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1C3" w:rsidRPr="00592E0E" w:rsidRDefault="004301C3" w:rsidP="004301C3">
      <w:pPr>
        <w:pStyle w:val="Akti"/>
        <w:keepNext w:val="0"/>
        <w:ind w:firstLine="284"/>
        <w:rPr>
          <w:spacing w:val="-4"/>
          <w:lang w:val="sq-AL"/>
        </w:rPr>
      </w:pPr>
      <w:r w:rsidRPr="00592E0E">
        <w:rPr>
          <w:spacing w:val="-4"/>
          <w:lang w:val="sq-AL"/>
        </w:rPr>
        <w:t>LIGJ</w:t>
      </w:r>
    </w:p>
    <w:p w:rsidR="004301C3" w:rsidRPr="00592E0E" w:rsidRDefault="004301C3" w:rsidP="004301C3">
      <w:pPr>
        <w:pStyle w:val="NumriData"/>
        <w:keepNext w:val="0"/>
        <w:rPr>
          <w:spacing w:val="-4"/>
          <w:lang w:val="sq-AL"/>
        </w:rPr>
      </w:pPr>
      <w:r w:rsidRPr="00592E0E">
        <w:rPr>
          <w:spacing w:val="-4"/>
          <w:lang w:val="sq-AL"/>
        </w:rPr>
        <w:t>Nr. 79/2015</w:t>
      </w:r>
    </w:p>
    <w:p w:rsidR="004301C3" w:rsidRPr="00592E0E" w:rsidRDefault="004301C3" w:rsidP="004301C3">
      <w:pPr>
        <w:pStyle w:val="Hapesira7"/>
        <w:rPr>
          <w:spacing w:val="-4"/>
          <w:lang w:val="sq-AL"/>
        </w:rPr>
      </w:pPr>
    </w:p>
    <w:p w:rsidR="004301C3" w:rsidRPr="00592E0E" w:rsidRDefault="004301C3" w:rsidP="004301C3">
      <w:pPr>
        <w:pStyle w:val="Titulli"/>
        <w:keepNext w:val="0"/>
        <w:rPr>
          <w:spacing w:val="-4"/>
          <w:lang w:val="sq-AL"/>
        </w:rPr>
      </w:pPr>
      <w:r w:rsidRPr="00592E0E">
        <w:rPr>
          <w:rFonts w:eastAsia="Times New Roman"/>
          <w:spacing w:val="-4"/>
          <w:lang w:val="sq-AL"/>
        </w:rPr>
        <w:t xml:space="preserve">PËR </w:t>
      </w:r>
      <w:r w:rsidRPr="00592E0E">
        <w:rPr>
          <w:color w:val="000000"/>
          <w:spacing w:val="-4"/>
          <w:lang w:val="sq-AL"/>
        </w:rPr>
        <w:t xml:space="preserve">RATIFIKIMIN E </w:t>
      </w:r>
      <w:r w:rsidRPr="00592E0E">
        <w:rPr>
          <w:spacing w:val="-4"/>
          <w:lang w:val="sq-AL"/>
        </w:rPr>
        <w:t>MARRËVESHJES NDRYSHUESE TË MARRËVESHJES KUADËR TË HUAS NDËRMJET KËSHILLIT TË MINISTRAVE, QË PËRFAQËSON REPUBLIKËN E SHQIPËRISË, DHE BANKËS PËR ZHVILLIM TË KËSHILLIT TË EUROPËS PËR PROJEKTIN E REHABILITIMIT TË SPITALIT RAJONAL TË SHKODRËS, FAZA E TRETË</w:t>
      </w:r>
    </w:p>
    <w:p w:rsidR="004301C3" w:rsidRPr="00592E0E" w:rsidRDefault="004301C3" w:rsidP="004301C3">
      <w:pPr>
        <w:pStyle w:val="Hapesira7"/>
        <w:rPr>
          <w:spacing w:val="-4"/>
          <w:sz w:val="8"/>
          <w:lang w:val="sq-AL"/>
        </w:rPr>
      </w:pPr>
    </w:p>
    <w:p w:rsidR="004301C3" w:rsidRPr="00592E0E" w:rsidRDefault="004301C3" w:rsidP="004301C3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Times New Roman" w:hAnsi="Garamond"/>
          <w:spacing w:val="-4"/>
          <w:sz w:val="24"/>
          <w:szCs w:val="24"/>
          <w:lang w:val="sq-AL"/>
        </w:rPr>
      </w:pPr>
      <w:r w:rsidRPr="00592E0E">
        <w:rPr>
          <w:rFonts w:ascii="Garamond" w:eastAsia="Times New Roman" w:hAnsi="Garamond"/>
          <w:spacing w:val="-4"/>
          <w:sz w:val="24"/>
          <w:szCs w:val="24"/>
          <w:lang w:val="sq-AL"/>
        </w:rPr>
        <w:t>Në mbështetje të neneve 78, 83, pika 1, dhe 121, pika 1, të Kushtetutës, me propozimin e Këshillit të Ministrave,</w:t>
      </w:r>
    </w:p>
    <w:p w:rsidR="004301C3" w:rsidRPr="00592E0E" w:rsidRDefault="004301C3" w:rsidP="004301C3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Times New Roman" w:hAnsi="Garamond"/>
          <w:spacing w:val="-4"/>
          <w:sz w:val="14"/>
          <w:szCs w:val="24"/>
          <w:lang w:val="sq-AL"/>
        </w:rPr>
      </w:pPr>
      <w:r w:rsidRPr="00592E0E">
        <w:rPr>
          <w:rFonts w:ascii="Garamond" w:eastAsia="Times New Roman" w:hAnsi="Garamond"/>
          <w:spacing w:val="-4"/>
          <w:sz w:val="14"/>
          <w:szCs w:val="24"/>
          <w:lang w:val="sq-AL"/>
        </w:rPr>
        <w:t xml:space="preserve"> </w:t>
      </w:r>
    </w:p>
    <w:p w:rsidR="004301C3" w:rsidRPr="00592E0E" w:rsidRDefault="004301C3" w:rsidP="004301C3">
      <w:pPr>
        <w:pStyle w:val="Titull-Titull"/>
        <w:rPr>
          <w:spacing w:val="-4"/>
          <w:lang w:val="sq-AL"/>
        </w:rPr>
      </w:pPr>
      <w:r w:rsidRPr="00592E0E">
        <w:rPr>
          <w:spacing w:val="-4"/>
          <w:lang w:val="sq-AL"/>
        </w:rPr>
        <w:t>KUVENDI</w:t>
      </w:r>
    </w:p>
    <w:p w:rsidR="004301C3" w:rsidRPr="00592E0E" w:rsidRDefault="004301C3" w:rsidP="004301C3">
      <w:pPr>
        <w:pStyle w:val="Titull-Titull"/>
        <w:rPr>
          <w:spacing w:val="-4"/>
          <w:lang w:val="sq-AL"/>
        </w:rPr>
      </w:pPr>
      <w:r w:rsidRPr="00592E0E">
        <w:rPr>
          <w:spacing w:val="-4"/>
          <w:lang w:val="sq-AL"/>
        </w:rPr>
        <w:t>I REPUBLIKËS SË SHQIPËRISË</w:t>
      </w:r>
    </w:p>
    <w:p w:rsidR="004301C3" w:rsidRPr="00592E0E" w:rsidRDefault="004301C3" w:rsidP="004301C3">
      <w:pPr>
        <w:pStyle w:val="Hapesira7"/>
        <w:rPr>
          <w:spacing w:val="-4"/>
          <w:lang w:val="sq-AL"/>
        </w:rPr>
      </w:pPr>
    </w:p>
    <w:p w:rsidR="004301C3" w:rsidRPr="00592E0E" w:rsidRDefault="004301C3" w:rsidP="004301C3">
      <w:pPr>
        <w:pStyle w:val="Titull-Titull"/>
        <w:rPr>
          <w:spacing w:val="-4"/>
          <w:lang w:val="sq-AL"/>
        </w:rPr>
      </w:pPr>
      <w:r w:rsidRPr="00592E0E">
        <w:rPr>
          <w:spacing w:val="-4"/>
          <w:lang w:val="sq-AL"/>
        </w:rPr>
        <w:t>VENDOSI:</w:t>
      </w:r>
    </w:p>
    <w:p w:rsidR="004301C3" w:rsidRPr="00592E0E" w:rsidRDefault="004301C3" w:rsidP="004301C3">
      <w:pPr>
        <w:pStyle w:val="Hapesira7"/>
        <w:rPr>
          <w:spacing w:val="-4"/>
          <w:lang w:val="sq-AL"/>
        </w:rPr>
      </w:pPr>
    </w:p>
    <w:p w:rsidR="004301C3" w:rsidRPr="00592E0E" w:rsidRDefault="004301C3" w:rsidP="004301C3">
      <w:pPr>
        <w:pStyle w:val="NeniNr"/>
        <w:keepNext w:val="0"/>
        <w:rPr>
          <w:spacing w:val="-4"/>
          <w:lang w:val="sq-AL"/>
        </w:rPr>
      </w:pPr>
      <w:r w:rsidRPr="00592E0E">
        <w:rPr>
          <w:spacing w:val="-4"/>
          <w:lang w:val="sq-AL"/>
        </w:rPr>
        <w:t>Neni 1</w:t>
      </w:r>
    </w:p>
    <w:p w:rsidR="004301C3" w:rsidRPr="00592E0E" w:rsidRDefault="004301C3" w:rsidP="004301C3">
      <w:pPr>
        <w:pStyle w:val="Hapesira7"/>
        <w:rPr>
          <w:spacing w:val="-4"/>
          <w:sz w:val="8"/>
          <w:lang w:val="sq-AL"/>
        </w:rPr>
      </w:pPr>
    </w:p>
    <w:p w:rsidR="004301C3" w:rsidRPr="00592E0E" w:rsidRDefault="004301C3" w:rsidP="004301C3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Times New Roman" w:hAnsi="Garamond"/>
          <w:spacing w:val="-4"/>
          <w:sz w:val="24"/>
          <w:szCs w:val="24"/>
          <w:lang w:val="sq-AL"/>
        </w:rPr>
      </w:pPr>
      <w:r w:rsidRPr="00592E0E">
        <w:rPr>
          <w:rFonts w:ascii="Garamond" w:eastAsia="Times New Roman" w:hAnsi="Garamond"/>
          <w:spacing w:val="-4"/>
          <w:sz w:val="24"/>
          <w:szCs w:val="24"/>
          <w:lang w:val="sq-AL"/>
        </w:rPr>
        <w:t>Ratifikohet</w:t>
      </w:r>
      <w:r w:rsidRPr="00592E0E">
        <w:rPr>
          <w:rFonts w:ascii="Garamond" w:hAnsi="Garamond"/>
          <w:bCs/>
          <w:spacing w:val="-4"/>
          <w:sz w:val="24"/>
          <w:szCs w:val="24"/>
          <w:lang w:val="sq-AL" w:eastAsia="ja-JP"/>
        </w:rPr>
        <w:t xml:space="preserve"> marrëveshja ndryshuese </w:t>
      </w:r>
      <w:r w:rsidRPr="00592E0E">
        <w:rPr>
          <w:rFonts w:ascii="Garamond" w:hAnsi="Garamond"/>
          <w:spacing w:val="-4"/>
          <w:sz w:val="24"/>
          <w:szCs w:val="24"/>
          <w:lang w:val="sq-AL"/>
        </w:rPr>
        <w:t>e marrëveshjes kuadër të huas ndërmjet Këshillit të Ministrave, që përfaqëson Republikën e Shqipërisë, dhe Bankës për Zhvillim të Këshillit të Europës për projektin e rehabilitimit të Spitalit Rajonal të Shkodrës, faza e tretë, sipas tekstit bashkëlidhur këtij ligji.</w:t>
      </w:r>
    </w:p>
    <w:p w:rsidR="004301C3" w:rsidRPr="00592E0E" w:rsidRDefault="004301C3" w:rsidP="004301C3">
      <w:pPr>
        <w:pStyle w:val="NeniNr"/>
        <w:keepNext w:val="0"/>
        <w:rPr>
          <w:spacing w:val="-4"/>
          <w:lang w:val="sq-AL"/>
        </w:rPr>
      </w:pPr>
      <w:r w:rsidRPr="00592E0E">
        <w:rPr>
          <w:spacing w:val="-4"/>
          <w:lang w:val="sq-AL"/>
        </w:rPr>
        <w:t>Neni 2</w:t>
      </w:r>
    </w:p>
    <w:p w:rsidR="004301C3" w:rsidRPr="00592E0E" w:rsidRDefault="004301C3" w:rsidP="004301C3">
      <w:pPr>
        <w:pStyle w:val="Hapesira7"/>
        <w:rPr>
          <w:spacing w:val="-4"/>
          <w:lang w:val="sq-AL"/>
        </w:rPr>
      </w:pPr>
    </w:p>
    <w:p w:rsidR="004301C3" w:rsidRPr="00592E0E" w:rsidRDefault="004301C3" w:rsidP="004301C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/>
        </w:rPr>
      </w:pPr>
      <w:r w:rsidRPr="00592E0E">
        <w:rPr>
          <w:rFonts w:ascii="Garamond" w:eastAsia="Times New Roman" w:hAnsi="Garamond"/>
          <w:spacing w:val="-4"/>
          <w:sz w:val="24"/>
          <w:szCs w:val="24"/>
          <w:lang w:val="sq-AL"/>
        </w:rPr>
        <w:t>Ky ligj hyn në fuqi 15 ditë pas botimit në Fletoren Zyrtare.</w:t>
      </w:r>
    </w:p>
    <w:p w:rsidR="004301C3" w:rsidRPr="00592E0E" w:rsidRDefault="004301C3" w:rsidP="004301C3">
      <w:pPr>
        <w:widowControl w:val="0"/>
        <w:spacing w:after="0" w:line="240" w:lineRule="auto"/>
        <w:rPr>
          <w:rFonts w:ascii="Garamond" w:eastAsia="Times New Roman" w:hAnsi="Garamond"/>
          <w:spacing w:val="-4"/>
          <w:sz w:val="14"/>
          <w:szCs w:val="24"/>
          <w:lang w:val="sq-AL"/>
        </w:rPr>
      </w:pPr>
    </w:p>
    <w:p w:rsidR="004301C3" w:rsidRPr="00592E0E" w:rsidRDefault="004301C3" w:rsidP="004301C3">
      <w:pPr>
        <w:widowControl w:val="0"/>
        <w:spacing w:after="0" w:line="240" w:lineRule="auto"/>
        <w:rPr>
          <w:rFonts w:ascii="Garamond" w:eastAsia="Times New Roman" w:hAnsi="Garamond"/>
          <w:bCs/>
          <w:spacing w:val="-4"/>
          <w:sz w:val="24"/>
          <w:szCs w:val="24"/>
          <w:lang w:val="sq-AL"/>
        </w:rPr>
      </w:pPr>
      <w:r w:rsidRPr="00592E0E">
        <w:rPr>
          <w:rFonts w:ascii="Garamond" w:eastAsia="Times New Roman" w:hAnsi="Garamond"/>
          <w:bCs/>
          <w:spacing w:val="-4"/>
          <w:sz w:val="24"/>
          <w:szCs w:val="24"/>
          <w:lang w:val="sq-AL"/>
        </w:rPr>
        <w:t>Miratuar në datën 16.7.2015</w:t>
      </w:r>
    </w:p>
    <w:p w:rsidR="004301C3" w:rsidRPr="00592E0E" w:rsidRDefault="004301C3" w:rsidP="004301C3">
      <w:pPr>
        <w:pStyle w:val="Hapesira7"/>
        <w:rPr>
          <w:spacing w:val="-4"/>
          <w:lang w:val="sq-AL"/>
        </w:rPr>
      </w:pPr>
    </w:p>
    <w:p w:rsidR="004301C3" w:rsidRPr="00592E0E" w:rsidRDefault="004301C3" w:rsidP="004301C3">
      <w:pPr>
        <w:pStyle w:val="Paragrafi"/>
        <w:ind w:firstLine="0"/>
        <w:rPr>
          <w:b/>
          <w:szCs w:val="24"/>
          <w:lang w:val="sq-AL"/>
        </w:rPr>
      </w:pPr>
      <w:r w:rsidRPr="00592E0E">
        <w:rPr>
          <w:b/>
          <w:szCs w:val="24"/>
          <w:lang w:val="sq-AL"/>
        </w:rPr>
        <w:t>Shpallur me dekretin nr. 9191, datë 27.7.2015 të Presidentit të Republikës së Shqipërisë, Bujar Nishani</w:t>
      </w:r>
    </w:p>
    <w:p w:rsidR="004301C3" w:rsidRPr="00592E0E" w:rsidRDefault="004301C3" w:rsidP="004301C3">
      <w:pPr>
        <w:pStyle w:val="Paragrafi"/>
        <w:rPr>
          <w:spacing w:val="-4"/>
          <w:sz w:val="14"/>
          <w:szCs w:val="24"/>
          <w:lang w:val="sq-AL"/>
        </w:rPr>
      </w:pPr>
    </w:p>
    <w:p w:rsidR="004301C3" w:rsidRPr="00592E0E" w:rsidRDefault="004301C3" w:rsidP="004301C3">
      <w:pPr>
        <w:pStyle w:val="Paragrafi"/>
        <w:rPr>
          <w:spacing w:val="-4"/>
          <w:szCs w:val="24"/>
          <w:lang w:val="sq-AL"/>
        </w:rPr>
      </w:pPr>
      <w:r w:rsidRPr="00592E0E">
        <w:rPr>
          <w:spacing w:val="-4"/>
          <w:szCs w:val="24"/>
          <w:lang w:val="sq-AL"/>
        </w:rPr>
        <w:t>CEB</w:t>
      </w:r>
    </w:p>
    <w:p w:rsidR="004301C3" w:rsidRPr="00592E0E" w:rsidRDefault="004301C3" w:rsidP="004301C3">
      <w:pPr>
        <w:pStyle w:val="Paragrafi"/>
        <w:rPr>
          <w:spacing w:val="-4"/>
          <w:szCs w:val="24"/>
          <w:lang w:val="sq-AL"/>
        </w:rPr>
      </w:pPr>
      <w:r w:rsidRPr="00592E0E">
        <w:rPr>
          <w:spacing w:val="-4"/>
          <w:szCs w:val="24"/>
          <w:lang w:val="sq-AL"/>
        </w:rPr>
        <w:t>Drejtoria e Përgjithshme për Huatë dhe Zhvillimin Social</w:t>
      </w:r>
    </w:p>
    <w:p w:rsidR="004301C3" w:rsidRPr="00592E0E" w:rsidRDefault="004301C3" w:rsidP="004301C3">
      <w:pPr>
        <w:pStyle w:val="Paragrafi"/>
        <w:jc w:val="right"/>
        <w:rPr>
          <w:spacing w:val="-4"/>
          <w:szCs w:val="24"/>
          <w:lang w:val="sq-AL"/>
        </w:rPr>
      </w:pPr>
      <w:r w:rsidRPr="00592E0E">
        <w:rPr>
          <w:spacing w:val="-4"/>
          <w:szCs w:val="24"/>
          <w:lang w:val="sq-AL"/>
        </w:rPr>
        <w:t>Z.</w:t>
      </w:r>
      <w:r>
        <w:rPr>
          <w:spacing w:val="-4"/>
          <w:szCs w:val="24"/>
          <w:lang w:val="sq-AL"/>
        </w:rPr>
        <w:t xml:space="preserve"> </w:t>
      </w:r>
      <w:r w:rsidRPr="00592E0E">
        <w:rPr>
          <w:spacing w:val="-4"/>
          <w:szCs w:val="24"/>
          <w:lang w:val="sq-AL"/>
        </w:rPr>
        <w:t>Shkëlqim Cani</w:t>
      </w:r>
    </w:p>
    <w:p w:rsidR="004301C3" w:rsidRPr="00592E0E" w:rsidRDefault="004301C3" w:rsidP="004301C3">
      <w:pPr>
        <w:pStyle w:val="Paragrafi"/>
        <w:jc w:val="right"/>
        <w:rPr>
          <w:spacing w:val="-4"/>
          <w:szCs w:val="24"/>
          <w:lang w:val="sq-AL"/>
        </w:rPr>
      </w:pPr>
      <w:r w:rsidRPr="00592E0E">
        <w:rPr>
          <w:spacing w:val="-4"/>
          <w:szCs w:val="24"/>
          <w:lang w:val="sq-AL"/>
        </w:rPr>
        <w:t>Ministër i Financave</w:t>
      </w:r>
    </w:p>
    <w:p w:rsidR="004301C3" w:rsidRPr="00592E0E" w:rsidRDefault="004301C3" w:rsidP="004301C3">
      <w:pPr>
        <w:pStyle w:val="Paragrafi"/>
        <w:jc w:val="right"/>
        <w:rPr>
          <w:spacing w:val="-4"/>
          <w:szCs w:val="24"/>
          <w:lang w:val="sq-AL"/>
        </w:rPr>
      </w:pPr>
      <w:r w:rsidRPr="00592E0E">
        <w:rPr>
          <w:spacing w:val="-4"/>
          <w:szCs w:val="24"/>
          <w:lang w:val="sq-AL"/>
        </w:rPr>
        <w:t xml:space="preserve">Bulevardi "Dëshmorët e Kombit", </w:t>
      </w:r>
      <w:r>
        <w:rPr>
          <w:spacing w:val="-4"/>
          <w:szCs w:val="24"/>
          <w:lang w:val="sq-AL"/>
        </w:rPr>
        <w:t>n</w:t>
      </w:r>
      <w:r w:rsidRPr="00592E0E">
        <w:rPr>
          <w:spacing w:val="-4"/>
          <w:szCs w:val="24"/>
          <w:lang w:val="sq-AL"/>
        </w:rPr>
        <w:t>r.</w:t>
      </w:r>
      <w:r>
        <w:rPr>
          <w:spacing w:val="-4"/>
          <w:szCs w:val="24"/>
          <w:lang w:val="sq-AL"/>
        </w:rPr>
        <w:t xml:space="preserve"> </w:t>
      </w:r>
      <w:r w:rsidRPr="00592E0E">
        <w:rPr>
          <w:spacing w:val="-4"/>
          <w:szCs w:val="24"/>
          <w:lang w:val="sq-AL"/>
        </w:rPr>
        <w:t>1</w:t>
      </w:r>
    </w:p>
    <w:p w:rsidR="004301C3" w:rsidRPr="00592E0E" w:rsidRDefault="004301C3" w:rsidP="004301C3">
      <w:pPr>
        <w:pStyle w:val="Paragrafi"/>
        <w:jc w:val="right"/>
        <w:rPr>
          <w:spacing w:val="-4"/>
          <w:szCs w:val="24"/>
          <w:lang w:val="sq-AL"/>
        </w:rPr>
      </w:pPr>
      <w:r w:rsidRPr="00592E0E">
        <w:rPr>
          <w:spacing w:val="-4"/>
          <w:szCs w:val="24"/>
          <w:lang w:val="sq-AL"/>
        </w:rPr>
        <w:t>Tiranë, Shqipëri</w:t>
      </w:r>
    </w:p>
    <w:p w:rsidR="004301C3" w:rsidRPr="00592E0E" w:rsidRDefault="004301C3" w:rsidP="004301C3">
      <w:pPr>
        <w:pStyle w:val="Paragrafi"/>
        <w:jc w:val="right"/>
        <w:rPr>
          <w:spacing w:val="-4"/>
          <w:szCs w:val="24"/>
          <w:lang w:val="sq-AL"/>
        </w:rPr>
      </w:pPr>
      <w:r w:rsidRPr="00592E0E">
        <w:rPr>
          <w:spacing w:val="-4"/>
          <w:szCs w:val="24"/>
          <w:lang w:val="sq-AL"/>
        </w:rPr>
        <w:t>Paris, 18 nëntor 2014</w:t>
      </w:r>
    </w:p>
    <w:p w:rsidR="004301C3" w:rsidRPr="00592E0E" w:rsidRDefault="004301C3" w:rsidP="004301C3">
      <w:pPr>
        <w:pStyle w:val="Paragrafi"/>
        <w:rPr>
          <w:spacing w:val="-4"/>
          <w:sz w:val="14"/>
          <w:szCs w:val="24"/>
          <w:lang w:val="sq-AL"/>
        </w:rPr>
      </w:pPr>
    </w:p>
    <w:p w:rsidR="004301C3" w:rsidRPr="00592E0E" w:rsidRDefault="004301C3" w:rsidP="004301C3">
      <w:pPr>
        <w:pStyle w:val="Paragrafi"/>
        <w:rPr>
          <w:spacing w:val="-4"/>
          <w:sz w:val="14"/>
          <w:szCs w:val="24"/>
          <w:lang w:val="sq-AL"/>
        </w:rPr>
      </w:pPr>
    </w:p>
    <w:p w:rsidR="004301C3" w:rsidRPr="00592E0E" w:rsidRDefault="004301C3" w:rsidP="004301C3">
      <w:pPr>
        <w:pStyle w:val="Paragrafi"/>
        <w:rPr>
          <w:spacing w:val="-4"/>
          <w:szCs w:val="24"/>
          <w:lang w:val="sq-AL"/>
        </w:rPr>
      </w:pPr>
      <w:r w:rsidRPr="00592E0E">
        <w:rPr>
          <w:spacing w:val="-4"/>
          <w:szCs w:val="24"/>
          <w:lang w:val="sq-AL"/>
        </w:rPr>
        <w:t>Lënda: Marrëveshja Kuadër e Huas F/P 1385 Add 4 (2007)</w:t>
      </w:r>
    </w:p>
    <w:p w:rsidR="004301C3" w:rsidRPr="00592E0E" w:rsidRDefault="004301C3" w:rsidP="004301C3">
      <w:pPr>
        <w:pStyle w:val="Paragrafi"/>
        <w:rPr>
          <w:spacing w:val="-4"/>
          <w:szCs w:val="24"/>
          <w:lang w:val="sq-AL"/>
        </w:rPr>
      </w:pPr>
      <w:r w:rsidRPr="00592E0E">
        <w:rPr>
          <w:spacing w:val="-4"/>
          <w:szCs w:val="24"/>
          <w:lang w:val="sq-AL"/>
        </w:rPr>
        <w:t xml:space="preserve">Referuar letrës </w:t>
      </w:r>
      <w:r>
        <w:rPr>
          <w:spacing w:val="-4"/>
          <w:szCs w:val="24"/>
          <w:lang w:val="sq-AL"/>
        </w:rPr>
        <w:t>s</w:t>
      </w:r>
      <w:r w:rsidRPr="00592E0E">
        <w:rPr>
          <w:spacing w:val="-4"/>
          <w:szCs w:val="24"/>
          <w:lang w:val="sq-AL"/>
        </w:rPr>
        <w:t>uaj me Prot. 154801 të datës 17/11/2014</w:t>
      </w:r>
    </w:p>
    <w:p w:rsidR="004301C3" w:rsidRPr="00592E0E" w:rsidRDefault="004301C3" w:rsidP="004301C3">
      <w:pPr>
        <w:pStyle w:val="Paragrafi"/>
        <w:rPr>
          <w:spacing w:val="-4"/>
          <w:sz w:val="14"/>
          <w:szCs w:val="24"/>
          <w:lang w:val="sq-AL"/>
        </w:rPr>
      </w:pPr>
    </w:p>
    <w:p w:rsidR="004301C3" w:rsidRPr="00592E0E" w:rsidRDefault="004301C3" w:rsidP="004301C3">
      <w:pPr>
        <w:pStyle w:val="Paragrafi"/>
        <w:rPr>
          <w:spacing w:val="-4"/>
          <w:szCs w:val="24"/>
          <w:lang w:val="sq-AL"/>
        </w:rPr>
      </w:pPr>
      <w:r w:rsidRPr="00592E0E">
        <w:rPr>
          <w:spacing w:val="-4"/>
          <w:szCs w:val="24"/>
          <w:lang w:val="sq-AL"/>
        </w:rPr>
        <w:t>I nderuar Ministër Cani,</w:t>
      </w:r>
    </w:p>
    <w:p w:rsidR="004301C3" w:rsidRPr="00592E0E" w:rsidRDefault="004301C3" w:rsidP="004301C3">
      <w:pPr>
        <w:pStyle w:val="Paragrafi"/>
        <w:rPr>
          <w:spacing w:val="-4"/>
          <w:szCs w:val="24"/>
          <w:lang w:val="sq-AL"/>
        </w:rPr>
      </w:pPr>
      <w:r w:rsidRPr="00592E0E">
        <w:rPr>
          <w:spacing w:val="-4"/>
          <w:szCs w:val="24"/>
          <w:lang w:val="sq-AL"/>
        </w:rPr>
        <w:t>I referohemi kërkesës suaj të datës 17 nëntor 2014 në lidhje me Projektin e Rehabilitimit të Spitalit Rajonal në Shkodër-faza e tretë (F/P 1385 A (2007)</w:t>
      </w:r>
      <w:r>
        <w:rPr>
          <w:spacing w:val="-4"/>
          <w:szCs w:val="24"/>
          <w:lang w:val="sq-AL"/>
        </w:rPr>
        <w:t>)</w:t>
      </w:r>
    </w:p>
    <w:p w:rsidR="004301C3" w:rsidRPr="00592E0E" w:rsidRDefault="004301C3" w:rsidP="004301C3">
      <w:pPr>
        <w:pStyle w:val="Paragrafi"/>
        <w:rPr>
          <w:spacing w:val="-4"/>
          <w:szCs w:val="24"/>
          <w:lang w:val="sq-AL"/>
        </w:rPr>
      </w:pPr>
      <w:r w:rsidRPr="00592E0E">
        <w:rPr>
          <w:spacing w:val="-4"/>
          <w:szCs w:val="24"/>
          <w:lang w:val="sq-AL"/>
        </w:rPr>
        <w:t>Nëpërmjet kësaj letre ju falënderojmë që na informuat se Qeverisë Shqiptare i është dhënë një kredi e butë</w:t>
      </w:r>
      <w:r>
        <w:rPr>
          <w:spacing w:val="-4"/>
          <w:szCs w:val="24"/>
          <w:lang w:val="sq-AL"/>
        </w:rPr>
        <w:t>,</w:t>
      </w:r>
      <w:r w:rsidRPr="00592E0E">
        <w:rPr>
          <w:spacing w:val="-4"/>
          <w:szCs w:val="24"/>
          <w:lang w:val="sq-AL"/>
        </w:rPr>
        <w:t xml:space="preserve"> nëpërmjet </w:t>
      </w:r>
      <w:r>
        <w:rPr>
          <w:spacing w:val="-4"/>
          <w:szCs w:val="24"/>
          <w:lang w:val="sq-AL"/>
        </w:rPr>
        <w:t>s</w:t>
      </w:r>
      <w:r w:rsidRPr="00592E0E">
        <w:rPr>
          <w:spacing w:val="-4"/>
          <w:szCs w:val="24"/>
          <w:lang w:val="sq-AL"/>
        </w:rPr>
        <w:t xml:space="preserve">ë cilës do të zbatohet sistemi i regjistrimit të Spitalit Rajonal të Shkodrës dhe pranojmë kërkesën tuaj për rialokimin e fondeve përkatëse të CEB-it nga </w:t>
      </w:r>
      <w:r>
        <w:rPr>
          <w:spacing w:val="-4"/>
          <w:szCs w:val="24"/>
          <w:lang w:val="sq-AL"/>
        </w:rPr>
        <w:t>K</w:t>
      </w:r>
      <w:r w:rsidRPr="00592E0E">
        <w:rPr>
          <w:spacing w:val="-4"/>
          <w:szCs w:val="24"/>
          <w:lang w:val="sq-AL"/>
        </w:rPr>
        <w:t>omponenti. Ngritja e kapaciteteve në sistemin e regjistrimit për përmirësimin e situatës së reanimacionit të Spitalit të Shkodrës, për të mundësuar blerjen e pajisjeve për këtë spital.</w:t>
      </w:r>
    </w:p>
    <w:p w:rsidR="004301C3" w:rsidRPr="00592E0E" w:rsidRDefault="004301C3" w:rsidP="004301C3">
      <w:pPr>
        <w:pStyle w:val="Paragrafi"/>
        <w:rPr>
          <w:spacing w:val="-4"/>
          <w:szCs w:val="24"/>
          <w:lang w:val="sq-AL"/>
        </w:rPr>
      </w:pPr>
      <w:r w:rsidRPr="00592E0E">
        <w:rPr>
          <w:spacing w:val="-4"/>
          <w:szCs w:val="24"/>
          <w:lang w:val="sq-AL"/>
        </w:rPr>
        <w:t>Pas konsultimeve të brendshme, kemi kënaqësinë t'</w:t>
      </w:r>
      <w:r>
        <w:rPr>
          <w:spacing w:val="-4"/>
          <w:szCs w:val="24"/>
          <w:lang w:val="sq-AL"/>
        </w:rPr>
        <w:t>j</w:t>
      </w:r>
      <w:r w:rsidRPr="00592E0E">
        <w:rPr>
          <w:spacing w:val="-4"/>
          <w:szCs w:val="24"/>
          <w:lang w:val="sq-AL"/>
        </w:rPr>
        <w:t>u njoftojmë se kërkesa juaj është pranuar në lidhje me ndryshimin e alokimit të huas së CEB-it. Ndërkohë, ju vëmë në</w:t>
      </w:r>
      <w:r>
        <w:rPr>
          <w:spacing w:val="-4"/>
          <w:szCs w:val="24"/>
          <w:lang w:val="sq-AL"/>
        </w:rPr>
        <w:t xml:space="preserve"> </w:t>
      </w:r>
      <w:r w:rsidRPr="00592E0E">
        <w:rPr>
          <w:spacing w:val="-4"/>
          <w:szCs w:val="24"/>
          <w:lang w:val="sq-AL"/>
        </w:rPr>
        <w:t xml:space="preserve">dijeni se sapo të jetë gati plani i </w:t>
      </w:r>
      <w:r w:rsidRPr="00592E0E">
        <w:rPr>
          <w:spacing w:val="-4"/>
          <w:szCs w:val="24"/>
          <w:lang w:val="sq-AL"/>
        </w:rPr>
        <w:lastRenderedPageBreak/>
        <w:t>prokurimit, duhet t'i dërgohet CEB-it për miratim përpara lançimit të ofertave.</w:t>
      </w:r>
    </w:p>
    <w:p w:rsidR="004301C3" w:rsidRPr="00592E0E" w:rsidRDefault="004301C3" w:rsidP="004301C3">
      <w:pPr>
        <w:pStyle w:val="Paragrafi"/>
        <w:rPr>
          <w:spacing w:val="-4"/>
          <w:szCs w:val="24"/>
          <w:lang w:val="sq-AL"/>
        </w:rPr>
      </w:pPr>
      <w:r w:rsidRPr="00592E0E">
        <w:rPr>
          <w:spacing w:val="-4"/>
          <w:szCs w:val="24"/>
          <w:lang w:val="sq-AL"/>
        </w:rPr>
        <w:t>Nëpërmjet kësaj letre konfirmojmë se CEB-i ka pranuar kërkesën tuaj për shtyrje të periudhës së alokimit dhe afatin e përfundimit deri më 31 dhjetor 2015.</w:t>
      </w:r>
    </w:p>
    <w:p w:rsidR="004301C3" w:rsidRPr="00592E0E" w:rsidRDefault="004301C3" w:rsidP="004301C3">
      <w:pPr>
        <w:pStyle w:val="Paragrafi"/>
        <w:jc w:val="right"/>
        <w:rPr>
          <w:spacing w:val="-4"/>
          <w:szCs w:val="24"/>
          <w:lang w:val="sq-AL"/>
        </w:rPr>
      </w:pPr>
      <w:r w:rsidRPr="00592E0E">
        <w:rPr>
          <w:spacing w:val="-4"/>
          <w:szCs w:val="24"/>
          <w:lang w:val="sq-AL"/>
        </w:rPr>
        <w:t>Me respekt</w:t>
      </w:r>
    </w:p>
    <w:p w:rsidR="004301C3" w:rsidRPr="00592E0E" w:rsidRDefault="004301C3" w:rsidP="004301C3">
      <w:pPr>
        <w:pStyle w:val="Paragrafi"/>
        <w:jc w:val="right"/>
        <w:rPr>
          <w:spacing w:val="-4"/>
          <w:szCs w:val="24"/>
          <w:lang w:val="sq-AL"/>
        </w:rPr>
      </w:pPr>
      <w:r w:rsidRPr="00592E0E">
        <w:rPr>
          <w:spacing w:val="-4"/>
          <w:szCs w:val="24"/>
          <w:lang w:val="sq-AL"/>
        </w:rPr>
        <w:t>Melanie Wisschollek</w:t>
      </w:r>
    </w:p>
    <w:p w:rsidR="004301C3" w:rsidRPr="00592E0E" w:rsidRDefault="004301C3" w:rsidP="004301C3">
      <w:pPr>
        <w:pStyle w:val="Paragrafi"/>
        <w:jc w:val="right"/>
        <w:rPr>
          <w:spacing w:val="-4"/>
          <w:szCs w:val="24"/>
          <w:lang w:val="sq-AL"/>
        </w:rPr>
      </w:pPr>
      <w:r w:rsidRPr="00592E0E">
        <w:rPr>
          <w:spacing w:val="-4"/>
          <w:szCs w:val="24"/>
          <w:lang w:val="sq-AL"/>
        </w:rPr>
        <w:t>Drejtor i Departamentit për Mbështetjen e Opeacioneve</w:t>
      </w:r>
    </w:p>
    <w:p w:rsidR="004301C3" w:rsidRPr="00592E0E" w:rsidRDefault="004301C3" w:rsidP="004301C3">
      <w:pPr>
        <w:pStyle w:val="Paragrafi"/>
        <w:rPr>
          <w:spacing w:val="-4"/>
          <w:sz w:val="14"/>
          <w:szCs w:val="24"/>
          <w:lang w:val="sq-AL"/>
        </w:rPr>
      </w:pPr>
    </w:p>
    <w:p w:rsidR="004301C3" w:rsidRPr="00592E0E" w:rsidRDefault="004301C3" w:rsidP="004301C3">
      <w:pPr>
        <w:pStyle w:val="Paragrafi"/>
        <w:jc w:val="right"/>
        <w:rPr>
          <w:spacing w:val="-4"/>
          <w:szCs w:val="24"/>
          <w:lang w:val="sq-AL"/>
        </w:rPr>
      </w:pPr>
      <w:r w:rsidRPr="00592E0E">
        <w:rPr>
          <w:spacing w:val="-4"/>
          <w:szCs w:val="24"/>
          <w:lang w:val="sq-AL"/>
        </w:rPr>
        <w:t>Thierry Poirel</w:t>
      </w:r>
    </w:p>
    <w:p w:rsidR="004301C3" w:rsidRPr="00592E0E" w:rsidRDefault="004301C3" w:rsidP="004301C3">
      <w:pPr>
        <w:pStyle w:val="Paragrafi"/>
        <w:jc w:val="right"/>
        <w:rPr>
          <w:spacing w:val="-4"/>
          <w:szCs w:val="24"/>
          <w:lang w:val="sq-AL"/>
        </w:rPr>
      </w:pPr>
      <w:r w:rsidRPr="00592E0E">
        <w:rPr>
          <w:spacing w:val="-4"/>
          <w:szCs w:val="24"/>
          <w:lang w:val="sq-AL"/>
        </w:rPr>
        <w:t>Drejtor i Përgjithshëm</w:t>
      </w:r>
    </w:p>
    <w:p w:rsidR="004301C3" w:rsidRPr="00592E0E" w:rsidRDefault="004301C3" w:rsidP="004301C3">
      <w:pPr>
        <w:pStyle w:val="Paragrafi"/>
        <w:rPr>
          <w:spacing w:val="-4"/>
          <w:sz w:val="14"/>
          <w:szCs w:val="24"/>
          <w:lang w:val="sq-AL"/>
        </w:rPr>
      </w:pPr>
    </w:p>
    <w:p w:rsidR="004301C3" w:rsidRPr="00592E0E" w:rsidRDefault="004301C3" w:rsidP="004301C3">
      <w:pPr>
        <w:pStyle w:val="Paragrafi"/>
        <w:rPr>
          <w:spacing w:val="-4"/>
          <w:szCs w:val="24"/>
          <w:lang w:val="sq-AL"/>
        </w:rPr>
      </w:pPr>
      <w:r w:rsidRPr="00592E0E">
        <w:rPr>
          <w:spacing w:val="-4"/>
          <w:szCs w:val="24"/>
          <w:lang w:val="sq-AL"/>
        </w:rPr>
        <w:t>Në shtojcën I</w:t>
      </w:r>
      <w:r>
        <w:rPr>
          <w:spacing w:val="-4"/>
          <w:szCs w:val="24"/>
          <w:lang w:val="sq-AL"/>
        </w:rPr>
        <w:t>,</w:t>
      </w:r>
      <w:r w:rsidRPr="00592E0E">
        <w:rPr>
          <w:spacing w:val="-4"/>
          <w:szCs w:val="24"/>
          <w:lang w:val="sq-AL"/>
        </w:rPr>
        <w:t xml:space="preserve"> pika II</w:t>
      </w:r>
      <w:r>
        <w:rPr>
          <w:spacing w:val="-4"/>
          <w:szCs w:val="24"/>
          <w:lang w:val="sq-AL"/>
        </w:rPr>
        <w:t>,</w:t>
      </w:r>
      <w:r w:rsidRPr="00592E0E">
        <w:rPr>
          <w:spacing w:val="-4"/>
          <w:szCs w:val="24"/>
          <w:lang w:val="sq-AL"/>
        </w:rPr>
        <w:t xml:space="preserve"> që i bashkëlid</w:t>
      </w:r>
      <w:r>
        <w:rPr>
          <w:spacing w:val="-4"/>
          <w:szCs w:val="24"/>
          <w:lang w:val="sq-AL"/>
        </w:rPr>
        <w:t>het marrëveshjes kuadër të huas</w:t>
      </w:r>
      <w:r w:rsidRPr="00592E0E">
        <w:rPr>
          <w:spacing w:val="-4"/>
          <w:szCs w:val="24"/>
          <w:lang w:val="sq-AL"/>
        </w:rPr>
        <w:t xml:space="preserve"> ndërmjet Këshillit të Ministrave, që përfaqëson Republikën e Shqipërisë dhe Bankës për Zhvillim të Këshillit të Europës, për projektin e rehabilitimit të Spitalit Rajonal të Shkodrës-faza e tretë bëhet një rishpërndarje e fondeve sipas tabelës së mëposhtme:</w:t>
      </w:r>
    </w:p>
    <w:p w:rsidR="004301C3" w:rsidRDefault="004301C3" w:rsidP="004301C3">
      <w:pPr>
        <w:pStyle w:val="Paragrafi"/>
        <w:rPr>
          <w:spacing w:val="-4"/>
          <w:sz w:val="14"/>
          <w:szCs w:val="24"/>
          <w:lang w:val="sq-AL"/>
        </w:rPr>
      </w:pPr>
    </w:p>
    <w:p w:rsidR="00EC1098" w:rsidRDefault="00EC1098" w:rsidP="004301C3">
      <w:pPr>
        <w:pStyle w:val="Paragrafi"/>
        <w:rPr>
          <w:spacing w:val="-4"/>
          <w:sz w:val="14"/>
          <w:szCs w:val="24"/>
          <w:lang w:val="sq-AL"/>
        </w:rPr>
      </w:pPr>
    </w:p>
    <w:p w:rsidR="004301C3" w:rsidRPr="00592E0E" w:rsidRDefault="004301C3" w:rsidP="004301C3">
      <w:pPr>
        <w:pStyle w:val="Paragrafi"/>
        <w:rPr>
          <w:spacing w:val="-4"/>
          <w:sz w:val="14"/>
          <w:szCs w:val="24"/>
          <w:lang w:val="sq-AL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4301C3" w:rsidRPr="00592E0E" w:rsidTr="00816135">
        <w:tc>
          <w:tcPr>
            <w:tcW w:w="1250" w:type="pct"/>
          </w:tcPr>
          <w:p w:rsidR="004301C3" w:rsidRPr="00592E0E" w:rsidRDefault="004301C3" w:rsidP="00816135">
            <w:pPr>
              <w:pStyle w:val="Paragrafi"/>
              <w:ind w:firstLine="0"/>
              <w:jc w:val="center"/>
              <w:rPr>
                <w:b/>
                <w:spacing w:val="-4"/>
                <w:szCs w:val="24"/>
                <w:lang w:val="sq-AL"/>
              </w:rPr>
            </w:pPr>
            <w:r w:rsidRPr="00592E0E">
              <w:rPr>
                <w:b/>
                <w:spacing w:val="-4"/>
                <w:szCs w:val="24"/>
                <w:lang w:val="sq-AL"/>
              </w:rPr>
              <w:t xml:space="preserve">Kategoritë që preken nga rishpërndarja </w:t>
            </w:r>
          </w:p>
          <w:p w:rsidR="004301C3" w:rsidRPr="00592E0E" w:rsidRDefault="004301C3" w:rsidP="00816135">
            <w:pPr>
              <w:pStyle w:val="Paragrafi"/>
              <w:ind w:firstLine="0"/>
              <w:jc w:val="center"/>
              <w:rPr>
                <w:b/>
                <w:spacing w:val="-4"/>
                <w:szCs w:val="24"/>
                <w:lang w:val="sq-AL"/>
              </w:rPr>
            </w:pPr>
            <w:r w:rsidRPr="00592E0E">
              <w:rPr>
                <w:b/>
                <w:spacing w:val="-4"/>
                <w:szCs w:val="24"/>
                <w:lang w:val="sq-AL"/>
              </w:rPr>
              <w:t>e fondeve</w:t>
            </w:r>
          </w:p>
        </w:tc>
        <w:tc>
          <w:tcPr>
            <w:tcW w:w="1250" w:type="pct"/>
          </w:tcPr>
          <w:p w:rsidR="004301C3" w:rsidRPr="00592E0E" w:rsidRDefault="004301C3" w:rsidP="00816135">
            <w:pPr>
              <w:pStyle w:val="Paragrafi"/>
              <w:ind w:firstLine="0"/>
              <w:jc w:val="center"/>
              <w:rPr>
                <w:b/>
                <w:spacing w:val="-4"/>
                <w:szCs w:val="24"/>
                <w:lang w:val="sq-AL"/>
              </w:rPr>
            </w:pPr>
            <w:r w:rsidRPr="00592E0E">
              <w:rPr>
                <w:b/>
                <w:spacing w:val="-4"/>
                <w:szCs w:val="24"/>
                <w:lang w:val="sq-AL"/>
              </w:rPr>
              <w:t>Vlera para rishpërndarjes (EUR)</w:t>
            </w:r>
          </w:p>
        </w:tc>
        <w:tc>
          <w:tcPr>
            <w:tcW w:w="1250" w:type="pct"/>
          </w:tcPr>
          <w:p w:rsidR="004301C3" w:rsidRPr="00592E0E" w:rsidRDefault="004301C3" w:rsidP="00816135">
            <w:pPr>
              <w:pStyle w:val="Paragrafi"/>
              <w:ind w:firstLine="0"/>
              <w:jc w:val="center"/>
              <w:rPr>
                <w:b/>
                <w:spacing w:val="-4"/>
                <w:szCs w:val="24"/>
                <w:lang w:val="sq-AL"/>
              </w:rPr>
            </w:pPr>
            <w:r w:rsidRPr="00592E0E">
              <w:rPr>
                <w:b/>
                <w:spacing w:val="-4"/>
                <w:szCs w:val="24"/>
                <w:lang w:val="sq-AL"/>
              </w:rPr>
              <w:t>Shuma që kalon ndërmjet kategorive (shprehur në EUR)</w:t>
            </w:r>
          </w:p>
        </w:tc>
        <w:tc>
          <w:tcPr>
            <w:tcW w:w="1250" w:type="pct"/>
          </w:tcPr>
          <w:p w:rsidR="004301C3" w:rsidRPr="00592E0E" w:rsidRDefault="004301C3" w:rsidP="00816135">
            <w:pPr>
              <w:pStyle w:val="Paragrafi"/>
              <w:ind w:firstLine="0"/>
              <w:jc w:val="center"/>
              <w:rPr>
                <w:b/>
                <w:spacing w:val="-4"/>
                <w:szCs w:val="24"/>
                <w:lang w:val="sq-AL"/>
              </w:rPr>
            </w:pPr>
            <w:r w:rsidRPr="00592E0E">
              <w:rPr>
                <w:b/>
                <w:spacing w:val="-4"/>
                <w:szCs w:val="24"/>
                <w:lang w:val="sq-AL"/>
              </w:rPr>
              <w:t>Vlera pas rishpërndarjes (EUR)</w:t>
            </w:r>
          </w:p>
        </w:tc>
      </w:tr>
      <w:tr w:rsidR="004301C3" w:rsidRPr="00592E0E" w:rsidTr="00816135">
        <w:tc>
          <w:tcPr>
            <w:tcW w:w="1250" w:type="pct"/>
          </w:tcPr>
          <w:p w:rsidR="004301C3" w:rsidRPr="00592E0E" w:rsidRDefault="004301C3" w:rsidP="00816135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  <w:r w:rsidRPr="00592E0E">
              <w:rPr>
                <w:spacing w:val="-4"/>
                <w:szCs w:val="24"/>
                <w:lang w:val="sq-AL"/>
              </w:rPr>
              <w:t>Ndërtim kapacitetesh për sistemin e regjistrimit</w:t>
            </w:r>
          </w:p>
        </w:tc>
        <w:tc>
          <w:tcPr>
            <w:tcW w:w="1250" w:type="pct"/>
          </w:tcPr>
          <w:p w:rsidR="004301C3" w:rsidRPr="00592E0E" w:rsidRDefault="004301C3" w:rsidP="00816135">
            <w:pPr>
              <w:pStyle w:val="Paragrafi"/>
              <w:ind w:firstLine="0"/>
              <w:jc w:val="center"/>
              <w:rPr>
                <w:spacing w:val="-4"/>
                <w:szCs w:val="24"/>
                <w:lang w:val="sq-AL"/>
              </w:rPr>
            </w:pPr>
            <w:r w:rsidRPr="00592E0E">
              <w:rPr>
                <w:spacing w:val="-4"/>
                <w:szCs w:val="24"/>
                <w:lang w:val="sq-AL"/>
              </w:rPr>
              <w:t>310,000</w:t>
            </w:r>
          </w:p>
        </w:tc>
        <w:tc>
          <w:tcPr>
            <w:tcW w:w="1250" w:type="pct"/>
          </w:tcPr>
          <w:p w:rsidR="004301C3" w:rsidRPr="00592E0E" w:rsidRDefault="004301C3" w:rsidP="00816135">
            <w:pPr>
              <w:pStyle w:val="Paragrafi"/>
              <w:ind w:firstLine="0"/>
              <w:jc w:val="center"/>
              <w:rPr>
                <w:spacing w:val="-4"/>
                <w:szCs w:val="24"/>
                <w:lang w:val="sq-AL"/>
              </w:rPr>
            </w:pPr>
            <w:r w:rsidRPr="00592E0E">
              <w:rPr>
                <w:spacing w:val="-4"/>
                <w:szCs w:val="24"/>
                <w:lang w:val="sq-AL"/>
              </w:rPr>
              <w:t>-310,000</w:t>
            </w:r>
          </w:p>
        </w:tc>
        <w:tc>
          <w:tcPr>
            <w:tcW w:w="1250" w:type="pct"/>
          </w:tcPr>
          <w:p w:rsidR="004301C3" w:rsidRPr="00592E0E" w:rsidRDefault="004301C3" w:rsidP="00816135">
            <w:pPr>
              <w:pStyle w:val="Paragrafi"/>
              <w:ind w:firstLine="0"/>
              <w:jc w:val="center"/>
              <w:rPr>
                <w:spacing w:val="-4"/>
                <w:szCs w:val="24"/>
                <w:lang w:val="sq-AL"/>
              </w:rPr>
            </w:pPr>
            <w:r w:rsidRPr="00592E0E">
              <w:rPr>
                <w:spacing w:val="-4"/>
                <w:szCs w:val="24"/>
                <w:lang w:val="sq-AL"/>
              </w:rPr>
              <w:t>0</w:t>
            </w:r>
          </w:p>
        </w:tc>
      </w:tr>
      <w:tr w:rsidR="004301C3" w:rsidRPr="00592E0E" w:rsidTr="00816135">
        <w:tc>
          <w:tcPr>
            <w:tcW w:w="1250" w:type="pct"/>
          </w:tcPr>
          <w:p w:rsidR="004301C3" w:rsidRPr="00592E0E" w:rsidRDefault="004301C3" w:rsidP="00816135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  <w:r w:rsidRPr="00592E0E">
              <w:rPr>
                <w:spacing w:val="-4"/>
                <w:szCs w:val="24"/>
                <w:lang w:val="sq-AL"/>
              </w:rPr>
              <w:t>Pajisje mjekësore</w:t>
            </w:r>
          </w:p>
        </w:tc>
        <w:tc>
          <w:tcPr>
            <w:tcW w:w="1250" w:type="pct"/>
          </w:tcPr>
          <w:p w:rsidR="004301C3" w:rsidRPr="00592E0E" w:rsidRDefault="004301C3" w:rsidP="00816135">
            <w:pPr>
              <w:pStyle w:val="Paragrafi"/>
              <w:ind w:firstLine="0"/>
              <w:jc w:val="center"/>
              <w:rPr>
                <w:spacing w:val="-4"/>
                <w:szCs w:val="24"/>
                <w:lang w:val="sq-AL"/>
              </w:rPr>
            </w:pPr>
            <w:r w:rsidRPr="00592E0E">
              <w:rPr>
                <w:spacing w:val="-4"/>
                <w:szCs w:val="24"/>
                <w:lang w:val="sq-AL"/>
              </w:rPr>
              <w:t>0</w:t>
            </w:r>
          </w:p>
        </w:tc>
        <w:tc>
          <w:tcPr>
            <w:tcW w:w="1250" w:type="pct"/>
          </w:tcPr>
          <w:p w:rsidR="004301C3" w:rsidRPr="00592E0E" w:rsidRDefault="004301C3" w:rsidP="00816135">
            <w:pPr>
              <w:pStyle w:val="Paragrafi"/>
              <w:ind w:firstLine="0"/>
              <w:jc w:val="center"/>
              <w:rPr>
                <w:spacing w:val="-4"/>
                <w:szCs w:val="24"/>
                <w:lang w:val="sq-AL"/>
              </w:rPr>
            </w:pPr>
            <w:r w:rsidRPr="00592E0E">
              <w:rPr>
                <w:spacing w:val="-4"/>
                <w:szCs w:val="24"/>
                <w:lang w:val="sq-AL"/>
              </w:rPr>
              <w:t>+310,000</w:t>
            </w:r>
          </w:p>
        </w:tc>
        <w:tc>
          <w:tcPr>
            <w:tcW w:w="1250" w:type="pct"/>
          </w:tcPr>
          <w:p w:rsidR="004301C3" w:rsidRPr="00592E0E" w:rsidRDefault="004301C3" w:rsidP="00816135">
            <w:pPr>
              <w:pStyle w:val="Paragrafi"/>
              <w:ind w:firstLine="0"/>
              <w:jc w:val="center"/>
              <w:rPr>
                <w:spacing w:val="-4"/>
                <w:szCs w:val="24"/>
                <w:lang w:val="sq-AL"/>
              </w:rPr>
            </w:pPr>
            <w:r w:rsidRPr="00592E0E">
              <w:rPr>
                <w:spacing w:val="-4"/>
                <w:szCs w:val="24"/>
                <w:lang w:val="sq-AL"/>
              </w:rPr>
              <w:t>310,000</w:t>
            </w:r>
          </w:p>
        </w:tc>
      </w:tr>
      <w:tr w:rsidR="004301C3" w:rsidRPr="00592E0E" w:rsidTr="00816135">
        <w:trPr>
          <w:trHeight w:val="187"/>
        </w:trPr>
        <w:tc>
          <w:tcPr>
            <w:tcW w:w="5000" w:type="pct"/>
            <w:gridSpan w:val="4"/>
          </w:tcPr>
          <w:p w:rsidR="004301C3" w:rsidRPr="00592E0E" w:rsidRDefault="004301C3" w:rsidP="00816135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  <w:r w:rsidRPr="00592E0E">
              <w:rPr>
                <w:spacing w:val="-4"/>
                <w:szCs w:val="24"/>
                <w:lang w:val="sq-AL"/>
              </w:rPr>
              <w:t>*Vlera e kategorive të tjera nuk ndryshojnë</w:t>
            </w:r>
          </w:p>
        </w:tc>
      </w:tr>
    </w:tbl>
    <w:p w:rsidR="00FD57DC" w:rsidRDefault="00EC1098">
      <w:bookmarkStart w:id="0" w:name="_GoBack"/>
      <w:bookmarkEnd w:id="0"/>
    </w:p>
    <w:sectPr w:rsidR="00FD57DC" w:rsidSect="00EC10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visionView w:inkAnnotations="0"/>
  <w:defaultTabStop w:val="720"/>
  <w:characterSpacingControl w:val="doNotCompress"/>
  <w:compat>
    <w:compatSetting w:name="compatibilityMode" w:uri="http://schemas.microsoft.com/office/word" w:val="12"/>
  </w:compat>
  <w:rsids>
    <w:rsidRoot w:val="004301C3"/>
    <w:rsid w:val="00013606"/>
    <w:rsid w:val="0002128B"/>
    <w:rsid w:val="00032E53"/>
    <w:rsid w:val="001D125B"/>
    <w:rsid w:val="002135CF"/>
    <w:rsid w:val="00224E4D"/>
    <w:rsid w:val="002C0AA4"/>
    <w:rsid w:val="002E7553"/>
    <w:rsid w:val="00332E0F"/>
    <w:rsid w:val="004301C3"/>
    <w:rsid w:val="00455FC5"/>
    <w:rsid w:val="004A4709"/>
    <w:rsid w:val="00501B27"/>
    <w:rsid w:val="005F579C"/>
    <w:rsid w:val="00627136"/>
    <w:rsid w:val="006815F0"/>
    <w:rsid w:val="007A33AA"/>
    <w:rsid w:val="008D5304"/>
    <w:rsid w:val="00912120"/>
    <w:rsid w:val="00955251"/>
    <w:rsid w:val="0095581F"/>
    <w:rsid w:val="009D67BE"/>
    <w:rsid w:val="00A3508F"/>
    <w:rsid w:val="00B441A3"/>
    <w:rsid w:val="00C672C9"/>
    <w:rsid w:val="00D27DAF"/>
    <w:rsid w:val="00E12DC7"/>
    <w:rsid w:val="00EC1098"/>
    <w:rsid w:val="00F5353D"/>
    <w:rsid w:val="00F710A8"/>
    <w:rsid w:val="00F7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1C3"/>
    <w:pPr>
      <w:spacing w:after="200" w:line="276" w:lineRule="auto"/>
      <w:ind w:firstLine="284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301C3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4301C3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301C3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01C3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01C3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4301C3"/>
    <w:pPr>
      <w:keepNext/>
      <w:widowControl w:val="0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4301C3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4301C3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4301C3"/>
    <w:pPr>
      <w:keepNext/>
      <w:widowControl w:val="0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4301C3"/>
    <w:rPr>
      <w:rFonts w:ascii="Garamond" w:eastAsia="MS Mincho" w:hAnsi="Garamond" w:cs="CG Times"/>
      <w:sz w:val="24"/>
      <w:lang w:val="en-GB"/>
    </w:rPr>
  </w:style>
  <w:style w:type="paragraph" w:customStyle="1" w:styleId="Titull-Titull">
    <w:name w:val="Titull-Titull"/>
    <w:basedOn w:val="Paragrafi"/>
    <w:qFormat/>
    <w:rsid w:val="004301C3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4301C3"/>
    <w:rPr>
      <w:sz w:val="14"/>
      <w:szCs w:val="24"/>
    </w:rPr>
  </w:style>
  <w:style w:type="table" w:styleId="TableGrid">
    <w:name w:val="Table Grid"/>
    <w:basedOn w:val="TableNormal"/>
    <w:uiPriority w:val="59"/>
    <w:rsid w:val="004301C3"/>
    <w:pPr>
      <w:jc w:val="left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Vjollca Pacrami</cp:lastModifiedBy>
  <cp:revision>2</cp:revision>
  <cp:lastPrinted>2019-01-30T12:53:00Z</cp:lastPrinted>
  <dcterms:created xsi:type="dcterms:W3CDTF">2015-07-31T09:29:00Z</dcterms:created>
  <dcterms:modified xsi:type="dcterms:W3CDTF">2019-01-30T12:53:00Z</dcterms:modified>
</cp:coreProperties>
</file>