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438" w:rsidRPr="00477189" w:rsidRDefault="005B4438" w:rsidP="005B4438">
      <w:pPr>
        <w:pStyle w:val="NeniTitull"/>
        <w:rPr>
          <w:lang w:val="sq-AL"/>
        </w:rPr>
      </w:pPr>
      <w:r w:rsidRPr="00477189">
        <w:rPr>
          <w:lang w:val="sq-AL"/>
        </w:rPr>
        <w:t>LIGJ</w:t>
      </w:r>
    </w:p>
    <w:p w:rsidR="005B4438" w:rsidRPr="00477189" w:rsidRDefault="005B4438" w:rsidP="005B4438">
      <w:pPr>
        <w:pStyle w:val="NeniTitull"/>
        <w:rPr>
          <w:lang w:val="sq-AL"/>
        </w:rPr>
      </w:pPr>
      <w:bookmarkStart w:id="0" w:name="_GoBack"/>
      <w:r w:rsidRPr="00477189">
        <w:rPr>
          <w:lang w:val="sq-AL"/>
        </w:rPr>
        <w:t>Nr. 118/2015</w:t>
      </w:r>
    </w:p>
    <w:bookmarkEnd w:id="0"/>
    <w:p w:rsidR="005B4438" w:rsidRPr="00477189" w:rsidRDefault="005B4438" w:rsidP="005B4438">
      <w:pPr>
        <w:pStyle w:val="Hapesira7"/>
        <w:rPr>
          <w:lang w:val="sq-AL"/>
        </w:rPr>
      </w:pPr>
    </w:p>
    <w:p w:rsidR="005B4438" w:rsidRPr="00477189" w:rsidRDefault="005B4438" w:rsidP="005B4438">
      <w:pPr>
        <w:pStyle w:val="NeniTitull"/>
        <w:rPr>
          <w:lang w:val="sq-AL"/>
        </w:rPr>
      </w:pPr>
      <w:r w:rsidRPr="00477189">
        <w:rPr>
          <w:lang w:val="sq-AL"/>
        </w:rPr>
        <w:t>PËR NJË SHTESË NË LIGJIN NR. 74/2015, “PËR MIRATIMIN E MARRËVESHJEVE NDËRMJET MINISTRISË SË FINANCAVE, SI AUTORITET KONTRAKTUES,</w:t>
      </w:r>
      <w:r>
        <w:rPr>
          <w:lang w:val="sq-AL"/>
        </w:rPr>
        <w:t xml:space="preserve"> DHE SHOQËRIVE “S2 </w:t>
      </w:r>
      <w:proofErr w:type="spellStart"/>
      <w:r>
        <w:rPr>
          <w:lang w:val="sq-AL"/>
        </w:rPr>
        <w:t>ALBANIA</w:t>
      </w:r>
      <w:proofErr w:type="spellEnd"/>
      <w:r>
        <w:rPr>
          <w:lang w:val="sq-AL"/>
        </w:rPr>
        <w:t>”, SHPK</w:t>
      </w:r>
      <w:r w:rsidRPr="00477189">
        <w:rPr>
          <w:lang w:val="sq-AL"/>
        </w:rPr>
        <w:t xml:space="preserve"> DHE “</w:t>
      </w:r>
      <w:proofErr w:type="spellStart"/>
      <w:r w:rsidRPr="00477189">
        <w:rPr>
          <w:lang w:val="sq-AL"/>
        </w:rPr>
        <w:t>RAPISCAN</w:t>
      </w:r>
      <w:proofErr w:type="spellEnd"/>
      <w:r w:rsidRPr="00477189">
        <w:rPr>
          <w:lang w:val="sq-AL"/>
        </w:rPr>
        <w:t xml:space="preserve"> </w:t>
      </w:r>
      <w:proofErr w:type="spellStart"/>
      <w:r w:rsidRPr="00477189">
        <w:rPr>
          <w:lang w:val="sq-AL"/>
        </w:rPr>
        <w:t>SYSTEMS</w:t>
      </w:r>
      <w:proofErr w:type="spellEnd"/>
      <w:r w:rsidRPr="00477189">
        <w:rPr>
          <w:lang w:val="sq-AL"/>
        </w:rPr>
        <w:t xml:space="preserve">”, </w:t>
      </w:r>
      <w:proofErr w:type="spellStart"/>
      <w:r w:rsidRPr="00477189">
        <w:rPr>
          <w:lang w:val="sq-AL"/>
        </w:rPr>
        <w:t>INC</w:t>
      </w:r>
      <w:proofErr w:type="spellEnd"/>
      <w:r w:rsidRPr="00477189">
        <w:rPr>
          <w:lang w:val="sq-AL"/>
        </w:rPr>
        <w:t>, “PËR ZGJIDHJEN ME MIRËKUPTIM TË MOSMARRËVESHJEVE” DHE “PËR NDRYSHIMIN E MARRËVESHJES SË KONCESIONIT PËR FINANCIMIN,  NGRITJEN DHE OPERIMIN E SHËRBIMIT TË SKANIMIT TË KONTEJNERËVE E AUTOMJETEVE TË TJERA NË REPUBLIKËN E SHQIPËRISË, MIRATUAR ME LIGJIN NR. 123/2013”, SI DHE TË TARIFËS SË SHËRBIMIT TË SKANIMIT”</w:t>
      </w:r>
    </w:p>
    <w:p w:rsidR="005B4438" w:rsidRPr="00477189" w:rsidRDefault="005B4438" w:rsidP="005B4438">
      <w:pPr>
        <w:pStyle w:val="Hapesira7"/>
        <w:rPr>
          <w:lang w:val="sq-AL"/>
        </w:rPr>
      </w:pPr>
    </w:p>
    <w:p w:rsidR="005B4438" w:rsidRPr="0065245B" w:rsidRDefault="005B4438" w:rsidP="005B4438">
      <w:pPr>
        <w:pStyle w:val="Paragrafi"/>
        <w:rPr>
          <w:spacing w:val="-4"/>
          <w:lang w:val="sq-AL"/>
        </w:rPr>
      </w:pPr>
      <w:r w:rsidRPr="00477189">
        <w:rPr>
          <w:lang w:val="sq-AL"/>
        </w:rPr>
        <w:tab/>
      </w:r>
      <w:r w:rsidRPr="0065245B">
        <w:rPr>
          <w:spacing w:val="-4"/>
          <w:lang w:val="sq-AL"/>
        </w:rPr>
        <w:t xml:space="preserve">Në mbështetje të neneve 78 dhe 83, pikat 1 e 2, të Kushtetutës, me propozimin e Këshillit të Ministrave, </w:t>
      </w:r>
    </w:p>
    <w:p w:rsidR="005B4438" w:rsidRPr="0065245B" w:rsidRDefault="005B4438" w:rsidP="005B4438">
      <w:pPr>
        <w:pStyle w:val="Hapesira7"/>
        <w:rPr>
          <w:sz w:val="4"/>
          <w:lang w:val="sq-AL"/>
        </w:rPr>
      </w:pPr>
    </w:p>
    <w:p w:rsidR="005B4438" w:rsidRPr="00477189" w:rsidRDefault="005B4438" w:rsidP="005B4438">
      <w:pPr>
        <w:pStyle w:val="NeniNr"/>
        <w:rPr>
          <w:lang w:val="sq-AL"/>
        </w:rPr>
      </w:pPr>
      <w:r w:rsidRPr="00477189">
        <w:rPr>
          <w:lang w:val="sq-AL"/>
        </w:rPr>
        <w:t>KUVENDI</w:t>
      </w:r>
    </w:p>
    <w:p w:rsidR="005B4438" w:rsidRPr="00477189" w:rsidRDefault="005B4438" w:rsidP="005B4438">
      <w:pPr>
        <w:pStyle w:val="NeniNr"/>
        <w:rPr>
          <w:lang w:val="sq-AL"/>
        </w:rPr>
      </w:pPr>
      <w:r w:rsidRPr="00477189">
        <w:rPr>
          <w:lang w:val="sq-AL"/>
        </w:rPr>
        <w:t>I REPUBLIKËS SË SHQIPËRISË</w:t>
      </w:r>
    </w:p>
    <w:p w:rsidR="005B4438" w:rsidRPr="0065245B" w:rsidRDefault="005B4438" w:rsidP="005B4438">
      <w:pPr>
        <w:pStyle w:val="Hapesira7"/>
        <w:rPr>
          <w:sz w:val="10"/>
          <w:lang w:val="sq-AL"/>
        </w:rPr>
      </w:pPr>
    </w:p>
    <w:p w:rsidR="005B4438" w:rsidRPr="00477189" w:rsidRDefault="005B4438" w:rsidP="005B4438">
      <w:pPr>
        <w:pStyle w:val="NeniNr"/>
        <w:rPr>
          <w:lang w:val="sq-AL"/>
        </w:rPr>
      </w:pPr>
      <w:r w:rsidRPr="00477189">
        <w:rPr>
          <w:lang w:val="sq-AL"/>
        </w:rPr>
        <w:t>VENDOSI:</w:t>
      </w:r>
    </w:p>
    <w:p w:rsidR="005B4438" w:rsidRPr="00477189" w:rsidRDefault="005B4438" w:rsidP="005B4438">
      <w:pPr>
        <w:pStyle w:val="Hapesira7"/>
        <w:rPr>
          <w:lang w:val="sq-AL"/>
        </w:rPr>
      </w:pPr>
    </w:p>
    <w:p w:rsidR="005B4438" w:rsidRPr="0065245B" w:rsidRDefault="005B4438" w:rsidP="005B4438">
      <w:pPr>
        <w:pStyle w:val="Paragrafi"/>
        <w:rPr>
          <w:spacing w:val="-4"/>
          <w:lang w:val="sq-AL"/>
        </w:rPr>
      </w:pPr>
      <w:r w:rsidRPr="00477189">
        <w:rPr>
          <w:lang w:val="sq-AL"/>
        </w:rPr>
        <w:tab/>
      </w:r>
      <w:r w:rsidRPr="0065245B">
        <w:rPr>
          <w:spacing w:val="-4"/>
          <w:lang w:val="sq-AL"/>
        </w:rPr>
        <w:t xml:space="preserve">Në ligjin nr. 74/2015, “Për miratimin e marrëveshjeve ndërmjet Ministrisë së Financave, si autoritet kontraktues, dhe shoqërive “S2 </w:t>
      </w:r>
      <w:proofErr w:type="spellStart"/>
      <w:r w:rsidRPr="0065245B">
        <w:rPr>
          <w:spacing w:val="-4"/>
          <w:lang w:val="sq-AL"/>
        </w:rPr>
        <w:t>Albania</w:t>
      </w:r>
      <w:proofErr w:type="spellEnd"/>
      <w:r w:rsidRPr="0065245B">
        <w:rPr>
          <w:spacing w:val="-4"/>
          <w:lang w:val="sq-AL"/>
        </w:rPr>
        <w:t xml:space="preserve">”, </w:t>
      </w:r>
      <w:proofErr w:type="spellStart"/>
      <w:r w:rsidRPr="0065245B">
        <w:rPr>
          <w:spacing w:val="-4"/>
          <w:lang w:val="sq-AL"/>
        </w:rPr>
        <w:t>sh.p.k</w:t>
      </w:r>
      <w:proofErr w:type="spellEnd"/>
      <w:r w:rsidRPr="0065245B">
        <w:rPr>
          <w:spacing w:val="-4"/>
          <w:lang w:val="sq-AL"/>
        </w:rPr>
        <w:t>. dhe “</w:t>
      </w:r>
      <w:proofErr w:type="spellStart"/>
      <w:r w:rsidRPr="0065245B">
        <w:rPr>
          <w:spacing w:val="-4"/>
          <w:lang w:val="sq-AL"/>
        </w:rPr>
        <w:t>Rapiscan</w:t>
      </w:r>
      <w:proofErr w:type="spellEnd"/>
      <w:r w:rsidRPr="0065245B">
        <w:rPr>
          <w:spacing w:val="-4"/>
          <w:lang w:val="sq-AL"/>
        </w:rPr>
        <w:t xml:space="preserve"> </w:t>
      </w:r>
      <w:proofErr w:type="spellStart"/>
      <w:r w:rsidRPr="0065245B">
        <w:rPr>
          <w:spacing w:val="-4"/>
          <w:lang w:val="sq-AL"/>
        </w:rPr>
        <w:t>systems</w:t>
      </w:r>
      <w:proofErr w:type="spellEnd"/>
      <w:r w:rsidRPr="0065245B">
        <w:rPr>
          <w:spacing w:val="-4"/>
          <w:lang w:val="sq-AL"/>
        </w:rPr>
        <w:t xml:space="preserve">”, </w:t>
      </w:r>
      <w:proofErr w:type="spellStart"/>
      <w:r w:rsidRPr="0065245B">
        <w:rPr>
          <w:spacing w:val="-4"/>
          <w:lang w:val="sq-AL"/>
        </w:rPr>
        <w:t>INC</w:t>
      </w:r>
      <w:proofErr w:type="spellEnd"/>
      <w:r w:rsidRPr="0065245B">
        <w:rPr>
          <w:spacing w:val="-4"/>
          <w:lang w:val="sq-AL"/>
        </w:rPr>
        <w:t>, “Për zgjidhjen me mirëkuptim të mosmarrëveshjeve” dhe “Për ndryshimin e marrëveshjes së koncesionit për financimin, ngritjen dhe operimin e shërbimit të skanimit të kontejnerëve e automjeteve të tjera në Republikën e Shqipërisë, miratuar me ligjin nr. 123/2013”, si dhe të tarifës së shërbimit të skanimit”, bëhet shtesa si më poshtë:</w:t>
      </w:r>
    </w:p>
    <w:p w:rsidR="005B4438" w:rsidRPr="0065245B" w:rsidRDefault="005B4438" w:rsidP="005B4438">
      <w:pPr>
        <w:pStyle w:val="Hapesira7"/>
        <w:rPr>
          <w:sz w:val="12"/>
          <w:lang w:val="sq-AL"/>
        </w:rPr>
      </w:pPr>
    </w:p>
    <w:p w:rsidR="005B4438" w:rsidRPr="00477189" w:rsidRDefault="005B4438" w:rsidP="005B4438">
      <w:pPr>
        <w:pStyle w:val="NeniNr"/>
        <w:rPr>
          <w:lang w:val="sq-AL"/>
        </w:rPr>
      </w:pPr>
      <w:r w:rsidRPr="00477189">
        <w:rPr>
          <w:lang w:val="sq-AL"/>
        </w:rPr>
        <w:t>Neni 1</w:t>
      </w:r>
    </w:p>
    <w:p w:rsidR="005B4438" w:rsidRPr="0065245B" w:rsidRDefault="005B4438" w:rsidP="005B4438">
      <w:pPr>
        <w:pStyle w:val="Hapesira7"/>
        <w:rPr>
          <w:sz w:val="10"/>
          <w:lang w:val="sq-AL"/>
        </w:rPr>
      </w:pPr>
    </w:p>
    <w:p w:rsidR="005B4438" w:rsidRPr="0065245B" w:rsidRDefault="005B4438" w:rsidP="005B4438">
      <w:pPr>
        <w:pStyle w:val="Paragrafi"/>
        <w:rPr>
          <w:spacing w:val="-4"/>
          <w:lang w:val="sq-AL"/>
        </w:rPr>
      </w:pPr>
      <w:r w:rsidRPr="00477189">
        <w:rPr>
          <w:lang w:val="sq-AL"/>
        </w:rPr>
        <w:tab/>
      </w:r>
      <w:r w:rsidRPr="0065245B">
        <w:rPr>
          <w:spacing w:val="-4"/>
          <w:lang w:val="sq-AL"/>
        </w:rPr>
        <w:t xml:space="preserve">Në nenin 2, pas pikës 4 shtohet pika 5 me këtë përmbajtje:  </w:t>
      </w:r>
    </w:p>
    <w:p w:rsidR="005B4438" w:rsidRPr="0065245B" w:rsidRDefault="005B4438" w:rsidP="005B4438">
      <w:pPr>
        <w:pStyle w:val="Paragrafi"/>
        <w:rPr>
          <w:spacing w:val="-4"/>
          <w:lang w:val="sq-AL"/>
        </w:rPr>
      </w:pPr>
      <w:r w:rsidRPr="0065245B">
        <w:rPr>
          <w:spacing w:val="-4"/>
          <w:lang w:val="sq-AL"/>
        </w:rPr>
        <w:tab/>
        <w:t xml:space="preserve">“5. Përjashtohen nga pagesat e tarifës së shërbimit të skanimit, të përcaktuara në pikat 1 e 2, të këtij neni, deklaratat doganore për: 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65245B">
        <w:rPr>
          <w:spacing w:val="-4"/>
          <w:lang w:val="sq-AL"/>
        </w:rPr>
        <w:tab/>
        <w:t xml:space="preserve">a) mallrat e vendosura në regjimin e transitit, kur ky regjim përfundon në një zyrë doganore shqiptare për të marrë një </w:t>
      </w:r>
      <w:proofErr w:type="spellStart"/>
      <w:r w:rsidRPr="0065245B">
        <w:rPr>
          <w:spacing w:val="-4"/>
          <w:lang w:val="sq-AL"/>
        </w:rPr>
        <w:t>destinacion</w:t>
      </w:r>
      <w:proofErr w:type="spellEnd"/>
      <w:r w:rsidRPr="0065245B">
        <w:rPr>
          <w:spacing w:val="-4"/>
          <w:lang w:val="sq-AL"/>
        </w:rPr>
        <w:t xml:space="preserve"> tjetër </w:t>
      </w:r>
      <w:r w:rsidRPr="00477189">
        <w:rPr>
          <w:lang w:val="sq-AL"/>
        </w:rPr>
        <w:t xml:space="preserve">doganor; 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b) mallrat që dalin nga regjimi i magazinimit doganor drejt një </w:t>
      </w:r>
      <w:proofErr w:type="spellStart"/>
      <w:r w:rsidRPr="00477189">
        <w:rPr>
          <w:lang w:val="sq-AL"/>
        </w:rPr>
        <w:t>destinacioni</w:t>
      </w:r>
      <w:proofErr w:type="spellEnd"/>
      <w:r w:rsidRPr="00477189">
        <w:rPr>
          <w:lang w:val="sq-AL"/>
        </w:rPr>
        <w:t xml:space="preserve"> tjetër doganor, me përjashtim të </w:t>
      </w:r>
      <w:proofErr w:type="spellStart"/>
      <w:r w:rsidRPr="00477189">
        <w:rPr>
          <w:lang w:val="sq-AL"/>
        </w:rPr>
        <w:t>rieksportit</w:t>
      </w:r>
      <w:proofErr w:type="spellEnd"/>
      <w:r w:rsidRPr="00477189">
        <w:rPr>
          <w:lang w:val="sq-AL"/>
        </w:rPr>
        <w:t>;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c) mallrat që hyjnë në magazinat e lira dhe, gjithashtu, mallrat që dalin nga magazinat e lira me procedurë </w:t>
      </w:r>
      <w:proofErr w:type="spellStart"/>
      <w:r w:rsidRPr="00477189">
        <w:rPr>
          <w:lang w:val="sq-AL"/>
        </w:rPr>
        <w:t>rieksporti</w:t>
      </w:r>
      <w:proofErr w:type="spellEnd"/>
      <w:r w:rsidRPr="00477189">
        <w:rPr>
          <w:lang w:val="sq-AL"/>
        </w:rPr>
        <w:t>;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ç) asgjësimin e mallrave nën kontroll doganor; shkatërrimin e mallrave pas regjimit të përpunimit aktiv me </w:t>
      </w:r>
      <w:proofErr w:type="spellStart"/>
      <w:r w:rsidRPr="00477189">
        <w:rPr>
          <w:lang w:val="sq-AL"/>
        </w:rPr>
        <w:t>rimbursim</w:t>
      </w:r>
      <w:proofErr w:type="spellEnd"/>
      <w:r w:rsidRPr="00477189">
        <w:rPr>
          <w:lang w:val="sq-AL"/>
        </w:rPr>
        <w:t xml:space="preserve">; shkatërrimin e mallrave që kanë qenë nën regjimin e përpunimit aktiv me pezullim; shkatërrimin e mallrave pas regjimit të lejimit të përkohshëm me përjashtim të plotë; shkatërrimin e mallrave pas regjimit të lejimit të përkohshëm me përjashtim të pjesshëm; shkatërrimin e mallrave që kanë qenë në magazinim doganor; sistemim situate, pas hyrjes së mallrave në magazinë të lirë; diferencën në matje; diferencën në matje në magazinë të lirë; firot natyrore pas regjimit të përpunimit aktiv me </w:t>
      </w:r>
      <w:proofErr w:type="spellStart"/>
      <w:r w:rsidRPr="00477189">
        <w:rPr>
          <w:lang w:val="sq-AL"/>
        </w:rPr>
        <w:t>rimbursim</w:t>
      </w:r>
      <w:proofErr w:type="spellEnd"/>
      <w:r w:rsidRPr="00477189">
        <w:rPr>
          <w:lang w:val="sq-AL"/>
        </w:rPr>
        <w:t xml:space="preserve">; firot natyrore ose teknike të mallrave që kanë qenë në regjimin e përpunimit aktiv me pezullim; firot natyrore ose teknike të mallrave që kanë qenë në magazinim doganor; firot natyrore ose teknike të mallrave që kanë qenë në magazinë të lirë; 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d) mallrat që vendosen në qarkullim të lirë, pas vendosjes në regjimet doganore </w:t>
      </w:r>
      <w:proofErr w:type="spellStart"/>
      <w:r w:rsidRPr="00477189">
        <w:rPr>
          <w:lang w:val="sq-AL"/>
        </w:rPr>
        <w:t>pezulluese</w:t>
      </w:r>
      <w:proofErr w:type="spellEnd"/>
      <w:r w:rsidRPr="00477189">
        <w:rPr>
          <w:lang w:val="sq-AL"/>
        </w:rPr>
        <w:t>;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dh) mallrat e importuara nën regjimin e përpunimit aktiv dhe produkteve </w:t>
      </w:r>
      <w:proofErr w:type="spellStart"/>
      <w:r w:rsidRPr="00477189">
        <w:rPr>
          <w:lang w:val="sq-AL"/>
        </w:rPr>
        <w:t>kompensuese</w:t>
      </w:r>
      <w:proofErr w:type="spellEnd"/>
      <w:r w:rsidRPr="00477189">
        <w:rPr>
          <w:lang w:val="sq-AL"/>
        </w:rPr>
        <w:t xml:space="preserve"> të dala prej tij (</w:t>
      </w:r>
      <w:proofErr w:type="spellStart"/>
      <w:r w:rsidRPr="00477189">
        <w:rPr>
          <w:lang w:val="sq-AL"/>
        </w:rPr>
        <w:t>rieksport</w:t>
      </w:r>
      <w:proofErr w:type="spellEnd"/>
      <w:r w:rsidRPr="00477189">
        <w:rPr>
          <w:lang w:val="sq-AL"/>
        </w:rPr>
        <w:t xml:space="preserve"> dhe </w:t>
      </w:r>
      <w:proofErr w:type="spellStart"/>
      <w:r w:rsidRPr="00477189">
        <w:rPr>
          <w:lang w:val="sq-AL"/>
        </w:rPr>
        <w:t>destinacione</w:t>
      </w:r>
      <w:proofErr w:type="spellEnd"/>
      <w:r w:rsidRPr="00477189">
        <w:rPr>
          <w:lang w:val="sq-AL"/>
        </w:rPr>
        <w:t xml:space="preserve"> të tjera, përveç hedhjes në qarkullim të lirë);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e) transferimet nga një regjim </w:t>
      </w:r>
      <w:proofErr w:type="spellStart"/>
      <w:r w:rsidRPr="00477189">
        <w:rPr>
          <w:lang w:val="sq-AL"/>
        </w:rPr>
        <w:t>pezullues</w:t>
      </w:r>
      <w:proofErr w:type="spellEnd"/>
      <w:r w:rsidRPr="00477189">
        <w:rPr>
          <w:lang w:val="sq-AL"/>
        </w:rPr>
        <w:t>/ekonomik në tjetrin;</w:t>
      </w: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 xml:space="preserve">ë) importet rastësore të mallrave me natyrë </w:t>
      </w:r>
      <w:proofErr w:type="spellStart"/>
      <w:r w:rsidRPr="00477189">
        <w:rPr>
          <w:lang w:val="sq-AL"/>
        </w:rPr>
        <w:t>jotregtare</w:t>
      </w:r>
      <w:proofErr w:type="spellEnd"/>
      <w:r w:rsidRPr="00477189">
        <w:rPr>
          <w:lang w:val="sq-AL"/>
        </w:rPr>
        <w:t xml:space="preserve"> (deklarata të thjeshtuara).”.</w:t>
      </w:r>
    </w:p>
    <w:p w:rsidR="005B4438" w:rsidRPr="00477189" w:rsidRDefault="005B4438" w:rsidP="005B4438">
      <w:pPr>
        <w:pStyle w:val="Hapesira7"/>
        <w:rPr>
          <w:lang w:val="sq-AL"/>
        </w:rPr>
      </w:pPr>
    </w:p>
    <w:p w:rsidR="005B4438" w:rsidRPr="00477189" w:rsidRDefault="005B4438" w:rsidP="005B4438">
      <w:pPr>
        <w:pStyle w:val="NeniNr"/>
        <w:rPr>
          <w:lang w:val="sq-AL"/>
        </w:rPr>
      </w:pPr>
      <w:r w:rsidRPr="00477189">
        <w:rPr>
          <w:lang w:val="sq-AL"/>
        </w:rPr>
        <w:t>Neni 2</w:t>
      </w:r>
    </w:p>
    <w:p w:rsidR="005B4438" w:rsidRPr="00477189" w:rsidRDefault="005B4438" w:rsidP="005B4438">
      <w:pPr>
        <w:pStyle w:val="Hapesira7"/>
        <w:rPr>
          <w:lang w:val="sq-AL"/>
        </w:rPr>
      </w:pP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ab/>
        <w:t>Ky ligj hyn në fuqi 15 ditë pas botimit në Fletoren Zyrtare.</w:t>
      </w:r>
    </w:p>
    <w:p w:rsidR="005B4438" w:rsidRPr="00477189" w:rsidRDefault="005B4438" w:rsidP="005B4438">
      <w:pPr>
        <w:pStyle w:val="Hapesira7"/>
        <w:rPr>
          <w:lang w:val="sq-AL"/>
        </w:rPr>
      </w:pPr>
    </w:p>
    <w:p w:rsidR="005B4438" w:rsidRPr="00477189" w:rsidRDefault="005B4438" w:rsidP="005B4438">
      <w:pPr>
        <w:pStyle w:val="Paragrafi"/>
        <w:rPr>
          <w:lang w:val="sq-AL"/>
        </w:rPr>
      </w:pPr>
      <w:r w:rsidRPr="00477189">
        <w:rPr>
          <w:lang w:val="sq-AL"/>
        </w:rPr>
        <w:t>Miratuar në datën 29.10.2015</w:t>
      </w:r>
    </w:p>
    <w:p w:rsidR="005B4438" w:rsidRPr="00477189" w:rsidRDefault="005B4438" w:rsidP="005B4438">
      <w:pPr>
        <w:pStyle w:val="Hapesira7"/>
        <w:rPr>
          <w:lang w:val="sq-AL"/>
        </w:rPr>
      </w:pPr>
    </w:p>
    <w:p w:rsidR="005B4438" w:rsidRPr="00477189" w:rsidRDefault="005B4438" w:rsidP="005B4438">
      <w:pPr>
        <w:pStyle w:val="Paragrafi"/>
        <w:rPr>
          <w:rFonts w:eastAsia="Times New Roman" w:cs="Calibri"/>
          <w:b/>
          <w:lang w:val="sq-AL"/>
        </w:rPr>
      </w:pPr>
      <w:r w:rsidRPr="00477189">
        <w:rPr>
          <w:rFonts w:eastAsia="Times New Roman" w:cs="Calibri"/>
          <w:b/>
          <w:lang w:val="sq-AL"/>
        </w:rPr>
        <w:t>Shpallur me dekretin nr. 9319, datë 18.11.2015 të Presidentit të Republikës së Shqipërisë, 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438"/>
    <w:rsid w:val="000F6EA9"/>
    <w:rsid w:val="005B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44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B443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B4438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B4438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5B443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B443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44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B443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B4438"/>
    <w:pPr>
      <w:keepNext/>
      <w:widowControl w:val="0"/>
      <w:spacing w:after="0" w:line="240" w:lineRule="auto"/>
      <w:ind w:firstLine="288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B4438"/>
    <w:pPr>
      <w:keepNext/>
      <w:widowControl w:val="0"/>
      <w:spacing w:after="0" w:line="240" w:lineRule="auto"/>
      <w:ind w:firstLine="288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5B443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B443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2016-01-26T08:49:00Z</dcterms:created>
  <dcterms:modified xsi:type="dcterms:W3CDTF">2016-01-26T08:49:00Z</dcterms:modified>
</cp:coreProperties>
</file>