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68E" w:rsidRPr="00861264" w:rsidRDefault="00B2368E" w:rsidP="00B2368E">
      <w:pPr>
        <w:pStyle w:val="Akti"/>
        <w:keepNext w:val="0"/>
        <w:rPr>
          <w:spacing w:val="-4"/>
          <w:lang w:val="sq-AL"/>
        </w:rPr>
      </w:pPr>
      <w:r w:rsidRPr="00861264">
        <w:rPr>
          <w:spacing w:val="-4"/>
          <w:lang w:val="sq-AL"/>
        </w:rPr>
        <w:t>LIGJ</w:t>
      </w:r>
    </w:p>
    <w:p w:rsidR="00B2368E" w:rsidRPr="00861264" w:rsidRDefault="00B2368E" w:rsidP="00B2368E">
      <w:pPr>
        <w:pStyle w:val="NumriData"/>
        <w:keepNext w:val="0"/>
        <w:rPr>
          <w:spacing w:val="-4"/>
          <w:lang w:val="sq-AL"/>
        </w:rPr>
      </w:pPr>
      <w:bookmarkStart w:id="0" w:name="_GoBack"/>
      <w:r w:rsidRPr="00861264">
        <w:rPr>
          <w:spacing w:val="-4"/>
          <w:lang w:val="sq-AL"/>
        </w:rPr>
        <w:t>Nr. 22/2016</w:t>
      </w:r>
    </w:p>
    <w:bookmarkEnd w:id="0"/>
    <w:p w:rsidR="00B2368E" w:rsidRPr="00861264" w:rsidRDefault="00B2368E" w:rsidP="00B2368E">
      <w:pPr>
        <w:pStyle w:val="Hapesira7"/>
        <w:rPr>
          <w:spacing w:val="-4"/>
          <w:lang w:val="sq-AL"/>
        </w:rPr>
      </w:pPr>
    </w:p>
    <w:p w:rsidR="00B2368E" w:rsidRPr="00861264" w:rsidRDefault="00B2368E" w:rsidP="00B2368E">
      <w:pPr>
        <w:pStyle w:val="Titulli"/>
        <w:keepNext w:val="0"/>
        <w:rPr>
          <w:spacing w:val="-4"/>
          <w:lang w:val="sq-AL"/>
        </w:rPr>
      </w:pPr>
      <w:r w:rsidRPr="00861264">
        <w:rPr>
          <w:spacing w:val="-4"/>
          <w:lang w:val="sq-AL"/>
        </w:rPr>
        <w:t>PËR DISA SHTESA DHE NDRYSHIME NË LIGJIN NR. 97/2013</w:t>
      </w:r>
      <w:r>
        <w:rPr>
          <w:spacing w:val="-4"/>
          <w:lang w:val="sq-AL"/>
        </w:rPr>
        <w:t>,</w:t>
      </w:r>
      <w:r w:rsidRPr="00861264">
        <w:rPr>
          <w:spacing w:val="-4"/>
          <w:lang w:val="sq-AL"/>
        </w:rPr>
        <w:t xml:space="preserve"> “PËR  MEDIAT AUDIOVIZIVE NË REPUBLIKËN E SHQIPËRISË”</w:t>
      </w:r>
    </w:p>
    <w:p w:rsidR="00B2368E" w:rsidRPr="00861264" w:rsidRDefault="00B2368E" w:rsidP="00B2368E">
      <w:pPr>
        <w:pStyle w:val="Paragrafi"/>
        <w:rPr>
          <w:spacing w:val="-4"/>
          <w:lang w:val="sq-AL"/>
        </w:rPr>
      </w:pPr>
      <w:r w:rsidRPr="00861264">
        <w:rPr>
          <w:spacing w:val="-4"/>
          <w:lang w:val="sq-AL"/>
        </w:rPr>
        <w:tab/>
        <w:t>Në mbështetje të neneve 78 dhe 83, pika 1, të Kushtetutës, me propozimin e një grupi deputetësh, </w:t>
      </w:r>
    </w:p>
    <w:p w:rsidR="00B2368E" w:rsidRPr="00861264" w:rsidRDefault="00B2368E" w:rsidP="00B2368E">
      <w:pPr>
        <w:pStyle w:val="Hapesira7"/>
        <w:rPr>
          <w:spacing w:val="-4"/>
          <w:lang w:val="sq-AL"/>
        </w:rPr>
      </w:pPr>
    </w:p>
    <w:p w:rsidR="00B2368E" w:rsidRPr="00861264" w:rsidRDefault="00B2368E" w:rsidP="00B2368E">
      <w:pPr>
        <w:pStyle w:val="Titull-Titull"/>
        <w:rPr>
          <w:spacing w:val="-4"/>
          <w:lang w:val="sq-AL"/>
        </w:rPr>
      </w:pPr>
      <w:r w:rsidRPr="00861264">
        <w:rPr>
          <w:spacing w:val="-4"/>
          <w:lang w:val="sq-AL"/>
        </w:rPr>
        <w:t>KUVENDI</w:t>
      </w:r>
    </w:p>
    <w:p w:rsidR="00B2368E" w:rsidRPr="00861264" w:rsidRDefault="00B2368E" w:rsidP="00B2368E">
      <w:pPr>
        <w:pStyle w:val="Titull-Titull"/>
        <w:rPr>
          <w:spacing w:val="-4"/>
          <w:lang w:val="sq-AL"/>
        </w:rPr>
      </w:pPr>
      <w:r w:rsidRPr="00861264">
        <w:rPr>
          <w:spacing w:val="-4"/>
          <w:lang w:val="sq-AL"/>
        </w:rPr>
        <w:t>I REPUBLIKËS SË SHQIPËRISË</w:t>
      </w:r>
    </w:p>
    <w:p w:rsidR="00B2368E" w:rsidRPr="00861264" w:rsidRDefault="00B2368E" w:rsidP="00B2368E">
      <w:pPr>
        <w:pStyle w:val="Titull-Titull"/>
        <w:rPr>
          <w:spacing w:val="-4"/>
          <w:lang w:val="sq-AL"/>
        </w:rPr>
      </w:pPr>
      <w:r w:rsidRPr="00861264">
        <w:rPr>
          <w:spacing w:val="-4"/>
          <w:lang w:val="sq-AL"/>
        </w:rPr>
        <w:t>VENDOSI:</w:t>
      </w:r>
    </w:p>
    <w:p w:rsidR="00B2368E" w:rsidRPr="00861264" w:rsidRDefault="00B2368E" w:rsidP="00B2368E">
      <w:pPr>
        <w:pStyle w:val="Hapesira7"/>
        <w:rPr>
          <w:spacing w:val="-4"/>
          <w:lang w:val="sq-AL"/>
        </w:rPr>
      </w:pPr>
    </w:p>
    <w:p w:rsidR="00B2368E" w:rsidRPr="00861264" w:rsidRDefault="00B2368E" w:rsidP="00B2368E">
      <w:pPr>
        <w:pStyle w:val="NeniNr"/>
        <w:keepNext w:val="0"/>
        <w:rPr>
          <w:spacing w:val="-4"/>
          <w:lang w:val="sq-AL"/>
        </w:rPr>
      </w:pPr>
      <w:r w:rsidRPr="00861264">
        <w:rPr>
          <w:spacing w:val="-4"/>
          <w:lang w:val="sq-AL"/>
        </w:rPr>
        <w:t>Neni 1</w:t>
      </w:r>
    </w:p>
    <w:p w:rsidR="00B2368E" w:rsidRPr="00861264" w:rsidRDefault="00B2368E" w:rsidP="00B2368E">
      <w:pPr>
        <w:pStyle w:val="Hapesira7"/>
        <w:rPr>
          <w:spacing w:val="-4"/>
          <w:lang w:val="sq-AL"/>
        </w:rPr>
      </w:pPr>
    </w:p>
    <w:p w:rsidR="00B2368E" w:rsidRPr="00861264" w:rsidRDefault="00B2368E" w:rsidP="00B2368E">
      <w:pPr>
        <w:pStyle w:val="Paragrafi"/>
        <w:rPr>
          <w:spacing w:val="-4"/>
          <w:lang w:val="sq-AL"/>
        </w:rPr>
      </w:pPr>
      <w:r w:rsidRPr="00861264">
        <w:rPr>
          <w:spacing w:val="-4"/>
          <w:lang w:val="sq-AL"/>
        </w:rPr>
        <w:tab/>
        <w:t>Në nenin 102, pika 3 riformulohet si më poshtë:</w:t>
      </w:r>
    </w:p>
    <w:p w:rsidR="00B2368E" w:rsidRPr="00861264" w:rsidRDefault="00B2368E" w:rsidP="00B2368E">
      <w:pPr>
        <w:pStyle w:val="Paragrafi"/>
        <w:rPr>
          <w:spacing w:val="-4"/>
          <w:lang w:val="sq-AL"/>
        </w:rPr>
      </w:pPr>
      <w:r w:rsidRPr="00861264">
        <w:rPr>
          <w:spacing w:val="-4"/>
          <w:lang w:val="sq-AL"/>
        </w:rPr>
        <w:tab/>
        <w:t>“3. Emëron Drejtorin e Përgjithshëm me tre të pestat e votave të të gjithë anëtarëve të tij në votimin e parë, në votimin e dytë ose në votimin e tretë. Nëse në votimin e parë nuk arrihet shumica prej tre të pestave, KDRTSH-ja cakton menjëherë datën e kryerjes së votimit të dytë, i cili zhvillohet jo më vonë se 7 ditë nga kryerja e votimit të parë. Në rast se edhe në votimin e dytë nuk arrihet shumica prej tre të pestave, KDRTSH-ja cakton menjëherë datën e kryerjes së votimit të tretë, i cili zhvillohet jo më vonë se 7 ditë nga kryerja e votimit të dytë. Në rast se edhe në votimin e tretë nuk arrihet shumica prej tre të pestave, KDRTSH-ja cakton menjëherë datën e kryerjes së votimit të katërt, i cili zhvillohet jo më vonë se 7 ditë nga kryerja e votimit të tretë. Në votimin e katërt dhe të pestë KDRTSH-ja vendos për emërimin e Drejtorit të Përgjithshëm me më shumë se gjysmën e votave të të gjithë anëtarëve të tij. Votimi i pestë kryhet në rastin kur në votimin e katërt asnjë kandidat nuk ka siguruar shumicën e kërkuar të votave dhe zhvillohet jo më vonë se 7 ditë nga kryerja e votimit të katërt. Votimi i pestë zhvillohet vetëm midis dy kandidatëve që kanë marrë më shumë vota në votimin e katërt. Në rast se ka më shumë se dy kandidatë me të njëjtin numër votash, kandidati që merr pjesë në votim caktohet me short. Në rast se edhe pas votimit të pestë asnjë kandidat nuk siguron shumicën e kërkuar, KDRTSH-ja shpërndahet.”.</w:t>
      </w:r>
    </w:p>
    <w:p w:rsidR="00B2368E" w:rsidRPr="00861264" w:rsidRDefault="00B2368E" w:rsidP="00B2368E">
      <w:pPr>
        <w:pStyle w:val="Hapesira7"/>
        <w:rPr>
          <w:spacing w:val="-4"/>
          <w:lang w:val="sq-AL"/>
        </w:rPr>
      </w:pPr>
    </w:p>
    <w:p w:rsidR="00B2368E" w:rsidRPr="00861264" w:rsidRDefault="00B2368E" w:rsidP="00B2368E">
      <w:pPr>
        <w:pStyle w:val="NeniNr"/>
        <w:keepNext w:val="0"/>
        <w:rPr>
          <w:spacing w:val="-4"/>
          <w:lang w:val="sq-AL"/>
        </w:rPr>
      </w:pPr>
      <w:r w:rsidRPr="00861264">
        <w:rPr>
          <w:spacing w:val="-4"/>
          <w:lang w:val="sq-AL"/>
        </w:rPr>
        <w:t>Neni 2</w:t>
      </w:r>
    </w:p>
    <w:p w:rsidR="00B2368E" w:rsidRPr="00861264" w:rsidRDefault="00B2368E" w:rsidP="00B2368E">
      <w:pPr>
        <w:pStyle w:val="Hapesira7"/>
        <w:rPr>
          <w:spacing w:val="-4"/>
          <w:lang w:val="sq-AL"/>
        </w:rPr>
      </w:pPr>
    </w:p>
    <w:p w:rsidR="00B2368E" w:rsidRPr="00861264" w:rsidRDefault="00B2368E" w:rsidP="00B2368E">
      <w:pPr>
        <w:pStyle w:val="Paragrafi"/>
        <w:rPr>
          <w:spacing w:val="-4"/>
          <w:lang w:val="sq-AL"/>
        </w:rPr>
      </w:pPr>
      <w:r w:rsidRPr="00861264">
        <w:rPr>
          <w:spacing w:val="-4"/>
          <w:lang w:val="sq-AL"/>
        </w:rPr>
        <w:tab/>
        <w:t>Në nenin 102, pas pikës 3 shtohet pika 3/1 me këtë përmbajtje:</w:t>
      </w:r>
    </w:p>
    <w:p w:rsidR="00B2368E" w:rsidRPr="00861264" w:rsidRDefault="00B2368E" w:rsidP="00B2368E">
      <w:pPr>
        <w:pStyle w:val="Paragrafi"/>
        <w:rPr>
          <w:spacing w:val="-4"/>
          <w:lang w:val="sq-AL"/>
        </w:rPr>
      </w:pPr>
      <w:r w:rsidRPr="00861264">
        <w:rPr>
          <w:spacing w:val="-4"/>
          <w:lang w:val="sq-AL"/>
        </w:rPr>
        <w:tab/>
        <w:t>“3/1. Liron Drejtorin e Përgjithshëm me dy të tretat e votave të të gjithë anëtarëve të tij”.</w:t>
      </w:r>
    </w:p>
    <w:p w:rsidR="00B2368E" w:rsidRPr="00861264" w:rsidRDefault="00B2368E" w:rsidP="00B2368E">
      <w:pPr>
        <w:pStyle w:val="Hapesira7"/>
        <w:rPr>
          <w:spacing w:val="-4"/>
          <w:lang w:val="sq-AL"/>
        </w:rPr>
      </w:pPr>
    </w:p>
    <w:p w:rsidR="00B2368E" w:rsidRPr="00861264" w:rsidRDefault="00B2368E" w:rsidP="00B2368E">
      <w:pPr>
        <w:pStyle w:val="NeniNr"/>
        <w:keepNext w:val="0"/>
        <w:rPr>
          <w:spacing w:val="-4"/>
          <w:lang w:val="sq-AL"/>
        </w:rPr>
      </w:pPr>
      <w:r w:rsidRPr="00861264">
        <w:rPr>
          <w:spacing w:val="-4"/>
          <w:lang w:val="sq-AL"/>
        </w:rPr>
        <w:t>Neni 3</w:t>
      </w:r>
    </w:p>
    <w:p w:rsidR="00B2368E" w:rsidRPr="00861264" w:rsidRDefault="00B2368E" w:rsidP="00B2368E">
      <w:pPr>
        <w:pStyle w:val="NeniTitull"/>
        <w:keepNext w:val="0"/>
        <w:rPr>
          <w:spacing w:val="-4"/>
          <w:lang w:val="sq-AL"/>
        </w:rPr>
      </w:pPr>
      <w:r w:rsidRPr="00861264">
        <w:rPr>
          <w:spacing w:val="-4"/>
          <w:lang w:val="sq-AL"/>
        </w:rPr>
        <w:t>Dispozita kalimtare</w:t>
      </w:r>
    </w:p>
    <w:p w:rsidR="00B2368E" w:rsidRPr="00861264" w:rsidRDefault="00B2368E" w:rsidP="00B2368E">
      <w:pPr>
        <w:pStyle w:val="Hapesira7"/>
        <w:rPr>
          <w:spacing w:val="-4"/>
          <w:lang w:val="sq-AL"/>
        </w:rPr>
      </w:pPr>
    </w:p>
    <w:p w:rsidR="00B2368E" w:rsidRPr="00861264" w:rsidRDefault="00B2368E" w:rsidP="00B2368E">
      <w:pPr>
        <w:pStyle w:val="Paragrafi"/>
        <w:rPr>
          <w:spacing w:val="-4"/>
          <w:lang w:val="sq-AL"/>
        </w:rPr>
      </w:pPr>
      <w:r w:rsidRPr="00861264">
        <w:rPr>
          <w:spacing w:val="-4"/>
          <w:lang w:val="sq-AL"/>
        </w:rPr>
        <w:tab/>
        <w:t>Dispozitat e statutit të RTSH-së për zgjedhjen e Drejtorit të Përgjithshëm të RTSH-së, që bien në kundërshtim me këtë ligj, shfuqizohen.</w:t>
      </w:r>
    </w:p>
    <w:p w:rsidR="00B2368E" w:rsidRPr="00861264" w:rsidRDefault="00B2368E" w:rsidP="00B2368E">
      <w:pPr>
        <w:pStyle w:val="Hapesira7"/>
        <w:rPr>
          <w:spacing w:val="-4"/>
          <w:lang w:val="sq-AL"/>
        </w:rPr>
      </w:pPr>
    </w:p>
    <w:p w:rsidR="00B2368E" w:rsidRPr="00861264" w:rsidRDefault="00B2368E" w:rsidP="00B2368E">
      <w:pPr>
        <w:pStyle w:val="NeniNr"/>
        <w:keepNext w:val="0"/>
        <w:rPr>
          <w:spacing w:val="-4"/>
          <w:lang w:val="sq-AL"/>
        </w:rPr>
      </w:pPr>
    </w:p>
    <w:p w:rsidR="00B2368E" w:rsidRPr="00861264" w:rsidRDefault="00B2368E" w:rsidP="00B2368E">
      <w:pPr>
        <w:pStyle w:val="NeniNr"/>
        <w:keepNext w:val="0"/>
        <w:rPr>
          <w:spacing w:val="-4"/>
          <w:lang w:val="sq-AL"/>
        </w:rPr>
      </w:pPr>
      <w:r w:rsidRPr="00861264">
        <w:rPr>
          <w:spacing w:val="-4"/>
          <w:lang w:val="sq-AL"/>
        </w:rPr>
        <w:t>Neni 4</w:t>
      </w:r>
    </w:p>
    <w:p w:rsidR="00B2368E" w:rsidRPr="00861264" w:rsidRDefault="00B2368E" w:rsidP="00B2368E">
      <w:pPr>
        <w:pStyle w:val="Hapesira7"/>
        <w:rPr>
          <w:spacing w:val="-4"/>
          <w:lang w:val="sq-AL"/>
        </w:rPr>
      </w:pPr>
    </w:p>
    <w:p w:rsidR="00B2368E" w:rsidRPr="00861264" w:rsidRDefault="00B2368E" w:rsidP="00B2368E">
      <w:pPr>
        <w:pStyle w:val="Paragrafi"/>
        <w:rPr>
          <w:spacing w:val="-4"/>
          <w:lang w:val="sq-AL"/>
        </w:rPr>
      </w:pPr>
      <w:r w:rsidRPr="00861264">
        <w:rPr>
          <w:spacing w:val="-4"/>
          <w:lang w:val="sq-AL"/>
        </w:rPr>
        <w:tab/>
        <w:t>Në nenin 99, pika 6, hiqen fjalët “emërimin ose”.</w:t>
      </w:r>
    </w:p>
    <w:p w:rsidR="00B2368E" w:rsidRPr="00861264" w:rsidRDefault="00B2368E" w:rsidP="00B2368E">
      <w:pPr>
        <w:pStyle w:val="Hapesira7"/>
        <w:rPr>
          <w:spacing w:val="-4"/>
          <w:lang w:val="sq-AL"/>
        </w:rPr>
      </w:pPr>
    </w:p>
    <w:p w:rsidR="00B2368E" w:rsidRPr="00861264" w:rsidRDefault="00B2368E" w:rsidP="00B2368E">
      <w:pPr>
        <w:pStyle w:val="NeniNr"/>
        <w:keepNext w:val="0"/>
        <w:rPr>
          <w:spacing w:val="-4"/>
          <w:lang w:val="sq-AL"/>
        </w:rPr>
      </w:pPr>
      <w:r w:rsidRPr="00861264">
        <w:rPr>
          <w:spacing w:val="-4"/>
          <w:lang w:val="sq-AL"/>
        </w:rPr>
        <w:t>Neni 5</w:t>
      </w:r>
    </w:p>
    <w:p w:rsidR="00B2368E" w:rsidRPr="00861264" w:rsidRDefault="00B2368E" w:rsidP="00B2368E">
      <w:pPr>
        <w:pStyle w:val="Paragrafi"/>
        <w:rPr>
          <w:spacing w:val="-4"/>
          <w:sz w:val="14"/>
          <w:lang w:val="sq-AL"/>
        </w:rPr>
      </w:pPr>
    </w:p>
    <w:p w:rsidR="00B2368E" w:rsidRPr="00861264" w:rsidRDefault="00B2368E" w:rsidP="00B2368E">
      <w:pPr>
        <w:pStyle w:val="Paragrafi"/>
        <w:rPr>
          <w:spacing w:val="-4"/>
          <w:lang w:val="sq-AL"/>
        </w:rPr>
      </w:pPr>
      <w:r w:rsidRPr="00861264">
        <w:rPr>
          <w:spacing w:val="-4"/>
          <w:lang w:val="sq-AL"/>
        </w:rPr>
        <w:tab/>
        <w:t>Dispozitat e këtij ligji zbatohen edhe për zgjedhjet që janë duke u zhvilluar në momentin e hyrjes në fuqi të këtij ligji.</w:t>
      </w:r>
    </w:p>
    <w:p w:rsidR="00B2368E" w:rsidRPr="00861264" w:rsidRDefault="00B2368E" w:rsidP="00B2368E">
      <w:pPr>
        <w:pStyle w:val="Hapesira7"/>
        <w:rPr>
          <w:spacing w:val="-4"/>
          <w:lang w:val="sq-AL"/>
        </w:rPr>
      </w:pPr>
    </w:p>
    <w:p w:rsidR="00B2368E" w:rsidRPr="00861264" w:rsidRDefault="00B2368E" w:rsidP="00B2368E">
      <w:pPr>
        <w:pStyle w:val="NeniNr"/>
        <w:keepNext w:val="0"/>
        <w:rPr>
          <w:spacing w:val="-4"/>
          <w:lang w:val="sq-AL"/>
        </w:rPr>
      </w:pPr>
      <w:r w:rsidRPr="00861264">
        <w:rPr>
          <w:spacing w:val="-4"/>
          <w:lang w:val="sq-AL"/>
        </w:rPr>
        <w:t>Neni 6</w:t>
      </w:r>
    </w:p>
    <w:p w:rsidR="00B2368E" w:rsidRPr="00861264" w:rsidRDefault="00B2368E" w:rsidP="00B2368E">
      <w:pPr>
        <w:pStyle w:val="NeniTitull"/>
        <w:keepNext w:val="0"/>
        <w:rPr>
          <w:spacing w:val="-4"/>
          <w:lang w:val="sq-AL"/>
        </w:rPr>
      </w:pPr>
      <w:r w:rsidRPr="00861264">
        <w:rPr>
          <w:spacing w:val="-4"/>
          <w:lang w:val="sq-AL"/>
        </w:rPr>
        <w:t>Hyrja në fuqi</w:t>
      </w:r>
    </w:p>
    <w:p w:rsidR="00B2368E" w:rsidRPr="00861264" w:rsidRDefault="00B2368E" w:rsidP="00B2368E">
      <w:pPr>
        <w:pStyle w:val="Hapesira7"/>
        <w:rPr>
          <w:spacing w:val="-4"/>
          <w:lang w:val="sq-AL"/>
        </w:rPr>
      </w:pPr>
    </w:p>
    <w:p w:rsidR="00B2368E" w:rsidRPr="00861264" w:rsidRDefault="00B2368E" w:rsidP="00B2368E">
      <w:pPr>
        <w:pStyle w:val="Paragrafi"/>
        <w:rPr>
          <w:spacing w:val="-4"/>
          <w:lang w:val="sq-AL"/>
        </w:rPr>
      </w:pPr>
      <w:r w:rsidRPr="00861264">
        <w:rPr>
          <w:spacing w:val="-4"/>
          <w:lang w:val="sq-AL"/>
        </w:rPr>
        <w:tab/>
        <w:t xml:space="preserve">Ky ligj hyn në fuqi 15 ditë pas botimit në Fletoren Zyrtare. </w:t>
      </w:r>
    </w:p>
    <w:p w:rsidR="00B2368E" w:rsidRPr="00861264" w:rsidRDefault="00B2368E" w:rsidP="00B2368E">
      <w:pPr>
        <w:pStyle w:val="Hapesira7"/>
        <w:rPr>
          <w:spacing w:val="-4"/>
          <w:lang w:val="sq-AL"/>
        </w:rPr>
      </w:pPr>
    </w:p>
    <w:p w:rsidR="00B2368E" w:rsidRPr="00861264" w:rsidRDefault="00B2368E" w:rsidP="00B2368E">
      <w:pPr>
        <w:pStyle w:val="Autoriteti"/>
        <w:keepNext w:val="0"/>
        <w:rPr>
          <w:spacing w:val="-4"/>
          <w:lang w:val="sq-AL"/>
        </w:rPr>
      </w:pPr>
      <w:r w:rsidRPr="00861264">
        <w:rPr>
          <w:spacing w:val="-4"/>
          <w:lang w:val="sq-AL"/>
        </w:rPr>
        <w:lastRenderedPageBreak/>
        <w:t>KRYETARI</w:t>
      </w:r>
    </w:p>
    <w:p w:rsidR="00B2368E" w:rsidRPr="00861264" w:rsidRDefault="00B2368E" w:rsidP="00B2368E">
      <w:pPr>
        <w:pStyle w:val="AutoritetiEmer"/>
        <w:rPr>
          <w:spacing w:val="-4"/>
          <w:lang w:val="sq-AL"/>
        </w:rPr>
      </w:pPr>
      <w:r w:rsidRPr="00861264">
        <w:rPr>
          <w:spacing w:val="-4"/>
          <w:lang w:val="sq-AL"/>
        </w:rPr>
        <w:t>Ilir Meta</w:t>
      </w:r>
    </w:p>
    <w:p w:rsidR="00B2368E" w:rsidRPr="00861264" w:rsidRDefault="00B2368E" w:rsidP="00B2368E">
      <w:pPr>
        <w:pStyle w:val="Paragrafi"/>
        <w:rPr>
          <w:spacing w:val="-4"/>
          <w:sz w:val="14"/>
          <w:lang w:val="sq-AL"/>
        </w:rPr>
      </w:pPr>
    </w:p>
    <w:p w:rsidR="00B2368E" w:rsidRPr="00861264" w:rsidRDefault="00B2368E" w:rsidP="00B2368E">
      <w:pPr>
        <w:pStyle w:val="Paragrafi"/>
        <w:rPr>
          <w:spacing w:val="-4"/>
          <w:lang w:val="sq-AL"/>
        </w:rPr>
      </w:pPr>
      <w:r w:rsidRPr="00861264">
        <w:rPr>
          <w:spacing w:val="-4"/>
          <w:lang w:val="sq-AL"/>
        </w:rPr>
        <w:t>Miratuar në datën 10.3.2016</w:t>
      </w:r>
    </w:p>
    <w:p w:rsidR="00FF5779" w:rsidRDefault="00FF5779"/>
    <w:sectPr w:rsidR="00FF577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68E"/>
    <w:rsid w:val="00B2368E"/>
    <w:rsid w:val="00FF577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2368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2368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2368E"/>
    <w:rPr>
      <w:rFonts w:ascii="Garamond" w:eastAsia="MS Mincho" w:hAnsi="Garamond" w:cs="CG Times"/>
      <w:b/>
      <w:bCs/>
      <w:sz w:val="24"/>
      <w:lang w:val="en-GB"/>
    </w:rPr>
  </w:style>
  <w:style w:type="paragraph" w:customStyle="1" w:styleId="Paragrafi">
    <w:name w:val="Paragrafi"/>
    <w:link w:val="ParagrafiChar"/>
    <w:rsid w:val="00B2368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2368E"/>
    <w:rPr>
      <w:rFonts w:ascii="Garamond" w:eastAsia="MS Mincho" w:hAnsi="Garamond" w:cs="CG Times"/>
      <w:sz w:val="24"/>
      <w:lang w:val="en-US"/>
    </w:rPr>
  </w:style>
  <w:style w:type="paragraph" w:customStyle="1" w:styleId="Titulli">
    <w:name w:val="Titulli"/>
    <w:next w:val="Normal"/>
    <w:link w:val="TitulliChar"/>
    <w:rsid w:val="00B2368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2368E"/>
    <w:rPr>
      <w:rFonts w:ascii="Garamond" w:eastAsia="MS Mincho" w:hAnsi="Garamond" w:cs="CG Times"/>
      <w:b/>
      <w:bCs/>
      <w:caps/>
      <w:sz w:val="24"/>
      <w:lang w:val="en-GB"/>
    </w:rPr>
  </w:style>
  <w:style w:type="character" w:customStyle="1" w:styleId="AktiChar">
    <w:name w:val="Akti Char"/>
    <w:basedOn w:val="DefaultParagraphFont"/>
    <w:link w:val="Akti"/>
    <w:rsid w:val="00B2368E"/>
    <w:rPr>
      <w:rFonts w:ascii="Garamond" w:eastAsia="MS Mincho" w:hAnsi="Garamond" w:cs="CG Times"/>
      <w:b/>
      <w:bCs/>
      <w:caps/>
      <w:color w:val="000000"/>
      <w:sz w:val="24"/>
      <w:lang w:val="en-GB"/>
    </w:rPr>
  </w:style>
  <w:style w:type="paragraph" w:customStyle="1" w:styleId="NeniNr">
    <w:name w:val="Neni_Nr"/>
    <w:next w:val="Normal"/>
    <w:link w:val="NeniNrChar"/>
    <w:rsid w:val="00B2368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2368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2368E"/>
    <w:rPr>
      <w:rFonts w:ascii="Garamond" w:eastAsia="MS Mincho" w:hAnsi="Garamond" w:cs="CG Times"/>
      <w:sz w:val="24"/>
      <w:lang w:val="en-GB"/>
    </w:rPr>
  </w:style>
  <w:style w:type="paragraph" w:customStyle="1" w:styleId="Autoriteti">
    <w:name w:val="Autoriteti"/>
    <w:next w:val="Normal"/>
    <w:link w:val="AutoritetiChar"/>
    <w:rsid w:val="00B2368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2368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2368E"/>
    <w:rPr>
      <w:rFonts w:ascii="Garamond" w:eastAsia="MS Mincho" w:hAnsi="Garamond" w:cs="CG Times"/>
      <w:caps/>
      <w:sz w:val="24"/>
      <w:lang w:val="en-GB"/>
    </w:rPr>
  </w:style>
  <w:style w:type="character" w:customStyle="1" w:styleId="AutoritetiEmerChar">
    <w:name w:val="Autoriteti_Emer Char"/>
    <w:link w:val="AutoritetiEmer"/>
    <w:locked/>
    <w:rsid w:val="00B2368E"/>
    <w:rPr>
      <w:rFonts w:ascii="Garamond" w:eastAsia="MS Mincho" w:hAnsi="Garamond" w:cs="Times New Roman"/>
      <w:b/>
      <w:bCs/>
      <w:sz w:val="24"/>
      <w:lang w:val="en-GB"/>
    </w:rPr>
  </w:style>
  <w:style w:type="paragraph" w:customStyle="1" w:styleId="Titull-Titull">
    <w:name w:val="Titull-Titull"/>
    <w:basedOn w:val="Paragrafi"/>
    <w:qFormat/>
    <w:rsid w:val="00B2368E"/>
    <w:pPr>
      <w:ind w:firstLine="0"/>
      <w:jc w:val="center"/>
    </w:pPr>
    <w:rPr>
      <w:caps/>
      <w:szCs w:val="24"/>
    </w:rPr>
  </w:style>
  <w:style w:type="paragraph" w:customStyle="1" w:styleId="Hapesira7">
    <w:name w:val="Hapesira 7"/>
    <w:basedOn w:val="Paragrafi"/>
    <w:qFormat/>
    <w:rsid w:val="00B2368E"/>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2368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2368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2368E"/>
    <w:rPr>
      <w:rFonts w:ascii="Garamond" w:eastAsia="MS Mincho" w:hAnsi="Garamond" w:cs="CG Times"/>
      <w:b/>
      <w:bCs/>
      <w:sz w:val="24"/>
      <w:lang w:val="en-GB"/>
    </w:rPr>
  </w:style>
  <w:style w:type="paragraph" w:customStyle="1" w:styleId="Paragrafi">
    <w:name w:val="Paragrafi"/>
    <w:link w:val="ParagrafiChar"/>
    <w:rsid w:val="00B2368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2368E"/>
    <w:rPr>
      <w:rFonts w:ascii="Garamond" w:eastAsia="MS Mincho" w:hAnsi="Garamond" w:cs="CG Times"/>
      <w:sz w:val="24"/>
      <w:lang w:val="en-US"/>
    </w:rPr>
  </w:style>
  <w:style w:type="paragraph" w:customStyle="1" w:styleId="Titulli">
    <w:name w:val="Titulli"/>
    <w:next w:val="Normal"/>
    <w:link w:val="TitulliChar"/>
    <w:rsid w:val="00B2368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2368E"/>
    <w:rPr>
      <w:rFonts w:ascii="Garamond" w:eastAsia="MS Mincho" w:hAnsi="Garamond" w:cs="CG Times"/>
      <w:b/>
      <w:bCs/>
      <w:caps/>
      <w:sz w:val="24"/>
      <w:lang w:val="en-GB"/>
    </w:rPr>
  </w:style>
  <w:style w:type="character" w:customStyle="1" w:styleId="AktiChar">
    <w:name w:val="Akti Char"/>
    <w:basedOn w:val="DefaultParagraphFont"/>
    <w:link w:val="Akti"/>
    <w:rsid w:val="00B2368E"/>
    <w:rPr>
      <w:rFonts w:ascii="Garamond" w:eastAsia="MS Mincho" w:hAnsi="Garamond" w:cs="CG Times"/>
      <w:b/>
      <w:bCs/>
      <w:caps/>
      <w:color w:val="000000"/>
      <w:sz w:val="24"/>
      <w:lang w:val="en-GB"/>
    </w:rPr>
  </w:style>
  <w:style w:type="paragraph" w:customStyle="1" w:styleId="NeniNr">
    <w:name w:val="Neni_Nr"/>
    <w:next w:val="Normal"/>
    <w:link w:val="NeniNrChar"/>
    <w:rsid w:val="00B2368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2368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2368E"/>
    <w:rPr>
      <w:rFonts w:ascii="Garamond" w:eastAsia="MS Mincho" w:hAnsi="Garamond" w:cs="CG Times"/>
      <w:sz w:val="24"/>
      <w:lang w:val="en-GB"/>
    </w:rPr>
  </w:style>
  <w:style w:type="paragraph" w:customStyle="1" w:styleId="Autoriteti">
    <w:name w:val="Autoriteti"/>
    <w:next w:val="Normal"/>
    <w:link w:val="AutoritetiChar"/>
    <w:rsid w:val="00B2368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2368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2368E"/>
    <w:rPr>
      <w:rFonts w:ascii="Garamond" w:eastAsia="MS Mincho" w:hAnsi="Garamond" w:cs="CG Times"/>
      <w:caps/>
      <w:sz w:val="24"/>
      <w:lang w:val="en-GB"/>
    </w:rPr>
  </w:style>
  <w:style w:type="character" w:customStyle="1" w:styleId="AutoritetiEmerChar">
    <w:name w:val="Autoriteti_Emer Char"/>
    <w:link w:val="AutoritetiEmer"/>
    <w:locked/>
    <w:rsid w:val="00B2368E"/>
    <w:rPr>
      <w:rFonts w:ascii="Garamond" w:eastAsia="MS Mincho" w:hAnsi="Garamond" w:cs="Times New Roman"/>
      <w:b/>
      <w:bCs/>
      <w:sz w:val="24"/>
      <w:lang w:val="en-GB"/>
    </w:rPr>
  </w:style>
  <w:style w:type="paragraph" w:customStyle="1" w:styleId="Titull-Titull">
    <w:name w:val="Titull-Titull"/>
    <w:basedOn w:val="Paragrafi"/>
    <w:qFormat/>
    <w:rsid w:val="00B2368E"/>
    <w:pPr>
      <w:ind w:firstLine="0"/>
      <w:jc w:val="center"/>
    </w:pPr>
    <w:rPr>
      <w:caps/>
      <w:szCs w:val="24"/>
    </w:rPr>
  </w:style>
  <w:style w:type="paragraph" w:customStyle="1" w:styleId="Hapesira7">
    <w:name w:val="Hapesira 7"/>
    <w:basedOn w:val="Paragrafi"/>
    <w:qFormat/>
    <w:rsid w:val="00B2368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2016-04-22T10:37:00Z</dcterms:created>
  <dcterms:modified xsi:type="dcterms:W3CDTF">2016-04-22T10:37:00Z</dcterms:modified>
</cp:coreProperties>
</file>