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442F" w:rsidRPr="001B3DC3" w:rsidRDefault="00EC442F" w:rsidP="00EC442F">
      <w:pPr>
        <w:pStyle w:val="Akti"/>
        <w:keepNext w:val="0"/>
        <w:rPr>
          <w:spacing w:val="-4"/>
          <w:lang w:val="sq-AL"/>
        </w:rPr>
      </w:pPr>
      <w:r w:rsidRPr="001B3DC3">
        <w:rPr>
          <w:spacing w:val="-4"/>
          <w:lang w:val="sq-AL"/>
        </w:rPr>
        <w:t>LIGJ</w:t>
      </w:r>
    </w:p>
    <w:p w:rsidR="00EC442F" w:rsidRPr="001B3DC3" w:rsidRDefault="00EC442F" w:rsidP="00EC442F">
      <w:pPr>
        <w:pStyle w:val="NumriData"/>
        <w:keepNext w:val="0"/>
        <w:rPr>
          <w:spacing w:val="-4"/>
          <w:lang w:val="sq-AL"/>
        </w:rPr>
      </w:pPr>
      <w:bookmarkStart w:id="0" w:name="_GoBack"/>
      <w:r w:rsidRPr="001B3DC3">
        <w:rPr>
          <w:spacing w:val="-4"/>
          <w:lang w:val="sq-AL"/>
        </w:rPr>
        <w:t>Nr. 25/2016</w:t>
      </w:r>
    </w:p>
    <w:bookmarkEnd w:id="0"/>
    <w:p w:rsidR="00EC442F" w:rsidRPr="001B3DC3" w:rsidRDefault="00EC442F" w:rsidP="00EC442F">
      <w:pPr>
        <w:pStyle w:val="Hapesira7"/>
        <w:rPr>
          <w:spacing w:val="-4"/>
          <w:sz w:val="8"/>
          <w:lang w:val="sq-AL"/>
        </w:rPr>
      </w:pPr>
    </w:p>
    <w:p w:rsidR="00EC442F" w:rsidRPr="001B3DC3" w:rsidRDefault="00EC442F" w:rsidP="00EC442F">
      <w:pPr>
        <w:pStyle w:val="Titulli"/>
        <w:keepNext w:val="0"/>
        <w:rPr>
          <w:spacing w:val="-4"/>
          <w:lang w:val="sq-AL"/>
        </w:rPr>
      </w:pPr>
      <w:r w:rsidRPr="001B3DC3">
        <w:rPr>
          <w:spacing w:val="-4"/>
          <w:lang w:val="sq-AL"/>
        </w:rPr>
        <w:t xml:space="preserve">PËR RATIFIKIMIN E MARRËVESHJES NË LIDHJE ME PROGRAMIN </w:t>
      </w:r>
    </w:p>
    <w:p w:rsidR="00EC442F" w:rsidRPr="001B3DC3" w:rsidRDefault="00EC442F" w:rsidP="00EC442F">
      <w:pPr>
        <w:pStyle w:val="Titulli"/>
        <w:keepNext w:val="0"/>
        <w:rPr>
          <w:spacing w:val="-4"/>
          <w:lang w:val="sq-AL"/>
        </w:rPr>
      </w:pPr>
      <w:r w:rsidRPr="001B3DC3">
        <w:rPr>
          <w:spacing w:val="-4"/>
          <w:lang w:val="sq-AL"/>
        </w:rPr>
        <w:t xml:space="preserve">E SHKËMBIMIT TË STUDIMEVE UNIVERSITARE NË EVROPËN </w:t>
      </w:r>
    </w:p>
    <w:p w:rsidR="00EC442F" w:rsidRPr="001B3DC3" w:rsidRDefault="00EC442F" w:rsidP="00EC442F">
      <w:pPr>
        <w:pStyle w:val="Titulli"/>
        <w:keepNext w:val="0"/>
        <w:rPr>
          <w:spacing w:val="-4"/>
          <w:lang w:val="sq-AL"/>
        </w:rPr>
      </w:pPr>
      <w:r w:rsidRPr="001B3DC3">
        <w:rPr>
          <w:spacing w:val="-4"/>
          <w:lang w:val="sq-AL"/>
        </w:rPr>
        <w:t>QENDRORE (</w:t>
      </w:r>
      <w:proofErr w:type="spellStart"/>
      <w:r w:rsidRPr="001B3DC3">
        <w:rPr>
          <w:spacing w:val="-4"/>
          <w:lang w:val="sq-AL"/>
        </w:rPr>
        <w:t>CEEPUS</w:t>
      </w:r>
      <w:proofErr w:type="spellEnd"/>
      <w:r w:rsidRPr="001B3DC3">
        <w:rPr>
          <w:spacing w:val="-4"/>
          <w:lang w:val="sq-AL"/>
        </w:rPr>
        <w:t xml:space="preserve"> </w:t>
      </w:r>
      <w:proofErr w:type="spellStart"/>
      <w:r w:rsidRPr="001B3DC3">
        <w:rPr>
          <w:spacing w:val="-4"/>
          <w:lang w:val="sq-AL"/>
        </w:rPr>
        <w:t>III</w:t>
      </w:r>
      <w:proofErr w:type="spellEnd"/>
      <w:r w:rsidRPr="001B3DC3">
        <w:rPr>
          <w:spacing w:val="-4"/>
          <w:lang w:val="sq-AL"/>
        </w:rPr>
        <w:t>)</w:t>
      </w:r>
    </w:p>
    <w:p w:rsidR="00EC442F" w:rsidRPr="001B3DC3" w:rsidRDefault="00EC442F" w:rsidP="00EC442F">
      <w:pPr>
        <w:pStyle w:val="Hapesira7"/>
        <w:rPr>
          <w:spacing w:val="-4"/>
          <w:sz w:val="10"/>
          <w:lang w:val="sq-AL"/>
        </w:rPr>
      </w:pPr>
    </w:p>
    <w:p w:rsidR="00EC442F" w:rsidRPr="001B3DC3" w:rsidRDefault="00EC442F" w:rsidP="00EC442F">
      <w:pPr>
        <w:pStyle w:val="Paragrafi"/>
        <w:rPr>
          <w:spacing w:val="-4"/>
          <w:lang w:val="sq-AL"/>
        </w:rPr>
      </w:pPr>
      <w:r w:rsidRPr="001B3DC3">
        <w:rPr>
          <w:spacing w:val="-4"/>
          <w:lang w:val="sq-AL"/>
        </w:rPr>
        <w:tab/>
        <w:t xml:space="preserve">Në mbështetje të neneve 78, 83, pika 1, dhe 121, pika 1, të Kushtetutës, me propozimin e Këshillit të Ministrave, </w:t>
      </w:r>
    </w:p>
    <w:p w:rsidR="00EC442F" w:rsidRPr="001B3DC3" w:rsidRDefault="00EC442F" w:rsidP="00EC442F">
      <w:pPr>
        <w:pStyle w:val="Hapesira7"/>
        <w:rPr>
          <w:spacing w:val="-4"/>
          <w:lang w:val="sq-AL"/>
        </w:rPr>
      </w:pPr>
    </w:p>
    <w:p w:rsidR="00EC442F" w:rsidRPr="001B3DC3" w:rsidRDefault="00EC442F" w:rsidP="00EC442F">
      <w:pPr>
        <w:pStyle w:val="Titull-Titull"/>
        <w:rPr>
          <w:spacing w:val="-4"/>
          <w:lang w:val="sq-AL"/>
        </w:rPr>
      </w:pPr>
      <w:r w:rsidRPr="001B3DC3">
        <w:rPr>
          <w:spacing w:val="-4"/>
          <w:lang w:val="sq-AL"/>
        </w:rPr>
        <w:t>KUVENDI</w:t>
      </w:r>
    </w:p>
    <w:p w:rsidR="00EC442F" w:rsidRPr="001B3DC3" w:rsidRDefault="00EC442F" w:rsidP="00EC442F">
      <w:pPr>
        <w:pStyle w:val="Titull-Titull"/>
        <w:rPr>
          <w:spacing w:val="-4"/>
          <w:lang w:val="sq-AL"/>
        </w:rPr>
      </w:pPr>
      <w:r w:rsidRPr="001B3DC3">
        <w:rPr>
          <w:spacing w:val="-4"/>
          <w:lang w:val="sq-AL"/>
        </w:rPr>
        <w:t>I REPUBLIKËS SË SHQIPËRISË</w:t>
      </w:r>
    </w:p>
    <w:p w:rsidR="00EC442F" w:rsidRPr="001B3DC3" w:rsidRDefault="00EC442F" w:rsidP="00EC442F">
      <w:pPr>
        <w:pStyle w:val="Hapesira7"/>
        <w:rPr>
          <w:spacing w:val="-4"/>
          <w:lang w:val="sq-AL"/>
        </w:rPr>
      </w:pPr>
    </w:p>
    <w:p w:rsidR="00EC442F" w:rsidRPr="001B3DC3" w:rsidRDefault="00EC442F" w:rsidP="00EC442F">
      <w:pPr>
        <w:pStyle w:val="Titull-Titull"/>
        <w:rPr>
          <w:spacing w:val="-4"/>
          <w:lang w:val="sq-AL"/>
        </w:rPr>
      </w:pPr>
      <w:r w:rsidRPr="001B3DC3">
        <w:rPr>
          <w:spacing w:val="-4"/>
          <w:lang w:val="sq-AL"/>
        </w:rPr>
        <w:t>VENDOSI:</w:t>
      </w:r>
    </w:p>
    <w:p w:rsidR="00EC442F" w:rsidRPr="001B3DC3" w:rsidRDefault="00EC442F" w:rsidP="00EC442F">
      <w:pPr>
        <w:pStyle w:val="Hapesira7"/>
        <w:rPr>
          <w:spacing w:val="-4"/>
          <w:sz w:val="12"/>
          <w:lang w:val="sq-AL"/>
        </w:rPr>
      </w:pPr>
    </w:p>
    <w:p w:rsidR="00EC442F" w:rsidRPr="001B3DC3" w:rsidRDefault="00EC442F" w:rsidP="00EC442F">
      <w:pPr>
        <w:pStyle w:val="NeniNr"/>
        <w:keepNext w:val="0"/>
        <w:rPr>
          <w:spacing w:val="-4"/>
          <w:lang w:val="sq-AL"/>
        </w:rPr>
      </w:pPr>
      <w:r w:rsidRPr="001B3DC3">
        <w:rPr>
          <w:spacing w:val="-4"/>
          <w:lang w:val="sq-AL"/>
        </w:rPr>
        <w:t>Neni 1</w:t>
      </w:r>
    </w:p>
    <w:p w:rsidR="00EC442F" w:rsidRPr="001B3DC3" w:rsidRDefault="00EC442F" w:rsidP="00EC442F">
      <w:pPr>
        <w:pStyle w:val="Hapesira7"/>
        <w:rPr>
          <w:spacing w:val="-4"/>
          <w:sz w:val="10"/>
          <w:lang w:val="sq-AL"/>
        </w:rPr>
      </w:pPr>
    </w:p>
    <w:p w:rsidR="00EC442F" w:rsidRPr="001B3DC3" w:rsidRDefault="00EC442F" w:rsidP="00EC442F">
      <w:pPr>
        <w:pStyle w:val="Paragrafi"/>
        <w:rPr>
          <w:spacing w:val="-4"/>
          <w:lang w:val="sq-AL"/>
        </w:rPr>
      </w:pPr>
      <w:r w:rsidRPr="001B3DC3">
        <w:rPr>
          <w:spacing w:val="-4"/>
          <w:lang w:val="sq-AL"/>
        </w:rPr>
        <w:tab/>
        <w:t>Ratifikohet marrëveshja në lidhje me programin e shkëmbimit të studimeve universi-tare në Evropën Qendrore (</w:t>
      </w:r>
      <w:proofErr w:type="spellStart"/>
      <w:r w:rsidRPr="001B3DC3">
        <w:rPr>
          <w:spacing w:val="-4"/>
          <w:lang w:val="sq-AL"/>
        </w:rPr>
        <w:t>CEEPUS</w:t>
      </w:r>
      <w:proofErr w:type="spellEnd"/>
      <w:r w:rsidRPr="001B3DC3">
        <w:rPr>
          <w:spacing w:val="-4"/>
          <w:lang w:val="sq-AL"/>
        </w:rPr>
        <w:t xml:space="preserve"> </w:t>
      </w:r>
      <w:proofErr w:type="spellStart"/>
      <w:r w:rsidRPr="001B3DC3">
        <w:rPr>
          <w:spacing w:val="-4"/>
          <w:lang w:val="sq-AL"/>
        </w:rPr>
        <w:t>III</w:t>
      </w:r>
      <w:proofErr w:type="spellEnd"/>
      <w:r w:rsidRPr="001B3DC3">
        <w:rPr>
          <w:spacing w:val="-4"/>
          <w:lang w:val="sq-AL"/>
        </w:rPr>
        <w:t>).</w:t>
      </w:r>
    </w:p>
    <w:p w:rsidR="00EC442F" w:rsidRPr="00687353" w:rsidRDefault="00EC442F" w:rsidP="00EC442F">
      <w:pPr>
        <w:pStyle w:val="NeniNr"/>
        <w:keepNext w:val="0"/>
        <w:rPr>
          <w:spacing w:val="-4"/>
          <w:sz w:val="12"/>
          <w:lang w:val="sq-AL"/>
        </w:rPr>
      </w:pPr>
    </w:p>
    <w:p w:rsidR="00EC442F" w:rsidRPr="001B3DC3" w:rsidRDefault="00EC442F" w:rsidP="00EC442F">
      <w:pPr>
        <w:pStyle w:val="NeniNr"/>
        <w:keepNext w:val="0"/>
        <w:rPr>
          <w:spacing w:val="-4"/>
          <w:lang w:val="sq-AL"/>
        </w:rPr>
      </w:pPr>
      <w:r w:rsidRPr="001B3DC3">
        <w:rPr>
          <w:spacing w:val="-4"/>
          <w:lang w:val="sq-AL"/>
        </w:rPr>
        <w:t>Neni 2</w:t>
      </w:r>
    </w:p>
    <w:p w:rsidR="00EC442F" w:rsidRPr="001B3DC3" w:rsidRDefault="00EC442F" w:rsidP="00EC442F">
      <w:pPr>
        <w:pStyle w:val="Hapesira7"/>
        <w:rPr>
          <w:spacing w:val="-4"/>
          <w:lang w:val="sq-AL"/>
        </w:rPr>
      </w:pPr>
    </w:p>
    <w:p w:rsidR="00EC442F" w:rsidRPr="001B3DC3" w:rsidRDefault="00EC442F" w:rsidP="00EC442F">
      <w:pPr>
        <w:pStyle w:val="Paragrafi"/>
        <w:rPr>
          <w:spacing w:val="-4"/>
          <w:lang w:val="sq-AL"/>
        </w:rPr>
      </w:pPr>
      <w:r w:rsidRPr="001B3DC3">
        <w:rPr>
          <w:spacing w:val="-4"/>
          <w:lang w:val="sq-AL"/>
        </w:rPr>
        <w:tab/>
        <w:t>Ky ligj hyn në fuqi 15 ditë pas botimit në Fletoren Zyrtare.</w:t>
      </w:r>
    </w:p>
    <w:p w:rsidR="00EC442F" w:rsidRPr="001B3DC3" w:rsidRDefault="00EC442F" w:rsidP="00EC442F">
      <w:pPr>
        <w:pStyle w:val="Paragrafi"/>
        <w:rPr>
          <w:spacing w:val="-4"/>
          <w:lang w:val="sq-AL"/>
        </w:rPr>
      </w:pPr>
      <w:r w:rsidRPr="001B3DC3">
        <w:rPr>
          <w:spacing w:val="-4"/>
          <w:lang w:val="sq-AL"/>
        </w:rPr>
        <w:t>Miratuar në datën 10.3.2016</w:t>
      </w:r>
    </w:p>
    <w:p w:rsidR="00EC442F" w:rsidRPr="001B3DC3" w:rsidRDefault="00EC442F" w:rsidP="00EC442F">
      <w:pPr>
        <w:pStyle w:val="Hapesira7"/>
        <w:rPr>
          <w:spacing w:val="-4"/>
          <w:lang w:val="sq-AL"/>
        </w:rPr>
      </w:pPr>
    </w:p>
    <w:p w:rsidR="00EC442F" w:rsidRPr="001B3DC3" w:rsidRDefault="00EC442F" w:rsidP="00EC442F">
      <w:pPr>
        <w:pStyle w:val="Paragrafi"/>
        <w:ind w:firstLine="0"/>
        <w:rPr>
          <w:b/>
          <w:spacing w:val="-4"/>
          <w:lang w:val="sq-AL"/>
        </w:rPr>
      </w:pPr>
      <w:r w:rsidRPr="001B3DC3">
        <w:rPr>
          <w:b/>
          <w:spacing w:val="-4"/>
          <w:lang w:val="sq-AL"/>
        </w:rPr>
        <w:t>Shpallur me dekretin nr. 9477, datë 24.3.2016, të Presidentit të Republikës së Shqipërisë, Bujar Nishani</w:t>
      </w:r>
    </w:p>
    <w:p w:rsidR="00EC442F" w:rsidRPr="001B3DC3" w:rsidRDefault="00EC442F" w:rsidP="00EC442F">
      <w:pPr>
        <w:pStyle w:val="Hapesira7"/>
        <w:rPr>
          <w:spacing w:val="-4"/>
          <w:lang w:val="sq-AL"/>
        </w:rPr>
      </w:pPr>
    </w:p>
    <w:p w:rsidR="00EC442F" w:rsidRPr="001B3DC3" w:rsidRDefault="00EC442F" w:rsidP="00EC442F">
      <w:pPr>
        <w:widowControl w:val="0"/>
        <w:spacing w:after="0" w:line="240" w:lineRule="auto"/>
        <w:jc w:val="center"/>
        <w:outlineLvl w:val="0"/>
        <w:rPr>
          <w:rFonts w:ascii="Garamond" w:hAnsi="Garamond"/>
          <w:b/>
          <w:spacing w:val="-4"/>
          <w:sz w:val="24"/>
          <w:szCs w:val="24"/>
          <w:lang w:val="sq-AL"/>
        </w:rPr>
      </w:pPr>
      <w:r w:rsidRPr="001B3DC3">
        <w:rPr>
          <w:rFonts w:ascii="Garamond" w:hAnsi="Garamond"/>
          <w:b/>
          <w:spacing w:val="-4"/>
          <w:sz w:val="24"/>
          <w:szCs w:val="24"/>
          <w:lang w:val="sq-AL"/>
        </w:rPr>
        <w:t xml:space="preserve">MARRËVESHJE </w:t>
      </w:r>
    </w:p>
    <w:p w:rsidR="00EC442F" w:rsidRPr="001B3DC3" w:rsidRDefault="00EC442F" w:rsidP="00EC442F">
      <w:pPr>
        <w:widowControl w:val="0"/>
        <w:spacing w:after="0" w:line="240" w:lineRule="auto"/>
        <w:jc w:val="center"/>
        <w:outlineLvl w:val="0"/>
        <w:rPr>
          <w:rFonts w:ascii="Garamond" w:hAnsi="Garamond"/>
          <w:spacing w:val="-4"/>
          <w:sz w:val="24"/>
          <w:szCs w:val="24"/>
          <w:lang w:val="sq-AL"/>
        </w:rPr>
      </w:pPr>
      <w:r w:rsidRPr="001B3DC3">
        <w:rPr>
          <w:rFonts w:ascii="Garamond" w:hAnsi="Garamond"/>
          <w:bCs/>
          <w:spacing w:val="-4"/>
          <w:sz w:val="24"/>
          <w:szCs w:val="24"/>
          <w:lang w:val="sq-AL"/>
        </w:rPr>
        <w:t xml:space="preserve">NË LIDHJE ME PROGRAMIN E SHKËMBIMIT TË </w:t>
      </w:r>
    </w:p>
    <w:p w:rsidR="00EC442F" w:rsidRPr="001B3DC3" w:rsidRDefault="00EC442F" w:rsidP="00EC442F">
      <w:pPr>
        <w:widowControl w:val="0"/>
        <w:spacing w:after="0" w:line="240" w:lineRule="auto"/>
        <w:jc w:val="center"/>
        <w:rPr>
          <w:rFonts w:ascii="Garamond" w:hAnsi="Garamond"/>
          <w:bCs/>
          <w:spacing w:val="-4"/>
          <w:sz w:val="24"/>
          <w:szCs w:val="24"/>
          <w:lang w:val="sq-AL"/>
        </w:rPr>
      </w:pPr>
      <w:r w:rsidRPr="001B3DC3">
        <w:rPr>
          <w:rFonts w:ascii="Garamond" w:hAnsi="Garamond"/>
          <w:bCs/>
          <w:spacing w:val="-4"/>
          <w:sz w:val="24"/>
          <w:szCs w:val="24"/>
          <w:lang w:val="sq-AL"/>
        </w:rPr>
        <w:t>STUDIMEVE UNIVERSITARE NË EVROPËN QENDRORE</w:t>
      </w:r>
    </w:p>
    <w:p w:rsidR="00EC442F" w:rsidRPr="001B3DC3" w:rsidRDefault="00EC442F" w:rsidP="00EC442F">
      <w:pPr>
        <w:widowControl w:val="0"/>
        <w:spacing w:after="0" w:line="240" w:lineRule="auto"/>
        <w:jc w:val="center"/>
        <w:rPr>
          <w:rFonts w:ascii="Garamond" w:hAnsi="Garamond"/>
          <w:bCs/>
          <w:spacing w:val="-4"/>
          <w:sz w:val="24"/>
          <w:szCs w:val="24"/>
          <w:lang w:val="sq-AL"/>
        </w:rPr>
      </w:pPr>
      <w:r w:rsidRPr="001B3DC3">
        <w:rPr>
          <w:rFonts w:ascii="Garamond" w:hAnsi="Garamond"/>
          <w:bCs/>
          <w:spacing w:val="-4"/>
          <w:sz w:val="24"/>
          <w:szCs w:val="24"/>
          <w:lang w:val="sq-AL"/>
        </w:rPr>
        <w:t>(</w:t>
      </w:r>
      <w:proofErr w:type="spellStart"/>
      <w:r w:rsidRPr="001B3DC3">
        <w:rPr>
          <w:rFonts w:ascii="Garamond" w:hAnsi="Garamond"/>
          <w:bCs/>
          <w:spacing w:val="-4"/>
          <w:sz w:val="24"/>
          <w:szCs w:val="24"/>
          <w:lang w:val="sq-AL"/>
        </w:rPr>
        <w:t>CEEPUS</w:t>
      </w:r>
      <w:proofErr w:type="spellEnd"/>
      <w:r w:rsidRPr="001B3DC3">
        <w:rPr>
          <w:rFonts w:ascii="Garamond" w:hAnsi="Garamond"/>
          <w:bCs/>
          <w:spacing w:val="-4"/>
          <w:sz w:val="24"/>
          <w:szCs w:val="24"/>
          <w:lang w:val="sq-AL"/>
        </w:rPr>
        <w:t xml:space="preserve"> </w:t>
      </w:r>
      <w:proofErr w:type="spellStart"/>
      <w:r w:rsidRPr="001B3DC3">
        <w:rPr>
          <w:rFonts w:ascii="Garamond" w:hAnsi="Garamond"/>
          <w:bCs/>
          <w:spacing w:val="-4"/>
          <w:sz w:val="24"/>
          <w:szCs w:val="24"/>
          <w:lang w:val="sq-AL"/>
        </w:rPr>
        <w:t>III</w:t>
      </w:r>
      <w:proofErr w:type="spellEnd"/>
      <w:r w:rsidRPr="001B3DC3">
        <w:rPr>
          <w:rFonts w:ascii="Garamond" w:hAnsi="Garamond"/>
          <w:bCs/>
          <w:spacing w:val="-4"/>
          <w:sz w:val="24"/>
          <w:szCs w:val="24"/>
          <w:lang w:val="sq-AL"/>
        </w:rPr>
        <w:t>)</w:t>
      </w:r>
    </w:p>
    <w:p w:rsidR="00EC442F" w:rsidRPr="001B3DC3" w:rsidRDefault="00EC442F" w:rsidP="00EC442F">
      <w:pPr>
        <w:pStyle w:val="Hapesira7"/>
        <w:rPr>
          <w:spacing w:val="-4"/>
          <w:lang w:val="sq-AL"/>
        </w:rPr>
      </w:pPr>
    </w:p>
    <w:p w:rsidR="00EC442F" w:rsidRPr="001B3DC3" w:rsidRDefault="00EC442F" w:rsidP="00EC442F">
      <w:pPr>
        <w:widowControl w:val="0"/>
        <w:spacing w:after="0" w:line="240" w:lineRule="auto"/>
        <w:rPr>
          <w:rFonts w:ascii="Garamond" w:hAnsi="Garamond"/>
          <w:spacing w:val="-4"/>
          <w:sz w:val="24"/>
          <w:szCs w:val="24"/>
          <w:lang w:val="sq-AL"/>
        </w:rPr>
      </w:pPr>
      <w:r w:rsidRPr="001B3DC3">
        <w:rPr>
          <w:rFonts w:ascii="Garamond" w:hAnsi="Garamond"/>
          <w:spacing w:val="-4"/>
          <w:sz w:val="24"/>
          <w:szCs w:val="24"/>
          <w:lang w:val="sq-AL"/>
        </w:rPr>
        <w:t xml:space="preserve">Palët Kontraktuese, me dëshirën për të nxitur bashkëpunimin në fushën e arsimit të lartë brenda kuadrit të Programit të Shkëmbimit në Evropën Qendrore për Studimet Universitare, këtu të quajtur </w:t>
      </w:r>
      <w:proofErr w:type="spellStart"/>
      <w:r w:rsidRPr="001B3DC3">
        <w:rPr>
          <w:rFonts w:ascii="Garamond" w:hAnsi="Garamond"/>
          <w:spacing w:val="-4"/>
          <w:sz w:val="24"/>
          <w:szCs w:val="24"/>
          <w:lang w:val="sq-AL"/>
        </w:rPr>
        <w:t>CEEPUS</w:t>
      </w:r>
      <w:proofErr w:type="spellEnd"/>
      <w:r w:rsidRPr="001B3DC3">
        <w:rPr>
          <w:rFonts w:ascii="Garamond" w:hAnsi="Garamond"/>
          <w:spacing w:val="-4"/>
          <w:sz w:val="24"/>
          <w:szCs w:val="24"/>
          <w:lang w:val="sq-AL"/>
        </w:rPr>
        <w:t xml:space="preserve"> </w:t>
      </w:r>
      <w:proofErr w:type="spellStart"/>
      <w:r w:rsidRPr="001B3DC3">
        <w:rPr>
          <w:rFonts w:ascii="Garamond" w:hAnsi="Garamond"/>
          <w:spacing w:val="-4"/>
          <w:sz w:val="24"/>
          <w:szCs w:val="24"/>
          <w:lang w:val="sq-AL"/>
        </w:rPr>
        <w:t>III</w:t>
      </w:r>
      <w:proofErr w:type="spellEnd"/>
      <w:r w:rsidRPr="001B3DC3">
        <w:rPr>
          <w:rFonts w:ascii="Garamond" w:hAnsi="Garamond"/>
          <w:spacing w:val="-4"/>
          <w:sz w:val="24"/>
          <w:szCs w:val="24"/>
          <w:lang w:val="sq-AL"/>
        </w:rPr>
        <w:t xml:space="preserve">, </w:t>
      </w:r>
    </w:p>
    <w:p w:rsidR="00EC442F" w:rsidRPr="001B3DC3" w:rsidRDefault="00EC442F" w:rsidP="00EC442F">
      <w:pPr>
        <w:widowControl w:val="0"/>
        <w:spacing w:after="0" w:line="240" w:lineRule="auto"/>
        <w:rPr>
          <w:rFonts w:ascii="Garamond" w:hAnsi="Garamond"/>
          <w:spacing w:val="-4"/>
          <w:sz w:val="24"/>
          <w:szCs w:val="24"/>
          <w:lang w:val="sq-AL"/>
        </w:rPr>
      </w:pPr>
      <w:r w:rsidRPr="001B3DC3">
        <w:rPr>
          <w:rFonts w:ascii="Garamond" w:hAnsi="Garamond"/>
          <w:spacing w:val="-4"/>
          <w:sz w:val="24"/>
          <w:szCs w:val="24"/>
          <w:lang w:val="sq-AL"/>
        </w:rPr>
        <w:t>kanë rënë dakord si më poshtë:</w:t>
      </w:r>
    </w:p>
    <w:p w:rsidR="00EC442F" w:rsidRPr="001B3DC3" w:rsidRDefault="00EC442F" w:rsidP="00EC442F">
      <w:pPr>
        <w:pStyle w:val="Hapesira7"/>
        <w:rPr>
          <w:spacing w:val="-4"/>
          <w:lang w:val="sq-AL"/>
        </w:rPr>
      </w:pPr>
    </w:p>
    <w:p w:rsidR="00EC442F" w:rsidRPr="001B3DC3" w:rsidRDefault="00EC442F" w:rsidP="00EC442F">
      <w:pPr>
        <w:pStyle w:val="NeniNr"/>
        <w:keepNext w:val="0"/>
        <w:rPr>
          <w:spacing w:val="-4"/>
          <w:lang w:val="sq-AL"/>
        </w:rPr>
      </w:pPr>
      <w:r w:rsidRPr="001B3DC3">
        <w:rPr>
          <w:spacing w:val="-4"/>
          <w:lang w:val="sq-AL"/>
        </w:rPr>
        <w:t xml:space="preserve"> Neni 1</w:t>
      </w:r>
    </w:p>
    <w:p w:rsidR="00EC442F" w:rsidRPr="001B3DC3" w:rsidRDefault="00EC442F" w:rsidP="00EC442F">
      <w:pPr>
        <w:pStyle w:val="Hapesira7"/>
        <w:rPr>
          <w:spacing w:val="-4"/>
          <w:lang w:val="sq-AL"/>
        </w:rPr>
      </w:pPr>
    </w:p>
    <w:p w:rsidR="00EC442F" w:rsidRPr="001B3DC3" w:rsidRDefault="00EC442F" w:rsidP="00EC442F">
      <w:pPr>
        <w:widowControl w:val="0"/>
        <w:spacing w:after="0" w:line="240" w:lineRule="auto"/>
        <w:rPr>
          <w:rFonts w:ascii="Garamond" w:hAnsi="Garamond"/>
          <w:spacing w:val="-4"/>
          <w:sz w:val="24"/>
          <w:szCs w:val="24"/>
          <w:lang w:val="sq-AL"/>
        </w:rPr>
      </w:pPr>
      <w:r w:rsidRPr="001B3DC3">
        <w:rPr>
          <w:rFonts w:ascii="Garamond" w:hAnsi="Garamond"/>
          <w:spacing w:val="-4"/>
          <w:sz w:val="24"/>
          <w:szCs w:val="24"/>
          <w:lang w:val="sq-AL"/>
        </w:rPr>
        <w:t xml:space="preserve">1. Bashkëpunimi ndërmjet Palëve </w:t>
      </w:r>
      <w:proofErr w:type="spellStart"/>
      <w:r w:rsidRPr="001B3DC3">
        <w:rPr>
          <w:rFonts w:ascii="Garamond" w:hAnsi="Garamond"/>
          <w:spacing w:val="-4"/>
          <w:sz w:val="24"/>
          <w:szCs w:val="24"/>
          <w:lang w:val="sq-AL"/>
        </w:rPr>
        <w:t>Kontrak-tuese</w:t>
      </w:r>
      <w:proofErr w:type="spellEnd"/>
      <w:r w:rsidRPr="001B3DC3">
        <w:rPr>
          <w:rFonts w:ascii="Garamond" w:hAnsi="Garamond"/>
          <w:spacing w:val="-4"/>
          <w:sz w:val="24"/>
          <w:szCs w:val="24"/>
          <w:lang w:val="sq-AL"/>
        </w:rPr>
        <w:t xml:space="preserve"> në fushën e arsimit të lartë dhe kërkimi përkatës, veçanërisht bashkëpunimi dhe lëvizja ndëruniversitare nxitet në pajtim me këtë Marrëveshje.</w:t>
      </w:r>
    </w:p>
    <w:p w:rsidR="00EC442F" w:rsidRPr="001B3DC3" w:rsidRDefault="00EC442F" w:rsidP="00EC442F">
      <w:pPr>
        <w:widowControl w:val="0"/>
        <w:spacing w:after="0" w:line="240" w:lineRule="auto"/>
        <w:rPr>
          <w:rFonts w:ascii="Garamond" w:hAnsi="Garamond"/>
          <w:spacing w:val="-4"/>
          <w:sz w:val="24"/>
          <w:szCs w:val="24"/>
          <w:lang w:val="sq-AL"/>
        </w:rPr>
      </w:pPr>
      <w:r w:rsidRPr="001B3DC3">
        <w:rPr>
          <w:rFonts w:ascii="Garamond" w:hAnsi="Garamond"/>
          <w:spacing w:val="-4"/>
          <w:sz w:val="24"/>
          <w:szCs w:val="24"/>
          <w:lang w:val="sq-AL"/>
        </w:rPr>
        <w:t xml:space="preserve"> 2. Bashkëpunimi i përmendur në paragrafin 1, me përjashtim të bursave </w:t>
      </w:r>
      <w:proofErr w:type="spellStart"/>
      <w:r w:rsidRPr="001B3DC3">
        <w:rPr>
          <w:rFonts w:ascii="Garamond" w:hAnsi="Garamond"/>
          <w:spacing w:val="-4"/>
          <w:sz w:val="24"/>
          <w:szCs w:val="24"/>
          <w:lang w:val="sq-AL"/>
        </w:rPr>
        <w:t>Freemover</w:t>
      </w:r>
      <w:proofErr w:type="spellEnd"/>
      <w:r w:rsidRPr="001B3DC3">
        <w:rPr>
          <w:rFonts w:ascii="Garamond" w:hAnsi="Garamond"/>
          <w:spacing w:val="-4"/>
          <w:sz w:val="24"/>
          <w:szCs w:val="24"/>
          <w:lang w:val="sq-AL"/>
        </w:rPr>
        <w:t xml:space="preserve">, të përmendura në nenin 2, paragrafi 6, zhvillohet në kuadrin e rrjeteve të Programit të Shkëmbimit në Evropën Qendrore për Studimet Universitare sipas përcaktimit në këtë Marrëveshje. </w:t>
      </w:r>
    </w:p>
    <w:p w:rsidR="00EC442F" w:rsidRPr="001B3DC3" w:rsidRDefault="00EC442F" w:rsidP="00EC442F">
      <w:pPr>
        <w:widowControl w:val="0"/>
        <w:spacing w:after="0" w:line="240" w:lineRule="auto"/>
        <w:rPr>
          <w:rFonts w:ascii="Garamond" w:hAnsi="Garamond"/>
          <w:spacing w:val="-4"/>
          <w:sz w:val="24"/>
          <w:szCs w:val="24"/>
          <w:lang w:val="sq-AL"/>
        </w:rPr>
      </w:pPr>
      <w:r w:rsidRPr="001B3DC3">
        <w:rPr>
          <w:rFonts w:ascii="Garamond" w:hAnsi="Garamond"/>
          <w:spacing w:val="-4"/>
          <w:sz w:val="24"/>
          <w:szCs w:val="24"/>
          <w:lang w:val="sq-AL"/>
        </w:rPr>
        <w:t xml:space="preserve">3. Bursat </w:t>
      </w:r>
      <w:proofErr w:type="spellStart"/>
      <w:r w:rsidRPr="001B3DC3">
        <w:rPr>
          <w:rFonts w:ascii="Garamond" w:hAnsi="Garamond"/>
          <w:spacing w:val="-4"/>
          <w:sz w:val="24"/>
          <w:szCs w:val="24"/>
          <w:lang w:val="sq-AL"/>
        </w:rPr>
        <w:t>CEEPUS</w:t>
      </w:r>
      <w:proofErr w:type="spellEnd"/>
      <w:r w:rsidRPr="001B3DC3">
        <w:rPr>
          <w:rFonts w:ascii="Garamond" w:hAnsi="Garamond"/>
          <w:spacing w:val="-4"/>
          <w:sz w:val="24"/>
          <w:szCs w:val="24"/>
          <w:lang w:val="sq-AL"/>
        </w:rPr>
        <w:t xml:space="preserve"> </w:t>
      </w:r>
      <w:proofErr w:type="spellStart"/>
      <w:r w:rsidRPr="001B3DC3">
        <w:rPr>
          <w:rFonts w:ascii="Garamond" w:hAnsi="Garamond"/>
          <w:spacing w:val="-4"/>
          <w:sz w:val="24"/>
          <w:szCs w:val="24"/>
          <w:lang w:val="sq-AL"/>
        </w:rPr>
        <w:t>III</w:t>
      </w:r>
      <w:proofErr w:type="spellEnd"/>
      <w:r w:rsidRPr="001B3DC3">
        <w:rPr>
          <w:rFonts w:ascii="Garamond" w:hAnsi="Garamond"/>
          <w:spacing w:val="-4"/>
          <w:sz w:val="24"/>
          <w:szCs w:val="24"/>
          <w:lang w:val="sq-AL"/>
        </w:rPr>
        <w:t xml:space="preserve"> janë </w:t>
      </w:r>
      <w:proofErr w:type="spellStart"/>
      <w:r w:rsidRPr="001B3DC3">
        <w:rPr>
          <w:rFonts w:ascii="Garamond" w:hAnsi="Garamond"/>
          <w:spacing w:val="-4"/>
          <w:sz w:val="24"/>
          <w:szCs w:val="24"/>
          <w:lang w:val="sq-AL"/>
        </w:rPr>
        <w:t>grante</w:t>
      </w:r>
      <w:proofErr w:type="spellEnd"/>
      <w:r w:rsidRPr="001B3DC3">
        <w:rPr>
          <w:rFonts w:ascii="Garamond" w:hAnsi="Garamond"/>
          <w:spacing w:val="-4"/>
          <w:sz w:val="24"/>
          <w:szCs w:val="24"/>
          <w:lang w:val="sq-AL"/>
        </w:rPr>
        <w:t xml:space="preserve"> të plota, që mbulojnë koston e jetesës, shpenzimet për tarifat laboratorike sipas praktikës së përgjithshme në vendin pritës, sipas rastit, strehimin dhe sigurimin mjekësor bazë, sipas rastit, gjatë qëndrimit në një vend pritës. Bursat </w:t>
      </w:r>
      <w:proofErr w:type="spellStart"/>
      <w:r w:rsidRPr="001B3DC3">
        <w:rPr>
          <w:rFonts w:ascii="Garamond" w:hAnsi="Garamond"/>
          <w:spacing w:val="-4"/>
          <w:sz w:val="24"/>
          <w:szCs w:val="24"/>
          <w:lang w:val="sq-AL"/>
        </w:rPr>
        <w:t>CEEPUS</w:t>
      </w:r>
      <w:proofErr w:type="spellEnd"/>
      <w:r w:rsidRPr="001B3DC3">
        <w:rPr>
          <w:rFonts w:ascii="Garamond" w:hAnsi="Garamond"/>
          <w:spacing w:val="-4"/>
          <w:sz w:val="24"/>
          <w:szCs w:val="24"/>
          <w:lang w:val="sq-AL"/>
        </w:rPr>
        <w:t xml:space="preserve"> </w:t>
      </w:r>
      <w:proofErr w:type="spellStart"/>
      <w:r w:rsidRPr="001B3DC3">
        <w:rPr>
          <w:rFonts w:ascii="Garamond" w:hAnsi="Garamond"/>
          <w:spacing w:val="-4"/>
          <w:sz w:val="24"/>
          <w:szCs w:val="24"/>
          <w:lang w:val="sq-AL"/>
        </w:rPr>
        <w:t>III</w:t>
      </w:r>
      <w:proofErr w:type="spellEnd"/>
      <w:r w:rsidRPr="001B3DC3">
        <w:rPr>
          <w:rFonts w:ascii="Garamond" w:hAnsi="Garamond"/>
          <w:spacing w:val="-4"/>
          <w:sz w:val="24"/>
          <w:szCs w:val="24"/>
          <w:lang w:val="sq-AL"/>
        </w:rPr>
        <w:t xml:space="preserve"> përshtaten me koston e jetesës në vendin përkatës pritës dhe garantohen ndaj inflacionit. </w:t>
      </w:r>
    </w:p>
    <w:p w:rsidR="00EC442F" w:rsidRDefault="00EC442F" w:rsidP="00EC442F">
      <w:pPr>
        <w:widowControl w:val="0"/>
        <w:spacing w:after="0" w:line="240" w:lineRule="auto"/>
        <w:rPr>
          <w:rFonts w:ascii="Garamond" w:hAnsi="Garamond"/>
          <w:spacing w:val="-4"/>
          <w:sz w:val="24"/>
          <w:szCs w:val="24"/>
          <w:lang w:val="sq-AL"/>
        </w:rPr>
      </w:pPr>
      <w:r w:rsidRPr="001B3DC3">
        <w:rPr>
          <w:rFonts w:ascii="Garamond" w:hAnsi="Garamond"/>
          <w:spacing w:val="-4"/>
          <w:sz w:val="24"/>
          <w:szCs w:val="24"/>
          <w:lang w:val="sq-AL"/>
        </w:rPr>
        <w:t xml:space="preserve">4. Nuk ka transferim fondesh ndërmjet Palëve Kontraktuese në bazë të kësaj Marrëveshjeje, kështu që bursat </w:t>
      </w:r>
      <w:proofErr w:type="spellStart"/>
      <w:r w:rsidRPr="001B3DC3">
        <w:rPr>
          <w:rFonts w:ascii="Garamond" w:hAnsi="Garamond"/>
          <w:spacing w:val="-4"/>
          <w:sz w:val="24"/>
          <w:szCs w:val="24"/>
          <w:lang w:val="sq-AL"/>
        </w:rPr>
        <w:t>CEEPUS</w:t>
      </w:r>
      <w:proofErr w:type="spellEnd"/>
      <w:r w:rsidRPr="001B3DC3">
        <w:rPr>
          <w:rFonts w:ascii="Garamond" w:hAnsi="Garamond"/>
          <w:spacing w:val="-4"/>
          <w:sz w:val="24"/>
          <w:szCs w:val="24"/>
          <w:lang w:val="sq-AL"/>
        </w:rPr>
        <w:t xml:space="preserve"> </w:t>
      </w:r>
      <w:proofErr w:type="spellStart"/>
      <w:r w:rsidRPr="001B3DC3">
        <w:rPr>
          <w:rFonts w:ascii="Garamond" w:hAnsi="Garamond"/>
          <w:spacing w:val="-4"/>
          <w:sz w:val="24"/>
          <w:szCs w:val="24"/>
          <w:lang w:val="sq-AL"/>
        </w:rPr>
        <w:t>III</w:t>
      </w:r>
      <w:proofErr w:type="spellEnd"/>
      <w:r w:rsidRPr="001B3DC3">
        <w:rPr>
          <w:rFonts w:ascii="Garamond" w:hAnsi="Garamond"/>
          <w:spacing w:val="-4"/>
          <w:sz w:val="24"/>
          <w:szCs w:val="24"/>
          <w:lang w:val="sq-AL"/>
        </w:rPr>
        <w:t xml:space="preserve"> paguhen nga vendi pritës me përjashtim të shpenzimeve të udhëtimit. Shpenzimet e udhëtimit, sipas rastit, financohen nga vendi i origjinës.</w:t>
      </w:r>
    </w:p>
    <w:p w:rsidR="00EC442F" w:rsidRPr="001B3DC3" w:rsidRDefault="00EC442F" w:rsidP="00EC442F">
      <w:pPr>
        <w:widowControl w:val="0"/>
        <w:spacing w:after="0" w:line="240" w:lineRule="auto"/>
        <w:rPr>
          <w:rFonts w:ascii="Garamond" w:hAnsi="Garamond"/>
          <w:spacing w:val="-4"/>
          <w:sz w:val="24"/>
          <w:szCs w:val="24"/>
          <w:lang w:val="sq-AL"/>
        </w:rPr>
      </w:pPr>
      <w:r w:rsidRPr="001B3DC3">
        <w:rPr>
          <w:rFonts w:ascii="Garamond" w:hAnsi="Garamond"/>
          <w:spacing w:val="-4"/>
          <w:sz w:val="24"/>
          <w:szCs w:val="24"/>
          <w:lang w:val="sq-AL"/>
        </w:rPr>
        <w:t xml:space="preserve"> </w:t>
      </w:r>
    </w:p>
    <w:p w:rsidR="00EC442F" w:rsidRPr="00C44C37" w:rsidRDefault="00EC442F" w:rsidP="00EC442F">
      <w:pPr>
        <w:widowControl w:val="0"/>
        <w:spacing w:after="0" w:line="240" w:lineRule="auto"/>
        <w:rPr>
          <w:rFonts w:ascii="Garamond" w:hAnsi="Garamond"/>
          <w:spacing w:val="-4"/>
          <w:sz w:val="24"/>
          <w:szCs w:val="24"/>
          <w:lang w:val="sq-AL"/>
        </w:rPr>
      </w:pPr>
      <w:r w:rsidRPr="00C44C37">
        <w:rPr>
          <w:rFonts w:ascii="Garamond" w:hAnsi="Garamond"/>
          <w:spacing w:val="-4"/>
          <w:sz w:val="24"/>
          <w:szCs w:val="24"/>
          <w:lang w:val="sq-AL"/>
        </w:rPr>
        <w:t>5</w:t>
      </w:r>
      <w:r>
        <w:rPr>
          <w:rFonts w:ascii="Garamond" w:hAnsi="Garamond"/>
          <w:spacing w:val="-4"/>
          <w:sz w:val="24"/>
          <w:szCs w:val="24"/>
          <w:lang w:val="sq-AL"/>
        </w:rPr>
        <w:t xml:space="preserve">. </w:t>
      </w:r>
      <w:r w:rsidRPr="00C44C37">
        <w:rPr>
          <w:rFonts w:ascii="Garamond" w:hAnsi="Garamond"/>
          <w:spacing w:val="-4"/>
          <w:sz w:val="24"/>
          <w:szCs w:val="24"/>
          <w:lang w:val="sq-AL"/>
        </w:rPr>
        <w:t xml:space="preserve">Në pajtim me këtë Marrëveshje dhe rregullat procedurale të miratuara nga Komiteti i Përbashkët i Ministrave, Palët Kontraktuese njoftojnë muajt e bursave për bashkëpunim (“monedha e brendshme e </w:t>
      </w:r>
      <w:proofErr w:type="spellStart"/>
      <w:r w:rsidRPr="00C44C37">
        <w:rPr>
          <w:rFonts w:ascii="Garamond" w:hAnsi="Garamond"/>
          <w:spacing w:val="-4"/>
          <w:sz w:val="24"/>
          <w:szCs w:val="24"/>
          <w:lang w:val="sq-AL"/>
        </w:rPr>
        <w:t>CEEPUS</w:t>
      </w:r>
      <w:proofErr w:type="spellEnd"/>
      <w:r w:rsidRPr="00C44C37">
        <w:rPr>
          <w:rFonts w:ascii="Garamond" w:hAnsi="Garamond"/>
          <w:spacing w:val="-4"/>
          <w:sz w:val="24"/>
          <w:szCs w:val="24"/>
          <w:lang w:val="sq-AL"/>
        </w:rPr>
        <w:t xml:space="preserve">-it”) për secilin vit pasues akademik në intervale vjetore. Shuma minimale e monedhës së </w:t>
      </w:r>
      <w:proofErr w:type="spellStart"/>
      <w:r w:rsidRPr="00C44C37">
        <w:rPr>
          <w:rFonts w:ascii="Garamond" w:hAnsi="Garamond"/>
          <w:spacing w:val="-4"/>
          <w:sz w:val="24"/>
          <w:szCs w:val="24"/>
          <w:lang w:val="sq-AL"/>
        </w:rPr>
        <w:t>CEEPUS</w:t>
      </w:r>
      <w:proofErr w:type="spellEnd"/>
      <w:r w:rsidRPr="00C44C37">
        <w:rPr>
          <w:rFonts w:ascii="Garamond" w:hAnsi="Garamond"/>
          <w:spacing w:val="-4"/>
          <w:sz w:val="24"/>
          <w:szCs w:val="24"/>
          <w:lang w:val="sq-AL"/>
        </w:rPr>
        <w:t xml:space="preserve">-it është 100 muaj burse. </w:t>
      </w:r>
    </w:p>
    <w:p w:rsidR="00EC442F" w:rsidRPr="00C44C37" w:rsidRDefault="00EC442F" w:rsidP="00EC442F">
      <w:pPr>
        <w:widowControl w:val="0"/>
        <w:spacing w:after="0" w:line="240" w:lineRule="auto"/>
        <w:rPr>
          <w:rFonts w:ascii="Garamond" w:hAnsi="Garamond"/>
          <w:spacing w:val="-4"/>
          <w:sz w:val="24"/>
          <w:szCs w:val="24"/>
          <w:lang w:val="sq-AL"/>
        </w:rPr>
      </w:pPr>
      <w:r w:rsidRPr="00C44C37">
        <w:rPr>
          <w:rFonts w:ascii="Garamond" w:hAnsi="Garamond"/>
          <w:spacing w:val="-4"/>
          <w:sz w:val="24"/>
          <w:szCs w:val="24"/>
          <w:lang w:val="sq-AL"/>
        </w:rPr>
        <w:lastRenderedPageBreak/>
        <w:t>6</w:t>
      </w:r>
      <w:r>
        <w:rPr>
          <w:rFonts w:ascii="Garamond" w:hAnsi="Garamond"/>
          <w:spacing w:val="-4"/>
          <w:sz w:val="24"/>
          <w:szCs w:val="24"/>
          <w:lang w:val="sq-AL"/>
        </w:rPr>
        <w:t>.</w:t>
      </w:r>
      <w:r w:rsidRPr="00C44C37">
        <w:rPr>
          <w:rFonts w:ascii="Garamond" w:hAnsi="Garamond"/>
          <w:spacing w:val="-4"/>
          <w:sz w:val="24"/>
          <w:szCs w:val="24"/>
          <w:lang w:val="sq-AL"/>
        </w:rPr>
        <w:t xml:space="preserve"> Bursat </w:t>
      </w:r>
      <w:proofErr w:type="spellStart"/>
      <w:r w:rsidRPr="00C44C37">
        <w:rPr>
          <w:rFonts w:ascii="Garamond" w:hAnsi="Garamond"/>
          <w:spacing w:val="-4"/>
          <w:sz w:val="24"/>
          <w:szCs w:val="24"/>
          <w:lang w:val="sq-AL"/>
        </w:rPr>
        <w:t>CEEPUS</w:t>
      </w:r>
      <w:proofErr w:type="spellEnd"/>
      <w:r w:rsidRPr="00C44C37">
        <w:rPr>
          <w:rFonts w:ascii="Garamond" w:hAnsi="Garamond"/>
          <w:spacing w:val="-4"/>
          <w:sz w:val="24"/>
          <w:szCs w:val="24"/>
          <w:lang w:val="sq-AL"/>
        </w:rPr>
        <w:t xml:space="preserve"> </w:t>
      </w:r>
      <w:proofErr w:type="spellStart"/>
      <w:r w:rsidRPr="00C44C37">
        <w:rPr>
          <w:rFonts w:ascii="Garamond" w:hAnsi="Garamond"/>
          <w:spacing w:val="-4"/>
          <w:sz w:val="24"/>
          <w:szCs w:val="24"/>
          <w:lang w:val="sq-AL"/>
        </w:rPr>
        <w:t>III</w:t>
      </w:r>
      <w:proofErr w:type="spellEnd"/>
      <w:r w:rsidRPr="00C44C37">
        <w:rPr>
          <w:rFonts w:ascii="Garamond" w:hAnsi="Garamond"/>
          <w:spacing w:val="-4"/>
          <w:sz w:val="24"/>
          <w:szCs w:val="24"/>
          <w:lang w:val="sq-AL"/>
        </w:rPr>
        <w:t xml:space="preserve"> përdoren vetëm për qëllime lëvizjeje dhe nuk mbulojnë tepricat e kostos ose shpenzimeve në lidhje me qëllimet organizative ose administrative. Palët Kontraktuese individuale dhe universitetet pjesëmarrëse inkurajohen të ofrojnë financim vullnetar shtesë për të mbuluar këto kosto dhe shpenzime. </w:t>
      </w:r>
    </w:p>
    <w:p w:rsidR="00EC442F" w:rsidRPr="00C44C37" w:rsidRDefault="00EC442F" w:rsidP="00EC442F">
      <w:pPr>
        <w:widowControl w:val="0"/>
        <w:spacing w:after="0" w:line="240" w:lineRule="auto"/>
        <w:rPr>
          <w:rFonts w:ascii="Garamond" w:hAnsi="Garamond"/>
          <w:spacing w:val="-4"/>
          <w:sz w:val="24"/>
          <w:szCs w:val="24"/>
          <w:lang w:val="sq-AL"/>
        </w:rPr>
      </w:pPr>
      <w:r w:rsidRPr="00C44C37">
        <w:rPr>
          <w:rFonts w:ascii="Garamond" w:hAnsi="Garamond"/>
          <w:spacing w:val="-4"/>
          <w:sz w:val="24"/>
          <w:szCs w:val="24"/>
          <w:lang w:val="sq-AL"/>
        </w:rPr>
        <w:t>7</w:t>
      </w:r>
      <w:r>
        <w:rPr>
          <w:rFonts w:ascii="Garamond" w:hAnsi="Garamond"/>
          <w:spacing w:val="-4"/>
          <w:sz w:val="24"/>
          <w:szCs w:val="24"/>
          <w:lang w:val="sq-AL"/>
        </w:rPr>
        <w:t>.</w:t>
      </w:r>
      <w:r w:rsidRPr="00C44C37">
        <w:rPr>
          <w:rFonts w:ascii="Garamond" w:hAnsi="Garamond"/>
          <w:spacing w:val="-4"/>
          <w:sz w:val="24"/>
          <w:szCs w:val="24"/>
          <w:lang w:val="sq-AL"/>
        </w:rPr>
        <w:t xml:space="preserve"> Muajt e bursave </w:t>
      </w:r>
      <w:proofErr w:type="spellStart"/>
      <w:r w:rsidRPr="00C44C37">
        <w:rPr>
          <w:rFonts w:ascii="Garamond" w:hAnsi="Garamond"/>
          <w:spacing w:val="-4"/>
          <w:sz w:val="24"/>
          <w:szCs w:val="24"/>
          <w:lang w:val="sq-AL"/>
        </w:rPr>
        <w:t>CEEPUS</w:t>
      </w:r>
      <w:proofErr w:type="spellEnd"/>
      <w:r w:rsidRPr="00C44C37">
        <w:rPr>
          <w:rFonts w:ascii="Garamond" w:hAnsi="Garamond"/>
          <w:spacing w:val="-4"/>
          <w:sz w:val="24"/>
          <w:szCs w:val="24"/>
          <w:lang w:val="sq-AL"/>
        </w:rPr>
        <w:t xml:space="preserve"> </w:t>
      </w:r>
      <w:proofErr w:type="spellStart"/>
      <w:r w:rsidRPr="00C44C37">
        <w:rPr>
          <w:rFonts w:ascii="Garamond" w:hAnsi="Garamond"/>
          <w:spacing w:val="-4"/>
          <w:sz w:val="24"/>
          <w:szCs w:val="24"/>
          <w:lang w:val="sq-AL"/>
        </w:rPr>
        <w:t>III</w:t>
      </w:r>
      <w:proofErr w:type="spellEnd"/>
      <w:r w:rsidRPr="00C44C37">
        <w:rPr>
          <w:rFonts w:ascii="Garamond" w:hAnsi="Garamond"/>
          <w:spacing w:val="-4"/>
          <w:sz w:val="24"/>
          <w:szCs w:val="24"/>
          <w:lang w:val="sq-AL"/>
        </w:rPr>
        <w:t xml:space="preserve"> që nuk janë konsumuar mund të përdoren për bashkërendimin e mbledhjeve të rrjeteve të </w:t>
      </w:r>
      <w:proofErr w:type="spellStart"/>
      <w:r w:rsidRPr="00C44C37">
        <w:rPr>
          <w:rFonts w:ascii="Garamond" w:hAnsi="Garamond"/>
          <w:spacing w:val="-4"/>
          <w:sz w:val="24"/>
          <w:szCs w:val="24"/>
          <w:lang w:val="sq-AL"/>
        </w:rPr>
        <w:t>CEEPUS</w:t>
      </w:r>
      <w:proofErr w:type="spellEnd"/>
      <w:r w:rsidRPr="00C44C37">
        <w:rPr>
          <w:rFonts w:ascii="Garamond" w:hAnsi="Garamond"/>
          <w:spacing w:val="-4"/>
          <w:sz w:val="24"/>
          <w:szCs w:val="24"/>
          <w:lang w:val="sq-AL"/>
        </w:rPr>
        <w:t xml:space="preserve"> </w:t>
      </w:r>
      <w:proofErr w:type="spellStart"/>
      <w:r w:rsidRPr="00C44C37">
        <w:rPr>
          <w:rFonts w:ascii="Garamond" w:hAnsi="Garamond"/>
          <w:spacing w:val="-4"/>
          <w:sz w:val="24"/>
          <w:szCs w:val="24"/>
          <w:lang w:val="sq-AL"/>
        </w:rPr>
        <w:t>III</w:t>
      </w:r>
      <w:proofErr w:type="spellEnd"/>
      <w:r w:rsidRPr="00C44C37">
        <w:rPr>
          <w:rFonts w:ascii="Garamond" w:hAnsi="Garamond"/>
          <w:spacing w:val="-4"/>
          <w:sz w:val="24"/>
          <w:szCs w:val="24"/>
          <w:lang w:val="sq-AL"/>
        </w:rPr>
        <w:t xml:space="preserve">, sipas rastit. </w:t>
      </w:r>
    </w:p>
    <w:p w:rsidR="00EC442F" w:rsidRPr="00C44C37" w:rsidRDefault="00EC442F" w:rsidP="00EC442F">
      <w:pPr>
        <w:pStyle w:val="NeniNr"/>
        <w:keepNext w:val="0"/>
        <w:rPr>
          <w:spacing w:val="-4"/>
          <w:lang w:val="sq-AL"/>
        </w:rPr>
      </w:pPr>
      <w:r w:rsidRPr="00C44C37">
        <w:rPr>
          <w:spacing w:val="-4"/>
          <w:lang w:val="sq-AL"/>
        </w:rPr>
        <w:t>Neni 2</w:t>
      </w:r>
    </w:p>
    <w:p w:rsidR="00EC442F" w:rsidRPr="00687353" w:rsidRDefault="00EC442F" w:rsidP="00EC442F">
      <w:pPr>
        <w:pStyle w:val="Hapesira7"/>
        <w:rPr>
          <w:sz w:val="6"/>
          <w:lang w:val="sq-AL"/>
        </w:rPr>
      </w:pPr>
    </w:p>
    <w:p w:rsidR="00EC442F" w:rsidRPr="00C44C37" w:rsidRDefault="00EC442F" w:rsidP="00EC442F">
      <w:pPr>
        <w:widowControl w:val="0"/>
        <w:spacing w:after="0" w:line="240" w:lineRule="auto"/>
        <w:rPr>
          <w:rFonts w:ascii="Garamond" w:hAnsi="Garamond"/>
          <w:spacing w:val="-4"/>
          <w:sz w:val="24"/>
          <w:szCs w:val="24"/>
          <w:lang w:val="sq-AL"/>
        </w:rPr>
      </w:pPr>
      <w:r w:rsidRPr="00C44C37">
        <w:rPr>
          <w:rFonts w:ascii="Garamond" w:hAnsi="Garamond"/>
          <w:spacing w:val="-4"/>
          <w:sz w:val="24"/>
          <w:szCs w:val="24"/>
          <w:lang w:val="sq-AL"/>
        </w:rPr>
        <w:t>1</w:t>
      </w:r>
      <w:r>
        <w:rPr>
          <w:rFonts w:ascii="Garamond" w:hAnsi="Garamond"/>
          <w:spacing w:val="-4"/>
          <w:sz w:val="24"/>
          <w:szCs w:val="24"/>
          <w:lang w:val="sq-AL"/>
        </w:rPr>
        <w:t>.</w:t>
      </w:r>
      <w:r w:rsidRPr="00C44C37">
        <w:rPr>
          <w:rFonts w:ascii="Garamond" w:hAnsi="Garamond"/>
          <w:spacing w:val="-4"/>
          <w:sz w:val="24"/>
          <w:szCs w:val="24"/>
          <w:lang w:val="sq-AL"/>
        </w:rPr>
        <w:t xml:space="preserve"> Për qëllimet e kësaj Marrëveshjeje, termi “</w:t>
      </w:r>
      <w:r>
        <w:rPr>
          <w:rFonts w:ascii="Garamond" w:hAnsi="Garamond"/>
          <w:spacing w:val="-4"/>
          <w:sz w:val="24"/>
          <w:szCs w:val="24"/>
          <w:lang w:val="sq-AL"/>
        </w:rPr>
        <w:t>u</w:t>
      </w:r>
      <w:r w:rsidRPr="00C44C37">
        <w:rPr>
          <w:rFonts w:ascii="Garamond" w:hAnsi="Garamond"/>
          <w:spacing w:val="-4"/>
          <w:sz w:val="24"/>
          <w:szCs w:val="24"/>
          <w:lang w:val="sq-AL"/>
        </w:rPr>
        <w:t>niversitet” zbatohet për një subjekt që ofron arsim të lartë dhe që njihet nga autoriteti kompetent i një Pale Kontraktuese që t’i përkasë sistemit të vet të arsimit të lartë. Secila Palë Kontraktuese bën të ditur çdo vit një listë të universiteteve që janë të përshtatshm</w:t>
      </w:r>
      <w:r>
        <w:rPr>
          <w:rFonts w:ascii="Garamond" w:hAnsi="Garamond"/>
          <w:spacing w:val="-4"/>
          <w:sz w:val="24"/>
          <w:szCs w:val="24"/>
          <w:lang w:val="sq-AL"/>
        </w:rPr>
        <w:t>e</w:t>
      </w:r>
      <w:r w:rsidRPr="00C44C37">
        <w:rPr>
          <w:rFonts w:ascii="Garamond" w:hAnsi="Garamond"/>
          <w:spacing w:val="-4"/>
          <w:sz w:val="24"/>
          <w:szCs w:val="24"/>
          <w:lang w:val="sq-AL"/>
        </w:rPr>
        <w:t xml:space="preserve"> për veprimtaritë e </w:t>
      </w:r>
      <w:proofErr w:type="spellStart"/>
      <w:r w:rsidRPr="00C44C37">
        <w:rPr>
          <w:rFonts w:ascii="Garamond" w:hAnsi="Garamond"/>
          <w:spacing w:val="-4"/>
          <w:sz w:val="24"/>
          <w:szCs w:val="24"/>
          <w:lang w:val="sq-AL"/>
        </w:rPr>
        <w:t>CEEPUS</w:t>
      </w:r>
      <w:proofErr w:type="spellEnd"/>
      <w:r w:rsidRPr="00C44C37">
        <w:rPr>
          <w:rFonts w:ascii="Garamond" w:hAnsi="Garamond"/>
          <w:spacing w:val="-4"/>
          <w:sz w:val="24"/>
          <w:szCs w:val="24"/>
          <w:lang w:val="sq-AL"/>
        </w:rPr>
        <w:t xml:space="preserve"> </w:t>
      </w:r>
      <w:proofErr w:type="spellStart"/>
      <w:r w:rsidRPr="00C44C37">
        <w:rPr>
          <w:rFonts w:ascii="Garamond" w:hAnsi="Garamond"/>
          <w:spacing w:val="-4"/>
          <w:sz w:val="24"/>
          <w:szCs w:val="24"/>
          <w:lang w:val="sq-AL"/>
        </w:rPr>
        <w:t>III</w:t>
      </w:r>
      <w:proofErr w:type="spellEnd"/>
      <w:r w:rsidRPr="00C44C37">
        <w:rPr>
          <w:rFonts w:ascii="Garamond" w:hAnsi="Garamond"/>
          <w:spacing w:val="-4"/>
          <w:sz w:val="24"/>
          <w:szCs w:val="24"/>
          <w:lang w:val="sq-AL"/>
        </w:rPr>
        <w:t xml:space="preserve">. </w:t>
      </w:r>
    </w:p>
    <w:p w:rsidR="00EC442F" w:rsidRPr="00C44C37" w:rsidRDefault="00EC442F" w:rsidP="00EC442F">
      <w:pPr>
        <w:widowControl w:val="0"/>
        <w:spacing w:after="0" w:line="240" w:lineRule="auto"/>
        <w:rPr>
          <w:rFonts w:ascii="Garamond" w:hAnsi="Garamond"/>
          <w:spacing w:val="-4"/>
          <w:sz w:val="24"/>
          <w:szCs w:val="24"/>
          <w:lang w:val="sq-AL"/>
        </w:rPr>
      </w:pPr>
      <w:r w:rsidRPr="00C44C37">
        <w:rPr>
          <w:rFonts w:ascii="Garamond" w:hAnsi="Garamond"/>
          <w:spacing w:val="-4"/>
          <w:sz w:val="24"/>
          <w:szCs w:val="24"/>
          <w:lang w:val="sq-AL"/>
        </w:rPr>
        <w:t>2</w:t>
      </w:r>
      <w:r>
        <w:rPr>
          <w:rFonts w:ascii="Garamond" w:hAnsi="Garamond"/>
          <w:spacing w:val="-4"/>
          <w:sz w:val="24"/>
          <w:szCs w:val="24"/>
          <w:lang w:val="sq-AL"/>
        </w:rPr>
        <w:t>.</w:t>
      </w:r>
      <w:r w:rsidRPr="00C44C37">
        <w:rPr>
          <w:rFonts w:ascii="Garamond" w:hAnsi="Garamond"/>
          <w:spacing w:val="-4"/>
          <w:sz w:val="24"/>
          <w:szCs w:val="24"/>
          <w:lang w:val="sq-AL"/>
        </w:rPr>
        <w:t xml:space="preserve"> Për qëllimet e kësaj Marrëveshjeje, termi “vit akademik” zbatohet për periudhën e kohës nga 1 shtatori deri më 31 gusht të vitit pasues. </w:t>
      </w:r>
    </w:p>
    <w:p w:rsidR="00EC442F" w:rsidRPr="00C44C37" w:rsidRDefault="00EC442F" w:rsidP="00EC442F">
      <w:pPr>
        <w:widowControl w:val="0"/>
        <w:spacing w:after="0" w:line="240" w:lineRule="auto"/>
        <w:rPr>
          <w:rFonts w:ascii="Garamond" w:hAnsi="Garamond"/>
          <w:spacing w:val="-4"/>
          <w:sz w:val="24"/>
          <w:szCs w:val="24"/>
          <w:lang w:val="sq-AL"/>
        </w:rPr>
      </w:pPr>
      <w:r w:rsidRPr="00C44C37">
        <w:rPr>
          <w:rFonts w:ascii="Garamond" w:hAnsi="Garamond"/>
          <w:spacing w:val="-4"/>
          <w:sz w:val="24"/>
          <w:szCs w:val="24"/>
          <w:lang w:val="sq-AL"/>
        </w:rPr>
        <w:t>3</w:t>
      </w:r>
      <w:r>
        <w:rPr>
          <w:rFonts w:ascii="Garamond" w:hAnsi="Garamond"/>
          <w:spacing w:val="-4"/>
          <w:sz w:val="24"/>
          <w:szCs w:val="24"/>
          <w:lang w:val="sq-AL"/>
        </w:rPr>
        <w:t>.</w:t>
      </w:r>
      <w:r w:rsidRPr="00C44C37">
        <w:rPr>
          <w:rFonts w:ascii="Garamond" w:hAnsi="Garamond"/>
          <w:spacing w:val="-4"/>
          <w:sz w:val="24"/>
          <w:szCs w:val="24"/>
          <w:lang w:val="sq-AL"/>
        </w:rPr>
        <w:t xml:space="preserve"> Studentët e regjistruar në universitete, pavarësisht nga fusha e studimit, janë të përshtatshëm për bursa </w:t>
      </w:r>
      <w:proofErr w:type="spellStart"/>
      <w:r w:rsidRPr="00C44C37">
        <w:rPr>
          <w:rFonts w:ascii="Garamond" w:hAnsi="Garamond"/>
          <w:spacing w:val="-4"/>
          <w:sz w:val="24"/>
          <w:szCs w:val="24"/>
          <w:lang w:val="sq-AL"/>
        </w:rPr>
        <w:t>CEEPUS</w:t>
      </w:r>
      <w:proofErr w:type="spellEnd"/>
      <w:r w:rsidRPr="00C44C37">
        <w:rPr>
          <w:rFonts w:ascii="Garamond" w:hAnsi="Garamond"/>
          <w:spacing w:val="-4"/>
          <w:sz w:val="24"/>
          <w:szCs w:val="24"/>
          <w:lang w:val="sq-AL"/>
        </w:rPr>
        <w:t xml:space="preserve"> </w:t>
      </w:r>
      <w:proofErr w:type="spellStart"/>
      <w:r w:rsidRPr="00C44C37">
        <w:rPr>
          <w:rFonts w:ascii="Garamond" w:hAnsi="Garamond"/>
          <w:spacing w:val="-4"/>
          <w:sz w:val="24"/>
          <w:szCs w:val="24"/>
          <w:lang w:val="sq-AL"/>
        </w:rPr>
        <w:t>III</w:t>
      </w:r>
      <w:proofErr w:type="spellEnd"/>
      <w:r w:rsidRPr="00C44C37">
        <w:rPr>
          <w:rFonts w:ascii="Garamond" w:hAnsi="Garamond"/>
          <w:spacing w:val="-4"/>
          <w:sz w:val="24"/>
          <w:szCs w:val="24"/>
          <w:lang w:val="sq-AL"/>
        </w:rPr>
        <w:t xml:space="preserve"> deri në dhe duke përfshirë nivelin e </w:t>
      </w:r>
      <w:proofErr w:type="spellStart"/>
      <w:r w:rsidRPr="00C44C37">
        <w:rPr>
          <w:rFonts w:ascii="Garamond" w:hAnsi="Garamond"/>
          <w:spacing w:val="-4"/>
          <w:sz w:val="24"/>
          <w:szCs w:val="24"/>
          <w:lang w:val="sq-AL"/>
        </w:rPr>
        <w:t>doktoraturës</w:t>
      </w:r>
      <w:proofErr w:type="spellEnd"/>
      <w:r w:rsidRPr="00C44C37">
        <w:rPr>
          <w:rFonts w:ascii="Garamond" w:hAnsi="Garamond"/>
          <w:spacing w:val="-4"/>
          <w:sz w:val="24"/>
          <w:szCs w:val="24"/>
          <w:lang w:val="sq-AL"/>
        </w:rPr>
        <w:t xml:space="preserve">, me kusht që periudha e studimit ose trajnimit apo qëndrimit të kryhet në pajtim me këtë Marrëveshje në universitetin pritës ose një subjekt pritës, sipas rastit, që është i përputhshëm me programin e universitetit të vendit të studentit përkatës dhe përbën pjesë të studimeve të tij ose saj universitare. </w:t>
      </w:r>
    </w:p>
    <w:p w:rsidR="00EC442F" w:rsidRPr="00C44C37" w:rsidRDefault="00EC442F" w:rsidP="00EC442F">
      <w:pPr>
        <w:widowControl w:val="0"/>
        <w:spacing w:after="0" w:line="240" w:lineRule="auto"/>
        <w:rPr>
          <w:rFonts w:ascii="Garamond" w:hAnsi="Garamond"/>
          <w:spacing w:val="-4"/>
          <w:sz w:val="24"/>
          <w:szCs w:val="24"/>
          <w:lang w:val="sq-AL"/>
        </w:rPr>
      </w:pPr>
      <w:r w:rsidRPr="00C44C37">
        <w:rPr>
          <w:rFonts w:ascii="Garamond" w:hAnsi="Garamond"/>
          <w:spacing w:val="-4"/>
          <w:sz w:val="24"/>
          <w:szCs w:val="24"/>
          <w:lang w:val="sq-AL"/>
        </w:rPr>
        <w:t>4</w:t>
      </w:r>
      <w:r>
        <w:rPr>
          <w:rFonts w:ascii="Garamond" w:hAnsi="Garamond"/>
          <w:spacing w:val="-4"/>
          <w:sz w:val="24"/>
          <w:szCs w:val="24"/>
          <w:lang w:val="sq-AL"/>
        </w:rPr>
        <w:t>.</w:t>
      </w:r>
      <w:r w:rsidRPr="00C44C37">
        <w:rPr>
          <w:rFonts w:ascii="Garamond" w:hAnsi="Garamond"/>
          <w:spacing w:val="-4"/>
          <w:sz w:val="24"/>
          <w:szCs w:val="24"/>
          <w:lang w:val="sq-AL"/>
        </w:rPr>
        <w:t xml:space="preserve"> Bursat jepen gjithashtu për studentët për trajnim praktik ose qëndrim në një ndërmarrje tregtare, njësi kërkimore ose institucion qeveritar apo organizata të tjera në vendin pritës, sipas rastit, me kusht që të bëhet një propozim i plotë nga kandidati. </w:t>
      </w:r>
    </w:p>
    <w:p w:rsidR="00EC442F" w:rsidRPr="00C44C37" w:rsidRDefault="00EC442F" w:rsidP="00EC442F">
      <w:pPr>
        <w:widowControl w:val="0"/>
        <w:spacing w:after="0" w:line="240" w:lineRule="auto"/>
        <w:rPr>
          <w:rFonts w:ascii="Garamond" w:hAnsi="Garamond"/>
          <w:spacing w:val="-4"/>
          <w:sz w:val="24"/>
          <w:szCs w:val="24"/>
          <w:lang w:val="sq-AL"/>
        </w:rPr>
      </w:pPr>
      <w:r w:rsidRPr="00C44C37">
        <w:rPr>
          <w:rFonts w:ascii="Garamond" w:hAnsi="Garamond"/>
          <w:spacing w:val="-4"/>
          <w:sz w:val="24"/>
          <w:szCs w:val="24"/>
          <w:lang w:val="sq-AL"/>
        </w:rPr>
        <w:t>5</w:t>
      </w:r>
      <w:r>
        <w:rPr>
          <w:rFonts w:ascii="Garamond" w:hAnsi="Garamond"/>
          <w:spacing w:val="-4"/>
          <w:sz w:val="24"/>
          <w:szCs w:val="24"/>
          <w:lang w:val="sq-AL"/>
        </w:rPr>
        <w:t>.</w:t>
      </w:r>
      <w:r w:rsidRPr="00C44C37">
        <w:rPr>
          <w:rFonts w:ascii="Garamond" w:hAnsi="Garamond"/>
          <w:spacing w:val="-4"/>
          <w:sz w:val="24"/>
          <w:szCs w:val="24"/>
          <w:lang w:val="sq-AL"/>
        </w:rPr>
        <w:t xml:space="preserve"> Për më tepër, programi </w:t>
      </w:r>
      <w:proofErr w:type="spellStart"/>
      <w:r w:rsidRPr="00C44C37">
        <w:rPr>
          <w:rFonts w:ascii="Garamond" w:hAnsi="Garamond"/>
          <w:spacing w:val="-4"/>
          <w:sz w:val="24"/>
          <w:szCs w:val="24"/>
          <w:lang w:val="sq-AL"/>
        </w:rPr>
        <w:t>CEEPUS</w:t>
      </w:r>
      <w:proofErr w:type="spellEnd"/>
      <w:r w:rsidRPr="00C44C37">
        <w:rPr>
          <w:rFonts w:ascii="Garamond" w:hAnsi="Garamond"/>
          <w:spacing w:val="-4"/>
          <w:sz w:val="24"/>
          <w:szCs w:val="24"/>
          <w:lang w:val="sq-AL"/>
        </w:rPr>
        <w:t xml:space="preserve"> </w:t>
      </w:r>
      <w:proofErr w:type="spellStart"/>
      <w:r w:rsidRPr="00C44C37">
        <w:rPr>
          <w:rFonts w:ascii="Garamond" w:hAnsi="Garamond"/>
          <w:spacing w:val="-4"/>
          <w:sz w:val="24"/>
          <w:szCs w:val="24"/>
          <w:lang w:val="sq-AL"/>
        </w:rPr>
        <w:t>III</w:t>
      </w:r>
      <w:proofErr w:type="spellEnd"/>
      <w:r w:rsidRPr="00C44C37">
        <w:rPr>
          <w:rFonts w:ascii="Garamond" w:hAnsi="Garamond"/>
          <w:spacing w:val="-4"/>
          <w:sz w:val="24"/>
          <w:szCs w:val="24"/>
          <w:lang w:val="sq-AL"/>
        </w:rPr>
        <w:t xml:space="preserve"> mbështet lëvizshmërinë e anëtarëve të fakultetit, d.m.th, trupa mësimdhënëse, kërkimore dhe/ose artistike e një institucioni të arsimit të lartë duke dhënë bursa </w:t>
      </w:r>
      <w:proofErr w:type="spellStart"/>
      <w:r w:rsidRPr="00C44C37">
        <w:rPr>
          <w:rFonts w:ascii="Garamond" w:hAnsi="Garamond"/>
          <w:spacing w:val="-4"/>
          <w:sz w:val="24"/>
          <w:szCs w:val="24"/>
          <w:lang w:val="sq-AL"/>
        </w:rPr>
        <w:t>CEEPUS</w:t>
      </w:r>
      <w:proofErr w:type="spellEnd"/>
      <w:r w:rsidRPr="00C44C37">
        <w:rPr>
          <w:rFonts w:ascii="Garamond" w:hAnsi="Garamond"/>
          <w:spacing w:val="-4"/>
          <w:sz w:val="24"/>
          <w:szCs w:val="24"/>
          <w:lang w:val="sq-AL"/>
        </w:rPr>
        <w:t xml:space="preserve"> </w:t>
      </w:r>
      <w:proofErr w:type="spellStart"/>
      <w:r w:rsidRPr="00C44C37">
        <w:rPr>
          <w:rFonts w:ascii="Garamond" w:hAnsi="Garamond"/>
          <w:spacing w:val="-4"/>
          <w:sz w:val="24"/>
          <w:szCs w:val="24"/>
          <w:lang w:val="sq-AL"/>
        </w:rPr>
        <w:t>III</w:t>
      </w:r>
      <w:proofErr w:type="spellEnd"/>
      <w:r w:rsidRPr="00C44C37">
        <w:rPr>
          <w:rFonts w:ascii="Garamond" w:hAnsi="Garamond"/>
          <w:spacing w:val="-4"/>
          <w:sz w:val="24"/>
          <w:szCs w:val="24"/>
          <w:lang w:val="sq-AL"/>
        </w:rPr>
        <w:t xml:space="preserve"> për të nxitur bashkëpunimin ndëruniversitar ndërkombëtar dhe për të rritur dimensionin e Evropës Qendrore të programit të universitetit. </w:t>
      </w:r>
    </w:p>
    <w:p w:rsidR="00EC442F" w:rsidRPr="00C44C37" w:rsidRDefault="00EC442F" w:rsidP="00EC442F">
      <w:pPr>
        <w:widowControl w:val="0"/>
        <w:spacing w:after="0" w:line="240" w:lineRule="auto"/>
        <w:rPr>
          <w:rFonts w:ascii="Garamond" w:hAnsi="Garamond"/>
          <w:spacing w:val="-4"/>
          <w:sz w:val="24"/>
          <w:szCs w:val="24"/>
          <w:lang w:val="sq-AL"/>
        </w:rPr>
      </w:pPr>
      <w:r w:rsidRPr="00C44C37">
        <w:rPr>
          <w:rFonts w:ascii="Garamond" w:hAnsi="Garamond"/>
          <w:spacing w:val="-4"/>
          <w:sz w:val="24"/>
          <w:szCs w:val="24"/>
          <w:lang w:val="sq-AL"/>
        </w:rPr>
        <w:t>6</w:t>
      </w:r>
      <w:r>
        <w:rPr>
          <w:rFonts w:ascii="Garamond" w:hAnsi="Garamond"/>
          <w:spacing w:val="-4"/>
          <w:sz w:val="24"/>
          <w:szCs w:val="24"/>
          <w:lang w:val="sq-AL"/>
        </w:rPr>
        <w:t>.</w:t>
      </w:r>
      <w:r w:rsidRPr="00C44C37">
        <w:rPr>
          <w:rFonts w:ascii="Garamond" w:hAnsi="Garamond"/>
          <w:spacing w:val="-4"/>
          <w:sz w:val="24"/>
          <w:szCs w:val="24"/>
          <w:lang w:val="sq-AL"/>
        </w:rPr>
        <w:t xml:space="preserve"> Bursat mund të jepen gjithashtu për studentët e regjistruar në një universitet jashtë rrjetit të </w:t>
      </w:r>
      <w:proofErr w:type="spellStart"/>
      <w:r w:rsidRPr="00C44C37">
        <w:rPr>
          <w:rFonts w:ascii="Garamond" w:hAnsi="Garamond"/>
          <w:spacing w:val="-4"/>
          <w:sz w:val="24"/>
          <w:szCs w:val="24"/>
          <w:lang w:val="sq-AL"/>
        </w:rPr>
        <w:t>CEEPUS</w:t>
      </w:r>
      <w:proofErr w:type="spellEnd"/>
      <w:r w:rsidRPr="00C44C37">
        <w:rPr>
          <w:rFonts w:ascii="Garamond" w:hAnsi="Garamond"/>
          <w:spacing w:val="-4"/>
          <w:sz w:val="24"/>
          <w:szCs w:val="24"/>
          <w:lang w:val="sq-AL"/>
        </w:rPr>
        <w:t xml:space="preserve"> </w:t>
      </w:r>
      <w:proofErr w:type="spellStart"/>
      <w:r w:rsidRPr="00C44C37">
        <w:rPr>
          <w:rFonts w:ascii="Garamond" w:hAnsi="Garamond"/>
          <w:spacing w:val="-4"/>
          <w:sz w:val="24"/>
          <w:szCs w:val="24"/>
          <w:lang w:val="sq-AL"/>
        </w:rPr>
        <w:t>III</w:t>
      </w:r>
      <w:proofErr w:type="spellEnd"/>
      <w:r w:rsidRPr="00C44C37">
        <w:rPr>
          <w:rFonts w:ascii="Garamond" w:hAnsi="Garamond"/>
          <w:spacing w:val="-4"/>
          <w:sz w:val="24"/>
          <w:szCs w:val="24"/>
          <w:lang w:val="sq-AL"/>
        </w:rPr>
        <w:t xml:space="preserve"> (</w:t>
      </w:r>
      <w:proofErr w:type="spellStart"/>
      <w:r w:rsidRPr="00C44C37">
        <w:rPr>
          <w:rFonts w:ascii="Garamond" w:hAnsi="Garamond"/>
          <w:spacing w:val="-4"/>
          <w:sz w:val="24"/>
          <w:szCs w:val="24"/>
          <w:lang w:val="sq-AL"/>
        </w:rPr>
        <w:t>Freemovers</w:t>
      </w:r>
      <w:proofErr w:type="spellEnd"/>
      <w:r w:rsidRPr="00C44C37">
        <w:rPr>
          <w:rFonts w:ascii="Garamond" w:hAnsi="Garamond"/>
          <w:spacing w:val="-4"/>
          <w:sz w:val="24"/>
          <w:szCs w:val="24"/>
          <w:lang w:val="sq-AL"/>
        </w:rPr>
        <w:t xml:space="preserve">), me kusht që të jenë marrë masa të veçanta për studimin, mësimdhënien dhe mbikëqyrjen e këtij universiteti. </w:t>
      </w:r>
    </w:p>
    <w:p w:rsidR="00EC442F" w:rsidRPr="00C44C37" w:rsidRDefault="00EC442F" w:rsidP="00EC442F">
      <w:pPr>
        <w:pStyle w:val="Hapesira7"/>
        <w:rPr>
          <w:lang w:val="sq-AL"/>
        </w:rPr>
      </w:pPr>
    </w:p>
    <w:p w:rsidR="00EC442F" w:rsidRPr="00C44C37" w:rsidRDefault="00EC442F" w:rsidP="00EC442F">
      <w:pPr>
        <w:pStyle w:val="NeniNr"/>
        <w:keepNext w:val="0"/>
        <w:rPr>
          <w:spacing w:val="-4"/>
          <w:lang w:val="sq-AL"/>
        </w:rPr>
      </w:pPr>
      <w:r w:rsidRPr="00C44C37">
        <w:rPr>
          <w:spacing w:val="-4"/>
          <w:lang w:val="sq-AL"/>
        </w:rPr>
        <w:t xml:space="preserve">Neni 3 </w:t>
      </w:r>
    </w:p>
    <w:p w:rsidR="00EC442F" w:rsidRPr="00C44C37" w:rsidRDefault="00EC442F" w:rsidP="00EC442F">
      <w:pPr>
        <w:pStyle w:val="Hapesira7"/>
        <w:rPr>
          <w:lang w:val="sq-AL"/>
        </w:rPr>
      </w:pPr>
    </w:p>
    <w:p w:rsidR="00EC442F" w:rsidRPr="00C44C37" w:rsidRDefault="00EC442F" w:rsidP="00EC442F">
      <w:pPr>
        <w:widowControl w:val="0"/>
        <w:spacing w:after="0" w:line="240" w:lineRule="auto"/>
        <w:rPr>
          <w:rFonts w:ascii="Garamond" w:hAnsi="Garamond"/>
          <w:spacing w:val="-4"/>
          <w:sz w:val="24"/>
          <w:szCs w:val="24"/>
          <w:lang w:val="sq-AL"/>
        </w:rPr>
      </w:pPr>
      <w:r w:rsidRPr="00C44C37">
        <w:rPr>
          <w:rFonts w:ascii="Garamond" w:hAnsi="Garamond"/>
          <w:spacing w:val="-4"/>
          <w:sz w:val="24"/>
          <w:szCs w:val="24"/>
          <w:lang w:val="sq-AL"/>
        </w:rPr>
        <w:t>1</w:t>
      </w:r>
      <w:r>
        <w:rPr>
          <w:rFonts w:ascii="Garamond" w:hAnsi="Garamond"/>
          <w:spacing w:val="-4"/>
          <w:sz w:val="24"/>
          <w:szCs w:val="24"/>
          <w:lang w:val="sq-AL"/>
        </w:rPr>
        <w:t>.</w:t>
      </w:r>
      <w:r w:rsidRPr="00C44C37">
        <w:rPr>
          <w:rFonts w:ascii="Garamond" w:hAnsi="Garamond"/>
          <w:spacing w:val="-4"/>
          <w:sz w:val="24"/>
          <w:szCs w:val="24"/>
          <w:lang w:val="sq-AL"/>
        </w:rPr>
        <w:t xml:space="preserve"> Themelohet një Komitet i Përbashkët i Ministrave, këtu quhet “Komiteti i Përbashkët”, që përbëhet nga një përfaqësues </w:t>
      </w:r>
      <w:r>
        <w:rPr>
          <w:rFonts w:ascii="Garamond" w:hAnsi="Garamond"/>
          <w:spacing w:val="-4"/>
          <w:sz w:val="24"/>
          <w:szCs w:val="24"/>
          <w:lang w:val="sq-AL"/>
        </w:rPr>
        <w:t>i</w:t>
      </w:r>
      <w:r w:rsidRPr="00C44C37">
        <w:rPr>
          <w:rFonts w:ascii="Garamond" w:hAnsi="Garamond"/>
          <w:spacing w:val="-4"/>
          <w:sz w:val="24"/>
          <w:szCs w:val="24"/>
          <w:lang w:val="sq-AL"/>
        </w:rPr>
        <w:t xml:space="preserve"> secilës Pal</w:t>
      </w:r>
      <w:r>
        <w:rPr>
          <w:rFonts w:ascii="Garamond" w:hAnsi="Garamond"/>
          <w:spacing w:val="-4"/>
          <w:sz w:val="24"/>
          <w:szCs w:val="24"/>
          <w:lang w:val="sq-AL"/>
        </w:rPr>
        <w:t>ë</w:t>
      </w:r>
      <w:r w:rsidRPr="00C44C37">
        <w:rPr>
          <w:rFonts w:ascii="Garamond" w:hAnsi="Garamond"/>
          <w:spacing w:val="-4"/>
          <w:sz w:val="24"/>
          <w:szCs w:val="24"/>
          <w:lang w:val="sq-AL"/>
        </w:rPr>
        <w:t xml:space="preserve"> Kontraktuese. Komiteti i Përbashkët është përgjegjës për të gjithë hapat dhe vendimet e nevojshme për të siguruar zbatimin e kësaj Marrëveshjeje, duke përfshirë aprovimin e raporteve të vlerësimit. Komiteti i Përbashkët miraton programin e punës për bashkëpunimin në </w:t>
      </w:r>
      <w:proofErr w:type="spellStart"/>
      <w:r w:rsidRPr="00C44C37">
        <w:rPr>
          <w:rFonts w:ascii="Garamond" w:hAnsi="Garamond"/>
          <w:spacing w:val="-4"/>
          <w:sz w:val="24"/>
          <w:szCs w:val="24"/>
          <w:lang w:val="sq-AL"/>
        </w:rPr>
        <w:t>CEEPUS</w:t>
      </w:r>
      <w:proofErr w:type="spellEnd"/>
      <w:r w:rsidRPr="00C44C37">
        <w:rPr>
          <w:rFonts w:ascii="Garamond" w:hAnsi="Garamond"/>
          <w:spacing w:val="-4"/>
          <w:sz w:val="24"/>
          <w:szCs w:val="24"/>
          <w:lang w:val="sq-AL"/>
        </w:rPr>
        <w:t xml:space="preserve"> </w:t>
      </w:r>
      <w:proofErr w:type="spellStart"/>
      <w:r w:rsidRPr="00C44C37">
        <w:rPr>
          <w:rFonts w:ascii="Garamond" w:hAnsi="Garamond"/>
          <w:spacing w:val="-4"/>
          <w:sz w:val="24"/>
          <w:szCs w:val="24"/>
          <w:lang w:val="sq-AL"/>
        </w:rPr>
        <w:t>III</w:t>
      </w:r>
      <w:proofErr w:type="spellEnd"/>
      <w:r w:rsidRPr="00C44C37">
        <w:rPr>
          <w:rFonts w:ascii="Garamond" w:hAnsi="Garamond"/>
          <w:spacing w:val="-4"/>
          <w:sz w:val="24"/>
          <w:szCs w:val="24"/>
          <w:lang w:val="sq-AL"/>
        </w:rPr>
        <w:t xml:space="preserve">. </w:t>
      </w:r>
    </w:p>
    <w:p w:rsidR="00EC442F" w:rsidRPr="00C44C37" w:rsidRDefault="00EC442F" w:rsidP="00EC442F">
      <w:pPr>
        <w:widowControl w:val="0"/>
        <w:spacing w:after="0" w:line="240" w:lineRule="auto"/>
        <w:rPr>
          <w:rFonts w:ascii="Garamond" w:hAnsi="Garamond"/>
          <w:spacing w:val="-4"/>
          <w:sz w:val="24"/>
          <w:szCs w:val="24"/>
          <w:lang w:val="sq-AL"/>
        </w:rPr>
      </w:pPr>
      <w:r w:rsidRPr="00C44C37">
        <w:rPr>
          <w:rFonts w:ascii="Garamond" w:hAnsi="Garamond"/>
          <w:spacing w:val="-4"/>
          <w:sz w:val="24"/>
          <w:szCs w:val="24"/>
          <w:lang w:val="sq-AL"/>
        </w:rPr>
        <w:t>2</w:t>
      </w:r>
      <w:r>
        <w:rPr>
          <w:rFonts w:ascii="Garamond" w:hAnsi="Garamond"/>
          <w:spacing w:val="-4"/>
          <w:sz w:val="24"/>
          <w:szCs w:val="24"/>
          <w:lang w:val="sq-AL"/>
        </w:rPr>
        <w:t>.</w:t>
      </w:r>
      <w:r w:rsidRPr="00C44C37">
        <w:rPr>
          <w:rFonts w:ascii="Garamond" w:hAnsi="Garamond"/>
          <w:spacing w:val="-4"/>
          <w:sz w:val="24"/>
          <w:szCs w:val="24"/>
          <w:lang w:val="sq-AL"/>
        </w:rPr>
        <w:t xml:space="preserve"> Komiteti i Përbashkët mblidhet sipas nevojës. Ai miraton rregullat e veta të procedurës dhe zgjedh një prej anëtarëve të tij si Kryetar. Ai mund të ngrejë grupe pune që kërkohen për zbatimin e kësaj Marrëveshjeje dhe vendos për përbërjen e tyre. </w:t>
      </w:r>
    </w:p>
    <w:p w:rsidR="00EC442F" w:rsidRPr="00C44C37" w:rsidRDefault="00EC442F" w:rsidP="00EC442F">
      <w:pPr>
        <w:widowControl w:val="0"/>
        <w:spacing w:after="0" w:line="240" w:lineRule="auto"/>
        <w:rPr>
          <w:rFonts w:ascii="Garamond" w:hAnsi="Garamond"/>
          <w:spacing w:val="-4"/>
          <w:sz w:val="24"/>
          <w:szCs w:val="24"/>
          <w:lang w:val="sq-AL"/>
        </w:rPr>
      </w:pPr>
      <w:r w:rsidRPr="00C44C37">
        <w:rPr>
          <w:rFonts w:ascii="Garamond" w:hAnsi="Garamond"/>
          <w:spacing w:val="-4"/>
          <w:sz w:val="24"/>
          <w:szCs w:val="24"/>
          <w:lang w:val="sq-AL"/>
        </w:rPr>
        <w:t>3</w:t>
      </w:r>
      <w:r>
        <w:rPr>
          <w:rFonts w:ascii="Garamond" w:hAnsi="Garamond"/>
          <w:spacing w:val="-4"/>
          <w:sz w:val="24"/>
          <w:szCs w:val="24"/>
          <w:lang w:val="sq-AL"/>
        </w:rPr>
        <w:t>.</w:t>
      </w:r>
      <w:r w:rsidRPr="00C44C37">
        <w:rPr>
          <w:rFonts w:ascii="Garamond" w:hAnsi="Garamond"/>
          <w:spacing w:val="-4"/>
          <w:sz w:val="24"/>
          <w:szCs w:val="24"/>
          <w:lang w:val="sq-AL"/>
        </w:rPr>
        <w:t xml:space="preserve"> Komiteti i Përbashkët i Ministrave bën çdo përpjekje të arrijë marrëveshje me konsensus në lidhje me të gjitha vendimet. Nëse shterohen të gjitha përpjekjet për konsensus dhe konsensusi nuk arrihet, vendimet miratohen si mundësi e fundit me një shumicë prej dy të tretat e anëtarëve të Komitetit të Përbashkët të pranishëm dhe që marrin pjesë në votim. </w:t>
      </w:r>
    </w:p>
    <w:p w:rsidR="00EC442F" w:rsidRPr="00C44C37" w:rsidRDefault="00EC442F" w:rsidP="00EC442F">
      <w:pPr>
        <w:widowControl w:val="0"/>
        <w:spacing w:after="0" w:line="240" w:lineRule="auto"/>
        <w:rPr>
          <w:rFonts w:ascii="Garamond" w:hAnsi="Garamond"/>
          <w:spacing w:val="-4"/>
          <w:sz w:val="24"/>
          <w:szCs w:val="24"/>
          <w:lang w:val="sq-AL"/>
        </w:rPr>
      </w:pPr>
      <w:r w:rsidRPr="00C44C37">
        <w:rPr>
          <w:rFonts w:ascii="Garamond" w:hAnsi="Garamond"/>
          <w:spacing w:val="-4"/>
          <w:sz w:val="24"/>
          <w:szCs w:val="24"/>
          <w:lang w:val="sq-AL"/>
        </w:rPr>
        <w:t>4</w:t>
      </w:r>
      <w:r>
        <w:rPr>
          <w:rFonts w:ascii="Garamond" w:hAnsi="Garamond"/>
          <w:spacing w:val="-4"/>
          <w:sz w:val="24"/>
          <w:szCs w:val="24"/>
          <w:lang w:val="sq-AL"/>
        </w:rPr>
        <w:t>.</w:t>
      </w:r>
      <w:r w:rsidRPr="00C44C37">
        <w:rPr>
          <w:rFonts w:ascii="Garamond" w:hAnsi="Garamond"/>
          <w:spacing w:val="-4"/>
          <w:sz w:val="24"/>
          <w:szCs w:val="24"/>
          <w:lang w:val="sq-AL"/>
        </w:rPr>
        <w:t xml:space="preserve"> Komiteti i Përbashkët merr vendime me </w:t>
      </w:r>
      <w:proofErr w:type="spellStart"/>
      <w:r w:rsidRPr="00C44C37">
        <w:rPr>
          <w:rFonts w:ascii="Garamond" w:hAnsi="Garamond"/>
          <w:spacing w:val="-4"/>
          <w:sz w:val="24"/>
          <w:szCs w:val="24"/>
          <w:lang w:val="sq-AL"/>
        </w:rPr>
        <w:t>unanimitet</w:t>
      </w:r>
      <w:proofErr w:type="spellEnd"/>
      <w:r w:rsidRPr="00C44C37">
        <w:rPr>
          <w:rFonts w:ascii="Garamond" w:hAnsi="Garamond"/>
          <w:spacing w:val="-4"/>
          <w:sz w:val="24"/>
          <w:szCs w:val="24"/>
          <w:lang w:val="sq-AL"/>
        </w:rPr>
        <w:t xml:space="preserve"> për shumën e përgjithshme të muajve të bursave të </w:t>
      </w:r>
      <w:proofErr w:type="spellStart"/>
      <w:r w:rsidRPr="00C44C37">
        <w:rPr>
          <w:rFonts w:ascii="Garamond" w:hAnsi="Garamond"/>
          <w:spacing w:val="-4"/>
          <w:sz w:val="24"/>
          <w:szCs w:val="24"/>
          <w:lang w:val="sq-AL"/>
        </w:rPr>
        <w:t>CEEPUS</w:t>
      </w:r>
      <w:proofErr w:type="spellEnd"/>
      <w:r w:rsidRPr="00C44C37">
        <w:rPr>
          <w:rFonts w:ascii="Garamond" w:hAnsi="Garamond"/>
          <w:spacing w:val="-4"/>
          <w:sz w:val="24"/>
          <w:szCs w:val="24"/>
          <w:lang w:val="sq-AL"/>
        </w:rPr>
        <w:t xml:space="preserve"> </w:t>
      </w:r>
      <w:proofErr w:type="spellStart"/>
      <w:r w:rsidRPr="00C44C37">
        <w:rPr>
          <w:rFonts w:ascii="Garamond" w:hAnsi="Garamond"/>
          <w:spacing w:val="-4"/>
          <w:sz w:val="24"/>
          <w:szCs w:val="24"/>
          <w:lang w:val="sq-AL"/>
        </w:rPr>
        <w:t>III</w:t>
      </w:r>
      <w:proofErr w:type="spellEnd"/>
      <w:r>
        <w:rPr>
          <w:rFonts w:ascii="Garamond" w:hAnsi="Garamond"/>
          <w:spacing w:val="-4"/>
          <w:sz w:val="24"/>
          <w:szCs w:val="24"/>
          <w:lang w:val="sq-AL"/>
        </w:rPr>
        <w:t>,</w:t>
      </w:r>
      <w:r w:rsidRPr="00C44C37">
        <w:rPr>
          <w:rFonts w:ascii="Garamond" w:hAnsi="Garamond"/>
          <w:spacing w:val="-4"/>
          <w:sz w:val="24"/>
          <w:szCs w:val="24"/>
          <w:lang w:val="sq-AL"/>
        </w:rPr>
        <w:t xml:space="preserve"> bazuar në njoftimin e bërë në pajtim me </w:t>
      </w:r>
      <w:r>
        <w:rPr>
          <w:rFonts w:ascii="Garamond" w:hAnsi="Garamond"/>
          <w:spacing w:val="-4"/>
          <w:sz w:val="24"/>
          <w:szCs w:val="24"/>
          <w:lang w:val="sq-AL"/>
        </w:rPr>
        <w:t>n</w:t>
      </w:r>
      <w:r w:rsidRPr="00C44C37">
        <w:rPr>
          <w:rFonts w:ascii="Garamond" w:hAnsi="Garamond"/>
          <w:spacing w:val="-4"/>
          <w:sz w:val="24"/>
          <w:szCs w:val="24"/>
          <w:lang w:val="sq-AL"/>
        </w:rPr>
        <w:t xml:space="preserve">enin 1, paragrafi 5. </w:t>
      </w:r>
    </w:p>
    <w:p w:rsidR="00EC442F" w:rsidRPr="00C44C37" w:rsidRDefault="00EC442F" w:rsidP="00EC442F">
      <w:pPr>
        <w:pStyle w:val="Hapesira7"/>
        <w:rPr>
          <w:lang w:val="sq-AL"/>
        </w:rPr>
      </w:pPr>
    </w:p>
    <w:p w:rsidR="00EC442F" w:rsidRPr="00C44C37" w:rsidRDefault="00EC442F" w:rsidP="00EC442F">
      <w:pPr>
        <w:pStyle w:val="NeniNr"/>
        <w:keepNext w:val="0"/>
        <w:rPr>
          <w:spacing w:val="-4"/>
          <w:lang w:val="sq-AL"/>
        </w:rPr>
      </w:pPr>
      <w:r w:rsidRPr="00C44C37">
        <w:rPr>
          <w:spacing w:val="-4"/>
          <w:lang w:val="sq-AL"/>
        </w:rPr>
        <w:t xml:space="preserve">Neni 4 </w:t>
      </w:r>
    </w:p>
    <w:p w:rsidR="00EC442F" w:rsidRPr="00C44C37" w:rsidRDefault="00EC442F" w:rsidP="00EC442F">
      <w:pPr>
        <w:pStyle w:val="Hapesira7"/>
        <w:rPr>
          <w:lang w:val="sq-AL"/>
        </w:rPr>
      </w:pPr>
    </w:p>
    <w:p w:rsidR="00EC442F" w:rsidRPr="00C44C37" w:rsidRDefault="00EC442F" w:rsidP="00EC442F">
      <w:pPr>
        <w:widowControl w:val="0"/>
        <w:spacing w:after="0" w:line="240" w:lineRule="auto"/>
        <w:rPr>
          <w:rFonts w:ascii="Garamond" w:hAnsi="Garamond"/>
          <w:sz w:val="24"/>
          <w:szCs w:val="24"/>
          <w:lang w:val="sq-AL"/>
        </w:rPr>
      </w:pPr>
      <w:r w:rsidRPr="00C44C37">
        <w:rPr>
          <w:rFonts w:ascii="Garamond" w:hAnsi="Garamond"/>
          <w:sz w:val="24"/>
          <w:szCs w:val="24"/>
          <w:lang w:val="sq-AL"/>
        </w:rPr>
        <w:t>1</w:t>
      </w:r>
      <w:r>
        <w:rPr>
          <w:rFonts w:ascii="Garamond" w:hAnsi="Garamond"/>
          <w:sz w:val="24"/>
          <w:szCs w:val="24"/>
          <w:lang w:val="sq-AL"/>
        </w:rPr>
        <w:t>.</w:t>
      </w:r>
      <w:r w:rsidRPr="00C44C37">
        <w:rPr>
          <w:rFonts w:ascii="Garamond" w:hAnsi="Garamond"/>
          <w:sz w:val="24"/>
          <w:szCs w:val="24"/>
          <w:lang w:val="sq-AL"/>
        </w:rPr>
        <w:t xml:space="preserve"> Vendimet në lidhje me procedurën për zgjedhjen e rrjeteve </w:t>
      </w:r>
      <w:proofErr w:type="spellStart"/>
      <w:r w:rsidRPr="00C44C37">
        <w:rPr>
          <w:rFonts w:ascii="Garamond" w:hAnsi="Garamond"/>
          <w:sz w:val="24"/>
          <w:szCs w:val="24"/>
          <w:lang w:val="sq-AL"/>
        </w:rPr>
        <w:t>CEEPUS</w:t>
      </w:r>
      <w:proofErr w:type="spellEnd"/>
      <w:r w:rsidRPr="00C44C37">
        <w:rPr>
          <w:rFonts w:ascii="Garamond" w:hAnsi="Garamond"/>
          <w:sz w:val="24"/>
          <w:szCs w:val="24"/>
          <w:lang w:val="sq-AL"/>
        </w:rPr>
        <w:t xml:space="preserve"> </w:t>
      </w:r>
      <w:proofErr w:type="spellStart"/>
      <w:r w:rsidRPr="00C44C37">
        <w:rPr>
          <w:rFonts w:ascii="Garamond" w:hAnsi="Garamond"/>
          <w:sz w:val="24"/>
          <w:szCs w:val="24"/>
          <w:lang w:val="sq-AL"/>
        </w:rPr>
        <w:t>III</w:t>
      </w:r>
      <w:proofErr w:type="spellEnd"/>
      <w:r w:rsidRPr="00C44C37">
        <w:rPr>
          <w:rFonts w:ascii="Garamond" w:hAnsi="Garamond"/>
          <w:sz w:val="24"/>
          <w:szCs w:val="24"/>
          <w:lang w:val="sq-AL"/>
        </w:rPr>
        <w:t xml:space="preserve"> merren nga një grup pune i Komitetit të Përbashkët. </w:t>
      </w:r>
    </w:p>
    <w:p w:rsidR="00EC442F" w:rsidRDefault="00EC442F" w:rsidP="00EC442F">
      <w:pPr>
        <w:widowControl w:val="0"/>
        <w:spacing w:after="0" w:line="240" w:lineRule="auto"/>
        <w:rPr>
          <w:rFonts w:ascii="Garamond" w:hAnsi="Garamond"/>
          <w:sz w:val="24"/>
          <w:szCs w:val="24"/>
          <w:lang w:val="sq-AL"/>
        </w:rPr>
      </w:pPr>
      <w:r w:rsidRPr="00C44C37">
        <w:rPr>
          <w:rFonts w:ascii="Garamond" w:hAnsi="Garamond"/>
          <w:sz w:val="24"/>
          <w:szCs w:val="24"/>
          <w:lang w:val="sq-AL"/>
        </w:rPr>
        <w:t>2</w:t>
      </w:r>
      <w:r>
        <w:rPr>
          <w:rFonts w:ascii="Garamond" w:hAnsi="Garamond"/>
          <w:sz w:val="24"/>
          <w:szCs w:val="24"/>
          <w:lang w:val="sq-AL"/>
        </w:rPr>
        <w:t>.</w:t>
      </w:r>
      <w:r w:rsidRPr="00C44C37">
        <w:rPr>
          <w:rFonts w:ascii="Garamond" w:hAnsi="Garamond"/>
          <w:sz w:val="24"/>
          <w:szCs w:val="24"/>
          <w:lang w:val="sq-AL"/>
        </w:rPr>
        <w:t xml:space="preserve"> Secila Palë Kontraktuese ngre një Komision Kombëtar akademikësh dhe/ose ekspertësh të tjerë për të mbështetur procesin e përzgjedhjes të përmendur në paragrafin 1. </w:t>
      </w:r>
    </w:p>
    <w:p w:rsidR="00EC442F" w:rsidRPr="00C44C37" w:rsidRDefault="00EC442F" w:rsidP="00EC442F">
      <w:pPr>
        <w:widowControl w:val="0"/>
        <w:spacing w:after="0" w:line="240" w:lineRule="auto"/>
        <w:rPr>
          <w:rFonts w:ascii="Garamond" w:hAnsi="Garamond"/>
          <w:sz w:val="24"/>
          <w:szCs w:val="24"/>
          <w:lang w:val="sq-AL"/>
        </w:rPr>
      </w:pPr>
    </w:p>
    <w:p w:rsidR="00EC442F" w:rsidRPr="00C44C37" w:rsidRDefault="00EC442F" w:rsidP="00EC442F">
      <w:pPr>
        <w:widowControl w:val="0"/>
        <w:spacing w:after="0" w:line="240" w:lineRule="auto"/>
        <w:rPr>
          <w:rFonts w:ascii="Garamond" w:hAnsi="Garamond"/>
          <w:sz w:val="24"/>
          <w:szCs w:val="24"/>
          <w:lang w:val="sq-AL"/>
        </w:rPr>
      </w:pPr>
      <w:r w:rsidRPr="00C44C37">
        <w:rPr>
          <w:rFonts w:ascii="Garamond" w:hAnsi="Garamond"/>
          <w:sz w:val="24"/>
          <w:szCs w:val="24"/>
          <w:lang w:val="sq-AL"/>
        </w:rPr>
        <w:lastRenderedPageBreak/>
        <w:t>3</w:t>
      </w:r>
      <w:r>
        <w:rPr>
          <w:rFonts w:ascii="Garamond" w:hAnsi="Garamond"/>
          <w:sz w:val="24"/>
          <w:szCs w:val="24"/>
          <w:lang w:val="sq-AL"/>
        </w:rPr>
        <w:t>.</w:t>
      </w:r>
      <w:r w:rsidRPr="00C44C37">
        <w:rPr>
          <w:rFonts w:ascii="Garamond" w:hAnsi="Garamond"/>
          <w:sz w:val="24"/>
          <w:szCs w:val="24"/>
          <w:lang w:val="sq-AL"/>
        </w:rPr>
        <w:t xml:space="preserve"> Secila Palë Kontraktuese cakton një Zyrë Kombëtare të </w:t>
      </w:r>
      <w:proofErr w:type="spellStart"/>
      <w:r w:rsidRPr="00C44C37">
        <w:rPr>
          <w:rFonts w:ascii="Garamond" w:hAnsi="Garamond"/>
          <w:sz w:val="24"/>
          <w:szCs w:val="24"/>
          <w:lang w:val="sq-AL"/>
        </w:rPr>
        <w:t>CEEPUS</w:t>
      </w:r>
      <w:proofErr w:type="spellEnd"/>
      <w:r w:rsidRPr="00C44C37">
        <w:rPr>
          <w:rFonts w:ascii="Garamond" w:hAnsi="Garamond"/>
          <w:sz w:val="24"/>
          <w:szCs w:val="24"/>
          <w:lang w:val="sq-AL"/>
        </w:rPr>
        <w:t xml:space="preserve">-it dhe ajo ka përgjegjësitë e mëposhtme: </w:t>
      </w:r>
    </w:p>
    <w:p w:rsidR="00EC442F" w:rsidRPr="00C44C37" w:rsidRDefault="00EC442F" w:rsidP="00EC442F">
      <w:pPr>
        <w:widowControl w:val="0"/>
        <w:spacing w:after="0" w:line="240" w:lineRule="auto"/>
        <w:ind w:left="284" w:firstLine="0"/>
        <w:rPr>
          <w:rFonts w:ascii="Garamond" w:hAnsi="Garamond"/>
          <w:sz w:val="24"/>
          <w:szCs w:val="24"/>
          <w:lang w:val="sq-AL"/>
        </w:rPr>
      </w:pPr>
      <w:r w:rsidRPr="00C44C37">
        <w:rPr>
          <w:rFonts w:ascii="Garamond" w:hAnsi="Garamond"/>
          <w:sz w:val="24"/>
          <w:szCs w:val="24"/>
          <w:lang w:val="sq-AL"/>
        </w:rPr>
        <w:t xml:space="preserve">- shpalljen e programit dhe informimit mbi të gjithë aspektet e tij, veçanërisht mbi diplomat e Përbashkëta, në bashkëpunim të ngushtë me Zyrën Qendrore të </w:t>
      </w:r>
      <w:proofErr w:type="spellStart"/>
      <w:r w:rsidRPr="00C44C37">
        <w:rPr>
          <w:rFonts w:ascii="Garamond" w:hAnsi="Garamond"/>
          <w:sz w:val="24"/>
          <w:szCs w:val="24"/>
          <w:lang w:val="sq-AL"/>
        </w:rPr>
        <w:t>CEEPUS</w:t>
      </w:r>
      <w:proofErr w:type="spellEnd"/>
      <w:r w:rsidRPr="00C44C37">
        <w:rPr>
          <w:rFonts w:ascii="Garamond" w:hAnsi="Garamond"/>
          <w:sz w:val="24"/>
          <w:szCs w:val="24"/>
          <w:lang w:val="sq-AL"/>
        </w:rPr>
        <w:t xml:space="preserve">-it dhe Zyrat e tjera Kombëtare të </w:t>
      </w:r>
      <w:proofErr w:type="spellStart"/>
      <w:r w:rsidRPr="00C44C37">
        <w:rPr>
          <w:rFonts w:ascii="Garamond" w:hAnsi="Garamond"/>
          <w:sz w:val="24"/>
          <w:szCs w:val="24"/>
          <w:lang w:val="sq-AL"/>
        </w:rPr>
        <w:t>CEEPUS</w:t>
      </w:r>
      <w:proofErr w:type="spellEnd"/>
      <w:r w:rsidRPr="00C44C37">
        <w:rPr>
          <w:rFonts w:ascii="Garamond" w:hAnsi="Garamond"/>
          <w:sz w:val="24"/>
          <w:szCs w:val="24"/>
          <w:lang w:val="sq-AL"/>
        </w:rPr>
        <w:t xml:space="preserve">-it; </w:t>
      </w:r>
    </w:p>
    <w:p w:rsidR="00EC442F" w:rsidRPr="00C44C37" w:rsidRDefault="00EC442F" w:rsidP="00EC442F">
      <w:pPr>
        <w:widowControl w:val="0"/>
        <w:spacing w:after="0" w:line="240" w:lineRule="auto"/>
        <w:ind w:left="284" w:firstLine="0"/>
        <w:rPr>
          <w:rFonts w:ascii="Garamond" w:hAnsi="Garamond"/>
          <w:sz w:val="24"/>
          <w:szCs w:val="24"/>
          <w:lang w:val="sq-AL"/>
        </w:rPr>
      </w:pPr>
      <w:r w:rsidRPr="00C44C37">
        <w:rPr>
          <w:rFonts w:ascii="Garamond" w:hAnsi="Garamond"/>
          <w:sz w:val="24"/>
          <w:szCs w:val="24"/>
          <w:lang w:val="sq-AL"/>
        </w:rPr>
        <w:t xml:space="preserve">- pranimin dhe vlerësimin formal të kërkesave; </w:t>
      </w:r>
    </w:p>
    <w:p w:rsidR="00EC442F" w:rsidRPr="00C44C37" w:rsidRDefault="00EC442F" w:rsidP="00EC442F">
      <w:pPr>
        <w:widowControl w:val="0"/>
        <w:spacing w:after="0" w:line="240" w:lineRule="auto"/>
        <w:ind w:left="284" w:firstLine="0"/>
        <w:rPr>
          <w:rFonts w:ascii="Garamond" w:hAnsi="Garamond"/>
          <w:sz w:val="24"/>
          <w:szCs w:val="24"/>
          <w:lang w:val="sq-AL"/>
        </w:rPr>
      </w:pPr>
      <w:r w:rsidRPr="00C44C37">
        <w:rPr>
          <w:rFonts w:ascii="Garamond" w:hAnsi="Garamond"/>
          <w:sz w:val="24"/>
          <w:szCs w:val="24"/>
          <w:lang w:val="sq-AL"/>
        </w:rPr>
        <w:t xml:space="preserve">- përgatitjen e dhënies së bursave për kandidatët; </w:t>
      </w:r>
    </w:p>
    <w:p w:rsidR="00EC442F" w:rsidRPr="00C44C37" w:rsidRDefault="00EC442F" w:rsidP="00EC442F">
      <w:pPr>
        <w:widowControl w:val="0"/>
        <w:spacing w:after="0" w:line="240" w:lineRule="auto"/>
        <w:ind w:left="284" w:firstLine="0"/>
        <w:rPr>
          <w:rFonts w:ascii="Garamond" w:hAnsi="Garamond"/>
          <w:sz w:val="24"/>
          <w:szCs w:val="24"/>
          <w:lang w:val="sq-AL"/>
        </w:rPr>
      </w:pPr>
      <w:r w:rsidRPr="00C44C37">
        <w:rPr>
          <w:rFonts w:ascii="Garamond" w:hAnsi="Garamond"/>
          <w:sz w:val="24"/>
          <w:szCs w:val="24"/>
          <w:lang w:val="sq-AL"/>
        </w:rPr>
        <w:t xml:space="preserve">- dhënien e bursave kur sigurohet një e drejtë studimi; </w:t>
      </w:r>
    </w:p>
    <w:p w:rsidR="00EC442F" w:rsidRPr="00C44C37" w:rsidRDefault="00EC442F" w:rsidP="00EC442F">
      <w:pPr>
        <w:widowControl w:val="0"/>
        <w:spacing w:after="0" w:line="240" w:lineRule="auto"/>
        <w:ind w:left="284" w:firstLine="0"/>
        <w:rPr>
          <w:rFonts w:ascii="Garamond" w:hAnsi="Garamond"/>
          <w:sz w:val="24"/>
          <w:szCs w:val="24"/>
          <w:lang w:val="sq-AL"/>
        </w:rPr>
      </w:pPr>
      <w:r w:rsidRPr="00C44C37">
        <w:rPr>
          <w:rFonts w:ascii="Garamond" w:hAnsi="Garamond"/>
          <w:sz w:val="24"/>
          <w:szCs w:val="24"/>
          <w:lang w:val="sq-AL"/>
        </w:rPr>
        <w:t xml:space="preserve">- dhënien e bursave sipas përshkrimit në programin e punës; </w:t>
      </w:r>
    </w:p>
    <w:p w:rsidR="00EC442F" w:rsidRPr="00C44C37" w:rsidRDefault="00EC442F" w:rsidP="00EC442F">
      <w:pPr>
        <w:widowControl w:val="0"/>
        <w:spacing w:after="0" w:line="240" w:lineRule="auto"/>
        <w:ind w:left="284" w:firstLine="0"/>
        <w:rPr>
          <w:rFonts w:ascii="Garamond" w:hAnsi="Garamond"/>
          <w:sz w:val="24"/>
          <w:szCs w:val="24"/>
          <w:lang w:val="sq-AL"/>
        </w:rPr>
      </w:pPr>
      <w:r w:rsidRPr="00C44C37">
        <w:rPr>
          <w:rFonts w:ascii="Garamond" w:hAnsi="Garamond"/>
          <w:sz w:val="24"/>
          <w:szCs w:val="24"/>
          <w:lang w:val="sq-AL"/>
        </w:rPr>
        <w:t xml:space="preserve">- organizimin e pagesave në lidhje me një bursë; </w:t>
      </w:r>
    </w:p>
    <w:p w:rsidR="00EC442F" w:rsidRPr="00C44C37" w:rsidRDefault="00EC442F" w:rsidP="00EC442F">
      <w:pPr>
        <w:widowControl w:val="0"/>
        <w:spacing w:after="0" w:line="240" w:lineRule="auto"/>
        <w:ind w:left="284" w:firstLine="0"/>
        <w:rPr>
          <w:rFonts w:ascii="Garamond" w:hAnsi="Garamond"/>
          <w:sz w:val="24"/>
          <w:szCs w:val="24"/>
          <w:lang w:val="sq-AL"/>
        </w:rPr>
      </w:pPr>
      <w:r w:rsidRPr="00C44C37">
        <w:rPr>
          <w:rFonts w:ascii="Garamond" w:hAnsi="Garamond"/>
          <w:sz w:val="24"/>
          <w:szCs w:val="24"/>
          <w:lang w:val="sq-AL"/>
        </w:rPr>
        <w:t xml:space="preserve">- marrjen e raporteve; </w:t>
      </w:r>
    </w:p>
    <w:p w:rsidR="00EC442F" w:rsidRPr="00C44C37" w:rsidRDefault="00EC442F" w:rsidP="00EC442F">
      <w:pPr>
        <w:widowControl w:val="0"/>
        <w:spacing w:after="0" w:line="240" w:lineRule="auto"/>
        <w:ind w:left="284" w:firstLine="0"/>
        <w:rPr>
          <w:rFonts w:ascii="Garamond" w:hAnsi="Garamond"/>
          <w:sz w:val="24"/>
          <w:szCs w:val="24"/>
          <w:lang w:val="sq-AL"/>
        </w:rPr>
      </w:pPr>
      <w:r w:rsidRPr="00C44C37">
        <w:rPr>
          <w:rFonts w:ascii="Garamond" w:hAnsi="Garamond"/>
          <w:sz w:val="24"/>
          <w:szCs w:val="24"/>
          <w:lang w:val="sq-AL"/>
        </w:rPr>
        <w:t xml:space="preserve">- kryerjen e vlerësimit kombëtar të programit dhe </w:t>
      </w:r>
      <w:proofErr w:type="spellStart"/>
      <w:r w:rsidRPr="00C44C37">
        <w:rPr>
          <w:rFonts w:ascii="Garamond" w:hAnsi="Garamond"/>
          <w:sz w:val="24"/>
          <w:szCs w:val="24"/>
          <w:lang w:val="sq-AL"/>
        </w:rPr>
        <w:t>kontribuimin</w:t>
      </w:r>
      <w:proofErr w:type="spellEnd"/>
      <w:r w:rsidRPr="00C44C37">
        <w:rPr>
          <w:rFonts w:ascii="Garamond" w:hAnsi="Garamond"/>
          <w:sz w:val="24"/>
          <w:szCs w:val="24"/>
          <w:lang w:val="sq-AL"/>
        </w:rPr>
        <w:t xml:space="preserve"> për vlerësimin e përgjithshëm të programit, sipas rastit; </w:t>
      </w:r>
    </w:p>
    <w:p w:rsidR="00EC442F" w:rsidRPr="00C44C37" w:rsidRDefault="00EC442F" w:rsidP="00EC442F">
      <w:pPr>
        <w:widowControl w:val="0"/>
        <w:spacing w:after="0" w:line="240" w:lineRule="auto"/>
        <w:ind w:left="284" w:firstLine="0"/>
        <w:rPr>
          <w:rFonts w:ascii="Garamond" w:hAnsi="Garamond"/>
          <w:sz w:val="24"/>
          <w:szCs w:val="24"/>
          <w:lang w:val="sq-AL"/>
        </w:rPr>
      </w:pPr>
      <w:r w:rsidRPr="00C44C37">
        <w:rPr>
          <w:rFonts w:ascii="Garamond" w:hAnsi="Garamond"/>
          <w:sz w:val="24"/>
          <w:szCs w:val="24"/>
          <w:lang w:val="sq-AL"/>
        </w:rPr>
        <w:t xml:space="preserve">- raportimi vjetor mbi zbatimin kombëtar të bashkëpunimit. </w:t>
      </w:r>
    </w:p>
    <w:p w:rsidR="00EC442F" w:rsidRPr="00C44C37" w:rsidRDefault="00EC442F" w:rsidP="00EC442F">
      <w:pPr>
        <w:widowControl w:val="0"/>
        <w:spacing w:after="0" w:line="240" w:lineRule="auto"/>
        <w:rPr>
          <w:rFonts w:ascii="Garamond" w:hAnsi="Garamond"/>
          <w:sz w:val="24"/>
          <w:szCs w:val="24"/>
          <w:lang w:val="sq-AL"/>
        </w:rPr>
      </w:pPr>
      <w:r w:rsidRPr="00C44C37">
        <w:rPr>
          <w:rFonts w:ascii="Garamond" w:hAnsi="Garamond"/>
          <w:sz w:val="24"/>
          <w:szCs w:val="24"/>
          <w:lang w:val="sq-AL"/>
        </w:rPr>
        <w:t>4</w:t>
      </w:r>
      <w:r>
        <w:rPr>
          <w:rFonts w:ascii="Garamond" w:hAnsi="Garamond"/>
          <w:sz w:val="24"/>
          <w:szCs w:val="24"/>
          <w:lang w:val="sq-AL"/>
        </w:rPr>
        <w:t>.</w:t>
      </w:r>
      <w:r w:rsidRPr="00C44C37">
        <w:rPr>
          <w:rFonts w:ascii="Garamond" w:hAnsi="Garamond"/>
          <w:sz w:val="24"/>
          <w:szCs w:val="24"/>
          <w:lang w:val="sq-AL"/>
        </w:rPr>
        <w:t xml:space="preserve"> Palët Kontraktuese i njoftojnë Zyrës Qendrore </w:t>
      </w:r>
      <w:proofErr w:type="spellStart"/>
      <w:r w:rsidRPr="00C44C37">
        <w:rPr>
          <w:rFonts w:ascii="Garamond" w:hAnsi="Garamond"/>
          <w:sz w:val="24"/>
          <w:szCs w:val="24"/>
          <w:lang w:val="sq-AL"/>
        </w:rPr>
        <w:t>CEEPUS</w:t>
      </w:r>
      <w:proofErr w:type="spellEnd"/>
      <w:r w:rsidRPr="00C44C37">
        <w:rPr>
          <w:rFonts w:ascii="Garamond" w:hAnsi="Garamond"/>
          <w:sz w:val="24"/>
          <w:szCs w:val="24"/>
          <w:lang w:val="sq-AL"/>
        </w:rPr>
        <w:t xml:space="preserve"> ngritjen e Zyrës së tyre përkatëse Kombëtare </w:t>
      </w:r>
      <w:proofErr w:type="spellStart"/>
      <w:r w:rsidRPr="00C44C37">
        <w:rPr>
          <w:rFonts w:ascii="Garamond" w:hAnsi="Garamond"/>
          <w:sz w:val="24"/>
          <w:szCs w:val="24"/>
          <w:lang w:val="sq-AL"/>
        </w:rPr>
        <w:t>CEEPUS</w:t>
      </w:r>
      <w:proofErr w:type="spellEnd"/>
      <w:r w:rsidRPr="00C44C37">
        <w:rPr>
          <w:rFonts w:ascii="Garamond" w:hAnsi="Garamond"/>
          <w:sz w:val="24"/>
          <w:szCs w:val="24"/>
          <w:lang w:val="sq-AL"/>
        </w:rPr>
        <w:t xml:space="preserve">. </w:t>
      </w:r>
    </w:p>
    <w:p w:rsidR="00EC442F" w:rsidRPr="00C44C37" w:rsidRDefault="00EC442F" w:rsidP="00EC442F">
      <w:pPr>
        <w:widowControl w:val="0"/>
        <w:spacing w:after="0" w:line="240" w:lineRule="auto"/>
        <w:rPr>
          <w:rFonts w:ascii="Garamond" w:hAnsi="Garamond"/>
          <w:sz w:val="24"/>
          <w:szCs w:val="24"/>
          <w:lang w:val="sq-AL"/>
        </w:rPr>
      </w:pPr>
      <w:r w:rsidRPr="00C44C37">
        <w:rPr>
          <w:rFonts w:ascii="Garamond" w:hAnsi="Garamond"/>
          <w:sz w:val="24"/>
          <w:szCs w:val="24"/>
          <w:lang w:val="sq-AL"/>
        </w:rPr>
        <w:t>5</w:t>
      </w:r>
      <w:r>
        <w:rPr>
          <w:rFonts w:ascii="Garamond" w:hAnsi="Garamond"/>
          <w:sz w:val="24"/>
          <w:szCs w:val="24"/>
          <w:lang w:val="sq-AL"/>
        </w:rPr>
        <w:t>.</w:t>
      </w:r>
      <w:r w:rsidRPr="00C44C37">
        <w:rPr>
          <w:rFonts w:ascii="Garamond" w:hAnsi="Garamond"/>
          <w:sz w:val="24"/>
          <w:szCs w:val="24"/>
          <w:lang w:val="sq-AL"/>
        </w:rPr>
        <w:t xml:space="preserve"> Zyrat Kombëtare të </w:t>
      </w:r>
      <w:proofErr w:type="spellStart"/>
      <w:r w:rsidRPr="00C44C37">
        <w:rPr>
          <w:rFonts w:ascii="Garamond" w:hAnsi="Garamond"/>
          <w:sz w:val="24"/>
          <w:szCs w:val="24"/>
          <w:lang w:val="sq-AL"/>
        </w:rPr>
        <w:t>CEEPUS</w:t>
      </w:r>
      <w:proofErr w:type="spellEnd"/>
      <w:r w:rsidRPr="00C44C37">
        <w:rPr>
          <w:rFonts w:ascii="Garamond" w:hAnsi="Garamond"/>
          <w:sz w:val="24"/>
          <w:szCs w:val="24"/>
          <w:lang w:val="sq-AL"/>
        </w:rPr>
        <w:t xml:space="preserve">-it marrin pjesë në mbledhjet e thirrura nga Zyra Qendrore e </w:t>
      </w:r>
      <w:proofErr w:type="spellStart"/>
      <w:r w:rsidRPr="00C44C37">
        <w:rPr>
          <w:rFonts w:ascii="Garamond" w:hAnsi="Garamond"/>
          <w:sz w:val="24"/>
          <w:szCs w:val="24"/>
          <w:lang w:val="sq-AL"/>
        </w:rPr>
        <w:t>CEEPUS</w:t>
      </w:r>
      <w:proofErr w:type="spellEnd"/>
      <w:r w:rsidRPr="00C44C37">
        <w:rPr>
          <w:rFonts w:ascii="Garamond" w:hAnsi="Garamond"/>
          <w:sz w:val="24"/>
          <w:szCs w:val="24"/>
          <w:lang w:val="sq-AL"/>
        </w:rPr>
        <w:t xml:space="preserve">-it. </w:t>
      </w:r>
    </w:p>
    <w:p w:rsidR="00EC442F" w:rsidRPr="00C44C37" w:rsidRDefault="00EC442F" w:rsidP="00EC442F">
      <w:pPr>
        <w:widowControl w:val="0"/>
        <w:spacing w:after="0" w:line="240" w:lineRule="auto"/>
        <w:rPr>
          <w:rFonts w:ascii="Garamond" w:hAnsi="Garamond"/>
          <w:sz w:val="24"/>
          <w:szCs w:val="24"/>
          <w:lang w:val="sq-AL"/>
        </w:rPr>
      </w:pPr>
      <w:r w:rsidRPr="00C44C37">
        <w:rPr>
          <w:rFonts w:ascii="Garamond" w:hAnsi="Garamond"/>
          <w:sz w:val="24"/>
          <w:szCs w:val="24"/>
          <w:lang w:val="sq-AL"/>
        </w:rPr>
        <w:t>4</w:t>
      </w:r>
      <w:r>
        <w:rPr>
          <w:rFonts w:ascii="Garamond" w:hAnsi="Garamond"/>
          <w:sz w:val="24"/>
          <w:szCs w:val="24"/>
          <w:lang w:val="sq-AL"/>
        </w:rPr>
        <w:t>.</w:t>
      </w:r>
      <w:r w:rsidRPr="00C44C37">
        <w:rPr>
          <w:rFonts w:ascii="Garamond" w:hAnsi="Garamond"/>
          <w:sz w:val="24"/>
          <w:szCs w:val="24"/>
          <w:lang w:val="sq-AL"/>
        </w:rPr>
        <w:t xml:space="preserve"> Palët Kontraktuese marrin masa për të siguruar që Zyrat e tyre Kombëtare të </w:t>
      </w:r>
      <w:proofErr w:type="spellStart"/>
      <w:r w:rsidRPr="00C44C37">
        <w:rPr>
          <w:rFonts w:ascii="Garamond" w:hAnsi="Garamond"/>
          <w:sz w:val="24"/>
          <w:szCs w:val="24"/>
          <w:lang w:val="sq-AL"/>
        </w:rPr>
        <w:t>CEEPUS</w:t>
      </w:r>
      <w:proofErr w:type="spellEnd"/>
      <w:r w:rsidRPr="00C44C37">
        <w:rPr>
          <w:rFonts w:ascii="Garamond" w:hAnsi="Garamond"/>
          <w:sz w:val="24"/>
          <w:szCs w:val="24"/>
          <w:lang w:val="sq-AL"/>
        </w:rPr>
        <w:t xml:space="preserve">-it kanë në dispozicion të tyre mjetet e nevojshme për t’u mundësuar atyre përmbushjen e funksioneve të tyre. </w:t>
      </w:r>
    </w:p>
    <w:p w:rsidR="00EC442F" w:rsidRPr="00C44C37" w:rsidRDefault="00EC442F" w:rsidP="00EC442F">
      <w:pPr>
        <w:pStyle w:val="Hapesira7"/>
        <w:rPr>
          <w:lang w:val="sq-AL"/>
        </w:rPr>
      </w:pPr>
    </w:p>
    <w:p w:rsidR="00EC442F" w:rsidRPr="00C44C37" w:rsidRDefault="00EC442F" w:rsidP="00EC442F">
      <w:pPr>
        <w:pStyle w:val="NeniNr"/>
        <w:keepNext w:val="0"/>
        <w:rPr>
          <w:lang w:val="sq-AL"/>
        </w:rPr>
      </w:pPr>
      <w:r w:rsidRPr="00C44C37">
        <w:rPr>
          <w:lang w:val="sq-AL"/>
        </w:rPr>
        <w:t>Neni 5</w:t>
      </w:r>
    </w:p>
    <w:p w:rsidR="00EC442F" w:rsidRPr="00C44C37" w:rsidRDefault="00EC442F" w:rsidP="00EC442F">
      <w:pPr>
        <w:pStyle w:val="Hapesira7"/>
        <w:rPr>
          <w:lang w:val="sq-AL"/>
        </w:rPr>
      </w:pPr>
    </w:p>
    <w:p w:rsidR="00EC442F" w:rsidRPr="00C44C37" w:rsidRDefault="00EC442F" w:rsidP="00EC442F">
      <w:pPr>
        <w:widowControl w:val="0"/>
        <w:spacing w:after="0" w:line="240" w:lineRule="auto"/>
        <w:rPr>
          <w:rFonts w:ascii="Garamond" w:hAnsi="Garamond"/>
          <w:sz w:val="24"/>
          <w:szCs w:val="24"/>
          <w:lang w:val="sq-AL"/>
        </w:rPr>
      </w:pPr>
      <w:r w:rsidRPr="00C44C37">
        <w:rPr>
          <w:rFonts w:ascii="Garamond" w:hAnsi="Garamond"/>
          <w:sz w:val="24"/>
          <w:szCs w:val="24"/>
          <w:lang w:val="sq-AL"/>
        </w:rPr>
        <w:t>1</w:t>
      </w:r>
      <w:r>
        <w:rPr>
          <w:rFonts w:ascii="Garamond" w:hAnsi="Garamond"/>
          <w:sz w:val="24"/>
          <w:szCs w:val="24"/>
          <w:lang w:val="sq-AL"/>
        </w:rPr>
        <w:t>.</w:t>
      </w:r>
      <w:r w:rsidRPr="00C44C37">
        <w:rPr>
          <w:rFonts w:ascii="Garamond" w:hAnsi="Garamond"/>
          <w:sz w:val="24"/>
          <w:szCs w:val="24"/>
          <w:lang w:val="sq-AL"/>
        </w:rPr>
        <w:t xml:space="preserve"> Një Zyrë Qendrore e </w:t>
      </w:r>
      <w:proofErr w:type="spellStart"/>
      <w:r w:rsidRPr="00C44C37">
        <w:rPr>
          <w:rFonts w:ascii="Garamond" w:hAnsi="Garamond"/>
          <w:sz w:val="24"/>
          <w:szCs w:val="24"/>
          <w:lang w:val="sq-AL"/>
        </w:rPr>
        <w:t>CEEPUS</w:t>
      </w:r>
      <w:proofErr w:type="spellEnd"/>
      <w:r w:rsidRPr="00C44C37">
        <w:rPr>
          <w:rFonts w:ascii="Garamond" w:hAnsi="Garamond"/>
          <w:sz w:val="24"/>
          <w:szCs w:val="24"/>
          <w:lang w:val="sq-AL"/>
        </w:rPr>
        <w:t xml:space="preserve">-it </w:t>
      </w:r>
      <w:proofErr w:type="spellStart"/>
      <w:r w:rsidRPr="00C44C37">
        <w:rPr>
          <w:rFonts w:ascii="Garamond" w:hAnsi="Garamond"/>
          <w:sz w:val="24"/>
          <w:szCs w:val="24"/>
          <w:lang w:val="sq-AL"/>
        </w:rPr>
        <w:t>theme</w:t>
      </w:r>
      <w:r>
        <w:rPr>
          <w:rFonts w:ascii="Garamond" w:hAnsi="Garamond"/>
          <w:sz w:val="24"/>
          <w:szCs w:val="24"/>
          <w:lang w:val="sq-AL"/>
        </w:rPr>
        <w:t>-</w:t>
      </w:r>
      <w:r w:rsidRPr="00C44C37">
        <w:rPr>
          <w:rFonts w:ascii="Garamond" w:hAnsi="Garamond"/>
          <w:sz w:val="24"/>
          <w:szCs w:val="24"/>
          <w:lang w:val="sq-AL"/>
        </w:rPr>
        <w:t>lohet</w:t>
      </w:r>
      <w:proofErr w:type="spellEnd"/>
      <w:r w:rsidRPr="00C44C37">
        <w:rPr>
          <w:rFonts w:ascii="Garamond" w:hAnsi="Garamond"/>
          <w:sz w:val="24"/>
          <w:szCs w:val="24"/>
          <w:lang w:val="sq-AL"/>
        </w:rPr>
        <w:t xml:space="preserve"> në Vjenë. Zyra Qendrore e </w:t>
      </w:r>
      <w:proofErr w:type="spellStart"/>
      <w:r w:rsidRPr="00C44C37">
        <w:rPr>
          <w:rFonts w:ascii="Garamond" w:hAnsi="Garamond"/>
          <w:sz w:val="24"/>
          <w:szCs w:val="24"/>
          <w:lang w:val="sq-AL"/>
        </w:rPr>
        <w:t>CEEPUS</w:t>
      </w:r>
      <w:proofErr w:type="spellEnd"/>
      <w:r w:rsidRPr="00C44C37">
        <w:rPr>
          <w:rFonts w:ascii="Garamond" w:hAnsi="Garamond"/>
          <w:sz w:val="24"/>
          <w:szCs w:val="24"/>
          <w:lang w:val="sq-AL"/>
        </w:rPr>
        <w:t xml:space="preserve">-it ka atë zotësi ligjore që mund të jetë e nevojshme për të ushtruar funksionet e saj. </w:t>
      </w:r>
    </w:p>
    <w:p w:rsidR="00EC442F" w:rsidRPr="00C44C37" w:rsidRDefault="00EC442F" w:rsidP="00EC442F">
      <w:pPr>
        <w:widowControl w:val="0"/>
        <w:spacing w:after="0" w:line="240" w:lineRule="auto"/>
        <w:rPr>
          <w:rFonts w:ascii="Garamond" w:hAnsi="Garamond"/>
          <w:spacing w:val="-4"/>
          <w:sz w:val="24"/>
          <w:szCs w:val="24"/>
          <w:lang w:val="sq-AL"/>
        </w:rPr>
      </w:pPr>
      <w:r w:rsidRPr="00C44C37">
        <w:rPr>
          <w:rFonts w:ascii="Garamond" w:hAnsi="Garamond"/>
          <w:spacing w:val="-4"/>
          <w:sz w:val="24"/>
          <w:szCs w:val="24"/>
          <w:lang w:val="sq-AL"/>
        </w:rPr>
        <w:t>2</w:t>
      </w:r>
      <w:r>
        <w:rPr>
          <w:rFonts w:ascii="Garamond" w:hAnsi="Garamond"/>
          <w:spacing w:val="-4"/>
          <w:sz w:val="24"/>
          <w:szCs w:val="24"/>
          <w:lang w:val="sq-AL"/>
        </w:rPr>
        <w:t>.</w:t>
      </w:r>
      <w:r w:rsidRPr="00C44C37">
        <w:rPr>
          <w:rFonts w:ascii="Garamond" w:hAnsi="Garamond"/>
          <w:spacing w:val="-4"/>
          <w:sz w:val="24"/>
          <w:szCs w:val="24"/>
          <w:lang w:val="sq-AL"/>
        </w:rPr>
        <w:t xml:space="preserve"> Sekretari i Përgjithshëm i Zyrës Qendrore të </w:t>
      </w:r>
      <w:proofErr w:type="spellStart"/>
      <w:r w:rsidRPr="00C44C37">
        <w:rPr>
          <w:rFonts w:ascii="Garamond" w:hAnsi="Garamond"/>
          <w:spacing w:val="-4"/>
          <w:sz w:val="24"/>
          <w:szCs w:val="24"/>
          <w:lang w:val="sq-AL"/>
        </w:rPr>
        <w:t>CEEPUS</w:t>
      </w:r>
      <w:proofErr w:type="spellEnd"/>
      <w:r w:rsidRPr="00C44C37">
        <w:rPr>
          <w:rFonts w:ascii="Garamond" w:hAnsi="Garamond"/>
          <w:spacing w:val="-4"/>
          <w:sz w:val="24"/>
          <w:szCs w:val="24"/>
          <w:lang w:val="sq-AL"/>
        </w:rPr>
        <w:t xml:space="preserve">-it zgjidhet me një shumicë prej dy të tretave të Komitetit të Përbashkët për një periudhë prej shtatë vjetësh me propozim të Republikës së Austrisë. Sekretari i Përgjithshëm mund të rizgjidhet para përfundimit të mandatit të tij/saj me vendim unanim të Komitetit të Përbashkët. </w:t>
      </w:r>
    </w:p>
    <w:p w:rsidR="00EC442F" w:rsidRPr="00C44C37" w:rsidRDefault="00EC442F" w:rsidP="00EC442F">
      <w:pPr>
        <w:widowControl w:val="0"/>
        <w:spacing w:after="0" w:line="240" w:lineRule="auto"/>
        <w:rPr>
          <w:rFonts w:ascii="Garamond" w:hAnsi="Garamond"/>
          <w:spacing w:val="-4"/>
          <w:sz w:val="24"/>
          <w:szCs w:val="24"/>
          <w:lang w:val="sq-AL"/>
        </w:rPr>
      </w:pPr>
      <w:r w:rsidRPr="00C44C37">
        <w:rPr>
          <w:rFonts w:ascii="Garamond" w:hAnsi="Garamond"/>
          <w:spacing w:val="-4"/>
          <w:sz w:val="24"/>
          <w:szCs w:val="24"/>
          <w:lang w:val="sq-AL"/>
        </w:rPr>
        <w:t>3</w:t>
      </w:r>
      <w:r>
        <w:rPr>
          <w:rFonts w:ascii="Garamond" w:hAnsi="Garamond"/>
          <w:spacing w:val="-4"/>
          <w:sz w:val="24"/>
          <w:szCs w:val="24"/>
          <w:lang w:val="sq-AL"/>
        </w:rPr>
        <w:t>.</w:t>
      </w:r>
      <w:r w:rsidRPr="00C44C37">
        <w:rPr>
          <w:rFonts w:ascii="Garamond" w:hAnsi="Garamond"/>
          <w:spacing w:val="-4"/>
          <w:sz w:val="24"/>
          <w:szCs w:val="24"/>
          <w:lang w:val="sq-AL"/>
        </w:rPr>
        <w:t xml:space="preserve"> Infrastruktura e nevojshme për përmbushjen e funksioneve të Zyrës Qendrore </w:t>
      </w:r>
      <w:proofErr w:type="spellStart"/>
      <w:r w:rsidRPr="00C44C37">
        <w:rPr>
          <w:rFonts w:ascii="Garamond" w:hAnsi="Garamond"/>
          <w:spacing w:val="-4"/>
          <w:sz w:val="24"/>
          <w:szCs w:val="24"/>
          <w:lang w:val="sq-AL"/>
        </w:rPr>
        <w:t>CEEPUS</w:t>
      </w:r>
      <w:proofErr w:type="spellEnd"/>
      <w:r w:rsidRPr="00C44C37">
        <w:rPr>
          <w:rFonts w:ascii="Garamond" w:hAnsi="Garamond"/>
          <w:spacing w:val="-4"/>
          <w:sz w:val="24"/>
          <w:szCs w:val="24"/>
          <w:lang w:val="sq-AL"/>
        </w:rPr>
        <w:t xml:space="preserve">, duke përfshirë pagat e Sekretarit të Përgjithshëm dhe personelit të Zyrës, financohet nga Republika e Austrisë. </w:t>
      </w:r>
    </w:p>
    <w:p w:rsidR="00EC442F" w:rsidRPr="00C44C37" w:rsidRDefault="00EC442F" w:rsidP="00EC442F">
      <w:pPr>
        <w:widowControl w:val="0"/>
        <w:spacing w:after="0" w:line="240" w:lineRule="auto"/>
        <w:rPr>
          <w:rFonts w:ascii="Garamond" w:hAnsi="Garamond"/>
          <w:spacing w:val="-4"/>
          <w:sz w:val="24"/>
          <w:szCs w:val="24"/>
          <w:lang w:val="sq-AL"/>
        </w:rPr>
      </w:pPr>
      <w:r w:rsidRPr="00C44C37">
        <w:rPr>
          <w:rFonts w:ascii="Garamond" w:hAnsi="Garamond"/>
          <w:spacing w:val="-4"/>
          <w:sz w:val="24"/>
          <w:szCs w:val="24"/>
          <w:lang w:val="sq-AL"/>
        </w:rPr>
        <w:t>4</w:t>
      </w:r>
      <w:r>
        <w:rPr>
          <w:rFonts w:ascii="Garamond" w:hAnsi="Garamond"/>
          <w:spacing w:val="-4"/>
          <w:sz w:val="24"/>
          <w:szCs w:val="24"/>
          <w:lang w:val="sq-AL"/>
        </w:rPr>
        <w:t>.</w:t>
      </w:r>
      <w:r w:rsidRPr="00C44C37">
        <w:rPr>
          <w:rFonts w:ascii="Garamond" w:hAnsi="Garamond"/>
          <w:spacing w:val="-4"/>
          <w:sz w:val="24"/>
          <w:szCs w:val="24"/>
          <w:lang w:val="sq-AL"/>
        </w:rPr>
        <w:t xml:space="preserve"> Kostoja e përfaqësuesve të Palëve Kontraktuese ose çdo personel i komanduar te Zyra Qendrore </w:t>
      </w:r>
      <w:proofErr w:type="spellStart"/>
      <w:r w:rsidRPr="00C44C37">
        <w:rPr>
          <w:rFonts w:ascii="Garamond" w:hAnsi="Garamond"/>
          <w:spacing w:val="-4"/>
          <w:sz w:val="24"/>
          <w:szCs w:val="24"/>
          <w:lang w:val="sq-AL"/>
        </w:rPr>
        <w:t>CEEPUS</w:t>
      </w:r>
      <w:proofErr w:type="spellEnd"/>
      <w:r w:rsidRPr="00C44C37">
        <w:rPr>
          <w:rFonts w:ascii="Garamond" w:hAnsi="Garamond"/>
          <w:spacing w:val="-4"/>
          <w:sz w:val="24"/>
          <w:szCs w:val="24"/>
          <w:lang w:val="sq-AL"/>
        </w:rPr>
        <w:t xml:space="preserve"> mbulohet përkatësisht nga Pala Kontraktuese. </w:t>
      </w:r>
    </w:p>
    <w:p w:rsidR="00EC442F" w:rsidRPr="00C44C37" w:rsidRDefault="00EC442F" w:rsidP="00EC442F">
      <w:pPr>
        <w:widowControl w:val="0"/>
        <w:spacing w:after="0" w:line="240" w:lineRule="auto"/>
        <w:rPr>
          <w:rFonts w:ascii="Garamond" w:hAnsi="Garamond"/>
          <w:spacing w:val="-4"/>
          <w:sz w:val="24"/>
          <w:szCs w:val="24"/>
          <w:lang w:val="sq-AL"/>
        </w:rPr>
      </w:pPr>
      <w:r w:rsidRPr="00C44C37">
        <w:rPr>
          <w:rFonts w:ascii="Garamond" w:hAnsi="Garamond"/>
          <w:spacing w:val="-4"/>
          <w:sz w:val="24"/>
          <w:szCs w:val="24"/>
          <w:lang w:val="sq-AL"/>
        </w:rPr>
        <w:t>5</w:t>
      </w:r>
      <w:r>
        <w:rPr>
          <w:rFonts w:ascii="Garamond" w:hAnsi="Garamond"/>
          <w:spacing w:val="-4"/>
          <w:sz w:val="24"/>
          <w:szCs w:val="24"/>
          <w:lang w:val="sq-AL"/>
        </w:rPr>
        <w:t>.</w:t>
      </w:r>
      <w:r w:rsidRPr="00C44C37">
        <w:rPr>
          <w:rFonts w:ascii="Garamond" w:hAnsi="Garamond"/>
          <w:spacing w:val="-4"/>
          <w:sz w:val="24"/>
          <w:szCs w:val="24"/>
          <w:lang w:val="sq-AL"/>
        </w:rPr>
        <w:t xml:space="preserve"> Palët Kontraktuese inkurajohen të japin financim vullnetar për aktivitetet e Zyrës Qendrore </w:t>
      </w:r>
      <w:proofErr w:type="spellStart"/>
      <w:r w:rsidRPr="00C44C37">
        <w:rPr>
          <w:rFonts w:ascii="Garamond" w:hAnsi="Garamond"/>
          <w:spacing w:val="-4"/>
          <w:sz w:val="24"/>
          <w:szCs w:val="24"/>
          <w:lang w:val="sq-AL"/>
        </w:rPr>
        <w:t>CEEPUS</w:t>
      </w:r>
      <w:proofErr w:type="spellEnd"/>
      <w:r w:rsidRPr="00C44C37">
        <w:rPr>
          <w:rFonts w:ascii="Garamond" w:hAnsi="Garamond"/>
          <w:spacing w:val="-4"/>
          <w:sz w:val="24"/>
          <w:szCs w:val="24"/>
          <w:lang w:val="sq-AL"/>
        </w:rPr>
        <w:t xml:space="preserve"> për të përmirësuar më tej zbatimin e bashkëpunimit. </w:t>
      </w:r>
    </w:p>
    <w:p w:rsidR="00EC442F" w:rsidRPr="00C44C37" w:rsidRDefault="00EC442F" w:rsidP="00EC442F">
      <w:pPr>
        <w:widowControl w:val="0"/>
        <w:spacing w:after="0" w:line="240" w:lineRule="auto"/>
        <w:rPr>
          <w:rFonts w:ascii="Garamond" w:hAnsi="Garamond"/>
          <w:spacing w:val="-4"/>
          <w:sz w:val="24"/>
          <w:szCs w:val="24"/>
          <w:lang w:val="sq-AL"/>
        </w:rPr>
      </w:pPr>
      <w:r w:rsidRPr="00C44C37">
        <w:rPr>
          <w:rFonts w:ascii="Garamond" w:hAnsi="Garamond"/>
          <w:spacing w:val="-4"/>
          <w:sz w:val="24"/>
          <w:szCs w:val="24"/>
          <w:lang w:val="sq-AL"/>
        </w:rPr>
        <w:t>6</w:t>
      </w:r>
      <w:r>
        <w:rPr>
          <w:rFonts w:ascii="Garamond" w:hAnsi="Garamond"/>
          <w:spacing w:val="-4"/>
          <w:sz w:val="24"/>
          <w:szCs w:val="24"/>
          <w:lang w:val="sq-AL"/>
        </w:rPr>
        <w:t>.</w:t>
      </w:r>
      <w:r w:rsidRPr="00C44C37">
        <w:rPr>
          <w:rFonts w:ascii="Garamond" w:hAnsi="Garamond"/>
          <w:spacing w:val="-4"/>
          <w:sz w:val="24"/>
          <w:szCs w:val="24"/>
          <w:lang w:val="sq-AL"/>
        </w:rPr>
        <w:t xml:space="preserve"> Zyra Qendrore e </w:t>
      </w:r>
      <w:proofErr w:type="spellStart"/>
      <w:r w:rsidRPr="00C44C37">
        <w:rPr>
          <w:rFonts w:ascii="Garamond" w:hAnsi="Garamond"/>
          <w:spacing w:val="-4"/>
          <w:sz w:val="24"/>
          <w:szCs w:val="24"/>
          <w:lang w:val="sq-AL"/>
        </w:rPr>
        <w:t>CEEPUS</w:t>
      </w:r>
      <w:proofErr w:type="spellEnd"/>
      <w:r w:rsidRPr="00C44C37">
        <w:rPr>
          <w:rFonts w:ascii="Garamond" w:hAnsi="Garamond"/>
          <w:spacing w:val="-4"/>
          <w:sz w:val="24"/>
          <w:szCs w:val="24"/>
          <w:lang w:val="sq-AL"/>
        </w:rPr>
        <w:t xml:space="preserve">-it ka një funksion bashkërendues dhe vlerësues, ndërsa Palët Kontraktuese mbajnë fuqinë e plotë për buxhetin e tyre përkatës të brendshëm për bashkëpunimin. </w:t>
      </w:r>
    </w:p>
    <w:p w:rsidR="00EC442F" w:rsidRPr="00C44C37" w:rsidRDefault="00EC442F" w:rsidP="00EC442F">
      <w:pPr>
        <w:widowControl w:val="0"/>
        <w:spacing w:after="0" w:line="240" w:lineRule="auto"/>
        <w:rPr>
          <w:rFonts w:ascii="Garamond" w:hAnsi="Garamond"/>
          <w:spacing w:val="-4"/>
          <w:sz w:val="24"/>
          <w:szCs w:val="24"/>
          <w:lang w:val="sq-AL"/>
        </w:rPr>
      </w:pPr>
      <w:r w:rsidRPr="00C44C37">
        <w:rPr>
          <w:rFonts w:ascii="Garamond" w:hAnsi="Garamond"/>
          <w:spacing w:val="-4"/>
          <w:sz w:val="24"/>
          <w:szCs w:val="24"/>
          <w:lang w:val="sq-AL"/>
        </w:rPr>
        <w:t>7</w:t>
      </w:r>
      <w:r>
        <w:rPr>
          <w:rFonts w:ascii="Garamond" w:hAnsi="Garamond"/>
          <w:spacing w:val="-4"/>
          <w:sz w:val="24"/>
          <w:szCs w:val="24"/>
          <w:lang w:val="sq-AL"/>
        </w:rPr>
        <w:t>.</w:t>
      </w:r>
      <w:r w:rsidRPr="00C44C37">
        <w:rPr>
          <w:rFonts w:ascii="Garamond" w:hAnsi="Garamond"/>
          <w:spacing w:val="-4"/>
          <w:sz w:val="24"/>
          <w:szCs w:val="24"/>
          <w:lang w:val="sq-AL"/>
        </w:rPr>
        <w:t xml:space="preserve"> Zyra Qendrore e </w:t>
      </w:r>
      <w:proofErr w:type="spellStart"/>
      <w:r w:rsidRPr="00C44C37">
        <w:rPr>
          <w:rFonts w:ascii="Garamond" w:hAnsi="Garamond"/>
          <w:spacing w:val="-4"/>
          <w:sz w:val="24"/>
          <w:szCs w:val="24"/>
          <w:lang w:val="sq-AL"/>
        </w:rPr>
        <w:t>CEEPUS</w:t>
      </w:r>
      <w:proofErr w:type="spellEnd"/>
      <w:r w:rsidRPr="00C44C37">
        <w:rPr>
          <w:rFonts w:ascii="Garamond" w:hAnsi="Garamond"/>
          <w:spacing w:val="-4"/>
          <w:sz w:val="24"/>
          <w:szCs w:val="24"/>
          <w:lang w:val="sq-AL"/>
        </w:rPr>
        <w:t xml:space="preserve">-it, për më tepër: </w:t>
      </w:r>
    </w:p>
    <w:p w:rsidR="00EC442F" w:rsidRPr="00C44C37" w:rsidRDefault="00EC442F" w:rsidP="00EC442F">
      <w:pPr>
        <w:widowControl w:val="0"/>
        <w:spacing w:after="0" w:line="240" w:lineRule="auto"/>
        <w:rPr>
          <w:rFonts w:ascii="Garamond" w:hAnsi="Garamond"/>
          <w:spacing w:val="-4"/>
          <w:sz w:val="24"/>
          <w:szCs w:val="24"/>
          <w:lang w:val="sq-AL"/>
        </w:rPr>
      </w:pPr>
      <w:r w:rsidRPr="00C44C37">
        <w:rPr>
          <w:rFonts w:ascii="Garamond" w:hAnsi="Garamond"/>
          <w:spacing w:val="-4"/>
          <w:sz w:val="24"/>
          <w:szCs w:val="24"/>
          <w:lang w:val="sq-AL"/>
        </w:rPr>
        <w:t xml:space="preserve">- njofton Komitetin e Përbashkët në mbledhjen e radhës për vendimet e marra nga Sekretari i Përgjithshëm ndërmjet sesioneve të mbledhjeve të Komitetit të Përbashkët mbi çështjet teknike dhe administrative urgjente; </w:t>
      </w:r>
    </w:p>
    <w:p w:rsidR="00EC442F" w:rsidRPr="00C44C37" w:rsidRDefault="00EC442F" w:rsidP="00EC442F">
      <w:pPr>
        <w:widowControl w:val="0"/>
        <w:spacing w:after="0" w:line="240" w:lineRule="auto"/>
        <w:rPr>
          <w:rFonts w:ascii="Garamond" w:hAnsi="Garamond"/>
          <w:spacing w:val="-4"/>
          <w:sz w:val="24"/>
          <w:szCs w:val="24"/>
          <w:lang w:val="sq-AL"/>
        </w:rPr>
      </w:pPr>
      <w:r w:rsidRPr="00C44C37">
        <w:rPr>
          <w:rFonts w:ascii="Garamond" w:hAnsi="Garamond"/>
          <w:spacing w:val="-4"/>
          <w:sz w:val="24"/>
          <w:szCs w:val="24"/>
          <w:lang w:val="sq-AL"/>
        </w:rPr>
        <w:t xml:space="preserve">- përgatit raportin vjetor të progresit dhe ndërmerr vlerësimin e përgjithshëm të zbatimit të Marrëveshjes; </w:t>
      </w:r>
    </w:p>
    <w:p w:rsidR="00EC442F" w:rsidRPr="00C44C37" w:rsidRDefault="00EC442F" w:rsidP="00EC442F">
      <w:pPr>
        <w:widowControl w:val="0"/>
        <w:spacing w:after="0" w:line="240" w:lineRule="auto"/>
        <w:rPr>
          <w:rFonts w:ascii="Garamond" w:hAnsi="Garamond"/>
          <w:spacing w:val="-4"/>
          <w:sz w:val="24"/>
          <w:szCs w:val="24"/>
          <w:lang w:val="sq-AL"/>
        </w:rPr>
      </w:pPr>
      <w:r w:rsidRPr="00C44C37">
        <w:rPr>
          <w:rFonts w:ascii="Garamond" w:hAnsi="Garamond"/>
          <w:spacing w:val="-4"/>
          <w:sz w:val="24"/>
          <w:szCs w:val="24"/>
          <w:lang w:val="sq-AL"/>
        </w:rPr>
        <w:t xml:space="preserve">- paraqet propozime për zhvillimin e mëtejshëm të bashkëpunimit; </w:t>
      </w:r>
    </w:p>
    <w:p w:rsidR="00EC442F" w:rsidRPr="00C44C37" w:rsidRDefault="00EC442F" w:rsidP="00EC442F">
      <w:pPr>
        <w:widowControl w:val="0"/>
        <w:spacing w:after="0" w:line="240" w:lineRule="auto"/>
        <w:rPr>
          <w:rFonts w:ascii="Garamond" w:hAnsi="Garamond"/>
          <w:spacing w:val="-4"/>
          <w:sz w:val="24"/>
          <w:szCs w:val="24"/>
          <w:lang w:val="sq-AL"/>
        </w:rPr>
      </w:pPr>
      <w:r w:rsidRPr="00C44C37">
        <w:rPr>
          <w:rFonts w:ascii="Garamond" w:hAnsi="Garamond"/>
          <w:spacing w:val="-4"/>
          <w:sz w:val="24"/>
          <w:szCs w:val="24"/>
          <w:lang w:val="sq-AL"/>
        </w:rPr>
        <w:t xml:space="preserve">- përgatit dhe organizon mbledhjet e Komitetit të Përbashkët dhe grupeve të punës dhe mban protokollin e mbledhjes; </w:t>
      </w:r>
    </w:p>
    <w:p w:rsidR="00EC442F" w:rsidRPr="00C44C37" w:rsidRDefault="00EC442F" w:rsidP="00EC442F">
      <w:pPr>
        <w:widowControl w:val="0"/>
        <w:spacing w:after="0" w:line="240" w:lineRule="auto"/>
        <w:ind w:firstLine="288"/>
        <w:rPr>
          <w:rFonts w:ascii="Garamond" w:hAnsi="Garamond"/>
          <w:spacing w:val="-4"/>
          <w:sz w:val="24"/>
          <w:szCs w:val="24"/>
          <w:lang w:val="sq-AL"/>
        </w:rPr>
      </w:pPr>
      <w:r w:rsidRPr="00C44C37">
        <w:rPr>
          <w:rFonts w:ascii="Garamond" w:hAnsi="Garamond"/>
          <w:spacing w:val="-4"/>
          <w:sz w:val="24"/>
          <w:szCs w:val="24"/>
          <w:lang w:val="sq-AL"/>
        </w:rPr>
        <w:t xml:space="preserve">- mbështet zbatimin e vendimeve të miratuara nga Komiteti i Përbashkët; </w:t>
      </w:r>
    </w:p>
    <w:p w:rsidR="00EC442F" w:rsidRPr="00C44C37" w:rsidRDefault="00EC442F" w:rsidP="00EC442F">
      <w:pPr>
        <w:widowControl w:val="0"/>
        <w:spacing w:after="0" w:line="240" w:lineRule="auto"/>
        <w:rPr>
          <w:rFonts w:ascii="Garamond" w:hAnsi="Garamond"/>
          <w:spacing w:val="-4"/>
          <w:sz w:val="24"/>
          <w:szCs w:val="24"/>
          <w:lang w:val="sq-AL"/>
        </w:rPr>
      </w:pPr>
      <w:r w:rsidRPr="00C44C37">
        <w:rPr>
          <w:rFonts w:ascii="Garamond" w:hAnsi="Garamond"/>
          <w:spacing w:val="-4"/>
          <w:sz w:val="24"/>
          <w:szCs w:val="24"/>
          <w:lang w:val="sq-AL"/>
        </w:rPr>
        <w:t xml:space="preserve">- zhvillon një strategji të përbashkët publike për bashkëpunimin dhe këshillon Palët Kontraktuese mbi politikat e informacionit; </w:t>
      </w:r>
    </w:p>
    <w:p w:rsidR="00EC442F" w:rsidRPr="00C44C37" w:rsidRDefault="00EC442F" w:rsidP="00EC442F">
      <w:pPr>
        <w:widowControl w:val="0"/>
        <w:spacing w:after="0" w:line="240" w:lineRule="auto"/>
        <w:rPr>
          <w:rFonts w:ascii="Garamond" w:hAnsi="Garamond"/>
          <w:spacing w:val="-4"/>
          <w:sz w:val="24"/>
          <w:szCs w:val="24"/>
          <w:lang w:val="sq-AL"/>
        </w:rPr>
      </w:pPr>
      <w:r w:rsidRPr="00C44C37">
        <w:rPr>
          <w:rFonts w:ascii="Garamond" w:hAnsi="Garamond"/>
          <w:spacing w:val="-4"/>
          <w:sz w:val="24"/>
          <w:szCs w:val="24"/>
          <w:lang w:val="sq-AL"/>
        </w:rPr>
        <w:t xml:space="preserve">- publikon informacionin mbi bashkëpunimin ndërmjet universiteteve të Palëve Kontraktuese. </w:t>
      </w:r>
    </w:p>
    <w:p w:rsidR="00EC442F" w:rsidRPr="00C44C37" w:rsidRDefault="00EC442F" w:rsidP="00EC442F">
      <w:pPr>
        <w:pStyle w:val="Hapesira7"/>
        <w:rPr>
          <w:lang w:val="sq-AL"/>
        </w:rPr>
      </w:pPr>
    </w:p>
    <w:p w:rsidR="00EC442F" w:rsidRPr="00C44C37" w:rsidRDefault="00EC442F" w:rsidP="00EC442F">
      <w:pPr>
        <w:pStyle w:val="NeniNr"/>
        <w:keepNext w:val="0"/>
        <w:rPr>
          <w:spacing w:val="-4"/>
          <w:lang w:val="sq-AL"/>
        </w:rPr>
      </w:pPr>
      <w:r w:rsidRPr="00C44C37">
        <w:rPr>
          <w:spacing w:val="-4"/>
          <w:lang w:val="sq-AL"/>
        </w:rPr>
        <w:t>Neni 6</w:t>
      </w:r>
    </w:p>
    <w:p w:rsidR="00EC442F" w:rsidRPr="00C44C37" w:rsidRDefault="00EC442F" w:rsidP="00EC442F">
      <w:pPr>
        <w:pStyle w:val="Hapesira7"/>
        <w:rPr>
          <w:lang w:val="sq-AL"/>
        </w:rPr>
      </w:pPr>
    </w:p>
    <w:p w:rsidR="00EC442F" w:rsidRPr="00C44C37" w:rsidRDefault="00EC442F" w:rsidP="00EC442F">
      <w:pPr>
        <w:widowControl w:val="0"/>
        <w:spacing w:after="0" w:line="240" w:lineRule="auto"/>
        <w:rPr>
          <w:rFonts w:ascii="Garamond" w:hAnsi="Garamond"/>
          <w:spacing w:val="-4"/>
          <w:sz w:val="24"/>
          <w:szCs w:val="24"/>
          <w:lang w:val="sq-AL"/>
        </w:rPr>
      </w:pPr>
      <w:r w:rsidRPr="00C44C37">
        <w:rPr>
          <w:rFonts w:ascii="Garamond" w:hAnsi="Garamond"/>
          <w:spacing w:val="-4"/>
          <w:sz w:val="24"/>
          <w:szCs w:val="24"/>
          <w:lang w:val="sq-AL"/>
        </w:rPr>
        <w:t>1</w:t>
      </w:r>
      <w:r>
        <w:rPr>
          <w:rFonts w:ascii="Garamond" w:hAnsi="Garamond"/>
          <w:spacing w:val="-4"/>
          <w:sz w:val="24"/>
          <w:szCs w:val="24"/>
          <w:lang w:val="sq-AL"/>
        </w:rPr>
        <w:t>.</w:t>
      </w:r>
      <w:r w:rsidRPr="00C44C37">
        <w:rPr>
          <w:rFonts w:ascii="Garamond" w:hAnsi="Garamond"/>
          <w:spacing w:val="-4"/>
          <w:sz w:val="24"/>
          <w:szCs w:val="24"/>
          <w:lang w:val="sq-AL"/>
        </w:rPr>
        <w:t xml:space="preserve"> Palët Kontraktuese bëjnë të gjitha përpjekjet në pajtim me këtë Marrëveshje për të shmangur kufizimet në lidhje me lëvizjen e lirë dhe qëndrimin e individëve që marrin një bursë </w:t>
      </w:r>
      <w:proofErr w:type="spellStart"/>
      <w:r w:rsidRPr="00C44C37">
        <w:rPr>
          <w:rFonts w:ascii="Garamond" w:hAnsi="Garamond"/>
          <w:spacing w:val="-4"/>
          <w:sz w:val="24"/>
          <w:szCs w:val="24"/>
          <w:lang w:val="sq-AL"/>
        </w:rPr>
        <w:t>CEEPUS</w:t>
      </w:r>
      <w:proofErr w:type="spellEnd"/>
      <w:r w:rsidRPr="00C44C37">
        <w:rPr>
          <w:rFonts w:ascii="Garamond" w:hAnsi="Garamond"/>
          <w:spacing w:val="-4"/>
          <w:sz w:val="24"/>
          <w:szCs w:val="24"/>
          <w:lang w:val="sq-AL"/>
        </w:rPr>
        <w:t xml:space="preserve"> </w:t>
      </w:r>
      <w:proofErr w:type="spellStart"/>
      <w:r w:rsidRPr="00C44C37">
        <w:rPr>
          <w:rFonts w:ascii="Garamond" w:hAnsi="Garamond"/>
          <w:spacing w:val="-4"/>
          <w:sz w:val="24"/>
          <w:szCs w:val="24"/>
          <w:lang w:val="sq-AL"/>
        </w:rPr>
        <w:t>III</w:t>
      </w:r>
      <w:proofErr w:type="spellEnd"/>
      <w:r w:rsidRPr="00C44C37">
        <w:rPr>
          <w:rFonts w:ascii="Garamond" w:hAnsi="Garamond"/>
          <w:spacing w:val="-4"/>
          <w:sz w:val="24"/>
          <w:szCs w:val="24"/>
          <w:lang w:val="sq-AL"/>
        </w:rPr>
        <w:t xml:space="preserve">. </w:t>
      </w:r>
    </w:p>
    <w:p w:rsidR="00EC442F" w:rsidRPr="00C44C37" w:rsidRDefault="00EC442F" w:rsidP="00EC442F">
      <w:pPr>
        <w:widowControl w:val="0"/>
        <w:spacing w:after="0" w:line="240" w:lineRule="auto"/>
        <w:rPr>
          <w:rFonts w:ascii="Garamond" w:hAnsi="Garamond"/>
          <w:spacing w:val="-4"/>
          <w:sz w:val="24"/>
          <w:szCs w:val="24"/>
          <w:lang w:val="sq-AL"/>
        </w:rPr>
      </w:pPr>
      <w:r w:rsidRPr="00C44C37">
        <w:rPr>
          <w:rFonts w:ascii="Garamond" w:hAnsi="Garamond"/>
          <w:spacing w:val="-4"/>
          <w:sz w:val="24"/>
          <w:szCs w:val="24"/>
          <w:lang w:val="sq-AL"/>
        </w:rPr>
        <w:t>2</w:t>
      </w:r>
      <w:r>
        <w:rPr>
          <w:rFonts w:ascii="Garamond" w:hAnsi="Garamond"/>
          <w:spacing w:val="-4"/>
          <w:sz w:val="24"/>
          <w:szCs w:val="24"/>
          <w:lang w:val="sq-AL"/>
        </w:rPr>
        <w:t>.</w:t>
      </w:r>
      <w:r w:rsidRPr="00C44C37">
        <w:rPr>
          <w:rFonts w:ascii="Garamond" w:hAnsi="Garamond"/>
          <w:spacing w:val="-4"/>
          <w:sz w:val="24"/>
          <w:szCs w:val="24"/>
          <w:lang w:val="sq-AL"/>
        </w:rPr>
        <w:t xml:space="preserve"> Palët Kontraktuese marrin masat e përshtatshme në kuadrin e ligjit të tyre të brendshëm në mënyrë që të eliminojnë të gjitha pengesat administrative dhe financiare për zbatimin e plotë të bashkëpunimit. </w:t>
      </w:r>
    </w:p>
    <w:p w:rsidR="00EC442F" w:rsidRPr="00C44C37" w:rsidRDefault="00EC442F" w:rsidP="00EC442F">
      <w:pPr>
        <w:pStyle w:val="Hapesira7"/>
        <w:rPr>
          <w:lang w:val="sq-AL"/>
        </w:rPr>
      </w:pPr>
    </w:p>
    <w:p w:rsidR="00EC442F" w:rsidRPr="00C44C37" w:rsidRDefault="00EC442F" w:rsidP="00EC442F">
      <w:pPr>
        <w:pStyle w:val="NeniNr"/>
        <w:keepNext w:val="0"/>
        <w:rPr>
          <w:spacing w:val="-4"/>
          <w:lang w:val="sq-AL"/>
        </w:rPr>
      </w:pPr>
      <w:r w:rsidRPr="00C44C37">
        <w:rPr>
          <w:spacing w:val="-4"/>
          <w:lang w:val="sq-AL"/>
        </w:rPr>
        <w:t>Neni 7</w:t>
      </w:r>
    </w:p>
    <w:p w:rsidR="00EC442F" w:rsidRPr="00A41C15" w:rsidRDefault="00EC442F" w:rsidP="00EC442F">
      <w:pPr>
        <w:pStyle w:val="Hapesira7"/>
        <w:rPr>
          <w:sz w:val="8"/>
          <w:lang w:val="sq-AL"/>
        </w:rPr>
      </w:pPr>
    </w:p>
    <w:p w:rsidR="00EC442F" w:rsidRPr="00C44C37" w:rsidRDefault="00EC442F" w:rsidP="00EC442F">
      <w:pPr>
        <w:widowControl w:val="0"/>
        <w:spacing w:after="0" w:line="240" w:lineRule="auto"/>
        <w:rPr>
          <w:rFonts w:ascii="Garamond" w:hAnsi="Garamond"/>
          <w:spacing w:val="-4"/>
          <w:sz w:val="24"/>
          <w:szCs w:val="24"/>
          <w:lang w:val="sq-AL"/>
        </w:rPr>
      </w:pPr>
      <w:r w:rsidRPr="00C44C37">
        <w:rPr>
          <w:rFonts w:ascii="Garamond" w:hAnsi="Garamond"/>
          <w:spacing w:val="-4"/>
          <w:sz w:val="24"/>
          <w:szCs w:val="24"/>
          <w:lang w:val="sq-AL"/>
        </w:rPr>
        <w:t xml:space="preserve">Një rishikim i kësaj Marrëveshjeje nga Komiteti i Përbashkët përfundohet para fundit të vitit të katërt akademik pas hyrjes në fuqi. Një rishikim i tillë mbështetet mbi një vlerësim të përgjithshëm të bashkëpunimit. </w:t>
      </w:r>
    </w:p>
    <w:p w:rsidR="00EC442F" w:rsidRDefault="00EC442F" w:rsidP="00EC442F">
      <w:pPr>
        <w:pStyle w:val="NeniNr"/>
        <w:keepNext w:val="0"/>
        <w:rPr>
          <w:spacing w:val="-4"/>
          <w:lang w:val="sq-AL"/>
        </w:rPr>
      </w:pPr>
    </w:p>
    <w:p w:rsidR="00EC442F" w:rsidRPr="00C44C37" w:rsidRDefault="00EC442F" w:rsidP="00EC442F">
      <w:pPr>
        <w:pStyle w:val="NeniNr"/>
        <w:keepNext w:val="0"/>
        <w:rPr>
          <w:spacing w:val="-4"/>
          <w:lang w:val="sq-AL"/>
        </w:rPr>
      </w:pPr>
      <w:r w:rsidRPr="00C44C37">
        <w:rPr>
          <w:spacing w:val="-4"/>
          <w:lang w:val="sq-AL"/>
        </w:rPr>
        <w:t>Neni 8</w:t>
      </w:r>
    </w:p>
    <w:p w:rsidR="00EC442F" w:rsidRPr="00A41C15" w:rsidRDefault="00EC442F" w:rsidP="00EC442F">
      <w:pPr>
        <w:pStyle w:val="Hapesira7"/>
        <w:rPr>
          <w:sz w:val="6"/>
          <w:lang w:val="sq-AL"/>
        </w:rPr>
      </w:pPr>
    </w:p>
    <w:p w:rsidR="00EC442F" w:rsidRPr="00C44C37" w:rsidRDefault="00EC442F" w:rsidP="00EC442F">
      <w:pPr>
        <w:widowControl w:val="0"/>
        <w:spacing w:after="0" w:line="240" w:lineRule="auto"/>
        <w:rPr>
          <w:rFonts w:ascii="Garamond" w:hAnsi="Garamond"/>
          <w:spacing w:val="-4"/>
          <w:sz w:val="24"/>
          <w:szCs w:val="24"/>
          <w:lang w:val="sq-AL"/>
        </w:rPr>
      </w:pPr>
      <w:r w:rsidRPr="00C44C37">
        <w:rPr>
          <w:rFonts w:ascii="Garamond" w:hAnsi="Garamond"/>
          <w:spacing w:val="-4"/>
          <w:sz w:val="24"/>
          <w:szCs w:val="24"/>
          <w:lang w:val="sq-AL"/>
        </w:rPr>
        <w:t>1</w:t>
      </w:r>
      <w:r>
        <w:rPr>
          <w:rFonts w:ascii="Garamond" w:hAnsi="Garamond"/>
          <w:spacing w:val="-4"/>
          <w:sz w:val="24"/>
          <w:szCs w:val="24"/>
          <w:lang w:val="sq-AL"/>
        </w:rPr>
        <w:t>.</w:t>
      </w:r>
      <w:r w:rsidRPr="00C44C37">
        <w:rPr>
          <w:rFonts w:ascii="Garamond" w:hAnsi="Garamond"/>
          <w:spacing w:val="-4"/>
          <w:sz w:val="24"/>
          <w:szCs w:val="24"/>
          <w:lang w:val="sq-AL"/>
        </w:rPr>
        <w:t xml:space="preserve"> Çdo mosmarrëveshje ndërmjet Palëve Kontraktuese ose ndërmjet tyre dhe Zyrës Qendrore të </w:t>
      </w:r>
      <w:proofErr w:type="spellStart"/>
      <w:r w:rsidRPr="00C44C37">
        <w:rPr>
          <w:rFonts w:ascii="Garamond" w:hAnsi="Garamond"/>
          <w:spacing w:val="-4"/>
          <w:sz w:val="24"/>
          <w:szCs w:val="24"/>
          <w:lang w:val="sq-AL"/>
        </w:rPr>
        <w:t>CEEPUS</w:t>
      </w:r>
      <w:proofErr w:type="spellEnd"/>
      <w:r w:rsidRPr="00C44C37">
        <w:rPr>
          <w:rFonts w:ascii="Garamond" w:hAnsi="Garamond"/>
          <w:spacing w:val="-4"/>
          <w:sz w:val="24"/>
          <w:szCs w:val="24"/>
          <w:lang w:val="sq-AL"/>
        </w:rPr>
        <w:t xml:space="preserve">-it, në lidhje me interpretimin ose zbatimin e kësaj Marrëveshjeje ose programit të punës zgjidhet nëpërmjet bisedimeve dhe konsultimeve në mirëbesim ndërmjet palëve në mosmarrëveshje. Çdo mosmarrëveshje që nuk mund të zgjidhet me këto bisedime dhe konsultime zgjidhet me pajtim nga Komiteti i Përbashkët. Për këtë qëllim Komiteti i Përbashkët mund të ngrejë një grup pune në pajtim me nenin 3, paragrafi 2 i kësaj Marrëveshjeje. Grupi i punës mund të bëje rekomandime për Komitetin e Përbashkët për zgjidhjen e mosmarrëveshjes. Nëse një mosmarrëveshje nuk mund të zgjidhet nga Komiteti i Përbashkët, secila palë mund ta çojë mosmarrëveshjen në arbitrazh. </w:t>
      </w:r>
    </w:p>
    <w:p w:rsidR="00EC442F" w:rsidRPr="00C44C37" w:rsidRDefault="00EC442F" w:rsidP="00EC442F">
      <w:pPr>
        <w:widowControl w:val="0"/>
        <w:spacing w:after="0" w:line="240" w:lineRule="auto"/>
        <w:rPr>
          <w:rFonts w:ascii="Garamond" w:hAnsi="Garamond"/>
          <w:spacing w:val="-4"/>
          <w:sz w:val="24"/>
          <w:szCs w:val="24"/>
          <w:lang w:val="sq-AL"/>
        </w:rPr>
      </w:pPr>
      <w:r w:rsidRPr="00C44C37">
        <w:rPr>
          <w:rFonts w:ascii="Garamond" w:hAnsi="Garamond"/>
          <w:spacing w:val="-4"/>
          <w:sz w:val="24"/>
          <w:szCs w:val="24"/>
          <w:lang w:val="sq-AL"/>
        </w:rPr>
        <w:t>2</w:t>
      </w:r>
      <w:r>
        <w:rPr>
          <w:rFonts w:ascii="Garamond" w:hAnsi="Garamond"/>
          <w:spacing w:val="-4"/>
          <w:sz w:val="24"/>
          <w:szCs w:val="24"/>
          <w:lang w:val="sq-AL"/>
        </w:rPr>
        <w:t>.</w:t>
      </w:r>
      <w:r w:rsidRPr="00C44C37">
        <w:rPr>
          <w:rFonts w:ascii="Garamond" w:hAnsi="Garamond"/>
          <w:spacing w:val="-4"/>
          <w:sz w:val="24"/>
          <w:szCs w:val="24"/>
          <w:lang w:val="sq-AL"/>
        </w:rPr>
        <w:t xml:space="preserve"> Gjykata e arbitrazhit përbëhet nga tre anëtarë. Secila Palë në mosmarrëveshje cakton një arbitër; dy arbritrat e parë caktojnë arbitrin e tretë që vepron si kryetar i gjykatës së arbitrazhit.</w:t>
      </w:r>
    </w:p>
    <w:p w:rsidR="00EC442F" w:rsidRPr="00C44C37" w:rsidRDefault="00EC442F" w:rsidP="00EC442F">
      <w:pPr>
        <w:widowControl w:val="0"/>
        <w:spacing w:after="0" w:line="240" w:lineRule="auto"/>
        <w:rPr>
          <w:rFonts w:ascii="Garamond" w:hAnsi="Garamond"/>
          <w:spacing w:val="-4"/>
          <w:sz w:val="24"/>
          <w:szCs w:val="24"/>
          <w:lang w:val="sq-AL"/>
        </w:rPr>
      </w:pPr>
      <w:r w:rsidRPr="00C44C37">
        <w:rPr>
          <w:rFonts w:ascii="Garamond" w:hAnsi="Garamond"/>
          <w:spacing w:val="-4"/>
          <w:sz w:val="24"/>
          <w:szCs w:val="24"/>
          <w:lang w:val="sq-AL"/>
        </w:rPr>
        <w:t>3</w:t>
      </w:r>
      <w:r>
        <w:rPr>
          <w:rFonts w:ascii="Garamond" w:hAnsi="Garamond"/>
          <w:spacing w:val="-4"/>
          <w:sz w:val="24"/>
          <w:szCs w:val="24"/>
          <w:lang w:val="sq-AL"/>
        </w:rPr>
        <w:t>.</w:t>
      </w:r>
      <w:r w:rsidRPr="00C44C37">
        <w:rPr>
          <w:rFonts w:ascii="Garamond" w:hAnsi="Garamond"/>
          <w:spacing w:val="-4"/>
          <w:sz w:val="24"/>
          <w:szCs w:val="24"/>
          <w:lang w:val="sq-AL"/>
        </w:rPr>
        <w:t xml:space="preserve"> Gjykata e arbitrazhit përcakton selinë dhe vendos rregullat e veta procedurale. </w:t>
      </w:r>
    </w:p>
    <w:p w:rsidR="00EC442F" w:rsidRPr="00C44C37" w:rsidRDefault="00EC442F" w:rsidP="00EC442F">
      <w:pPr>
        <w:widowControl w:val="0"/>
        <w:spacing w:after="0" w:line="240" w:lineRule="auto"/>
        <w:rPr>
          <w:rFonts w:ascii="Garamond" w:hAnsi="Garamond"/>
          <w:spacing w:val="-4"/>
          <w:sz w:val="24"/>
          <w:szCs w:val="24"/>
          <w:lang w:val="sq-AL"/>
        </w:rPr>
      </w:pPr>
      <w:r w:rsidRPr="00C44C37">
        <w:rPr>
          <w:rFonts w:ascii="Garamond" w:hAnsi="Garamond"/>
          <w:spacing w:val="-4"/>
          <w:sz w:val="24"/>
          <w:szCs w:val="24"/>
          <w:lang w:val="sq-AL"/>
        </w:rPr>
        <w:t>4</w:t>
      </w:r>
      <w:r>
        <w:rPr>
          <w:rFonts w:ascii="Garamond" w:hAnsi="Garamond"/>
          <w:spacing w:val="-4"/>
          <w:sz w:val="24"/>
          <w:szCs w:val="24"/>
          <w:lang w:val="sq-AL"/>
        </w:rPr>
        <w:t>.</w:t>
      </w:r>
      <w:r w:rsidRPr="00C44C37">
        <w:rPr>
          <w:rFonts w:ascii="Garamond" w:hAnsi="Garamond"/>
          <w:spacing w:val="-4"/>
          <w:sz w:val="24"/>
          <w:szCs w:val="24"/>
          <w:lang w:val="sq-AL"/>
        </w:rPr>
        <w:t xml:space="preserve"> Vendimi i gjykatës së arbitrazhit merret me shumicën e anëtarëve të saj. Anëtarët e gjykatës së arbitrazhit nuk mund të abstenojnë nga votimi. Vendimi është i formës së prerë dhe detyrues për të gjitha palët në mosmarrëveshje dhe nuk mund ta </w:t>
      </w:r>
      <w:proofErr w:type="spellStart"/>
      <w:r w:rsidRPr="00C44C37">
        <w:rPr>
          <w:rFonts w:ascii="Garamond" w:hAnsi="Garamond"/>
          <w:spacing w:val="-4"/>
          <w:sz w:val="24"/>
          <w:szCs w:val="24"/>
          <w:lang w:val="sq-AL"/>
        </w:rPr>
        <w:t>ankimohet</w:t>
      </w:r>
      <w:proofErr w:type="spellEnd"/>
      <w:r w:rsidRPr="00C44C37">
        <w:rPr>
          <w:rFonts w:ascii="Garamond" w:hAnsi="Garamond"/>
          <w:spacing w:val="-4"/>
          <w:sz w:val="24"/>
          <w:szCs w:val="24"/>
          <w:lang w:val="sq-AL"/>
        </w:rPr>
        <w:t xml:space="preserve">. Palët në mosmarrëveshje respektojnë vendimin pa vonesë. Në rastin e një mosmarrëveshjeje në lidhje me kuptimin ose objektin, gjykata e arbitrazhit, nëse është e nevojshme, e interpreton atë me kërkesë të çdo pale në mosmarrëveshje. </w:t>
      </w:r>
    </w:p>
    <w:p w:rsidR="00EC442F" w:rsidRPr="00C44C37" w:rsidRDefault="00EC442F" w:rsidP="00EC442F">
      <w:pPr>
        <w:pStyle w:val="Hapesira7"/>
        <w:rPr>
          <w:lang w:val="sq-AL"/>
        </w:rPr>
      </w:pPr>
    </w:p>
    <w:p w:rsidR="00EC442F" w:rsidRPr="00C44C37" w:rsidRDefault="00EC442F" w:rsidP="00EC442F">
      <w:pPr>
        <w:pStyle w:val="NeniNr"/>
        <w:keepNext w:val="0"/>
        <w:rPr>
          <w:spacing w:val="-4"/>
          <w:lang w:val="sq-AL"/>
        </w:rPr>
      </w:pPr>
      <w:r w:rsidRPr="00C44C37">
        <w:rPr>
          <w:spacing w:val="-4"/>
          <w:lang w:val="sq-AL"/>
        </w:rPr>
        <w:t xml:space="preserve">Neni 9 </w:t>
      </w:r>
    </w:p>
    <w:p w:rsidR="00EC442F" w:rsidRPr="00C44C37" w:rsidRDefault="00EC442F" w:rsidP="00EC442F">
      <w:pPr>
        <w:pStyle w:val="Hapesira7"/>
        <w:rPr>
          <w:lang w:val="sq-AL"/>
        </w:rPr>
      </w:pPr>
    </w:p>
    <w:p w:rsidR="00EC442F" w:rsidRPr="00C44C37" w:rsidRDefault="00EC442F" w:rsidP="00EC442F">
      <w:pPr>
        <w:widowControl w:val="0"/>
        <w:spacing w:after="0" w:line="240" w:lineRule="auto"/>
        <w:rPr>
          <w:rFonts w:ascii="Garamond" w:hAnsi="Garamond"/>
          <w:spacing w:val="-4"/>
          <w:sz w:val="24"/>
          <w:szCs w:val="24"/>
          <w:lang w:val="sq-AL"/>
        </w:rPr>
      </w:pPr>
      <w:r w:rsidRPr="00C44C37">
        <w:rPr>
          <w:rFonts w:ascii="Garamond" w:hAnsi="Garamond"/>
          <w:spacing w:val="-4"/>
          <w:sz w:val="24"/>
          <w:szCs w:val="24"/>
          <w:lang w:val="sq-AL"/>
        </w:rPr>
        <w:t>1</w:t>
      </w:r>
      <w:r>
        <w:rPr>
          <w:rFonts w:ascii="Garamond" w:hAnsi="Garamond"/>
          <w:spacing w:val="-4"/>
          <w:sz w:val="24"/>
          <w:szCs w:val="24"/>
          <w:lang w:val="sq-AL"/>
        </w:rPr>
        <w:t>.</w:t>
      </w:r>
      <w:r w:rsidRPr="00C44C37">
        <w:rPr>
          <w:rFonts w:ascii="Garamond" w:hAnsi="Garamond"/>
          <w:spacing w:val="-4"/>
          <w:sz w:val="24"/>
          <w:szCs w:val="24"/>
          <w:lang w:val="sq-AL"/>
        </w:rPr>
        <w:t xml:space="preserve"> Kjo Marrëveshje është e hapur për nënshkrim nga të gjitha Palët Kontraktuese të Marrëveshjes </w:t>
      </w:r>
      <w:proofErr w:type="spellStart"/>
      <w:r w:rsidRPr="00C44C37">
        <w:rPr>
          <w:rFonts w:ascii="Garamond" w:hAnsi="Garamond"/>
          <w:spacing w:val="-4"/>
          <w:sz w:val="24"/>
          <w:szCs w:val="24"/>
          <w:lang w:val="sq-AL"/>
        </w:rPr>
        <w:t>CEEPUS</w:t>
      </w:r>
      <w:proofErr w:type="spellEnd"/>
      <w:r w:rsidRPr="00C44C37">
        <w:rPr>
          <w:rFonts w:ascii="Garamond" w:hAnsi="Garamond"/>
          <w:spacing w:val="-4"/>
          <w:sz w:val="24"/>
          <w:szCs w:val="24"/>
          <w:lang w:val="sq-AL"/>
        </w:rPr>
        <w:t xml:space="preserve"> </w:t>
      </w:r>
      <w:proofErr w:type="spellStart"/>
      <w:r w:rsidRPr="00C44C37">
        <w:rPr>
          <w:rFonts w:ascii="Garamond" w:hAnsi="Garamond"/>
          <w:spacing w:val="-4"/>
          <w:sz w:val="24"/>
          <w:szCs w:val="24"/>
          <w:lang w:val="sq-AL"/>
        </w:rPr>
        <w:t>II</w:t>
      </w:r>
      <w:proofErr w:type="spellEnd"/>
      <w:r w:rsidRPr="00C44C37">
        <w:rPr>
          <w:rFonts w:ascii="Garamond" w:hAnsi="Garamond"/>
          <w:spacing w:val="-4"/>
          <w:sz w:val="24"/>
          <w:szCs w:val="24"/>
          <w:lang w:val="sq-AL"/>
        </w:rPr>
        <w:t xml:space="preserve">. </w:t>
      </w:r>
    </w:p>
    <w:p w:rsidR="00EC442F" w:rsidRPr="00C44C37" w:rsidRDefault="00EC442F" w:rsidP="00EC442F">
      <w:pPr>
        <w:widowControl w:val="0"/>
        <w:spacing w:after="0" w:line="240" w:lineRule="auto"/>
        <w:rPr>
          <w:rFonts w:ascii="Garamond" w:hAnsi="Garamond"/>
          <w:spacing w:val="-4"/>
          <w:sz w:val="24"/>
          <w:szCs w:val="24"/>
          <w:lang w:val="sq-AL"/>
        </w:rPr>
      </w:pPr>
      <w:r w:rsidRPr="00C44C37">
        <w:rPr>
          <w:rFonts w:ascii="Garamond" w:hAnsi="Garamond"/>
          <w:spacing w:val="-4"/>
          <w:sz w:val="24"/>
          <w:szCs w:val="24"/>
          <w:lang w:val="sq-AL"/>
        </w:rPr>
        <w:t>2</w:t>
      </w:r>
      <w:r>
        <w:rPr>
          <w:rFonts w:ascii="Garamond" w:hAnsi="Garamond"/>
          <w:spacing w:val="-4"/>
          <w:sz w:val="24"/>
          <w:szCs w:val="24"/>
          <w:lang w:val="sq-AL"/>
        </w:rPr>
        <w:t>.</w:t>
      </w:r>
      <w:r w:rsidRPr="00C44C37">
        <w:rPr>
          <w:rFonts w:ascii="Garamond" w:hAnsi="Garamond"/>
          <w:spacing w:val="-4"/>
          <w:sz w:val="24"/>
          <w:szCs w:val="24"/>
          <w:lang w:val="sq-AL"/>
        </w:rPr>
        <w:t xml:space="preserve"> Kjo Marrëveshje i nënshtrohet aprovimit të Palëve Kontraktuese në pajtim me procedurat e tyre përkatëse të brendshme. Instrumentet e aprovimit depozitohen te Zyra Qendrore e </w:t>
      </w:r>
      <w:proofErr w:type="spellStart"/>
      <w:r w:rsidRPr="00C44C37">
        <w:rPr>
          <w:rFonts w:ascii="Garamond" w:hAnsi="Garamond"/>
          <w:spacing w:val="-4"/>
          <w:sz w:val="24"/>
          <w:szCs w:val="24"/>
          <w:lang w:val="sq-AL"/>
        </w:rPr>
        <w:t>CEEPUS</w:t>
      </w:r>
      <w:proofErr w:type="spellEnd"/>
      <w:r w:rsidRPr="00C44C37">
        <w:rPr>
          <w:rFonts w:ascii="Garamond" w:hAnsi="Garamond"/>
          <w:spacing w:val="-4"/>
          <w:sz w:val="24"/>
          <w:szCs w:val="24"/>
          <w:lang w:val="sq-AL"/>
        </w:rPr>
        <w:t xml:space="preserve">-it si Depozitues i kësaj Marrëveshjeje. </w:t>
      </w:r>
    </w:p>
    <w:p w:rsidR="00EC442F" w:rsidRDefault="00EC442F" w:rsidP="00EC442F">
      <w:pPr>
        <w:widowControl w:val="0"/>
        <w:spacing w:after="0" w:line="240" w:lineRule="auto"/>
        <w:rPr>
          <w:rFonts w:ascii="Garamond" w:hAnsi="Garamond"/>
          <w:spacing w:val="-4"/>
          <w:sz w:val="24"/>
          <w:szCs w:val="24"/>
          <w:lang w:val="sq-AL"/>
        </w:rPr>
      </w:pPr>
      <w:r w:rsidRPr="00C44C37">
        <w:rPr>
          <w:rFonts w:ascii="Garamond" w:hAnsi="Garamond"/>
          <w:spacing w:val="-4"/>
          <w:sz w:val="24"/>
          <w:szCs w:val="24"/>
          <w:lang w:val="sq-AL"/>
        </w:rPr>
        <w:t>3) Depozituesi informon të gjitha Palët Kontraktuese për të gjitha njoftimet dhe instrumentet e aprovimit të marrë.</w:t>
      </w:r>
    </w:p>
    <w:p w:rsidR="00EC442F" w:rsidRPr="00C44C37" w:rsidRDefault="00EC442F" w:rsidP="00EC442F">
      <w:pPr>
        <w:widowControl w:val="0"/>
        <w:spacing w:after="0" w:line="240" w:lineRule="auto"/>
        <w:rPr>
          <w:rFonts w:ascii="Garamond" w:hAnsi="Garamond"/>
          <w:spacing w:val="-4"/>
          <w:sz w:val="24"/>
          <w:szCs w:val="24"/>
          <w:lang w:val="sq-AL"/>
        </w:rPr>
      </w:pPr>
      <w:r w:rsidRPr="00C44C37">
        <w:rPr>
          <w:rFonts w:ascii="Garamond" w:hAnsi="Garamond"/>
          <w:spacing w:val="-4"/>
          <w:sz w:val="24"/>
          <w:szCs w:val="24"/>
          <w:lang w:val="sq-AL"/>
        </w:rPr>
        <w:t xml:space="preserve"> </w:t>
      </w:r>
    </w:p>
    <w:p w:rsidR="00EC442F" w:rsidRPr="00C44C37" w:rsidRDefault="00EC442F" w:rsidP="00EC442F">
      <w:pPr>
        <w:widowControl w:val="0"/>
        <w:spacing w:after="0" w:line="240" w:lineRule="auto"/>
        <w:rPr>
          <w:rFonts w:ascii="Garamond" w:hAnsi="Garamond"/>
          <w:spacing w:val="-4"/>
          <w:sz w:val="24"/>
          <w:szCs w:val="24"/>
          <w:lang w:val="sq-AL"/>
        </w:rPr>
      </w:pPr>
      <w:r w:rsidRPr="00C44C37">
        <w:rPr>
          <w:rFonts w:ascii="Garamond" w:hAnsi="Garamond"/>
          <w:spacing w:val="-4"/>
          <w:sz w:val="24"/>
          <w:szCs w:val="24"/>
          <w:lang w:val="sq-AL"/>
        </w:rPr>
        <w:t xml:space="preserve">4) Depozituesi informon Palët Kontraktuese për njoftimet dhe instrumentet e aprovimit të marrë. </w:t>
      </w:r>
    </w:p>
    <w:p w:rsidR="00EC442F" w:rsidRPr="00C44C37" w:rsidRDefault="00EC442F" w:rsidP="00EC442F">
      <w:pPr>
        <w:pStyle w:val="NeniNr"/>
        <w:keepNext w:val="0"/>
        <w:rPr>
          <w:spacing w:val="-4"/>
          <w:lang w:val="sq-AL"/>
        </w:rPr>
      </w:pPr>
      <w:r w:rsidRPr="00C44C37">
        <w:rPr>
          <w:spacing w:val="-4"/>
          <w:lang w:val="sq-AL"/>
        </w:rPr>
        <w:t>Neni 10</w:t>
      </w:r>
    </w:p>
    <w:p w:rsidR="00EC442F" w:rsidRPr="00A41C15" w:rsidRDefault="00EC442F" w:rsidP="00EC442F">
      <w:pPr>
        <w:pStyle w:val="Hapesira7"/>
        <w:rPr>
          <w:sz w:val="4"/>
          <w:lang w:val="sq-AL"/>
        </w:rPr>
      </w:pPr>
    </w:p>
    <w:p w:rsidR="00EC442F" w:rsidRPr="00C44C37" w:rsidRDefault="00EC442F" w:rsidP="00EC442F">
      <w:pPr>
        <w:widowControl w:val="0"/>
        <w:spacing w:after="0" w:line="240" w:lineRule="auto"/>
        <w:rPr>
          <w:rFonts w:ascii="Garamond" w:hAnsi="Garamond"/>
          <w:spacing w:val="-4"/>
          <w:sz w:val="24"/>
          <w:szCs w:val="24"/>
          <w:lang w:val="sq-AL"/>
        </w:rPr>
      </w:pPr>
      <w:r w:rsidRPr="00C44C37">
        <w:rPr>
          <w:rFonts w:ascii="Garamond" w:hAnsi="Garamond"/>
          <w:spacing w:val="-4"/>
          <w:sz w:val="24"/>
          <w:szCs w:val="24"/>
          <w:lang w:val="sq-AL"/>
        </w:rPr>
        <w:t>1</w:t>
      </w:r>
      <w:r>
        <w:rPr>
          <w:rFonts w:ascii="Garamond" w:hAnsi="Garamond"/>
          <w:spacing w:val="-4"/>
          <w:sz w:val="24"/>
          <w:szCs w:val="24"/>
          <w:lang w:val="sq-AL"/>
        </w:rPr>
        <w:t>.</w:t>
      </w:r>
      <w:r w:rsidRPr="00C44C37">
        <w:rPr>
          <w:rFonts w:ascii="Garamond" w:hAnsi="Garamond"/>
          <w:spacing w:val="-4"/>
          <w:sz w:val="24"/>
          <w:szCs w:val="24"/>
          <w:lang w:val="sq-AL"/>
        </w:rPr>
        <w:t xml:space="preserve"> Kjo Marrëveshje hyn në fuqi më 1 maj 2011 për shtetet nënshkruese që kanë depozituar instrumentin e tyre të aprovimit. Nëse në këtë datë janë depozituar më pak se tri instrumente aprovimi, Marrëveshja hyn në fuqi në ditën e para të muajit të tretë pas depozitimit të instrumentit të tretë të aprovimit. Marrëveshja mbetet në fuqi për një periudhë prej shtatë vjetësh nga data e hyrjes së saj në fuqi. </w:t>
      </w:r>
    </w:p>
    <w:p w:rsidR="00EC442F" w:rsidRPr="00C44C37" w:rsidRDefault="00EC442F" w:rsidP="00EC442F">
      <w:pPr>
        <w:widowControl w:val="0"/>
        <w:spacing w:after="0" w:line="240" w:lineRule="auto"/>
        <w:rPr>
          <w:rFonts w:ascii="Garamond" w:hAnsi="Garamond"/>
          <w:spacing w:val="-4"/>
          <w:sz w:val="24"/>
          <w:szCs w:val="24"/>
          <w:lang w:val="sq-AL"/>
        </w:rPr>
      </w:pPr>
      <w:r w:rsidRPr="00C44C37">
        <w:rPr>
          <w:rFonts w:ascii="Garamond" w:hAnsi="Garamond"/>
          <w:spacing w:val="-4"/>
          <w:sz w:val="24"/>
          <w:szCs w:val="24"/>
          <w:lang w:val="sq-AL"/>
        </w:rPr>
        <w:t>2</w:t>
      </w:r>
      <w:r>
        <w:rPr>
          <w:rFonts w:ascii="Garamond" w:hAnsi="Garamond"/>
          <w:spacing w:val="-4"/>
          <w:sz w:val="24"/>
          <w:szCs w:val="24"/>
          <w:lang w:val="sq-AL"/>
        </w:rPr>
        <w:t>.</w:t>
      </w:r>
      <w:r w:rsidRPr="00C44C37">
        <w:rPr>
          <w:rFonts w:ascii="Garamond" w:hAnsi="Garamond"/>
          <w:spacing w:val="-4"/>
          <w:sz w:val="24"/>
          <w:szCs w:val="24"/>
          <w:lang w:val="sq-AL"/>
        </w:rPr>
        <w:t xml:space="preserve"> Për shtetet anëtare që depozitojnë instrumentin e tyre të aprovimit pas hyrjes në fuqi të kësaj Marrëveshjeje, sipas nenit 10, paragrafi 1, kjo Marrëveshje hyn në fuqi në ditën e parë të muajit pas datës në të cilën është depozituar instrumenti i aprovimit. </w:t>
      </w:r>
    </w:p>
    <w:p w:rsidR="00EC442F" w:rsidRPr="00C44C37" w:rsidRDefault="00EC442F" w:rsidP="00EC442F">
      <w:pPr>
        <w:widowControl w:val="0"/>
        <w:spacing w:after="0" w:line="240" w:lineRule="auto"/>
        <w:rPr>
          <w:rFonts w:ascii="Garamond" w:hAnsi="Garamond"/>
          <w:spacing w:val="-4"/>
          <w:sz w:val="24"/>
          <w:szCs w:val="24"/>
          <w:lang w:val="sq-AL"/>
        </w:rPr>
      </w:pPr>
      <w:r w:rsidRPr="00C44C37">
        <w:rPr>
          <w:rFonts w:ascii="Garamond" w:hAnsi="Garamond"/>
          <w:spacing w:val="-4"/>
          <w:sz w:val="24"/>
          <w:szCs w:val="24"/>
          <w:lang w:val="sq-AL"/>
        </w:rPr>
        <w:t>3</w:t>
      </w:r>
      <w:r>
        <w:rPr>
          <w:rFonts w:ascii="Garamond" w:hAnsi="Garamond"/>
          <w:spacing w:val="-4"/>
          <w:sz w:val="24"/>
          <w:szCs w:val="24"/>
          <w:lang w:val="sq-AL"/>
        </w:rPr>
        <w:t>.</w:t>
      </w:r>
      <w:r w:rsidRPr="00C44C37">
        <w:rPr>
          <w:rFonts w:ascii="Garamond" w:hAnsi="Garamond"/>
          <w:spacing w:val="-4"/>
          <w:sz w:val="24"/>
          <w:szCs w:val="24"/>
          <w:lang w:val="sq-AL"/>
        </w:rPr>
        <w:t xml:space="preserve"> Kjo Marrëveshje rinovohet automatikisht për një periudhë prej shtatë vjetësh, përveç kur </w:t>
      </w:r>
      <w:r w:rsidRPr="00C44C37">
        <w:rPr>
          <w:rFonts w:ascii="Garamond" w:hAnsi="Garamond"/>
          <w:spacing w:val="-4"/>
          <w:sz w:val="24"/>
          <w:szCs w:val="24"/>
          <w:lang w:val="sq-AL"/>
        </w:rPr>
        <w:lastRenderedPageBreak/>
        <w:t xml:space="preserve">Komiteti i Përbashkët vendos ndryshe unanimisht. Për Palët Kontraktuese që duhet të paraqesin rinovimin e kësaj Marrëveshjeje në procedurat e tyre përkatëse të brendshme, rinovimi hyn në fuqi në ditën e parë të muajit pas datës së njoftimit të Depozituesit për përfundimin e procedurave të brendshme për rinovim. </w:t>
      </w:r>
    </w:p>
    <w:p w:rsidR="00EC442F" w:rsidRPr="00C44C37" w:rsidRDefault="00EC442F" w:rsidP="00EC442F">
      <w:pPr>
        <w:widowControl w:val="0"/>
        <w:spacing w:after="0" w:line="240" w:lineRule="auto"/>
        <w:rPr>
          <w:rFonts w:ascii="Garamond" w:hAnsi="Garamond"/>
          <w:spacing w:val="-4"/>
          <w:sz w:val="24"/>
          <w:szCs w:val="24"/>
          <w:lang w:val="sq-AL"/>
        </w:rPr>
      </w:pPr>
      <w:r w:rsidRPr="00C44C37">
        <w:rPr>
          <w:rFonts w:ascii="Garamond" w:hAnsi="Garamond"/>
          <w:spacing w:val="-4"/>
          <w:sz w:val="24"/>
          <w:szCs w:val="24"/>
          <w:lang w:val="sq-AL"/>
        </w:rPr>
        <w:t>4</w:t>
      </w:r>
      <w:r>
        <w:rPr>
          <w:rFonts w:ascii="Garamond" w:hAnsi="Garamond"/>
          <w:spacing w:val="-4"/>
          <w:sz w:val="24"/>
          <w:szCs w:val="24"/>
          <w:lang w:val="sq-AL"/>
        </w:rPr>
        <w:t>.</w:t>
      </w:r>
      <w:r w:rsidRPr="00C44C37">
        <w:rPr>
          <w:rFonts w:ascii="Garamond" w:hAnsi="Garamond"/>
          <w:spacing w:val="-4"/>
          <w:sz w:val="24"/>
          <w:szCs w:val="24"/>
          <w:lang w:val="sq-AL"/>
        </w:rPr>
        <w:t xml:space="preserve"> Secila Palë Kontraktuese në çdo kohë mund të kërkojë një rishikim të kësaj Marrëveshjeje. </w:t>
      </w:r>
    </w:p>
    <w:p w:rsidR="00EC442F" w:rsidRPr="00C44C37" w:rsidRDefault="00EC442F" w:rsidP="00EC442F">
      <w:pPr>
        <w:widowControl w:val="0"/>
        <w:spacing w:after="0" w:line="240" w:lineRule="auto"/>
        <w:rPr>
          <w:rFonts w:ascii="Garamond" w:hAnsi="Garamond"/>
          <w:spacing w:val="-4"/>
          <w:sz w:val="24"/>
          <w:szCs w:val="24"/>
          <w:lang w:val="sq-AL"/>
        </w:rPr>
      </w:pPr>
      <w:r w:rsidRPr="00C44C37">
        <w:rPr>
          <w:rFonts w:ascii="Garamond" w:hAnsi="Garamond"/>
          <w:spacing w:val="-4"/>
          <w:sz w:val="24"/>
          <w:szCs w:val="24"/>
          <w:lang w:val="sq-AL"/>
        </w:rPr>
        <w:t xml:space="preserve">Një rishikim i tillë i paraqitet me shkrim Kryetarit të Komitetit të Përbashkët dhe Palëve të tjera Kontraktuese të paktën gjashtë javë para mbledhjes së Komitetit të Përbashkët, përveç kur vendoset ndryshe nga Komiteti i Përbashkët. Vendimet në lidhje me një rishikim të kësaj Marrëveshjeje miratohen nga Komiteti i Përbashkët unanimisht. Rishikimi i nënshtrohet nënshkrimit dhe aprovimit të Palëve Kontraktuese në pajtim me procedurat e tyre përkatëse të brendshme. Instrumentet e aprovimit depozitohen te Depozituesi. Rishikimi hyn në fuqi në ditën e parë të muajit të tretë pas depozitimit të instrumentit të tretë të aprovimit, përveç kur parashikohet ndryshe në rishikim. </w:t>
      </w:r>
    </w:p>
    <w:p w:rsidR="00EC442F" w:rsidRPr="00DA22D6" w:rsidRDefault="00EC442F" w:rsidP="00EC442F">
      <w:pPr>
        <w:pStyle w:val="NeniNr"/>
        <w:keepNext w:val="0"/>
        <w:rPr>
          <w:spacing w:val="-4"/>
          <w:sz w:val="14"/>
          <w:lang w:val="sq-AL"/>
        </w:rPr>
      </w:pPr>
    </w:p>
    <w:p w:rsidR="00EC442F" w:rsidRPr="00C44C37" w:rsidRDefault="00EC442F" w:rsidP="00EC442F">
      <w:pPr>
        <w:pStyle w:val="NeniNr"/>
        <w:keepNext w:val="0"/>
        <w:rPr>
          <w:spacing w:val="-4"/>
          <w:lang w:val="sq-AL"/>
        </w:rPr>
      </w:pPr>
      <w:r w:rsidRPr="00C44C37">
        <w:rPr>
          <w:spacing w:val="-4"/>
          <w:lang w:val="sq-AL"/>
        </w:rPr>
        <w:t>Neni 11</w:t>
      </w:r>
    </w:p>
    <w:p w:rsidR="00EC442F" w:rsidRPr="00C44C37" w:rsidRDefault="00EC442F" w:rsidP="00EC442F">
      <w:pPr>
        <w:pStyle w:val="Hapesira7"/>
        <w:rPr>
          <w:lang w:val="sq-AL"/>
        </w:rPr>
      </w:pPr>
    </w:p>
    <w:p w:rsidR="00EC442F" w:rsidRPr="00C44C37" w:rsidRDefault="00EC442F" w:rsidP="00EC442F">
      <w:pPr>
        <w:widowControl w:val="0"/>
        <w:spacing w:after="0" w:line="240" w:lineRule="auto"/>
        <w:rPr>
          <w:rFonts w:ascii="Garamond" w:hAnsi="Garamond"/>
          <w:spacing w:val="-4"/>
          <w:sz w:val="24"/>
          <w:szCs w:val="24"/>
          <w:lang w:val="sq-AL"/>
        </w:rPr>
      </w:pPr>
      <w:r w:rsidRPr="00C44C37">
        <w:rPr>
          <w:rFonts w:ascii="Garamond" w:hAnsi="Garamond"/>
          <w:spacing w:val="-4"/>
          <w:sz w:val="24"/>
          <w:szCs w:val="24"/>
          <w:lang w:val="sq-AL"/>
        </w:rPr>
        <w:t xml:space="preserve">1) Kjo Marrëveshje mbetet e hapur për aderim nga shtete të ndryshme nga Palët Kontraktuese të Marrëveshjes së </w:t>
      </w:r>
      <w:proofErr w:type="spellStart"/>
      <w:r w:rsidRPr="00C44C37">
        <w:rPr>
          <w:rFonts w:ascii="Garamond" w:hAnsi="Garamond"/>
          <w:spacing w:val="-4"/>
          <w:sz w:val="24"/>
          <w:szCs w:val="24"/>
          <w:lang w:val="sq-AL"/>
        </w:rPr>
        <w:t>CEEPUS</w:t>
      </w:r>
      <w:proofErr w:type="spellEnd"/>
      <w:r w:rsidRPr="00C44C37">
        <w:rPr>
          <w:rFonts w:ascii="Garamond" w:hAnsi="Garamond"/>
          <w:spacing w:val="-4"/>
          <w:sz w:val="24"/>
          <w:szCs w:val="24"/>
          <w:lang w:val="sq-AL"/>
        </w:rPr>
        <w:t xml:space="preserve"> </w:t>
      </w:r>
      <w:proofErr w:type="spellStart"/>
      <w:r w:rsidRPr="00C44C37">
        <w:rPr>
          <w:rFonts w:ascii="Garamond" w:hAnsi="Garamond"/>
          <w:spacing w:val="-4"/>
          <w:sz w:val="24"/>
          <w:szCs w:val="24"/>
          <w:lang w:val="sq-AL"/>
        </w:rPr>
        <w:t>III</w:t>
      </w:r>
      <w:proofErr w:type="spellEnd"/>
      <w:r w:rsidRPr="00C44C37">
        <w:rPr>
          <w:rFonts w:ascii="Garamond" w:hAnsi="Garamond"/>
          <w:spacing w:val="-4"/>
          <w:sz w:val="24"/>
          <w:szCs w:val="24"/>
          <w:lang w:val="sq-AL"/>
        </w:rPr>
        <w:t xml:space="preserve">, me vendim unanim të Komitetit të Përbashkët. Shtetet që synojnë të aderojnë në këtë Marrëveshje njoftojnë Depozituesin me shkrim. Depozituesi informon Palët e tjera Kontraktuese për synimin e Shtetit për të aderuar në këtë Marrëveshje. </w:t>
      </w:r>
    </w:p>
    <w:p w:rsidR="00EC442F" w:rsidRPr="00C44C37" w:rsidRDefault="00EC442F" w:rsidP="00EC442F">
      <w:pPr>
        <w:widowControl w:val="0"/>
        <w:spacing w:after="0" w:line="240" w:lineRule="auto"/>
        <w:rPr>
          <w:rFonts w:ascii="Garamond" w:hAnsi="Garamond"/>
          <w:spacing w:val="-4"/>
          <w:sz w:val="24"/>
          <w:szCs w:val="24"/>
          <w:lang w:val="sq-AL"/>
        </w:rPr>
      </w:pPr>
      <w:r w:rsidRPr="00C44C37">
        <w:rPr>
          <w:rFonts w:ascii="Garamond" w:hAnsi="Garamond"/>
          <w:spacing w:val="-4"/>
          <w:sz w:val="24"/>
          <w:szCs w:val="24"/>
          <w:lang w:val="sq-AL"/>
        </w:rPr>
        <w:t xml:space="preserve">2) Instrumentet e aderimit depozitohen te Zyra Qendrore e </w:t>
      </w:r>
      <w:proofErr w:type="spellStart"/>
      <w:r w:rsidRPr="00C44C37">
        <w:rPr>
          <w:rFonts w:ascii="Garamond" w:hAnsi="Garamond"/>
          <w:spacing w:val="-4"/>
          <w:sz w:val="24"/>
          <w:szCs w:val="24"/>
          <w:lang w:val="sq-AL"/>
        </w:rPr>
        <w:t>CEEPUS</w:t>
      </w:r>
      <w:proofErr w:type="spellEnd"/>
      <w:r w:rsidRPr="00C44C37">
        <w:rPr>
          <w:rFonts w:ascii="Garamond" w:hAnsi="Garamond"/>
          <w:spacing w:val="-4"/>
          <w:sz w:val="24"/>
          <w:szCs w:val="24"/>
          <w:lang w:val="sq-AL"/>
        </w:rPr>
        <w:t xml:space="preserve">-it. Depozituesi informon Palët Kontraktuese për instrumentet e marra të aderimit. </w:t>
      </w:r>
    </w:p>
    <w:p w:rsidR="00EC442F" w:rsidRPr="00C44C37" w:rsidRDefault="00EC442F" w:rsidP="00EC442F">
      <w:pPr>
        <w:widowControl w:val="0"/>
        <w:spacing w:after="0" w:line="240" w:lineRule="auto"/>
        <w:rPr>
          <w:rFonts w:ascii="Garamond" w:hAnsi="Garamond"/>
          <w:spacing w:val="-4"/>
          <w:sz w:val="24"/>
          <w:szCs w:val="24"/>
          <w:lang w:val="sq-AL"/>
        </w:rPr>
      </w:pPr>
      <w:r w:rsidRPr="00C44C37">
        <w:rPr>
          <w:rFonts w:ascii="Garamond" w:hAnsi="Garamond"/>
          <w:spacing w:val="-4"/>
          <w:sz w:val="24"/>
          <w:szCs w:val="24"/>
          <w:lang w:val="sq-AL"/>
        </w:rPr>
        <w:t xml:space="preserve">3) Për një Shtet aderues në Marrëveshje pas hyrjes së saj në fuqi, kjo Marrëveshje hyn në fuqi në ditën e parë të muajit pas depozitimit të instrumentit të aderimit. </w:t>
      </w:r>
    </w:p>
    <w:p w:rsidR="00EC442F" w:rsidRPr="00C44C37" w:rsidRDefault="00EC442F" w:rsidP="00EC442F">
      <w:pPr>
        <w:widowControl w:val="0"/>
        <w:spacing w:after="0" w:line="240" w:lineRule="auto"/>
        <w:rPr>
          <w:rFonts w:ascii="Garamond" w:hAnsi="Garamond"/>
          <w:spacing w:val="-4"/>
          <w:sz w:val="24"/>
          <w:szCs w:val="24"/>
          <w:lang w:val="sq-AL"/>
        </w:rPr>
      </w:pPr>
      <w:r w:rsidRPr="00C44C37">
        <w:rPr>
          <w:rFonts w:ascii="Garamond" w:hAnsi="Garamond"/>
          <w:spacing w:val="-4"/>
          <w:sz w:val="24"/>
          <w:szCs w:val="24"/>
          <w:lang w:val="sq-AL"/>
        </w:rPr>
        <w:t xml:space="preserve">4) Shtetet që kanë aderuar në këtë Marrëveshje pas hyrjes në fuqi të saj marrin pjesë në aktivitetet </w:t>
      </w:r>
      <w:proofErr w:type="spellStart"/>
      <w:r w:rsidRPr="00C44C37">
        <w:rPr>
          <w:rFonts w:ascii="Garamond" w:hAnsi="Garamond"/>
          <w:spacing w:val="-4"/>
          <w:sz w:val="24"/>
          <w:szCs w:val="24"/>
          <w:lang w:val="sq-AL"/>
        </w:rPr>
        <w:t>CEEPUS</w:t>
      </w:r>
      <w:proofErr w:type="spellEnd"/>
      <w:r w:rsidRPr="00C44C37">
        <w:rPr>
          <w:rFonts w:ascii="Garamond" w:hAnsi="Garamond"/>
          <w:spacing w:val="-4"/>
          <w:sz w:val="24"/>
          <w:szCs w:val="24"/>
          <w:lang w:val="sq-AL"/>
        </w:rPr>
        <w:t xml:space="preserve"> </w:t>
      </w:r>
      <w:proofErr w:type="spellStart"/>
      <w:r w:rsidRPr="00C44C37">
        <w:rPr>
          <w:rFonts w:ascii="Garamond" w:hAnsi="Garamond"/>
          <w:spacing w:val="-4"/>
          <w:sz w:val="24"/>
          <w:szCs w:val="24"/>
          <w:lang w:val="sq-AL"/>
        </w:rPr>
        <w:t>III</w:t>
      </w:r>
      <w:proofErr w:type="spellEnd"/>
      <w:r w:rsidRPr="00C44C37">
        <w:rPr>
          <w:rFonts w:ascii="Garamond" w:hAnsi="Garamond"/>
          <w:spacing w:val="-4"/>
          <w:sz w:val="24"/>
          <w:szCs w:val="24"/>
          <w:lang w:val="sq-AL"/>
        </w:rPr>
        <w:t xml:space="preserve">, sipas parashikimit në programin e punës dhe në pajtim me vendimet e Komitetit të Përbashkët. </w:t>
      </w:r>
    </w:p>
    <w:p w:rsidR="00EC442F" w:rsidRPr="00C44C37" w:rsidRDefault="00EC442F" w:rsidP="00EC442F">
      <w:pPr>
        <w:pStyle w:val="Hapesira7"/>
        <w:rPr>
          <w:lang w:val="sq-AL"/>
        </w:rPr>
      </w:pPr>
    </w:p>
    <w:p w:rsidR="00EC442F" w:rsidRPr="00C44C37" w:rsidRDefault="00EC442F" w:rsidP="00EC442F">
      <w:pPr>
        <w:pStyle w:val="NeniNr"/>
        <w:keepNext w:val="0"/>
        <w:rPr>
          <w:spacing w:val="-4"/>
          <w:lang w:val="sq-AL"/>
        </w:rPr>
      </w:pPr>
      <w:r w:rsidRPr="00C44C37">
        <w:rPr>
          <w:spacing w:val="-4"/>
          <w:lang w:val="sq-AL"/>
        </w:rPr>
        <w:t>Neni 12</w:t>
      </w:r>
    </w:p>
    <w:p w:rsidR="00EC442F" w:rsidRPr="00C44C37" w:rsidRDefault="00EC442F" w:rsidP="00EC442F">
      <w:pPr>
        <w:pStyle w:val="Hapesira7"/>
        <w:rPr>
          <w:lang w:val="sq-AL"/>
        </w:rPr>
      </w:pPr>
    </w:p>
    <w:p w:rsidR="00EC442F" w:rsidRPr="00C44C37" w:rsidRDefault="00EC442F" w:rsidP="00EC442F">
      <w:pPr>
        <w:widowControl w:val="0"/>
        <w:spacing w:after="0" w:line="240" w:lineRule="auto"/>
        <w:rPr>
          <w:rFonts w:ascii="Garamond" w:hAnsi="Garamond"/>
          <w:spacing w:val="-4"/>
          <w:sz w:val="24"/>
          <w:szCs w:val="24"/>
          <w:lang w:val="sq-AL"/>
        </w:rPr>
      </w:pPr>
      <w:r w:rsidRPr="00C44C37">
        <w:rPr>
          <w:rFonts w:ascii="Garamond" w:hAnsi="Garamond"/>
          <w:spacing w:val="-4"/>
          <w:sz w:val="24"/>
          <w:szCs w:val="24"/>
          <w:lang w:val="sq-AL"/>
        </w:rPr>
        <w:t xml:space="preserve">Secila Palë Kontraktuese mund të tërhiqet në çdo kohë nga kjo Marrëveshje me njoftim paraprak me shkrim drejtuar Depozituesit. Një tërheqje e tillë hyn në fuqi gjashtë muaj pas datës së marrjes nga Depozituesi të njoftimit të tërheqjes. </w:t>
      </w:r>
    </w:p>
    <w:p w:rsidR="00EC442F" w:rsidRPr="00C44C37" w:rsidRDefault="00EC442F" w:rsidP="00EC442F">
      <w:pPr>
        <w:widowControl w:val="0"/>
        <w:spacing w:after="0" w:line="240" w:lineRule="auto"/>
        <w:rPr>
          <w:rFonts w:ascii="Garamond" w:hAnsi="Garamond"/>
          <w:spacing w:val="-4"/>
          <w:sz w:val="24"/>
          <w:szCs w:val="24"/>
          <w:lang w:val="sq-AL"/>
        </w:rPr>
      </w:pPr>
      <w:r w:rsidRPr="00C44C37">
        <w:rPr>
          <w:rFonts w:ascii="Garamond" w:hAnsi="Garamond"/>
          <w:spacing w:val="-4"/>
          <w:sz w:val="24"/>
          <w:szCs w:val="24"/>
          <w:lang w:val="sq-AL"/>
        </w:rPr>
        <w:t xml:space="preserve">Kjo nuk ndikon në rrjetet, veprimet dhe aktivitetet e filluara mbi bazën e kësaj Marrëveshjeje, para se tërheqja të ketë hyrë në fuqi. </w:t>
      </w:r>
    </w:p>
    <w:p w:rsidR="00EC442F" w:rsidRPr="00C44C37" w:rsidRDefault="00EC442F" w:rsidP="00EC442F">
      <w:pPr>
        <w:widowControl w:val="0"/>
        <w:spacing w:after="0" w:line="240" w:lineRule="auto"/>
        <w:rPr>
          <w:rFonts w:ascii="Garamond" w:hAnsi="Garamond"/>
          <w:spacing w:val="-4"/>
          <w:sz w:val="24"/>
          <w:szCs w:val="24"/>
          <w:lang w:val="sq-AL"/>
        </w:rPr>
      </w:pPr>
      <w:r w:rsidRPr="00C44C37">
        <w:rPr>
          <w:rFonts w:ascii="Garamond" w:hAnsi="Garamond"/>
          <w:spacing w:val="-4"/>
          <w:sz w:val="24"/>
          <w:szCs w:val="24"/>
          <w:lang w:val="sq-AL"/>
        </w:rPr>
        <w:t xml:space="preserve">Bërë në </w:t>
      </w:r>
      <w:proofErr w:type="spellStart"/>
      <w:r w:rsidRPr="00C44C37">
        <w:rPr>
          <w:rFonts w:ascii="Garamond" w:hAnsi="Garamond"/>
          <w:spacing w:val="-4"/>
          <w:sz w:val="24"/>
          <w:szCs w:val="24"/>
          <w:lang w:val="sq-AL"/>
        </w:rPr>
        <w:t>Budva</w:t>
      </w:r>
      <w:proofErr w:type="spellEnd"/>
      <w:r w:rsidRPr="00C44C37">
        <w:rPr>
          <w:rFonts w:ascii="Garamond" w:hAnsi="Garamond"/>
          <w:spacing w:val="-4"/>
          <w:sz w:val="24"/>
          <w:szCs w:val="24"/>
          <w:lang w:val="sq-AL"/>
        </w:rPr>
        <w:t xml:space="preserve">, Mal i Zi, më 25 mars 2010, në një kopje origjinale në gjuhën angleze. </w:t>
      </w:r>
    </w:p>
    <w:p w:rsidR="00EC442F" w:rsidRPr="00C44C37" w:rsidRDefault="00EC442F" w:rsidP="00EC442F">
      <w:pPr>
        <w:pStyle w:val="CM8"/>
        <w:ind w:firstLine="284"/>
        <w:jc w:val="both"/>
        <w:rPr>
          <w:rFonts w:ascii="Garamond" w:hAnsi="Garamond" w:cs="Times New Roman"/>
          <w:spacing w:val="-4"/>
          <w:lang w:val="sq-AL"/>
        </w:rPr>
      </w:pPr>
      <w:r w:rsidRPr="00C44C37">
        <w:rPr>
          <w:rFonts w:ascii="Garamond" w:hAnsi="Garamond" w:cs="Times New Roman"/>
          <w:spacing w:val="-4"/>
          <w:lang w:val="sq-AL"/>
        </w:rPr>
        <w:t>Për Republikën e Shqipë</w:t>
      </w:r>
      <w:r>
        <w:rPr>
          <w:rFonts w:ascii="Garamond" w:hAnsi="Garamond" w:cs="Times New Roman"/>
          <w:spacing w:val="-4"/>
          <w:lang w:val="sq-AL"/>
        </w:rPr>
        <w:t>risë.....................................</w:t>
      </w:r>
    </w:p>
    <w:p w:rsidR="00EC442F" w:rsidRPr="00C44C37" w:rsidRDefault="00EC442F" w:rsidP="00EC442F">
      <w:pPr>
        <w:pStyle w:val="CM8"/>
        <w:ind w:firstLine="284"/>
        <w:jc w:val="both"/>
        <w:rPr>
          <w:rFonts w:ascii="Garamond" w:hAnsi="Garamond" w:cs="Times New Roman"/>
          <w:spacing w:val="-4"/>
          <w:lang w:val="sq-AL"/>
        </w:rPr>
      </w:pPr>
      <w:r w:rsidRPr="00C44C37">
        <w:rPr>
          <w:rFonts w:ascii="Garamond" w:hAnsi="Garamond" w:cs="Times New Roman"/>
          <w:spacing w:val="-4"/>
          <w:lang w:val="sq-AL"/>
        </w:rPr>
        <w:t>Për Republikën e Austrisë</w:t>
      </w:r>
      <w:r>
        <w:rPr>
          <w:rFonts w:ascii="Garamond" w:hAnsi="Garamond" w:cs="Times New Roman"/>
          <w:spacing w:val="-4"/>
          <w:lang w:val="sq-AL"/>
        </w:rPr>
        <w:t>.........................................</w:t>
      </w:r>
    </w:p>
    <w:p w:rsidR="00EC442F" w:rsidRPr="00C44C37" w:rsidRDefault="00EC442F" w:rsidP="00EC442F">
      <w:pPr>
        <w:pStyle w:val="CM8"/>
        <w:ind w:firstLine="284"/>
        <w:jc w:val="both"/>
        <w:rPr>
          <w:rFonts w:ascii="Garamond" w:hAnsi="Garamond" w:cs="Times New Roman"/>
          <w:spacing w:val="-4"/>
          <w:lang w:val="sq-AL"/>
        </w:rPr>
      </w:pPr>
      <w:r w:rsidRPr="00C44C37">
        <w:rPr>
          <w:rFonts w:ascii="Garamond" w:hAnsi="Garamond" w:cs="Times New Roman"/>
          <w:spacing w:val="-4"/>
          <w:lang w:val="sq-AL"/>
        </w:rPr>
        <w:t>Për Republikën e Bullgarisë</w:t>
      </w:r>
      <w:r>
        <w:rPr>
          <w:rFonts w:ascii="Garamond" w:hAnsi="Garamond" w:cs="Times New Roman"/>
          <w:spacing w:val="-4"/>
          <w:lang w:val="sq-AL"/>
        </w:rPr>
        <w:t>......................................</w:t>
      </w:r>
      <w:r w:rsidRPr="00C44C37">
        <w:rPr>
          <w:rFonts w:ascii="Garamond" w:hAnsi="Garamond" w:cs="Times New Roman"/>
          <w:spacing w:val="-4"/>
          <w:lang w:val="sq-AL"/>
        </w:rPr>
        <w:t xml:space="preserve"> </w:t>
      </w:r>
    </w:p>
    <w:p w:rsidR="00EC442F" w:rsidRPr="00C44C37" w:rsidRDefault="00EC442F" w:rsidP="00EC442F">
      <w:pPr>
        <w:pStyle w:val="CM8"/>
        <w:ind w:firstLine="284"/>
        <w:jc w:val="both"/>
        <w:rPr>
          <w:rFonts w:ascii="Garamond" w:hAnsi="Garamond" w:cs="Times New Roman"/>
          <w:spacing w:val="-4"/>
          <w:lang w:val="sq-AL"/>
        </w:rPr>
      </w:pPr>
      <w:r w:rsidRPr="00C44C37">
        <w:rPr>
          <w:rFonts w:ascii="Garamond" w:hAnsi="Garamond" w:cs="Times New Roman"/>
          <w:spacing w:val="-4"/>
          <w:lang w:val="sq-AL"/>
        </w:rPr>
        <w:t xml:space="preserve">Për Bosnjën dhe Hercegovinën </w:t>
      </w:r>
      <w:r>
        <w:rPr>
          <w:rFonts w:ascii="Garamond" w:hAnsi="Garamond" w:cs="Times New Roman"/>
          <w:spacing w:val="-4"/>
          <w:lang w:val="sq-AL"/>
        </w:rPr>
        <w:t>..............................</w:t>
      </w:r>
    </w:p>
    <w:p w:rsidR="00EC442F" w:rsidRPr="00C44C37" w:rsidRDefault="00EC442F" w:rsidP="00EC442F">
      <w:pPr>
        <w:pStyle w:val="CM8"/>
        <w:ind w:firstLine="284"/>
        <w:jc w:val="both"/>
        <w:rPr>
          <w:rFonts w:ascii="Garamond" w:hAnsi="Garamond" w:cs="Times New Roman"/>
          <w:spacing w:val="-4"/>
          <w:lang w:val="sq-AL"/>
        </w:rPr>
      </w:pPr>
      <w:r w:rsidRPr="00C44C37">
        <w:rPr>
          <w:rFonts w:ascii="Garamond" w:hAnsi="Garamond" w:cs="Times New Roman"/>
          <w:spacing w:val="-4"/>
          <w:lang w:val="sq-AL"/>
        </w:rPr>
        <w:t>Për Republikën e Kroacisë</w:t>
      </w:r>
      <w:r>
        <w:rPr>
          <w:rFonts w:ascii="Garamond" w:hAnsi="Garamond" w:cs="Times New Roman"/>
          <w:spacing w:val="-4"/>
          <w:lang w:val="sq-AL"/>
        </w:rPr>
        <w:t>.......................................</w:t>
      </w:r>
    </w:p>
    <w:p w:rsidR="00EC442F" w:rsidRPr="00C44C37" w:rsidRDefault="00EC442F" w:rsidP="00EC442F">
      <w:pPr>
        <w:pStyle w:val="CM8"/>
        <w:ind w:firstLine="284"/>
        <w:jc w:val="both"/>
        <w:rPr>
          <w:rFonts w:ascii="Garamond" w:hAnsi="Garamond" w:cs="Times New Roman"/>
          <w:spacing w:val="-4"/>
          <w:lang w:val="sq-AL"/>
        </w:rPr>
      </w:pPr>
      <w:r w:rsidRPr="00C44C37">
        <w:rPr>
          <w:rFonts w:ascii="Garamond" w:hAnsi="Garamond" w:cs="Times New Roman"/>
          <w:spacing w:val="-4"/>
          <w:lang w:val="sq-AL"/>
        </w:rPr>
        <w:t>Për Republikën Çeke</w:t>
      </w:r>
      <w:r>
        <w:rPr>
          <w:rFonts w:ascii="Garamond" w:hAnsi="Garamond" w:cs="Times New Roman"/>
          <w:spacing w:val="-4"/>
          <w:lang w:val="sq-AL"/>
        </w:rPr>
        <w:t>..................................................</w:t>
      </w:r>
    </w:p>
    <w:p w:rsidR="00EC442F" w:rsidRPr="00C44C37" w:rsidRDefault="00EC442F" w:rsidP="00EC442F">
      <w:pPr>
        <w:pStyle w:val="CM8"/>
        <w:ind w:firstLine="284"/>
        <w:jc w:val="both"/>
        <w:rPr>
          <w:rFonts w:ascii="Garamond" w:hAnsi="Garamond" w:cs="Times New Roman"/>
          <w:spacing w:val="-4"/>
          <w:lang w:val="sq-AL"/>
        </w:rPr>
      </w:pPr>
      <w:r w:rsidRPr="00C44C37">
        <w:rPr>
          <w:rFonts w:ascii="Garamond" w:hAnsi="Garamond" w:cs="Times New Roman"/>
          <w:spacing w:val="-4"/>
          <w:lang w:val="sq-AL"/>
        </w:rPr>
        <w:t>Për Republikën e Hungarisë</w:t>
      </w:r>
      <w:r>
        <w:rPr>
          <w:rFonts w:ascii="Garamond" w:hAnsi="Garamond" w:cs="Times New Roman"/>
          <w:spacing w:val="-4"/>
          <w:lang w:val="sq-AL"/>
        </w:rPr>
        <w:t>.....................................</w:t>
      </w:r>
    </w:p>
    <w:p w:rsidR="00EC442F" w:rsidRPr="00C44C37" w:rsidRDefault="00EC442F" w:rsidP="00EC442F">
      <w:pPr>
        <w:pStyle w:val="CM8"/>
        <w:ind w:firstLine="284"/>
        <w:jc w:val="both"/>
        <w:rPr>
          <w:rFonts w:ascii="Garamond" w:hAnsi="Garamond" w:cs="Times New Roman"/>
          <w:spacing w:val="-4"/>
          <w:lang w:val="sq-AL"/>
        </w:rPr>
      </w:pPr>
      <w:r w:rsidRPr="00C44C37">
        <w:rPr>
          <w:rFonts w:ascii="Garamond" w:hAnsi="Garamond" w:cs="Times New Roman"/>
          <w:spacing w:val="-4"/>
          <w:lang w:val="sq-AL"/>
        </w:rPr>
        <w:t>Për Republikën e Maqedonisë</w:t>
      </w:r>
      <w:r>
        <w:rPr>
          <w:rFonts w:ascii="Garamond" w:hAnsi="Garamond" w:cs="Times New Roman"/>
          <w:spacing w:val="-4"/>
          <w:lang w:val="sq-AL"/>
        </w:rPr>
        <w:t>.................................</w:t>
      </w:r>
      <w:r w:rsidRPr="00C44C37">
        <w:rPr>
          <w:rFonts w:ascii="Garamond" w:hAnsi="Garamond" w:cs="Times New Roman"/>
          <w:spacing w:val="-4"/>
          <w:lang w:val="sq-AL"/>
        </w:rPr>
        <w:t xml:space="preserve"> </w:t>
      </w:r>
    </w:p>
    <w:p w:rsidR="00EC442F" w:rsidRPr="00C44C37" w:rsidRDefault="00EC442F" w:rsidP="00EC442F">
      <w:pPr>
        <w:pStyle w:val="CM8"/>
        <w:ind w:firstLine="284"/>
        <w:jc w:val="both"/>
        <w:rPr>
          <w:rFonts w:ascii="Garamond" w:hAnsi="Garamond" w:cs="Times New Roman"/>
          <w:spacing w:val="-4"/>
          <w:lang w:val="sq-AL"/>
        </w:rPr>
      </w:pPr>
      <w:r w:rsidRPr="00C44C37">
        <w:rPr>
          <w:rFonts w:ascii="Garamond" w:hAnsi="Garamond" w:cs="Times New Roman"/>
          <w:spacing w:val="-4"/>
          <w:lang w:val="sq-AL"/>
        </w:rPr>
        <w:t>Për Malin e Zi</w:t>
      </w:r>
      <w:r>
        <w:rPr>
          <w:rFonts w:ascii="Garamond" w:hAnsi="Garamond" w:cs="Times New Roman"/>
          <w:spacing w:val="-4"/>
          <w:lang w:val="sq-AL"/>
        </w:rPr>
        <w:t>..............................................................</w:t>
      </w:r>
      <w:r w:rsidRPr="00C44C37">
        <w:rPr>
          <w:rFonts w:ascii="Garamond" w:hAnsi="Garamond" w:cs="Times New Roman"/>
          <w:spacing w:val="-4"/>
          <w:lang w:val="sq-AL"/>
        </w:rPr>
        <w:t xml:space="preserve"> </w:t>
      </w:r>
    </w:p>
    <w:p w:rsidR="00EC442F" w:rsidRPr="00C44C37" w:rsidRDefault="00EC442F" w:rsidP="00EC442F">
      <w:pPr>
        <w:pStyle w:val="CM8"/>
        <w:ind w:firstLine="284"/>
        <w:jc w:val="both"/>
        <w:rPr>
          <w:rFonts w:ascii="Garamond" w:hAnsi="Garamond" w:cs="Times New Roman"/>
          <w:spacing w:val="-4"/>
          <w:lang w:val="sq-AL"/>
        </w:rPr>
      </w:pPr>
      <w:r w:rsidRPr="00C44C37">
        <w:rPr>
          <w:rFonts w:ascii="Garamond" w:hAnsi="Garamond" w:cs="Times New Roman"/>
          <w:spacing w:val="-4"/>
          <w:lang w:val="sq-AL"/>
        </w:rPr>
        <w:t>Për Republikën e Polonisë</w:t>
      </w:r>
      <w:r>
        <w:rPr>
          <w:rFonts w:ascii="Garamond" w:hAnsi="Garamond" w:cs="Times New Roman"/>
          <w:spacing w:val="-4"/>
          <w:lang w:val="sq-AL"/>
        </w:rPr>
        <w:t>........................................</w:t>
      </w:r>
    </w:p>
    <w:p w:rsidR="00EC442F" w:rsidRPr="00C44C37" w:rsidRDefault="00EC442F" w:rsidP="00EC442F">
      <w:pPr>
        <w:pStyle w:val="CM8"/>
        <w:ind w:firstLine="284"/>
        <w:jc w:val="both"/>
        <w:rPr>
          <w:rFonts w:ascii="Garamond" w:hAnsi="Garamond" w:cs="Times New Roman"/>
          <w:spacing w:val="-4"/>
          <w:lang w:val="sq-AL"/>
        </w:rPr>
      </w:pPr>
      <w:r w:rsidRPr="00C44C37">
        <w:rPr>
          <w:rFonts w:ascii="Garamond" w:hAnsi="Garamond" w:cs="Times New Roman"/>
          <w:spacing w:val="-4"/>
          <w:lang w:val="sq-AL"/>
        </w:rPr>
        <w:t>Për Rumaninë</w:t>
      </w:r>
      <w:r>
        <w:rPr>
          <w:rFonts w:ascii="Garamond" w:hAnsi="Garamond" w:cs="Times New Roman"/>
          <w:spacing w:val="-4"/>
          <w:lang w:val="sq-AL"/>
        </w:rPr>
        <w:t>..............................................................</w:t>
      </w:r>
    </w:p>
    <w:p w:rsidR="00EC442F" w:rsidRPr="00C44C37" w:rsidRDefault="00EC442F" w:rsidP="00EC442F">
      <w:pPr>
        <w:pStyle w:val="CM8"/>
        <w:ind w:firstLine="284"/>
        <w:jc w:val="both"/>
        <w:rPr>
          <w:rFonts w:ascii="Garamond" w:hAnsi="Garamond" w:cs="Times New Roman"/>
          <w:spacing w:val="-4"/>
          <w:lang w:val="sq-AL"/>
        </w:rPr>
      </w:pPr>
      <w:r w:rsidRPr="00C44C37">
        <w:rPr>
          <w:rFonts w:ascii="Garamond" w:hAnsi="Garamond" w:cs="Times New Roman"/>
          <w:spacing w:val="-4"/>
          <w:lang w:val="sq-AL"/>
        </w:rPr>
        <w:t>Për Republikën e Serbisë</w:t>
      </w:r>
      <w:r>
        <w:rPr>
          <w:rFonts w:ascii="Garamond" w:hAnsi="Garamond" w:cs="Times New Roman"/>
          <w:spacing w:val="-4"/>
          <w:lang w:val="sq-AL"/>
        </w:rPr>
        <w:t>...........................................</w:t>
      </w:r>
    </w:p>
    <w:p w:rsidR="00EC442F" w:rsidRPr="00C44C37" w:rsidRDefault="00EC442F" w:rsidP="00EC442F">
      <w:pPr>
        <w:pStyle w:val="CM8"/>
        <w:ind w:firstLine="284"/>
        <w:jc w:val="both"/>
        <w:rPr>
          <w:rFonts w:ascii="Garamond" w:hAnsi="Garamond" w:cs="Times New Roman"/>
          <w:spacing w:val="-4"/>
          <w:lang w:val="sq-AL"/>
        </w:rPr>
      </w:pPr>
      <w:r w:rsidRPr="00C44C37">
        <w:rPr>
          <w:rFonts w:ascii="Garamond" w:hAnsi="Garamond" w:cs="Times New Roman"/>
          <w:spacing w:val="-4"/>
          <w:lang w:val="sq-AL"/>
        </w:rPr>
        <w:t xml:space="preserve">Për Republikën Sllovake </w:t>
      </w:r>
      <w:r>
        <w:rPr>
          <w:rFonts w:ascii="Garamond" w:hAnsi="Garamond" w:cs="Times New Roman"/>
          <w:spacing w:val="-4"/>
          <w:lang w:val="sq-AL"/>
        </w:rPr>
        <w:t>..........................................</w:t>
      </w:r>
    </w:p>
    <w:p w:rsidR="00EC442F" w:rsidRPr="00C44C37" w:rsidRDefault="00EC442F" w:rsidP="00EC442F">
      <w:pPr>
        <w:pStyle w:val="CM1"/>
        <w:widowControl w:val="0"/>
        <w:ind w:firstLine="284"/>
        <w:jc w:val="both"/>
        <w:rPr>
          <w:rFonts w:ascii="Garamond" w:hAnsi="Garamond"/>
          <w:spacing w:val="-4"/>
          <w:lang w:val="sq-AL"/>
        </w:rPr>
      </w:pPr>
      <w:r w:rsidRPr="00C44C37">
        <w:rPr>
          <w:rFonts w:ascii="Garamond" w:hAnsi="Garamond"/>
          <w:spacing w:val="-4"/>
          <w:lang w:val="sq-AL"/>
        </w:rPr>
        <w:t>Për Republikën e Sllovenisë</w:t>
      </w:r>
      <w:r>
        <w:rPr>
          <w:rFonts w:ascii="Garamond" w:hAnsi="Garamond"/>
          <w:spacing w:val="-4"/>
          <w:lang w:val="sq-AL"/>
        </w:rPr>
        <w:t>.....................................</w:t>
      </w:r>
    </w:p>
    <w:p w:rsidR="00110001" w:rsidRDefault="00110001"/>
    <w:sectPr w:rsidR="00110001">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EUAlbertina">
    <w:altName w:val="EUAlbertin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5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442F"/>
    <w:rsid w:val="00110001"/>
    <w:rsid w:val="00EC442F"/>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442F"/>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EC442F"/>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C442F"/>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C442F"/>
    <w:rPr>
      <w:rFonts w:ascii="Garamond" w:eastAsia="MS Mincho" w:hAnsi="Garamond" w:cs="CG Times"/>
      <w:b/>
      <w:bCs/>
      <w:sz w:val="24"/>
      <w:lang w:val="en-GB"/>
    </w:rPr>
  </w:style>
  <w:style w:type="paragraph" w:customStyle="1" w:styleId="Paragrafi">
    <w:name w:val="Paragrafi"/>
    <w:link w:val="ParagrafiChar"/>
    <w:rsid w:val="00EC442F"/>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EC442F"/>
    <w:rPr>
      <w:rFonts w:ascii="Garamond" w:eastAsia="MS Mincho" w:hAnsi="Garamond" w:cs="CG Times"/>
      <w:sz w:val="24"/>
      <w:lang w:val="en-US"/>
    </w:rPr>
  </w:style>
  <w:style w:type="paragraph" w:customStyle="1" w:styleId="Titulli">
    <w:name w:val="Titulli"/>
    <w:next w:val="Normal"/>
    <w:link w:val="TitulliChar"/>
    <w:rsid w:val="00EC442F"/>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C442F"/>
    <w:rPr>
      <w:rFonts w:ascii="Garamond" w:eastAsia="MS Mincho" w:hAnsi="Garamond" w:cs="CG Times"/>
      <w:b/>
      <w:bCs/>
      <w:caps/>
      <w:sz w:val="24"/>
      <w:lang w:val="en-GB"/>
    </w:rPr>
  </w:style>
  <w:style w:type="character" w:customStyle="1" w:styleId="AktiChar">
    <w:name w:val="Akti Char"/>
    <w:basedOn w:val="DefaultParagraphFont"/>
    <w:link w:val="Akti"/>
    <w:rsid w:val="00EC442F"/>
    <w:rPr>
      <w:rFonts w:ascii="Garamond" w:eastAsia="MS Mincho" w:hAnsi="Garamond" w:cs="CG Times"/>
      <w:b/>
      <w:bCs/>
      <w:caps/>
      <w:color w:val="000000"/>
      <w:sz w:val="24"/>
      <w:lang w:val="en-GB"/>
    </w:rPr>
  </w:style>
  <w:style w:type="paragraph" w:customStyle="1" w:styleId="NeniNr">
    <w:name w:val="Neni_Nr"/>
    <w:next w:val="Normal"/>
    <w:link w:val="NeniNrChar"/>
    <w:rsid w:val="00EC442F"/>
    <w:pPr>
      <w:keepNext/>
      <w:widowControl w:val="0"/>
      <w:spacing w:after="0" w:line="240" w:lineRule="auto"/>
      <w:jc w:val="center"/>
    </w:pPr>
    <w:rPr>
      <w:rFonts w:ascii="Garamond" w:eastAsia="MS Mincho" w:hAnsi="Garamond" w:cs="CG Times"/>
      <w:sz w:val="24"/>
      <w:lang w:val="en-GB"/>
    </w:rPr>
  </w:style>
  <w:style w:type="character" w:customStyle="1" w:styleId="NeniNrChar">
    <w:name w:val="Neni_Nr Char"/>
    <w:basedOn w:val="DefaultParagraphFont"/>
    <w:link w:val="NeniNr"/>
    <w:rsid w:val="00EC442F"/>
    <w:rPr>
      <w:rFonts w:ascii="Garamond" w:eastAsia="MS Mincho" w:hAnsi="Garamond" w:cs="CG Times"/>
      <w:sz w:val="24"/>
      <w:lang w:val="en-GB"/>
    </w:rPr>
  </w:style>
  <w:style w:type="paragraph" w:customStyle="1" w:styleId="Titull-Titull">
    <w:name w:val="Titull-Titull"/>
    <w:basedOn w:val="Paragrafi"/>
    <w:qFormat/>
    <w:rsid w:val="00EC442F"/>
    <w:pPr>
      <w:ind w:firstLine="0"/>
      <w:jc w:val="center"/>
    </w:pPr>
    <w:rPr>
      <w:caps/>
      <w:szCs w:val="24"/>
    </w:rPr>
  </w:style>
  <w:style w:type="paragraph" w:customStyle="1" w:styleId="Hapesira7">
    <w:name w:val="Hapesira 7"/>
    <w:basedOn w:val="Paragrafi"/>
    <w:qFormat/>
    <w:rsid w:val="00EC442F"/>
    <w:rPr>
      <w:sz w:val="14"/>
      <w:szCs w:val="24"/>
    </w:rPr>
  </w:style>
  <w:style w:type="paragraph" w:customStyle="1" w:styleId="CM1">
    <w:name w:val="CM1"/>
    <w:basedOn w:val="Normal"/>
    <w:next w:val="Normal"/>
    <w:rsid w:val="00EC442F"/>
    <w:pPr>
      <w:autoSpaceDE w:val="0"/>
      <w:autoSpaceDN w:val="0"/>
      <w:adjustRightInd w:val="0"/>
      <w:spacing w:after="0" w:line="240" w:lineRule="auto"/>
      <w:ind w:firstLine="0"/>
      <w:jc w:val="left"/>
    </w:pPr>
    <w:rPr>
      <w:rFonts w:ascii="EUAlbertina" w:hAnsi="EUAlbertina"/>
      <w:sz w:val="24"/>
      <w:szCs w:val="24"/>
    </w:rPr>
  </w:style>
  <w:style w:type="paragraph" w:customStyle="1" w:styleId="CM8">
    <w:name w:val="CM8"/>
    <w:basedOn w:val="Normal"/>
    <w:next w:val="Normal"/>
    <w:rsid w:val="00EC442F"/>
    <w:pPr>
      <w:widowControl w:val="0"/>
      <w:autoSpaceDE w:val="0"/>
      <w:autoSpaceDN w:val="0"/>
      <w:adjustRightInd w:val="0"/>
      <w:spacing w:after="0" w:line="240" w:lineRule="auto"/>
      <w:ind w:firstLine="0"/>
      <w:jc w:val="left"/>
    </w:pPr>
    <w:rPr>
      <w:rFonts w:eastAsia="Times New Roman" w:cs="Calibri"/>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442F"/>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EC442F"/>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C442F"/>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C442F"/>
    <w:rPr>
      <w:rFonts w:ascii="Garamond" w:eastAsia="MS Mincho" w:hAnsi="Garamond" w:cs="CG Times"/>
      <w:b/>
      <w:bCs/>
      <w:sz w:val="24"/>
      <w:lang w:val="en-GB"/>
    </w:rPr>
  </w:style>
  <w:style w:type="paragraph" w:customStyle="1" w:styleId="Paragrafi">
    <w:name w:val="Paragrafi"/>
    <w:link w:val="ParagrafiChar"/>
    <w:rsid w:val="00EC442F"/>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EC442F"/>
    <w:rPr>
      <w:rFonts w:ascii="Garamond" w:eastAsia="MS Mincho" w:hAnsi="Garamond" w:cs="CG Times"/>
      <w:sz w:val="24"/>
      <w:lang w:val="en-US"/>
    </w:rPr>
  </w:style>
  <w:style w:type="paragraph" w:customStyle="1" w:styleId="Titulli">
    <w:name w:val="Titulli"/>
    <w:next w:val="Normal"/>
    <w:link w:val="TitulliChar"/>
    <w:rsid w:val="00EC442F"/>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C442F"/>
    <w:rPr>
      <w:rFonts w:ascii="Garamond" w:eastAsia="MS Mincho" w:hAnsi="Garamond" w:cs="CG Times"/>
      <w:b/>
      <w:bCs/>
      <w:caps/>
      <w:sz w:val="24"/>
      <w:lang w:val="en-GB"/>
    </w:rPr>
  </w:style>
  <w:style w:type="character" w:customStyle="1" w:styleId="AktiChar">
    <w:name w:val="Akti Char"/>
    <w:basedOn w:val="DefaultParagraphFont"/>
    <w:link w:val="Akti"/>
    <w:rsid w:val="00EC442F"/>
    <w:rPr>
      <w:rFonts w:ascii="Garamond" w:eastAsia="MS Mincho" w:hAnsi="Garamond" w:cs="CG Times"/>
      <w:b/>
      <w:bCs/>
      <w:caps/>
      <w:color w:val="000000"/>
      <w:sz w:val="24"/>
      <w:lang w:val="en-GB"/>
    </w:rPr>
  </w:style>
  <w:style w:type="paragraph" w:customStyle="1" w:styleId="NeniNr">
    <w:name w:val="Neni_Nr"/>
    <w:next w:val="Normal"/>
    <w:link w:val="NeniNrChar"/>
    <w:rsid w:val="00EC442F"/>
    <w:pPr>
      <w:keepNext/>
      <w:widowControl w:val="0"/>
      <w:spacing w:after="0" w:line="240" w:lineRule="auto"/>
      <w:jc w:val="center"/>
    </w:pPr>
    <w:rPr>
      <w:rFonts w:ascii="Garamond" w:eastAsia="MS Mincho" w:hAnsi="Garamond" w:cs="CG Times"/>
      <w:sz w:val="24"/>
      <w:lang w:val="en-GB"/>
    </w:rPr>
  </w:style>
  <w:style w:type="character" w:customStyle="1" w:styleId="NeniNrChar">
    <w:name w:val="Neni_Nr Char"/>
    <w:basedOn w:val="DefaultParagraphFont"/>
    <w:link w:val="NeniNr"/>
    <w:rsid w:val="00EC442F"/>
    <w:rPr>
      <w:rFonts w:ascii="Garamond" w:eastAsia="MS Mincho" w:hAnsi="Garamond" w:cs="CG Times"/>
      <w:sz w:val="24"/>
      <w:lang w:val="en-GB"/>
    </w:rPr>
  </w:style>
  <w:style w:type="paragraph" w:customStyle="1" w:styleId="Titull-Titull">
    <w:name w:val="Titull-Titull"/>
    <w:basedOn w:val="Paragrafi"/>
    <w:qFormat/>
    <w:rsid w:val="00EC442F"/>
    <w:pPr>
      <w:ind w:firstLine="0"/>
      <w:jc w:val="center"/>
    </w:pPr>
    <w:rPr>
      <w:caps/>
      <w:szCs w:val="24"/>
    </w:rPr>
  </w:style>
  <w:style w:type="paragraph" w:customStyle="1" w:styleId="Hapesira7">
    <w:name w:val="Hapesira 7"/>
    <w:basedOn w:val="Paragrafi"/>
    <w:qFormat/>
    <w:rsid w:val="00EC442F"/>
    <w:rPr>
      <w:sz w:val="14"/>
      <w:szCs w:val="24"/>
    </w:rPr>
  </w:style>
  <w:style w:type="paragraph" w:customStyle="1" w:styleId="CM1">
    <w:name w:val="CM1"/>
    <w:basedOn w:val="Normal"/>
    <w:next w:val="Normal"/>
    <w:rsid w:val="00EC442F"/>
    <w:pPr>
      <w:autoSpaceDE w:val="0"/>
      <w:autoSpaceDN w:val="0"/>
      <w:adjustRightInd w:val="0"/>
      <w:spacing w:after="0" w:line="240" w:lineRule="auto"/>
      <w:ind w:firstLine="0"/>
      <w:jc w:val="left"/>
    </w:pPr>
    <w:rPr>
      <w:rFonts w:ascii="EUAlbertina" w:hAnsi="EUAlbertina"/>
      <w:sz w:val="24"/>
      <w:szCs w:val="24"/>
    </w:rPr>
  </w:style>
  <w:style w:type="paragraph" w:customStyle="1" w:styleId="CM8">
    <w:name w:val="CM8"/>
    <w:basedOn w:val="Normal"/>
    <w:next w:val="Normal"/>
    <w:rsid w:val="00EC442F"/>
    <w:pPr>
      <w:widowControl w:val="0"/>
      <w:autoSpaceDE w:val="0"/>
      <w:autoSpaceDN w:val="0"/>
      <w:adjustRightInd w:val="0"/>
      <w:spacing w:after="0" w:line="240" w:lineRule="auto"/>
      <w:ind w:firstLine="0"/>
      <w:jc w:val="left"/>
    </w:pPr>
    <w:rPr>
      <w:rFonts w:eastAsia="Times New Roman"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2437</Words>
  <Characters>13891</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16296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Your User Name</cp:lastModifiedBy>
  <cp:revision>1</cp:revision>
  <dcterms:created xsi:type="dcterms:W3CDTF">2016-04-04T10:20:00Z</dcterms:created>
  <dcterms:modified xsi:type="dcterms:W3CDTF">2016-04-04T10:21:00Z</dcterms:modified>
</cp:coreProperties>
</file>