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F1B" w:rsidRPr="00C1164E" w:rsidRDefault="00CA0F1B" w:rsidP="00CA0F1B">
      <w:pPr>
        <w:pStyle w:val="Akti"/>
        <w:keepNext w:val="0"/>
        <w:rPr>
          <w:spacing w:val="-4"/>
          <w:lang w:val="sq-AL"/>
        </w:rPr>
      </w:pPr>
      <w:r w:rsidRPr="00C1164E">
        <w:rPr>
          <w:spacing w:val="-4"/>
          <w:lang w:val="sq-AL"/>
        </w:rPr>
        <w:t>LIGJ</w:t>
      </w:r>
    </w:p>
    <w:p w:rsidR="00CA0F1B" w:rsidRPr="00C1164E" w:rsidRDefault="00CA0F1B" w:rsidP="00CA0F1B">
      <w:pPr>
        <w:pStyle w:val="NumriData"/>
        <w:keepNext w:val="0"/>
        <w:rPr>
          <w:spacing w:val="-4"/>
          <w:lang w:val="sq-AL"/>
        </w:rPr>
      </w:pPr>
      <w:r w:rsidRPr="00C1164E">
        <w:rPr>
          <w:spacing w:val="-4"/>
          <w:lang w:val="sq-AL"/>
        </w:rPr>
        <w:t>Nr. 40/2016</w:t>
      </w:r>
    </w:p>
    <w:p w:rsidR="00CA0F1B" w:rsidRPr="00C1164E" w:rsidRDefault="00CA0F1B" w:rsidP="00CA0F1B">
      <w:pPr>
        <w:pStyle w:val="Paragrafi"/>
        <w:rPr>
          <w:b/>
          <w:bCs/>
          <w:spacing w:val="-4"/>
          <w:sz w:val="14"/>
          <w:szCs w:val="14"/>
          <w:lang w:val="sq-AL"/>
        </w:rPr>
      </w:pPr>
    </w:p>
    <w:p w:rsidR="00CA0F1B" w:rsidRPr="00C1164E" w:rsidRDefault="00CA0F1B" w:rsidP="00CA0F1B">
      <w:pPr>
        <w:pStyle w:val="Titulli"/>
        <w:keepNext w:val="0"/>
        <w:rPr>
          <w:spacing w:val="-4"/>
          <w:lang w:val="sq-AL"/>
        </w:rPr>
      </w:pPr>
      <w:r w:rsidRPr="00C1164E">
        <w:rPr>
          <w:spacing w:val="-4"/>
          <w:lang w:val="sq-AL"/>
        </w:rPr>
        <w:t>PËR URDHRIN E PSIKOLOGUT NË REPUBLIKËN E SHQIPËRISË</w:t>
      </w:r>
    </w:p>
    <w:p w:rsidR="00CA0F1B" w:rsidRPr="00C1164E" w:rsidRDefault="00CA0F1B" w:rsidP="00CA0F1B">
      <w:pPr>
        <w:pStyle w:val="Paragrafi"/>
        <w:rPr>
          <w:spacing w:val="-4"/>
          <w:sz w:val="14"/>
          <w:szCs w:val="14"/>
          <w:lang w:val="sq-AL"/>
        </w:rPr>
      </w:pP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 xml:space="preserve">Në mbështetje të neneve 78 dhe 83, pika 1, të Kushtetutës, me propozimin e Këshillit të Ministrave, </w:t>
      </w:r>
    </w:p>
    <w:p w:rsidR="00CA0F1B" w:rsidRPr="00C1164E" w:rsidRDefault="00CA0F1B" w:rsidP="00CA0F1B">
      <w:pPr>
        <w:pStyle w:val="Paragrafi"/>
        <w:rPr>
          <w:spacing w:val="-4"/>
          <w:sz w:val="14"/>
          <w:szCs w:val="14"/>
          <w:lang w:val="sq-AL"/>
        </w:rPr>
      </w:pPr>
    </w:p>
    <w:p w:rsidR="00CA0F1B" w:rsidRPr="00C1164E" w:rsidRDefault="00CA0F1B" w:rsidP="00CA0F1B">
      <w:pPr>
        <w:pStyle w:val="Titull-Titull"/>
        <w:rPr>
          <w:spacing w:val="-4"/>
          <w:lang w:val="sq-AL"/>
        </w:rPr>
      </w:pPr>
      <w:r w:rsidRPr="00C1164E">
        <w:rPr>
          <w:spacing w:val="-4"/>
          <w:lang w:val="sq-AL"/>
        </w:rPr>
        <w:t>KUVENDI</w:t>
      </w:r>
    </w:p>
    <w:p w:rsidR="00CA0F1B" w:rsidRPr="00C1164E" w:rsidRDefault="00CA0F1B" w:rsidP="00CA0F1B">
      <w:pPr>
        <w:pStyle w:val="Titull-Titull"/>
        <w:rPr>
          <w:spacing w:val="-4"/>
          <w:lang w:val="sq-AL"/>
        </w:rPr>
      </w:pPr>
      <w:r w:rsidRPr="00C1164E">
        <w:rPr>
          <w:spacing w:val="-4"/>
          <w:lang w:val="sq-AL"/>
        </w:rPr>
        <w:t>I REPUBLIKËS SË SHQIPËRISË</w:t>
      </w:r>
    </w:p>
    <w:p w:rsidR="00CA0F1B" w:rsidRPr="00C1164E" w:rsidRDefault="00CA0F1B" w:rsidP="00CA0F1B">
      <w:pPr>
        <w:pStyle w:val="Titull-Titull"/>
        <w:rPr>
          <w:b/>
          <w:spacing w:val="-4"/>
          <w:sz w:val="14"/>
          <w:szCs w:val="14"/>
          <w:lang w:val="sq-AL"/>
        </w:rPr>
      </w:pPr>
    </w:p>
    <w:p w:rsidR="00CA0F1B" w:rsidRPr="00C1164E" w:rsidRDefault="00CA0F1B" w:rsidP="00CA0F1B">
      <w:pPr>
        <w:pStyle w:val="Titull-Titull"/>
        <w:rPr>
          <w:spacing w:val="-4"/>
          <w:lang w:val="sq-AL"/>
        </w:rPr>
      </w:pPr>
      <w:r w:rsidRPr="00C1164E">
        <w:rPr>
          <w:spacing w:val="-4"/>
          <w:lang w:val="sq-AL"/>
        </w:rPr>
        <w:t>VENDOSI:</w:t>
      </w:r>
    </w:p>
    <w:p w:rsidR="00CA0F1B" w:rsidRPr="00C1164E" w:rsidRDefault="00CA0F1B" w:rsidP="00CA0F1B">
      <w:pPr>
        <w:pStyle w:val="Titull-Titull"/>
        <w:rPr>
          <w:bCs/>
          <w:spacing w:val="-4"/>
          <w:sz w:val="14"/>
          <w:szCs w:val="14"/>
          <w:lang w:val="sq-AL"/>
        </w:rPr>
      </w:pPr>
    </w:p>
    <w:p w:rsidR="00CA0F1B" w:rsidRPr="00C1164E" w:rsidRDefault="00CA0F1B" w:rsidP="00CA0F1B">
      <w:pPr>
        <w:pStyle w:val="Titull-Titull"/>
        <w:rPr>
          <w:spacing w:val="-4"/>
          <w:lang w:val="sq-AL"/>
        </w:rPr>
      </w:pPr>
      <w:r w:rsidRPr="00C1164E">
        <w:rPr>
          <w:spacing w:val="-4"/>
          <w:lang w:val="sq-AL"/>
        </w:rPr>
        <w:t>KREU I</w:t>
      </w:r>
    </w:p>
    <w:p w:rsidR="00CA0F1B" w:rsidRPr="00C1164E" w:rsidRDefault="00CA0F1B" w:rsidP="00CA0F1B">
      <w:pPr>
        <w:pStyle w:val="Titull-Titull"/>
        <w:rPr>
          <w:spacing w:val="-4"/>
          <w:lang w:val="sq-AL"/>
        </w:rPr>
      </w:pPr>
      <w:r w:rsidRPr="00C1164E">
        <w:rPr>
          <w:spacing w:val="-4"/>
          <w:lang w:val="sq-AL"/>
        </w:rPr>
        <w:t>DISPOZITA TË PËRGJITHSHME</w:t>
      </w:r>
    </w:p>
    <w:p w:rsidR="00CA0F1B" w:rsidRPr="00C1164E" w:rsidRDefault="00CA0F1B" w:rsidP="00CA0F1B">
      <w:pPr>
        <w:pStyle w:val="Paragrafi"/>
        <w:rPr>
          <w:spacing w:val="-4"/>
          <w:sz w:val="14"/>
          <w:szCs w:val="14"/>
          <w:lang w:val="sq-AL"/>
        </w:rPr>
      </w:pPr>
    </w:p>
    <w:p w:rsidR="00CA0F1B" w:rsidRPr="00C1164E" w:rsidRDefault="00CA0F1B" w:rsidP="00CA0F1B">
      <w:pPr>
        <w:pStyle w:val="NeniNr"/>
        <w:keepNext w:val="0"/>
        <w:rPr>
          <w:spacing w:val="-4"/>
          <w:lang w:val="sq-AL"/>
        </w:rPr>
      </w:pPr>
      <w:r w:rsidRPr="00C1164E">
        <w:rPr>
          <w:spacing w:val="-4"/>
          <w:lang w:val="sq-AL"/>
        </w:rPr>
        <w:t>Neni 1</w:t>
      </w:r>
    </w:p>
    <w:p w:rsidR="00CA0F1B" w:rsidRPr="00C1164E" w:rsidRDefault="00CA0F1B" w:rsidP="00CA0F1B">
      <w:pPr>
        <w:pStyle w:val="Paragrafi"/>
        <w:rPr>
          <w:b/>
          <w:bCs/>
          <w:spacing w:val="-4"/>
          <w:sz w:val="14"/>
          <w:szCs w:val="14"/>
          <w:lang w:val="sq-AL"/>
        </w:rPr>
      </w:pPr>
    </w:p>
    <w:p w:rsidR="00CA0F1B" w:rsidRPr="00C1164E" w:rsidRDefault="00CA0F1B" w:rsidP="00CA0F1B">
      <w:pPr>
        <w:pStyle w:val="NeniTitull"/>
        <w:keepNext w:val="0"/>
        <w:rPr>
          <w:spacing w:val="-4"/>
          <w:lang w:val="sq-AL"/>
        </w:rPr>
      </w:pPr>
      <w:r w:rsidRPr="00C1164E">
        <w:rPr>
          <w:spacing w:val="-4"/>
          <w:lang w:val="sq-AL"/>
        </w:rPr>
        <w:t>Objekti</w:t>
      </w:r>
    </w:p>
    <w:p w:rsidR="00CA0F1B" w:rsidRPr="00C1164E" w:rsidRDefault="00CA0F1B" w:rsidP="00CA0F1B">
      <w:pPr>
        <w:pStyle w:val="Paragrafi"/>
        <w:rPr>
          <w:b/>
          <w:bCs/>
          <w:spacing w:val="-4"/>
          <w:sz w:val="14"/>
          <w:szCs w:val="14"/>
          <w:lang w:val="sq-AL"/>
        </w:rPr>
      </w:pPr>
    </w:p>
    <w:p w:rsidR="00CA0F1B" w:rsidRPr="00C1164E" w:rsidRDefault="00CA0F1B" w:rsidP="00CA0F1B">
      <w:pPr>
        <w:pStyle w:val="Paragrafi"/>
        <w:rPr>
          <w:b/>
          <w:bCs/>
          <w:spacing w:val="-4"/>
          <w:lang w:val="sq-AL"/>
        </w:rPr>
      </w:pPr>
      <w:r w:rsidRPr="00C1164E">
        <w:rPr>
          <w:spacing w:val="-4"/>
          <w:lang w:val="sq-AL"/>
        </w:rPr>
        <w:tab/>
        <w:t>Objekt i këtij ligji është përcaktimi i rregullave të organizimit e të veprimtarisë së Urdhrit të Psikologut, si dhe të marrëdhënieve juridike e etiko-profesionale të psikologëve.</w:t>
      </w:r>
    </w:p>
    <w:p w:rsidR="00CA0F1B" w:rsidRPr="00C1164E" w:rsidRDefault="00CA0F1B" w:rsidP="00CA0F1B">
      <w:pPr>
        <w:pStyle w:val="Paragrafi"/>
        <w:rPr>
          <w:b/>
          <w:bCs/>
          <w:spacing w:val="-4"/>
          <w:sz w:val="14"/>
          <w:szCs w:val="14"/>
          <w:lang w:val="sq-AL"/>
        </w:rPr>
      </w:pPr>
    </w:p>
    <w:p w:rsidR="00CA0F1B" w:rsidRPr="00C1164E" w:rsidRDefault="00CA0F1B" w:rsidP="00CA0F1B">
      <w:pPr>
        <w:pStyle w:val="NeniNr"/>
        <w:keepNext w:val="0"/>
        <w:rPr>
          <w:spacing w:val="-4"/>
          <w:lang w:val="sq-AL"/>
        </w:rPr>
      </w:pPr>
      <w:r w:rsidRPr="00C1164E">
        <w:rPr>
          <w:spacing w:val="-4"/>
          <w:lang w:val="sq-AL"/>
        </w:rPr>
        <w:t>Neni 2</w:t>
      </w:r>
    </w:p>
    <w:p w:rsidR="00CA0F1B" w:rsidRPr="00C1164E" w:rsidRDefault="00CA0F1B" w:rsidP="00CA0F1B">
      <w:pPr>
        <w:pStyle w:val="NeniTitull"/>
        <w:keepNext w:val="0"/>
        <w:rPr>
          <w:spacing w:val="-4"/>
          <w:lang w:val="sq-AL"/>
        </w:rPr>
      </w:pPr>
      <w:r w:rsidRPr="00C1164E">
        <w:rPr>
          <w:spacing w:val="-4"/>
          <w:lang w:val="sq-AL"/>
        </w:rPr>
        <w:t>Qëllimi</w:t>
      </w:r>
    </w:p>
    <w:p w:rsidR="00CA0F1B" w:rsidRPr="00C1164E" w:rsidRDefault="00CA0F1B" w:rsidP="00CA0F1B">
      <w:pPr>
        <w:pStyle w:val="Paragrafi"/>
        <w:rPr>
          <w:b/>
          <w:bCs/>
          <w:spacing w:val="-4"/>
          <w:sz w:val="14"/>
          <w:szCs w:val="14"/>
          <w:lang w:val="sq-AL"/>
        </w:rPr>
      </w:pPr>
    </w:p>
    <w:p w:rsidR="00CA0F1B" w:rsidRPr="00C1164E" w:rsidRDefault="00CA0F1B" w:rsidP="00CA0F1B">
      <w:pPr>
        <w:pStyle w:val="Paragrafi"/>
        <w:rPr>
          <w:b/>
          <w:bCs/>
          <w:spacing w:val="-4"/>
          <w:lang w:val="sq-AL"/>
        </w:rPr>
      </w:pPr>
      <w:r w:rsidRPr="00C1164E">
        <w:rPr>
          <w:spacing w:val="-4"/>
          <w:lang w:val="sq-AL"/>
        </w:rPr>
        <w:tab/>
        <w:t>Qëllimi i këtij ligji është përcaktimi i kritereve për ushtrimin e profesionit të psikologut, garantimi i standardeve etiko-profesionale në ushtrimin e këtij profesioni, në mbrojtje të interesit publik, duke respektuar parimin e autonomisë së profesionit të psikologut.</w:t>
      </w:r>
    </w:p>
    <w:p w:rsidR="00CA0F1B" w:rsidRDefault="00CA0F1B" w:rsidP="00517047">
      <w:pPr>
        <w:pStyle w:val="NeniNr"/>
        <w:keepNext w:val="0"/>
        <w:jc w:val="both"/>
        <w:rPr>
          <w:spacing w:val="-4"/>
          <w:lang w:val="sq-AL"/>
        </w:rPr>
      </w:pPr>
    </w:p>
    <w:p w:rsidR="00CA0F1B" w:rsidRPr="00C1164E" w:rsidRDefault="00CA0F1B" w:rsidP="00CA0F1B">
      <w:pPr>
        <w:pStyle w:val="NeniNr"/>
        <w:keepNext w:val="0"/>
        <w:rPr>
          <w:spacing w:val="-4"/>
          <w:lang w:val="sq-AL"/>
        </w:rPr>
      </w:pPr>
      <w:r w:rsidRPr="00C1164E">
        <w:rPr>
          <w:spacing w:val="-4"/>
          <w:lang w:val="sq-AL"/>
        </w:rPr>
        <w:t>Neni 3</w:t>
      </w:r>
    </w:p>
    <w:p w:rsidR="00CA0F1B" w:rsidRPr="00C1164E" w:rsidRDefault="00CA0F1B" w:rsidP="00CA0F1B">
      <w:pPr>
        <w:pStyle w:val="NeniTitull"/>
        <w:keepNext w:val="0"/>
        <w:rPr>
          <w:spacing w:val="-4"/>
          <w:lang w:val="sq-AL"/>
        </w:rPr>
      </w:pPr>
      <w:r w:rsidRPr="00C1164E">
        <w:rPr>
          <w:spacing w:val="-4"/>
          <w:lang w:val="sq-AL"/>
        </w:rPr>
        <w:t>Fusha e zbatimit</w:t>
      </w:r>
    </w:p>
    <w:p w:rsidR="00CA0F1B" w:rsidRPr="00C1164E" w:rsidRDefault="00CA0F1B" w:rsidP="00CA0F1B">
      <w:pPr>
        <w:pStyle w:val="Paragrafi"/>
        <w:rPr>
          <w:b/>
          <w:bCs/>
          <w:spacing w:val="-4"/>
          <w:sz w:val="14"/>
          <w:szCs w:val="14"/>
          <w:lang w:val="sq-AL"/>
        </w:rPr>
      </w:pPr>
    </w:p>
    <w:p w:rsidR="00CA0F1B" w:rsidRPr="00C1164E" w:rsidRDefault="00CA0F1B" w:rsidP="00CA0F1B">
      <w:pPr>
        <w:pStyle w:val="Paragrafi"/>
        <w:rPr>
          <w:bCs/>
          <w:spacing w:val="-4"/>
          <w:lang w:val="sq-AL"/>
        </w:rPr>
      </w:pPr>
      <w:r w:rsidRPr="00C1164E">
        <w:rPr>
          <w:bCs/>
          <w:spacing w:val="-4"/>
          <w:lang w:val="sq-AL"/>
        </w:rPr>
        <w:tab/>
        <w:t>Ky ligj zbatohet për të gjithë psikologët që ushtrojnë profesionin në Republikën e Shqipërisë në sistemin publik apo privat.</w:t>
      </w:r>
    </w:p>
    <w:p w:rsidR="00CA0F1B" w:rsidRPr="00C1164E" w:rsidRDefault="00CA0F1B" w:rsidP="00CA0F1B">
      <w:pPr>
        <w:pStyle w:val="Paragrafi"/>
        <w:rPr>
          <w:b/>
          <w:bCs/>
          <w:spacing w:val="-4"/>
          <w:sz w:val="14"/>
          <w:szCs w:val="14"/>
          <w:lang w:val="sq-AL"/>
        </w:rPr>
      </w:pPr>
    </w:p>
    <w:p w:rsidR="00CA0F1B" w:rsidRPr="00C1164E" w:rsidRDefault="00CA0F1B" w:rsidP="00CA0F1B">
      <w:pPr>
        <w:pStyle w:val="NeniNr"/>
        <w:keepNext w:val="0"/>
        <w:rPr>
          <w:spacing w:val="-4"/>
          <w:lang w:val="sq-AL"/>
        </w:rPr>
      </w:pPr>
      <w:r w:rsidRPr="00C1164E">
        <w:rPr>
          <w:spacing w:val="-4"/>
          <w:lang w:val="sq-AL"/>
        </w:rPr>
        <w:t>Neni 4</w:t>
      </w:r>
    </w:p>
    <w:p w:rsidR="00CA0F1B" w:rsidRPr="00C1164E" w:rsidRDefault="00CA0F1B" w:rsidP="00CA0F1B">
      <w:pPr>
        <w:pStyle w:val="NeniTitull"/>
        <w:keepNext w:val="0"/>
        <w:rPr>
          <w:spacing w:val="-4"/>
          <w:lang w:val="sq-AL"/>
        </w:rPr>
      </w:pPr>
      <w:r w:rsidRPr="00C1164E">
        <w:rPr>
          <w:spacing w:val="-4"/>
          <w:lang w:val="sq-AL"/>
        </w:rPr>
        <w:t>Përkufizime</w:t>
      </w:r>
    </w:p>
    <w:p w:rsidR="00CA0F1B" w:rsidRPr="00C1164E" w:rsidRDefault="00CA0F1B" w:rsidP="00CA0F1B">
      <w:pPr>
        <w:pStyle w:val="Paragrafi"/>
        <w:rPr>
          <w:b/>
          <w:bCs/>
          <w:spacing w:val="-4"/>
          <w:sz w:val="14"/>
          <w:szCs w:val="14"/>
          <w:lang w:val="sq-AL"/>
        </w:rPr>
      </w:pPr>
    </w:p>
    <w:p w:rsidR="00CA0F1B" w:rsidRPr="00C1164E" w:rsidRDefault="00CA0F1B" w:rsidP="00CA0F1B">
      <w:pPr>
        <w:pStyle w:val="Paragrafi"/>
        <w:rPr>
          <w:bCs/>
          <w:iCs/>
          <w:spacing w:val="-4"/>
          <w:lang w:val="sq-AL"/>
        </w:rPr>
      </w:pPr>
      <w:r w:rsidRPr="00C1164E">
        <w:rPr>
          <w:bCs/>
          <w:iCs/>
          <w:spacing w:val="-4"/>
          <w:lang w:val="sq-AL"/>
        </w:rPr>
        <w:tab/>
        <w:t>Në këtë ligj termat e mëposhtëm kanë këto kuptime:</w:t>
      </w: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>1. “Psikolog” është një profesion i rregulluar, që ushtrohet në fushën e psikologjisë, bazuar në praktika, si: mbështetje psikologjike, diagnostikim, këshillim psikologjik, vlerësim, psikoterapi, ekspertizë, formim, këshillim karriere dhe punë në institucione dhe organizata.</w:t>
      </w: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>2. “Praktikë profesionale” është ushtrimi i profesionit si psikolog nën mbikëqyrjen profesionale të psikologëve të kualifikuar si mbikëqyrës së praktikës profesionale.</w:t>
      </w:r>
    </w:p>
    <w:p w:rsidR="00CA0F1B" w:rsidRPr="00C1164E" w:rsidRDefault="00CA0F1B" w:rsidP="00CA0F1B">
      <w:pPr>
        <w:pStyle w:val="Paragrafi"/>
        <w:rPr>
          <w:spacing w:val="-4"/>
          <w:sz w:val="14"/>
          <w:szCs w:val="14"/>
          <w:lang w:val="sq-AL"/>
        </w:rPr>
      </w:pPr>
    </w:p>
    <w:p w:rsidR="00CA0F1B" w:rsidRPr="00C1164E" w:rsidRDefault="00CA0F1B" w:rsidP="00CA0F1B">
      <w:pPr>
        <w:pStyle w:val="NeniNr"/>
        <w:keepNext w:val="0"/>
        <w:rPr>
          <w:spacing w:val="-4"/>
          <w:lang w:val="sq-AL"/>
        </w:rPr>
      </w:pPr>
      <w:r w:rsidRPr="00C1164E">
        <w:rPr>
          <w:spacing w:val="-4"/>
          <w:lang w:val="sq-AL"/>
        </w:rPr>
        <w:t>Neni 5</w:t>
      </w:r>
    </w:p>
    <w:p w:rsidR="00CA0F1B" w:rsidRPr="00C1164E" w:rsidRDefault="00CA0F1B" w:rsidP="00CA0F1B">
      <w:pPr>
        <w:pStyle w:val="NeniTitull"/>
        <w:keepNext w:val="0"/>
        <w:rPr>
          <w:spacing w:val="-4"/>
          <w:lang w:val="sq-AL"/>
        </w:rPr>
      </w:pPr>
      <w:r w:rsidRPr="00C1164E">
        <w:rPr>
          <w:spacing w:val="-4"/>
          <w:lang w:val="sq-AL"/>
        </w:rPr>
        <w:t xml:space="preserve">Statusi </w:t>
      </w:r>
    </w:p>
    <w:p w:rsidR="00CA0F1B" w:rsidRPr="00C1164E" w:rsidRDefault="00CA0F1B" w:rsidP="00CA0F1B">
      <w:pPr>
        <w:pStyle w:val="Paragrafi"/>
        <w:rPr>
          <w:b/>
          <w:bCs/>
          <w:spacing w:val="-4"/>
          <w:sz w:val="14"/>
          <w:szCs w:val="14"/>
          <w:lang w:val="sq-AL"/>
        </w:rPr>
      </w:pPr>
    </w:p>
    <w:p w:rsidR="00CA0F1B" w:rsidRPr="00C1164E" w:rsidRDefault="00CA0F1B" w:rsidP="00CA0F1B">
      <w:pPr>
        <w:pStyle w:val="Paragrafi"/>
        <w:rPr>
          <w:bCs/>
          <w:spacing w:val="-4"/>
          <w:lang w:val="sq-AL"/>
        </w:rPr>
      </w:pPr>
      <w:r w:rsidRPr="00C1164E">
        <w:rPr>
          <w:bCs/>
          <w:spacing w:val="-4"/>
          <w:lang w:val="sq-AL"/>
        </w:rPr>
        <w:tab/>
        <w:t xml:space="preserve">Urdhri i Psikologut në Republikën e Shqipërisë, në vijim Urdhri i Psikologut, është ent publik jobuxhetor, profesional, i pavarur, i cili përfaqëson dhe mbron interesat e përbashkët të anëtarëve të Urdhrit dhe rregullon veprimtaritë e marrëdhëniet midis tyre në funksion të publikut. </w:t>
      </w:r>
    </w:p>
    <w:p w:rsidR="00CA0F1B" w:rsidRPr="00C1164E" w:rsidRDefault="00CA0F1B" w:rsidP="00CA0F1B">
      <w:pPr>
        <w:pStyle w:val="Paragrafi"/>
        <w:rPr>
          <w:bCs/>
          <w:spacing w:val="-4"/>
          <w:sz w:val="14"/>
          <w:szCs w:val="14"/>
          <w:lang w:val="sq-AL"/>
        </w:rPr>
      </w:pPr>
    </w:p>
    <w:p w:rsidR="00CA0F1B" w:rsidRPr="00C1164E" w:rsidRDefault="00CA0F1B" w:rsidP="00CA0F1B">
      <w:pPr>
        <w:pStyle w:val="Titull-Titull"/>
        <w:rPr>
          <w:spacing w:val="-4"/>
          <w:lang w:val="sq-AL"/>
        </w:rPr>
      </w:pPr>
      <w:r w:rsidRPr="00C1164E">
        <w:rPr>
          <w:spacing w:val="-4"/>
          <w:lang w:val="sq-AL"/>
        </w:rPr>
        <w:t>KREU II</w:t>
      </w:r>
    </w:p>
    <w:p w:rsidR="00CA0F1B" w:rsidRPr="00C1164E" w:rsidRDefault="00CA0F1B" w:rsidP="00CA0F1B">
      <w:pPr>
        <w:pStyle w:val="Titull-Titull"/>
        <w:rPr>
          <w:spacing w:val="-4"/>
          <w:lang w:val="sq-AL"/>
        </w:rPr>
      </w:pPr>
      <w:r w:rsidRPr="00C1164E">
        <w:rPr>
          <w:spacing w:val="-4"/>
          <w:lang w:val="sq-AL"/>
        </w:rPr>
        <w:t xml:space="preserve">MISIONI </w:t>
      </w:r>
    </w:p>
    <w:p w:rsidR="00CA0F1B" w:rsidRPr="007D29A2" w:rsidRDefault="00CA0F1B" w:rsidP="00CA0F1B">
      <w:pPr>
        <w:pStyle w:val="Paragrafi"/>
        <w:rPr>
          <w:bCs/>
          <w:spacing w:val="-4"/>
          <w:sz w:val="10"/>
          <w:szCs w:val="14"/>
          <w:lang w:val="sq-AL"/>
        </w:rPr>
      </w:pPr>
    </w:p>
    <w:p w:rsidR="00CA0F1B" w:rsidRPr="00C1164E" w:rsidRDefault="00CA0F1B" w:rsidP="00CA0F1B">
      <w:pPr>
        <w:pStyle w:val="NeniNr"/>
        <w:keepNext w:val="0"/>
        <w:rPr>
          <w:spacing w:val="-4"/>
          <w:lang w:val="sq-AL"/>
        </w:rPr>
      </w:pPr>
      <w:r w:rsidRPr="00C1164E">
        <w:rPr>
          <w:spacing w:val="-4"/>
          <w:lang w:val="sq-AL"/>
        </w:rPr>
        <w:t>Neni 6</w:t>
      </w:r>
    </w:p>
    <w:p w:rsidR="00CA0F1B" w:rsidRPr="00C1164E" w:rsidRDefault="00CA0F1B" w:rsidP="00CA0F1B">
      <w:pPr>
        <w:pStyle w:val="NeniTitull"/>
        <w:keepNext w:val="0"/>
        <w:rPr>
          <w:spacing w:val="-4"/>
          <w:lang w:val="sq-AL"/>
        </w:rPr>
      </w:pPr>
      <w:r w:rsidRPr="00C1164E">
        <w:rPr>
          <w:spacing w:val="-4"/>
          <w:lang w:val="sq-AL"/>
        </w:rPr>
        <w:t>Misioni</w:t>
      </w:r>
    </w:p>
    <w:p w:rsidR="00CA0F1B" w:rsidRPr="007D29A2" w:rsidRDefault="00CA0F1B" w:rsidP="00CA0F1B">
      <w:pPr>
        <w:pStyle w:val="Paragrafi"/>
        <w:rPr>
          <w:b/>
          <w:bCs/>
          <w:spacing w:val="-4"/>
          <w:sz w:val="10"/>
          <w:szCs w:val="14"/>
          <w:lang w:val="sq-AL"/>
        </w:rPr>
      </w:pP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lastRenderedPageBreak/>
        <w:tab/>
        <w:t xml:space="preserve">1. Misioni i Urdhrit të Psikologut është nxitja dhe ruajtja e standardeve të larta në formimin dhe ushtrimin e profesionit në fushën e psikologjisë, si dhe mbrojtja e përfituesve të shërbimit nga kequshtrimi i profesionit të psikologut. </w:t>
      </w: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 xml:space="preserve">2. Për realizimin e misionit të tij, Urdhri i Psikologut ushtron këto kompetenca: </w:t>
      </w: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 xml:space="preserve">a) jep dhe heq të drejtën për ushtrimin e profesionit të psikologut; </w:t>
      </w: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 xml:space="preserve">b) mban Regjistrin Themeltar të Urdhrit të Psikologut dhe menaxhon sistemin e administrimit e të përditësimit të tij; </w:t>
      </w: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 xml:space="preserve">c) nxit arritjen e standardeve të larta në edukimin dhe formimin profesional e etik të anëtarëve të Urdhrit; </w:t>
      </w: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>ç) vendos standarde etike e deontologjike, të detyrueshme për çdo psikolog dhe monitoron zbatimin e tyre gjatë ushtrimit të profesionit;</w:t>
      </w: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 xml:space="preserve">d) mbron të drejtat e anëtarëve të Urdhrit, integritetin moral dhe profesional të tyre e të profesionit të psikologut; </w:t>
      </w: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>dh) nxit dhe ndihmon marrjen e masave, me qëllim përmirësimin e shërbimit të ofruar nga ushtruesit e profesionit dhe mbrojtjen e përfituesit të shërbimit nga kequshtrimi i profesionit;</w:t>
      </w: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 xml:space="preserve">e) bashkëpunon me institucionet përgjegjëse, sipas legjislacionit në fuqi, institucionet e tjera, shkencore dhe arsimore, për të siguruar standarde në edukimin e vazhdueshëm, kualifikimet dhe specializimet pasuniversitare të Urdhrit; </w:t>
      </w: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>ë) informon publikun, nëpërmjet faqes zyrtare të Urdhrit, për të gjitha aktet e miratuara nga organet e Urdhrit, të përcaktuara në këtë ligj.</w:t>
      </w:r>
    </w:p>
    <w:p w:rsidR="00CA0F1B" w:rsidRPr="00C1164E" w:rsidRDefault="00CA0F1B" w:rsidP="00CA0F1B">
      <w:pPr>
        <w:pStyle w:val="Paragrafi"/>
        <w:rPr>
          <w:b/>
          <w:spacing w:val="-4"/>
          <w:sz w:val="14"/>
          <w:szCs w:val="14"/>
          <w:lang w:val="sq-AL"/>
        </w:rPr>
      </w:pPr>
    </w:p>
    <w:p w:rsidR="00CA0F1B" w:rsidRPr="00C1164E" w:rsidRDefault="00CA0F1B" w:rsidP="00CA0F1B">
      <w:pPr>
        <w:pStyle w:val="Titull-Titull"/>
        <w:rPr>
          <w:spacing w:val="-4"/>
          <w:lang w:val="sq-AL"/>
        </w:rPr>
      </w:pPr>
      <w:r w:rsidRPr="00C1164E">
        <w:rPr>
          <w:spacing w:val="-4"/>
          <w:lang w:val="sq-AL"/>
        </w:rPr>
        <w:t>KREU III</w:t>
      </w:r>
    </w:p>
    <w:p w:rsidR="00CA0F1B" w:rsidRPr="00C1164E" w:rsidRDefault="00CA0F1B" w:rsidP="00CA0F1B">
      <w:pPr>
        <w:pStyle w:val="Titull-Titull"/>
        <w:rPr>
          <w:spacing w:val="-4"/>
          <w:lang w:val="sq-AL"/>
        </w:rPr>
      </w:pPr>
      <w:r w:rsidRPr="00C1164E">
        <w:rPr>
          <w:spacing w:val="-4"/>
          <w:lang w:val="sq-AL"/>
        </w:rPr>
        <w:t>KRITERET E ANËTARËSISË</w:t>
      </w:r>
    </w:p>
    <w:p w:rsidR="00CA0F1B" w:rsidRPr="00C1164E" w:rsidRDefault="00CA0F1B" w:rsidP="00CA0F1B">
      <w:pPr>
        <w:pStyle w:val="Paragrafi"/>
        <w:rPr>
          <w:spacing w:val="-4"/>
          <w:sz w:val="14"/>
          <w:szCs w:val="14"/>
          <w:lang w:val="sq-AL"/>
        </w:rPr>
      </w:pPr>
    </w:p>
    <w:p w:rsidR="00CA0F1B" w:rsidRPr="00C1164E" w:rsidRDefault="00CA0F1B" w:rsidP="00CA0F1B">
      <w:pPr>
        <w:pStyle w:val="NeniNr"/>
        <w:keepNext w:val="0"/>
        <w:rPr>
          <w:spacing w:val="-4"/>
          <w:lang w:val="sq-AL"/>
        </w:rPr>
      </w:pPr>
      <w:r w:rsidRPr="00C1164E">
        <w:rPr>
          <w:spacing w:val="-4"/>
          <w:lang w:val="sq-AL"/>
        </w:rPr>
        <w:t>Neni 7</w:t>
      </w:r>
    </w:p>
    <w:p w:rsidR="00CA0F1B" w:rsidRPr="00C1164E" w:rsidRDefault="00CA0F1B" w:rsidP="00CA0F1B">
      <w:pPr>
        <w:pStyle w:val="NeniTitull"/>
        <w:keepNext w:val="0"/>
        <w:rPr>
          <w:spacing w:val="-4"/>
          <w:lang w:val="sq-AL"/>
        </w:rPr>
      </w:pPr>
      <w:r w:rsidRPr="00C1164E">
        <w:rPr>
          <w:spacing w:val="-4"/>
          <w:lang w:val="sq-AL"/>
        </w:rPr>
        <w:t>Kriteret e anëtarësisë</w:t>
      </w:r>
    </w:p>
    <w:p w:rsidR="00CA0F1B" w:rsidRPr="00C1164E" w:rsidRDefault="00CA0F1B" w:rsidP="00CA0F1B">
      <w:pPr>
        <w:pStyle w:val="Paragrafi"/>
        <w:rPr>
          <w:b/>
          <w:bCs/>
          <w:spacing w:val="-4"/>
          <w:sz w:val="14"/>
          <w:szCs w:val="14"/>
          <w:lang w:val="sq-AL"/>
        </w:rPr>
      </w:pP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>1. Asnjë individ nuk mund të ushtrojë profesionin e psikologut, në sistemin publik apo privat në Republikën e Shqipërisë, pa qenë anëtar i Urdhrit të Psikologut dhe pa qenë i pajisur me licencën për ushtrimin individual të profesionit të lëshuar nga ky organizëm.</w:t>
      </w: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 xml:space="preserve">2. Anëtarët e Urdhrit të Psikologut në Republikën e Shqipërisë duhet të përmbushin kriteret e mëposhtme: </w:t>
      </w: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 xml:space="preserve">a) të jenë shtetas shqiptarë; </w:t>
      </w: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 xml:space="preserve">b) të kenë diplomën e studimeve të larta “Bachelor” dhe “Master shkencor” ose “Master profesional” në psikologji ose ekuivalent me të, sipas legjislacionit në fuqi për arsimin e lartë, lëshuar nga institucioni i arsimit të lartë, brenda apo jashtë vendit, të njohura nga ministria përgjegjëse për arsimin; </w:t>
      </w: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 xml:space="preserve">c) të zotohen me shkrim se do të zbatojnë kërkesat e legjislacionit në fuqi, statutit dhe Kodin e Etikës dhe Deontologjisë; </w:t>
      </w: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>ç) të mos jenë të dënuar me vendim gjykate të formës së prerë për kryerjen e një vepre penale, që lidhet me ushtrimin e profesionit, në momentin e kërkesës për anëtarësim.</w:t>
      </w:r>
    </w:p>
    <w:p w:rsidR="00CA0F1B" w:rsidRDefault="00CA0F1B" w:rsidP="00517047">
      <w:pPr>
        <w:pStyle w:val="NeniNr"/>
        <w:keepNext w:val="0"/>
        <w:jc w:val="both"/>
        <w:rPr>
          <w:lang w:val="sq-AL"/>
        </w:rPr>
      </w:pPr>
    </w:p>
    <w:p w:rsidR="00CA0F1B" w:rsidRPr="00C1164E" w:rsidRDefault="00CA0F1B" w:rsidP="00CA0F1B">
      <w:pPr>
        <w:pStyle w:val="NeniNr"/>
        <w:keepNext w:val="0"/>
        <w:rPr>
          <w:lang w:val="sq-AL"/>
        </w:rPr>
      </w:pPr>
      <w:r w:rsidRPr="00C1164E">
        <w:rPr>
          <w:lang w:val="sq-AL"/>
        </w:rPr>
        <w:t>Neni 8</w:t>
      </w:r>
    </w:p>
    <w:p w:rsidR="00CA0F1B" w:rsidRPr="00C1164E" w:rsidRDefault="00CA0F1B" w:rsidP="00CA0F1B">
      <w:pPr>
        <w:pStyle w:val="NeniTitull"/>
        <w:keepNext w:val="0"/>
        <w:rPr>
          <w:lang w:val="sq-AL"/>
        </w:rPr>
      </w:pPr>
      <w:r w:rsidRPr="00C1164E">
        <w:rPr>
          <w:lang w:val="sq-AL"/>
        </w:rPr>
        <w:t>Kriteret e anëtarësisë për shtetasit e huaj</w:t>
      </w:r>
    </w:p>
    <w:p w:rsidR="00CA0F1B" w:rsidRPr="00C1164E" w:rsidRDefault="00CA0F1B" w:rsidP="00CA0F1B">
      <w:pPr>
        <w:pStyle w:val="Paragrafi"/>
        <w:rPr>
          <w:b/>
          <w:sz w:val="14"/>
          <w:szCs w:val="14"/>
          <w:lang w:val="sq-AL"/>
        </w:rPr>
      </w:pPr>
    </w:p>
    <w:p w:rsidR="00CA0F1B" w:rsidRPr="00C1164E" w:rsidRDefault="00CA0F1B" w:rsidP="00CA0F1B">
      <w:pPr>
        <w:pStyle w:val="Paragrafi"/>
        <w:rPr>
          <w:lang w:val="sq-AL"/>
        </w:rPr>
      </w:pPr>
      <w:r w:rsidRPr="00C1164E">
        <w:rPr>
          <w:lang w:val="sq-AL"/>
        </w:rPr>
        <w:tab/>
        <w:t>1. Shtetasi i huaj, për ushtrimin e profesionit të psikologut në Republikën e Shqipërisë, duhet të anëtarësohet paraprakisht në Urdhrin e Psikologut të Republikës së Shqipërisë. Çdo psikolog, shtetas i huaj, rezident në Shqipëri apo i atashuar në një institucion ku vjen periodikisht, për ushtrimin e profesionit, duhet të ketë edhe këto dokumente:</w:t>
      </w:r>
    </w:p>
    <w:p w:rsidR="00CA0F1B" w:rsidRPr="00C1164E" w:rsidRDefault="00517047" w:rsidP="00CA0F1B">
      <w:pPr>
        <w:pStyle w:val="Paragrafi"/>
        <w:rPr>
          <w:lang w:val="sq-AL"/>
        </w:rPr>
      </w:pPr>
      <w:r>
        <w:rPr>
          <w:lang w:val="sq-AL"/>
        </w:rPr>
        <w:tab/>
        <w:t xml:space="preserve">a) </w:t>
      </w:r>
      <w:r w:rsidR="00CA0F1B" w:rsidRPr="00C1164E">
        <w:rPr>
          <w:lang w:val="sq-AL"/>
        </w:rPr>
        <w:t>lejen e qëndrimit dhe të punës në Republikën e Shqipërisë;</w:t>
      </w:r>
    </w:p>
    <w:p w:rsidR="00CA0F1B" w:rsidRPr="00C1164E" w:rsidRDefault="00517047" w:rsidP="00CA0F1B">
      <w:pPr>
        <w:pStyle w:val="Paragrafi"/>
        <w:rPr>
          <w:lang w:val="sq-AL"/>
        </w:rPr>
      </w:pPr>
      <w:r>
        <w:rPr>
          <w:lang w:val="sq-AL"/>
        </w:rPr>
        <w:tab/>
        <w:t xml:space="preserve">b) </w:t>
      </w:r>
      <w:r w:rsidR="00CA0F1B" w:rsidRPr="00C1164E">
        <w:rPr>
          <w:lang w:val="sq-AL"/>
        </w:rPr>
        <w:t>certifikatën e mirësjelljes (</w:t>
      </w:r>
      <w:r w:rsidR="00CA0F1B" w:rsidRPr="00C1164E">
        <w:rPr>
          <w:i/>
          <w:lang w:val="sq-AL"/>
        </w:rPr>
        <w:t>Good Standing Certificate</w:t>
      </w:r>
      <w:r w:rsidR="00CA0F1B" w:rsidRPr="00C1164E">
        <w:rPr>
          <w:lang w:val="sq-AL"/>
        </w:rPr>
        <w:t>) nga urdhri/dhoma apo shoqata e psikologëve të vendit të vet, të njohur nga vendi ynë, ku vërtetohet se është i regjistruar, e ushtron profesionin dhe se nuk ka marrë masa ndëshkimore;</w:t>
      </w:r>
    </w:p>
    <w:p w:rsidR="00CA0F1B" w:rsidRPr="00C1164E" w:rsidRDefault="00517047" w:rsidP="00CA0F1B">
      <w:pPr>
        <w:pStyle w:val="Paragrafi"/>
        <w:rPr>
          <w:lang w:val="sq-AL"/>
        </w:rPr>
      </w:pPr>
      <w:r>
        <w:rPr>
          <w:lang w:val="sq-AL"/>
        </w:rPr>
        <w:lastRenderedPageBreak/>
        <w:tab/>
        <w:t xml:space="preserve">c) </w:t>
      </w:r>
      <w:r w:rsidR="00CA0F1B" w:rsidRPr="00C1164E">
        <w:rPr>
          <w:lang w:val="sq-AL"/>
        </w:rPr>
        <w:t>njohjen e diplomës e të certifikatave të specializimeve nga organi kompetent, të kryera prej tij/saj;</w:t>
      </w:r>
    </w:p>
    <w:p w:rsidR="00CA0F1B" w:rsidRPr="00C1164E" w:rsidRDefault="00517047" w:rsidP="00CA0F1B">
      <w:pPr>
        <w:pStyle w:val="Paragrafi"/>
        <w:rPr>
          <w:lang w:val="sq-AL"/>
        </w:rPr>
      </w:pPr>
      <w:r>
        <w:rPr>
          <w:lang w:val="sq-AL"/>
        </w:rPr>
        <w:tab/>
        <w:t xml:space="preserve">ç) </w:t>
      </w:r>
      <w:r w:rsidR="00CA0F1B" w:rsidRPr="00C1164E">
        <w:rPr>
          <w:lang w:val="sq-AL"/>
        </w:rPr>
        <w:t>një rekomandim nga një specialist vendas i së njëjtës fushë, anëtar i Urdhrit të Psikologut;</w:t>
      </w:r>
    </w:p>
    <w:p w:rsidR="00CA0F1B" w:rsidRPr="00C1164E" w:rsidRDefault="00517047" w:rsidP="00CA0F1B">
      <w:pPr>
        <w:pStyle w:val="Paragrafi"/>
        <w:rPr>
          <w:lang w:val="sq-AL"/>
        </w:rPr>
      </w:pPr>
      <w:r>
        <w:rPr>
          <w:lang w:val="sq-AL"/>
        </w:rPr>
        <w:tab/>
        <w:t xml:space="preserve">d) </w:t>
      </w:r>
      <w:r w:rsidR="00CA0F1B" w:rsidRPr="00C1164E">
        <w:rPr>
          <w:lang w:val="sq-AL"/>
        </w:rPr>
        <w:t xml:space="preserve">dëshmi të njohjes së gjuhës shqipe, të vërtetuar nga një autoritet i licencuar nga shteti. </w:t>
      </w:r>
    </w:p>
    <w:p w:rsidR="00CA0F1B" w:rsidRPr="00C1164E" w:rsidRDefault="00CA0F1B" w:rsidP="00CA0F1B">
      <w:pPr>
        <w:pStyle w:val="Paragrafi"/>
        <w:rPr>
          <w:lang w:val="sq-AL"/>
        </w:rPr>
      </w:pPr>
      <w:r w:rsidRPr="00C1164E">
        <w:rPr>
          <w:lang w:val="sq-AL"/>
        </w:rPr>
        <w:tab/>
        <w:t>2. Për psikologun e huaj, i cili nuk njeh gjuhën shqipe, detyrimisht është kusht të punojë me përkthyes.</w:t>
      </w:r>
    </w:p>
    <w:p w:rsidR="00CA0F1B" w:rsidRPr="00C1164E" w:rsidRDefault="00CA0F1B" w:rsidP="00CA0F1B">
      <w:pPr>
        <w:pStyle w:val="Titull-Titull"/>
        <w:rPr>
          <w:lang w:val="sq-AL"/>
        </w:rPr>
      </w:pPr>
      <w:r w:rsidRPr="00C1164E">
        <w:rPr>
          <w:lang w:val="sq-AL"/>
        </w:rPr>
        <w:t xml:space="preserve">KREU IV </w:t>
      </w:r>
    </w:p>
    <w:p w:rsidR="00CA0F1B" w:rsidRPr="00C1164E" w:rsidRDefault="00CA0F1B" w:rsidP="00CA0F1B">
      <w:pPr>
        <w:pStyle w:val="Titull-Titull"/>
        <w:rPr>
          <w:lang w:val="sq-AL"/>
        </w:rPr>
      </w:pPr>
      <w:r w:rsidRPr="00C1164E">
        <w:rPr>
          <w:lang w:val="sq-AL"/>
        </w:rPr>
        <w:t xml:space="preserve">TË DREJTAT DHE DETYRIMET E ANËTARIT TË URDHRIT </w:t>
      </w:r>
    </w:p>
    <w:p w:rsidR="00CA0F1B" w:rsidRPr="00C1164E" w:rsidRDefault="00CA0F1B" w:rsidP="00CA0F1B">
      <w:pPr>
        <w:pStyle w:val="NeniNr"/>
        <w:keepNext w:val="0"/>
        <w:rPr>
          <w:sz w:val="14"/>
          <w:szCs w:val="14"/>
          <w:lang w:val="sq-AL"/>
        </w:rPr>
      </w:pPr>
    </w:p>
    <w:p w:rsidR="00CA0F1B" w:rsidRPr="00C1164E" w:rsidRDefault="00CA0F1B" w:rsidP="00CA0F1B">
      <w:pPr>
        <w:pStyle w:val="NeniNr"/>
        <w:keepNext w:val="0"/>
        <w:rPr>
          <w:lang w:val="sq-AL"/>
        </w:rPr>
      </w:pPr>
      <w:r w:rsidRPr="00C1164E">
        <w:rPr>
          <w:lang w:val="sq-AL"/>
        </w:rPr>
        <w:t>Neni 9</w:t>
      </w:r>
    </w:p>
    <w:p w:rsidR="00CA0F1B" w:rsidRPr="00C1164E" w:rsidRDefault="00CA0F1B" w:rsidP="00CA0F1B">
      <w:pPr>
        <w:pStyle w:val="NeniTitull"/>
        <w:keepNext w:val="0"/>
        <w:rPr>
          <w:lang w:val="sq-AL"/>
        </w:rPr>
      </w:pPr>
      <w:r w:rsidRPr="00C1164E">
        <w:rPr>
          <w:lang w:val="sq-AL"/>
        </w:rPr>
        <w:t>Të drejtat e anëtarit të Urdhrit të Psikologut</w:t>
      </w:r>
    </w:p>
    <w:p w:rsidR="00CA0F1B" w:rsidRPr="00C1164E" w:rsidRDefault="00CA0F1B" w:rsidP="00CA0F1B">
      <w:pPr>
        <w:pStyle w:val="Paragrafi"/>
        <w:rPr>
          <w:b/>
          <w:sz w:val="14"/>
          <w:szCs w:val="14"/>
          <w:lang w:val="sq-AL"/>
        </w:rPr>
      </w:pPr>
    </w:p>
    <w:p w:rsidR="00CA0F1B" w:rsidRPr="00C1164E" w:rsidRDefault="00CA0F1B" w:rsidP="00CA0F1B">
      <w:pPr>
        <w:pStyle w:val="Paragrafi"/>
        <w:rPr>
          <w:lang w:val="sq-AL"/>
        </w:rPr>
      </w:pPr>
      <w:r w:rsidRPr="00C1164E">
        <w:rPr>
          <w:lang w:val="sq-AL"/>
        </w:rPr>
        <w:tab/>
        <w:t>Anëtari i Urdhrit të Psikologut ka të drejtë:</w:t>
      </w:r>
    </w:p>
    <w:p w:rsidR="00CA0F1B" w:rsidRPr="00C1164E" w:rsidRDefault="00517047" w:rsidP="00CA0F1B">
      <w:pPr>
        <w:pStyle w:val="Paragrafi"/>
        <w:rPr>
          <w:lang w:val="sq-AL"/>
        </w:rPr>
      </w:pPr>
      <w:r>
        <w:rPr>
          <w:lang w:val="sq-AL"/>
        </w:rPr>
        <w:tab/>
        <w:t>a)</w:t>
      </w:r>
      <w:r w:rsidR="00CA0F1B">
        <w:rPr>
          <w:lang w:val="sq-AL"/>
        </w:rPr>
        <w:t xml:space="preserve"> </w:t>
      </w:r>
      <w:r w:rsidR="00CA0F1B" w:rsidRPr="00C1164E">
        <w:rPr>
          <w:lang w:val="sq-AL"/>
        </w:rPr>
        <w:t>të ushtrojë profesionin sipas titullit të përcaktuar në diplomën e “Masterit shkencor” dhe/ose “Masterit profesional”;</w:t>
      </w:r>
    </w:p>
    <w:p w:rsidR="00CA0F1B" w:rsidRPr="00C1164E" w:rsidRDefault="00CA0F1B" w:rsidP="00CA0F1B">
      <w:pPr>
        <w:pStyle w:val="Paragrafi"/>
        <w:rPr>
          <w:lang w:val="sq-AL"/>
        </w:rPr>
      </w:pPr>
      <w:r w:rsidRPr="00C1164E">
        <w:rPr>
          <w:lang w:val="sq-AL"/>
        </w:rPr>
        <w:tab/>
        <w:t>b)</w:t>
      </w:r>
      <w:r>
        <w:rPr>
          <w:lang w:val="sq-AL"/>
        </w:rPr>
        <w:t xml:space="preserve"> </w:t>
      </w:r>
      <w:r w:rsidRPr="00C1164E">
        <w:rPr>
          <w:lang w:val="sq-AL"/>
        </w:rPr>
        <w:t>të ankohet në organet e Urdhrit ndaj çdo subjekti që i shkel të drejtën dhe mundësinë për të ushtruar profesionin në mënyrë të lirë dhe të pavarur;</w:t>
      </w:r>
    </w:p>
    <w:p w:rsidR="00CA0F1B" w:rsidRPr="00C1164E" w:rsidRDefault="00CA0F1B" w:rsidP="00CA0F1B">
      <w:pPr>
        <w:pStyle w:val="Paragrafi"/>
        <w:rPr>
          <w:lang w:val="sq-AL"/>
        </w:rPr>
      </w:pPr>
      <w:r w:rsidRPr="00C1164E">
        <w:rPr>
          <w:lang w:val="sq-AL"/>
        </w:rPr>
        <w:tab/>
        <w:t>c) të marrë pjesë në shqyrtimin nga organet e Urdhrit për probleme që kanë të bëjnë me ushtrimin e profesionit prej tij;</w:t>
      </w:r>
    </w:p>
    <w:p w:rsidR="00CA0F1B" w:rsidRPr="00C1164E" w:rsidRDefault="00517047" w:rsidP="00CA0F1B">
      <w:pPr>
        <w:pStyle w:val="Paragrafi"/>
        <w:rPr>
          <w:lang w:val="sq-AL"/>
        </w:rPr>
      </w:pPr>
      <w:r>
        <w:rPr>
          <w:lang w:val="sq-AL"/>
        </w:rPr>
        <w:tab/>
        <w:t>ç)</w:t>
      </w:r>
      <w:r w:rsidR="00CA0F1B" w:rsidRPr="00C1164E">
        <w:rPr>
          <w:lang w:val="sq-AL"/>
        </w:rPr>
        <w:t>të kërkojë krijimin e kushteve të favorshme për ushtrimin normal të profesionit, për edukimin e vazhdueshëm dhe për përparimin e karrierës;</w:t>
      </w:r>
    </w:p>
    <w:p w:rsidR="00CA0F1B" w:rsidRPr="00C1164E" w:rsidRDefault="00CA0F1B" w:rsidP="00CA0F1B">
      <w:pPr>
        <w:pStyle w:val="Paragrafi"/>
        <w:rPr>
          <w:lang w:val="sq-AL"/>
        </w:rPr>
      </w:pPr>
      <w:r w:rsidRPr="00C1164E">
        <w:rPr>
          <w:lang w:val="sq-AL"/>
        </w:rPr>
        <w:tab/>
        <w:t>d) të kërkojë mbrojtje të veçantë në rast rreziku gjatë ushtrimit të profesionit apo për rastet e rrezikut për jetën ndaj palëve të treta.</w:t>
      </w:r>
    </w:p>
    <w:p w:rsidR="00CA0F1B" w:rsidRPr="00C1164E" w:rsidRDefault="00CA0F1B" w:rsidP="00CA0F1B">
      <w:pPr>
        <w:pStyle w:val="Paragrafi"/>
        <w:rPr>
          <w:b/>
          <w:sz w:val="14"/>
          <w:szCs w:val="14"/>
          <w:lang w:val="sq-AL"/>
        </w:rPr>
      </w:pPr>
    </w:p>
    <w:p w:rsidR="00CA0F1B" w:rsidRPr="00C1164E" w:rsidRDefault="00CA0F1B" w:rsidP="00CA0F1B">
      <w:pPr>
        <w:pStyle w:val="NeniNr"/>
        <w:keepNext w:val="0"/>
        <w:rPr>
          <w:lang w:val="sq-AL"/>
        </w:rPr>
      </w:pPr>
      <w:r w:rsidRPr="00C1164E">
        <w:rPr>
          <w:lang w:val="sq-AL"/>
        </w:rPr>
        <w:t>Neni 10</w:t>
      </w:r>
    </w:p>
    <w:p w:rsidR="00CA0F1B" w:rsidRPr="00C1164E" w:rsidRDefault="00CA0F1B" w:rsidP="00CA0F1B">
      <w:pPr>
        <w:pStyle w:val="NeniTitull"/>
        <w:keepNext w:val="0"/>
        <w:rPr>
          <w:lang w:val="sq-AL"/>
        </w:rPr>
      </w:pPr>
      <w:r w:rsidRPr="00C1164E">
        <w:rPr>
          <w:lang w:val="sq-AL"/>
        </w:rPr>
        <w:t>Detyrimet e anëtarëve të Urdhrit</w:t>
      </w:r>
    </w:p>
    <w:p w:rsidR="00CA0F1B" w:rsidRPr="00C1164E" w:rsidRDefault="00CA0F1B" w:rsidP="00CA0F1B">
      <w:pPr>
        <w:pStyle w:val="Paragrafi"/>
        <w:rPr>
          <w:b/>
          <w:sz w:val="14"/>
          <w:szCs w:val="14"/>
          <w:lang w:val="sq-AL"/>
        </w:rPr>
      </w:pPr>
    </w:p>
    <w:p w:rsidR="00CA0F1B" w:rsidRPr="00C1164E" w:rsidRDefault="00CA0F1B" w:rsidP="00CA0F1B">
      <w:pPr>
        <w:pStyle w:val="Paragrafi"/>
        <w:rPr>
          <w:lang w:val="sq-AL"/>
        </w:rPr>
      </w:pPr>
      <w:r w:rsidRPr="00C1164E">
        <w:rPr>
          <w:lang w:val="sq-AL"/>
        </w:rPr>
        <w:tab/>
        <w:t>Anëtari i Urdhrit të Psikologut ka këto detyrime:</w:t>
      </w:r>
    </w:p>
    <w:p w:rsidR="00CA0F1B" w:rsidRPr="00C1164E" w:rsidRDefault="00CA0F1B" w:rsidP="00CA0F1B">
      <w:pPr>
        <w:pStyle w:val="Paragrafi"/>
        <w:rPr>
          <w:lang w:val="sq-AL"/>
        </w:rPr>
      </w:pPr>
      <w:r w:rsidRPr="00C1164E">
        <w:rPr>
          <w:lang w:val="sq-AL"/>
        </w:rPr>
        <w:tab/>
        <w:t>a) të ushtrojë profesionin dhe të ketë sjellje profesionale, në përshtatje me Kodin e Etikës dhe Deontologjisë;</w:t>
      </w:r>
    </w:p>
    <w:p w:rsidR="00CA0F1B" w:rsidRPr="00C1164E" w:rsidRDefault="00CA0F1B" w:rsidP="00CA0F1B">
      <w:pPr>
        <w:pStyle w:val="Paragrafi"/>
        <w:rPr>
          <w:lang w:val="sq-AL"/>
        </w:rPr>
      </w:pPr>
      <w:r w:rsidRPr="00C1164E">
        <w:rPr>
          <w:lang w:val="sq-AL"/>
        </w:rPr>
        <w:tab/>
        <w:t>b) të punojë për rritjen e standardeve profesionale e të cilësisë së shërbimit në fushën e psikologjisë në institucionin ku punon dhe të marrë pjesë rregullisht në programet e edukimit të vazhdueshëm;</w:t>
      </w:r>
    </w:p>
    <w:p w:rsidR="00CA0F1B" w:rsidRPr="00C1164E" w:rsidRDefault="00CA0F1B" w:rsidP="00CA0F1B">
      <w:pPr>
        <w:pStyle w:val="Paragrafi"/>
        <w:rPr>
          <w:lang w:val="sq-AL"/>
        </w:rPr>
      </w:pPr>
      <w:r w:rsidRPr="00C1164E">
        <w:rPr>
          <w:lang w:val="sq-AL"/>
        </w:rPr>
        <w:tab/>
        <w:t xml:space="preserve">c) të paguajë rregullisht kuotizacionet e anëtarësisë, tarifat e regjistrimit, tarifën e dhënies </w:t>
      </w:r>
      <w:r>
        <w:rPr>
          <w:lang w:val="sq-AL"/>
        </w:rPr>
        <w:t>t</w:t>
      </w:r>
      <w:r w:rsidRPr="00C1164E">
        <w:rPr>
          <w:lang w:val="sq-AL"/>
        </w:rPr>
        <w:t xml:space="preserve">ë </w:t>
      </w:r>
      <w:r>
        <w:rPr>
          <w:lang w:val="sq-AL"/>
        </w:rPr>
        <w:t>s</w:t>
      </w:r>
      <w:r w:rsidRPr="00C1164E">
        <w:rPr>
          <w:lang w:val="sq-AL"/>
        </w:rPr>
        <w:t>ë drejtës së ushtrimit të profesionit dhe shërbimeve të tjera administrative, të përcaktuara me vendim të Këshillit Kombëtar të Urdhrit të Psikologut.</w:t>
      </w:r>
    </w:p>
    <w:p w:rsidR="00CA0F1B" w:rsidRPr="00C1164E" w:rsidRDefault="00CA0F1B" w:rsidP="00CA0F1B">
      <w:pPr>
        <w:pStyle w:val="Paragrafi"/>
        <w:rPr>
          <w:b/>
          <w:sz w:val="14"/>
          <w:szCs w:val="14"/>
          <w:lang w:val="sq-AL"/>
        </w:rPr>
      </w:pPr>
    </w:p>
    <w:p w:rsidR="00CA0F1B" w:rsidRPr="00C1164E" w:rsidRDefault="00CA0F1B" w:rsidP="00CA0F1B">
      <w:pPr>
        <w:pStyle w:val="Titull-Titull"/>
        <w:rPr>
          <w:lang w:val="sq-AL"/>
        </w:rPr>
      </w:pPr>
      <w:r w:rsidRPr="00C1164E">
        <w:rPr>
          <w:lang w:val="sq-AL"/>
        </w:rPr>
        <w:t xml:space="preserve">KREU V </w:t>
      </w:r>
    </w:p>
    <w:p w:rsidR="00CA0F1B" w:rsidRPr="00C1164E" w:rsidRDefault="00CA0F1B" w:rsidP="00CA0F1B">
      <w:pPr>
        <w:pStyle w:val="Titull-Titull"/>
        <w:rPr>
          <w:lang w:val="sq-AL"/>
        </w:rPr>
      </w:pPr>
      <w:r w:rsidRPr="00C1164E">
        <w:rPr>
          <w:lang w:val="sq-AL"/>
        </w:rPr>
        <w:t xml:space="preserve">NDËRPRERJA E ANËTARËSISË </w:t>
      </w:r>
    </w:p>
    <w:p w:rsidR="00CA0F1B" w:rsidRPr="00C1164E" w:rsidRDefault="00CA0F1B" w:rsidP="00CA0F1B">
      <w:pPr>
        <w:pStyle w:val="Paragrafi"/>
        <w:rPr>
          <w:sz w:val="14"/>
          <w:szCs w:val="14"/>
          <w:lang w:val="sq-AL"/>
        </w:rPr>
      </w:pPr>
    </w:p>
    <w:p w:rsidR="00CA0F1B" w:rsidRPr="00C1164E" w:rsidRDefault="00CA0F1B" w:rsidP="00CA0F1B">
      <w:pPr>
        <w:pStyle w:val="NeniNr"/>
        <w:keepNext w:val="0"/>
        <w:rPr>
          <w:lang w:val="sq-AL"/>
        </w:rPr>
      </w:pPr>
      <w:r w:rsidRPr="00C1164E">
        <w:rPr>
          <w:lang w:val="sq-AL"/>
        </w:rPr>
        <w:t xml:space="preserve">Neni 11 </w:t>
      </w:r>
    </w:p>
    <w:p w:rsidR="00CA0F1B" w:rsidRPr="00C1164E" w:rsidRDefault="00CA0F1B" w:rsidP="00CA0F1B">
      <w:pPr>
        <w:pStyle w:val="NeniTitull"/>
        <w:keepNext w:val="0"/>
        <w:rPr>
          <w:lang w:val="sq-AL"/>
        </w:rPr>
      </w:pPr>
      <w:r w:rsidRPr="00C1164E">
        <w:rPr>
          <w:lang w:val="sq-AL"/>
        </w:rPr>
        <w:t>Ndërprerja e anëtarësimit</w:t>
      </w:r>
    </w:p>
    <w:p w:rsidR="00CA0F1B" w:rsidRPr="00C1164E" w:rsidRDefault="00CA0F1B" w:rsidP="00CA0F1B">
      <w:pPr>
        <w:pStyle w:val="Paragrafi"/>
        <w:rPr>
          <w:b/>
          <w:sz w:val="14"/>
          <w:szCs w:val="14"/>
          <w:lang w:val="sq-AL"/>
        </w:rPr>
      </w:pPr>
    </w:p>
    <w:p w:rsidR="00CA0F1B" w:rsidRPr="00C1164E" w:rsidRDefault="00CA0F1B" w:rsidP="00CA0F1B">
      <w:pPr>
        <w:pStyle w:val="Paragrafi"/>
        <w:rPr>
          <w:lang w:val="sq-AL"/>
        </w:rPr>
      </w:pPr>
      <w:r w:rsidRPr="00C1164E">
        <w:rPr>
          <w:lang w:val="sq-AL"/>
        </w:rPr>
        <w:tab/>
        <w:t>1. Anëtarit të Urdhrit të Psikologut i ndërpritet anëtarësisë kur:</w:t>
      </w: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>a) vdes;</w:t>
      </w:r>
    </w:p>
    <w:p w:rsidR="00CA0F1B" w:rsidRPr="00C1164E" w:rsidRDefault="00517047" w:rsidP="00CA0F1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b)</w:t>
      </w:r>
      <w:r w:rsidR="00CA0F1B">
        <w:rPr>
          <w:spacing w:val="-4"/>
          <w:lang w:val="sq-AL"/>
        </w:rPr>
        <w:t xml:space="preserve"> </w:t>
      </w:r>
      <w:r w:rsidR="00CA0F1B" w:rsidRPr="00C1164E">
        <w:rPr>
          <w:spacing w:val="-4"/>
          <w:lang w:val="sq-AL"/>
        </w:rPr>
        <w:t>i hiqet licenca individuale e ushtrimit të profesionit, me vendim disiplinor të formës së prerë, nga organet e Urdhrit apo të gjykatës;</w:t>
      </w: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>c) është duke vuajtur dënimin penal me heqje lirie;</w:t>
      </w: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>ç) nuk shlyen kuotizacionet, në përputhje me afatet e vendosura nga Këshilli Kombëtar i Urdhrit dhe nuk i respekton afatet e përcaktuara pa arsye të justifikueshme.</w:t>
      </w: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>2. Vendimi për ndërprerje të anëtarësisë i komunikohet zyrtarisht, brenda 5 ditëve, personit dhe institucionit ku ka ushtruar profesionin si psikolog.</w:t>
      </w: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 xml:space="preserve">3. Procedura e anëtarësimit dhe ndërprerjes së anëtarësisë përcaktohet në statutin e Urdhrit të </w:t>
      </w:r>
      <w:r w:rsidRPr="00C1164E">
        <w:rPr>
          <w:spacing w:val="-4"/>
          <w:lang w:val="sq-AL"/>
        </w:rPr>
        <w:lastRenderedPageBreak/>
        <w:t>Psikologut, i cili miratohet nga Këshilli Kombëtar.</w:t>
      </w:r>
    </w:p>
    <w:p w:rsidR="00CA0F1B" w:rsidRDefault="00CA0F1B" w:rsidP="00517047">
      <w:pPr>
        <w:pStyle w:val="Titull-Titull"/>
        <w:jc w:val="both"/>
        <w:rPr>
          <w:spacing w:val="-4"/>
          <w:lang w:val="sq-AL"/>
        </w:rPr>
      </w:pPr>
    </w:p>
    <w:p w:rsidR="00CA0F1B" w:rsidRPr="00C1164E" w:rsidRDefault="00CA0F1B" w:rsidP="00CA0F1B">
      <w:pPr>
        <w:pStyle w:val="Titull-Titull"/>
        <w:rPr>
          <w:spacing w:val="-4"/>
          <w:lang w:val="sq-AL"/>
        </w:rPr>
      </w:pPr>
      <w:r w:rsidRPr="00C1164E">
        <w:rPr>
          <w:spacing w:val="-4"/>
          <w:lang w:val="sq-AL"/>
        </w:rPr>
        <w:t>KREU VI</w:t>
      </w:r>
    </w:p>
    <w:p w:rsidR="00CA0F1B" w:rsidRPr="00C1164E" w:rsidRDefault="00CA0F1B" w:rsidP="00CA0F1B">
      <w:pPr>
        <w:pStyle w:val="Titull-Titull"/>
        <w:rPr>
          <w:spacing w:val="-4"/>
          <w:lang w:val="sq-AL"/>
        </w:rPr>
      </w:pPr>
      <w:r w:rsidRPr="00C1164E">
        <w:rPr>
          <w:spacing w:val="-4"/>
          <w:lang w:val="sq-AL"/>
        </w:rPr>
        <w:t xml:space="preserve">BASHKËPUNIMI </w:t>
      </w:r>
    </w:p>
    <w:p w:rsidR="00CA0F1B" w:rsidRPr="00C1164E" w:rsidRDefault="00CA0F1B" w:rsidP="00CA0F1B">
      <w:pPr>
        <w:pStyle w:val="Paragrafi"/>
        <w:rPr>
          <w:sz w:val="14"/>
          <w:szCs w:val="14"/>
          <w:lang w:val="sq-AL"/>
        </w:rPr>
      </w:pPr>
    </w:p>
    <w:p w:rsidR="00CA0F1B" w:rsidRPr="00C1164E" w:rsidRDefault="00CA0F1B" w:rsidP="00CA0F1B">
      <w:pPr>
        <w:pStyle w:val="NeniNr"/>
        <w:keepNext w:val="0"/>
        <w:rPr>
          <w:lang w:val="sq-AL"/>
        </w:rPr>
      </w:pPr>
      <w:r w:rsidRPr="00C1164E">
        <w:rPr>
          <w:lang w:val="sq-AL"/>
        </w:rPr>
        <w:t>Neni 12</w:t>
      </w:r>
    </w:p>
    <w:p w:rsidR="00CA0F1B" w:rsidRPr="00C1164E" w:rsidRDefault="00CA0F1B" w:rsidP="00CA0F1B">
      <w:pPr>
        <w:pStyle w:val="NeniTitull"/>
        <w:keepNext w:val="0"/>
        <w:rPr>
          <w:lang w:val="sq-AL"/>
        </w:rPr>
      </w:pPr>
      <w:r w:rsidRPr="00C1164E">
        <w:rPr>
          <w:lang w:val="sq-AL"/>
        </w:rPr>
        <w:t>Bashkёpunimi</w:t>
      </w:r>
    </w:p>
    <w:p w:rsidR="00CA0F1B" w:rsidRPr="00C1164E" w:rsidRDefault="00CA0F1B" w:rsidP="00CA0F1B">
      <w:pPr>
        <w:pStyle w:val="Paragrafi"/>
        <w:rPr>
          <w:sz w:val="14"/>
          <w:szCs w:val="14"/>
          <w:lang w:val="sq-AL"/>
        </w:rPr>
      </w:pPr>
    </w:p>
    <w:p w:rsidR="00CA0F1B" w:rsidRPr="00C1164E" w:rsidRDefault="00517047" w:rsidP="00CA0F1B">
      <w:pPr>
        <w:pStyle w:val="Paragrafi"/>
        <w:rPr>
          <w:lang w:val="sq-AL"/>
        </w:rPr>
      </w:pPr>
      <w:r>
        <w:rPr>
          <w:lang w:val="sq-AL"/>
        </w:rPr>
        <w:tab/>
        <w:t>1.</w:t>
      </w:r>
      <w:r w:rsidR="00CA0F1B" w:rsidRPr="00C1164E">
        <w:rPr>
          <w:lang w:val="sq-AL"/>
        </w:rPr>
        <w:t xml:space="preserve">Urdhri i Psikologut, gjatë kryerjes së detyrave, mban lidhje të vazhdueshme me ministritë përgjegjëse për çështjet sociale, arsimin, shëndetësinë, drejtësinë, punët e brendshme, mbrojtjen dhe institucionet e tyre vartëse, institucionet e pavarura dhe organizma të tjerë, të krijuar sipas legjislacionit në fuqi, publikë ose privatë. </w:t>
      </w:r>
    </w:p>
    <w:p w:rsidR="00CA0F1B" w:rsidRPr="00C1164E" w:rsidRDefault="00CA0F1B" w:rsidP="00CA0F1B">
      <w:pPr>
        <w:pStyle w:val="Paragrafi"/>
        <w:rPr>
          <w:lang w:val="sq-AL"/>
        </w:rPr>
      </w:pPr>
      <w:r w:rsidRPr="00C1164E">
        <w:rPr>
          <w:lang w:val="sq-AL"/>
        </w:rPr>
        <w:tab/>
        <w:t>2. Urdhri i Psikologut informon çdo 6 muaj ministritë e përmendura në pikën 1, të këtij neni, sipas fushës së tyre të përgjegjësisë, lidhur me anëtarësimet e psikologëve, gjykimet disiplinore dhe ecurinë e tyre në të gjitha shkallët e gjykimit profesional.</w:t>
      </w:r>
    </w:p>
    <w:p w:rsidR="00CA0F1B" w:rsidRPr="00C1164E" w:rsidRDefault="00CA0F1B" w:rsidP="00CA0F1B">
      <w:pPr>
        <w:pStyle w:val="Paragrafi"/>
        <w:rPr>
          <w:lang w:val="sq-AL"/>
        </w:rPr>
      </w:pPr>
      <w:r w:rsidRPr="00C1164E">
        <w:rPr>
          <w:lang w:val="sq-AL"/>
        </w:rPr>
        <w:tab/>
        <w:t xml:space="preserve">3. Inspektoratet në fushën e përgjegjësisë shtetërore të ministrive të përmendura në pikën 1, të këtij neni, bashkëpunojnë me Urdhrin e Psikologut gjatë ushtrimit të funksionit të tij. </w:t>
      </w:r>
    </w:p>
    <w:p w:rsidR="00CA0F1B" w:rsidRPr="00C1164E" w:rsidRDefault="00CA0F1B" w:rsidP="00CA0F1B">
      <w:pPr>
        <w:pStyle w:val="Paragrafi"/>
        <w:rPr>
          <w:lang w:val="sq-AL"/>
        </w:rPr>
      </w:pPr>
      <w:r w:rsidRPr="00C1164E">
        <w:rPr>
          <w:lang w:val="sq-AL"/>
        </w:rPr>
        <w:tab/>
        <w:t>4. Ministritë e përmendura në pikën 1 të këtij neni bashkëpunojnë me Urdhrin për hartimin e projektakteve ligjore dhe nënligjore, si dhe dokumenteve të rëndësishme në fushën e shërbimeve psiko-sociale.</w:t>
      </w:r>
    </w:p>
    <w:p w:rsidR="00CA0F1B" w:rsidRPr="00C1164E" w:rsidRDefault="00CA0F1B" w:rsidP="00CA0F1B">
      <w:pPr>
        <w:pStyle w:val="Paragrafi"/>
        <w:rPr>
          <w:b/>
          <w:sz w:val="14"/>
          <w:szCs w:val="14"/>
          <w:lang w:val="sq-AL"/>
        </w:rPr>
      </w:pPr>
    </w:p>
    <w:p w:rsidR="00CA0F1B" w:rsidRPr="00C1164E" w:rsidRDefault="00CA0F1B" w:rsidP="00CA0F1B">
      <w:pPr>
        <w:pStyle w:val="Titull-Titull"/>
        <w:rPr>
          <w:lang w:val="sq-AL"/>
        </w:rPr>
      </w:pPr>
      <w:r w:rsidRPr="00C1164E">
        <w:rPr>
          <w:lang w:val="sq-AL"/>
        </w:rPr>
        <w:t xml:space="preserve">KREU VII </w:t>
      </w:r>
    </w:p>
    <w:p w:rsidR="00CA0F1B" w:rsidRPr="00C1164E" w:rsidRDefault="00CA0F1B" w:rsidP="00CA0F1B">
      <w:pPr>
        <w:pStyle w:val="Titull-Titull"/>
        <w:rPr>
          <w:lang w:val="sq-AL"/>
        </w:rPr>
      </w:pPr>
      <w:r w:rsidRPr="00C1164E">
        <w:rPr>
          <w:lang w:val="sq-AL"/>
        </w:rPr>
        <w:t xml:space="preserve">BUXHETI </w:t>
      </w:r>
    </w:p>
    <w:p w:rsidR="00CA0F1B" w:rsidRPr="00C1164E" w:rsidRDefault="00CA0F1B" w:rsidP="00CA0F1B">
      <w:pPr>
        <w:pStyle w:val="Paragrafi"/>
        <w:rPr>
          <w:sz w:val="14"/>
          <w:szCs w:val="14"/>
          <w:lang w:val="sq-AL"/>
        </w:rPr>
      </w:pPr>
    </w:p>
    <w:p w:rsidR="00CA0F1B" w:rsidRPr="00C1164E" w:rsidRDefault="00CA0F1B" w:rsidP="00CA0F1B">
      <w:pPr>
        <w:pStyle w:val="NeniNr"/>
        <w:keepNext w:val="0"/>
        <w:rPr>
          <w:lang w:val="sq-AL"/>
        </w:rPr>
      </w:pPr>
      <w:r w:rsidRPr="00C1164E">
        <w:rPr>
          <w:lang w:val="sq-AL"/>
        </w:rPr>
        <w:t>Neni 13</w:t>
      </w:r>
    </w:p>
    <w:p w:rsidR="00CA0F1B" w:rsidRPr="00C1164E" w:rsidRDefault="00CA0F1B" w:rsidP="00CA0F1B">
      <w:pPr>
        <w:pStyle w:val="NeniTitull"/>
        <w:keepNext w:val="0"/>
        <w:rPr>
          <w:lang w:val="sq-AL"/>
        </w:rPr>
      </w:pPr>
      <w:r w:rsidRPr="00C1164E">
        <w:rPr>
          <w:lang w:val="sq-AL"/>
        </w:rPr>
        <w:t>Buxheti</w:t>
      </w:r>
    </w:p>
    <w:p w:rsidR="00CA0F1B" w:rsidRPr="00C1164E" w:rsidRDefault="00CA0F1B" w:rsidP="00CA0F1B">
      <w:pPr>
        <w:pStyle w:val="Paragrafi"/>
        <w:rPr>
          <w:b/>
          <w:sz w:val="14"/>
          <w:szCs w:val="14"/>
          <w:lang w:val="sq-AL"/>
        </w:rPr>
      </w:pPr>
    </w:p>
    <w:p w:rsidR="00CA0F1B" w:rsidRPr="00C1164E" w:rsidRDefault="00CA0F1B" w:rsidP="00CA0F1B">
      <w:pPr>
        <w:pStyle w:val="Paragrafi"/>
        <w:rPr>
          <w:lang w:val="sq-AL"/>
        </w:rPr>
      </w:pPr>
      <w:r w:rsidRPr="00C1164E">
        <w:rPr>
          <w:lang w:val="sq-AL"/>
        </w:rPr>
        <w:tab/>
        <w:t>1. Urdhri i Psikologut ka buxhetin e tij, të cilin e miraton dhe e administron Këshilli Kombëtar, në përputhje me rregullat financiare në fuqi dhe me rregulloren e brendshme për veprimtarinë financiare të Urdhrit, të miratuar nga ky këshill.</w:t>
      </w:r>
    </w:p>
    <w:p w:rsidR="00CA0F1B" w:rsidRPr="00C1164E" w:rsidRDefault="00CA0F1B" w:rsidP="00CA0F1B">
      <w:pPr>
        <w:pStyle w:val="Paragrafi"/>
        <w:rPr>
          <w:lang w:val="sq-AL" w:eastAsia="sq-AL"/>
        </w:rPr>
      </w:pPr>
      <w:r w:rsidRPr="00C1164E">
        <w:rPr>
          <w:lang w:val="sq-AL" w:eastAsia="sq-AL"/>
        </w:rPr>
        <w:tab/>
        <w:t>2. Burimet financiare të Urdhrit të Psikologut janë:</w:t>
      </w:r>
    </w:p>
    <w:p w:rsidR="00CA0F1B" w:rsidRPr="00C1164E" w:rsidRDefault="00CA0F1B" w:rsidP="00CA0F1B">
      <w:pPr>
        <w:pStyle w:val="Paragrafi"/>
        <w:rPr>
          <w:lang w:val="sq-AL" w:eastAsia="sq-AL"/>
        </w:rPr>
      </w:pPr>
      <w:r w:rsidRPr="00C1164E">
        <w:rPr>
          <w:lang w:val="sq-AL" w:eastAsia="sq-AL"/>
        </w:rPr>
        <w:tab/>
        <w:t>a)</w:t>
      </w:r>
      <w:r>
        <w:rPr>
          <w:lang w:val="sq-AL" w:eastAsia="sq-AL"/>
        </w:rPr>
        <w:t xml:space="preserve"> </w:t>
      </w:r>
      <w:r w:rsidRPr="00C1164E">
        <w:rPr>
          <w:lang w:val="sq-AL" w:eastAsia="sq-AL"/>
        </w:rPr>
        <w:t>kuotizacionet e anëtarëve, masa e të cilave përcaktohet me vendim të Këshillit Kombëtar dhe që janë të detyrueshme për çdo anëtar;</w:t>
      </w:r>
    </w:p>
    <w:p w:rsidR="00CA0F1B" w:rsidRPr="00C1164E" w:rsidRDefault="00CA0F1B" w:rsidP="00CA0F1B">
      <w:pPr>
        <w:pStyle w:val="Paragrafi"/>
        <w:rPr>
          <w:lang w:val="sq-AL" w:eastAsia="sq-AL"/>
        </w:rPr>
      </w:pPr>
      <w:r w:rsidRPr="00C1164E">
        <w:rPr>
          <w:lang w:val="sq-AL" w:eastAsia="sq-AL"/>
        </w:rPr>
        <w:tab/>
        <w:t>b)</w:t>
      </w:r>
      <w:r>
        <w:rPr>
          <w:lang w:val="sq-AL" w:eastAsia="sq-AL"/>
        </w:rPr>
        <w:t xml:space="preserve"> </w:t>
      </w:r>
      <w:r w:rsidRPr="00C1164E">
        <w:rPr>
          <w:lang w:val="sq-AL" w:eastAsia="sq-AL"/>
        </w:rPr>
        <w:t>tarifat e vendosura për aktet dhe dokumentet e lëshuara nga Urdhri i Psikologut me vendim të Këshillit Kombëtar;</w:t>
      </w:r>
    </w:p>
    <w:p w:rsidR="00CA0F1B" w:rsidRPr="00C1164E" w:rsidRDefault="00CA0F1B" w:rsidP="00517047">
      <w:pPr>
        <w:pStyle w:val="Paragrafi"/>
        <w:rPr>
          <w:lang w:val="sq-AL" w:eastAsia="sq-AL"/>
        </w:rPr>
      </w:pPr>
      <w:r w:rsidRPr="00C1164E">
        <w:rPr>
          <w:lang w:val="sq-AL" w:eastAsia="sq-AL"/>
        </w:rPr>
        <w:tab/>
        <w:t>c) donacione të ndryshme dhe të ardhura të tjera të ligjshme.</w:t>
      </w:r>
    </w:p>
    <w:p w:rsidR="00CA0F1B" w:rsidRPr="00C1164E" w:rsidRDefault="00CA0F1B" w:rsidP="00CA0F1B">
      <w:pPr>
        <w:pStyle w:val="Paragrafi"/>
        <w:rPr>
          <w:spacing w:val="-4"/>
          <w:lang w:val="sq-AL" w:eastAsia="sq-AL"/>
        </w:rPr>
      </w:pPr>
      <w:r w:rsidRPr="00C1164E">
        <w:rPr>
          <w:lang w:val="sq-AL" w:eastAsia="sq-AL"/>
        </w:rPr>
        <w:tab/>
      </w:r>
      <w:r w:rsidRPr="00C1164E">
        <w:rPr>
          <w:spacing w:val="-4"/>
          <w:lang w:val="sq-AL" w:eastAsia="sq-AL"/>
        </w:rPr>
        <w:t>3. Urdhri i Psikologut i përdor të ardhurat e realizuara për të përmbushur synimet dhe objektivat e tij, në përputhje me këtë ligj dhe statutin.</w:t>
      </w:r>
    </w:p>
    <w:p w:rsidR="00CA0F1B" w:rsidRPr="00C1164E" w:rsidRDefault="00CA0F1B" w:rsidP="00CA0F1B">
      <w:pPr>
        <w:pStyle w:val="Paragrafi"/>
        <w:rPr>
          <w:b/>
          <w:spacing w:val="-4"/>
          <w:sz w:val="14"/>
          <w:szCs w:val="14"/>
          <w:lang w:val="sq-AL"/>
        </w:rPr>
      </w:pPr>
    </w:p>
    <w:p w:rsidR="00CA0F1B" w:rsidRPr="00C1164E" w:rsidRDefault="00CA0F1B" w:rsidP="00CA0F1B">
      <w:pPr>
        <w:pStyle w:val="Titull-Titull"/>
        <w:rPr>
          <w:spacing w:val="-4"/>
          <w:lang w:val="sq-AL"/>
        </w:rPr>
      </w:pPr>
      <w:r w:rsidRPr="00C1164E">
        <w:rPr>
          <w:spacing w:val="-4"/>
          <w:lang w:val="sq-AL"/>
        </w:rPr>
        <w:t xml:space="preserve">KREU VIII </w:t>
      </w:r>
    </w:p>
    <w:p w:rsidR="00CA0F1B" w:rsidRPr="00C1164E" w:rsidRDefault="00CA0F1B" w:rsidP="00CA0F1B">
      <w:pPr>
        <w:pStyle w:val="Titull-Titull"/>
        <w:rPr>
          <w:spacing w:val="-4"/>
          <w:lang w:val="sq-AL"/>
        </w:rPr>
      </w:pPr>
      <w:r w:rsidRPr="00C1164E">
        <w:rPr>
          <w:spacing w:val="-4"/>
          <w:lang w:val="sq-AL"/>
        </w:rPr>
        <w:t>ORGANIZIMI DHE DREJTIMI</w:t>
      </w:r>
    </w:p>
    <w:p w:rsidR="00CA0F1B" w:rsidRPr="00C1164E" w:rsidRDefault="00CA0F1B" w:rsidP="00CA0F1B">
      <w:pPr>
        <w:pStyle w:val="NeniNr"/>
        <w:keepNext w:val="0"/>
        <w:rPr>
          <w:spacing w:val="-4"/>
          <w:sz w:val="14"/>
          <w:szCs w:val="14"/>
          <w:lang w:val="sq-AL"/>
        </w:rPr>
      </w:pPr>
    </w:p>
    <w:p w:rsidR="00CA0F1B" w:rsidRPr="00C1164E" w:rsidRDefault="00CA0F1B" w:rsidP="00CA0F1B">
      <w:pPr>
        <w:pStyle w:val="NeniNr"/>
        <w:keepNext w:val="0"/>
        <w:rPr>
          <w:spacing w:val="-4"/>
          <w:lang w:val="sq-AL"/>
        </w:rPr>
      </w:pPr>
      <w:r w:rsidRPr="00C1164E">
        <w:rPr>
          <w:spacing w:val="-4"/>
          <w:lang w:val="sq-AL"/>
        </w:rPr>
        <w:t>Neni 14</w:t>
      </w:r>
    </w:p>
    <w:p w:rsidR="00CA0F1B" w:rsidRPr="00C1164E" w:rsidRDefault="00CA0F1B" w:rsidP="00CA0F1B">
      <w:pPr>
        <w:pStyle w:val="NeniTitull"/>
        <w:keepNext w:val="0"/>
        <w:rPr>
          <w:spacing w:val="-4"/>
          <w:lang w:val="sq-AL"/>
        </w:rPr>
      </w:pPr>
      <w:r w:rsidRPr="00C1164E">
        <w:rPr>
          <w:spacing w:val="-4"/>
          <w:lang w:val="sq-AL"/>
        </w:rPr>
        <w:t>Organet kryesore</w:t>
      </w:r>
    </w:p>
    <w:p w:rsidR="00CA0F1B" w:rsidRPr="00C1164E" w:rsidRDefault="00CA0F1B" w:rsidP="00CA0F1B">
      <w:pPr>
        <w:pStyle w:val="Paragrafi"/>
        <w:rPr>
          <w:b/>
          <w:spacing w:val="-4"/>
          <w:sz w:val="14"/>
          <w:szCs w:val="14"/>
          <w:lang w:val="sq-AL"/>
        </w:rPr>
      </w:pP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>Organet kryesore të Urdhrit janë:</w:t>
      </w: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>a) Asambleja Kombëtare;</w:t>
      </w: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>b) Këshilli Kombëtar;</w:t>
      </w: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>c) Presidenti i Urdhrit;</w:t>
      </w:r>
    </w:p>
    <w:p w:rsidR="00CA0F1B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>ç) Komisioni E</w:t>
      </w:r>
      <w:r w:rsidR="00517047">
        <w:rPr>
          <w:spacing w:val="-4"/>
          <w:lang w:val="sq-AL"/>
        </w:rPr>
        <w:t>tik i Gjykimit Disiplinor Profe</w:t>
      </w:r>
      <w:r w:rsidRPr="00C1164E">
        <w:rPr>
          <w:spacing w:val="-4"/>
          <w:lang w:val="sq-AL"/>
        </w:rPr>
        <w:t>sional.</w:t>
      </w:r>
    </w:p>
    <w:p w:rsidR="00517047" w:rsidRPr="00C1164E" w:rsidRDefault="00517047" w:rsidP="00CA0F1B">
      <w:pPr>
        <w:pStyle w:val="Paragrafi"/>
        <w:rPr>
          <w:spacing w:val="-4"/>
          <w:lang w:val="sq-AL"/>
        </w:rPr>
      </w:pPr>
    </w:p>
    <w:p w:rsidR="00CA0F1B" w:rsidRPr="00C1164E" w:rsidRDefault="00CA0F1B" w:rsidP="00CA0F1B">
      <w:pPr>
        <w:pStyle w:val="NeniNr"/>
        <w:keepNext w:val="0"/>
        <w:rPr>
          <w:spacing w:val="-4"/>
          <w:lang w:val="sq-AL"/>
        </w:rPr>
      </w:pPr>
      <w:r w:rsidRPr="00C1164E">
        <w:rPr>
          <w:spacing w:val="-4"/>
          <w:lang w:val="sq-AL"/>
        </w:rPr>
        <w:t>Neni 15</w:t>
      </w:r>
    </w:p>
    <w:p w:rsidR="00CA0F1B" w:rsidRPr="00C1164E" w:rsidRDefault="00CA0F1B" w:rsidP="00CA0F1B">
      <w:pPr>
        <w:pStyle w:val="NeniTitull"/>
        <w:keepNext w:val="0"/>
        <w:rPr>
          <w:spacing w:val="-4"/>
          <w:lang w:val="sq-AL"/>
        </w:rPr>
      </w:pPr>
      <w:r w:rsidRPr="00C1164E">
        <w:rPr>
          <w:spacing w:val="-4"/>
          <w:lang w:val="sq-AL"/>
        </w:rPr>
        <w:t>Asambleja Kombëtare</w:t>
      </w:r>
    </w:p>
    <w:p w:rsidR="00CA0F1B" w:rsidRPr="00C1164E" w:rsidRDefault="00CA0F1B" w:rsidP="00CA0F1B">
      <w:pPr>
        <w:pStyle w:val="Paragrafi"/>
        <w:rPr>
          <w:b/>
          <w:spacing w:val="-4"/>
          <w:sz w:val="14"/>
          <w:szCs w:val="14"/>
          <w:lang w:val="sq-AL"/>
        </w:rPr>
      </w:pP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 xml:space="preserve">1. Asambleja Kombëtare është organi më i lartë drejtues i Urdhrit dhe përbëhet nga tërësia e </w:t>
      </w:r>
      <w:r w:rsidRPr="00C1164E">
        <w:rPr>
          <w:spacing w:val="-4"/>
          <w:lang w:val="sq-AL"/>
        </w:rPr>
        <w:lastRenderedPageBreak/>
        <w:t>anëtarëve të Urdhrit.</w:t>
      </w: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>2. Mbledhja e Asamblesë Kombëtare thirret nga:</w:t>
      </w:r>
      <w:r w:rsidRPr="00C1164E">
        <w:rPr>
          <w:spacing w:val="-4"/>
          <w:lang w:val="sq-AL"/>
        </w:rPr>
        <w:tab/>
      </w: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>a) Presidenti i Urdhrit;</w:t>
      </w: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>b) kur kërkohet nga 1/3 e të gjithë anëtarëve të asamblesë.</w:t>
      </w: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 xml:space="preserve">3. Asambleja Kombëtare ka këto funksione: </w:t>
      </w: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>a) zgjedh Këshillin Kombëtar dhe Presidentin e Urdhrit, me votim të fshehtë dhe me shumicë të thjeshtë të të gjithë anëtarëve të saj;</w:t>
      </w: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 xml:space="preserve">b) Miraton statutin e Urdhrit; </w:t>
      </w: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 xml:space="preserve">c) miraton Kodin e Etikës dhe Deontologjisë; </w:t>
      </w: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 xml:space="preserve">ç) miraton rregulloren për gjykimin disiplinor profesional; </w:t>
      </w: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>d) miraton rregulloren për regjistrimin, anëtarë-simin dhe licencimin;</w:t>
      </w: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>dh) miraton rregulloren për organizimin e praktikës profesionale;</w:t>
      </w: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>e) shqyrton dhe miraton projektbuxhetin e Urdhrit, si dhe shqyrton buxhetin faktik të tij;</w:t>
      </w: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 xml:space="preserve">ë) analizon veprimtarinë vjetore të organeve të Urdhrit; </w:t>
      </w:r>
    </w:p>
    <w:p w:rsidR="00CA0F1B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>f) shqyrton raportin e auditit të jashtëm, në intervale trevjeçare.</w:t>
      </w:r>
    </w:p>
    <w:p w:rsidR="00517047" w:rsidRPr="00C1164E" w:rsidRDefault="00517047" w:rsidP="00CA0F1B">
      <w:pPr>
        <w:pStyle w:val="Paragrafi"/>
        <w:rPr>
          <w:spacing w:val="-4"/>
          <w:lang w:val="sq-AL"/>
        </w:rPr>
      </w:pPr>
    </w:p>
    <w:p w:rsidR="00CA0F1B" w:rsidRPr="00C1164E" w:rsidRDefault="00CA0F1B" w:rsidP="00CA0F1B">
      <w:pPr>
        <w:pStyle w:val="NeniNr"/>
        <w:keepNext w:val="0"/>
        <w:rPr>
          <w:spacing w:val="-4"/>
          <w:lang w:val="sq-AL"/>
        </w:rPr>
      </w:pPr>
      <w:r w:rsidRPr="00C1164E">
        <w:rPr>
          <w:spacing w:val="-4"/>
          <w:lang w:val="sq-AL"/>
        </w:rPr>
        <w:t>Neni 16</w:t>
      </w:r>
    </w:p>
    <w:p w:rsidR="00CA0F1B" w:rsidRPr="00C1164E" w:rsidRDefault="00CA0F1B" w:rsidP="00CA0F1B">
      <w:pPr>
        <w:pStyle w:val="NeniTitull"/>
        <w:keepNext w:val="0"/>
        <w:rPr>
          <w:spacing w:val="-4"/>
          <w:lang w:val="sq-AL"/>
        </w:rPr>
      </w:pPr>
      <w:r w:rsidRPr="00C1164E">
        <w:rPr>
          <w:spacing w:val="-4"/>
          <w:lang w:val="sq-AL"/>
        </w:rPr>
        <w:t>Këshilli Kombëtar</w:t>
      </w:r>
    </w:p>
    <w:p w:rsidR="00CA0F1B" w:rsidRPr="00C1164E" w:rsidRDefault="00CA0F1B" w:rsidP="00CA0F1B">
      <w:pPr>
        <w:pStyle w:val="Paragrafi"/>
        <w:rPr>
          <w:b/>
          <w:spacing w:val="-4"/>
          <w:sz w:val="14"/>
          <w:szCs w:val="14"/>
          <w:lang w:val="sq-AL"/>
        </w:rPr>
      </w:pPr>
    </w:p>
    <w:p w:rsidR="00CA0F1B" w:rsidRPr="00C1164E" w:rsidRDefault="00CA0F1B" w:rsidP="00CA0F1B">
      <w:pPr>
        <w:pStyle w:val="Paragrafi"/>
        <w:rPr>
          <w:lang w:val="sq-AL"/>
        </w:rPr>
      </w:pPr>
      <w:r w:rsidRPr="00C1164E">
        <w:rPr>
          <w:spacing w:val="-4"/>
          <w:lang w:val="sq-AL"/>
        </w:rPr>
        <w:tab/>
        <w:t>1. Këshilli Kombëtar i Urdhrit është organi ekzekutiv i Urdhrit, i cili përbëhet nga 17 anëtarë.</w:t>
      </w:r>
      <w:r w:rsidRPr="00C1164E">
        <w:rPr>
          <w:lang w:val="sq-AL"/>
        </w:rPr>
        <w:t xml:space="preserve"> Anëtarë të Këshillit Kombëtar janë: </w:t>
      </w:r>
    </w:p>
    <w:p w:rsidR="00CA0F1B" w:rsidRPr="00C1164E" w:rsidRDefault="00CA0F1B" w:rsidP="00CA0F1B">
      <w:pPr>
        <w:pStyle w:val="Paragrafi"/>
        <w:rPr>
          <w:lang w:val="sq-AL"/>
        </w:rPr>
      </w:pPr>
      <w:r w:rsidRPr="00C1164E">
        <w:rPr>
          <w:lang w:val="sq-AL"/>
        </w:rPr>
        <w:tab/>
        <w:t xml:space="preserve">a) Presidenti i Urdhrit; </w:t>
      </w: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lang w:val="sq-AL"/>
        </w:rPr>
        <w:tab/>
      </w:r>
      <w:r w:rsidRPr="00C1164E">
        <w:rPr>
          <w:spacing w:val="-4"/>
          <w:lang w:val="sq-AL"/>
        </w:rPr>
        <w:t xml:space="preserve">b) nga një përfaqësues i ministrive përgjegjëse për arsimin, shëndetësinë, drejtësinë, mbrojtjen dhe çështjet sociale; </w:t>
      </w: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 xml:space="preserve">c) tre pedagogë të psikologjisë, me gradë shkencore Profesor, Prof. i Asociuar dhe Doktor Shkencash, që punojnë në institucione të arsimit të lartë, nga universitetet publike dhe private; </w:t>
      </w: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 xml:space="preserve">ç) shtatë psikologë qё punojnё nё shkolla, spitale, burgje, institucione komunitare, gjykatё, nё zyra apo agjenci private, institucione rezidenciale, si dhe institucione varësie; </w:t>
      </w: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>d) një anëtar nga Shoqatat e Psikologëve.</w:t>
      </w: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>2. Këshilli Kombëtar ka këto përgjegjësi:</w:t>
      </w: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 xml:space="preserve">a) miraton strukturën e vet organizative; </w:t>
      </w: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>b) cakton kuotizacionin dhe tarifat;</w:t>
      </w: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>c) administron pasuritë e luajtshme dhe të paluajtshme të Urdhrit në nivel kombëtar;</w:t>
      </w: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>ç) mbikëqyr të gjithë veprimtarinë e organeve që varen prej tij;</w:t>
      </w: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 xml:space="preserve">d) harton statutin, rregulloret e Urdhrit, si dhe Kodin e Etikës dhe Deontologjisë dhe ia propozon ato për miratim, Asamblesë Kombëtare; </w:t>
      </w: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>dh) mban dhe përditëson Regjistrin e Urdhrit të Psikologut;</w:t>
      </w:r>
    </w:p>
    <w:p w:rsidR="00CA0F1B" w:rsidRPr="00C1164E" w:rsidRDefault="00517047" w:rsidP="00CA0F1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e)</w:t>
      </w:r>
      <w:r w:rsidR="00CA0F1B" w:rsidRPr="00C1164E">
        <w:rPr>
          <w:spacing w:val="-4"/>
          <w:lang w:val="sq-AL"/>
        </w:rPr>
        <w:t>ngre grupe pune a</w:t>
      </w:r>
      <w:r w:rsidR="00CA0F1B" w:rsidRPr="00C1164E">
        <w:rPr>
          <w:i/>
          <w:spacing w:val="-4"/>
          <w:lang w:val="sq-AL"/>
        </w:rPr>
        <w:t>d hoc</w:t>
      </w:r>
      <w:r w:rsidR="00CA0F1B" w:rsidRPr="00C1164E">
        <w:rPr>
          <w:spacing w:val="-4"/>
          <w:lang w:val="sq-AL"/>
        </w:rPr>
        <w:t xml:space="preserve"> për kryerjen e kontrolleve për ushtrimin e profesionit të psikologut; </w:t>
      </w: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>ë) përgatit dhe publikon raportin vjetor dhe financiar.</w:t>
      </w:r>
    </w:p>
    <w:p w:rsidR="00CA0F1B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>3. Zgjedhjet për Këshillin Kombëtar bëhen çdo 4 vjet.</w:t>
      </w:r>
    </w:p>
    <w:p w:rsidR="00517047" w:rsidRPr="00C1164E" w:rsidRDefault="00517047" w:rsidP="00CA0F1B">
      <w:pPr>
        <w:pStyle w:val="Paragrafi"/>
        <w:rPr>
          <w:spacing w:val="-4"/>
          <w:lang w:val="sq-AL"/>
        </w:rPr>
      </w:pPr>
    </w:p>
    <w:p w:rsidR="00CA0F1B" w:rsidRPr="00C1164E" w:rsidRDefault="00CA0F1B" w:rsidP="00CA0F1B">
      <w:pPr>
        <w:pStyle w:val="NeniNr"/>
        <w:keepNext w:val="0"/>
        <w:rPr>
          <w:spacing w:val="-4"/>
          <w:lang w:val="sq-AL"/>
        </w:rPr>
      </w:pPr>
      <w:r w:rsidRPr="00C1164E">
        <w:rPr>
          <w:spacing w:val="-4"/>
          <w:lang w:val="sq-AL"/>
        </w:rPr>
        <w:t>Neni 17</w:t>
      </w:r>
    </w:p>
    <w:p w:rsidR="00CA0F1B" w:rsidRPr="00C1164E" w:rsidRDefault="00CA0F1B" w:rsidP="00CA0F1B">
      <w:pPr>
        <w:pStyle w:val="NeniTitull"/>
        <w:keepNext w:val="0"/>
        <w:rPr>
          <w:spacing w:val="-4"/>
          <w:lang w:val="sq-AL"/>
        </w:rPr>
      </w:pPr>
      <w:r w:rsidRPr="00C1164E">
        <w:rPr>
          <w:spacing w:val="-4"/>
          <w:lang w:val="sq-AL"/>
        </w:rPr>
        <w:t>Kriteret për anëtarësim në Këshillin Kombëtar</w:t>
      </w:r>
    </w:p>
    <w:p w:rsidR="00CA0F1B" w:rsidRPr="00153532" w:rsidRDefault="00CA0F1B" w:rsidP="00CA0F1B">
      <w:pPr>
        <w:pStyle w:val="Paragrafi"/>
        <w:rPr>
          <w:b/>
          <w:spacing w:val="-4"/>
          <w:sz w:val="10"/>
          <w:szCs w:val="14"/>
          <w:lang w:val="sq-AL"/>
        </w:rPr>
      </w:pP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>1. Anëtari i Këshillit Kombëtar duhet të plotësojë këto kritere:</w:t>
      </w: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>a) të jetë shtetas shqiptar me banim të përhershëm në Shqipëri;</w:t>
      </w: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>b) të jetë anëtar i Urdhrit të Psikologut;</w:t>
      </w: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>c) të këtë përvojë jo më pak se 5 vjet në ushtrimin e profesionit të psikologut;</w:t>
      </w: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>ç) të mos ketë marrë masë disiplinore në 5 vitet e fundit dhe të mos ketë asnjë precedent penal.</w:t>
      </w:r>
    </w:p>
    <w:p w:rsidR="00CA0F1B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>2. Anëtarët e Këshillit Kombëtar kanë të drejtën e vetëm një rizgjedhjeje.</w:t>
      </w:r>
    </w:p>
    <w:p w:rsidR="00517047" w:rsidRPr="00C1164E" w:rsidRDefault="00517047" w:rsidP="00CA0F1B">
      <w:pPr>
        <w:pStyle w:val="Paragrafi"/>
        <w:rPr>
          <w:spacing w:val="-4"/>
          <w:lang w:val="sq-AL"/>
        </w:rPr>
      </w:pPr>
    </w:p>
    <w:p w:rsidR="00CA0F1B" w:rsidRPr="00153532" w:rsidRDefault="00CA0F1B" w:rsidP="00CA0F1B">
      <w:pPr>
        <w:pStyle w:val="NeniNr"/>
        <w:keepNext w:val="0"/>
        <w:rPr>
          <w:spacing w:val="-4"/>
          <w:sz w:val="6"/>
          <w:szCs w:val="14"/>
          <w:lang w:val="sq-AL"/>
        </w:rPr>
      </w:pPr>
    </w:p>
    <w:p w:rsidR="00CA0F1B" w:rsidRPr="00C1164E" w:rsidRDefault="00CA0F1B" w:rsidP="00CA0F1B">
      <w:pPr>
        <w:pStyle w:val="NeniNr"/>
        <w:keepNext w:val="0"/>
        <w:rPr>
          <w:spacing w:val="-4"/>
          <w:lang w:val="sq-AL"/>
        </w:rPr>
      </w:pPr>
      <w:r w:rsidRPr="00C1164E">
        <w:rPr>
          <w:spacing w:val="-4"/>
          <w:lang w:val="sq-AL"/>
        </w:rPr>
        <w:lastRenderedPageBreak/>
        <w:t>Neni 18</w:t>
      </w:r>
    </w:p>
    <w:p w:rsidR="00CA0F1B" w:rsidRPr="00C1164E" w:rsidRDefault="00CA0F1B" w:rsidP="00CA0F1B">
      <w:pPr>
        <w:pStyle w:val="NeniTitull"/>
        <w:keepNext w:val="0"/>
        <w:rPr>
          <w:spacing w:val="-4"/>
          <w:lang w:val="sq-AL"/>
        </w:rPr>
      </w:pPr>
      <w:r w:rsidRPr="00C1164E">
        <w:rPr>
          <w:spacing w:val="-4"/>
          <w:lang w:val="sq-AL"/>
        </w:rPr>
        <w:t>Presidenti i Urdhrit</w:t>
      </w:r>
    </w:p>
    <w:p w:rsidR="00CA0F1B" w:rsidRPr="00C1164E" w:rsidRDefault="00CA0F1B" w:rsidP="00CA0F1B">
      <w:pPr>
        <w:pStyle w:val="Paragrafi"/>
        <w:rPr>
          <w:b/>
          <w:spacing w:val="-4"/>
          <w:sz w:val="14"/>
          <w:szCs w:val="14"/>
          <w:lang w:val="sq-AL"/>
        </w:rPr>
      </w:pP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 xml:space="preserve">1. Presidenti i Urdhrit zgjidhet me votim të fshehtë nga Asambleja Kombëtare. </w:t>
      </w: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 xml:space="preserve">2. Mandati i presidentit është 4 vjet, me të drejtë rizgjedhjeje vetëm një herë. </w:t>
      </w: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>3.</w:t>
      </w:r>
      <w:r>
        <w:rPr>
          <w:spacing w:val="-4"/>
          <w:lang w:val="sq-AL"/>
        </w:rPr>
        <w:t xml:space="preserve"> </w:t>
      </w:r>
      <w:r w:rsidRPr="00C1164E">
        <w:rPr>
          <w:spacing w:val="-4"/>
          <w:lang w:val="sq-AL"/>
        </w:rPr>
        <w:t>Kandidaturat për president të Urdhrit të Psikologut duhet të përmbushin këto kritere:</w:t>
      </w:r>
    </w:p>
    <w:p w:rsidR="00CA0F1B" w:rsidRPr="00C1164E" w:rsidRDefault="00517047" w:rsidP="00CA0F1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a)</w:t>
      </w:r>
      <w:r w:rsidR="00CA0F1B">
        <w:rPr>
          <w:spacing w:val="-4"/>
          <w:lang w:val="sq-AL"/>
        </w:rPr>
        <w:t xml:space="preserve"> </w:t>
      </w:r>
      <w:r w:rsidR="00CA0F1B" w:rsidRPr="00C1164E">
        <w:rPr>
          <w:spacing w:val="-4"/>
          <w:lang w:val="sq-AL"/>
        </w:rPr>
        <w:t>të jenë jo më shumë se në moshën e daljes në pension në momentin e zgjedhjes;</w:t>
      </w: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>b) të kenë jo më pak se 5 vjet eksperiencë në profesion;</w:t>
      </w: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>c)</w:t>
      </w:r>
      <w:r>
        <w:rPr>
          <w:spacing w:val="-4"/>
          <w:lang w:val="sq-AL"/>
        </w:rPr>
        <w:t xml:space="preserve"> </w:t>
      </w:r>
      <w:r w:rsidRPr="00C1164E">
        <w:rPr>
          <w:spacing w:val="-4"/>
          <w:lang w:val="sq-AL"/>
        </w:rPr>
        <w:t>të kenë përvojë dhe të dhëna të besueshme për aftësi komunikimi, organizimi e drejtimi;</w:t>
      </w: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>ç) të mos jenë marrë ndaj tyre masa disiplinore në 5 vitet e fundit;</w:t>
      </w: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>d) të kenë prestigj dhe reputacion etiko-moral e profesional;</w:t>
      </w: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>dh) të kenë kryer botime shkencore;</w:t>
      </w: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>e)</w:t>
      </w:r>
      <w:r>
        <w:rPr>
          <w:spacing w:val="-4"/>
          <w:lang w:val="sq-AL"/>
        </w:rPr>
        <w:t xml:space="preserve"> </w:t>
      </w:r>
      <w:r w:rsidRPr="00C1164E">
        <w:rPr>
          <w:spacing w:val="-4"/>
          <w:lang w:val="sq-AL"/>
        </w:rPr>
        <w:t>të mos jenë të dënuar me vendim të formës së prerë për kryerjen e një krimi apo për kryerjen e një kundërvajtjeje penale me dashje.</w:t>
      </w: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>4.</w:t>
      </w:r>
      <w:r>
        <w:rPr>
          <w:spacing w:val="-4"/>
          <w:lang w:val="sq-AL"/>
        </w:rPr>
        <w:t xml:space="preserve"> </w:t>
      </w:r>
      <w:r w:rsidRPr="00C1164E">
        <w:rPr>
          <w:spacing w:val="-4"/>
          <w:lang w:val="sq-AL"/>
        </w:rPr>
        <w:t>Funksioni i presidentit të Urdhrit të Psikologut është i papajtueshëm me çdo funksion tjetër administrativ, shtetëror apo politik.</w:t>
      </w: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>5. Presidenti i Urdhrit e përfundon mandatin e tij përpara kohe kur:</w:t>
      </w: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>a) merret vendim nga Asambleja Kombëtare, me shumicën e thjeshtë të të gjithë anëtarëve;</w:t>
      </w: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>b) jep dorëheqjen;</w:t>
      </w:r>
    </w:p>
    <w:p w:rsidR="00CA0F1B" w:rsidRPr="00C1164E" w:rsidRDefault="00517047" w:rsidP="00CA0F1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c)</w:t>
      </w:r>
      <w:r w:rsidR="00CA0F1B" w:rsidRPr="00C1164E">
        <w:rPr>
          <w:spacing w:val="-4"/>
          <w:lang w:val="sq-AL"/>
        </w:rPr>
        <w:t>dënohet me vendim gjykate të formës së prerë për kryerjen e një vepre penale;</w:t>
      </w: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>ç) humbet zotësinë e plotë për të vepruar;</w:t>
      </w: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>d)</w:t>
      </w:r>
      <w:r>
        <w:rPr>
          <w:spacing w:val="-4"/>
          <w:lang w:val="sq-AL"/>
        </w:rPr>
        <w:t xml:space="preserve"> </w:t>
      </w:r>
      <w:r w:rsidRPr="00C1164E">
        <w:rPr>
          <w:spacing w:val="-4"/>
          <w:lang w:val="sq-AL"/>
        </w:rPr>
        <w:t>bëhet i paaftë, për arsye shëndetësore, për të kryer detyrat e tyre, vërtetuar nga komisioni kompetent mjekësor.</w:t>
      </w:r>
    </w:p>
    <w:p w:rsidR="00CA0F1B" w:rsidRPr="00C1164E" w:rsidRDefault="00517047" w:rsidP="00CA0F1B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6.</w:t>
      </w:r>
      <w:r w:rsidR="00CA0F1B" w:rsidRPr="00C1164E">
        <w:rPr>
          <w:spacing w:val="-4"/>
          <w:lang w:val="sq-AL"/>
        </w:rPr>
        <w:t xml:space="preserve">Procedura e zgjedhjes, detyrat dhe kompetencat e presidentit të Urdhrit të Psikologut përcaktohen në statutin e Urdhrit. </w:t>
      </w:r>
    </w:p>
    <w:p w:rsidR="00CA0F1B" w:rsidRPr="00C1164E" w:rsidRDefault="00CA0F1B" w:rsidP="00CA0F1B">
      <w:pPr>
        <w:pStyle w:val="Paragrafi"/>
        <w:rPr>
          <w:spacing w:val="-4"/>
          <w:sz w:val="14"/>
          <w:szCs w:val="14"/>
          <w:lang w:val="sq-AL"/>
        </w:rPr>
      </w:pPr>
    </w:p>
    <w:p w:rsidR="00CA0F1B" w:rsidRPr="00C1164E" w:rsidRDefault="00CA0F1B" w:rsidP="00CA0F1B">
      <w:pPr>
        <w:pStyle w:val="NeniNr"/>
        <w:keepNext w:val="0"/>
        <w:rPr>
          <w:spacing w:val="-4"/>
          <w:lang w:val="sq-AL"/>
        </w:rPr>
      </w:pPr>
      <w:r w:rsidRPr="00C1164E">
        <w:rPr>
          <w:spacing w:val="-4"/>
          <w:lang w:val="sq-AL"/>
        </w:rPr>
        <w:t>Neni 19</w:t>
      </w:r>
    </w:p>
    <w:p w:rsidR="00CA0F1B" w:rsidRPr="00C1164E" w:rsidRDefault="00CA0F1B" w:rsidP="00CA0F1B">
      <w:pPr>
        <w:pStyle w:val="NeniTitull"/>
        <w:keepNext w:val="0"/>
        <w:rPr>
          <w:spacing w:val="-4"/>
          <w:lang w:val="sq-AL"/>
        </w:rPr>
      </w:pPr>
      <w:r w:rsidRPr="00C1164E">
        <w:rPr>
          <w:spacing w:val="-4"/>
          <w:lang w:val="sq-AL"/>
        </w:rPr>
        <w:t xml:space="preserve">Komisioni Etik i Gjykimit Disiplinor Profesional </w:t>
      </w:r>
    </w:p>
    <w:p w:rsidR="00CA0F1B" w:rsidRPr="00C1164E" w:rsidRDefault="00CA0F1B" w:rsidP="00CA0F1B">
      <w:pPr>
        <w:pStyle w:val="Paragrafi"/>
        <w:rPr>
          <w:b/>
          <w:spacing w:val="-4"/>
          <w:sz w:val="14"/>
          <w:szCs w:val="14"/>
          <w:lang w:val="sq-AL"/>
        </w:rPr>
      </w:pPr>
    </w:p>
    <w:p w:rsidR="00CA0F1B" w:rsidRPr="00C1164E" w:rsidRDefault="00CA0F1B" w:rsidP="00CA0F1B">
      <w:pPr>
        <w:pStyle w:val="Paragrafi"/>
        <w:rPr>
          <w:spacing w:val="-4"/>
          <w:lang w:val="sq-AL"/>
        </w:rPr>
      </w:pPr>
      <w:r w:rsidRPr="00C1164E">
        <w:rPr>
          <w:spacing w:val="-4"/>
          <w:lang w:val="sq-AL"/>
        </w:rPr>
        <w:tab/>
        <w:t>1. Pranë Këshillit Kombëtar funksionon Komisioni Etik i Gjykimit Disiplinor Profesional, si organizëm i gjykimit profesional. Ky komision përbëhet nga 5 anëtarë të zgjedhur nga Këshilli Kombëtar.</w:t>
      </w:r>
    </w:p>
    <w:p w:rsidR="00CA0F1B" w:rsidRPr="00C1164E" w:rsidRDefault="00CA0F1B" w:rsidP="00517047">
      <w:pPr>
        <w:pStyle w:val="Paragrafi"/>
        <w:rPr>
          <w:lang w:val="sq-AL"/>
        </w:rPr>
      </w:pPr>
      <w:r w:rsidRPr="00C1164E">
        <w:rPr>
          <w:spacing w:val="-4"/>
          <w:lang w:val="sq-AL"/>
        </w:rPr>
        <w:tab/>
        <w:t xml:space="preserve">2. Komisioni shqyrton ankesat e bëra nga çdo </w:t>
      </w:r>
      <w:r w:rsidRPr="00C1164E">
        <w:rPr>
          <w:lang w:val="sq-AL"/>
        </w:rPr>
        <w:t>person apo institucion në organet e Urdhrit, të cilat lidhen me ushtrimin e profesionit dhe përbëjnë shkelje të Kodit të Etikës dhe Deontologjisë.</w:t>
      </w:r>
    </w:p>
    <w:p w:rsidR="00CA0F1B" w:rsidRPr="00C1164E" w:rsidRDefault="00517047" w:rsidP="00CA0F1B">
      <w:pPr>
        <w:pStyle w:val="Paragrafi"/>
        <w:rPr>
          <w:lang w:val="sq-AL"/>
        </w:rPr>
      </w:pPr>
      <w:r>
        <w:rPr>
          <w:lang w:val="sq-AL"/>
        </w:rPr>
        <w:tab/>
        <w:t>3.</w:t>
      </w:r>
      <w:r w:rsidR="00CA0F1B" w:rsidRPr="00C1164E">
        <w:rPr>
          <w:lang w:val="sq-AL"/>
        </w:rPr>
        <w:t xml:space="preserve"> Mënyra e ngritjes dhe funksionimit të Komisionit Etik të Gjykimit Disiplinor Profesional përcaktohet në statutin dhe në rregulloren e gjykimit profesional të Urdhrit.</w:t>
      </w:r>
    </w:p>
    <w:p w:rsidR="00CA0F1B" w:rsidRPr="00C1164E" w:rsidRDefault="00CA0F1B" w:rsidP="00CA0F1B">
      <w:pPr>
        <w:pStyle w:val="Paragrafi"/>
        <w:rPr>
          <w:b/>
          <w:sz w:val="14"/>
          <w:szCs w:val="14"/>
          <w:lang w:val="sq-AL"/>
        </w:rPr>
      </w:pPr>
    </w:p>
    <w:p w:rsidR="00CA0F1B" w:rsidRPr="00C1164E" w:rsidRDefault="00CA0F1B" w:rsidP="00CA0F1B">
      <w:pPr>
        <w:pStyle w:val="NeniNr"/>
        <w:keepNext w:val="0"/>
        <w:rPr>
          <w:lang w:val="sq-AL"/>
        </w:rPr>
      </w:pPr>
      <w:r w:rsidRPr="00C1164E">
        <w:rPr>
          <w:lang w:val="sq-AL"/>
        </w:rPr>
        <w:t>Neni 20</w:t>
      </w:r>
    </w:p>
    <w:p w:rsidR="00CA0F1B" w:rsidRPr="00C1164E" w:rsidRDefault="00CA0F1B" w:rsidP="00CA0F1B">
      <w:pPr>
        <w:pStyle w:val="NeniTitull"/>
        <w:keepNext w:val="0"/>
        <w:rPr>
          <w:lang w:val="sq-AL"/>
        </w:rPr>
      </w:pPr>
      <w:r w:rsidRPr="00C1164E">
        <w:rPr>
          <w:lang w:val="sq-AL"/>
        </w:rPr>
        <w:t>Masat disiplinore</w:t>
      </w:r>
    </w:p>
    <w:p w:rsidR="00CA0F1B" w:rsidRPr="00C1164E" w:rsidRDefault="00CA0F1B" w:rsidP="00CA0F1B">
      <w:pPr>
        <w:pStyle w:val="Paragrafi"/>
        <w:rPr>
          <w:b/>
          <w:sz w:val="14"/>
          <w:szCs w:val="14"/>
          <w:lang w:val="sq-AL"/>
        </w:rPr>
      </w:pPr>
    </w:p>
    <w:p w:rsidR="00CA0F1B" w:rsidRPr="00C1164E" w:rsidRDefault="00CA0F1B" w:rsidP="00CA0F1B">
      <w:pPr>
        <w:pStyle w:val="Paragrafi"/>
        <w:rPr>
          <w:lang w:val="sq-AL"/>
        </w:rPr>
      </w:pPr>
      <w:r w:rsidRPr="00C1164E">
        <w:rPr>
          <w:lang w:val="sq-AL"/>
        </w:rPr>
        <w:tab/>
        <w:t xml:space="preserve">1. Komisioni Etik i Gjykimit Disiplinor Profesional heton dhe gjykon në bazë të fakteve e provave të administruara dhe seancës dëgjimore me anëtarin e Urdhrit, ndaj të cilit mund të merret masa disiplinore. </w:t>
      </w:r>
    </w:p>
    <w:p w:rsidR="00CA0F1B" w:rsidRPr="00C1164E" w:rsidRDefault="00CA0F1B" w:rsidP="00CA0F1B">
      <w:pPr>
        <w:pStyle w:val="Paragrafi"/>
        <w:rPr>
          <w:lang w:val="sq-AL"/>
        </w:rPr>
      </w:pPr>
      <w:r w:rsidRPr="00C1164E">
        <w:rPr>
          <w:lang w:val="sq-AL"/>
        </w:rPr>
        <w:tab/>
        <w:t>Kur vërtetohet se anëtari ka kryer shkelje të etikës të Kodit të Etikës dhe Deontologjisë ose ka bërë gabime teknike, ai jep këto masa:</w:t>
      </w:r>
    </w:p>
    <w:p w:rsidR="00CA0F1B" w:rsidRPr="00C1164E" w:rsidRDefault="00CA0F1B" w:rsidP="00CA0F1B">
      <w:pPr>
        <w:pStyle w:val="Paragrafi"/>
        <w:rPr>
          <w:lang w:val="sq-AL"/>
        </w:rPr>
      </w:pPr>
      <w:r w:rsidRPr="00C1164E">
        <w:rPr>
          <w:lang w:val="sq-AL"/>
        </w:rPr>
        <w:tab/>
        <w:t>a) vërejtje me shkrim;</w:t>
      </w:r>
    </w:p>
    <w:p w:rsidR="00CA0F1B" w:rsidRPr="00C1164E" w:rsidRDefault="00CA0F1B" w:rsidP="00CA0F1B">
      <w:pPr>
        <w:pStyle w:val="Paragrafi"/>
        <w:rPr>
          <w:lang w:val="sq-AL"/>
        </w:rPr>
      </w:pPr>
      <w:r w:rsidRPr="00C1164E">
        <w:rPr>
          <w:lang w:val="sq-AL"/>
        </w:rPr>
        <w:tab/>
        <w:t>b) vërejtje me paralajmërim;</w:t>
      </w:r>
    </w:p>
    <w:p w:rsidR="00CA0F1B" w:rsidRPr="00C1164E" w:rsidRDefault="00CA0F1B" w:rsidP="00CA0F1B">
      <w:pPr>
        <w:pStyle w:val="Paragrafi"/>
        <w:rPr>
          <w:lang w:val="sq-AL"/>
        </w:rPr>
      </w:pPr>
      <w:r w:rsidRPr="00C1164E">
        <w:rPr>
          <w:lang w:val="sq-AL"/>
        </w:rPr>
        <w:tab/>
        <w:t>c) gjobë  nga 10 000 (dhjetë mijë)  lekë deri 100 000 (njëqind mijë) lekë;</w:t>
      </w:r>
    </w:p>
    <w:p w:rsidR="00CA0F1B" w:rsidRPr="00C1164E" w:rsidRDefault="00CA0F1B" w:rsidP="00CA0F1B">
      <w:pPr>
        <w:pStyle w:val="Paragrafi"/>
        <w:rPr>
          <w:lang w:val="sq-AL"/>
        </w:rPr>
      </w:pPr>
      <w:r w:rsidRPr="00C1164E">
        <w:rPr>
          <w:lang w:val="sq-AL"/>
        </w:rPr>
        <w:tab/>
        <w:t>ç) propozim për shkarkim nga funksione drejtuese në institucione publike dhe private;</w:t>
      </w:r>
    </w:p>
    <w:p w:rsidR="00CA0F1B" w:rsidRPr="00C1164E" w:rsidRDefault="00517047" w:rsidP="00CA0F1B">
      <w:pPr>
        <w:pStyle w:val="Paragrafi"/>
        <w:rPr>
          <w:lang w:val="sq-AL"/>
        </w:rPr>
      </w:pPr>
      <w:r>
        <w:rPr>
          <w:lang w:val="sq-AL"/>
        </w:rPr>
        <w:tab/>
        <w:t>d)</w:t>
      </w:r>
      <w:r w:rsidR="00CA0F1B" w:rsidRPr="00C1164E">
        <w:rPr>
          <w:lang w:val="sq-AL"/>
        </w:rPr>
        <w:t>pezullim nga e drejta e zgjedhjes në organet drejtuese të Urdhrit të Psikologut deri në 3 vjet;</w:t>
      </w:r>
    </w:p>
    <w:p w:rsidR="00CA0F1B" w:rsidRPr="00C1164E" w:rsidRDefault="00CA0F1B" w:rsidP="00CA0F1B">
      <w:pPr>
        <w:pStyle w:val="Paragrafi"/>
        <w:rPr>
          <w:lang w:val="sq-AL"/>
        </w:rPr>
      </w:pPr>
      <w:r w:rsidRPr="00C1164E">
        <w:rPr>
          <w:lang w:val="sq-AL"/>
        </w:rPr>
        <w:tab/>
        <w:t>dh) përjashtim nga Urdhri i Psikologut për një periudhë deri në 3 vjet.</w:t>
      </w:r>
    </w:p>
    <w:p w:rsidR="00CA0F1B" w:rsidRPr="00C1164E" w:rsidRDefault="00CA0F1B" w:rsidP="00CA0F1B">
      <w:pPr>
        <w:pStyle w:val="Paragrafi"/>
        <w:rPr>
          <w:lang w:val="sq-AL"/>
        </w:rPr>
      </w:pPr>
      <w:r w:rsidRPr="00C1164E">
        <w:rPr>
          <w:lang w:val="sq-AL"/>
        </w:rPr>
        <w:lastRenderedPageBreak/>
        <w:tab/>
        <w:t>2. Masat disiplinore, të përcaktuara në pikën 1, të këtij neni, mund të shlyhen në qoftë se ndaj anëtarit nuk është marrë ndonjë masë tjetër disiplinore:</w:t>
      </w:r>
    </w:p>
    <w:p w:rsidR="00CA0F1B" w:rsidRPr="00C1164E" w:rsidRDefault="00CA0F1B" w:rsidP="00CA0F1B">
      <w:pPr>
        <w:pStyle w:val="Paragrafi"/>
        <w:rPr>
          <w:lang w:val="sq-AL"/>
        </w:rPr>
      </w:pPr>
      <w:r w:rsidRPr="00C1164E">
        <w:rPr>
          <w:lang w:val="sq-AL"/>
        </w:rPr>
        <w:tab/>
        <w:t>a) brenda 1 viti nga data e dhënies së tyre, për shkronjat “a” dhe “b”, të pikës 1, të këtij neni;</w:t>
      </w:r>
    </w:p>
    <w:p w:rsidR="00CA0F1B" w:rsidRPr="00C1164E" w:rsidRDefault="00CA0F1B" w:rsidP="00CA0F1B">
      <w:pPr>
        <w:pStyle w:val="Paragrafi"/>
        <w:rPr>
          <w:lang w:val="sq-AL"/>
        </w:rPr>
      </w:pPr>
      <w:r w:rsidRPr="00C1164E">
        <w:rPr>
          <w:lang w:val="sq-AL"/>
        </w:rPr>
        <w:tab/>
        <w:t>b) brenda 3 vjetëve nga data e dhënies së tyre, për shkronjat “d” e “dh”, të pikës 1, të këtij neni.</w:t>
      </w:r>
    </w:p>
    <w:p w:rsidR="00CA0F1B" w:rsidRPr="00C1164E" w:rsidRDefault="00CA0F1B" w:rsidP="00CA0F1B">
      <w:pPr>
        <w:pStyle w:val="Paragrafi"/>
        <w:rPr>
          <w:lang w:val="sq-AL"/>
        </w:rPr>
      </w:pPr>
      <w:r w:rsidRPr="00C1164E">
        <w:rPr>
          <w:lang w:val="sq-AL"/>
        </w:rPr>
        <w:tab/>
        <w:t xml:space="preserve">3. Të ardhurat nga gjobat e mbledhura, në zbatim të shkronjës “c”, të pikës 1, të këtij neni, kalojnë në Buxhetin e Shtetit. </w:t>
      </w:r>
    </w:p>
    <w:p w:rsidR="00CA0F1B" w:rsidRPr="00C1164E" w:rsidRDefault="00CA0F1B" w:rsidP="00CA0F1B">
      <w:pPr>
        <w:pStyle w:val="Paragrafi"/>
        <w:rPr>
          <w:b/>
          <w:sz w:val="14"/>
          <w:szCs w:val="14"/>
          <w:lang w:val="sq-AL"/>
        </w:rPr>
      </w:pPr>
    </w:p>
    <w:p w:rsidR="00CA0F1B" w:rsidRPr="00C1164E" w:rsidRDefault="00CA0F1B" w:rsidP="00CA0F1B">
      <w:pPr>
        <w:pStyle w:val="NeniNr"/>
        <w:keepNext w:val="0"/>
        <w:rPr>
          <w:lang w:val="sq-AL"/>
        </w:rPr>
      </w:pPr>
      <w:r w:rsidRPr="00C1164E">
        <w:rPr>
          <w:lang w:val="sq-AL"/>
        </w:rPr>
        <w:t>Neni 21</w:t>
      </w:r>
    </w:p>
    <w:p w:rsidR="00CA0F1B" w:rsidRPr="00C1164E" w:rsidRDefault="00CA0F1B" w:rsidP="00CA0F1B">
      <w:pPr>
        <w:pStyle w:val="NeniTitull"/>
        <w:keepNext w:val="0"/>
        <w:rPr>
          <w:lang w:val="sq-AL"/>
        </w:rPr>
      </w:pPr>
      <w:r w:rsidRPr="00C1164E">
        <w:rPr>
          <w:lang w:val="sq-AL"/>
        </w:rPr>
        <w:t>Ankimi</w:t>
      </w:r>
    </w:p>
    <w:p w:rsidR="00CA0F1B" w:rsidRPr="00C1164E" w:rsidRDefault="00CA0F1B" w:rsidP="00CA0F1B">
      <w:pPr>
        <w:pStyle w:val="Paragrafi"/>
        <w:rPr>
          <w:b/>
          <w:sz w:val="14"/>
          <w:szCs w:val="14"/>
          <w:lang w:val="sq-AL"/>
        </w:rPr>
      </w:pPr>
    </w:p>
    <w:p w:rsidR="00CA0F1B" w:rsidRPr="00C1164E" w:rsidRDefault="00CA0F1B" w:rsidP="00CA0F1B">
      <w:pPr>
        <w:pStyle w:val="Paragrafi"/>
        <w:rPr>
          <w:lang w:val="sq-AL"/>
        </w:rPr>
      </w:pPr>
      <w:r w:rsidRPr="00C1164E">
        <w:rPr>
          <w:lang w:val="sq-AL"/>
        </w:rPr>
        <w:tab/>
        <w:t>1. Ankesat kundër vendimeve për marrjen e masave disiplinore nga komisioni disiplinor i paraqiten Këshillit Kombëtar të Urdhrit të Psikologut brenda 15 ditëve nga data e komunikimit me shkrim të vendimit.</w:t>
      </w:r>
    </w:p>
    <w:p w:rsidR="00CA0F1B" w:rsidRPr="00C1164E" w:rsidRDefault="00CA0F1B" w:rsidP="00517047">
      <w:pPr>
        <w:pStyle w:val="Paragrafi"/>
        <w:rPr>
          <w:lang w:val="sq-AL"/>
        </w:rPr>
      </w:pPr>
      <w:r w:rsidRPr="00C1164E">
        <w:rPr>
          <w:lang w:val="sq-AL"/>
        </w:rPr>
        <w:tab/>
        <w:t xml:space="preserve">2. Këshilli Kombëtar i Urdhrit të Psikologut, brenda 30 ditëve nga data e marrjes së ankesës, e merr në shqyrtim ose ngre një komision </w:t>
      </w:r>
      <w:r w:rsidRPr="00C1164E">
        <w:rPr>
          <w:i/>
          <w:lang w:val="sq-AL"/>
        </w:rPr>
        <w:t>ad hoc</w:t>
      </w:r>
      <w:r w:rsidRPr="00C1164E">
        <w:rPr>
          <w:lang w:val="sq-AL"/>
        </w:rPr>
        <w:t xml:space="preserve"> dhe jep vendimin për ankesën e paraqitur.</w:t>
      </w:r>
    </w:p>
    <w:p w:rsidR="00CA0F1B" w:rsidRPr="00C1164E" w:rsidRDefault="00CA0F1B" w:rsidP="00CA0F1B">
      <w:pPr>
        <w:pStyle w:val="Paragrafi"/>
        <w:rPr>
          <w:lang w:val="sq-AL"/>
        </w:rPr>
      </w:pPr>
      <w:r w:rsidRPr="00C1164E">
        <w:rPr>
          <w:lang w:val="sq-AL"/>
        </w:rPr>
        <w:tab/>
        <w:t>3. Vendimi i Këshillit Kombëtar ankimohet në gjykatën kompetente për zgjidhjen e mosmarrëveshjeve</w:t>
      </w:r>
      <w:r w:rsidR="00517047">
        <w:rPr>
          <w:lang w:val="sq-AL"/>
        </w:rPr>
        <w:t xml:space="preserve"> administrative, sipas legjisla</w:t>
      </w:r>
      <w:r w:rsidRPr="00C1164E">
        <w:rPr>
          <w:lang w:val="sq-AL"/>
        </w:rPr>
        <w:t>cionit në fuqi.</w:t>
      </w:r>
    </w:p>
    <w:p w:rsidR="00CA0F1B" w:rsidRPr="00C1164E" w:rsidRDefault="00CA0F1B" w:rsidP="00CA0F1B">
      <w:pPr>
        <w:pStyle w:val="Paragrafi"/>
        <w:rPr>
          <w:sz w:val="14"/>
          <w:szCs w:val="14"/>
          <w:lang w:val="sq-AL"/>
        </w:rPr>
      </w:pPr>
    </w:p>
    <w:p w:rsidR="00CA0F1B" w:rsidRPr="00C1164E" w:rsidRDefault="00CA0F1B" w:rsidP="00CA0F1B">
      <w:pPr>
        <w:pStyle w:val="Paragrafi"/>
        <w:ind w:firstLine="0"/>
        <w:jc w:val="center"/>
        <w:rPr>
          <w:lang w:val="sq-AL"/>
        </w:rPr>
      </w:pPr>
      <w:r w:rsidRPr="00C1164E">
        <w:rPr>
          <w:lang w:val="sq-AL"/>
        </w:rPr>
        <w:t>KREU IX</w:t>
      </w:r>
    </w:p>
    <w:p w:rsidR="00CA0F1B" w:rsidRPr="00C1164E" w:rsidRDefault="00CA0F1B" w:rsidP="00CA0F1B">
      <w:pPr>
        <w:pStyle w:val="Paragrafi"/>
        <w:ind w:firstLine="0"/>
        <w:jc w:val="center"/>
        <w:rPr>
          <w:lang w:val="sq-AL"/>
        </w:rPr>
      </w:pPr>
      <w:r w:rsidRPr="00C1164E">
        <w:rPr>
          <w:lang w:val="sq-AL"/>
        </w:rPr>
        <w:t>DISPOZITA KALIMTARE DHE TË FUNDIT</w:t>
      </w:r>
    </w:p>
    <w:p w:rsidR="00CA0F1B" w:rsidRPr="00C1164E" w:rsidRDefault="00CA0F1B" w:rsidP="00CA0F1B">
      <w:pPr>
        <w:pStyle w:val="NeniNr"/>
        <w:keepNext w:val="0"/>
        <w:rPr>
          <w:sz w:val="14"/>
          <w:szCs w:val="14"/>
          <w:lang w:val="sq-AL"/>
        </w:rPr>
      </w:pPr>
    </w:p>
    <w:p w:rsidR="00CA0F1B" w:rsidRPr="00C1164E" w:rsidRDefault="00CA0F1B" w:rsidP="00CA0F1B">
      <w:pPr>
        <w:pStyle w:val="NeniNr"/>
        <w:keepNext w:val="0"/>
        <w:rPr>
          <w:lang w:val="sq-AL"/>
        </w:rPr>
      </w:pPr>
      <w:r w:rsidRPr="00C1164E">
        <w:rPr>
          <w:lang w:val="sq-AL"/>
        </w:rPr>
        <w:t>Neni 22</w:t>
      </w:r>
    </w:p>
    <w:p w:rsidR="00CA0F1B" w:rsidRPr="00C1164E" w:rsidRDefault="00CA0F1B" w:rsidP="00CA0F1B">
      <w:pPr>
        <w:pStyle w:val="NeniTitull"/>
        <w:keepNext w:val="0"/>
        <w:rPr>
          <w:lang w:val="sq-AL"/>
        </w:rPr>
      </w:pPr>
      <w:r w:rsidRPr="00C1164E">
        <w:rPr>
          <w:lang w:val="sq-AL"/>
        </w:rPr>
        <w:t>Organizimi i zgjedhjeve të para</w:t>
      </w:r>
    </w:p>
    <w:p w:rsidR="00CA0F1B" w:rsidRPr="00C1164E" w:rsidRDefault="00CA0F1B" w:rsidP="00CA0F1B">
      <w:pPr>
        <w:pStyle w:val="Paragrafi"/>
        <w:rPr>
          <w:b/>
          <w:sz w:val="14"/>
          <w:szCs w:val="14"/>
          <w:lang w:val="sq-AL"/>
        </w:rPr>
      </w:pPr>
    </w:p>
    <w:p w:rsidR="00CA0F1B" w:rsidRPr="00C1164E" w:rsidRDefault="00CA0F1B" w:rsidP="00CA0F1B">
      <w:pPr>
        <w:pStyle w:val="Paragrafi"/>
        <w:rPr>
          <w:lang w:val="sq-AL"/>
        </w:rPr>
      </w:pPr>
      <w:r w:rsidRPr="00C1164E">
        <w:rPr>
          <w:lang w:val="sq-AL"/>
        </w:rPr>
        <w:tab/>
        <w:t>1. Ministri përgjegjës për çështjet sociale, me urdhër, ngre një komision të përkohshëm, i cili organizon zgjedhjet e para të Këshillit Kombëtar të Urdhrit të Psikologut, brenda 8 muajve nga hyrja në fuqi e këtij ligji.</w:t>
      </w:r>
    </w:p>
    <w:p w:rsidR="00CA0F1B" w:rsidRPr="00C1164E" w:rsidRDefault="00CA0F1B" w:rsidP="00CA0F1B">
      <w:pPr>
        <w:pStyle w:val="Paragrafi"/>
        <w:rPr>
          <w:lang w:val="sq-AL"/>
        </w:rPr>
      </w:pPr>
      <w:r w:rsidRPr="00C1164E">
        <w:rPr>
          <w:lang w:val="sq-AL"/>
        </w:rPr>
        <w:tab/>
        <w:t>2. Me zgjedhjen e Këshillit Kombëtar, komisioni i përkohshëm shkrihet automatikisht.</w:t>
      </w:r>
    </w:p>
    <w:p w:rsidR="00CA0F1B" w:rsidRPr="00C1164E" w:rsidRDefault="00CA0F1B" w:rsidP="00CA0F1B">
      <w:pPr>
        <w:pStyle w:val="Paragrafi"/>
        <w:rPr>
          <w:b/>
          <w:sz w:val="14"/>
          <w:szCs w:val="14"/>
          <w:lang w:val="sq-AL"/>
        </w:rPr>
      </w:pPr>
    </w:p>
    <w:p w:rsidR="00CA0F1B" w:rsidRPr="00C1164E" w:rsidRDefault="00CA0F1B" w:rsidP="00CA0F1B">
      <w:pPr>
        <w:pStyle w:val="NeniNr"/>
        <w:keepNext w:val="0"/>
        <w:rPr>
          <w:lang w:val="sq-AL"/>
        </w:rPr>
      </w:pPr>
      <w:r w:rsidRPr="00C1164E">
        <w:rPr>
          <w:lang w:val="sq-AL"/>
        </w:rPr>
        <w:t>Neni 23</w:t>
      </w:r>
    </w:p>
    <w:p w:rsidR="00CA0F1B" w:rsidRPr="00C1164E" w:rsidRDefault="00CA0F1B" w:rsidP="00CA0F1B">
      <w:pPr>
        <w:pStyle w:val="NeniTitull"/>
        <w:keepNext w:val="0"/>
        <w:rPr>
          <w:lang w:val="sq-AL"/>
        </w:rPr>
      </w:pPr>
      <w:r w:rsidRPr="00C1164E">
        <w:rPr>
          <w:lang w:val="sq-AL"/>
        </w:rPr>
        <w:t>Dispozita kalimtare</w:t>
      </w:r>
    </w:p>
    <w:p w:rsidR="00CA0F1B" w:rsidRPr="00C1164E" w:rsidRDefault="00CA0F1B" w:rsidP="00CA0F1B">
      <w:pPr>
        <w:pStyle w:val="Paragrafi"/>
        <w:rPr>
          <w:b/>
          <w:sz w:val="14"/>
          <w:szCs w:val="14"/>
          <w:lang w:val="sq-AL"/>
        </w:rPr>
      </w:pPr>
    </w:p>
    <w:p w:rsidR="00CA0F1B" w:rsidRPr="00C1164E" w:rsidRDefault="00CA0F1B" w:rsidP="00CA0F1B">
      <w:pPr>
        <w:pStyle w:val="Paragrafi"/>
        <w:rPr>
          <w:lang w:val="sq-AL"/>
        </w:rPr>
      </w:pPr>
      <w:r w:rsidRPr="00C1164E">
        <w:rPr>
          <w:lang w:val="sq-AL"/>
        </w:rPr>
        <w:tab/>
        <w:t xml:space="preserve">1. Personat, të cilët në çastin e hyrjes në fuqi të këtij ligji, kanë përfunduar dy cikle studimi në psikologji, </w:t>
      </w:r>
      <w:r w:rsidR="0029295E">
        <w:rPr>
          <w:bCs/>
          <w:lang w:val="sq-AL"/>
        </w:rPr>
        <w:t>sipas shkronjës “b” të nenit 7</w:t>
      </w:r>
      <w:bookmarkStart w:id="0" w:name="_GoBack"/>
      <w:bookmarkEnd w:id="0"/>
      <w:r w:rsidRPr="00C1164E">
        <w:rPr>
          <w:bCs/>
          <w:lang w:val="sq-AL"/>
        </w:rPr>
        <w:t>, të këtij ligji</w:t>
      </w:r>
      <w:r w:rsidRPr="00C1164E">
        <w:rPr>
          <w:lang w:val="sq-AL"/>
        </w:rPr>
        <w:t xml:space="preserve"> ose ekuivalentë me të, regjistrohen në Urdhrin e Psikologut.</w:t>
      </w:r>
    </w:p>
    <w:p w:rsidR="00CA0F1B" w:rsidRPr="00C1164E" w:rsidRDefault="00CA0F1B" w:rsidP="00CA0F1B">
      <w:pPr>
        <w:pStyle w:val="Paragrafi"/>
        <w:rPr>
          <w:b/>
          <w:lang w:val="sq-AL"/>
        </w:rPr>
      </w:pPr>
      <w:r w:rsidRPr="00C1164E">
        <w:rPr>
          <w:lang w:val="sq-AL"/>
        </w:rPr>
        <w:tab/>
        <w:t xml:space="preserve">2. Personat, të cilët në çastin e hyrjes në fuqi të këtij ligji, ushtrojnë profesionin e psikologut dhe kanë përfunduar dy cikle studimi në psikologji </w:t>
      </w:r>
      <w:r w:rsidRPr="00C1164E">
        <w:rPr>
          <w:bCs/>
          <w:lang w:val="sq-AL"/>
        </w:rPr>
        <w:t>dhe q</w:t>
      </w:r>
      <w:r w:rsidRPr="00C1164E">
        <w:rPr>
          <w:lang w:val="sq-AL"/>
        </w:rPr>
        <w:t>ë</w:t>
      </w:r>
      <w:r w:rsidRPr="00C1164E">
        <w:rPr>
          <w:bCs/>
          <w:lang w:val="sq-AL"/>
        </w:rPr>
        <w:t xml:space="preserve"> kan</w:t>
      </w:r>
      <w:r w:rsidRPr="00C1164E">
        <w:rPr>
          <w:lang w:val="sq-AL"/>
        </w:rPr>
        <w:t>ë</w:t>
      </w:r>
      <w:r w:rsidRPr="00C1164E">
        <w:rPr>
          <w:bCs/>
          <w:lang w:val="sq-AL"/>
        </w:rPr>
        <w:t xml:space="preserve"> p</w:t>
      </w:r>
      <w:r w:rsidRPr="00C1164E">
        <w:rPr>
          <w:lang w:val="sq-AL"/>
        </w:rPr>
        <w:t>ë</w:t>
      </w:r>
      <w:r w:rsidRPr="00C1164E">
        <w:rPr>
          <w:bCs/>
          <w:lang w:val="sq-AL"/>
        </w:rPr>
        <w:t>rvoj</w:t>
      </w:r>
      <w:r w:rsidRPr="00C1164E">
        <w:rPr>
          <w:lang w:val="sq-AL"/>
        </w:rPr>
        <w:t>ë</w:t>
      </w:r>
      <w:r w:rsidRPr="00C1164E">
        <w:rPr>
          <w:bCs/>
          <w:lang w:val="sq-AL"/>
        </w:rPr>
        <w:t xml:space="preserve"> 5-vjeçare, pa nd</w:t>
      </w:r>
      <w:r w:rsidRPr="00C1164E">
        <w:rPr>
          <w:lang w:val="sq-AL"/>
        </w:rPr>
        <w:t>ër</w:t>
      </w:r>
      <w:r w:rsidRPr="00C1164E">
        <w:rPr>
          <w:bCs/>
          <w:lang w:val="sq-AL"/>
        </w:rPr>
        <w:t>prerje nga puna, n</w:t>
      </w:r>
      <w:r w:rsidRPr="00C1164E">
        <w:rPr>
          <w:lang w:val="sq-AL"/>
        </w:rPr>
        <w:t>ë</w:t>
      </w:r>
      <w:r w:rsidRPr="00C1164E">
        <w:rPr>
          <w:bCs/>
          <w:lang w:val="sq-AL"/>
        </w:rPr>
        <w:t xml:space="preserve"> ushtrimin e profesionit t</w:t>
      </w:r>
      <w:r w:rsidRPr="00C1164E">
        <w:rPr>
          <w:lang w:val="sq-AL"/>
        </w:rPr>
        <w:t>ë</w:t>
      </w:r>
      <w:r w:rsidRPr="00C1164E">
        <w:rPr>
          <w:bCs/>
          <w:lang w:val="sq-AL"/>
        </w:rPr>
        <w:t xml:space="preserve"> psikologut</w:t>
      </w:r>
      <w:r w:rsidRPr="00C1164E">
        <w:rPr>
          <w:lang w:val="sq-AL"/>
        </w:rPr>
        <w:t xml:space="preserve">, </w:t>
      </w:r>
      <w:r w:rsidRPr="00C1164E">
        <w:rPr>
          <w:bCs/>
          <w:lang w:val="sq-AL"/>
        </w:rPr>
        <w:t>regjistrohen në Urdhrin e Psikologut dhe duhet t</w:t>
      </w:r>
      <w:r w:rsidRPr="00C1164E">
        <w:rPr>
          <w:lang w:val="sq-AL"/>
        </w:rPr>
        <w:t>ë</w:t>
      </w:r>
      <w:r w:rsidRPr="00C1164E">
        <w:rPr>
          <w:bCs/>
          <w:lang w:val="sq-AL"/>
        </w:rPr>
        <w:t xml:space="preserve"> kryejn</w:t>
      </w:r>
      <w:r w:rsidRPr="00C1164E">
        <w:rPr>
          <w:lang w:val="sq-AL"/>
        </w:rPr>
        <w:t>ë</w:t>
      </w:r>
      <w:r w:rsidRPr="00C1164E">
        <w:rPr>
          <w:bCs/>
          <w:lang w:val="sq-AL"/>
        </w:rPr>
        <w:t xml:space="preserve"> provimin e shtetit, brenda tre vjet</w:t>
      </w:r>
      <w:r w:rsidRPr="00C1164E">
        <w:rPr>
          <w:lang w:val="sq-AL"/>
        </w:rPr>
        <w:t>ë</w:t>
      </w:r>
      <w:r w:rsidRPr="00C1164E">
        <w:rPr>
          <w:bCs/>
          <w:lang w:val="sq-AL"/>
        </w:rPr>
        <w:t>ve nga hyrja n</w:t>
      </w:r>
      <w:r w:rsidRPr="00C1164E">
        <w:rPr>
          <w:lang w:val="sq-AL"/>
        </w:rPr>
        <w:t>ë</w:t>
      </w:r>
      <w:r w:rsidRPr="00C1164E">
        <w:rPr>
          <w:bCs/>
          <w:lang w:val="sq-AL"/>
        </w:rPr>
        <w:t xml:space="preserve"> fuqi e k</w:t>
      </w:r>
      <w:r w:rsidRPr="00C1164E">
        <w:rPr>
          <w:lang w:val="sq-AL"/>
        </w:rPr>
        <w:t>ë</w:t>
      </w:r>
      <w:r w:rsidRPr="00C1164E">
        <w:rPr>
          <w:bCs/>
          <w:lang w:val="sq-AL"/>
        </w:rPr>
        <w:t>tij ligji.</w:t>
      </w:r>
    </w:p>
    <w:p w:rsidR="00CA0F1B" w:rsidRPr="00C1164E" w:rsidRDefault="00CA0F1B" w:rsidP="00CA0F1B">
      <w:pPr>
        <w:pStyle w:val="NeniNr"/>
        <w:keepNext w:val="0"/>
        <w:rPr>
          <w:lang w:val="sq-AL"/>
        </w:rPr>
      </w:pPr>
      <w:r w:rsidRPr="00C1164E">
        <w:rPr>
          <w:lang w:val="sq-AL"/>
        </w:rPr>
        <w:t>Neni 24</w:t>
      </w:r>
    </w:p>
    <w:p w:rsidR="00CA0F1B" w:rsidRPr="00C1164E" w:rsidRDefault="00CA0F1B" w:rsidP="00CA0F1B">
      <w:pPr>
        <w:pStyle w:val="NeniTitull"/>
        <w:keepNext w:val="0"/>
        <w:rPr>
          <w:lang w:val="sq-AL"/>
        </w:rPr>
      </w:pPr>
      <w:r w:rsidRPr="00C1164E">
        <w:rPr>
          <w:lang w:val="sq-AL"/>
        </w:rPr>
        <w:t>Hyrja në fuqi</w:t>
      </w:r>
    </w:p>
    <w:p w:rsidR="00CA0F1B" w:rsidRPr="00C1164E" w:rsidRDefault="00CA0F1B" w:rsidP="00CA0F1B">
      <w:pPr>
        <w:pStyle w:val="Paragrafi"/>
        <w:rPr>
          <w:b/>
          <w:sz w:val="14"/>
          <w:szCs w:val="14"/>
          <w:lang w:val="sq-AL"/>
        </w:rPr>
      </w:pPr>
    </w:p>
    <w:p w:rsidR="00CA0F1B" w:rsidRPr="00C1164E" w:rsidRDefault="00CA0F1B" w:rsidP="00CA0F1B">
      <w:pPr>
        <w:pStyle w:val="Paragrafi"/>
        <w:rPr>
          <w:lang w:val="sq-AL"/>
        </w:rPr>
      </w:pPr>
      <w:r w:rsidRPr="00C1164E">
        <w:rPr>
          <w:lang w:val="sq-AL"/>
        </w:rPr>
        <w:tab/>
        <w:t>Ky ligj hyn në fuqi 15 ditë pas botimit në Fletoren Zyrtare.</w:t>
      </w:r>
    </w:p>
    <w:p w:rsidR="00CA0F1B" w:rsidRPr="00C1164E" w:rsidRDefault="00CA0F1B" w:rsidP="00CA0F1B">
      <w:pPr>
        <w:pStyle w:val="Paragrafi"/>
        <w:rPr>
          <w:sz w:val="14"/>
          <w:szCs w:val="14"/>
          <w:lang w:val="sq-AL"/>
        </w:rPr>
      </w:pPr>
    </w:p>
    <w:p w:rsidR="00CA0F1B" w:rsidRPr="00C1164E" w:rsidRDefault="00CA0F1B" w:rsidP="00CA0F1B">
      <w:pPr>
        <w:pStyle w:val="Paragrafi"/>
        <w:rPr>
          <w:lang w:val="sq-AL"/>
        </w:rPr>
      </w:pPr>
      <w:r w:rsidRPr="00C1164E">
        <w:rPr>
          <w:lang w:val="sq-AL"/>
        </w:rPr>
        <w:t>Miratuar në datën 14.4.2016</w:t>
      </w:r>
    </w:p>
    <w:p w:rsidR="00CA0F1B" w:rsidRPr="00C1164E" w:rsidRDefault="00CA0F1B" w:rsidP="00CA0F1B">
      <w:pPr>
        <w:widowControl w:val="0"/>
        <w:tabs>
          <w:tab w:val="left" w:pos="540"/>
        </w:tabs>
        <w:spacing w:after="0" w:line="240" w:lineRule="auto"/>
        <w:ind w:firstLine="0"/>
        <w:rPr>
          <w:rFonts w:ascii="Garamond" w:hAnsi="Garamond"/>
          <w:b/>
          <w:sz w:val="14"/>
          <w:szCs w:val="14"/>
          <w:lang w:val="sq-AL"/>
        </w:rPr>
      </w:pPr>
    </w:p>
    <w:p w:rsidR="00CA0F1B" w:rsidRPr="00C1164E" w:rsidRDefault="00CA0F1B" w:rsidP="00CA0F1B">
      <w:pPr>
        <w:widowControl w:val="0"/>
        <w:tabs>
          <w:tab w:val="left" w:pos="540"/>
        </w:tabs>
        <w:spacing w:after="0" w:line="240" w:lineRule="auto"/>
        <w:ind w:firstLine="0"/>
        <w:rPr>
          <w:rFonts w:ascii="Garamond" w:hAnsi="Garamond"/>
          <w:b/>
          <w:sz w:val="24"/>
          <w:szCs w:val="24"/>
          <w:lang w:val="sq-AL"/>
        </w:rPr>
      </w:pPr>
      <w:r w:rsidRPr="00C1164E">
        <w:rPr>
          <w:rFonts w:ascii="Garamond" w:hAnsi="Garamond"/>
          <w:b/>
          <w:sz w:val="24"/>
          <w:szCs w:val="24"/>
          <w:lang w:val="sq-AL"/>
        </w:rPr>
        <w:t>Shpallur me d</w:t>
      </w:r>
      <w:r w:rsidR="00517047">
        <w:rPr>
          <w:rFonts w:ascii="Garamond" w:hAnsi="Garamond"/>
          <w:b/>
          <w:sz w:val="24"/>
          <w:szCs w:val="24"/>
          <w:lang w:val="sq-AL"/>
        </w:rPr>
        <w:t>ekretin nr. 9551, datë 3.5.2016</w:t>
      </w:r>
      <w:r w:rsidRPr="00C1164E">
        <w:rPr>
          <w:rFonts w:ascii="Garamond" w:hAnsi="Garamond"/>
          <w:b/>
          <w:sz w:val="24"/>
          <w:szCs w:val="24"/>
          <w:lang w:val="sq-AL"/>
        </w:rPr>
        <w:t xml:space="preserve"> të Presidentit të Republikës së Shqipërisë, Bujar Nishani</w:t>
      </w:r>
    </w:p>
    <w:p w:rsidR="00CA0F1B" w:rsidRPr="00C1164E" w:rsidRDefault="00CA0F1B" w:rsidP="00CA0F1B">
      <w:pPr>
        <w:pStyle w:val="Paragrafi"/>
        <w:rPr>
          <w:spacing w:val="-4"/>
          <w:sz w:val="14"/>
          <w:szCs w:val="14"/>
          <w:lang w:val="sq-AL"/>
        </w:rPr>
      </w:pPr>
    </w:p>
    <w:p w:rsidR="00CA0F1B" w:rsidRDefault="00CA0F1B" w:rsidP="00CA0F1B">
      <w:pPr>
        <w:pStyle w:val="Akti"/>
        <w:keepNext w:val="0"/>
        <w:rPr>
          <w:spacing w:val="-4"/>
          <w:lang w:val="sq-AL"/>
        </w:rPr>
      </w:pPr>
    </w:p>
    <w:p w:rsidR="00CA0F1B" w:rsidRDefault="00CA0F1B" w:rsidP="00CA0F1B">
      <w:pPr>
        <w:pStyle w:val="Akti"/>
        <w:keepNext w:val="0"/>
        <w:rPr>
          <w:spacing w:val="-4"/>
          <w:lang w:val="sq-AL"/>
        </w:rPr>
      </w:pPr>
    </w:p>
    <w:p w:rsidR="00E12E03" w:rsidRDefault="00E12E03"/>
    <w:sectPr w:rsidR="00E12E0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F1B"/>
    <w:rsid w:val="0029295E"/>
    <w:rsid w:val="00517047"/>
    <w:rsid w:val="00CA0F1B"/>
    <w:rsid w:val="00E12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F1B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A0F1B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CA0F1B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CA0F1B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CA0F1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CA0F1B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CA0F1B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CA0F1B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CA0F1B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CA0F1B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CA0F1B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CA0F1B"/>
    <w:rPr>
      <w:rFonts w:ascii="Garamond" w:eastAsia="MS Mincho" w:hAnsi="Garamond" w:cs="CG Times"/>
      <w:sz w:val="24"/>
      <w:lang w:val="en-GB"/>
    </w:rPr>
  </w:style>
  <w:style w:type="paragraph" w:customStyle="1" w:styleId="Titull-Titull">
    <w:name w:val="Titull-Titull"/>
    <w:basedOn w:val="Paragrafi"/>
    <w:qFormat/>
    <w:rsid w:val="00CA0F1B"/>
    <w:pPr>
      <w:ind w:firstLine="0"/>
      <w:jc w:val="center"/>
    </w:pPr>
    <w:rPr>
      <w:cap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F1B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A0F1B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CA0F1B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CA0F1B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CA0F1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CA0F1B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CA0F1B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CA0F1B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CA0F1B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CA0F1B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CA0F1B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CA0F1B"/>
    <w:rPr>
      <w:rFonts w:ascii="Garamond" w:eastAsia="MS Mincho" w:hAnsi="Garamond" w:cs="CG Times"/>
      <w:sz w:val="24"/>
      <w:lang w:val="en-GB"/>
    </w:rPr>
  </w:style>
  <w:style w:type="paragraph" w:customStyle="1" w:styleId="Titull-Titull">
    <w:name w:val="Titull-Titull"/>
    <w:basedOn w:val="Paragrafi"/>
    <w:qFormat/>
    <w:rsid w:val="00CA0F1B"/>
    <w:pPr>
      <w:ind w:firstLine="0"/>
      <w:jc w:val="center"/>
    </w:pPr>
    <w:rPr>
      <w:cap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2654</Words>
  <Characters>15132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Marsela Xhepa</cp:lastModifiedBy>
  <cp:revision>3</cp:revision>
  <dcterms:created xsi:type="dcterms:W3CDTF">2024-12-18T12:38:00Z</dcterms:created>
  <dcterms:modified xsi:type="dcterms:W3CDTF">2024-12-18T12:38:00Z</dcterms:modified>
</cp:coreProperties>
</file>