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2277" w:rsidRPr="005306BD" w:rsidRDefault="00302277" w:rsidP="00302277">
      <w:pPr>
        <w:pStyle w:val="NeniTitull"/>
        <w:rPr>
          <w:spacing w:val="-4"/>
          <w:lang w:val="sq-AL"/>
        </w:rPr>
      </w:pPr>
      <w:bookmarkStart w:id="0" w:name="_GoBack"/>
      <w:bookmarkEnd w:id="0"/>
      <w:r w:rsidRPr="005306BD">
        <w:rPr>
          <w:spacing w:val="-4"/>
          <w:lang w:val="sq-AL"/>
        </w:rPr>
        <w:t>LIGJ</w:t>
      </w:r>
    </w:p>
    <w:p w:rsidR="00302277" w:rsidRPr="005306BD" w:rsidRDefault="00302277" w:rsidP="00302277">
      <w:pPr>
        <w:pStyle w:val="NeniTitull"/>
        <w:rPr>
          <w:spacing w:val="-4"/>
          <w:lang w:val="sq-AL"/>
        </w:rPr>
      </w:pPr>
      <w:r w:rsidRPr="005306BD">
        <w:rPr>
          <w:spacing w:val="-4"/>
          <w:lang w:val="sq-AL"/>
        </w:rPr>
        <w:t>Nr. 135/2016</w:t>
      </w:r>
    </w:p>
    <w:p w:rsidR="00302277" w:rsidRPr="005306BD" w:rsidRDefault="00302277" w:rsidP="00302277">
      <w:pPr>
        <w:pStyle w:val="Hapesira7"/>
        <w:rPr>
          <w:lang w:val="sq-AL"/>
        </w:rPr>
      </w:pPr>
    </w:p>
    <w:p w:rsidR="00302277" w:rsidRPr="005306BD" w:rsidRDefault="00302277" w:rsidP="00302277">
      <w:pPr>
        <w:pStyle w:val="NeniTitull"/>
        <w:rPr>
          <w:spacing w:val="-4"/>
          <w:lang w:val="sq-AL"/>
        </w:rPr>
      </w:pPr>
      <w:r w:rsidRPr="005306BD">
        <w:rPr>
          <w:spacing w:val="-4"/>
          <w:lang w:val="sq-AL"/>
        </w:rPr>
        <w:t xml:space="preserve">PËR SIGURINË DHE SHËNDETIN NË PUNË, EMERGJENCAT DHE </w:t>
      </w:r>
    </w:p>
    <w:p w:rsidR="00302277" w:rsidRPr="005306BD" w:rsidRDefault="00302277" w:rsidP="00302277">
      <w:pPr>
        <w:pStyle w:val="NeniTitull"/>
        <w:rPr>
          <w:spacing w:val="-4"/>
          <w:lang w:val="sq-AL"/>
        </w:rPr>
      </w:pPr>
      <w:r w:rsidRPr="005306BD">
        <w:rPr>
          <w:spacing w:val="-4"/>
          <w:lang w:val="sq-AL"/>
        </w:rPr>
        <w:t>SHPËTIMIN NË VEPRIMTARINË MINERARE DHE NË PUNIMET NËNTOKËSORE NË VEPRAT HIDROENERGJETIKE</w:t>
      </w:r>
    </w:p>
    <w:p w:rsidR="00302277" w:rsidRPr="005306BD" w:rsidRDefault="00302277" w:rsidP="00302277">
      <w:pPr>
        <w:pStyle w:val="Hapesira7"/>
        <w:rPr>
          <w:lang w:val="sq-AL"/>
        </w:rPr>
      </w:pPr>
    </w:p>
    <w:p w:rsidR="00302277" w:rsidRPr="005306BD" w:rsidRDefault="00302277" w:rsidP="00302277">
      <w:pPr>
        <w:pStyle w:val="NormalWeb"/>
        <w:spacing w:before="0" w:beforeAutospacing="0" w:after="0" w:afterAutospacing="0"/>
        <w:ind w:firstLine="284"/>
        <w:jc w:val="both"/>
        <w:rPr>
          <w:rFonts w:ascii="Garamond" w:hAnsi="Garamond"/>
          <w:spacing w:val="-4"/>
          <w:lang w:val="sq-AL"/>
        </w:rPr>
      </w:pPr>
      <w:r w:rsidRPr="005306BD">
        <w:rPr>
          <w:rFonts w:ascii="Garamond" w:hAnsi="Garamond"/>
          <w:spacing w:val="-4"/>
          <w:lang w:val="sq-AL"/>
        </w:rPr>
        <w:t xml:space="preserve">Në mbështetje të neneve 78 dhe 83, pika 1, të Kushtetutës, me propozimin e Këshillit të Ministrave, </w:t>
      </w:r>
    </w:p>
    <w:p w:rsidR="00302277" w:rsidRPr="005306BD" w:rsidRDefault="00302277" w:rsidP="00302277">
      <w:pPr>
        <w:pStyle w:val="Hapesira7"/>
        <w:rPr>
          <w:sz w:val="2"/>
          <w:lang w:val="sq-AL"/>
        </w:rPr>
      </w:pPr>
    </w:p>
    <w:p w:rsidR="00302277" w:rsidRPr="005306BD" w:rsidRDefault="00302277" w:rsidP="00302277">
      <w:pPr>
        <w:pStyle w:val="NormalWeb"/>
        <w:spacing w:before="0" w:beforeAutospacing="0" w:after="0" w:afterAutospacing="0"/>
        <w:jc w:val="center"/>
        <w:rPr>
          <w:rFonts w:ascii="Garamond" w:hAnsi="Garamond"/>
          <w:spacing w:val="-4"/>
          <w:lang w:val="sq-AL"/>
        </w:rPr>
      </w:pPr>
      <w:r w:rsidRPr="005306BD">
        <w:rPr>
          <w:rFonts w:ascii="Garamond" w:hAnsi="Garamond"/>
          <w:spacing w:val="-4"/>
          <w:lang w:val="sq-AL"/>
        </w:rPr>
        <w:t>KUVENDI</w:t>
      </w:r>
    </w:p>
    <w:p w:rsidR="00302277" w:rsidRPr="005306BD" w:rsidRDefault="00302277" w:rsidP="00302277">
      <w:pPr>
        <w:pStyle w:val="NormalWeb"/>
        <w:spacing w:before="0" w:beforeAutospacing="0" w:after="0" w:afterAutospacing="0"/>
        <w:jc w:val="center"/>
        <w:rPr>
          <w:rFonts w:ascii="Garamond" w:hAnsi="Garamond"/>
          <w:spacing w:val="-4"/>
          <w:lang w:val="sq-AL"/>
        </w:rPr>
      </w:pPr>
      <w:r w:rsidRPr="005306BD">
        <w:rPr>
          <w:rFonts w:ascii="Garamond" w:hAnsi="Garamond"/>
          <w:spacing w:val="-4"/>
          <w:lang w:val="sq-AL"/>
        </w:rPr>
        <w:t>I REPUBLIKËS SË SHQIPËRISË</w:t>
      </w:r>
    </w:p>
    <w:p w:rsidR="00302277" w:rsidRPr="005306BD" w:rsidRDefault="00302277" w:rsidP="00302277">
      <w:pPr>
        <w:pStyle w:val="Hapesira7"/>
        <w:ind w:firstLine="0"/>
        <w:rPr>
          <w:lang w:val="sq-AL"/>
        </w:rPr>
      </w:pPr>
    </w:p>
    <w:p w:rsidR="00302277" w:rsidRPr="005306BD" w:rsidRDefault="00302277" w:rsidP="00302277">
      <w:pPr>
        <w:pStyle w:val="NormalWeb"/>
        <w:spacing w:before="0" w:beforeAutospacing="0" w:after="0" w:afterAutospacing="0"/>
        <w:jc w:val="center"/>
        <w:rPr>
          <w:rFonts w:ascii="Garamond" w:hAnsi="Garamond"/>
          <w:spacing w:val="-4"/>
          <w:lang w:val="sq-AL"/>
        </w:rPr>
      </w:pPr>
      <w:r w:rsidRPr="005306BD">
        <w:rPr>
          <w:rFonts w:ascii="Garamond" w:hAnsi="Garamond"/>
          <w:spacing w:val="-4"/>
          <w:lang w:val="sq-AL"/>
        </w:rPr>
        <w:t>VENDOSI:</w:t>
      </w:r>
    </w:p>
    <w:p w:rsidR="00302277" w:rsidRPr="005306BD" w:rsidRDefault="00302277" w:rsidP="00302277">
      <w:pPr>
        <w:pStyle w:val="Hapesira7"/>
        <w:ind w:firstLine="0"/>
        <w:rPr>
          <w:lang w:val="sq-AL"/>
        </w:rPr>
      </w:pPr>
    </w:p>
    <w:p w:rsidR="00302277" w:rsidRPr="005306BD" w:rsidRDefault="00302277" w:rsidP="00302277">
      <w:pPr>
        <w:pStyle w:val="NormalWeb"/>
        <w:spacing w:before="0" w:beforeAutospacing="0" w:after="0" w:afterAutospacing="0"/>
        <w:jc w:val="center"/>
        <w:rPr>
          <w:rFonts w:ascii="Garamond" w:hAnsi="Garamond"/>
          <w:spacing w:val="-4"/>
          <w:lang w:val="sq-AL"/>
        </w:rPr>
      </w:pPr>
      <w:r w:rsidRPr="005306BD">
        <w:rPr>
          <w:rFonts w:ascii="Garamond" w:hAnsi="Garamond"/>
          <w:spacing w:val="-4"/>
          <w:lang w:val="sq-AL"/>
        </w:rPr>
        <w:t>KREU I</w:t>
      </w:r>
    </w:p>
    <w:p w:rsidR="00302277" w:rsidRPr="005306BD" w:rsidRDefault="00302277" w:rsidP="00302277">
      <w:pPr>
        <w:pStyle w:val="NormalWeb"/>
        <w:spacing w:before="0" w:beforeAutospacing="0" w:after="0" w:afterAutospacing="0"/>
        <w:jc w:val="center"/>
        <w:rPr>
          <w:rFonts w:ascii="Garamond" w:hAnsi="Garamond"/>
          <w:spacing w:val="-4"/>
          <w:lang w:val="sq-AL"/>
        </w:rPr>
      </w:pPr>
      <w:r w:rsidRPr="005306BD">
        <w:rPr>
          <w:rFonts w:ascii="Garamond" w:hAnsi="Garamond"/>
          <w:spacing w:val="-4"/>
          <w:lang w:val="sq-AL"/>
        </w:rPr>
        <w:t>DISPOZITA TË PËRGJITHSHME</w:t>
      </w:r>
    </w:p>
    <w:p w:rsidR="00302277" w:rsidRPr="005306BD" w:rsidRDefault="00302277" w:rsidP="00302277">
      <w:pPr>
        <w:pStyle w:val="Hapesira7"/>
        <w:ind w:firstLine="0"/>
        <w:rPr>
          <w:lang w:val="sq-AL"/>
        </w:rPr>
      </w:pPr>
    </w:p>
    <w:p w:rsidR="00302277" w:rsidRPr="005306BD" w:rsidRDefault="00302277" w:rsidP="00302277">
      <w:pPr>
        <w:pStyle w:val="NormalWeb"/>
        <w:spacing w:before="0" w:beforeAutospacing="0" w:after="0" w:afterAutospacing="0"/>
        <w:jc w:val="center"/>
        <w:rPr>
          <w:rFonts w:ascii="Garamond" w:hAnsi="Garamond"/>
          <w:spacing w:val="-4"/>
          <w:lang w:val="sq-AL"/>
        </w:rPr>
      </w:pPr>
      <w:r w:rsidRPr="005306BD">
        <w:rPr>
          <w:rFonts w:ascii="Garamond" w:hAnsi="Garamond"/>
          <w:spacing w:val="-4"/>
          <w:lang w:val="sq-AL"/>
        </w:rPr>
        <w:t>Neni 1</w:t>
      </w:r>
    </w:p>
    <w:p w:rsidR="00302277" w:rsidRPr="005306BD" w:rsidRDefault="00302277" w:rsidP="00302277">
      <w:pPr>
        <w:pStyle w:val="NormalWeb"/>
        <w:spacing w:before="0" w:beforeAutospacing="0" w:after="0" w:afterAutospacing="0"/>
        <w:jc w:val="center"/>
        <w:rPr>
          <w:rFonts w:ascii="Garamond" w:hAnsi="Garamond"/>
          <w:b/>
          <w:spacing w:val="-4"/>
          <w:lang w:val="sq-AL"/>
        </w:rPr>
      </w:pPr>
      <w:r w:rsidRPr="005306BD">
        <w:rPr>
          <w:rFonts w:ascii="Garamond" w:hAnsi="Garamond"/>
          <w:b/>
          <w:spacing w:val="-4"/>
          <w:lang w:val="sq-AL"/>
        </w:rPr>
        <w:t>Objekti</w:t>
      </w:r>
    </w:p>
    <w:p w:rsidR="00302277" w:rsidRPr="005306BD" w:rsidRDefault="00302277" w:rsidP="00302277">
      <w:pPr>
        <w:pStyle w:val="Hapesira7"/>
        <w:rPr>
          <w:lang w:val="sq-AL"/>
        </w:rPr>
      </w:pPr>
    </w:p>
    <w:p w:rsidR="00302277" w:rsidRPr="005306BD" w:rsidRDefault="00302277" w:rsidP="00302277">
      <w:pPr>
        <w:pStyle w:val="NormalWeb"/>
        <w:spacing w:before="0" w:beforeAutospacing="0" w:after="0" w:afterAutospacing="0"/>
        <w:ind w:firstLine="284"/>
        <w:jc w:val="both"/>
        <w:rPr>
          <w:rFonts w:ascii="Garamond" w:hAnsi="Garamond"/>
          <w:spacing w:val="-4"/>
          <w:lang w:val="sq-AL"/>
        </w:rPr>
      </w:pPr>
      <w:r w:rsidRPr="005306BD">
        <w:rPr>
          <w:rFonts w:ascii="Garamond" w:hAnsi="Garamond"/>
          <w:spacing w:val="-4"/>
          <w:lang w:val="sq-AL"/>
        </w:rPr>
        <w:t>Objekti i këtij ligji është përcaktimi i parimeve të përgjithshme që rregullojnë sigurinë dhe shëndetin në punë, emergjencat dhe shpëtimin në veprimtarinë minerare dhe në punimet nëntokësore të veprave hidroenergjetike.</w:t>
      </w:r>
    </w:p>
    <w:p w:rsidR="00302277" w:rsidRPr="005306BD" w:rsidRDefault="00302277" w:rsidP="00302277">
      <w:pPr>
        <w:pStyle w:val="Hapesira7"/>
        <w:rPr>
          <w:lang w:val="sq-AL"/>
        </w:rPr>
      </w:pPr>
    </w:p>
    <w:p w:rsidR="00302277" w:rsidRPr="005306BD" w:rsidRDefault="00302277" w:rsidP="00302277">
      <w:pPr>
        <w:pStyle w:val="NormalWeb"/>
        <w:spacing w:before="0" w:beforeAutospacing="0" w:after="0" w:afterAutospacing="0"/>
        <w:jc w:val="center"/>
        <w:rPr>
          <w:rFonts w:ascii="Garamond" w:hAnsi="Garamond"/>
          <w:spacing w:val="-4"/>
          <w:lang w:val="sq-AL"/>
        </w:rPr>
      </w:pPr>
      <w:r w:rsidRPr="005306BD">
        <w:rPr>
          <w:rFonts w:ascii="Garamond" w:hAnsi="Garamond"/>
          <w:spacing w:val="-4"/>
          <w:lang w:val="sq-AL"/>
        </w:rPr>
        <w:t>Neni 2</w:t>
      </w:r>
    </w:p>
    <w:p w:rsidR="00302277" w:rsidRPr="005306BD" w:rsidRDefault="00302277" w:rsidP="00302277">
      <w:pPr>
        <w:pStyle w:val="NormalWeb"/>
        <w:spacing w:before="0" w:beforeAutospacing="0" w:after="0" w:afterAutospacing="0"/>
        <w:jc w:val="center"/>
        <w:rPr>
          <w:rFonts w:ascii="Garamond" w:hAnsi="Garamond"/>
          <w:b/>
          <w:spacing w:val="-4"/>
          <w:lang w:val="sq-AL"/>
        </w:rPr>
      </w:pPr>
      <w:r w:rsidRPr="005306BD">
        <w:rPr>
          <w:rFonts w:ascii="Garamond" w:hAnsi="Garamond"/>
          <w:b/>
          <w:spacing w:val="-4"/>
          <w:lang w:val="sq-AL"/>
        </w:rPr>
        <w:t>Qëllimi</w:t>
      </w:r>
    </w:p>
    <w:p w:rsidR="00302277" w:rsidRPr="005306BD" w:rsidRDefault="00302277" w:rsidP="00302277">
      <w:pPr>
        <w:pStyle w:val="Hapesira7"/>
        <w:rPr>
          <w:lang w:val="sq-AL"/>
        </w:rPr>
      </w:pPr>
    </w:p>
    <w:p w:rsidR="00302277" w:rsidRPr="005306BD" w:rsidRDefault="00302277" w:rsidP="00302277">
      <w:pPr>
        <w:pStyle w:val="NoSpacing"/>
        <w:ind w:firstLine="284"/>
        <w:jc w:val="both"/>
        <w:rPr>
          <w:rFonts w:ascii="Garamond" w:hAnsi="Garamond"/>
          <w:spacing w:val="-4"/>
        </w:rPr>
      </w:pPr>
      <w:r w:rsidRPr="005306BD">
        <w:rPr>
          <w:rFonts w:ascii="Garamond" w:hAnsi="Garamond"/>
          <w:spacing w:val="-4"/>
        </w:rPr>
        <w:t>Ky ligj ka për qëllim të garantojë sigurinë e jetës dhe mbrojtjen e shëndetit të punëmarrësve e të personave të tjerë, që kryejnë punë në veprimtarinë minerare dhe në punimet nëntokësore të veprave hidroenergjetike.</w:t>
      </w:r>
    </w:p>
    <w:p w:rsidR="00302277" w:rsidRPr="005306BD" w:rsidRDefault="00302277" w:rsidP="00302277">
      <w:pPr>
        <w:pStyle w:val="Hapesira7"/>
        <w:rPr>
          <w:lang w:val="sq-AL"/>
        </w:rPr>
      </w:pPr>
    </w:p>
    <w:p w:rsidR="00302277" w:rsidRPr="005306BD" w:rsidRDefault="00302277" w:rsidP="00302277">
      <w:pPr>
        <w:pStyle w:val="NormalWeb"/>
        <w:spacing w:before="0" w:beforeAutospacing="0" w:after="0" w:afterAutospacing="0"/>
        <w:jc w:val="center"/>
        <w:rPr>
          <w:rFonts w:ascii="Garamond" w:hAnsi="Garamond"/>
          <w:spacing w:val="-4"/>
          <w:lang w:val="sq-AL"/>
        </w:rPr>
      </w:pPr>
      <w:r w:rsidRPr="005306BD">
        <w:rPr>
          <w:rFonts w:ascii="Garamond" w:hAnsi="Garamond"/>
          <w:spacing w:val="-4"/>
          <w:lang w:val="sq-AL"/>
        </w:rPr>
        <w:t>Neni 3</w:t>
      </w:r>
    </w:p>
    <w:p w:rsidR="00302277" w:rsidRPr="005306BD" w:rsidRDefault="00302277" w:rsidP="00302277">
      <w:pPr>
        <w:pStyle w:val="NormalWeb"/>
        <w:spacing w:before="0" w:beforeAutospacing="0" w:after="0" w:afterAutospacing="0"/>
        <w:jc w:val="center"/>
        <w:rPr>
          <w:rFonts w:ascii="Garamond" w:hAnsi="Garamond"/>
          <w:b/>
          <w:spacing w:val="-4"/>
          <w:lang w:val="sq-AL"/>
        </w:rPr>
      </w:pPr>
      <w:r w:rsidRPr="005306BD">
        <w:rPr>
          <w:rFonts w:ascii="Garamond" w:hAnsi="Garamond"/>
          <w:b/>
          <w:spacing w:val="-4"/>
          <w:lang w:val="sq-AL"/>
        </w:rPr>
        <w:t>Përkufizime</w:t>
      </w:r>
    </w:p>
    <w:p w:rsidR="00302277" w:rsidRPr="005306BD" w:rsidRDefault="00302277" w:rsidP="00302277">
      <w:pPr>
        <w:pStyle w:val="Hapesira7"/>
        <w:rPr>
          <w:lang w:val="sq-AL"/>
        </w:rPr>
      </w:pPr>
    </w:p>
    <w:p w:rsidR="00302277" w:rsidRPr="005306BD" w:rsidRDefault="00302277" w:rsidP="00302277">
      <w:pPr>
        <w:pStyle w:val="NormalWeb"/>
        <w:spacing w:before="0" w:beforeAutospacing="0" w:after="0" w:afterAutospacing="0"/>
        <w:ind w:firstLine="284"/>
        <w:rPr>
          <w:rFonts w:ascii="Garamond" w:hAnsi="Garamond"/>
          <w:spacing w:val="-4"/>
          <w:lang w:val="sq-AL"/>
        </w:rPr>
      </w:pPr>
      <w:r w:rsidRPr="005306BD">
        <w:rPr>
          <w:rFonts w:ascii="Garamond" w:hAnsi="Garamond"/>
          <w:spacing w:val="-4"/>
          <w:lang w:val="sq-AL"/>
        </w:rPr>
        <w:t>Në këtë ligj termat e mëposhtëm kanë këto kuptime:</w:t>
      </w:r>
    </w:p>
    <w:p w:rsidR="00302277" w:rsidRPr="005306BD" w:rsidRDefault="00302277" w:rsidP="00302277">
      <w:pPr>
        <w:pStyle w:val="NormalWeb"/>
        <w:spacing w:before="0" w:beforeAutospacing="0" w:after="0" w:afterAutospacing="0"/>
        <w:ind w:firstLine="284"/>
        <w:jc w:val="both"/>
        <w:rPr>
          <w:rFonts w:ascii="Garamond" w:hAnsi="Garamond"/>
          <w:spacing w:val="-4"/>
          <w:lang w:val="sq-AL"/>
        </w:rPr>
      </w:pPr>
      <w:r w:rsidRPr="005306BD">
        <w:rPr>
          <w:rFonts w:ascii="Garamond" w:hAnsi="Garamond"/>
          <w:spacing w:val="-4"/>
          <w:lang w:val="sq-AL"/>
        </w:rPr>
        <w:t>1. “Emergjencë” është situata e pazakontë që sjell prishjen e regjimit normal të punës në minierë apo në punime nëntokësore të veprave hidroenergjetike, e shkaktuar nga faktorë natyrorë (gjeologo-minerarë), teknologjikë apo njerëzorë, shoqëruar me avari, aksidente në punë ose për shkak të punës, incidente të rrezikshme apo ngjarje.</w:t>
      </w:r>
    </w:p>
    <w:p w:rsidR="00302277" w:rsidRPr="005306BD" w:rsidRDefault="00302277" w:rsidP="00302277">
      <w:pPr>
        <w:pStyle w:val="NormalWeb"/>
        <w:spacing w:before="0" w:beforeAutospacing="0" w:after="0" w:afterAutospacing="0"/>
        <w:ind w:firstLine="284"/>
        <w:jc w:val="both"/>
        <w:rPr>
          <w:rFonts w:ascii="Garamond" w:hAnsi="Garamond"/>
          <w:spacing w:val="-4"/>
          <w:lang w:val="sq-AL"/>
        </w:rPr>
      </w:pPr>
      <w:r w:rsidRPr="005306BD">
        <w:rPr>
          <w:rFonts w:ascii="Garamond" w:hAnsi="Garamond"/>
          <w:spacing w:val="-4"/>
          <w:lang w:val="sq-AL"/>
        </w:rPr>
        <w:t>2. “Shpëtim” është operacioni i organizuar e i drejtuar me burime njerëzore e materiale për ndërhyrjen në përballimin dhe ndalimin e emergjencës.</w:t>
      </w:r>
    </w:p>
    <w:p w:rsidR="00302277" w:rsidRPr="005306BD" w:rsidRDefault="00302277" w:rsidP="00302277">
      <w:pPr>
        <w:pStyle w:val="NormalWeb"/>
        <w:spacing w:before="0" w:beforeAutospacing="0" w:after="0" w:afterAutospacing="0"/>
        <w:ind w:firstLine="284"/>
        <w:jc w:val="both"/>
        <w:rPr>
          <w:rFonts w:ascii="Garamond" w:hAnsi="Garamond"/>
          <w:spacing w:val="-4"/>
          <w:lang w:val="sq-AL"/>
        </w:rPr>
      </w:pPr>
      <w:r w:rsidRPr="005306BD">
        <w:rPr>
          <w:rFonts w:ascii="Garamond" w:hAnsi="Garamond"/>
          <w:spacing w:val="-4"/>
          <w:lang w:val="sq-AL"/>
        </w:rPr>
        <w:t xml:space="preserve">3. “Avari” është prishja e regjimit normal të punës në veprimtarinë minerare. </w:t>
      </w:r>
    </w:p>
    <w:p w:rsidR="00302277" w:rsidRPr="005306BD" w:rsidRDefault="00302277" w:rsidP="00302277">
      <w:pPr>
        <w:pStyle w:val="NormalWeb"/>
        <w:spacing w:before="0" w:beforeAutospacing="0" w:after="0" w:afterAutospacing="0"/>
        <w:ind w:firstLine="284"/>
        <w:jc w:val="both"/>
        <w:rPr>
          <w:rFonts w:ascii="Garamond" w:hAnsi="Garamond"/>
          <w:spacing w:val="-4"/>
          <w:lang w:val="sq-AL"/>
        </w:rPr>
      </w:pPr>
      <w:r w:rsidRPr="005306BD">
        <w:rPr>
          <w:rFonts w:ascii="Garamond" w:hAnsi="Garamond"/>
          <w:spacing w:val="-4"/>
          <w:lang w:val="sq-AL"/>
        </w:rPr>
        <w:t xml:space="preserve">4. “Shpëtues” është punëmarrësi i kualifikuar, i specializuar dhe i trajnuar për ndërhyrje në përballimin e ndalimin e emergjencave dhe në operacione shpëtimi në nëntokë. </w:t>
      </w:r>
    </w:p>
    <w:p w:rsidR="00302277" w:rsidRPr="005306BD" w:rsidRDefault="00302277" w:rsidP="00302277">
      <w:pPr>
        <w:pStyle w:val="NormalWeb"/>
        <w:spacing w:before="0" w:beforeAutospacing="0" w:after="0" w:afterAutospacing="0"/>
        <w:ind w:firstLine="284"/>
        <w:jc w:val="both"/>
        <w:rPr>
          <w:rFonts w:ascii="Garamond" w:hAnsi="Garamond"/>
          <w:spacing w:val="-4"/>
          <w:lang w:val="sq-AL"/>
        </w:rPr>
      </w:pPr>
      <w:r w:rsidRPr="005306BD">
        <w:rPr>
          <w:rFonts w:ascii="Garamond" w:hAnsi="Garamond"/>
          <w:spacing w:val="-4"/>
          <w:lang w:val="sq-AL"/>
        </w:rPr>
        <w:t>5. “Inspektor” është punëmarrësi i kualifikuar i AKSEM-it, me eksperiencë profesionale, që ushtron  kontroll në zbatimin e kërkesave ligjore e teknike për sigurinë dhe shëndetin në punë në veprimtarinë minerare dhe në punimet nëntokësore në veprat hidroenergjetike.</w:t>
      </w:r>
    </w:p>
    <w:p w:rsidR="00302277" w:rsidRPr="005306BD" w:rsidRDefault="00302277" w:rsidP="00302277">
      <w:pPr>
        <w:pStyle w:val="NormalWeb"/>
        <w:spacing w:before="0" w:beforeAutospacing="0" w:after="0" w:afterAutospacing="0"/>
        <w:ind w:firstLine="284"/>
        <w:jc w:val="both"/>
        <w:rPr>
          <w:rFonts w:ascii="Garamond" w:hAnsi="Garamond"/>
          <w:spacing w:val="-4"/>
          <w:lang w:val="sq-AL"/>
        </w:rPr>
      </w:pPr>
      <w:r w:rsidRPr="005306BD">
        <w:rPr>
          <w:rFonts w:ascii="Garamond" w:hAnsi="Garamond"/>
          <w:spacing w:val="-4"/>
          <w:lang w:val="sq-AL"/>
        </w:rPr>
        <w:t>6. “Subjekt” është personi juridik ose fizik që zotëron leje minerare, marrëveshje kontraktuese për punë në miniera apo në ndërtimin e punimeve nëntokësore të veprave hidroenergjetike.</w:t>
      </w:r>
    </w:p>
    <w:p w:rsidR="00302277" w:rsidRPr="005306BD" w:rsidRDefault="00302277" w:rsidP="00302277">
      <w:pPr>
        <w:pStyle w:val="NormalWeb"/>
        <w:spacing w:before="0" w:beforeAutospacing="0" w:after="0" w:afterAutospacing="0"/>
        <w:ind w:firstLine="284"/>
        <w:jc w:val="both"/>
        <w:rPr>
          <w:rFonts w:ascii="Garamond" w:hAnsi="Garamond"/>
          <w:spacing w:val="-4"/>
          <w:lang w:val="sq-AL"/>
        </w:rPr>
      </w:pPr>
      <w:r w:rsidRPr="005306BD">
        <w:rPr>
          <w:rFonts w:ascii="Garamond" w:hAnsi="Garamond"/>
          <w:spacing w:val="-4"/>
          <w:lang w:val="sq-AL"/>
        </w:rPr>
        <w:t>7. “Autoriteti Kombëtar për Sigurinë dhe Emergjencat në Miniera (AKSEM)” është autoriteti shtetëror kompetent për inspektimin e sigurisë, vlerësimin e rreziqeve, përcaktimin e masave parandaluese, vendosjen e sanksioneve dhe ndërhyrjen për përballimin e emergjencës dhe shpëtimin në veprimtarinë minerare dhe të punimeve nëntokësore të veprave hidroenergjetike.</w:t>
      </w:r>
    </w:p>
    <w:p w:rsidR="00302277" w:rsidRPr="005306BD" w:rsidRDefault="00302277" w:rsidP="00302277">
      <w:pPr>
        <w:pStyle w:val="NormalWeb"/>
        <w:spacing w:before="0" w:beforeAutospacing="0" w:after="0" w:afterAutospacing="0"/>
        <w:ind w:firstLine="284"/>
        <w:jc w:val="both"/>
        <w:rPr>
          <w:rFonts w:ascii="Garamond" w:hAnsi="Garamond"/>
          <w:spacing w:val="-4"/>
          <w:lang w:val="sq-AL"/>
        </w:rPr>
      </w:pPr>
      <w:r w:rsidRPr="005306BD">
        <w:rPr>
          <w:rFonts w:ascii="Garamond" w:hAnsi="Garamond"/>
          <w:spacing w:val="-4"/>
          <w:lang w:val="sq-AL"/>
        </w:rPr>
        <w:lastRenderedPageBreak/>
        <w:t>8. “Punime nëntokësore në veprat hidroener</w:t>
      </w:r>
      <w:r>
        <w:rPr>
          <w:rFonts w:ascii="Garamond" w:hAnsi="Garamond"/>
          <w:spacing w:val="-4"/>
          <w:lang w:val="sq-AL"/>
        </w:rPr>
        <w:t>-</w:t>
      </w:r>
      <w:r w:rsidRPr="005306BD">
        <w:rPr>
          <w:rFonts w:ascii="Garamond" w:hAnsi="Garamond"/>
          <w:spacing w:val="-4"/>
          <w:lang w:val="sq-AL"/>
        </w:rPr>
        <w:t>gjetike” janë tunele, puse, kanale, xhepa që ndërtohen ose hapen në nëntokë nga subjekti që kryen veprimtari për ndërtimin e veprave hidroenergjetike.</w:t>
      </w:r>
    </w:p>
    <w:p w:rsidR="00302277" w:rsidRPr="005306BD" w:rsidRDefault="00302277" w:rsidP="00302277">
      <w:pPr>
        <w:pStyle w:val="NormalWeb"/>
        <w:spacing w:before="0" w:beforeAutospacing="0" w:after="0" w:afterAutospacing="0"/>
        <w:ind w:firstLine="284"/>
        <w:jc w:val="both"/>
        <w:rPr>
          <w:rFonts w:ascii="Garamond" w:hAnsi="Garamond"/>
          <w:spacing w:val="-4"/>
          <w:lang w:val="sq-AL"/>
        </w:rPr>
      </w:pPr>
      <w:r w:rsidRPr="005306BD">
        <w:rPr>
          <w:rFonts w:ascii="Garamond" w:hAnsi="Garamond"/>
          <w:spacing w:val="-4"/>
          <w:lang w:val="sq-AL"/>
        </w:rPr>
        <w:t xml:space="preserve">9. “Veprimtari minerare” janë veprimtaritë e kërkimit, të zbulimit, shfrytëzimit, përpunimit, mbylljes, konservimit dhe rehabilitimit të mjedisit minerar. </w:t>
      </w:r>
    </w:p>
    <w:p w:rsidR="00302277" w:rsidRPr="005306BD" w:rsidRDefault="00302277" w:rsidP="00302277">
      <w:pPr>
        <w:pStyle w:val="NormalWeb"/>
        <w:tabs>
          <w:tab w:val="left" w:pos="180"/>
        </w:tabs>
        <w:spacing w:before="0" w:beforeAutospacing="0" w:after="0" w:afterAutospacing="0"/>
        <w:ind w:firstLine="284"/>
        <w:jc w:val="both"/>
        <w:rPr>
          <w:rFonts w:ascii="Garamond" w:hAnsi="Garamond"/>
          <w:spacing w:val="-4"/>
          <w:lang w:val="sq-AL"/>
        </w:rPr>
      </w:pPr>
      <w:r w:rsidRPr="005306BD">
        <w:rPr>
          <w:rFonts w:ascii="Garamond" w:hAnsi="Garamond"/>
          <w:spacing w:val="-4"/>
          <w:lang w:val="sq-AL"/>
        </w:rPr>
        <w:t>10. “Vepra hidroenergjetike” janë vepra të ndërtuara në përputhje me legjislacionin në fuqi, të cilat, me anë të proceseve shndërruese, shfrytëzojnë potencialin e rënies së ujit për prodhimin e energjisë elektrike.</w:t>
      </w:r>
    </w:p>
    <w:p w:rsidR="00302277" w:rsidRPr="005306BD" w:rsidRDefault="00302277" w:rsidP="00302277">
      <w:pPr>
        <w:pStyle w:val="NormalWeb"/>
        <w:tabs>
          <w:tab w:val="left" w:pos="180"/>
        </w:tabs>
        <w:spacing w:before="0" w:beforeAutospacing="0" w:after="0" w:afterAutospacing="0"/>
        <w:ind w:firstLine="284"/>
        <w:jc w:val="both"/>
        <w:rPr>
          <w:rFonts w:ascii="Garamond" w:hAnsi="Garamond"/>
          <w:spacing w:val="-4"/>
          <w:lang w:val="sq-AL"/>
        </w:rPr>
      </w:pPr>
      <w:r w:rsidRPr="005306BD">
        <w:rPr>
          <w:rFonts w:ascii="Garamond" w:hAnsi="Garamond"/>
          <w:spacing w:val="-4"/>
          <w:lang w:val="sq-AL"/>
        </w:rPr>
        <w:t>11. “Pajisje vetëshpëtuese” janë aparate që shërbejnë për mbrojtjen e organeve të frymëmarrjes nga veprimi i gazeve helmuese, për një periudhë të caktuar kohe.</w:t>
      </w:r>
    </w:p>
    <w:p w:rsidR="00302277" w:rsidRPr="005306BD" w:rsidRDefault="00302277" w:rsidP="00302277">
      <w:pPr>
        <w:pStyle w:val="NormalWeb"/>
        <w:tabs>
          <w:tab w:val="left" w:pos="180"/>
        </w:tabs>
        <w:spacing w:before="0" w:beforeAutospacing="0" w:after="0" w:afterAutospacing="0"/>
        <w:ind w:firstLine="284"/>
        <w:jc w:val="both"/>
        <w:rPr>
          <w:rFonts w:ascii="Garamond" w:hAnsi="Garamond"/>
          <w:spacing w:val="-4"/>
          <w:lang w:val="sq-AL"/>
        </w:rPr>
      </w:pPr>
      <w:r w:rsidRPr="005306BD">
        <w:rPr>
          <w:rFonts w:ascii="Garamond" w:hAnsi="Garamond"/>
          <w:spacing w:val="-4"/>
          <w:lang w:val="sq-AL"/>
        </w:rPr>
        <w:t xml:space="preserve">12. “Ministri” është ministri përgjegjës për veprimtarinë minerare. </w:t>
      </w:r>
    </w:p>
    <w:p w:rsidR="00302277" w:rsidRPr="005306BD" w:rsidRDefault="00302277" w:rsidP="00302277">
      <w:pPr>
        <w:pStyle w:val="Hapesira7"/>
        <w:rPr>
          <w:lang w:val="sq-AL"/>
        </w:rPr>
      </w:pPr>
    </w:p>
    <w:p w:rsidR="00302277" w:rsidRPr="005306BD" w:rsidRDefault="00302277" w:rsidP="00302277">
      <w:pPr>
        <w:spacing w:after="0" w:line="240" w:lineRule="auto"/>
        <w:ind w:firstLine="0"/>
        <w:jc w:val="center"/>
        <w:rPr>
          <w:rFonts w:ascii="Garamond" w:hAnsi="Garamond"/>
          <w:spacing w:val="-4"/>
          <w:sz w:val="24"/>
          <w:szCs w:val="24"/>
          <w:lang w:val="sq-AL"/>
        </w:rPr>
      </w:pPr>
      <w:r w:rsidRPr="005306BD">
        <w:rPr>
          <w:rFonts w:ascii="Garamond" w:hAnsi="Garamond"/>
          <w:spacing w:val="-4"/>
          <w:sz w:val="24"/>
          <w:szCs w:val="24"/>
          <w:lang w:val="sq-AL"/>
        </w:rPr>
        <w:t>Neni 4</w:t>
      </w:r>
    </w:p>
    <w:p w:rsidR="00302277" w:rsidRPr="005306BD" w:rsidRDefault="00302277" w:rsidP="00302277">
      <w:pPr>
        <w:spacing w:after="0" w:line="240" w:lineRule="auto"/>
        <w:ind w:firstLine="0"/>
        <w:jc w:val="center"/>
        <w:rPr>
          <w:rFonts w:ascii="Garamond" w:hAnsi="Garamond"/>
          <w:b/>
          <w:spacing w:val="-4"/>
          <w:sz w:val="24"/>
          <w:szCs w:val="24"/>
          <w:lang w:val="sq-AL"/>
        </w:rPr>
      </w:pPr>
      <w:r w:rsidRPr="005306BD">
        <w:rPr>
          <w:rFonts w:ascii="Garamond" w:hAnsi="Garamond"/>
          <w:b/>
          <w:spacing w:val="-4"/>
          <w:sz w:val="24"/>
          <w:szCs w:val="24"/>
          <w:lang w:val="sq-AL"/>
        </w:rPr>
        <w:t>Fusha e zbatimit</w:t>
      </w:r>
    </w:p>
    <w:p w:rsidR="00302277" w:rsidRPr="005306BD" w:rsidRDefault="00302277" w:rsidP="00302277">
      <w:pPr>
        <w:pStyle w:val="Hapesira7"/>
        <w:rPr>
          <w:lang w:val="sq-AL"/>
        </w:rPr>
      </w:pPr>
    </w:p>
    <w:p w:rsidR="00302277" w:rsidRPr="005306BD" w:rsidRDefault="00302277" w:rsidP="00302277">
      <w:pPr>
        <w:spacing w:after="0" w:line="240" w:lineRule="auto"/>
        <w:rPr>
          <w:rFonts w:ascii="Garamond" w:hAnsi="Garamond"/>
          <w:spacing w:val="-4"/>
          <w:sz w:val="24"/>
          <w:szCs w:val="24"/>
          <w:lang w:val="sq-AL"/>
        </w:rPr>
      </w:pPr>
      <w:r w:rsidRPr="005306BD">
        <w:rPr>
          <w:rFonts w:ascii="Garamond" w:hAnsi="Garamond"/>
          <w:spacing w:val="-4"/>
          <w:sz w:val="24"/>
          <w:szCs w:val="24"/>
          <w:lang w:val="sq-AL"/>
        </w:rPr>
        <w:t>Dispozitat e këtij ligji janë të detyrueshme për t’u zbatuar nga:</w:t>
      </w:r>
    </w:p>
    <w:p w:rsidR="00302277" w:rsidRPr="005306BD" w:rsidRDefault="00302277" w:rsidP="00302277">
      <w:pPr>
        <w:pStyle w:val="ListParagraph"/>
        <w:spacing w:after="0" w:line="240" w:lineRule="auto"/>
        <w:ind w:left="0" w:firstLine="284"/>
        <w:jc w:val="both"/>
        <w:rPr>
          <w:rFonts w:ascii="Garamond" w:hAnsi="Garamond"/>
          <w:spacing w:val="-4"/>
          <w:sz w:val="24"/>
          <w:szCs w:val="24"/>
          <w:lang w:val="sq-AL"/>
        </w:rPr>
      </w:pPr>
      <w:r w:rsidRPr="005306BD">
        <w:rPr>
          <w:rFonts w:ascii="Garamond" w:hAnsi="Garamond"/>
          <w:spacing w:val="-4"/>
          <w:sz w:val="24"/>
          <w:szCs w:val="24"/>
          <w:lang w:val="sq-AL"/>
        </w:rPr>
        <w:t>a) institucionet qendrore shtetërore, që përcaktojnë me anë të akteve nënligjore procedurat për realizimin dhe mbrojtjen e sigurisë e të shëndetit të punëmarrësve në veprimtarinë minerare dhe në punimet nëntokësore të veprave hidroenergjetike;</w:t>
      </w:r>
    </w:p>
    <w:p w:rsidR="00302277" w:rsidRPr="005306BD" w:rsidRDefault="00302277" w:rsidP="00302277">
      <w:pPr>
        <w:pStyle w:val="ListParagraph"/>
        <w:spacing w:after="0" w:line="240" w:lineRule="auto"/>
        <w:ind w:left="0" w:firstLine="284"/>
        <w:jc w:val="both"/>
        <w:rPr>
          <w:rFonts w:ascii="Garamond" w:hAnsi="Garamond"/>
          <w:spacing w:val="-4"/>
          <w:sz w:val="24"/>
          <w:szCs w:val="24"/>
          <w:lang w:val="sq-AL"/>
        </w:rPr>
      </w:pPr>
      <w:r w:rsidRPr="005306BD">
        <w:rPr>
          <w:rFonts w:ascii="Garamond" w:hAnsi="Garamond"/>
          <w:spacing w:val="-4"/>
          <w:sz w:val="24"/>
          <w:szCs w:val="24"/>
          <w:lang w:val="sq-AL"/>
        </w:rPr>
        <w:t>b) subjektet publike e private, vendase ose të huaja, që administrojnë, kryejnë punë në veprimtarinë minerare, punimet nëntokësore të veprave hidroenergjetike;</w:t>
      </w:r>
    </w:p>
    <w:p w:rsidR="00302277" w:rsidRPr="005306BD" w:rsidRDefault="00302277" w:rsidP="00302277">
      <w:pPr>
        <w:pStyle w:val="ListParagraph"/>
        <w:spacing w:after="0" w:line="240" w:lineRule="auto"/>
        <w:ind w:left="0" w:firstLine="284"/>
        <w:jc w:val="both"/>
        <w:rPr>
          <w:rFonts w:ascii="Garamond" w:hAnsi="Garamond"/>
          <w:spacing w:val="-4"/>
          <w:sz w:val="24"/>
          <w:szCs w:val="24"/>
          <w:lang w:val="sq-AL"/>
        </w:rPr>
      </w:pPr>
      <w:r w:rsidRPr="005306BD">
        <w:rPr>
          <w:rFonts w:ascii="Garamond" w:hAnsi="Garamond"/>
          <w:spacing w:val="-4"/>
          <w:sz w:val="24"/>
          <w:szCs w:val="24"/>
          <w:lang w:val="sq-AL"/>
        </w:rPr>
        <w:t>c) subjektet publike e private, vendase ose të huaja, që kryejnë e miratojnë studime, përgatisin dhe zbatojnë projekte teknike, hartojnë e miratojnë programe e planizim të zhvillimit të punimeve në veprimtarinë minerare dhe punime nëntokësore në vepra hidroenergjetike;</w:t>
      </w:r>
    </w:p>
    <w:p w:rsidR="00302277" w:rsidRPr="005306BD" w:rsidRDefault="00302277" w:rsidP="00302277">
      <w:pPr>
        <w:spacing w:after="0" w:line="240" w:lineRule="auto"/>
        <w:rPr>
          <w:rFonts w:ascii="Garamond" w:hAnsi="Garamond"/>
          <w:spacing w:val="-4"/>
          <w:sz w:val="24"/>
          <w:szCs w:val="24"/>
          <w:lang w:val="sq-AL"/>
        </w:rPr>
      </w:pPr>
      <w:r w:rsidRPr="005306BD">
        <w:rPr>
          <w:rFonts w:ascii="Garamond" w:hAnsi="Garamond"/>
          <w:spacing w:val="-4"/>
          <w:sz w:val="24"/>
          <w:szCs w:val="24"/>
          <w:lang w:val="sq-AL"/>
        </w:rPr>
        <w:t>ç) autoriteti shtetëror kompetent për inspektimin e sigurisë në punë në veprimtarinë minerare dhe punimet nëntokësore në veprat hidroenergjetike, për vlerësimin e rreziqeve dhe të ndërhyrjeve në emergjenca e shpëtim.</w:t>
      </w:r>
    </w:p>
    <w:p w:rsidR="00302277" w:rsidRPr="005306BD" w:rsidRDefault="00302277" w:rsidP="00302277">
      <w:pPr>
        <w:pStyle w:val="NormalWeb"/>
        <w:spacing w:before="0" w:beforeAutospacing="0" w:after="0" w:afterAutospacing="0"/>
        <w:ind w:firstLine="284"/>
        <w:jc w:val="center"/>
        <w:rPr>
          <w:rFonts w:ascii="Garamond" w:hAnsi="Garamond"/>
          <w:spacing w:val="-4"/>
          <w:lang w:val="sq-AL"/>
        </w:rPr>
      </w:pPr>
    </w:p>
    <w:p w:rsidR="00302277" w:rsidRPr="005306BD" w:rsidRDefault="00302277" w:rsidP="00302277">
      <w:pPr>
        <w:pStyle w:val="NormalWeb"/>
        <w:spacing w:before="0" w:beforeAutospacing="0" w:after="0" w:afterAutospacing="0"/>
        <w:ind w:firstLine="284"/>
        <w:jc w:val="center"/>
        <w:rPr>
          <w:rFonts w:ascii="Garamond" w:hAnsi="Garamond"/>
          <w:spacing w:val="-4"/>
          <w:lang w:val="sq-AL"/>
        </w:rPr>
      </w:pPr>
    </w:p>
    <w:p w:rsidR="00302277" w:rsidRPr="005306BD" w:rsidRDefault="00302277" w:rsidP="00302277">
      <w:pPr>
        <w:pStyle w:val="NormalWeb"/>
        <w:spacing w:before="0" w:beforeAutospacing="0" w:after="0" w:afterAutospacing="0"/>
        <w:jc w:val="center"/>
        <w:rPr>
          <w:rFonts w:ascii="Garamond" w:hAnsi="Garamond"/>
          <w:spacing w:val="-4"/>
          <w:lang w:val="sq-AL"/>
        </w:rPr>
      </w:pPr>
      <w:r w:rsidRPr="005306BD">
        <w:rPr>
          <w:rFonts w:ascii="Garamond" w:hAnsi="Garamond"/>
          <w:spacing w:val="-4"/>
          <w:lang w:val="sq-AL"/>
        </w:rPr>
        <w:t>KREU II</w:t>
      </w:r>
    </w:p>
    <w:p w:rsidR="00302277" w:rsidRPr="005306BD" w:rsidRDefault="00302277" w:rsidP="00302277">
      <w:pPr>
        <w:pStyle w:val="NormalWeb"/>
        <w:spacing w:before="0" w:beforeAutospacing="0" w:after="0" w:afterAutospacing="0"/>
        <w:jc w:val="center"/>
        <w:rPr>
          <w:rFonts w:ascii="Garamond" w:hAnsi="Garamond"/>
          <w:spacing w:val="-4"/>
          <w:lang w:val="sq-AL"/>
        </w:rPr>
      </w:pPr>
      <w:r w:rsidRPr="005306BD">
        <w:rPr>
          <w:rFonts w:ascii="Garamond" w:hAnsi="Garamond"/>
          <w:spacing w:val="-4"/>
          <w:lang w:val="sq-AL"/>
        </w:rPr>
        <w:t xml:space="preserve"> KËRKESA DHE DETYRIME PËR SIGURINË DHE SHËNDETIN  NË PUNË, EMERGJENCAT DHE SHPËTIMIN</w:t>
      </w:r>
    </w:p>
    <w:p w:rsidR="00302277" w:rsidRPr="005306BD" w:rsidRDefault="00302277" w:rsidP="00302277">
      <w:pPr>
        <w:pStyle w:val="Hapesira7"/>
        <w:ind w:firstLine="0"/>
        <w:rPr>
          <w:lang w:val="sq-AL"/>
        </w:rPr>
      </w:pPr>
    </w:p>
    <w:p w:rsidR="00302277" w:rsidRPr="005306BD" w:rsidRDefault="00302277" w:rsidP="00302277">
      <w:pPr>
        <w:pStyle w:val="NormalWeb"/>
        <w:spacing w:before="0" w:beforeAutospacing="0" w:after="0" w:afterAutospacing="0"/>
        <w:jc w:val="center"/>
        <w:rPr>
          <w:rFonts w:ascii="Garamond" w:hAnsi="Garamond"/>
          <w:spacing w:val="-4"/>
          <w:lang w:val="sq-AL"/>
        </w:rPr>
      </w:pPr>
      <w:r w:rsidRPr="005306BD">
        <w:rPr>
          <w:rFonts w:ascii="Garamond" w:hAnsi="Garamond"/>
          <w:spacing w:val="-4"/>
          <w:lang w:val="sq-AL"/>
        </w:rPr>
        <w:t>Neni 5</w:t>
      </w:r>
    </w:p>
    <w:p w:rsidR="00302277" w:rsidRPr="005306BD" w:rsidRDefault="00302277" w:rsidP="00302277">
      <w:pPr>
        <w:pStyle w:val="NormalWeb"/>
        <w:spacing w:before="0" w:beforeAutospacing="0" w:after="0" w:afterAutospacing="0"/>
        <w:jc w:val="center"/>
        <w:rPr>
          <w:rFonts w:ascii="Garamond" w:hAnsi="Garamond"/>
          <w:b/>
          <w:spacing w:val="-4"/>
          <w:lang w:val="sq-AL"/>
        </w:rPr>
      </w:pPr>
      <w:r w:rsidRPr="005306BD">
        <w:rPr>
          <w:rFonts w:ascii="Garamond" w:hAnsi="Garamond"/>
          <w:b/>
          <w:spacing w:val="-4"/>
          <w:lang w:val="sq-AL"/>
        </w:rPr>
        <w:t>Kërkesat e sigurisë në punë</w:t>
      </w:r>
    </w:p>
    <w:p w:rsidR="00302277" w:rsidRPr="005306BD" w:rsidRDefault="00302277" w:rsidP="00302277">
      <w:pPr>
        <w:pStyle w:val="NormalWeb"/>
        <w:spacing w:before="0" w:beforeAutospacing="0" w:after="0" w:afterAutospacing="0"/>
        <w:ind w:firstLine="284"/>
        <w:jc w:val="center"/>
        <w:rPr>
          <w:rFonts w:ascii="Garamond" w:hAnsi="Garamond"/>
          <w:b/>
          <w:spacing w:val="-4"/>
          <w:lang w:val="sq-AL"/>
        </w:rPr>
      </w:pPr>
    </w:p>
    <w:p w:rsidR="00302277" w:rsidRPr="005306BD" w:rsidRDefault="00302277" w:rsidP="00302277">
      <w:pPr>
        <w:pStyle w:val="NormalWeb"/>
        <w:spacing w:before="0" w:beforeAutospacing="0" w:after="0" w:afterAutospacing="0"/>
        <w:ind w:firstLine="284"/>
        <w:jc w:val="both"/>
        <w:rPr>
          <w:rFonts w:ascii="Garamond" w:hAnsi="Garamond"/>
          <w:spacing w:val="-4"/>
          <w:lang w:val="sq-AL"/>
        </w:rPr>
      </w:pPr>
      <w:r w:rsidRPr="005306BD">
        <w:rPr>
          <w:rFonts w:ascii="Garamond" w:hAnsi="Garamond"/>
          <w:spacing w:val="-4"/>
          <w:lang w:val="sq-AL"/>
        </w:rPr>
        <w:t>1. Të gjitha subjektet që kryejnë veprimtari në miniera dhe në punimet nëntokësore në veprat hidroenergjetike, si dhe studime ose projekte në këto fusha, janë të detyruara të zbatojnë kërkesat e sigurisë në punë në veprimtarinë minerare dhe në punimet nëntokësore të veprave hidroenergjetike, të emergjencave dhe shpëtimit.</w:t>
      </w:r>
    </w:p>
    <w:p w:rsidR="00302277" w:rsidRPr="005306BD" w:rsidRDefault="00302277" w:rsidP="00302277">
      <w:pPr>
        <w:pStyle w:val="NormalWeb"/>
        <w:spacing w:before="0" w:beforeAutospacing="0" w:after="0" w:afterAutospacing="0"/>
        <w:ind w:firstLine="284"/>
        <w:jc w:val="both"/>
        <w:rPr>
          <w:rFonts w:ascii="Garamond" w:hAnsi="Garamond"/>
          <w:spacing w:val="-4"/>
          <w:lang w:val="sq-AL"/>
        </w:rPr>
      </w:pPr>
      <w:r w:rsidRPr="005306BD">
        <w:rPr>
          <w:rFonts w:ascii="Garamond" w:hAnsi="Garamond"/>
          <w:spacing w:val="-4"/>
          <w:lang w:val="sq-AL"/>
        </w:rPr>
        <w:t>2. Kërkesat e sigurisë</w:t>
      </w:r>
      <w:r w:rsidRPr="005306BD">
        <w:rPr>
          <w:rFonts w:ascii="Garamond" w:eastAsiaTheme="minorEastAsia" w:hAnsi="Garamond"/>
          <w:spacing w:val="-4"/>
          <w:lang w:val="sq-AL"/>
        </w:rPr>
        <w:t xml:space="preserve"> </w:t>
      </w:r>
      <w:r w:rsidRPr="005306BD">
        <w:rPr>
          <w:rFonts w:ascii="Garamond" w:hAnsi="Garamond"/>
          <w:spacing w:val="-4"/>
          <w:lang w:val="sq-AL"/>
        </w:rPr>
        <w:t>teknike në punë dhe në veprimtarinë minerare e punimet nëntokësore të veprave hidroenergjetike, të emergjencave dhe shpëtimit, hartohen nga ministri, në bashkëpunim me AKSEM-in, dhe miratohen me vendim të Këshillit të Ministrave.</w:t>
      </w:r>
    </w:p>
    <w:p w:rsidR="00302277" w:rsidRPr="005306BD" w:rsidRDefault="00302277" w:rsidP="00302277">
      <w:pPr>
        <w:pStyle w:val="Hapesira7"/>
        <w:rPr>
          <w:lang w:val="sq-AL"/>
        </w:rPr>
      </w:pPr>
    </w:p>
    <w:p w:rsidR="00302277" w:rsidRPr="005306BD" w:rsidRDefault="00302277" w:rsidP="00302277">
      <w:pPr>
        <w:pStyle w:val="ListParagraph"/>
        <w:spacing w:after="0" w:line="240" w:lineRule="auto"/>
        <w:ind w:left="0"/>
        <w:jc w:val="center"/>
        <w:rPr>
          <w:rFonts w:ascii="Garamond" w:hAnsi="Garamond"/>
          <w:spacing w:val="-4"/>
          <w:sz w:val="24"/>
          <w:szCs w:val="24"/>
          <w:lang w:val="sq-AL"/>
        </w:rPr>
      </w:pPr>
      <w:r w:rsidRPr="005306BD">
        <w:rPr>
          <w:rFonts w:ascii="Garamond" w:hAnsi="Garamond"/>
          <w:spacing w:val="-4"/>
          <w:sz w:val="24"/>
          <w:szCs w:val="24"/>
          <w:lang w:val="sq-AL"/>
        </w:rPr>
        <w:t>Neni 6</w:t>
      </w:r>
    </w:p>
    <w:p w:rsidR="00302277" w:rsidRPr="005306BD" w:rsidRDefault="00302277" w:rsidP="00302277">
      <w:pPr>
        <w:pStyle w:val="ListParagraph"/>
        <w:spacing w:after="0" w:line="240" w:lineRule="auto"/>
        <w:ind w:left="0"/>
        <w:jc w:val="center"/>
        <w:rPr>
          <w:rFonts w:ascii="Garamond" w:hAnsi="Garamond"/>
          <w:b/>
          <w:spacing w:val="-4"/>
          <w:sz w:val="24"/>
          <w:szCs w:val="24"/>
          <w:lang w:val="sq-AL"/>
        </w:rPr>
      </w:pPr>
      <w:r w:rsidRPr="005306BD">
        <w:rPr>
          <w:rFonts w:ascii="Garamond" w:hAnsi="Garamond"/>
          <w:b/>
          <w:spacing w:val="-4"/>
          <w:sz w:val="24"/>
          <w:szCs w:val="24"/>
          <w:lang w:val="sq-AL"/>
        </w:rPr>
        <w:t>Detyrimet e subjekteve</w:t>
      </w:r>
    </w:p>
    <w:p w:rsidR="00302277" w:rsidRPr="005306BD" w:rsidRDefault="00302277" w:rsidP="00302277">
      <w:pPr>
        <w:pStyle w:val="Hapesira7"/>
        <w:rPr>
          <w:lang w:val="sq-AL"/>
        </w:rPr>
      </w:pPr>
    </w:p>
    <w:p w:rsidR="00302277" w:rsidRPr="005306BD" w:rsidRDefault="00302277" w:rsidP="00302277">
      <w:pPr>
        <w:pStyle w:val="ListParagraph"/>
        <w:spacing w:after="0" w:line="240" w:lineRule="auto"/>
        <w:ind w:left="0" w:firstLine="284"/>
        <w:jc w:val="both"/>
        <w:rPr>
          <w:rFonts w:ascii="Garamond" w:hAnsi="Garamond"/>
          <w:spacing w:val="-4"/>
          <w:sz w:val="24"/>
          <w:szCs w:val="24"/>
          <w:lang w:val="sq-AL"/>
        </w:rPr>
      </w:pPr>
      <w:r w:rsidRPr="005306BD">
        <w:rPr>
          <w:rFonts w:ascii="Garamond" w:hAnsi="Garamond"/>
          <w:spacing w:val="-4"/>
          <w:sz w:val="24"/>
          <w:szCs w:val="24"/>
          <w:lang w:val="sq-AL"/>
        </w:rPr>
        <w:t>1. Çdo subjekt që zotëron një leje minerare, që kontrakton një shërbim të specializuar mbi një të drejtë minerare, si dhe ato që kanë marrëveshje kontraktore për të kryer punime nëntokësore të veprave hidroenergjetike, para fillimit të veprimtarisë regjistrohen në AKSEM.</w:t>
      </w:r>
    </w:p>
    <w:p w:rsidR="00302277" w:rsidRPr="005306BD" w:rsidRDefault="00302277" w:rsidP="00302277">
      <w:pPr>
        <w:pStyle w:val="ListParagraph"/>
        <w:spacing w:after="0" w:line="240" w:lineRule="auto"/>
        <w:ind w:left="0" w:firstLine="284"/>
        <w:jc w:val="both"/>
        <w:rPr>
          <w:rFonts w:ascii="Garamond" w:hAnsi="Garamond"/>
          <w:spacing w:val="-4"/>
          <w:sz w:val="24"/>
          <w:szCs w:val="24"/>
          <w:lang w:val="sq-AL"/>
        </w:rPr>
      </w:pPr>
      <w:r w:rsidRPr="005306BD">
        <w:rPr>
          <w:rFonts w:ascii="Garamond" w:hAnsi="Garamond"/>
          <w:spacing w:val="-4"/>
          <w:sz w:val="24"/>
          <w:szCs w:val="24"/>
          <w:lang w:val="sq-AL"/>
        </w:rPr>
        <w:lastRenderedPageBreak/>
        <w:t xml:space="preserve">2. Subjektet, në momentin e regjistrimit të tyre në AKSEM, deklarojnë personat përgjegjës, të ngarkuar me drejtimin administrativ, drejtimin teknik dhe problemet e sigurisë në punë, si dhe informojnë, jo më vonë se 5 ditë pune, për çdo ndryshim të këtij personeli. </w:t>
      </w:r>
    </w:p>
    <w:p w:rsidR="00302277" w:rsidRPr="005306BD" w:rsidRDefault="00302277" w:rsidP="00302277">
      <w:pPr>
        <w:pStyle w:val="ListParagraph"/>
        <w:spacing w:after="0" w:line="240" w:lineRule="auto"/>
        <w:ind w:left="0" w:firstLine="284"/>
        <w:jc w:val="both"/>
        <w:rPr>
          <w:rFonts w:ascii="Garamond" w:hAnsi="Garamond"/>
          <w:spacing w:val="-4"/>
          <w:sz w:val="24"/>
          <w:szCs w:val="24"/>
          <w:lang w:val="sq-AL"/>
        </w:rPr>
      </w:pPr>
      <w:r w:rsidRPr="005306BD">
        <w:rPr>
          <w:rFonts w:ascii="Garamond" w:hAnsi="Garamond"/>
          <w:spacing w:val="-4"/>
          <w:sz w:val="24"/>
          <w:szCs w:val="24"/>
          <w:lang w:val="sq-AL"/>
        </w:rPr>
        <w:t>3. Çdo vend pune, objekt, instalim dhe impiant, që lidhet me veprimtarinë minerare dhe që ka punëmarrës që kryejnë punë, duhet të jetë i projektuar dhe nën kontrollin e mbikëqyrjen e një personi përgjegjës.</w:t>
      </w:r>
    </w:p>
    <w:p w:rsidR="00302277" w:rsidRPr="005306BD" w:rsidRDefault="00302277" w:rsidP="00302277">
      <w:pPr>
        <w:pStyle w:val="ListParagraph"/>
        <w:spacing w:after="0" w:line="240" w:lineRule="auto"/>
        <w:ind w:left="0" w:firstLine="284"/>
        <w:jc w:val="both"/>
        <w:rPr>
          <w:rFonts w:ascii="Garamond" w:hAnsi="Garamond"/>
          <w:spacing w:val="-4"/>
          <w:sz w:val="24"/>
          <w:szCs w:val="24"/>
          <w:lang w:val="sq-AL"/>
        </w:rPr>
      </w:pPr>
      <w:r w:rsidRPr="005306BD">
        <w:rPr>
          <w:rFonts w:ascii="Garamond" w:hAnsi="Garamond"/>
          <w:spacing w:val="-4"/>
          <w:sz w:val="24"/>
          <w:szCs w:val="24"/>
          <w:lang w:val="sq-AL"/>
        </w:rPr>
        <w:t xml:space="preserve">4. Subjektet njoftojnë menjëherë AKSEM-in për çdo rast aksidenti, me rrezik ose humbje jete, si dhe për raste të emergjencave serioze, që kërkojnë ndërhyrjen e trupës së emergjencave dhe shpëtimit, si dhe këqyrjen e vendit të ngjarjes nga ky institucion. </w:t>
      </w:r>
    </w:p>
    <w:p w:rsidR="00302277" w:rsidRPr="005306BD" w:rsidRDefault="00302277" w:rsidP="00302277">
      <w:pPr>
        <w:pStyle w:val="ListParagraph"/>
        <w:spacing w:after="0" w:line="240" w:lineRule="auto"/>
        <w:ind w:left="0" w:firstLine="284"/>
        <w:jc w:val="both"/>
        <w:rPr>
          <w:rFonts w:ascii="Garamond" w:hAnsi="Garamond"/>
          <w:spacing w:val="-4"/>
          <w:sz w:val="24"/>
          <w:szCs w:val="24"/>
          <w:lang w:val="sq-AL"/>
        </w:rPr>
      </w:pPr>
      <w:r w:rsidRPr="005306BD">
        <w:rPr>
          <w:rFonts w:ascii="Garamond" w:hAnsi="Garamond"/>
          <w:spacing w:val="-4"/>
          <w:sz w:val="24"/>
          <w:szCs w:val="24"/>
          <w:lang w:val="sq-AL"/>
        </w:rPr>
        <w:t>5. Çdo subjekt minerar apo subjekt që kryen punime nëntokësore të veprave hidroenergjetike me palët nënkontraktore përcakton, me marrëveshje të firmosur, përgjegjësitë për zbatimin e kërkesave ligjore për sigurinë e jetës dhe mbrojtjen e shëndetit në punë të punëmarrësve.</w:t>
      </w:r>
    </w:p>
    <w:p w:rsidR="00302277" w:rsidRPr="005306BD" w:rsidRDefault="00302277" w:rsidP="00302277">
      <w:pPr>
        <w:pStyle w:val="ListParagraph"/>
        <w:spacing w:after="0" w:line="240" w:lineRule="auto"/>
        <w:ind w:left="0" w:firstLine="284"/>
        <w:jc w:val="both"/>
        <w:rPr>
          <w:rFonts w:ascii="Garamond" w:hAnsi="Garamond"/>
          <w:spacing w:val="-4"/>
          <w:sz w:val="24"/>
          <w:szCs w:val="24"/>
          <w:lang w:val="sq-AL"/>
        </w:rPr>
      </w:pPr>
      <w:r w:rsidRPr="005306BD">
        <w:rPr>
          <w:rFonts w:ascii="Garamond" w:hAnsi="Garamond"/>
          <w:spacing w:val="-4"/>
          <w:sz w:val="24"/>
          <w:szCs w:val="24"/>
          <w:lang w:val="sq-AL"/>
        </w:rPr>
        <w:t>6. Subjektet duhet të njoftojnë AKSEM-in, brenda 5 ditëve pune, për ndërprerjen apo rifillimin e punës në objekt.</w:t>
      </w:r>
    </w:p>
    <w:p w:rsidR="00302277" w:rsidRPr="005306BD" w:rsidRDefault="00302277" w:rsidP="00302277">
      <w:pPr>
        <w:pStyle w:val="Hapesira7"/>
        <w:rPr>
          <w:lang w:val="sq-AL"/>
        </w:rPr>
      </w:pPr>
    </w:p>
    <w:p w:rsidR="00302277" w:rsidRPr="005306BD" w:rsidRDefault="00302277" w:rsidP="00302277">
      <w:pPr>
        <w:spacing w:after="0" w:line="240" w:lineRule="auto"/>
        <w:ind w:firstLine="0"/>
        <w:jc w:val="center"/>
        <w:rPr>
          <w:rFonts w:ascii="Garamond" w:hAnsi="Garamond"/>
          <w:spacing w:val="-4"/>
          <w:sz w:val="24"/>
          <w:szCs w:val="24"/>
          <w:lang w:val="sq-AL"/>
        </w:rPr>
      </w:pPr>
      <w:r w:rsidRPr="005306BD">
        <w:rPr>
          <w:rFonts w:ascii="Garamond" w:hAnsi="Garamond"/>
          <w:spacing w:val="-4"/>
          <w:sz w:val="24"/>
          <w:szCs w:val="24"/>
          <w:lang w:val="sq-AL"/>
        </w:rPr>
        <w:t>Neni 7</w:t>
      </w:r>
    </w:p>
    <w:p w:rsidR="00302277" w:rsidRPr="005306BD" w:rsidRDefault="00302277" w:rsidP="00302277">
      <w:pPr>
        <w:spacing w:after="0" w:line="240" w:lineRule="auto"/>
        <w:ind w:firstLine="0"/>
        <w:jc w:val="center"/>
        <w:rPr>
          <w:rFonts w:ascii="Garamond" w:hAnsi="Garamond"/>
          <w:b/>
          <w:spacing w:val="-4"/>
          <w:sz w:val="24"/>
          <w:szCs w:val="24"/>
          <w:lang w:val="sq-AL"/>
        </w:rPr>
      </w:pPr>
      <w:r w:rsidRPr="005306BD">
        <w:rPr>
          <w:rFonts w:ascii="Garamond" w:hAnsi="Garamond"/>
          <w:b/>
          <w:spacing w:val="-4"/>
          <w:sz w:val="24"/>
          <w:szCs w:val="24"/>
          <w:lang w:val="sq-AL"/>
        </w:rPr>
        <w:t>Emergjenca dhe shpëtimi</w:t>
      </w:r>
    </w:p>
    <w:p w:rsidR="00302277" w:rsidRPr="005306BD" w:rsidRDefault="00302277" w:rsidP="00302277">
      <w:pPr>
        <w:pStyle w:val="Hapesira7"/>
        <w:rPr>
          <w:lang w:val="sq-AL"/>
        </w:rPr>
      </w:pPr>
    </w:p>
    <w:p w:rsidR="00302277" w:rsidRPr="005306BD" w:rsidRDefault="00302277" w:rsidP="00302277">
      <w:pPr>
        <w:pStyle w:val="ListParagraph"/>
        <w:spacing w:after="0" w:line="240" w:lineRule="auto"/>
        <w:ind w:left="0" w:firstLine="284"/>
        <w:jc w:val="both"/>
        <w:rPr>
          <w:rFonts w:ascii="Garamond" w:hAnsi="Garamond"/>
          <w:spacing w:val="-4"/>
          <w:sz w:val="24"/>
          <w:szCs w:val="24"/>
          <w:lang w:val="sq-AL"/>
        </w:rPr>
      </w:pPr>
      <w:r w:rsidRPr="005306BD">
        <w:rPr>
          <w:rFonts w:ascii="Garamond" w:hAnsi="Garamond"/>
          <w:spacing w:val="-4"/>
          <w:sz w:val="24"/>
          <w:szCs w:val="24"/>
          <w:lang w:val="sq-AL"/>
        </w:rPr>
        <w:t xml:space="preserve">1. Çdo subjekt që kryen punime nëntokësore, ku vërtetohet prania e gazit metan ose gazeve të tjera shpërthyese apo ekzistojnë mundësitë e shfaqjes së tyre, siguron organizimin dhe funksionimin e skuadrës për emergjencë dhe shpëtim. </w:t>
      </w:r>
    </w:p>
    <w:p w:rsidR="00302277" w:rsidRPr="005306BD" w:rsidRDefault="00302277" w:rsidP="00302277">
      <w:pPr>
        <w:pStyle w:val="ListParagraph"/>
        <w:spacing w:after="0" w:line="240" w:lineRule="auto"/>
        <w:ind w:left="0" w:firstLine="284"/>
        <w:jc w:val="both"/>
        <w:rPr>
          <w:rFonts w:ascii="Garamond" w:hAnsi="Garamond"/>
          <w:spacing w:val="-4"/>
          <w:sz w:val="24"/>
          <w:szCs w:val="24"/>
          <w:lang w:val="sq-AL"/>
        </w:rPr>
      </w:pPr>
      <w:r w:rsidRPr="005306BD">
        <w:rPr>
          <w:rFonts w:ascii="Garamond" w:hAnsi="Garamond"/>
          <w:spacing w:val="-4"/>
          <w:sz w:val="24"/>
          <w:szCs w:val="24"/>
          <w:lang w:val="sq-AL"/>
        </w:rPr>
        <w:t>2. Çdo subjekt, që kryen punime nëntokësore, është i detyruar të përgatisë planin e emergjencave, si një dokument për planizimin dhe përballimin e emergjencave nëntokësore, ku pasqyrohen, në mënyrë të hollësishme, parashikimi, masat parandaluese dhe burimet njerëzore e materiale për të përballuar rastin dhe shpëtimin e njerëzve.</w:t>
      </w:r>
    </w:p>
    <w:p w:rsidR="00302277" w:rsidRPr="005306BD" w:rsidRDefault="00302277" w:rsidP="00302277">
      <w:pPr>
        <w:pStyle w:val="ListParagraph"/>
        <w:spacing w:after="0" w:line="240" w:lineRule="auto"/>
        <w:ind w:left="0" w:firstLine="284"/>
        <w:jc w:val="both"/>
        <w:rPr>
          <w:rFonts w:ascii="Garamond" w:hAnsi="Garamond"/>
          <w:spacing w:val="-4"/>
          <w:sz w:val="24"/>
          <w:szCs w:val="24"/>
          <w:lang w:val="sq-AL"/>
        </w:rPr>
      </w:pPr>
      <w:r w:rsidRPr="005306BD">
        <w:rPr>
          <w:rFonts w:ascii="Garamond" w:hAnsi="Garamond"/>
          <w:spacing w:val="-4"/>
          <w:sz w:val="24"/>
          <w:szCs w:val="24"/>
          <w:lang w:val="sq-AL"/>
        </w:rPr>
        <w:t>3. Rregullat për organizimin dhe funksionimin e emergjencave dhe shpëtimin, si dhe procedurat e hartimit, përmbajtjes e miratimit të planit të emergjencës, të detyrueshme për subjektet e përcaktuara në pikën 2, të këtij neni, dhe për subjektet e tjera që kryejnë punime në nëntokë, në miniera apo në punimet nëntokësore të veprave hidroenergjetike, miratohen me vendim të Këshillit të Ministrave.</w:t>
      </w:r>
    </w:p>
    <w:p w:rsidR="00302277" w:rsidRPr="005306BD" w:rsidRDefault="00302277" w:rsidP="00302277">
      <w:pPr>
        <w:pStyle w:val="ListParagraph"/>
        <w:spacing w:after="0" w:line="240" w:lineRule="auto"/>
        <w:ind w:left="0" w:firstLine="284"/>
        <w:jc w:val="both"/>
        <w:rPr>
          <w:rFonts w:ascii="Garamond" w:hAnsi="Garamond"/>
          <w:spacing w:val="-4"/>
          <w:sz w:val="24"/>
          <w:szCs w:val="24"/>
          <w:lang w:val="sq-AL"/>
        </w:rPr>
      </w:pPr>
      <w:r w:rsidRPr="005306BD">
        <w:rPr>
          <w:rFonts w:ascii="Garamond" w:hAnsi="Garamond"/>
          <w:spacing w:val="-4"/>
          <w:sz w:val="24"/>
          <w:szCs w:val="24"/>
          <w:lang w:val="sq-AL"/>
        </w:rPr>
        <w:t>4. Çdo punëmarrësi të nëntokës i sigurohen pajisje të mbrojtjes personale dhe pajisje vetëshpëtimi personale.</w:t>
      </w:r>
    </w:p>
    <w:p w:rsidR="00302277" w:rsidRPr="005306BD" w:rsidRDefault="00302277" w:rsidP="00302277">
      <w:pPr>
        <w:pStyle w:val="Hapesira7"/>
        <w:rPr>
          <w:lang w:val="sq-AL"/>
        </w:rPr>
      </w:pPr>
    </w:p>
    <w:p w:rsidR="00302277" w:rsidRPr="005306BD" w:rsidRDefault="00302277" w:rsidP="00302277">
      <w:pPr>
        <w:spacing w:after="0" w:line="240" w:lineRule="auto"/>
        <w:ind w:firstLine="0"/>
        <w:jc w:val="center"/>
        <w:rPr>
          <w:rFonts w:ascii="Garamond" w:eastAsia="Times New Roman" w:hAnsi="Garamond"/>
          <w:spacing w:val="-4"/>
          <w:sz w:val="24"/>
          <w:szCs w:val="24"/>
          <w:lang w:val="sq-AL"/>
        </w:rPr>
      </w:pPr>
      <w:r w:rsidRPr="005306BD">
        <w:rPr>
          <w:rFonts w:ascii="Garamond" w:eastAsia="Times New Roman" w:hAnsi="Garamond"/>
          <w:spacing w:val="-4"/>
          <w:sz w:val="24"/>
          <w:szCs w:val="24"/>
          <w:lang w:val="sq-AL"/>
        </w:rPr>
        <w:t>Neni 8</w:t>
      </w:r>
    </w:p>
    <w:p w:rsidR="00302277" w:rsidRPr="005306BD" w:rsidRDefault="00302277" w:rsidP="00302277">
      <w:pPr>
        <w:spacing w:after="0" w:line="240" w:lineRule="auto"/>
        <w:ind w:firstLine="0"/>
        <w:jc w:val="center"/>
        <w:rPr>
          <w:rFonts w:ascii="Garamond" w:hAnsi="Garamond"/>
          <w:b/>
          <w:spacing w:val="-4"/>
          <w:sz w:val="24"/>
          <w:szCs w:val="24"/>
          <w:lang w:val="sq-AL"/>
        </w:rPr>
      </w:pPr>
      <w:r w:rsidRPr="005306BD">
        <w:rPr>
          <w:rFonts w:ascii="Garamond" w:hAnsi="Garamond"/>
          <w:b/>
          <w:spacing w:val="-4"/>
          <w:sz w:val="24"/>
          <w:szCs w:val="24"/>
          <w:lang w:val="sq-AL"/>
        </w:rPr>
        <w:t>Mbikëqyrja shëndetësore</w:t>
      </w:r>
    </w:p>
    <w:p w:rsidR="00302277" w:rsidRPr="005306BD" w:rsidRDefault="00302277" w:rsidP="00302277">
      <w:pPr>
        <w:pStyle w:val="Hapesira7"/>
        <w:rPr>
          <w:lang w:val="sq-AL"/>
        </w:rPr>
      </w:pPr>
    </w:p>
    <w:p w:rsidR="00302277" w:rsidRPr="005306BD" w:rsidRDefault="00302277" w:rsidP="00302277">
      <w:pPr>
        <w:pStyle w:val="ListParagraph"/>
        <w:shd w:val="clear" w:color="auto" w:fill="FFFFFF"/>
        <w:spacing w:after="0" w:line="240" w:lineRule="auto"/>
        <w:ind w:left="0" w:firstLine="284"/>
        <w:jc w:val="both"/>
        <w:rPr>
          <w:rFonts w:ascii="Garamond" w:hAnsi="Garamond"/>
          <w:spacing w:val="-4"/>
          <w:sz w:val="24"/>
          <w:szCs w:val="24"/>
          <w:lang w:val="sq-AL"/>
        </w:rPr>
      </w:pPr>
      <w:r w:rsidRPr="005306BD">
        <w:rPr>
          <w:rFonts w:ascii="Garamond" w:hAnsi="Garamond"/>
          <w:spacing w:val="-4"/>
          <w:sz w:val="24"/>
          <w:szCs w:val="24"/>
          <w:lang w:val="sq-AL"/>
        </w:rPr>
        <w:t>1. Mbikëqyrja shëndetësore e punëmarrësve është detyrim i punëdhënësit.</w:t>
      </w:r>
    </w:p>
    <w:p w:rsidR="00302277" w:rsidRPr="005306BD" w:rsidRDefault="00302277" w:rsidP="00302277">
      <w:pPr>
        <w:pStyle w:val="ListParagraph"/>
        <w:shd w:val="clear" w:color="auto" w:fill="FFFFFF"/>
        <w:spacing w:after="0" w:line="240" w:lineRule="auto"/>
        <w:ind w:left="0" w:firstLine="284"/>
        <w:jc w:val="both"/>
        <w:rPr>
          <w:rFonts w:ascii="Garamond" w:hAnsi="Garamond"/>
          <w:spacing w:val="-4"/>
          <w:sz w:val="24"/>
          <w:szCs w:val="24"/>
          <w:lang w:val="sq-AL"/>
        </w:rPr>
      </w:pPr>
      <w:r w:rsidRPr="005306BD">
        <w:rPr>
          <w:rFonts w:ascii="Garamond" w:hAnsi="Garamond"/>
          <w:spacing w:val="-4"/>
          <w:sz w:val="24"/>
          <w:szCs w:val="24"/>
          <w:lang w:val="sq-AL"/>
        </w:rPr>
        <w:t>2. Punëdhënësi u siguron punëmarrësve mbikëqyrje shëndetësore të përshtatshme, me risqet për sigurinë e shëndetin në vendin e punës, në përputhje me legjislacionin në fuqi për sigurinë dhe shëndetin në punë e mjekësinë e punës.</w:t>
      </w:r>
    </w:p>
    <w:p w:rsidR="00302277" w:rsidRPr="005306BD" w:rsidRDefault="00302277" w:rsidP="00302277">
      <w:pPr>
        <w:pStyle w:val="ListParagraph"/>
        <w:shd w:val="clear" w:color="auto" w:fill="FFFFFF"/>
        <w:spacing w:after="0" w:line="240" w:lineRule="auto"/>
        <w:ind w:left="0" w:firstLine="284"/>
        <w:jc w:val="both"/>
        <w:rPr>
          <w:rFonts w:ascii="Garamond" w:hAnsi="Garamond"/>
          <w:spacing w:val="-4"/>
          <w:sz w:val="24"/>
          <w:szCs w:val="24"/>
          <w:lang w:val="sq-AL"/>
        </w:rPr>
      </w:pPr>
      <w:r w:rsidRPr="005306BD">
        <w:rPr>
          <w:rFonts w:ascii="Garamond" w:hAnsi="Garamond"/>
          <w:spacing w:val="-4"/>
          <w:sz w:val="24"/>
          <w:szCs w:val="24"/>
          <w:lang w:val="sq-AL"/>
        </w:rPr>
        <w:t>3. Punëdhënësi, siguron mbikëqyrje shëndetësore në momentin e fillimit të punës dhe mbikëqyrje shëndetësore periodike, në përputhje me përcaktimet e kuadrit rregullator në fuqi për kërkesat minimale të sigurisë dhe shëndetit në punë të punëmarrësve në industritë minerare nxjerrëse sipërfaqësore e nëntokësore dhe në punimet nëntokësore të veprave hidroenergjetike.</w:t>
      </w:r>
    </w:p>
    <w:p w:rsidR="00302277" w:rsidRPr="005306BD" w:rsidRDefault="00302277" w:rsidP="00302277">
      <w:pPr>
        <w:pStyle w:val="ListParagraph"/>
        <w:shd w:val="clear" w:color="auto" w:fill="FFFFFF"/>
        <w:spacing w:after="0" w:line="240" w:lineRule="auto"/>
        <w:ind w:left="0" w:firstLine="284"/>
        <w:jc w:val="both"/>
        <w:rPr>
          <w:rFonts w:ascii="Garamond" w:hAnsi="Garamond"/>
          <w:spacing w:val="-4"/>
          <w:sz w:val="24"/>
          <w:szCs w:val="24"/>
          <w:lang w:val="sq-AL"/>
        </w:rPr>
      </w:pPr>
      <w:r w:rsidRPr="005306BD">
        <w:rPr>
          <w:rFonts w:ascii="Garamond" w:hAnsi="Garamond"/>
          <w:spacing w:val="-4"/>
          <w:sz w:val="24"/>
          <w:szCs w:val="24"/>
          <w:lang w:val="sq-AL"/>
        </w:rPr>
        <w:t>4. Çdo kosto financiare për mbikëqyrjen shëndetësore të punëmarrësve është detyrim i punëdhënësit.</w:t>
      </w:r>
    </w:p>
    <w:p w:rsidR="00302277" w:rsidRPr="005306BD" w:rsidRDefault="00302277" w:rsidP="00302277">
      <w:pPr>
        <w:pStyle w:val="Hapesira7"/>
        <w:rPr>
          <w:lang w:val="sq-AL"/>
        </w:rPr>
      </w:pPr>
    </w:p>
    <w:p w:rsidR="00302277" w:rsidRPr="005306BD" w:rsidRDefault="00302277" w:rsidP="00302277">
      <w:pPr>
        <w:pStyle w:val="NormalWeb"/>
        <w:spacing w:before="0" w:beforeAutospacing="0" w:after="0" w:afterAutospacing="0"/>
        <w:jc w:val="center"/>
        <w:rPr>
          <w:rFonts w:ascii="Garamond" w:hAnsi="Garamond"/>
          <w:spacing w:val="-4"/>
          <w:lang w:val="sq-AL"/>
        </w:rPr>
      </w:pPr>
      <w:r w:rsidRPr="005306BD">
        <w:rPr>
          <w:rFonts w:ascii="Garamond" w:hAnsi="Garamond"/>
          <w:spacing w:val="-4"/>
          <w:lang w:val="sq-AL"/>
        </w:rPr>
        <w:t>Neni 9</w:t>
      </w:r>
    </w:p>
    <w:p w:rsidR="00302277" w:rsidRPr="005306BD" w:rsidRDefault="00302277" w:rsidP="00302277">
      <w:pPr>
        <w:spacing w:after="0" w:line="240" w:lineRule="auto"/>
        <w:ind w:firstLine="0"/>
        <w:jc w:val="center"/>
        <w:rPr>
          <w:rFonts w:ascii="Garamond" w:hAnsi="Garamond"/>
          <w:b/>
          <w:spacing w:val="-4"/>
          <w:sz w:val="24"/>
          <w:szCs w:val="24"/>
          <w:lang w:val="sq-AL"/>
        </w:rPr>
      </w:pPr>
      <w:r w:rsidRPr="005306BD">
        <w:rPr>
          <w:rFonts w:ascii="Garamond" w:hAnsi="Garamond"/>
          <w:b/>
          <w:spacing w:val="-4"/>
          <w:sz w:val="24"/>
          <w:szCs w:val="24"/>
          <w:lang w:val="sq-AL"/>
        </w:rPr>
        <w:t>Sinjalizimi dhe komunikimi</w:t>
      </w:r>
    </w:p>
    <w:p w:rsidR="00302277" w:rsidRPr="005306BD" w:rsidRDefault="00302277" w:rsidP="00302277">
      <w:pPr>
        <w:pStyle w:val="Hapesira7"/>
        <w:rPr>
          <w:lang w:val="sq-AL"/>
        </w:rPr>
      </w:pPr>
    </w:p>
    <w:p w:rsidR="00302277" w:rsidRPr="005306BD" w:rsidRDefault="00302277" w:rsidP="00302277">
      <w:pPr>
        <w:pStyle w:val="ListParagraph"/>
        <w:spacing w:after="0" w:line="240" w:lineRule="auto"/>
        <w:ind w:left="0" w:firstLine="284"/>
        <w:jc w:val="both"/>
        <w:rPr>
          <w:rFonts w:ascii="Garamond" w:hAnsi="Garamond"/>
          <w:spacing w:val="-4"/>
          <w:sz w:val="24"/>
          <w:szCs w:val="24"/>
          <w:lang w:val="sq-AL"/>
        </w:rPr>
      </w:pPr>
      <w:r w:rsidRPr="005306BD">
        <w:rPr>
          <w:rFonts w:ascii="Garamond" w:hAnsi="Garamond"/>
          <w:spacing w:val="-4"/>
          <w:sz w:val="24"/>
          <w:szCs w:val="24"/>
          <w:lang w:val="sq-AL"/>
        </w:rPr>
        <w:t xml:space="preserve">1. Subjekti merr masat e nevojshme për të siguruar e garantuar sistemin dhe pajisjet e sinjalizimit, të dallueshme qartë për çdo vend pune që paraqet rrezik për jetën e shëndetin e punëmarrësve, si dhe për të </w:t>
      </w:r>
      <w:r w:rsidRPr="005306BD">
        <w:rPr>
          <w:rFonts w:ascii="Garamond" w:hAnsi="Garamond"/>
          <w:spacing w:val="-4"/>
          <w:sz w:val="24"/>
          <w:szCs w:val="24"/>
          <w:lang w:val="sq-AL"/>
        </w:rPr>
        <w:lastRenderedPageBreak/>
        <w:t>parandaluar apo mënjanuar hyrjen e personave të tjerë në sipërfaqen e lejuar të veprimtarisë së tij apo në punimet që kryhen në veprën e tij nëntokësore.</w:t>
      </w:r>
    </w:p>
    <w:p w:rsidR="00302277" w:rsidRPr="005306BD" w:rsidRDefault="00302277" w:rsidP="00302277">
      <w:pPr>
        <w:pStyle w:val="ListParagraph"/>
        <w:spacing w:after="0" w:line="240" w:lineRule="auto"/>
        <w:ind w:left="0" w:firstLine="284"/>
        <w:jc w:val="both"/>
        <w:rPr>
          <w:rFonts w:ascii="Garamond" w:hAnsi="Garamond"/>
          <w:spacing w:val="-4"/>
          <w:sz w:val="24"/>
          <w:szCs w:val="24"/>
          <w:lang w:val="sq-AL"/>
        </w:rPr>
      </w:pPr>
      <w:r w:rsidRPr="005306BD">
        <w:rPr>
          <w:rFonts w:ascii="Garamond" w:hAnsi="Garamond"/>
          <w:spacing w:val="-4"/>
          <w:sz w:val="24"/>
          <w:szCs w:val="24"/>
          <w:lang w:val="sq-AL"/>
        </w:rPr>
        <w:t>2. Subjekti siguron funksionimin e sistemit të komunikimit të çdo niveli drejtimi me punëmarrësit në vendin e punës, si në kushte normale, ashtu edhe në raste për të përballuar e shmangur rreziqe apo për të realizuar ndërhyrje të menjëhershme, në raste emergjencash e fatkeqësish.</w:t>
      </w:r>
    </w:p>
    <w:p w:rsidR="00302277" w:rsidRPr="005306BD" w:rsidRDefault="00302277" w:rsidP="00302277">
      <w:pPr>
        <w:pStyle w:val="ListParagraph"/>
        <w:spacing w:after="0" w:line="240" w:lineRule="auto"/>
        <w:ind w:left="0" w:firstLine="284"/>
        <w:jc w:val="both"/>
        <w:rPr>
          <w:rFonts w:ascii="Garamond" w:hAnsi="Garamond"/>
          <w:spacing w:val="-4"/>
          <w:sz w:val="24"/>
          <w:szCs w:val="24"/>
          <w:lang w:val="sq-AL"/>
        </w:rPr>
      </w:pPr>
    </w:p>
    <w:p w:rsidR="00302277" w:rsidRPr="005306BD" w:rsidRDefault="00302277" w:rsidP="00302277">
      <w:pPr>
        <w:pStyle w:val="NormalWeb"/>
        <w:spacing w:before="0" w:beforeAutospacing="0" w:after="0" w:afterAutospacing="0"/>
        <w:jc w:val="center"/>
        <w:rPr>
          <w:rFonts w:ascii="Garamond" w:hAnsi="Garamond"/>
          <w:spacing w:val="-4"/>
          <w:lang w:val="sq-AL"/>
        </w:rPr>
      </w:pPr>
      <w:r w:rsidRPr="005306BD">
        <w:rPr>
          <w:rFonts w:ascii="Garamond" w:hAnsi="Garamond"/>
          <w:spacing w:val="-4"/>
          <w:lang w:val="sq-AL"/>
        </w:rPr>
        <w:t>KREU III</w:t>
      </w:r>
    </w:p>
    <w:p w:rsidR="00302277" w:rsidRPr="005306BD" w:rsidRDefault="00302277" w:rsidP="00302277">
      <w:pPr>
        <w:pStyle w:val="NormalWeb"/>
        <w:spacing w:before="0" w:beforeAutospacing="0" w:after="0" w:afterAutospacing="0"/>
        <w:jc w:val="center"/>
        <w:rPr>
          <w:rFonts w:ascii="Garamond" w:hAnsi="Garamond"/>
          <w:spacing w:val="-4"/>
          <w:lang w:val="sq-AL"/>
        </w:rPr>
      </w:pPr>
      <w:r w:rsidRPr="005306BD">
        <w:rPr>
          <w:rFonts w:ascii="Garamond" w:hAnsi="Garamond"/>
          <w:spacing w:val="-4"/>
          <w:lang w:val="sq-AL"/>
        </w:rPr>
        <w:t xml:space="preserve"> ZHVILLIMI I PUNIMEVE NË OBJEKT</w:t>
      </w:r>
    </w:p>
    <w:p w:rsidR="00302277" w:rsidRPr="005306BD" w:rsidRDefault="00302277" w:rsidP="00302277">
      <w:pPr>
        <w:pStyle w:val="Hapesira7"/>
        <w:rPr>
          <w:lang w:val="sq-AL"/>
        </w:rPr>
      </w:pPr>
    </w:p>
    <w:p w:rsidR="00302277" w:rsidRPr="005306BD" w:rsidRDefault="00302277" w:rsidP="00302277">
      <w:pPr>
        <w:pStyle w:val="NormalWeb"/>
        <w:spacing w:before="0" w:beforeAutospacing="0" w:after="0" w:afterAutospacing="0"/>
        <w:jc w:val="center"/>
        <w:rPr>
          <w:rFonts w:ascii="Garamond" w:hAnsi="Garamond"/>
          <w:spacing w:val="-4"/>
          <w:lang w:val="sq-AL"/>
        </w:rPr>
      </w:pPr>
      <w:r w:rsidRPr="005306BD">
        <w:rPr>
          <w:rFonts w:ascii="Garamond" w:hAnsi="Garamond"/>
          <w:spacing w:val="-4"/>
          <w:lang w:val="sq-AL"/>
        </w:rPr>
        <w:t>Neni 10</w:t>
      </w:r>
    </w:p>
    <w:p w:rsidR="00302277" w:rsidRPr="005306BD" w:rsidRDefault="00302277" w:rsidP="00302277">
      <w:pPr>
        <w:pStyle w:val="NormalWeb"/>
        <w:spacing w:before="0" w:beforeAutospacing="0" w:after="0" w:afterAutospacing="0"/>
        <w:jc w:val="center"/>
        <w:rPr>
          <w:rFonts w:ascii="Garamond" w:hAnsi="Garamond"/>
          <w:b/>
          <w:spacing w:val="-4"/>
          <w:lang w:val="sq-AL"/>
        </w:rPr>
      </w:pPr>
      <w:r w:rsidRPr="005306BD">
        <w:rPr>
          <w:rFonts w:ascii="Garamond" w:hAnsi="Garamond"/>
          <w:b/>
          <w:spacing w:val="-4"/>
          <w:lang w:val="sq-AL"/>
        </w:rPr>
        <w:t>Zhvillimi i punimeve</w:t>
      </w:r>
    </w:p>
    <w:p w:rsidR="00302277" w:rsidRPr="005306BD" w:rsidRDefault="00302277" w:rsidP="00302277">
      <w:pPr>
        <w:pStyle w:val="Hapesira7"/>
        <w:rPr>
          <w:lang w:val="sq-AL"/>
        </w:rPr>
      </w:pPr>
    </w:p>
    <w:p w:rsidR="00302277" w:rsidRPr="005306BD" w:rsidRDefault="00302277" w:rsidP="00302277">
      <w:pPr>
        <w:pStyle w:val="NormalWeb"/>
        <w:spacing w:before="0" w:beforeAutospacing="0" w:after="0" w:afterAutospacing="0"/>
        <w:ind w:firstLine="284"/>
        <w:rPr>
          <w:rFonts w:ascii="Garamond" w:hAnsi="Garamond"/>
          <w:spacing w:val="-4"/>
          <w:lang w:val="sq-AL"/>
        </w:rPr>
      </w:pPr>
      <w:r w:rsidRPr="005306BD">
        <w:rPr>
          <w:rFonts w:ascii="Garamond" w:hAnsi="Garamond"/>
          <w:spacing w:val="-4"/>
          <w:lang w:val="sq-AL"/>
        </w:rPr>
        <w:t>1. Subjektet zhvillojnë punime në rastet kur:</w:t>
      </w:r>
    </w:p>
    <w:p w:rsidR="00302277" w:rsidRPr="005306BD" w:rsidRDefault="00302277" w:rsidP="00302277">
      <w:pPr>
        <w:pStyle w:val="NormalWeb"/>
        <w:spacing w:before="0" w:beforeAutospacing="0" w:after="0" w:afterAutospacing="0"/>
        <w:ind w:firstLine="284"/>
        <w:jc w:val="both"/>
        <w:rPr>
          <w:rFonts w:ascii="Garamond" w:hAnsi="Garamond"/>
          <w:spacing w:val="-4"/>
          <w:lang w:val="sq-AL"/>
        </w:rPr>
      </w:pPr>
      <w:r w:rsidRPr="005306BD">
        <w:rPr>
          <w:rFonts w:ascii="Garamond" w:hAnsi="Garamond"/>
          <w:spacing w:val="-4"/>
          <w:lang w:val="sq-AL"/>
        </w:rPr>
        <w:t>a) ka projekte teknike e pasaporta teknologjike të miratuara për punimet dhe punët që do të kryejnë;</w:t>
      </w:r>
    </w:p>
    <w:p w:rsidR="00302277" w:rsidRPr="005306BD" w:rsidRDefault="00302277" w:rsidP="00302277">
      <w:pPr>
        <w:pStyle w:val="NormalWeb"/>
        <w:spacing w:before="0" w:beforeAutospacing="0" w:after="0" w:afterAutospacing="0"/>
        <w:ind w:firstLine="284"/>
        <w:jc w:val="both"/>
        <w:rPr>
          <w:rFonts w:ascii="Garamond" w:hAnsi="Garamond"/>
          <w:spacing w:val="-4"/>
          <w:lang w:val="sq-AL"/>
        </w:rPr>
      </w:pPr>
      <w:r w:rsidRPr="005306BD">
        <w:rPr>
          <w:rFonts w:ascii="Garamond" w:hAnsi="Garamond"/>
          <w:spacing w:val="-4"/>
          <w:lang w:val="sq-AL"/>
        </w:rPr>
        <w:t>b) plotësojnë kërkesat e parashikuara në rregulloret e sigurimit teknik e të mbrojtjes në punë dhe sigurojnë normat për ruajtjen e mbrojtjen e mjedisit;</w:t>
      </w:r>
    </w:p>
    <w:p w:rsidR="00302277" w:rsidRPr="005306BD" w:rsidRDefault="00302277" w:rsidP="00302277">
      <w:pPr>
        <w:pStyle w:val="NormalWeb"/>
        <w:spacing w:before="0" w:beforeAutospacing="0" w:after="0" w:afterAutospacing="0"/>
        <w:ind w:firstLine="284"/>
        <w:jc w:val="both"/>
        <w:rPr>
          <w:rFonts w:ascii="Garamond" w:hAnsi="Garamond"/>
          <w:spacing w:val="-4"/>
          <w:lang w:val="sq-AL"/>
        </w:rPr>
      </w:pPr>
      <w:r w:rsidRPr="005306BD">
        <w:rPr>
          <w:rFonts w:ascii="Garamond" w:hAnsi="Garamond"/>
          <w:spacing w:val="-4"/>
          <w:lang w:val="sq-AL"/>
        </w:rPr>
        <w:t>c) janë marrë masa që punimet në miniera, punimet nëntokësore në veprat hidroenergjetike, makineritë, pajisjet dhe lënda plasëse të mirëmbahen në një nivel të tillë, që të plotësojnë kërkesat e sigurisë në punë;</w:t>
      </w:r>
    </w:p>
    <w:p w:rsidR="00302277" w:rsidRPr="005306BD" w:rsidRDefault="00302277" w:rsidP="00302277">
      <w:pPr>
        <w:pStyle w:val="NormalWeb"/>
        <w:spacing w:before="0" w:beforeAutospacing="0" w:after="0" w:afterAutospacing="0"/>
        <w:ind w:firstLine="284"/>
        <w:jc w:val="both"/>
        <w:rPr>
          <w:rFonts w:ascii="Garamond" w:hAnsi="Garamond"/>
          <w:spacing w:val="-4"/>
          <w:lang w:val="sq-AL"/>
        </w:rPr>
      </w:pPr>
      <w:r w:rsidRPr="005306BD">
        <w:rPr>
          <w:rFonts w:ascii="Garamond" w:hAnsi="Garamond"/>
          <w:spacing w:val="-4"/>
          <w:lang w:val="sq-AL"/>
        </w:rPr>
        <w:t>ç) zotëruesi i lejes minerare zbaton kërkesat e përcaktuara në projektin e miratuar tekniko-teknologjik.</w:t>
      </w:r>
    </w:p>
    <w:p w:rsidR="00302277" w:rsidRPr="005306BD" w:rsidRDefault="00302277" w:rsidP="00302277">
      <w:pPr>
        <w:pStyle w:val="NormalWeb"/>
        <w:spacing w:before="0" w:beforeAutospacing="0" w:after="0" w:afterAutospacing="0"/>
        <w:jc w:val="center"/>
        <w:rPr>
          <w:rFonts w:ascii="Garamond" w:hAnsi="Garamond"/>
          <w:spacing w:val="-4"/>
          <w:sz w:val="12"/>
          <w:lang w:val="sq-AL"/>
        </w:rPr>
      </w:pPr>
    </w:p>
    <w:p w:rsidR="00302277" w:rsidRPr="005306BD" w:rsidRDefault="00302277" w:rsidP="00302277">
      <w:pPr>
        <w:pStyle w:val="NormalWeb"/>
        <w:spacing w:before="0" w:beforeAutospacing="0" w:after="0" w:afterAutospacing="0"/>
        <w:jc w:val="center"/>
        <w:rPr>
          <w:rFonts w:ascii="Garamond" w:hAnsi="Garamond"/>
          <w:spacing w:val="-4"/>
          <w:lang w:val="sq-AL"/>
        </w:rPr>
      </w:pPr>
      <w:r w:rsidRPr="005306BD">
        <w:rPr>
          <w:rFonts w:ascii="Garamond" w:hAnsi="Garamond"/>
          <w:spacing w:val="-4"/>
          <w:lang w:val="sq-AL"/>
        </w:rPr>
        <w:t>Neni 11</w:t>
      </w:r>
    </w:p>
    <w:p w:rsidR="00302277" w:rsidRPr="005306BD" w:rsidRDefault="00302277" w:rsidP="00302277">
      <w:pPr>
        <w:pStyle w:val="NormalWeb"/>
        <w:spacing w:before="0" w:beforeAutospacing="0" w:after="0" w:afterAutospacing="0"/>
        <w:jc w:val="center"/>
        <w:rPr>
          <w:rFonts w:ascii="Garamond" w:hAnsi="Garamond"/>
          <w:b/>
          <w:spacing w:val="-4"/>
          <w:lang w:val="sq-AL"/>
        </w:rPr>
      </w:pPr>
      <w:r w:rsidRPr="005306BD">
        <w:rPr>
          <w:rFonts w:ascii="Garamond" w:hAnsi="Garamond"/>
          <w:b/>
          <w:spacing w:val="-4"/>
          <w:lang w:val="sq-AL"/>
        </w:rPr>
        <w:t>Informimi i punëmarrësve</w:t>
      </w:r>
    </w:p>
    <w:p w:rsidR="00302277" w:rsidRPr="005306BD" w:rsidRDefault="00302277" w:rsidP="00302277">
      <w:pPr>
        <w:pStyle w:val="Hapesira7"/>
        <w:rPr>
          <w:lang w:val="sq-AL"/>
        </w:rPr>
      </w:pPr>
    </w:p>
    <w:p w:rsidR="00302277" w:rsidRPr="005306BD" w:rsidRDefault="00302277" w:rsidP="00302277">
      <w:pPr>
        <w:pStyle w:val="NormalWeb"/>
        <w:spacing w:before="0" w:beforeAutospacing="0" w:after="0" w:afterAutospacing="0"/>
        <w:ind w:firstLine="284"/>
        <w:jc w:val="both"/>
        <w:rPr>
          <w:rFonts w:ascii="Garamond" w:hAnsi="Garamond"/>
          <w:spacing w:val="-4"/>
          <w:lang w:val="sq-AL"/>
        </w:rPr>
      </w:pPr>
      <w:r w:rsidRPr="005306BD">
        <w:rPr>
          <w:rFonts w:ascii="Garamond" w:hAnsi="Garamond"/>
          <w:spacing w:val="-4"/>
          <w:lang w:val="sq-AL"/>
        </w:rPr>
        <w:t>1. Subjektet që kryejnë veprimtari minerare dhe punime nëntokësore në veprat hidroenergjetike marrin masa që punëmarrësit të përvetësojnë të dhënat dhe instruksionet e duhura për përdorimin e makinerive, të pajisjeve, të lëndës plasëse dhe të materialeve që kanë në përdorim.</w:t>
      </w:r>
    </w:p>
    <w:p w:rsidR="00302277" w:rsidRPr="005306BD" w:rsidRDefault="00302277" w:rsidP="00302277">
      <w:pPr>
        <w:pStyle w:val="NormalWeb"/>
        <w:spacing w:before="0" w:beforeAutospacing="0" w:after="0" w:afterAutospacing="0"/>
        <w:ind w:firstLine="284"/>
        <w:jc w:val="both"/>
        <w:rPr>
          <w:rFonts w:ascii="Garamond" w:hAnsi="Garamond"/>
          <w:spacing w:val="-4"/>
          <w:lang w:val="sq-AL"/>
        </w:rPr>
      </w:pPr>
      <w:r w:rsidRPr="005306BD">
        <w:rPr>
          <w:rFonts w:ascii="Garamond" w:hAnsi="Garamond"/>
          <w:spacing w:val="-4"/>
          <w:lang w:val="sq-AL"/>
        </w:rPr>
        <w:t>2. Të dhënat dhe instruksionet e përdorimit të makinerive, pajisjeve e të lëndës plasëse duhet të përmbajnë informacione për sigurinë dhe shëndetin në punë.</w:t>
      </w:r>
    </w:p>
    <w:p w:rsidR="00302277" w:rsidRPr="005306BD" w:rsidRDefault="00302277" w:rsidP="00302277">
      <w:pPr>
        <w:pStyle w:val="Hapesira7"/>
        <w:rPr>
          <w:lang w:val="sq-AL"/>
        </w:rPr>
      </w:pPr>
    </w:p>
    <w:p w:rsidR="00302277" w:rsidRPr="005306BD" w:rsidRDefault="00302277" w:rsidP="00302277">
      <w:pPr>
        <w:pStyle w:val="NormalWeb"/>
        <w:spacing w:before="0" w:beforeAutospacing="0" w:after="0" w:afterAutospacing="0"/>
        <w:jc w:val="center"/>
        <w:rPr>
          <w:rFonts w:ascii="Garamond" w:hAnsi="Garamond"/>
          <w:spacing w:val="-4"/>
          <w:lang w:val="sq-AL"/>
        </w:rPr>
      </w:pPr>
      <w:r w:rsidRPr="005306BD">
        <w:rPr>
          <w:rFonts w:ascii="Garamond" w:hAnsi="Garamond"/>
          <w:spacing w:val="-4"/>
          <w:lang w:val="sq-AL"/>
        </w:rPr>
        <w:t>Neni 12</w:t>
      </w:r>
    </w:p>
    <w:p w:rsidR="00302277" w:rsidRPr="005306BD" w:rsidRDefault="00302277" w:rsidP="00302277">
      <w:pPr>
        <w:pStyle w:val="NormalWeb"/>
        <w:spacing w:before="0" w:beforeAutospacing="0" w:after="0" w:afterAutospacing="0"/>
        <w:jc w:val="center"/>
        <w:rPr>
          <w:rFonts w:ascii="Garamond" w:hAnsi="Garamond"/>
          <w:b/>
          <w:spacing w:val="-4"/>
          <w:lang w:val="sq-AL"/>
        </w:rPr>
      </w:pPr>
      <w:r w:rsidRPr="005306BD">
        <w:rPr>
          <w:rFonts w:ascii="Garamond" w:hAnsi="Garamond"/>
          <w:b/>
          <w:spacing w:val="-4"/>
          <w:lang w:val="sq-AL"/>
        </w:rPr>
        <w:t>Formimi i punëmarrësve</w:t>
      </w:r>
    </w:p>
    <w:p w:rsidR="00302277" w:rsidRPr="005306BD" w:rsidRDefault="00302277" w:rsidP="00302277">
      <w:pPr>
        <w:pStyle w:val="Hapesira7"/>
        <w:rPr>
          <w:lang w:val="sq-AL"/>
        </w:rPr>
      </w:pPr>
    </w:p>
    <w:p w:rsidR="00302277" w:rsidRPr="005306BD" w:rsidRDefault="00302277" w:rsidP="00302277">
      <w:pPr>
        <w:pStyle w:val="NormalWeb"/>
        <w:spacing w:before="0" w:beforeAutospacing="0" w:after="0" w:afterAutospacing="0"/>
        <w:ind w:firstLine="284"/>
        <w:jc w:val="both"/>
        <w:rPr>
          <w:rFonts w:ascii="Garamond" w:hAnsi="Garamond"/>
          <w:spacing w:val="-4"/>
          <w:lang w:val="sq-AL"/>
        </w:rPr>
      </w:pPr>
      <w:r w:rsidRPr="005306BD">
        <w:rPr>
          <w:rFonts w:ascii="Garamond" w:hAnsi="Garamond"/>
          <w:spacing w:val="-4"/>
          <w:lang w:val="sq-AL"/>
        </w:rPr>
        <w:t>Subjektet që kryejnë veprimtari minerare dhe punime nëntokësore në veprat hidroenergjetike marrin masat e nevojshme që punëmarrësit:</w:t>
      </w:r>
    </w:p>
    <w:p w:rsidR="00302277" w:rsidRPr="005306BD" w:rsidRDefault="00302277" w:rsidP="00302277">
      <w:pPr>
        <w:pStyle w:val="NormalWeb"/>
        <w:spacing w:before="0" w:beforeAutospacing="0" w:after="0" w:afterAutospacing="0"/>
        <w:ind w:firstLine="284"/>
        <w:jc w:val="both"/>
        <w:rPr>
          <w:rFonts w:ascii="Garamond" w:hAnsi="Garamond"/>
          <w:spacing w:val="-4"/>
          <w:lang w:val="sq-AL"/>
        </w:rPr>
      </w:pPr>
      <w:r w:rsidRPr="005306BD">
        <w:rPr>
          <w:rFonts w:ascii="Garamond" w:hAnsi="Garamond"/>
          <w:spacing w:val="-4"/>
          <w:lang w:val="sq-AL"/>
        </w:rPr>
        <w:t>a) e ngarkuar për përdorimin e makinerive, të pajisjeve dhe të lëndës plasëse të kenë formimin e mjaftueshëm për rreziqet që përmban përdorimi i tyre;</w:t>
      </w:r>
    </w:p>
    <w:p w:rsidR="00302277" w:rsidRPr="005306BD" w:rsidRDefault="00302277" w:rsidP="00302277">
      <w:pPr>
        <w:pStyle w:val="NormalWeb"/>
        <w:spacing w:before="0" w:beforeAutospacing="0" w:after="0" w:afterAutospacing="0"/>
        <w:ind w:firstLine="284"/>
        <w:jc w:val="both"/>
        <w:rPr>
          <w:rFonts w:ascii="Garamond" w:hAnsi="Garamond"/>
          <w:spacing w:val="-4"/>
          <w:lang w:val="sq-AL"/>
        </w:rPr>
      </w:pPr>
      <w:r w:rsidRPr="005306BD">
        <w:rPr>
          <w:rFonts w:ascii="Garamond" w:hAnsi="Garamond"/>
          <w:spacing w:val="-4"/>
          <w:lang w:val="sq-AL"/>
        </w:rPr>
        <w:t>b) e ngarkuar me riparimet dhe mirëmbajtjen të kenë kualifikimin dhe formimin e duhur për kryerjen e këtyre detyrave;</w:t>
      </w:r>
    </w:p>
    <w:p w:rsidR="00302277" w:rsidRPr="005306BD" w:rsidRDefault="00302277" w:rsidP="00302277">
      <w:pPr>
        <w:pStyle w:val="NormalWeb"/>
        <w:spacing w:before="0" w:beforeAutospacing="0" w:after="0" w:afterAutospacing="0"/>
        <w:ind w:firstLine="284"/>
        <w:jc w:val="both"/>
        <w:rPr>
          <w:rFonts w:ascii="Garamond" w:hAnsi="Garamond"/>
          <w:spacing w:val="-4"/>
          <w:lang w:val="sq-AL"/>
        </w:rPr>
      </w:pPr>
      <w:r w:rsidRPr="005306BD">
        <w:rPr>
          <w:rFonts w:ascii="Garamond" w:hAnsi="Garamond"/>
          <w:spacing w:val="-4"/>
          <w:lang w:val="sq-AL"/>
        </w:rPr>
        <w:t>c) që kryejnë punë me lëndë plasëse dhe ata të skuadrave për emergjenca e shpëtim në subjekte të testohen, të vlerësohen e të pajisen me dëshmi çdo 5 vjet, nga komisionet teknike të ngritura në AKSEM.</w:t>
      </w:r>
    </w:p>
    <w:p w:rsidR="00302277" w:rsidRPr="005306BD" w:rsidRDefault="00302277" w:rsidP="00302277">
      <w:pPr>
        <w:pStyle w:val="Hapesira7"/>
        <w:rPr>
          <w:lang w:val="sq-AL"/>
        </w:rPr>
      </w:pPr>
    </w:p>
    <w:p w:rsidR="00302277" w:rsidRPr="005306BD" w:rsidRDefault="00302277" w:rsidP="00302277">
      <w:pPr>
        <w:pStyle w:val="NormalWeb"/>
        <w:spacing w:before="0" w:beforeAutospacing="0" w:after="0" w:afterAutospacing="0"/>
        <w:jc w:val="center"/>
        <w:rPr>
          <w:rFonts w:ascii="Garamond" w:hAnsi="Garamond"/>
          <w:spacing w:val="-4"/>
          <w:lang w:val="sq-AL"/>
        </w:rPr>
      </w:pPr>
      <w:r w:rsidRPr="005306BD">
        <w:rPr>
          <w:rFonts w:ascii="Garamond" w:hAnsi="Garamond"/>
          <w:spacing w:val="-4"/>
          <w:lang w:val="sq-AL"/>
        </w:rPr>
        <w:t>Neni 13</w:t>
      </w:r>
    </w:p>
    <w:p w:rsidR="00302277" w:rsidRPr="005306BD" w:rsidRDefault="00302277" w:rsidP="00302277">
      <w:pPr>
        <w:pStyle w:val="NormalWeb"/>
        <w:spacing w:before="0" w:beforeAutospacing="0" w:after="0" w:afterAutospacing="0"/>
        <w:jc w:val="center"/>
        <w:rPr>
          <w:rFonts w:ascii="Garamond" w:hAnsi="Garamond"/>
          <w:b/>
          <w:spacing w:val="-4"/>
          <w:lang w:val="sq-AL"/>
        </w:rPr>
      </w:pPr>
      <w:r w:rsidRPr="005306BD">
        <w:rPr>
          <w:rFonts w:ascii="Garamond" w:hAnsi="Garamond"/>
          <w:b/>
          <w:spacing w:val="-4"/>
          <w:lang w:val="sq-AL"/>
        </w:rPr>
        <w:t>Këqyrja e avarive</w:t>
      </w:r>
    </w:p>
    <w:p w:rsidR="00302277" w:rsidRPr="005306BD" w:rsidRDefault="00302277" w:rsidP="00302277">
      <w:pPr>
        <w:pStyle w:val="Hapesira7"/>
        <w:rPr>
          <w:lang w:val="sq-AL"/>
        </w:rPr>
      </w:pPr>
    </w:p>
    <w:p w:rsidR="00302277" w:rsidRPr="005306BD" w:rsidRDefault="00302277" w:rsidP="00302277">
      <w:pPr>
        <w:pStyle w:val="NormalWeb"/>
        <w:spacing w:before="0" w:beforeAutospacing="0" w:after="0" w:afterAutospacing="0"/>
        <w:ind w:firstLine="284"/>
        <w:jc w:val="both"/>
        <w:rPr>
          <w:rFonts w:ascii="Garamond" w:hAnsi="Garamond"/>
          <w:spacing w:val="-4"/>
          <w:lang w:val="sq-AL"/>
        </w:rPr>
      </w:pPr>
      <w:r w:rsidRPr="005306BD">
        <w:rPr>
          <w:rFonts w:ascii="Garamond" w:hAnsi="Garamond"/>
          <w:spacing w:val="-4"/>
          <w:lang w:val="sq-AL"/>
        </w:rPr>
        <w:t>1. Për çdo rast aksidenti ose avarie të rëndë në minierë, në karrierë apo punim nëntokësor në veprat hidroenergjetike, subjekti duhet të njoftojë menjëherë AKSEM-in, Drejtorinë e Përgjithshme të Emergjencave Civile dhe çdo institucion tjetër, në përputhje me legjislacionin në fuqi.</w:t>
      </w:r>
    </w:p>
    <w:p w:rsidR="00302277" w:rsidRPr="005306BD" w:rsidRDefault="00302277" w:rsidP="00302277">
      <w:pPr>
        <w:pStyle w:val="NormalWeb"/>
        <w:spacing w:before="0" w:beforeAutospacing="0" w:after="0" w:afterAutospacing="0"/>
        <w:ind w:firstLine="284"/>
        <w:jc w:val="both"/>
        <w:rPr>
          <w:rFonts w:ascii="Garamond" w:hAnsi="Garamond"/>
          <w:spacing w:val="-4"/>
          <w:lang w:val="sq-AL"/>
        </w:rPr>
      </w:pPr>
      <w:r w:rsidRPr="005306BD">
        <w:rPr>
          <w:rFonts w:ascii="Garamond" w:hAnsi="Garamond"/>
          <w:spacing w:val="-4"/>
          <w:lang w:val="sq-AL"/>
        </w:rPr>
        <w:t>2. AKSEM-i shqyrton aksidentet e avaritë e rënda që ndodhin gjatë veprimtarisë dhe përcakton shkaqet e përgjegjësitë si dhe masat që duhen marrë për përmirësimin e gjendjes.</w:t>
      </w:r>
    </w:p>
    <w:p w:rsidR="00302277" w:rsidRPr="005306BD" w:rsidRDefault="00302277" w:rsidP="00302277">
      <w:pPr>
        <w:pStyle w:val="NormalWeb"/>
        <w:spacing w:before="0" w:beforeAutospacing="0" w:after="0" w:afterAutospacing="0"/>
        <w:ind w:firstLine="284"/>
        <w:jc w:val="both"/>
        <w:rPr>
          <w:rFonts w:ascii="Garamond" w:hAnsi="Garamond"/>
          <w:spacing w:val="-4"/>
          <w:lang w:val="sq-AL"/>
        </w:rPr>
      </w:pPr>
      <w:r w:rsidRPr="005306BD">
        <w:rPr>
          <w:rFonts w:ascii="Garamond" w:hAnsi="Garamond"/>
          <w:spacing w:val="-4"/>
          <w:lang w:val="sq-AL"/>
        </w:rPr>
        <w:lastRenderedPageBreak/>
        <w:t>3. Zotëruesi i lejes minerare dhe/ose subjekti që kryen punime nëntokësore në veprat hidroenergjetike është i detyruar t’i japë inspektorit që shqyrton aksidentin ose avarinë çdo të dhënë që ka lidhje me të.</w:t>
      </w:r>
    </w:p>
    <w:p w:rsidR="00302277" w:rsidRPr="005306BD" w:rsidRDefault="00302277" w:rsidP="00302277">
      <w:pPr>
        <w:pStyle w:val="Hapesira7"/>
        <w:rPr>
          <w:lang w:val="sq-AL"/>
        </w:rPr>
      </w:pPr>
    </w:p>
    <w:p w:rsidR="00302277" w:rsidRPr="005306BD" w:rsidRDefault="00302277" w:rsidP="00302277">
      <w:pPr>
        <w:pStyle w:val="NormalWeb"/>
        <w:spacing w:before="0" w:beforeAutospacing="0" w:after="0" w:afterAutospacing="0"/>
        <w:ind w:firstLine="284"/>
        <w:jc w:val="center"/>
        <w:rPr>
          <w:rFonts w:ascii="Garamond" w:hAnsi="Garamond"/>
          <w:spacing w:val="-4"/>
          <w:lang w:val="sq-AL"/>
        </w:rPr>
      </w:pPr>
    </w:p>
    <w:p w:rsidR="00302277" w:rsidRPr="005306BD" w:rsidRDefault="00302277" w:rsidP="00302277">
      <w:pPr>
        <w:pStyle w:val="NormalWeb"/>
        <w:spacing w:before="0" w:beforeAutospacing="0" w:after="0" w:afterAutospacing="0"/>
        <w:ind w:firstLine="284"/>
        <w:jc w:val="center"/>
        <w:rPr>
          <w:rFonts w:ascii="Garamond" w:hAnsi="Garamond"/>
          <w:spacing w:val="-4"/>
          <w:lang w:val="sq-AL"/>
        </w:rPr>
      </w:pPr>
    </w:p>
    <w:p w:rsidR="00302277" w:rsidRPr="005306BD" w:rsidRDefault="00302277" w:rsidP="00302277">
      <w:pPr>
        <w:pStyle w:val="NormalWeb"/>
        <w:spacing w:before="0" w:beforeAutospacing="0" w:after="0" w:afterAutospacing="0"/>
        <w:ind w:firstLine="284"/>
        <w:jc w:val="center"/>
        <w:rPr>
          <w:rFonts w:ascii="Garamond" w:hAnsi="Garamond"/>
          <w:spacing w:val="-4"/>
          <w:lang w:val="sq-AL"/>
        </w:rPr>
      </w:pPr>
    </w:p>
    <w:p w:rsidR="00302277" w:rsidRPr="005306BD" w:rsidRDefault="00302277" w:rsidP="00302277">
      <w:pPr>
        <w:pStyle w:val="NormalWeb"/>
        <w:spacing w:before="0" w:beforeAutospacing="0" w:after="0" w:afterAutospacing="0"/>
        <w:ind w:firstLine="284"/>
        <w:jc w:val="center"/>
        <w:rPr>
          <w:rFonts w:ascii="Garamond" w:hAnsi="Garamond"/>
          <w:spacing w:val="-4"/>
          <w:lang w:val="sq-AL"/>
        </w:rPr>
      </w:pPr>
    </w:p>
    <w:p w:rsidR="00302277" w:rsidRPr="005306BD" w:rsidRDefault="00302277" w:rsidP="00302277">
      <w:pPr>
        <w:pStyle w:val="NormalWeb"/>
        <w:spacing w:before="0" w:beforeAutospacing="0" w:after="0" w:afterAutospacing="0"/>
        <w:ind w:firstLine="284"/>
        <w:jc w:val="center"/>
        <w:rPr>
          <w:rFonts w:ascii="Garamond" w:hAnsi="Garamond"/>
          <w:spacing w:val="-4"/>
          <w:lang w:val="sq-AL"/>
        </w:rPr>
      </w:pPr>
    </w:p>
    <w:p w:rsidR="00302277" w:rsidRPr="005306BD" w:rsidRDefault="00302277" w:rsidP="00302277">
      <w:pPr>
        <w:pStyle w:val="NormalWeb"/>
        <w:spacing w:before="0" w:beforeAutospacing="0" w:after="0" w:afterAutospacing="0"/>
        <w:jc w:val="center"/>
        <w:rPr>
          <w:rFonts w:ascii="Garamond" w:hAnsi="Garamond"/>
          <w:spacing w:val="-4"/>
          <w:lang w:val="sq-AL"/>
        </w:rPr>
      </w:pPr>
      <w:r w:rsidRPr="005306BD">
        <w:rPr>
          <w:rFonts w:ascii="Garamond" w:hAnsi="Garamond"/>
          <w:spacing w:val="-4"/>
          <w:lang w:val="sq-AL"/>
        </w:rPr>
        <w:t>KREU IV</w:t>
      </w:r>
    </w:p>
    <w:p w:rsidR="00302277" w:rsidRPr="005306BD" w:rsidRDefault="00302277" w:rsidP="00302277">
      <w:pPr>
        <w:spacing w:after="0" w:line="240" w:lineRule="auto"/>
        <w:ind w:firstLine="0"/>
        <w:jc w:val="center"/>
        <w:rPr>
          <w:rFonts w:ascii="Garamond" w:hAnsi="Garamond"/>
          <w:spacing w:val="-4"/>
          <w:sz w:val="24"/>
          <w:szCs w:val="24"/>
          <w:lang w:val="sq-AL"/>
        </w:rPr>
      </w:pPr>
      <w:r w:rsidRPr="005306BD">
        <w:rPr>
          <w:rFonts w:ascii="Garamond" w:hAnsi="Garamond"/>
          <w:spacing w:val="-4"/>
          <w:sz w:val="24"/>
          <w:szCs w:val="24"/>
          <w:lang w:val="sq-AL"/>
        </w:rPr>
        <w:t>AUTORITETI KOMBËTAR PËR SIGURINË DHE EMERGJENCAT NË MINIERA</w:t>
      </w:r>
    </w:p>
    <w:p w:rsidR="00302277" w:rsidRPr="005306BD" w:rsidRDefault="00302277" w:rsidP="00302277">
      <w:pPr>
        <w:pStyle w:val="Hapesira7"/>
        <w:rPr>
          <w:lang w:val="sq-AL"/>
        </w:rPr>
      </w:pPr>
    </w:p>
    <w:p w:rsidR="00302277" w:rsidRPr="005306BD" w:rsidRDefault="00302277" w:rsidP="00302277">
      <w:pPr>
        <w:pStyle w:val="NormalWeb"/>
        <w:spacing w:before="0" w:beforeAutospacing="0" w:after="0" w:afterAutospacing="0"/>
        <w:jc w:val="center"/>
        <w:rPr>
          <w:rFonts w:ascii="Garamond" w:hAnsi="Garamond"/>
          <w:spacing w:val="-4"/>
          <w:lang w:val="sq-AL"/>
        </w:rPr>
      </w:pPr>
      <w:r w:rsidRPr="005306BD">
        <w:rPr>
          <w:rFonts w:ascii="Garamond" w:hAnsi="Garamond"/>
          <w:spacing w:val="-4"/>
          <w:lang w:val="sq-AL"/>
        </w:rPr>
        <w:t>Neni 14</w:t>
      </w:r>
    </w:p>
    <w:p w:rsidR="00302277" w:rsidRPr="005306BD" w:rsidRDefault="00302277" w:rsidP="00302277">
      <w:pPr>
        <w:pStyle w:val="NormalWeb"/>
        <w:spacing w:before="0" w:beforeAutospacing="0" w:after="0" w:afterAutospacing="0"/>
        <w:jc w:val="center"/>
        <w:rPr>
          <w:rFonts w:ascii="Garamond" w:hAnsi="Garamond"/>
          <w:b/>
          <w:spacing w:val="-4"/>
          <w:lang w:val="sq-AL"/>
        </w:rPr>
      </w:pPr>
      <w:r w:rsidRPr="005306BD">
        <w:rPr>
          <w:rFonts w:ascii="Garamond" w:hAnsi="Garamond"/>
          <w:b/>
          <w:spacing w:val="-4"/>
          <w:lang w:val="sq-AL"/>
        </w:rPr>
        <w:t>Autoriteti Kombëtar për Sigurinë dhe Emergjencat në Miniera</w:t>
      </w:r>
    </w:p>
    <w:p w:rsidR="00302277" w:rsidRPr="005306BD" w:rsidRDefault="00302277" w:rsidP="00302277">
      <w:pPr>
        <w:pStyle w:val="Hapesira7"/>
        <w:rPr>
          <w:lang w:val="sq-AL"/>
        </w:rPr>
      </w:pPr>
    </w:p>
    <w:p w:rsidR="00302277" w:rsidRPr="005306BD" w:rsidRDefault="00302277" w:rsidP="00302277">
      <w:pPr>
        <w:pStyle w:val="NormalWeb"/>
        <w:spacing w:before="0" w:beforeAutospacing="0" w:after="0" w:afterAutospacing="0"/>
        <w:ind w:firstLine="284"/>
        <w:jc w:val="both"/>
        <w:rPr>
          <w:rFonts w:ascii="Garamond" w:hAnsi="Garamond"/>
          <w:spacing w:val="-4"/>
          <w:lang w:val="sq-AL"/>
        </w:rPr>
      </w:pPr>
      <w:r w:rsidRPr="005306BD">
        <w:rPr>
          <w:rFonts w:ascii="Garamond" w:hAnsi="Garamond"/>
          <w:spacing w:val="-4"/>
          <w:lang w:val="sq-AL"/>
        </w:rPr>
        <w:t xml:space="preserve">Autoriteti Kombëtar për Sigurinë dhe Emergjencat në Miniera është person juridik publik, buxhetor, i organizuar në nivel qendror, i cili kryen veprimtari në fushën e sigurisë në punë, të emergjencave dhe shpëtimit në veprimtarinë minerare dhe punimet nëntokësore të veprave hidroenergjetike. </w:t>
      </w:r>
    </w:p>
    <w:p w:rsidR="00302277" w:rsidRPr="005306BD" w:rsidRDefault="00302277" w:rsidP="00302277">
      <w:pPr>
        <w:pStyle w:val="Hapesira7"/>
        <w:rPr>
          <w:lang w:val="sq-AL"/>
        </w:rPr>
      </w:pPr>
    </w:p>
    <w:p w:rsidR="00302277" w:rsidRPr="005306BD" w:rsidRDefault="00302277" w:rsidP="00302277">
      <w:pPr>
        <w:pStyle w:val="NormalWeb"/>
        <w:spacing w:before="0" w:beforeAutospacing="0" w:after="0" w:afterAutospacing="0"/>
        <w:jc w:val="center"/>
        <w:rPr>
          <w:rFonts w:ascii="Garamond" w:hAnsi="Garamond"/>
          <w:spacing w:val="-4"/>
          <w:lang w:val="sq-AL"/>
        </w:rPr>
      </w:pPr>
      <w:r w:rsidRPr="005306BD">
        <w:rPr>
          <w:rFonts w:ascii="Garamond" w:hAnsi="Garamond"/>
          <w:spacing w:val="-4"/>
          <w:lang w:val="sq-AL"/>
        </w:rPr>
        <w:t>Neni 15</w:t>
      </w:r>
    </w:p>
    <w:p w:rsidR="00302277" w:rsidRPr="005306BD" w:rsidRDefault="00302277" w:rsidP="00302277">
      <w:pPr>
        <w:pStyle w:val="NormalWeb"/>
        <w:spacing w:before="0" w:beforeAutospacing="0" w:after="0" w:afterAutospacing="0"/>
        <w:jc w:val="center"/>
        <w:rPr>
          <w:rFonts w:ascii="Garamond" w:hAnsi="Garamond"/>
          <w:b/>
          <w:spacing w:val="-4"/>
          <w:lang w:val="sq-AL"/>
        </w:rPr>
      </w:pPr>
      <w:r w:rsidRPr="005306BD">
        <w:rPr>
          <w:rFonts w:ascii="Garamond" w:hAnsi="Garamond"/>
          <w:b/>
          <w:spacing w:val="-4"/>
          <w:lang w:val="sq-AL"/>
        </w:rPr>
        <w:t>Organizimi</w:t>
      </w:r>
    </w:p>
    <w:p w:rsidR="00302277" w:rsidRPr="005306BD" w:rsidRDefault="00302277" w:rsidP="00302277">
      <w:pPr>
        <w:pStyle w:val="Hapesira7"/>
        <w:rPr>
          <w:lang w:val="sq-AL"/>
        </w:rPr>
      </w:pPr>
    </w:p>
    <w:p w:rsidR="00302277" w:rsidRPr="005306BD" w:rsidRDefault="00302277" w:rsidP="00302277">
      <w:pPr>
        <w:pStyle w:val="NormalWeb"/>
        <w:spacing w:before="0" w:beforeAutospacing="0" w:after="0" w:afterAutospacing="0"/>
        <w:ind w:firstLine="284"/>
        <w:jc w:val="both"/>
        <w:rPr>
          <w:rFonts w:ascii="Garamond" w:hAnsi="Garamond"/>
          <w:spacing w:val="-4"/>
          <w:lang w:val="sq-AL"/>
        </w:rPr>
      </w:pPr>
      <w:r w:rsidRPr="005306BD">
        <w:rPr>
          <w:rFonts w:ascii="Garamond" w:hAnsi="Garamond"/>
          <w:spacing w:val="-4"/>
          <w:lang w:val="sq-AL"/>
        </w:rPr>
        <w:t>1. AKSEM-i organizohet si drejtori në varësi të ministrit dhe e ka selinë e tij në Tiranë.</w:t>
      </w:r>
    </w:p>
    <w:p w:rsidR="00302277" w:rsidRPr="005306BD" w:rsidRDefault="00302277" w:rsidP="00302277">
      <w:pPr>
        <w:pStyle w:val="NormalWeb"/>
        <w:spacing w:before="0" w:beforeAutospacing="0" w:after="0" w:afterAutospacing="0"/>
        <w:ind w:firstLine="284"/>
        <w:jc w:val="both"/>
        <w:rPr>
          <w:rFonts w:ascii="Garamond" w:hAnsi="Garamond"/>
          <w:spacing w:val="-4"/>
          <w:lang w:val="sq-AL"/>
        </w:rPr>
      </w:pPr>
      <w:r w:rsidRPr="005306BD">
        <w:rPr>
          <w:rFonts w:ascii="Garamond" w:hAnsi="Garamond"/>
          <w:spacing w:val="-4"/>
          <w:lang w:val="sq-AL"/>
        </w:rPr>
        <w:t>2. Organizimi dhe funksionimi i AKSEM-it rregullohen me vendim të Këshillit të Ministrave.</w:t>
      </w:r>
    </w:p>
    <w:p w:rsidR="00302277" w:rsidRPr="005306BD" w:rsidRDefault="00302277" w:rsidP="00302277">
      <w:pPr>
        <w:pStyle w:val="NormalWeb"/>
        <w:spacing w:before="0" w:beforeAutospacing="0" w:after="0" w:afterAutospacing="0"/>
        <w:ind w:firstLine="284"/>
        <w:jc w:val="both"/>
        <w:rPr>
          <w:rFonts w:ascii="Garamond" w:hAnsi="Garamond"/>
          <w:spacing w:val="-4"/>
          <w:lang w:val="sq-AL"/>
        </w:rPr>
      </w:pPr>
      <w:r w:rsidRPr="005306BD">
        <w:rPr>
          <w:rFonts w:ascii="Garamond" w:hAnsi="Garamond"/>
          <w:spacing w:val="-4"/>
          <w:lang w:val="sq-AL"/>
        </w:rPr>
        <w:t>3. Marrëdhëniet e punës së titullarit të AKSEM-it dhe nëpunësve të tij rregullohen në bazë të legjislacionit për nëpunësin civil.</w:t>
      </w:r>
    </w:p>
    <w:p w:rsidR="00302277" w:rsidRPr="005306BD" w:rsidRDefault="00302277" w:rsidP="00302277">
      <w:pPr>
        <w:pStyle w:val="NormalWeb"/>
        <w:spacing w:before="0" w:beforeAutospacing="0" w:after="0" w:afterAutospacing="0"/>
        <w:ind w:firstLine="284"/>
        <w:jc w:val="both"/>
        <w:rPr>
          <w:rFonts w:ascii="Garamond" w:hAnsi="Garamond"/>
          <w:spacing w:val="-4"/>
          <w:lang w:val="sq-AL"/>
        </w:rPr>
      </w:pPr>
      <w:r w:rsidRPr="005306BD">
        <w:rPr>
          <w:rFonts w:ascii="Garamond" w:hAnsi="Garamond"/>
          <w:spacing w:val="-4"/>
          <w:lang w:val="sq-AL"/>
        </w:rPr>
        <w:t xml:space="preserve">4. Marrëdhëniet e punës së punonjësve administrativë rregullohen në bazë të dispozitave të Kodit të Punës.    </w:t>
      </w:r>
    </w:p>
    <w:p w:rsidR="00302277" w:rsidRPr="005306BD" w:rsidRDefault="00302277" w:rsidP="00302277">
      <w:pPr>
        <w:pStyle w:val="Hapesira7"/>
        <w:ind w:firstLine="0"/>
        <w:rPr>
          <w:lang w:val="sq-AL"/>
        </w:rPr>
      </w:pPr>
    </w:p>
    <w:p w:rsidR="00302277" w:rsidRPr="005306BD" w:rsidRDefault="00302277" w:rsidP="00302277">
      <w:pPr>
        <w:pStyle w:val="NormalWeb"/>
        <w:spacing w:before="0" w:beforeAutospacing="0" w:after="0" w:afterAutospacing="0"/>
        <w:jc w:val="center"/>
        <w:rPr>
          <w:rFonts w:ascii="Garamond" w:hAnsi="Garamond"/>
          <w:spacing w:val="-4"/>
          <w:lang w:val="sq-AL"/>
        </w:rPr>
      </w:pPr>
      <w:r w:rsidRPr="005306BD">
        <w:rPr>
          <w:rFonts w:ascii="Garamond" w:hAnsi="Garamond"/>
          <w:spacing w:val="-4"/>
          <w:lang w:val="sq-AL"/>
        </w:rPr>
        <w:t>Neni 16</w:t>
      </w:r>
    </w:p>
    <w:p w:rsidR="00302277" w:rsidRPr="005306BD" w:rsidRDefault="00302277" w:rsidP="00302277">
      <w:pPr>
        <w:spacing w:after="0" w:line="240" w:lineRule="auto"/>
        <w:ind w:firstLine="0"/>
        <w:jc w:val="center"/>
        <w:rPr>
          <w:rFonts w:ascii="Garamond" w:hAnsi="Garamond"/>
          <w:b/>
          <w:spacing w:val="-4"/>
          <w:sz w:val="24"/>
          <w:szCs w:val="24"/>
          <w:lang w:val="sq-AL"/>
        </w:rPr>
      </w:pPr>
      <w:r w:rsidRPr="005306BD">
        <w:rPr>
          <w:rFonts w:ascii="Garamond" w:hAnsi="Garamond"/>
          <w:b/>
          <w:spacing w:val="-4"/>
          <w:sz w:val="24"/>
          <w:szCs w:val="24"/>
          <w:lang w:val="sq-AL"/>
        </w:rPr>
        <w:t>Detyrat e AKSEM-it</w:t>
      </w:r>
    </w:p>
    <w:p w:rsidR="00302277" w:rsidRPr="005306BD" w:rsidRDefault="00302277" w:rsidP="00302277">
      <w:pPr>
        <w:pStyle w:val="Hapesira7"/>
        <w:rPr>
          <w:lang w:val="sq-AL"/>
        </w:rPr>
      </w:pPr>
    </w:p>
    <w:p w:rsidR="00302277" w:rsidRPr="005306BD" w:rsidRDefault="00302277" w:rsidP="00302277">
      <w:pPr>
        <w:pStyle w:val="ListParagraph"/>
        <w:spacing w:after="0" w:line="240" w:lineRule="auto"/>
        <w:ind w:left="0" w:firstLine="284"/>
        <w:jc w:val="both"/>
        <w:rPr>
          <w:rFonts w:ascii="Garamond" w:hAnsi="Garamond"/>
          <w:spacing w:val="-4"/>
          <w:sz w:val="24"/>
          <w:szCs w:val="24"/>
          <w:lang w:val="sq-AL"/>
        </w:rPr>
      </w:pPr>
      <w:r w:rsidRPr="005306BD">
        <w:rPr>
          <w:rFonts w:ascii="Garamond" w:hAnsi="Garamond"/>
          <w:spacing w:val="-4"/>
          <w:sz w:val="24"/>
          <w:szCs w:val="24"/>
          <w:lang w:val="sq-AL"/>
        </w:rPr>
        <w:t>1. Për përballimin e emergjencave në subjekte, AKSEM-i realizon këto detyra:</w:t>
      </w:r>
    </w:p>
    <w:p w:rsidR="00302277" w:rsidRPr="005306BD" w:rsidRDefault="00302277" w:rsidP="00302277">
      <w:pPr>
        <w:pStyle w:val="ListParagraph"/>
        <w:spacing w:after="0" w:line="240" w:lineRule="auto"/>
        <w:ind w:left="0" w:firstLine="284"/>
        <w:jc w:val="both"/>
        <w:rPr>
          <w:rFonts w:ascii="Garamond" w:hAnsi="Garamond"/>
          <w:spacing w:val="-4"/>
          <w:sz w:val="24"/>
          <w:szCs w:val="24"/>
          <w:u w:val="thick"/>
          <w:lang w:val="sq-AL"/>
        </w:rPr>
      </w:pPr>
      <w:r w:rsidRPr="005306BD">
        <w:rPr>
          <w:rFonts w:ascii="Garamond" w:hAnsi="Garamond"/>
          <w:spacing w:val="-4"/>
          <w:sz w:val="24"/>
          <w:szCs w:val="24"/>
          <w:lang w:val="sq-AL"/>
        </w:rPr>
        <w:t xml:space="preserve">a) për çdo situatë emergjente në veprimtari në miniera dhe në punime nëntokësore në veprat hidroenergjetike siguron gatishmërinë e plotë të personelit, të pajisjeve e të mjeteve për të ndërhyrë e përballuar situatën e shpëtimit të jetës së njerëzve; </w:t>
      </w:r>
    </w:p>
    <w:p w:rsidR="00302277" w:rsidRPr="005306BD" w:rsidRDefault="00302277" w:rsidP="00302277">
      <w:pPr>
        <w:pStyle w:val="ListParagraph"/>
        <w:spacing w:after="0" w:line="240" w:lineRule="auto"/>
        <w:ind w:left="0" w:firstLine="284"/>
        <w:jc w:val="both"/>
        <w:rPr>
          <w:rFonts w:ascii="Garamond" w:hAnsi="Garamond"/>
          <w:spacing w:val="-4"/>
          <w:sz w:val="24"/>
          <w:szCs w:val="24"/>
          <w:lang w:val="sq-AL"/>
        </w:rPr>
      </w:pPr>
      <w:r w:rsidRPr="005306BD">
        <w:rPr>
          <w:rFonts w:ascii="Garamond" w:hAnsi="Garamond"/>
          <w:spacing w:val="-4"/>
          <w:sz w:val="24"/>
          <w:szCs w:val="24"/>
          <w:lang w:val="sq-AL"/>
        </w:rPr>
        <w:t>b) kërkon, nga çdo subjekt që kryen punime nëntokësore, të parashikojë në praktikën e punës së tij situatat emergjente dhe të ketë të përgatitur planin e emergjencave, në lidhje me masat për përballimin e tyre, një kopje e të cilit dorëzohet në AKSEM çdo vit dhe sa herë subjekti praktikon punë në nëntokë për herë të parë;</w:t>
      </w:r>
    </w:p>
    <w:p w:rsidR="00302277" w:rsidRPr="005306BD" w:rsidRDefault="00302277" w:rsidP="00302277">
      <w:pPr>
        <w:pStyle w:val="ListParagraph"/>
        <w:spacing w:after="0" w:line="240" w:lineRule="auto"/>
        <w:ind w:left="0" w:firstLine="284"/>
        <w:jc w:val="both"/>
        <w:rPr>
          <w:rFonts w:ascii="Garamond" w:hAnsi="Garamond"/>
          <w:spacing w:val="-4"/>
          <w:sz w:val="24"/>
          <w:szCs w:val="24"/>
          <w:lang w:val="sq-AL"/>
        </w:rPr>
      </w:pPr>
      <w:r w:rsidRPr="005306BD">
        <w:rPr>
          <w:rFonts w:ascii="Garamond" w:hAnsi="Garamond"/>
          <w:spacing w:val="-4"/>
          <w:sz w:val="24"/>
          <w:szCs w:val="24"/>
          <w:lang w:val="sq-AL"/>
        </w:rPr>
        <w:t>c) inspekton, bashkëpunon, bashkëvepron e kryen stërvitje të përbashkët me personelin e emergjencave të subjekteve në kushtet konkrete të zhvillimit të punimeve apo në situata të improvizuara emergjence;</w:t>
      </w:r>
    </w:p>
    <w:p w:rsidR="00302277" w:rsidRPr="005306BD" w:rsidRDefault="00302277" w:rsidP="00302277">
      <w:pPr>
        <w:spacing w:after="0" w:line="240" w:lineRule="auto"/>
        <w:rPr>
          <w:rFonts w:ascii="Garamond" w:hAnsi="Garamond"/>
          <w:spacing w:val="-4"/>
          <w:sz w:val="24"/>
          <w:szCs w:val="24"/>
          <w:lang w:val="sq-AL"/>
        </w:rPr>
      </w:pPr>
      <w:r w:rsidRPr="005306BD">
        <w:rPr>
          <w:rFonts w:ascii="Garamond" w:hAnsi="Garamond"/>
          <w:spacing w:val="-4"/>
          <w:sz w:val="24"/>
          <w:szCs w:val="24"/>
          <w:lang w:val="sq-AL"/>
        </w:rPr>
        <w:t>ç) monitoron e mbikëqyr minierat e mbyllura dhe jashtë përdorimi;</w:t>
      </w:r>
    </w:p>
    <w:p w:rsidR="00302277" w:rsidRPr="005306BD" w:rsidRDefault="00302277" w:rsidP="00302277">
      <w:pPr>
        <w:spacing w:after="0" w:line="240" w:lineRule="auto"/>
        <w:rPr>
          <w:rFonts w:ascii="Garamond" w:hAnsi="Garamond"/>
          <w:spacing w:val="-4"/>
          <w:sz w:val="24"/>
          <w:szCs w:val="24"/>
          <w:lang w:val="sq-AL"/>
        </w:rPr>
      </w:pPr>
      <w:r w:rsidRPr="005306BD">
        <w:rPr>
          <w:rFonts w:ascii="Garamond" w:hAnsi="Garamond"/>
          <w:spacing w:val="-4"/>
          <w:sz w:val="24"/>
          <w:szCs w:val="24"/>
          <w:lang w:val="sq-AL"/>
        </w:rPr>
        <w:t>d) vlerëson, mbyll dhe monitoron grykat e punimeve minerare në minierat e braktisura;</w:t>
      </w:r>
    </w:p>
    <w:p w:rsidR="00302277" w:rsidRPr="005306BD" w:rsidRDefault="00302277" w:rsidP="00302277">
      <w:pPr>
        <w:spacing w:after="0" w:line="240" w:lineRule="auto"/>
        <w:rPr>
          <w:rFonts w:ascii="Garamond" w:hAnsi="Garamond"/>
          <w:spacing w:val="-4"/>
          <w:sz w:val="24"/>
          <w:szCs w:val="24"/>
          <w:lang w:val="sq-AL"/>
        </w:rPr>
      </w:pPr>
      <w:r w:rsidRPr="005306BD">
        <w:rPr>
          <w:rFonts w:ascii="Garamond" w:hAnsi="Garamond"/>
          <w:spacing w:val="-4"/>
          <w:sz w:val="24"/>
          <w:szCs w:val="24"/>
          <w:lang w:val="sq-AL"/>
        </w:rPr>
        <w:t>dh) regjistron çdo subjekt që kryen veprimtari minerare dhe në punimet nëntokësore në veprat hidroenergjetike;</w:t>
      </w:r>
    </w:p>
    <w:p w:rsidR="00302277" w:rsidRPr="005306BD" w:rsidRDefault="00302277" w:rsidP="00302277">
      <w:pPr>
        <w:spacing w:after="0" w:line="240" w:lineRule="auto"/>
        <w:rPr>
          <w:rFonts w:ascii="Garamond" w:hAnsi="Garamond"/>
          <w:spacing w:val="-4"/>
          <w:sz w:val="24"/>
          <w:szCs w:val="24"/>
          <w:lang w:val="sq-AL"/>
        </w:rPr>
      </w:pPr>
      <w:r w:rsidRPr="005306BD">
        <w:rPr>
          <w:rFonts w:ascii="Garamond" w:hAnsi="Garamond"/>
          <w:spacing w:val="-4"/>
          <w:sz w:val="24"/>
          <w:szCs w:val="24"/>
          <w:lang w:val="sq-AL"/>
        </w:rPr>
        <w:t>e) vlerëson aftësitë teknike dhe profesionale të çdo personi fizik që kërkon të përdorë e të kryejë punë me lëndë plasëse në subjekte apo të punojë si specialist për emergjenca dhe shpëtim;</w:t>
      </w:r>
    </w:p>
    <w:p w:rsidR="00302277" w:rsidRPr="005306BD" w:rsidRDefault="00302277" w:rsidP="00302277">
      <w:pPr>
        <w:spacing w:after="0" w:line="240" w:lineRule="auto"/>
        <w:rPr>
          <w:rFonts w:ascii="Garamond" w:hAnsi="Garamond"/>
          <w:spacing w:val="-4"/>
          <w:sz w:val="24"/>
          <w:szCs w:val="24"/>
          <w:lang w:val="sq-AL"/>
        </w:rPr>
      </w:pPr>
      <w:r w:rsidRPr="005306BD">
        <w:rPr>
          <w:rFonts w:ascii="Garamond" w:hAnsi="Garamond"/>
          <w:spacing w:val="-4"/>
          <w:sz w:val="24"/>
          <w:szCs w:val="24"/>
          <w:lang w:val="sq-AL"/>
        </w:rPr>
        <w:t>ë) regjistron rastet e emergjencave dhe të aksidenteve të rënda me rrezik apo humbje jete;</w:t>
      </w:r>
    </w:p>
    <w:p w:rsidR="00302277" w:rsidRPr="005306BD" w:rsidRDefault="00302277" w:rsidP="00302277">
      <w:pPr>
        <w:spacing w:after="0" w:line="240" w:lineRule="auto"/>
        <w:rPr>
          <w:rFonts w:ascii="Garamond" w:hAnsi="Garamond"/>
          <w:spacing w:val="-4"/>
          <w:sz w:val="24"/>
          <w:szCs w:val="24"/>
          <w:lang w:val="sq-AL"/>
        </w:rPr>
      </w:pPr>
      <w:r w:rsidRPr="005306BD">
        <w:rPr>
          <w:rFonts w:ascii="Garamond" w:hAnsi="Garamond"/>
          <w:spacing w:val="-4"/>
          <w:sz w:val="24"/>
          <w:szCs w:val="24"/>
          <w:lang w:val="sq-AL"/>
        </w:rPr>
        <w:lastRenderedPageBreak/>
        <w:t>f) kryen analizat dhe verifikon rezistencën në tërheqje të litarëve të çelikut, që përdoren në impiantet ngritëse vertikale e të pjerrëta të transportit në subjekte;</w:t>
      </w:r>
    </w:p>
    <w:p w:rsidR="00302277" w:rsidRPr="005306BD" w:rsidRDefault="00302277" w:rsidP="00302277">
      <w:pPr>
        <w:spacing w:after="0" w:line="240" w:lineRule="auto"/>
        <w:rPr>
          <w:rFonts w:ascii="Garamond" w:hAnsi="Garamond"/>
          <w:spacing w:val="-4"/>
          <w:sz w:val="24"/>
          <w:szCs w:val="24"/>
          <w:lang w:val="sq-AL"/>
        </w:rPr>
      </w:pPr>
      <w:r w:rsidRPr="005306BD">
        <w:rPr>
          <w:rFonts w:ascii="Garamond" w:hAnsi="Garamond"/>
          <w:spacing w:val="-4"/>
          <w:sz w:val="24"/>
          <w:szCs w:val="24"/>
          <w:lang w:val="sq-AL"/>
        </w:rPr>
        <w:t>g)</w:t>
      </w:r>
      <w:r>
        <w:rPr>
          <w:rFonts w:ascii="Garamond" w:hAnsi="Garamond"/>
          <w:spacing w:val="-4"/>
          <w:sz w:val="24"/>
          <w:szCs w:val="24"/>
          <w:lang w:val="sq-AL"/>
        </w:rPr>
        <w:t xml:space="preserve"> </w:t>
      </w:r>
      <w:r w:rsidRPr="005306BD">
        <w:rPr>
          <w:rFonts w:ascii="Garamond" w:hAnsi="Garamond"/>
          <w:spacing w:val="-4"/>
          <w:sz w:val="24"/>
          <w:szCs w:val="24"/>
          <w:lang w:val="sq-AL"/>
        </w:rPr>
        <w:t>verifikon e vlerëson territorin e vendndërtimit të depove për magazinimin e lëndëve plasëse të subjekteve dhe miraton projektin e ndërtimit të këtyre depove;</w:t>
      </w:r>
    </w:p>
    <w:p w:rsidR="00302277" w:rsidRPr="005306BD" w:rsidRDefault="00302277" w:rsidP="00302277">
      <w:pPr>
        <w:spacing w:after="0" w:line="240" w:lineRule="auto"/>
        <w:rPr>
          <w:rFonts w:ascii="Garamond" w:hAnsi="Garamond"/>
          <w:spacing w:val="-4"/>
          <w:sz w:val="24"/>
          <w:szCs w:val="24"/>
          <w:lang w:val="sq-AL"/>
        </w:rPr>
      </w:pPr>
      <w:r w:rsidRPr="005306BD">
        <w:rPr>
          <w:rFonts w:ascii="Garamond" w:hAnsi="Garamond"/>
          <w:spacing w:val="-4"/>
          <w:sz w:val="24"/>
          <w:szCs w:val="24"/>
          <w:lang w:val="sq-AL"/>
        </w:rPr>
        <w:t>gj) kryen vlerësimin e projekteve teknike, me qëllim pajisjen e subjekteve me autorizimin e përdorimit civil të lëndëve plasëse;</w:t>
      </w:r>
    </w:p>
    <w:p w:rsidR="00302277" w:rsidRPr="005306BD" w:rsidRDefault="00302277" w:rsidP="00302277">
      <w:pPr>
        <w:spacing w:after="0" w:line="240" w:lineRule="auto"/>
        <w:rPr>
          <w:rFonts w:ascii="Garamond" w:hAnsi="Garamond"/>
          <w:spacing w:val="-4"/>
          <w:sz w:val="24"/>
          <w:szCs w:val="24"/>
          <w:lang w:val="sq-AL"/>
        </w:rPr>
      </w:pPr>
      <w:r w:rsidRPr="005306BD">
        <w:rPr>
          <w:rFonts w:ascii="Garamond" w:hAnsi="Garamond"/>
          <w:spacing w:val="-4"/>
          <w:sz w:val="24"/>
          <w:szCs w:val="24"/>
          <w:lang w:val="sq-AL"/>
        </w:rPr>
        <w:t>h) çdo detyrë tjetër të përcaktuar nga legjislacioni në fuqi.</w:t>
      </w:r>
    </w:p>
    <w:p w:rsidR="00302277" w:rsidRPr="005306BD" w:rsidRDefault="00302277" w:rsidP="00302277">
      <w:pPr>
        <w:pStyle w:val="Hapesira7"/>
        <w:rPr>
          <w:lang w:val="sq-AL"/>
        </w:rPr>
      </w:pPr>
    </w:p>
    <w:p w:rsidR="00302277" w:rsidRPr="005306BD" w:rsidRDefault="00302277" w:rsidP="00302277">
      <w:pPr>
        <w:pStyle w:val="NormalWeb"/>
        <w:spacing w:before="0" w:beforeAutospacing="0" w:after="0" w:afterAutospacing="0"/>
        <w:jc w:val="center"/>
        <w:rPr>
          <w:rFonts w:ascii="Garamond" w:hAnsi="Garamond"/>
          <w:spacing w:val="-4"/>
          <w:lang w:val="sq-AL"/>
        </w:rPr>
      </w:pPr>
      <w:r w:rsidRPr="005306BD">
        <w:rPr>
          <w:rFonts w:ascii="Garamond" w:hAnsi="Garamond"/>
          <w:spacing w:val="-4"/>
          <w:lang w:val="sq-AL"/>
        </w:rPr>
        <w:t>Neni 17</w:t>
      </w:r>
    </w:p>
    <w:p w:rsidR="00302277" w:rsidRPr="005306BD" w:rsidRDefault="00302277" w:rsidP="00302277">
      <w:pPr>
        <w:pStyle w:val="NormalWeb"/>
        <w:spacing w:before="0" w:beforeAutospacing="0" w:after="0" w:afterAutospacing="0"/>
        <w:jc w:val="center"/>
        <w:rPr>
          <w:rFonts w:ascii="Garamond" w:hAnsi="Garamond"/>
          <w:b/>
          <w:spacing w:val="-4"/>
          <w:lang w:val="sq-AL"/>
        </w:rPr>
      </w:pPr>
      <w:r w:rsidRPr="005306BD">
        <w:rPr>
          <w:rFonts w:ascii="Garamond" w:hAnsi="Garamond"/>
          <w:b/>
          <w:spacing w:val="-4"/>
          <w:lang w:val="sq-AL"/>
        </w:rPr>
        <w:t>Të drejtat e AKSEM-it</w:t>
      </w:r>
    </w:p>
    <w:p w:rsidR="00302277" w:rsidRPr="005306BD" w:rsidRDefault="00302277" w:rsidP="00302277">
      <w:pPr>
        <w:pStyle w:val="Hapesira7"/>
        <w:rPr>
          <w:lang w:val="sq-AL"/>
        </w:rPr>
      </w:pPr>
    </w:p>
    <w:p w:rsidR="00302277" w:rsidRPr="005306BD" w:rsidRDefault="00302277" w:rsidP="00302277">
      <w:pPr>
        <w:pStyle w:val="ListParagraph"/>
        <w:spacing w:after="0" w:line="240" w:lineRule="auto"/>
        <w:ind w:left="0" w:firstLine="284"/>
        <w:jc w:val="both"/>
        <w:rPr>
          <w:rFonts w:ascii="Garamond" w:hAnsi="Garamond"/>
          <w:spacing w:val="-4"/>
          <w:sz w:val="24"/>
          <w:szCs w:val="24"/>
          <w:lang w:val="sq-AL"/>
        </w:rPr>
      </w:pPr>
      <w:r w:rsidRPr="005306BD">
        <w:rPr>
          <w:rFonts w:ascii="Garamond" w:hAnsi="Garamond"/>
          <w:spacing w:val="-4"/>
          <w:sz w:val="24"/>
          <w:szCs w:val="24"/>
          <w:lang w:val="sq-AL"/>
        </w:rPr>
        <w:t>1. Inspektorët e AKSEM-it kanë të drejtë të hyjnë, sipas programit të inspektimit të miratuar, në çdo kohë në territorin dhe në vendet e punës të subjekteve që kryejnë punë në veprimtarinë minerare dhe në punime nëntokësore të veprave hidroenergjetike.</w:t>
      </w:r>
    </w:p>
    <w:p w:rsidR="00302277" w:rsidRPr="005306BD" w:rsidRDefault="00302277" w:rsidP="00302277">
      <w:pPr>
        <w:pStyle w:val="ListParagraph"/>
        <w:spacing w:after="0" w:line="240" w:lineRule="auto"/>
        <w:ind w:left="0" w:firstLine="284"/>
        <w:jc w:val="both"/>
        <w:rPr>
          <w:rFonts w:ascii="Garamond" w:hAnsi="Garamond"/>
          <w:spacing w:val="-4"/>
          <w:sz w:val="24"/>
          <w:szCs w:val="24"/>
          <w:lang w:val="sq-AL"/>
        </w:rPr>
      </w:pPr>
      <w:r w:rsidRPr="005306BD">
        <w:rPr>
          <w:rFonts w:ascii="Garamond" w:hAnsi="Garamond"/>
          <w:spacing w:val="-4"/>
          <w:sz w:val="24"/>
          <w:szCs w:val="24"/>
          <w:lang w:val="sq-AL"/>
        </w:rPr>
        <w:t>2. Në zbatim të programit dhe të objektit të inspektimit, inspektorët e AKSEM-it kanë të drejtë të kërkojnë e të marrin një kopje të dokumenteve administrative e teknike të veprimtarisë së subjektit.</w:t>
      </w:r>
    </w:p>
    <w:p w:rsidR="00302277" w:rsidRPr="005306BD" w:rsidRDefault="00302277" w:rsidP="00302277">
      <w:pPr>
        <w:pStyle w:val="ListParagraph"/>
        <w:spacing w:after="0" w:line="240" w:lineRule="auto"/>
        <w:ind w:left="0" w:firstLine="284"/>
        <w:jc w:val="both"/>
        <w:rPr>
          <w:rFonts w:ascii="Garamond" w:hAnsi="Garamond"/>
          <w:spacing w:val="-4"/>
          <w:sz w:val="24"/>
          <w:szCs w:val="24"/>
          <w:lang w:val="sq-AL"/>
        </w:rPr>
      </w:pPr>
      <w:r w:rsidRPr="005306BD">
        <w:rPr>
          <w:rFonts w:ascii="Garamond" w:hAnsi="Garamond"/>
          <w:spacing w:val="-4"/>
          <w:sz w:val="24"/>
          <w:szCs w:val="24"/>
          <w:lang w:val="sq-AL"/>
        </w:rPr>
        <w:t>3. Inspektorët dhe personeli i emergjencave të AKSEM-it kërkojnë mbështetjen dhe ndërhyrjen e forcave të rendit kur:</w:t>
      </w:r>
    </w:p>
    <w:p w:rsidR="00302277" w:rsidRPr="005306BD" w:rsidRDefault="00302277" w:rsidP="00302277">
      <w:pPr>
        <w:pStyle w:val="ListParagraph"/>
        <w:spacing w:after="0" w:line="240" w:lineRule="auto"/>
        <w:ind w:left="0" w:firstLine="284"/>
        <w:jc w:val="both"/>
        <w:rPr>
          <w:rFonts w:ascii="Garamond" w:hAnsi="Garamond"/>
          <w:spacing w:val="-4"/>
          <w:sz w:val="24"/>
          <w:szCs w:val="24"/>
          <w:lang w:val="sq-AL"/>
        </w:rPr>
      </w:pPr>
      <w:r w:rsidRPr="005306BD">
        <w:rPr>
          <w:rFonts w:ascii="Garamond" w:hAnsi="Garamond"/>
          <w:spacing w:val="-4"/>
          <w:sz w:val="24"/>
          <w:szCs w:val="24"/>
          <w:lang w:val="sq-AL"/>
        </w:rPr>
        <w:t>a) pengohen dhe cenohen gjatë kryerjes së detyrës;</w:t>
      </w:r>
    </w:p>
    <w:p w:rsidR="00302277" w:rsidRPr="005306BD" w:rsidRDefault="00302277" w:rsidP="00302277">
      <w:pPr>
        <w:pStyle w:val="ListParagraph"/>
        <w:spacing w:after="0" w:line="240" w:lineRule="auto"/>
        <w:ind w:left="0" w:firstLine="284"/>
        <w:jc w:val="both"/>
        <w:rPr>
          <w:rFonts w:ascii="Garamond" w:hAnsi="Garamond"/>
          <w:spacing w:val="-4"/>
          <w:sz w:val="24"/>
          <w:szCs w:val="24"/>
          <w:lang w:val="sq-AL"/>
        </w:rPr>
      </w:pPr>
      <w:r w:rsidRPr="005306BD">
        <w:rPr>
          <w:rFonts w:ascii="Garamond" w:hAnsi="Garamond"/>
          <w:spacing w:val="-4"/>
          <w:sz w:val="24"/>
          <w:szCs w:val="24"/>
          <w:lang w:val="sq-AL"/>
        </w:rPr>
        <w:t>b) nuk zbatohet urdhri i ndalimit dhe ndërprerja e punës, në rastet me rrezik serioz për jetën e njerëzve;</w:t>
      </w:r>
    </w:p>
    <w:p w:rsidR="00302277" w:rsidRPr="005306BD" w:rsidRDefault="00302277" w:rsidP="00302277">
      <w:pPr>
        <w:pStyle w:val="ListParagraph"/>
        <w:spacing w:after="0" w:line="240" w:lineRule="auto"/>
        <w:ind w:left="0" w:firstLine="284"/>
        <w:jc w:val="both"/>
        <w:rPr>
          <w:rFonts w:ascii="Garamond" w:hAnsi="Garamond"/>
          <w:spacing w:val="-4"/>
          <w:sz w:val="24"/>
          <w:szCs w:val="24"/>
          <w:lang w:val="sq-AL"/>
        </w:rPr>
      </w:pPr>
      <w:r w:rsidRPr="005306BD">
        <w:rPr>
          <w:rFonts w:ascii="Garamond" w:hAnsi="Garamond"/>
          <w:spacing w:val="-4"/>
          <w:sz w:val="24"/>
          <w:szCs w:val="24"/>
          <w:lang w:val="sq-AL"/>
        </w:rPr>
        <w:t>c) nuk lejohen të hyjnë në hapësirat e punës së subjekteve.</w:t>
      </w:r>
    </w:p>
    <w:p w:rsidR="00302277" w:rsidRPr="005306BD" w:rsidRDefault="00302277" w:rsidP="00302277">
      <w:pPr>
        <w:pStyle w:val="ListParagraph"/>
        <w:spacing w:after="0" w:line="240" w:lineRule="auto"/>
        <w:ind w:left="0" w:firstLine="284"/>
        <w:jc w:val="both"/>
        <w:rPr>
          <w:rFonts w:ascii="Garamond" w:hAnsi="Garamond"/>
          <w:spacing w:val="-4"/>
          <w:sz w:val="24"/>
          <w:szCs w:val="24"/>
          <w:lang w:val="sq-AL"/>
        </w:rPr>
      </w:pPr>
    </w:p>
    <w:p w:rsidR="00302277" w:rsidRPr="005306BD" w:rsidRDefault="00302277" w:rsidP="00302277">
      <w:pPr>
        <w:pStyle w:val="NormalWeb"/>
        <w:spacing w:before="0" w:beforeAutospacing="0" w:after="0" w:afterAutospacing="0"/>
        <w:jc w:val="center"/>
        <w:rPr>
          <w:rFonts w:ascii="Garamond" w:hAnsi="Garamond"/>
          <w:spacing w:val="-4"/>
          <w:lang w:val="sq-AL"/>
        </w:rPr>
      </w:pPr>
      <w:r w:rsidRPr="005306BD">
        <w:rPr>
          <w:rFonts w:ascii="Garamond" w:hAnsi="Garamond"/>
          <w:spacing w:val="-4"/>
          <w:lang w:val="sq-AL"/>
        </w:rPr>
        <w:t>Neni 18</w:t>
      </w:r>
    </w:p>
    <w:p w:rsidR="00302277" w:rsidRPr="005306BD" w:rsidRDefault="00302277" w:rsidP="00302277">
      <w:pPr>
        <w:pStyle w:val="NormalWeb"/>
        <w:spacing w:before="0" w:beforeAutospacing="0" w:after="0" w:afterAutospacing="0"/>
        <w:jc w:val="center"/>
        <w:rPr>
          <w:rFonts w:ascii="Garamond" w:hAnsi="Garamond"/>
          <w:b/>
          <w:spacing w:val="-4"/>
          <w:lang w:val="sq-AL"/>
        </w:rPr>
      </w:pPr>
      <w:r w:rsidRPr="005306BD">
        <w:rPr>
          <w:rFonts w:ascii="Garamond" w:hAnsi="Garamond"/>
          <w:b/>
          <w:spacing w:val="-4"/>
          <w:lang w:val="sq-AL"/>
        </w:rPr>
        <w:t>Inspektimi i subjekteve nga AKSEM-i</w:t>
      </w:r>
    </w:p>
    <w:p w:rsidR="00302277" w:rsidRPr="005306BD" w:rsidRDefault="00302277" w:rsidP="00302277">
      <w:pPr>
        <w:pStyle w:val="Hapesira7"/>
        <w:rPr>
          <w:lang w:val="sq-AL"/>
        </w:rPr>
      </w:pPr>
    </w:p>
    <w:p w:rsidR="00302277" w:rsidRPr="005306BD" w:rsidRDefault="00302277" w:rsidP="00302277">
      <w:pPr>
        <w:pStyle w:val="NormalWeb"/>
        <w:spacing w:before="0" w:beforeAutospacing="0" w:after="0" w:afterAutospacing="0"/>
        <w:ind w:firstLine="284"/>
        <w:jc w:val="both"/>
        <w:rPr>
          <w:rFonts w:ascii="Garamond" w:hAnsi="Garamond"/>
          <w:spacing w:val="-4"/>
          <w:lang w:val="sq-AL"/>
        </w:rPr>
      </w:pPr>
      <w:r w:rsidRPr="005306BD">
        <w:rPr>
          <w:rFonts w:ascii="Garamond" w:hAnsi="Garamond"/>
          <w:spacing w:val="-4"/>
          <w:lang w:val="sq-AL"/>
        </w:rPr>
        <w:t xml:space="preserve">1. AKSEM-i kryen inspektime në subjekte private dhe publike, vendase e të huaja, që ushtrojnë veprimtari minerare dhe punime nëntokësore në veprat hidroenergjetike në territorin e Republikës së Shqipërisë, në përputhje me këtë ligj dhe me ligjin nr. 10 433, datë 16.6.2011, “Për inspektimin në Republikën e Shqipërisë”. </w:t>
      </w:r>
    </w:p>
    <w:p w:rsidR="00302277" w:rsidRPr="005306BD" w:rsidRDefault="00302277" w:rsidP="00302277">
      <w:pPr>
        <w:pStyle w:val="NormalWeb"/>
        <w:spacing w:before="0" w:beforeAutospacing="0" w:after="0" w:afterAutospacing="0"/>
        <w:ind w:firstLine="284"/>
        <w:jc w:val="both"/>
        <w:rPr>
          <w:rFonts w:ascii="Garamond" w:hAnsi="Garamond"/>
          <w:spacing w:val="-4"/>
          <w:lang w:val="sq-AL"/>
        </w:rPr>
      </w:pPr>
      <w:r w:rsidRPr="005306BD">
        <w:rPr>
          <w:rFonts w:ascii="Garamond" w:hAnsi="Garamond"/>
          <w:spacing w:val="-4"/>
          <w:lang w:val="sq-AL"/>
        </w:rPr>
        <w:t>2. Veprimtaritë minerare, punimet nëntokësore në veprat hidroenergjetike u nënshtrohen inspektimeve të programuara të AKSEM-it, në përputhje me ligjin nr. 10 433, datë 16.6.2011, “Për inspektimin në Republikën e Shqipërisë”.</w:t>
      </w:r>
    </w:p>
    <w:p w:rsidR="00302277" w:rsidRPr="005306BD" w:rsidRDefault="00302277" w:rsidP="00302277">
      <w:pPr>
        <w:pStyle w:val="NormalWeb"/>
        <w:spacing w:before="0" w:beforeAutospacing="0" w:after="0" w:afterAutospacing="0"/>
        <w:ind w:firstLine="284"/>
        <w:jc w:val="both"/>
        <w:rPr>
          <w:rFonts w:ascii="Garamond" w:hAnsi="Garamond"/>
          <w:spacing w:val="-4"/>
          <w:lang w:val="sq-AL"/>
        </w:rPr>
      </w:pPr>
      <w:r w:rsidRPr="005306BD">
        <w:rPr>
          <w:rFonts w:ascii="Garamond" w:hAnsi="Garamond"/>
          <w:spacing w:val="-4"/>
          <w:lang w:val="sq-AL"/>
        </w:rPr>
        <w:t>3. Minierat dhe punimet nëntokësore të veprave hidroenergjetike u nënshtrohen inspektimeve teknike jashtë programit të AKSEM-it në çdo kohë, kur paraqiten rrethana të veçanta, që lidhen me rreziqe për jetën e njerëzve, avari ose aksidente.</w:t>
      </w:r>
    </w:p>
    <w:p w:rsidR="00302277" w:rsidRPr="005306BD" w:rsidRDefault="00302277" w:rsidP="00302277">
      <w:pPr>
        <w:pStyle w:val="ListParagraph"/>
        <w:spacing w:after="0" w:line="240" w:lineRule="auto"/>
        <w:ind w:left="0" w:firstLine="284"/>
        <w:jc w:val="both"/>
        <w:rPr>
          <w:rFonts w:ascii="Garamond" w:hAnsi="Garamond"/>
          <w:spacing w:val="-4"/>
          <w:sz w:val="24"/>
          <w:szCs w:val="24"/>
          <w:lang w:val="sq-AL"/>
        </w:rPr>
      </w:pPr>
      <w:r w:rsidRPr="005306BD">
        <w:rPr>
          <w:rFonts w:ascii="Garamond" w:hAnsi="Garamond"/>
          <w:spacing w:val="-4"/>
          <w:sz w:val="24"/>
          <w:szCs w:val="24"/>
          <w:lang w:val="sq-AL"/>
        </w:rPr>
        <w:t>4. AKSEM-i kryen inspektime në subjektet që ushtrojnë veprimtari minerare dhe punime nëntokësore në veprat hidroenergjetike, ku vlerëson nëse:</w:t>
      </w:r>
    </w:p>
    <w:p w:rsidR="00302277" w:rsidRPr="005306BD" w:rsidRDefault="00302277" w:rsidP="00302277">
      <w:pPr>
        <w:spacing w:after="0" w:line="240" w:lineRule="auto"/>
        <w:contextualSpacing/>
        <w:rPr>
          <w:rStyle w:val="hps"/>
          <w:rFonts w:ascii="Garamond" w:hAnsi="Garamond"/>
          <w:spacing w:val="-4"/>
          <w:sz w:val="24"/>
          <w:szCs w:val="24"/>
          <w:lang w:val="sq-AL"/>
        </w:rPr>
      </w:pPr>
      <w:r w:rsidRPr="005306BD">
        <w:rPr>
          <w:rStyle w:val="hps"/>
          <w:rFonts w:ascii="Garamond" w:hAnsi="Garamond"/>
          <w:spacing w:val="-4"/>
          <w:sz w:val="24"/>
          <w:szCs w:val="24"/>
          <w:lang w:val="sq-AL"/>
        </w:rPr>
        <w:t xml:space="preserve">a) ushtrimi i aktivitetit minerar apo punimet </w:t>
      </w:r>
      <w:r w:rsidRPr="005306BD">
        <w:rPr>
          <w:rFonts w:ascii="Garamond" w:eastAsia="Times New Roman" w:hAnsi="Garamond"/>
          <w:spacing w:val="-4"/>
          <w:sz w:val="24"/>
          <w:szCs w:val="24"/>
          <w:lang w:val="sq-AL"/>
        </w:rPr>
        <w:t>nëntokësore në veprat hidroenergjetike</w:t>
      </w:r>
      <w:r w:rsidRPr="005306BD">
        <w:rPr>
          <w:rStyle w:val="hps"/>
          <w:rFonts w:ascii="Garamond" w:hAnsi="Garamond"/>
          <w:spacing w:val="-4"/>
          <w:sz w:val="24"/>
          <w:szCs w:val="24"/>
          <w:lang w:val="sq-AL"/>
        </w:rPr>
        <w:t xml:space="preserve"> kryhen në përputhje me kërkesat e këtij ligji dhe të legjislacionit në fuqi;</w:t>
      </w:r>
    </w:p>
    <w:p w:rsidR="00302277" w:rsidRPr="005306BD" w:rsidRDefault="00302277" w:rsidP="00302277">
      <w:pPr>
        <w:spacing w:after="0" w:line="240" w:lineRule="auto"/>
        <w:contextualSpacing/>
        <w:rPr>
          <w:rStyle w:val="hps"/>
          <w:rFonts w:ascii="Garamond" w:hAnsi="Garamond"/>
          <w:spacing w:val="-4"/>
          <w:sz w:val="24"/>
          <w:szCs w:val="24"/>
          <w:lang w:val="sq-AL"/>
        </w:rPr>
      </w:pPr>
      <w:r w:rsidRPr="005306BD">
        <w:rPr>
          <w:rStyle w:val="hps"/>
          <w:rFonts w:ascii="Garamond" w:hAnsi="Garamond"/>
          <w:spacing w:val="-4"/>
          <w:sz w:val="24"/>
          <w:szCs w:val="24"/>
          <w:lang w:val="sq-AL"/>
        </w:rPr>
        <w:t xml:space="preserve">b) është përgatitur dokumentacioni teknik i nevojshëm për ushtrimin e sigurt të aktivitetit minerar apo për punimet </w:t>
      </w:r>
      <w:r w:rsidRPr="005306BD">
        <w:rPr>
          <w:rFonts w:ascii="Garamond" w:eastAsia="Times New Roman" w:hAnsi="Garamond"/>
          <w:spacing w:val="-4"/>
          <w:sz w:val="24"/>
          <w:szCs w:val="24"/>
          <w:lang w:val="sq-AL"/>
        </w:rPr>
        <w:t>nëntokësore në veprat hidroenergjetike;</w:t>
      </w:r>
    </w:p>
    <w:p w:rsidR="00302277" w:rsidRPr="005306BD" w:rsidRDefault="00302277" w:rsidP="00302277">
      <w:pPr>
        <w:spacing w:after="0" w:line="240" w:lineRule="auto"/>
        <w:contextualSpacing/>
        <w:rPr>
          <w:rStyle w:val="hps"/>
          <w:rFonts w:ascii="Garamond" w:hAnsi="Garamond"/>
          <w:spacing w:val="-4"/>
          <w:sz w:val="24"/>
          <w:szCs w:val="24"/>
          <w:lang w:val="sq-AL"/>
        </w:rPr>
      </w:pPr>
      <w:r w:rsidRPr="005306BD">
        <w:rPr>
          <w:rStyle w:val="hps"/>
          <w:rFonts w:ascii="Garamond" w:hAnsi="Garamond"/>
          <w:spacing w:val="-4"/>
          <w:sz w:val="24"/>
          <w:szCs w:val="24"/>
          <w:lang w:val="sq-AL"/>
        </w:rPr>
        <w:t>c) janë marrë masat e nevojshme për kujdesin shëndetësor të punëmarrësve, në  përputhje me legjislacionin dhe aktet teknike në fuqi.</w:t>
      </w:r>
    </w:p>
    <w:p w:rsidR="00302277" w:rsidRPr="005306BD" w:rsidRDefault="00302277" w:rsidP="00302277">
      <w:pPr>
        <w:pStyle w:val="NormalWeb"/>
        <w:spacing w:before="0" w:beforeAutospacing="0" w:after="0" w:afterAutospacing="0"/>
        <w:jc w:val="center"/>
        <w:rPr>
          <w:rFonts w:ascii="Garamond" w:hAnsi="Garamond"/>
          <w:spacing w:val="-4"/>
          <w:lang w:val="sq-AL"/>
        </w:rPr>
      </w:pPr>
    </w:p>
    <w:p w:rsidR="00302277" w:rsidRPr="005306BD" w:rsidRDefault="00302277" w:rsidP="00302277">
      <w:pPr>
        <w:pStyle w:val="NormalWeb"/>
        <w:spacing w:before="0" w:beforeAutospacing="0" w:after="0" w:afterAutospacing="0"/>
        <w:jc w:val="center"/>
        <w:rPr>
          <w:rFonts w:ascii="Garamond" w:hAnsi="Garamond"/>
          <w:spacing w:val="-4"/>
          <w:lang w:val="sq-AL"/>
        </w:rPr>
      </w:pPr>
      <w:r w:rsidRPr="005306BD">
        <w:rPr>
          <w:rFonts w:ascii="Garamond" w:hAnsi="Garamond"/>
          <w:spacing w:val="-4"/>
          <w:lang w:val="sq-AL"/>
        </w:rPr>
        <w:t>Neni 19</w:t>
      </w:r>
    </w:p>
    <w:p w:rsidR="00302277" w:rsidRPr="005306BD" w:rsidRDefault="00302277" w:rsidP="00302277">
      <w:pPr>
        <w:pStyle w:val="NormalWeb"/>
        <w:spacing w:before="0" w:beforeAutospacing="0" w:after="0" w:afterAutospacing="0"/>
        <w:jc w:val="center"/>
        <w:rPr>
          <w:rFonts w:ascii="Garamond" w:hAnsi="Garamond"/>
          <w:b/>
          <w:spacing w:val="-4"/>
          <w:lang w:val="sq-AL"/>
        </w:rPr>
      </w:pPr>
      <w:r w:rsidRPr="005306BD">
        <w:rPr>
          <w:rFonts w:ascii="Garamond" w:hAnsi="Garamond"/>
          <w:b/>
          <w:spacing w:val="-4"/>
          <w:lang w:val="sq-AL"/>
        </w:rPr>
        <w:t>Masat urgjente</w:t>
      </w:r>
    </w:p>
    <w:p w:rsidR="00302277" w:rsidRPr="005306BD" w:rsidRDefault="00302277" w:rsidP="00302277">
      <w:pPr>
        <w:pStyle w:val="Hapesira7"/>
        <w:rPr>
          <w:lang w:val="sq-AL"/>
        </w:rPr>
      </w:pPr>
    </w:p>
    <w:p w:rsidR="00302277" w:rsidRPr="005306BD" w:rsidRDefault="00302277" w:rsidP="00302277">
      <w:pPr>
        <w:pStyle w:val="NormalWeb"/>
        <w:spacing w:before="0" w:beforeAutospacing="0" w:after="0" w:afterAutospacing="0"/>
        <w:ind w:firstLine="284"/>
        <w:jc w:val="both"/>
        <w:rPr>
          <w:rFonts w:ascii="Garamond" w:hAnsi="Garamond"/>
          <w:spacing w:val="-4"/>
          <w:lang w:val="sq-AL"/>
        </w:rPr>
      </w:pPr>
      <w:r w:rsidRPr="005306BD">
        <w:rPr>
          <w:rFonts w:ascii="Garamond" w:hAnsi="Garamond"/>
          <w:spacing w:val="-4"/>
          <w:lang w:val="sq-AL"/>
        </w:rPr>
        <w:lastRenderedPageBreak/>
        <w:t>1. Kur inspektori i AKSEM-it konstaton se një minierë ose punim nëntokësor në veprat hidroenergjetike rrezikon sigurinë e njerëzve dhe të mjedisit, me vendim të ndërmjetëm, sipas nevojave të rastit, merr masa urgjente, në përputhje me ligjin nr. 10 433, datë 16.6.2011, “Për inspektimin në Republikën e Shqipërisë”.</w:t>
      </w:r>
    </w:p>
    <w:p w:rsidR="00302277" w:rsidRPr="005306BD" w:rsidRDefault="00302277" w:rsidP="00302277">
      <w:pPr>
        <w:pStyle w:val="NormalWeb"/>
        <w:spacing w:before="0" w:beforeAutospacing="0" w:after="0" w:afterAutospacing="0"/>
        <w:ind w:firstLine="284"/>
        <w:jc w:val="both"/>
        <w:rPr>
          <w:rFonts w:ascii="Garamond" w:hAnsi="Garamond"/>
          <w:spacing w:val="-4"/>
          <w:lang w:val="sq-AL"/>
        </w:rPr>
      </w:pPr>
      <w:r w:rsidRPr="005306BD">
        <w:rPr>
          <w:rFonts w:ascii="Garamond" w:hAnsi="Garamond"/>
          <w:spacing w:val="-4"/>
          <w:lang w:val="sq-AL"/>
        </w:rPr>
        <w:t>2. Kundër vendimit që vendos masa urgjente mund të bëhet ankim i veçantë, në përputhje me ligjin për inspektimin.</w:t>
      </w:r>
    </w:p>
    <w:p w:rsidR="00302277" w:rsidRPr="005306BD" w:rsidRDefault="00302277" w:rsidP="00302277">
      <w:pPr>
        <w:pStyle w:val="NormalWeb"/>
        <w:spacing w:before="0" w:beforeAutospacing="0" w:after="0" w:afterAutospacing="0"/>
        <w:ind w:firstLine="284"/>
        <w:jc w:val="both"/>
        <w:rPr>
          <w:rFonts w:ascii="Garamond" w:hAnsi="Garamond"/>
          <w:spacing w:val="-4"/>
          <w:lang w:val="sq-AL"/>
        </w:rPr>
      </w:pPr>
    </w:p>
    <w:p w:rsidR="00302277" w:rsidRPr="005306BD" w:rsidRDefault="00302277" w:rsidP="00302277">
      <w:pPr>
        <w:spacing w:after="0" w:line="240" w:lineRule="auto"/>
        <w:ind w:firstLine="0"/>
        <w:jc w:val="center"/>
        <w:rPr>
          <w:rFonts w:ascii="Garamond" w:hAnsi="Garamond"/>
          <w:spacing w:val="-4"/>
          <w:sz w:val="24"/>
          <w:szCs w:val="24"/>
          <w:lang w:val="sq-AL"/>
        </w:rPr>
      </w:pPr>
      <w:r w:rsidRPr="005306BD">
        <w:rPr>
          <w:rFonts w:ascii="Garamond" w:hAnsi="Garamond"/>
          <w:spacing w:val="-4"/>
          <w:sz w:val="24"/>
          <w:szCs w:val="24"/>
          <w:lang w:val="sq-AL"/>
        </w:rPr>
        <w:t>Neni 20</w:t>
      </w:r>
    </w:p>
    <w:p w:rsidR="00302277" w:rsidRPr="005306BD" w:rsidRDefault="00302277" w:rsidP="00302277">
      <w:pPr>
        <w:spacing w:after="0" w:line="240" w:lineRule="auto"/>
        <w:ind w:firstLine="0"/>
        <w:jc w:val="center"/>
        <w:rPr>
          <w:rFonts w:ascii="Garamond" w:hAnsi="Garamond"/>
          <w:b/>
          <w:spacing w:val="-4"/>
          <w:sz w:val="24"/>
          <w:szCs w:val="24"/>
          <w:lang w:val="sq-AL"/>
        </w:rPr>
      </w:pPr>
      <w:r w:rsidRPr="005306BD">
        <w:rPr>
          <w:rFonts w:ascii="Garamond" w:hAnsi="Garamond"/>
          <w:b/>
          <w:spacing w:val="-4"/>
          <w:sz w:val="24"/>
          <w:szCs w:val="24"/>
          <w:lang w:val="sq-AL"/>
        </w:rPr>
        <w:t>Konflikti i interesave</w:t>
      </w:r>
    </w:p>
    <w:p w:rsidR="00302277" w:rsidRPr="005306BD" w:rsidRDefault="00302277" w:rsidP="00302277">
      <w:pPr>
        <w:pStyle w:val="Hapesira7"/>
        <w:rPr>
          <w:lang w:val="sq-AL"/>
        </w:rPr>
      </w:pPr>
    </w:p>
    <w:p w:rsidR="00302277" w:rsidRPr="005306BD" w:rsidRDefault="00302277" w:rsidP="00302277">
      <w:pPr>
        <w:pStyle w:val="ListParagraph"/>
        <w:spacing w:after="0" w:line="240" w:lineRule="auto"/>
        <w:ind w:left="0" w:firstLine="284"/>
        <w:jc w:val="both"/>
        <w:rPr>
          <w:rFonts w:ascii="Garamond" w:hAnsi="Garamond"/>
          <w:spacing w:val="-4"/>
          <w:sz w:val="24"/>
          <w:szCs w:val="24"/>
          <w:lang w:val="sq-AL"/>
        </w:rPr>
      </w:pPr>
      <w:r w:rsidRPr="005306BD">
        <w:rPr>
          <w:rFonts w:ascii="Garamond" w:hAnsi="Garamond"/>
          <w:spacing w:val="-4"/>
          <w:sz w:val="24"/>
          <w:szCs w:val="24"/>
          <w:lang w:val="sq-AL"/>
        </w:rPr>
        <w:t>1. Punëmarrësve të AKSEM-it u ndalohet të kenë interesa të drejtpërdrejtë ose të tërthortë me subjektet ku ata ushtrojnë kontroll.</w:t>
      </w:r>
    </w:p>
    <w:p w:rsidR="00302277" w:rsidRPr="005306BD" w:rsidRDefault="00302277" w:rsidP="00302277">
      <w:pPr>
        <w:pStyle w:val="ListParagraph"/>
        <w:spacing w:after="0" w:line="240" w:lineRule="auto"/>
        <w:ind w:left="0" w:firstLine="284"/>
        <w:jc w:val="both"/>
        <w:rPr>
          <w:rFonts w:ascii="Garamond" w:hAnsi="Garamond"/>
          <w:spacing w:val="-4"/>
          <w:sz w:val="24"/>
          <w:szCs w:val="24"/>
          <w:lang w:val="sq-AL"/>
        </w:rPr>
      </w:pPr>
      <w:r w:rsidRPr="005306BD">
        <w:rPr>
          <w:rFonts w:ascii="Garamond" w:hAnsi="Garamond"/>
          <w:spacing w:val="-4"/>
          <w:sz w:val="24"/>
          <w:szCs w:val="24"/>
          <w:lang w:val="sq-AL"/>
        </w:rPr>
        <w:t>2. Punëmarrësit e AKSEM-it kanë detyrim të përmbushin çdo kërkesë tjetër, sipas parashikimeve të ligjit nr. 9367, datë 7.4.2005, “Për parandalimin e konfliktit të interesave në ushtrimin e funksioneve publike”, të ndryshuar.</w:t>
      </w:r>
    </w:p>
    <w:p w:rsidR="00302277" w:rsidRPr="005306BD" w:rsidRDefault="00302277" w:rsidP="00302277">
      <w:pPr>
        <w:pStyle w:val="Hapesira7"/>
        <w:rPr>
          <w:lang w:val="sq-AL"/>
        </w:rPr>
      </w:pPr>
    </w:p>
    <w:p w:rsidR="00302277" w:rsidRPr="005306BD" w:rsidRDefault="00302277" w:rsidP="00302277">
      <w:pPr>
        <w:pStyle w:val="NormalWeb"/>
        <w:spacing w:before="0" w:beforeAutospacing="0" w:after="0" w:afterAutospacing="0"/>
        <w:jc w:val="center"/>
        <w:rPr>
          <w:rFonts w:ascii="Garamond" w:hAnsi="Garamond"/>
          <w:spacing w:val="-4"/>
          <w:lang w:val="sq-AL"/>
        </w:rPr>
      </w:pPr>
      <w:r w:rsidRPr="005306BD">
        <w:rPr>
          <w:rFonts w:ascii="Garamond" w:hAnsi="Garamond"/>
          <w:spacing w:val="-4"/>
          <w:lang w:val="sq-AL"/>
        </w:rPr>
        <w:t>Neni 21</w:t>
      </w:r>
    </w:p>
    <w:p w:rsidR="00302277" w:rsidRPr="005306BD" w:rsidRDefault="00302277" w:rsidP="00302277">
      <w:pPr>
        <w:pStyle w:val="NormalWeb"/>
        <w:spacing w:before="0" w:beforeAutospacing="0" w:after="0" w:afterAutospacing="0"/>
        <w:jc w:val="center"/>
        <w:rPr>
          <w:rFonts w:ascii="Garamond" w:hAnsi="Garamond"/>
          <w:b/>
          <w:spacing w:val="-4"/>
          <w:lang w:val="sq-AL"/>
        </w:rPr>
      </w:pPr>
      <w:r w:rsidRPr="005306BD">
        <w:rPr>
          <w:rFonts w:ascii="Garamond" w:hAnsi="Garamond"/>
          <w:b/>
          <w:spacing w:val="-4"/>
          <w:lang w:val="sq-AL"/>
        </w:rPr>
        <w:t>Burimet financiare</w:t>
      </w:r>
    </w:p>
    <w:p w:rsidR="00302277" w:rsidRPr="005306BD" w:rsidRDefault="00302277" w:rsidP="00302277">
      <w:pPr>
        <w:pStyle w:val="Hapesira7"/>
        <w:rPr>
          <w:lang w:val="sq-AL"/>
        </w:rPr>
      </w:pPr>
    </w:p>
    <w:p w:rsidR="00302277" w:rsidRPr="005306BD" w:rsidRDefault="00302277" w:rsidP="00302277">
      <w:pPr>
        <w:pStyle w:val="NormalWeb"/>
        <w:spacing w:before="0" w:beforeAutospacing="0" w:after="0" w:afterAutospacing="0"/>
        <w:ind w:firstLine="284"/>
        <w:jc w:val="both"/>
        <w:rPr>
          <w:rFonts w:ascii="Garamond" w:hAnsi="Garamond"/>
          <w:spacing w:val="-4"/>
          <w:lang w:val="sq-AL"/>
        </w:rPr>
      </w:pPr>
      <w:r w:rsidRPr="005306BD">
        <w:rPr>
          <w:rFonts w:ascii="Garamond" w:hAnsi="Garamond"/>
          <w:spacing w:val="-4"/>
          <w:lang w:val="sq-AL"/>
        </w:rPr>
        <w:t>1. Burimet financiare të AKSEM-it janë:</w:t>
      </w:r>
    </w:p>
    <w:p w:rsidR="00302277" w:rsidRPr="005306BD" w:rsidRDefault="00302277" w:rsidP="00302277">
      <w:pPr>
        <w:pStyle w:val="NormalWeb"/>
        <w:spacing w:before="0" w:beforeAutospacing="0" w:after="0" w:afterAutospacing="0"/>
        <w:ind w:firstLine="284"/>
        <w:jc w:val="both"/>
        <w:rPr>
          <w:rFonts w:ascii="Garamond" w:hAnsi="Garamond"/>
          <w:spacing w:val="-4"/>
          <w:lang w:val="sq-AL"/>
        </w:rPr>
      </w:pPr>
      <w:r w:rsidRPr="005306BD">
        <w:rPr>
          <w:rFonts w:ascii="Garamond" w:hAnsi="Garamond"/>
          <w:spacing w:val="-4"/>
          <w:lang w:val="sq-AL"/>
        </w:rPr>
        <w:t>a) Buxheti i Shtetit;</w:t>
      </w:r>
    </w:p>
    <w:p w:rsidR="00302277" w:rsidRPr="005306BD" w:rsidRDefault="00302277" w:rsidP="00302277">
      <w:pPr>
        <w:pStyle w:val="NormalWeb"/>
        <w:spacing w:before="0" w:beforeAutospacing="0" w:after="0" w:afterAutospacing="0"/>
        <w:ind w:firstLine="284"/>
        <w:jc w:val="both"/>
        <w:rPr>
          <w:rFonts w:ascii="Garamond" w:hAnsi="Garamond"/>
          <w:spacing w:val="-4"/>
          <w:lang w:val="sq-AL"/>
        </w:rPr>
      </w:pPr>
      <w:r w:rsidRPr="005306BD">
        <w:rPr>
          <w:rFonts w:ascii="Garamond" w:hAnsi="Garamond"/>
          <w:spacing w:val="-4"/>
          <w:lang w:val="sq-AL"/>
        </w:rPr>
        <w:t>b) të ardhurat me destinacion, që realizohen nga shërbimet për të tretët.</w:t>
      </w:r>
    </w:p>
    <w:p w:rsidR="00302277" w:rsidRPr="005306BD" w:rsidRDefault="00302277" w:rsidP="00302277">
      <w:pPr>
        <w:pStyle w:val="NormalWeb"/>
        <w:spacing w:before="0" w:beforeAutospacing="0" w:after="0" w:afterAutospacing="0"/>
        <w:ind w:firstLine="284"/>
        <w:jc w:val="both"/>
        <w:rPr>
          <w:rFonts w:ascii="Garamond" w:hAnsi="Garamond"/>
          <w:spacing w:val="-4"/>
          <w:lang w:val="sq-AL"/>
        </w:rPr>
      </w:pPr>
      <w:r w:rsidRPr="005306BD">
        <w:rPr>
          <w:rFonts w:ascii="Garamond" w:hAnsi="Garamond"/>
          <w:spacing w:val="-4"/>
          <w:lang w:val="sq-AL"/>
        </w:rPr>
        <w:t>2. AKSEM-i realizon të ardhura nga shërbimet që kryen për subjektet private ose publike, nga pagesa e tarifave për:</w:t>
      </w:r>
    </w:p>
    <w:p w:rsidR="00302277" w:rsidRPr="005306BD" w:rsidRDefault="00302277" w:rsidP="00302277">
      <w:pPr>
        <w:pStyle w:val="ListParagraph"/>
        <w:spacing w:after="0" w:line="240" w:lineRule="auto"/>
        <w:ind w:left="0" w:firstLine="284"/>
        <w:jc w:val="both"/>
        <w:rPr>
          <w:rFonts w:ascii="Garamond" w:hAnsi="Garamond"/>
          <w:spacing w:val="-4"/>
          <w:sz w:val="24"/>
          <w:szCs w:val="24"/>
          <w:lang w:val="sq-AL"/>
        </w:rPr>
      </w:pPr>
      <w:r w:rsidRPr="005306BD">
        <w:rPr>
          <w:rFonts w:ascii="Garamond" w:hAnsi="Garamond"/>
          <w:spacing w:val="-4"/>
          <w:sz w:val="24"/>
          <w:szCs w:val="24"/>
          <w:lang w:val="sq-AL"/>
        </w:rPr>
        <w:t>a) lëshimin e dëshmive dhe dublikatave për zjarrmëtarët dhe shpëtuesit e subjekteve;</w:t>
      </w:r>
    </w:p>
    <w:p w:rsidR="00302277" w:rsidRPr="005306BD" w:rsidRDefault="00302277" w:rsidP="00302277">
      <w:pPr>
        <w:pStyle w:val="ListParagraph"/>
        <w:spacing w:after="0" w:line="240" w:lineRule="auto"/>
        <w:ind w:left="0" w:firstLine="284"/>
        <w:jc w:val="both"/>
        <w:rPr>
          <w:rFonts w:ascii="Garamond" w:hAnsi="Garamond"/>
          <w:spacing w:val="-4"/>
          <w:sz w:val="24"/>
          <w:szCs w:val="24"/>
          <w:lang w:val="sq-AL"/>
        </w:rPr>
      </w:pPr>
      <w:r w:rsidRPr="005306BD">
        <w:rPr>
          <w:rFonts w:ascii="Garamond" w:hAnsi="Garamond"/>
          <w:spacing w:val="-4"/>
          <w:sz w:val="24"/>
          <w:szCs w:val="24"/>
          <w:lang w:val="sq-AL"/>
        </w:rPr>
        <w:t>b) realizimin e provave dhe analizave të rezistencës në tërheqje të litarëve të çelikut të impianteve ngritëse të subjekteve;</w:t>
      </w:r>
    </w:p>
    <w:p w:rsidR="00302277" w:rsidRPr="005306BD" w:rsidRDefault="00302277" w:rsidP="00302277">
      <w:pPr>
        <w:pStyle w:val="ListParagraph"/>
        <w:spacing w:after="0" w:line="240" w:lineRule="auto"/>
        <w:ind w:left="0" w:firstLine="284"/>
        <w:jc w:val="both"/>
        <w:rPr>
          <w:rFonts w:ascii="Garamond" w:hAnsi="Garamond"/>
          <w:spacing w:val="-4"/>
          <w:sz w:val="24"/>
          <w:szCs w:val="24"/>
          <w:lang w:val="sq-AL"/>
        </w:rPr>
      </w:pPr>
      <w:r w:rsidRPr="005306BD">
        <w:rPr>
          <w:rFonts w:ascii="Garamond" w:hAnsi="Garamond"/>
          <w:spacing w:val="-4"/>
          <w:sz w:val="24"/>
          <w:szCs w:val="24"/>
          <w:lang w:val="sq-AL"/>
        </w:rPr>
        <w:t>c) regjistrimin fillestar të subjekteve;</w:t>
      </w:r>
    </w:p>
    <w:p w:rsidR="00302277" w:rsidRPr="005306BD" w:rsidRDefault="00302277" w:rsidP="00302277">
      <w:pPr>
        <w:pStyle w:val="NormalWeb"/>
        <w:spacing w:before="0" w:beforeAutospacing="0" w:after="0" w:afterAutospacing="0"/>
        <w:ind w:firstLine="284"/>
        <w:jc w:val="both"/>
        <w:rPr>
          <w:rFonts w:ascii="Garamond" w:hAnsi="Garamond"/>
          <w:spacing w:val="-4"/>
          <w:lang w:val="sq-AL"/>
        </w:rPr>
      </w:pPr>
      <w:r w:rsidRPr="005306BD">
        <w:rPr>
          <w:rFonts w:ascii="Garamond" w:hAnsi="Garamond"/>
          <w:spacing w:val="-4"/>
          <w:lang w:val="sq-AL"/>
        </w:rPr>
        <w:t>ç) monitorim, verifikim e inspektim, të kërkuara nga vetë subjekti.</w:t>
      </w:r>
    </w:p>
    <w:p w:rsidR="00302277" w:rsidRPr="005306BD" w:rsidRDefault="00302277" w:rsidP="00302277">
      <w:pPr>
        <w:pStyle w:val="NormalWeb"/>
        <w:spacing w:before="0" w:beforeAutospacing="0" w:after="0" w:afterAutospacing="0"/>
        <w:ind w:firstLine="284"/>
        <w:jc w:val="both"/>
        <w:rPr>
          <w:rFonts w:ascii="Garamond" w:hAnsi="Garamond"/>
          <w:spacing w:val="-4"/>
          <w:lang w:val="sq-AL"/>
        </w:rPr>
      </w:pPr>
      <w:r w:rsidRPr="005306BD">
        <w:rPr>
          <w:rFonts w:ascii="Garamond" w:hAnsi="Garamond"/>
          <w:spacing w:val="-4"/>
          <w:lang w:val="sq-AL"/>
        </w:rPr>
        <w:t>3. Tarifat për këto të ardhura caktohen me udhëzim të përbashkët nga Ministri i Financave dhe ministri që mbulon veprimtarinë minerare.</w:t>
      </w:r>
    </w:p>
    <w:p w:rsidR="00302277" w:rsidRPr="005306BD" w:rsidRDefault="00302277" w:rsidP="00302277">
      <w:pPr>
        <w:pStyle w:val="Hapesira7"/>
        <w:rPr>
          <w:lang w:val="sq-AL"/>
        </w:rPr>
      </w:pPr>
    </w:p>
    <w:p w:rsidR="00302277" w:rsidRPr="005306BD" w:rsidRDefault="00302277" w:rsidP="00302277">
      <w:pPr>
        <w:spacing w:after="0" w:line="240" w:lineRule="auto"/>
        <w:ind w:firstLine="0"/>
        <w:jc w:val="center"/>
        <w:rPr>
          <w:rFonts w:ascii="Garamond" w:hAnsi="Garamond"/>
          <w:spacing w:val="-4"/>
          <w:sz w:val="24"/>
          <w:szCs w:val="24"/>
          <w:lang w:val="sq-AL"/>
        </w:rPr>
      </w:pPr>
      <w:r w:rsidRPr="005306BD">
        <w:rPr>
          <w:rFonts w:ascii="Garamond" w:hAnsi="Garamond"/>
          <w:spacing w:val="-4"/>
          <w:sz w:val="24"/>
          <w:szCs w:val="24"/>
          <w:lang w:val="sq-AL"/>
        </w:rPr>
        <w:t>KREU V</w:t>
      </w:r>
    </w:p>
    <w:p w:rsidR="00302277" w:rsidRPr="005306BD" w:rsidRDefault="00302277" w:rsidP="00302277">
      <w:pPr>
        <w:spacing w:after="0" w:line="240" w:lineRule="auto"/>
        <w:ind w:firstLine="0"/>
        <w:jc w:val="center"/>
        <w:rPr>
          <w:rFonts w:ascii="Garamond" w:hAnsi="Garamond"/>
          <w:spacing w:val="-4"/>
          <w:sz w:val="24"/>
          <w:szCs w:val="24"/>
          <w:lang w:val="sq-AL"/>
        </w:rPr>
      </w:pPr>
      <w:r w:rsidRPr="005306BD">
        <w:rPr>
          <w:rFonts w:ascii="Garamond" w:hAnsi="Garamond"/>
          <w:spacing w:val="-4"/>
          <w:sz w:val="24"/>
          <w:szCs w:val="24"/>
          <w:lang w:val="sq-AL"/>
        </w:rPr>
        <w:t>DISPOZITA TË FUNDIT</w:t>
      </w:r>
    </w:p>
    <w:p w:rsidR="00302277" w:rsidRPr="005306BD" w:rsidRDefault="00302277" w:rsidP="00302277">
      <w:pPr>
        <w:pStyle w:val="Hapesira7"/>
        <w:rPr>
          <w:lang w:val="sq-AL"/>
        </w:rPr>
      </w:pPr>
    </w:p>
    <w:p w:rsidR="00302277" w:rsidRPr="005306BD" w:rsidRDefault="00302277" w:rsidP="00302277">
      <w:pPr>
        <w:spacing w:after="0" w:line="240" w:lineRule="auto"/>
        <w:ind w:firstLine="0"/>
        <w:jc w:val="center"/>
        <w:rPr>
          <w:rFonts w:ascii="Garamond" w:hAnsi="Garamond"/>
          <w:spacing w:val="-4"/>
          <w:sz w:val="24"/>
          <w:szCs w:val="24"/>
          <w:lang w:val="sq-AL"/>
        </w:rPr>
      </w:pPr>
      <w:r w:rsidRPr="005306BD">
        <w:rPr>
          <w:rFonts w:ascii="Garamond" w:hAnsi="Garamond"/>
          <w:spacing w:val="-4"/>
          <w:sz w:val="24"/>
          <w:szCs w:val="24"/>
          <w:lang w:val="sq-AL"/>
        </w:rPr>
        <w:t>Neni 22</w:t>
      </w:r>
    </w:p>
    <w:p w:rsidR="00302277" w:rsidRPr="005306BD" w:rsidRDefault="00302277" w:rsidP="00302277">
      <w:pPr>
        <w:spacing w:after="0" w:line="240" w:lineRule="auto"/>
        <w:ind w:firstLine="0"/>
        <w:jc w:val="center"/>
        <w:rPr>
          <w:rFonts w:ascii="Garamond" w:hAnsi="Garamond"/>
          <w:b/>
          <w:spacing w:val="-4"/>
          <w:sz w:val="24"/>
          <w:szCs w:val="24"/>
          <w:lang w:val="sq-AL"/>
        </w:rPr>
      </w:pPr>
      <w:r w:rsidRPr="005306BD">
        <w:rPr>
          <w:rFonts w:ascii="Garamond" w:hAnsi="Garamond"/>
          <w:b/>
          <w:spacing w:val="-4"/>
          <w:sz w:val="24"/>
          <w:szCs w:val="24"/>
          <w:lang w:val="sq-AL"/>
        </w:rPr>
        <w:t>Kundërvajtjet administrative</w:t>
      </w:r>
    </w:p>
    <w:p w:rsidR="00302277" w:rsidRPr="005306BD" w:rsidRDefault="00302277" w:rsidP="00302277">
      <w:pPr>
        <w:pStyle w:val="Hapesira7"/>
        <w:rPr>
          <w:lang w:val="sq-AL"/>
        </w:rPr>
      </w:pPr>
    </w:p>
    <w:p w:rsidR="00302277" w:rsidRPr="005306BD" w:rsidRDefault="00302277" w:rsidP="00302277">
      <w:pPr>
        <w:spacing w:after="0" w:line="240" w:lineRule="auto"/>
        <w:rPr>
          <w:rFonts w:ascii="Garamond" w:hAnsi="Garamond"/>
          <w:spacing w:val="-4"/>
          <w:sz w:val="24"/>
          <w:szCs w:val="24"/>
          <w:lang w:val="sq-AL"/>
        </w:rPr>
      </w:pPr>
      <w:r w:rsidRPr="005306BD">
        <w:rPr>
          <w:rFonts w:ascii="Garamond" w:hAnsi="Garamond"/>
          <w:spacing w:val="-4"/>
          <w:sz w:val="24"/>
          <w:szCs w:val="24"/>
          <w:lang w:val="sq-AL"/>
        </w:rPr>
        <w:t>1. Shkeljet e mëposhtme, kur nuk përbëjnë vepër penale, përbëjnë kundërvajtje administrative dhe dënohen me gjobë nga AKSEM-i, si më poshtë:</w:t>
      </w:r>
    </w:p>
    <w:p w:rsidR="00302277" w:rsidRPr="005306BD" w:rsidRDefault="00302277" w:rsidP="00302277">
      <w:pPr>
        <w:spacing w:after="0" w:line="240" w:lineRule="auto"/>
        <w:contextualSpacing/>
        <w:rPr>
          <w:rFonts w:ascii="Garamond" w:hAnsi="Garamond"/>
          <w:spacing w:val="-4"/>
          <w:sz w:val="24"/>
          <w:szCs w:val="24"/>
          <w:lang w:val="sq-AL"/>
        </w:rPr>
      </w:pPr>
      <w:r w:rsidRPr="005306BD">
        <w:rPr>
          <w:rFonts w:ascii="Garamond" w:hAnsi="Garamond"/>
          <w:spacing w:val="-4"/>
          <w:sz w:val="24"/>
          <w:szCs w:val="24"/>
          <w:lang w:val="sq-AL"/>
        </w:rPr>
        <w:t>a) kur subjekti kryen shkelje të pikave 1, 2 e 6, të nenit 6, të këtij ligji, masa e gjobës është 150 mijë lekë;</w:t>
      </w:r>
    </w:p>
    <w:p w:rsidR="00302277" w:rsidRPr="005306BD" w:rsidRDefault="00302277" w:rsidP="00302277">
      <w:pPr>
        <w:spacing w:after="0" w:line="240" w:lineRule="auto"/>
        <w:contextualSpacing/>
        <w:rPr>
          <w:rFonts w:ascii="Garamond" w:hAnsi="Garamond"/>
          <w:spacing w:val="-4"/>
          <w:sz w:val="24"/>
          <w:szCs w:val="24"/>
          <w:lang w:val="sq-AL"/>
        </w:rPr>
      </w:pPr>
      <w:r w:rsidRPr="005306BD">
        <w:rPr>
          <w:rFonts w:ascii="Garamond" w:hAnsi="Garamond"/>
          <w:spacing w:val="-4"/>
          <w:sz w:val="24"/>
          <w:szCs w:val="24"/>
          <w:lang w:val="sq-AL"/>
        </w:rPr>
        <w:t>b) kur subjekti nuk njofton AKSEM-in në rast aksidenti ose avarie të rëndë në minierë, në karrierë apo në punim nëntokësor në veprat hidroenergje-tike, masa  e gjobës është 100 mijë lekë;</w:t>
      </w:r>
    </w:p>
    <w:p w:rsidR="00302277" w:rsidRPr="005306BD" w:rsidRDefault="00302277" w:rsidP="00302277">
      <w:pPr>
        <w:spacing w:after="0" w:line="240" w:lineRule="auto"/>
        <w:contextualSpacing/>
        <w:rPr>
          <w:rFonts w:ascii="Garamond" w:hAnsi="Garamond"/>
          <w:spacing w:val="-4"/>
          <w:sz w:val="24"/>
          <w:szCs w:val="24"/>
          <w:lang w:val="sq-AL"/>
        </w:rPr>
      </w:pPr>
      <w:r w:rsidRPr="005306BD">
        <w:rPr>
          <w:rFonts w:ascii="Garamond" w:hAnsi="Garamond"/>
          <w:spacing w:val="-4"/>
          <w:sz w:val="24"/>
          <w:szCs w:val="24"/>
          <w:lang w:val="sq-AL"/>
        </w:rPr>
        <w:t>c) kur subjekti nuk ka  zbatuar detyrat e lëna e të përcaktuara në aktet e inspektimit të mëparshëm të AKSEM-it, masa  e gjobës është 200 mijë lekë;</w:t>
      </w:r>
    </w:p>
    <w:p w:rsidR="00302277" w:rsidRPr="005306BD" w:rsidRDefault="00302277" w:rsidP="00302277">
      <w:pPr>
        <w:spacing w:after="0" w:line="240" w:lineRule="auto"/>
        <w:contextualSpacing/>
        <w:rPr>
          <w:rFonts w:ascii="Garamond" w:hAnsi="Garamond"/>
          <w:spacing w:val="-4"/>
          <w:sz w:val="24"/>
          <w:szCs w:val="24"/>
          <w:lang w:val="sq-AL"/>
        </w:rPr>
      </w:pPr>
      <w:r w:rsidRPr="005306BD">
        <w:rPr>
          <w:rFonts w:ascii="Garamond" w:hAnsi="Garamond"/>
          <w:spacing w:val="-4"/>
          <w:sz w:val="24"/>
          <w:szCs w:val="24"/>
          <w:lang w:val="sq-AL"/>
        </w:rPr>
        <w:t>ç) kur shkelen pikat e nenit 7, të këtij ligji, masa  e gjobës është 200 mijë lekë;</w:t>
      </w:r>
    </w:p>
    <w:p w:rsidR="00302277" w:rsidRPr="005306BD" w:rsidRDefault="00302277" w:rsidP="00302277">
      <w:pPr>
        <w:spacing w:after="0" w:line="240" w:lineRule="auto"/>
        <w:contextualSpacing/>
        <w:rPr>
          <w:rFonts w:ascii="Garamond" w:hAnsi="Garamond"/>
          <w:spacing w:val="-4"/>
          <w:sz w:val="24"/>
          <w:szCs w:val="24"/>
          <w:lang w:val="sq-AL"/>
        </w:rPr>
      </w:pPr>
      <w:r w:rsidRPr="005306BD">
        <w:rPr>
          <w:rFonts w:ascii="Garamond" w:hAnsi="Garamond"/>
          <w:spacing w:val="-4"/>
          <w:sz w:val="24"/>
          <w:szCs w:val="24"/>
          <w:lang w:val="sq-AL"/>
        </w:rPr>
        <w:t xml:space="preserve">d) kur konstatohet se mungon plani vjetor i zhvillimit të punimeve apo punohet jashtë këtij plani, nuk ka sigurim jete për të gjithë punëmarrësit, urdhrat e punës dhe udhëzimet teknike nuk respektojnë normat teknike të vendosura, mungojnë pasaportat teknologjike për procese të ndryshme të praktikës së </w:t>
      </w:r>
      <w:r w:rsidRPr="005306BD">
        <w:rPr>
          <w:rFonts w:ascii="Garamond" w:hAnsi="Garamond"/>
          <w:spacing w:val="-4"/>
          <w:sz w:val="24"/>
          <w:szCs w:val="24"/>
          <w:lang w:val="sq-AL"/>
        </w:rPr>
        <w:lastRenderedPageBreak/>
        <w:t>punës, planimetria e punës së objektit nuk plotësohet sipas rregullave teknike të sigurisë, masa  e gjobës është 300 mijë lekë;</w:t>
      </w:r>
    </w:p>
    <w:p w:rsidR="00302277" w:rsidRPr="005306BD" w:rsidRDefault="00302277" w:rsidP="00302277">
      <w:pPr>
        <w:spacing w:after="0" w:line="240" w:lineRule="auto"/>
        <w:contextualSpacing/>
        <w:rPr>
          <w:rFonts w:ascii="Garamond" w:hAnsi="Garamond"/>
          <w:spacing w:val="-4"/>
          <w:sz w:val="24"/>
          <w:szCs w:val="24"/>
          <w:lang w:val="sq-AL"/>
        </w:rPr>
      </w:pPr>
      <w:r w:rsidRPr="005306BD">
        <w:rPr>
          <w:rFonts w:ascii="Garamond" w:hAnsi="Garamond"/>
          <w:spacing w:val="-4"/>
          <w:sz w:val="24"/>
          <w:szCs w:val="24"/>
          <w:lang w:val="sq-AL"/>
        </w:rPr>
        <w:t>dh) kur inspektori ose grupi i inspektorëve të AKSEM-it pengohet të kryejë detyrën, në zbatim të dispozitave të kreut IV, të këtij ligji, masa  e gjobës është 400 mijë lekë.</w:t>
      </w:r>
    </w:p>
    <w:p w:rsidR="00302277" w:rsidRPr="005306BD" w:rsidRDefault="00302277" w:rsidP="00302277">
      <w:pPr>
        <w:spacing w:after="0" w:line="240" w:lineRule="auto"/>
        <w:rPr>
          <w:rFonts w:ascii="Garamond" w:hAnsi="Garamond"/>
          <w:spacing w:val="-4"/>
          <w:sz w:val="24"/>
          <w:szCs w:val="24"/>
          <w:lang w:val="sq-AL"/>
        </w:rPr>
      </w:pPr>
      <w:r w:rsidRPr="005306BD">
        <w:rPr>
          <w:rFonts w:ascii="Garamond" w:hAnsi="Garamond"/>
          <w:spacing w:val="-4"/>
          <w:sz w:val="24"/>
          <w:szCs w:val="24"/>
          <w:lang w:val="sq-AL"/>
        </w:rPr>
        <w:t>2. Shqyrtimi i kundërvajtjeve administrative, procesi i ankimit dhe ekzekutimi i vendimeve të AKSEM-it bëhet në përputhje me ligjin nr. 10 279, datë 20.5.2010, “Për kundërvajtjet administrative”.</w:t>
      </w:r>
    </w:p>
    <w:p w:rsidR="00302277" w:rsidRPr="005306BD" w:rsidRDefault="00302277" w:rsidP="00302277">
      <w:pPr>
        <w:spacing w:after="0" w:line="240" w:lineRule="auto"/>
        <w:rPr>
          <w:rFonts w:ascii="Garamond" w:hAnsi="Garamond"/>
          <w:spacing w:val="-4"/>
          <w:sz w:val="24"/>
          <w:szCs w:val="24"/>
          <w:lang w:val="sq-AL"/>
        </w:rPr>
      </w:pPr>
      <w:r w:rsidRPr="005306BD">
        <w:rPr>
          <w:rFonts w:ascii="Garamond" w:hAnsi="Garamond"/>
          <w:spacing w:val="-4"/>
          <w:sz w:val="24"/>
          <w:szCs w:val="24"/>
          <w:lang w:val="sq-AL"/>
        </w:rPr>
        <w:t>3. Të ardhurat nga masat administrative, të aplikuara sipas pikës 1, të këtij neni, derdhen tërësisht në Buxhetin e Shtetit.</w:t>
      </w:r>
    </w:p>
    <w:p w:rsidR="00302277" w:rsidRPr="005306BD" w:rsidRDefault="00302277" w:rsidP="00302277">
      <w:pPr>
        <w:pStyle w:val="Hapesira7"/>
        <w:rPr>
          <w:lang w:val="sq-AL"/>
        </w:rPr>
      </w:pPr>
    </w:p>
    <w:p w:rsidR="00302277" w:rsidRPr="005306BD" w:rsidRDefault="00302277" w:rsidP="00302277">
      <w:pPr>
        <w:spacing w:after="0" w:line="240" w:lineRule="auto"/>
        <w:ind w:firstLine="0"/>
        <w:jc w:val="center"/>
        <w:rPr>
          <w:rFonts w:ascii="Garamond" w:hAnsi="Garamond"/>
          <w:spacing w:val="-4"/>
          <w:sz w:val="24"/>
          <w:szCs w:val="24"/>
          <w:lang w:val="sq-AL"/>
        </w:rPr>
      </w:pPr>
      <w:r w:rsidRPr="005306BD">
        <w:rPr>
          <w:rFonts w:ascii="Garamond" w:hAnsi="Garamond"/>
          <w:spacing w:val="-4"/>
          <w:sz w:val="24"/>
          <w:szCs w:val="24"/>
          <w:lang w:val="sq-AL"/>
        </w:rPr>
        <w:t>Neni 23</w:t>
      </w:r>
    </w:p>
    <w:p w:rsidR="00302277" w:rsidRPr="005306BD" w:rsidRDefault="00302277" w:rsidP="00302277">
      <w:pPr>
        <w:spacing w:after="0" w:line="240" w:lineRule="auto"/>
        <w:ind w:firstLine="0"/>
        <w:jc w:val="center"/>
        <w:rPr>
          <w:rFonts w:ascii="Garamond" w:hAnsi="Garamond"/>
          <w:b/>
          <w:spacing w:val="-4"/>
          <w:sz w:val="24"/>
          <w:szCs w:val="24"/>
          <w:lang w:val="sq-AL"/>
        </w:rPr>
      </w:pPr>
      <w:r w:rsidRPr="005306BD">
        <w:rPr>
          <w:rFonts w:ascii="Garamond" w:hAnsi="Garamond"/>
          <w:b/>
          <w:spacing w:val="-4"/>
          <w:sz w:val="24"/>
          <w:szCs w:val="24"/>
          <w:lang w:val="sq-AL"/>
        </w:rPr>
        <w:t>Pezullimi i punimeve</w:t>
      </w:r>
    </w:p>
    <w:p w:rsidR="00302277" w:rsidRPr="005306BD" w:rsidRDefault="00302277" w:rsidP="00302277">
      <w:pPr>
        <w:pStyle w:val="Hapesira7"/>
        <w:rPr>
          <w:lang w:val="sq-AL"/>
        </w:rPr>
      </w:pPr>
    </w:p>
    <w:p w:rsidR="00302277" w:rsidRPr="005306BD" w:rsidRDefault="00302277" w:rsidP="00302277">
      <w:pPr>
        <w:pStyle w:val="ListParagraph"/>
        <w:spacing w:after="0" w:line="240" w:lineRule="auto"/>
        <w:ind w:left="0" w:firstLine="284"/>
        <w:jc w:val="both"/>
        <w:rPr>
          <w:rFonts w:ascii="Garamond" w:hAnsi="Garamond"/>
          <w:spacing w:val="-4"/>
          <w:sz w:val="24"/>
          <w:szCs w:val="24"/>
          <w:lang w:val="sq-AL"/>
        </w:rPr>
      </w:pPr>
      <w:r w:rsidRPr="005306BD">
        <w:rPr>
          <w:rFonts w:ascii="Garamond" w:hAnsi="Garamond"/>
          <w:spacing w:val="-4"/>
          <w:sz w:val="24"/>
          <w:szCs w:val="24"/>
          <w:lang w:val="sq-AL"/>
        </w:rPr>
        <w:t>1. Në rastet e përfundimit të inspektimeve të programuara apo të inspektimeve jashtë programit, inspektori ose grupi i inspektorëve të AKSEM-it, kur vlerëson prezencë të rreziqeve serioze për jetën e punëmarrësve, shkelje të rënda të ligjit e të rregullave teknike për sigurinë dhe shëndetin në punë, pezullon kryerjen e punimeve në objekt.</w:t>
      </w:r>
    </w:p>
    <w:p w:rsidR="00302277" w:rsidRPr="005306BD" w:rsidRDefault="00302277" w:rsidP="00302277">
      <w:pPr>
        <w:pStyle w:val="ListParagraph"/>
        <w:spacing w:after="0" w:line="240" w:lineRule="auto"/>
        <w:ind w:left="0" w:firstLine="284"/>
        <w:jc w:val="both"/>
        <w:rPr>
          <w:rFonts w:ascii="Garamond" w:hAnsi="Garamond"/>
          <w:spacing w:val="-4"/>
          <w:sz w:val="24"/>
          <w:szCs w:val="24"/>
          <w:lang w:val="sq-AL"/>
        </w:rPr>
      </w:pPr>
      <w:r w:rsidRPr="005306BD">
        <w:rPr>
          <w:rFonts w:ascii="Garamond" w:hAnsi="Garamond"/>
          <w:spacing w:val="-4"/>
          <w:sz w:val="24"/>
          <w:szCs w:val="24"/>
          <w:lang w:val="sq-AL"/>
        </w:rPr>
        <w:t>2. Pezullimi i punimeve mund të jetë tërësor ose i pjesshëm, për vende e fronte pune të veçanta, i përkohshëm ose i përhershëm.</w:t>
      </w:r>
    </w:p>
    <w:p w:rsidR="00302277" w:rsidRPr="005306BD" w:rsidRDefault="00302277" w:rsidP="00302277">
      <w:pPr>
        <w:pStyle w:val="ListParagraph"/>
        <w:spacing w:after="0" w:line="240" w:lineRule="auto"/>
        <w:ind w:left="0" w:firstLine="284"/>
        <w:jc w:val="both"/>
        <w:rPr>
          <w:rFonts w:ascii="Garamond" w:hAnsi="Garamond"/>
          <w:spacing w:val="-4"/>
          <w:sz w:val="24"/>
          <w:szCs w:val="24"/>
          <w:lang w:val="sq-AL"/>
        </w:rPr>
      </w:pPr>
      <w:r w:rsidRPr="005306BD">
        <w:rPr>
          <w:rFonts w:ascii="Garamond" w:hAnsi="Garamond"/>
          <w:spacing w:val="-4"/>
          <w:sz w:val="24"/>
          <w:szCs w:val="24"/>
          <w:lang w:val="sq-AL"/>
        </w:rPr>
        <w:t>3. Pezullimi i punimeve pasqyrohet në procesverbal dhe i bëhet i ditur, menjëherë, përfaqësuesit të subjektit. Në procesverbal pasqyrohen qartë hapësira, koha e pezullimit dhe detyrat konkrete.</w:t>
      </w:r>
    </w:p>
    <w:p w:rsidR="00302277" w:rsidRPr="005306BD" w:rsidRDefault="00302277" w:rsidP="00302277">
      <w:pPr>
        <w:pStyle w:val="ListParagraph"/>
        <w:spacing w:after="0" w:line="240" w:lineRule="auto"/>
        <w:ind w:left="0" w:firstLine="284"/>
        <w:jc w:val="both"/>
        <w:rPr>
          <w:rFonts w:ascii="Garamond" w:hAnsi="Garamond"/>
          <w:spacing w:val="-4"/>
          <w:sz w:val="24"/>
          <w:szCs w:val="24"/>
          <w:lang w:val="sq-AL"/>
        </w:rPr>
      </w:pPr>
      <w:r w:rsidRPr="005306BD">
        <w:rPr>
          <w:rFonts w:ascii="Garamond" w:hAnsi="Garamond"/>
          <w:spacing w:val="-4"/>
          <w:sz w:val="24"/>
          <w:szCs w:val="24"/>
          <w:lang w:val="sq-AL"/>
        </w:rPr>
        <w:t>4. Në rastet kur merret vendim për pezullim tërësor të punimeve, pavarësisht nga koha, përgatitet relacioni me problematikën e subjektit dhe i dërgohet ministrit.</w:t>
      </w:r>
    </w:p>
    <w:p w:rsidR="00302277" w:rsidRPr="005306BD" w:rsidRDefault="00302277" w:rsidP="00302277">
      <w:pPr>
        <w:pStyle w:val="ListParagraph"/>
        <w:spacing w:after="0" w:line="240" w:lineRule="auto"/>
        <w:ind w:left="0" w:firstLine="284"/>
        <w:jc w:val="both"/>
        <w:rPr>
          <w:rFonts w:ascii="Garamond" w:hAnsi="Garamond"/>
          <w:spacing w:val="-4"/>
          <w:sz w:val="24"/>
          <w:szCs w:val="24"/>
          <w:lang w:val="sq-AL"/>
        </w:rPr>
      </w:pPr>
      <w:r w:rsidRPr="005306BD">
        <w:rPr>
          <w:rFonts w:ascii="Garamond" w:hAnsi="Garamond"/>
          <w:spacing w:val="-4"/>
          <w:sz w:val="24"/>
          <w:szCs w:val="24"/>
          <w:lang w:val="sq-AL"/>
        </w:rPr>
        <w:t>5. Kur subjekti nuk respekton vendimin e pezullimit të punimeve të inspektorëve, AKSEM-i i propozon ministrit revokimin e lejes së subjektit dhe njofton organet e Policisë së Shtetit e të prokurorisë, në territorin ku kryen aktivitet subjekti.</w:t>
      </w:r>
    </w:p>
    <w:p w:rsidR="00302277" w:rsidRPr="005306BD" w:rsidRDefault="00302277" w:rsidP="00302277">
      <w:pPr>
        <w:pStyle w:val="Hapesira7"/>
        <w:rPr>
          <w:lang w:val="sq-AL"/>
        </w:rPr>
      </w:pPr>
    </w:p>
    <w:p w:rsidR="00302277" w:rsidRPr="005306BD" w:rsidRDefault="00302277" w:rsidP="00302277">
      <w:pPr>
        <w:spacing w:after="0" w:line="240" w:lineRule="auto"/>
        <w:ind w:firstLine="0"/>
        <w:jc w:val="center"/>
        <w:rPr>
          <w:rFonts w:ascii="Garamond" w:hAnsi="Garamond"/>
          <w:spacing w:val="-4"/>
          <w:sz w:val="24"/>
          <w:szCs w:val="24"/>
          <w:lang w:val="sq-AL"/>
        </w:rPr>
      </w:pPr>
      <w:r w:rsidRPr="005306BD">
        <w:rPr>
          <w:rFonts w:ascii="Garamond" w:hAnsi="Garamond"/>
          <w:spacing w:val="-4"/>
          <w:sz w:val="24"/>
          <w:szCs w:val="24"/>
          <w:lang w:val="sq-AL"/>
        </w:rPr>
        <w:t>Neni 24</w:t>
      </w:r>
    </w:p>
    <w:p w:rsidR="00302277" w:rsidRPr="005306BD" w:rsidRDefault="00302277" w:rsidP="00302277">
      <w:pPr>
        <w:spacing w:after="0" w:line="240" w:lineRule="auto"/>
        <w:ind w:firstLine="0"/>
        <w:jc w:val="center"/>
        <w:rPr>
          <w:rFonts w:ascii="Garamond" w:hAnsi="Garamond"/>
          <w:b/>
          <w:spacing w:val="-4"/>
          <w:sz w:val="24"/>
          <w:szCs w:val="24"/>
          <w:lang w:val="sq-AL"/>
        </w:rPr>
      </w:pPr>
      <w:r w:rsidRPr="005306BD">
        <w:rPr>
          <w:rFonts w:ascii="Garamond" w:hAnsi="Garamond"/>
          <w:b/>
          <w:spacing w:val="-4"/>
          <w:sz w:val="24"/>
          <w:szCs w:val="24"/>
          <w:lang w:val="sq-AL"/>
        </w:rPr>
        <w:t>E drejta e subjekteve për ankim</w:t>
      </w:r>
    </w:p>
    <w:p w:rsidR="00302277" w:rsidRPr="005306BD" w:rsidRDefault="00302277" w:rsidP="00302277">
      <w:pPr>
        <w:pStyle w:val="Hapesira7"/>
        <w:rPr>
          <w:lang w:val="sq-AL"/>
        </w:rPr>
      </w:pPr>
    </w:p>
    <w:p w:rsidR="00302277" w:rsidRPr="005306BD" w:rsidRDefault="00302277" w:rsidP="00302277">
      <w:pPr>
        <w:pStyle w:val="ListParagraph"/>
        <w:spacing w:after="0" w:line="240" w:lineRule="auto"/>
        <w:ind w:left="0" w:firstLine="284"/>
        <w:jc w:val="both"/>
        <w:rPr>
          <w:rFonts w:ascii="Garamond" w:hAnsi="Garamond"/>
          <w:spacing w:val="-4"/>
          <w:sz w:val="24"/>
          <w:szCs w:val="24"/>
          <w:lang w:val="sq-AL"/>
        </w:rPr>
      </w:pPr>
      <w:r w:rsidRPr="005306BD">
        <w:rPr>
          <w:rFonts w:ascii="Garamond" w:hAnsi="Garamond"/>
          <w:spacing w:val="-4"/>
          <w:sz w:val="24"/>
          <w:szCs w:val="24"/>
          <w:lang w:val="sq-AL"/>
        </w:rPr>
        <w:t>1. Kundër vendimit me gjobë, të vendosur nga inspektorët e AKSEM-it, subjekti ka të drejtën e ankimit me shkrim pranë komisionit të shqyrtimit të gjobave në AKSEM, në përputhje me Kodin e Procedurave Administrative.</w:t>
      </w:r>
    </w:p>
    <w:p w:rsidR="00302277" w:rsidRPr="005306BD" w:rsidRDefault="00302277" w:rsidP="00302277">
      <w:pPr>
        <w:pStyle w:val="ListParagraph"/>
        <w:spacing w:after="0" w:line="240" w:lineRule="auto"/>
        <w:ind w:left="0" w:firstLine="284"/>
        <w:jc w:val="both"/>
        <w:rPr>
          <w:rFonts w:ascii="Garamond" w:hAnsi="Garamond"/>
          <w:spacing w:val="-4"/>
          <w:sz w:val="24"/>
          <w:szCs w:val="24"/>
          <w:lang w:val="sq-AL"/>
        </w:rPr>
      </w:pPr>
      <w:r w:rsidRPr="005306BD">
        <w:rPr>
          <w:rFonts w:ascii="Garamond" w:hAnsi="Garamond"/>
          <w:spacing w:val="-4"/>
          <w:sz w:val="24"/>
          <w:szCs w:val="24"/>
          <w:lang w:val="sq-AL"/>
        </w:rPr>
        <w:t>2. Komisioni i shqyrtimit të gjobave në AKSEM, i miratuar sipas rregullave dhe procedurave të përcaktuara me udhëzim të ministrit, shqyrton ankimin, merr vendimin dhe njofton subjektin për vendimin e marrë brenda 15 ditëve, nga data e regjistrimit të ankimit.</w:t>
      </w:r>
    </w:p>
    <w:p w:rsidR="00302277" w:rsidRPr="005306BD" w:rsidRDefault="00302277" w:rsidP="00302277">
      <w:pPr>
        <w:pStyle w:val="ListParagraph"/>
        <w:spacing w:after="0" w:line="240" w:lineRule="auto"/>
        <w:ind w:left="0" w:firstLine="284"/>
        <w:jc w:val="both"/>
        <w:rPr>
          <w:rFonts w:ascii="Garamond" w:hAnsi="Garamond"/>
          <w:spacing w:val="-4"/>
          <w:sz w:val="24"/>
          <w:szCs w:val="24"/>
          <w:lang w:val="sq-AL"/>
        </w:rPr>
      </w:pPr>
      <w:r w:rsidRPr="005306BD">
        <w:rPr>
          <w:rFonts w:ascii="Garamond" w:hAnsi="Garamond"/>
          <w:spacing w:val="-4"/>
          <w:sz w:val="24"/>
          <w:szCs w:val="24"/>
          <w:lang w:val="sq-AL"/>
        </w:rPr>
        <w:t>3. Subjektet kanë të drejtën që, kundër vendimit të Komisionit të Shqyrtimit të Gjobave, të bëjnë padi për shqyrtim të mosmarrëveshjes administrative në Gjykatën Administrative të Shkallës së Parë, Tiranë.</w:t>
      </w:r>
    </w:p>
    <w:p w:rsidR="00302277" w:rsidRPr="005306BD" w:rsidRDefault="00302277" w:rsidP="00302277">
      <w:pPr>
        <w:pStyle w:val="ListParagraph"/>
        <w:spacing w:after="0" w:line="240" w:lineRule="auto"/>
        <w:ind w:left="0" w:firstLine="284"/>
        <w:jc w:val="both"/>
        <w:rPr>
          <w:rFonts w:ascii="Garamond" w:hAnsi="Garamond"/>
          <w:spacing w:val="-4"/>
          <w:sz w:val="24"/>
          <w:szCs w:val="24"/>
          <w:lang w:val="sq-AL"/>
        </w:rPr>
      </w:pPr>
      <w:r w:rsidRPr="005306BD">
        <w:rPr>
          <w:rFonts w:ascii="Garamond" w:hAnsi="Garamond"/>
          <w:spacing w:val="-4"/>
          <w:sz w:val="24"/>
          <w:szCs w:val="24"/>
          <w:lang w:val="sq-AL"/>
        </w:rPr>
        <w:t>4. Kundër vendimit për pezullim apo ndalim të punimeve në mënyrë tërësore, subjekti ka të drejtë të bëjë ankim te ministri, brenda 10 ditëve, nga data e marrjes së vendimit të inspektorëve të AKSEM-it.</w:t>
      </w:r>
    </w:p>
    <w:p w:rsidR="00302277" w:rsidRPr="005306BD" w:rsidRDefault="00302277" w:rsidP="00302277">
      <w:pPr>
        <w:pStyle w:val="ListParagraph"/>
        <w:spacing w:after="0" w:line="240" w:lineRule="auto"/>
        <w:ind w:left="0" w:firstLine="284"/>
        <w:jc w:val="both"/>
        <w:rPr>
          <w:rFonts w:ascii="Garamond" w:hAnsi="Garamond"/>
          <w:spacing w:val="-4"/>
          <w:sz w:val="24"/>
          <w:szCs w:val="24"/>
          <w:lang w:val="sq-AL"/>
        </w:rPr>
      </w:pPr>
      <w:r w:rsidRPr="005306BD">
        <w:rPr>
          <w:rFonts w:ascii="Garamond" w:hAnsi="Garamond"/>
          <w:spacing w:val="-4"/>
          <w:sz w:val="24"/>
          <w:szCs w:val="24"/>
          <w:lang w:val="sq-AL"/>
        </w:rPr>
        <w:t>5. Brenda 15 ditëve, nga data efektive e ankimit, ministri shqyrton ankimin, ngre grup pune për rivlerësim të problematikës dhe merr vendim përfundimtar.</w:t>
      </w:r>
    </w:p>
    <w:p w:rsidR="00302277" w:rsidRPr="005306BD" w:rsidRDefault="00302277" w:rsidP="00302277">
      <w:pPr>
        <w:pStyle w:val="ListParagraph"/>
        <w:spacing w:after="0" w:line="240" w:lineRule="auto"/>
        <w:ind w:left="0" w:firstLine="284"/>
        <w:jc w:val="both"/>
        <w:rPr>
          <w:rFonts w:ascii="Garamond" w:hAnsi="Garamond"/>
          <w:spacing w:val="-4"/>
          <w:sz w:val="24"/>
          <w:szCs w:val="24"/>
          <w:lang w:val="sq-AL"/>
        </w:rPr>
      </w:pPr>
      <w:r w:rsidRPr="005306BD">
        <w:rPr>
          <w:rFonts w:ascii="Garamond" w:hAnsi="Garamond"/>
          <w:spacing w:val="-4"/>
          <w:sz w:val="24"/>
          <w:szCs w:val="24"/>
          <w:lang w:val="sq-AL"/>
        </w:rPr>
        <w:t>6. Subjektet kanë të drejtë që, kundër vendimit të ministrit, të bëjnë padi për shqyrtim të mosmarrëveshjes administrative në gjykatën administrative të shkallës së parë, sipas legjislacionit në fuqi.</w:t>
      </w:r>
    </w:p>
    <w:p w:rsidR="00302277" w:rsidRPr="005306BD" w:rsidRDefault="00302277" w:rsidP="00302277">
      <w:pPr>
        <w:pStyle w:val="Hapesira7"/>
        <w:rPr>
          <w:lang w:val="sq-AL"/>
        </w:rPr>
      </w:pPr>
    </w:p>
    <w:p w:rsidR="00302277" w:rsidRPr="005306BD" w:rsidRDefault="00302277" w:rsidP="00302277">
      <w:pPr>
        <w:pStyle w:val="ListParagraph"/>
        <w:spacing w:after="0" w:line="240" w:lineRule="auto"/>
        <w:ind w:left="0"/>
        <w:jc w:val="center"/>
        <w:rPr>
          <w:rFonts w:ascii="Garamond" w:hAnsi="Garamond"/>
          <w:spacing w:val="-4"/>
          <w:sz w:val="24"/>
          <w:szCs w:val="24"/>
          <w:lang w:val="sq-AL"/>
        </w:rPr>
      </w:pPr>
      <w:r w:rsidRPr="005306BD">
        <w:rPr>
          <w:rFonts w:ascii="Garamond" w:hAnsi="Garamond"/>
          <w:spacing w:val="-4"/>
          <w:sz w:val="24"/>
          <w:szCs w:val="24"/>
          <w:lang w:val="sq-AL"/>
        </w:rPr>
        <w:t>Neni 25</w:t>
      </w:r>
    </w:p>
    <w:p w:rsidR="00302277" w:rsidRPr="005306BD" w:rsidRDefault="00302277" w:rsidP="00302277">
      <w:pPr>
        <w:pStyle w:val="ListParagraph"/>
        <w:spacing w:after="0" w:line="240" w:lineRule="auto"/>
        <w:ind w:left="0"/>
        <w:jc w:val="center"/>
        <w:rPr>
          <w:rFonts w:ascii="Garamond" w:hAnsi="Garamond"/>
          <w:b/>
          <w:spacing w:val="-4"/>
          <w:sz w:val="24"/>
          <w:szCs w:val="24"/>
          <w:lang w:val="sq-AL"/>
        </w:rPr>
      </w:pPr>
      <w:r w:rsidRPr="005306BD">
        <w:rPr>
          <w:rFonts w:ascii="Garamond" w:hAnsi="Garamond"/>
          <w:b/>
          <w:spacing w:val="-4"/>
          <w:sz w:val="24"/>
          <w:szCs w:val="24"/>
          <w:lang w:val="sq-AL"/>
        </w:rPr>
        <w:t>Aktet nënligjore</w:t>
      </w:r>
    </w:p>
    <w:p w:rsidR="00302277" w:rsidRPr="005306BD" w:rsidRDefault="00302277" w:rsidP="00302277">
      <w:pPr>
        <w:pStyle w:val="Hapesira7"/>
        <w:rPr>
          <w:lang w:val="sq-AL"/>
        </w:rPr>
      </w:pPr>
    </w:p>
    <w:p w:rsidR="00302277" w:rsidRPr="005306BD" w:rsidRDefault="00302277" w:rsidP="00302277">
      <w:pPr>
        <w:pStyle w:val="NormalWeb"/>
        <w:spacing w:before="0" w:beforeAutospacing="0" w:after="0" w:afterAutospacing="0"/>
        <w:ind w:firstLine="284"/>
        <w:jc w:val="both"/>
        <w:rPr>
          <w:rFonts w:ascii="Garamond" w:hAnsi="Garamond"/>
          <w:spacing w:val="-4"/>
          <w:lang w:val="sq-AL"/>
        </w:rPr>
      </w:pPr>
      <w:r w:rsidRPr="005306BD">
        <w:rPr>
          <w:rFonts w:ascii="Garamond" w:hAnsi="Garamond"/>
          <w:spacing w:val="-4"/>
          <w:lang w:val="sq-AL"/>
        </w:rPr>
        <w:t>1. Ngarkohet Këshilli i Ministrave që, brenda 6 muajve nga hyrja në fuqi e këtij ligji, të nxjerrë aktet nënligjore në zbatim të nenit 5, pika 2, nenit 7, pika 3, dhe nenit 15, pika 2, të këtij ligji.</w:t>
      </w:r>
    </w:p>
    <w:p w:rsidR="00302277" w:rsidRPr="005306BD" w:rsidRDefault="00302277" w:rsidP="00302277">
      <w:pPr>
        <w:pStyle w:val="NormalWeb"/>
        <w:spacing w:before="0" w:beforeAutospacing="0" w:after="0" w:afterAutospacing="0"/>
        <w:ind w:firstLine="284"/>
        <w:jc w:val="both"/>
        <w:rPr>
          <w:rFonts w:ascii="Garamond" w:hAnsi="Garamond"/>
          <w:spacing w:val="-4"/>
          <w:lang w:val="sq-AL"/>
        </w:rPr>
      </w:pPr>
      <w:r w:rsidRPr="005306BD">
        <w:rPr>
          <w:rFonts w:ascii="Garamond" w:hAnsi="Garamond"/>
          <w:spacing w:val="-4"/>
          <w:lang w:val="sq-AL"/>
        </w:rPr>
        <w:lastRenderedPageBreak/>
        <w:t xml:space="preserve">2. Ngarkohet ministri dhe Ministri i Financave që, brenda 6 muajve nga hyrja në fuqi e këtij ligji, të nxjerrin aktet nënligjore në zbatim të nenit 21, pika 3, të këtij ligji. </w:t>
      </w:r>
    </w:p>
    <w:p w:rsidR="00302277" w:rsidRPr="005306BD" w:rsidRDefault="00302277" w:rsidP="00302277">
      <w:pPr>
        <w:pStyle w:val="Hapesira7"/>
        <w:rPr>
          <w:lang w:val="sq-AL"/>
        </w:rPr>
      </w:pPr>
    </w:p>
    <w:p w:rsidR="00302277" w:rsidRPr="005306BD" w:rsidRDefault="00302277" w:rsidP="00302277">
      <w:pPr>
        <w:pStyle w:val="NormalWeb"/>
        <w:spacing w:before="0" w:beforeAutospacing="0" w:after="0" w:afterAutospacing="0"/>
        <w:ind w:firstLine="284"/>
        <w:jc w:val="center"/>
        <w:rPr>
          <w:rFonts w:ascii="Garamond" w:hAnsi="Garamond"/>
          <w:spacing w:val="-4"/>
          <w:lang w:val="sq-AL"/>
        </w:rPr>
      </w:pPr>
    </w:p>
    <w:p w:rsidR="00302277" w:rsidRPr="005306BD" w:rsidRDefault="00302277" w:rsidP="00302277">
      <w:pPr>
        <w:pStyle w:val="NormalWeb"/>
        <w:spacing w:before="0" w:beforeAutospacing="0" w:after="0" w:afterAutospacing="0"/>
        <w:ind w:firstLine="284"/>
        <w:jc w:val="center"/>
        <w:rPr>
          <w:rFonts w:ascii="Garamond" w:hAnsi="Garamond"/>
          <w:spacing w:val="-4"/>
          <w:lang w:val="sq-AL"/>
        </w:rPr>
      </w:pPr>
    </w:p>
    <w:p w:rsidR="00302277" w:rsidRPr="005306BD" w:rsidRDefault="00302277" w:rsidP="00302277">
      <w:pPr>
        <w:pStyle w:val="NormalWeb"/>
        <w:spacing w:before="0" w:beforeAutospacing="0" w:after="0" w:afterAutospacing="0"/>
        <w:jc w:val="center"/>
        <w:rPr>
          <w:rFonts w:ascii="Garamond" w:hAnsi="Garamond"/>
          <w:spacing w:val="-4"/>
          <w:lang w:val="sq-AL"/>
        </w:rPr>
      </w:pPr>
      <w:r w:rsidRPr="005306BD">
        <w:rPr>
          <w:rFonts w:ascii="Garamond" w:hAnsi="Garamond"/>
          <w:spacing w:val="-4"/>
          <w:lang w:val="sq-AL"/>
        </w:rPr>
        <w:t>Neni 26</w:t>
      </w:r>
    </w:p>
    <w:p w:rsidR="00302277" w:rsidRPr="005306BD" w:rsidRDefault="00302277" w:rsidP="00302277">
      <w:pPr>
        <w:pStyle w:val="NormalWeb"/>
        <w:spacing w:before="0" w:beforeAutospacing="0" w:after="0" w:afterAutospacing="0"/>
        <w:jc w:val="center"/>
        <w:rPr>
          <w:rFonts w:ascii="Garamond" w:hAnsi="Garamond"/>
          <w:b/>
          <w:spacing w:val="-4"/>
          <w:lang w:val="sq-AL"/>
        </w:rPr>
      </w:pPr>
      <w:r w:rsidRPr="005306BD">
        <w:rPr>
          <w:rFonts w:ascii="Garamond" w:hAnsi="Garamond"/>
          <w:b/>
          <w:spacing w:val="-4"/>
          <w:lang w:val="sq-AL"/>
        </w:rPr>
        <w:t>Shfuqizime</w:t>
      </w:r>
    </w:p>
    <w:p w:rsidR="00302277" w:rsidRPr="005306BD" w:rsidRDefault="00302277" w:rsidP="00302277">
      <w:pPr>
        <w:pStyle w:val="Hapesira7"/>
        <w:rPr>
          <w:lang w:val="sq-AL"/>
        </w:rPr>
      </w:pPr>
    </w:p>
    <w:p w:rsidR="00302277" w:rsidRPr="005306BD" w:rsidRDefault="00302277" w:rsidP="00302277">
      <w:pPr>
        <w:pStyle w:val="NormalWeb"/>
        <w:spacing w:before="0" w:beforeAutospacing="0" w:after="0" w:afterAutospacing="0"/>
        <w:ind w:firstLine="284"/>
        <w:jc w:val="both"/>
        <w:rPr>
          <w:rFonts w:ascii="Garamond" w:hAnsi="Garamond"/>
          <w:spacing w:val="-4"/>
          <w:lang w:val="sq-AL"/>
        </w:rPr>
      </w:pPr>
      <w:r w:rsidRPr="005306BD">
        <w:rPr>
          <w:rFonts w:ascii="Garamond" w:hAnsi="Garamond"/>
          <w:spacing w:val="-4"/>
          <w:lang w:val="sq-AL"/>
        </w:rPr>
        <w:t>1. Ligji nr. 8741, datë 15.2.2001, “Për sigurinë në punë në veprimtarinë minerare”, shfuqizohet.</w:t>
      </w:r>
    </w:p>
    <w:p w:rsidR="00302277" w:rsidRPr="005306BD" w:rsidRDefault="00302277" w:rsidP="00302277">
      <w:pPr>
        <w:pStyle w:val="NormalWeb"/>
        <w:spacing w:before="0" w:beforeAutospacing="0" w:after="0" w:afterAutospacing="0"/>
        <w:ind w:firstLine="284"/>
        <w:jc w:val="both"/>
        <w:rPr>
          <w:rFonts w:ascii="Garamond" w:hAnsi="Garamond"/>
          <w:spacing w:val="-4"/>
          <w:lang w:val="sq-AL"/>
        </w:rPr>
      </w:pPr>
      <w:r w:rsidRPr="005306BD">
        <w:rPr>
          <w:rFonts w:ascii="Garamond" w:hAnsi="Garamond"/>
          <w:spacing w:val="-4"/>
          <w:lang w:val="sq-AL"/>
        </w:rPr>
        <w:t xml:space="preserve">2. Aktet nënligjore, që rregullojnë veprimtaritë e sigurisë në punë, të emergjencave dhe shpëtimit në veprimtarinë minerare apo në punimet hidroenergjetike, të miratuara përpara hyrjes në fuqi të këtij ligji, do të zbatohen për aq sa nuk bien në kundërshtim me këtë ligj, </w:t>
      </w:r>
      <w:r w:rsidRPr="005306BD">
        <w:rPr>
          <w:rFonts w:ascii="Garamond" w:eastAsiaTheme="minorHAnsi" w:hAnsi="Garamond"/>
          <w:spacing w:val="-4"/>
          <w:lang w:val="sq-AL"/>
        </w:rPr>
        <w:t>deri në daljen e akteve të reja nënligjore.</w:t>
      </w:r>
    </w:p>
    <w:p w:rsidR="00302277" w:rsidRPr="005306BD" w:rsidRDefault="00302277" w:rsidP="00302277">
      <w:pPr>
        <w:pStyle w:val="Hapesira7"/>
        <w:rPr>
          <w:lang w:val="sq-AL"/>
        </w:rPr>
      </w:pPr>
    </w:p>
    <w:p w:rsidR="00302277" w:rsidRPr="005306BD" w:rsidRDefault="00302277" w:rsidP="00302277">
      <w:pPr>
        <w:pStyle w:val="NormalWeb"/>
        <w:spacing w:before="0" w:beforeAutospacing="0" w:after="0" w:afterAutospacing="0"/>
        <w:jc w:val="center"/>
        <w:rPr>
          <w:rFonts w:ascii="Garamond" w:hAnsi="Garamond"/>
          <w:spacing w:val="-4"/>
          <w:lang w:val="sq-AL"/>
        </w:rPr>
      </w:pPr>
      <w:r w:rsidRPr="005306BD">
        <w:rPr>
          <w:rFonts w:ascii="Garamond" w:hAnsi="Garamond"/>
          <w:spacing w:val="-4"/>
          <w:lang w:val="sq-AL"/>
        </w:rPr>
        <w:t>Neni 27</w:t>
      </w:r>
    </w:p>
    <w:p w:rsidR="00302277" w:rsidRPr="005306BD" w:rsidRDefault="00302277" w:rsidP="00302277">
      <w:pPr>
        <w:pStyle w:val="NormalWeb"/>
        <w:spacing w:before="0" w:beforeAutospacing="0" w:after="0" w:afterAutospacing="0"/>
        <w:jc w:val="center"/>
        <w:rPr>
          <w:rFonts w:ascii="Garamond" w:hAnsi="Garamond"/>
          <w:b/>
          <w:spacing w:val="-4"/>
          <w:lang w:val="sq-AL"/>
        </w:rPr>
      </w:pPr>
      <w:r w:rsidRPr="005306BD">
        <w:rPr>
          <w:rFonts w:ascii="Garamond" w:hAnsi="Garamond"/>
          <w:b/>
          <w:spacing w:val="-4"/>
          <w:lang w:val="sq-AL"/>
        </w:rPr>
        <w:t>Ndryshim emërtimi</w:t>
      </w:r>
    </w:p>
    <w:p w:rsidR="00302277" w:rsidRPr="005306BD" w:rsidRDefault="00302277" w:rsidP="00302277">
      <w:pPr>
        <w:pStyle w:val="Hapesira7"/>
        <w:rPr>
          <w:lang w:val="sq-AL"/>
        </w:rPr>
      </w:pPr>
    </w:p>
    <w:p w:rsidR="00302277" w:rsidRPr="005306BD" w:rsidRDefault="00302277" w:rsidP="00302277">
      <w:pPr>
        <w:spacing w:after="0" w:line="240" w:lineRule="auto"/>
        <w:rPr>
          <w:rFonts w:ascii="Garamond" w:hAnsi="Garamond"/>
          <w:spacing w:val="-4"/>
          <w:sz w:val="24"/>
          <w:szCs w:val="24"/>
          <w:lang w:val="sq-AL"/>
        </w:rPr>
      </w:pPr>
      <w:r w:rsidRPr="005306BD">
        <w:rPr>
          <w:rFonts w:ascii="Garamond" w:hAnsi="Garamond"/>
          <w:spacing w:val="-4"/>
          <w:sz w:val="24"/>
          <w:szCs w:val="24"/>
          <w:lang w:val="sq-AL"/>
        </w:rPr>
        <w:t xml:space="preserve">1. Në çdo akt ligjor ose nënligjor, apo marrëdhënie juridike të krijuar, emërtimi “Reparti i Inspektim-Shpëtim Miniera”, zëvendësohet me “Autoriteti Kombëtar për Sigurinë dhe Emergjencat në Miniera”. </w:t>
      </w:r>
    </w:p>
    <w:p w:rsidR="00302277" w:rsidRPr="005306BD" w:rsidRDefault="00302277" w:rsidP="00302277">
      <w:pPr>
        <w:spacing w:after="0" w:line="240" w:lineRule="auto"/>
        <w:rPr>
          <w:rFonts w:ascii="Garamond" w:hAnsi="Garamond"/>
          <w:spacing w:val="-4"/>
          <w:sz w:val="24"/>
          <w:szCs w:val="24"/>
          <w:lang w:val="sq-AL"/>
        </w:rPr>
      </w:pPr>
      <w:r w:rsidRPr="005306BD">
        <w:rPr>
          <w:rFonts w:ascii="Garamond" w:hAnsi="Garamond"/>
          <w:spacing w:val="-4"/>
          <w:sz w:val="24"/>
          <w:szCs w:val="24"/>
          <w:lang w:val="sq-AL"/>
        </w:rPr>
        <w:t>2. Titullari dhe punëmarrësit e ish-Repartit të Inspektim-Shpëtim Miniera konsiderohen të emëruar, sipas legjislacionit në fuqi.</w:t>
      </w:r>
    </w:p>
    <w:p w:rsidR="00302277" w:rsidRPr="005306BD" w:rsidRDefault="00302277" w:rsidP="00302277">
      <w:pPr>
        <w:pStyle w:val="Hapesira7"/>
        <w:rPr>
          <w:lang w:val="sq-AL"/>
        </w:rPr>
      </w:pPr>
      <w:r w:rsidRPr="005306BD">
        <w:rPr>
          <w:lang w:val="sq-AL"/>
        </w:rPr>
        <w:t xml:space="preserve"> </w:t>
      </w:r>
    </w:p>
    <w:p w:rsidR="00302277" w:rsidRPr="005306BD" w:rsidRDefault="00302277" w:rsidP="00302277">
      <w:pPr>
        <w:pStyle w:val="NormalWeb"/>
        <w:spacing w:before="0" w:beforeAutospacing="0" w:after="0" w:afterAutospacing="0"/>
        <w:jc w:val="center"/>
        <w:rPr>
          <w:rFonts w:ascii="Garamond" w:hAnsi="Garamond"/>
          <w:spacing w:val="-4"/>
          <w:lang w:val="sq-AL"/>
        </w:rPr>
      </w:pPr>
      <w:r w:rsidRPr="005306BD">
        <w:rPr>
          <w:rFonts w:ascii="Garamond" w:hAnsi="Garamond"/>
          <w:spacing w:val="-4"/>
          <w:lang w:val="sq-AL"/>
        </w:rPr>
        <w:t>Neni 28</w:t>
      </w:r>
    </w:p>
    <w:p w:rsidR="00302277" w:rsidRPr="005306BD" w:rsidRDefault="00302277" w:rsidP="00302277">
      <w:pPr>
        <w:pStyle w:val="NormalWeb"/>
        <w:spacing w:before="0" w:beforeAutospacing="0" w:after="0" w:afterAutospacing="0"/>
        <w:jc w:val="center"/>
        <w:rPr>
          <w:rFonts w:ascii="Garamond" w:hAnsi="Garamond"/>
          <w:b/>
          <w:spacing w:val="-4"/>
          <w:lang w:val="sq-AL"/>
        </w:rPr>
      </w:pPr>
      <w:r w:rsidRPr="005306BD">
        <w:rPr>
          <w:rFonts w:ascii="Garamond" w:hAnsi="Garamond"/>
          <w:b/>
          <w:spacing w:val="-4"/>
          <w:lang w:val="sq-AL"/>
        </w:rPr>
        <w:t>Hyrja në fuqi</w:t>
      </w:r>
    </w:p>
    <w:p w:rsidR="00302277" w:rsidRPr="005306BD" w:rsidRDefault="00302277" w:rsidP="00302277">
      <w:pPr>
        <w:pStyle w:val="Hapesira7"/>
        <w:rPr>
          <w:lang w:val="sq-AL"/>
        </w:rPr>
      </w:pPr>
    </w:p>
    <w:p w:rsidR="00302277" w:rsidRPr="005306BD" w:rsidRDefault="00302277" w:rsidP="00302277">
      <w:pPr>
        <w:pStyle w:val="NormalWeb"/>
        <w:spacing w:before="0" w:beforeAutospacing="0" w:after="0" w:afterAutospacing="0"/>
        <w:ind w:firstLine="284"/>
        <w:jc w:val="both"/>
        <w:rPr>
          <w:rFonts w:ascii="Garamond" w:hAnsi="Garamond"/>
          <w:spacing w:val="-4"/>
          <w:lang w:val="sq-AL"/>
        </w:rPr>
      </w:pPr>
      <w:r w:rsidRPr="005306BD">
        <w:rPr>
          <w:rFonts w:ascii="Garamond" w:hAnsi="Garamond"/>
          <w:spacing w:val="-4"/>
          <w:lang w:val="sq-AL"/>
        </w:rPr>
        <w:t>Ky ligj hyn në fuqi 15 ditë pas botimit në Fletoren Zyrtare.</w:t>
      </w:r>
    </w:p>
    <w:p w:rsidR="00302277" w:rsidRPr="005306BD" w:rsidRDefault="00302277" w:rsidP="00302277">
      <w:pPr>
        <w:pStyle w:val="Hapesira7"/>
        <w:rPr>
          <w:lang w:val="sq-AL"/>
        </w:rPr>
      </w:pPr>
    </w:p>
    <w:p w:rsidR="00302277" w:rsidRPr="005306BD" w:rsidRDefault="00302277" w:rsidP="00302277">
      <w:pPr>
        <w:pStyle w:val="NormalWeb"/>
        <w:spacing w:before="0" w:beforeAutospacing="0" w:after="0" w:afterAutospacing="0"/>
        <w:ind w:firstLine="284"/>
        <w:jc w:val="both"/>
        <w:rPr>
          <w:rFonts w:ascii="Garamond" w:hAnsi="Garamond"/>
          <w:spacing w:val="-4"/>
          <w:lang w:val="sq-AL"/>
        </w:rPr>
      </w:pPr>
      <w:r w:rsidRPr="005306BD">
        <w:rPr>
          <w:rFonts w:ascii="Garamond" w:hAnsi="Garamond"/>
          <w:spacing w:val="-4"/>
          <w:lang w:val="sq-AL"/>
        </w:rPr>
        <w:t>Miratuar në datën 22.12.2016</w:t>
      </w:r>
    </w:p>
    <w:p w:rsidR="00302277" w:rsidRPr="005306BD" w:rsidRDefault="00302277" w:rsidP="00302277">
      <w:pPr>
        <w:pStyle w:val="Hapesira7"/>
        <w:rPr>
          <w:lang w:val="sq-AL"/>
        </w:rPr>
      </w:pPr>
    </w:p>
    <w:p w:rsidR="00302277" w:rsidRPr="005306BD" w:rsidRDefault="00302277" w:rsidP="00302277">
      <w:pPr>
        <w:pStyle w:val="NeniTitull"/>
        <w:jc w:val="both"/>
        <w:rPr>
          <w:rFonts w:cs="Arial"/>
          <w:spacing w:val="-4"/>
          <w:lang w:val="sq-AL"/>
        </w:rPr>
      </w:pPr>
      <w:r w:rsidRPr="005306BD">
        <w:rPr>
          <w:spacing w:val="-4"/>
          <w:lang w:val="sq-AL"/>
        </w:rPr>
        <w:t>Shpallur me dekretin nr. 9938, datë 9.1.2017 të Presidentit të Republikës s</w:t>
      </w:r>
      <w:r w:rsidRPr="005306BD">
        <w:rPr>
          <w:rFonts w:cs="Arial"/>
          <w:spacing w:val="-4"/>
          <w:lang w:val="sq-AL"/>
        </w:rPr>
        <w:t>ë Shqipërisë, Bujar Nishani</w:t>
      </w:r>
    </w:p>
    <w:p w:rsidR="007A6711" w:rsidRDefault="007A6711"/>
    <w:sectPr w:rsidR="007A671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2277"/>
    <w:rsid w:val="0009632E"/>
    <w:rsid w:val="00302277"/>
    <w:rsid w:val="007A67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2277"/>
    <w:pPr>
      <w:ind w:firstLine="284"/>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02277"/>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02277"/>
    <w:rPr>
      <w:rFonts w:ascii="Times New Roman" w:eastAsia="Times New Roman" w:hAnsi="Times New Roman" w:cs="Times New Roman"/>
      <w:sz w:val="24"/>
      <w:szCs w:val="24"/>
      <w:lang w:val="sq-AL"/>
    </w:rPr>
  </w:style>
  <w:style w:type="paragraph" w:customStyle="1" w:styleId="NeniTitull">
    <w:name w:val="Neni_Titull"/>
    <w:next w:val="Normal"/>
    <w:rsid w:val="00302277"/>
    <w:pPr>
      <w:keepNext/>
      <w:widowControl w:val="0"/>
      <w:spacing w:after="0" w:line="240" w:lineRule="auto"/>
      <w:jc w:val="center"/>
      <w:outlineLvl w:val="2"/>
    </w:pPr>
    <w:rPr>
      <w:rFonts w:ascii="Garamond" w:eastAsia="MS Mincho" w:hAnsi="Garamond" w:cs="CG Times"/>
      <w:b/>
      <w:bCs/>
      <w:sz w:val="24"/>
      <w:lang w:val="en-GB"/>
    </w:rPr>
  </w:style>
  <w:style w:type="paragraph" w:customStyle="1" w:styleId="Hapesira7">
    <w:name w:val="Hapesira 7"/>
    <w:basedOn w:val="Normal"/>
    <w:qFormat/>
    <w:rsid w:val="00302277"/>
    <w:pPr>
      <w:widowControl w:val="0"/>
      <w:spacing w:after="0" w:line="240" w:lineRule="auto"/>
    </w:pPr>
    <w:rPr>
      <w:rFonts w:ascii="Garamond" w:eastAsia="MS Mincho" w:hAnsi="Garamond" w:cs="CG Times"/>
      <w:sz w:val="14"/>
      <w:szCs w:val="24"/>
    </w:rPr>
  </w:style>
  <w:style w:type="paragraph" w:styleId="ListParagraph">
    <w:name w:val="List Paragraph"/>
    <w:aliases w:val="List Paragraph2"/>
    <w:basedOn w:val="Normal"/>
    <w:link w:val="ListParagraphChar"/>
    <w:uiPriority w:val="34"/>
    <w:qFormat/>
    <w:rsid w:val="00302277"/>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302277"/>
    <w:rPr>
      <w:rFonts w:ascii="Calibri" w:eastAsia="Times New Roman" w:hAnsi="Calibri" w:cs="Times New Roman"/>
    </w:rPr>
  </w:style>
  <w:style w:type="paragraph" w:styleId="NormalWeb">
    <w:name w:val="Normal (Web)"/>
    <w:aliases w:val="Normal (Web) Char,Normal (Web) Char Char Char Char"/>
    <w:basedOn w:val="Normal"/>
    <w:uiPriority w:val="99"/>
    <w:unhideWhenUsed/>
    <w:rsid w:val="00302277"/>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hps">
    <w:name w:val="hps"/>
    <w:basedOn w:val="DefaultParagraphFont"/>
    <w:rsid w:val="0030227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2277"/>
    <w:pPr>
      <w:ind w:firstLine="284"/>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02277"/>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02277"/>
    <w:rPr>
      <w:rFonts w:ascii="Times New Roman" w:eastAsia="Times New Roman" w:hAnsi="Times New Roman" w:cs="Times New Roman"/>
      <w:sz w:val="24"/>
      <w:szCs w:val="24"/>
      <w:lang w:val="sq-AL"/>
    </w:rPr>
  </w:style>
  <w:style w:type="paragraph" w:customStyle="1" w:styleId="NeniTitull">
    <w:name w:val="Neni_Titull"/>
    <w:next w:val="Normal"/>
    <w:rsid w:val="00302277"/>
    <w:pPr>
      <w:keepNext/>
      <w:widowControl w:val="0"/>
      <w:spacing w:after="0" w:line="240" w:lineRule="auto"/>
      <w:jc w:val="center"/>
      <w:outlineLvl w:val="2"/>
    </w:pPr>
    <w:rPr>
      <w:rFonts w:ascii="Garamond" w:eastAsia="MS Mincho" w:hAnsi="Garamond" w:cs="CG Times"/>
      <w:b/>
      <w:bCs/>
      <w:sz w:val="24"/>
      <w:lang w:val="en-GB"/>
    </w:rPr>
  </w:style>
  <w:style w:type="paragraph" w:customStyle="1" w:styleId="Hapesira7">
    <w:name w:val="Hapesira 7"/>
    <w:basedOn w:val="Normal"/>
    <w:qFormat/>
    <w:rsid w:val="00302277"/>
    <w:pPr>
      <w:widowControl w:val="0"/>
      <w:spacing w:after="0" w:line="240" w:lineRule="auto"/>
    </w:pPr>
    <w:rPr>
      <w:rFonts w:ascii="Garamond" w:eastAsia="MS Mincho" w:hAnsi="Garamond" w:cs="CG Times"/>
      <w:sz w:val="14"/>
      <w:szCs w:val="24"/>
    </w:rPr>
  </w:style>
  <w:style w:type="paragraph" w:styleId="ListParagraph">
    <w:name w:val="List Paragraph"/>
    <w:aliases w:val="List Paragraph2"/>
    <w:basedOn w:val="Normal"/>
    <w:link w:val="ListParagraphChar"/>
    <w:uiPriority w:val="34"/>
    <w:qFormat/>
    <w:rsid w:val="00302277"/>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302277"/>
    <w:rPr>
      <w:rFonts w:ascii="Calibri" w:eastAsia="Times New Roman" w:hAnsi="Calibri" w:cs="Times New Roman"/>
    </w:rPr>
  </w:style>
  <w:style w:type="paragraph" w:styleId="NormalWeb">
    <w:name w:val="Normal (Web)"/>
    <w:aliases w:val="Normal (Web) Char,Normal (Web) Char Char Char Char"/>
    <w:basedOn w:val="Normal"/>
    <w:uiPriority w:val="99"/>
    <w:unhideWhenUsed/>
    <w:rsid w:val="00302277"/>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hps">
    <w:name w:val="hps"/>
    <w:basedOn w:val="DefaultParagraphFont"/>
    <w:rsid w:val="003022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3511</Words>
  <Characters>20018</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bruna.aliaj</dc:creator>
  <cp:lastModifiedBy>Vjollca Pacrami</cp:lastModifiedBy>
  <cp:revision>2</cp:revision>
  <cp:lastPrinted>2019-02-05T14:27:00Z</cp:lastPrinted>
  <dcterms:created xsi:type="dcterms:W3CDTF">2017-12-21T13:20:00Z</dcterms:created>
  <dcterms:modified xsi:type="dcterms:W3CDTF">2019-02-05T14:27:00Z</dcterms:modified>
</cp:coreProperties>
</file>