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854" w:rsidRPr="00121071" w:rsidRDefault="00C91854" w:rsidP="00C91854">
      <w:pPr>
        <w:pStyle w:val="Akti"/>
        <w:keepNext w:val="0"/>
        <w:rPr>
          <w:spacing w:val="-4"/>
        </w:rPr>
      </w:pPr>
      <w:r w:rsidRPr="00121071">
        <w:rPr>
          <w:spacing w:val="-4"/>
        </w:rPr>
        <w:t>LIGJ</w:t>
      </w:r>
    </w:p>
    <w:p w:rsidR="00C91854" w:rsidRPr="00121071" w:rsidRDefault="00C91854" w:rsidP="00C91854">
      <w:pPr>
        <w:pStyle w:val="NumriData"/>
        <w:keepNext w:val="0"/>
        <w:rPr>
          <w:spacing w:val="-4"/>
        </w:rPr>
      </w:pPr>
      <w:r w:rsidRPr="00121071">
        <w:rPr>
          <w:spacing w:val="-4"/>
        </w:rPr>
        <w:t>Nr. 18/2017</w:t>
      </w:r>
    </w:p>
    <w:p w:rsidR="00C91854" w:rsidRPr="00121071" w:rsidRDefault="00C91854" w:rsidP="00C91854">
      <w:pPr>
        <w:pStyle w:val="Paragrafi"/>
        <w:rPr>
          <w:spacing w:val="-4"/>
          <w:sz w:val="14"/>
          <w:lang w:val="sq-AL"/>
        </w:rPr>
      </w:pPr>
    </w:p>
    <w:p w:rsidR="00C91854" w:rsidRDefault="00C91854" w:rsidP="00C91854">
      <w:pPr>
        <w:pStyle w:val="Titulli"/>
        <w:keepNext w:val="0"/>
        <w:rPr>
          <w:spacing w:val="-4"/>
        </w:rPr>
      </w:pPr>
      <w:r w:rsidRPr="00121071">
        <w:rPr>
          <w:spacing w:val="-4"/>
        </w:rPr>
        <w:t xml:space="preserve">PËR TË DREJTAT DHE MBROJTJEN </w:t>
      </w:r>
    </w:p>
    <w:p w:rsidR="00C91854" w:rsidRPr="00121071" w:rsidRDefault="00C91854" w:rsidP="00C91854">
      <w:pPr>
        <w:pStyle w:val="Titulli"/>
        <w:keepNext w:val="0"/>
        <w:rPr>
          <w:spacing w:val="-4"/>
        </w:rPr>
      </w:pPr>
      <w:r w:rsidRPr="00121071">
        <w:rPr>
          <w:spacing w:val="-4"/>
        </w:rPr>
        <w:t>E FËMIJËS</w:t>
      </w:r>
    </w:p>
    <w:p w:rsidR="00C91854" w:rsidRPr="00121071" w:rsidRDefault="00C91854" w:rsidP="00C91854">
      <w:pPr>
        <w:pStyle w:val="Paragrafi"/>
        <w:rPr>
          <w:spacing w:val="-4"/>
          <w:sz w:val="14"/>
          <w:lang w:val="sq-AL"/>
        </w:rPr>
      </w:pPr>
    </w:p>
    <w:p w:rsidR="00C91854" w:rsidRPr="00121071" w:rsidRDefault="00C91854" w:rsidP="00C91854">
      <w:pPr>
        <w:pStyle w:val="Paragrafi"/>
        <w:rPr>
          <w:spacing w:val="-4"/>
          <w:lang w:val="sq-AL"/>
        </w:rPr>
      </w:pPr>
      <w:r w:rsidRPr="00121071">
        <w:rPr>
          <w:spacing w:val="-4"/>
          <w:lang w:val="sq-AL"/>
        </w:rPr>
        <w:tab/>
        <w:t xml:space="preserve">Në mbështetje të neneve 78 dhe 83, pika 1, të Kushtetutës, me propozimin e Këshillit të Ministrave, </w:t>
      </w:r>
    </w:p>
    <w:p w:rsidR="00C91854" w:rsidRDefault="00C91854" w:rsidP="00C91854">
      <w:pPr>
        <w:pStyle w:val="Paragrafi"/>
        <w:rPr>
          <w:spacing w:val="-4"/>
          <w:sz w:val="14"/>
          <w:lang w:val="sq-AL"/>
        </w:rPr>
      </w:pPr>
    </w:p>
    <w:p w:rsidR="00C91854" w:rsidRDefault="00C91854" w:rsidP="00C91854">
      <w:pPr>
        <w:pStyle w:val="Paragrafi"/>
        <w:rPr>
          <w:spacing w:val="-4"/>
          <w:sz w:val="14"/>
          <w:lang w:val="sq-AL"/>
        </w:rPr>
      </w:pPr>
    </w:p>
    <w:p w:rsidR="00C91854" w:rsidRDefault="00C91854" w:rsidP="00C91854">
      <w:pPr>
        <w:pStyle w:val="Paragrafi"/>
        <w:rPr>
          <w:spacing w:val="-4"/>
          <w:sz w:val="14"/>
          <w:lang w:val="sq-AL"/>
        </w:rPr>
      </w:pPr>
    </w:p>
    <w:p w:rsidR="00C91854" w:rsidRPr="00121071" w:rsidRDefault="00C91854" w:rsidP="00C91854">
      <w:pPr>
        <w:pStyle w:val="Paragrafi"/>
        <w:rPr>
          <w:spacing w:val="-4"/>
          <w:sz w:val="14"/>
          <w:lang w:val="sq-AL"/>
        </w:rPr>
      </w:pPr>
    </w:p>
    <w:p w:rsidR="00C91854" w:rsidRPr="00121071" w:rsidRDefault="00C91854" w:rsidP="00C91854">
      <w:pPr>
        <w:pStyle w:val="Titulli"/>
        <w:keepNext w:val="0"/>
        <w:rPr>
          <w:b w:val="0"/>
          <w:spacing w:val="-4"/>
        </w:rPr>
      </w:pPr>
      <w:r w:rsidRPr="00121071">
        <w:rPr>
          <w:b w:val="0"/>
          <w:spacing w:val="-4"/>
        </w:rPr>
        <w:t>KUVENDI</w:t>
      </w:r>
    </w:p>
    <w:p w:rsidR="00C91854" w:rsidRPr="00121071" w:rsidRDefault="00C91854" w:rsidP="00C91854">
      <w:pPr>
        <w:pStyle w:val="Titulli"/>
        <w:keepNext w:val="0"/>
        <w:rPr>
          <w:b w:val="0"/>
          <w:spacing w:val="-4"/>
        </w:rPr>
      </w:pPr>
      <w:r w:rsidRPr="00121071">
        <w:rPr>
          <w:b w:val="0"/>
          <w:spacing w:val="-4"/>
        </w:rPr>
        <w:t>I REPUBLIKËS SË SHQIPËRISË</w:t>
      </w:r>
    </w:p>
    <w:p w:rsidR="00C91854" w:rsidRPr="00121071" w:rsidRDefault="00C91854" w:rsidP="00C91854">
      <w:pPr>
        <w:pStyle w:val="Titulli"/>
        <w:keepNext w:val="0"/>
        <w:rPr>
          <w:b w:val="0"/>
          <w:spacing w:val="-4"/>
          <w:sz w:val="14"/>
        </w:rPr>
      </w:pPr>
    </w:p>
    <w:p w:rsidR="00C91854" w:rsidRPr="00121071" w:rsidRDefault="00C91854" w:rsidP="00C91854">
      <w:pPr>
        <w:pStyle w:val="Titulli"/>
        <w:keepNext w:val="0"/>
        <w:rPr>
          <w:b w:val="0"/>
          <w:spacing w:val="-4"/>
        </w:rPr>
      </w:pPr>
      <w:r w:rsidRPr="00121071">
        <w:rPr>
          <w:b w:val="0"/>
          <w:spacing w:val="-4"/>
        </w:rPr>
        <w:t>VENDOSI:</w:t>
      </w:r>
    </w:p>
    <w:p w:rsidR="00C91854" w:rsidRPr="00121071" w:rsidRDefault="00C91854" w:rsidP="00C91854">
      <w:pPr>
        <w:pStyle w:val="Titulli"/>
        <w:keepNext w:val="0"/>
        <w:rPr>
          <w:b w:val="0"/>
          <w:spacing w:val="-4"/>
          <w:sz w:val="14"/>
        </w:rPr>
      </w:pPr>
    </w:p>
    <w:p w:rsidR="00C91854" w:rsidRPr="00121071" w:rsidRDefault="00C91854" w:rsidP="00C91854">
      <w:pPr>
        <w:pStyle w:val="Titulli"/>
        <w:keepNext w:val="0"/>
        <w:rPr>
          <w:b w:val="0"/>
          <w:spacing w:val="-4"/>
        </w:rPr>
      </w:pPr>
      <w:r w:rsidRPr="00121071">
        <w:rPr>
          <w:b w:val="0"/>
          <w:spacing w:val="-4"/>
        </w:rPr>
        <w:t>KREU I</w:t>
      </w:r>
    </w:p>
    <w:p w:rsidR="00C91854" w:rsidRPr="00121071" w:rsidRDefault="00C91854" w:rsidP="00C91854">
      <w:pPr>
        <w:pStyle w:val="Titulli"/>
        <w:keepNext w:val="0"/>
        <w:rPr>
          <w:b w:val="0"/>
          <w:spacing w:val="-4"/>
        </w:rPr>
      </w:pPr>
      <w:r w:rsidRPr="00121071">
        <w:rPr>
          <w:b w:val="0"/>
          <w:spacing w:val="-4"/>
        </w:rPr>
        <w:t>DISPOZITA TЁ PЁRGJITHSHME</w:t>
      </w:r>
    </w:p>
    <w:p w:rsidR="00C91854" w:rsidRPr="00121071" w:rsidRDefault="00C91854" w:rsidP="00C91854">
      <w:pPr>
        <w:pStyle w:val="Paragrafi"/>
        <w:rPr>
          <w:spacing w:val="-4"/>
          <w:sz w:val="14"/>
          <w:lang w:val="sq-AL"/>
        </w:rPr>
      </w:pPr>
    </w:p>
    <w:p w:rsidR="00C91854" w:rsidRPr="00121071" w:rsidRDefault="00C91854" w:rsidP="00C91854">
      <w:pPr>
        <w:pStyle w:val="NeniNr"/>
        <w:keepNext w:val="0"/>
        <w:rPr>
          <w:spacing w:val="-4"/>
        </w:rPr>
      </w:pPr>
      <w:r w:rsidRPr="00121071">
        <w:rPr>
          <w:spacing w:val="-4"/>
        </w:rPr>
        <w:t>Neni 1</w:t>
      </w:r>
    </w:p>
    <w:p w:rsidR="00C91854" w:rsidRPr="00121071" w:rsidRDefault="00C91854" w:rsidP="00C91854">
      <w:pPr>
        <w:pStyle w:val="NeniTitull"/>
        <w:keepNext w:val="0"/>
        <w:rPr>
          <w:spacing w:val="-4"/>
        </w:rPr>
      </w:pPr>
      <w:r w:rsidRPr="00121071">
        <w:rPr>
          <w:spacing w:val="-4"/>
        </w:rPr>
        <w:t>Objekti</w:t>
      </w:r>
    </w:p>
    <w:p w:rsidR="00C91854" w:rsidRPr="00121071" w:rsidRDefault="00C91854" w:rsidP="00C91854">
      <w:pPr>
        <w:pStyle w:val="Paragrafi"/>
        <w:rPr>
          <w:spacing w:val="-4"/>
          <w:sz w:val="14"/>
          <w:lang w:val="sq-AL"/>
        </w:rPr>
      </w:pPr>
      <w:r w:rsidRPr="00121071">
        <w:rPr>
          <w:spacing w:val="-4"/>
          <w:sz w:val="14"/>
          <w:lang w:val="sq-AL"/>
        </w:rPr>
        <w:tab/>
      </w:r>
    </w:p>
    <w:p w:rsidR="00C91854" w:rsidRPr="00121071" w:rsidRDefault="00C91854" w:rsidP="00C91854">
      <w:pPr>
        <w:pStyle w:val="Paragrafi"/>
        <w:rPr>
          <w:spacing w:val="-4"/>
          <w:lang w:val="sq-AL"/>
        </w:rPr>
      </w:pPr>
      <w:r w:rsidRPr="00121071">
        <w:rPr>
          <w:spacing w:val="-4"/>
          <w:lang w:val="sq-AL"/>
        </w:rPr>
        <w:t>Ky ligj përcakton të drejtat dhe mbrojtjen që gëzon çdo fëmijë, mekanizmat dhe autoritetet përgjegjëse, që garantojnë me efektivitet ushtrimin, respektimin, promovimin e këtyre të drejtave, si dhe mbrojtjen e veçantë të fëmijës.</w:t>
      </w:r>
    </w:p>
    <w:p w:rsidR="00C91854" w:rsidRPr="00121071" w:rsidRDefault="00C91854" w:rsidP="00C91854">
      <w:pPr>
        <w:pStyle w:val="Paragrafi"/>
        <w:rPr>
          <w:spacing w:val="-4"/>
          <w:sz w:val="14"/>
          <w:lang w:val="sq-AL"/>
        </w:rPr>
      </w:pPr>
    </w:p>
    <w:p w:rsidR="00C91854" w:rsidRPr="00121071" w:rsidRDefault="00C91854" w:rsidP="00C91854">
      <w:pPr>
        <w:pStyle w:val="NeniNr"/>
        <w:keepNext w:val="0"/>
        <w:rPr>
          <w:spacing w:val="-4"/>
        </w:rPr>
      </w:pPr>
      <w:r w:rsidRPr="00121071">
        <w:rPr>
          <w:spacing w:val="-4"/>
        </w:rPr>
        <w:t>Neni 2</w:t>
      </w:r>
    </w:p>
    <w:p w:rsidR="00C91854" w:rsidRPr="00121071" w:rsidRDefault="00C91854" w:rsidP="00C91854">
      <w:pPr>
        <w:pStyle w:val="NeniTitull"/>
        <w:keepNext w:val="0"/>
        <w:rPr>
          <w:spacing w:val="-4"/>
        </w:rPr>
      </w:pPr>
      <w:r w:rsidRPr="00121071">
        <w:rPr>
          <w:spacing w:val="-4"/>
        </w:rPr>
        <w:t>Qëllimi</w:t>
      </w:r>
    </w:p>
    <w:p w:rsidR="00C91854" w:rsidRPr="00121071" w:rsidRDefault="00C91854" w:rsidP="00C91854">
      <w:pPr>
        <w:pStyle w:val="Paragrafi"/>
        <w:rPr>
          <w:spacing w:val="-4"/>
          <w:sz w:val="14"/>
          <w:lang w:val="sq-AL"/>
        </w:rPr>
      </w:pPr>
    </w:p>
    <w:p w:rsidR="00C91854" w:rsidRPr="00121071" w:rsidRDefault="00C91854" w:rsidP="00C91854">
      <w:pPr>
        <w:pStyle w:val="Paragrafi"/>
        <w:rPr>
          <w:spacing w:val="-4"/>
          <w:lang w:val="sq-AL"/>
        </w:rPr>
      </w:pPr>
      <w:r w:rsidRPr="00121071">
        <w:rPr>
          <w:spacing w:val="-4"/>
          <w:lang w:val="sq-AL"/>
        </w:rPr>
        <w:tab/>
        <w:t>Ky ligj ka për qëllim:</w:t>
      </w:r>
    </w:p>
    <w:p w:rsidR="00C91854" w:rsidRPr="00121071" w:rsidRDefault="00C91854" w:rsidP="00C91854">
      <w:pPr>
        <w:pStyle w:val="Paragrafi"/>
        <w:rPr>
          <w:spacing w:val="-4"/>
          <w:lang w:val="sq-AL"/>
        </w:rPr>
      </w:pPr>
      <w:r w:rsidRPr="00121071">
        <w:rPr>
          <w:spacing w:val="-4"/>
          <w:lang w:val="sq-AL"/>
        </w:rPr>
        <w:tab/>
        <w:t xml:space="preserve">a) mbrojtjen e fëmijës, nëpërmjet plotësimit të kuadrit ligjor e institucional, në zbatim të Kushtetutës, të Konventës së Kombeve të Bashkuara mbi të Drejtat e Fëmijës, të akteve ndërkombëtare që veprojnë në këtë fushë, si dhe të legjislacionit në fuqi; </w:t>
      </w:r>
    </w:p>
    <w:p w:rsidR="00C91854" w:rsidRPr="00121071" w:rsidRDefault="00C91854" w:rsidP="00C91854">
      <w:pPr>
        <w:pStyle w:val="Paragrafi"/>
        <w:rPr>
          <w:spacing w:val="-4"/>
          <w:lang w:val="sq-AL"/>
        </w:rPr>
      </w:pPr>
      <w:r w:rsidRPr="00121071">
        <w:rPr>
          <w:spacing w:val="-4"/>
          <w:lang w:val="sq-AL"/>
        </w:rPr>
        <w:tab/>
        <w:t xml:space="preserve">b) parashikimin e parimeve bazë ku mbështeten politikat kombëtare për të drejtat e fëmijës, mekanizmat efikasë, si dhe autoritetet përgjegjëse në nivel qendror e vendor dhe kompetencat e tyre në fushën e të drejtave dhe të mbrojtjes së fëmijës; </w:t>
      </w:r>
      <w:bookmarkStart w:id="0" w:name="page2"/>
      <w:bookmarkEnd w:id="0"/>
    </w:p>
    <w:p w:rsidR="00C91854" w:rsidRPr="00121071" w:rsidRDefault="00C91854" w:rsidP="00C91854">
      <w:pPr>
        <w:pStyle w:val="Paragrafi"/>
        <w:rPr>
          <w:spacing w:val="-4"/>
          <w:lang w:val="sq-AL"/>
        </w:rPr>
      </w:pPr>
      <w:r w:rsidRPr="00121071">
        <w:rPr>
          <w:spacing w:val="-4"/>
          <w:lang w:val="sq-AL"/>
        </w:rPr>
        <w:tab/>
        <w:t xml:space="preserve">c) garantimin e mirëqenies dhe përmirësimin e cilësisë së jetës së fëmijës, duke promovuar e mundësuar zhvillimin e tyre në shoqëri, ndihmën dhe përkujdesin efektiv për fëmijën, shëndeti dhe mirëqenia e të cilit janë në rrezik; </w:t>
      </w:r>
    </w:p>
    <w:p w:rsidR="00C91854" w:rsidRPr="00121071" w:rsidRDefault="00C91854" w:rsidP="00C91854">
      <w:pPr>
        <w:pStyle w:val="Paragrafi"/>
        <w:rPr>
          <w:spacing w:val="-4"/>
          <w:lang w:val="sq-AL"/>
        </w:rPr>
      </w:pPr>
      <w:r w:rsidRPr="00121071">
        <w:rPr>
          <w:spacing w:val="-4"/>
          <w:lang w:val="sq-AL"/>
        </w:rPr>
        <w:tab/>
        <w:t>ç) marrjen e masave për t'i siguruar fëmijës ushtrimin e të drejtave, në përputhje me zhvillimin e personalitetin, bazuar në interesin më të lartë të tij;</w:t>
      </w:r>
    </w:p>
    <w:p w:rsidR="00C91854" w:rsidRPr="00121071" w:rsidRDefault="00C91854" w:rsidP="00C91854">
      <w:pPr>
        <w:pStyle w:val="Paragrafi"/>
        <w:rPr>
          <w:spacing w:val="-4"/>
          <w:lang w:val="sq-AL"/>
        </w:rPr>
      </w:pPr>
      <w:r w:rsidRPr="00121071">
        <w:rPr>
          <w:spacing w:val="-4"/>
          <w:lang w:val="sq-AL"/>
        </w:rPr>
        <w:tab/>
        <w:t>d) marrjen e masave për të siguruar jetesën, mbijetesën dhe zhvillimin e fëmijës;</w:t>
      </w:r>
    </w:p>
    <w:p w:rsidR="00C91854" w:rsidRPr="00121071" w:rsidRDefault="00C91854" w:rsidP="00C91854">
      <w:pPr>
        <w:pStyle w:val="Paragrafi"/>
        <w:rPr>
          <w:spacing w:val="-4"/>
          <w:lang w:val="sq-AL"/>
        </w:rPr>
      </w:pPr>
      <w:r w:rsidRPr="00121071">
        <w:rPr>
          <w:spacing w:val="-4"/>
          <w:lang w:val="sq-AL"/>
        </w:rPr>
        <w:t xml:space="preserve"> </w:t>
      </w:r>
      <w:r w:rsidRPr="00121071">
        <w:rPr>
          <w:spacing w:val="-4"/>
          <w:lang w:val="sq-AL"/>
        </w:rPr>
        <w:tab/>
        <w:t>dh) sigurimin e bashkëpunimit ndërmjet strukturave dhe autoriteteve qendrore e vendore, si dhe organizatave që mbrojnë të drejtat e fëmijës;</w:t>
      </w:r>
    </w:p>
    <w:p w:rsidR="00C91854" w:rsidRPr="00121071" w:rsidRDefault="00C91854" w:rsidP="00C91854">
      <w:pPr>
        <w:pStyle w:val="Paragrafi"/>
        <w:rPr>
          <w:spacing w:val="-4"/>
          <w:lang w:val="sq-AL"/>
        </w:rPr>
      </w:pPr>
      <w:r w:rsidRPr="00121071">
        <w:rPr>
          <w:spacing w:val="-4"/>
          <w:lang w:val="sq-AL"/>
        </w:rPr>
        <w:tab/>
        <w:t xml:space="preserve">e) parashikimin e mekanizmave efektivë dhe funksionimin e institucioneve të ngarkuara me marrjen e masave konkrete për promovimin, respektimin e mbrojtjen e të drejtave të fëmijës, si dhe për ngritjen e një sistemi të integruar e funksional të mbrojtjes së fëmijës, për parandalimin dhe përgjigjen efikase ndaj të gjitha formave të dhunës, abuzimit, shfrytëzimit e neglizhimit. </w:t>
      </w:r>
    </w:p>
    <w:p w:rsidR="00C91854" w:rsidRPr="00121071" w:rsidRDefault="00C91854" w:rsidP="00C91854">
      <w:pPr>
        <w:pStyle w:val="Paragrafi"/>
        <w:rPr>
          <w:spacing w:val="-4"/>
          <w:sz w:val="14"/>
          <w:lang w:val="sq-AL"/>
        </w:rPr>
      </w:pPr>
    </w:p>
    <w:p w:rsidR="00C91854" w:rsidRPr="00121071" w:rsidRDefault="00C91854" w:rsidP="00C91854">
      <w:pPr>
        <w:pStyle w:val="NeniNr"/>
        <w:keepNext w:val="0"/>
        <w:rPr>
          <w:spacing w:val="-4"/>
        </w:rPr>
      </w:pPr>
      <w:r w:rsidRPr="00121071">
        <w:rPr>
          <w:spacing w:val="-4"/>
        </w:rPr>
        <w:t>Neni 3</w:t>
      </w:r>
    </w:p>
    <w:p w:rsidR="00C91854" w:rsidRPr="00121071" w:rsidRDefault="00C91854" w:rsidP="00C91854">
      <w:pPr>
        <w:pStyle w:val="NeniTitull"/>
        <w:keepNext w:val="0"/>
        <w:rPr>
          <w:spacing w:val="-4"/>
        </w:rPr>
      </w:pPr>
      <w:r w:rsidRPr="00121071">
        <w:rPr>
          <w:spacing w:val="-4"/>
        </w:rPr>
        <w:t>Përkufizime</w:t>
      </w:r>
    </w:p>
    <w:p w:rsidR="00C91854" w:rsidRPr="00121071" w:rsidRDefault="00C91854" w:rsidP="00C91854">
      <w:pPr>
        <w:pStyle w:val="Paragrafi"/>
        <w:rPr>
          <w:spacing w:val="-4"/>
          <w:sz w:val="14"/>
          <w:lang w:val="sq-AL"/>
        </w:rPr>
      </w:pPr>
    </w:p>
    <w:p w:rsidR="00C91854" w:rsidRPr="00121071" w:rsidRDefault="00C91854" w:rsidP="00C91854">
      <w:pPr>
        <w:pStyle w:val="Paragrafi"/>
        <w:rPr>
          <w:spacing w:val="-4"/>
          <w:lang w:val="sq-AL"/>
        </w:rPr>
      </w:pPr>
      <w:r w:rsidRPr="00121071">
        <w:rPr>
          <w:spacing w:val="-4"/>
          <w:lang w:val="sq-AL"/>
        </w:rPr>
        <w:lastRenderedPageBreak/>
        <w:tab/>
        <w:t>Në këtë ligj termat e mëposhtëm kanë këto kuptime:</w:t>
      </w:r>
    </w:p>
    <w:p w:rsidR="00C91854" w:rsidRPr="00121071" w:rsidRDefault="00C91854" w:rsidP="00C91854">
      <w:pPr>
        <w:pStyle w:val="Paragrafi"/>
        <w:rPr>
          <w:spacing w:val="-4"/>
          <w:lang w:val="sq-AL"/>
        </w:rPr>
      </w:pPr>
      <w:r w:rsidRPr="00121071">
        <w:rPr>
          <w:spacing w:val="-4"/>
          <w:lang w:val="sq-AL"/>
        </w:rPr>
        <w:tab/>
        <w:t>1. “Agjencia” nënkupton Agjencinë Shtetërore për të Drejtat dhe  Mbrojtjen e Fëmijës.</w:t>
      </w:r>
    </w:p>
    <w:p w:rsidR="00C91854" w:rsidRPr="00121071" w:rsidRDefault="00C91854" w:rsidP="00C91854">
      <w:pPr>
        <w:pStyle w:val="Paragrafi"/>
        <w:rPr>
          <w:spacing w:val="-4"/>
          <w:lang w:val="sq-AL"/>
        </w:rPr>
      </w:pPr>
      <w:r w:rsidRPr="00121071">
        <w:rPr>
          <w:spacing w:val="-4"/>
          <w:lang w:val="sq-AL"/>
        </w:rPr>
        <w:tab/>
        <w:t xml:space="preserve">2. “Autoritet përgjegjës” është organi ose institucioni shtetëror, strukturat në nivel qendror a vendor, i cili/të cilat, brenda fushës së veprimtarisë së tij/tyre, harton/jnë politika dhe ushtron/jnë përgjegjësitë në fushën e të drejtave dhe mbrojtjes së fëmijës, kryen/jnë dhe mbulon/jnë shërbime të specializuara e profesionale për fëmijën. </w:t>
      </w:r>
    </w:p>
    <w:p w:rsidR="00C91854" w:rsidRPr="00121071" w:rsidRDefault="00C91854" w:rsidP="00C91854">
      <w:pPr>
        <w:pStyle w:val="Paragrafi"/>
        <w:rPr>
          <w:spacing w:val="-4"/>
          <w:lang w:val="sq-AL"/>
        </w:rPr>
      </w:pPr>
      <w:r w:rsidRPr="00121071">
        <w:rPr>
          <w:spacing w:val="-4"/>
          <w:lang w:val="sq-AL"/>
        </w:rPr>
        <w:tab/>
        <w:t xml:space="preserve">3. “Dhunë ndaj fëmijës” është çdo veprim ose mosveprim me dashje, me anë të të cilit shkaktohet çdo lloj forme dhune fizike ose mendore, lëndimi ose abuzimi, lënia pas dore apo trajtimi neglizhent, keqtrajtimi ose shfrytëzimi, përfshirë abuzimin seksual. </w:t>
      </w:r>
    </w:p>
    <w:p w:rsidR="00C91854" w:rsidRPr="00121071" w:rsidRDefault="00C91854" w:rsidP="00C91854">
      <w:pPr>
        <w:pStyle w:val="Paragrafi"/>
        <w:rPr>
          <w:spacing w:val="-4"/>
          <w:lang w:val="sq-AL"/>
        </w:rPr>
      </w:pPr>
      <w:r w:rsidRPr="00121071">
        <w:rPr>
          <w:spacing w:val="-4"/>
          <w:lang w:val="sq-AL"/>
        </w:rPr>
        <w:tab/>
        <w:t>4. “Fëmijë” është çdo person nën moshën 18 vjeç. Në rastin kur mosha e personit është e pamundur të përcaktohet saktë, por ka arsye të besohet se personi është fëmijë, ai konsiderohet fëmijë, në kuptim të këtij ligji, derisa mosha e tij të përcaktohet sipas legjislacionit në fuqi.</w:t>
      </w:r>
    </w:p>
    <w:p w:rsidR="00C91854" w:rsidRPr="00121071" w:rsidRDefault="00C91854" w:rsidP="00C91854">
      <w:pPr>
        <w:pStyle w:val="Paragrafi"/>
        <w:rPr>
          <w:spacing w:val="-4"/>
          <w:lang w:val="sq-AL"/>
        </w:rPr>
      </w:pPr>
      <w:r w:rsidRPr="00121071">
        <w:rPr>
          <w:spacing w:val="-4"/>
          <w:lang w:val="sq-AL"/>
        </w:rPr>
        <w:tab/>
        <w:t>5. “Fëmijë i pashoqëruar” është fëmija që është ndarë nga të dy prindërit ose të afërmit e tjerë të familjes dhe për të cilin nuk kujdeset ndonjë person madhor, sipas këtij ligji.</w:t>
      </w:r>
    </w:p>
    <w:p w:rsidR="00C91854" w:rsidRPr="00121071" w:rsidRDefault="00C91854" w:rsidP="00C91854">
      <w:pPr>
        <w:pStyle w:val="Paragrafi"/>
        <w:rPr>
          <w:spacing w:val="-4"/>
          <w:lang w:val="sq-AL"/>
        </w:rPr>
      </w:pPr>
      <w:r w:rsidRPr="00121071">
        <w:rPr>
          <w:spacing w:val="-4"/>
          <w:lang w:val="sq-AL"/>
        </w:rPr>
        <w:tab/>
        <w:t xml:space="preserve">6. “Fëmijë në nevojë për mbrojtje” është personi nën moshën 18 vjeç, pavarësisht fitimit të zotësisë për të vepruar, sipas legjislacionit në fuqi, i cili mund të jetë viktimë e abuzimit, neglizhimit, shfrytëzimit, diskriminimit, dhunës apo i një veprimtarie kriminale, si dhe individi nën moshën e përgjegjësisë penale, i cili dyshohet se ka kryer ose akuzohet se ka kryer një vepër penale, si dhe fëmijët në konflikt me ligjin. </w:t>
      </w:r>
      <w:bookmarkStart w:id="1" w:name="page3"/>
      <w:bookmarkEnd w:id="1"/>
    </w:p>
    <w:p w:rsidR="00C91854" w:rsidRPr="00121071" w:rsidRDefault="00C91854" w:rsidP="00C91854">
      <w:pPr>
        <w:pStyle w:val="Paragrafi"/>
        <w:rPr>
          <w:spacing w:val="-4"/>
          <w:lang w:val="sq-AL"/>
        </w:rPr>
      </w:pPr>
      <w:r w:rsidRPr="00121071">
        <w:rPr>
          <w:spacing w:val="-4"/>
          <w:lang w:val="sq-AL"/>
        </w:rPr>
        <w:tab/>
        <w:t>7. “Këshilli” nënkupton Këshillin Kombëtar për të Drejtat dhe Mbrojtjen e Fëmijës.</w:t>
      </w:r>
    </w:p>
    <w:p w:rsidR="00C91854" w:rsidRPr="00121071" w:rsidRDefault="00C91854" w:rsidP="00C91854">
      <w:pPr>
        <w:pStyle w:val="Paragrafi"/>
        <w:rPr>
          <w:spacing w:val="-4"/>
          <w:lang w:val="sq-AL"/>
        </w:rPr>
      </w:pPr>
      <w:r w:rsidRPr="00121071">
        <w:rPr>
          <w:spacing w:val="-4"/>
          <w:lang w:val="sq-AL"/>
        </w:rPr>
        <w:tab/>
        <w:t xml:space="preserve">8. “Mbrojtje e fëmijës” është parandalimi dhe përgjigjja ndaj dhunës, keqtrajtimit, shfrytëzimit dhe neglizhimit të fëmijës, përfshirë rrëmbimin, shfrytëzimin seksual, trafikimin dhe punën e fëmijës. </w:t>
      </w:r>
    </w:p>
    <w:p w:rsidR="00C91854" w:rsidRPr="00121071" w:rsidRDefault="00C91854" w:rsidP="00C91854">
      <w:pPr>
        <w:pStyle w:val="Paragrafi"/>
        <w:rPr>
          <w:spacing w:val="-4"/>
          <w:lang w:val="sq-AL"/>
        </w:rPr>
      </w:pPr>
      <w:r w:rsidRPr="00121071">
        <w:rPr>
          <w:spacing w:val="-4"/>
          <w:lang w:val="sq-AL"/>
        </w:rPr>
        <w:tab/>
        <w:t>9. “Ndëshkimi trupor” është çdo lloj ndëshkimi që përdor forcën fizike dhe që synon të shkaktojë dhimbje ose shqetësim te fëmija, nga çdo person ligjërisht përgjegjës për fëmijën. Ndëshkimi trupor përfshin forma të tilla, si: rrahja, tortura, shkundja, shtytja, djegia, goditja, pickimi, çjerrja, kafshimi, qortimi i rreptë, tërheqja e flokëve, detyrimi me forcë për të kryer një veprim, përdorimi i lëndëve që shkaktojnë dhimbje ose shqetësim, si dhe çdo veprim i ngjashëm me të.</w:t>
      </w:r>
    </w:p>
    <w:p w:rsidR="00C91854" w:rsidRPr="00121071" w:rsidRDefault="00C91854" w:rsidP="00C91854">
      <w:pPr>
        <w:pStyle w:val="Paragrafi"/>
        <w:rPr>
          <w:spacing w:val="-4"/>
          <w:lang w:val="sq-AL"/>
        </w:rPr>
      </w:pPr>
      <w:r w:rsidRPr="00121071">
        <w:rPr>
          <w:spacing w:val="-4"/>
          <w:lang w:val="sq-AL"/>
        </w:rPr>
        <w:tab/>
        <w:t xml:space="preserve">10. “Neglizhimi i fëmijës” është mosveprimi me ose pa dashje nga ana e një personi, i cili është përgjegjës për rritjen, përkujdesjen apo edukimin e fëmijës, si pasojë e të cilit rrezikohet jeta, integriteti fizik e mendor dhe zhvillimi i fëmijës. </w:t>
      </w:r>
    </w:p>
    <w:p w:rsidR="00C91854" w:rsidRPr="00121071" w:rsidRDefault="00C91854" w:rsidP="00C91854">
      <w:pPr>
        <w:pStyle w:val="Paragrafi"/>
        <w:rPr>
          <w:spacing w:val="-4"/>
          <w:lang w:val="sq-AL"/>
        </w:rPr>
      </w:pPr>
      <w:r w:rsidRPr="00121071">
        <w:rPr>
          <w:spacing w:val="-4"/>
          <w:lang w:val="sq-AL"/>
        </w:rPr>
        <w:tab/>
        <w:t>11. “Përmbajtje të dëmshme për fëmijën” janë çdo  pamje, imazh dhe çdo material tjetër që qarkullon në internet dhe që cenon dinjitetin dhe të drejtat e fëmijës.</w:t>
      </w:r>
    </w:p>
    <w:p w:rsidR="00C91854" w:rsidRPr="00121071" w:rsidRDefault="00C91854" w:rsidP="00C91854">
      <w:pPr>
        <w:pStyle w:val="Paragrafi"/>
        <w:rPr>
          <w:spacing w:val="-4"/>
          <w:lang w:val="sq-AL"/>
        </w:rPr>
      </w:pPr>
      <w:r w:rsidRPr="00121071">
        <w:rPr>
          <w:spacing w:val="-4"/>
          <w:lang w:val="sq-AL"/>
        </w:rPr>
        <w:tab/>
        <w:t>12. “Përfaqësues procedural” është personi i caktuar nga autoriteti procedues nga lista e dërguar nga njësia për mbrojtjen e fëmijës, që do të kryejë përfaqësimin procedural të fëmijës në mungesë të përfaqësuesit të tij ligjor ose, në rast konflikti interesi mes  tij dhe fëmijës dhe ka të drejta përfaqësuese në emër të fëmijës në konflikt me ligjin, ose fëmijës dëshmitar/viktimë, me qëllim për të mbrojtur interesin më të lartë të fëmijës.</w:t>
      </w:r>
    </w:p>
    <w:p w:rsidR="00C91854" w:rsidRPr="00121071" w:rsidRDefault="00C91854" w:rsidP="00C91854">
      <w:pPr>
        <w:pStyle w:val="Paragrafi"/>
        <w:rPr>
          <w:spacing w:val="-4"/>
          <w:lang w:val="sq-AL"/>
        </w:rPr>
      </w:pPr>
      <w:r w:rsidRPr="00121071">
        <w:rPr>
          <w:spacing w:val="-4"/>
          <w:lang w:val="sq-AL"/>
        </w:rPr>
        <w:tab/>
        <w:t>13. “Pjesëmarrje e fëmijës” është një proces i vazhdueshëm i përfshirjes aktive të fëmijës dhe i respektimit të së drejtës së tij për t’u shprehur e për t’u dëgjuar në të gjitha nivelet e vendimmarrjes për çështje që lidhen me të.</w:t>
      </w:r>
    </w:p>
    <w:p w:rsidR="00C91854" w:rsidRPr="00121071" w:rsidRDefault="00C91854" w:rsidP="00C91854">
      <w:pPr>
        <w:pStyle w:val="Paragrafi"/>
        <w:rPr>
          <w:spacing w:val="-4"/>
          <w:lang w:val="sq-AL"/>
        </w:rPr>
      </w:pPr>
      <w:r w:rsidRPr="00121071">
        <w:rPr>
          <w:spacing w:val="-4"/>
          <w:lang w:val="sq-AL"/>
        </w:rPr>
        <w:tab/>
        <w:t xml:space="preserve">14. “Prind” është personi që e ka lindur ose e ka birësuar fëmijën, çift ose i vetëm, i martuar ose jo, apo që ka njohur amësinë ose atësinë e fëmijës së lindur jashtë martese. </w:t>
      </w:r>
    </w:p>
    <w:p w:rsidR="00C91854" w:rsidRPr="00121071" w:rsidRDefault="00C91854" w:rsidP="00C91854">
      <w:pPr>
        <w:pStyle w:val="Paragrafi"/>
        <w:rPr>
          <w:spacing w:val="-4"/>
          <w:lang w:val="sq-AL"/>
        </w:rPr>
      </w:pPr>
      <w:r w:rsidRPr="00121071">
        <w:rPr>
          <w:spacing w:val="-4"/>
          <w:lang w:val="sq-AL"/>
        </w:rPr>
        <w:tab/>
        <w:t xml:space="preserve">15. “Sistemi i integruar i mbrojtjes” është tërësia e akteve ligjore, politike dhe e shërbimeve të nevojshme, në të gjitha fushat, veçanërisht në ato të mirëqenies sociale, edukimit, shëndetit, sigurisë dhe drejtësisë, me qëllim parandalimin dhe përgjigjen ndaj rreziqeve që shfaqen gjatë zbatimit të tyre. Institucionet përgjegjëse marrin masa konkrete, me qëllim bashkëpunimin, ndarjen e përgjegjësive dhe koordinimin ndërmjet të gjitha agjencive qeveritare, organeve të vetëqeverisjes vendore, ofruesit e shërbimeve publike ose jopublike, grupeve të komunitetit, përfshirë sistemin e referimit të rasteve, si </w:t>
      </w:r>
      <w:r w:rsidRPr="00121071">
        <w:rPr>
          <w:spacing w:val="-4"/>
          <w:lang w:val="sq-AL"/>
        </w:rPr>
        <w:lastRenderedPageBreak/>
        <w:t xml:space="preserve">elemente përbërëse të sistemit të mbrojtjes së fëmijës. </w:t>
      </w:r>
    </w:p>
    <w:p w:rsidR="00C91854" w:rsidRDefault="00C91854" w:rsidP="00C91854">
      <w:pPr>
        <w:pStyle w:val="Paragrafi"/>
        <w:rPr>
          <w:spacing w:val="-4"/>
          <w:lang w:val="sq-AL"/>
        </w:rPr>
      </w:pPr>
      <w:bookmarkStart w:id="2" w:name="page4"/>
      <w:bookmarkEnd w:id="2"/>
      <w:r w:rsidRPr="00121071">
        <w:rPr>
          <w:spacing w:val="-4"/>
          <w:lang w:val="sq-AL"/>
        </w:rPr>
        <w:tab/>
      </w:r>
    </w:p>
    <w:p w:rsidR="00C91854" w:rsidRPr="00121071" w:rsidRDefault="00C91854" w:rsidP="00C91854">
      <w:pPr>
        <w:pStyle w:val="Paragrafi"/>
        <w:rPr>
          <w:spacing w:val="-4"/>
          <w:lang w:val="sq-AL"/>
        </w:rPr>
      </w:pPr>
      <w:r w:rsidRPr="00121071">
        <w:rPr>
          <w:spacing w:val="-4"/>
          <w:lang w:val="sq-AL"/>
        </w:rPr>
        <w:t xml:space="preserve">16. “Shërbimi psiko-social shkollor” është shërbimi që u ofron mbështetje nxënësve dhe punonjësve të institucioneve arsimore për identifikimin dhe trajtimin e problematikave të ndryshme, sipas nevojave psiko-sociale të komunitetit shkollor, i cili sigurohet nga njësitë arsimore vendore. </w:t>
      </w:r>
    </w:p>
    <w:p w:rsidR="00C91854" w:rsidRPr="006F5EC4" w:rsidRDefault="00C91854" w:rsidP="00C91854">
      <w:pPr>
        <w:pStyle w:val="NeniNr"/>
        <w:keepNext w:val="0"/>
        <w:rPr>
          <w:spacing w:val="-4"/>
          <w:sz w:val="12"/>
        </w:rPr>
      </w:pPr>
    </w:p>
    <w:p w:rsidR="00C91854" w:rsidRPr="00121071" w:rsidRDefault="00C91854" w:rsidP="00C91854">
      <w:pPr>
        <w:pStyle w:val="NeniNr"/>
        <w:keepNext w:val="0"/>
        <w:rPr>
          <w:spacing w:val="-4"/>
        </w:rPr>
      </w:pPr>
      <w:r w:rsidRPr="00121071">
        <w:rPr>
          <w:spacing w:val="-4"/>
        </w:rPr>
        <w:t>Neni 4</w:t>
      </w:r>
    </w:p>
    <w:p w:rsidR="00C91854" w:rsidRPr="00121071" w:rsidRDefault="00C91854" w:rsidP="00C91854">
      <w:pPr>
        <w:pStyle w:val="NeniTitull"/>
        <w:keepNext w:val="0"/>
        <w:rPr>
          <w:spacing w:val="-4"/>
        </w:rPr>
      </w:pPr>
      <w:r w:rsidRPr="00121071">
        <w:rPr>
          <w:spacing w:val="-4"/>
        </w:rPr>
        <w:t>Fusha e zbatimit</w:t>
      </w:r>
    </w:p>
    <w:p w:rsidR="00C91854" w:rsidRPr="00121071" w:rsidRDefault="00C91854" w:rsidP="00C91854">
      <w:pPr>
        <w:pStyle w:val="Paragrafi"/>
        <w:rPr>
          <w:spacing w:val="-4"/>
          <w:sz w:val="14"/>
          <w:lang w:val="sq-AL"/>
        </w:rPr>
      </w:pPr>
    </w:p>
    <w:p w:rsidR="00C91854" w:rsidRPr="00121071" w:rsidRDefault="00C91854" w:rsidP="00C91854">
      <w:pPr>
        <w:pStyle w:val="Paragrafi"/>
        <w:rPr>
          <w:spacing w:val="-4"/>
          <w:lang w:val="sq-AL"/>
        </w:rPr>
      </w:pPr>
      <w:r w:rsidRPr="00121071">
        <w:rPr>
          <w:spacing w:val="-4"/>
          <w:lang w:val="sq-AL"/>
        </w:rPr>
        <w:tab/>
        <w:t>Ky ligj zbatohet për:</w:t>
      </w:r>
    </w:p>
    <w:p w:rsidR="00C91854" w:rsidRPr="00121071" w:rsidRDefault="00C91854" w:rsidP="00C91854">
      <w:pPr>
        <w:pStyle w:val="Paragrafi"/>
        <w:rPr>
          <w:spacing w:val="-4"/>
          <w:lang w:val="sq-AL"/>
        </w:rPr>
      </w:pPr>
      <w:r w:rsidRPr="00121071">
        <w:rPr>
          <w:spacing w:val="-4"/>
          <w:lang w:val="sq-AL"/>
        </w:rPr>
        <w:tab/>
        <w:t xml:space="preserve">a) fëmijën me shtetësi shqiptare, pa shtetësi ose me shtetësi të huaj, i cili ndodhet brenda territorit të Republikës së Shqipërisë; </w:t>
      </w:r>
    </w:p>
    <w:p w:rsidR="00C91854" w:rsidRPr="00121071" w:rsidRDefault="00C91854" w:rsidP="00C91854">
      <w:pPr>
        <w:pStyle w:val="Paragrafi"/>
        <w:rPr>
          <w:spacing w:val="-4"/>
          <w:lang w:val="sq-AL"/>
        </w:rPr>
      </w:pPr>
      <w:r w:rsidRPr="00121071">
        <w:rPr>
          <w:spacing w:val="-4"/>
          <w:lang w:val="sq-AL"/>
        </w:rPr>
        <w:tab/>
        <w:t xml:space="preserve">b) fëmijën me shtetësi shqiptare, i cili ndodhet jashtë territorit të Republikës së Shqipërisë. </w:t>
      </w:r>
    </w:p>
    <w:p w:rsidR="00C91854" w:rsidRPr="00121071" w:rsidRDefault="00C91854" w:rsidP="00C91854">
      <w:pPr>
        <w:pStyle w:val="Paragrafi"/>
        <w:rPr>
          <w:spacing w:val="-4"/>
          <w:sz w:val="14"/>
          <w:lang w:val="sq-AL"/>
        </w:rPr>
      </w:pPr>
    </w:p>
    <w:p w:rsidR="00C91854" w:rsidRPr="00121071" w:rsidRDefault="00C91854" w:rsidP="00C91854">
      <w:pPr>
        <w:pStyle w:val="NeniNr"/>
        <w:keepNext w:val="0"/>
        <w:rPr>
          <w:spacing w:val="-4"/>
        </w:rPr>
      </w:pPr>
      <w:r w:rsidRPr="00121071">
        <w:rPr>
          <w:spacing w:val="-4"/>
        </w:rPr>
        <w:t>Neni 5</w:t>
      </w:r>
    </w:p>
    <w:p w:rsidR="00C91854" w:rsidRPr="00121071" w:rsidRDefault="00C91854" w:rsidP="00C91854">
      <w:pPr>
        <w:pStyle w:val="NeniTitull"/>
        <w:keepNext w:val="0"/>
        <w:rPr>
          <w:spacing w:val="-4"/>
        </w:rPr>
      </w:pPr>
      <w:r w:rsidRPr="00121071">
        <w:rPr>
          <w:spacing w:val="-4"/>
        </w:rPr>
        <w:t>Parime të përgjithshme</w:t>
      </w:r>
    </w:p>
    <w:p w:rsidR="00C91854" w:rsidRPr="00121071" w:rsidRDefault="00C91854" w:rsidP="00C91854">
      <w:pPr>
        <w:pStyle w:val="Paragrafi"/>
        <w:rPr>
          <w:spacing w:val="-4"/>
          <w:sz w:val="14"/>
          <w:lang w:val="sq-AL"/>
        </w:rPr>
      </w:pPr>
    </w:p>
    <w:p w:rsidR="00C91854" w:rsidRPr="00121071" w:rsidRDefault="00C91854" w:rsidP="00C91854">
      <w:pPr>
        <w:pStyle w:val="Paragrafi"/>
        <w:rPr>
          <w:spacing w:val="-4"/>
          <w:lang w:val="sq-AL"/>
        </w:rPr>
      </w:pPr>
      <w:r w:rsidRPr="00121071">
        <w:rPr>
          <w:spacing w:val="-4"/>
          <w:lang w:val="sq-AL"/>
        </w:rPr>
        <w:tab/>
        <w:t>Realizimi dhe mbrojtja e të drejtave të fëmijës bëhet duke zbatuar këto parime:</w:t>
      </w:r>
    </w:p>
    <w:p w:rsidR="00C91854" w:rsidRPr="00121071" w:rsidRDefault="00C91854" w:rsidP="00C91854">
      <w:pPr>
        <w:pStyle w:val="Paragrafi"/>
        <w:rPr>
          <w:spacing w:val="-4"/>
          <w:lang w:val="sq-AL"/>
        </w:rPr>
      </w:pPr>
      <w:r w:rsidRPr="00121071">
        <w:rPr>
          <w:spacing w:val="-4"/>
          <w:lang w:val="sq-AL"/>
        </w:rPr>
        <w:tab/>
        <w:t xml:space="preserve">1. Fëmija është bartës i të drejtave dhe këto të drejta janë universale, të patjetërsueshme, të pandashme, të ndërvarura dhe progresive. </w:t>
      </w:r>
    </w:p>
    <w:p w:rsidR="00C91854" w:rsidRPr="00121071" w:rsidRDefault="00C91854" w:rsidP="00C91854">
      <w:pPr>
        <w:pStyle w:val="Paragrafi"/>
        <w:rPr>
          <w:spacing w:val="-4"/>
          <w:lang w:val="sq-AL"/>
        </w:rPr>
      </w:pPr>
      <w:r w:rsidRPr="00121071">
        <w:rPr>
          <w:spacing w:val="-4"/>
          <w:lang w:val="sq-AL"/>
        </w:rPr>
        <w:tab/>
        <w:t xml:space="preserve">2. Interesi më i lartë i fëmijës është konsiderata parësore në çdo veprim që ka të bëjë me fëmijën. </w:t>
      </w:r>
    </w:p>
    <w:p w:rsidR="00C91854" w:rsidRPr="00121071" w:rsidRDefault="00C91854" w:rsidP="00C91854">
      <w:pPr>
        <w:pStyle w:val="Paragrafi"/>
        <w:rPr>
          <w:spacing w:val="-4"/>
          <w:lang w:val="sq-AL"/>
        </w:rPr>
      </w:pPr>
      <w:r w:rsidRPr="00121071">
        <w:rPr>
          <w:spacing w:val="-4"/>
          <w:lang w:val="sq-AL"/>
        </w:rPr>
        <w:tab/>
        <w:t xml:space="preserve">3. Barazia dhe mosdiskriminimi. </w:t>
      </w:r>
    </w:p>
    <w:p w:rsidR="00C91854" w:rsidRPr="00121071" w:rsidRDefault="00C91854" w:rsidP="00C91854">
      <w:pPr>
        <w:pStyle w:val="Paragrafi"/>
        <w:rPr>
          <w:spacing w:val="-4"/>
          <w:lang w:val="sq-AL"/>
        </w:rPr>
      </w:pPr>
      <w:r w:rsidRPr="00121071">
        <w:rPr>
          <w:spacing w:val="-4"/>
          <w:lang w:val="sq-AL"/>
        </w:rPr>
        <w:tab/>
        <w:t xml:space="preserve">4. Përgjegjësia parësore e prindit dhe kujdestarit për t’i krijuar kushtet e jetesës, për t’i garantuar mirërritjen, zhvillimin, mirëqenien, edukimin dhe arsimimin fëmijës. </w:t>
      </w:r>
    </w:p>
    <w:p w:rsidR="00C91854" w:rsidRPr="00121071" w:rsidRDefault="00C91854" w:rsidP="00C91854">
      <w:pPr>
        <w:pStyle w:val="Paragrafi"/>
        <w:rPr>
          <w:spacing w:val="-4"/>
          <w:lang w:val="sq-AL"/>
        </w:rPr>
      </w:pPr>
      <w:r w:rsidRPr="00121071">
        <w:rPr>
          <w:spacing w:val="-4"/>
          <w:lang w:val="sq-AL"/>
        </w:rPr>
        <w:tab/>
        <w:t xml:space="preserve">5. Ndarja e përgjegjësive ndërmjet prindit ose kujdestarit të tij, autoriteteve shtetërore dhe shoqërisë për mbrojtjen e fëmijës. </w:t>
      </w:r>
    </w:p>
    <w:p w:rsidR="00C91854" w:rsidRPr="00121071" w:rsidRDefault="00C91854" w:rsidP="00C91854">
      <w:pPr>
        <w:pStyle w:val="Paragrafi"/>
        <w:rPr>
          <w:spacing w:val="-4"/>
          <w:lang w:val="sq-AL"/>
        </w:rPr>
      </w:pPr>
      <w:r w:rsidRPr="00121071">
        <w:rPr>
          <w:spacing w:val="-4"/>
          <w:lang w:val="sq-AL"/>
        </w:rPr>
        <w:tab/>
        <w:t xml:space="preserve">6. Çdo fëmijë duhet të jetojë e të rritet në një mjedis të përshtatshëm familjar dhe ndarja e fëmijës nga familja duhet parë si zgjidhja e fundit. </w:t>
      </w:r>
    </w:p>
    <w:p w:rsidR="00C91854" w:rsidRPr="00121071" w:rsidRDefault="00C91854" w:rsidP="00C91854">
      <w:pPr>
        <w:pStyle w:val="Paragrafi"/>
        <w:rPr>
          <w:spacing w:val="-4"/>
          <w:lang w:val="sq-AL"/>
        </w:rPr>
      </w:pPr>
      <w:bookmarkStart w:id="3" w:name="page5"/>
      <w:bookmarkEnd w:id="3"/>
      <w:r w:rsidRPr="00121071">
        <w:rPr>
          <w:spacing w:val="-4"/>
          <w:lang w:val="sq-AL"/>
        </w:rPr>
        <w:tab/>
        <w:t xml:space="preserve">7. Decentralizimi i shërbimeve që ofrohen për mbrojtjen e fëmijës, ndërhyrja ndërsektoriale dhe partneriteti ndërmjet institucioneve publike e jopublike, të autorizuara me ligj. </w:t>
      </w:r>
    </w:p>
    <w:p w:rsidR="00C91854" w:rsidRPr="00121071" w:rsidRDefault="00C91854" w:rsidP="00C91854">
      <w:pPr>
        <w:pStyle w:val="Paragrafi"/>
        <w:rPr>
          <w:spacing w:val="-4"/>
          <w:lang w:val="sq-AL"/>
        </w:rPr>
      </w:pPr>
      <w:r w:rsidRPr="00121071">
        <w:rPr>
          <w:spacing w:val="-4"/>
          <w:lang w:val="sq-AL"/>
        </w:rPr>
        <w:tab/>
        <w:t xml:space="preserve">8. Ofrimi i shërbimit të personalizuar e të specializuar për çdo fëmijë. </w:t>
      </w:r>
    </w:p>
    <w:p w:rsidR="00C91854" w:rsidRPr="00121071" w:rsidRDefault="00C91854" w:rsidP="00C91854">
      <w:pPr>
        <w:pStyle w:val="Paragrafi"/>
        <w:rPr>
          <w:spacing w:val="-4"/>
          <w:lang w:val="sq-AL"/>
        </w:rPr>
      </w:pPr>
      <w:r w:rsidRPr="00121071">
        <w:rPr>
          <w:spacing w:val="-4"/>
          <w:lang w:val="sq-AL"/>
        </w:rPr>
        <w:tab/>
        <w:t xml:space="preserve">9. Respektimi i dinjitetit, nderit dhe personalitetit të fëmijës. </w:t>
      </w:r>
    </w:p>
    <w:p w:rsidR="00C91854" w:rsidRPr="00121071" w:rsidRDefault="00C91854" w:rsidP="00C91854">
      <w:pPr>
        <w:pStyle w:val="Paragrafi"/>
        <w:rPr>
          <w:spacing w:val="-4"/>
          <w:lang w:val="sq-AL"/>
        </w:rPr>
      </w:pPr>
      <w:r w:rsidRPr="00121071">
        <w:rPr>
          <w:spacing w:val="-4"/>
          <w:lang w:val="sq-AL"/>
        </w:rPr>
        <w:tab/>
        <w:t xml:space="preserve">10. Pjesëmarrja, dëgjimi dhe respektimi i mendimit të fëmijës, në përputhje me moshën dhe aftësinë e tij për të kuptuar. </w:t>
      </w:r>
    </w:p>
    <w:p w:rsidR="00C91854" w:rsidRPr="00121071" w:rsidRDefault="00C91854" w:rsidP="00C91854">
      <w:pPr>
        <w:pStyle w:val="Paragrafi"/>
        <w:rPr>
          <w:spacing w:val="-4"/>
          <w:lang w:val="sq-AL"/>
        </w:rPr>
      </w:pPr>
      <w:r w:rsidRPr="00121071">
        <w:rPr>
          <w:spacing w:val="-4"/>
          <w:lang w:val="sq-AL"/>
        </w:rPr>
        <w:tab/>
        <w:t xml:space="preserve">11. Garantimi i stabilitetit e vazhdimësisë në kujdesin, rritjen e edukimin e fëmijës, duke mbajtur parasysh formimin e tij etnik, fetar, kulturor dhe gjuhësor. </w:t>
      </w:r>
    </w:p>
    <w:p w:rsidR="00C91854" w:rsidRPr="006F5EC4" w:rsidRDefault="00C91854" w:rsidP="00C91854">
      <w:pPr>
        <w:pStyle w:val="Hapesira7"/>
        <w:rPr>
          <w:spacing w:val="-4"/>
          <w:sz w:val="4"/>
          <w:lang w:val="sq-AL"/>
        </w:rPr>
      </w:pPr>
    </w:p>
    <w:p w:rsidR="00C91854" w:rsidRPr="00121071" w:rsidRDefault="00C91854" w:rsidP="00C91854">
      <w:pPr>
        <w:pStyle w:val="NeniNr"/>
        <w:keepNext w:val="0"/>
        <w:rPr>
          <w:spacing w:val="-4"/>
        </w:rPr>
      </w:pPr>
      <w:r w:rsidRPr="00121071">
        <w:rPr>
          <w:spacing w:val="-4"/>
        </w:rPr>
        <w:t>Neni 6</w:t>
      </w:r>
    </w:p>
    <w:p w:rsidR="00C91854" w:rsidRPr="00121071" w:rsidRDefault="00C91854" w:rsidP="00C91854">
      <w:pPr>
        <w:pStyle w:val="NeniTitull"/>
        <w:keepNext w:val="0"/>
        <w:rPr>
          <w:spacing w:val="-4"/>
        </w:rPr>
      </w:pPr>
      <w:r w:rsidRPr="00121071">
        <w:rPr>
          <w:spacing w:val="-4"/>
        </w:rPr>
        <w:t>Zbatimi i interesit më të lartë të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Ky ligj, aktet e tjera normative që rregullojnë çështjet që lidhen me zbatimin dhe mbrojtjen e të drejtave të fëmijës, si dhe çdo akt tjetër individual, që nxirret mbi bazë të tyre, i nënshtrohet parimit të interesit më të lartë të fëmijës. </w:t>
      </w:r>
    </w:p>
    <w:p w:rsidR="00C91854" w:rsidRPr="00121071" w:rsidRDefault="00C91854" w:rsidP="00C91854">
      <w:pPr>
        <w:pStyle w:val="Paragrafi"/>
        <w:rPr>
          <w:spacing w:val="-4"/>
          <w:lang w:val="sq-AL"/>
        </w:rPr>
      </w:pPr>
      <w:r w:rsidRPr="00121071">
        <w:rPr>
          <w:spacing w:val="-4"/>
          <w:lang w:val="sq-AL"/>
        </w:rPr>
        <w:tab/>
        <w:t xml:space="preserve">2. Autoritetet publike e jopublike, si dhe gjykatat, kanë si konsideratë parësore interesin më të lartë të fëmijës në të gjitha veprimet dhe vendimet që merren në lidhje me fëmijët. </w:t>
      </w:r>
    </w:p>
    <w:p w:rsidR="00C91854" w:rsidRPr="00121071" w:rsidRDefault="00C91854" w:rsidP="00C91854">
      <w:pPr>
        <w:pStyle w:val="Paragrafi"/>
        <w:rPr>
          <w:spacing w:val="-4"/>
          <w:lang w:val="sq-AL"/>
        </w:rPr>
      </w:pPr>
      <w:r w:rsidRPr="00121071">
        <w:rPr>
          <w:spacing w:val="-4"/>
          <w:lang w:val="sq-AL"/>
        </w:rPr>
        <w:tab/>
        <w:t xml:space="preserve">3. Interesi më i lartë i fëmijës nënkupton të drejtën e fëmijës për të pasur një zhvillim të shëndetshëm fizik, mendor, moral, shpirtëror e social, si dhe për të gëzuar një jetë familjare e sociale të përshtatshme për fëmijën. Në zbatimin e këtij parimi mbahen parasysh: </w:t>
      </w:r>
    </w:p>
    <w:p w:rsidR="00C91854" w:rsidRPr="00121071" w:rsidRDefault="00C91854" w:rsidP="00C91854">
      <w:pPr>
        <w:pStyle w:val="Paragrafi"/>
        <w:rPr>
          <w:spacing w:val="-4"/>
          <w:lang w:val="sq-AL"/>
        </w:rPr>
      </w:pPr>
      <w:r w:rsidRPr="00121071">
        <w:rPr>
          <w:spacing w:val="-4"/>
          <w:lang w:val="sq-AL"/>
        </w:rPr>
        <w:tab/>
        <w:t xml:space="preserve">a) nevojat e fëmijës për zhvillim fizik e psikologjik, edukim e shëndet, siguri dhe qëndrueshmëri si dhe rritjen/përkatësinë në një familje; </w:t>
      </w:r>
    </w:p>
    <w:p w:rsidR="00C91854" w:rsidRPr="00121071" w:rsidRDefault="00C91854" w:rsidP="00C91854">
      <w:pPr>
        <w:pStyle w:val="Paragrafi"/>
        <w:rPr>
          <w:spacing w:val="-4"/>
          <w:lang w:val="sq-AL"/>
        </w:rPr>
      </w:pPr>
      <w:r w:rsidRPr="00121071">
        <w:rPr>
          <w:spacing w:val="-4"/>
          <w:lang w:val="sq-AL"/>
        </w:rPr>
        <w:tab/>
        <w:t xml:space="preserve">b) mendimi i fëmijës, në varësi të moshës dhe aftësisë së tij për të kuptuar; </w:t>
      </w:r>
    </w:p>
    <w:p w:rsidR="00C91854" w:rsidRPr="00121071" w:rsidRDefault="00C91854" w:rsidP="00C91854">
      <w:pPr>
        <w:pStyle w:val="Paragrafi"/>
        <w:rPr>
          <w:spacing w:val="-4"/>
          <w:lang w:val="sq-AL"/>
        </w:rPr>
      </w:pPr>
      <w:r w:rsidRPr="00121071">
        <w:rPr>
          <w:spacing w:val="-4"/>
          <w:lang w:val="sq-AL"/>
        </w:rPr>
        <w:lastRenderedPageBreak/>
        <w:tab/>
        <w:t>c) historia e fëmijës, duke mbajtur parasysh situatat e veçanta të abuzimit, neglizhimit, shfrytëzimit ose forma të tjera të dhunës ndaj fëmijës, si dhe rrezikun e mundshëm që situata të ngjashme të ndodhin në të ardhmen;</w:t>
      </w:r>
    </w:p>
    <w:p w:rsidR="00C91854" w:rsidRPr="00121071" w:rsidRDefault="00C91854" w:rsidP="00C91854">
      <w:pPr>
        <w:pStyle w:val="Paragrafi"/>
        <w:rPr>
          <w:spacing w:val="-4"/>
          <w:lang w:val="sq-AL"/>
        </w:rPr>
      </w:pPr>
      <w:r w:rsidRPr="00121071">
        <w:rPr>
          <w:spacing w:val="-4"/>
          <w:lang w:val="sq-AL"/>
        </w:rPr>
        <w:tab/>
        <w:t>ç) aftësia e prindërve ose personave që kujdesen për mirërritjen e fëmijës për t’iu përgjigjur nevojave të fëmijës;</w:t>
      </w:r>
    </w:p>
    <w:p w:rsidR="00C91854" w:rsidRPr="00121071" w:rsidRDefault="00C91854" w:rsidP="00C91854">
      <w:pPr>
        <w:pStyle w:val="Paragrafi"/>
        <w:rPr>
          <w:spacing w:val="-4"/>
          <w:lang w:val="sq-AL"/>
        </w:rPr>
      </w:pPr>
      <w:bookmarkStart w:id="4" w:name="page6"/>
      <w:bookmarkEnd w:id="4"/>
      <w:r w:rsidRPr="00121071">
        <w:rPr>
          <w:spacing w:val="-4"/>
          <w:lang w:val="sq-AL"/>
        </w:rPr>
        <w:tab/>
        <w:t>d) vazhdimësia e marrëdhënieve personale ndërmjet fëmijës dhe personave, me të cilët ai ka lidhje gjinore, shoqërore dhe/ose shpirtërore.</w:t>
      </w:r>
    </w:p>
    <w:p w:rsidR="00C91854" w:rsidRPr="006F5EC4" w:rsidRDefault="00C91854" w:rsidP="00C91854">
      <w:pPr>
        <w:pStyle w:val="Paragrafi"/>
        <w:ind w:firstLine="0"/>
        <w:rPr>
          <w:spacing w:val="-4"/>
          <w:sz w:val="14"/>
          <w:lang w:val="sq-AL"/>
        </w:rPr>
      </w:pPr>
    </w:p>
    <w:p w:rsidR="00C91854" w:rsidRPr="00BD6D61" w:rsidRDefault="00C91854" w:rsidP="00C91854">
      <w:pPr>
        <w:pStyle w:val="Paragrafi"/>
        <w:jc w:val="center"/>
        <w:rPr>
          <w:lang w:val="sq-AL"/>
        </w:rPr>
      </w:pPr>
      <w:r w:rsidRPr="00BD6D61">
        <w:rPr>
          <w:lang w:val="sq-AL"/>
        </w:rPr>
        <w:t>KREU II</w:t>
      </w:r>
    </w:p>
    <w:p w:rsidR="00C91854" w:rsidRPr="00BD6D61" w:rsidRDefault="00C91854" w:rsidP="00C91854">
      <w:pPr>
        <w:pStyle w:val="Paragrafi"/>
        <w:jc w:val="center"/>
        <w:rPr>
          <w:lang w:val="sq-AL"/>
        </w:rPr>
      </w:pPr>
      <w:r w:rsidRPr="00BD6D61">
        <w:rPr>
          <w:lang w:val="sq-AL"/>
        </w:rPr>
        <w:t>TË DREJTAT E FËMIJËS</w:t>
      </w:r>
    </w:p>
    <w:p w:rsidR="00C91854" w:rsidRPr="006F5EC4" w:rsidRDefault="00C91854" w:rsidP="00C91854">
      <w:pPr>
        <w:pStyle w:val="Hapesira7"/>
        <w:rPr>
          <w:sz w:val="10"/>
          <w:lang w:val="sq-AL"/>
        </w:rPr>
      </w:pPr>
    </w:p>
    <w:p w:rsidR="00C91854" w:rsidRPr="00BD6D61" w:rsidRDefault="00C91854" w:rsidP="00C91854">
      <w:pPr>
        <w:pStyle w:val="NeniNr"/>
        <w:keepNext w:val="0"/>
      </w:pPr>
      <w:r w:rsidRPr="00BD6D61">
        <w:t>Neni 7</w:t>
      </w:r>
    </w:p>
    <w:p w:rsidR="00C91854" w:rsidRPr="00BD6D61" w:rsidRDefault="00C91854" w:rsidP="00C91854">
      <w:pPr>
        <w:pStyle w:val="NeniTitull"/>
        <w:keepNext w:val="0"/>
      </w:pPr>
      <w:r w:rsidRPr="00BD6D61">
        <w:t>E drejta e jetës</w:t>
      </w:r>
    </w:p>
    <w:p w:rsidR="00C91854" w:rsidRPr="006F5EC4" w:rsidRDefault="00C91854" w:rsidP="00C91854">
      <w:pPr>
        <w:pStyle w:val="Paragrafi"/>
        <w:rPr>
          <w:sz w:val="12"/>
          <w:lang w:val="en-GB"/>
        </w:rPr>
      </w:pPr>
    </w:p>
    <w:p w:rsidR="00C91854" w:rsidRPr="00BD6D61" w:rsidRDefault="00C91854" w:rsidP="00C91854">
      <w:pPr>
        <w:pStyle w:val="Paragrafi"/>
        <w:rPr>
          <w:lang w:val="sq-AL"/>
        </w:rPr>
      </w:pPr>
      <w:r w:rsidRPr="00BD6D61">
        <w:rPr>
          <w:sz w:val="2"/>
          <w:lang w:val="sq-AL"/>
        </w:rPr>
        <w:tab/>
      </w:r>
      <w:r w:rsidRPr="00BD6D61">
        <w:rPr>
          <w:lang w:val="sq-AL"/>
        </w:rPr>
        <w:t xml:space="preserve">1. Mbrojtja e jetës së fëmijës është e garantuar me ligj. Fëmija gëzon standardet më të larta të mundshme të shëndetit, trajtimit e rehabilitimit. </w:t>
      </w:r>
    </w:p>
    <w:p w:rsidR="00C91854" w:rsidRPr="00BD6D61" w:rsidRDefault="00C91854" w:rsidP="00C91854">
      <w:pPr>
        <w:pStyle w:val="Paragrafi"/>
        <w:rPr>
          <w:lang w:val="sq-AL"/>
        </w:rPr>
      </w:pPr>
      <w:r w:rsidRPr="00BD6D61">
        <w:rPr>
          <w:lang w:val="sq-AL"/>
        </w:rPr>
        <w:tab/>
        <w:t xml:space="preserve">2. E drejta e aksesit të fëmijës tek institucionet e kujdesit shëndetësor garantohet pavarësisht gjinisë, orientimit seksual, racës, etnisë dhe aftësisë ose situatës ekonomike, sociale e ligjore të prindërve apo kujdestarit. </w:t>
      </w:r>
    </w:p>
    <w:p w:rsidR="00C91854" w:rsidRPr="006F5EC4" w:rsidRDefault="00C91854" w:rsidP="00C91854">
      <w:pPr>
        <w:pStyle w:val="Paragrafi"/>
        <w:rPr>
          <w:spacing w:val="-4"/>
          <w:lang w:val="sq-AL"/>
        </w:rPr>
      </w:pPr>
      <w:r w:rsidRPr="00BD6D61">
        <w:rPr>
          <w:lang w:val="sq-AL"/>
        </w:rPr>
        <w:tab/>
      </w:r>
      <w:r w:rsidRPr="006F5EC4">
        <w:rPr>
          <w:spacing w:val="-4"/>
          <w:lang w:val="sq-AL"/>
        </w:rPr>
        <w:t xml:space="preserve">3. Çdo fëmijë që ka nevojë për shërbim shëndetësor ose trajtim mjekësor apo rehabilitues në situata emergjence, vetë ose nëpërmjet prindërve apo kujdestarit, ka të drejtë t’u drejtohet institucioneve të kujdesit shëndetësor ose social për këtë qëllim. Personi ose autoriteti përgjegjës, brenda fushës së kompetencave që ka, i ofron fëmijës ndihmën e menjëhershme dhe e referon atë në institucionin e kujdesit shëndetësor ose rehabilitues më të përshtatshëm, pasi të jetë marrë mendimi i prindit ose kujdestarit. </w:t>
      </w:r>
    </w:p>
    <w:p w:rsidR="00C91854" w:rsidRPr="00BD6D61" w:rsidRDefault="00C91854" w:rsidP="00C91854">
      <w:pPr>
        <w:pStyle w:val="Paragrafi"/>
        <w:rPr>
          <w:lang w:val="sq-AL"/>
        </w:rPr>
      </w:pPr>
      <w:r w:rsidRPr="00BD6D61">
        <w:rPr>
          <w:lang w:val="sq-AL"/>
        </w:rPr>
        <w:tab/>
        <w:t xml:space="preserve">4. Në raste përjashtimore, kur jeta e fëmijës rrezikohet ose ka një rrezik për pasoja serioze në jetën dhe shëndetin e fëmijës, mjeku ka të drejtë të kryejë ekzaminimin dhe të japë ndihmën mjekësore, si nevojë imediate për të shpëtuar jetën e fëmijës, edhe nëse prindërit ose kujdestari nuk japin pëlqimin. </w:t>
      </w:r>
    </w:p>
    <w:p w:rsidR="00C91854" w:rsidRPr="00BD6D61" w:rsidRDefault="00C91854" w:rsidP="00C91854">
      <w:pPr>
        <w:pStyle w:val="NeniNr"/>
        <w:keepNext w:val="0"/>
        <w:rPr>
          <w:sz w:val="8"/>
        </w:rPr>
      </w:pPr>
    </w:p>
    <w:p w:rsidR="00C91854" w:rsidRPr="00BD6D61" w:rsidRDefault="00C91854" w:rsidP="00C91854">
      <w:pPr>
        <w:pStyle w:val="NeniNr"/>
        <w:keepNext w:val="0"/>
      </w:pPr>
      <w:r w:rsidRPr="00BD6D61">
        <w:t>Neni 8</w:t>
      </w:r>
    </w:p>
    <w:p w:rsidR="00C91854" w:rsidRPr="00BD6D61" w:rsidRDefault="00C91854" w:rsidP="00C91854">
      <w:pPr>
        <w:pStyle w:val="NeniTitull"/>
        <w:keepNext w:val="0"/>
      </w:pPr>
      <w:r w:rsidRPr="00BD6D61">
        <w:t>E drejta për të pasur një emër, shtetësi, për të njohur prindërit dhe ruajtur identitetin</w:t>
      </w:r>
    </w:p>
    <w:p w:rsidR="00C91854" w:rsidRPr="00BD6D61" w:rsidRDefault="00C91854" w:rsidP="00C91854">
      <w:pPr>
        <w:pStyle w:val="Hapesira7"/>
        <w:rPr>
          <w:lang w:val="sq-AL"/>
        </w:rPr>
      </w:pPr>
    </w:p>
    <w:p w:rsidR="00C91854" w:rsidRPr="00BD6D61" w:rsidRDefault="00C91854" w:rsidP="00C91854">
      <w:pPr>
        <w:pStyle w:val="Paragrafi"/>
        <w:rPr>
          <w:lang w:val="sq-AL"/>
        </w:rPr>
      </w:pPr>
      <w:r w:rsidRPr="00BD6D61">
        <w:rPr>
          <w:lang w:val="sq-AL"/>
        </w:rPr>
        <w:tab/>
        <w:t>1. Në përputhje me legjislacionin në fuqi, fëmija ka të drejtë:</w:t>
      </w:r>
    </w:p>
    <w:p w:rsidR="00C91854" w:rsidRPr="00BD6D61" w:rsidRDefault="00C91854" w:rsidP="00C91854">
      <w:pPr>
        <w:pStyle w:val="Paragrafi"/>
        <w:rPr>
          <w:lang w:val="sq-AL"/>
        </w:rPr>
      </w:pPr>
      <w:bookmarkStart w:id="5" w:name="page7"/>
      <w:bookmarkEnd w:id="5"/>
      <w:r w:rsidRPr="00BD6D61">
        <w:rPr>
          <w:lang w:val="sq-AL"/>
        </w:rPr>
        <w:tab/>
        <w:t>a) të regjistrohet falas, menjëherë me lindjen e tij. Këtë të drejtë e kanë edhe fëmijët e lindur jashtë territorit të Republikës së Shqipërisë, me kërkesë të prindit ose kujdestarit, sipas rregullave të përcaktuara në legjislacionin në fuqi</w:t>
      </w:r>
      <w:r w:rsidRPr="00BD6D61">
        <w:rPr>
          <w:strike/>
          <w:lang w:val="sq-AL"/>
        </w:rPr>
        <w:t>;</w:t>
      </w:r>
      <w:r w:rsidRPr="00BD6D61">
        <w:rPr>
          <w:lang w:val="sq-AL"/>
        </w:rPr>
        <w:t xml:space="preserve"> </w:t>
      </w:r>
    </w:p>
    <w:p w:rsidR="00C91854" w:rsidRPr="00BD6D61" w:rsidRDefault="00C91854" w:rsidP="00C91854">
      <w:pPr>
        <w:pStyle w:val="Paragrafi"/>
        <w:rPr>
          <w:lang w:val="sq-AL"/>
        </w:rPr>
      </w:pPr>
      <w:r w:rsidRPr="00BD6D61">
        <w:rPr>
          <w:lang w:val="sq-AL"/>
        </w:rPr>
        <w:tab/>
        <w:t xml:space="preserve">b) të ketë një emër; </w:t>
      </w:r>
    </w:p>
    <w:p w:rsidR="00C91854" w:rsidRPr="00BD6D61" w:rsidRDefault="00C91854" w:rsidP="00C91854">
      <w:pPr>
        <w:pStyle w:val="Paragrafi"/>
        <w:rPr>
          <w:lang w:val="sq-AL"/>
        </w:rPr>
      </w:pPr>
      <w:r w:rsidRPr="00BD6D61">
        <w:rPr>
          <w:lang w:val="sq-AL"/>
        </w:rPr>
        <w:tab/>
        <w:t xml:space="preserve">c) të fitojë shtetësinë; </w:t>
      </w:r>
    </w:p>
    <w:p w:rsidR="00C91854" w:rsidRPr="00BD6D61" w:rsidRDefault="00C91854" w:rsidP="00C91854">
      <w:pPr>
        <w:pStyle w:val="Paragrafi"/>
        <w:rPr>
          <w:lang w:val="sq-AL"/>
        </w:rPr>
      </w:pPr>
      <w:r w:rsidRPr="00BD6D61">
        <w:rPr>
          <w:lang w:val="sq-AL"/>
        </w:rPr>
        <w:tab/>
        <w:t>ç) të njohë prindërit dhe të gëzojë përkujdesin e prindërve, aq sa është e mundur.</w:t>
      </w:r>
    </w:p>
    <w:p w:rsidR="00C91854" w:rsidRPr="00121071" w:rsidRDefault="00C91854" w:rsidP="00C91854">
      <w:pPr>
        <w:pStyle w:val="Paragrafi"/>
        <w:rPr>
          <w:spacing w:val="-4"/>
          <w:lang w:val="sq-AL"/>
        </w:rPr>
      </w:pPr>
      <w:r w:rsidRPr="00BD6D61">
        <w:rPr>
          <w:lang w:val="sq-AL"/>
        </w:rPr>
        <w:tab/>
        <w:t>2. Fëmija ka të drejtë të ruajë identitetin, përfshirë përcaktimin e mbiemrit, fitimin e shtetësisë dhe njohjen e lidhjeve familjare, në përputhje me legjislacionin në fuqi, pa ndërhyrje të</w:t>
      </w:r>
      <w:r w:rsidRPr="00121071">
        <w:rPr>
          <w:spacing w:val="-4"/>
          <w:lang w:val="sq-AL"/>
        </w:rPr>
        <w:t xml:space="preserve"> paligjshme. </w:t>
      </w:r>
    </w:p>
    <w:p w:rsidR="00C91854" w:rsidRPr="00121071" w:rsidRDefault="00C91854" w:rsidP="00C91854">
      <w:pPr>
        <w:pStyle w:val="Paragrafi"/>
        <w:rPr>
          <w:spacing w:val="-4"/>
          <w:lang w:val="sq-AL"/>
        </w:rPr>
      </w:pPr>
      <w:r w:rsidRPr="00121071">
        <w:rPr>
          <w:spacing w:val="-4"/>
          <w:lang w:val="sq-AL"/>
        </w:rPr>
        <w:tab/>
        <w:t xml:space="preserve">3. Në rast se një fëmijë është privuar në mënyrë të paligjshme nga një ose disa elemente të identitetit të tij, atij i sigurohet ndihma e përshtatshme për ta rikthyer në identitet, përfshirë edhe garantimin e përkujdesjes së institucioneve shtetërore, për t’i dhënë mundësinë që të praktikojë fenë, kulturën dhe gjuhën e origjinës. Ndihma mund të përfshijë dhënien e informacionit gjenetik për: </w:t>
      </w:r>
    </w:p>
    <w:p w:rsidR="00C91854" w:rsidRPr="00121071" w:rsidRDefault="00C91854" w:rsidP="00C91854">
      <w:pPr>
        <w:pStyle w:val="Paragrafi"/>
        <w:rPr>
          <w:spacing w:val="-4"/>
          <w:lang w:val="sq-AL"/>
        </w:rPr>
      </w:pPr>
      <w:r w:rsidRPr="00121071">
        <w:rPr>
          <w:spacing w:val="-4"/>
          <w:lang w:val="sq-AL"/>
        </w:rPr>
        <w:tab/>
        <w:t xml:space="preserve">a) gjetjen e prindërve; </w:t>
      </w:r>
    </w:p>
    <w:p w:rsidR="00C91854" w:rsidRPr="00121071" w:rsidRDefault="00C91854" w:rsidP="00C91854">
      <w:pPr>
        <w:pStyle w:val="Paragrafi"/>
        <w:rPr>
          <w:spacing w:val="-4"/>
          <w:lang w:val="sq-AL"/>
        </w:rPr>
      </w:pPr>
      <w:r w:rsidRPr="00121071">
        <w:rPr>
          <w:spacing w:val="-4"/>
          <w:lang w:val="sq-AL"/>
        </w:rPr>
        <w:tab/>
        <w:t xml:space="preserve">b) gjetjen e të afërmve ose të familjarëve të fëmijës, refugjatë e azilkërkues, me qëllim bashkimin familjar; </w:t>
      </w:r>
    </w:p>
    <w:p w:rsidR="00C91854" w:rsidRPr="00121071" w:rsidRDefault="00C91854" w:rsidP="00C91854">
      <w:pPr>
        <w:pStyle w:val="Paragrafi"/>
        <w:rPr>
          <w:spacing w:val="-4"/>
          <w:lang w:val="sq-AL"/>
        </w:rPr>
      </w:pPr>
      <w:r w:rsidRPr="00121071">
        <w:rPr>
          <w:spacing w:val="-4"/>
          <w:lang w:val="sq-AL"/>
        </w:rPr>
        <w:lastRenderedPageBreak/>
        <w:tab/>
        <w:t xml:space="preserve">c) regjistrimin e çdo ndryshimi të identitetit të fëmijës, si emri, shtetësia, të drejtat prindërore. </w:t>
      </w:r>
    </w:p>
    <w:p w:rsidR="00C91854" w:rsidRPr="00121071" w:rsidRDefault="00C91854" w:rsidP="00C91854">
      <w:pPr>
        <w:pStyle w:val="Paragrafi"/>
        <w:rPr>
          <w:spacing w:val="-4"/>
          <w:lang w:val="sq-AL"/>
        </w:rPr>
      </w:pPr>
      <w:r w:rsidRPr="00121071">
        <w:rPr>
          <w:spacing w:val="-4"/>
          <w:lang w:val="sq-AL"/>
        </w:rPr>
        <w:tab/>
        <w:t xml:space="preserve">4. Regjistrimi dhe vërtetimi i faktit të lindjes bëhet në përputhje me kriteret, rregullat dhe procedurën e parashikuar në legjislacionin në fuqi. </w:t>
      </w:r>
    </w:p>
    <w:p w:rsidR="00C91854" w:rsidRPr="00121071" w:rsidRDefault="00C91854" w:rsidP="00C91854">
      <w:pPr>
        <w:pStyle w:val="Paragrafi"/>
        <w:rPr>
          <w:spacing w:val="-4"/>
          <w:lang w:val="sq-AL"/>
        </w:rPr>
      </w:pPr>
      <w:r w:rsidRPr="00121071">
        <w:rPr>
          <w:spacing w:val="-4"/>
          <w:lang w:val="sq-AL"/>
        </w:rPr>
        <w:tab/>
        <w:t xml:space="preserve">5. Nëse nuk është i mundur përcaktimi i identitetit të një fëmije të gjetur ose të braktisur në mjediset e institucioneve të kujdesit shëndetësor ose identiteti i prindërve të fëmijës, punonjësi i strukturës së mbrojtjes së fëmijës, kryesisht ose pas marrjes së mendimit të strukturave përgjegjëse të shërbimeve sociale, cakton menjëherë një ose disa punonjës të institucionit ku është gjetur ose braktisur fëmija, për t’u kujdesur për fëmijën deri në marrjen e masave të nevojshme, sipas këtij ligji. </w:t>
      </w:r>
    </w:p>
    <w:p w:rsidR="00C91854" w:rsidRPr="00121071" w:rsidRDefault="00C91854" w:rsidP="00C91854">
      <w:pPr>
        <w:pStyle w:val="Paragrafi"/>
        <w:rPr>
          <w:spacing w:val="-4"/>
          <w:lang w:val="sq-AL"/>
        </w:rPr>
      </w:pPr>
      <w:r w:rsidRPr="00121071">
        <w:rPr>
          <w:spacing w:val="-4"/>
          <w:lang w:val="sq-AL"/>
        </w:rPr>
        <w:tab/>
        <w:t xml:space="preserve">6. Kur fëmija braktiset nga nëna në maternitet ose institucione të tjera të kujdesit shëndetësor, personeli social dhe mjekësor i tyre, brenda 24 orëve nga zhdukja e nënës, njofton me telefon dhe me shkrim njësinë e mbrojtjes së fëmijës pranë pushtetit vendor dhe policinë, në të njëjtën kohë e mënyrë. Punonjësi i mbrojtjes së fëmijës pranë pushtetit vendor, në bashkëpunim me punonjësin e policisë, përgatisin raportin me shkrim mbi faktin e braktisjes së fëmijës, i cili nënshkruhet nga të dyja palët. </w:t>
      </w:r>
    </w:p>
    <w:p w:rsidR="00C91854" w:rsidRPr="00121071" w:rsidRDefault="00C91854" w:rsidP="00C91854">
      <w:pPr>
        <w:pStyle w:val="Paragrafi"/>
        <w:rPr>
          <w:spacing w:val="-4"/>
          <w:lang w:val="sq-AL"/>
        </w:rPr>
      </w:pPr>
      <w:r w:rsidRPr="00121071">
        <w:rPr>
          <w:spacing w:val="-4"/>
          <w:lang w:val="sq-AL"/>
        </w:rPr>
        <w:tab/>
        <w:t xml:space="preserve">Nëse gjendja shëndetësore e fëmijës është e mirë, bazuar në raportin e hartuar, njësia e mbrojtjes së fëmijës, pranë pushtetit vendor, merr masa për vendosjen e fëmijës, përkujdesje alternative, sipas nenit 57 të këtij ligji. </w:t>
      </w:r>
    </w:p>
    <w:p w:rsidR="00C91854" w:rsidRPr="00121071" w:rsidRDefault="00C91854" w:rsidP="00C91854">
      <w:pPr>
        <w:pStyle w:val="Paragrafi"/>
        <w:rPr>
          <w:spacing w:val="-4"/>
          <w:lang w:val="sq-AL"/>
        </w:rPr>
      </w:pPr>
      <w:r w:rsidRPr="00121071">
        <w:rPr>
          <w:spacing w:val="-4"/>
          <w:lang w:val="sq-AL"/>
        </w:rPr>
        <w:tab/>
        <w:t>7. Në rast se identifikohet njëri nga prindërit, njësia e mbrojtjes së fëmijës pranë pushtetit vendor ofron këshillim, me qëllim marrjen e masave të nevojshme për rikthimin e fëmijës pranë familjes biologjike dhe lëshimin e certifikatës së lindjes. Nëse nëna nuk identifikohet pas hetimit të policisë, punonjësi i njësisë së mbrojtjes së fëmijës pranë njësisë vendore ku ka lindur fëmija, përgatit dosjen që përmban aktin e lindjes, raportin e përgatitur, sipas pikës 6, të këtij neni, vendimin për masën e</w:t>
      </w:r>
      <w:r w:rsidRPr="00121071">
        <w:rPr>
          <w:strike/>
          <w:spacing w:val="-4"/>
          <w:lang w:val="sq-AL"/>
        </w:rPr>
        <w:t xml:space="preserve"> </w:t>
      </w:r>
      <w:r w:rsidRPr="00121071">
        <w:rPr>
          <w:spacing w:val="-4"/>
          <w:lang w:val="sq-AL"/>
        </w:rPr>
        <w:t xml:space="preserve">mbrojtjes së fëmijës dhe informacionin e dërguar nga policia për rezultatin e hetimeve të kryera. </w:t>
      </w:r>
    </w:p>
    <w:p w:rsidR="00C91854" w:rsidRPr="00121071" w:rsidRDefault="00C91854" w:rsidP="00C91854">
      <w:pPr>
        <w:pStyle w:val="Paragrafi"/>
        <w:rPr>
          <w:spacing w:val="-4"/>
          <w:lang w:val="sq-AL"/>
        </w:rPr>
      </w:pPr>
      <w:r w:rsidRPr="00121071">
        <w:rPr>
          <w:spacing w:val="-4"/>
          <w:lang w:val="sq-AL"/>
        </w:rPr>
        <w:tab/>
        <w:t xml:space="preserve">8. Institucionet e kujdesit shëndetësor, të shërbimit social, shërbimet rezidenciale, si dhe të gjithë personat juridikë e fizikë që identifikojnë gra shtatzëna ose fëmijë që nuk kanë dokumente identifikimi, njoftojnë me shkrim punonjësin e njësisë së mbrojtjes së fëmijës pranë njësisë vendore ku ushtrojnë aktivitetin, i cili, në bashkëpunim edhe me autoritetet e tjera të pushtetit vendor, ndërmerr veprime konkrete për përcaktimin e identitetit të gruas shtatzënë ose të fëmijës. </w:t>
      </w:r>
    </w:p>
    <w:p w:rsidR="00C91854" w:rsidRPr="00121071" w:rsidRDefault="00C91854" w:rsidP="00C91854">
      <w:pPr>
        <w:pStyle w:val="Paragrafi"/>
        <w:rPr>
          <w:spacing w:val="-4"/>
          <w:lang w:val="sq-AL"/>
        </w:rPr>
      </w:pPr>
      <w:r w:rsidRPr="00121071">
        <w:rPr>
          <w:spacing w:val="-4"/>
          <w:lang w:val="sq-AL"/>
        </w:rPr>
        <w:tab/>
        <w:t xml:space="preserve">9. Rregullat, procedurat dhe veprimet konkrete të autoriteteve të pushtetit qendror ose vendor, si dhe detyrimet e personelit mjekësor ose të profesionistëve të fushave të tjera, që lidhen me parandalimin ose trajtimin e rasteve të braktisjes së fëmijës në institucionet e kujdesit shëndetësor, </w:t>
      </w:r>
      <w:bookmarkStart w:id="6" w:name="page9"/>
      <w:bookmarkEnd w:id="6"/>
      <w:r w:rsidRPr="00121071">
        <w:rPr>
          <w:spacing w:val="-4"/>
          <w:lang w:val="sq-AL"/>
        </w:rPr>
        <w:t>parashikohen me udhëzim të përbashkët të ministrit përgjegjës për çështjet sociale dhe ministrit përgjegjës për shëndetësinë.</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9</w:t>
      </w:r>
    </w:p>
    <w:p w:rsidR="00C91854" w:rsidRPr="00121071" w:rsidRDefault="00C91854" w:rsidP="00C91854">
      <w:pPr>
        <w:pStyle w:val="NeniTitull"/>
        <w:keepNext w:val="0"/>
        <w:rPr>
          <w:spacing w:val="-4"/>
        </w:rPr>
      </w:pPr>
      <w:r w:rsidRPr="00121071">
        <w:rPr>
          <w:spacing w:val="-4"/>
        </w:rPr>
        <w:t>E drejta për të qëndruar me prindërit</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qëndrojë me prindërit dhe të mos ndahet kundër dëshirës së tyre, me përjashtim të rasteve kur gjykata vendos që kjo ndarje është në interesin më të lartë të fëmijës. Pamundësia ekonomike nuk është shkak i mjaftueshëm që autoritetet shtetërore të vendosin ndarjen e fëmijës nga familja ose të afërmit me të cilët jeton, apo të heqjes së përgjegjësisë prindërore. </w:t>
      </w:r>
    </w:p>
    <w:p w:rsidR="00C91854" w:rsidRPr="00121071" w:rsidRDefault="00C91854" w:rsidP="00C91854">
      <w:pPr>
        <w:pStyle w:val="Paragrafi"/>
        <w:rPr>
          <w:spacing w:val="-4"/>
          <w:lang w:val="sq-AL"/>
        </w:rPr>
      </w:pPr>
      <w:r w:rsidRPr="00121071">
        <w:rPr>
          <w:spacing w:val="-4"/>
          <w:lang w:val="sq-AL"/>
        </w:rPr>
        <w:tab/>
        <w:t xml:space="preserve">2. Fëmija, në çdo rast, ka të drejtë të dëgjohet dhe t’i merret mendimi ose pëlqimi nga gjykata, në përputhje me moshën dhe aftësinë e tij për të kuptuar. </w:t>
      </w:r>
    </w:p>
    <w:p w:rsidR="00C91854" w:rsidRPr="00121071" w:rsidRDefault="00C91854" w:rsidP="00C91854">
      <w:pPr>
        <w:pStyle w:val="Paragrafi"/>
        <w:rPr>
          <w:spacing w:val="-4"/>
          <w:lang w:val="sq-AL"/>
        </w:rPr>
      </w:pPr>
      <w:r w:rsidRPr="00121071">
        <w:rPr>
          <w:spacing w:val="-4"/>
          <w:lang w:val="sq-AL"/>
        </w:rPr>
        <w:tab/>
        <w:t xml:space="preserve">3. Fëmija i ndarë nga njëri ose nga të dy prindërit ka të drejtë të kalojë kohë ose të mbajë marrëdhënie vetjake të rregullta dhe të ketë takime të drejtpërdrejta me ta, me përjashtim të rasteve kur gjykata vendos se është në kundërshtim me interesin më të lartë të tij. </w:t>
      </w:r>
    </w:p>
    <w:p w:rsidR="00C91854" w:rsidRPr="00121071" w:rsidRDefault="00C91854" w:rsidP="00C91854">
      <w:pPr>
        <w:pStyle w:val="Paragrafi"/>
        <w:rPr>
          <w:spacing w:val="-4"/>
          <w:lang w:val="sq-AL"/>
        </w:rPr>
      </w:pPr>
      <w:r w:rsidRPr="00121071">
        <w:rPr>
          <w:spacing w:val="-4"/>
          <w:lang w:val="sq-AL"/>
        </w:rPr>
        <w:tab/>
        <w:t xml:space="preserve">4. Prindi ose kujdestari nuk mund ta ndalojë fëmijën për të mbajtur marrëdhënie vetjake me të afërmit, me përjashtim të rastit kur gjykata vendos ndryshe, për shkaqe që dëmtojnë zhvillimin fizik, psikologjik ose moral të fëmijës. </w:t>
      </w:r>
    </w:p>
    <w:p w:rsidR="00C91854" w:rsidRPr="00121071" w:rsidRDefault="00C91854" w:rsidP="00C91854">
      <w:pPr>
        <w:pStyle w:val="Paragrafi"/>
        <w:rPr>
          <w:spacing w:val="-4"/>
          <w:lang w:val="sq-AL"/>
        </w:rPr>
      </w:pPr>
      <w:r w:rsidRPr="00121071">
        <w:rPr>
          <w:spacing w:val="-4"/>
          <w:lang w:val="sq-AL"/>
        </w:rPr>
        <w:lastRenderedPageBreak/>
        <w:tab/>
        <w:t xml:space="preserve">5. Në rastet kur ka mosmarrëveshje ndërmjet prindërve, lidhur me mënyrat e ushtrimit të të drejtave të tyre për të mbajtur kontakte me fëmijën, gjykata vendos një ditar të përcaktuar me orare, sipas moshës së fëmijës, intensitetit të lidhjes emocionale që fëmija ka me prindin, me të cilin nuk bashkëjeton, sjelljen e këtij të fundit, si dhe aspekte të tjera të rëndësishme për vendimmarrjen e gjykatës në secilin rast. Ky kriter ndiqet nga gjykata edhe në përcaktimin e kontakteve të fëmijës me persona të tjerë të afërt me të. </w:t>
      </w:r>
    </w:p>
    <w:p w:rsidR="00C91854" w:rsidRPr="00121071" w:rsidRDefault="00C91854" w:rsidP="00C91854">
      <w:pPr>
        <w:pStyle w:val="Paragrafi"/>
        <w:rPr>
          <w:spacing w:val="-4"/>
          <w:lang w:val="sq-AL"/>
        </w:rPr>
      </w:pPr>
      <w:r w:rsidRPr="00121071">
        <w:rPr>
          <w:spacing w:val="-4"/>
          <w:lang w:val="sq-AL"/>
        </w:rPr>
        <w:tab/>
        <w:t xml:space="preserve">6. Për qëllime të këtij ligji, marrëdhëniet personale mund të ndërtohen nëpërmjet: </w:t>
      </w:r>
    </w:p>
    <w:p w:rsidR="00C91854" w:rsidRPr="00121071" w:rsidRDefault="00C91854" w:rsidP="00C91854">
      <w:pPr>
        <w:pStyle w:val="Paragrafi"/>
        <w:rPr>
          <w:spacing w:val="-4"/>
          <w:lang w:val="sq-AL"/>
        </w:rPr>
      </w:pPr>
      <w:r w:rsidRPr="00121071">
        <w:rPr>
          <w:spacing w:val="-4"/>
          <w:lang w:val="sq-AL"/>
        </w:rPr>
        <w:tab/>
        <w:t xml:space="preserve">a) takimeve ndërmjet fëmijës dhe prindit ose një personi tjetër, i cili, sipas ligjit, ka të drejtë të mbajë kontakte me fëmijën; </w:t>
      </w:r>
    </w:p>
    <w:p w:rsidR="00C91854" w:rsidRPr="00121071" w:rsidRDefault="00C91854" w:rsidP="00C91854">
      <w:pPr>
        <w:pStyle w:val="Paragrafi"/>
        <w:rPr>
          <w:spacing w:val="-4"/>
          <w:lang w:val="sq-AL"/>
        </w:rPr>
      </w:pPr>
      <w:r w:rsidRPr="00121071">
        <w:rPr>
          <w:spacing w:val="-4"/>
          <w:lang w:val="sq-AL"/>
        </w:rPr>
        <w:tab/>
        <w:t xml:space="preserve">b) vizitave të fëmijës në mjedisin e banimit; </w:t>
      </w:r>
    </w:p>
    <w:p w:rsidR="00C91854" w:rsidRPr="00121071" w:rsidRDefault="00C91854" w:rsidP="00C91854">
      <w:pPr>
        <w:pStyle w:val="Paragrafi"/>
        <w:rPr>
          <w:spacing w:val="-4"/>
          <w:lang w:val="sq-AL"/>
        </w:rPr>
      </w:pPr>
      <w:r w:rsidRPr="00121071">
        <w:rPr>
          <w:spacing w:val="-4"/>
          <w:lang w:val="sq-AL"/>
        </w:rPr>
        <w:tab/>
        <w:t xml:space="preserve">c) banimit të përkohshëm të fëmijës te një i afërm ose person, i cili nuk jeton rregullisht me fëmijën; </w:t>
      </w:r>
    </w:p>
    <w:p w:rsidR="00C91854" w:rsidRPr="00121071" w:rsidRDefault="00C91854" w:rsidP="00C91854">
      <w:pPr>
        <w:pStyle w:val="Paragrafi"/>
        <w:rPr>
          <w:spacing w:val="-4"/>
          <w:lang w:val="sq-AL"/>
        </w:rPr>
      </w:pPr>
      <w:r w:rsidRPr="00121071">
        <w:rPr>
          <w:spacing w:val="-4"/>
          <w:lang w:val="sq-AL"/>
        </w:rPr>
        <w:tab/>
        <w:t>ç) korrespondencës ose çdo forme tjetër komunikimi me fëmijën;</w:t>
      </w:r>
    </w:p>
    <w:p w:rsidR="00C91854" w:rsidRPr="00121071" w:rsidRDefault="00C91854" w:rsidP="00C91854">
      <w:pPr>
        <w:pStyle w:val="Paragrafi"/>
        <w:rPr>
          <w:spacing w:val="-4"/>
          <w:lang w:val="sq-AL"/>
        </w:rPr>
      </w:pPr>
      <w:bookmarkStart w:id="7" w:name="page10"/>
      <w:bookmarkEnd w:id="7"/>
      <w:r w:rsidRPr="00121071">
        <w:rPr>
          <w:spacing w:val="-4"/>
          <w:lang w:val="sq-AL"/>
        </w:rPr>
        <w:tab/>
        <w:t xml:space="preserve">d) dërgimit të informacionit fëmijës, lidhur me prindërit e tij ose personat e tjerë që, sipas ligjit, kanë të drejtë të mbajnë marrëdhënie personale me fëmijën; </w:t>
      </w:r>
    </w:p>
    <w:p w:rsidR="00C91854" w:rsidRPr="00121071" w:rsidRDefault="00C91854" w:rsidP="00C91854">
      <w:pPr>
        <w:pStyle w:val="Paragrafi"/>
        <w:rPr>
          <w:spacing w:val="-4"/>
          <w:lang w:val="sq-AL"/>
        </w:rPr>
      </w:pPr>
      <w:r w:rsidRPr="00121071">
        <w:rPr>
          <w:spacing w:val="-4"/>
          <w:lang w:val="sq-AL"/>
        </w:rPr>
        <w:tab/>
        <w:t>dh) transmetimit, nga personi që jeton me fëmijën, të informacionit lidhur me të, duke përfshirë foto të fundit të tij, raporte mjekësore ose psikologjike tek i afërmi tjetër që ka të drejtë të mbajë marrëdhënie personale me fëmijën;</w:t>
      </w:r>
    </w:p>
    <w:p w:rsidR="00C91854" w:rsidRPr="00121071" w:rsidRDefault="00C91854" w:rsidP="00C91854">
      <w:pPr>
        <w:pStyle w:val="Paragrafi"/>
        <w:rPr>
          <w:spacing w:val="-4"/>
          <w:lang w:val="sq-AL"/>
        </w:rPr>
      </w:pPr>
      <w:r w:rsidRPr="00121071">
        <w:rPr>
          <w:spacing w:val="-4"/>
          <w:lang w:val="sq-AL"/>
        </w:rPr>
        <w:tab/>
        <w:t xml:space="preserve">e) takimeve të fëmijës me të afërmit e tij ose me persona të tjerë, me të cilët fëmija është i lidhur emocionalisht, në një mjedis neutral për fëmijën, me ose pa mbikëqyrje, nisur nga interesi më i lartë i fëmijës. </w:t>
      </w:r>
    </w:p>
    <w:p w:rsidR="00C91854" w:rsidRPr="00121071" w:rsidRDefault="00C91854" w:rsidP="00C91854">
      <w:pPr>
        <w:pStyle w:val="Paragrafi"/>
        <w:rPr>
          <w:spacing w:val="-4"/>
          <w:lang w:val="sq-AL"/>
        </w:rPr>
      </w:pPr>
      <w:r w:rsidRPr="00121071">
        <w:rPr>
          <w:spacing w:val="-4"/>
          <w:lang w:val="sq-AL"/>
        </w:rPr>
        <w:tab/>
        <w:t xml:space="preserve">7. Për të siguruar mbarëvajtjen e marrëdhënieve personale të fëmijës me prindërit ose me persona të tjerë, me të cilët ai gëzon një jetë familjare, si dhe me qëllim kthimin e fëmijës në banesën e tij pas përfundimit të vizitës ose lejimin e fëmijës për t’u takuar me prindin tjetër, sipas vendimit të gjykatës, kjo e fundit, me kërkesë të prindit të interesuar ose të personit të ngarkuar me mirërritjen e fëmijës, mund të vendosë marrjen e këtyre masave ose garancive: </w:t>
      </w:r>
    </w:p>
    <w:p w:rsidR="00C91854" w:rsidRPr="00BD6D61" w:rsidRDefault="00C91854" w:rsidP="00C91854">
      <w:pPr>
        <w:pStyle w:val="Paragrafi"/>
        <w:rPr>
          <w:lang w:val="sq-AL"/>
        </w:rPr>
      </w:pPr>
      <w:r w:rsidRPr="00121071">
        <w:rPr>
          <w:spacing w:val="-4"/>
          <w:lang w:val="sq-AL"/>
        </w:rPr>
        <w:tab/>
      </w:r>
      <w:r w:rsidRPr="00BD6D61">
        <w:rPr>
          <w:lang w:val="sq-AL"/>
        </w:rPr>
        <w:t xml:space="preserve">a) gjobë për vonesë ndaj personit që refuzon të zbatojë orarin e caktuar për mbajtjen e kontakteve me fëmijën; </w:t>
      </w:r>
    </w:p>
    <w:p w:rsidR="00C91854" w:rsidRPr="00BD6D61" w:rsidRDefault="00C91854" w:rsidP="00C91854">
      <w:pPr>
        <w:pStyle w:val="Paragrafi"/>
        <w:rPr>
          <w:lang w:val="sq-AL"/>
        </w:rPr>
      </w:pPr>
      <w:r w:rsidRPr="00BD6D61">
        <w:rPr>
          <w:lang w:val="sq-AL"/>
        </w:rPr>
        <w:tab/>
        <w:t xml:space="preserve">b) garanci pasurore ndaj prindit që nuk respekton vendimin e gjykatës, kur është e mundur, sipas parashikimeve të Kodit të Procedurës Civile. </w:t>
      </w:r>
    </w:p>
    <w:p w:rsidR="00C91854" w:rsidRPr="00BD6D61" w:rsidRDefault="00C91854" w:rsidP="00C91854">
      <w:pPr>
        <w:pStyle w:val="Paragrafi"/>
        <w:rPr>
          <w:lang w:val="sq-AL"/>
        </w:rPr>
      </w:pPr>
      <w:r w:rsidRPr="00BD6D61">
        <w:rPr>
          <w:lang w:val="sq-AL"/>
        </w:rPr>
        <w:tab/>
        <w:t xml:space="preserve">8. Fëmija i ndarë nga njëri ose nga të dy prindërit ka të drejtë të kërkojë të dhëna të hollësishme për vendin ku ndodhet prindi ose anëtari i familjes, në rastet kur ata janë të ndaluar, arrestuar, burgosur, internuar, dëbuar ose kur ata kanë vdekur, për çfarëdo shkaku, me përjashtim të rasteve kur dhënia e këtyre të dhënave dëmton mirëqenien e tij. </w:t>
      </w:r>
    </w:p>
    <w:p w:rsidR="00C91854" w:rsidRPr="00BD6D61" w:rsidRDefault="00C91854" w:rsidP="00C91854">
      <w:pPr>
        <w:pStyle w:val="Paragrafi"/>
        <w:rPr>
          <w:lang w:val="sq-AL"/>
        </w:rPr>
      </w:pPr>
      <w:r w:rsidRPr="00BD6D61">
        <w:rPr>
          <w:lang w:val="sq-AL"/>
        </w:rPr>
        <w:tab/>
        <w:t xml:space="preserve">9. Prindërit dhe anëtarët e tjerë të familjes kanë të drejtë të kërkojnë të dhëna lidhur me vendqëndrimin e një fëmije, i cili është ndarë nga prindërit për shkak të ndalimit, burgimit, largimit nga vendi apo të vdekjes gjatë privimit të lirisë, me përjashtim të rastit kur një gjë e tillë dëmton mirëqenien e fëmijës. Në rast të mosdhënies së informacionit, prindi ose anëtarë të tjerë të familjes kanë të drejtë t’i drejtohen gjykatës, e cila vendos nëse mosdhënia e informacionit është e bazuar. </w:t>
      </w:r>
    </w:p>
    <w:p w:rsidR="00C91854" w:rsidRPr="00BD6D61" w:rsidRDefault="00C91854" w:rsidP="00C91854">
      <w:pPr>
        <w:pStyle w:val="Paragrafi"/>
        <w:rPr>
          <w:lang w:val="sq-AL"/>
        </w:rPr>
      </w:pPr>
      <w:r w:rsidRPr="00BD6D61">
        <w:rPr>
          <w:lang w:val="sq-AL"/>
        </w:rPr>
        <w:tab/>
        <w:t>10. Në rast se prindërit nuk bien dakord për vendbanimin e fëmijës, gjykata vendos për vendbanimin e tij, duke mbajtur parasysh interesin më të lartë të fëmijës, si dhe mban në konsideratë:</w:t>
      </w:r>
    </w:p>
    <w:p w:rsidR="00C91854" w:rsidRPr="00BD6D61" w:rsidRDefault="00C91854" w:rsidP="00C91854">
      <w:pPr>
        <w:pStyle w:val="Paragrafi"/>
        <w:rPr>
          <w:lang w:val="sq-AL"/>
        </w:rPr>
      </w:pPr>
      <w:r w:rsidRPr="00BD6D61">
        <w:rPr>
          <w:lang w:val="sq-AL"/>
        </w:rPr>
        <w:tab/>
        <w:t xml:space="preserve">a) vullnetin e secilit prind për të përfshirë prindin tjetër në vendime që lidhen me fëmijën dhe të mbikëqyrë të drejtat prindërore të tjetrit; </w:t>
      </w:r>
    </w:p>
    <w:p w:rsidR="00C91854" w:rsidRPr="00BD6D61" w:rsidRDefault="00C91854" w:rsidP="00C91854">
      <w:pPr>
        <w:pStyle w:val="Paragrafi"/>
        <w:rPr>
          <w:lang w:val="sq-AL"/>
        </w:rPr>
      </w:pPr>
      <w:bookmarkStart w:id="8" w:name="page11"/>
      <w:bookmarkEnd w:id="8"/>
      <w:r w:rsidRPr="00BD6D61">
        <w:rPr>
          <w:lang w:val="sq-AL"/>
        </w:rPr>
        <w:tab/>
        <w:t xml:space="preserve">b) historikun e marrëdhënieve ndërmjet fëmijës dhe secilit prind, duke përfshirë masën dhe mënyrën se si i kanë plotësuar detyrimet prindërore secili prej tyre kundrejt fëmijës; </w:t>
      </w:r>
    </w:p>
    <w:p w:rsidR="00C91854" w:rsidRPr="00BD6D61" w:rsidRDefault="00C91854" w:rsidP="00C91854">
      <w:pPr>
        <w:pStyle w:val="Paragrafi"/>
        <w:rPr>
          <w:lang w:val="sq-AL"/>
        </w:rPr>
      </w:pPr>
      <w:r w:rsidRPr="00BD6D61">
        <w:rPr>
          <w:lang w:val="sq-AL"/>
        </w:rPr>
        <w:tab/>
        <w:t>c) vullnetin e secilit prind për të lejuar tjetrin të mbajë marrëdhënie personale me fëmijën;</w:t>
      </w:r>
    </w:p>
    <w:p w:rsidR="00C91854" w:rsidRPr="00BD6D61" w:rsidRDefault="00C91854" w:rsidP="00C91854">
      <w:pPr>
        <w:pStyle w:val="Paragrafi"/>
        <w:rPr>
          <w:lang w:val="sq-AL"/>
        </w:rPr>
      </w:pPr>
      <w:r w:rsidRPr="00BD6D61">
        <w:rPr>
          <w:lang w:val="sq-AL"/>
        </w:rPr>
        <w:tab/>
        <w:t>ç) statusin e banesës të secilit prind në 3 vitet e fundit;</w:t>
      </w:r>
    </w:p>
    <w:p w:rsidR="00C91854" w:rsidRPr="00BD6D61" w:rsidRDefault="00C91854" w:rsidP="00C91854">
      <w:pPr>
        <w:pStyle w:val="Paragrafi"/>
        <w:rPr>
          <w:lang w:val="sq-AL"/>
        </w:rPr>
      </w:pPr>
      <w:r w:rsidRPr="00BD6D61">
        <w:rPr>
          <w:lang w:val="sq-AL"/>
        </w:rPr>
        <w:lastRenderedPageBreak/>
        <w:tab/>
        <w:t xml:space="preserve">d) historikun e veprimeve të dhunshme ndaj fëmijës ose ndaj personave të tjerë; </w:t>
      </w:r>
    </w:p>
    <w:p w:rsidR="00C91854" w:rsidRPr="00BD6D61" w:rsidRDefault="00C91854" w:rsidP="00C91854">
      <w:pPr>
        <w:pStyle w:val="Paragrafi"/>
        <w:rPr>
          <w:lang w:val="sq-AL"/>
        </w:rPr>
      </w:pPr>
      <w:r w:rsidRPr="00BD6D61">
        <w:rPr>
          <w:lang w:val="sq-AL"/>
        </w:rPr>
        <w:tab/>
        <w:t>dh) distancën ndërmjet banesës së secilit prind dhe institucioneve të edukimit që ndjek fëmija;</w:t>
      </w:r>
    </w:p>
    <w:p w:rsidR="00C91854" w:rsidRPr="00BD6D61" w:rsidRDefault="00C91854" w:rsidP="00C91854">
      <w:pPr>
        <w:pStyle w:val="Paragrafi"/>
        <w:rPr>
          <w:lang w:val="sq-AL"/>
        </w:rPr>
      </w:pPr>
      <w:r w:rsidRPr="00BD6D61">
        <w:rPr>
          <w:lang w:val="sq-AL"/>
        </w:rPr>
        <w:tab/>
        <w:t>e) mendimin e fëmijës;</w:t>
      </w:r>
    </w:p>
    <w:p w:rsidR="00C91854" w:rsidRPr="00BD6D61" w:rsidRDefault="00C91854" w:rsidP="00C91854">
      <w:pPr>
        <w:pStyle w:val="Paragrafi"/>
        <w:rPr>
          <w:lang w:val="sq-AL"/>
        </w:rPr>
      </w:pPr>
      <w:r w:rsidRPr="00BD6D61">
        <w:rPr>
          <w:lang w:val="sq-AL"/>
        </w:rPr>
        <w:tab/>
        <w:t>ë) vendbanimin e motrave dhe vëllezërve të fëmijës.</w:t>
      </w:r>
    </w:p>
    <w:p w:rsidR="00C91854" w:rsidRDefault="00C91854" w:rsidP="00C91854">
      <w:pPr>
        <w:pStyle w:val="Paragrafi"/>
        <w:rPr>
          <w:spacing w:val="-4"/>
          <w:lang w:val="sq-AL"/>
        </w:rPr>
      </w:pPr>
      <w:r w:rsidRPr="00BD6D61">
        <w:rPr>
          <w:lang w:val="sq-AL"/>
        </w:rPr>
        <w:tab/>
        <w:t>11. Këto aspekte mbahen parasysh edhe në rastet kur vendbanimi i fëmijës caktohet pranë institucioneve të tjera të rritjes dhe edukimit ose në rast të mbrojtjes që i ofrohet fëmijës në nevojë për</w:t>
      </w:r>
      <w:r w:rsidRPr="00121071">
        <w:rPr>
          <w:spacing w:val="-4"/>
          <w:lang w:val="sq-AL"/>
        </w:rPr>
        <w:t xml:space="preserve"> mbrojtje.</w:t>
      </w:r>
    </w:p>
    <w:p w:rsidR="00C91854" w:rsidRPr="00BD6D61" w:rsidRDefault="00C91854" w:rsidP="00C91854">
      <w:pPr>
        <w:pStyle w:val="Paragrafi"/>
        <w:rPr>
          <w:spacing w:val="-4"/>
          <w:sz w:val="14"/>
          <w:lang w:val="sq-AL"/>
        </w:rPr>
      </w:pPr>
    </w:p>
    <w:p w:rsidR="00C91854" w:rsidRPr="00121071" w:rsidRDefault="00C91854" w:rsidP="00C91854">
      <w:pPr>
        <w:pStyle w:val="NeniNr"/>
        <w:keepNext w:val="0"/>
        <w:rPr>
          <w:spacing w:val="-4"/>
        </w:rPr>
      </w:pPr>
      <w:r w:rsidRPr="00121071">
        <w:rPr>
          <w:spacing w:val="-4"/>
        </w:rPr>
        <w:t>Neni 10</w:t>
      </w:r>
    </w:p>
    <w:p w:rsidR="00C91854" w:rsidRPr="00121071" w:rsidRDefault="00C91854" w:rsidP="00C91854">
      <w:pPr>
        <w:pStyle w:val="NeniTitull"/>
        <w:keepNext w:val="0"/>
        <w:rPr>
          <w:spacing w:val="-4"/>
        </w:rPr>
      </w:pPr>
      <w:r w:rsidRPr="00121071">
        <w:rPr>
          <w:spacing w:val="-4"/>
        </w:rPr>
        <w:t>E drejta për ribashkim familjar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kërkojë për të hyrë ose për t’u larguar nga Republika e Shqipërisë për arsye të ribashkimit familjar me prindërit e tij. Kjo kërkesë trajtohet në një frymë pozitive, njerëzore e të shpejtë dhe refuzohet vetëm në rastin kur ka arsye për të dyshuar se hyrja ose largimi nuk është në interesin më të lartë të fëmijës. </w:t>
      </w:r>
    </w:p>
    <w:p w:rsidR="00C91854" w:rsidRDefault="00C91854" w:rsidP="00C91854">
      <w:pPr>
        <w:pStyle w:val="Paragrafi"/>
        <w:rPr>
          <w:spacing w:val="-4"/>
          <w:lang w:val="sq-AL"/>
        </w:rPr>
      </w:pPr>
      <w:r w:rsidRPr="00121071">
        <w:rPr>
          <w:spacing w:val="-4"/>
          <w:lang w:val="sq-AL"/>
        </w:rPr>
        <w:tab/>
      </w:r>
    </w:p>
    <w:p w:rsidR="00C91854" w:rsidRPr="00121071" w:rsidRDefault="00C91854" w:rsidP="00C91854">
      <w:pPr>
        <w:pStyle w:val="Paragrafi"/>
        <w:rPr>
          <w:spacing w:val="-4"/>
          <w:lang w:val="sq-AL"/>
        </w:rPr>
      </w:pPr>
      <w:r w:rsidRPr="00121071">
        <w:rPr>
          <w:spacing w:val="-4"/>
          <w:lang w:val="sq-AL"/>
        </w:rPr>
        <w:t xml:space="preserve">2. Në rast se prindërit janë migrantë të paligjshëm në Republikën e Shqipërisë dhe fëmija ka fituar shtetësinë shqiptare, prindërit lejohen të qëndrojnë në Republikën e Shqipërisë e të mos largohen nga vendi.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11</w:t>
      </w:r>
    </w:p>
    <w:p w:rsidR="00C91854" w:rsidRDefault="00C91854" w:rsidP="00C91854">
      <w:pPr>
        <w:pStyle w:val="NeniTitull"/>
        <w:keepNext w:val="0"/>
        <w:rPr>
          <w:spacing w:val="-4"/>
        </w:rPr>
      </w:pPr>
      <w:r w:rsidRPr="00121071">
        <w:rPr>
          <w:spacing w:val="-4"/>
        </w:rPr>
        <w:t>E drejta për t’u zhvendosur nga vendbanimi ose për të siguruar kthimin në vendin</w:t>
      </w:r>
    </w:p>
    <w:p w:rsidR="00C91854" w:rsidRPr="00121071" w:rsidRDefault="00C91854" w:rsidP="00C91854">
      <w:pPr>
        <w:pStyle w:val="NeniTitull"/>
        <w:keepNext w:val="0"/>
        <w:rPr>
          <w:spacing w:val="-4"/>
        </w:rPr>
      </w:pPr>
      <w:r w:rsidRPr="00121071">
        <w:rPr>
          <w:spacing w:val="-4"/>
        </w:rPr>
        <w:t xml:space="preserve"> </w:t>
      </w:r>
      <w:proofErr w:type="gramStart"/>
      <w:r w:rsidRPr="00121071">
        <w:rPr>
          <w:spacing w:val="-4"/>
        </w:rPr>
        <w:t>e</w:t>
      </w:r>
      <w:proofErr w:type="gramEnd"/>
      <w:r w:rsidRPr="00121071">
        <w:rPr>
          <w:spacing w:val="-4"/>
        </w:rPr>
        <w:t xml:space="preserve"> origjinës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Zhvendosja e fëmijës brenda ose jashtë vendit bëhet me marrëveshjen e të dy prindërve ose, në rast mosmarrëveshjeje ndërmjet tyre, me vendim gjykate, pasi të jetë marrë mendimi ose pëlqimi i fëmijës. </w:t>
      </w:r>
    </w:p>
    <w:p w:rsidR="00C91854" w:rsidRPr="00121071" w:rsidRDefault="00C91854" w:rsidP="00C91854">
      <w:pPr>
        <w:pStyle w:val="Paragrafi"/>
        <w:rPr>
          <w:spacing w:val="-4"/>
          <w:lang w:val="sq-AL"/>
        </w:rPr>
      </w:pPr>
      <w:r w:rsidRPr="00121071">
        <w:rPr>
          <w:spacing w:val="-4"/>
          <w:lang w:val="sq-AL"/>
        </w:rPr>
        <w:tab/>
        <w:t xml:space="preserve">2. Mendimi ose pëlqimi i fëmijës merret në konsideratë për çështje që lidhen me kthimin e tij në vendin e origjinës, në përputhje me moshën dhe aftësinë e tij për të kuptuar. Me qëllim që fëmija të shprehë mendimin e tij, atij i ofrohet informacion i plotë lidhur me situatën e përgjithshme sociale, ekonomike, si dhe shërbimet që mund t’i ofrohen në vendin e origjinës. </w:t>
      </w:r>
      <w:bookmarkStart w:id="9" w:name="page12"/>
      <w:bookmarkEnd w:id="9"/>
    </w:p>
    <w:p w:rsidR="00C91854" w:rsidRPr="00121071" w:rsidRDefault="00C91854" w:rsidP="00C91854">
      <w:pPr>
        <w:pStyle w:val="Paragrafi"/>
        <w:rPr>
          <w:spacing w:val="-4"/>
          <w:lang w:val="sq-AL"/>
        </w:rPr>
      </w:pPr>
      <w:r w:rsidRPr="00121071">
        <w:rPr>
          <w:spacing w:val="-4"/>
          <w:lang w:val="sq-AL"/>
        </w:rPr>
        <w:tab/>
        <w:t xml:space="preserve">3. Fëmija i pashoqëruar nga prindi ose kujdestari ka të drejtën e kthimit, në një kohë sa më të shpejtë pranë tyre. Kthimi në vendin e origjinës bëhet vetëm nëse është në interesin më të lartë të fëmijës, parim, i cili mbahet parasysh gjatë të gjithë procesit. Në këto raste vlerësohen aspektet që lidhen me sigurinë e fëmijës, integrimin e tij në vendin ku do të kthehet, si dhe mundësitë e tij për të ruajtur identitetin, kombësinë, emrin dhe lidhjet familjare, duke marrë parasysh mendimin ose pëlqimin  fëmijës, në përputhje me moshën dhe aftësinë e tij për të kuptuar. </w:t>
      </w:r>
    </w:p>
    <w:p w:rsidR="00C91854" w:rsidRPr="00121071" w:rsidRDefault="00C91854" w:rsidP="00C91854">
      <w:pPr>
        <w:pStyle w:val="Paragrafi"/>
        <w:rPr>
          <w:spacing w:val="-4"/>
          <w:lang w:val="sq-AL"/>
        </w:rPr>
      </w:pPr>
      <w:r w:rsidRPr="00121071">
        <w:rPr>
          <w:spacing w:val="-4"/>
          <w:lang w:val="sq-AL"/>
        </w:rPr>
        <w:tab/>
        <w:t xml:space="preserve">4. Prindi, kujdestari i fëmijës, ose çdo person që merr dijeni për humbjen e tij, duhet të njoftojë, brenda 24 orëve, autoritetin shtetëror përgjegjës për të bërë të mundur kthimin e shpejtë dhe të sigurt të fëmijës. </w:t>
      </w:r>
    </w:p>
    <w:p w:rsidR="00C91854" w:rsidRPr="007E29B1" w:rsidRDefault="00C91854" w:rsidP="00C91854">
      <w:pPr>
        <w:pStyle w:val="Paragrafi"/>
        <w:rPr>
          <w:lang w:val="sq-AL"/>
        </w:rPr>
      </w:pPr>
      <w:r w:rsidRPr="00121071">
        <w:rPr>
          <w:spacing w:val="-4"/>
          <w:lang w:val="sq-AL"/>
        </w:rPr>
        <w:tab/>
        <w:t xml:space="preserve">5. Për rastet që përfshijnë fëmijët e pashoqëruar, </w:t>
      </w:r>
      <w:r w:rsidRPr="007E29B1">
        <w:rPr>
          <w:lang w:val="sq-AL"/>
        </w:rPr>
        <w:t xml:space="preserve">shërbimi diplomatik i Republikës së Shqipërisë jashtë vendit njofton ministrinë përgjegjëse për punët e jashtme, ndërsa, për rastet që përfshijnë fëmijët e shoqëruar vetëm nga njëri prind dhe pa pëlqimin e prindit tjetër, njoftohet Ministria e Drejtësisë. Këto organe marrin masa të menjëhershme për kthimin e fëmijës në Shqipëri, sipas rregullave të ligjit nr. 9446, datë 24.11.2005, “Për ratifikimin e Konventës mbi Aspekte Civile të Rrëmbimit Ndërkombëtar të Fëmijës”. </w:t>
      </w:r>
    </w:p>
    <w:p w:rsidR="00C91854" w:rsidRPr="00121071" w:rsidRDefault="00C91854" w:rsidP="00C91854">
      <w:pPr>
        <w:pStyle w:val="Paragrafi"/>
        <w:rPr>
          <w:spacing w:val="-4"/>
          <w:lang w:val="sq-AL"/>
        </w:rPr>
      </w:pPr>
      <w:r w:rsidRPr="00121071">
        <w:rPr>
          <w:spacing w:val="-4"/>
          <w:lang w:val="sq-AL"/>
        </w:rPr>
        <w:tab/>
        <w:t xml:space="preserve">6. Procedurat dhe rregullat për kthimin e riatdhesimin e fëmijës përcaktohen me vendim të Këshillit të Ministrave dhe me marrëveshje ndërkombëtare. </w:t>
      </w:r>
    </w:p>
    <w:p w:rsidR="00C91854" w:rsidRPr="00121071" w:rsidRDefault="00C91854" w:rsidP="00C91854">
      <w:pPr>
        <w:pStyle w:val="NeniNr"/>
        <w:keepNext w:val="0"/>
        <w:rPr>
          <w:spacing w:val="-4"/>
        </w:rPr>
      </w:pPr>
      <w:r w:rsidRPr="00121071">
        <w:rPr>
          <w:spacing w:val="-4"/>
        </w:rPr>
        <w:lastRenderedPageBreak/>
        <w:t>Neni 12</w:t>
      </w:r>
    </w:p>
    <w:p w:rsidR="00C91854" w:rsidRPr="00121071" w:rsidRDefault="00C91854" w:rsidP="00C91854">
      <w:pPr>
        <w:pStyle w:val="NeniTitull"/>
        <w:keepNext w:val="0"/>
        <w:rPr>
          <w:spacing w:val="-4"/>
        </w:rPr>
      </w:pPr>
      <w:r w:rsidRPr="00121071">
        <w:rPr>
          <w:spacing w:val="-4"/>
        </w:rPr>
        <w:t>Liria e shprehjes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shprehë lirisht, individualisht dhe kolektivisht pikëpamjet dhe mendimin e tij për çdo çështje që ka të bëjë me të drejtpërsëdrejti ose me familjen e tij apo komunitetin, në përputhje me moshën dhe aftësinë e tij për të kuptuar. </w:t>
      </w:r>
    </w:p>
    <w:p w:rsidR="00C91854" w:rsidRPr="00121071" w:rsidRDefault="00C91854" w:rsidP="00C91854">
      <w:pPr>
        <w:pStyle w:val="Paragrafi"/>
        <w:rPr>
          <w:spacing w:val="-4"/>
          <w:lang w:val="sq-AL"/>
        </w:rPr>
      </w:pPr>
      <w:r w:rsidRPr="00121071">
        <w:rPr>
          <w:spacing w:val="-4"/>
          <w:lang w:val="sq-AL"/>
        </w:rPr>
        <w:tab/>
        <w:t xml:space="preserve">2. Fëmija ka të drejtë të kërkojë, të marrë dhe të përcjellë informacione e ide të çdo lloji, në çdo formë ose me çdo mjet të zgjedhur nga ai, me përjashtim të rasteve kur cenohet një interes publik, siguria kombëtare ose nderi e dinjiteti apo të drejtat e të tjerëve. </w:t>
      </w:r>
    </w:p>
    <w:p w:rsidR="00C91854" w:rsidRPr="00121071" w:rsidRDefault="00C91854" w:rsidP="00C91854">
      <w:pPr>
        <w:pStyle w:val="NeniNr"/>
        <w:keepNext w:val="0"/>
        <w:rPr>
          <w:spacing w:val="-4"/>
        </w:rPr>
      </w:pPr>
      <w:r w:rsidRPr="00121071">
        <w:rPr>
          <w:spacing w:val="-4"/>
        </w:rPr>
        <w:t>Neni 13</w:t>
      </w:r>
    </w:p>
    <w:p w:rsidR="00C91854" w:rsidRPr="00121071" w:rsidRDefault="00C91854" w:rsidP="00C91854">
      <w:pPr>
        <w:pStyle w:val="NeniTitull"/>
        <w:keepNext w:val="0"/>
        <w:rPr>
          <w:spacing w:val="-4"/>
        </w:rPr>
      </w:pPr>
      <w:r w:rsidRPr="00121071">
        <w:rPr>
          <w:spacing w:val="-4"/>
        </w:rPr>
        <w:t>E drejta për t’u dëgjuar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Fëmijës i garantohet e drejta për t’u dëgjuar vetë ose nëpërmjet prindit, kujdestarit, ose përfaqësuesit në të gjitha proceset administrative e gjyqësore që lidhen me të, sipas rregullave procedurale për këtë qëllim. Nëse autoritetet </w:t>
      </w:r>
      <w:bookmarkStart w:id="10" w:name="page13"/>
      <w:bookmarkEnd w:id="10"/>
      <w:r w:rsidRPr="00121071">
        <w:rPr>
          <w:spacing w:val="-4"/>
          <w:lang w:val="sq-AL"/>
        </w:rPr>
        <w:t>refuzojnë të marrin mendimin e fëmijës, në çdo rast duhet dhënë vendim i arsyetuar për shkaqet e refuzimit.</w:t>
      </w:r>
    </w:p>
    <w:p w:rsidR="00C91854" w:rsidRPr="00121071" w:rsidRDefault="00C91854" w:rsidP="00C91854">
      <w:pPr>
        <w:pStyle w:val="Paragrafi"/>
        <w:rPr>
          <w:spacing w:val="-4"/>
          <w:lang w:val="sq-AL"/>
        </w:rPr>
      </w:pPr>
      <w:r w:rsidRPr="00121071">
        <w:rPr>
          <w:spacing w:val="-4"/>
          <w:lang w:val="sq-AL"/>
        </w:rPr>
        <w:tab/>
        <w:t xml:space="preserve">2. E drejta e fëmijës për t’u dëgjuar respektohet nga autoritetet shtetërore gjatë proceseve vendimmarrëse që lidhen me hartimin e zbatimin e politikave për të drejtat e fëmijës dhe mbrojtjen e tyre. </w:t>
      </w:r>
    </w:p>
    <w:p w:rsidR="00C91854" w:rsidRPr="00121071" w:rsidRDefault="00C91854" w:rsidP="00C91854">
      <w:pPr>
        <w:pStyle w:val="Paragrafi"/>
        <w:rPr>
          <w:spacing w:val="-4"/>
          <w:lang w:val="sq-AL"/>
        </w:rPr>
      </w:pPr>
      <w:r w:rsidRPr="00121071">
        <w:rPr>
          <w:spacing w:val="-4"/>
          <w:lang w:val="sq-AL"/>
        </w:rPr>
        <w:tab/>
        <w:t xml:space="preserve">3. Fëmija, në përputhje me moshën dhe aftësinë e tij për të kuptuar, ka të drejtë të ankohet vetë ose nëpërmjet prindit, kujdestarit, ose përfaqësuesit të tij kundër vendimeve apo masave të marra nga autoritetet shtetërore lidhur me të, sipas legjislacionit në fuqi. </w:t>
      </w:r>
    </w:p>
    <w:p w:rsidR="00C91854" w:rsidRPr="00121071" w:rsidRDefault="00C91854" w:rsidP="00C91854">
      <w:pPr>
        <w:pStyle w:val="Paragrafi"/>
        <w:rPr>
          <w:spacing w:val="-4"/>
          <w:lang w:val="sq-AL"/>
        </w:rPr>
      </w:pPr>
      <w:r w:rsidRPr="00121071">
        <w:rPr>
          <w:spacing w:val="-4"/>
          <w:lang w:val="sq-AL"/>
        </w:rPr>
        <w:tab/>
        <w:t xml:space="preserve">4. Kur fëmija e ushtron vetë këtë të drejtë, punonjësit e administratës së shërbimit civil ose të administratës gjyqësore kanë detyrimin t’i japin këshillimin e nevojshëm.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14</w:t>
      </w:r>
    </w:p>
    <w:p w:rsidR="00C91854" w:rsidRPr="00121071" w:rsidRDefault="00C91854" w:rsidP="00C91854">
      <w:pPr>
        <w:pStyle w:val="NeniTitull"/>
        <w:keepNext w:val="0"/>
        <w:rPr>
          <w:spacing w:val="-4"/>
        </w:rPr>
      </w:pPr>
      <w:r w:rsidRPr="00121071">
        <w:rPr>
          <w:spacing w:val="-4"/>
        </w:rPr>
        <w:t>E drejta e informimit</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kërkojë ose të marrë çdo lloj informacioni në lidhje me mirëqenien, edukimin dhe zhvillimin e tij fizik e psikologjik, sipas legjislacionit në fuqi. </w:t>
      </w:r>
    </w:p>
    <w:p w:rsidR="00C91854" w:rsidRPr="00121071" w:rsidRDefault="00C91854" w:rsidP="00C91854">
      <w:pPr>
        <w:pStyle w:val="Paragrafi"/>
        <w:rPr>
          <w:spacing w:val="-4"/>
          <w:lang w:val="sq-AL"/>
        </w:rPr>
      </w:pPr>
      <w:r w:rsidRPr="00121071">
        <w:rPr>
          <w:spacing w:val="-4"/>
          <w:lang w:val="sq-AL"/>
        </w:rPr>
        <w:tab/>
        <w:t xml:space="preserve">2. Fëmija ka akses në të gjithë regjistrat ku mbahen të dhëna për të.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15</w:t>
      </w:r>
    </w:p>
    <w:p w:rsidR="00C91854" w:rsidRPr="00121071" w:rsidRDefault="00C91854" w:rsidP="00C91854">
      <w:pPr>
        <w:pStyle w:val="NeniTitull"/>
        <w:keepNext w:val="0"/>
        <w:rPr>
          <w:spacing w:val="-4"/>
        </w:rPr>
      </w:pPr>
      <w:r w:rsidRPr="00121071">
        <w:rPr>
          <w:spacing w:val="-4"/>
        </w:rPr>
        <w:t>Liria e mendimit, e ndërgjegjes dhe e fesë</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Fëmijës i garantohet liria e mendimit, e ndërgjegjes dhe e fesë. </w:t>
      </w:r>
    </w:p>
    <w:p w:rsidR="00C91854" w:rsidRPr="00121071" w:rsidRDefault="00C91854" w:rsidP="00C91854">
      <w:pPr>
        <w:pStyle w:val="Paragrafi"/>
        <w:rPr>
          <w:spacing w:val="-4"/>
          <w:lang w:val="sq-AL"/>
        </w:rPr>
      </w:pPr>
      <w:r w:rsidRPr="00121071">
        <w:rPr>
          <w:spacing w:val="-4"/>
          <w:lang w:val="sq-AL"/>
        </w:rPr>
        <w:tab/>
        <w:t xml:space="preserve">2. Prindi ose kujdestari i fëmijës e drejton atë në ushtrimin e lirisë së mendimit, ndërgjegjes dhe fesë, në zgjedhjen e një besimi fetar, pasi ka marrë në konsideratë mendimin e tij dhe pa ushtruar forcë në zgjedhjen e fëmijës, në përputhje me zhvillimin e aftësitë e tij. </w:t>
      </w:r>
    </w:p>
    <w:p w:rsidR="00C91854" w:rsidRPr="00121071" w:rsidRDefault="00C91854" w:rsidP="00C91854">
      <w:pPr>
        <w:pStyle w:val="Paragrafi"/>
        <w:rPr>
          <w:spacing w:val="-4"/>
          <w:lang w:val="sq-AL"/>
        </w:rPr>
      </w:pPr>
      <w:r w:rsidRPr="00121071">
        <w:rPr>
          <w:spacing w:val="-4"/>
          <w:lang w:val="sq-AL"/>
        </w:rPr>
        <w:tab/>
        <w:t xml:space="preserve">3. Nëse fëmija ndodhet në kushtet e mbrojtjes, personat që janë ligjërisht përgjegjës për të ndalohen të marrin masa të tilla, që ndikojnë në besimin fetar të fëmijës.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16</w:t>
      </w:r>
    </w:p>
    <w:p w:rsidR="00C91854" w:rsidRPr="00121071" w:rsidRDefault="00C91854" w:rsidP="00C91854">
      <w:pPr>
        <w:pStyle w:val="NeniTitull"/>
        <w:keepNext w:val="0"/>
        <w:rPr>
          <w:spacing w:val="-4"/>
        </w:rPr>
      </w:pPr>
      <w:r w:rsidRPr="00121071">
        <w:rPr>
          <w:spacing w:val="-4"/>
        </w:rPr>
        <w:t>Liria e organizimit dhe e tubimeve paqësore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bookmarkStart w:id="11" w:name="page14"/>
      <w:bookmarkEnd w:id="11"/>
      <w:r w:rsidRPr="00121071">
        <w:rPr>
          <w:spacing w:val="-4"/>
          <w:lang w:val="sq-AL"/>
        </w:rPr>
        <w:tab/>
        <w:t xml:space="preserve">1. Fëmijës i garantohet liria e organizimit dhe e tubimeve paqësore. Ndalohet detyrimi i fëmijës për tubim në kundërshtim me vullnetin e tij. </w:t>
      </w:r>
    </w:p>
    <w:p w:rsidR="00C91854" w:rsidRPr="00121071" w:rsidRDefault="00C91854" w:rsidP="00C91854">
      <w:pPr>
        <w:pStyle w:val="Paragrafi"/>
        <w:rPr>
          <w:spacing w:val="-4"/>
          <w:lang w:val="sq-AL"/>
        </w:rPr>
      </w:pPr>
      <w:r w:rsidRPr="00121071">
        <w:rPr>
          <w:spacing w:val="-4"/>
          <w:lang w:val="sq-AL"/>
        </w:rPr>
        <w:tab/>
        <w:t xml:space="preserve">2. Ushtrimi i kësaj lirie bëhet në përputhje me procedurat ligjore në fuqi. </w:t>
      </w:r>
    </w:p>
    <w:p w:rsidR="00C91854" w:rsidRPr="00121071" w:rsidRDefault="00C91854" w:rsidP="00C91854">
      <w:pPr>
        <w:pStyle w:val="Paragrafi"/>
        <w:rPr>
          <w:spacing w:val="-4"/>
          <w:lang w:val="sq-AL"/>
        </w:rPr>
      </w:pPr>
      <w:r w:rsidRPr="00121071">
        <w:rPr>
          <w:spacing w:val="-4"/>
          <w:lang w:val="sq-AL"/>
        </w:rPr>
        <w:tab/>
        <w:t xml:space="preserve">3. Strukturat e mbrojtjes së fëmijës pranë organeve të vetëqeverisjes vendore, institucionet arsimore dhe çdo institucion tjetër publik apo privat mbikëqyrin nëse kjo e drejtë garantohet nga institucionet përgjegjëse, sipas këtij ligji dhe, në rast mosrespektimi, njoftojnë organet e policisë për </w:t>
      </w:r>
      <w:r w:rsidRPr="00121071">
        <w:rPr>
          <w:spacing w:val="-4"/>
          <w:lang w:val="sq-AL"/>
        </w:rPr>
        <w:lastRenderedPageBreak/>
        <w:t xml:space="preserve">marrjen e masave konkrete, sipas legjislacionit në fuqi, duke mbajtur në vëmendje sigurinë e fëmijës gjatë ushtrimit të kësaj të drejte. </w:t>
      </w:r>
    </w:p>
    <w:p w:rsidR="00C91854" w:rsidRPr="00121071" w:rsidRDefault="00C91854" w:rsidP="00C91854">
      <w:pPr>
        <w:pStyle w:val="Paragrafi"/>
        <w:rPr>
          <w:spacing w:val="-4"/>
          <w:lang w:val="sq-AL"/>
        </w:rPr>
      </w:pPr>
      <w:r w:rsidRPr="00121071">
        <w:rPr>
          <w:spacing w:val="-4"/>
          <w:lang w:val="sq-AL"/>
        </w:rPr>
        <w:tab/>
        <w:t xml:space="preserve">4. Mosrespektimi i detyrimit të parashikuar në pikat 1 dhe 2, të këtij neni, përbën kundërvajtje administrative dhe dënohet me gjobë, sipas nenit 69 të këtij ligji.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17</w:t>
      </w:r>
    </w:p>
    <w:p w:rsidR="00C91854" w:rsidRPr="00121071" w:rsidRDefault="00C91854" w:rsidP="00C91854">
      <w:pPr>
        <w:pStyle w:val="NeniTitull"/>
        <w:keepNext w:val="0"/>
        <w:rPr>
          <w:spacing w:val="-4"/>
        </w:rPr>
      </w:pPr>
      <w:r w:rsidRPr="00121071">
        <w:rPr>
          <w:spacing w:val="-4"/>
        </w:rPr>
        <w:t>Liria e jetës private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Fëmijës i garantohet respektimi i jetës private, familjare, banesës, korrespondencës dhe mbrojtja nga cenimi i paligjshëm i moralit dhe i dinjitetit të tij. </w:t>
      </w:r>
    </w:p>
    <w:p w:rsidR="00C91854" w:rsidRPr="00121071" w:rsidRDefault="00C91854" w:rsidP="00C91854">
      <w:pPr>
        <w:pStyle w:val="Paragrafi"/>
        <w:rPr>
          <w:spacing w:val="-4"/>
          <w:lang w:val="sq-AL"/>
        </w:rPr>
      </w:pPr>
      <w:r w:rsidRPr="00121071">
        <w:rPr>
          <w:spacing w:val="-4"/>
          <w:lang w:val="sq-AL"/>
        </w:rPr>
        <w:tab/>
        <w:t>2. Privatësia e fëmijës mbrohet në të gjitha situatat, përfshirë ato brenda familjes, institu</w:t>
      </w:r>
      <w:r>
        <w:rPr>
          <w:spacing w:val="-4"/>
          <w:lang w:val="sq-AL"/>
        </w:rPr>
        <w:t>-</w:t>
      </w:r>
      <w:r w:rsidRPr="00121071">
        <w:rPr>
          <w:spacing w:val="-4"/>
          <w:lang w:val="sq-AL"/>
        </w:rPr>
        <w:t xml:space="preserve">cioneve të kujdesit shëndetësor, shoqëror e të shërbimeve. Kjo e drejtë përfshin privatësinë e marrëdhënieve e të komunikimeve me të tjerët, të drejtën për këshillim konfidencial, kontrollin e aksesit në informacionin që ruhet për fëmijët në dosjet përkatëse. </w:t>
      </w:r>
    </w:p>
    <w:p w:rsidR="00C91854" w:rsidRPr="00121071" w:rsidRDefault="00C91854" w:rsidP="00C91854">
      <w:pPr>
        <w:pStyle w:val="Paragrafi"/>
        <w:rPr>
          <w:spacing w:val="-4"/>
          <w:lang w:val="sq-AL"/>
        </w:rPr>
      </w:pPr>
      <w:r w:rsidRPr="00121071">
        <w:rPr>
          <w:spacing w:val="-4"/>
          <w:lang w:val="sq-AL"/>
        </w:rPr>
        <w:tab/>
        <w:t xml:space="preserve">3. Privatësia e fëmijës respektohet në të gjitha fazat e procedurave gjyqësore apo administrative, duke përfshirë edhe publikimin e tyre në media. </w:t>
      </w:r>
    </w:p>
    <w:p w:rsidR="00C91854" w:rsidRPr="00121071" w:rsidRDefault="00C91854" w:rsidP="00C91854">
      <w:pPr>
        <w:pStyle w:val="Paragrafi"/>
        <w:rPr>
          <w:spacing w:val="-4"/>
          <w:lang w:val="sq-AL"/>
        </w:rPr>
      </w:pPr>
      <w:r w:rsidRPr="00121071">
        <w:rPr>
          <w:spacing w:val="-4"/>
          <w:lang w:val="sq-AL"/>
        </w:rPr>
        <w:tab/>
        <w:t xml:space="preserve">4. Pjesëmarrja e fëmijës nën moshën 14 vjeç në debate publike, si dhe në programe audiovizive bëhet vetëm me miratimin e prindit ose kujdestarit të fëmijës. </w:t>
      </w:r>
    </w:p>
    <w:p w:rsidR="00C91854" w:rsidRPr="00121071" w:rsidRDefault="00C91854" w:rsidP="00C91854">
      <w:pPr>
        <w:pStyle w:val="Paragrafi"/>
        <w:rPr>
          <w:spacing w:val="-4"/>
          <w:lang w:val="sq-AL"/>
        </w:rPr>
      </w:pPr>
      <w:r w:rsidRPr="00121071">
        <w:rPr>
          <w:spacing w:val="-4"/>
          <w:lang w:val="sq-AL"/>
        </w:rPr>
        <w:tab/>
        <w:t xml:space="preserve">5. Fëmijët nuk mund të përdoren apo të ekspozohen nga prindi, kujdestari, institucionet publike apo private për qëllime të përfitimit personal apo për të ndikuar vendimet e autoriteteve publike. </w:t>
      </w:r>
    </w:p>
    <w:p w:rsidR="00C91854" w:rsidRPr="00121071" w:rsidRDefault="00C91854" w:rsidP="00C91854">
      <w:pPr>
        <w:pStyle w:val="Paragrafi"/>
        <w:rPr>
          <w:spacing w:val="-4"/>
          <w:lang w:val="sq-AL"/>
        </w:rPr>
      </w:pPr>
      <w:r w:rsidRPr="00121071">
        <w:rPr>
          <w:spacing w:val="-4"/>
          <w:lang w:val="sq-AL"/>
        </w:rPr>
        <w:tab/>
        <w:t xml:space="preserve">6. Mosrespektimi i këtij ndalimi përbën kundërvajtje administrative dhe dënohet me gjobë, sipas nenit 69 të këtij ligji. </w:t>
      </w:r>
    </w:p>
    <w:p w:rsidR="00C91854" w:rsidRPr="00121071" w:rsidRDefault="00C91854" w:rsidP="00C91854">
      <w:pPr>
        <w:pStyle w:val="Paragrafi"/>
        <w:rPr>
          <w:spacing w:val="-4"/>
          <w:lang w:val="sq-AL"/>
        </w:rPr>
      </w:pPr>
      <w:bookmarkStart w:id="12" w:name="page15"/>
      <w:bookmarkEnd w:id="12"/>
      <w:r w:rsidRPr="00121071">
        <w:rPr>
          <w:spacing w:val="-4"/>
          <w:lang w:val="sq-AL"/>
        </w:rPr>
        <w:tab/>
        <w:t xml:space="preserve">7. Transmetuesit audiovizivë mbajnë përgjegjësi për rastet e mosrespektimit të lirive dhe të drejtave të fëmijës gjatë transmetimit të programeve të tyre, në përputhje me këtë ligj, si dhe me legjislacionin në fuqi për mediat audiovizive. </w:t>
      </w:r>
    </w:p>
    <w:p w:rsidR="00C91854" w:rsidRPr="00121071" w:rsidRDefault="00C91854" w:rsidP="00C91854">
      <w:pPr>
        <w:pStyle w:val="Paragrafi"/>
        <w:rPr>
          <w:spacing w:val="-4"/>
          <w:lang w:val="sq-AL"/>
        </w:rPr>
      </w:pPr>
      <w:r w:rsidRPr="00121071">
        <w:rPr>
          <w:spacing w:val="-4"/>
          <w:lang w:val="sq-AL"/>
        </w:rPr>
        <w:tab/>
        <w:t xml:space="preserve">8. Rastet përjashtimore nga mbrojtja e privatësisë bëhen vetëm nëse i shërbejnë interesit më të lartë të fëmijës.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18</w:t>
      </w:r>
    </w:p>
    <w:p w:rsidR="00C91854" w:rsidRPr="00121071" w:rsidRDefault="00C91854" w:rsidP="00C91854">
      <w:pPr>
        <w:pStyle w:val="NeniTitull"/>
        <w:keepNext w:val="0"/>
        <w:rPr>
          <w:spacing w:val="-4"/>
        </w:rPr>
      </w:pPr>
      <w:r w:rsidRPr="00121071">
        <w:rPr>
          <w:spacing w:val="-4"/>
        </w:rPr>
        <w:t>E drejta për arsimim</w:t>
      </w:r>
    </w:p>
    <w:p w:rsidR="00C91854" w:rsidRPr="00121071" w:rsidRDefault="00C91854" w:rsidP="00C91854">
      <w:pPr>
        <w:pStyle w:val="Hapesira7"/>
        <w:rPr>
          <w:spacing w:val="-4"/>
          <w:lang w:val="sq-AL"/>
        </w:rPr>
      </w:pPr>
    </w:p>
    <w:p w:rsidR="00C91854" w:rsidRDefault="00C91854" w:rsidP="00C91854">
      <w:pPr>
        <w:pStyle w:val="Paragrafi"/>
        <w:rPr>
          <w:spacing w:val="-4"/>
          <w:lang w:val="sq-AL"/>
        </w:rPr>
      </w:pPr>
      <w:r w:rsidRPr="00121071">
        <w:rPr>
          <w:spacing w:val="-4"/>
          <w:lang w:val="sq-AL"/>
        </w:rPr>
        <w:tab/>
        <w:t xml:space="preserve">1. Fëmija ka të drejtën e aksesit dhe të frekuentimit të arsimimit falas e cilësor, në bazë të mundësive të barabarta dhe pa diskriminim, në përputhje me moshën dhe aftësinë e tij për të kuptuar. Kjo e drejtë i garantohet edhe fëmijës që dëshiron të vazhdojë të arsimohet pas përfundimit të arsimit të detyrueshëm. </w:t>
      </w:r>
    </w:p>
    <w:p w:rsidR="00C91854" w:rsidRPr="00121071" w:rsidRDefault="00C91854" w:rsidP="00C91854">
      <w:pPr>
        <w:pStyle w:val="Paragrafi"/>
        <w:rPr>
          <w:spacing w:val="-4"/>
          <w:lang w:val="sq-AL"/>
        </w:rPr>
      </w:pPr>
      <w:r w:rsidRPr="00121071">
        <w:rPr>
          <w:spacing w:val="-4"/>
          <w:lang w:val="sq-AL"/>
        </w:rPr>
        <w:tab/>
        <w:t xml:space="preserve">2. Prindi ose kujdestari merr masa të përshtatshme që fëmija të ndjekë arsimin e detyrueshëm ose nivele të tjera të arsimimit, sipas dëshirës së fëmijës, si dhe të garantojë frekuentimin e rregullt të tij dhe pa pengesa. </w:t>
      </w:r>
    </w:p>
    <w:p w:rsidR="00C91854" w:rsidRPr="00121071" w:rsidRDefault="00C91854" w:rsidP="00C91854">
      <w:pPr>
        <w:pStyle w:val="Paragrafi"/>
        <w:rPr>
          <w:spacing w:val="-4"/>
          <w:lang w:val="sq-AL"/>
        </w:rPr>
      </w:pPr>
      <w:r w:rsidRPr="00121071">
        <w:rPr>
          <w:spacing w:val="-4"/>
          <w:lang w:val="sq-AL"/>
        </w:rPr>
        <w:tab/>
        <w:t xml:space="preserve">3. Ministria përgjegjëse për arsimin parauniversitar, si autoritet publik përgjegjës, si dhe njësitë arsimore vendore marrin masa konkrete, me qëllim që: </w:t>
      </w:r>
    </w:p>
    <w:p w:rsidR="00C91854" w:rsidRPr="00121071" w:rsidRDefault="00C91854" w:rsidP="00C91854">
      <w:pPr>
        <w:pStyle w:val="Paragrafi"/>
        <w:rPr>
          <w:spacing w:val="-4"/>
          <w:lang w:val="sq-AL"/>
        </w:rPr>
      </w:pPr>
      <w:r w:rsidRPr="00121071">
        <w:rPr>
          <w:spacing w:val="-4"/>
          <w:lang w:val="sq-AL"/>
        </w:rPr>
        <w:tab/>
        <w:t xml:space="preserve">a) të mundësojnë aksesin e fëmijës në arsimin parashkollor, si dhe arsimin e detyrueshëm falas për të gjithë fëmijët, edhe në rastet kur fëmijët mund të kenë kaluar moshën për arsimin e detyrueshëm, por kanë qenë në pamundësi për ta ndjekur atë; </w:t>
      </w:r>
    </w:p>
    <w:p w:rsidR="00C91854" w:rsidRPr="00121071" w:rsidRDefault="00C91854" w:rsidP="00C91854">
      <w:pPr>
        <w:pStyle w:val="Paragrafi"/>
        <w:rPr>
          <w:spacing w:val="-4"/>
          <w:lang w:val="sq-AL"/>
        </w:rPr>
      </w:pPr>
      <w:r w:rsidRPr="00121071">
        <w:rPr>
          <w:spacing w:val="-4"/>
          <w:lang w:val="sq-AL"/>
        </w:rPr>
        <w:tab/>
        <w:t xml:space="preserve">b) të zhvillojnë, në bashkëpunim me ministrinë përgjegjëse për shëndetësinë, programe edukimi për prindërit, përfshirë programe për parandalimin e dhunës në familje; </w:t>
      </w:r>
    </w:p>
    <w:p w:rsidR="00C91854" w:rsidRPr="00121071" w:rsidRDefault="00C91854" w:rsidP="00C91854">
      <w:pPr>
        <w:pStyle w:val="Paragrafi"/>
        <w:rPr>
          <w:spacing w:val="-4"/>
          <w:lang w:val="sq-AL"/>
        </w:rPr>
      </w:pPr>
      <w:r w:rsidRPr="00121071">
        <w:rPr>
          <w:spacing w:val="-4"/>
          <w:lang w:val="sq-AL"/>
        </w:rPr>
        <w:tab/>
        <w:t xml:space="preserve">c) të organizojnë plane mësimore të veçanta për fëmijën që nuk arrin nivelet e duhura që synon programi mësimor, me qëllim parandalimin e largimit nga shkolla para kohe të fëmijës; </w:t>
      </w:r>
    </w:p>
    <w:p w:rsidR="00C91854" w:rsidRPr="00121071" w:rsidRDefault="00C91854" w:rsidP="00C91854">
      <w:pPr>
        <w:pStyle w:val="Paragrafi"/>
        <w:rPr>
          <w:spacing w:val="-4"/>
          <w:lang w:val="sq-AL"/>
        </w:rPr>
      </w:pPr>
      <w:r w:rsidRPr="00121071">
        <w:rPr>
          <w:spacing w:val="-4"/>
          <w:lang w:val="sq-AL"/>
        </w:rPr>
        <w:tab/>
        <w:t xml:space="preserve">ç) të organizojnë plane mësimore të veçanta edukimi për fëmijët që braktisin shkollën ose që nuk e kanë frekuentuar asnjëherë apo për fëmijët që kthehen nga qëndrimi jashtë vendit, ose pranë </w:t>
      </w:r>
      <w:r w:rsidRPr="00121071">
        <w:rPr>
          <w:spacing w:val="-4"/>
          <w:lang w:val="sq-AL"/>
        </w:rPr>
        <w:lastRenderedPageBreak/>
        <w:t>institucioneve joshkollore, me qëllim integrimin e tyre në sistemin kombëtar të edukimit;</w:t>
      </w:r>
    </w:p>
    <w:p w:rsidR="00C91854" w:rsidRPr="00121071" w:rsidRDefault="00C91854" w:rsidP="00C91854">
      <w:pPr>
        <w:pStyle w:val="Paragrafi"/>
        <w:rPr>
          <w:spacing w:val="-4"/>
          <w:lang w:val="sq-AL"/>
        </w:rPr>
      </w:pPr>
      <w:r w:rsidRPr="00121071">
        <w:rPr>
          <w:spacing w:val="-4"/>
          <w:lang w:val="sq-AL"/>
        </w:rPr>
        <w:tab/>
        <w:t>d) të mbikëqyrin të drejtën e fëmijës për t’u çlodhur, si dhe të drejtën për të marrë pjesë në aktivitete kulturore e artistike;</w:t>
      </w:r>
    </w:p>
    <w:p w:rsidR="00C91854" w:rsidRPr="00121071" w:rsidRDefault="00C91854" w:rsidP="00C91854">
      <w:pPr>
        <w:pStyle w:val="Paragrafi"/>
        <w:rPr>
          <w:spacing w:val="-4"/>
          <w:lang w:val="sq-AL"/>
        </w:rPr>
      </w:pPr>
      <w:r w:rsidRPr="00121071">
        <w:rPr>
          <w:spacing w:val="-4"/>
          <w:lang w:val="sq-AL"/>
        </w:rPr>
        <w:tab/>
        <w:t>dh) të marrin masa konkrete për ofrimin e shërbimeve sociale brenda mjediseve të shkollës, si ushqim, transport e të tjera, me qëllim parandalimin e braktisjes së shkollës për arsye ekonomike;</w:t>
      </w:r>
    </w:p>
    <w:p w:rsidR="00C91854" w:rsidRPr="00121071" w:rsidRDefault="00C91854" w:rsidP="00C91854">
      <w:pPr>
        <w:pStyle w:val="Paragrafi"/>
        <w:rPr>
          <w:spacing w:val="-4"/>
          <w:lang w:val="sq-AL"/>
        </w:rPr>
      </w:pPr>
      <w:bookmarkStart w:id="13" w:name="page16"/>
      <w:bookmarkEnd w:id="13"/>
      <w:r w:rsidRPr="00121071">
        <w:rPr>
          <w:spacing w:val="-4"/>
          <w:lang w:val="sq-AL"/>
        </w:rPr>
        <w:tab/>
        <w:t xml:space="preserve">e) të krijojnë kushtet e nevojshme, me qëllim rritjen e cilësisë së arsimimit, nëpërmjet kurrikulave, mjeteve mësimore, infrastrukturës së përshtatshme, si dhe të vlerësimit periodik të personelit mësimor; </w:t>
      </w:r>
    </w:p>
    <w:p w:rsidR="00C91854" w:rsidRPr="00121071" w:rsidRDefault="00C91854" w:rsidP="00C91854">
      <w:pPr>
        <w:pStyle w:val="Paragrafi"/>
        <w:rPr>
          <w:spacing w:val="-4"/>
          <w:lang w:val="sq-AL"/>
        </w:rPr>
      </w:pPr>
      <w:r w:rsidRPr="00121071">
        <w:rPr>
          <w:spacing w:val="-4"/>
          <w:lang w:val="sq-AL"/>
        </w:rPr>
        <w:tab/>
        <w:t>ë) të sigurojnë burime të mjaftueshme dhe të përshtatshme njerëzore, materiale e financiare për të siguruar arsimimin cilësor të fëmijës;</w:t>
      </w:r>
    </w:p>
    <w:p w:rsidR="00C91854" w:rsidRPr="00121071" w:rsidRDefault="00C91854" w:rsidP="00C91854">
      <w:pPr>
        <w:pStyle w:val="Paragrafi"/>
        <w:rPr>
          <w:spacing w:val="-4"/>
          <w:lang w:val="sq-AL"/>
        </w:rPr>
      </w:pPr>
      <w:r w:rsidRPr="00121071">
        <w:rPr>
          <w:spacing w:val="-4"/>
          <w:lang w:val="sq-AL"/>
        </w:rPr>
        <w:tab/>
        <w:t xml:space="preserve">f) të ndërmarrin veprime konkrete për të garantuar të drejtën e arsimimit të fëmijës që i përket grupeve ose rajoneve me mangësi të konsiderueshme edukimi ose që është në situata të vështira sociale, ekonomike ose gjendje fizike apo mendore të veçantë, ose që lidhen me aspekte të gjinisë, besimit fetar ose praktikave kulturore, ose që janë pjesë e një grupi kulturor etnik ose vijnë nga një situatë migratore; </w:t>
      </w:r>
    </w:p>
    <w:p w:rsidR="00C91854" w:rsidRPr="00121071" w:rsidRDefault="00C91854" w:rsidP="00C91854">
      <w:pPr>
        <w:pStyle w:val="Paragrafi"/>
        <w:rPr>
          <w:spacing w:val="-4"/>
          <w:lang w:val="sq-AL"/>
        </w:rPr>
      </w:pPr>
      <w:r w:rsidRPr="00121071">
        <w:rPr>
          <w:spacing w:val="-4"/>
          <w:lang w:val="sq-AL"/>
        </w:rPr>
        <w:tab/>
        <w:t>g) të ngrenë mekanizma efikasë për parandalimin, trajtimin brenda shkollës dhe raportimin tek autoritetet përgjegjëse të situatave të dhunës, duke përfshirë edhe ato ndërmjet vetë fëmijës brenda shkollës (bulizmi);</w:t>
      </w:r>
    </w:p>
    <w:p w:rsidR="00C91854" w:rsidRPr="00121071" w:rsidRDefault="00C91854" w:rsidP="00C91854">
      <w:pPr>
        <w:pStyle w:val="Paragrafi"/>
        <w:rPr>
          <w:spacing w:val="-4"/>
          <w:lang w:val="sq-AL"/>
        </w:rPr>
      </w:pPr>
      <w:r w:rsidRPr="00121071">
        <w:rPr>
          <w:spacing w:val="-4"/>
          <w:lang w:val="sq-AL"/>
        </w:rPr>
        <w:tab/>
        <w:t>gj) të parashikojnë dhe zbatojnë sanksione të përshtatshme për personelin arsimor, në rastet kur ai lejon, nxit, toleron ose nuk raporton veprime të dhunshme ose ngacmimi të fëmijës në institucionet e edukimit, sipas këtij ligji.</w:t>
      </w:r>
    </w:p>
    <w:p w:rsidR="00C91854" w:rsidRPr="00121071" w:rsidRDefault="00C91854" w:rsidP="00C91854">
      <w:pPr>
        <w:pStyle w:val="Paragrafi"/>
        <w:rPr>
          <w:spacing w:val="-4"/>
          <w:lang w:val="sq-AL"/>
        </w:rPr>
      </w:pPr>
      <w:r w:rsidRPr="00121071">
        <w:rPr>
          <w:spacing w:val="-4"/>
          <w:lang w:val="sq-AL"/>
        </w:rPr>
        <w:tab/>
        <w:t xml:space="preserve">h) të marrin masa për identifikimin e fëmijës në rrezik për të braktisur shkollën ose të atij që e ka braktisur atë, duke koordinuar veprimet me autoritetet e njësisë së vetëqeverisjes vendore, me qëllim mbajtjen ose kthimin e tij në shkollë. </w:t>
      </w:r>
    </w:p>
    <w:p w:rsidR="00C91854" w:rsidRPr="00121071" w:rsidRDefault="00C91854" w:rsidP="00C91854">
      <w:pPr>
        <w:pStyle w:val="Paragrafi"/>
        <w:rPr>
          <w:spacing w:val="-4"/>
          <w:lang w:val="sq-AL"/>
        </w:rPr>
      </w:pPr>
      <w:r w:rsidRPr="00121071">
        <w:rPr>
          <w:spacing w:val="-4"/>
          <w:lang w:val="sq-AL"/>
        </w:rPr>
        <w:tab/>
        <w:t xml:space="preserve">4. Në rastet kur identifikohen fëmijë që nuk frekuentojnë arsimin e detyrueshëm, për shkak të mosregjistrimit në zyrat e gjendjes civile ose arsye tё tjera, punonjësi i njësisë së vlerësimit të nevojave dhe referimit, pranë pushtetit vendor merr masa të menjëhershme për regjistrimin të fëmijës në shkollë, sipas legjislacionit në fuqi. </w:t>
      </w:r>
    </w:p>
    <w:p w:rsidR="00C91854" w:rsidRPr="00121071" w:rsidRDefault="00C91854" w:rsidP="00C91854">
      <w:pPr>
        <w:pStyle w:val="Paragrafi"/>
        <w:rPr>
          <w:spacing w:val="-4"/>
          <w:lang w:val="sq-AL"/>
        </w:rPr>
      </w:pPr>
      <w:r w:rsidRPr="00121071">
        <w:rPr>
          <w:spacing w:val="-4"/>
          <w:lang w:val="sq-AL"/>
        </w:rPr>
        <w:tab/>
        <w:t xml:space="preserve">5. Gjatë procesit mësimor e edukativ fëmija trajtohet me dinjitet nga mësuesit dhe personeli, si dhe informohet për të drejtat e tij dhe mjetet e ushtrimit të tyre, sipas këtij ligji. Ndëshkimi trupor i fëmijës si dhe çdo formë tjetër e dhunës gjatë procesit të edukimit janë të ndaluara. </w:t>
      </w:r>
    </w:p>
    <w:p w:rsidR="00C91854" w:rsidRPr="00121071" w:rsidRDefault="00C91854" w:rsidP="00C91854">
      <w:pPr>
        <w:pStyle w:val="Paragrafi"/>
        <w:rPr>
          <w:spacing w:val="-4"/>
          <w:lang w:val="sq-AL"/>
        </w:rPr>
      </w:pPr>
      <w:r w:rsidRPr="00121071">
        <w:rPr>
          <w:spacing w:val="-4"/>
          <w:lang w:val="sq-AL"/>
        </w:rPr>
        <w:tab/>
        <w:t xml:space="preserve">6. Fëmija ka të drejtë të ankohet ndaj vlerësimeve të dijeve të tij, sipas kritereve të parashikuara në legjislacionin në fuqi për arsimin parauniversitar.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19</w:t>
      </w:r>
    </w:p>
    <w:p w:rsidR="00C91854" w:rsidRPr="00121071" w:rsidRDefault="00C91854" w:rsidP="00C91854">
      <w:pPr>
        <w:pStyle w:val="NeniTitull"/>
        <w:keepNext w:val="0"/>
        <w:rPr>
          <w:spacing w:val="-4"/>
        </w:rPr>
      </w:pPr>
      <w:r w:rsidRPr="00121071">
        <w:rPr>
          <w:spacing w:val="-4"/>
        </w:rPr>
        <w:t>E drejta për pushim dhe argëtime kulturore e sportive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pushojë, të argëtohet, të praktikojë lojëra dhe veprimtari çlodhëse dhe të marrë pjesë lirisht në jetën kulturore, artistike e sportive, në përshtatje me moshën e tij. </w:t>
      </w:r>
    </w:p>
    <w:p w:rsidR="00C91854" w:rsidRDefault="00C91854" w:rsidP="00C91854">
      <w:pPr>
        <w:pStyle w:val="Paragrafi"/>
        <w:rPr>
          <w:spacing w:val="-4"/>
          <w:lang w:val="sq-AL"/>
        </w:rPr>
      </w:pPr>
      <w:r w:rsidRPr="00121071">
        <w:rPr>
          <w:spacing w:val="-4"/>
          <w:lang w:val="sq-AL"/>
        </w:rPr>
        <w:tab/>
        <w:t xml:space="preserve">2. Autoritetet publike qendrore e vendore, brenda kompetencave të tyre, marrin masa konkrete për krijimin e kushteve të përshtatshme dhe mundësive të barabarta për ushtrimin e aktiviteteve kulturore, artistike e çlodhëse për të gjithë fëmijët. Ato krijojnë hapësira të nevojshme, brenda mundësive, për lojërat e fëmijës. Këto masa përfshijnë: </w:t>
      </w:r>
    </w:p>
    <w:p w:rsidR="00C91854" w:rsidRPr="00121071" w:rsidRDefault="00C91854" w:rsidP="00C91854">
      <w:pPr>
        <w:pStyle w:val="Paragrafi"/>
        <w:rPr>
          <w:spacing w:val="-4"/>
          <w:lang w:val="sq-AL"/>
        </w:rPr>
      </w:pPr>
      <w:r w:rsidRPr="00121071">
        <w:rPr>
          <w:spacing w:val="-4"/>
          <w:lang w:val="sq-AL"/>
        </w:rPr>
        <w:tab/>
        <w:t xml:space="preserve">a) miratimin e kuadrit rregullues urbanistik, si dhe të akteve të organeve të vetëqeverisjes vendore për të garantuar hapësira urbane të përshtatshme dhe aksesin e sigurt në mjedise sportive, kënde lojërash ose mjedise të tjera çlodhëse për të gjithë fëmijët, pavarësisht moshës, gjinisë, racës, etnisë, aftësisë ose kushteve sociale ekonomike; </w:t>
      </w:r>
    </w:p>
    <w:p w:rsidR="00C91854" w:rsidRPr="00121071" w:rsidRDefault="00C91854" w:rsidP="00C91854">
      <w:pPr>
        <w:pStyle w:val="Paragrafi"/>
        <w:rPr>
          <w:spacing w:val="-4"/>
          <w:lang w:val="sq-AL"/>
        </w:rPr>
      </w:pPr>
      <w:r w:rsidRPr="00121071">
        <w:rPr>
          <w:spacing w:val="-4"/>
          <w:lang w:val="sq-AL"/>
        </w:rPr>
        <w:tab/>
        <w:t xml:space="preserve">b) vendosjen e standardeve të sigurisë dhe aksesimit për të gjitha mjediset çlodhëse e këndet e lojërave, me qëllim mbrojtjen e fëmijës nga dëmtimet e mundshme të shëndetit; </w:t>
      </w:r>
    </w:p>
    <w:p w:rsidR="00C91854" w:rsidRDefault="00C91854" w:rsidP="00C91854">
      <w:pPr>
        <w:pStyle w:val="Paragrafi"/>
        <w:rPr>
          <w:spacing w:val="-4"/>
          <w:lang w:val="sq-AL"/>
        </w:rPr>
      </w:pPr>
      <w:r w:rsidRPr="00121071">
        <w:rPr>
          <w:spacing w:val="-4"/>
          <w:lang w:val="sq-AL"/>
        </w:rPr>
        <w:tab/>
      </w:r>
    </w:p>
    <w:p w:rsidR="00C91854" w:rsidRPr="00121071" w:rsidRDefault="00C91854" w:rsidP="00C91854">
      <w:pPr>
        <w:pStyle w:val="Paragrafi"/>
        <w:rPr>
          <w:spacing w:val="-4"/>
          <w:lang w:val="sq-AL"/>
        </w:rPr>
      </w:pPr>
      <w:r w:rsidRPr="00121071">
        <w:rPr>
          <w:spacing w:val="-4"/>
          <w:lang w:val="sq-AL"/>
        </w:rPr>
        <w:lastRenderedPageBreak/>
        <w:t xml:space="preserve">c) krijimin e hapësirave të përshtatshme për të mundësuar ushtrimin e sigurt dhe gjithëpërfshirës të veprimtarive sportive, kulturore e dëfryese në mjediset shkollore dhe komunitare; </w:t>
      </w:r>
    </w:p>
    <w:p w:rsidR="00C91854" w:rsidRPr="00121071" w:rsidRDefault="00C91854" w:rsidP="00C91854">
      <w:pPr>
        <w:pStyle w:val="Paragrafi"/>
        <w:rPr>
          <w:spacing w:val="-4"/>
          <w:lang w:val="sq-AL"/>
        </w:rPr>
      </w:pPr>
      <w:r w:rsidRPr="00121071">
        <w:rPr>
          <w:spacing w:val="-4"/>
          <w:lang w:val="sq-AL"/>
        </w:rPr>
        <w:tab/>
        <w:t>ç) hartimin e kurrikulave shkollore, të cilat krijojnë mundësi që fëmijët të kenë kohë të mjaftueshme për lojëra, çlodhje dhe veprimtari sportive.</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20</w:t>
      </w:r>
    </w:p>
    <w:p w:rsidR="00C91854" w:rsidRPr="00121071" w:rsidRDefault="00C91854" w:rsidP="00C91854">
      <w:pPr>
        <w:pStyle w:val="NeniTitull"/>
        <w:keepNext w:val="0"/>
        <w:rPr>
          <w:spacing w:val="-4"/>
        </w:rPr>
      </w:pPr>
      <w:r w:rsidRPr="00121071">
        <w:rPr>
          <w:spacing w:val="-4"/>
        </w:rPr>
        <w:t>E drejta për nivel jetese të përshtatshëm</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gëzojë një nivel jetese të përshtatshëm për zhvillimin e tij fizik, mendor, shpirtëror, moral dhe shoqëror. </w:t>
      </w:r>
    </w:p>
    <w:p w:rsidR="00C91854" w:rsidRPr="00121071" w:rsidRDefault="00C91854" w:rsidP="00C91854">
      <w:pPr>
        <w:pStyle w:val="Paragrafi"/>
        <w:rPr>
          <w:spacing w:val="-4"/>
          <w:lang w:val="sq-AL"/>
        </w:rPr>
      </w:pPr>
      <w:r w:rsidRPr="00121071">
        <w:rPr>
          <w:spacing w:val="-4"/>
          <w:lang w:val="sq-AL"/>
        </w:rPr>
        <w:tab/>
        <w:t xml:space="preserve">2. Prindi ose kujdestari kanë detyrimin dhe përgjegjësinë parësore për t’i siguruar, brenda aftësive dhe mundësive financiare që ata kanë, kushtet më të mira të jetesës, të nevojshme për rritjen dhe zhvillimin e fëmijës. </w:t>
      </w:r>
    </w:p>
    <w:p w:rsidR="00C91854" w:rsidRPr="00121071" w:rsidRDefault="00C91854" w:rsidP="00C91854">
      <w:pPr>
        <w:pStyle w:val="Paragrafi"/>
        <w:rPr>
          <w:spacing w:val="-4"/>
          <w:lang w:val="sq-AL"/>
        </w:rPr>
      </w:pPr>
      <w:r w:rsidRPr="00121071">
        <w:rPr>
          <w:spacing w:val="-4"/>
          <w:lang w:val="sq-AL"/>
        </w:rPr>
        <w:tab/>
        <w:t xml:space="preserve">3. Çdo fëmijë gëzon të drejtën e aksesit në programe për zhvillimin e fëmijërisë së hershme, duke përfshirë aksesin në çerdhe, kopshte ose programe të tjera zhvillimi, si dhe të drejtën e ushqimit gjatë ndjekjes së këtyre programeve, sipas standardeve të parashikuara në akte nënligjore. </w:t>
      </w:r>
    </w:p>
    <w:p w:rsidR="00C91854" w:rsidRPr="00121071" w:rsidRDefault="00C91854" w:rsidP="00C91854">
      <w:pPr>
        <w:pStyle w:val="Paragrafi"/>
        <w:rPr>
          <w:spacing w:val="-4"/>
          <w:lang w:val="sq-AL"/>
        </w:rPr>
      </w:pPr>
      <w:bookmarkStart w:id="14" w:name="page18"/>
      <w:bookmarkEnd w:id="14"/>
      <w:r w:rsidRPr="00121071">
        <w:rPr>
          <w:spacing w:val="-4"/>
          <w:lang w:val="sq-AL"/>
        </w:rPr>
        <w:tab/>
        <w:t xml:space="preserve">4. Organet e vetëqeverisjes vendore, ministria përgjegjëse për arsimin dhe institucionet përgjegjëse në varësi të tyre marrin masat e nevojshme për të ndihmuar prindin ose kujdestarin të ushtrojë këtë të drejtë, në rast se ka nevojë për asistencë materiale ose programe mbështetëse.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21</w:t>
      </w:r>
    </w:p>
    <w:p w:rsidR="00C91854" w:rsidRPr="00121071" w:rsidRDefault="00C91854" w:rsidP="00C91854">
      <w:pPr>
        <w:pStyle w:val="NeniTitull"/>
        <w:keepNext w:val="0"/>
        <w:rPr>
          <w:spacing w:val="-4"/>
        </w:rPr>
      </w:pPr>
      <w:r w:rsidRPr="00121071">
        <w:rPr>
          <w:spacing w:val="-4"/>
        </w:rPr>
        <w:t>E drejta për kujdes shëndetësor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Fëmijës i garantohet e drejta për kujdes shëndetësor falas dhe e standardit më të lartë, si dhe përfitimi nga shërbimet për trajtimin e sëmundjes e për riaftësimin e shëndetit. Kjo e drejtë nuk mund të kufizohet, pavarësisht nëse fëmija është i regjistruar ose jo në regjistrin e gjendjes civile ose nëse prindërit e fëmijës kanë paguar ose jo taksat. </w:t>
      </w:r>
    </w:p>
    <w:p w:rsidR="00C91854" w:rsidRPr="00121071" w:rsidRDefault="00C91854" w:rsidP="00C91854">
      <w:pPr>
        <w:pStyle w:val="Paragrafi"/>
        <w:rPr>
          <w:spacing w:val="-4"/>
          <w:lang w:val="sq-AL"/>
        </w:rPr>
      </w:pPr>
      <w:r w:rsidRPr="00121071">
        <w:rPr>
          <w:spacing w:val="-4"/>
          <w:lang w:val="sq-AL"/>
        </w:rPr>
        <w:tab/>
        <w:t xml:space="preserve">2. Garantimi i kësaj të drejte bëhet nga ministria përgjegjëse për shëndetësinë, e cila merr masa: </w:t>
      </w:r>
    </w:p>
    <w:p w:rsidR="00C91854" w:rsidRPr="00121071" w:rsidRDefault="00C91854" w:rsidP="00C91854">
      <w:pPr>
        <w:pStyle w:val="Paragrafi"/>
        <w:rPr>
          <w:spacing w:val="-4"/>
          <w:lang w:val="sq-AL"/>
        </w:rPr>
      </w:pPr>
      <w:r w:rsidRPr="00121071">
        <w:rPr>
          <w:spacing w:val="-4"/>
          <w:lang w:val="sq-AL"/>
        </w:rPr>
        <w:tab/>
        <w:t xml:space="preserve">a) për të ulur vdekshmërinë foshnjore dhe fëmijërore; </w:t>
      </w:r>
    </w:p>
    <w:p w:rsidR="00C91854" w:rsidRPr="00121071" w:rsidRDefault="00C91854" w:rsidP="00C91854">
      <w:pPr>
        <w:pStyle w:val="Paragrafi"/>
        <w:rPr>
          <w:spacing w:val="-4"/>
          <w:lang w:val="sq-AL"/>
        </w:rPr>
      </w:pPr>
      <w:r w:rsidRPr="00121071">
        <w:rPr>
          <w:spacing w:val="-4"/>
          <w:lang w:val="sq-AL"/>
        </w:rPr>
        <w:tab/>
        <w:t xml:space="preserve">b) për t’u siguruar të gjithë fëmijëve kujdesin shëndetësor falas e cilësor, duke e vënë theksin në zhvillimin e kujdesit shëndetësor parësor; </w:t>
      </w:r>
    </w:p>
    <w:p w:rsidR="00C91854" w:rsidRDefault="00C91854" w:rsidP="00C91854">
      <w:pPr>
        <w:pStyle w:val="Paragrafi"/>
        <w:rPr>
          <w:spacing w:val="-4"/>
          <w:lang w:val="sq-AL"/>
        </w:rPr>
      </w:pPr>
      <w:r w:rsidRPr="00121071">
        <w:rPr>
          <w:spacing w:val="-4"/>
          <w:lang w:val="sq-AL"/>
        </w:rPr>
        <w:tab/>
      </w:r>
    </w:p>
    <w:p w:rsidR="00C91854" w:rsidRPr="00121071" w:rsidRDefault="00C91854" w:rsidP="00C91854">
      <w:pPr>
        <w:pStyle w:val="Paragrafi"/>
        <w:rPr>
          <w:spacing w:val="-4"/>
          <w:lang w:val="sq-AL"/>
        </w:rPr>
      </w:pPr>
      <w:r w:rsidRPr="00121071">
        <w:rPr>
          <w:spacing w:val="-4"/>
          <w:lang w:val="sq-AL"/>
        </w:rPr>
        <w:t xml:space="preserve">c) për të luftuar sëmundjen dhe kequshqyerjen, edhe në kuadrin e kujdesit shëndetësor parësor, me anë të sigurimit, ndër të tjera, të produkteve ushqimore të përshtatshme dhe të ujit të pijshëm të pastër, duke pasur parasysh rreziqet e ndotjes së mjedisit natyror; </w:t>
      </w:r>
    </w:p>
    <w:p w:rsidR="00C91854" w:rsidRPr="00121071" w:rsidRDefault="00C91854" w:rsidP="00C91854">
      <w:pPr>
        <w:pStyle w:val="Paragrafi"/>
        <w:rPr>
          <w:spacing w:val="-4"/>
          <w:lang w:val="sq-AL"/>
        </w:rPr>
      </w:pPr>
      <w:r w:rsidRPr="00121071">
        <w:rPr>
          <w:spacing w:val="-4"/>
          <w:lang w:val="sq-AL"/>
        </w:rPr>
        <w:tab/>
        <w:t>ç) për t’u siguruar nënave kujdesin e duhur shëndetësor, para dhe pas lindjes;</w:t>
      </w:r>
    </w:p>
    <w:p w:rsidR="00C91854" w:rsidRPr="00121071" w:rsidRDefault="00C91854" w:rsidP="00C91854">
      <w:pPr>
        <w:pStyle w:val="Paragrafi"/>
        <w:rPr>
          <w:spacing w:val="-4"/>
          <w:lang w:val="sq-AL"/>
        </w:rPr>
      </w:pPr>
      <w:r w:rsidRPr="00121071">
        <w:rPr>
          <w:spacing w:val="-4"/>
          <w:lang w:val="sq-AL"/>
        </w:rPr>
        <w:tab/>
        <w:t>d) për të mundësuar, në bashkëpunim me ministrinë përgjegjëse për arsimin, që të gjitha grupet shoqërore dhe, në veçanti, prindërit dhe fëmijët, të marrin informacion, të kenë mundësi edukimi e të përkrahen për të përdorur dijet bazë për shëndetin dhe të ushqyerit e fëmijës, përparësitë e ushqyerjes me gji, higjienën dhe përmirësimin e mjedisit dhe parandalimin e aksidenteve;</w:t>
      </w:r>
    </w:p>
    <w:p w:rsidR="00C91854" w:rsidRPr="00121071" w:rsidRDefault="00C91854" w:rsidP="00C91854">
      <w:pPr>
        <w:pStyle w:val="Paragrafi"/>
        <w:rPr>
          <w:spacing w:val="-4"/>
          <w:lang w:val="sq-AL"/>
        </w:rPr>
      </w:pPr>
      <w:r w:rsidRPr="00121071">
        <w:rPr>
          <w:spacing w:val="-4"/>
          <w:lang w:val="sq-AL"/>
        </w:rPr>
        <w:tab/>
        <w:t>dh) për të zhvilluar kujdesin shëndetësor parandalues dhe për të nxitur jetesën e shëndetshme te fëmijët, këshillimin e prindërve dhe fëmijës, edukimin dhe shërbimet në fushën e shëndetit riprodhues për prindërit dhe fëmijët, në varësi të moshës dhe aftësisë së tyre për të kuptuar;</w:t>
      </w:r>
    </w:p>
    <w:p w:rsidR="00C91854" w:rsidRPr="00121071" w:rsidRDefault="00C91854" w:rsidP="00C91854">
      <w:pPr>
        <w:pStyle w:val="Paragrafi"/>
        <w:rPr>
          <w:spacing w:val="-4"/>
          <w:lang w:val="sq-AL"/>
        </w:rPr>
      </w:pPr>
      <w:r w:rsidRPr="00121071">
        <w:rPr>
          <w:spacing w:val="-4"/>
          <w:lang w:val="sq-AL"/>
        </w:rPr>
        <w:tab/>
        <w:t xml:space="preserve">e) për verifikimin periodik të trajtimit që i bëhet fëmijës së vendosur në institucione të kujdesit shëndetësor ose në mbrojtje të përkohshme apo të përhershme, me vendim të gjykatës; </w:t>
      </w:r>
    </w:p>
    <w:p w:rsidR="00C91854" w:rsidRPr="00121071" w:rsidRDefault="00C91854" w:rsidP="00C91854">
      <w:pPr>
        <w:pStyle w:val="Paragrafi"/>
        <w:rPr>
          <w:spacing w:val="-4"/>
          <w:lang w:val="sq-AL"/>
        </w:rPr>
      </w:pPr>
      <w:r w:rsidRPr="00121071">
        <w:rPr>
          <w:spacing w:val="-4"/>
          <w:lang w:val="sq-AL"/>
        </w:rPr>
        <w:tab/>
        <w:t>ë) për ruajtjen e konfidencialitetit gjatë dhe pas ekzaminimit mjekësor të fëmijës, ndaj të tretëve, me përjashtim të rasteve kur rrezikohet shëndeti ose jeta e fëmijës, sipas nenit 67 të këtij ligji;</w:t>
      </w:r>
    </w:p>
    <w:p w:rsidR="00C91854" w:rsidRPr="00121071" w:rsidRDefault="00C91854" w:rsidP="00C91854">
      <w:pPr>
        <w:pStyle w:val="Paragrafi"/>
        <w:rPr>
          <w:spacing w:val="-4"/>
          <w:lang w:val="sq-AL"/>
        </w:rPr>
      </w:pPr>
      <w:r w:rsidRPr="00121071">
        <w:rPr>
          <w:spacing w:val="-4"/>
          <w:lang w:val="sq-AL"/>
        </w:rPr>
        <w:tab/>
        <w:t xml:space="preserve">f) për ofrimin e shërbimit të kujdesit shëndetësor për fëmijët me aftësi të kufizuar, me qëllim riaftësimin dhe përfshirjen sociale të tyre, si dhe ushtrimin e të drejtave të tyre në mënyrë të barabartë si </w:t>
      </w:r>
      <w:r w:rsidRPr="00121071">
        <w:rPr>
          <w:spacing w:val="-4"/>
          <w:lang w:val="sq-AL"/>
        </w:rPr>
        <w:lastRenderedPageBreak/>
        <w:t>të gjithë fëmijët.</w:t>
      </w:r>
      <w:bookmarkStart w:id="15" w:name="page19"/>
      <w:bookmarkEnd w:id="15"/>
    </w:p>
    <w:p w:rsidR="00C91854" w:rsidRPr="00121071" w:rsidRDefault="00C91854" w:rsidP="00C91854">
      <w:pPr>
        <w:pStyle w:val="Paragrafi"/>
        <w:rPr>
          <w:spacing w:val="-4"/>
          <w:lang w:val="sq-AL"/>
        </w:rPr>
      </w:pPr>
      <w:r w:rsidRPr="00121071">
        <w:rPr>
          <w:spacing w:val="-4"/>
          <w:lang w:val="sq-AL"/>
        </w:rPr>
        <w:tab/>
        <w:t xml:space="preserve">3. E drejta e fëmijës për të pasur akses në shërbimet e kujdesit shëndetësor dhe të rehabilitimit, si dhe marrja e mjekimit të përshtatshëm për sëmundjen që ka garantohet nga shteti dhe shpenzimet mbulohen nga Fondi i Sigurimeve të Detyrueshme të Kujdesit Shëndetësor, sipas legjislacionit në fuqi. </w:t>
      </w:r>
    </w:p>
    <w:p w:rsidR="00C91854" w:rsidRPr="00121071" w:rsidRDefault="00C91854" w:rsidP="00C91854">
      <w:pPr>
        <w:pStyle w:val="Paragrafi"/>
        <w:rPr>
          <w:spacing w:val="-4"/>
          <w:lang w:val="sq-AL"/>
        </w:rPr>
      </w:pPr>
      <w:r w:rsidRPr="00121071">
        <w:rPr>
          <w:spacing w:val="-4"/>
          <w:lang w:val="sq-AL"/>
        </w:rPr>
        <w:tab/>
        <w:t xml:space="preserve">4. Prindërit kanë detyrimin të kërkojnë kujdes mjekësor, me qëllim që fëmija të gëzojë standardin më të lartë shëndetësor, si dhe për të parandaluar situata që mund të jenë të rrezikshme për jetën, rritjen dhe zhvillimin e fëmijës. </w:t>
      </w:r>
    </w:p>
    <w:p w:rsidR="00C91854" w:rsidRPr="00121071" w:rsidRDefault="00C91854" w:rsidP="00C91854">
      <w:pPr>
        <w:pStyle w:val="Paragrafi"/>
        <w:rPr>
          <w:spacing w:val="-4"/>
          <w:lang w:val="sq-AL"/>
        </w:rPr>
      </w:pPr>
      <w:r w:rsidRPr="00121071">
        <w:rPr>
          <w:spacing w:val="-4"/>
          <w:lang w:val="sq-AL"/>
        </w:rPr>
        <w:tab/>
        <w:t xml:space="preserve">5. Vizitat periodike të punonjësve të konsultores së nënës dhe fëmijës në banesën e gruas shtatzënë dhe fëmijës deri në moshën 1 vjeç janë të detyrueshme. Ato kryhen sipas paketës bazë të shërbimeve të kujdesit parësor e protokolleve standarde për këto shërbime dhe bëhen me qëllim mbrojtjen e shëndetit të nënës dhe fëmijës, duke përfshirë këshillimin për mirërritjen e fëmijës, parandalimin dhe shmangien e braktisjes së fëmijës, abuzimin, shfrytëzimin dhe neglizhimin ose çdo lloj tjetër dhune ndaj fëmijës.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22</w:t>
      </w:r>
    </w:p>
    <w:p w:rsidR="00C91854" w:rsidRPr="00121071" w:rsidRDefault="00C91854" w:rsidP="00C91854">
      <w:pPr>
        <w:pStyle w:val="NeniTitull"/>
        <w:keepNext w:val="0"/>
        <w:rPr>
          <w:spacing w:val="-4"/>
        </w:rPr>
      </w:pPr>
      <w:r w:rsidRPr="00121071">
        <w:rPr>
          <w:spacing w:val="-4"/>
        </w:rPr>
        <w:t>E drejta për të përfituar nga shërbimi i kujdesit shoqëror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përfitojë nga shërbimi i kujdesit shoqëror, drejtpërdrejt apo nëpërmjet prindit ose kujdestarit të tij, sipas legjislacionit në fuqi për shërbimet e kujdesit shoqëror. </w:t>
      </w:r>
    </w:p>
    <w:p w:rsidR="00C91854" w:rsidRPr="00121071" w:rsidRDefault="00C91854" w:rsidP="00C91854">
      <w:pPr>
        <w:pStyle w:val="Paragrafi"/>
        <w:rPr>
          <w:spacing w:val="-4"/>
          <w:lang w:val="sq-AL"/>
        </w:rPr>
      </w:pPr>
      <w:r w:rsidRPr="00121071">
        <w:rPr>
          <w:spacing w:val="-4"/>
          <w:lang w:val="sq-AL"/>
        </w:rPr>
        <w:tab/>
        <w:t>2. Në rast se prindi/prindërit ose personi/</w:t>
      </w:r>
      <w:r>
        <w:rPr>
          <w:spacing w:val="-4"/>
          <w:lang w:val="sq-AL"/>
        </w:rPr>
        <w:t xml:space="preserve"> </w:t>
      </w:r>
      <w:r w:rsidRPr="00121071">
        <w:rPr>
          <w:spacing w:val="-4"/>
          <w:lang w:val="sq-AL"/>
        </w:rPr>
        <w:t xml:space="preserve">personat që kujdesen për fëmijën nuk kanë mjete të mjaftueshme financiare, për shkaqe që nuk varen prej vullnetit të tyre, nevojat minimale të fëmijës për strehim, ushqim, veshmbathje dhe edukim, ofrohen nga shteti, kur kjo kërkohet prej tyre, sipas legjislacionit në fuqi për shërbimet e kujdesit shoqëror. </w:t>
      </w:r>
    </w:p>
    <w:p w:rsidR="00C91854" w:rsidRPr="00121071" w:rsidRDefault="00C91854" w:rsidP="00C91854">
      <w:pPr>
        <w:pStyle w:val="Paragrafi"/>
        <w:rPr>
          <w:spacing w:val="-4"/>
          <w:lang w:val="sq-AL"/>
        </w:rPr>
      </w:pPr>
      <w:r w:rsidRPr="00121071">
        <w:rPr>
          <w:spacing w:val="-4"/>
          <w:lang w:val="sq-AL"/>
        </w:rPr>
        <w:tab/>
        <w:t xml:space="preserve">3. Çdo institucion publik ose jopublik që ushtron aktivitet në fushën e mbrojtjes së të drejtave të fëmijës ka detyrimin t’u japë prindërve të gjithë informacionin e nevojshëm për përfitimin e shërbimeve të kujdesit shoqëror, sipas legjislacionit në fuqi. </w:t>
      </w:r>
    </w:p>
    <w:p w:rsidR="00C91854" w:rsidRPr="00121071" w:rsidRDefault="00C91854" w:rsidP="00C91854">
      <w:pPr>
        <w:pStyle w:val="Hapesira7"/>
        <w:rPr>
          <w:spacing w:val="-4"/>
          <w:lang w:val="sq-AL"/>
        </w:rPr>
      </w:pPr>
      <w:bookmarkStart w:id="16" w:name="page20"/>
      <w:bookmarkEnd w:id="16"/>
    </w:p>
    <w:p w:rsidR="00C91854" w:rsidRPr="00121071" w:rsidRDefault="00C91854" w:rsidP="00C91854">
      <w:pPr>
        <w:pStyle w:val="NeniNr"/>
        <w:keepNext w:val="0"/>
        <w:rPr>
          <w:spacing w:val="-4"/>
        </w:rPr>
      </w:pPr>
      <w:r w:rsidRPr="00121071">
        <w:rPr>
          <w:spacing w:val="-4"/>
        </w:rPr>
        <w:t>Neni 23</w:t>
      </w:r>
    </w:p>
    <w:p w:rsidR="00C91854" w:rsidRPr="00121071" w:rsidRDefault="00C91854" w:rsidP="00C91854">
      <w:pPr>
        <w:pStyle w:val="NeniTitull"/>
        <w:keepNext w:val="0"/>
        <w:rPr>
          <w:spacing w:val="-4"/>
        </w:rPr>
      </w:pPr>
      <w:r w:rsidRPr="00121071">
        <w:rPr>
          <w:spacing w:val="-4"/>
        </w:rPr>
        <w:t>Mbrojtja nga të gjitha format e dhunës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ka të drejtë të mbrohet ndaj të gjitha formave të dhunës, duke përfshirë abuzimin, neglizhimin, shfrytëzimin, trafikimin, pengmarrjen, pornografinë, abuzimin seksual, si dhe forma të tjera të dhunës, pavarësisht vendit ku kryhet, sipas parashikimeve të legjislacionit në fuqi. Fëmija mbrohet edhe nga të gjitha format e migracionit të paligjshëm, sipas legjislacionit në fuqi për kontrollin dhe mbikëqyrjen e kufirit shtetëror. </w:t>
      </w:r>
    </w:p>
    <w:p w:rsidR="00C91854" w:rsidRPr="00121071" w:rsidRDefault="00C91854" w:rsidP="00C91854">
      <w:pPr>
        <w:pStyle w:val="Paragrafi"/>
        <w:rPr>
          <w:spacing w:val="-4"/>
          <w:lang w:val="sq-AL"/>
        </w:rPr>
      </w:pPr>
      <w:r w:rsidRPr="00121071">
        <w:rPr>
          <w:spacing w:val="-4"/>
          <w:lang w:val="sq-AL"/>
        </w:rPr>
        <w:tab/>
        <w:t xml:space="preserve">2. Prindërit e fëmijës ose kujdestari, në bashkëpunim me institucionet e kujdesit shëndetësor, të edukimit, strukturat e mbrojtjes së fëmijës dhe ofruesit e shërbimeve të kujdesit shoqëror marrin të gjitha masat e nevojshme për të bërë të mundur rehabilitimin fizik, psikologjik e emocional, si dhe integrimin social të fëmijës viktimë e dhunës, neglizhimit, shfrytëzimit ose abuzimit, sipas legjislacionit në fuqi. </w:t>
      </w:r>
    </w:p>
    <w:p w:rsidR="00C91854" w:rsidRPr="00121071" w:rsidRDefault="00C91854" w:rsidP="00C91854">
      <w:pPr>
        <w:pStyle w:val="Paragrafi"/>
        <w:rPr>
          <w:spacing w:val="-4"/>
          <w:lang w:val="sq-AL"/>
        </w:rPr>
      </w:pPr>
      <w:r w:rsidRPr="00121071">
        <w:rPr>
          <w:spacing w:val="-4"/>
          <w:lang w:val="sq-AL"/>
        </w:rPr>
        <w:tab/>
        <w:t xml:space="preserve">3. Subjektet e përmendura në pikën 2, të këtij neni, sigurojnë të gjitha kushtet e nevojshme, me qëllim integrimin e fëmijës në një jetë normale dhe duke respektuar dinjitetin e vetëvendosjen e fëmijës, në përputhje me moshën e tij. </w:t>
      </w:r>
    </w:p>
    <w:p w:rsidR="00C91854" w:rsidRPr="00121071" w:rsidRDefault="00C91854" w:rsidP="00C91854">
      <w:pPr>
        <w:pStyle w:val="Paragrafi"/>
        <w:rPr>
          <w:spacing w:val="-4"/>
          <w:lang w:val="sq-AL"/>
        </w:rPr>
      </w:pPr>
      <w:r w:rsidRPr="00121071">
        <w:rPr>
          <w:spacing w:val="-4"/>
          <w:lang w:val="sq-AL"/>
        </w:rPr>
        <w:tab/>
        <w:t xml:space="preserve">4. Ndalohet ndëshkimi trupor ose i ndonjë forme tjetër, që sjell pasoja në zhvillimin fizik dhe mendor të fëmijës.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24</w:t>
      </w:r>
    </w:p>
    <w:p w:rsidR="00C91854" w:rsidRPr="00121071" w:rsidRDefault="00C91854" w:rsidP="00C91854">
      <w:pPr>
        <w:pStyle w:val="NeniTitull"/>
        <w:keepNext w:val="0"/>
        <w:rPr>
          <w:spacing w:val="-4"/>
        </w:rPr>
      </w:pPr>
      <w:r w:rsidRPr="00121071">
        <w:rPr>
          <w:spacing w:val="-4"/>
        </w:rPr>
        <w:t>Mbrojtja nga shfrytëzimi ekonomik</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mbrohet nga shfrytëzimi ekonomik, sipas parashikimeve të Kodit Penal, që përfshin kryerjen e çdo pune që: </w:t>
      </w:r>
    </w:p>
    <w:p w:rsidR="00C91854" w:rsidRPr="00121071" w:rsidRDefault="00C91854" w:rsidP="00C91854">
      <w:pPr>
        <w:pStyle w:val="Paragrafi"/>
        <w:rPr>
          <w:spacing w:val="-4"/>
          <w:lang w:val="sq-AL"/>
        </w:rPr>
      </w:pPr>
      <w:r w:rsidRPr="00121071">
        <w:rPr>
          <w:spacing w:val="-4"/>
          <w:lang w:val="sq-AL"/>
        </w:rPr>
        <w:lastRenderedPageBreak/>
        <w:tab/>
        <w:t xml:space="preserve">a) paraqet rreziqe për shëndetin fizik dhe mendor, mirëqenien e zhvillimin e tij tërësor; </w:t>
      </w:r>
    </w:p>
    <w:p w:rsidR="00C91854" w:rsidRPr="00121071" w:rsidRDefault="00C91854" w:rsidP="00C91854">
      <w:pPr>
        <w:pStyle w:val="Paragrafi"/>
        <w:rPr>
          <w:spacing w:val="-4"/>
          <w:lang w:val="sq-AL"/>
        </w:rPr>
      </w:pPr>
      <w:r w:rsidRPr="00121071">
        <w:rPr>
          <w:spacing w:val="-4"/>
          <w:lang w:val="sq-AL"/>
        </w:rPr>
        <w:tab/>
        <w:t xml:space="preserve">b) cenon edukimin; </w:t>
      </w:r>
    </w:p>
    <w:p w:rsidR="00C91854" w:rsidRPr="00121071" w:rsidRDefault="00C91854" w:rsidP="00C91854">
      <w:pPr>
        <w:pStyle w:val="Paragrafi"/>
        <w:rPr>
          <w:spacing w:val="-4"/>
          <w:lang w:val="sq-AL"/>
        </w:rPr>
      </w:pPr>
      <w:r w:rsidRPr="00121071">
        <w:rPr>
          <w:spacing w:val="-4"/>
          <w:lang w:val="sq-AL"/>
        </w:rPr>
        <w:tab/>
        <w:t xml:space="preserve">c) është e detyruar. </w:t>
      </w:r>
    </w:p>
    <w:p w:rsidR="00C91854" w:rsidRPr="00121071" w:rsidRDefault="00C91854" w:rsidP="00C91854">
      <w:pPr>
        <w:pStyle w:val="Paragrafi"/>
        <w:rPr>
          <w:spacing w:val="-4"/>
          <w:lang w:val="sq-AL"/>
        </w:rPr>
      </w:pPr>
      <w:bookmarkStart w:id="17" w:name="page21"/>
      <w:bookmarkEnd w:id="17"/>
      <w:r w:rsidRPr="00121071">
        <w:rPr>
          <w:spacing w:val="-4"/>
          <w:lang w:val="sq-AL"/>
        </w:rPr>
        <w:tab/>
        <w:t xml:space="preserve">2. Ndalohet marrja në punë e fëmijës nën moshën 16 vjeç. Fëmija mund të kryejë punë të lehta, që nuk dëmtojnë shëndetin, formimin e tij ose e largojnë atë nga shkolla, sipas përcaktimeve të parashikuara në Kodin e Punës. </w:t>
      </w:r>
    </w:p>
    <w:p w:rsidR="00C91854" w:rsidRPr="00121071" w:rsidRDefault="00C91854" w:rsidP="00C91854">
      <w:pPr>
        <w:pStyle w:val="Paragrafi"/>
        <w:rPr>
          <w:spacing w:val="-4"/>
          <w:lang w:val="sq-AL"/>
        </w:rPr>
      </w:pPr>
      <w:r w:rsidRPr="00121071">
        <w:rPr>
          <w:spacing w:val="-4"/>
          <w:lang w:val="sq-AL"/>
        </w:rPr>
        <w:tab/>
        <w:t xml:space="preserve">3. Fëmija mbrohet nga shfrytëzimi ekonomik, si dhe nga kryerja e çdo pune të detyruar brenda familjes së tij, në shkollë, institucione të rehabilitimit dhe dënimit, ose në aktivitete kulturore, artistike, sportive, modelimi ose për qëllime reklamuese, që paraqet rrezik, cenon edukimin, dëmton shëndetin ose zhvillimin e tij fizik, mendor, shpirtëror, moral ose shoqëror. </w:t>
      </w:r>
    </w:p>
    <w:p w:rsidR="00C91854" w:rsidRPr="00BD6D61" w:rsidRDefault="00C91854" w:rsidP="00C91854">
      <w:pPr>
        <w:pStyle w:val="Paragrafi"/>
        <w:rPr>
          <w:lang w:val="sq-AL"/>
        </w:rPr>
      </w:pPr>
      <w:r w:rsidRPr="00121071">
        <w:rPr>
          <w:spacing w:val="-4"/>
          <w:lang w:val="sq-AL"/>
        </w:rPr>
        <w:tab/>
        <w:t xml:space="preserve">4. Ndalohet çdo praktikë, nëpërmjet së cilës fëmija detyrohet të kryejë veprime të përmendura në pikat 2 e 3, të këtij neni, pavarësisht dijenisë ose jo të prindit ose kujdestarit, si dhe pavarësisht faktit </w:t>
      </w:r>
      <w:r w:rsidRPr="00BD6D61">
        <w:rPr>
          <w:lang w:val="sq-AL"/>
        </w:rPr>
        <w:t xml:space="preserve">nëse është apo jo kundrejt shpërblimit. </w:t>
      </w:r>
    </w:p>
    <w:p w:rsidR="00C91854" w:rsidRPr="00BD6D61" w:rsidRDefault="00C91854" w:rsidP="00C91854">
      <w:pPr>
        <w:pStyle w:val="Paragrafi"/>
        <w:rPr>
          <w:lang w:val="sq-AL"/>
        </w:rPr>
      </w:pPr>
      <w:r w:rsidRPr="00BD6D61">
        <w:rPr>
          <w:lang w:val="sq-AL"/>
        </w:rPr>
        <w:tab/>
        <w:t xml:space="preserve">5. Në rast se një fëmijë, brenda moshës për të cilën parashikohet arsimi i detyrueshëm, shmang arsimimin, me qëllim kryerjen e aktiviteteve të ndaluara, sipas ligjit, personeli arsimor njofton menjëherë prindin ose kujdestarin, si dhe njësinë e mbrojtjes së fëmijës, të cilët marrin masa të menjëhershme që fëmija të rikthehet në shkollë. </w:t>
      </w:r>
    </w:p>
    <w:p w:rsidR="00C91854" w:rsidRPr="00BD6D61" w:rsidRDefault="00C91854" w:rsidP="00C91854">
      <w:pPr>
        <w:pStyle w:val="Hapesira7"/>
        <w:rPr>
          <w:sz w:val="12"/>
          <w:lang w:val="sq-AL"/>
        </w:rPr>
      </w:pPr>
    </w:p>
    <w:p w:rsidR="00C91854" w:rsidRDefault="00C91854" w:rsidP="00C91854">
      <w:pPr>
        <w:pStyle w:val="NeniNr"/>
        <w:keepNext w:val="0"/>
      </w:pPr>
    </w:p>
    <w:p w:rsidR="00C91854" w:rsidRDefault="00C91854" w:rsidP="00C91854">
      <w:pPr>
        <w:pStyle w:val="NeniNr"/>
        <w:keepNext w:val="0"/>
      </w:pPr>
    </w:p>
    <w:p w:rsidR="00C91854" w:rsidRDefault="00C91854" w:rsidP="00C91854">
      <w:pPr>
        <w:pStyle w:val="NeniNr"/>
        <w:keepNext w:val="0"/>
      </w:pPr>
    </w:p>
    <w:p w:rsidR="00C91854" w:rsidRDefault="00C91854" w:rsidP="00C91854">
      <w:pPr>
        <w:pStyle w:val="NeniNr"/>
        <w:keepNext w:val="0"/>
      </w:pPr>
    </w:p>
    <w:p w:rsidR="00C91854" w:rsidRPr="00BD6D61" w:rsidRDefault="00C91854" w:rsidP="00C91854">
      <w:pPr>
        <w:pStyle w:val="NeniNr"/>
        <w:keepNext w:val="0"/>
      </w:pPr>
      <w:r w:rsidRPr="00BD6D61">
        <w:t>Neni 25</w:t>
      </w:r>
    </w:p>
    <w:p w:rsidR="00C91854" w:rsidRPr="00BD6D61" w:rsidRDefault="00C91854" w:rsidP="00C91854">
      <w:pPr>
        <w:pStyle w:val="NeniTitull"/>
        <w:keepNext w:val="0"/>
      </w:pPr>
      <w:r w:rsidRPr="00BD6D61">
        <w:t>Mbrojtja nga përdorimi i alkoolit, duhanit, substancave narkotike dhe i lëndëve psikotrope</w:t>
      </w:r>
    </w:p>
    <w:p w:rsidR="00C91854" w:rsidRPr="00BD6D61" w:rsidRDefault="00C91854" w:rsidP="00C91854">
      <w:pPr>
        <w:pStyle w:val="Hapesira7"/>
        <w:rPr>
          <w:sz w:val="12"/>
          <w:lang w:val="sq-AL"/>
        </w:rPr>
      </w:pPr>
    </w:p>
    <w:p w:rsidR="00C91854" w:rsidRPr="00BD6D61" w:rsidRDefault="00C91854" w:rsidP="00C91854">
      <w:pPr>
        <w:pStyle w:val="Paragrafi"/>
        <w:rPr>
          <w:spacing w:val="-4"/>
          <w:lang w:val="sq-AL"/>
        </w:rPr>
      </w:pPr>
      <w:r w:rsidRPr="00BD6D61">
        <w:rPr>
          <w:lang w:val="sq-AL"/>
        </w:rPr>
        <w:tab/>
      </w:r>
      <w:r w:rsidRPr="00BD6D61">
        <w:rPr>
          <w:spacing w:val="-4"/>
          <w:lang w:val="sq-AL"/>
        </w:rPr>
        <w:t xml:space="preserve">1. Fëmija mbrohet nga: </w:t>
      </w:r>
    </w:p>
    <w:p w:rsidR="00C91854" w:rsidRPr="00BD6D61" w:rsidRDefault="00C91854" w:rsidP="00C91854">
      <w:pPr>
        <w:pStyle w:val="Paragrafi"/>
        <w:rPr>
          <w:spacing w:val="-4"/>
          <w:lang w:val="sq-AL"/>
        </w:rPr>
      </w:pPr>
      <w:r w:rsidRPr="00BD6D61">
        <w:rPr>
          <w:spacing w:val="-4"/>
          <w:lang w:val="sq-AL"/>
        </w:rPr>
        <w:tab/>
        <w:t xml:space="preserve">a) përdorimi i alkoolit, duhanit, substancave narkotike dhe i lëndëve psikotrope; </w:t>
      </w:r>
    </w:p>
    <w:p w:rsidR="00C91854" w:rsidRPr="00BD6D61" w:rsidRDefault="00C91854" w:rsidP="00C91854">
      <w:pPr>
        <w:pStyle w:val="Paragrafi"/>
        <w:rPr>
          <w:spacing w:val="-4"/>
          <w:lang w:val="sq-AL"/>
        </w:rPr>
      </w:pPr>
      <w:r w:rsidRPr="00BD6D61">
        <w:rPr>
          <w:spacing w:val="-4"/>
          <w:lang w:val="sq-AL"/>
        </w:rPr>
        <w:tab/>
        <w:t xml:space="preserve">b) prodhimi dhe trafiku i paligjshëm i këtyre substancave. </w:t>
      </w:r>
    </w:p>
    <w:p w:rsidR="00C91854" w:rsidRPr="00BD6D61" w:rsidRDefault="00C91854" w:rsidP="00C91854">
      <w:pPr>
        <w:pStyle w:val="Paragrafi"/>
        <w:rPr>
          <w:spacing w:val="-4"/>
          <w:lang w:val="sq-AL"/>
        </w:rPr>
      </w:pPr>
      <w:r w:rsidRPr="00BD6D61">
        <w:rPr>
          <w:spacing w:val="-4"/>
          <w:lang w:val="sq-AL"/>
        </w:rPr>
        <w:tab/>
        <w:t xml:space="preserve">2. Ndalohet shitja e përzierësve ose tretësve për prodhimin ose përdorimin e substancave narkotike e psikotrope, duhanit, si dhe pijeve alkoolike te fëmijët. </w:t>
      </w:r>
    </w:p>
    <w:p w:rsidR="00C91854" w:rsidRPr="00BD6D61" w:rsidRDefault="00C91854" w:rsidP="00C91854">
      <w:pPr>
        <w:pStyle w:val="Paragrafi"/>
        <w:rPr>
          <w:spacing w:val="-4"/>
          <w:lang w:val="sq-AL"/>
        </w:rPr>
      </w:pPr>
      <w:r w:rsidRPr="00BD6D61">
        <w:rPr>
          <w:spacing w:val="-4"/>
          <w:lang w:val="sq-AL"/>
        </w:rPr>
        <w:tab/>
        <w:t xml:space="preserve">3. Policia e Shtetit, në bashkëpunim me ministrinë përgjegjëse për arsimin, ministrinë përgjegjëse për shëndetësinë dhe ministrinë përgjegjëse për çështjet sociale, brenda kompetencave, marrin masa, me qëllim: </w:t>
      </w:r>
    </w:p>
    <w:p w:rsidR="00C91854" w:rsidRPr="00BD6D61" w:rsidRDefault="00C91854" w:rsidP="00C91854">
      <w:pPr>
        <w:pStyle w:val="Paragrafi"/>
        <w:rPr>
          <w:spacing w:val="-4"/>
          <w:lang w:val="sq-AL"/>
        </w:rPr>
      </w:pPr>
      <w:r w:rsidRPr="00BD6D61">
        <w:rPr>
          <w:spacing w:val="-4"/>
          <w:lang w:val="sq-AL"/>
        </w:rPr>
        <w:tab/>
        <w:t xml:space="preserve">a) parandalimin e përfshirjes së fëmijës në prodhimin, shpërndarjen dhe trafikimin e substancave narkotike; </w:t>
      </w:r>
    </w:p>
    <w:p w:rsidR="00C91854" w:rsidRPr="00BD6D61" w:rsidRDefault="00C91854" w:rsidP="00C91854">
      <w:pPr>
        <w:pStyle w:val="Paragrafi"/>
        <w:rPr>
          <w:spacing w:val="-4"/>
          <w:lang w:val="sq-AL"/>
        </w:rPr>
      </w:pPr>
      <w:bookmarkStart w:id="18" w:name="page22"/>
      <w:bookmarkEnd w:id="18"/>
      <w:r w:rsidRPr="00BD6D61">
        <w:rPr>
          <w:spacing w:val="-4"/>
          <w:lang w:val="sq-AL"/>
        </w:rPr>
        <w:tab/>
        <w:t xml:space="preserve">b) rritjen e ndërgjegjësimit publik dhe të fëmijës për këtë çështje, përfshirë edhe hartimin e kurrikulave të nevojshme për këtë qëllim; </w:t>
      </w:r>
    </w:p>
    <w:p w:rsidR="00C91854" w:rsidRPr="00BD6D61" w:rsidRDefault="00C91854" w:rsidP="00C91854">
      <w:pPr>
        <w:pStyle w:val="Paragrafi"/>
        <w:rPr>
          <w:spacing w:val="-4"/>
          <w:lang w:val="sq-AL"/>
        </w:rPr>
      </w:pPr>
      <w:r w:rsidRPr="00BD6D61">
        <w:rPr>
          <w:spacing w:val="-4"/>
          <w:lang w:val="sq-AL"/>
        </w:rPr>
        <w:tab/>
        <w:t xml:space="preserve">c) përkrahjen e fëmijës dhe familjeve të tyre nëpërmjet këshillimit; </w:t>
      </w:r>
    </w:p>
    <w:p w:rsidR="00C91854" w:rsidRPr="00BD6D61" w:rsidRDefault="00C91854" w:rsidP="00C91854">
      <w:pPr>
        <w:pStyle w:val="Paragrafi"/>
        <w:rPr>
          <w:spacing w:val="-4"/>
          <w:lang w:val="sq-AL"/>
        </w:rPr>
      </w:pPr>
      <w:r w:rsidRPr="00BD6D61">
        <w:rPr>
          <w:spacing w:val="-4"/>
          <w:lang w:val="sq-AL"/>
        </w:rPr>
        <w:tab/>
        <w:t>ç) hartimin e politikave, strategjive dhe shërbimeve që garantojnë rehabilitimin fizik, mendor dhe social të fëmijës që përdor alkool, duhan ose substanca narkotike e psikotrope.</w:t>
      </w:r>
    </w:p>
    <w:p w:rsidR="00C91854" w:rsidRPr="00BD6D61" w:rsidRDefault="00C91854" w:rsidP="00C91854">
      <w:pPr>
        <w:pStyle w:val="Paragrafi"/>
        <w:rPr>
          <w:spacing w:val="-4"/>
          <w:lang w:val="sq-AL"/>
        </w:rPr>
      </w:pPr>
      <w:r w:rsidRPr="00BD6D61">
        <w:rPr>
          <w:spacing w:val="-4"/>
          <w:lang w:val="sq-AL"/>
        </w:rPr>
        <w:tab/>
        <w:t xml:space="preserve">4. Strukturat e mbrojtjes së fëmijës në njësinë e qeverisjes vendore mbështesin fëmijën dhe familjen nëpërmjet referimit të çështjes te shërbimet e specializuara për këtë qëllim. </w:t>
      </w:r>
    </w:p>
    <w:p w:rsidR="00C91854" w:rsidRPr="00BD6D61" w:rsidRDefault="00C91854" w:rsidP="00C91854">
      <w:pPr>
        <w:pStyle w:val="Hapesira7"/>
        <w:rPr>
          <w:sz w:val="12"/>
          <w:lang w:val="sq-AL"/>
        </w:rPr>
      </w:pPr>
    </w:p>
    <w:p w:rsidR="00C91854" w:rsidRPr="00BD6D61" w:rsidRDefault="00C91854" w:rsidP="00C91854">
      <w:pPr>
        <w:pStyle w:val="NeniNr"/>
        <w:keepNext w:val="0"/>
      </w:pPr>
      <w:r w:rsidRPr="00BD6D61">
        <w:t>Neni 26</w:t>
      </w:r>
    </w:p>
    <w:p w:rsidR="00C91854" w:rsidRPr="00BD6D61" w:rsidRDefault="00C91854" w:rsidP="00C91854">
      <w:pPr>
        <w:pStyle w:val="NeniTitull"/>
        <w:keepNext w:val="0"/>
      </w:pPr>
      <w:r w:rsidRPr="00BD6D61">
        <w:t>Mbrojtja nga trafikimi dhe çdo lloj forme e shfrytëzimit dhe abuzimit seksual</w:t>
      </w:r>
    </w:p>
    <w:p w:rsidR="00C91854" w:rsidRPr="00BD6D61" w:rsidRDefault="00C91854" w:rsidP="00C91854">
      <w:pPr>
        <w:pStyle w:val="Hapesira7"/>
        <w:rPr>
          <w:sz w:val="12"/>
          <w:lang w:val="sq-AL"/>
        </w:rPr>
      </w:pPr>
    </w:p>
    <w:p w:rsidR="00C91854" w:rsidRPr="00121071" w:rsidRDefault="00C91854" w:rsidP="00C91854">
      <w:pPr>
        <w:pStyle w:val="Paragrafi"/>
        <w:rPr>
          <w:spacing w:val="-4"/>
          <w:lang w:val="sq-AL"/>
        </w:rPr>
      </w:pPr>
      <w:r w:rsidRPr="00BD6D61">
        <w:rPr>
          <w:lang w:val="sq-AL"/>
        </w:rPr>
        <w:tab/>
        <w:t xml:space="preserve">Fëmija mbrohet nga trafikimi, shitja dhe çdo </w:t>
      </w:r>
      <w:r w:rsidRPr="00121071">
        <w:rPr>
          <w:spacing w:val="-4"/>
          <w:lang w:val="sq-AL"/>
        </w:rPr>
        <w:t>formë e shfrytëzimit dhe e abuzimit seksual, duke përfshirë veprimtarinë e paligjshme seksuale, shfrytëzimin e fëmijës në prostitucion ose në praktika të tjera seksuale të paligjshme, ekspozimi, shfaqja ose përfshirja në materiale pornografike ose  abuzimi seksual me fëmijë, sipas përcaktimeve të Kodit Penal dhe akteve të tjera në fuqi.</w:t>
      </w:r>
    </w:p>
    <w:p w:rsidR="00C91854" w:rsidRDefault="00C91854" w:rsidP="00C91854">
      <w:pPr>
        <w:pStyle w:val="Hapesira7"/>
        <w:rPr>
          <w:spacing w:val="-4"/>
          <w:lang w:val="sq-AL"/>
        </w:rPr>
      </w:pPr>
    </w:p>
    <w:p w:rsidR="00C91854" w:rsidRDefault="00C91854" w:rsidP="00C91854">
      <w:pPr>
        <w:pStyle w:val="Hapesira7"/>
        <w:rPr>
          <w:spacing w:val="-4"/>
          <w:lang w:val="sq-AL"/>
        </w:rPr>
      </w:pPr>
    </w:p>
    <w:p w:rsidR="00C91854" w:rsidRDefault="00C91854" w:rsidP="00C91854">
      <w:pPr>
        <w:pStyle w:val="Hapesira7"/>
        <w:rPr>
          <w:spacing w:val="-4"/>
          <w:lang w:val="sq-AL"/>
        </w:rPr>
      </w:pPr>
    </w:p>
    <w:p w:rsidR="00C91854" w:rsidRDefault="00C91854" w:rsidP="00C91854">
      <w:pPr>
        <w:pStyle w:val="Hapesira7"/>
        <w:rPr>
          <w:spacing w:val="-4"/>
          <w:lang w:val="sq-AL"/>
        </w:rPr>
      </w:pP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27</w:t>
      </w:r>
    </w:p>
    <w:p w:rsidR="00C91854" w:rsidRDefault="00C91854" w:rsidP="00C91854">
      <w:pPr>
        <w:pStyle w:val="NeniTitull"/>
        <w:keepNext w:val="0"/>
        <w:rPr>
          <w:spacing w:val="-4"/>
        </w:rPr>
      </w:pPr>
      <w:r w:rsidRPr="00121071">
        <w:rPr>
          <w:spacing w:val="-4"/>
        </w:rPr>
        <w:t xml:space="preserve">Mbrojtja e fëmijës nga aksesi në materiale me përmbajtje të dëmshme ose të paligjshme </w:t>
      </w:r>
    </w:p>
    <w:p w:rsidR="00C91854" w:rsidRPr="00121071" w:rsidRDefault="00C91854" w:rsidP="00C91854">
      <w:pPr>
        <w:pStyle w:val="NeniTitull"/>
        <w:keepNext w:val="0"/>
        <w:rPr>
          <w:spacing w:val="-4"/>
        </w:rPr>
      </w:pPr>
      <w:proofErr w:type="gramStart"/>
      <w:r w:rsidRPr="00121071">
        <w:rPr>
          <w:spacing w:val="-4"/>
        </w:rPr>
        <w:t>në</w:t>
      </w:r>
      <w:proofErr w:type="gramEnd"/>
      <w:r w:rsidRPr="00121071">
        <w:rPr>
          <w:spacing w:val="-4"/>
        </w:rPr>
        <w:t xml:space="preserve"> internet</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Prindi, kujdestari ose çdo person tjetër, i cili është në kontakt me fëmijën është përgjegjës për të mbrojtur fëmijën nga aksesi në materiale me përmbajtje  të dëmshme ose të paligjshme në internet.  </w:t>
      </w:r>
    </w:p>
    <w:p w:rsidR="00C91854" w:rsidRPr="00121071" w:rsidRDefault="00C91854" w:rsidP="00C91854">
      <w:pPr>
        <w:pStyle w:val="Paragrafi"/>
        <w:rPr>
          <w:spacing w:val="-4"/>
          <w:lang w:val="sq-AL"/>
        </w:rPr>
      </w:pPr>
      <w:r w:rsidRPr="00121071">
        <w:rPr>
          <w:spacing w:val="-4"/>
          <w:lang w:val="sq-AL"/>
        </w:rPr>
        <w:tab/>
        <w:t>2. Qendrat e ofrimit të internetit, institucionet e edukimit, si dhe cdo institucion tjetër publik ose privat, i cili ofron akses në internet, aplikojnë instrumente teknike dhe masa të tjera për mbrojtjen e fëmijëve nga aksesi në përmbajtje të paligjshme dhe ose të dëmshme, sipas legjislacionit në fuqi.</w:t>
      </w:r>
    </w:p>
    <w:p w:rsidR="00C91854" w:rsidRPr="00121071" w:rsidRDefault="00C91854" w:rsidP="00C91854">
      <w:pPr>
        <w:pStyle w:val="Paragrafi"/>
        <w:rPr>
          <w:spacing w:val="-4"/>
          <w:lang w:val="sq-AL"/>
        </w:rPr>
      </w:pPr>
      <w:r w:rsidRPr="00121071">
        <w:rPr>
          <w:spacing w:val="-4"/>
          <w:lang w:val="sq-AL"/>
        </w:rPr>
        <w:tab/>
        <w:t xml:space="preserve">3. Agjencia Shtetërore për Mbrojtjen e të Drejtave të Fëmijës, kur konstaton se në rrjetet kompjuterike ose ato të informacionit, në faqet e internetit apo në mjedise ku ka fëmijë, qarkullojnë materiale me përmbajtje të dëmshme për fëmijën, sipas këtij ligji dhe ligjit për sigurinë kibernetike, i kërkon autoritetit përgjegjës të marrë masat për bllokimin e aksesit në këto rrjete ose faqe. </w:t>
      </w:r>
    </w:p>
    <w:p w:rsidR="00C91854" w:rsidRPr="00121071" w:rsidRDefault="00C91854" w:rsidP="00C91854">
      <w:pPr>
        <w:pStyle w:val="Paragrafi"/>
        <w:rPr>
          <w:spacing w:val="-4"/>
          <w:lang w:val="sq-AL"/>
        </w:rPr>
      </w:pPr>
      <w:r w:rsidRPr="00121071">
        <w:rPr>
          <w:spacing w:val="-4"/>
          <w:lang w:val="sq-AL"/>
        </w:rPr>
        <w:tab/>
        <w:t xml:space="preserve">4. Masat për mbrojtjen e fëmijëve nga aksesi në përmbajtje të paligjshme dhe/ose të dëmshme në internet përcaktohen me vendim të Këshillit të Ministrave.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28</w:t>
      </w:r>
    </w:p>
    <w:p w:rsidR="00C91854" w:rsidRPr="00121071" w:rsidRDefault="00C91854" w:rsidP="00C91854">
      <w:pPr>
        <w:pStyle w:val="NeniTitull"/>
        <w:keepNext w:val="0"/>
        <w:rPr>
          <w:spacing w:val="-4"/>
        </w:rPr>
      </w:pPr>
      <w:r w:rsidRPr="00121071">
        <w:rPr>
          <w:spacing w:val="-4"/>
        </w:rPr>
        <w:t>Mbrojtja nga përfshirja në konflikte të armatosura dhe në situata të emergjencave civile</w:t>
      </w:r>
    </w:p>
    <w:p w:rsidR="00C91854" w:rsidRPr="00BD6D61" w:rsidRDefault="00C91854" w:rsidP="00C91854">
      <w:pPr>
        <w:pStyle w:val="Paragrafi"/>
        <w:rPr>
          <w:spacing w:val="-4"/>
          <w:sz w:val="14"/>
          <w:lang w:val="sq-AL"/>
        </w:rPr>
      </w:pPr>
      <w:r w:rsidRPr="00121071">
        <w:rPr>
          <w:spacing w:val="-4"/>
          <w:lang w:val="sq-AL"/>
        </w:rPr>
        <w:tab/>
      </w:r>
    </w:p>
    <w:p w:rsidR="00C91854" w:rsidRPr="00121071" w:rsidRDefault="00C91854" w:rsidP="00C91854">
      <w:pPr>
        <w:pStyle w:val="Paragrafi"/>
        <w:rPr>
          <w:spacing w:val="-4"/>
          <w:lang w:val="sq-AL"/>
        </w:rPr>
      </w:pPr>
      <w:r w:rsidRPr="00121071">
        <w:rPr>
          <w:spacing w:val="-4"/>
          <w:lang w:val="sq-AL"/>
        </w:rPr>
        <w:t xml:space="preserve">1. Fëmija nuk lejohet të përfshihet drejtpërdrejt dhe tërthorazi në një konflikt të armatosur. </w:t>
      </w:r>
    </w:p>
    <w:p w:rsidR="00C91854" w:rsidRPr="00121071" w:rsidRDefault="00C91854" w:rsidP="00C91854">
      <w:pPr>
        <w:pStyle w:val="Paragrafi"/>
        <w:rPr>
          <w:spacing w:val="-4"/>
          <w:lang w:val="sq-AL"/>
        </w:rPr>
      </w:pPr>
      <w:r w:rsidRPr="00121071">
        <w:rPr>
          <w:spacing w:val="-4"/>
          <w:lang w:val="sq-AL"/>
        </w:rPr>
        <w:tab/>
        <w:t xml:space="preserve">2. Në rast konflikti të armatosur ose në situata emergjence civile, fëmijës i garantohet një respekt i veçantë dhe mbrojtje nga çdo formë sulmi të paligjshëm. Gjatë konfliktit fëmijës i sigurohet kujdes e ndihmë e veçantë, në përputhje me moshën dhe për çdo arsye tjetër. </w:t>
      </w:r>
      <w:bookmarkStart w:id="19" w:name="page23"/>
      <w:bookmarkEnd w:id="19"/>
    </w:p>
    <w:p w:rsidR="00C91854" w:rsidRDefault="00C91854" w:rsidP="00C91854">
      <w:pPr>
        <w:pStyle w:val="Paragrafi"/>
        <w:rPr>
          <w:spacing w:val="-4"/>
          <w:lang w:val="sq-AL"/>
        </w:rPr>
      </w:pPr>
      <w:r w:rsidRPr="00121071">
        <w:rPr>
          <w:spacing w:val="-4"/>
          <w:lang w:val="sq-AL"/>
        </w:rPr>
        <w:tab/>
        <w:t>3. Nëse fëmija arrestohet ose ndalohet për arsye që lidhen me konfliktin e armatosur, ai mbahet në mjedise të veçanta nga të rriturit, përveç rasteve kur është ndaluar me familjen e tij.</w:t>
      </w:r>
    </w:p>
    <w:p w:rsidR="00C91854" w:rsidRPr="00121071" w:rsidRDefault="00C91854" w:rsidP="00C91854">
      <w:pPr>
        <w:pStyle w:val="Paragrafi"/>
        <w:rPr>
          <w:spacing w:val="-4"/>
          <w:lang w:val="sq-AL"/>
        </w:rPr>
      </w:pPr>
      <w:r w:rsidRPr="00121071">
        <w:rPr>
          <w:spacing w:val="-4"/>
          <w:lang w:val="sq-AL"/>
        </w:rPr>
        <w:tab/>
        <w:t xml:space="preserve">4. Njësia e mbrojtjes së fëmijës në çdo njësi të qeverisjes vendore, brenda 24 orëve nga nisja e një konflikti të armatosur ose emergjence civile, harton një listë me të gjithë fëmijët që ndodhen në territorin e njësisë përkatëse administrative dhe ia dërgon atë Drejtorisë për Emergjencat Civile, me qëllim mbrojtjen dhe mbikëqyrjen e posaçme të tyre gjatë konfliktit. </w:t>
      </w:r>
    </w:p>
    <w:p w:rsidR="00C91854" w:rsidRPr="00121071" w:rsidRDefault="00C91854" w:rsidP="00C91854">
      <w:pPr>
        <w:pStyle w:val="Paragrafi"/>
        <w:rPr>
          <w:spacing w:val="-4"/>
          <w:lang w:val="sq-AL"/>
        </w:rPr>
      </w:pPr>
      <w:r w:rsidRPr="00121071">
        <w:rPr>
          <w:spacing w:val="-4"/>
          <w:lang w:val="sq-AL"/>
        </w:rPr>
        <w:tab/>
        <w:t xml:space="preserve">5. Në raste të evakuimit të popullsisë gjatë një konflikti të armatosur ose emergjence civile, fëmijës i jepet prioritet. Drejtoria për Emergjencat Civile dhe njësia për mbrojtjen e fëmijës marrin masat e nevojshme për evakuimin e sigurt të fëmijës. Në çdo rast, fëmija nuk ndahet nga prindërit ose familja e tij.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29</w:t>
      </w:r>
    </w:p>
    <w:p w:rsidR="00C91854" w:rsidRPr="00121071" w:rsidRDefault="00C91854" w:rsidP="00C91854">
      <w:pPr>
        <w:pStyle w:val="NeniTitull"/>
        <w:keepNext w:val="0"/>
        <w:rPr>
          <w:spacing w:val="-4"/>
        </w:rPr>
      </w:pPr>
      <w:r w:rsidRPr="00121071">
        <w:rPr>
          <w:spacing w:val="-4"/>
        </w:rPr>
        <w:t>E drejta për ndihmë juridike dhe psikologjike gjatë një procesi administrativ ose gjyqësor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Fëmijës, në çdo proces administrativ e gjyqësor, i garantohet ndihmë juridike e psikologjike falas, në përputhje me interesat, zhvillimin dhe aftësitë e tij. </w:t>
      </w:r>
    </w:p>
    <w:p w:rsidR="00C91854" w:rsidRPr="00121071" w:rsidRDefault="00C91854" w:rsidP="00C91854">
      <w:pPr>
        <w:pStyle w:val="Paragrafi"/>
        <w:rPr>
          <w:spacing w:val="-4"/>
          <w:lang w:val="sq-AL"/>
        </w:rPr>
      </w:pPr>
      <w:r w:rsidRPr="00121071">
        <w:rPr>
          <w:spacing w:val="-4"/>
          <w:lang w:val="sq-AL"/>
        </w:rPr>
        <w:tab/>
        <w:t xml:space="preserve">2. Ndihma juridike dhe psikologjike i ofrohet fëmijës drejtpërdrejt dhe pa pengesa, bazuar në parimin e mosdiskriminimit dhe të interesit më të lartë të fëmijës. </w:t>
      </w:r>
    </w:p>
    <w:p w:rsidR="00C91854" w:rsidRPr="00121071" w:rsidRDefault="00C91854" w:rsidP="00C91854">
      <w:pPr>
        <w:pStyle w:val="Paragrafi"/>
        <w:rPr>
          <w:spacing w:val="-4"/>
          <w:lang w:val="sq-AL"/>
        </w:rPr>
      </w:pPr>
      <w:r w:rsidRPr="00121071">
        <w:rPr>
          <w:spacing w:val="-4"/>
          <w:lang w:val="sq-AL"/>
        </w:rPr>
        <w:tab/>
        <w:t>3. Ndihma juridike ndaj fëmijës përfshin të gjitha veprimet administrative, gjyqësore, si dhe këshillimet që kryen përfaqësuesi, avokati i zgjedhur prej tij ose i caktuar nga autoritetet përgjegjëse sipas legjislacionit në fuqi, gjatë të gjithë procesit administrativ ose gjyqësor.</w:t>
      </w:r>
    </w:p>
    <w:p w:rsidR="00C91854" w:rsidRPr="00121071" w:rsidRDefault="00C91854" w:rsidP="00C91854">
      <w:pPr>
        <w:pStyle w:val="Paragrafi"/>
        <w:rPr>
          <w:spacing w:val="-4"/>
          <w:lang w:val="sq-AL"/>
        </w:rPr>
      </w:pPr>
      <w:r w:rsidRPr="00121071">
        <w:rPr>
          <w:spacing w:val="-4"/>
          <w:lang w:val="sq-AL"/>
        </w:rPr>
        <w:tab/>
        <w:t>4. Ndihma psikologjike përfshin  të gjitha veprimet, si dhe këshillimet që kryen psikologu i caktuar nga autoritet përgjegjëse sipas legjislacionit në fuqi.</w:t>
      </w:r>
    </w:p>
    <w:p w:rsidR="00C91854" w:rsidRPr="00121071" w:rsidRDefault="00C91854" w:rsidP="00C91854">
      <w:pPr>
        <w:pStyle w:val="Paragrafi"/>
        <w:rPr>
          <w:spacing w:val="-4"/>
          <w:lang w:val="sq-AL"/>
        </w:rPr>
      </w:pPr>
      <w:r w:rsidRPr="00121071">
        <w:rPr>
          <w:spacing w:val="-4"/>
          <w:lang w:val="sq-AL"/>
        </w:rPr>
        <w:tab/>
        <w:t xml:space="preserve">5. Fëmija, vetë ose nëpërmjet prindit, kujdestarit ose përfaqësuesit të tij, bën kërkesë për ndihmë </w:t>
      </w:r>
      <w:r w:rsidRPr="00121071">
        <w:rPr>
          <w:spacing w:val="-4"/>
          <w:lang w:val="sq-AL"/>
        </w:rPr>
        <w:lastRenderedPageBreak/>
        <w:t xml:space="preserve">juridike tek institucionet përgjegjëse, të cilat informojnë fëmijën, kujdestarin ose përfaqësuesin e tij për procedurat sipas legjislacionit në fuqi. </w:t>
      </w:r>
    </w:p>
    <w:p w:rsidR="00C91854" w:rsidRPr="00121071" w:rsidRDefault="00C91854" w:rsidP="00C91854">
      <w:pPr>
        <w:pStyle w:val="Paragrafi"/>
        <w:rPr>
          <w:spacing w:val="-4"/>
          <w:lang w:val="sq-AL"/>
        </w:rPr>
      </w:pPr>
      <w:r w:rsidRPr="00121071">
        <w:rPr>
          <w:spacing w:val="-4"/>
          <w:lang w:val="sq-AL"/>
        </w:rPr>
        <w:tab/>
        <w:t xml:space="preserve">6. Gjatë zhvillimit të procedurave administrative e gjyqësore, të dhënat personale të fëmijës dhe jeta e tij private nuk bëhen publike.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bookmarkStart w:id="20" w:name="page24"/>
      <w:bookmarkEnd w:id="20"/>
      <w:r w:rsidRPr="00121071">
        <w:rPr>
          <w:spacing w:val="-4"/>
        </w:rPr>
        <w:t>Neni 30</w:t>
      </w:r>
    </w:p>
    <w:p w:rsidR="00C91854" w:rsidRPr="00121071" w:rsidRDefault="00C91854" w:rsidP="00C91854">
      <w:pPr>
        <w:pStyle w:val="NeniTitull"/>
        <w:keepNext w:val="0"/>
        <w:rPr>
          <w:spacing w:val="-4"/>
        </w:rPr>
      </w:pPr>
      <w:r w:rsidRPr="00121071">
        <w:rPr>
          <w:spacing w:val="-4"/>
        </w:rPr>
        <w:t>Ushtrimi i kujdesit prindëror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Prindi ose kujdestari ka detyrimin t’i sigurojë fëmijës mirëqenien emocionale, fizike, sociale e materiale, duke u kujdesur për të dhe duke marrë masat e nevojshme për ushtrimin e të gjitha të drejtave të parashikuara në këtë ligj. </w:t>
      </w:r>
    </w:p>
    <w:p w:rsidR="00C91854" w:rsidRDefault="00C91854" w:rsidP="00C91854">
      <w:pPr>
        <w:pStyle w:val="Paragrafi"/>
        <w:rPr>
          <w:spacing w:val="-4"/>
          <w:lang w:val="sq-AL"/>
        </w:rPr>
      </w:pPr>
      <w:r w:rsidRPr="00121071">
        <w:rPr>
          <w:spacing w:val="-4"/>
          <w:lang w:val="sq-AL"/>
        </w:rPr>
        <w:tab/>
      </w:r>
    </w:p>
    <w:p w:rsidR="00C91854" w:rsidRPr="00121071" w:rsidRDefault="00C91854" w:rsidP="00C91854">
      <w:pPr>
        <w:pStyle w:val="Paragrafi"/>
        <w:rPr>
          <w:spacing w:val="-4"/>
          <w:lang w:val="sq-AL"/>
        </w:rPr>
      </w:pPr>
      <w:r w:rsidRPr="00121071">
        <w:rPr>
          <w:spacing w:val="-4"/>
          <w:lang w:val="sq-AL"/>
        </w:rPr>
        <w:t xml:space="preserve">2. Në rast se prindi ose kujdestari, pavarësisht vullnetit, nuk arrin përmbushjen e detyrimeve të parashikuara në pikën 1, të këtij neni, njësia e mbrojtjes së fëmijës merr masa për të ndihmuar prindin në realizimin e detyrimeve ndaj fëmijës. Në rast se edhe pas ndihmës së dhënë rezulton se qëndrimi i mëtejshëm i fëmijës me prindin nuk është në interesin më të lartë të fëmijës, njësia e mbrojtjes së fëmijës merr masa për largimin e përkohshëm të fëmijës nga prindi dhe e vendos fëmijën në kujdes të përkohshëm alternativ, sipas rregullave të përcaktuara në Kodin e Familjes dhe në këtë ligj. </w:t>
      </w:r>
    </w:p>
    <w:p w:rsidR="00C91854" w:rsidRPr="00121071" w:rsidRDefault="00C91854" w:rsidP="00C91854">
      <w:pPr>
        <w:pStyle w:val="Paragrafi"/>
        <w:rPr>
          <w:spacing w:val="-4"/>
          <w:lang w:val="sq-AL"/>
        </w:rPr>
      </w:pPr>
      <w:r w:rsidRPr="00121071">
        <w:rPr>
          <w:spacing w:val="-4"/>
          <w:lang w:val="sq-AL"/>
        </w:rPr>
        <w:tab/>
        <w:t xml:space="preserve">3. Prindërit e fëmijës, pavarësisht faktit se cili prej tyre ushtron përgjegjësinë prindërore, kanë të drejtë të marrin informacion dhe asistencën e nevojshme për mirërritjen, kujdesin dhe edukimin e fëmijës, të marrin informacion për fëmijën nga shkolla, njësitë e shërbimit shëndetësor ose çdo institucion tjetër në kontakt me fëmijën. </w:t>
      </w:r>
    </w:p>
    <w:p w:rsidR="00C91854" w:rsidRPr="00121071" w:rsidRDefault="00C91854" w:rsidP="00C91854">
      <w:pPr>
        <w:pStyle w:val="Paragrafi"/>
        <w:rPr>
          <w:spacing w:val="-4"/>
          <w:lang w:val="sq-AL"/>
        </w:rPr>
      </w:pPr>
      <w:r w:rsidRPr="00121071">
        <w:rPr>
          <w:spacing w:val="-4"/>
          <w:lang w:val="sq-AL"/>
        </w:rPr>
        <w:tab/>
        <w:t xml:space="preserve">4. Në rast se të dy prindërit ushtrojnë përgjegjësinë prindërore, por nuk bashkëjetojnë me njëri-tjetrin, vendimet lidhur me zgjedhjen e edukimit ose trajnimit profesional, trajtimet mjekësore komplekse ose ndërhyrjet kirurgjikale, vendbanimin e fëmijës ose administrimin e pasurisë së tij, merren me pëlqimin e të dy prindërve. </w:t>
      </w:r>
    </w:p>
    <w:p w:rsidR="00C91854" w:rsidRPr="00121071" w:rsidRDefault="00C91854" w:rsidP="00C91854">
      <w:pPr>
        <w:pStyle w:val="Paragrafi"/>
        <w:rPr>
          <w:spacing w:val="-4"/>
          <w:lang w:val="sq-AL"/>
        </w:rPr>
      </w:pPr>
      <w:r w:rsidRPr="00121071">
        <w:rPr>
          <w:spacing w:val="-4"/>
          <w:lang w:val="sq-AL"/>
        </w:rPr>
        <w:tab/>
        <w:t xml:space="preserve">5. Në rast se njëri nga prindërit nuk jep pëlqimin e tij për të marrë vendim, lidhur me çështjet e parashikuara në pikën 4, të këtij neni, ose kur ai nuk mund të kontaktohet për shkak të vendndodhjes së panjohur ose për shkak të nevojës urgjente për të marrë vendim lidhur me fëmijën, vendimet merren nga prindi që jeton me fëmijën, përveç rasteve kur vendimi nuk është në interesin më të lartë të fëmijës. </w:t>
      </w:r>
    </w:p>
    <w:p w:rsidR="00C91854" w:rsidRPr="00121071" w:rsidRDefault="00C91854" w:rsidP="00C91854">
      <w:pPr>
        <w:pStyle w:val="Paragrafi"/>
        <w:rPr>
          <w:spacing w:val="-4"/>
          <w:lang w:val="sq-AL"/>
        </w:rPr>
      </w:pPr>
      <w:r w:rsidRPr="00121071">
        <w:rPr>
          <w:spacing w:val="-4"/>
          <w:lang w:val="sq-AL"/>
        </w:rPr>
        <w:tab/>
        <w:t xml:space="preserve">6. Në rast të mosmarrëveshjes ndërmjet prindërve lidhur me ushtrimin e të drejtave prindërore dhe realizimin e detyrimeve të tyre ndaj fëmijës, cilido prej tyre mund të kërkojë zgjidhjen e mosmarrëveshjes nga gjykata kompetente. Pasi të jenë dëgjuar të dy prindërit, si dhe të jetë marrë mendimi i fëmijës, gjykata vendos në përputhje me interesin më të lartë të fëmijës.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bookmarkStart w:id="21" w:name="page25"/>
      <w:bookmarkEnd w:id="21"/>
      <w:r w:rsidRPr="00121071">
        <w:rPr>
          <w:spacing w:val="-4"/>
        </w:rPr>
        <w:t>Neni 31</w:t>
      </w:r>
    </w:p>
    <w:p w:rsidR="00C91854" w:rsidRPr="00121071" w:rsidRDefault="00C91854" w:rsidP="00C91854">
      <w:pPr>
        <w:pStyle w:val="NeniTitull"/>
        <w:keepNext w:val="0"/>
        <w:rPr>
          <w:spacing w:val="-4"/>
        </w:rPr>
      </w:pPr>
      <w:r w:rsidRPr="00121071">
        <w:rPr>
          <w:spacing w:val="-4"/>
        </w:rPr>
        <w:t>Përkujdesja alternative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i privuar në mënyrë të përkohshme a të përhershme nga mjedisi i tij familjar, për shkak se prindërit kanë vdekur ose mbi bazë të një vendimi gjyqësor apo kur nuk është në interesin më të lartë të tij të qëndrojë në këtë mjedis për shkak të një mase mbrojtjeje, vendoset në përkujdesje alternative. Në zbatimin e kësaj mase i jepet përparësi vendosjes së fëmijës në një mjedis familjar, sipas interesit më të lartë të fëmijës.  </w:t>
      </w:r>
    </w:p>
    <w:p w:rsidR="00C91854" w:rsidRPr="00121071" w:rsidRDefault="00C91854" w:rsidP="00C91854">
      <w:pPr>
        <w:pStyle w:val="Paragrafi"/>
        <w:rPr>
          <w:spacing w:val="-4"/>
          <w:lang w:val="sq-AL"/>
        </w:rPr>
      </w:pPr>
      <w:r w:rsidRPr="00121071">
        <w:rPr>
          <w:spacing w:val="-4"/>
          <w:lang w:val="sq-AL"/>
        </w:rPr>
        <w:tab/>
        <w:t xml:space="preserve">2. Përkujdesja alternative mund të jetë: </w:t>
      </w:r>
    </w:p>
    <w:p w:rsidR="00C91854" w:rsidRPr="00121071" w:rsidRDefault="00C91854" w:rsidP="00C91854">
      <w:pPr>
        <w:pStyle w:val="Paragrafi"/>
        <w:rPr>
          <w:spacing w:val="-4"/>
          <w:lang w:val="sq-AL"/>
        </w:rPr>
      </w:pPr>
      <w:r w:rsidRPr="00121071">
        <w:rPr>
          <w:spacing w:val="-4"/>
          <w:lang w:val="sq-AL"/>
        </w:rPr>
        <w:tab/>
        <w:t xml:space="preserve">a) vendosja e fëmijës në familjen e ndonjërit nga të afërmit e tij, nëse kjo është e mundur dhe nuk bie ndesh me interesin më të lartë të fëmijës; </w:t>
      </w:r>
    </w:p>
    <w:p w:rsidR="00C91854" w:rsidRPr="00121071" w:rsidRDefault="00C91854" w:rsidP="00C91854">
      <w:pPr>
        <w:pStyle w:val="Paragrafi"/>
        <w:rPr>
          <w:spacing w:val="-4"/>
          <w:lang w:val="sq-AL"/>
        </w:rPr>
      </w:pPr>
      <w:r w:rsidRPr="00121071">
        <w:rPr>
          <w:spacing w:val="-4"/>
          <w:lang w:val="sq-AL"/>
        </w:rPr>
        <w:tab/>
        <w:t xml:space="preserve">b) vendosja e fëmijës në një familje kujdestare, në rast se prindërit biologjikë ose ndonjë i afërm tjetër nuk mund të kujdesen për fëmijën; </w:t>
      </w:r>
    </w:p>
    <w:p w:rsidR="00C91854" w:rsidRPr="00121071" w:rsidRDefault="00C91854" w:rsidP="00C91854">
      <w:pPr>
        <w:pStyle w:val="Paragrafi"/>
        <w:rPr>
          <w:spacing w:val="-4"/>
          <w:lang w:val="sq-AL"/>
        </w:rPr>
      </w:pPr>
      <w:r w:rsidRPr="00121071">
        <w:rPr>
          <w:spacing w:val="-4"/>
          <w:lang w:val="sq-AL"/>
        </w:rPr>
        <w:tab/>
        <w:t xml:space="preserve">c) vendosja e fëmijës në një institucion të përkujdesit për fëmijët, për një periudhë sa më të </w:t>
      </w:r>
      <w:r w:rsidRPr="00121071">
        <w:rPr>
          <w:spacing w:val="-4"/>
          <w:lang w:val="sq-AL"/>
        </w:rPr>
        <w:lastRenderedPageBreak/>
        <w:t xml:space="preserve">shkurtër kohe. </w:t>
      </w:r>
    </w:p>
    <w:p w:rsidR="00C91854" w:rsidRPr="00121071" w:rsidRDefault="00C91854" w:rsidP="00C91854">
      <w:pPr>
        <w:pStyle w:val="Paragrafi"/>
        <w:rPr>
          <w:spacing w:val="-4"/>
          <w:lang w:val="sq-AL"/>
        </w:rPr>
      </w:pPr>
      <w:r w:rsidRPr="00121071">
        <w:rPr>
          <w:spacing w:val="-4"/>
          <w:lang w:val="sq-AL"/>
        </w:rPr>
        <w:tab/>
        <w:t xml:space="preserve">3. Fëmija në nevojë për mbrojtje mund të vendoset në një nga format e mësipërme të përkujdesjes alternative për shkak të një mase mbrojtjeje, sipas nenit 55 të këtij ligji. </w:t>
      </w:r>
    </w:p>
    <w:p w:rsidR="00C91854" w:rsidRPr="00121071" w:rsidRDefault="00C91854" w:rsidP="00C91854">
      <w:pPr>
        <w:pStyle w:val="Paragrafi"/>
        <w:rPr>
          <w:spacing w:val="-4"/>
          <w:lang w:val="sq-AL"/>
        </w:rPr>
      </w:pPr>
      <w:r w:rsidRPr="00121071">
        <w:rPr>
          <w:spacing w:val="-4"/>
          <w:lang w:val="sq-AL"/>
        </w:rPr>
        <w:tab/>
        <w:t xml:space="preserve">4. Procedurat që ndiqen për zgjedhjen e njërës prej alternativave të parashikuara në pikën 2, të këtij neni, bëhen në përputhje me parashikimet e Kodit të Familjes.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32</w:t>
      </w:r>
    </w:p>
    <w:p w:rsidR="00C91854" w:rsidRPr="00121071" w:rsidRDefault="00C91854" w:rsidP="00C91854">
      <w:pPr>
        <w:pStyle w:val="NeniTitull"/>
        <w:keepNext w:val="0"/>
        <w:rPr>
          <w:spacing w:val="-4"/>
        </w:rPr>
      </w:pPr>
      <w:r w:rsidRPr="00121071">
        <w:rPr>
          <w:spacing w:val="-4"/>
        </w:rPr>
        <w:t>Fëmija me aftësi të kufizuar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me aftësi të kufizuar gëzon të gjitha të drejtat e parashikuara në këtë ligj në mënyrë të plotë dhe të barabartë me fëmijët e tjerë. </w:t>
      </w:r>
    </w:p>
    <w:p w:rsidR="00C91854" w:rsidRPr="00121071" w:rsidRDefault="00C91854" w:rsidP="00C91854">
      <w:pPr>
        <w:pStyle w:val="Paragrafi"/>
        <w:rPr>
          <w:spacing w:val="-4"/>
          <w:lang w:val="sq-AL"/>
        </w:rPr>
      </w:pPr>
      <w:r w:rsidRPr="00121071">
        <w:rPr>
          <w:spacing w:val="-4"/>
          <w:lang w:val="sq-AL"/>
        </w:rPr>
        <w:tab/>
        <w:t xml:space="preserve">2. Fëmija me aftësi të kufizuar gëzon të drejtën për të përfituar nga shërbimet shëndetësore, sociale, edukative, si dhe çdo shërbim tjetër, sipas nevojave, të përcaktuara nga strukturat përgjegjëse të vlerësimit të aftësisë së kufizuar. Autoritetet përgjegjëse marrin masa që këto shërbime të ofrohen sa më pranë fëmijës dhe falas sa herë të jetë e mundur dhe duke pasur parasysh gjendjen ekonomike të prindit ose kujdestarit.  </w:t>
      </w:r>
    </w:p>
    <w:p w:rsidR="00C91854" w:rsidRPr="00121071" w:rsidRDefault="00C91854" w:rsidP="00C91854">
      <w:pPr>
        <w:pStyle w:val="Paragrafi"/>
        <w:rPr>
          <w:spacing w:val="-4"/>
          <w:lang w:val="sq-AL"/>
        </w:rPr>
      </w:pPr>
      <w:r w:rsidRPr="00121071">
        <w:rPr>
          <w:spacing w:val="-4"/>
          <w:lang w:val="sq-AL"/>
        </w:rPr>
        <w:tab/>
        <w:t xml:space="preserve">3. Prindi ose kujdestari ka detyrimin të ndjekë procedurat e detyrueshme, sipas këtij ligji, për t’i siguruar fëmijës aksesin në të gjitha shërbimet nga të cilat përfiton sipas legjislacionit në fuqi. Për këtë qëllim, prindi ose kujdestari asistohet nga strukturat e mbrojtjes së fëmijëve sipas nevojës. </w:t>
      </w:r>
    </w:p>
    <w:p w:rsidR="00C91854" w:rsidRPr="00121071" w:rsidRDefault="00C91854" w:rsidP="00C91854">
      <w:pPr>
        <w:pStyle w:val="Paragrafi"/>
        <w:rPr>
          <w:spacing w:val="-4"/>
          <w:lang w:val="sq-AL"/>
        </w:rPr>
      </w:pPr>
      <w:r w:rsidRPr="00121071">
        <w:rPr>
          <w:spacing w:val="-4"/>
          <w:lang w:val="sq-AL"/>
        </w:rPr>
        <w:tab/>
        <w:t xml:space="preserve">4. Fëmijës me aftësi të kufizuara mund t’i ofrohet shërbimi edukativ, shëndetësor apo rehabilitues, në përputhje me nevojat specifike, në një njësi të qeverisjes vendore të ndryshme nga ajo ku jeton dhe që përmbush kriteret për këtë qëllim. Shpenzimet, në këtë rast, mbulohen nga buxheti i të dyja njësive të qeverisjes vendore. Rregullat dhe procedurat për mbulimin e këtyre shpenzimeve përcaktohen me udhëzim të përbashkët të ministrit përgjegjës për çështjet sociale, ministrit përgjegjës për shëndetësisë dhe ministrit përgjegjës për arsimin. </w:t>
      </w:r>
    </w:p>
    <w:p w:rsidR="00C91854" w:rsidRPr="00121071" w:rsidRDefault="00C91854" w:rsidP="00C91854">
      <w:pPr>
        <w:pStyle w:val="Paragrafi"/>
        <w:rPr>
          <w:spacing w:val="-4"/>
          <w:lang w:val="sq-AL"/>
        </w:rPr>
      </w:pPr>
      <w:r w:rsidRPr="00121071">
        <w:rPr>
          <w:spacing w:val="-4"/>
          <w:lang w:val="sq-AL"/>
        </w:rPr>
        <w:tab/>
        <w:t>5. Autoritetet përgjegjëse, sipas këtij ligji, eliminojnë të gjitha barrierrat infrastrukturore, sociale, mjedisore, institucionale dhe ligjore në fushat e arsimit, punësimit dhe arsimit profesional, kujdesit shëndetësor, rehabilitimit, aktiviteteve kulturore, argëtuese dhe sportive, që fëmijët me aftësi të kufizuara të ushtrojnë të drejtat e parashikuara në këtë ligj.</w:t>
      </w:r>
    </w:p>
    <w:p w:rsidR="00C91854" w:rsidRPr="00121071" w:rsidRDefault="00C91854" w:rsidP="00C91854">
      <w:pPr>
        <w:pStyle w:val="Paragrafi"/>
        <w:rPr>
          <w:spacing w:val="-4"/>
          <w:lang w:val="sq-AL"/>
        </w:rPr>
      </w:pPr>
      <w:r w:rsidRPr="00121071">
        <w:rPr>
          <w:spacing w:val="-4"/>
          <w:lang w:val="sq-AL"/>
        </w:rPr>
        <w:tab/>
        <w:t>6. Autoritetet përgjegjëse garantojnë përshtatjen e arsyeshme rast pas rasti.</w:t>
      </w:r>
    </w:p>
    <w:p w:rsidR="00C91854" w:rsidRPr="00121071" w:rsidRDefault="00C91854" w:rsidP="00C91854">
      <w:pPr>
        <w:pStyle w:val="Paragrafi"/>
        <w:rPr>
          <w:spacing w:val="-4"/>
          <w:lang w:val="sq-AL"/>
        </w:rPr>
      </w:pPr>
      <w:r w:rsidRPr="00121071">
        <w:rPr>
          <w:spacing w:val="-4"/>
          <w:lang w:val="sq-AL"/>
        </w:rPr>
        <w:tab/>
        <w:t>7. Autoritetet përgjegjëse garantojnë pjesëmarrjen e fëmijëve me aftësi të kufizuara në të gjitha nivelet e politikëbërjes dhe legjislacionit përmes informacionit të përshtatur, sipas llojit të aftësisë së kufizuar, moshës dhe aftësisë së fëmijët për të kuptuar.</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33</w:t>
      </w:r>
    </w:p>
    <w:p w:rsidR="00C91854" w:rsidRPr="00121071" w:rsidRDefault="00C91854" w:rsidP="00C91854">
      <w:pPr>
        <w:pStyle w:val="NeniTitull"/>
        <w:keepNext w:val="0"/>
        <w:rPr>
          <w:spacing w:val="-4"/>
        </w:rPr>
      </w:pPr>
      <w:r w:rsidRPr="00121071">
        <w:rPr>
          <w:spacing w:val="-4"/>
        </w:rPr>
        <w:t>Fëmija që i përket pakicave kombëtare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Fëmija që i përket një pakice etnike, fetare ose gjuhësore ka të drejtë të ushtrojë jetën e tij kulturore, të deklarojë përkatësinë e tij etnike e fetare, të ushtrojë besimin e tij fetar, si dhe të përdorë gjuhën e tij me anëtarët e tjerë të komunitetit, të cilit i përket. </w:t>
      </w:r>
    </w:p>
    <w:p w:rsidR="00C91854" w:rsidRPr="00121071" w:rsidRDefault="00C91854" w:rsidP="00C91854">
      <w:pPr>
        <w:pStyle w:val="Paragrafi"/>
        <w:rPr>
          <w:spacing w:val="-4"/>
          <w:lang w:val="sq-AL"/>
        </w:rPr>
      </w:pPr>
      <w:r w:rsidRPr="00121071">
        <w:rPr>
          <w:spacing w:val="-4"/>
          <w:lang w:val="sq-AL"/>
        </w:rPr>
        <w:tab/>
        <w:t xml:space="preserve">2. Fëmija që i përket një pakice kombëtare ka të drejtë të shprehet në gjuhën e tij amtare gjatë procedurave që lidhen me çështjet e tij. </w:t>
      </w:r>
    </w:p>
    <w:p w:rsidR="00C91854" w:rsidRDefault="00C91854" w:rsidP="00C91854">
      <w:pPr>
        <w:pStyle w:val="Paragrafi"/>
        <w:rPr>
          <w:spacing w:val="-4"/>
          <w:lang w:val="sq-AL"/>
        </w:rPr>
      </w:pPr>
      <w:r w:rsidRPr="00121071">
        <w:rPr>
          <w:spacing w:val="-4"/>
          <w:lang w:val="sq-AL"/>
        </w:rPr>
        <w:tab/>
        <w:t xml:space="preserve">3. Mënyrat e ushtrimit të të drejtave të parashikuara në këtë nen garantohen duke mbajtur parasysh respektimin edhe të të drejtave të fëmijëve të tjerë. </w:t>
      </w:r>
    </w:p>
    <w:p w:rsidR="00C91854" w:rsidRPr="00D75CF0" w:rsidRDefault="00C91854" w:rsidP="00C91854">
      <w:pPr>
        <w:pStyle w:val="Paragrafi"/>
        <w:rPr>
          <w:spacing w:val="-4"/>
          <w:sz w:val="12"/>
          <w:lang w:val="sq-AL"/>
        </w:rPr>
      </w:pPr>
    </w:p>
    <w:p w:rsidR="00C91854" w:rsidRPr="00121071" w:rsidRDefault="00C91854" w:rsidP="00C91854">
      <w:pPr>
        <w:pStyle w:val="Titulli"/>
        <w:rPr>
          <w:b w:val="0"/>
          <w:spacing w:val="-4"/>
        </w:rPr>
      </w:pPr>
      <w:r w:rsidRPr="00121071">
        <w:rPr>
          <w:b w:val="0"/>
          <w:spacing w:val="-4"/>
        </w:rPr>
        <w:t>KREU III</w:t>
      </w:r>
    </w:p>
    <w:p w:rsidR="00C91854" w:rsidRPr="00121071" w:rsidRDefault="00C91854" w:rsidP="00C91854">
      <w:pPr>
        <w:pStyle w:val="Titulli"/>
        <w:rPr>
          <w:b w:val="0"/>
          <w:spacing w:val="-4"/>
        </w:rPr>
      </w:pPr>
      <w:r w:rsidRPr="00121071">
        <w:rPr>
          <w:b w:val="0"/>
          <w:spacing w:val="-4"/>
        </w:rPr>
        <w:t>MEKANIZMAT INSTITUCIONALË PËR TË DREJTAT DHE MBROJTJEN E FËMIJËS</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34</w:t>
      </w:r>
    </w:p>
    <w:p w:rsidR="00C91854" w:rsidRPr="00121071" w:rsidRDefault="00C91854" w:rsidP="00C91854">
      <w:pPr>
        <w:pStyle w:val="NeniTitull"/>
        <w:keepNext w:val="0"/>
        <w:rPr>
          <w:spacing w:val="-4"/>
        </w:rPr>
      </w:pPr>
      <w:r w:rsidRPr="00121071">
        <w:rPr>
          <w:spacing w:val="-4"/>
        </w:rPr>
        <w:t xml:space="preserve">Mekanizmat këshillimorë dhe koordinues institucionalë dhe strukturat </w:t>
      </w:r>
    </w:p>
    <w:p w:rsidR="00C91854" w:rsidRPr="00121071" w:rsidRDefault="00C91854" w:rsidP="00C91854">
      <w:pPr>
        <w:pStyle w:val="NeniTitull"/>
        <w:keepNext w:val="0"/>
        <w:rPr>
          <w:spacing w:val="-4"/>
        </w:rPr>
      </w:pPr>
      <w:proofErr w:type="gramStart"/>
      <w:r w:rsidRPr="00121071">
        <w:rPr>
          <w:spacing w:val="-4"/>
        </w:rPr>
        <w:lastRenderedPageBreak/>
        <w:t>për</w:t>
      </w:r>
      <w:proofErr w:type="gramEnd"/>
      <w:r w:rsidRPr="00121071">
        <w:rPr>
          <w:spacing w:val="-4"/>
        </w:rPr>
        <w:t xml:space="preserve"> të drejtat dhe mbrojtjen e fëmijës</w:t>
      </w:r>
    </w:p>
    <w:p w:rsidR="00C91854" w:rsidRPr="00BD6D61" w:rsidRDefault="00C91854" w:rsidP="00C91854">
      <w:pPr>
        <w:pStyle w:val="Paragrafi"/>
        <w:rPr>
          <w:spacing w:val="-4"/>
          <w:sz w:val="14"/>
          <w:lang w:val="sq-AL"/>
        </w:rPr>
      </w:pPr>
    </w:p>
    <w:p w:rsidR="00C91854" w:rsidRPr="00121071" w:rsidRDefault="00C91854" w:rsidP="00C91854">
      <w:pPr>
        <w:pStyle w:val="Paragrafi"/>
        <w:rPr>
          <w:spacing w:val="-4"/>
          <w:lang w:val="sq-AL"/>
        </w:rPr>
      </w:pPr>
      <w:bookmarkStart w:id="22" w:name="page27"/>
      <w:bookmarkEnd w:id="22"/>
      <w:r w:rsidRPr="00121071">
        <w:rPr>
          <w:spacing w:val="-4"/>
          <w:lang w:val="sq-AL"/>
        </w:rPr>
        <w:tab/>
        <w:t xml:space="preserve">1. Mekanizmat këshillimorë dhe koordinues institucionalë për të drejtat dhe mbrojtjen e fëmijës, në përputhje me fushën e ushtrimit të veprimtarisë së tyre, janë në nivel qendror dhe vendor. </w:t>
      </w:r>
    </w:p>
    <w:p w:rsidR="00C91854" w:rsidRPr="00121071" w:rsidRDefault="00C91854" w:rsidP="00C91854">
      <w:pPr>
        <w:pStyle w:val="Paragrafi"/>
        <w:rPr>
          <w:spacing w:val="-4"/>
          <w:lang w:val="sq-AL"/>
        </w:rPr>
      </w:pPr>
      <w:r w:rsidRPr="00121071">
        <w:rPr>
          <w:spacing w:val="-4"/>
          <w:lang w:val="sq-AL"/>
        </w:rPr>
        <w:tab/>
        <w:t xml:space="preserve">2. Mekanizmat këshillimorë dhe koordinues institucionalë janë: </w:t>
      </w:r>
    </w:p>
    <w:p w:rsidR="00C91854" w:rsidRPr="00121071" w:rsidRDefault="00C91854" w:rsidP="00C91854">
      <w:pPr>
        <w:pStyle w:val="Paragrafi"/>
        <w:rPr>
          <w:spacing w:val="-4"/>
          <w:lang w:val="sq-AL"/>
        </w:rPr>
      </w:pPr>
      <w:r w:rsidRPr="00121071">
        <w:rPr>
          <w:spacing w:val="-4"/>
          <w:lang w:val="sq-AL"/>
        </w:rPr>
        <w:tab/>
        <w:t xml:space="preserve">a) Këshilli Kombëtar për të Drejtat dhe Mbrojtjen e Fëmijës nё nivel qendror; </w:t>
      </w:r>
    </w:p>
    <w:p w:rsidR="00C91854" w:rsidRPr="00121071" w:rsidRDefault="00C91854" w:rsidP="00C91854">
      <w:pPr>
        <w:pStyle w:val="Paragrafi"/>
        <w:rPr>
          <w:spacing w:val="-4"/>
          <w:lang w:val="sq-AL"/>
        </w:rPr>
      </w:pPr>
      <w:r w:rsidRPr="00121071">
        <w:rPr>
          <w:spacing w:val="-4"/>
          <w:lang w:val="sq-AL"/>
        </w:rPr>
        <w:tab/>
        <w:t xml:space="preserve">b) grupi teknik ndërsektorial në nivel bashkie apo njësie administrative në nivel vendor. </w:t>
      </w:r>
    </w:p>
    <w:p w:rsidR="00C91854" w:rsidRPr="00121071" w:rsidRDefault="00C91854" w:rsidP="00C91854">
      <w:pPr>
        <w:pStyle w:val="Paragrafi"/>
        <w:rPr>
          <w:spacing w:val="-4"/>
          <w:lang w:val="sq-AL"/>
        </w:rPr>
      </w:pPr>
      <w:r w:rsidRPr="00121071">
        <w:rPr>
          <w:spacing w:val="-4"/>
          <w:lang w:val="sq-AL"/>
        </w:rPr>
        <w:tab/>
        <w:t xml:space="preserve">3. Strukturat për të drejtat dhe mbrojtjen e fëmijës në nivel qendror janë: </w:t>
      </w:r>
    </w:p>
    <w:p w:rsidR="00C91854" w:rsidRPr="00121071" w:rsidRDefault="00C91854" w:rsidP="00C91854">
      <w:pPr>
        <w:pStyle w:val="Paragrafi"/>
        <w:rPr>
          <w:spacing w:val="-4"/>
          <w:lang w:val="sq-AL"/>
        </w:rPr>
      </w:pPr>
      <w:r w:rsidRPr="00121071">
        <w:rPr>
          <w:spacing w:val="-4"/>
          <w:lang w:val="sq-AL"/>
        </w:rPr>
        <w:tab/>
        <w:t xml:space="preserve">a) ministri që bashkërendon punën për çështjet e tё drejtave dhe mbrojtjes së fëmijës; </w:t>
      </w:r>
    </w:p>
    <w:p w:rsidR="00C91854" w:rsidRPr="00121071" w:rsidRDefault="00C91854" w:rsidP="00C91854">
      <w:pPr>
        <w:pStyle w:val="Paragrafi"/>
        <w:rPr>
          <w:spacing w:val="-4"/>
          <w:lang w:val="sq-AL"/>
        </w:rPr>
      </w:pPr>
      <w:r w:rsidRPr="00121071">
        <w:rPr>
          <w:spacing w:val="-4"/>
          <w:lang w:val="sq-AL"/>
        </w:rPr>
        <w:tab/>
        <w:t xml:space="preserve">b) Agjencia Shtetërore për të Drejtat dhe Mbrojtjen e Fëmijës; </w:t>
      </w:r>
    </w:p>
    <w:p w:rsidR="00C91854" w:rsidRPr="00121071" w:rsidRDefault="00C91854" w:rsidP="00C91854">
      <w:pPr>
        <w:pStyle w:val="Paragrafi"/>
        <w:rPr>
          <w:spacing w:val="-4"/>
          <w:lang w:val="sq-AL"/>
        </w:rPr>
      </w:pPr>
      <w:r w:rsidRPr="00121071">
        <w:rPr>
          <w:spacing w:val="-4"/>
          <w:lang w:val="sq-AL"/>
        </w:rPr>
        <w:tab/>
        <w:t xml:space="preserve">c) çdo ministër përgjegjës, sipas fushës që mbulon, në lidhje me të drejtat e fëmijës dhe mbrojtjen e tyre. </w:t>
      </w:r>
    </w:p>
    <w:p w:rsidR="00C91854" w:rsidRPr="00121071" w:rsidRDefault="00C91854" w:rsidP="00C91854">
      <w:pPr>
        <w:pStyle w:val="Paragrafi"/>
        <w:rPr>
          <w:spacing w:val="-4"/>
          <w:lang w:val="sq-AL"/>
        </w:rPr>
      </w:pPr>
      <w:r w:rsidRPr="00121071">
        <w:rPr>
          <w:spacing w:val="-4"/>
          <w:lang w:val="sq-AL"/>
        </w:rPr>
        <w:tab/>
        <w:t xml:space="preserve">4. Strukturat për mbrojtjen e fëmijës në nivel vendor janë: </w:t>
      </w:r>
    </w:p>
    <w:p w:rsidR="00C91854" w:rsidRPr="00121071" w:rsidRDefault="00C91854" w:rsidP="00C91854">
      <w:pPr>
        <w:pStyle w:val="Paragrafi"/>
        <w:rPr>
          <w:spacing w:val="-4"/>
          <w:lang w:val="sq-AL"/>
        </w:rPr>
      </w:pPr>
      <w:r w:rsidRPr="00121071">
        <w:rPr>
          <w:spacing w:val="-4"/>
          <w:lang w:val="sq-AL"/>
        </w:rPr>
        <w:tab/>
        <w:t xml:space="preserve">a) bashkia; </w:t>
      </w:r>
    </w:p>
    <w:p w:rsidR="00C91854" w:rsidRPr="00121071" w:rsidRDefault="00C91854" w:rsidP="00C91854">
      <w:pPr>
        <w:pStyle w:val="Paragrafi"/>
        <w:rPr>
          <w:spacing w:val="-4"/>
          <w:lang w:val="sq-AL"/>
        </w:rPr>
      </w:pPr>
      <w:r w:rsidRPr="00121071">
        <w:rPr>
          <w:spacing w:val="-4"/>
          <w:lang w:val="sq-AL"/>
        </w:rPr>
        <w:tab/>
        <w:t xml:space="preserve">b) struktura përgjegjëse për shërbimet shoqërore në bashki; </w:t>
      </w:r>
    </w:p>
    <w:p w:rsidR="00C91854" w:rsidRPr="00121071" w:rsidRDefault="00C91854" w:rsidP="00C91854">
      <w:pPr>
        <w:pStyle w:val="Paragrafi"/>
        <w:rPr>
          <w:spacing w:val="-4"/>
          <w:lang w:val="sq-AL"/>
        </w:rPr>
      </w:pPr>
      <w:r w:rsidRPr="00121071">
        <w:rPr>
          <w:spacing w:val="-4"/>
          <w:lang w:val="sq-AL"/>
        </w:rPr>
        <w:tab/>
        <w:t xml:space="preserve">c) njësia për mbrojtjen e fëmijës pranë strukturës përgjegjëse për shërbimet shoqërore nё bashki; </w:t>
      </w:r>
    </w:p>
    <w:p w:rsidR="00C91854" w:rsidRPr="00121071" w:rsidRDefault="00C91854" w:rsidP="00C91854">
      <w:pPr>
        <w:pStyle w:val="Paragrafi"/>
        <w:rPr>
          <w:spacing w:val="-4"/>
          <w:lang w:val="sq-AL"/>
        </w:rPr>
      </w:pPr>
      <w:r w:rsidRPr="00121071">
        <w:rPr>
          <w:spacing w:val="-4"/>
          <w:lang w:val="sq-AL"/>
        </w:rPr>
        <w:tab/>
        <w:t>ç) njësia e vlerësimit të nevojave dhe referimit pranë bashkisë apo njësive administrative;</w:t>
      </w:r>
    </w:p>
    <w:p w:rsidR="00C91854" w:rsidRPr="00121071" w:rsidRDefault="00C91854" w:rsidP="00C91854">
      <w:pPr>
        <w:pStyle w:val="Paragrafi"/>
        <w:rPr>
          <w:spacing w:val="-4"/>
          <w:lang w:val="sq-AL"/>
        </w:rPr>
      </w:pPr>
      <w:r w:rsidRPr="00121071">
        <w:rPr>
          <w:spacing w:val="-4"/>
          <w:lang w:val="sq-AL"/>
        </w:rPr>
        <w:tab/>
        <w:t>d) punonjësi i mbrojtjes së fëmijës pranë njësisë për mbrojtjen e fëmijës dhe njësisë së vlerësimit të nevojave dhe referimit.</w:t>
      </w:r>
    </w:p>
    <w:p w:rsidR="00C91854" w:rsidRPr="00121071" w:rsidRDefault="00C91854" w:rsidP="00C91854">
      <w:pPr>
        <w:pStyle w:val="Paragrafi"/>
        <w:rPr>
          <w:spacing w:val="-4"/>
          <w:lang w:val="sq-AL"/>
        </w:rPr>
      </w:pPr>
      <w:r w:rsidRPr="00121071">
        <w:rPr>
          <w:spacing w:val="-4"/>
          <w:lang w:val="sq-AL"/>
        </w:rPr>
        <w:tab/>
        <w:t xml:space="preserve">5. Mekanizmat dhe strukturat në nivel qendror e vendor bashkëpunojnë dhe koordinojnë punën ndërmjet tyre për zbatimin e legjislacionit e të politikave shtetërore për të drejtat dhe mbrojtjen e fëmijës. Bashkërendimi i veprimtarisë së tyre për çështje që lidhen me të drejtat dhe mbrojtjen e fëmijës, të parashikuara në këtë ligj, përcaktohet me vendim të Këshillit të Ministrave. </w:t>
      </w:r>
    </w:p>
    <w:p w:rsidR="00C91854" w:rsidRPr="00121071" w:rsidRDefault="00C91854" w:rsidP="00C91854">
      <w:pPr>
        <w:pStyle w:val="Paragrafi"/>
        <w:rPr>
          <w:spacing w:val="-4"/>
          <w:lang w:val="sq-AL"/>
        </w:rPr>
      </w:pPr>
      <w:r w:rsidRPr="00121071">
        <w:rPr>
          <w:spacing w:val="-4"/>
          <w:lang w:val="sq-AL"/>
        </w:rPr>
        <w:tab/>
        <w:t>6. Këta mekanizma dhe struktura bashkëpunojnë me organizatat jofitimprurëse për realizimin e politikave kombëtare e vendore për mbrojtjen e të drejtave të fëmijës, si dhe për ofrimin e shërbimeve të nevojshme për mbrojtjen e tyre, në bazë të rregullave të hollësishme, të përcaktuara me vendim të Këshillit të Ministrave.</w:t>
      </w:r>
    </w:p>
    <w:p w:rsidR="00C91854" w:rsidRPr="00121071" w:rsidRDefault="00C91854" w:rsidP="00C91854">
      <w:pPr>
        <w:pStyle w:val="Paragrafi"/>
        <w:rPr>
          <w:spacing w:val="-4"/>
          <w:lang w:val="sq-AL"/>
        </w:rPr>
      </w:pPr>
      <w:r w:rsidRPr="00121071">
        <w:rPr>
          <w:spacing w:val="-4"/>
          <w:lang w:val="sq-AL"/>
        </w:rPr>
        <w:tab/>
        <w:t xml:space="preserve">7. Avokati i Popullit monitoron zbatimin e këtij ligji në përputhje me Konventën për të Drejtat e Fëmijëve, në zbatim të detyrimeve të përcaktuara në ligjin nr. 8454, datë 4.2.1999, “Për Avokatin e Popullit”, të ndryshuar. </w:t>
      </w:r>
    </w:p>
    <w:p w:rsidR="00C91854" w:rsidRPr="00121071" w:rsidRDefault="00C91854" w:rsidP="00C91854">
      <w:pPr>
        <w:pStyle w:val="NeniNr"/>
        <w:keepNext w:val="0"/>
        <w:rPr>
          <w:spacing w:val="-4"/>
        </w:rPr>
      </w:pPr>
      <w:r w:rsidRPr="00121071">
        <w:rPr>
          <w:spacing w:val="-4"/>
        </w:rPr>
        <w:t>Neni 35</w:t>
      </w:r>
    </w:p>
    <w:p w:rsidR="00C91854" w:rsidRPr="00121071" w:rsidRDefault="00C91854" w:rsidP="00C91854">
      <w:pPr>
        <w:pStyle w:val="NeniTitull"/>
        <w:keepNext w:val="0"/>
        <w:rPr>
          <w:spacing w:val="-4"/>
        </w:rPr>
      </w:pPr>
      <w:r w:rsidRPr="00121071">
        <w:rPr>
          <w:spacing w:val="-4"/>
        </w:rPr>
        <w:t>Këshilli Kombëtar për të Drejtat dhe Mbrojtjen e Fëmijës</w:t>
      </w:r>
    </w:p>
    <w:p w:rsidR="00C91854" w:rsidRPr="00121071" w:rsidRDefault="00C91854" w:rsidP="00C91854">
      <w:pPr>
        <w:pStyle w:val="Hapesira7"/>
        <w:rPr>
          <w:spacing w:val="-4"/>
          <w:lang w:val="sq-AL"/>
        </w:rPr>
      </w:pPr>
      <w:bookmarkStart w:id="23" w:name="page28"/>
      <w:bookmarkEnd w:id="23"/>
    </w:p>
    <w:p w:rsidR="00C91854" w:rsidRPr="00121071" w:rsidRDefault="00C91854" w:rsidP="00C91854">
      <w:pPr>
        <w:pStyle w:val="Paragrafi"/>
        <w:rPr>
          <w:spacing w:val="-4"/>
          <w:lang w:val="sq-AL"/>
        </w:rPr>
      </w:pPr>
      <w:r w:rsidRPr="00121071">
        <w:rPr>
          <w:spacing w:val="-4"/>
          <w:lang w:val="sq-AL"/>
        </w:rPr>
        <w:tab/>
        <w:t xml:space="preserve">1. Këshilli Kombëtar për të Drejtat dhe Mbrojtjen e Fëmijës është organ këshillimor që ngrihet me urdhër të Kryeministrit, me propozimin e ministrit që bashkërendon punën për çështjet e të drejtave dhe mbrojtjes së fëmijës. </w:t>
      </w:r>
    </w:p>
    <w:p w:rsidR="00C91854" w:rsidRPr="00121071" w:rsidRDefault="00C91854" w:rsidP="00C91854">
      <w:pPr>
        <w:pStyle w:val="Paragrafi"/>
        <w:rPr>
          <w:spacing w:val="-4"/>
          <w:lang w:val="sq-AL"/>
        </w:rPr>
      </w:pPr>
      <w:r w:rsidRPr="00121071">
        <w:rPr>
          <w:spacing w:val="-4"/>
          <w:lang w:val="sq-AL"/>
        </w:rPr>
        <w:tab/>
        <w:t xml:space="preserve">2. Këshilli Kombëtar për të Drejtat dhe Mbrojtjen e Fëmijës ka si detyrë kryesore këshillimin dhe bashkërendimin e politikave shtetërore për garantimin e të drejtave </w:t>
      </w:r>
      <w:bookmarkStart w:id="24" w:name="page29"/>
      <w:bookmarkEnd w:id="24"/>
      <w:r w:rsidRPr="00121071">
        <w:rPr>
          <w:spacing w:val="-4"/>
          <w:lang w:val="sq-AL"/>
        </w:rPr>
        <w:t>dhe mbrojtjen e fëmijës në të gjitha fushat, sidomos në ato të drejtësisë, shërbimeve shoqërore, arsimit, shëndetësisë dhe kulturës.</w:t>
      </w:r>
    </w:p>
    <w:p w:rsidR="00C91854" w:rsidRPr="00121071" w:rsidRDefault="00C91854" w:rsidP="00C91854">
      <w:pPr>
        <w:pStyle w:val="Paragrafi"/>
        <w:rPr>
          <w:spacing w:val="-4"/>
          <w:lang w:val="sq-AL"/>
        </w:rPr>
      </w:pPr>
      <w:r w:rsidRPr="00121071">
        <w:rPr>
          <w:spacing w:val="-4"/>
          <w:lang w:val="sq-AL"/>
        </w:rPr>
        <w:tab/>
        <w:t xml:space="preserve">3. Këshilli Kombëtar për të Drejtat dhe Mbrojtjen e Fëmijës kryesohet nga ministri që bashkërendon punën për çështjet e të drejtave dhe mbrojtjes së fëmijës dhe përbëhet nga 9 anëtarë, përfaqësues, të përcaktuar nga Kryeministri, në nivel ministri, Avokati i Popullit, Komisioneri për Mbrojtjen nga Diskriminimi, 1 përfaqësues nga Shoqata për Autonomi Vendore dhe 5 përfaqësues nga shoqëria civile. Në mbledhjet e Këshillit Kombëtar për të Drejtat dhe Mbrojtjen e Fëmijës marrin pjesë fëmijё me statusin e vëzhguesit, të cilët janë përfaqësues të qeverive të nxënësve, organizatave, forumeve apo çdo grupimi tjetër fëmijësh. </w:t>
      </w:r>
    </w:p>
    <w:p w:rsidR="00C91854" w:rsidRPr="00121071" w:rsidRDefault="00C91854" w:rsidP="00C91854">
      <w:pPr>
        <w:pStyle w:val="Paragrafi"/>
        <w:rPr>
          <w:spacing w:val="-4"/>
          <w:lang w:val="sq-AL"/>
        </w:rPr>
      </w:pPr>
      <w:r w:rsidRPr="00121071">
        <w:rPr>
          <w:spacing w:val="-4"/>
          <w:lang w:val="sq-AL"/>
        </w:rPr>
        <w:tab/>
        <w:t xml:space="preserve">4. Përfaqësuesit nga shoqëria civile në Këshillin Kombëtar për të Drejtat dhe Mbrojtjen e Fëmijës duhet të jenë shtetas shqiptarë, të cilët të kenë njohuri dhe të kenë marrë pjesë në veprimtari të </w:t>
      </w:r>
      <w:r w:rsidRPr="00121071">
        <w:rPr>
          <w:spacing w:val="-4"/>
          <w:lang w:val="sq-AL"/>
        </w:rPr>
        <w:lastRenderedPageBreak/>
        <w:t xml:space="preserve">shquara në fushën e mbrojtjes së të drejtave të fëmijës. Përfaqësuesit nga shoqëria civile zgjidhen nga Këshilli Kombëtar i Shoqërisë Civile. </w:t>
      </w:r>
    </w:p>
    <w:p w:rsidR="00C91854" w:rsidRPr="00121071" w:rsidRDefault="00C91854" w:rsidP="00C91854">
      <w:pPr>
        <w:pStyle w:val="Paragrafi"/>
        <w:rPr>
          <w:spacing w:val="-4"/>
          <w:lang w:val="sq-AL"/>
        </w:rPr>
      </w:pPr>
      <w:r w:rsidRPr="00121071">
        <w:rPr>
          <w:spacing w:val="-4"/>
          <w:lang w:val="sq-AL"/>
        </w:rPr>
        <w:tab/>
        <w:t xml:space="preserve">5. Mandati i anëtarëve të Këshilli Kombëtar për të Drejtat dhe Mbrojtjen e Fëmijës është 4 vjet, me të drejtë riemërimi, me përjashtim të anëtarëve që janë zgjedhur për shkak të detyrës. Në çdo rast, ripërtëritja e të gjithë anëtarëve të këshillit në të njëjtën kohë ndalohet. </w:t>
      </w:r>
    </w:p>
    <w:p w:rsidR="00C91854" w:rsidRPr="00121071" w:rsidRDefault="00C91854" w:rsidP="00C91854">
      <w:pPr>
        <w:pStyle w:val="Paragrafi"/>
        <w:rPr>
          <w:spacing w:val="-4"/>
          <w:lang w:val="sq-AL"/>
        </w:rPr>
      </w:pPr>
      <w:r w:rsidRPr="00121071">
        <w:rPr>
          <w:spacing w:val="-4"/>
          <w:lang w:val="sq-AL"/>
        </w:rPr>
        <w:tab/>
        <w:t xml:space="preserve">6. Këshilli Kombëtar për të Drejtat dhe Mbrojtjen e Fëmijës ka tё drejtë të ngrejë komitete teknike këshilluese për çështje të të drejtave dhe mbrojtjes së fëmijës dhe të përcaktojë përbërjen e rregulloret e tyre. </w:t>
      </w:r>
    </w:p>
    <w:p w:rsidR="00C91854" w:rsidRPr="00121071" w:rsidRDefault="00C91854" w:rsidP="00C91854">
      <w:pPr>
        <w:pStyle w:val="Paragrafi"/>
        <w:rPr>
          <w:spacing w:val="-4"/>
          <w:lang w:val="sq-AL"/>
        </w:rPr>
      </w:pPr>
      <w:r w:rsidRPr="00121071">
        <w:rPr>
          <w:spacing w:val="-4"/>
          <w:lang w:val="sq-AL"/>
        </w:rPr>
        <w:tab/>
        <w:t xml:space="preserve">7. Zgjedhja e përfaqësuesve të fëmijës dhe të shoqërisë civile realizohet sipas udhëzimeve të Këshillit Kombëtar për të Drejtat dhe Mbrojtjen e Fëmijës. </w:t>
      </w:r>
    </w:p>
    <w:p w:rsidR="00C91854" w:rsidRPr="00121071" w:rsidRDefault="00C91854" w:rsidP="00C91854">
      <w:pPr>
        <w:pStyle w:val="Paragrafi"/>
        <w:rPr>
          <w:spacing w:val="-4"/>
          <w:lang w:val="sq-AL"/>
        </w:rPr>
      </w:pPr>
      <w:r w:rsidRPr="00121071">
        <w:rPr>
          <w:spacing w:val="-4"/>
          <w:lang w:val="sq-AL"/>
        </w:rPr>
        <w:tab/>
        <w:t xml:space="preserve">8. Rregullat e funksionimit të Këshillit Kombëtar për të Drejtat dhe Mbrojtjen e Fëmijës përcaktohen në rregulloren e këtij këshilli, e cila miratohet me vendim të Këshillit të Ministrave.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36</w:t>
      </w:r>
    </w:p>
    <w:p w:rsidR="00C91854" w:rsidRPr="00121071" w:rsidRDefault="00C91854" w:rsidP="00C91854">
      <w:pPr>
        <w:pStyle w:val="NeniTitull"/>
        <w:keepNext w:val="0"/>
        <w:rPr>
          <w:spacing w:val="-4"/>
        </w:rPr>
      </w:pPr>
      <w:r w:rsidRPr="00121071">
        <w:rPr>
          <w:spacing w:val="-4"/>
        </w:rPr>
        <w:t>Detyrat e Këshillit Kombëtar në lidhje me të drejtat e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Këshilli Kombëtar për të Drejtat dhe Mbrojtjen e Fëmijës, në lidhje me të drejtat e fëmijës, ka këto detyra: </w:t>
      </w:r>
    </w:p>
    <w:p w:rsidR="00C91854" w:rsidRPr="00121071" w:rsidRDefault="00C91854" w:rsidP="00C91854">
      <w:pPr>
        <w:pStyle w:val="Paragrafi"/>
        <w:rPr>
          <w:spacing w:val="-4"/>
          <w:lang w:val="sq-AL"/>
        </w:rPr>
      </w:pPr>
      <w:r w:rsidRPr="00121071">
        <w:rPr>
          <w:spacing w:val="-4"/>
          <w:lang w:val="sq-AL"/>
        </w:rPr>
        <w:tab/>
        <w:t xml:space="preserve">a) vlerëson gjendjen konkrete të respektimit të të drejtave të fëmijës në Shqipëri, duke marrë në konsideratë angazhimet shtetërore, në kuadër të Konventës së të Drejtave të Fëmijës dhe traktateve të tjera në fushën e të drejtave të njeriut; </w:t>
      </w:r>
    </w:p>
    <w:p w:rsidR="00C91854" w:rsidRPr="00121071" w:rsidRDefault="00C91854" w:rsidP="00C91854">
      <w:pPr>
        <w:pStyle w:val="Paragrafi"/>
        <w:rPr>
          <w:spacing w:val="-4"/>
          <w:lang w:val="sq-AL"/>
        </w:rPr>
      </w:pPr>
      <w:r w:rsidRPr="00121071">
        <w:rPr>
          <w:spacing w:val="-4"/>
          <w:lang w:val="sq-AL"/>
        </w:rPr>
        <w:tab/>
        <w:t xml:space="preserve">b) vlerëson planifikimin e buxhetit nga perspektiva e të drejtave të fëmijëve; </w:t>
      </w:r>
    </w:p>
    <w:p w:rsidR="00C91854" w:rsidRPr="00121071" w:rsidRDefault="00C91854" w:rsidP="00C91854">
      <w:pPr>
        <w:pStyle w:val="Paragrafi"/>
        <w:rPr>
          <w:spacing w:val="-4"/>
          <w:lang w:val="sq-AL"/>
        </w:rPr>
      </w:pPr>
      <w:r w:rsidRPr="00121071">
        <w:rPr>
          <w:spacing w:val="-4"/>
          <w:lang w:val="sq-AL"/>
        </w:rPr>
        <w:tab/>
        <w:t xml:space="preserve">c) jep rekomandime të posaçme për Agjencinë Shtetërore për të Drejtat dhe Mbrojtjen e Fëmijës dhe autoritetet e tjera shtetërore, përgjegjëse në fushat përkatëse; </w:t>
      </w:r>
    </w:p>
    <w:p w:rsidR="00C91854" w:rsidRPr="00121071" w:rsidRDefault="00C91854" w:rsidP="00C91854">
      <w:pPr>
        <w:pStyle w:val="Paragrafi"/>
        <w:rPr>
          <w:spacing w:val="-4"/>
          <w:lang w:val="sq-AL"/>
        </w:rPr>
      </w:pPr>
      <w:r w:rsidRPr="00121071">
        <w:rPr>
          <w:spacing w:val="-4"/>
          <w:lang w:val="sq-AL"/>
        </w:rPr>
        <w:tab/>
        <w:t xml:space="preserve">ç) bën propozime dhe jep rekomandime për Këshillin e Ministrave, për përmirësimin e legjislacionit në fushat përkatëse të zbatimit të të drejtave të fëmijës.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37</w:t>
      </w:r>
    </w:p>
    <w:p w:rsidR="00C91854" w:rsidRPr="00121071" w:rsidRDefault="00C91854" w:rsidP="00C91854">
      <w:pPr>
        <w:pStyle w:val="NeniTitull"/>
        <w:keepNext w:val="0"/>
        <w:rPr>
          <w:spacing w:val="-4"/>
        </w:rPr>
      </w:pPr>
      <w:r w:rsidRPr="00121071">
        <w:rPr>
          <w:spacing w:val="-4"/>
        </w:rPr>
        <w:t>Detyrat e Këshillit Kombëtar në lidhje me mbrojtjen e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Këshilli Kombëtar për të Drejtat dhe Mbrojtjen e Fëmijës, në lidhje me mbrojtjen e fëmijës, ka këto detyra:</w:t>
      </w:r>
    </w:p>
    <w:p w:rsidR="00C91854" w:rsidRPr="00121071" w:rsidRDefault="00C91854" w:rsidP="00C91854">
      <w:pPr>
        <w:pStyle w:val="Paragrafi"/>
        <w:rPr>
          <w:spacing w:val="-4"/>
          <w:lang w:val="sq-AL"/>
        </w:rPr>
      </w:pPr>
      <w:r w:rsidRPr="00121071">
        <w:rPr>
          <w:spacing w:val="-4"/>
          <w:lang w:val="sq-AL"/>
        </w:rPr>
        <w:tab/>
        <w:t xml:space="preserve">a) vlerëson dhe analizon zbatimin e politikave shtetërore dhe të programeve kombëtare e rajonale për mbrojtjen e fëmijës; </w:t>
      </w:r>
    </w:p>
    <w:p w:rsidR="00C91854" w:rsidRPr="00121071" w:rsidRDefault="00C91854" w:rsidP="00C91854">
      <w:pPr>
        <w:pStyle w:val="Paragrafi"/>
        <w:rPr>
          <w:spacing w:val="-4"/>
          <w:lang w:val="sq-AL"/>
        </w:rPr>
      </w:pPr>
      <w:r w:rsidRPr="00121071">
        <w:rPr>
          <w:spacing w:val="-4"/>
          <w:lang w:val="sq-AL"/>
        </w:rPr>
        <w:tab/>
        <w:t xml:space="preserve">b) i propozon ministrit përgjegjës për bashkërendimin e çështjeve të të drejtave dhe mbrojtjes së fëmijës programet kryesore shtetërore për mbrojtjen e fëmijës dhe drejtimin e politikave shtetërore për përmirësimin e gjendjes së trajtimit të tyre; </w:t>
      </w:r>
    </w:p>
    <w:p w:rsidR="00C91854" w:rsidRPr="00121071" w:rsidRDefault="00C91854" w:rsidP="00C91854">
      <w:pPr>
        <w:pStyle w:val="Paragrafi"/>
        <w:rPr>
          <w:spacing w:val="-4"/>
          <w:lang w:val="sq-AL"/>
        </w:rPr>
      </w:pPr>
      <w:r w:rsidRPr="00121071">
        <w:rPr>
          <w:spacing w:val="-4"/>
          <w:lang w:val="sq-AL"/>
        </w:rPr>
        <w:tab/>
        <w:t xml:space="preserve">c) rekomandon shërbime dhe programe të orientuara për fëmijët dhe familjet e tyre; </w:t>
      </w:r>
    </w:p>
    <w:p w:rsidR="00C91854" w:rsidRPr="00121071" w:rsidRDefault="00C91854" w:rsidP="00C91854">
      <w:pPr>
        <w:pStyle w:val="Paragrafi"/>
        <w:rPr>
          <w:spacing w:val="-4"/>
          <w:lang w:val="sq-AL"/>
        </w:rPr>
      </w:pPr>
      <w:r w:rsidRPr="00121071">
        <w:rPr>
          <w:spacing w:val="-4"/>
          <w:lang w:val="sq-AL"/>
        </w:rPr>
        <w:tab/>
        <w:t>ç) rekomandon shërbime dhe programe parandaluese ndërsektoriale për mbrojtjen e fëmijës;</w:t>
      </w:r>
    </w:p>
    <w:p w:rsidR="00C91854" w:rsidRDefault="00C91854" w:rsidP="00C91854">
      <w:pPr>
        <w:pStyle w:val="Paragrafi"/>
        <w:rPr>
          <w:spacing w:val="-4"/>
          <w:lang w:val="sq-AL"/>
        </w:rPr>
      </w:pPr>
      <w:r w:rsidRPr="00121071">
        <w:rPr>
          <w:spacing w:val="-4"/>
          <w:lang w:val="sq-AL"/>
        </w:rPr>
        <w:tab/>
      </w:r>
    </w:p>
    <w:p w:rsidR="00C91854" w:rsidRPr="00121071" w:rsidRDefault="00C91854" w:rsidP="00C91854">
      <w:pPr>
        <w:pStyle w:val="Paragrafi"/>
        <w:rPr>
          <w:spacing w:val="-4"/>
          <w:lang w:val="sq-AL"/>
        </w:rPr>
      </w:pPr>
      <w:r w:rsidRPr="00121071">
        <w:rPr>
          <w:spacing w:val="-4"/>
          <w:lang w:val="sq-AL"/>
        </w:rPr>
        <w:t xml:space="preserve">d) bën propozime dhe jep rekomandime për përmirësimin e legjislacionit në fushën e mbrojtjes së fëmijës. </w:t>
      </w:r>
    </w:p>
    <w:p w:rsidR="00C91854" w:rsidRPr="00B0001B" w:rsidRDefault="00C91854" w:rsidP="00C91854">
      <w:pPr>
        <w:pStyle w:val="Hapesira7"/>
        <w:rPr>
          <w:spacing w:val="-4"/>
          <w:sz w:val="12"/>
          <w:lang w:val="sq-AL"/>
        </w:rPr>
      </w:pPr>
    </w:p>
    <w:p w:rsidR="00C91854" w:rsidRPr="00121071" w:rsidRDefault="00C91854" w:rsidP="00C91854">
      <w:pPr>
        <w:pStyle w:val="NeniNr"/>
        <w:keepNext w:val="0"/>
        <w:rPr>
          <w:spacing w:val="-4"/>
        </w:rPr>
      </w:pPr>
      <w:r w:rsidRPr="00121071">
        <w:rPr>
          <w:spacing w:val="-4"/>
        </w:rPr>
        <w:t>Neni 38</w:t>
      </w:r>
    </w:p>
    <w:p w:rsidR="00C91854" w:rsidRPr="00121071" w:rsidRDefault="00C91854" w:rsidP="00C91854">
      <w:pPr>
        <w:pStyle w:val="NeniTitull"/>
        <w:keepNext w:val="0"/>
        <w:rPr>
          <w:spacing w:val="-4"/>
        </w:rPr>
      </w:pPr>
      <w:r w:rsidRPr="00121071">
        <w:rPr>
          <w:spacing w:val="-4"/>
        </w:rPr>
        <w:t>Ministri që bashkërendon punën për çështjet e të drejtave dhe mbrojtjes së fëmijës</w:t>
      </w:r>
    </w:p>
    <w:p w:rsidR="00C91854" w:rsidRPr="00B0001B" w:rsidRDefault="00C91854" w:rsidP="00C91854">
      <w:pPr>
        <w:pStyle w:val="Hapesira7"/>
        <w:rPr>
          <w:spacing w:val="-4"/>
          <w:sz w:val="12"/>
          <w:lang w:val="sq-AL"/>
        </w:rPr>
      </w:pPr>
    </w:p>
    <w:p w:rsidR="00C91854" w:rsidRPr="00121071" w:rsidRDefault="00C91854" w:rsidP="00C91854">
      <w:pPr>
        <w:pStyle w:val="Paragrafi"/>
        <w:rPr>
          <w:spacing w:val="-4"/>
          <w:lang w:val="sq-AL"/>
        </w:rPr>
      </w:pPr>
      <w:bookmarkStart w:id="25" w:name="page30"/>
      <w:bookmarkEnd w:id="25"/>
      <w:r w:rsidRPr="00121071">
        <w:rPr>
          <w:spacing w:val="-4"/>
          <w:lang w:val="sq-AL"/>
        </w:rPr>
        <w:tab/>
        <w:t>Ministri që bashkërendon punën për çështjet e të drejtave dhe mbrojtjes së fëmijës është autoriteti kryesor shtetëror përgjegjës, i cili, nëpërmjet strukturës politikëbërëse realizon këto detyra:</w:t>
      </w:r>
    </w:p>
    <w:p w:rsidR="00C91854" w:rsidRPr="00121071" w:rsidRDefault="00C91854" w:rsidP="00C91854">
      <w:pPr>
        <w:pStyle w:val="Paragrafi"/>
        <w:rPr>
          <w:spacing w:val="-4"/>
          <w:lang w:val="sq-AL"/>
        </w:rPr>
      </w:pPr>
      <w:r w:rsidRPr="00121071">
        <w:rPr>
          <w:spacing w:val="-4"/>
          <w:lang w:val="sq-AL"/>
        </w:rPr>
        <w:tab/>
        <w:t xml:space="preserve">1. Në lidhje me orientimin e monitorimin e politikave shtetërore dhe situatës së të drejtave të fëmijës: </w:t>
      </w:r>
    </w:p>
    <w:p w:rsidR="00C91854" w:rsidRPr="00121071" w:rsidRDefault="00C91854" w:rsidP="00C91854">
      <w:pPr>
        <w:pStyle w:val="Paragrafi"/>
        <w:rPr>
          <w:spacing w:val="-4"/>
          <w:lang w:val="sq-AL"/>
        </w:rPr>
      </w:pPr>
      <w:r w:rsidRPr="00121071">
        <w:rPr>
          <w:spacing w:val="-4"/>
          <w:lang w:val="sq-AL"/>
        </w:rPr>
        <w:lastRenderedPageBreak/>
        <w:tab/>
        <w:t xml:space="preserve">a) koordinon dhe monitoron zhvillimin e zbatimin e politikave dhe të masave përkatëse për zbatimin e këtij ligji, të strategjisë kombëtare e të planit të veprimit për fëmijët si dhe të detyrimeve ndërkombëtare të Republikës së Shqipërisë në fushën e të drejtave dhe mbrojtjes së fëmijës dhe përgatit raportet përkatëse; </w:t>
      </w:r>
    </w:p>
    <w:p w:rsidR="00C91854" w:rsidRPr="00121071" w:rsidRDefault="00C91854" w:rsidP="00C91854">
      <w:pPr>
        <w:pStyle w:val="Paragrafi"/>
        <w:rPr>
          <w:spacing w:val="-4"/>
          <w:lang w:val="sq-AL"/>
        </w:rPr>
      </w:pPr>
      <w:r w:rsidRPr="00121071">
        <w:rPr>
          <w:spacing w:val="-4"/>
          <w:lang w:val="sq-AL"/>
        </w:rPr>
        <w:tab/>
        <w:t xml:space="preserve">b) kontrollon veprimtarinë e Agjencisë Shtetërore për të Drejtat dhe Mbrojtjen e Fëmijës dhe miraton raportin vjetor të saj për ecurinë e realizimit të të drejtave e të mbrojtjes së fëmijës; </w:t>
      </w:r>
    </w:p>
    <w:p w:rsidR="00C91854" w:rsidRPr="00121071" w:rsidRDefault="00C91854" w:rsidP="00C91854">
      <w:pPr>
        <w:pStyle w:val="Paragrafi"/>
        <w:rPr>
          <w:spacing w:val="-4"/>
          <w:lang w:val="sq-AL"/>
        </w:rPr>
      </w:pPr>
      <w:r w:rsidRPr="00121071">
        <w:rPr>
          <w:spacing w:val="-4"/>
          <w:lang w:val="sq-AL"/>
        </w:rPr>
        <w:tab/>
        <w:t xml:space="preserve">c) orienton mbështetjen e donatorëve vendas dhe ndërkombëtarë për zbatimin e objektivave të strategjisë kombëtare për fëmijët; </w:t>
      </w:r>
    </w:p>
    <w:p w:rsidR="00C91854" w:rsidRPr="00121071" w:rsidRDefault="00C91854" w:rsidP="00C91854">
      <w:pPr>
        <w:pStyle w:val="Paragrafi"/>
        <w:rPr>
          <w:spacing w:val="-4"/>
          <w:lang w:val="sq-AL"/>
        </w:rPr>
      </w:pPr>
      <w:r w:rsidRPr="00121071">
        <w:rPr>
          <w:spacing w:val="-4"/>
          <w:lang w:val="sq-AL"/>
        </w:rPr>
        <w:tab/>
        <w:t>ç) ofron mbështetje për organizatat jofitim</w:t>
      </w:r>
      <w:r>
        <w:rPr>
          <w:spacing w:val="-4"/>
          <w:lang w:val="sq-AL"/>
        </w:rPr>
        <w:t>-</w:t>
      </w:r>
      <w:r w:rsidRPr="00121071">
        <w:rPr>
          <w:spacing w:val="-4"/>
          <w:lang w:val="sq-AL"/>
        </w:rPr>
        <w:t>prurëse në fushën e të drejtave dhe mbrojtjes së fëmijës, sipas procedurave të përcaktuara në legjislacionin në fuqi për organizimin dhe funksionimin e Agjencisë për Mbështetjen e Shoqërisë Civile;</w:t>
      </w:r>
    </w:p>
    <w:p w:rsidR="00C91854" w:rsidRPr="00121071" w:rsidRDefault="00C91854" w:rsidP="00C91854">
      <w:pPr>
        <w:pStyle w:val="Paragrafi"/>
        <w:rPr>
          <w:spacing w:val="-4"/>
          <w:lang w:val="sq-AL"/>
        </w:rPr>
      </w:pPr>
      <w:r w:rsidRPr="00121071">
        <w:rPr>
          <w:spacing w:val="-4"/>
          <w:lang w:val="sq-AL"/>
        </w:rPr>
        <w:tab/>
        <w:t xml:space="preserve">d) bashkërendon punën për përgatitjen e materialeve dhe organizimin e mbledhjeve të Këshillit Kombëtar për të Drejtat dhe Mbrojtjen e Fëmijës; </w:t>
      </w:r>
    </w:p>
    <w:p w:rsidR="00C91854" w:rsidRPr="00B0001B" w:rsidRDefault="00C91854" w:rsidP="00C91854">
      <w:pPr>
        <w:pStyle w:val="Paragrafi"/>
        <w:rPr>
          <w:lang w:val="sq-AL"/>
        </w:rPr>
      </w:pPr>
      <w:r w:rsidRPr="00121071">
        <w:rPr>
          <w:spacing w:val="-4"/>
          <w:lang w:val="sq-AL"/>
        </w:rPr>
        <w:tab/>
      </w:r>
      <w:r w:rsidRPr="00B0001B">
        <w:rPr>
          <w:lang w:val="sq-AL"/>
        </w:rPr>
        <w:t>dh) analizon të dhënat e raporteve statistikore e të raporteve të tjera dhe koordinon me ministrat e tjerë, me qëllim që të përshtatë në mënyrë dinamike politikat e të drejtave dhe mbrojtjes së fëmijës.</w:t>
      </w:r>
    </w:p>
    <w:p w:rsidR="00C91854" w:rsidRPr="00121071" w:rsidRDefault="00C91854" w:rsidP="00C91854">
      <w:pPr>
        <w:pStyle w:val="Paragrafi"/>
        <w:rPr>
          <w:spacing w:val="-4"/>
          <w:lang w:val="sq-AL"/>
        </w:rPr>
      </w:pPr>
      <w:r w:rsidRPr="00121071">
        <w:rPr>
          <w:spacing w:val="-4"/>
          <w:lang w:val="sq-AL"/>
        </w:rPr>
        <w:tab/>
        <w:t xml:space="preserve">2. Në lidhje me mbrojtjen e fëmijës, realizon këto detyra: </w:t>
      </w:r>
    </w:p>
    <w:p w:rsidR="00C91854" w:rsidRPr="00121071" w:rsidRDefault="00C91854" w:rsidP="00C91854">
      <w:pPr>
        <w:pStyle w:val="Paragrafi"/>
        <w:rPr>
          <w:spacing w:val="-4"/>
          <w:lang w:val="sq-AL"/>
        </w:rPr>
      </w:pPr>
      <w:r w:rsidRPr="00121071">
        <w:rPr>
          <w:spacing w:val="-4"/>
          <w:lang w:val="sq-AL"/>
        </w:rPr>
        <w:tab/>
        <w:t xml:space="preserve">a) merr masa, në bashkëpunim me ministrat e tjerë, për ngritjen dhe mirëfunksionimin e një sistemi të integruar të mbrojtjes së fëmijës, për parandalimin dhe përgjigjen efikase për mbrojtjen e tyre, nëpërmjet shërbimeve shumëdisiplinore, ndërsektoriale, të koordinuara, me në qendër fëmijën. </w:t>
      </w:r>
    </w:p>
    <w:p w:rsidR="00C91854" w:rsidRPr="00121071" w:rsidRDefault="00C91854" w:rsidP="00C91854">
      <w:pPr>
        <w:pStyle w:val="Paragrafi"/>
        <w:rPr>
          <w:spacing w:val="-4"/>
          <w:lang w:val="sq-AL"/>
        </w:rPr>
      </w:pPr>
      <w:r w:rsidRPr="00121071">
        <w:rPr>
          <w:spacing w:val="-4"/>
          <w:lang w:val="sq-AL"/>
        </w:rPr>
        <w:tab/>
        <w:t xml:space="preserve">b) harton politika, programe shtetërore dhe strategji në fushën e mbrojtjes së fëmijës dhe shërbimeve për fëmijët, si dhe planifikon shpërndarjen e buxhetit për arritjen e tyre; </w:t>
      </w:r>
    </w:p>
    <w:p w:rsidR="00C91854" w:rsidRPr="00121071" w:rsidRDefault="00C91854" w:rsidP="00C91854">
      <w:pPr>
        <w:pStyle w:val="Paragrafi"/>
        <w:rPr>
          <w:spacing w:val="-4"/>
          <w:lang w:val="sq-AL"/>
        </w:rPr>
      </w:pPr>
      <w:r w:rsidRPr="00121071">
        <w:rPr>
          <w:spacing w:val="-4"/>
          <w:lang w:val="sq-AL"/>
        </w:rPr>
        <w:tab/>
        <w:t xml:space="preserve">c) i propozon Këshillit të Ministrave ndryshime ligjore e nënligjore, nënshkrimin e akteve ndërkombëtare në fushën e mbrojtjes së fëmijës, si dhe ndërmarrjen e masave të tjera për garantimin e të drejtave të tyre, kryesisht dhe në bazë të rekomandimeve të propozuara nga Këshilli Kombëtar për të Drejtat dhe Mbrojtjen e Fëmijës; </w:t>
      </w:r>
    </w:p>
    <w:p w:rsidR="00C91854" w:rsidRPr="00121071" w:rsidRDefault="00C91854" w:rsidP="00C91854">
      <w:pPr>
        <w:pStyle w:val="Paragrafi"/>
        <w:rPr>
          <w:spacing w:val="-4"/>
          <w:lang w:val="sq-AL"/>
        </w:rPr>
      </w:pPr>
      <w:r w:rsidRPr="00121071">
        <w:rPr>
          <w:spacing w:val="-4"/>
          <w:lang w:val="sq-AL"/>
        </w:rPr>
        <w:tab/>
        <w:t>ç) nxjerr udhëzime metodologjike për veprimtarinë e strukturave të mbrojtjes së fëmijës në organet e vetëqeverisjes vendore;</w:t>
      </w:r>
    </w:p>
    <w:p w:rsidR="00C91854" w:rsidRPr="00121071" w:rsidRDefault="00C91854" w:rsidP="00C91854">
      <w:pPr>
        <w:pStyle w:val="Paragrafi"/>
        <w:rPr>
          <w:spacing w:val="-4"/>
          <w:lang w:val="sq-AL"/>
        </w:rPr>
      </w:pPr>
      <w:bookmarkStart w:id="26" w:name="page31"/>
      <w:bookmarkEnd w:id="26"/>
      <w:r w:rsidRPr="00121071">
        <w:rPr>
          <w:spacing w:val="-4"/>
          <w:lang w:val="sq-AL"/>
        </w:rPr>
        <w:tab/>
        <w:t xml:space="preserve">d) bashkërendon punën me autoritetet shtetërore përgjegjëse për hartimin dhe plotësimin e standardeve për mbrojtjen e fëmijës; </w:t>
      </w:r>
    </w:p>
    <w:p w:rsidR="00C91854" w:rsidRPr="00121071" w:rsidRDefault="00C91854" w:rsidP="00C91854">
      <w:pPr>
        <w:pStyle w:val="Paragrafi"/>
        <w:rPr>
          <w:spacing w:val="-4"/>
          <w:lang w:val="sq-AL"/>
        </w:rPr>
      </w:pPr>
      <w:r w:rsidRPr="00121071">
        <w:rPr>
          <w:spacing w:val="-4"/>
          <w:lang w:val="sq-AL"/>
        </w:rPr>
        <w:tab/>
        <w:t>dh) siguron ofrimin e shërbimeve të nevojshme për mbrojtjen e fëmijës, sipas këtij ligji dhe standardeve për mbrojtjen e fëmijës;</w:t>
      </w:r>
    </w:p>
    <w:p w:rsidR="00C91854" w:rsidRPr="00121071" w:rsidRDefault="00C91854" w:rsidP="00C91854">
      <w:pPr>
        <w:pStyle w:val="Paragrafi"/>
        <w:rPr>
          <w:spacing w:val="-4"/>
          <w:lang w:val="sq-AL"/>
        </w:rPr>
      </w:pPr>
      <w:r w:rsidRPr="00121071">
        <w:rPr>
          <w:spacing w:val="-4"/>
          <w:lang w:val="sq-AL"/>
        </w:rPr>
        <w:tab/>
        <w:t>e) siguron ngritjen e një sistemi për akreditimin, kontrollin e cilësisë dhe ngritjen e kapaciteteve të strukturave të mbrojtjes së fëmijës;</w:t>
      </w:r>
    </w:p>
    <w:p w:rsidR="00C91854" w:rsidRPr="00121071" w:rsidRDefault="00C91854" w:rsidP="00C91854">
      <w:pPr>
        <w:pStyle w:val="Paragrafi"/>
        <w:rPr>
          <w:spacing w:val="-4"/>
          <w:lang w:val="sq-AL"/>
        </w:rPr>
      </w:pPr>
      <w:r w:rsidRPr="00121071">
        <w:rPr>
          <w:spacing w:val="-4"/>
          <w:lang w:val="sq-AL"/>
        </w:rPr>
        <w:tab/>
        <w:t xml:space="preserve">ë) është përgjegjës për ngritjen e një regjistri elektronik kombëtar për rastet e fëmijëve në nevojë për mbrojtje dhe merr masa për miratimin e akteve nënligjore për ta bërë të detyrueshëm përdorimin e këtij regjistri. </w:t>
      </w:r>
    </w:p>
    <w:p w:rsidR="00C91854" w:rsidRPr="00121071" w:rsidRDefault="00C91854" w:rsidP="00C91854">
      <w:pPr>
        <w:pStyle w:val="Paragrafi"/>
        <w:rPr>
          <w:spacing w:val="-4"/>
          <w:lang w:val="sq-AL"/>
        </w:rPr>
      </w:pPr>
      <w:r w:rsidRPr="00121071">
        <w:rPr>
          <w:spacing w:val="-4"/>
          <w:lang w:val="sq-AL"/>
        </w:rPr>
        <w:tab/>
        <w:t xml:space="preserve">3. Autoritetet shtetërore përgjegjëse, në nivel qendror dhe vendor, kanë detyrimin ligjor për bashkëpunim me ministrin që bashkërendon punën për çështjet e të drejtave dhe mbrojtjes së fëmijës, në hartimin e politikave dhe programeve të përbashkëta në këtë fushë. </w:t>
      </w:r>
    </w:p>
    <w:p w:rsidR="00C91854" w:rsidRPr="00121071" w:rsidRDefault="00C91854" w:rsidP="00C91854">
      <w:pPr>
        <w:pStyle w:val="Paragrafi"/>
        <w:rPr>
          <w:spacing w:val="-4"/>
          <w:lang w:val="sq-AL"/>
        </w:rPr>
      </w:pPr>
      <w:r w:rsidRPr="00121071">
        <w:rPr>
          <w:spacing w:val="-4"/>
          <w:lang w:val="sq-AL"/>
        </w:rPr>
        <w:tab/>
        <w:t xml:space="preserve">4. Mënyra e bashkërendimit të punës ndërmjet autoriteteve shtetërore përgjegjëse për të drejtat dhe mbrojtjen e fëmijës përcaktohet me vendim të Këshillit të Ministrave. </w:t>
      </w:r>
    </w:p>
    <w:p w:rsidR="00C91854" w:rsidRPr="00B0001B" w:rsidRDefault="00C91854" w:rsidP="00C91854">
      <w:pPr>
        <w:pStyle w:val="Paragrafi"/>
        <w:rPr>
          <w:spacing w:val="-4"/>
          <w:sz w:val="14"/>
          <w:lang w:val="sq-AL"/>
        </w:rPr>
      </w:pPr>
    </w:p>
    <w:p w:rsidR="00C91854" w:rsidRPr="00121071" w:rsidRDefault="00C91854" w:rsidP="00C91854">
      <w:pPr>
        <w:pStyle w:val="NeniNr"/>
        <w:keepNext w:val="0"/>
        <w:rPr>
          <w:spacing w:val="-4"/>
        </w:rPr>
      </w:pPr>
      <w:r w:rsidRPr="00121071">
        <w:rPr>
          <w:spacing w:val="-4"/>
        </w:rPr>
        <w:t>Neni 39</w:t>
      </w:r>
    </w:p>
    <w:p w:rsidR="00C91854" w:rsidRPr="00121071" w:rsidRDefault="00C91854" w:rsidP="00C91854">
      <w:pPr>
        <w:pStyle w:val="NeniTitull"/>
        <w:keepNext w:val="0"/>
        <w:rPr>
          <w:spacing w:val="-4"/>
        </w:rPr>
      </w:pPr>
      <w:r w:rsidRPr="00121071">
        <w:rPr>
          <w:spacing w:val="-4"/>
        </w:rPr>
        <w:t>Detyrat e ministrave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Ministrat, brenda fushës së veprimtarisë së tyre shtetërore, nëpërmjet strukturave të tyre politikëbërëse, kanë për detyrë:</w:t>
      </w:r>
    </w:p>
    <w:p w:rsidR="00C91854" w:rsidRPr="00121071" w:rsidRDefault="00C91854" w:rsidP="00C91854">
      <w:pPr>
        <w:pStyle w:val="Paragrafi"/>
        <w:rPr>
          <w:spacing w:val="-4"/>
          <w:lang w:val="sq-AL"/>
        </w:rPr>
      </w:pPr>
      <w:r w:rsidRPr="00121071">
        <w:rPr>
          <w:spacing w:val="-4"/>
          <w:lang w:val="sq-AL"/>
        </w:rPr>
        <w:lastRenderedPageBreak/>
        <w:tab/>
        <w:t xml:space="preserve">a) të sigurojnë zbatimin e plotë të këtij ligji dhe realizimin progresiv të të drejtave të fëmijës, të njohura nga aktet ndërkombëtare të ratifikuara nga Republika e Shqipërisë; </w:t>
      </w:r>
    </w:p>
    <w:p w:rsidR="00C91854" w:rsidRPr="00121071" w:rsidRDefault="00C91854" w:rsidP="00C91854">
      <w:pPr>
        <w:pStyle w:val="Paragrafi"/>
        <w:rPr>
          <w:spacing w:val="-4"/>
          <w:lang w:val="sq-AL"/>
        </w:rPr>
      </w:pPr>
      <w:r w:rsidRPr="00121071">
        <w:rPr>
          <w:spacing w:val="-4"/>
          <w:lang w:val="sq-AL"/>
        </w:rPr>
        <w:tab/>
        <w:t>b) të hartojnë politika sektoriale, aktet ligjore e nënligjore të nevojshme për të drejtat dhe mbrojtjen e fëmijës, si dhe të kontribuojnë në hartimin e politikave dhe programeve ndërsekto</w:t>
      </w:r>
      <w:r>
        <w:rPr>
          <w:spacing w:val="-4"/>
          <w:lang w:val="sq-AL"/>
        </w:rPr>
        <w:t>-</w:t>
      </w:r>
      <w:r w:rsidRPr="00121071">
        <w:rPr>
          <w:spacing w:val="-4"/>
          <w:lang w:val="sq-AL"/>
        </w:rPr>
        <w:t xml:space="preserve">riale, duke siguruar edhe marrjen e mendimit të fëmijës; </w:t>
      </w:r>
    </w:p>
    <w:p w:rsidR="00C91854" w:rsidRPr="00121071" w:rsidRDefault="00C91854" w:rsidP="00C91854">
      <w:pPr>
        <w:pStyle w:val="Paragrafi"/>
        <w:rPr>
          <w:spacing w:val="-4"/>
          <w:lang w:val="sq-AL"/>
        </w:rPr>
      </w:pPr>
      <w:r w:rsidRPr="00121071">
        <w:rPr>
          <w:spacing w:val="-4"/>
          <w:lang w:val="sq-AL"/>
        </w:rPr>
        <w:tab/>
        <w:t xml:space="preserve">c) të shoqërojnë çdo projektligj apo projektakt normativ që hartojnë me një analizë të ndikimit të tij te fëmijët, djem dhe vajza; </w:t>
      </w:r>
    </w:p>
    <w:p w:rsidR="00C91854" w:rsidRPr="00121071" w:rsidRDefault="00C91854" w:rsidP="00C91854">
      <w:pPr>
        <w:pStyle w:val="Paragrafi"/>
        <w:rPr>
          <w:spacing w:val="-4"/>
          <w:lang w:val="sq-AL"/>
        </w:rPr>
      </w:pPr>
      <w:r w:rsidRPr="00121071">
        <w:rPr>
          <w:spacing w:val="-4"/>
          <w:lang w:val="sq-AL"/>
        </w:rPr>
        <w:tab/>
        <w:t>ç) të parashikojnë në planet vjetore apo shumëvjeçare buxhetore fondet e nevojshme për përmbushjen progresive të të drejtave të fëmijës dhe për mbrojtjen e fëmijës;</w:t>
      </w:r>
    </w:p>
    <w:p w:rsidR="00C91854" w:rsidRPr="00121071" w:rsidRDefault="00C91854" w:rsidP="00C91854">
      <w:pPr>
        <w:pStyle w:val="Paragrafi"/>
        <w:rPr>
          <w:spacing w:val="-4"/>
          <w:lang w:val="sq-AL"/>
        </w:rPr>
      </w:pPr>
      <w:r w:rsidRPr="00121071">
        <w:rPr>
          <w:spacing w:val="-4"/>
          <w:lang w:val="sq-AL"/>
        </w:rPr>
        <w:tab/>
        <w:t xml:space="preserve">d) të bashkëpunojnë me institucionet përkatëse për të siguruar që punonjësit dhe strukturat në varësi të tyre, që merren me mbrojtjen e fëmijës, të përgatiten me njohuritë e duhura dhe të specializohen në fushën e mbrojtjes së fëmijës.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bookmarkStart w:id="27" w:name="page32"/>
      <w:bookmarkEnd w:id="27"/>
      <w:r w:rsidRPr="00121071">
        <w:rPr>
          <w:spacing w:val="-4"/>
        </w:rPr>
        <w:t>Neni 40</w:t>
      </w:r>
    </w:p>
    <w:p w:rsidR="00C91854" w:rsidRPr="00121071" w:rsidRDefault="00C91854" w:rsidP="00C91854">
      <w:pPr>
        <w:pStyle w:val="NeniTitull"/>
        <w:keepNext w:val="0"/>
        <w:rPr>
          <w:spacing w:val="-4"/>
        </w:rPr>
      </w:pPr>
      <w:r w:rsidRPr="00121071">
        <w:rPr>
          <w:spacing w:val="-4"/>
        </w:rPr>
        <w:t>Agjencia Shtetërore për të Drejtat dhe Mbrojtjen e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Agjencia Shtetërore për tё Drejtat dhe Mbrojtjen e Fëmijës është person juridik në varësi të ministrisë që bashkërendon punën për çështjet e të drejtave dhe mbrojtjes së fëmijës, financuar nga fondet e Buxhetit të Shtetit dhe burime të tjera, sipas ligjit. </w:t>
      </w:r>
    </w:p>
    <w:p w:rsidR="00C91854" w:rsidRPr="00121071" w:rsidRDefault="00C91854" w:rsidP="00C91854">
      <w:pPr>
        <w:pStyle w:val="Paragrafi"/>
        <w:rPr>
          <w:spacing w:val="-4"/>
          <w:lang w:val="sq-AL"/>
        </w:rPr>
      </w:pPr>
      <w:r w:rsidRPr="00121071">
        <w:rPr>
          <w:spacing w:val="-4"/>
          <w:lang w:val="sq-AL"/>
        </w:rPr>
        <w:tab/>
        <w:t xml:space="preserve">2. Agjencia drejtohet dhe përfaqësohet nga kryetari, marrëdhëniet e punës të të cilit rregullohen sipas legjislacionit për nëpunësin civil. </w:t>
      </w:r>
    </w:p>
    <w:p w:rsidR="00C91854" w:rsidRPr="00121071" w:rsidRDefault="00C91854" w:rsidP="00C91854">
      <w:pPr>
        <w:pStyle w:val="Paragrafi"/>
        <w:rPr>
          <w:spacing w:val="-4"/>
          <w:lang w:val="sq-AL"/>
        </w:rPr>
      </w:pPr>
      <w:r w:rsidRPr="00121071">
        <w:rPr>
          <w:spacing w:val="-4"/>
          <w:lang w:val="sq-AL"/>
        </w:rPr>
        <w:tab/>
        <w:t xml:space="preserve">3. Struktura dhe organika e agjencisë miratohen nga Kryeministri, me propozimin e ministrit që bashkërendon punën për çështjet e tё drejtave dhe mbrojtjes së fëmijës. </w:t>
      </w:r>
    </w:p>
    <w:p w:rsidR="00C91854" w:rsidRPr="00121071" w:rsidRDefault="00C91854" w:rsidP="00C91854">
      <w:pPr>
        <w:pStyle w:val="Paragrafi"/>
        <w:rPr>
          <w:spacing w:val="-4"/>
          <w:lang w:val="sq-AL"/>
        </w:rPr>
      </w:pPr>
      <w:r w:rsidRPr="00121071">
        <w:rPr>
          <w:spacing w:val="-4"/>
          <w:lang w:val="sq-AL"/>
        </w:rPr>
        <w:tab/>
        <w:t xml:space="preserve">4. Rregullat e organizimit dhe të funksionimit të Agjencisë Shtetërore për të Drejtat dhe Mbrojtjen e Fëmijës përcaktohen në rregulloren e agjencisë, e cila miratohet nga Këshilli i Ministrave.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41</w:t>
      </w:r>
    </w:p>
    <w:p w:rsidR="00C91854" w:rsidRPr="00121071" w:rsidRDefault="00C91854" w:rsidP="00C91854">
      <w:pPr>
        <w:pStyle w:val="NeniTitull"/>
        <w:keepNext w:val="0"/>
        <w:rPr>
          <w:spacing w:val="-4"/>
        </w:rPr>
      </w:pPr>
      <w:r w:rsidRPr="00121071">
        <w:rPr>
          <w:spacing w:val="-4"/>
        </w:rPr>
        <w:t>Detyra e Agjencisë Shtetërore për të Drejtat dhe Mbrojtjen e Fëmijës në lidhje me ngritjen dhe mirëfunksionimin e sistemit të integruar të mbrojtjes së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1. Agjencia është përgjegjëse për koordinimin dhe organizimin e sistemit të integruar të mbrojtjes së fëmijës, në zbatim të politikave kombëtare për mbrojtjen e fëmijës, duke përfshirë zbatimin e ndërhyrjeve dhe marrjen e masave për paranda</w:t>
      </w:r>
      <w:r>
        <w:rPr>
          <w:spacing w:val="-4"/>
          <w:lang w:val="sq-AL"/>
        </w:rPr>
        <w:t>-</w:t>
      </w:r>
      <w:r w:rsidRPr="00121071">
        <w:rPr>
          <w:spacing w:val="-4"/>
          <w:lang w:val="sq-AL"/>
        </w:rPr>
        <w:t xml:space="preserve">limin dhe mbrojtjen e fëmijës nga abuzimi, neglizhimi, keqtrajtimi dhe dhuna. </w:t>
      </w:r>
    </w:p>
    <w:p w:rsidR="00C91854" w:rsidRPr="00121071" w:rsidRDefault="00C91854" w:rsidP="00C91854">
      <w:pPr>
        <w:pStyle w:val="Paragrafi"/>
        <w:rPr>
          <w:spacing w:val="-4"/>
          <w:lang w:val="sq-AL"/>
        </w:rPr>
      </w:pPr>
      <w:r w:rsidRPr="00121071">
        <w:rPr>
          <w:spacing w:val="-4"/>
          <w:lang w:val="sq-AL"/>
        </w:rPr>
        <w:tab/>
        <w:t xml:space="preserve">2. Agjencia ka për detyrë t’u ofrojё mbështetje të drejtpërdrejtё strukturave të mbrojtjes së fëmijës në nivel vendor, në lidhje me: </w:t>
      </w:r>
    </w:p>
    <w:p w:rsidR="00C91854" w:rsidRPr="00121071" w:rsidRDefault="00C91854" w:rsidP="00C91854">
      <w:pPr>
        <w:pStyle w:val="Paragrafi"/>
        <w:rPr>
          <w:spacing w:val="-4"/>
          <w:lang w:val="sq-AL"/>
        </w:rPr>
      </w:pPr>
      <w:r w:rsidRPr="00121071">
        <w:rPr>
          <w:spacing w:val="-4"/>
          <w:lang w:val="sq-AL"/>
        </w:rPr>
        <w:tab/>
        <w:t>a) koordinimin me agjenci të tjera shtetërore dhe private;</w:t>
      </w:r>
    </w:p>
    <w:p w:rsidR="00C91854" w:rsidRPr="00121071" w:rsidRDefault="00C91854" w:rsidP="00C91854">
      <w:pPr>
        <w:pStyle w:val="Paragrafi"/>
        <w:rPr>
          <w:spacing w:val="-4"/>
          <w:lang w:val="sq-AL"/>
        </w:rPr>
      </w:pPr>
      <w:r w:rsidRPr="00121071">
        <w:rPr>
          <w:spacing w:val="-4"/>
          <w:lang w:val="sq-AL"/>
        </w:rPr>
        <w:tab/>
        <w:t xml:space="preserve">b) zhvillimin e aktiviteteve profesionale, në lidhje me mbrojtjen e fëmijës; </w:t>
      </w:r>
    </w:p>
    <w:p w:rsidR="00C91854" w:rsidRPr="00121071" w:rsidRDefault="00C91854" w:rsidP="00C91854">
      <w:pPr>
        <w:pStyle w:val="Paragrafi"/>
        <w:rPr>
          <w:spacing w:val="-4"/>
          <w:lang w:val="sq-AL"/>
        </w:rPr>
      </w:pPr>
      <w:r w:rsidRPr="00121071">
        <w:rPr>
          <w:spacing w:val="-4"/>
          <w:lang w:val="sq-AL"/>
        </w:rPr>
        <w:tab/>
        <w:t>c) asistencën për menaxhimin dhe zgjidhjen e rasteve të caktuara të fëmijës në nevojё për mbrojtje, si edhe supervizimin, në raste të caktuara; bashkërendim të punës për raste ndёrshtetërore të mbrojtjes së fëmijës;</w:t>
      </w:r>
    </w:p>
    <w:p w:rsidR="00C91854" w:rsidRPr="00121071" w:rsidRDefault="00C91854" w:rsidP="00C91854">
      <w:pPr>
        <w:pStyle w:val="Paragrafi"/>
        <w:rPr>
          <w:spacing w:val="-4"/>
          <w:lang w:val="sq-AL"/>
        </w:rPr>
      </w:pPr>
      <w:r w:rsidRPr="00121071">
        <w:rPr>
          <w:spacing w:val="-4"/>
          <w:lang w:val="sq-AL"/>
        </w:rPr>
        <w:tab/>
        <w:t>ç) këshillimin e agjencive shtetërore qendrore dhe vendore, si dhe të punonjësve që punojnë në institucione publike e private për ndihmën e fëmijës në rrezik apo në nevojë për mbrojtje, për të cilën agjencia nxjerr një urdhër të brendshëm për mënyrën e funksionimit.</w:t>
      </w:r>
    </w:p>
    <w:p w:rsidR="00C91854" w:rsidRPr="00121071" w:rsidRDefault="00C91854" w:rsidP="00C91854">
      <w:pPr>
        <w:pStyle w:val="Paragrafi"/>
        <w:rPr>
          <w:spacing w:val="-4"/>
          <w:lang w:val="sq-AL"/>
        </w:rPr>
      </w:pPr>
      <w:bookmarkStart w:id="28" w:name="page33"/>
      <w:bookmarkEnd w:id="28"/>
      <w:r w:rsidRPr="00121071">
        <w:rPr>
          <w:spacing w:val="-4"/>
          <w:lang w:val="sq-AL"/>
        </w:rPr>
        <w:tab/>
        <w:t xml:space="preserve">3. Agjencia ka për detyrë gjithashtu: </w:t>
      </w:r>
    </w:p>
    <w:p w:rsidR="00C91854" w:rsidRPr="00121071" w:rsidRDefault="00C91854" w:rsidP="00C91854">
      <w:pPr>
        <w:pStyle w:val="Paragrafi"/>
        <w:rPr>
          <w:spacing w:val="-4"/>
          <w:lang w:val="sq-AL"/>
        </w:rPr>
      </w:pPr>
      <w:r w:rsidRPr="00121071">
        <w:rPr>
          <w:spacing w:val="-4"/>
          <w:lang w:val="sq-AL"/>
        </w:rPr>
        <w:t xml:space="preserve">a) të mbledhë të dhëna në nivel kombëtar për mbrojtjen e fëmijës dhe të menaxhojë regjistrin elektronik kombëtar për rastet e fëmijës në nevojë për mbrojtje; </w:t>
      </w:r>
    </w:p>
    <w:p w:rsidR="00C91854" w:rsidRPr="00121071" w:rsidRDefault="00C91854" w:rsidP="00C91854">
      <w:pPr>
        <w:pStyle w:val="Paragrafi"/>
        <w:rPr>
          <w:spacing w:val="-4"/>
          <w:lang w:val="sq-AL"/>
        </w:rPr>
      </w:pPr>
      <w:r w:rsidRPr="00121071">
        <w:rPr>
          <w:spacing w:val="-4"/>
          <w:lang w:val="sq-AL"/>
        </w:rPr>
        <w:t xml:space="preserve">b) të analizojë nevojat për ndërhyrje specifike në fushën e mbrojtjes së fëmijës dhe të mbështetjes së familjeve me një fokus të veçantë te parandalimi; </w:t>
      </w:r>
    </w:p>
    <w:p w:rsidR="00C91854" w:rsidRPr="00121071" w:rsidRDefault="00C91854" w:rsidP="00C91854">
      <w:pPr>
        <w:pStyle w:val="Paragrafi"/>
        <w:rPr>
          <w:spacing w:val="-4"/>
          <w:lang w:val="sq-AL"/>
        </w:rPr>
      </w:pPr>
      <w:r w:rsidRPr="00121071">
        <w:rPr>
          <w:spacing w:val="-4"/>
          <w:lang w:val="sq-AL"/>
        </w:rPr>
        <w:lastRenderedPageBreak/>
        <w:t>c) të kontrollojë cilësinë e shërbimit të strukturave të mbrojtjes;</w:t>
      </w:r>
    </w:p>
    <w:p w:rsidR="00C91854" w:rsidRPr="00121071" w:rsidRDefault="00C91854" w:rsidP="00C91854">
      <w:pPr>
        <w:pStyle w:val="Paragrafi"/>
        <w:rPr>
          <w:spacing w:val="-4"/>
          <w:lang w:val="sq-AL"/>
        </w:rPr>
      </w:pPr>
      <w:r w:rsidRPr="00121071">
        <w:rPr>
          <w:spacing w:val="-4"/>
          <w:lang w:val="sq-AL"/>
        </w:rPr>
        <w:t>ç) të koordinojë dhe të organizojë trajnime të edukimit vazhdues për punonjësit e mbrojtjes së fëmijës dhe profesionistëve të tjerë që punojnë me fëmijët në nevojë për mbrojtje;</w:t>
      </w:r>
    </w:p>
    <w:p w:rsidR="00C91854" w:rsidRPr="00121071" w:rsidRDefault="00C91854" w:rsidP="00C91854">
      <w:pPr>
        <w:pStyle w:val="Paragrafi"/>
        <w:rPr>
          <w:spacing w:val="-4"/>
          <w:lang w:val="sq-AL"/>
        </w:rPr>
      </w:pPr>
      <w:r w:rsidRPr="00121071">
        <w:rPr>
          <w:spacing w:val="-4"/>
          <w:lang w:val="sq-AL"/>
        </w:rPr>
        <w:t xml:space="preserve">d) në zbatim të nenit 11, pika 6, e këtij ligji, të bashkëpunojë me autoritetet përgjegjëse për realizimin e procesit të mbrojtjes dhe marrjes së masave për menaxhimin e rasteve të fëmijës në situatë migrimi, në situatë ndërkufitare dhe në nevojë për mbrojtje jashtë territorit të Republikës së Shqipërisë, të fëmijës së pashoqëruar.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42</w:t>
      </w:r>
    </w:p>
    <w:p w:rsidR="00C91854" w:rsidRPr="00121071" w:rsidRDefault="00C91854" w:rsidP="00C91854">
      <w:pPr>
        <w:pStyle w:val="NeniTitull"/>
        <w:keepNext w:val="0"/>
        <w:rPr>
          <w:spacing w:val="-4"/>
        </w:rPr>
      </w:pPr>
      <w:r w:rsidRPr="00121071">
        <w:rPr>
          <w:spacing w:val="-4"/>
        </w:rPr>
        <w:t>Detyrat e agjencisë në lidhje me bashkërendimin e punës me ministrin përgjegjës për çështjet e të drejtave dhe mbrojtjes së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Agjencia Shtetërore për të Drejtat dhe Mbrojtjen e Fëmijës i paraqet ministrit që bashkërendon punën për çështjet e të drejtave dhe mbrojtjes së fëmijës propozime për politika dhe ndryshime ligjore e nënligjore në fushën e të drejtave dhe të mbrojtjes së fëmijës. </w:t>
      </w:r>
    </w:p>
    <w:p w:rsidR="00C91854" w:rsidRPr="00121071" w:rsidRDefault="00C91854" w:rsidP="00C91854">
      <w:pPr>
        <w:pStyle w:val="Paragrafi"/>
        <w:rPr>
          <w:spacing w:val="-4"/>
          <w:lang w:val="sq-AL"/>
        </w:rPr>
      </w:pPr>
      <w:r w:rsidRPr="00121071">
        <w:rPr>
          <w:spacing w:val="-4"/>
          <w:lang w:val="sq-AL"/>
        </w:rPr>
        <w:tab/>
        <w:t xml:space="preserve">2. Përgatit dhe i propozon ministrit që bashkërendon punën për çështjet e të drejtave dhe mbrojtjes së fëmijës udhëzime metodologjike për strukturat e mbrojtjes së fëmijës në organet e vetëqeverisjes vendore dhe koordinimin ndërsektorial në fushën e mbrojtjes së fëmijës. </w:t>
      </w:r>
    </w:p>
    <w:p w:rsidR="00C91854" w:rsidRPr="00121071" w:rsidRDefault="00C91854" w:rsidP="00C91854">
      <w:pPr>
        <w:pStyle w:val="Paragrafi"/>
        <w:rPr>
          <w:spacing w:val="-4"/>
          <w:lang w:val="sq-AL"/>
        </w:rPr>
      </w:pPr>
      <w:r w:rsidRPr="00121071">
        <w:rPr>
          <w:spacing w:val="-4"/>
          <w:lang w:val="sq-AL"/>
        </w:rPr>
        <w:tab/>
        <w:t xml:space="preserve">3. Bashkërendon punën për përgatitjen e materialeve dhe organizimin e mbledhjeve të Këshillit Kombëtar për të Drejtat dhe Mbrojtjen e Fëmijës, në bashkëpunim me strukturën përgjegjëse të ministrit që bashkërendon punën për çështjet e të drejtave dhe mbrojtjes së fëmijës. </w:t>
      </w:r>
    </w:p>
    <w:p w:rsidR="00C91854" w:rsidRPr="00121071" w:rsidRDefault="00C91854" w:rsidP="00C91854">
      <w:pPr>
        <w:pStyle w:val="Paragrafi"/>
        <w:rPr>
          <w:spacing w:val="-4"/>
          <w:lang w:val="sq-AL"/>
        </w:rPr>
      </w:pPr>
      <w:r w:rsidRPr="00121071">
        <w:rPr>
          <w:spacing w:val="-4"/>
          <w:lang w:val="sq-AL"/>
        </w:rPr>
        <w:tab/>
        <w:t>4. I paraqet ministrit që bashkërendon punën për çështjet e të drejtave dhe mbrojtjes së fëmijës, brenda tremujorit të parë të çdo viti, raportin e vitit paraardhës për veprimtarinë e realizuar, për ecurinë e punës, problemet e hasura dhe për rrugët për kapërcimin e tyre, në fushën e të drejtave dhe mbrojtjes së fëmijës.</w:t>
      </w:r>
      <w:bookmarkStart w:id="29" w:name="page34"/>
      <w:bookmarkEnd w:id="29"/>
    </w:p>
    <w:p w:rsidR="00C91854" w:rsidRPr="00775DC0" w:rsidRDefault="00C91854" w:rsidP="00C91854">
      <w:pPr>
        <w:pStyle w:val="NeniNr"/>
        <w:keepNext w:val="0"/>
        <w:rPr>
          <w:spacing w:val="-4"/>
          <w:sz w:val="14"/>
        </w:rPr>
      </w:pPr>
    </w:p>
    <w:p w:rsidR="00C91854" w:rsidRPr="00121071" w:rsidRDefault="00C91854" w:rsidP="00C91854">
      <w:pPr>
        <w:pStyle w:val="NeniNr"/>
        <w:keepNext w:val="0"/>
        <w:rPr>
          <w:spacing w:val="-4"/>
        </w:rPr>
      </w:pPr>
      <w:r w:rsidRPr="00121071">
        <w:rPr>
          <w:spacing w:val="-4"/>
        </w:rPr>
        <w:t>Neni 43</w:t>
      </w:r>
    </w:p>
    <w:p w:rsidR="00C91854" w:rsidRPr="00121071" w:rsidRDefault="00C91854" w:rsidP="00C91854">
      <w:pPr>
        <w:pStyle w:val="NeniTitull"/>
        <w:keepNext w:val="0"/>
        <w:rPr>
          <w:spacing w:val="-4"/>
        </w:rPr>
      </w:pPr>
      <w:r w:rsidRPr="00121071">
        <w:rPr>
          <w:spacing w:val="-4"/>
        </w:rPr>
        <w:t xml:space="preserve">Detyrat e agjencisë në lidhje me politikat dhe veprimtaritë për mbrojtjen </w:t>
      </w:r>
    </w:p>
    <w:p w:rsidR="00C91854" w:rsidRPr="00121071" w:rsidRDefault="00C91854" w:rsidP="00C91854">
      <w:pPr>
        <w:pStyle w:val="NeniTitull"/>
        <w:keepNext w:val="0"/>
        <w:rPr>
          <w:spacing w:val="-4"/>
        </w:rPr>
      </w:pPr>
      <w:proofErr w:type="gramStart"/>
      <w:r w:rsidRPr="00121071">
        <w:rPr>
          <w:spacing w:val="-4"/>
        </w:rPr>
        <w:t>e</w:t>
      </w:r>
      <w:proofErr w:type="gramEnd"/>
      <w:r w:rsidRPr="00121071">
        <w:rPr>
          <w:spacing w:val="-4"/>
        </w:rPr>
        <w:t xml:space="preserve"> të drejtave të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Agjencia Shtetërore për Mbrojtjen e të Drejtave të Fëmijës ka për detyrë të bashkëpunojë me strukturat shtetërore përgjegjëse në procesin e hartimit të propozimeve e të zbatimit të politikave integruese në Bashkimin Europian, në fushën e mbrojtjes së të drejtave të fëmijës. </w:t>
      </w:r>
    </w:p>
    <w:p w:rsidR="00C91854" w:rsidRDefault="00C91854" w:rsidP="00C91854">
      <w:pPr>
        <w:pStyle w:val="Paragrafi"/>
        <w:rPr>
          <w:spacing w:val="-4"/>
          <w:lang w:val="sq-AL"/>
        </w:rPr>
      </w:pPr>
      <w:r w:rsidRPr="00121071">
        <w:rPr>
          <w:spacing w:val="-4"/>
          <w:lang w:val="sq-AL"/>
        </w:rPr>
        <w:tab/>
        <w:t xml:space="preserve">2. Ndërton dhe realizon vetë apo në bashkëpunim me institucione të tjera veprimtari për edukimin, trajnimin, ndërgjegjësimin e qytetarëve, si dhe të punonjësve e të funksionarëve të administratës publike e të sistemit të drejtësisë. </w:t>
      </w:r>
    </w:p>
    <w:p w:rsidR="00C91854" w:rsidRPr="00BD6D61" w:rsidRDefault="00C91854" w:rsidP="00C91854">
      <w:pPr>
        <w:pStyle w:val="Paragrafi"/>
        <w:rPr>
          <w:spacing w:val="-6"/>
          <w:lang w:val="sq-AL"/>
        </w:rPr>
      </w:pPr>
      <w:r w:rsidRPr="00BD6D61">
        <w:rPr>
          <w:spacing w:val="-6"/>
          <w:lang w:val="sq-AL"/>
        </w:rPr>
        <w:t xml:space="preserve">3. Koordinon ose realizon fushata ndërgjegjësimi dhe aktivitete konkrete për promovimin e pjesëmarrjes së fëmijës në të gjitha fushat. </w:t>
      </w:r>
    </w:p>
    <w:p w:rsidR="00C91854" w:rsidRPr="00BD6D61" w:rsidRDefault="00C91854" w:rsidP="00C91854">
      <w:pPr>
        <w:pStyle w:val="Paragrafi"/>
        <w:rPr>
          <w:spacing w:val="-6"/>
          <w:lang w:val="sq-AL"/>
        </w:rPr>
      </w:pPr>
      <w:r w:rsidRPr="00BD6D61">
        <w:rPr>
          <w:spacing w:val="-6"/>
          <w:lang w:val="sq-AL"/>
        </w:rPr>
        <w:tab/>
        <w:t xml:space="preserve">4. Inicion dhe zbaton projekte pilot, në bashkëpunim me shoqërinë civile, dhe u jep mbështetje teknike organizatave jofitimprurëse, që punojnë në fushën e të drejtave dhe mbrojtjes së fëmijës. </w:t>
      </w:r>
    </w:p>
    <w:p w:rsidR="00C91854" w:rsidRPr="00BD6D61" w:rsidRDefault="00C91854" w:rsidP="00C91854">
      <w:pPr>
        <w:pStyle w:val="Paragrafi"/>
        <w:rPr>
          <w:spacing w:val="-6"/>
          <w:lang w:val="sq-AL"/>
        </w:rPr>
      </w:pPr>
      <w:r w:rsidRPr="00BD6D61">
        <w:rPr>
          <w:spacing w:val="-6"/>
          <w:lang w:val="sq-AL"/>
        </w:rPr>
        <w:tab/>
        <w:t xml:space="preserve">5. Organizon dhe bashkërendon kërkime shkencore në fushën e të drejtave dhe mbrojtjes së fëmijës. </w:t>
      </w:r>
    </w:p>
    <w:p w:rsidR="00C91854" w:rsidRDefault="00C91854" w:rsidP="00C91854">
      <w:pPr>
        <w:pStyle w:val="Paragrafi"/>
        <w:rPr>
          <w:spacing w:val="-6"/>
          <w:lang w:val="sq-AL"/>
        </w:rPr>
      </w:pPr>
      <w:r w:rsidRPr="00BD6D61">
        <w:rPr>
          <w:spacing w:val="-6"/>
          <w:lang w:val="sq-AL"/>
        </w:rPr>
        <w:tab/>
      </w:r>
    </w:p>
    <w:p w:rsidR="00C91854" w:rsidRPr="00BD6D61" w:rsidRDefault="00C91854" w:rsidP="00C91854">
      <w:pPr>
        <w:pStyle w:val="Paragrafi"/>
        <w:rPr>
          <w:spacing w:val="-6"/>
          <w:lang w:val="sq-AL"/>
        </w:rPr>
      </w:pPr>
      <w:r w:rsidRPr="00BD6D61">
        <w:rPr>
          <w:spacing w:val="-6"/>
          <w:lang w:val="sq-AL"/>
        </w:rPr>
        <w:t xml:space="preserve">6. Realizon mbledhjen, analizën e të dhënave dhe raportimin e zbatimit të dokumenteve strategjike me fokus fëmijët, si dhe të situatës së të drejtave të fëmijës. </w:t>
      </w:r>
    </w:p>
    <w:p w:rsidR="00C91854" w:rsidRPr="00BD6D61" w:rsidRDefault="00C91854" w:rsidP="00C91854">
      <w:pPr>
        <w:pStyle w:val="Paragrafi"/>
        <w:rPr>
          <w:spacing w:val="-6"/>
          <w:lang w:val="sq-AL"/>
        </w:rPr>
      </w:pPr>
      <w:r w:rsidRPr="00BD6D61">
        <w:rPr>
          <w:spacing w:val="-6"/>
          <w:lang w:val="sq-AL"/>
        </w:rPr>
        <w:tab/>
      </w:r>
      <w:r w:rsidRPr="00775DC0">
        <w:rPr>
          <w:spacing w:val="-4"/>
          <w:lang w:val="sq-AL"/>
        </w:rPr>
        <w:t>7. Zhvillon dhe mirëmban një sistem informa</w:t>
      </w:r>
      <w:r>
        <w:rPr>
          <w:spacing w:val="-4"/>
          <w:lang w:val="sq-AL"/>
        </w:rPr>
        <w:t>-</w:t>
      </w:r>
      <w:r w:rsidRPr="00775DC0">
        <w:rPr>
          <w:spacing w:val="-4"/>
          <w:lang w:val="sq-AL"/>
        </w:rPr>
        <w:t>cioni me fokus institucionet e specializuara për fëmijët, organizatat jofitimprurëse që punojnë në fushën e mbrojtjes së të drejtave të fëmijës dhe të dhëna të tjera, që lidhen me mbrojtjen e fëmijës</w:t>
      </w:r>
      <w:r w:rsidRPr="00BD6D61">
        <w:rPr>
          <w:spacing w:val="-6"/>
          <w:lang w:val="sq-AL"/>
        </w:rPr>
        <w:t xml:space="preserve">. </w:t>
      </w:r>
    </w:p>
    <w:p w:rsidR="00C91854" w:rsidRPr="00BD6D61" w:rsidRDefault="00C91854" w:rsidP="00C91854">
      <w:pPr>
        <w:pStyle w:val="Paragrafi"/>
        <w:rPr>
          <w:spacing w:val="-6"/>
          <w:lang w:val="sq-AL"/>
        </w:rPr>
      </w:pPr>
      <w:r w:rsidRPr="00BD6D61">
        <w:rPr>
          <w:spacing w:val="-6"/>
          <w:lang w:val="sq-AL"/>
        </w:rPr>
        <w:tab/>
        <w:t xml:space="preserve">8. Bashkërendon veprimtarinë e saj me agjencitë homologe në vendet e tjera.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lastRenderedPageBreak/>
        <w:t>Neni 44</w:t>
      </w:r>
    </w:p>
    <w:p w:rsidR="00C91854" w:rsidRPr="00121071" w:rsidRDefault="00C91854" w:rsidP="00C91854">
      <w:pPr>
        <w:pStyle w:val="NeniTitull"/>
        <w:keepNext w:val="0"/>
        <w:rPr>
          <w:spacing w:val="-4"/>
        </w:rPr>
      </w:pPr>
      <w:r w:rsidRPr="00121071">
        <w:rPr>
          <w:spacing w:val="-4"/>
        </w:rPr>
        <w:t>Mbështetja e agjencisë nga autoritet</w:t>
      </w:r>
      <w:r>
        <w:rPr>
          <w:spacing w:val="-4"/>
        </w:rPr>
        <w:t>et</w:t>
      </w:r>
      <w:r w:rsidRPr="00121071">
        <w:rPr>
          <w:spacing w:val="-4"/>
        </w:rPr>
        <w:t xml:space="preserve"> shtetërore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Autoritetet shtetërore përgjegjëse, në nivel qendror dhe vendor, kanë detyrimin ligjor për të bashkëpunuar me agjencinë, për realizimin e ndërhyrjeve dhe marrjen e masave të nevojshme, në kuadër të ngritjes dhe </w:t>
      </w:r>
      <w:bookmarkStart w:id="30" w:name="page35"/>
      <w:bookmarkEnd w:id="30"/>
      <w:r w:rsidRPr="00121071">
        <w:rPr>
          <w:spacing w:val="-4"/>
          <w:lang w:val="sq-AL"/>
        </w:rPr>
        <w:t>zbatimit të standardeve për një sistem funksional të integruar për të drejtat dhe mbrojtjen e fëmijës, si dhe për shkëmbimin e informacionit, të statistikave dhe të dhënave të tjera, të kërkuara në kuadër të realizimit të veprimtarisë së saj.</w:t>
      </w:r>
    </w:p>
    <w:p w:rsidR="00C91854" w:rsidRPr="00CF20E0" w:rsidRDefault="00C91854" w:rsidP="00C91854">
      <w:pPr>
        <w:pStyle w:val="Paragrafi"/>
        <w:rPr>
          <w:spacing w:val="-6"/>
          <w:lang w:val="sq-AL"/>
        </w:rPr>
      </w:pPr>
      <w:r w:rsidRPr="00121071">
        <w:rPr>
          <w:spacing w:val="-4"/>
          <w:lang w:val="sq-AL"/>
        </w:rPr>
        <w:tab/>
      </w:r>
      <w:r w:rsidRPr="00CF20E0">
        <w:rPr>
          <w:spacing w:val="-6"/>
          <w:lang w:val="sq-AL"/>
        </w:rPr>
        <w:t xml:space="preserve">2. Llojet, mënyra e shkëmbimit dhe e përpunimit të informacionit e të dhënave statistikore, të kërkuara nga agjencia pranë strukturave shtetërore përgjegjëse, në nivel qendror dhe vendor, përcaktohen me vendim të Këshillit të Ministrave. </w:t>
      </w:r>
    </w:p>
    <w:p w:rsidR="00C91854" w:rsidRPr="00E8215C" w:rsidRDefault="00C91854" w:rsidP="00C91854">
      <w:pPr>
        <w:pStyle w:val="NeniNr"/>
        <w:keepNext w:val="0"/>
        <w:rPr>
          <w:spacing w:val="-4"/>
          <w:sz w:val="12"/>
        </w:rPr>
      </w:pPr>
    </w:p>
    <w:p w:rsidR="00C91854" w:rsidRPr="00121071" w:rsidRDefault="00C91854" w:rsidP="00C91854">
      <w:pPr>
        <w:pStyle w:val="NeniNr"/>
        <w:keepNext w:val="0"/>
        <w:rPr>
          <w:spacing w:val="-4"/>
        </w:rPr>
      </w:pPr>
      <w:r w:rsidRPr="00121071">
        <w:rPr>
          <w:spacing w:val="-4"/>
        </w:rPr>
        <w:t>Neni 45</w:t>
      </w:r>
    </w:p>
    <w:p w:rsidR="00C91854" w:rsidRPr="00121071" w:rsidRDefault="00C91854" w:rsidP="00C91854">
      <w:pPr>
        <w:pStyle w:val="NeniTitull"/>
        <w:keepNext w:val="0"/>
        <w:rPr>
          <w:spacing w:val="-4"/>
        </w:rPr>
      </w:pPr>
      <w:r w:rsidRPr="00121071">
        <w:rPr>
          <w:spacing w:val="-4"/>
        </w:rPr>
        <w:t>Punonjësit e strukturave për mbrojtjen e fëmijës dhe ata që punojnë me fëmijët</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Punonjësit e strukturave për mbrojtjen e fëmijës, si dhe punonjësit, të cilët punojnë me fëmijët, nuk mund të punësohen dhe, kur janë të punësuar, përfundojnë marrëdhënien e punës në rast se: </w:t>
      </w:r>
    </w:p>
    <w:p w:rsidR="00C91854" w:rsidRPr="00121071" w:rsidRDefault="00C91854" w:rsidP="00C91854">
      <w:pPr>
        <w:pStyle w:val="Paragrafi"/>
        <w:rPr>
          <w:spacing w:val="-4"/>
          <w:lang w:val="sq-AL"/>
        </w:rPr>
      </w:pPr>
      <w:r w:rsidRPr="00121071">
        <w:rPr>
          <w:spacing w:val="-4"/>
          <w:lang w:val="sq-AL"/>
        </w:rPr>
        <w:tab/>
        <w:t xml:space="preserve">a) janë dënuar me dënim të formës së prerë për vepra penale kundër personit, të kryera me dashje; </w:t>
      </w:r>
    </w:p>
    <w:p w:rsidR="00C91854" w:rsidRPr="00121071" w:rsidRDefault="00C91854" w:rsidP="00C91854">
      <w:pPr>
        <w:pStyle w:val="Paragrafi"/>
        <w:rPr>
          <w:spacing w:val="-4"/>
          <w:lang w:val="sq-AL"/>
        </w:rPr>
      </w:pPr>
      <w:r w:rsidRPr="00121071">
        <w:rPr>
          <w:spacing w:val="-4"/>
          <w:lang w:val="sq-AL"/>
        </w:rPr>
        <w:tab/>
        <w:t xml:space="preserve">b) ndaj tyre është marrë, me vendim gjykate, një nga masat mbrojtëse ndaj dhunës në familje. </w:t>
      </w:r>
    </w:p>
    <w:p w:rsidR="00C91854" w:rsidRPr="00121071" w:rsidRDefault="00C91854" w:rsidP="00C91854">
      <w:pPr>
        <w:pStyle w:val="Paragrafi"/>
        <w:rPr>
          <w:spacing w:val="-4"/>
          <w:lang w:val="sq-AL"/>
        </w:rPr>
      </w:pPr>
      <w:r w:rsidRPr="00121071">
        <w:rPr>
          <w:spacing w:val="-4"/>
          <w:lang w:val="sq-AL"/>
        </w:rPr>
        <w:tab/>
        <w:t xml:space="preserve">2. Punonjësit e strukturave për mbrojtjen e fëmijës, si dhe punonjësit që punojnë me fëmijët pezullohen nga detyra kur ndaj tyre fillon një procedim penal për vepra penale të kryera ndaj të miturve ose kur ata akuzohen për kryerjen e një vepre penale në bashkëpunim me të mitur. </w:t>
      </w:r>
    </w:p>
    <w:p w:rsidR="00C91854" w:rsidRPr="00121071" w:rsidRDefault="00C91854" w:rsidP="00C91854">
      <w:pPr>
        <w:pStyle w:val="Paragrafi"/>
        <w:rPr>
          <w:spacing w:val="-4"/>
          <w:lang w:val="sq-AL"/>
        </w:rPr>
      </w:pPr>
      <w:r w:rsidRPr="00121071">
        <w:rPr>
          <w:spacing w:val="-4"/>
          <w:lang w:val="sq-AL"/>
        </w:rPr>
        <w:tab/>
        <w:t xml:space="preserve">3. Kriteret për punësimin e punonjësit të strukturave për mbrojtjen e fëmijës dhe punonjësit, të cilët punojnë me fëmijët, përcaktohen me vendim të Këshillit të Ministrave.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46</w:t>
      </w:r>
    </w:p>
    <w:p w:rsidR="00C91854" w:rsidRPr="00121071" w:rsidRDefault="00C91854" w:rsidP="00C91854">
      <w:pPr>
        <w:pStyle w:val="NeniTitull"/>
        <w:keepNext w:val="0"/>
        <w:rPr>
          <w:spacing w:val="-4"/>
        </w:rPr>
      </w:pPr>
      <w:r w:rsidRPr="00121071">
        <w:rPr>
          <w:spacing w:val="-4"/>
        </w:rPr>
        <w:t>Roli i bashkisë</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Bashkitë janë përgjegjëse për ngritjen në nivel bashkie dhe në nivel njësie administrative në varësi të tyre të strukturave përkatëse për mbrojtjen e fëmijës, në zbatim të standardeve dhe, nëpërmjet tyre, të një sistemi të integruar të mbrojtjes së fëmijës, duke siguruar, ndërmjet të tjerash:</w:t>
      </w:r>
    </w:p>
    <w:p w:rsidR="00C91854" w:rsidRPr="00121071" w:rsidRDefault="00C91854" w:rsidP="00C91854">
      <w:pPr>
        <w:pStyle w:val="Paragrafi"/>
        <w:rPr>
          <w:spacing w:val="-4"/>
          <w:lang w:val="sq-AL"/>
        </w:rPr>
      </w:pPr>
      <w:r w:rsidRPr="00121071">
        <w:rPr>
          <w:spacing w:val="-4"/>
          <w:lang w:val="sq-AL"/>
        </w:rPr>
        <w:tab/>
        <w:t xml:space="preserve">a) pasqyrimin dhe respektimin e të drejtave të fëmijës në planet e zhvillimit vendor, në programet dhe projektet, në përputhje me politikat kombëtare; </w:t>
      </w:r>
    </w:p>
    <w:p w:rsidR="00C91854" w:rsidRPr="00121071" w:rsidRDefault="00C91854" w:rsidP="00C91854">
      <w:pPr>
        <w:pStyle w:val="Paragrafi"/>
        <w:rPr>
          <w:spacing w:val="-4"/>
          <w:lang w:val="sq-AL"/>
        </w:rPr>
      </w:pPr>
      <w:r w:rsidRPr="00121071">
        <w:rPr>
          <w:spacing w:val="-4"/>
          <w:lang w:val="sq-AL"/>
        </w:rPr>
        <w:tab/>
        <w:t xml:space="preserve">b) parashikimin, në buxhetet e tyre, të fondeve për realizimin progresiv të të drejtave të fëmijës; </w:t>
      </w:r>
    </w:p>
    <w:p w:rsidR="00C91854" w:rsidRPr="00121071" w:rsidRDefault="00C91854" w:rsidP="00C91854">
      <w:pPr>
        <w:pStyle w:val="Paragrafi"/>
        <w:rPr>
          <w:spacing w:val="-4"/>
          <w:lang w:val="sq-AL"/>
        </w:rPr>
      </w:pPr>
      <w:bookmarkStart w:id="31" w:name="page36"/>
      <w:bookmarkEnd w:id="31"/>
      <w:r w:rsidRPr="00121071">
        <w:rPr>
          <w:spacing w:val="-4"/>
          <w:lang w:val="sq-AL"/>
        </w:rPr>
        <w:tab/>
        <w:t xml:space="preserve">c) zhvillimin e programeve dhe projekteve për të garantuar të drejtat dhe mirëqenien e fëmijës, për parandalimin dhe reduktimin e faktorëve që vënë në rrezik jetën dhe integritetin moral, fizik, psikologjik e emocional të fëmijës; </w:t>
      </w:r>
    </w:p>
    <w:p w:rsidR="00C91854" w:rsidRPr="00121071" w:rsidRDefault="00C91854" w:rsidP="00C91854">
      <w:pPr>
        <w:pStyle w:val="Paragrafi"/>
        <w:rPr>
          <w:spacing w:val="-4"/>
          <w:lang w:val="sq-AL"/>
        </w:rPr>
      </w:pPr>
      <w:r w:rsidRPr="00121071">
        <w:rPr>
          <w:spacing w:val="-4"/>
          <w:lang w:val="sq-AL"/>
        </w:rPr>
        <w:tab/>
        <w:t>ç) mbledhjen, analizimin dhe raportimin e të dhënave, në bashkëpunim me institucionet e tjera vendore, për situatën e të drejtave të fëmijës dhe familjeve, me qëllim hartimin e programeve që krijojnë një mjedis mbështetës për zhvillimin optimal të fëmijës;</w:t>
      </w:r>
    </w:p>
    <w:p w:rsidR="00C91854" w:rsidRPr="00121071" w:rsidRDefault="00C91854" w:rsidP="00C91854">
      <w:pPr>
        <w:pStyle w:val="Paragrafi"/>
        <w:rPr>
          <w:spacing w:val="-4"/>
          <w:lang w:val="sq-AL"/>
        </w:rPr>
      </w:pPr>
      <w:r w:rsidRPr="00121071">
        <w:rPr>
          <w:spacing w:val="-4"/>
          <w:lang w:val="sq-AL"/>
        </w:rPr>
        <w:tab/>
        <w:t>d) zbatimin e politikave kombëtare të mbrojtjes së fëmijës dhe masave të mbrojtjes, siç parashi</w:t>
      </w:r>
      <w:r>
        <w:rPr>
          <w:spacing w:val="-4"/>
          <w:lang w:val="sq-AL"/>
        </w:rPr>
        <w:t>-</w:t>
      </w:r>
      <w:r w:rsidRPr="00121071">
        <w:rPr>
          <w:spacing w:val="-4"/>
          <w:lang w:val="sq-AL"/>
        </w:rPr>
        <w:t xml:space="preserve">kohen në këtë ligj; </w:t>
      </w:r>
    </w:p>
    <w:p w:rsidR="00C91854" w:rsidRPr="00121071" w:rsidRDefault="00C91854" w:rsidP="00C91854">
      <w:pPr>
        <w:pStyle w:val="Paragrafi"/>
        <w:rPr>
          <w:spacing w:val="-4"/>
          <w:lang w:val="sq-AL"/>
        </w:rPr>
      </w:pPr>
      <w:r w:rsidRPr="00121071">
        <w:rPr>
          <w:spacing w:val="-4"/>
          <w:lang w:val="sq-AL"/>
        </w:rPr>
        <w:tab/>
        <w:t>dh) ngritjen e strukturave të mbrojtjes së fëmijës, sipas këtij ligji, duke krijuar kushtet për funksionimin e tyre, në përmbushje të funksioneve të përcaktuara në këtë ligj, përfshirë edhe shpërndarjen e fondeve përkatëse, në mënyrë që strukturat për mbrojtjen e fëmijës në nivel vendor të funksionojnë në mënyrë efikase;</w:t>
      </w:r>
    </w:p>
    <w:p w:rsidR="00C91854" w:rsidRPr="00121071" w:rsidRDefault="00C91854" w:rsidP="00C91854">
      <w:pPr>
        <w:pStyle w:val="Paragrafi"/>
        <w:rPr>
          <w:spacing w:val="-4"/>
          <w:lang w:val="sq-AL"/>
        </w:rPr>
      </w:pPr>
      <w:r w:rsidRPr="00121071">
        <w:rPr>
          <w:spacing w:val="-4"/>
          <w:lang w:val="sq-AL"/>
        </w:rPr>
        <w:tab/>
        <w:t xml:space="preserve">e) zbatimin e procedurës për menaxhimin e rasteve të fëmijës në nevojë për mbrojtje, si dhe për ngritjen e koordinimin e sistemit të referimit, raportimit, të marrjes në mbrojtje dhe të ndjekjes së rasteve të fëmijës në nevojë për mbrojtje nëpërmjet strukturave të saj; </w:t>
      </w:r>
    </w:p>
    <w:p w:rsidR="00C91854" w:rsidRPr="00121071" w:rsidRDefault="00C91854" w:rsidP="00C91854">
      <w:pPr>
        <w:pStyle w:val="Paragrafi"/>
        <w:rPr>
          <w:spacing w:val="-4"/>
          <w:lang w:val="sq-AL"/>
        </w:rPr>
      </w:pPr>
      <w:r w:rsidRPr="00121071">
        <w:rPr>
          <w:spacing w:val="-4"/>
          <w:lang w:val="sq-AL"/>
        </w:rPr>
        <w:lastRenderedPageBreak/>
        <w:tab/>
        <w:t>ë) organizimin dhe ofrimin e shërbimeve për fëmijët në nevojë për mbrojtje, shërbimeve me bazë komunitare për parandalimin e dhunës dhe mbrojtjen e fëmijës, si dhe shërbimeve mbështetëse për familjet e shërbime të përkujdesjes alternative për fëmijët;</w:t>
      </w:r>
    </w:p>
    <w:p w:rsidR="00C91854" w:rsidRPr="00121071" w:rsidRDefault="00C91854" w:rsidP="00C91854">
      <w:pPr>
        <w:pStyle w:val="Paragrafi"/>
        <w:rPr>
          <w:spacing w:val="-4"/>
          <w:lang w:val="sq-AL"/>
        </w:rPr>
      </w:pPr>
      <w:r w:rsidRPr="00121071">
        <w:rPr>
          <w:spacing w:val="-4"/>
          <w:lang w:val="sq-AL"/>
        </w:rPr>
        <w:tab/>
        <w:t xml:space="preserve">f) ngritjen e programeve dhe të shërbimeve rehabilituese e riintegruese për fëmijët në nevoje për mbrojtje, me një fokus të veçantë për fëmijët viktima të dhunës, abuzimit, neglizhimit dhe shfrytëzimit dhe fëmijët që dyshohen apo kanë kryer vepra penale, të cilët janë nën moshën për përgjegjësi penale; </w:t>
      </w:r>
    </w:p>
    <w:p w:rsidR="00C91854" w:rsidRPr="00121071" w:rsidRDefault="00C91854" w:rsidP="00C91854">
      <w:pPr>
        <w:pStyle w:val="Paragrafi"/>
        <w:rPr>
          <w:spacing w:val="-4"/>
          <w:lang w:val="sq-AL"/>
        </w:rPr>
      </w:pPr>
      <w:r w:rsidRPr="00121071">
        <w:rPr>
          <w:spacing w:val="-4"/>
          <w:lang w:val="sq-AL"/>
        </w:rPr>
        <w:tab/>
        <w:t xml:space="preserve">g) kontributin për ngritjen dhe menaxhimin e sistemit kombëtar të informacionit për mbrojtjen e fëmijës, brenda kompetencave të tyre; </w:t>
      </w:r>
    </w:p>
    <w:p w:rsidR="00C91854" w:rsidRPr="00121071" w:rsidRDefault="00C91854" w:rsidP="00C91854">
      <w:pPr>
        <w:pStyle w:val="Paragrafi"/>
        <w:rPr>
          <w:spacing w:val="-4"/>
          <w:lang w:val="sq-AL"/>
        </w:rPr>
      </w:pPr>
      <w:r w:rsidRPr="00121071">
        <w:rPr>
          <w:spacing w:val="-4"/>
          <w:lang w:val="sq-AL"/>
        </w:rPr>
        <w:tab/>
        <w:t>gj) financimin e shpenzimeve për zbatimin e Planit Individual të Mbrojtjes së Fëmijës dhe të Planit për Aftësim Prindëror.</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47</w:t>
      </w:r>
    </w:p>
    <w:p w:rsidR="00C91854" w:rsidRPr="00121071" w:rsidRDefault="00C91854" w:rsidP="00C91854">
      <w:pPr>
        <w:pStyle w:val="NeniTitull"/>
        <w:keepNext w:val="0"/>
        <w:rPr>
          <w:spacing w:val="-4"/>
        </w:rPr>
      </w:pPr>
      <w:r w:rsidRPr="00121071">
        <w:rPr>
          <w:spacing w:val="-4"/>
        </w:rPr>
        <w:t>Struktura përgjegjëse për shërbimet shoqërore në bashki</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Struktura përgjegjëse për shërbimet shoqërore pranë bashkisë është përgjegjëse edhe për çështjet e mbrojtjes së fëmijës në përgjithësi. Ajo, nëpërmjet strukturave në varësi të saj dhe në bashkëpunim me drejtoritë e tjera të bashkisë, me mekanizmat vendorë të mbrojtjes dhe institucionet e tjera vendore, merr të gjitha masat e nevojshme për realizimin dhe garantimin e mbrojtjes së fëmijës në territorin e bashkisë. </w:t>
      </w:r>
    </w:p>
    <w:p w:rsidR="00C91854" w:rsidRPr="00121071" w:rsidRDefault="00C91854" w:rsidP="00C91854">
      <w:pPr>
        <w:pStyle w:val="Paragrafi"/>
        <w:rPr>
          <w:spacing w:val="-4"/>
          <w:lang w:val="sq-AL"/>
        </w:rPr>
      </w:pPr>
      <w:bookmarkStart w:id="32" w:name="page37"/>
      <w:bookmarkEnd w:id="32"/>
      <w:r w:rsidRPr="00121071">
        <w:rPr>
          <w:spacing w:val="-4"/>
          <w:lang w:val="sq-AL"/>
        </w:rPr>
        <w:tab/>
        <w:t xml:space="preserve">2. Struktura përgjegjëse për shërbimet shoqërore i raporton kryetarit të bashkisë dhe këshillit bashkiak për ecurinë e rasteve të fëmijës në nevojë për mbrojtje në territorin e bashkisë. </w:t>
      </w:r>
    </w:p>
    <w:p w:rsidR="00C91854" w:rsidRPr="00121071" w:rsidRDefault="00C91854" w:rsidP="00C91854">
      <w:pPr>
        <w:pStyle w:val="Paragrafi"/>
        <w:rPr>
          <w:spacing w:val="-4"/>
          <w:lang w:val="sq-AL"/>
        </w:rPr>
      </w:pPr>
      <w:r w:rsidRPr="00121071">
        <w:rPr>
          <w:spacing w:val="-4"/>
          <w:lang w:val="sq-AL"/>
        </w:rPr>
        <w:tab/>
        <w:t xml:space="preserve">3. Struktura përgjegjëse për shërbimet shoqërore ngre grupin teknik ndërsektorial për mbrojtjen e fëmijës në nivel bashkie dhe, kur është e nevojshme, në nivel njësie administrative, si dhe koordinon e mbikëqyr punën dhe aktivitetin e tij, sipas akteve ligjore në fuqi.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48</w:t>
      </w:r>
    </w:p>
    <w:p w:rsidR="00C91854" w:rsidRPr="00121071" w:rsidRDefault="00C91854" w:rsidP="00C91854">
      <w:pPr>
        <w:pStyle w:val="NeniTitull"/>
        <w:keepNext w:val="0"/>
        <w:rPr>
          <w:spacing w:val="-4"/>
        </w:rPr>
      </w:pPr>
      <w:r w:rsidRPr="00121071">
        <w:rPr>
          <w:spacing w:val="-4"/>
        </w:rPr>
        <w:t>Drejtori i strukturës përgjegjëse për shërbimet shoqërore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Drejtori i strukturës përgjegjëse për shërbimet shoqërore është përgjegjës për: </w:t>
      </w:r>
    </w:p>
    <w:p w:rsidR="00C91854" w:rsidRPr="00121071" w:rsidRDefault="00C91854" w:rsidP="00C91854">
      <w:pPr>
        <w:pStyle w:val="Paragrafi"/>
        <w:rPr>
          <w:spacing w:val="-4"/>
          <w:lang w:val="sq-AL"/>
        </w:rPr>
      </w:pPr>
      <w:r w:rsidRPr="00121071">
        <w:rPr>
          <w:spacing w:val="-4"/>
          <w:lang w:val="sq-AL"/>
        </w:rPr>
        <w:tab/>
        <w:t>a) marrjen e vendimit për masat e mbrojtjes së fëmijës, bazuar në propozimin e punonjësit për mbrojtjen e fëmijës dhe të grupit teknik ndërsekto</w:t>
      </w:r>
      <w:r>
        <w:rPr>
          <w:spacing w:val="-4"/>
          <w:lang w:val="sq-AL"/>
        </w:rPr>
        <w:t>-</w:t>
      </w:r>
      <w:r w:rsidRPr="00121071">
        <w:rPr>
          <w:spacing w:val="-4"/>
          <w:lang w:val="sq-AL"/>
        </w:rPr>
        <w:t xml:space="preserve">rial; </w:t>
      </w:r>
    </w:p>
    <w:p w:rsidR="00C91854" w:rsidRPr="00121071" w:rsidRDefault="00C91854" w:rsidP="00C91854">
      <w:pPr>
        <w:pStyle w:val="Paragrafi"/>
        <w:rPr>
          <w:spacing w:val="-4"/>
          <w:lang w:val="sq-AL"/>
        </w:rPr>
      </w:pPr>
      <w:r w:rsidRPr="00121071">
        <w:rPr>
          <w:spacing w:val="-4"/>
          <w:lang w:val="sq-AL"/>
        </w:rPr>
        <w:tab/>
        <w:t xml:space="preserve">b) miratimin dhe koordinimin e veprimeve ndërsektoriale me institucionet shtetërore për zbatimin e Planit Individual të Mbrojtjes; </w:t>
      </w:r>
    </w:p>
    <w:p w:rsidR="00C91854" w:rsidRDefault="00C91854" w:rsidP="00C91854">
      <w:pPr>
        <w:pStyle w:val="Paragrafi"/>
        <w:rPr>
          <w:spacing w:val="-4"/>
          <w:lang w:val="sq-AL"/>
        </w:rPr>
      </w:pPr>
      <w:r w:rsidRPr="00121071">
        <w:rPr>
          <w:spacing w:val="-4"/>
          <w:lang w:val="sq-AL"/>
        </w:rPr>
        <w:tab/>
      </w:r>
    </w:p>
    <w:p w:rsidR="00C91854" w:rsidRPr="00121071" w:rsidRDefault="00C91854" w:rsidP="00C91854">
      <w:pPr>
        <w:pStyle w:val="Paragrafi"/>
        <w:rPr>
          <w:spacing w:val="-4"/>
          <w:lang w:val="sq-AL"/>
        </w:rPr>
      </w:pPr>
      <w:r w:rsidRPr="00121071">
        <w:rPr>
          <w:spacing w:val="-4"/>
          <w:lang w:val="sq-AL"/>
        </w:rPr>
        <w:t>c) marrjen e masave për koordinimin me njësitë përkatëse brenda bashkisë për realizmin e prokurimit të shërbimeve të nevojshme për realizimin e Planit Individual të Mbrojtjes, kur ato nuk mbulohen dot nga strukturat shtetërore;</w:t>
      </w:r>
    </w:p>
    <w:p w:rsidR="00C91854" w:rsidRPr="00121071" w:rsidRDefault="00C91854" w:rsidP="00C91854">
      <w:pPr>
        <w:pStyle w:val="Paragrafi"/>
        <w:rPr>
          <w:spacing w:val="-4"/>
          <w:lang w:val="sq-AL"/>
        </w:rPr>
      </w:pPr>
      <w:r w:rsidRPr="00121071">
        <w:rPr>
          <w:spacing w:val="-4"/>
          <w:lang w:val="sq-AL"/>
        </w:rPr>
        <w:tab/>
        <w:t>ç) marrjen e masave për organizimin dhe planifikimin e një shërbimi mbrojtjeje emergjente 24-orësh, i cili i njoftohet edhe strukturave të Policisë së Shtetit;</w:t>
      </w:r>
    </w:p>
    <w:p w:rsidR="00C91854" w:rsidRPr="00121071" w:rsidRDefault="00C91854" w:rsidP="00C91854">
      <w:pPr>
        <w:pStyle w:val="Paragrafi"/>
        <w:rPr>
          <w:spacing w:val="-4"/>
          <w:lang w:val="sq-AL"/>
        </w:rPr>
      </w:pPr>
      <w:r w:rsidRPr="00121071">
        <w:rPr>
          <w:spacing w:val="-4"/>
          <w:lang w:val="sq-AL"/>
        </w:rPr>
        <w:tab/>
        <w:t>d) monitorimin dhe koordinimin e ndërhyrjeve për mbrojtjen e garantimin e aksesit në të drejtat e fëmijës në territorin e bashkisë;</w:t>
      </w:r>
    </w:p>
    <w:p w:rsidR="00C91854" w:rsidRPr="00121071" w:rsidRDefault="00C91854" w:rsidP="00C91854">
      <w:pPr>
        <w:pStyle w:val="Paragrafi"/>
        <w:rPr>
          <w:spacing w:val="-4"/>
          <w:lang w:val="sq-AL"/>
        </w:rPr>
      </w:pPr>
      <w:r w:rsidRPr="00121071">
        <w:rPr>
          <w:spacing w:val="-4"/>
          <w:lang w:val="sq-AL"/>
        </w:rPr>
        <w:tab/>
        <w:t>dh) raportimin për ecurinë e veprimtarisë së njësisë së mbrojtjes së fëmijës dhe punonjësit për mbrojtjen e fëmijës në bashki dhe për situatën e fëmijës në nevojë për mbrojtje në territorin e bashkisë.</w:t>
      </w:r>
    </w:p>
    <w:p w:rsidR="00C91854" w:rsidRPr="00121071" w:rsidRDefault="00C91854" w:rsidP="00C91854">
      <w:pPr>
        <w:pStyle w:val="Paragrafi"/>
        <w:rPr>
          <w:spacing w:val="-4"/>
          <w:lang w:val="sq-AL"/>
        </w:rPr>
      </w:pPr>
      <w:r w:rsidRPr="00121071">
        <w:rPr>
          <w:spacing w:val="-4"/>
          <w:lang w:val="sq-AL"/>
        </w:rPr>
        <w:tab/>
        <w:t xml:space="preserve">2. Ministri që bashkërendon punën për çështjet e të drejtave dhe mbrojtjes së fëmijës miraton, me udhëzim, mënyrën e vendosjes, në institucionet e përkujdesit shoqëror për fëmijën, ndaj të cilit është marrë masë mbrojtjeje.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49</w:t>
      </w:r>
    </w:p>
    <w:p w:rsidR="00C91854" w:rsidRPr="00121071" w:rsidRDefault="00C91854" w:rsidP="00C91854">
      <w:pPr>
        <w:pStyle w:val="NeniTitull"/>
        <w:keepNext w:val="0"/>
        <w:rPr>
          <w:spacing w:val="-4"/>
        </w:rPr>
      </w:pPr>
      <w:r w:rsidRPr="00121071">
        <w:rPr>
          <w:spacing w:val="-4"/>
        </w:rPr>
        <w:t>Njësia për mbrojtjen e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lastRenderedPageBreak/>
        <w:tab/>
        <w:t xml:space="preserve">1. Njësia për mbrojtjen e fëmijës në bashki ngrihet dhe funksionon si njësi e posaçme brenda strukturës përgjegjëse për shërbimet shoqërore në nivel bashkie dhe ka për detyrë, në mënyrë të posaçme, parandalimin, </w:t>
      </w:r>
      <w:bookmarkStart w:id="33" w:name="page38"/>
      <w:bookmarkEnd w:id="33"/>
      <w:r w:rsidRPr="00121071">
        <w:rPr>
          <w:spacing w:val="-4"/>
          <w:lang w:val="sq-AL"/>
        </w:rPr>
        <w:t>identifikimin, vlerësimin, mbrojtjen dhe ndjekjen e rasteve të fëmijës në rrezik dhe/ose në nevojë për mbrojtje.</w:t>
      </w:r>
    </w:p>
    <w:p w:rsidR="00C91854" w:rsidRPr="00121071" w:rsidRDefault="00C91854" w:rsidP="00C91854">
      <w:pPr>
        <w:pStyle w:val="Paragrafi"/>
        <w:rPr>
          <w:spacing w:val="-4"/>
          <w:lang w:val="sq-AL"/>
        </w:rPr>
      </w:pPr>
      <w:r w:rsidRPr="00121071">
        <w:rPr>
          <w:spacing w:val="-4"/>
          <w:lang w:val="sq-AL"/>
        </w:rPr>
        <w:tab/>
        <w:t xml:space="preserve">2. Punonjësit e njësisë për mbrojtjen e fëmijës, përfshirë drejtuesin e saj, janë punonjës për mbrojtjen e fëmijës, me formim punonjës socialë. </w:t>
      </w:r>
    </w:p>
    <w:p w:rsidR="00C91854" w:rsidRPr="00121071" w:rsidRDefault="00C91854" w:rsidP="00C91854">
      <w:pPr>
        <w:pStyle w:val="Paragrafi"/>
        <w:rPr>
          <w:spacing w:val="-4"/>
          <w:lang w:val="sq-AL"/>
        </w:rPr>
      </w:pPr>
      <w:r w:rsidRPr="00121071">
        <w:rPr>
          <w:spacing w:val="-4"/>
          <w:lang w:val="sq-AL"/>
        </w:rPr>
        <w:tab/>
        <w:t xml:space="preserve">3. Punonjësi për mbrojtjen e fëmijës, pranë njësisë për mbrojtjen e fëmijës, përveç detyrave të parashikuara në nenin 51, të këtij ligji, është përgjegjës dhe ka për detyrë: </w:t>
      </w:r>
    </w:p>
    <w:p w:rsidR="00C91854" w:rsidRPr="00121071" w:rsidRDefault="00C91854" w:rsidP="00C91854">
      <w:pPr>
        <w:pStyle w:val="Paragrafi"/>
        <w:rPr>
          <w:spacing w:val="-4"/>
          <w:lang w:val="sq-AL"/>
        </w:rPr>
      </w:pPr>
      <w:r w:rsidRPr="00121071">
        <w:rPr>
          <w:spacing w:val="-4"/>
          <w:lang w:val="sq-AL"/>
        </w:rPr>
        <w:tab/>
        <w:t xml:space="preserve">a) të mbështesë punonjësin për mbrojtjen e fëmijës në nivel njësie administrative, për menaxhimin e rasteve të fëmijës në nevojë për mbrojtje; </w:t>
      </w:r>
    </w:p>
    <w:p w:rsidR="00C91854" w:rsidRPr="00121071" w:rsidRDefault="00C91854" w:rsidP="00C91854">
      <w:pPr>
        <w:pStyle w:val="Paragrafi"/>
        <w:rPr>
          <w:spacing w:val="-4"/>
          <w:lang w:val="sq-AL"/>
        </w:rPr>
      </w:pPr>
      <w:r w:rsidRPr="00121071">
        <w:rPr>
          <w:spacing w:val="-4"/>
          <w:lang w:val="sq-AL"/>
        </w:rPr>
        <w:tab/>
        <w:t xml:space="preserve">b) të hedhë informacionin për fëmijët në nevojë për mbrojtje, masat e mbrojtjes dhe planet individuale të mbrojtjes në bazën e të dhënave përkatëse, të miratuar nga ministri përgjegjës që bashkërendon punën për çështjet e të drejtave dhe mbrojtjes së fëmijës, në nivel bashkie dhe njësie administrative; </w:t>
      </w:r>
    </w:p>
    <w:p w:rsidR="00C91854" w:rsidRPr="00121071" w:rsidRDefault="00C91854" w:rsidP="00C91854">
      <w:pPr>
        <w:pStyle w:val="Paragrafi"/>
        <w:rPr>
          <w:spacing w:val="-4"/>
          <w:lang w:val="sq-AL"/>
        </w:rPr>
      </w:pPr>
      <w:r w:rsidRPr="00121071">
        <w:rPr>
          <w:spacing w:val="-4"/>
          <w:lang w:val="sq-AL"/>
        </w:rPr>
        <w:tab/>
        <w:t xml:space="preserve">c) të mbikëqyrë mbarëvajtjen dhe progresin e fëmijës në nevojë për mbrojtje në njësitë administrative të bashkive, për të cilin është marrë masë mbrojtjeje ose është hartuar Plan Individual Mbrojtjeje; </w:t>
      </w:r>
    </w:p>
    <w:p w:rsidR="00C91854" w:rsidRPr="00121071" w:rsidRDefault="00C91854" w:rsidP="00C91854">
      <w:pPr>
        <w:pStyle w:val="Paragrafi"/>
        <w:rPr>
          <w:spacing w:val="-4"/>
          <w:lang w:val="sq-AL"/>
        </w:rPr>
      </w:pPr>
      <w:r w:rsidRPr="00121071">
        <w:rPr>
          <w:spacing w:val="-4"/>
          <w:lang w:val="sq-AL"/>
        </w:rPr>
        <w:tab/>
        <w:t>ç) t’i raportojë, periodikisht, Agjencisë Shtetërore për të Drejtat dhe Mbrojtjen e Fëmijës të dhënat statistikore që ka përpunuar për fëmijët në nevojë për mbrojtje në territorin e bashkisë dhe njësive administrative përkatëse;</w:t>
      </w:r>
    </w:p>
    <w:p w:rsidR="00C91854" w:rsidRPr="00121071" w:rsidRDefault="00C91854" w:rsidP="00C91854">
      <w:pPr>
        <w:pStyle w:val="Paragrafi"/>
        <w:rPr>
          <w:spacing w:val="-4"/>
          <w:lang w:val="sq-AL"/>
        </w:rPr>
      </w:pPr>
      <w:r w:rsidRPr="00121071">
        <w:rPr>
          <w:spacing w:val="-4"/>
          <w:lang w:val="sq-AL"/>
        </w:rPr>
        <w:tab/>
        <w:t xml:space="preserve">d) të identifikojë të gjithë aktorët dhe ofruesit e shërbimeve publike dhe jopublike të mbrojtjes së fëmijës në territorin e bashkisë, duke përfshirë përfaqësues nga shërbimet e kujdesit alternativ, të shërbimit shëndetësor, psikologjik, social, ligjor, punonjës të specializuar të rendit, përfaqësues të organit të prokurorisë dhe të institucioneve arsimore; </w:t>
      </w:r>
    </w:p>
    <w:p w:rsidR="00C91854" w:rsidRPr="00121071" w:rsidRDefault="00C91854" w:rsidP="00C91854">
      <w:pPr>
        <w:pStyle w:val="Paragrafi"/>
        <w:rPr>
          <w:spacing w:val="-4"/>
          <w:lang w:val="sq-AL"/>
        </w:rPr>
      </w:pPr>
      <w:r w:rsidRPr="00121071">
        <w:rPr>
          <w:spacing w:val="-4"/>
          <w:lang w:val="sq-AL"/>
        </w:rPr>
        <w:tab/>
        <w:t>dh) të koordinojë funksionimin e grupit ndërsektorial në nivel bashkie dhe/ose njësie administrative, për identifikimin, analizën, mbrojtjen e fëmijës në nevojë për mbrojtje dhe referimin e ndjekjen në sistemin e drejtësisë të rasteve për masat e mbrojtjes dhe të dhunës në familje;</w:t>
      </w:r>
    </w:p>
    <w:p w:rsidR="00C91854" w:rsidRPr="00121071" w:rsidRDefault="00C91854" w:rsidP="00C91854">
      <w:pPr>
        <w:pStyle w:val="Paragrafi"/>
        <w:rPr>
          <w:spacing w:val="-4"/>
          <w:lang w:val="sq-AL"/>
        </w:rPr>
      </w:pPr>
      <w:r w:rsidRPr="00121071">
        <w:rPr>
          <w:spacing w:val="-4"/>
          <w:lang w:val="sq-AL"/>
        </w:rPr>
        <w:tab/>
        <w:t>e) të ndërgjegjësojë komunitetin, të organizojë takime informuese, edukuese dhe trajnuese për mbrojtjen e fëmijës në territorin e bashkisë/</w:t>
      </w:r>
      <w:r>
        <w:rPr>
          <w:spacing w:val="-4"/>
          <w:lang w:val="sq-AL"/>
        </w:rPr>
        <w:t xml:space="preserve"> </w:t>
      </w:r>
      <w:r w:rsidRPr="00121071">
        <w:rPr>
          <w:spacing w:val="-4"/>
          <w:lang w:val="sq-AL"/>
        </w:rPr>
        <w:t xml:space="preserve">komunës; </w:t>
      </w:r>
    </w:p>
    <w:p w:rsidR="00C91854" w:rsidRPr="00121071" w:rsidRDefault="00C91854" w:rsidP="00C91854">
      <w:pPr>
        <w:pStyle w:val="Paragrafi"/>
        <w:rPr>
          <w:spacing w:val="-4"/>
          <w:lang w:val="sq-AL"/>
        </w:rPr>
      </w:pPr>
      <w:r w:rsidRPr="00121071">
        <w:rPr>
          <w:spacing w:val="-4"/>
          <w:lang w:val="sq-AL"/>
        </w:rPr>
        <w:tab/>
        <w:t>ë) të shërbejë si qendër informacioni, ku fëmijët dhe familjet në territorin e bashkisë mund të informohen apo të referohen te shërbime apo institucione të tjera mbështetëse, sipas nevojave që ata kanë.</w:t>
      </w:r>
    </w:p>
    <w:p w:rsidR="00C91854" w:rsidRPr="00121071" w:rsidRDefault="00C91854" w:rsidP="00C91854">
      <w:pPr>
        <w:pStyle w:val="Paragrafi"/>
        <w:rPr>
          <w:spacing w:val="-4"/>
          <w:lang w:val="sq-AL"/>
        </w:rPr>
      </w:pPr>
      <w:r w:rsidRPr="00121071">
        <w:rPr>
          <w:spacing w:val="-4"/>
          <w:lang w:val="sq-AL"/>
        </w:rPr>
        <w:tab/>
        <w:t xml:space="preserve">4. Njësia për mbrojtjen e fëmijës në bashki harton dhe përshtat, një herë në vit, listën e përfaqësuesve proceduralë për fëmijët në konflikt me ligjin, fëmijët viktima dhe dëshmitarë në procesin penal dhe ia dërgon atë </w:t>
      </w:r>
      <w:bookmarkStart w:id="34" w:name="page39"/>
      <w:bookmarkEnd w:id="34"/>
      <w:r w:rsidRPr="00121071">
        <w:rPr>
          <w:spacing w:val="-4"/>
          <w:lang w:val="sq-AL"/>
        </w:rPr>
        <w:t xml:space="preserve">strukturave vendore të Policisë së Shtetit, Prokurorisë dhe gjykatës së rrethit gjyqësor e të apelit përkatës. Kriteret dhe procedurat e përzgjedhjes së përfaqësuesve proceduralë përcaktohen me udhëzim të përbashkët të ministrit që bashkërendon punën për çështjet e të drejtave dhe mbrojtjes së fëmijës dhe Ministrit të Drejtësisë. </w:t>
      </w:r>
    </w:p>
    <w:p w:rsidR="00C91854" w:rsidRPr="00121071" w:rsidRDefault="00C91854" w:rsidP="00C91854">
      <w:pPr>
        <w:pStyle w:val="Paragrafi"/>
        <w:rPr>
          <w:spacing w:val="-4"/>
          <w:lang w:val="sq-AL"/>
        </w:rPr>
      </w:pPr>
      <w:r w:rsidRPr="00121071">
        <w:rPr>
          <w:spacing w:val="-4"/>
          <w:lang w:val="sq-AL"/>
        </w:rPr>
        <w:tab/>
        <w:t xml:space="preserve">5. Njësia për mbrojtjen e fëmijës ushtron çdo kompetencë tjetër, sipas legjislacionit në fuqi. </w:t>
      </w:r>
    </w:p>
    <w:p w:rsidR="00C91854" w:rsidRDefault="00C91854" w:rsidP="00C91854">
      <w:pPr>
        <w:pStyle w:val="Hapesira7"/>
        <w:rPr>
          <w:spacing w:val="-4"/>
          <w:lang w:val="sq-AL"/>
        </w:rPr>
      </w:pPr>
    </w:p>
    <w:p w:rsidR="00C91854" w:rsidRDefault="00C91854" w:rsidP="00C91854">
      <w:pPr>
        <w:pStyle w:val="Hapesira7"/>
        <w:rPr>
          <w:spacing w:val="-4"/>
          <w:lang w:val="sq-AL"/>
        </w:rPr>
      </w:pP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50</w:t>
      </w:r>
    </w:p>
    <w:p w:rsidR="00C91854" w:rsidRPr="00121071" w:rsidRDefault="00C91854" w:rsidP="00C91854">
      <w:pPr>
        <w:pStyle w:val="NeniTitull"/>
        <w:keepNext w:val="0"/>
        <w:rPr>
          <w:spacing w:val="-4"/>
        </w:rPr>
      </w:pPr>
      <w:r w:rsidRPr="00121071">
        <w:rPr>
          <w:spacing w:val="-4"/>
        </w:rPr>
        <w:t>Punonjësi për mbrojtjen e fëmijës në njësitë administrative të bashkisë</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Punonjësit për mbrojtjen e fëmijës në njësitë administrative të bashkive janë pjesë e njësisë së vlerësimit të nevojave dhe referimit dhe kryejnë vetëm detyra që lidhen me mbrojtjen e fëmijës. </w:t>
      </w:r>
    </w:p>
    <w:p w:rsidR="00C91854" w:rsidRPr="00121071" w:rsidRDefault="00C91854" w:rsidP="00C91854">
      <w:pPr>
        <w:pStyle w:val="Paragrafi"/>
        <w:rPr>
          <w:spacing w:val="-4"/>
          <w:lang w:val="sq-AL"/>
        </w:rPr>
      </w:pPr>
      <w:r w:rsidRPr="00121071">
        <w:rPr>
          <w:spacing w:val="-4"/>
          <w:lang w:val="sq-AL"/>
        </w:rPr>
        <w:tab/>
        <w:t xml:space="preserve">2. Çdo njësi administrative e bashkisë, e cila ka më shumë se 3000 fëmijë, ka, minimalisht, një punonjës për mbrojtjen e fëmijës. Ata nuk mund të angazhohen në detyra të tjera brenda njësisë së </w:t>
      </w:r>
      <w:r w:rsidRPr="00121071">
        <w:rPr>
          <w:spacing w:val="-4"/>
          <w:lang w:val="sq-AL"/>
        </w:rPr>
        <w:lastRenderedPageBreak/>
        <w:t xml:space="preserve">vlerësimit të nevojave dhe referimit. Në rastet kur njësia administrative e bashkisë ka më pak se 3000 fëmijë, këtë detyrë mund ta kryejë njëri nga punonjësit e njësisë së vlerësimit të nevojave dhe referimit, i cili ka të përcaktuar në përshkrimin e punës funksionin si punonjës për mbrojtjen e fëmijës. </w:t>
      </w:r>
    </w:p>
    <w:p w:rsidR="00C91854" w:rsidRPr="00775DC0" w:rsidRDefault="00C91854" w:rsidP="00C91854">
      <w:pPr>
        <w:pStyle w:val="Hapesira7"/>
        <w:rPr>
          <w:spacing w:val="-4"/>
          <w:sz w:val="6"/>
          <w:lang w:val="sq-AL"/>
        </w:rPr>
      </w:pPr>
    </w:p>
    <w:p w:rsidR="00C91854" w:rsidRPr="00121071" w:rsidRDefault="00C91854" w:rsidP="00C91854">
      <w:pPr>
        <w:pStyle w:val="NeniNr"/>
        <w:keepNext w:val="0"/>
        <w:rPr>
          <w:spacing w:val="-4"/>
        </w:rPr>
      </w:pPr>
      <w:r w:rsidRPr="00121071">
        <w:rPr>
          <w:spacing w:val="-4"/>
        </w:rPr>
        <w:t>Neni 51</w:t>
      </w:r>
    </w:p>
    <w:p w:rsidR="00C91854" w:rsidRPr="00121071" w:rsidRDefault="00C91854" w:rsidP="00C91854">
      <w:pPr>
        <w:pStyle w:val="NeniTitull"/>
        <w:keepNext w:val="0"/>
        <w:rPr>
          <w:spacing w:val="-4"/>
        </w:rPr>
      </w:pPr>
      <w:r w:rsidRPr="00121071">
        <w:rPr>
          <w:spacing w:val="-4"/>
        </w:rPr>
        <w:t>Detyrat e punonjësit për mbrojtjen e fëmijës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Punonjësi për mbrojtjen e fëmijës kryen funksionin e menaxherit të rastit për fëmijët në nevojë për mbrojtje, që nga momenti i identifikimit apo referimit, gjatë hartimit e zbatimit të masës së mbrojtjes dhe Planit Individual të Mbrojtjes deri në përfundimin e tyre. </w:t>
      </w:r>
    </w:p>
    <w:p w:rsidR="00C91854" w:rsidRPr="00121071" w:rsidRDefault="00C91854" w:rsidP="00C91854">
      <w:pPr>
        <w:pStyle w:val="Paragrafi"/>
        <w:rPr>
          <w:spacing w:val="-4"/>
          <w:lang w:val="sq-AL"/>
        </w:rPr>
      </w:pPr>
      <w:r w:rsidRPr="00121071">
        <w:rPr>
          <w:spacing w:val="-4"/>
          <w:lang w:val="sq-AL"/>
        </w:rPr>
        <w:tab/>
        <w:t xml:space="preserve">2. Punonjësi për mbrojtjen e fëmijës ka për detyrë: </w:t>
      </w:r>
    </w:p>
    <w:p w:rsidR="00C91854" w:rsidRPr="00121071" w:rsidRDefault="00C91854" w:rsidP="00C91854">
      <w:pPr>
        <w:pStyle w:val="Paragrafi"/>
        <w:rPr>
          <w:spacing w:val="-4"/>
          <w:lang w:val="sq-AL"/>
        </w:rPr>
      </w:pPr>
      <w:r w:rsidRPr="00121071">
        <w:rPr>
          <w:spacing w:val="-4"/>
          <w:lang w:val="sq-AL"/>
        </w:rPr>
        <w:tab/>
        <w:t xml:space="preserve">a) të identifikojë në mënyrë proaktive rastet e fëmijës në rrezik dhe në nevojë për mbrojtje, nëpërmjet vizitave periodike në terren dhe në familjen e fëmijës në rrezik, komunikimit me profesionistët nga sektori i arsimit, shëndetësisë dhe rendit, të cilët kanë kontakte me fëmijët; </w:t>
      </w:r>
    </w:p>
    <w:p w:rsidR="00C91854" w:rsidRPr="00121071" w:rsidRDefault="00C91854" w:rsidP="00C91854">
      <w:pPr>
        <w:pStyle w:val="Paragrafi"/>
        <w:rPr>
          <w:spacing w:val="-4"/>
          <w:lang w:val="sq-AL"/>
        </w:rPr>
      </w:pPr>
      <w:r w:rsidRPr="00121071">
        <w:rPr>
          <w:spacing w:val="-4"/>
          <w:lang w:val="sq-AL"/>
        </w:rPr>
        <w:tab/>
        <w:t xml:space="preserve">b) të bëjë vlerësimin e nivelit të rrezikut të çdo rasti të referuar dhe të identifikuar të fëmijës në nevojë për mbrojtje; </w:t>
      </w:r>
    </w:p>
    <w:p w:rsidR="00C91854" w:rsidRPr="00121071" w:rsidRDefault="00C91854" w:rsidP="00C91854">
      <w:pPr>
        <w:pStyle w:val="Paragrafi"/>
        <w:rPr>
          <w:spacing w:val="-4"/>
          <w:lang w:val="sq-AL"/>
        </w:rPr>
      </w:pPr>
      <w:r w:rsidRPr="00121071">
        <w:rPr>
          <w:spacing w:val="-4"/>
          <w:lang w:val="sq-AL"/>
        </w:rPr>
        <w:tab/>
        <w:t xml:space="preserve">c) të kërkojë mbledhjen e grupit teknik ndërsektorial dhe të hartojë Planin Individual të Mbrojtjes, pjesë e të cilit është edhe propozimi për marrjen e masave të mbrojtjes; </w:t>
      </w:r>
    </w:p>
    <w:p w:rsidR="00C91854" w:rsidRPr="00121071" w:rsidRDefault="00C91854" w:rsidP="00C91854">
      <w:pPr>
        <w:pStyle w:val="Paragrafi"/>
        <w:rPr>
          <w:spacing w:val="-4"/>
          <w:lang w:val="sq-AL"/>
        </w:rPr>
      </w:pPr>
      <w:r w:rsidRPr="00121071">
        <w:rPr>
          <w:spacing w:val="-4"/>
          <w:lang w:val="sq-AL"/>
        </w:rPr>
        <w:tab/>
        <w:t>ç) të informojë drejtuesin e njësisë së mbrojtjes së fëmijës dhe t’i propozojë drejtorit të strukturës përgjegjëse të shërbimeve shoqërore marrjen e masave të mbrojtjes mbi bazën e Planit Individual të Mbrojtjes, si dhe të koordinojë ndërhyrjet e veprimet që përcaktohen në plan;</w:t>
      </w:r>
    </w:p>
    <w:p w:rsidR="00C91854" w:rsidRDefault="00C91854" w:rsidP="00C91854">
      <w:pPr>
        <w:pStyle w:val="Paragrafi"/>
        <w:rPr>
          <w:spacing w:val="-4"/>
          <w:lang w:val="sq-AL"/>
        </w:rPr>
      </w:pPr>
      <w:bookmarkStart w:id="35" w:name="page40"/>
      <w:bookmarkEnd w:id="35"/>
      <w:r w:rsidRPr="00121071">
        <w:rPr>
          <w:spacing w:val="-4"/>
          <w:lang w:val="sq-AL"/>
        </w:rPr>
        <w:tab/>
      </w:r>
    </w:p>
    <w:p w:rsidR="00C91854" w:rsidRPr="00121071" w:rsidRDefault="00C91854" w:rsidP="00C91854">
      <w:pPr>
        <w:pStyle w:val="Paragrafi"/>
        <w:rPr>
          <w:spacing w:val="-4"/>
          <w:lang w:val="sq-AL"/>
        </w:rPr>
      </w:pPr>
      <w:r w:rsidRPr="00121071">
        <w:rPr>
          <w:spacing w:val="-4"/>
          <w:lang w:val="sq-AL"/>
        </w:rPr>
        <w:t>d) të bashkëpunojë dhe të shkëmbejë informa</w:t>
      </w:r>
      <w:r>
        <w:rPr>
          <w:spacing w:val="-4"/>
          <w:lang w:val="sq-AL"/>
        </w:rPr>
        <w:t>-</w:t>
      </w:r>
      <w:r w:rsidRPr="00121071">
        <w:rPr>
          <w:spacing w:val="-4"/>
          <w:lang w:val="sq-AL"/>
        </w:rPr>
        <w:t xml:space="preserve">cion për menaxhimin e rasteve të fëmijës në nevojë për mbrojtje me çdo strukturë përgjegjëse shëndetësore, arsimore, policore, të prokurorisë dhe të gjyqësorit, në nivel vendor e kombëtar, si dhe me shoqërinë civile, duke ruajtur të dhënat personale të fëmijës; </w:t>
      </w:r>
    </w:p>
    <w:p w:rsidR="00C91854" w:rsidRPr="00121071" w:rsidRDefault="00C91854" w:rsidP="00C91854">
      <w:pPr>
        <w:pStyle w:val="Paragrafi"/>
        <w:rPr>
          <w:spacing w:val="-4"/>
          <w:lang w:val="sq-AL"/>
        </w:rPr>
      </w:pPr>
      <w:r w:rsidRPr="00121071">
        <w:rPr>
          <w:spacing w:val="-4"/>
          <w:lang w:val="sq-AL"/>
        </w:rPr>
        <w:tab/>
        <w:t>dh) të monitorojë mbarëvajtjen e zbatimit të masës së mbrojtjes, progresin e zhvillimit të fëmijës, për të cilin është vendosur masa e mbrojtjes. Profesionistët e tjerë, të përfshirë në zbatimin e masës së mbrojtjes apo të Planit Individual të Mbrojtjes, janë të detyruar ta mbajnë të informuar punonjësin e mbrojtjes së fëmijës në lidhje me progresin, sfidat dhe problematikat e hasura gjatë zbatimit të tyre;</w:t>
      </w:r>
    </w:p>
    <w:p w:rsidR="00C91854" w:rsidRPr="00121071" w:rsidRDefault="00C91854" w:rsidP="00C91854">
      <w:pPr>
        <w:pStyle w:val="Paragrafi"/>
        <w:rPr>
          <w:spacing w:val="-4"/>
          <w:lang w:val="sq-AL"/>
        </w:rPr>
      </w:pPr>
      <w:r w:rsidRPr="00121071">
        <w:rPr>
          <w:spacing w:val="-4"/>
          <w:lang w:val="sq-AL"/>
        </w:rPr>
        <w:tab/>
        <w:t xml:space="preserve">e) të propozojë ndryshimin apo heqjen e masës së mbrojtjes dhe/ose ndryshimin apo përfundimin e Planit Individual të Mbrojtjes nëse nuk ekzistojnë më kushtet, për shkak të të cilave është vendosur masa dhe plani, apo kur një gjë e tillë i shërben fëmijës dhe/ose është në interesin më të lartë të tij; </w:t>
      </w:r>
    </w:p>
    <w:p w:rsidR="00C91854" w:rsidRPr="00121071" w:rsidRDefault="00C91854" w:rsidP="00C91854">
      <w:pPr>
        <w:pStyle w:val="Paragrafi"/>
        <w:rPr>
          <w:spacing w:val="-4"/>
          <w:lang w:val="sq-AL"/>
        </w:rPr>
      </w:pPr>
      <w:r w:rsidRPr="00121071">
        <w:rPr>
          <w:spacing w:val="-4"/>
          <w:lang w:val="sq-AL"/>
        </w:rPr>
        <w:tab/>
        <w:t>ë) të lehtësojë dhe të mbështesë fëmijën dhe/</w:t>
      </w:r>
      <w:r>
        <w:rPr>
          <w:spacing w:val="-4"/>
          <w:lang w:val="sq-AL"/>
        </w:rPr>
        <w:t xml:space="preserve"> </w:t>
      </w:r>
      <w:r w:rsidRPr="00121071">
        <w:rPr>
          <w:spacing w:val="-4"/>
          <w:lang w:val="sq-AL"/>
        </w:rPr>
        <w:t>ose familjen e fëmijës në përmbushjen e veprimeve apo detyrave të përcaktuara në Planin Individual të Mbrojtjes;</w:t>
      </w:r>
    </w:p>
    <w:p w:rsidR="00C91854" w:rsidRPr="00121071" w:rsidRDefault="00C91854" w:rsidP="00C91854">
      <w:pPr>
        <w:pStyle w:val="Paragrafi"/>
        <w:rPr>
          <w:spacing w:val="-4"/>
          <w:lang w:val="sq-AL"/>
        </w:rPr>
      </w:pPr>
      <w:r w:rsidRPr="00121071">
        <w:rPr>
          <w:spacing w:val="-4"/>
          <w:lang w:val="sq-AL"/>
        </w:rPr>
        <w:tab/>
        <w:t xml:space="preserve">f) të marrë pjesë në proceset gjyqësore, në të cilat shqyrtohen masat e mbrojtjes të propozuara në planet individuale të mbrojtjes së fëmijës, për të cilët ai është menaxher rasti; </w:t>
      </w:r>
    </w:p>
    <w:p w:rsidR="00C91854" w:rsidRPr="00775DC0" w:rsidRDefault="00C91854" w:rsidP="00C91854">
      <w:pPr>
        <w:pStyle w:val="Paragrafi"/>
        <w:rPr>
          <w:lang w:val="sq-AL"/>
        </w:rPr>
      </w:pPr>
      <w:r w:rsidRPr="00121071">
        <w:rPr>
          <w:spacing w:val="-4"/>
          <w:lang w:val="sq-AL"/>
        </w:rPr>
        <w:tab/>
      </w:r>
      <w:r w:rsidRPr="00775DC0">
        <w:rPr>
          <w:lang w:val="sq-AL"/>
        </w:rPr>
        <w:t>g) t’i drejtohet prokurorit për heqjen e përgjegjësisë prindërore, duke e vënë atë në dijeni për prindërit që tregojnë pakujdesi të rëndë në ushtrimin e përgjegjësisë prindërore ose kur, me veprimet e tyre, prindërit ndikojnë në mënyrë të dëmshme në edukimin dhe zhvillimin e fëmijës.</w:t>
      </w:r>
    </w:p>
    <w:p w:rsidR="00C91854" w:rsidRPr="00121071" w:rsidRDefault="00C91854" w:rsidP="00C91854">
      <w:pPr>
        <w:pStyle w:val="Paragrafi"/>
        <w:rPr>
          <w:spacing w:val="-4"/>
          <w:lang w:val="sq-AL"/>
        </w:rPr>
      </w:pPr>
      <w:r w:rsidRPr="00121071">
        <w:rPr>
          <w:spacing w:val="-4"/>
          <w:lang w:val="sq-AL"/>
        </w:rPr>
        <w:tab/>
        <w:t xml:space="preserve">gj) të ndihmojë fëmijën dhe/ose familjen e fëmijës në hartimin dhe dërgimin e ankesave pranë Avokatit të Popullit apo autoriteteve të tjera përgjegjëse. </w:t>
      </w:r>
    </w:p>
    <w:p w:rsidR="00C91854" w:rsidRPr="00121071" w:rsidRDefault="00C91854" w:rsidP="00C91854">
      <w:pPr>
        <w:pStyle w:val="NeniNr"/>
        <w:keepNext w:val="0"/>
        <w:rPr>
          <w:spacing w:val="-4"/>
        </w:rPr>
      </w:pPr>
      <w:r w:rsidRPr="00121071">
        <w:rPr>
          <w:spacing w:val="-4"/>
        </w:rPr>
        <w:t>Neni 52</w:t>
      </w:r>
    </w:p>
    <w:p w:rsidR="00C91854" w:rsidRPr="00121071" w:rsidRDefault="00C91854" w:rsidP="00C91854">
      <w:pPr>
        <w:pStyle w:val="NeniTitull"/>
        <w:keepNext w:val="0"/>
        <w:rPr>
          <w:spacing w:val="-4"/>
        </w:rPr>
      </w:pPr>
      <w:r w:rsidRPr="00121071">
        <w:rPr>
          <w:spacing w:val="-4"/>
        </w:rPr>
        <w:t>Grupi teknik ndërsektorial</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Në çdo bashki dhe në çdo njësi administrative bashkiake, e cila ka mbi 3000 fëmijë, krijohet </w:t>
      </w:r>
      <w:r w:rsidRPr="00121071">
        <w:rPr>
          <w:i/>
          <w:iCs/>
          <w:spacing w:val="-4"/>
          <w:lang w:val="sq-AL"/>
        </w:rPr>
        <w:t>ad-hoc</w:t>
      </w:r>
      <w:r w:rsidRPr="00121071">
        <w:rPr>
          <w:spacing w:val="-4"/>
          <w:lang w:val="sq-AL"/>
        </w:rPr>
        <w:t xml:space="preserve">, grupi teknik ndërsektorial i trajtimit të rasteve të fëmijës në nevojë për mbrojtje. </w:t>
      </w:r>
    </w:p>
    <w:p w:rsidR="00C91854" w:rsidRPr="00121071" w:rsidRDefault="00C91854" w:rsidP="00C91854">
      <w:pPr>
        <w:pStyle w:val="Paragrafi"/>
        <w:rPr>
          <w:spacing w:val="-4"/>
          <w:lang w:val="sq-AL"/>
        </w:rPr>
      </w:pPr>
      <w:r w:rsidRPr="00121071">
        <w:rPr>
          <w:spacing w:val="-4"/>
          <w:lang w:val="sq-AL"/>
        </w:rPr>
        <w:tab/>
        <w:t xml:space="preserve">2. Grupi teknik ndërsektorial thirret nga drejtori i strukturës përgjegjëse për shërbimet shoqërore, në nivel bashkie, ose nga punonjësi i mbrojtjes së fëmijës, në nivel njësie administrative. </w:t>
      </w:r>
    </w:p>
    <w:p w:rsidR="00C91854" w:rsidRPr="00121071" w:rsidRDefault="00C91854" w:rsidP="00C91854">
      <w:pPr>
        <w:pStyle w:val="Paragrafi"/>
        <w:rPr>
          <w:spacing w:val="-4"/>
          <w:lang w:val="sq-AL"/>
        </w:rPr>
      </w:pPr>
      <w:r w:rsidRPr="00121071">
        <w:rPr>
          <w:spacing w:val="-4"/>
          <w:lang w:val="sq-AL"/>
        </w:rPr>
        <w:lastRenderedPageBreak/>
        <w:tab/>
        <w:t xml:space="preserve">3. Grupi teknik ndërsektorial ka në përbërje përfaqësues të strukturave të policisë, strukturave të shërbimeve sociale, përfaqësues të strukturave arsimore, shëndetësore, të drejtësisë, të organizatave jofitimprurëse, si dhe çdo specialist tjetër që ka njohuri për situatën e fëmijës ose që mund të </w:t>
      </w:r>
      <w:bookmarkStart w:id="36" w:name="page41"/>
      <w:bookmarkEnd w:id="36"/>
      <w:r w:rsidRPr="00121071">
        <w:rPr>
          <w:spacing w:val="-4"/>
          <w:lang w:val="sq-AL"/>
        </w:rPr>
        <w:t>kontribuojë në marrjen apo zbatimin e masave për mbrojtjen e fëmijës, të cilët janë të detyruar të marrin pjesë në mbledhjet e grupit teknik ndërsektorial.</w:t>
      </w:r>
    </w:p>
    <w:p w:rsidR="00C91854" w:rsidRPr="00121071" w:rsidRDefault="00C91854" w:rsidP="00C91854">
      <w:pPr>
        <w:pStyle w:val="Paragrafi"/>
        <w:rPr>
          <w:spacing w:val="-4"/>
          <w:lang w:val="sq-AL"/>
        </w:rPr>
      </w:pPr>
      <w:r w:rsidRPr="00121071">
        <w:rPr>
          <w:spacing w:val="-4"/>
          <w:lang w:val="sq-AL"/>
        </w:rPr>
        <w:tab/>
        <w:t xml:space="preserve">4. Në takimet e grupit teknik ndërsektorial thirren të marrin pjesë: </w:t>
      </w:r>
    </w:p>
    <w:p w:rsidR="00C91854" w:rsidRPr="00121071" w:rsidRDefault="00C91854" w:rsidP="00C91854">
      <w:pPr>
        <w:pStyle w:val="Paragrafi"/>
        <w:rPr>
          <w:spacing w:val="-4"/>
          <w:lang w:val="sq-AL"/>
        </w:rPr>
      </w:pPr>
      <w:r w:rsidRPr="00121071">
        <w:rPr>
          <w:spacing w:val="-4"/>
          <w:lang w:val="sq-AL"/>
        </w:rPr>
        <w:tab/>
        <w:t xml:space="preserve">a) anëtarët e nevojshëm për menaxhimin e rastit të fëmijës në rrezik; </w:t>
      </w:r>
    </w:p>
    <w:p w:rsidR="00C91854" w:rsidRPr="00121071" w:rsidRDefault="00C91854" w:rsidP="00C91854">
      <w:pPr>
        <w:pStyle w:val="Paragrafi"/>
        <w:rPr>
          <w:spacing w:val="-4"/>
          <w:lang w:val="sq-AL"/>
        </w:rPr>
      </w:pPr>
      <w:r w:rsidRPr="00121071">
        <w:rPr>
          <w:spacing w:val="-4"/>
          <w:lang w:val="sq-AL"/>
        </w:rPr>
        <w:tab/>
        <w:t xml:space="preserve">b) prindërit apo anëtarët e familjes ose kujdestarët e fëmijës; </w:t>
      </w:r>
    </w:p>
    <w:p w:rsidR="00C91854" w:rsidRPr="00121071" w:rsidRDefault="00C91854" w:rsidP="00C91854">
      <w:pPr>
        <w:pStyle w:val="Paragrafi"/>
        <w:rPr>
          <w:spacing w:val="-4"/>
          <w:lang w:val="sq-AL"/>
        </w:rPr>
      </w:pPr>
      <w:r w:rsidRPr="00121071">
        <w:rPr>
          <w:spacing w:val="-4"/>
          <w:lang w:val="sq-AL"/>
        </w:rPr>
        <w:tab/>
        <w:t xml:space="preserve">c) fëmija, bazuar në moshën dhe në aftësinë e tij për të kuptuar dhe duke marrë në konsideratë mbrojtjen e interesit më të lartë të tij. </w:t>
      </w:r>
    </w:p>
    <w:p w:rsidR="00C91854" w:rsidRPr="00121071" w:rsidRDefault="00C91854" w:rsidP="00C91854">
      <w:pPr>
        <w:pStyle w:val="Paragrafi"/>
        <w:rPr>
          <w:spacing w:val="-4"/>
          <w:lang w:val="sq-AL"/>
        </w:rPr>
      </w:pPr>
      <w:r w:rsidRPr="00121071">
        <w:rPr>
          <w:spacing w:val="-4"/>
          <w:lang w:val="sq-AL"/>
        </w:rPr>
        <w:tab/>
        <w:t xml:space="preserve">5. Grupi teknik ndërsektorial mbështet punonjësin e mbrojtjes së fëmijës dhe njësinë e vlerësimit të nevojave dhe referimit për vlerësimin e rastit, hartimin e Planit Individual të Mbrojtjes, lehtëson referimin e tij, si dhe zbatimin e ndërhyrjeve apo veprimeve të përcaktuara në Planin Individual të Mbrojtjes. </w:t>
      </w:r>
    </w:p>
    <w:p w:rsidR="00C91854" w:rsidRPr="00121071" w:rsidRDefault="00C91854" w:rsidP="00C91854">
      <w:pPr>
        <w:pStyle w:val="Paragrafi"/>
        <w:rPr>
          <w:spacing w:val="-4"/>
          <w:lang w:val="sq-AL"/>
        </w:rPr>
      </w:pPr>
      <w:r w:rsidRPr="00121071">
        <w:rPr>
          <w:spacing w:val="-4"/>
          <w:lang w:val="sq-AL"/>
        </w:rPr>
        <w:tab/>
        <w:t xml:space="preserve">6. Funksionimi i grupit teknik ndërsektorial rregullohet me vendim të Këshillit të Ministrave. </w:t>
      </w:r>
    </w:p>
    <w:p w:rsidR="00C91854" w:rsidRPr="00121071" w:rsidRDefault="00C91854" w:rsidP="00C91854">
      <w:pPr>
        <w:pStyle w:val="Hapesira7"/>
        <w:rPr>
          <w:spacing w:val="-4"/>
          <w:lang w:val="sq-AL"/>
        </w:rPr>
      </w:pPr>
    </w:p>
    <w:p w:rsidR="00C91854" w:rsidRPr="00121071" w:rsidRDefault="00C91854" w:rsidP="00C91854">
      <w:pPr>
        <w:pStyle w:val="Titulli"/>
        <w:keepNext w:val="0"/>
        <w:rPr>
          <w:b w:val="0"/>
          <w:spacing w:val="-4"/>
        </w:rPr>
      </w:pPr>
      <w:r w:rsidRPr="00121071">
        <w:rPr>
          <w:b w:val="0"/>
          <w:spacing w:val="-4"/>
        </w:rPr>
        <w:t>KREU IV</w:t>
      </w:r>
    </w:p>
    <w:p w:rsidR="00C91854" w:rsidRPr="00121071" w:rsidRDefault="00C91854" w:rsidP="00C91854">
      <w:pPr>
        <w:pStyle w:val="Titulli"/>
        <w:keepNext w:val="0"/>
        <w:rPr>
          <w:b w:val="0"/>
          <w:spacing w:val="-4"/>
        </w:rPr>
      </w:pPr>
      <w:r w:rsidRPr="00121071">
        <w:rPr>
          <w:b w:val="0"/>
          <w:spacing w:val="-4"/>
        </w:rPr>
        <w:t>MASAT E MBROJTJES SË FËMIJËS</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53</w:t>
      </w:r>
    </w:p>
    <w:p w:rsidR="00C91854" w:rsidRPr="00121071" w:rsidRDefault="00C91854" w:rsidP="00C91854">
      <w:pPr>
        <w:pStyle w:val="NeniTitull"/>
        <w:keepNext w:val="0"/>
        <w:rPr>
          <w:spacing w:val="-4"/>
        </w:rPr>
      </w:pPr>
      <w:r w:rsidRPr="00121071">
        <w:rPr>
          <w:spacing w:val="-4"/>
        </w:rPr>
        <w:t>Mbrojtja e fëmijës</w:t>
      </w:r>
    </w:p>
    <w:p w:rsidR="00C91854" w:rsidRPr="00121071" w:rsidRDefault="00C91854" w:rsidP="00C91854">
      <w:pPr>
        <w:pStyle w:val="Hapesira7"/>
        <w:rPr>
          <w:spacing w:val="-4"/>
          <w:lang w:val="sq-AL"/>
        </w:rPr>
      </w:pPr>
    </w:p>
    <w:p w:rsidR="00C91854" w:rsidRPr="00DE1D12" w:rsidRDefault="00C91854" w:rsidP="00C91854">
      <w:pPr>
        <w:pStyle w:val="Paragrafi"/>
        <w:rPr>
          <w:spacing w:val="-6"/>
          <w:lang w:val="sq-AL"/>
        </w:rPr>
      </w:pPr>
      <w:r w:rsidRPr="00121071">
        <w:rPr>
          <w:spacing w:val="-4"/>
          <w:lang w:val="sq-AL"/>
        </w:rPr>
        <w:tab/>
        <w:t xml:space="preserve">Mbrojtja e fëmijës realizohet nëpërmjet marrjes së masave të mbrojtjes, realizimit të ndërhyrjeve për respektimin e të drejtave të fëmijës dhe ofrimit të shërbimeve, sipas nevojave, të cilat synojnë zhvillimin dhe mirëqenien e fëmijës në mjedisin e tij familjar ose duke e vendosur atë në përkujdesje </w:t>
      </w:r>
      <w:r w:rsidRPr="00DE1D12">
        <w:rPr>
          <w:spacing w:val="-6"/>
          <w:lang w:val="sq-AL"/>
        </w:rPr>
        <w:t>alternative, kur fëmija është i privuar në mënyrë të përkohshme apo të përhershme nga përkujdesja e mbrojtja e prindërve ose kur, për shkak të interesit të tij më të lartë, ai nuk mund të lihet në përkujdesjen e prindërve.</w:t>
      </w:r>
    </w:p>
    <w:p w:rsidR="00C91854" w:rsidRPr="00121071" w:rsidRDefault="00C91854" w:rsidP="00C91854">
      <w:pPr>
        <w:pStyle w:val="Hapesira7"/>
        <w:rPr>
          <w:spacing w:val="-4"/>
          <w:lang w:val="sq-AL"/>
        </w:rPr>
      </w:pPr>
    </w:p>
    <w:p w:rsidR="00C91854" w:rsidRDefault="00C91854" w:rsidP="00C91854">
      <w:pPr>
        <w:pStyle w:val="NeniNr"/>
        <w:keepNext w:val="0"/>
        <w:rPr>
          <w:spacing w:val="-4"/>
        </w:rPr>
      </w:pPr>
    </w:p>
    <w:p w:rsidR="00C91854" w:rsidRDefault="00C91854" w:rsidP="00C91854">
      <w:pPr>
        <w:pStyle w:val="NeniNr"/>
        <w:keepNext w:val="0"/>
        <w:rPr>
          <w:spacing w:val="-4"/>
        </w:rPr>
      </w:pPr>
    </w:p>
    <w:p w:rsidR="00C91854" w:rsidRDefault="00C91854" w:rsidP="00C91854">
      <w:pPr>
        <w:pStyle w:val="NeniNr"/>
        <w:keepNext w:val="0"/>
        <w:rPr>
          <w:spacing w:val="-4"/>
        </w:rPr>
      </w:pPr>
    </w:p>
    <w:p w:rsidR="00C91854" w:rsidRPr="00121071" w:rsidRDefault="00C91854" w:rsidP="00C91854">
      <w:pPr>
        <w:pStyle w:val="NeniNr"/>
        <w:keepNext w:val="0"/>
        <w:rPr>
          <w:spacing w:val="-4"/>
        </w:rPr>
      </w:pPr>
      <w:r w:rsidRPr="00121071">
        <w:rPr>
          <w:spacing w:val="-4"/>
        </w:rPr>
        <w:t>Neni 54</w:t>
      </w:r>
    </w:p>
    <w:p w:rsidR="00C91854" w:rsidRPr="00B73DB1" w:rsidRDefault="00C91854" w:rsidP="00C91854">
      <w:pPr>
        <w:pStyle w:val="NeniNr"/>
        <w:keepNext w:val="0"/>
        <w:rPr>
          <w:b/>
          <w:spacing w:val="-4"/>
        </w:rPr>
      </w:pPr>
      <w:r w:rsidRPr="00B73DB1">
        <w:rPr>
          <w:b/>
          <w:spacing w:val="-4"/>
        </w:rPr>
        <w:t>Plani Individual i Mbrojtjes</w:t>
      </w:r>
    </w:p>
    <w:p w:rsidR="00C91854" w:rsidRPr="00121071" w:rsidRDefault="00C91854" w:rsidP="00C91854">
      <w:pPr>
        <w:pStyle w:val="Hapesira7"/>
        <w:rPr>
          <w:spacing w:val="-4"/>
          <w:lang w:val="sq-AL"/>
        </w:rPr>
      </w:pPr>
    </w:p>
    <w:p w:rsidR="00C91854" w:rsidRPr="00DE1D12" w:rsidRDefault="00C91854" w:rsidP="00C91854">
      <w:pPr>
        <w:pStyle w:val="Paragrafi"/>
        <w:rPr>
          <w:spacing w:val="-6"/>
          <w:lang w:val="sq-AL"/>
        </w:rPr>
      </w:pPr>
      <w:r w:rsidRPr="00121071">
        <w:rPr>
          <w:spacing w:val="-4"/>
          <w:lang w:val="sq-AL"/>
        </w:rPr>
        <w:tab/>
      </w:r>
      <w:r w:rsidRPr="00DE1D12">
        <w:rPr>
          <w:spacing w:val="-6"/>
          <w:lang w:val="sq-AL"/>
        </w:rPr>
        <w:t xml:space="preserve">1. Punonjësi për mbrojtjen e fëmijës, në bashkëpunim me njësitë e vlerësimit dhe të Referimit të Rasteve dhe grupin teknik ndërsektorial, që funksion në nivel bashkie ose pranë njësisë administrative të bashkisë, duhet të hartojë një Plan Individual Mbrojtjeje, i cili përmban edhe propozimin për masën e mbrojtjes, kur është e nevojshme. </w:t>
      </w:r>
    </w:p>
    <w:p w:rsidR="00C91854" w:rsidRPr="00DE1D12" w:rsidRDefault="00C91854" w:rsidP="00C91854">
      <w:pPr>
        <w:pStyle w:val="Paragrafi"/>
        <w:rPr>
          <w:spacing w:val="-6"/>
          <w:lang w:val="sq-AL"/>
        </w:rPr>
      </w:pPr>
      <w:bookmarkStart w:id="37" w:name="page42"/>
      <w:bookmarkEnd w:id="37"/>
      <w:r w:rsidRPr="00DE1D12">
        <w:rPr>
          <w:spacing w:val="-6"/>
          <w:lang w:val="sq-AL"/>
        </w:rPr>
        <w:tab/>
        <w:t xml:space="preserve">2. Plani Individual i Mbrojtjes përmban, përveç masave të mbrojtjes, edhe ndërhyrjet e tjera të nevojshme, që realizojnë respektimin dhe lehtësojnë aksesin e fëmijës në të drejtat e tij, si dhe shërbimet shoqërore apo shërbime të tjera të nevojshme, sipas nevojave që janë identifikuar gjatë vlerësimit të rastit. </w:t>
      </w:r>
    </w:p>
    <w:p w:rsidR="00C91854" w:rsidRPr="00121071" w:rsidRDefault="00C91854" w:rsidP="00C91854">
      <w:pPr>
        <w:pStyle w:val="Paragrafi"/>
        <w:rPr>
          <w:spacing w:val="-4"/>
          <w:lang w:val="sq-AL"/>
        </w:rPr>
      </w:pPr>
      <w:r w:rsidRPr="00121071">
        <w:rPr>
          <w:spacing w:val="-4"/>
          <w:lang w:val="sq-AL"/>
        </w:rPr>
        <w:tab/>
        <w:t xml:space="preserve">3. Plani Individual i Mbrojtjes përmban, sipas rastit, masat për hetimin dhe ndërhyrjen e menjëhershme në rastet kur fëmija është në rrezik për abuzim, dhunë, neglizhim e shfrytëzim dhe ndihmën mjekësore, shërbimin psikologjik, ligjor,  shoqëror apo çdo shërbim  tjetër të nevojshëm rehabilitues apo riintegrues, sipas nevojave që janë identifikuar gjatë vlerësimit të rastit, si edhe aktivitete edukative, mësimore e argëtuese për fëmijën, masat për riaftësim prindëror, programet e mbështetjes dhe ndihmës për prindërit, kujdestarin dhe anëtarët e familjes së gjerë. </w:t>
      </w:r>
    </w:p>
    <w:p w:rsidR="00C91854" w:rsidRPr="00121071" w:rsidRDefault="00C91854" w:rsidP="00C91854">
      <w:pPr>
        <w:pStyle w:val="Paragrafi"/>
        <w:rPr>
          <w:spacing w:val="-4"/>
          <w:lang w:val="sq-AL"/>
        </w:rPr>
      </w:pPr>
      <w:r w:rsidRPr="00121071">
        <w:rPr>
          <w:spacing w:val="-4"/>
          <w:lang w:val="sq-AL"/>
        </w:rPr>
        <w:tab/>
        <w:t>4. Të gjitha ndërhyrjet dhe shërbimet e parashikuara në Planin Individual të Mbrojtjes ofrohen falas.</w:t>
      </w:r>
    </w:p>
    <w:p w:rsidR="00C91854" w:rsidRPr="00121071" w:rsidRDefault="00C91854" w:rsidP="00C91854">
      <w:pPr>
        <w:pStyle w:val="Paragrafi"/>
        <w:rPr>
          <w:spacing w:val="-4"/>
          <w:lang w:val="sq-AL"/>
        </w:rPr>
      </w:pPr>
      <w:r w:rsidRPr="00121071">
        <w:rPr>
          <w:spacing w:val="-4"/>
          <w:lang w:val="sq-AL"/>
        </w:rPr>
        <w:lastRenderedPageBreak/>
        <w:tab/>
        <w:t xml:space="preserve">5. Procedurat e referimit dhe menaxhimit të rastit, hartimi e përmbajtja e Planit Individual të Mbrojtjes, financimi i shpenzimeve për zbatimin e tij, si dhe zbatimi i masave të mbrojtjes rregullohen me vendim të Këshillit të Ministrave.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55</w:t>
      </w:r>
    </w:p>
    <w:p w:rsidR="00C91854" w:rsidRPr="00121071" w:rsidRDefault="00C91854" w:rsidP="00C91854">
      <w:pPr>
        <w:pStyle w:val="NeniTitull"/>
        <w:keepNext w:val="0"/>
        <w:rPr>
          <w:spacing w:val="-4"/>
        </w:rPr>
      </w:pPr>
      <w:r w:rsidRPr="00121071">
        <w:rPr>
          <w:spacing w:val="-4"/>
        </w:rPr>
        <w:t>Masat e mbrojtjes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Masat e mbrojtjes janë: </w:t>
      </w:r>
    </w:p>
    <w:p w:rsidR="00C91854" w:rsidRPr="00121071" w:rsidRDefault="00C91854" w:rsidP="00C91854">
      <w:pPr>
        <w:pStyle w:val="Paragrafi"/>
        <w:rPr>
          <w:spacing w:val="-4"/>
          <w:lang w:val="sq-AL"/>
        </w:rPr>
      </w:pPr>
      <w:r w:rsidRPr="00121071">
        <w:rPr>
          <w:spacing w:val="-4"/>
          <w:lang w:val="sq-AL"/>
        </w:rPr>
        <w:tab/>
        <w:t xml:space="preserve">a) masa emergjente e mbrojtjes, e cila është një masë e përkohshme mbrojtjeje për largimin e fëmijës nga familja dhe vendosjen në përkujdesje alternative; </w:t>
      </w:r>
    </w:p>
    <w:p w:rsidR="00C91854" w:rsidRPr="00121071" w:rsidRDefault="00C91854" w:rsidP="00C91854">
      <w:pPr>
        <w:pStyle w:val="Paragrafi"/>
        <w:rPr>
          <w:spacing w:val="-4"/>
          <w:lang w:val="sq-AL"/>
        </w:rPr>
      </w:pPr>
      <w:r w:rsidRPr="00121071">
        <w:rPr>
          <w:spacing w:val="-4"/>
          <w:lang w:val="sq-AL"/>
        </w:rPr>
        <w:tab/>
        <w:t xml:space="preserve">b) masa e mbrojtjes për vendosjen e fëmijës në përkujdesje alternative; </w:t>
      </w:r>
    </w:p>
    <w:p w:rsidR="00C91854" w:rsidRPr="00121071" w:rsidRDefault="00C91854" w:rsidP="00C91854">
      <w:pPr>
        <w:pStyle w:val="Paragrafi"/>
        <w:rPr>
          <w:spacing w:val="-4"/>
          <w:lang w:val="sq-AL"/>
        </w:rPr>
      </w:pPr>
      <w:r w:rsidRPr="00121071">
        <w:rPr>
          <w:spacing w:val="-4"/>
          <w:lang w:val="sq-AL"/>
        </w:rPr>
        <w:tab/>
        <w:t xml:space="preserve">c) masa e mbrojtjes për mbikëqyrje të specializuar të fëmijës në mjedisin familjar. </w:t>
      </w:r>
    </w:p>
    <w:p w:rsidR="00C91854" w:rsidRPr="00121071" w:rsidRDefault="00C91854" w:rsidP="00C91854">
      <w:pPr>
        <w:pStyle w:val="Paragrafi"/>
        <w:rPr>
          <w:spacing w:val="-4"/>
          <w:lang w:val="sq-AL"/>
        </w:rPr>
      </w:pPr>
      <w:r w:rsidRPr="00121071">
        <w:rPr>
          <w:spacing w:val="-4"/>
          <w:lang w:val="sq-AL"/>
        </w:rPr>
        <w:tab/>
        <w:t xml:space="preserve">2. Masat e mbrojtjes vendosen për fëmijën: </w:t>
      </w:r>
    </w:p>
    <w:p w:rsidR="00C91854" w:rsidRPr="00121071" w:rsidRDefault="00C91854" w:rsidP="00C91854">
      <w:pPr>
        <w:pStyle w:val="Paragrafi"/>
        <w:rPr>
          <w:spacing w:val="-4"/>
          <w:lang w:val="sq-AL"/>
        </w:rPr>
      </w:pPr>
      <w:r w:rsidRPr="00121071">
        <w:rPr>
          <w:spacing w:val="-4"/>
          <w:lang w:val="sq-AL"/>
        </w:rPr>
        <w:tab/>
        <w:t xml:space="preserve">a) prindërit e të cilit kanë vdekur ose janë shpallur të vdekur nga gjykata, janë të panjohur, u është hequr përgjegjësia prindërore dhe janë në kushte nevoje për mbrojtje; </w:t>
      </w:r>
    </w:p>
    <w:p w:rsidR="00C91854" w:rsidRPr="00121071" w:rsidRDefault="00C91854" w:rsidP="00C91854">
      <w:pPr>
        <w:pStyle w:val="Paragrafi"/>
        <w:rPr>
          <w:spacing w:val="-4"/>
          <w:lang w:val="sq-AL"/>
        </w:rPr>
      </w:pPr>
      <w:r w:rsidRPr="00121071">
        <w:rPr>
          <w:spacing w:val="-4"/>
          <w:lang w:val="sq-AL"/>
        </w:rPr>
        <w:tab/>
        <w:t>b) prindi ose kujdestari ligjor i të cilit është shoqëruar, ndaluar, arrestuar ose dënuar me heqje lirie dhe fëmija është në nevojë emergjente mbrojtjeje;</w:t>
      </w:r>
    </w:p>
    <w:p w:rsidR="00C91854" w:rsidRPr="00121071" w:rsidRDefault="00C91854" w:rsidP="00C91854">
      <w:pPr>
        <w:pStyle w:val="Paragrafi"/>
        <w:rPr>
          <w:spacing w:val="-4"/>
          <w:lang w:val="sq-AL"/>
        </w:rPr>
      </w:pPr>
      <w:r w:rsidRPr="00121071">
        <w:rPr>
          <w:spacing w:val="-4"/>
          <w:lang w:val="sq-AL"/>
        </w:rPr>
        <w:tab/>
        <w:t xml:space="preserve">c) kur, në interesin e tij më të lartë, nuk mund të lihet në kujdesin prindëror, për shkak se rrezikohet integriteti i tij fizik, moral, psikologjik e emocional; </w:t>
      </w:r>
    </w:p>
    <w:p w:rsidR="00C91854" w:rsidRPr="00121071" w:rsidRDefault="00C91854" w:rsidP="00C91854">
      <w:pPr>
        <w:pStyle w:val="Paragrafi"/>
        <w:rPr>
          <w:spacing w:val="-4"/>
          <w:lang w:val="sq-AL"/>
        </w:rPr>
      </w:pPr>
      <w:r w:rsidRPr="00121071">
        <w:rPr>
          <w:spacing w:val="-4"/>
          <w:lang w:val="sq-AL"/>
        </w:rPr>
        <w:tab/>
        <w:t>ç) i cili është abuzuar, dhunuar, shfrytëzuar ose neglizhuar;</w:t>
      </w:r>
    </w:p>
    <w:p w:rsidR="00C91854" w:rsidRPr="00121071" w:rsidRDefault="00C91854" w:rsidP="00C91854">
      <w:pPr>
        <w:pStyle w:val="Paragrafi"/>
        <w:rPr>
          <w:spacing w:val="-4"/>
          <w:lang w:val="sq-AL"/>
        </w:rPr>
      </w:pPr>
      <w:r w:rsidRPr="00121071">
        <w:rPr>
          <w:spacing w:val="-4"/>
          <w:lang w:val="sq-AL"/>
        </w:rPr>
        <w:tab/>
        <w:t xml:space="preserve">d) i cili është braktisur nga prindërit që në lindje ose është nën moshën 16 vjeç dhe askush nuk është duke u kujdesur për të; </w:t>
      </w:r>
    </w:p>
    <w:p w:rsidR="00C91854" w:rsidRPr="00121071" w:rsidRDefault="00C91854" w:rsidP="00C91854">
      <w:pPr>
        <w:pStyle w:val="Paragrafi"/>
        <w:rPr>
          <w:spacing w:val="-4"/>
          <w:lang w:val="sq-AL"/>
        </w:rPr>
      </w:pPr>
      <w:r w:rsidRPr="00121071">
        <w:rPr>
          <w:spacing w:val="-4"/>
          <w:lang w:val="sq-AL"/>
        </w:rPr>
        <w:tab/>
        <w:t>dh) i cili ka kryer një vepër penale dhe, për shkak të moshës, nuk ka përgjegjësi penale;</w:t>
      </w:r>
    </w:p>
    <w:p w:rsidR="00C91854" w:rsidRPr="00121071" w:rsidRDefault="00C91854" w:rsidP="00C91854">
      <w:pPr>
        <w:pStyle w:val="Paragrafi"/>
        <w:rPr>
          <w:spacing w:val="-4"/>
          <w:lang w:val="sq-AL"/>
        </w:rPr>
      </w:pPr>
      <w:bookmarkStart w:id="38" w:name="page43"/>
      <w:bookmarkEnd w:id="38"/>
      <w:r w:rsidRPr="00121071">
        <w:rPr>
          <w:spacing w:val="-4"/>
          <w:lang w:val="sq-AL"/>
        </w:rPr>
        <w:tab/>
        <w:t xml:space="preserve">e) i cili ka, dyshohet ose akuzohet ose është dënuar se ka kryer një vepër penale, është në gjendje të lirë dhe ka nevojë për mbrojtje.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56</w:t>
      </w:r>
    </w:p>
    <w:p w:rsidR="00C91854" w:rsidRPr="00121071" w:rsidRDefault="00C91854" w:rsidP="00C91854">
      <w:pPr>
        <w:pStyle w:val="NeniTitull"/>
        <w:keepNext w:val="0"/>
        <w:rPr>
          <w:spacing w:val="-4"/>
        </w:rPr>
      </w:pPr>
      <w:r w:rsidRPr="00121071">
        <w:rPr>
          <w:spacing w:val="-4"/>
        </w:rPr>
        <w:t>Masa emergjente e mbrojtjes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1. Masa emergjente e mbrojtjes për largimin e fëmijës nga familja dhe vendosjen e tij në përkujdesje alternative është një masë e përkohshme mbrojtjeje, e cila vendoset për fëmi</w:t>
      </w:r>
      <w:r>
        <w:rPr>
          <w:spacing w:val="-4"/>
          <w:lang w:val="sq-AL"/>
        </w:rPr>
        <w:t>jën që ndodhet në situatat e më</w:t>
      </w:r>
      <w:r w:rsidRPr="00121071">
        <w:rPr>
          <w:spacing w:val="-4"/>
          <w:lang w:val="sq-AL"/>
        </w:rPr>
        <w:t xml:space="preserve">poshtme: </w:t>
      </w:r>
    </w:p>
    <w:p w:rsidR="00C91854" w:rsidRPr="00121071" w:rsidRDefault="00C91854" w:rsidP="00C91854">
      <w:pPr>
        <w:pStyle w:val="Paragrafi"/>
        <w:rPr>
          <w:spacing w:val="-4"/>
          <w:lang w:val="sq-AL"/>
        </w:rPr>
      </w:pPr>
      <w:r w:rsidRPr="00121071">
        <w:rPr>
          <w:spacing w:val="-4"/>
          <w:lang w:val="sq-AL"/>
        </w:rPr>
        <w:tab/>
        <w:t xml:space="preserve">a) kur fëmija vlerësohet të jetë në situatë rreziku të lartë dhe të menjëhershëm, për shkak të abuzimit, shfrytëzimit, neglizhimit apo çdo formë dhune dhe për të cilin punonjësi i mbrojtjes së fëmijës dhe strukturat e Policisë së Shtetit apo prokurorisë kanë dyshime ose fakte se familja apo mjedisi ku fëmija qëndron nuk është e sigurt për fëmijën; </w:t>
      </w:r>
    </w:p>
    <w:p w:rsidR="00C91854" w:rsidRPr="00121071" w:rsidRDefault="00C91854" w:rsidP="00C91854">
      <w:pPr>
        <w:pStyle w:val="Paragrafi"/>
        <w:rPr>
          <w:spacing w:val="-4"/>
          <w:lang w:val="sq-AL"/>
        </w:rPr>
      </w:pPr>
      <w:r w:rsidRPr="00121071">
        <w:rPr>
          <w:spacing w:val="-4"/>
          <w:lang w:val="sq-AL"/>
        </w:rPr>
        <w:tab/>
        <w:t xml:space="preserve">b) është braktisur që në lindje nga prindërit ose është më i vogël se 16 vjeç dhe gjendet i braktisur në çdo lloj mjedisi; </w:t>
      </w:r>
    </w:p>
    <w:p w:rsidR="00C91854" w:rsidRPr="00121071" w:rsidRDefault="00C91854" w:rsidP="00C91854">
      <w:pPr>
        <w:pStyle w:val="Paragrafi"/>
        <w:rPr>
          <w:spacing w:val="-4"/>
          <w:lang w:val="sq-AL"/>
        </w:rPr>
      </w:pPr>
      <w:r w:rsidRPr="00121071">
        <w:rPr>
          <w:spacing w:val="-4"/>
          <w:lang w:val="sq-AL"/>
        </w:rPr>
        <w:tab/>
        <w:t>c) është pa përkujdes prindëror, pasi prindërit e tij janë arrestuar, shtruar në spital ose ndodhen në situata të tilla, për shkak të të cilave ata nuk mund të ushtrojnë përgjegjësinë e tyre prindërore.</w:t>
      </w:r>
    </w:p>
    <w:p w:rsidR="00C91854" w:rsidRPr="00121071" w:rsidRDefault="00C91854" w:rsidP="00C91854">
      <w:pPr>
        <w:pStyle w:val="Paragrafi"/>
        <w:rPr>
          <w:spacing w:val="-4"/>
          <w:lang w:val="sq-AL"/>
        </w:rPr>
      </w:pPr>
      <w:r w:rsidRPr="00121071">
        <w:rPr>
          <w:spacing w:val="-4"/>
          <w:lang w:val="sq-AL"/>
        </w:rPr>
        <w:tab/>
        <w:t xml:space="preserve">2. Gjatë kohës së vlefshmërisë së një mase emergjente mbrojtjeje, dhënë nga drejtori i strukturës përgjegjëse për shërbimet shoqërore, apo të vendimit të gjykatës për konfirmimin e saj, prindërit nuk mund të ushtrojnë përgjegjësinë e tyre prindërore. </w:t>
      </w:r>
    </w:p>
    <w:p w:rsidR="00C91854" w:rsidRPr="00121071" w:rsidRDefault="00C91854" w:rsidP="00C91854">
      <w:pPr>
        <w:pStyle w:val="Paragrafi"/>
        <w:rPr>
          <w:spacing w:val="-4"/>
          <w:lang w:val="sq-AL"/>
        </w:rPr>
      </w:pPr>
      <w:r w:rsidRPr="00121071">
        <w:rPr>
          <w:spacing w:val="-4"/>
          <w:lang w:val="sq-AL"/>
        </w:rPr>
        <w:tab/>
        <w:t xml:space="preserve">3. Fëmija, prindërit e fëmijës, të afërmit e tij dhe çdo person tjetër që ka një interes të ligjshëm, kanë të drejtë të bëjnë ankim në gjykatë brenda 5 ditëve nga marrja e masës emergjente të mbrojtjes nga drejtori i strukturës përgjegjëse për shërbimet shoqërore. Ankimi nuk pezullon zbatimin e masës. Ankimi shqyrtohet nga gjykata së bashku me kërkesën për vlerësimin e masës nga gjykata.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57</w:t>
      </w:r>
    </w:p>
    <w:p w:rsidR="00C91854" w:rsidRPr="00121071" w:rsidRDefault="00C91854" w:rsidP="00C91854">
      <w:pPr>
        <w:pStyle w:val="NeniTitull"/>
        <w:keepNext w:val="0"/>
        <w:rPr>
          <w:spacing w:val="-4"/>
        </w:rPr>
      </w:pPr>
      <w:r w:rsidRPr="00121071">
        <w:rPr>
          <w:spacing w:val="-4"/>
        </w:rPr>
        <w:t>Masa e mbrojtjes për vendosjen e fëmijës në përkujdesje alternative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1. Vendosja e fëmijës në përkujdesje alternative është një masë e përkohshme mbrojtjeje për fëmijën pa përkujdesje prindërore dhe kur për mbrojtjen e tij është e nevojshme strehimi apo vendosja e tij në përkujdesje alternative, duke ndjekur këtë radhë:</w:t>
      </w:r>
    </w:p>
    <w:p w:rsidR="00C91854" w:rsidRPr="00121071" w:rsidRDefault="00C91854" w:rsidP="00C91854">
      <w:pPr>
        <w:pStyle w:val="Paragrafi"/>
        <w:rPr>
          <w:spacing w:val="-4"/>
          <w:lang w:val="sq-AL"/>
        </w:rPr>
      </w:pPr>
      <w:r w:rsidRPr="00121071">
        <w:rPr>
          <w:spacing w:val="-4"/>
          <w:lang w:val="sq-AL"/>
        </w:rPr>
        <w:tab/>
        <w:t xml:space="preserve">a) pranë një të afërmi të fëmijës; </w:t>
      </w:r>
    </w:p>
    <w:p w:rsidR="00C91854" w:rsidRPr="00121071" w:rsidRDefault="00C91854" w:rsidP="00C91854">
      <w:pPr>
        <w:pStyle w:val="Paragrafi"/>
        <w:rPr>
          <w:spacing w:val="-4"/>
          <w:lang w:val="sq-AL"/>
        </w:rPr>
      </w:pPr>
      <w:r w:rsidRPr="00121071">
        <w:rPr>
          <w:spacing w:val="-4"/>
          <w:lang w:val="sq-AL"/>
        </w:rPr>
        <w:tab/>
        <w:t xml:space="preserve">b) pranë një familjeje kujdestare; </w:t>
      </w:r>
    </w:p>
    <w:p w:rsidR="00C91854" w:rsidRPr="00121071" w:rsidRDefault="00C91854" w:rsidP="00C91854">
      <w:pPr>
        <w:pStyle w:val="Paragrafi"/>
        <w:rPr>
          <w:spacing w:val="-4"/>
          <w:lang w:val="sq-AL"/>
        </w:rPr>
      </w:pPr>
      <w:r w:rsidRPr="00121071">
        <w:rPr>
          <w:spacing w:val="-4"/>
          <w:lang w:val="sq-AL"/>
        </w:rPr>
        <w:tab/>
        <w:t xml:space="preserve">c) në një institucion rezidencial të përkujdesjes, kur nuk është e mundur asnjë nga alternativat e mësipërme. </w:t>
      </w:r>
    </w:p>
    <w:p w:rsidR="00C91854" w:rsidRPr="00121071" w:rsidRDefault="00C91854" w:rsidP="00C91854">
      <w:pPr>
        <w:pStyle w:val="Paragrafi"/>
        <w:rPr>
          <w:spacing w:val="-4"/>
          <w:lang w:val="sq-AL"/>
        </w:rPr>
      </w:pPr>
      <w:bookmarkStart w:id="39" w:name="page44"/>
      <w:bookmarkEnd w:id="39"/>
      <w:r w:rsidRPr="00121071">
        <w:rPr>
          <w:spacing w:val="-4"/>
          <w:lang w:val="sq-AL"/>
        </w:rPr>
        <w:tab/>
        <w:t xml:space="preserve">2. Marrja e masës së mbrojtjes për vendosjen e fëmijës në përkujdesje alternative merr parasysh mosndarjen e motrave dhe vëllezërve. </w:t>
      </w:r>
    </w:p>
    <w:p w:rsidR="00C91854" w:rsidRPr="00121071" w:rsidRDefault="00C91854" w:rsidP="00C91854">
      <w:pPr>
        <w:pStyle w:val="Paragrafi"/>
        <w:rPr>
          <w:spacing w:val="-4"/>
          <w:lang w:val="sq-AL"/>
        </w:rPr>
      </w:pPr>
      <w:r w:rsidRPr="00121071">
        <w:rPr>
          <w:spacing w:val="-4"/>
          <w:lang w:val="sq-AL"/>
        </w:rPr>
        <w:tab/>
        <w:t xml:space="preserve">3. Vendimi për marrjen e masës së mbrojtjes për vendosjen e fëmijës në përkujdesje alternative është i vlefshëm deri në marrjen e vendimit nga gjykata për konfirmimin ose jo të saj dhe ka të njëjtat efekte si vendimi i gjyqësor për kujdestarinë. </w:t>
      </w:r>
    </w:p>
    <w:p w:rsidR="00C91854" w:rsidRPr="00121071" w:rsidRDefault="00C91854" w:rsidP="00C91854">
      <w:pPr>
        <w:pStyle w:val="Paragrafi"/>
        <w:rPr>
          <w:spacing w:val="-4"/>
          <w:lang w:val="sq-AL"/>
        </w:rPr>
      </w:pPr>
      <w:r w:rsidRPr="00121071">
        <w:rPr>
          <w:spacing w:val="-4"/>
          <w:lang w:val="sq-AL"/>
        </w:rPr>
        <w:tab/>
        <w:t xml:space="preserve">4. Personat apo institucioni, pranë të cilit vendoset fëmija në përkujdesje alternative, ka të njëjtat detyra, përgjegjësi dhe të drejta si ato të kujdestarit, të parashikuara në Kodin e Familjes, ndërsa prindërit e fëmijës, gjatë kohës së vlefshmërisë së masës së mbrojtjes, nuk mund të ushtrojnë përgjegjësinë e tyre prindërore. </w:t>
      </w:r>
    </w:p>
    <w:p w:rsidR="00C91854" w:rsidRDefault="00C91854" w:rsidP="00C91854">
      <w:pPr>
        <w:pStyle w:val="Paragrafi"/>
        <w:rPr>
          <w:spacing w:val="-4"/>
          <w:lang w:val="sq-AL"/>
        </w:rPr>
      </w:pPr>
      <w:r w:rsidRPr="00121071">
        <w:rPr>
          <w:spacing w:val="-4"/>
          <w:lang w:val="sq-AL"/>
        </w:rPr>
        <w:tab/>
        <w:t>5. Gjatë zbatimit të kësaj mase mbrojtëse, punonjësi për mbrojtjen e fëmijës ndjek me përparësi këto çështje:</w:t>
      </w:r>
    </w:p>
    <w:p w:rsidR="00C91854" w:rsidRDefault="00C91854" w:rsidP="00C91854">
      <w:pPr>
        <w:pStyle w:val="Paragrafi"/>
        <w:rPr>
          <w:spacing w:val="-4"/>
          <w:lang w:val="sq-AL"/>
        </w:rPr>
      </w:pPr>
      <w:r w:rsidRPr="00121071">
        <w:rPr>
          <w:spacing w:val="-4"/>
          <w:lang w:val="sq-AL"/>
        </w:rPr>
        <w:tab/>
        <w:t xml:space="preserve">a) trajtimin dhe gjendjen psiko-emocionale të fëmijës së vendosur në përkujdesje alternative; </w:t>
      </w:r>
    </w:p>
    <w:p w:rsidR="00C91854" w:rsidRPr="00121071" w:rsidRDefault="00C91854" w:rsidP="00C91854">
      <w:pPr>
        <w:pStyle w:val="Paragrafi"/>
        <w:rPr>
          <w:spacing w:val="-4"/>
          <w:lang w:val="sq-AL"/>
        </w:rPr>
      </w:pPr>
      <w:r w:rsidRPr="00121071">
        <w:rPr>
          <w:spacing w:val="-4"/>
          <w:lang w:val="sq-AL"/>
        </w:rPr>
        <w:t xml:space="preserve">b) ndihmën dhe krijimin e mundësive për prindërit për të mbajtur kontakte e marrëdhënie personale me fëmijët e tyre; </w:t>
      </w:r>
    </w:p>
    <w:p w:rsidR="00C91854" w:rsidRPr="00121071" w:rsidRDefault="00C91854" w:rsidP="00C91854">
      <w:pPr>
        <w:pStyle w:val="Paragrafi"/>
        <w:rPr>
          <w:spacing w:val="-4"/>
          <w:lang w:val="sq-AL"/>
        </w:rPr>
      </w:pPr>
      <w:r w:rsidRPr="00121071">
        <w:rPr>
          <w:spacing w:val="-4"/>
          <w:lang w:val="sq-AL"/>
        </w:rPr>
        <w:tab/>
        <w:t xml:space="preserve">c) përgatitjen e dokumenteve përkatëse, të kërkuara nga gjykata në procesin gjyqësor, të konfirmimit ose jo të masës së mbrojtjes dhe të vendosjes së fëmijës në kujdestari; </w:t>
      </w:r>
    </w:p>
    <w:p w:rsidR="00C91854" w:rsidRPr="00121071" w:rsidRDefault="00C91854" w:rsidP="00C91854">
      <w:pPr>
        <w:pStyle w:val="Paragrafi"/>
        <w:rPr>
          <w:spacing w:val="-4"/>
          <w:lang w:val="sq-AL"/>
        </w:rPr>
      </w:pPr>
      <w:r w:rsidRPr="00121071">
        <w:rPr>
          <w:spacing w:val="-4"/>
          <w:lang w:val="sq-AL"/>
        </w:rPr>
        <w:tab/>
        <w:t>ç) nevojën për ndryshimin apo heqjen e masës mbrojtëse, në varësi të progresit, kushteve dhe rrethanave të rastit.</w:t>
      </w:r>
    </w:p>
    <w:p w:rsidR="00C91854" w:rsidRPr="00121071" w:rsidRDefault="00C91854" w:rsidP="00C91854">
      <w:pPr>
        <w:pStyle w:val="Paragrafi"/>
        <w:rPr>
          <w:spacing w:val="-4"/>
          <w:lang w:val="sq-AL"/>
        </w:rPr>
      </w:pPr>
      <w:r w:rsidRPr="00121071">
        <w:rPr>
          <w:spacing w:val="-4"/>
          <w:lang w:val="sq-AL"/>
        </w:rPr>
        <w:tab/>
        <w:t xml:space="preserve">6. Fëmija, prindërit e fëmijës, të afërmit e tij dhe çdo person tjetër që ka një interes të ligjshëm, kanë të drejtë të bëjnë ankim në gjykatë brenda 5 ditëve nga marrja e masës së mbrojtjes nga drejtori i strukturës përgjegjëse për shërbimet shoqërore. Ankimi nuk pezullon zbatimin e masës. Ankimi shqyrtohet nga gjykata së bashku me kërkesën për vlerësimin e masës nga gjykata.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58</w:t>
      </w:r>
    </w:p>
    <w:p w:rsidR="00C91854" w:rsidRPr="00121071" w:rsidRDefault="00C91854" w:rsidP="00C91854">
      <w:pPr>
        <w:pStyle w:val="NeniTitull"/>
        <w:keepNext w:val="0"/>
        <w:rPr>
          <w:spacing w:val="-4"/>
        </w:rPr>
      </w:pPr>
      <w:r w:rsidRPr="00121071">
        <w:rPr>
          <w:spacing w:val="-4"/>
        </w:rPr>
        <w:t>Masa e mbrojtjes për mbikëqyrje të specializuar në mjedisin familjar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Mbikëqyrja e specializuar në mjedisin familjar vendoset si masë mbrojtjeje për fëmijën, i cili ka mundësi të trajtohet dhe të mbrohet brenda familjes, duke u monitoruar me një plan të përcaktuar nga strukturat e mbrojtjes së fëmijës. </w:t>
      </w:r>
    </w:p>
    <w:p w:rsidR="00C91854" w:rsidRPr="00121071" w:rsidRDefault="00C91854" w:rsidP="00C91854">
      <w:pPr>
        <w:pStyle w:val="Paragrafi"/>
        <w:rPr>
          <w:spacing w:val="-4"/>
          <w:lang w:val="sq-AL"/>
        </w:rPr>
      </w:pPr>
      <w:r w:rsidRPr="00121071">
        <w:rPr>
          <w:spacing w:val="-4"/>
          <w:lang w:val="sq-AL"/>
        </w:rPr>
        <w:tab/>
        <w:t xml:space="preserve">2. Kjo masë vendoset edhe në rastet kur fëmija mund të qëndrojë me njërin nga prindërit, i cili ka aftësitë dhe mundësitë për t’u kujdesur dhe për ta mbrojtur atë nga veprimet e prindit tjetër, i cili dyshohet ose provohet se ka abuzuar, dhunuar, shfrytëzuar apo neglizhuar fëmijën dhe i cili nuk banon apo i cili, </w:t>
      </w:r>
      <w:bookmarkStart w:id="40" w:name="page45"/>
      <w:bookmarkEnd w:id="40"/>
      <w:r w:rsidRPr="00121071">
        <w:rPr>
          <w:spacing w:val="-4"/>
          <w:lang w:val="sq-AL"/>
        </w:rPr>
        <w:t>për shkak të një urdhri të menjëhershëm mbrojtjeje apo një urdhri mbrojtjeje nuk lejohet të frekuentojë të njëjtën banesë apo mjedis familjar me atë ku ndodhet fëmija në nevojë për mbrojtje.</w:t>
      </w:r>
    </w:p>
    <w:p w:rsidR="00C91854" w:rsidRPr="00121071" w:rsidRDefault="00C91854" w:rsidP="00C91854">
      <w:pPr>
        <w:pStyle w:val="Paragrafi"/>
        <w:rPr>
          <w:spacing w:val="-4"/>
          <w:lang w:val="sq-AL"/>
        </w:rPr>
      </w:pPr>
      <w:r w:rsidRPr="00121071">
        <w:rPr>
          <w:spacing w:val="-4"/>
          <w:lang w:val="sq-AL"/>
        </w:rPr>
        <w:tab/>
        <w:t xml:space="preserve">3. Plani Individual i Mbrojtjes, i cili përmban edhe masën e mbrojtjes së mbikëqyrjes së specializuar në mjedisin familjar, hartohet në bashkëpunim me prindërit ose njërin nga prindërit. </w:t>
      </w:r>
      <w:r w:rsidRPr="00775DC0">
        <w:rPr>
          <w:spacing w:val="-6"/>
          <w:lang w:val="sq-AL"/>
        </w:rPr>
        <w:t>Në rast se prindërit nuk bashkëpunojnë apo nuk japin miratimin e tyre për ndjekjen e fëmijës me këtë masë mbrojtjeje, atëherë strukturat e mbrojtjes së fëmijës vendosin një nga masat e tjera të mbrojtjes.</w:t>
      </w:r>
      <w:r w:rsidRPr="00121071">
        <w:rPr>
          <w:spacing w:val="-4"/>
          <w:lang w:val="sq-AL"/>
        </w:rPr>
        <w:t xml:space="preserve"> </w:t>
      </w:r>
    </w:p>
    <w:p w:rsidR="00C91854" w:rsidRPr="00775DC0" w:rsidRDefault="00C91854" w:rsidP="00C91854">
      <w:pPr>
        <w:pStyle w:val="NeniNr"/>
        <w:keepNext w:val="0"/>
        <w:rPr>
          <w:spacing w:val="-4"/>
          <w:sz w:val="14"/>
        </w:rPr>
      </w:pPr>
    </w:p>
    <w:p w:rsidR="00C91854" w:rsidRPr="00121071" w:rsidRDefault="00C91854" w:rsidP="00C91854">
      <w:pPr>
        <w:pStyle w:val="NeniNr"/>
        <w:keepNext w:val="0"/>
        <w:rPr>
          <w:spacing w:val="-4"/>
        </w:rPr>
      </w:pPr>
      <w:r w:rsidRPr="00121071">
        <w:rPr>
          <w:spacing w:val="-4"/>
        </w:rPr>
        <w:t>Neni 59</w:t>
      </w:r>
    </w:p>
    <w:p w:rsidR="00C91854" w:rsidRPr="00121071" w:rsidRDefault="00C91854" w:rsidP="00C91854">
      <w:pPr>
        <w:pStyle w:val="NeniTitull"/>
        <w:keepNext w:val="0"/>
        <w:rPr>
          <w:spacing w:val="-4"/>
        </w:rPr>
      </w:pPr>
      <w:r w:rsidRPr="00121071">
        <w:rPr>
          <w:spacing w:val="-4"/>
        </w:rPr>
        <w:t>Vendimmarrja për masat e mbrojtjes</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lastRenderedPageBreak/>
        <w:tab/>
        <w:t xml:space="preserve">1. Masat e mbrojtjes, ndërhyrjet për respektimin e të drejtave të fëmijës dhe shërbimet e nevojshme për fëmijën vendosen dhe zbatohen bazuar në Planin Individual të Mbrojtjes. </w:t>
      </w:r>
    </w:p>
    <w:p w:rsidR="00C91854" w:rsidRPr="00121071" w:rsidRDefault="00C91854" w:rsidP="00C91854">
      <w:pPr>
        <w:pStyle w:val="Paragrafi"/>
        <w:rPr>
          <w:spacing w:val="-4"/>
          <w:lang w:val="sq-AL"/>
        </w:rPr>
      </w:pPr>
      <w:r w:rsidRPr="00121071">
        <w:rPr>
          <w:spacing w:val="-4"/>
          <w:lang w:val="sq-AL"/>
        </w:rPr>
        <w:tab/>
        <w:t xml:space="preserve">2. Punonjësi i mbrojtjes së fëmijës në nivel bashkie apo njësie administrative ose drejtori i njësisë së mbrojtjes së fëmijës në nivel bashkie i dërgon Planin Individual të Mbrojtjes, së bashku me propozimin për masën e mbrojtjes, drejtorit të strukturës përgjegjëse për shërbimet shoqërore në nivel bashkie, i cili merr vendimin e masës së mbrojtjes brenda 24 orëve. Ky vendim hyn në fuqi ditën e marrjes së tij. Në rastin e masave emergjente të mbrojtjes apo masave të mbrojtjes për vendosjen e fëmijës në përkujdesje alternative vendimi ka fuqi deri në marrjen e vendimit gjyqësor përkatës. Vendimi për dhënien e masës së mbrojtjes së mbikëqyrjes së specializuar në mjedisin familjar ka fuqi deri në shfuqizimin e masës nga drejtori i strukturës përgjegjëse të shërbimeve shoqërore, bazuar në propozimin e punonjësit të mbrojtjes së fëmijës, dhe nuk dërgohet për shqyrtim gjyqësor. </w:t>
      </w:r>
    </w:p>
    <w:p w:rsidR="00C91854" w:rsidRPr="00121071" w:rsidRDefault="00C91854" w:rsidP="00C91854">
      <w:pPr>
        <w:pStyle w:val="Paragrafi"/>
        <w:rPr>
          <w:spacing w:val="-4"/>
          <w:lang w:val="sq-AL"/>
        </w:rPr>
      </w:pPr>
      <w:r w:rsidRPr="00121071">
        <w:rPr>
          <w:spacing w:val="-4"/>
          <w:lang w:val="sq-AL"/>
        </w:rPr>
        <w:tab/>
        <w:t xml:space="preserve">3. Masat e mbrojtjes për fëmijët mbi moshën 14 vjeç vendosen vetëm pasi është marrë pëlqimi i fëmijës. Në rast se fëmija nuk jep pëlqimin, atëherë marrja e masës së mbrojtjes merret nga drejtori i strukturës përgjegjëse të shërbimeve shoqërore, vendim, i cili është i vlefshëm deri në marrjen e një vendimi gjyqësor nga gjykata për lënien në fuqi, kur për këtë masë përkatëse parashikohet shqyrtimi gjyqësor, sipas këtij ligji. </w:t>
      </w:r>
    </w:p>
    <w:p w:rsidR="00C91854" w:rsidRPr="00121071" w:rsidRDefault="00C91854" w:rsidP="00C91854">
      <w:pPr>
        <w:pStyle w:val="Paragrafi"/>
        <w:rPr>
          <w:spacing w:val="-4"/>
          <w:lang w:val="sq-AL"/>
        </w:rPr>
      </w:pPr>
      <w:r w:rsidRPr="00121071">
        <w:rPr>
          <w:spacing w:val="-4"/>
          <w:lang w:val="sq-AL"/>
        </w:rPr>
        <w:tab/>
        <w:t xml:space="preserve">4. Punonjësi për mbrojtjen e fëmijës, brenda 5 ditëve nga dita e marrjes së vendimit për masën përkatëse të mbrojtjes nga drejtori i strukturës përgjegjëse për shërbimet shoqërore, depoziton në gjykatën kompetente kërkesën për vlefshmërinë  e masës emergjente të mbrojtjes ose të masës së mbrojtjes për vendosjen e fëmijës në përkujdesje alternative, e cila përmban edhe kërkesën </w:t>
      </w:r>
      <w:bookmarkStart w:id="41" w:name="page46"/>
      <w:bookmarkEnd w:id="41"/>
      <w:r w:rsidRPr="00121071">
        <w:rPr>
          <w:spacing w:val="-4"/>
          <w:lang w:val="sq-AL"/>
        </w:rPr>
        <w:t>për vendosjen e fëmijës në kujdestari. Gjykata shqyrton dhe vendos, brenda 5 ditëve nga marrja e kërkesës përkatëse nga punonjësi i mbrojtjes së fëmijës, për vlefshmërinë e masës se mbrojtjes duke shqyrtuar edhe ankimet përkatëse të paraqitura nga palët. Kur gjykata vendos dhënien e masës së mbrojtjes, atëherë ajo vazhdon gjykimin edhe për shqyrtimin e kërkesës për vendosjen e fëmijës në kujdestari, sipas legjislacionit në fuqi.</w:t>
      </w:r>
    </w:p>
    <w:p w:rsidR="00C91854" w:rsidRPr="00121071" w:rsidRDefault="00C91854" w:rsidP="00C91854">
      <w:pPr>
        <w:pStyle w:val="Paragrafi"/>
        <w:rPr>
          <w:spacing w:val="-4"/>
          <w:lang w:val="sq-AL"/>
        </w:rPr>
      </w:pPr>
      <w:r w:rsidRPr="00121071">
        <w:rPr>
          <w:spacing w:val="-4"/>
          <w:lang w:val="sq-AL"/>
        </w:rPr>
        <w:tab/>
        <w:t xml:space="preserve">5. Vendimi i gjykatës për dhënien e masës emergjente të mbrojtjes apo të masës së mbrojtjes për vendosjen e fëmijës në përkujdesje alternative është i vlefshëm deri në vendosjen e fëmijës në kujdestari, sipas legjislacionit në fuqi. Gjykata vlerëson si konsideratë parësore interesin më të lartë të fëmijës në marrjen e vendimit për masat e mbrojtjes së fëmijës dhe vendosjen e tyre në kujdestari. </w:t>
      </w:r>
    </w:p>
    <w:p w:rsidR="00C91854" w:rsidRPr="00121071" w:rsidRDefault="00C91854" w:rsidP="00C91854">
      <w:pPr>
        <w:pStyle w:val="Paragrafi"/>
        <w:rPr>
          <w:spacing w:val="-4"/>
          <w:lang w:val="sq-AL"/>
        </w:rPr>
      </w:pPr>
      <w:r w:rsidRPr="00121071">
        <w:rPr>
          <w:spacing w:val="-4"/>
          <w:lang w:val="sq-AL"/>
        </w:rPr>
        <w:tab/>
        <w:t xml:space="preserve">6. Gjykata vendos për heqjen e masës së mbrojtjes mbi bazën e kërkesës së punonjësit për mbrojtjen e fëmijës, kur gjatë shqyrtimit gjyqësor verifikohet se kanë pushuar shkaqet që kanë çuar në vendosjen e saj. </w:t>
      </w:r>
    </w:p>
    <w:p w:rsidR="00C91854" w:rsidRPr="00121071" w:rsidRDefault="00C91854" w:rsidP="00C91854">
      <w:pPr>
        <w:pStyle w:val="Paragrafi"/>
        <w:rPr>
          <w:spacing w:val="-4"/>
          <w:lang w:val="sq-AL"/>
        </w:rPr>
      </w:pPr>
      <w:r w:rsidRPr="00121071">
        <w:rPr>
          <w:spacing w:val="-4"/>
          <w:lang w:val="sq-AL"/>
        </w:rPr>
        <w:tab/>
        <w:t>7. Gjykata kompetente në lidhje me masat e mbrojtjes dhe vendosjen në kujdestari për shkak të këtij ligji është gjykata e rrethit gjyqësor.</w:t>
      </w:r>
    </w:p>
    <w:p w:rsidR="00C91854" w:rsidRPr="00121071" w:rsidRDefault="00C91854" w:rsidP="00C91854">
      <w:pPr>
        <w:pStyle w:val="Paragrafi"/>
        <w:rPr>
          <w:spacing w:val="-4"/>
          <w:lang w:val="sq-AL"/>
        </w:rPr>
      </w:pPr>
      <w:r w:rsidRPr="00121071">
        <w:rPr>
          <w:spacing w:val="-4"/>
          <w:lang w:val="sq-AL"/>
        </w:rPr>
        <w:tab/>
        <w:t xml:space="preserve">8. Veprimtaria e punonjësve të strukturave të mbrojtjes së fëmijës, në lidhje me marrjen dhe zbatimin e masave të mbrojtjes dhe planeve individuale të mbrojtjes është objekt kontrolli nga Inspektorati Shtetëror i Punës dhe i Shërbimeve Shoqërore. </w:t>
      </w:r>
    </w:p>
    <w:p w:rsidR="00C91854" w:rsidRPr="00121071" w:rsidRDefault="00C91854" w:rsidP="00C91854">
      <w:pPr>
        <w:pStyle w:val="NeniNr"/>
        <w:keepNext w:val="0"/>
        <w:rPr>
          <w:spacing w:val="-4"/>
        </w:rPr>
      </w:pPr>
      <w:r w:rsidRPr="00121071">
        <w:rPr>
          <w:spacing w:val="-4"/>
        </w:rPr>
        <w:t>Neni 60</w:t>
      </w:r>
    </w:p>
    <w:p w:rsidR="00C91854" w:rsidRPr="00121071" w:rsidRDefault="00C91854" w:rsidP="00C91854">
      <w:pPr>
        <w:pStyle w:val="NeniTitull"/>
        <w:keepNext w:val="0"/>
        <w:rPr>
          <w:spacing w:val="-4"/>
        </w:rPr>
      </w:pPr>
      <w:r w:rsidRPr="00121071">
        <w:rPr>
          <w:spacing w:val="-4"/>
        </w:rPr>
        <w:t>Monitorimi i masave të mbrojtjes</w:t>
      </w:r>
    </w:p>
    <w:p w:rsidR="00C91854" w:rsidRPr="00121071" w:rsidRDefault="00C91854" w:rsidP="00C91854">
      <w:pPr>
        <w:pStyle w:val="Hapesira7"/>
        <w:rPr>
          <w:spacing w:val="-4"/>
          <w:lang w:val="sq-AL"/>
        </w:rPr>
      </w:pPr>
    </w:p>
    <w:p w:rsidR="00C91854" w:rsidRPr="00BD6D61" w:rsidRDefault="00C91854" w:rsidP="00C91854">
      <w:pPr>
        <w:pStyle w:val="Paragrafi"/>
        <w:rPr>
          <w:spacing w:val="-6"/>
          <w:lang w:val="sq-AL"/>
        </w:rPr>
      </w:pPr>
      <w:r w:rsidRPr="00121071">
        <w:rPr>
          <w:spacing w:val="-4"/>
          <w:lang w:val="sq-AL"/>
        </w:rPr>
        <w:tab/>
      </w:r>
      <w:r w:rsidRPr="00BD6D61">
        <w:rPr>
          <w:spacing w:val="-6"/>
          <w:lang w:val="sq-AL"/>
        </w:rPr>
        <w:t xml:space="preserve">1. Punonjësi për mbrojtjen e fëmijës është përgjegjës për monitorimin e masave të mbrojtjes së fëmijës. Ai duhet të raportojë te drejtori i strukturës përgjegjëse për shërbimet shoqërore, të paktën një herë në muaj, për mbarëvajtjen, progresin e masës dhe/ose për nevojën e ndryshimit apo heqjen e saj. </w:t>
      </w:r>
    </w:p>
    <w:p w:rsidR="00C91854" w:rsidRPr="00BD6D61" w:rsidRDefault="00C91854" w:rsidP="00C91854">
      <w:pPr>
        <w:pStyle w:val="Paragrafi"/>
        <w:rPr>
          <w:spacing w:val="-6"/>
          <w:lang w:val="sq-AL"/>
        </w:rPr>
      </w:pPr>
      <w:r w:rsidRPr="00BD6D61">
        <w:rPr>
          <w:spacing w:val="-6"/>
          <w:lang w:val="sq-AL"/>
        </w:rPr>
        <w:tab/>
        <w:t xml:space="preserve">2. Punonjësi për mbrojtjen e fëmijës i dërgon propozimin për heqjen e masës së mbrojtjes dhe kthimin e fëmijës në familjen e tij drejtorit të strukturës përgjegjëse për shërbimet shoqërore, duke e shoqëruar atë edhe me dokumentacionin përkatës, që vërteton se prindërit janë në gjendje të kujdesen për fëmijën dhe kthimi i fëmijës në familje nuk do ta ekspozojë atë në ndonjë rrezik të mundshëm për jetën dhe integritetin e tij fizik, psikologjik moral apo emocional. </w:t>
      </w:r>
    </w:p>
    <w:p w:rsidR="00C91854" w:rsidRPr="00121071" w:rsidRDefault="00C91854" w:rsidP="00C91854">
      <w:pPr>
        <w:pStyle w:val="Paragrafi"/>
        <w:rPr>
          <w:spacing w:val="-4"/>
          <w:lang w:val="sq-AL"/>
        </w:rPr>
      </w:pPr>
      <w:r w:rsidRPr="00BD6D61">
        <w:rPr>
          <w:spacing w:val="-6"/>
          <w:lang w:val="sq-AL"/>
        </w:rPr>
        <w:tab/>
        <w:t xml:space="preserve">3. Drejtori i strukturës përgjegjëse për shërbimet shoqërore, nëse e miraton propozimin për heqjen </w:t>
      </w:r>
      <w:r w:rsidRPr="00BD6D61">
        <w:rPr>
          <w:spacing w:val="-6"/>
          <w:lang w:val="sq-AL"/>
        </w:rPr>
        <w:lastRenderedPageBreak/>
        <w:t>e masës mbrojtëse, autorizon punonjësin për mbrojtjen e fëmijës për të paraqitur kërkesën për heqjen e masës mbrojtëse, nëse ajo është</w:t>
      </w:r>
      <w:r w:rsidRPr="00121071">
        <w:rPr>
          <w:spacing w:val="-4"/>
          <w:lang w:val="sq-AL"/>
        </w:rPr>
        <w:t xml:space="preserve"> konfirmuar nga gjykata kompetente. </w:t>
      </w:r>
    </w:p>
    <w:p w:rsidR="00C91854" w:rsidRPr="00BD6D61" w:rsidRDefault="00C91854" w:rsidP="00C91854">
      <w:pPr>
        <w:pStyle w:val="Paragrafi"/>
        <w:rPr>
          <w:spacing w:val="-6"/>
          <w:lang w:val="sq-AL"/>
        </w:rPr>
      </w:pPr>
      <w:bookmarkStart w:id="42" w:name="page47"/>
      <w:bookmarkEnd w:id="42"/>
      <w:r w:rsidRPr="00121071">
        <w:rPr>
          <w:spacing w:val="-4"/>
          <w:lang w:val="sq-AL"/>
        </w:rPr>
        <w:tab/>
      </w:r>
      <w:r w:rsidRPr="00BD6D61">
        <w:rPr>
          <w:spacing w:val="-6"/>
          <w:lang w:val="sq-AL"/>
        </w:rPr>
        <w:t xml:space="preserve">4. Në rast se, në kuadër të Planit Individual të Mbrojtjes, prindërit kanë qenë të detyruar të ndjekin kurse prindërimi apo të kryejnë ndonjë veprim tjetër, punonjësi për mbrojtjen e fëmijës verifikon përfundimin me sukses të këtyre detyrimeve për prindërit dhe përfshin informacionin përkatës në propozimin për heqjen e masës mbrojtëse.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61</w:t>
      </w:r>
    </w:p>
    <w:p w:rsidR="00C91854" w:rsidRPr="00121071" w:rsidRDefault="00C91854" w:rsidP="00C91854">
      <w:pPr>
        <w:pStyle w:val="NeniTitull"/>
        <w:keepNext w:val="0"/>
        <w:rPr>
          <w:spacing w:val="-4"/>
        </w:rPr>
      </w:pPr>
      <w:r w:rsidRPr="00121071">
        <w:rPr>
          <w:spacing w:val="-4"/>
        </w:rPr>
        <w:t>Masat për aftësim prindëror</w:t>
      </w:r>
    </w:p>
    <w:p w:rsidR="00C91854" w:rsidRPr="00121071" w:rsidRDefault="00C91854" w:rsidP="00C91854">
      <w:pPr>
        <w:pStyle w:val="Hapesira7"/>
        <w:rPr>
          <w:spacing w:val="-4"/>
          <w:lang w:val="sq-AL"/>
        </w:rPr>
      </w:pPr>
    </w:p>
    <w:p w:rsidR="00C91854" w:rsidRPr="00BD6D61" w:rsidRDefault="00C91854" w:rsidP="00C91854">
      <w:pPr>
        <w:pStyle w:val="Paragrafi"/>
        <w:rPr>
          <w:spacing w:val="-6"/>
          <w:lang w:val="sq-AL"/>
        </w:rPr>
      </w:pPr>
      <w:r w:rsidRPr="00121071">
        <w:rPr>
          <w:spacing w:val="-4"/>
          <w:lang w:val="sq-AL"/>
        </w:rPr>
        <w:tab/>
      </w:r>
      <w:r w:rsidRPr="00BD6D61">
        <w:rPr>
          <w:spacing w:val="-6"/>
          <w:lang w:val="sq-AL"/>
        </w:rPr>
        <w:t>1. Punonjësi për mbrojtjen e fëmijës, në bashkë</w:t>
      </w:r>
      <w:r>
        <w:rPr>
          <w:spacing w:val="-6"/>
          <w:lang w:val="sq-AL"/>
        </w:rPr>
        <w:t>-</w:t>
      </w:r>
      <w:r w:rsidRPr="00BD6D61">
        <w:rPr>
          <w:spacing w:val="-6"/>
          <w:lang w:val="sq-AL"/>
        </w:rPr>
        <w:t xml:space="preserve">punim me strukturat e tjera të bashkisë ose me njësinë për vlerësimin dhe referimin e rastit në nivel njësie administrative, ka për detyrë të vlerësojë situatën familjare të çdo fëmije në nevojë për mbrojtje dhe të synojnë në çdo rast, me përparësi, realizimin e mbrojtjes së tij pranë familjes. </w:t>
      </w:r>
    </w:p>
    <w:p w:rsidR="00C91854" w:rsidRPr="00BD6D61" w:rsidRDefault="00C91854" w:rsidP="00C91854">
      <w:pPr>
        <w:pStyle w:val="Paragrafi"/>
        <w:rPr>
          <w:spacing w:val="-6"/>
          <w:lang w:val="sq-AL"/>
        </w:rPr>
      </w:pPr>
      <w:r w:rsidRPr="00BD6D61">
        <w:rPr>
          <w:spacing w:val="-6"/>
          <w:lang w:val="sq-AL"/>
        </w:rPr>
        <w:tab/>
        <w:t xml:space="preserve">2. Në rastet kur për fëmijën merren masa mbrojtjeje të vendosjes në përkujdesje alternative, punonjësi i mbrojtjes së fëmijës, kur është e mundur, harton një plan për aftësim prindëror, i cili është pjesë e Planit Individual të Mbrojtjes së fëmijës dhe synon të përgatisë prindërit për rikthimin e fëmijës në familje pas përfundimit të masës mbrojtëse. </w:t>
      </w:r>
    </w:p>
    <w:p w:rsidR="00C91854" w:rsidRPr="00BD6D61" w:rsidRDefault="00C91854" w:rsidP="00C91854">
      <w:pPr>
        <w:pStyle w:val="Paragrafi"/>
        <w:rPr>
          <w:spacing w:val="-6"/>
          <w:lang w:val="sq-AL"/>
        </w:rPr>
      </w:pPr>
      <w:r w:rsidRPr="00BD6D61">
        <w:rPr>
          <w:spacing w:val="-6"/>
          <w:lang w:val="sq-AL"/>
        </w:rPr>
        <w:tab/>
        <w:t xml:space="preserve">3. Plani për aftësim prindëror mund të përmbajë masa për detyrimin e prindërve për të ndjekur kurse për aftësim prindëror, këshillim psikologjik, për menaxhimin e zemërimit, trajtim mjekësor kundër alkoolizimit apo përdorimit të substancave narkotike e psikotrope, trajtim të shëndetit mendor, si dhe ndërhyrje për mbështetjen e familjes për regjistrimin në gjendje civile, në skemën e ndihmës ekonomike, në shërbimet e punësimit, pranë shërbimit shëndetësor, si dhe çdo ndërhyrje tjetër, e cila do të përmirësonte situatën familjare dhe do të garantonte mbrojtjen e fëmijës brenda saj. </w:t>
      </w:r>
    </w:p>
    <w:p w:rsidR="00C91854" w:rsidRPr="00BD6D61" w:rsidRDefault="00C91854" w:rsidP="00C91854">
      <w:pPr>
        <w:pStyle w:val="Paragrafi"/>
        <w:rPr>
          <w:spacing w:val="-6"/>
          <w:lang w:val="sq-AL"/>
        </w:rPr>
      </w:pPr>
      <w:r w:rsidRPr="00BD6D61">
        <w:rPr>
          <w:spacing w:val="-6"/>
          <w:lang w:val="sq-AL"/>
        </w:rPr>
        <w:tab/>
        <w:t xml:space="preserve">4. Zbatimi i planit për aftësimin prindëror ndiqet nga punonjësi i mbrojtjes së fëmijës, në bashkëpunim me punonjësit e njësisë së vlerësimit dhe referimit të rasteve. </w:t>
      </w:r>
    </w:p>
    <w:p w:rsidR="00C91854" w:rsidRPr="00121071" w:rsidRDefault="00C91854" w:rsidP="00C91854">
      <w:pPr>
        <w:pStyle w:val="Hapesira7"/>
        <w:rPr>
          <w:spacing w:val="-4"/>
          <w:lang w:val="sq-AL"/>
        </w:rPr>
      </w:pPr>
    </w:p>
    <w:p w:rsidR="00C91854" w:rsidRPr="00121071" w:rsidRDefault="00C91854" w:rsidP="00C91854">
      <w:pPr>
        <w:pStyle w:val="Titulli"/>
        <w:keepNext w:val="0"/>
        <w:rPr>
          <w:b w:val="0"/>
          <w:spacing w:val="-4"/>
        </w:rPr>
      </w:pPr>
      <w:r w:rsidRPr="00121071">
        <w:rPr>
          <w:b w:val="0"/>
          <w:spacing w:val="-4"/>
        </w:rPr>
        <w:t>KREU V</w:t>
      </w:r>
    </w:p>
    <w:p w:rsidR="00C91854" w:rsidRPr="00121071" w:rsidRDefault="00C91854" w:rsidP="00C91854">
      <w:pPr>
        <w:pStyle w:val="Titulli"/>
        <w:keepNext w:val="0"/>
        <w:rPr>
          <w:b w:val="0"/>
          <w:spacing w:val="-4"/>
        </w:rPr>
      </w:pPr>
      <w:r w:rsidRPr="00121071">
        <w:rPr>
          <w:b w:val="0"/>
          <w:spacing w:val="-4"/>
        </w:rPr>
        <w:t>MBROJTJA E POSAÇME PËR KATEGORI TË CAKTUARA FËMIJËSH</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62</w:t>
      </w:r>
    </w:p>
    <w:p w:rsidR="00C91854" w:rsidRPr="00121071" w:rsidRDefault="00C91854" w:rsidP="00C91854">
      <w:pPr>
        <w:pStyle w:val="NeniTitull"/>
        <w:keepNext w:val="0"/>
        <w:rPr>
          <w:spacing w:val="-4"/>
        </w:rPr>
      </w:pPr>
      <w:r w:rsidRPr="00121071">
        <w:rPr>
          <w:spacing w:val="-4"/>
        </w:rPr>
        <w:t>Mbrojtja e fëmijës të abuzuar, neglizhuar, keqtrajtuar dhe të dhunuar</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Strukturat e mbrojtjes së fëmijës janë përgjegjëse për të verifikuar dhe trajtuar, duke ofruar mbrojtjen e nevojshme për çdo rast të identifikuar apo </w:t>
      </w:r>
      <w:bookmarkStart w:id="43" w:name="page48"/>
      <w:bookmarkEnd w:id="43"/>
      <w:r w:rsidRPr="00121071">
        <w:rPr>
          <w:spacing w:val="-4"/>
          <w:lang w:val="sq-AL"/>
        </w:rPr>
        <w:t>raportuar të fëmijës të abuzuar, neglizhuar, keqtrajtuar dhe dhunuar. Këto struktura, në bashkëpunim me strukturat dhe autoritetet e tjera përgjegjëse vendore, duhet të realizojnë zbatimin e masave të mbrojtjes, ndërhyrjeve dhe shërbimeve të nevojshme të specializuara për të përmbushur të gjitha nevojat e fëmijës viktimë e abuzimit, neglizhimit, keqtrajtimit dhe dhunës.</w:t>
      </w:r>
    </w:p>
    <w:p w:rsidR="00C91854" w:rsidRPr="00121071" w:rsidRDefault="00C91854" w:rsidP="00C91854">
      <w:pPr>
        <w:pStyle w:val="Paragrafi"/>
        <w:rPr>
          <w:spacing w:val="-4"/>
          <w:lang w:val="sq-AL"/>
        </w:rPr>
      </w:pPr>
      <w:r w:rsidRPr="00121071">
        <w:rPr>
          <w:spacing w:val="-4"/>
          <w:lang w:val="sq-AL"/>
        </w:rPr>
        <w:tab/>
        <w:t xml:space="preserve">2. Strukturat e mbrojtjes së fëmijës, bazuar në interesin më të lartë të tij, kanë të drejtë të kenë akses në banesën e prindit apo të personit fizik, si dhe në rezidencën e personit juridik, të cilët janë ligjërisht përgjegjës për fëmijën, me qëllim që të verifikojnë situatën e fëmijës së identifikuar apo të raportuar si viktimë e abuzimit, neglizhimit, keqtrajtimit dhe dhunës. Kur, në bazë të rrethanave dhe fakteve është e nevojshme, strukturat e mbrojtjes së fëmijës kërkojnë mbështetje nga strukturat e Policisë së Shtetit. </w:t>
      </w:r>
    </w:p>
    <w:p w:rsidR="00C91854" w:rsidRPr="00121071" w:rsidRDefault="00C91854" w:rsidP="00C91854">
      <w:pPr>
        <w:pStyle w:val="Paragrafi"/>
        <w:rPr>
          <w:spacing w:val="-4"/>
          <w:lang w:val="sq-AL"/>
        </w:rPr>
      </w:pPr>
      <w:r w:rsidRPr="00121071">
        <w:rPr>
          <w:spacing w:val="-4"/>
          <w:lang w:val="sq-AL"/>
        </w:rPr>
        <w:tab/>
        <w:t xml:space="preserve">3. Prindi, personi ligjërisht përgjegjës, qoftë person fizik apo juridik, ka për detyrë të bashkëpunojë me strukturat e mbrojtjes së fëmijës dhe t’u ofrojë atyre informacionin e nevojshëm për adresimin e situatës apo të rastit. Në rast se personat e mësipërm refuzojnë të bashkëpunojnë apo ndalojnë strukturat e mbrojtjes të bëjnë verifikimet e nevojshme, atëherë verifikimi bëhet forcërisht, me mbështetjen e organeve të Policisë së Shtetit. Mosbashkëpunimi ose ndalimi i strukturave të mbrojtjes së </w:t>
      </w:r>
      <w:r w:rsidRPr="00121071">
        <w:rPr>
          <w:spacing w:val="-4"/>
          <w:lang w:val="sq-AL"/>
        </w:rPr>
        <w:lastRenderedPageBreak/>
        <w:t xml:space="preserve">fëmijës për verifikim, kur nuk përbën vepër penale përbën kundërvajtje administrative dhe dënohet me gjobë. </w:t>
      </w:r>
    </w:p>
    <w:p w:rsidR="00C91854" w:rsidRPr="00121071" w:rsidRDefault="00C91854" w:rsidP="00C91854">
      <w:pPr>
        <w:pStyle w:val="Paragrafi"/>
        <w:rPr>
          <w:spacing w:val="-4"/>
          <w:lang w:val="sq-AL"/>
        </w:rPr>
      </w:pPr>
      <w:r w:rsidRPr="00121071">
        <w:rPr>
          <w:spacing w:val="-4"/>
          <w:lang w:val="sq-AL"/>
        </w:rPr>
        <w:tab/>
        <w:t xml:space="preserve">4. Në rast se strukturat e mbrojtjes së fëmijës, pas vlerësimeve të bëra, arrijnë në konkluzionin se ka arsye të qenësishme, të cilat mbështesin ekzistencën e një situate të rrezikut të lartë/të menjëhershëm për fëmijën, atëherë ato kanë të drejtë të marrin masën emergjente të mbrojtjes për vendosjen e fëmijës në përkujdesje alternative. </w:t>
      </w:r>
    </w:p>
    <w:p w:rsidR="00C91854" w:rsidRPr="00121071" w:rsidRDefault="00C91854" w:rsidP="00C91854">
      <w:pPr>
        <w:pStyle w:val="Paragrafi"/>
        <w:rPr>
          <w:spacing w:val="-4"/>
          <w:lang w:val="sq-AL"/>
        </w:rPr>
      </w:pPr>
      <w:r w:rsidRPr="00121071">
        <w:rPr>
          <w:spacing w:val="-4"/>
          <w:lang w:val="sq-AL"/>
        </w:rPr>
        <w:tab/>
        <w:t xml:space="preserve">5. Në rast se nga vlerësimi i rastit të fëmijës rezulton se abuzimi, neglizhimi, keqtrajtimi apo dhunimi është kryer nga persona ligjërisht përgjegjës për përkujdesjen e fëmijës, si punonjës të institucioneve publike apo private të përkujdesjes, kujdestare, familje kujdestare, të afërm, tek të cilët është vendosur fëmija për shkak të një mase mbrojtjeje, atëherë strukturat e mbrojtjes marrin masa të menjëhershme për veçimin e fëmijës nga këta persona dhe njoftojnë menjëherë organet e policisë dhe të prokurorisë. </w:t>
      </w:r>
    </w:p>
    <w:p w:rsidR="00C91854" w:rsidRPr="00121071" w:rsidRDefault="00C91854" w:rsidP="00C91854">
      <w:pPr>
        <w:pStyle w:val="Paragrafi"/>
        <w:rPr>
          <w:spacing w:val="-4"/>
          <w:lang w:val="sq-AL"/>
        </w:rPr>
      </w:pPr>
      <w:r w:rsidRPr="00121071">
        <w:rPr>
          <w:spacing w:val="-4"/>
          <w:lang w:val="sq-AL"/>
        </w:rPr>
        <w:tab/>
        <w:t xml:space="preserve">6. Në rastet e dhunës në familje, punonjësi për mbrojtjen e fëmijës, i cili shërben edhe si menaxher rasti, përveç kërkesës për vlefshmërinë e masës emergjente të mbrojtjes ose të masës së mbrojtjes, sipas nenit 59, të këtij ligji, mund të iniciojë procesin për lëshimin e urdhrit të menjëhershëm të mbrojtjes ose urdhrit të mbrojtjes pranë gjykatës kompetente. </w:t>
      </w:r>
      <w:bookmarkStart w:id="44" w:name="page49"/>
      <w:bookmarkEnd w:id="44"/>
      <w:r w:rsidRPr="00121071">
        <w:rPr>
          <w:spacing w:val="-4"/>
          <w:lang w:val="sq-AL"/>
        </w:rPr>
        <w:t xml:space="preserve">Në këtë rast, të dyja kërkimet gjykohen nga i njëjti gjyqtar. </w:t>
      </w:r>
    </w:p>
    <w:p w:rsidR="00C91854" w:rsidRPr="00121071" w:rsidRDefault="00C91854" w:rsidP="00C91854">
      <w:pPr>
        <w:pStyle w:val="Paragrafi"/>
        <w:rPr>
          <w:spacing w:val="-4"/>
          <w:lang w:val="sq-AL"/>
        </w:rPr>
      </w:pPr>
      <w:r w:rsidRPr="00121071">
        <w:rPr>
          <w:spacing w:val="-4"/>
          <w:lang w:val="sq-AL"/>
        </w:rPr>
        <w:tab/>
        <w:t xml:space="preserve">7. Në çdo rast, pas vlerësimeve të mësipërmeve, punonjësi për mbrojtjen e fëmijës harton Planin Individual të Mbrojtjes së Fëmijës, i cili përmban masën e mbrojtjes përkatëse, ndërhyrjet e nevojshme dhe shërbimet për të cilat ka nevojë fëmija, me qëllim trajtimin e tij në aspektin shëndetësor e psiko-emocional, si dhe rehabilitimin e riintegrimin e tij. Po kështu, kur është i mundur qëndrimi i fëmijës pranë familjes apo kur fëmija presupozohet se do të kthehet pranë familjes, pavarësisht marrjes së masës së mbrojtjes për vendosje në përkujdesje alternative, punonjësi për mbrojtjes e fëmijës harton dhe merr masa për zbatimin e një plani për aftësim prindëror. </w:t>
      </w:r>
    </w:p>
    <w:p w:rsidR="00C91854" w:rsidRPr="00121071" w:rsidRDefault="00C91854" w:rsidP="00C91854">
      <w:pPr>
        <w:pStyle w:val="Paragrafi"/>
        <w:rPr>
          <w:spacing w:val="-4"/>
          <w:lang w:val="sq-AL"/>
        </w:rPr>
      </w:pPr>
      <w:r w:rsidRPr="00121071">
        <w:rPr>
          <w:spacing w:val="-4"/>
          <w:lang w:val="sq-AL"/>
        </w:rPr>
        <w:tab/>
        <w:t xml:space="preserve">8. Të dhënat në lidhje me vlerësimin, trajtimin dhe rehabilitimin e fëmijës së abuzuar, neglizhuar, keqtrajtuar, dhunuar mbahen konfidenciale, përveç rastit kur ato përdoren përpara organeve të drejtësisë. </w:t>
      </w:r>
    </w:p>
    <w:p w:rsidR="00C91854" w:rsidRPr="00121071" w:rsidRDefault="00C91854" w:rsidP="00C91854">
      <w:pPr>
        <w:pStyle w:val="Paragrafi"/>
        <w:rPr>
          <w:spacing w:val="-4"/>
          <w:lang w:val="sq-AL"/>
        </w:rPr>
      </w:pPr>
      <w:r w:rsidRPr="00121071">
        <w:rPr>
          <w:spacing w:val="-4"/>
          <w:lang w:val="sq-AL"/>
        </w:rPr>
        <w:tab/>
        <w:t xml:space="preserve">9. Fëmija shoqërohet, në çdo rast, nga punonjësi për mbrojtjen e fëmijës ose një psikolog i caktuar nga ky i fundit, sipas Planit Individual të Mbrojtjes, në çdo procedurë përpara organeve të policisë, të prokurorisë apo gjykatës. </w:t>
      </w:r>
    </w:p>
    <w:p w:rsidR="00C91854" w:rsidRPr="00121071" w:rsidRDefault="00C91854" w:rsidP="00C91854">
      <w:pPr>
        <w:pStyle w:val="Paragrafi"/>
        <w:rPr>
          <w:spacing w:val="-4"/>
          <w:lang w:val="sq-AL"/>
        </w:rPr>
      </w:pPr>
      <w:r w:rsidRPr="00121071">
        <w:rPr>
          <w:spacing w:val="-4"/>
          <w:lang w:val="sq-AL"/>
        </w:rPr>
        <w:tab/>
        <w:t xml:space="preserve">10. Punonjësi për mbrojtjes e fëmijës merr masa për monitorimin e zbatimit të Planit Individual të Mbrojtjes. </w:t>
      </w:r>
    </w:p>
    <w:p w:rsidR="00C91854" w:rsidRPr="00775DC0" w:rsidRDefault="00C91854" w:rsidP="00C91854">
      <w:pPr>
        <w:pStyle w:val="Hapesira7"/>
        <w:rPr>
          <w:spacing w:val="-4"/>
          <w:sz w:val="2"/>
          <w:lang w:val="sq-AL"/>
        </w:rPr>
      </w:pPr>
    </w:p>
    <w:p w:rsidR="00C91854" w:rsidRPr="00121071" w:rsidRDefault="00C91854" w:rsidP="00C91854">
      <w:pPr>
        <w:pStyle w:val="NeniNr"/>
        <w:keepNext w:val="0"/>
        <w:rPr>
          <w:spacing w:val="-4"/>
        </w:rPr>
      </w:pPr>
      <w:r w:rsidRPr="00121071">
        <w:rPr>
          <w:spacing w:val="-4"/>
        </w:rPr>
        <w:t>Neni 63</w:t>
      </w:r>
    </w:p>
    <w:p w:rsidR="00C91854" w:rsidRPr="00121071" w:rsidRDefault="00C91854" w:rsidP="00C91854">
      <w:pPr>
        <w:pStyle w:val="NeniTitull"/>
        <w:keepNext w:val="0"/>
        <w:rPr>
          <w:spacing w:val="-4"/>
        </w:rPr>
      </w:pPr>
      <w:r w:rsidRPr="00121071">
        <w:rPr>
          <w:spacing w:val="-4"/>
        </w:rPr>
        <w:t>Deklarata e fëmijës</w:t>
      </w:r>
    </w:p>
    <w:p w:rsidR="00C91854" w:rsidRPr="00775DC0" w:rsidRDefault="00C91854" w:rsidP="00C91854">
      <w:pPr>
        <w:pStyle w:val="Hapesira7"/>
        <w:rPr>
          <w:spacing w:val="-4"/>
          <w:sz w:val="10"/>
          <w:lang w:val="sq-AL"/>
        </w:rPr>
      </w:pPr>
    </w:p>
    <w:p w:rsidR="00C91854" w:rsidRDefault="00C91854" w:rsidP="00C91854">
      <w:pPr>
        <w:pStyle w:val="Paragrafi"/>
        <w:rPr>
          <w:spacing w:val="-4"/>
          <w:lang w:val="sq-AL"/>
        </w:rPr>
      </w:pPr>
      <w:r w:rsidRPr="00121071">
        <w:rPr>
          <w:spacing w:val="-4"/>
          <w:lang w:val="sq-AL"/>
        </w:rPr>
        <w:tab/>
        <w:t xml:space="preserve">1. Gjatë procesit të verifikimit të situatës së fëmijës nga punonjësi për mbrojtjen e fëmijës, deklarata e dhënë nga fëmija mund të administrohet </w:t>
      </w:r>
      <w:r w:rsidRPr="00121071">
        <w:rPr>
          <w:i/>
          <w:iCs/>
          <w:spacing w:val="-4"/>
          <w:lang w:val="sq-AL"/>
        </w:rPr>
        <w:t>ex-officio</w:t>
      </w:r>
      <w:r w:rsidRPr="00121071">
        <w:rPr>
          <w:spacing w:val="-4"/>
          <w:lang w:val="sq-AL"/>
        </w:rPr>
        <w:t xml:space="preserve"> si një provë. Deklarata e fëmijës do të konsiderohet e vlefshme pavarësisht mënyrës së regjistrimit të saj, me shkrim apo me mjete audio-vizive, gjithmonë në prani të një psikologu dhe me pëlqimin e fëmijës mbi 10 vjeç.</w:t>
      </w:r>
    </w:p>
    <w:p w:rsidR="00C91854" w:rsidRPr="00121071" w:rsidRDefault="00C91854" w:rsidP="00C91854">
      <w:pPr>
        <w:pStyle w:val="Paragrafi"/>
        <w:rPr>
          <w:spacing w:val="-4"/>
          <w:lang w:val="sq-AL"/>
        </w:rPr>
      </w:pPr>
      <w:r w:rsidRPr="00121071">
        <w:rPr>
          <w:spacing w:val="-4"/>
          <w:lang w:val="sq-AL"/>
        </w:rPr>
        <w:tab/>
        <w:t xml:space="preserve">2. Gjyqtari konsideron si provë deklaratën e dhënë nga fëmija gjatë procesit gjyqësor për vlefshmërinë dhe dhënien e masës emergjente të mbrojtjes apo të masës së mbrojtjes për vendosje të fëmijës në përkujdesje alternative. Në rast se fëmija kërkon të dëgjohet, gjykata merr parasysh kërkesën e tij, e cila mund të rrëzohet veçse për shkaqe të rënda dhe me një vendim të motivuar.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64</w:t>
      </w:r>
    </w:p>
    <w:p w:rsidR="00C91854" w:rsidRPr="00121071" w:rsidRDefault="00C91854" w:rsidP="00C91854">
      <w:pPr>
        <w:pStyle w:val="NeniTitull"/>
        <w:keepNext w:val="0"/>
        <w:rPr>
          <w:spacing w:val="-4"/>
        </w:rPr>
      </w:pPr>
      <w:r w:rsidRPr="00121071">
        <w:rPr>
          <w:spacing w:val="-4"/>
        </w:rPr>
        <w:t>Mbrojtja e fëmijës nga shfrytëzimi ekonomik</w:t>
      </w:r>
    </w:p>
    <w:p w:rsidR="00C91854" w:rsidRPr="00775DC0" w:rsidRDefault="00C91854" w:rsidP="00C91854">
      <w:pPr>
        <w:pStyle w:val="Hapesira7"/>
        <w:rPr>
          <w:spacing w:val="-4"/>
          <w:sz w:val="12"/>
          <w:lang w:val="sq-AL"/>
        </w:rPr>
      </w:pPr>
    </w:p>
    <w:p w:rsidR="00C91854" w:rsidRPr="00121071" w:rsidRDefault="00C91854" w:rsidP="00C91854">
      <w:pPr>
        <w:pStyle w:val="Paragrafi"/>
        <w:rPr>
          <w:spacing w:val="-4"/>
          <w:lang w:val="sq-AL"/>
        </w:rPr>
      </w:pPr>
      <w:r w:rsidRPr="00121071">
        <w:rPr>
          <w:spacing w:val="-4"/>
          <w:lang w:val="sq-AL"/>
        </w:rPr>
        <w:tab/>
        <w:t>1. Strukturat e mbrojtjes së fëmijës kanë për të detyrë të identifikojnë në mënyrë aktive dhe të trajtojnë me përparësi çdo rast të raportuar të fëmijës së shfrytëzuar, përfshirë fëmijët në situatë rruge. Këto struktura janë</w:t>
      </w:r>
      <w:bookmarkStart w:id="45" w:name="page50"/>
      <w:bookmarkEnd w:id="45"/>
      <w:r w:rsidRPr="00121071">
        <w:rPr>
          <w:spacing w:val="-4"/>
          <w:lang w:val="sq-AL"/>
        </w:rPr>
        <w:t xml:space="preserve"> përgjegjëse dhe kanë të drejtë të ndërmarrin veprime konkrete, me mbështetjen e </w:t>
      </w:r>
      <w:r w:rsidRPr="00121071">
        <w:rPr>
          <w:spacing w:val="-4"/>
          <w:lang w:val="sq-AL"/>
        </w:rPr>
        <w:lastRenderedPageBreak/>
        <w:t>organeve të Policisë së Shtetit, për largimin e fëmijës nga situata e shfrytëzimit ekonomik apo situata e rrugës. Procedurat për identifikimin, ndihmën e menjëhershme dhe referimin rregullohen me vendim të Këshillit të Ministrave.</w:t>
      </w:r>
    </w:p>
    <w:p w:rsidR="00C91854" w:rsidRPr="00121071" w:rsidRDefault="00C91854" w:rsidP="00C91854">
      <w:pPr>
        <w:pStyle w:val="Paragrafi"/>
        <w:rPr>
          <w:spacing w:val="-4"/>
          <w:lang w:val="sq-AL"/>
        </w:rPr>
      </w:pPr>
      <w:r w:rsidRPr="00121071">
        <w:rPr>
          <w:spacing w:val="-4"/>
          <w:lang w:val="sq-AL"/>
        </w:rPr>
        <w:tab/>
        <w:t xml:space="preserve">2. Pas vlerësimit të secilit rast, punonjësi për mbrojtjen e fëmijës, në bashkëpunim me njësinë e vlerësimit dhe të referimit të rasteve, si dhe grupin teknik ndërsektorial përfshin në Planin Individual të Mbrojtjes, por pa u kufizuar në to: </w:t>
      </w:r>
    </w:p>
    <w:p w:rsidR="00C91854" w:rsidRPr="00121071" w:rsidRDefault="00C91854" w:rsidP="00C91854">
      <w:pPr>
        <w:pStyle w:val="Paragrafi"/>
        <w:rPr>
          <w:spacing w:val="-4"/>
          <w:lang w:val="sq-AL"/>
        </w:rPr>
      </w:pPr>
      <w:r w:rsidRPr="00121071">
        <w:rPr>
          <w:spacing w:val="-4"/>
          <w:lang w:val="sq-AL"/>
        </w:rPr>
        <w:tab/>
        <w:t xml:space="preserve">a) marrjen e njërës nga masat e mbrojtjes së parashikuara në këtë ligj; </w:t>
      </w:r>
    </w:p>
    <w:p w:rsidR="00C91854" w:rsidRPr="00121071" w:rsidRDefault="00C91854" w:rsidP="00C91854">
      <w:pPr>
        <w:pStyle w:val="Paragrafi"/>
        <w:rPr>
          <w:spacing w:val="-4"/>
          <w:lang w:val="sq-AL"/>
        </w:rPr>
      </w:pPr>
      <w:r w:rsidRPr="00121071">
        <w:rPr>
          <w:spacing w:val="-4"/>
          <w:lang w:val="sq-AL"/>
        </w:rPr>
        <w:tab/>
        <w:t xml:space="preserve">b) regjistrimin e fëmijës në shkollë dhe/ose ndjekjen e rregullt të programit mësimor; </w:t>
      </w:r>
    </w:p>
    <w:p w:rsidR="00C91854" w:rsidRPr="00121071" w:rsidRDefault="00C91854" w:rsidP="00C91854">
      <w:pPr>
        <w:pStyle w:val="Paragrafi"/>
        <w:rPr>
          <w:spacing w:val="-4"/>
          <w:lang w:val="sq-AL"/>
        </w:rPr>
      </w:pPr>
      <w:r w:rsidRPr="00121071">
        <w:rPr>
          <w:spacing w:val="-4"/>
          <w:lang w:val="sq-AL"/>
        </w:rPr>
        <w:tab/>
        <w:t xml:space="preserve">c) mbështetje mësimore, nëpërmjet mësuesve të posaçëm apo klasave të integruara; </w:t>
      </w:r>
    </w:p>
    <w:p w:rsidR="00C91854" w:rsidRPr="00121071" w:rsidRDefault="00C91854" w:rsidP="00C91854">
      <w:pPr>
        <w:pStyle w:val="Paragrafi"/>
        <w:rPr>
          <w:spacing w:val="-4"/>
          <w:lang w:val="sq-AL"/>
        </w:rPr>
      </w:pPr>
      <w:r w:rsidRPr="00121071">
        <w:rPr>
          <w:spacing w:val="-4"/>
          <w:lang w:val="sq-AL"/>
        </w:rPr>
        <w:tab/>
        <w:t xml:space="preserve">ç) mosfrekuentimin e vendeve të caktuara; </w:t>
      </w:r>
    </w:p>
    <w:p w:rsidR="00C91854" w:rsidRPr="00121071" w:rsidRDefault="00C91854" w:rsidP="00C91854">
      <w:pPr>
        <w:pStyle w:val="Paragrafi"/>
        <w:rPr>
          <w:spacing w:val="-4"/>
          <w:lang w:val="sq-AL"/>
        </w:rPr>
      </w:pPr>
      <w:r w:rsidRPr="00121071">
        <w:rPr>
          <w:spacing w:val="-4"/>
          <w:lang w:val="sq-AL"/>
        </w:rPr>
        <w:tab/>
        <w:t>d) këshillim psikologjik;</w:t>
      </w:r>
    </w:p>
    <w:p w:rsidR="00C91854" w:rsidRPr="00121071" w:rsidRDefault="00C91854" w:rsidP="00C91854">
      <w:pPr>
        <w:pStyle w:val="Paragrafi"/>
        <w:rPr>
          <w:spacing w:val="-4"/>
          <w:lang w:val="sq-AL"/>
        </w:rPr>
      </w:pPr>
      <w:r w:rsidRPr="00121071">
        <w:rPr>
          <w:spacing w:val="-4"/>
          <w:lang w:val="sq-AL"/>
        </w:rPr>
        <w:tab/>
        <w:t>dh) trajtim shëndetësor, nëse është i nevojshëm.</w:t>
      </w:r>
    </w:p>
    <w:p w:rsidR="00C91854" w:rsidRPr="00121071" w:rsidRDefault="00C91854" w:rsidP="00C91854">
      <w:pPr>
        <w:pStyle w:val="Paragrafi"/>
        <w:rPr>
          <w:spacing w:val="-4"/>
          <w:lang w:val="sq-AL"/>
        </w:rPr>
      </w:pPr>
      <w:r w:rsidRPr="00121071">
        <w:rPr>
          <w:spacing w:val="-4"/>
          <w:lang w:val="sq-AL"/>
        </w:rPr>
        <w:tab/>
        <w:t xml:space="preserve">3. Punonjësi për mbrojtjen e fëmijës, bazuar në situatën familjare të fëmijës, mund të raportojë prindërit tek organet e policisë dhe të prokurorisë ose të përcaktojë një plan për aftësimin prindëror të prindërve të fëmijës, i cili përmban, por nuk kufizohet në: </w:t>
      </w:r>
    </w:p>
    <w:p w:rsidR="00C91854" w:rsidRPr="00121071" w:rsidRDefault="00C91854" w:rsidP="00C91854">
      <w:pPr>
        <w:pStyle w:val="Paragrafi"/>
        <w:rPr>
          <w:spacing w:val="-4"/>
          <w:lang w:val="sq-AL"/>
        </w:rPr>
      </w:pPr>
      <w:r w:rsidRPr="00121071">
        <w:rPr>
          <w:spacing w:val="-4"/>
          <w:lang w:val="sq-AL"/>
        </w:rPr>
        <w:tab/>
        <w:t xml:space="preserve">a) ndjekjen e kurseve për aftësim prindëror; </w:t>
      </w:r>
    </w:p>
    <w:p w:rsidR="00C91854" w:rsidRPr="00121071" w:rsidRDefault="00C91854" w:rsidP="00C91854">
      <w:pPr>
        <w:pStyle w:val="Paragrafi"/>
        <w:rPr>
          <w:spacing w:val="-4"/>
          <w:lang w:val="sq-AL"/>
        </w:rPr>
      </w:pPr>
      <w:r w:rsidRPr="00121071">
        <w:rPr>
          <w:spacing w:val="-4"/>
          <w:lang w:val="sq-AL"/>
        </w:rPr>
        <w:tab/>
        <w:t xml:space="preserve">b) ndjekjen e kurseve kundër alkoolizmit apo programeve kundër lëndëve narkotike e psikotrope; </w:t>
      </w:r>
    </w:p>
    <w:p w:rsidR="00C91854" w:rsidRDefault="00C91854" w:rsidP="00C91854">
      <w:pPr>
        <w:pStyle w:val="Paragrafi"/>
        <w:rPr>
          <w:spacing w:val="-4"/>
          <w:lang w:val="sq-AL"/>
        </w:rPr>
      </w:pPr>
      <w:r w:rsidRPr="00121071">
        <w:rPr>
          <w:spacing w:val="-4"/>
          <w:lang w:val="sq-AL"/>
        </w:rPr>
        <w:tab/>
        <w:t xml:space="preserve">c) mbështetjen për t’u regjistruar në njësinë vendore përkatëse dhe regjistrimin e gjithë anëtarëve të familjes në gjendjen civile; </w:t>
      </w:r>
    </w:p>
    <w:p w:rsidR="00C91854" w:rsidRPr="00121071" w:rsidRDefault="00C91854" w:rsidP="00C91854">
      <w:pPr>
        <w:pStyle w:val="Paragrafi"/>
        <w:rPr>
          <w:spacing w:val="-4"/>
          <w:lang w:val="sq-AL"/>
        </w:rPr>
      </w:pPr>
      <w:r w:rsidRPr="00121071">
        <w:rPr>
          <w:spacing w:val="-4"/>
          <w:lang w:val="sq-AL"/>
        </w:rPr>
        <w:tab/>
        <w:t xml:space="preserve">ç) ndihmën për t’u integruar në skemën e ndihmës ekonomike; </w:t>
      </w:r>
    </w:p>
    <w:p w:rsidR="00C91854" w:rsidRPr="00121071" w:rsidRDefault="00C91854" w:rsidP="00C91854">
      <w:pPr>
        <w:pStyle w:val="Paragrafi"/>
        <w:rPr>
          <w:spacing w:val="-4"/>
          <w:lang w:val="sq-AL"/>
        </w:rPr>
      </w:pPr>
      <w:r w:rsidRPr="00121071">
        <w:rPr>
          <w:spacing w:val="-4"/>
          <w:lang w:val="sq-AL"/>
        </w:rPr>
        <w:tab/>
        <w:t>d) ndihmën për aksesimin e tregut të punës;</w:t>
      </w:r>
    </w:p>
    <w:p w:rsidR="00C91854" w:rsidRPr="00121071" w:rsidRDefault="00C91854" w:rsidP="00C91854">
      <w:pPr>
        <w:pStyle w:val="Paragrafi"/>
        <w:rPr>
          <w:spacing w:val="-4"/>
          <w:lang w:val="sq-AL"/>
        </w:rPr>
      </w:pPr>
      <w:r w:rsidRPr="00121071">
        <w:rPr>
          <w:spacing w:val="-4"/>
          <w:lang w:val="sq-AL"/>
        </w:rPr>
        <w:tab/>
        <w:t>dh) çdo ndërhyrje tjetër të nevojshme, e cila ndihmon në përmirësimin e situatës familjare, duke krijuar premisa për mbrojtjen e fëmijës nga shfrytëzimi.</w:t>
      </w:r>
    </w:p>
    <w:p w:rsidR="00C91854" w:rsidRPr="00121071" w:rsidRDefault="00C91854" w:rsidP="00C91854">
      <w:pPr>
        <w:pStyle w:val="Paragrafi"/>
        <w:rPr>
          <w:spacing w:val="-4"/>
          <w:lang w:val="sq-AL"/>
        </w:rPr>
      </w:pPr>
      <w:r w:rsidRPr="00121071">
        <w:rPr>
          <w:spacing w:val="-4"/>
          <w:lang w:val="sq-AL"/>
        </w:rPr>
        <w:tab/>
        <w:t xml:space="preserve">4. Punonjësi për mbrojtjen e fëmijës është përgjegjës për zbatimin dhe monitorimin e mbarëvajtjes së Planit Individual të Mbrojtjes së Fëmijës, si dhe për ndryshimin e tij, duke përshtatur ose hequr çdo masë apo ndërhyrje nëse situata që ka çuar në vendosjen e tyre ka ndryshuar. Në çdo rast, punonjësi për mbrojtjen e fëmijës vë në dijeni drejtorin e strukturës përgjegjëse për shërbimet shoqërore në lidhje me zbatimin apo nevojën për ndryshimin e Planit Individual të Mbrojtjes. </w:t>
      </w:r>
    </w:p>
    <w:p w:rsidR="00C91854" w:rsidRPr="00775DC0" w:rsidRDefault="00C91854" w:rsidP="00C91854">
      <w:pPr>
        <w:pStyle w:val="Hapesira7"/>
        <w:rPr>
          <w:spacing w:val="-4"/>
          <w:sz w:val="8"/>
          <w:lang w:val="sq-AL"/>
        </w:rPr>
      </w:pPr>
    </w:p>
    <w:p w:rsidR="00C91854" w:rsidRPr="00121071" w:rsidRDefault="00C91854" w:rsidP="00C91854">
      <w:pPr>
        <w:pStyle w:val="NeniNr"/>
        <w:keepNext w:val="0"/>
        <w:rPr>
          <w:spacing w:val="-4"/>
        </w:rPr>
      </w:pPr>
      <w:r w:rsidRPr="00121071">
        <w:rPr>
          <w:spacing w:val="-4"/>
        </w:rPr>
        <w:t>Neni 65</w:t>
      </w:r>
    </w:p>
    <w:p w:rsidR="00C91854" w:rsidRPr="00121071" w:rsidRDefault="00C91854" w:rsidP="00C91854">
      <w:pPr>
        <w:pStyle w:val="NeniTitull"/>
        <w:keepNext w:val="0"/>
        <w:rPr>
          <w:spacing w:val="-4"/>
        </w:rPr>
      </w:pPr>
      <w:bookmarkStart w:id="46" w:name="page51"/>
      <w:bookmarkEnd w:id="46"/>
      <w:r w:rsidRPr="00121071">
        <w:rPr>
          <w:spacing w:val="-4"/>
        </w:rPr>
        <w:t>Mbrojtja e fëmijës nën moshën për përgjegjësi penale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Strukturat e mbrojtjes së fëmijës marrin masa të menjëhershme për vlerësimin e rastit të fëmijës që dyshohet apo ka kryer vepra penale, i cili është nën moshën për përgjegjësi penale, duke angazhuar njësinë e vlerësimit dhe të referimit të rasteve, si dhe grupin shumëdisiplinor për hartimin e Planit Individual të Mbrojtjes, i cili përmban një nga masat e mbrojtjes të parashikuara në këtë ligj, si dhe ndërhyrjet e shërbimet e tjera të nevojshme për riintegrimin e tij, duke marrë në konsideratë: </w:t>
      </w:r>
    </w:p>
    <w:p w:rsidR="00C91854" w:rsidRPr="00121071" w:rsidRDefault="00C91854" w:rsidP="00C91854">
      <w:pPr>
        <w:pStyle w:val="Paragrafi"/>
        <w:rPr>
          <w:spacing w:val="-4"/>
          <w:lang w:val="sq-AL"/>
        </w:rPr>
      </w:pPr>
      <w:r w:rsidRPr="00121071">
        <w:rPr>
          <w:spacing w:val="-4"/>
          <w:lang w:val="sq-AL"/>
        </w:rPr>
        <w:tab/>
        <w:t xml:space="preserve">a) kushtet, të cilat lehtësuan përfshirjen e fëmijës në krim; </w:t>
      </w:r>
    </w:p>
    <w:p w:rsidR="00C91854" w:rsidRPr="00121071" w:rsidRDefault="00C91854" w:rsidP="00C91854">
      <w:pPr>
        <w:pStyle w:val="Paragrafi"/>
        <w:rPr>
          <w:spacing w:val="-4"/>
          <w:lang w:val="sq-AL"/>
        </w:rPr>
      </w:pPr>
      <w:r w:rsidRPr="00121071">
        <w:rPr>
          <w:spacing w:val="-4"/>
          <w:lang w:val="sq-AL"/>
        </w:rPr>
        <w:tab/>
        <w:t xml:space="preserve">b) nivelin e rrezikshmërisë shoqërore dhe veprën e kryer; </w:t>
      </w:r>
    </w:p>
    <w:p w:rsidR="00C91854" w:rsidRPr="00121071" w:rsidRDefault="00C91854" w:rsidP="00C91854">
      <w:pPr>
        <w:pStyle w:val="Paragrafi"/>
        <w:rPr>
          <w:spacing w:val="-4"/>
          <w:lang w:val="sq-AL"/>
        </w:rPr>
      </w:pPr>
      <w:r w:rsidRPr="00121071">
        <w:rPr>
          <w:spacing w:val="-4"/>
          <w:lang w:val="sq-AL"/>
        </w:rPr>
        <w:tab/>
        <w:t xml:space="preserve">c) mjedisin, në të cilin është rritur dhe ka jetuar fëmija; </w:t>
      </w:r>
    </w:p>
    <w:p w:rsidR="00C91854" w:rsidRPr="00121071" w:rsidRDefault="00C91854" w:rsidP="00C91854">
      <w:pPr>
        <w:pStyle w:val="Paragrafi"/>
        <w:rPr>
          <w:spacing w:val="-4"/>
          <w:lang w:val="sq-AL"/>
        </w:rPr>
      </w:pPr>
      <w:r w:rsidRPr="00121071">
        <w:rPr>
          <w:spacing w:val="-4"/>
          <w:lang w:val="sq-AL"/>
        </w:rPr>
        <w:tab/>
        <w:t>ç) rrezikun apo mundësinë që fëmija të kryejë një vepër tjetër penale;</w:t>
      </w:r>
    </w:p>
    <w:p w:rsidR="00C91854" w:rsidRPr="00121071" w:rsidRDefault="00C91854" w:rsidP="00C91854">
      <w:pPr>
        <w:pStyle w:val="Paragrafi"/>
        <w:rPr>
          <w:spacing w:val="-4"/>
          <w:lang w:val="sq-AL"/>
        </w:rPr>
      </w:pPr>
      <w:r w:rsidRPr="00121071">
        <w:rPr>
          <w:spacing w:val="-4"/>
          <w:lang w:val="sq-AL"/>
        </w:rPr>
        <w:tab/>
        <w:t xml:space="preserve">d) çdo faktor tjetër, i cili mund të ndihmojë për të kuptuar situatën e fëmijës. </w:t>
      </w:r>
    </w:p>
    <w:p w:rsidR="00C91854" w:rsidRPr="00121071" w:rsidRDefault="00C91854" w:rsidP="00C91854">
      <w:pPr>
        <w:pStyle w:val="Paragrafi"/>
        <w:rPr>
          <w:spacing w:val="-4"/>
          <w:lang w:val="sq-AL"/>
        </w:rPr>
      </w:pPr>
      <w:r w:rsidRPr="00121071">
        <w:rPr>
          <w:spacing w:val="-4"/>
          <w:lang w:val="sq-AL"/>
        </w:rPr>
        <w:tab/>
        <w:t xml:space="preserve">2. Strukturat e mbrojtjes së fëmijës mund të përshijnë në Planin Individual të Mbrojtjes edhe seanca këshillimi për prindërit e fëmijës që dyshohet apo ka kryer vepra penale, të cilët nuk janë subjekt i një procedimi penal apo nuk janë dënuar penalisht për këtë gjë. </w:t>
      </w:r>
    </w:p>
    <w:p w:rsidR="00C91854" w:rsidRPr="00121071" w:rsidRDefault="00C91854" w:rsidP="00C91854">
      <w:pPr>
        <w:pStyle w:val="Paragrafi"/>
        <w:rPr>
          <w:spacing w:val="-4"/>
          <w:lang w:val="sq-AL"/>
        </w:rPr>
      </w:pPr>
      <w:r w:rsidRPr="00121071">
        <w:rPr>
          <w:spacing w:val="-4"/>
          <w:lang w:val="sq-AL"/>
        </w:rPr>
        <w:tab/>
        <w:t xml:space="preserve">3. Veprimtaria e strukturave për mbrojtjen e fëmijës, në lidhje me fëmijët nën moshën për përgjegjësi penale, rregullohet me vendim të Këshillit të Ministrave.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lastRenderedPageBreak/>
        <w:t>Neni 66</w:t>
      </w:r>
    </w:p>
    <w:p w:rsidR="00C91854" w:rsidRPr="00121071" w:rsidRDefault="00C91854" w:rsidP="00C91854">
      <w:pPr>
        <w:pStyle w:val="NeniTitull"/>
        <w:keepNext w:val="0"/>
        <w:rPr>
          <w:spacing w:val="-4"/>
        </w:rPr>
      </w:pPr>
      <w:r w:rsidRPr="00121071">
        <w:rPr>
          <w:spacing w:val="-4"/>
        </w:rPr>
        <w:t>Masa e mbikëqyrjes së specializuar për fëmijët nën moshën për përgjegjësi penale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Masa e mbikëqyrjes së specializuar për fëmijën që dyshohet ose ka kryer vepra penale, i cili është nën moshën për përgjegjësi penale, zbatohet duke lejuar qëndrimin e fëmijës pranë familjes, me kusht që të mbikëqyren aktivitetet e mëposhtme: </w:t>
      </w:r>
    </w:p>
    <w:p w:rsidR="00C91854" w:rsidRPr="00121071" w:rsidRDefault="00C91854" w:rsidP="00C91854">
      <w:pPr>
        <w:pStyle w:val="Paragrafi"/>
        <w:rPr>
          <w:spacing w:val="-4"/>
          <w:lang w:val="sq-AL"/>
        </w:rPr>
      </w:pPr>
      <w:r w:rsidRPr="00121071">
        <w:rPr>
          <w:spacing w:val="-4"/>
          <w:lang w:val="sq-AL"/>
        </w:rPr>
        <w:tab/>
        <w:t xml:space="preserve">a) shkuarja në shkollë në mënyrë të rregullt; </w:t>
      </w:r>
    </w:p>
    <w:p w:rsidR="00C91854" w:rsidRPr="00121071" w:rsidRDefault="00C91854" w:rsidP="00C91854">
      <w:pPr>
        <w:pStyle w:val="Paragrafi"/>
        <w:rPr>
          <w:spacing w:val="-4"/>
          <w:lang w:val="sq-AL"/>
        </w:rPr>
      </w:pPr>
      <w:r w:rsidRPr="00121071">
        <w:rPr>
          <w:spacing w:val="-4"/>
          <w:lang w:val="sq-AL"/>
        </w:rPr>
        <w:tab/>
        <w:t xml:space="preserve">b) pjesëmarrja në aktivitete të shërbimeve parashoqërore; </w:t>
      </w:r>
    </w:p>
    <w:p w:rsidR="00C91854" w:rsidRPr="00121071" w:rsidRDefault="00C91854" w:rsidP="00C91854">
      <w:pPr>
        <w:pStyle w:val="Paragrafi"/>
        <w:rPr>
          <w:spacing w:val="-4"/>
          <w:lang w:val="sq-AL"/>
        </w:rPr>
      </w:pPr>
      <w:r w:rsidRPr="00121071">
        <w:rPr>
          <w:spacing w:val="-4"/>
          <w:lang w:val="sq-AL"/>
        </w:rPr>
        <w:tab/>
        <w:t xml:space="preserve">c) ndjekja e një trajtimi mjekësor apo këshillimi psikologjik; </w:t>
      </w:r>
    </w:p>
    <w:p w:rsidR="00C91854" w:rsidRPr="00121071" w:rsidRDefault="00C91854" w:rsidP="00C91854">
      <w:pPr>
        <w:pStyle w:val="Paragrafi"/>
        <w:rPr>
          <w:spacing w:val="-4"/>
          <w:lang w:val="sq-AL"/>
        </w:rPr>
      </w:pPr>
      <w:r w:rsidRPr="00121071">
        <w:rPr>
          <w:spacing w:val="-4"/>
          <w:lang w:val="sq-AL"/>
        </w:rPr>
        <w:tab/>
        <w:t>ç) ndalimet për të shkuar apo frekuentuar vende të caktuara.</w:t>
      </w:r>
    </w:p>
    <w:p w:rsidR="00C91854" w:rsidRPr="00121071" w:rsidRDefault="00C91854" w:rsidP="00C91854">
      <w:pPr>
        <w:pStyle w:val="Paragrafi"/>
        <w:rPr>
          <w:spacing w:val="-4"/>
          <w:lang w:val="sq-AL"/>
        </w:rPr>
      </w:pPr>
      <w:r w:rsidRPr="00121071">
        <w:rPr>
          <w:spacing w:val="-4"/>
          <w:lang w:val="sq-AL"/>
        </w:rPr>
        <w:tab/>
        <w:t xml:space="preserve">2. Në rast se është e pamundur që fëmija të lihet pranë familjes ose kur fëmija nuk përmbush kushtet e përcaktuara në Planin Individual të Mbrojtjes, </w:t>
      </w:r>
      <w:bookmarkStart w:id="47" w:name="page52"/>
      <w:bookmarkEnd w:id="47"/>
      <w:r w:rsidRPr="00121071">
        <w:rPr>
          <w:spacing w:val="-4"/>
          <w:lang w:val="sq-AL"/>
        </w:rPr>
        <w:t>strukturat e mbrojtjes së fëmijës mund të propozojnë dhe të vendosin një nga masat e tjera të mbrojtjes, përfshirë edhe vendosjen e fëmijës te një nga të afërmit dhe duke i kërkuar fëmijës, në çdo rast, të respektojë kushtet e vendosura në Planin Individual të Mbrojtjes.</w:t>
      </w:r>
    </w:p>
    <w:p w:rsidR="00C91854" w:rsidRPr="00121071" w:rsidRDefault="00C91854" w:rsidP="00C91854">
      <w:pPr>
        <w:pStyle w:val="Hapesira7"/>
        <w:rPr>
          <w:spacing w:val="-4"/>
          <w:lang w:val="sq-AL"/>
        </w:rPr>
      </w:pPr>
    </w:p>
    <w:p w:rsidR="00C91854" w:rsidRPr="00121071" w:rsidRDefault="00C91854" w:rsidP="00C91854">
      <w:pPr>
        <w:pStyle w:val="Titulli"/>
        <w:keepNext w:val="0"/>
        <w:rPr>
          <w:b w:val="0"/>
          <w:spacing w:val="-4"/>
        </w:rPr>
      </w:pPr>
      <w:r w:rsidRPr="00121071">
        <w:rPr>
          <w:b w:val="0"/>
          <w:spacing w:val="-4"/>
        </w:rPr>
        <w:t>KREU VI</w:t>
      </w:r>
    </w:p>
    <w:p w:rsidR="00C91854" w:rsidRPr="00121071" w:rsidRDefault="00C91854" w:rsidP="00C91854">
      <w:pPr>
        <w:pStyle w:val="Titulli"/>
        <w:keepNext w:val="0"/>
        <w:rPr>
          <w:b w:val="0"/>
          <w:spacing w:val="-4"/>
        </w:rPr>
      </w:pPr>
      <w:r w:rsidRPr="00121071">
        <w:rPr>
          <w:b w:val="0"/>
          <w:spacing w:val="-4"/>
        </w:rPr>
        <w:t>RAPORTIMI I RASTEVE TË FËMIJËS NË NEVOJË PËR MBROJTJE</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67</w:t>
      </w:r>
    </w:p>
    <w:p w:rsidR="00C91854" w:rsidRPr="00121071" w:rsidRDefault="00C91854" w:rsidP="00C91854">
      <w:pPr>
        <w:pStyle w:val="NeniTitull"/>
        <w:keepNext w:val="0"/>
        <w:rPr>
          <w:spacing w:val="-4"/>
        </w:rPr>
      </w:pPr>
      <w:r w:rsidRPr="00121071">
        <w:rPr>
          <w:spacing w:val="-4"/>
        </w:rPr>
        <w:t>Detyrimi për raportim</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Çdo person fizik ose juridik që ka informacion, ose vetë fëmija, duhet të njoftojë për çdo rast të dyshuar apo të ndodhur, abuzimi, neglizhimi apo shfrytëzimi të fëmijës institucionet qendrore dhe strukturat vendore të mbrojtjes së fëmijës ose Policinë e Shtetit. </w:t>
      </w:r>
    </w:p>
    <w:p w:rsidR="00C91854" w:rsidRPr="00121071" w:rsidRDefault="00C91854" w:rsidP="00C91854">
      <w:pPr>
        <w:pStyle w:val="Paragrafi"/>
        <w:rPr>
          <w:spacing w:val="-4"/>
          <w:lang w:val="sq-AL"/>
        </w:rPr>
      </w:pPr>
      <w:r w:rsidRPr="00121071">
        <w:rPr>
          <w:spacing w:val="-4"/>
          <w:lang w:val="sq-AL"/>
        </w:rPr>
        <w:tab/>
        <w:t xml:space="preserve">2. Çdo punonjës i institucioneve publike dhe private, që vihet në kontakt me fëmijët për shkak të profesionit dhe ka dyshim se një fëmijë abuzohet, neglizhohet, keqtrajtohet apo ndodhet në rrezik për diçka të tillë, duhet të njoftojë menjëherë organet e Policisë së Shtetit ose strukturat për mbrojtjen e fëmijës në nivel vendor. </w:t>
      </w:r>
    </w:p>
    <w:p w:rsidR="00C91854" w:rsidRPr="00121071" w:rsidRDefault="00C91854" w:rsidP="00C91854">
      <w:pPr>
        <w:pStyle w:val="Paragrafi"/>
        <w:rPr>
          <w:spacing w:val="-4"/>
          <w:lang w:val="sq-AL"/>
        </w:rPr>
      </w:pPr>
      <w:r w:rsidRPr="00121071">
        <w:rPr>
          <w:spacing w:val="-4"/>
          <w:lang w:val="sq-AL"/>
        </w:rPr>
        <w:tab/>
        <w:t xml:space="preserve">3. Mësuesit dhe ofruesit e shërbimit psiko-social shkollor kanë për detyrë të raportojnë çdo rast të dyshuar apo të ndodhur, abuzimi, neglizhimi apo shfrytëzimi të fëmijës në njësitë arsimore vendore ose strukturat për mbrojtjen e fëmijës. Njësia arsimore vendore, në çdo rast, kur merr dijeni për fëmijë në nevojë për mbrojtje, bën raportimin te strukturat për mbrojtjen e fëmijës. </w:t>
      </w:r>
    </w:p>
    <w:p w:rsidR="00C91854" w:rsidRPr="00121071" w:rsidRDefault="00C91854" w:rsidP="00C91854">
      <w:pPr>
        <w:pStyle w:val="Paragrafi"/>
        <w:rPr>
          <w:spacing w:val="-4"/>
          <w:lang w:val="sq-AL"/>
        </w:rPr>
      </w:pPr>
      <w:r w:rsidRPr="00121071">
        <w:rPr>
          <w:spacing w:val="-4"/>
          <w:lang w:val="sq-AL"/>
        </w:rPr>
        <w:tab/>
        <w:t xml:space="preserve">4. Punonjësit e institucioneve shëndetësore apo të përkujdesjes së fëmijës, publike ose private, kanë për detyrë të raportojnë menjëherë te drejtori i institucionit, organet e Policisë së Shtetit, strukturat për mbrojtjen e fëmijës çdo rast të dyshuar apo të ndodhur të abuzimit, keqtrajtimit, braktisjes, neglizhimit apo dhunës te fëmijët. </w:t>
      </w:r>
    </w:p>
    <w:p w:rsidR="00C91854" w:rsidRPr="00121071" w:rsidRDefault="00C91854" w:rsidP="00C91854">
      <w:pPr>
        <w:pStyle w:val="Paragrafi"/>
        <w:rPr>
          <w:spacing w:val="-4"/>
          <w:lang w:val="sq-AL"/>
        </w:rPr>
      </w:pPr>
      <w:r w:rsidRPr="00121071">
        <w:rPr>
          <w:spacing w:val="-4"/>
          <w:lang w:val="sq-AL"/>
        </w:rPr>
        <w:tab/>
        <w:t xml:space="preserve">5. Strukturat për mbrojtjen e fëmijës marrin masa për vendosjen e njoftimeve me informacionin e kontaktit në të gjitha institucionet publike apo private të përkujdesjes së fëmijës, të arsimit e të shëndetësisë, për të lehtësuar raportimin. </w:t>
      </w:r>
    </w:p>
    <w:p w:rsidR="00C91854" w:rsidRPr="00121071" w:rsidRDefault="00C91854" w:rsidP="00C91854">
      <w:pPr>
        <w:pStyle w:val="Paragrafi"/>
        <w:rPr>
          <w:spacing w:val="-4"/>
          <w:lang w:val="sq-AL"/>
        </w:rPr>
      </w:pPr>
      <w:r w:rsidRPr="00121071">
        <w:rPr>
          <w:spacing w:val="-4"/>
          <w:lang w:val="sq-AL"/>
        </w:rPr>
        <w:tab/>
        <w:t xml:space="preserve">6. Të gjithë personat, të cilët kanë detyrim për raportim, sipas këtij ligji, kanë për detyrë të mbrojnë të dhënat personale sipas detyrimeve që përcaktohen në legjislacionin në fuqi për mbrojtjen e të dhënave personale. </w:t>
      </w:r>
    </w:p>
    <w:p w:rsidR="00C91854" w:rsidRPr="00121071" w:rsidRDefault="00C91854" w:rsidP="00C91854">
      <w:pPr>
        <w:pStyle w:val="Paragrafi"/>
        <w:rPr>
          <w:spacing w:val="-4"/>
          <w:lang w:val="sq-AL"/>
        </w:rPr>
      </w:pPr>
      <w:r w:rsidRPr="00121071">
        <w:rPr>
          <w:spacing w:val="-4"/>
          <w:lang w:val="sq-AL"/>
        </w:rPr>
        <w:tab/>
        <w:t>7. Procedurat për raportimin e rasteve rregullohen me udhëzim të përbashkët të minis</w:t>
      </w:r>
      <w:r>
        <w:rPr>
          <w:spacing w:val="-4"/>
          <w:lang w:val="sq-AL"/>
        </w:rPr>
        <w:t>-</w:t>
      </w:r>
      <w:r w:rsidRPr="00121071">
        <w:rPr>
          <w:spacing w:val="-4"/>
          <w:lang w:val="sq-AL"/>
        </w:rPr>
        <w:t xml:space="preserve">trave përkatës.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bookmarkStart w:id="48" w:name="page53"/>
      <w:bookmarkEnd w:id="48"/>
      <w:r w:rsidRPr="00121071">
        <w:rPr>
          <w:spacing w:val="-4"/>
        </w:rPr>
        <w:t>Neni 68</w:t>
      </w:r>
    </w:p>
    <w:p w:rsidR="00C91854" w:rsidRPr="00121071" w:rsidRDefault="00C91854" w:rsidP="00C91854">
      <w:pPr>
        <w:pStyle w:val="NeniTitull"/>
        <w:keepNext w:val="0"/>
        <w:rPr>
          <w:spacing w:val="-4"/>
        </w:rPr>
      </w:pPr>
      <w:r w:rsidRPr="00121071">
        <w:rPr>
          <w:spacing w:val="-4"/>
        </w:rPr>
        <w:t>Linja e telefonit për fëmijë</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Agjencia Shtetërore për të Drejtat dhe Mbrojtjen e Fëmijës, vetë ose në bashkëpunim me </w:t>
      </w:r>
      <w:r w:rsidRPr="00121071">
        <w:rPr>
          <w:spacing w:val="-4"/>
          <w:lang w:val="sq-AL"/>
        </w:rPr>
        <w:lastRenderedPageBreak/>
        <w:t>organizatat jofitimprurëse, vendos në dispozicion një linjë telefoni pa pagesë, me numër të publikuar gjerësisht, e cila është e detyruar të verifikojë dhe të referojë pranë njësive për mbrojtjen e fëmijës apo strukturave të tjera kompetente çdo rast të raportuar.</w:t>
      </w:r>
    </w:p>
    <w:p w:rsidR="00C91854" w:rsidRPr="00121071" w:rsidRDefault="00C91854" w:rsidP="00C91854">
      <w:pPr>
        <w:pStyle w:val="Hapesira7"/>
        <w:rPr>
          <w:spacing w:val="-4"/>
          <w:lang w:val="sq-AL"/>
        </w:rPr>
      </w:pPr>
    </w:p>
    <w:p w:rsidR="00C91854" w:rsidRPr="00121071" w:rsidRDefault="00C91854" w:rsidP="00C91854">
      <w:pPr>
        <w:pStyle w:val="Titulli"/>
        <w:keepNext w:val="0"/>
        <w:rPr>
          <w:b w:val="0"/>
          <w:spacing w:val="-4"/>
        </w:rPr>
      </w:pPr>
      <w:r w:rsidRPr="00121071">
        <w:rPr>
          <w:b w:val="0"/>
          <w:spacing w:val="-4"/>
        </w:rPr>
        <w:t>KREU VII</w:t>
      </w:r>
    </w:p>
    <w:p w:rsidR="00C91854" w:rsidRPr="00121071" w:rsidRDefault="00C91854" w:rsidP="00C91854">
      <w:pPr>
        <w:pStyle w:val="Titulli"/>
        <w:keepNext w:val="0"/>
        <w:rPr>
          <w:b w:val="0"/>
          <w:spacing w:val="-4"/>
        </w:rPr>
      </w:pPr>
      <w:r w:rsidRPr="00121071">
        <w:rPr>
          <w:b w:val="0"/>
          <w:spacing w:val="-4"/>
        </w:rPr>
        <w:t>SANKSIONET ADMINISTRATIVE</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69</w:t>
      </w:r>
    </w:p>
    <w:p w:rsidR="00C91854" w:rsidRPr="00121071" w:rsidRDefault="00C91854" w:rsidP="00C91854">
      <w:pPr>
        <w:pStyle w:val="NeniTitull"/>
        <w:keepNext w:val="0"/>
        <w:rPr>
          <w:spacing w:val="-4"/>
        </w:rPr>
      </w:pPr>
      <w:r w:rsidRPr="00121071">
        <w:rPr>
          <w:spacing w:val="-4"/>
        </w:rPr>
        <w:t>Kundërvajtjet administrative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1. Shkeljet e të drejtave të parashikuara në nenet 8, 9, 12, 13, 14, 15, 16, 17, 18, 21, 23, 24, 25, 26, 27, 29, 32 e 33, të këtij ligji, kur nuk përbëjnë vepër penale përbëjnë kundërvajtje administrative dhe dënohen me gjobë, përkatësisht: </w:t>
      </w:r>
    </w:p>
    <w:p w:rsidR="00C91854" w:rsidRPr="00121071" w:rsidRDefault="00C91854" w:rsidP="00C91854">
      <w:pPr>
        <w:pStyle w:val="Paragrafi"/>
        <w:rPr>
          <w:spacing w:val="-4"/>
          <w:lang w:val="sq-AL"/>
        </w:rPr>
      </w:pPr>
      <w:r w:rsidRPr="00121071">
        <w:rPr>
          <w:spacing w:val="-4"/>
          <w:lang w:val="sq-AL"/>
        </w:rPr>
        <w:tab/>
        <w:t xml:space="preserve">a) personi fizik, nga 40 000 deri në 80 000 lekë; </w:t>
      </w:r>
    </w:p>
    <w:p w:rsidR="00C91854" w:rsidRPr="00121071" w:rsidRDefault="00C91854" w:rsidP="00C91854">
      <w:pPr>
        <w:pStyle w:val="Paragrafi"/>
        <w:rPr>
          <w:spacing w:val="-4"/>
          <w:lang w:val="sq-AL"/>
        </w:rPr>
      </w:pPr>
      <w:r w:rsidRPr="00121071">
        <w:rPr>
          <w:spacing w:val="-4"/>
          <w:lang w:val="sq-AL"/>
        </w:rPr>
        <w:tab/>
        <w:t xml:space="preserve">b) personi juridik, nga 60 000 deri në 100 000 lekë; </w:t>
      </w:r>
    </w:p>
    <w:p w:rsidR="00C91854" w:rsidRPr="00121071" w:rsidRDefault="00C91854" w:rsidP="00C91854">
      <w:pPr>
        <w:pStyle w:val="Paragrafi"/>
        <w:rPr>
          <w:spacing w:val="-4"/>
          <w:lang w:val="sq-AL"/>
        </w:rPr>
      </w:pPr>
      <w:r w:rsidRPr="00121071">
        <w:rPr>
          <w:spacing w:val="-4"/>
          <w:lang w:val="sq-AL"/>
        </w:rPr>
        <w:tab/>
        <w:t xml:space="preserve">c) personi fizik brenda personit juridik, i cili është përgjegjës për shkeljen, nga 40 000 deri në 80 000 lekë; </w:t>
      </w:r>
    </w:p>
    <w:p w:rsidR="00C91854" w:rsidRPr="00121071" w:rsidRDefault="00C91854" w:rsidP="00C91854">
      <w:pPr>
        <w:pStyle w:val="Paragrafi"/>
        <w:rPr>
          <w:spacing w:val="-4"/>
          <w:lang w:val="sq-AL"/>
        </w:rPr>
      </w:pPr>
      <w:r w:rsidRPr="00121071">
        <w:rPr>
          <w:spacing w:val="-4"/>
          <w:lang w:val="sq-AL"/>
        </w:rPr>
        <w:tab/>
        <w:t>ç) personi, i cili ushtron funksion publik, nga 60 000 deri në 80 000 lekë.</w:t>
      </w:r>
    </w:p>
    <w:p w:rsidR="00C91854" w:rsidRPr="00121071" w:rsidRDefault="00C91854" w:rsidP="00C91854">
      <w:pPr>
        <w:pStyle w:val="Paragrafi"/>
        <w:rPr>
          <w:spacing w:val="-4"/>
          <w:lang w:val="sq-AL"/>
        </w:rPr>
      </w:pPr>
      <w:r w:rsidRPr="00121071">
        <w:rPr>
          <w:spacing w:val="-4"/>
          <w:lang w:val="sq-AL"/>
        </w:rPr>
        <w:tab/>
        <w:t xml:space="preserve">2. Çdo mospërmbushje e detyrimeve ligjore nga strukturat e përcaktuara dhe punonjësit përkatës konsiderohet kundërvajtje administrative, sipas neneve 38, 39, 44, 45, 46, 47, 48, 49, 50, 51, 52, 54, 57, 59, 60, 62, 64, 65, 66 e 67 të këtij ligji. </w:t>
      </w:r>
    </w:p>
    <w:p w:rsidR="00C91854" w:rsidRPr="00121071" w:rsidRDefault="00C91854" w:rsidP="00C91854">
      <w:pPr>
        <w:pStyle w:val="Paragrafi"/>
        <w:rPr>
          <w:spacing w:val="-4"/>
          <w:lang w:val="sq-AL"/>
        </w:rPr>
      </w:pPr>
      <w:r w:rsidRPr="00121071">
        <w:rPr>
          <w:spacing w:val="-4"/>
          <w:lang w:val="sq-AL"/>
        </w:rPr>
        <w:tab/>
        <w:t>3. Agjencia Shtetërore për të Drejtat dhe Mbrojtjen e Fëmijës është organi, i cili konstaton kundërvajtjen administrative, vendos dhe ekze</w:t>
      </w:r>
      <w:r>
        <w:rPr>
          <w:spacing w:val="-4"/>
          <w:lang w:val="sq-AL"/>
        </w:rPr>
        <w:t>-</w:t>
      </w:r>
      <w:r w:rsidRPr="00121071">
        <w:rPr>
          <w:spacing w:val="-4"/>
          <w:lang w:val="sq-AL"/>
        </w:rPr>
        <w:t xml:space="preserve">kuton sanksionet administrative. </w:t>
      </w:r>
    </w:p>
    <w:p w:rsidR="00C91854" w:rsidRPr="00121071" w:rsidRDefault="00C91854" w:rsidP="00C91854">
      <w:pPr>
        <w:pStyle w:val="Paragrafi"/>
        <w:rPr>
          <w:spacing w:val="-4"/>
          <w:lang w:val="sq-AL"/>
        </w:rPr>
      </w:pPr>
      <w:r w:rsidRPr="00121071">
        <w:rPr>
          <w:spacing w:val="-4"/>
          <w:lang w:val="sq-AL"/>
        </w:rPr>
        <w:tab/>
        <w:t>4. Vendimi i Agjencisë Shtetërore për të Drejtat dhe Mbrojtjen e Fëmijës është titull ekzekutiv. Procedura për shqyrtimin e kundërvajtjeve administrative dhe ekzekutimin e gjobave, të përcaktuara në pikën 1, të këtij neni, bëhet në përputhje me legjislacionin në fuqi për kundër</w:t>
      </w:r>
      <w:r>
        <w:rPr>
          <w:spacing w:val="-4"/>
          <w:lang w:val="sq-AL"/>
        </w:rPr>
        <w:t>-</w:t>
      </w:r>
      <w:r w:rsidRPr="00121071">
        <w:rPr>
          <w:spacing w:val="-4"/>
          <w:lang w:val="sq-AL"/>
        </w:rPr>
        <w:t xml:space="preserve">vajtjet administrative. </w:t>
      </w:r>
    </w:p>
    <w:p w:rsidR="00C91854" w:rsidRPr="00121071" w:rsidRDefault="00C91854" w:rsidP="00C91854">
      <w:pPr>
        <w:pStyle w:val="Paragrafi"/>
        <w:rPr>
          <w:spacing w:val="-4"/>
          <w:lang w:val="sq-AL"/>
        </w:rPr>
      </w:pPr>
      <w:r w:rsidRPr="00121071">
        <w:rPr>
          <w:spacing w:val="-4"/>
          <w:lang w:val="sq-AL"/>
        </w:rPr>
        <w:tab/>
        <w:t>5. Procedurat e kryerjes së kontrollit dhe të vendosjes së sanksioneve nga Agjencia Shtetërore për të Drejtat dhe Mbrojtjen e Fëmijës përcaktohen me vendim të Këshillit të Ministrave.</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70</w:t>
      </w:r>
    </w:p>
    <w:p w:rsidR="00C91854" w:rsidRPr="00121071" w:rsidRDefault="00C91854" w:rsidP="00C91854">
      <w:pPr>
        <w:pStyle w:val="NeniTitull"/>
        <w:keepNext w:val="0"/>
        <w:rPr>
          <w:spacing w:val="-4"/>
        </w:rPr>
      </w:pPr>
      <w:r w:rsidRPr="00121071">
        <w:rPr>
          <w:spacing w:val="-4"/>
        </w:rPr>
        <w:t>Ankimi</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Kundër vendimit të Agjencisë Shtetërore për të Drejtat dhe Mbrojtjen e Fëmijës, sipas nenit 69, të këtij ligji, mund të bëhet ankim në gjykatën kompetente, sipas legjislacionit në fuqi për kundërvajtjet administrative. </w:t>
      </w:r>
    </w:p>
    <w:p w:rsidR="00C91854" w:rsidRPr="00121071" w:rsidRDefault="00C91854" w:rsidP="00C91854">
      <w:pPr>
        <w:pStyle w:val="Hapesira7"/>
        <w:rPr>
          <w:spacing w:val="-4"/>
          <w:lang w:val="sq-AL"/>
        </w:rPr>
      </w:pPr>
      <w:bookmarkStart w:id="49" w:name="page54"/>
      <w:bookmarkEnd w:id="49"/>
    </w:p>
    <w:p w:rsidR="00C91854" w:rsidRPr="00121071" w:rsidRDefault="00C91854" w:rsidP="00C91854">
      <w:pPr>
        <w:pStyle w:val="Titulli"/>
        <w:keepNext w:val="0"/>
        <w:rPr>
          <w:b w:val="0"/>
          <w:spacing w:val="-4"/>
        </w:rPr>
      </w:pPr>
      <w:r w:rsidRPr="00121071">
        <w:rPr>
          <w:b w:val="0"/>
          <w:spacing w:val="-4"/>
        </w:rPr>
        <w:t>KREU VIII</w:t>
      </w:r>
    </w:p>
    <w:p w:rsidR="00C91854" w:rsidRPr="00121071" w:rsidRDefault="00C91854" w:rsidP="00C91854">
      <w:pPr>
        <w:pStyle w:val="Titulli"/>
        <w:keepNext w:val="0"/>
        <w:rPr>
          <w:b w:val="0"/>
          <w:spacing w:val="-4"/>
        </w:rPr>
      </w:pPr>
      <w:r w:rsidRPr="00121071">
        <w:rPr>
          <w:b w:val="0"/>
          <w:spacing w:val="-4"/>
        </w:rPr>
        <w:t>DISPOZITA TË FUNDIT</w:t>
      </w:r>
    </w:p>
    <w:p w:rsidR="00C91854" w:rsidRPr="00121071" w:rsidRDefault="00C91854" w:rsidP="00C91854">
      <w:pPr>
        <w:pStyle w:val="Hapesira7"/>
        <w:rPr>
          <w:spacing w:val="-4"/>
          <w:lang w:val="sq-AL"/>
        </w:rPr>
      </w:pPr>
    </w:p>
    <w:p w:rsidR="00C91854" w:rsidRPr="00121071" w:rsidRDefault="00C91854" w:rsidP="00C91854">
      <w:pPr>
        <w:pStyle w:val="NeniNr"/>
        <w:rPr>
          <w:spacing w:val="-4"/>
        </w:rPr>
      </w:pPr>
      <w:r w:rsidRPr="00121071">
        <w:rPr>
          <w:spacing w:val="-4"/>
        </w:rPr>
        <w:t>Neni 71</w:t>
      </w:r>
    </w:p>
    <w:p w:rsidR="00C91854" w:rsidRDefault="00C91854" w:rsidP="00C91854">
      <w:pPr>
        <w:pStyle w:val="NeniTitull"/>
        <w:keepNext w:val="0"/>
        <w:rPr>
          <w:spacing w:val="-4"/>
        </w:rPr>
      </w:pPr>
      <w:r w:rsidRPr="00121071">
        <w:rPr>
          <w:spacing w:val="-4"/>
        </w:rPr>
        <w:t>Aktet nënligjore</w:t>
      </w:r>
    </w:p>
    <w:p w:rsidR="00C91854" w:rsidRPr="004A06A1" w:rsidRDefault="00C91854" w:rsidP="00C91854">
      <w:pPr>
        <w:pStyle w:val="Paragrafi"/>
        <w:rPr>
          <w:sz w:val="14"/>
          <w:lang w:val="en-GB"/>
        </w:rPr>
      </w:pPr>
    </w:p>
    <w:p w:rsidR="00C91854" w:rsidRPr="00121071" w:rsidRDefault="00C91854" w:rsidP="00C91854">
      <w:pPr>
        <w:pStyle w:val="Paragrafi"/>
        <w:rPr>
          <w:spacing w:val="-4"/>
          <w:shd w:val="clear" w:color="auto" w:fill="FFFFFF"/>
          <w:lang w:val="sq-AL"/>
        </w:rPr>
      </w:pPr>
      <w:r w:rsidRPr="00121071">
        <w:rPr>
          <w:spacing w:val="-4"/>
          <w:lang w:val="sq-AL"/>
        </w:rPr>
        <w:tab/>
        <w:t xml:space="preserve">1. Ngarkohet Këshilli i Ministrave që, brenda 6 muajve nga hyrja në fuqi e këtij ligji, të nxjerrë aktet nënligjore në zbatim të </w:t>
      </w:r>
      <w:r w:rsidRPr="00121071">
        <w:rPr>
          <w:spacing w:val="-4"/>
          <w:shd w:val="clear" w:color="auto" w:fill="FFFFFF"/>
          <w:lang w:val="sq-AL"/>
        </w:rPr>
        <w:t>neneve</w:t>
      </w:r>
      <w:r w:rsidRPr="00121071">
        <w:rPr>
          <w:rStyle w:val="apple-converted-space"/>
          <w:spacing w:val="-4"/>
          <w:szCs w:val="24"/>
          <w:shd w:val="clear" w:color="auto" w:fill="FFFFFF"/>
          <w:lang w:val="sq-AL"/>
        </w:rPr>
        <w:t> 11, pika 6; 27, pika 4; 34, pikat 5 e 6; 35, pika 8; 38, pika 4; 40, pika 4; 44, pika 2; 45, pika 3; 52, pika 6; 54, pika 5; 64, pika 1; 65, pika 3; dhe 69, pika 5, të këtij ligji.</w:t>
      </w:r>
    </w:p>
    <w:p w:rsidR="00C91854" w:rsidRPr="00121071" w:rsidRDefault="00C91854" w:rsidP="00C91854">
      <w:pPr>
        <w:pStyle w:val="Paragrafi"/>
        <w:rPr>
          <w:spacing w:val="-4"/>
          <w:lang w:val="sq-AL"/>
        </w:rPr>
      </w:pPr>
      <w:r w:rsidRPr="00121071">
        <w:rPr>
          <w:spacing w:val="-4"/>
          <w:lang w:val="sq-AL"/>
        </w:rPr>
        <w:tab/>
      </w:r>
      <w:r w:rsidRPr="00121071">
        <w:rPr>
          <w:spacing w:val="-4"/>
          <w:lang w:val="sq-AL"/>
        </w:rPr>
        <w:tab/>
        <w:t>2. Ngarkohet Kryeministri që, brenda 6 muajve nga hyrja në fuqi e këtij ligji, të nxjerrë aktin nënligjor në zbatim të nenit 40, pika 3, të këtij ligji.</w:t>
      </w:r>
    </w:p>
    <w:p w:rsidR="00C91854" w:rsidRPr="00121071" w:rsidRDefault="00C91854" w:rsidP="00C91854">
      <w:pPr>
        <w:pStyle w:val="Paragrafi"/>
        <w:rPr>
          <w:spacing w:val="-4"/>
          <w:lang w:val="sq-AL"/>
        </w:rPr>
      </w:pPr>
      <w:r w:rsidRPr="00121071">
        <w:rPr>
          <w:spacing w:val="-4"/>
          <w:lang w:val="sq-AL"/>
        </w:rPr>
        <w:tab/>
        <w:t xml:space="preserve">3. Ngarkohen ministrat përgjegjës që, brenda 6 muajve nga hyrja në fuqi të këtij ligji, të nxjerrin aktet nënligjore në zbatim neneve 8, pika 9; 32, pika 4; 48, pika 2; 49, pika 4; dhe 67, pika 7, të këtij ligji.  </w:t>
      </w:r>
    </w:p>
    <w:p w:rsidR="00C91854" w:rsidRPr="00121071" w:rsidRDefault="00C91854" w:rsidP="00C91854">
      <w:pPr>
        <w:pStyle w:val="Hapesira7"/>
        <w:rPr>
          <w:spacing w:val="-4"/>
          <w:lang w:val="sq-AL"/>
        </w:rPr>
      </w:pPr>
    </w:p>
    <w:p w:rsidR="00C91854" w:rsidRPr="00121071" w:rsidRDefault="00C91854" w:rsidP="00C91854">
      <w:pPr>
        <w:pStyle w:val="NeniNr"/>
        <w:keepNext w:val="0"/>
        <w:rPr>
          <w:spacing w:val="-4"/>
        </w:rPr>
      </w:pPr>
      <w:r w:rsidRPr="00121071">
        <w:rPr>
          <w:spacing w:val="-4"/>
        </w:rPr>
        <w:t>Neni 72</w:t>
      </w:r>
    </w:p>
    <w:p w:rsidR="00C91854" w:rsidRPr="00121071" w:rsidRDefault="00C91854" w:rsidP="00C91854">
      <w:pPr>
        <w:pStyle w:val="NeniTitull"/>
        <w:keepNext w:val="0"/>
        <w:rPr>
          <w:spacing w:val="-4"/>
        </w:rPr>
      </w:pPr>
      <w:r w:rsidRPr="00121071">
        <w:rPr>
          <w:spacing w:val="-4"/>
        </w:rPr>
        <w:lastRenderedPageBreak/>
        <w:t>Shfuqizime</w:t>
      </w:r>
    </w:p>
    <w:p w:rsidR="00C91854" w:rsidRPr="00121071" w:rsidRDefault="00C91854" w:rsidP="00C91854">
      <w:pPr>
        <w:pStyle w:val="Hapesira7"/>
        <w:rPr>
          <w:spacing w:val="-4"/>
          <w:lang w:val="sq-AL"/>
        </w:rPr>
      </w:pPr>
    </w:p>
    <w:p w:rsidR="00C91854" w:rsidRPr="00121071" w:rsidRDefault="00C91854" w:rsidP="00C91854">
      <w:pPr>
        <w:pStyle w:val="Paragrafi"/>
        <w:rPr>
          <w:spacing w:val="-4"/>
          <w:lang w:val="sq-AL"/>
        </w:rPr>
      </w:pPr>
      <w:r w:rsidRPr="00121071">
        <w:rPr>
          <w:spacing w:val="-4"/>
          <w:lang w:val="sq-AL"/>
        </w:rPr>
        <w:tab/>
        <w:t xml:space="preserve">Ligji nr. 10 347, datë 4.11.2010, “Për mbrojtjen e të drejtave të fëmijës” shfuqizohet me hyrjen në fuqi të këtij ligji. </w:t>
      </w:r>
    </w:p>
    <w:p w:rsidR="00C91854" w:rsidRDefault="00C91854" w:rsidP="00C91854">
      <w:pPr>
        <w:pStyle w:val="NeniNr"/>
        <w:keepNext w:val="0"/>
        <w:jc w:val="both"/>
        <w:rPr>
          <w:spacing w:val="-4"/>
        </w:rPr>
      </w:pPr>
    </w:p>
    <w:p w:rsidR="00C91854" w:rsidRPr="00775DC0" w:rsidRDefault="00C91854" w:rsidP="00C91854">
      <w:pPr>
        <w:rPr>
          <w:lang w:val="en-GB"/>
        </w:rPr>
      </w:pPr>
    </w:p>
    <w:p w:rsidR="00C91854" w:rsidRPr="00121071" w:rsidRDefault="00C91854" w:rsidP="00C91854">
      <w:pPr>
        <w:pStyle w:val="NeniNr"/>
        <w:keepNext w:val="0"/>
        <w:rPr>
          <w:spacing w:val="-4"/>
        </w:rPr>
      </w:pPr>
      <w:r w:rsidRPr="00121071">
        <w:rPr>
          <w:spacing w:val="-4"/>
        </w:rPr>
        <w:t>Neni 73</w:t>
      </w:r>
    </w:p>
    <w:p w:rsidR="00C91854" w:rsidRDefault="00C91854" w:rsidP="00C91854">
      <w:pPr>
        <w:pStyle w:val="NeniTitull"/>
        <w:keepNext w:val="0"/>
        <w:rPr>
          <w:spacing w:val="-4"/>
        </w:rPr>
      </w:pPr>
      <w:r w:rsidRPr="00121071">
        <w:rPr>
          <w:spacing w:val="-4"/>
        </w:rPr>
        <w:t>Hyrja në fuqi</w:t>
      </w:r>
    </w:p>
    <w:p w:rsidR="00C91854" w:rsidRPr="002C0A9B" w:rsidRDefault="00C91854" w:rsidP="00C91854">
      <w:pPr>
        <w:pStyle w:val="Paragrafi"/>
        <w:rPr>
          <w:spacing w:val="-4"/>
          <w:sz w:val="14"/>
          <w:lang w:val="sq-AL"/>
        </w:rPr>
      </w:pPr>
    </w:p>
    <w:p w:rsidR="00C91854" w:rsidRPr="00121071" w:rsidRDefault="00C91854" w:rsidP="00C91854">
      <w:pPr>
        <w:pStyle w:val="Paragrafi"/>
        <w:rPr>
          <w:spacing w:val="-4"/>
          <w:lang w:val="sq-AL"/>
        </w:rPr>
      </w:pPr>
      <w:r w:rsidRPr="00121071">
        <w:rPr>
          <w:spacing w:val="-4"/>
          <w:lang w:val="sq-AL"/>
        </w:rPr>
        <w:tab/>
        <w:t xml:space="preserve">Ky ligj hyn në fuqi 3 muaj pas botimit në Fletoren Zyrtare. </w:t>
      </w:r>
    </w:p>
    <w:p w:rsidR="00C91854" w:rsidRPr="00775DC0" w:rsidRDefault="00C91854" w:rsidP="00C91854">
      <w:pPr>
        <w:pStyle w:val="Paragrafi"/>
        <w:rPr>
          <w:spacing w:val="-4"/>
          <w:sz w:val="16"/>
          <w:lang w:val="sq-AL"/>
        </w:rPr>
      </w:pPr>
    </w:p>
    <w:p w:rsidR="00C91854" w:rsidRPr="00121071" w:rsidRDefault="00C91854" w:rsidP="00C91854">
      <w:pPr>
        <w:pStyle w:val="Paragrafi"/>
        <w:rPr>
          <w:spacing w:val="-4"/>
          <w:lang w:val="sq-AL"/>
        </w:rPr>
      </w:pPr>
      <w:r w:rsidRPr="00121071">
        <w:rPr>
          <w:spacing w:val="-4"/>
          <w:lang w:val="sq-AL"/>
        </w:rPr>
        <w:t>Miratuar në datën 23.2.2017</w:t>
      </w:r>
    </w:p>
    <w:p w:rsidR="00C91854" w:rsidRPr="00121071" w:rsidRDefault="00C91854" w:rsidP="00C91854">
      <w:pPr>
        <w:pStyle w:val="Hapesira7"/>
        <w:rPr>
          <w:spacing w:val="-4"/>
          <w:lang w:val="sq-AL" w:eastAsia="en-GB"/>
        </w:rPr>
      </w:pPr>
    </w:p>
    <w:p w:rsidR="00C91854" w:rsidRPr="008F2257" w:rsidRDefault="00C91854" w:rsidP="00C91854">
      <w:pPr>
        <w:pStyle w:val="Paragrafi"/>
        <w:ind w:firstLine="0"/>
        <w:rPr>
          <w:b/>
          <w:lang w:val="sq-AL"/>
        </w:rPr>
      </w:pPr>
      <w:r w:rsidRPr="008F2257">
        <w:rPr>
          <w:b/>
          <w:lang w:val="sq-AL"/>
        </w:rPr>
        <w:t>Shpallur me dekretin nr. 10060, datë 6.3.2017, të Presidentit të Republikës së Shqipërisë, Bujar Nishani</w:t>
      </w:r>
    </w:p>
    <w:p w:rsidR="00C91854" w:rsidRDefault="00C91854" w:rsidP="00C91854">
      <w:pPr>
        <w:pStyle w:val="Paragrafi"/>
        <w:rPr>
          <w:rFonts w:eastAsia="Calibri"/>
          <w:spacing w:val="-4"/>
          <w:szCs w:val="24"/>
          <w:u w:color="000000"/>
          <w:bdr w:val="nil"/>
        </w:rPr>
      </w:pPr>
    </w:p>
    <w:p w:rsidR="004F59B3" w:rsidRDefault="004F59B3">
      <w:bookmarkStart w:id="50" w:name="_GoBack"/>
      <w:bookmarkEnd w:id="5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EF521B"/>
    <w:multiLevelType w:val="hybridMultilevel"/>
    <w:tmpl w:val="30D0E090"/>
    <w:styleLink w:val="ImportedStyle9"/>
    <w:lvl w:ilvl="0" w:tplc="71740856">
      <w:start w:val="1"/>
      <w:numFmt w:val="lowerLetter"/>
      <w:lvlText w:val="%1)"/>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171497FC">
      <w:start w:val="1"/>
      <w:numFmt w:val="lowerLetter"/>
      <w:lvlText w:val="%2)"/>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15AA7B6C">
      <w:start w:val="1"/>
      <w:numFmt w:val="lowerLetter"/>
      <w:lvlText w:val="%3)"/>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51801F6C">
      <w:start w:val="1"/>
      <w:numFmt w:val="lowerLetter"/>
      <w:lvlText w:val="%4)"/>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DBB8D032">
      <w:start w:val="1"/>
      <w:numFmt w:val="lowerLetter"/>
      <w:lvlText w:val="%5)"/>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08C79BE">
      <w:start w:val="1"/>
      <w:numFmt w:val="lowerLetter"/>
      <w:lvlText w:val="%6)"/>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96E3074">
      <w:start w:val="1"/>
      <w:numFmt w:val="lowerLetter"/>
      <w:lvlText w:val="%7)"/>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BE6051A">
      <w:start w:val="1"/>
      <w:numFmt w:val="lowerLetter"/>
      <w:lvlText w:val="%8)"/>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4D80C7C">
      <w:start w:val="1"/>
      <w:numFmt w:val="lowerLetter"/>
      <w:lvlText w:val="%9)"/>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7FC4F5F"/>
    <w:multiLevelType w:val="hybridMultilevel"/>
    <w:tmpl w:val="90D026FA"/>
    <w:styleLink w:val="Numbered"/>
    <w:lvl w:ilvl="0" w:tplc="8F52E4AC">
      <w:start w:val="1"/>
      <w:numFmt w:val="decimal"/>
      <w:lvlText w:val="%1."/>
      <w:lvlJc w:val="left"/>
      <w:pPr>
        <w:ind w:left="253" w:hanging="253"/>
      </w:pPr>
      <w:rPr>
        <w:rFonts w:hAnsi="Arial Unicode MS"/>
        <w:i/>
        <w:iCs/>
        <w:caps w:val="0"/>
        <w:smallCaps w:val="0"/>
        <w:strike w:val="0"/>
        <w:dstrike w:val="0"/>
        <w:color w:val="000000"/>
        <w:spacing w:val="0"/>
        <w:w w:val="100"/>
        <w:kern w:val="0"/>
        <w:position w:val="0"/>
        <w:highlight w:val="none"/>
        <w:vertAlign w:val="baseline"/>
      </w:rPr>
    </w:lvl>
    <w:lvl w:ilvl="1" w:tplc="42169240">
      <w:start w:val="1"/>
      <w:numFmt w:val="decimal"/>
      <w:lvlText w:val="%2."/>
      <w:lvlJc w:val="left"/>
      <w:pPr>
        <w:ind w:left="1053" w:hanging="253"/>
      </w:pPr>
      <w:rPr>
        <w:rFonts w:hAnsi="Arial Unicode MS"/>
        <w:i/>
        <w:iCs/>
        <w:caps w:val="0"/>
        <w:smallCaps w:val="0"/>
        <w:strike w:val="0"/>
        <w:dstrike w:val="0"/>
        <w:color w:val="000000"/>
        <w:spacing w:val="0"/>
        <w:w w:val="100"/>
        <w:kern w:val="0"/>
        <w:position w:val="0"/>
        <w:highlight w:val="none"/>
        <w:vertAlign w:val="baseline"/>
      </w:rPr>
    </w:lvl>
    <w:lvl w:ilvl="2" w:tplc="05BEC4E6">
      <w:start w:val="1"/>
      <w:numFmt w:val="decimal"/>
      <w:lvlText w:val="%3."/>
      <w:lvlJc w:val="left"/>
      <w:pPr>
        <w:ind w:left="1853" w:hanging="253"/>
      </w:pPr>
      <w:rPr>
        <w:rFonts w:hAnsi="Arial Unicode MS"/>
        <w:i/>
        <w:iCs/>
        <w:caps w:val="0"/>
        <w:smallCaps w:val="0"/>
        <w:strike w:val="0"/>
        <w:dstrike w:val="0"/>
        <w:color w:val="000000"/>
        <w:spacing w:val="0"/>
        <w:w w:val="100"/>
        <w:kern w:val="0"/>
        <w:position w:val="0"/>
        <w:highlight w:val="none"/>
        <w:vertAlign w:val="baseline"/>
      </w:rPr>
    </w:lvl>
    <w:lvl w:ilvl="3" w:tplc="2CE00EF6">
      <w:start w:val="1"/>
      <w:numFmt w:val="decimal"/>
      <w:lvlText w:val="%4."/>
      <w:lvlJc w:val="left"/>
      <w:pPr>
        <w:ind w:left="2653" w:hanging="253"/>
      </w:pPr>
      <w:rPr>
        <w:rFonts w:hAnsi="Arial Unicode MS"/>
        <w:i/>
        <w:iCs/>
        <w:caps w:val="0"/>
        <w:smallCaps w:val="0"/>
        <w:strike w:val="0"/>
        <w:dstrike w:val="0"/>
        <w:color w:val="000000"/>
        <w:spacing w:val="0"/>
        <w:w w:val="100"/>
        <w:kern w:val="0"/>
        <w:position w:val="0"/>
        <w:highlight w:val="none"/>
        <w:vertAlign w:val="baseline"/>
      </w:rPr>
    </w:lvl>
    <w:lvl w:ilvl="4" w:tplc="62C0ECBA">
      <w:start w:val="1"/>
      <w:numFmt w:val="decimal"/>
      <w:lvlText w:val="%5."/>
      <w:lvlJc w:val="left"/>
      <w:pPr>
        <w:ind w:left="3453" w:hanging="253"/>
      </w:pPr>
      <w:rPr>
        <w:rFonts w:hAnsi="Arial Unicode MS"/>
        <w:i/>
        <w:iCs/>
        <w:caps w:val="0"/>
        <w:smallCaps w:val="0"/>
        <w:strike w:val="0"/>
        <w:dstrike w:val="0"/>
        <w:color w:val="000000"/>
        <w:spacing w:val="0"/>
        <w:w w:val="100"/>
        <w:kern w:val="0"/>
        <w:position w:val="0"/>
        <w:highlight w:val="none"/>
        <w:vertAlign w:val="baseline"/>
      </w:rPr>
    </w:lvl>
    <w:lvl w:ilvl="5" w:tplc="2ABA8ACE">
      <w:start w:val="1"/>
      <w:numFmt w:val="decimal"/>
      <w:lvlText w:val="%6."/>
      <w:lvlJc w:val="left"/>
      <w:pPr>
        <w:ind w:left="4253" w:hanging="253"/>
      </w:pPr>
      <w:rPr>
        <w:rFonts w:hAnsi="Arial Unicode MS"/>
        <w:i/>
        <w:iCs/>
        <w:caps w:val="0"/>
        <w:smallCaps w:val="0"/>
        <w:strike w:val="0"/>
        <w:dstrike w:val="0"/>
        <w:color w:val="000000"/>
        <w:spacing w:val="0"/>
        <w:w w:val="100"/>
        <w:kern w:val="0"/>
        <w:position w:val="0"/>
        <w:highlight w:val="none"/>
        <w:vertAlign w:val="baseline"/>
      </w:rPr>
    </w:lvl>
    <w:lvl w:ilvl="6" w:tplc="8ABA7800">
      <w:start w:val="1"/>
      <w:numFmt w:val="decimal"/>
      <w:lvlText w:val="%7."/>
      <w:lvlJc w:val="left"/>
      <w:pPr>
        <w:ind w:left="5053" w:hanging="253"/>
      </w:pPr>
      <w:rPr>
        <w:rFonts w:hAnsi="Arial Unicode MS"/>
        <w:i/>
        <w:iCs/>
        <w:caps w:val="0"/>
        <w:smallCaps w:val="0"/>
        <w:strike w:val="0"/>
        <w:dstrike w:val="0"/>
        <w:color w:val="000000"/>
        <w:spacing w:val="0"/>
        <w:w w:val="100"/>
        <w:kern w:val="0"/>
        <w:position w:val="0"/>
        <w:highlight w:val="none"/>
        <w:vertAlign w:val="baseline"/>
      </w:rPr>
    </w:lvl>
    <w:lvl w:ilvl="7" w:tplc="2D4C4916">
      <w:start w:val="1"/>
      <w:numFmt w:val="decimal"/>
      <w:lvlText w:val="%8."/>
      <w:lvlJc w:val="left"/>
      <w:pPr>
        <w:ind w:left="5853" w:hanging="253"/>
      </w:pPr>
      <w:rPr>
        <w:rFonts w:hAnsi="Arial Unicode MS"/>
        <w:i/>
        <w:iCs/>
        <w:caps w:val="0"/>
        <w:smallCaps w:val="0"/>
        <w:strike w:val="0"/>
        <w:dstrike w:val="0"/>
        <w:color w:val="000000"/>
        <w:spacing w:val="0"/>
        <w:w w:val="100"/>
        <w:kern w:val="0"/>
        <w:position w:val="0"/>
        <w:highlight w:val="none"/>
        <w:vertAlign w:val="baseline"/>
      </w:rPr>
    </w:lvl>
    <w:lvl w:ilvl="8" w:tplc="30AA38AC">
      <w:start w:val="1"/>
      <w:numFmt w:val="decimal"/>
      <w:lvlText w:val="%9."/>
      <w:lvlJc w:val="left"/>
      <w:pPr>
        <w:ind w:left="6653" w:hanging="253"/>
      </w:pPr>
      <w:rPr>
        <w:rFonts w:hAnsi="Arial Unicode MS"/>
        <w:i/>
        <w:iCs/>
        <w:caps w:val="0"/>
        <w:smallCaps w:val="0"/>
        <w:strike w:val="0"/>
        <w:dstrike w:val="0"/>
        <w:color w:val="000000"/>
        <w:spacing w:val="0"/>
        <w:w w:val="100"/>
        <w:kern w:val="0"/>
        <w:position w:val="0"/>
        <w:highlight w:val="none"/>
        <w:vertAlign w:val="baseline"/>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7"/>
  </w:num>
  <w:num w:numId="17">
    <w:abstractNumId w:val="1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B32"/>
    <w:rsid w:val="004F59B3"/>
    <w:rsid w:val="00932359"/>
    <w:rsid w:val="00AF4B32"/>
    <w:rsid w:val="00C91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C91854"/>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C91854"/>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C91854"/>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C91854"/>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C91854"/>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C91854"/>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C91854"/>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C91854"/>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C91854"/>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C91854"/>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C91854"/>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C91854"/>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C91854"/>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C9185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9185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C91854"/>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C91854"/>
    <w:rPr>
      <w:rFonts w:ascii="Cambria" w:eastAsia="MS Mincho" w:hAnsi="Cambria" w:cs="Cambria"/>
      <w:sz w:val="20"/>
      <w:szCs w:val="20"/>
    </w:rPr>
  </w:style>
  <w:style w:type="character" w:customStyle="1" w:styleId="Heading9Char">
    <w:name w:val="Heading 9 Char"/>
    <w:basedOn w:val="DefaultParagraphFont"/>
    <w:link w:val="Heading9"/>
    <w:uiPriority w:val="9"/>
    <w:rsid w:val="00C91854"/>
    <w:rPr>
      <w:rFonts w:ascii="Cambria" w:eastAsia="MS Mincho" w:hAnsi="Cambria" w:cs="Cambria"/>
      <w:i/>
      <w:iCs/>
      <w:spacing w:val="5"/>
      <w:sz w:val="20"/>
      <w:szCs w:val="20"/>
    </w:rPr>
  </w:style>
  <w:style w:type="paragraph" w:styleId="NoSpacing">
    <w:name w:val="No Spacing"/>
    <w:link w:val="NoSpacingChar"/>
    <w:uiPriority w:val="1"/>
    <w:qFormat/>
    <w:rsid w:val="00C9185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91854"/>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C91854"/>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C91854"/>
    <w:rPr>
      <w:rFonts w:ascii="Tahoma" w:eastAsia="Calibri" w:hAnsi="Tahoma" w:cs="Tahoma"/>
      <w:sz w:val="16"/>
      <w:szCs w:val="16"/>
    </w:rPr>
  </w:style>
  <w:style w:type="paragraph" w:styleId="Header">
    <w:name w:val="header"/>
    <w:basedOn w:val="Normal"/>
    <w:link w:val="HeaderChar"/>
    <w:uiPriority w:val="99"/>
    <w:unhideWhenUsed/>
    <w:rsid w:val="00C91854"/>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C91854"/>
    <w:rPr>
      <w:rFonts w:ascii="Calibri" w:eastAsia="Calibri" w:hAnsi="Calibri" w:cs="Times New Roman"/>
    </w:rPr>
  </w:style>
  <w:style w:type="paragraph" w:styleId="Footer">
    <w:name w:val="footer"/>
    <w:basedOn w:val="Normal"/>
    <w:link w:val="FooterChar"/>
    <w:uiPriority w:val="99"/>
    <w:unhideWhenUsed/>
    <w:rsid w:val="00C91854"/>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C91854"/>
    <w:rPr>
      <w:rFonts w:ascii="Calibri" w:eastAsia="Calibri" w:hAnsi="Calibri" w:cs="Times New Roman"/>
    </w:rPr>
  </w:style>
  <w:style w:type="paragraph" w:customStyle="1" w:styleId="Akti">
    <w:name w:val="Akti"/>
    <w:link w:val="AktiChar"/>
    <w:rsid w:val="00C9185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9185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91854"/>
    <w:rPr>
      <w:rFonts w:ascii="Garamond" w:eastAsia="MS Mincho" w:hAnsi="Garamond" w:cs="CG Times"/>
      <w:b/>
      <w:bCs/>
      <w:sz w:val="24"/>
      <w:lang w:val="en-GB"/>
    </w:rPr>
  </w:style>
  <w:style w:type="paragraph" w:customStyle="1" w:styleId="Paragrafi">
    <w:name w:val="Paragrafi"/>
    <w:link w:val="ParagrafiChar"/>
    <w:rsid w:val="00C9185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91854"/>
    <w:rPr>
      <w:rFonts w:ascii="Garamond" w:eastAsia="MS Mincho" w:hAnsi="Garamond" w:cs="CG Times"/>
      <w:sz w:val="24"/>
    </w:rPr>
  </w:style>
  <w:style w:type="paragraph" w:customStyle="1" w:styleId="Titulli">
    <w:name w:val="Titulli"/>
    <w:next w:val="Normal"/>
    <w:link w:val="TitulliChar"/>
    <w:uiPriority w:val="99"/>
    <w:rsid w:val="00C9185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C91854"/>
    <w:rPr>
      <w:rFonts w:ascii="Garamond" w:eastAsia="MS Mincho" w:hAnsi="Garamond" w:cs="CG Times"/>
      <w:b/>
      <w:bCs/>
      <w:caps/>
      <w:sz w:val="24"/>
      <w:lang w:val="en-GB"/>
    </w:rPr>
  </w:style>
  <w:style w:type="character" w:customStyle="1" w:styleId="AktiChar">
    <w:name w:val="Akti Char"/>
    <w:basedOn w:val="DefaultParagraphFont"/>
    <w:link w:val="Akti"/>
    <w:rsid w:val="00C91854"/>
    <w:rPr>
      <w:rFonts w:ascii="Garamond" w:eastAsia="MS Mincho" w:hAnsi="Garamond" w:cs="CG Times"/>
      <w:b/>
      <w:bCs/>
      <w:caps/>
      <w:color w:val="000000"/>
      <w:sz w:val="24"/>
      <w:lang w:val="en-GB"/>
    </w:rPr>
  </w:style>
  <w:style w:type="paragraph" w:customStyle="1" w:styleId="NeniNr">
    <w:name w:val="Neni_Nr"/>
    <w:next w:val="Normal"/>
    <w:link w:val="NeniNrChar"/>
    <w:rsid w:val="00C9185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9185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91854"/>
    <w:rPr>
      <w:rFonts w:ascii="Garamond" w:eastAsia="MS Mincho" w:hAnsi="Garamond" w:cs="CG Times"/>
      <w:sz w:val="24"/>
      <w:lang w:val="en-GB"/>
    </w:rPr>
  </w:style>
  <w:style w:type="paragraph" w:customStyle="1" w:styleId="Autoriteti">
    <w:name w:val="Autoriteti"/>
    <w:next w:val="Normal"/>
    <w:link w:val="AutoritetiChar"/>
    <w:rsid w:val="00C9185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9185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91854"/>
    <w:rPr>
      <w:rFonts w:ascii="Garamond" w:eastAsia="MS Mincho" w:hAnsi="Garamond" w:cs="CG Times"/>
      <w:caps/>
      <w:sz w:val="24"/>
      <w:lang w:val="en-GB"/>
    </w:rPr>
  </w:style>
  <w:style w:type="character" w:customStyle="1" w:styleId="AutoritetiEmerChar">
    <w:name w:val="Autoriteti_Emer Char"/>
    <w:link w:val="AutoritetiEmer"/>
    <w:locked/>
    <w:rsid w:val="00C91854"/>
    <w:rPr>
      <w:rFonts w:ascii="Garamond" w:eastAsia="MS Mincho" w:hAnsi="Garamond" w:cs="Times New Roman"/>
      <w:b/>
      <w:bCs/>
      <w:sz w:val="24"/>
      <w:lang w:val="en-GB"/>
    </w:rPr>
  </w:style>
  <w:style w:type="paragraph" w:customStyle="1" w:styleId="Titull-Titull">
    <w:name w:val="Titull-Titull"/>
    <w:basedOn w:val="Paragrafi"/>
    <w:qFormat/>
    <w:rsid w:val="00C91854"/>
    <w:pPr>
      <w:ind w:firstLine="0"/>
      <w:jc w:val="center"/>
    </w:pPr>
    <w:rPr>
      <w:caps/>
      <w:szCs w:val="24"/>
    </w:rPr>
  </w:style>
  <w:style w:type="paragraph" w:customStyle="1" w:styleId="Vendosi">
    <w:name w:val="Vendosi"/>
    <w:basedOn w:val="Titull-Titull"/>
    <w:qFormat/>
    <w:rsid w:val="00C91854"/>
  </w:style>
  <w:style w:type="paragraph" w:customStyle="1" w:styleId="Hapesira7">
    <w:name w:val="Hapesira 7"/>
    <w:basedOn w:val="Paragrafi"/>
    <w:qFormat/>
    <w:rsid w:val="00C91854"/>
    <w:rPr>
      <w:sz w:val="14"/>
      <w:szCs w:val="24"/>
    </w:rPr>
  </w:style>
  <w:style w:type="paragraph" w:styleId="ListParagraph">
    <w:name w:val="List Paragraph"/>
    <w:aliases w:val="List Paragraph2"/>
    <w:basedOn w:val="Normal"/>
    <w:link w:val="ListParagraphChar"/>
    <w:uiPriority w:val="34"/>
    <w:qFormat/>
    <w:rsid w:val="00C91854"/>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C91854"/>
    <w:rPr>
      <w:rFonts w:ascii="Calibri" w:eastAsia="Times New Roman" w:hAnsi="Calibri" w:cs="Times New Roman"/>
    </w:rPr>
  </w:style>
  <w:style w:type="paragraph" w:customStyle="1" w:styleId="Style1">
    <w:name w:val="Style1"/>
    <w:basedOn w:val="Akti"/>
    <w:link w:val="Style1Char"/>
    <w:qFormat/>
    <w:rsid w:val="00C91854"/>
  </w:style>
  <w:style w:type="character" w:customStyle="1" w:styleId="Heading2Char1">
    <w:name w:val="Heading 2 Char1"/>
    <w:link w:val="Heading2"/>
    <w:uiPriority w:val="9"/>
    <w:locked/>
    <w:rsid w:val="00C91854"/>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C91854"/>
    <w:rPr>
      <w:rFonts w:ascii="Cambria" w:eastAsia="MS Mincho" w:hAnsi="Cambria" w:cs="Cambria"/>
      <w:b/>
      <w:bCs/>
      <w:sz w:val="24"/>
      <w:szCs w:val="24"/>
    </w:rPr>
  </w:style>
  <w:style w:type="paragraph" w:customStyle="1" w:styleId="ADDRESS">
    <w:name w:val="ADDRESS"/>
    <w:basedOn w:val="Normal"/>
    <w:rsid w:val="00C91854"/>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C91854"/>
    <w:pPr>
      <w:spacing w:after="0" w:line="240" w:lineRule="auto"/>
      <w:jc w:val="both"/>
    </w:pPr>
    <w:rPr>
      <w:rFonts w:ascii="CG Times" w:eastAsia="MS Mincho" w:hAnsi="CG Times" w:cs="CG Times"/>
      <w:sz w:val="21"/>
      <w:lang w:val="en-GB"/>
    </w:rPr>
  </w:style>
  <w:style w:type="paragraph" w:customStyle="1" w:styleId="AneksiNr">
    <w:name w:val="Aneksi_Nr"/>
    <w:next w:val="Normal"/>
    <w:rsid w:val="00C9185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9185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C91854"/>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C91854"/>
    <w:rPr>
      <w:rFonts w:ascii="Arial" w:eastAsia="Times New Roman" w:hAnsi="Arial" w:cs="Arial"/>
      <w:color w:val="000000"/>
      <w:sz w:val="24"/>
      <w:szCs w:val="24"/>
    </w:rPr>
  </w:style>
  <w:style w:type="paragraph" w:customStyle="1" w:styleId="BazLigjPropozues">
    <w:name w:val="Baz_Ligj_Propozues"/>
    <w:rsid w:val="00C9185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C91854"/>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C91854"/>
    <w:rPr>
      <w:rFonts w:ascii="Times New Roman" w:eastAsia="Times New Roman" w:hAnsi="Times New Roman" w:cs="Times New Roman"/>
      <w:caps/>
      <w:sz w:val="26"/>
      <w:szCs w:val="26"/>
      <w:lang w:val="en-GB"/>
    </w:rPr>
  </w:style>
  <w:style w:type="character" w:customStyle="1" w:styleId="apple-converted-space">
    <w:name w:val="apple-converted-space"/>
    <w:rsid w:val="00C91854"/>
  </w:style>
  <w:style w:type="character" w:styleId="Hyperlink">
    <w:name w:val="Hyperlink"/>
    <w:uiPriority w:val="99"/>
    <w:unhideWhenUsed/>
    <w:rsid w:val="00C91854"/>
    <w:rPr>
      <w:color w:val="0000FF"/>
      <w:u w:val="single"/>
    </w:rPr>
  </w:style>
  <w:style w:type="character" w:styleId="FollowedHyperlink">
    <w:name w:val="FollowedHyperlink"/>
    <w:uiPriority w:val="99"/>
    <w:unhideWhenUsed/>
    <w:rsid w:val="00C91854"/>
    <w:rPr>
      <w:color w:val="800080"/>
      <w:u w:val="single"/>
    </w:rPr>
  </w:style>
  <w:style w:type="paragraph" w:customStyle="1" w:styleId="font5">
    <w:name w:val="font5"/>
    <w:basedOn w:val="Normal"/>
    <w:rsid w:val="00C91854"/>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C91854"/>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C91854"/>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C91854"/>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C91854"/>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C9185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91854"/>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C9185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C91854"/>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C9185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C91854"/>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C9185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91854"/>
    <w:pPr>
      <w:pageBreakBefore/>
      <w:spacing w:after="0" w:line="240" w:lineRule="auto"/>
      <w:jc w:val="both"/>
    </w:pPr>
    <w:rPr>
      <w:rFonts w:ascii="CG Times" w:eastAsia="MS Mincho" w:hAnsi="CG Times" w:cs="CG Times"/>
      <w:b/>
      <w:bCs/>
      <w:sz w:val="21"/>
    </w:rPr>
  </w:style>
  <w:style w:type="paragraph" w:customStyle="1" w:styleId="KapitulliNr">
    <w:name w:val="Kapitulli_Nr"/>
    <w:rsid w:val="00C9185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9185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9185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9185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9185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C91854"/>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C9185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C91854"/>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C91854"/>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C91854"/>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C9185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C91854"/>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C9185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9185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9185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91854"/>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C91854"/>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C9185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C91854"/>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C91854"/>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C91854"/>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C91854"/>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C91854"/>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C9185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91854"/>
  </w:style>
  <w:style w:type="paragraph" w:customStyle="1" w:styleId="PjesaNr">
    <w:name w:val="Pjesa_Nr"/>
    <w:next w:val="Normal"/>
    <w:rsid w:val="00C9185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9185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91854"/>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C91854"/>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C9185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91854"/>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C9185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C91854"/>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C91854"/>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C91854"/>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C9185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9185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C91854"/>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C91854"/>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C91854"/>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C91854"/>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C91854"/>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C91854"/>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C9185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91854"/>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C91854"/>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C9185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C9185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C9185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C9185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C91854"/>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C91854"/>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C9185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C91854"/>
    <w:rPr>
      <w:b/>
      <w:bCs/>
    </w:rPr>
  </w:style>
  <w:style w:type="paragraph" w:customStyle="1" w:styleId="xl136">
    <w:name w:val="xl136"/>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C91854"/>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C91854"/>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C91854"/>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C9185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C9185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C9185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C91854"/>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C9185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C9185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C91854"/>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918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C91854"/>
  </w:style>
  <w:style w:type="paragraph" w:styleId="Title">
    <w:name w:val="Title"/>
    <w:basedOn w:val="Heading1"/>
    <w:next w:val="Normal"/>
    <w:link w:val="TitleChar"/>
    <w:uiPriority w:val="10"/>
    <w:qFormat/>
    <w:rsid w:val="00C91854"/>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C9185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91854"/>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link w:val="TOC1Char"/>
    <w:autoRedefine/>
    <w:uiPriority w:val="39"/>
    <w:unhideWhenUsed/>
    <w:qFormat/>
    <w:rsid w:val="00C91854"/>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C91854"/>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C91854"/>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C91854"/>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C91854"/>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C91854"/>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C91854"/>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C91854"/>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C91854"/>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C91854"/>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C91854"/>
    <w:rPr>
      <w:rFonts w:ascii="Calibri" w:eastAsia="Calibri" w:hAnsi="Calibri" w:cs="Times New Roman"/>
    </w:rPr>
  </w:style>
  <w:style w:type="paragraph" w:customStyle="1" w:styleId="numridata0">
    <w:name w:val="numridata"/>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C91854"/>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C9185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91854"/>
    <w:rPr>
      <w:rFonts w:ascii="Times New Roman" w:eastAsia="Times New Roman" w:hAnsi="Times New Roman" w:cs="Times New Roman"/>
      <w:sz w:val="16"/>
      <w:szCs w:val="16"/>
    </w:rPr>
  </w:style>
  <w:style w:type="paragraph" w:customStyle="1" w:styleId="s32b251d">
    <w:name w:val="s32b251d"/>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C91854"/>
  </w:style>
  <w:style w:type="paragraph" w:customStyle="1" w:styleId="s30eec3f8">
    <w:name w:val="s30eec3f8"/>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C91854"/>
    <w:rPr>
      <w:sz w:val="24"/>
      <w:lang w:val="en-GB" w:eastAsia="fr-FR"/>
    </w:rPr>
  </w:style>
  <w:style w:type="paragraph" w:customStyle="1" w:styleId="JuPara">
    <w:name w:val="Ju_Para"/>
    <w:basedOn w:val="Normal"/>
    <w:link w:val="JuParaCar"/>
    <w:rsid w:val="00C91854"/>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C9185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91854"/>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91854"/>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9185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91854"/>
    <w:rPr>
      <w:vertAlign w:val="superscript"/>
    </w:rPr>
  </w:style>
  <w:style w:type="paragraph" w:customStyle="1" w:styleId="ju-005fpara">
    <w:name w:val="ju-005fpara"/>
    <w:basedOn w:val="Normal"/>
    <w:rsid w:val="00C91854"/>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C91854"/>
  </w:style>
  <w:style w:type="character" w:customStyle="1" w:styleId="s7d2086b4">
    <w:name w:val="s7d2086b4"/>
    <w:basedOn w:val="DefaultParagraphFont"/>
    <w:uiPriority w:val="99"/>
    <w:rsid w:val="00C91854"/>
  </w:style>
  <w:style w:type="character" w:customStyle="1" w:styleId="hps">
    <w:name w:val="hps"/>
    <w:basedOn w:val="DefaultParagraphFont"/>
    <w:rsid w:val="00C91854"/>
  </w:style>
  <w:style w:type="paragraph" w:customStyle="1" w:styleId="paragrafi0">
    <w:name w:val="paragrafi"/>
    <w:basedOn w:val="Normal"/>
    <w:rsid w:val="00C91854"/>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C91854"/>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C91854"/>
    <w:rPr>
      <w:rFonts w:cs="Times New Roman"/>
    </w:rPr>
  </w:style>
  <w:style w:type="paragraph" w:customStyle="1" w:styleId="titulli0">
    <w:name w:val="titull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C91854"/>
  </w:style>
  <w:style w:type="paragraph" w:customStyle="1" w:styleId="akti0">
    <w:name w:val="akt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C91854"/>
  </w:style>
  <w:style w:type="paragraph" w:customStyle="1" w:styleId="CM49">
    <w:name w:val="CM49"/>
    <w:basedOn w:val="Normal"/>
    <w:next w:val="Normal"/>
    <w:rsid w:val="00C91854"/>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C91854"/>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91854"/>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C91854"/>
    <w:pPr>
      <w:widowControl w:val="0"/>
    </w:pPr>
    <w:rPr>
      <w:rFonts w:ascii="Helvetica" w:eastAsia="Times New Roman" w:hAnsi="Helvetica" w:cs="Helvetica"/>
      <w:lang w:val="sq-AL"/>
    </w:rPr>
  </w:style>
  <w:style w:type="paragraph" w:customStyle="1" w:styleId="CM57">
    <w:name w:val="CM57"/>
    <w:basedOn w:val="Normal"/>
    <w:next w:val="Normal"/>
    <w:rsid w:val="00C91854"/>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C91854"/>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C9185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918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9185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91854"/>
  </w:style>
  <w:style w:type="character" w:customStyle="1" w:styleId="StyleHeading6BoldChar">
    <w:name w:val="Style Heading 6 + Bold Char"/>
    <w:link w:val="StyleHeading6Bold"/>
    <w:rsid w:val="00C91854"/>
    <w:rPr>
      <w:rFonts w:ascii="Cambria" w:eastAsia="MS Mincho" w:hAnsi="Cambria" w:cs="Cambria"/>
      <w:b/>
      <w:bCs/>
      <w:i/>
      <w:iCs/>
      <w:color w:val="7F7F7F"/>
      <w:sz w:val="24"/>
      <w:szCs w:val="24"/>
    </w:rPr>
  </w:style>
  <w:style w:type="paragraph" w:customStyle="1" w:styleId="tableheaders">
    <w:name w:val="table headers"/>
    <w:rsid w:val="00C9185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91854"/>
    <w:rPr>
      <w:b w:val="0"/>
    </w:rPr>
  </w:style>
  <w:style w:type="paragraph" w:styleId="PlainText">
    <w:name w:val="Plain Text"/>
    <w:basedOn w:val="Normal"/>
    <w:link w:val="PlainTextChar"/>
    <w:uiPriority w:val="99"/>
    <w:unhideWhenUsed/>
    <w:rsid w:val="00C91854"/>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C91854"/>
    <w:rPr>
      <w:rFonts w:ascii="Consolas" w:eastAsia="Calibri" w:hAnsi="Consolas" w:cs="Times New Roman"/>
      <w:sz w:val="21"/>
      <w:szCs w:val="21"/>
      <w:lang w:val="sq-AL"/>
    </w:rPr>
  </w:style>
  <w:style w:type="paragraph" w:customStyle="1" w:styleId="StyleStyle1Bold">
    <w:name w:val="Style Style1 + Bold"/>
    <w:basedOn w:val="Style1"/>
    <w:rsid w:val="00C91854"/>
  </w:style>
  <w:style w:type="paragraph" w:customStyle="1" w:styleId="CM1">
    <w:name w:val="CM1"/>
    <w:basedOn w:val="Default"/>
    <w:next w:val="Default"/>
    <w:uiPriority w:val="99"/>
    <w:rsid w:val="00C91854"/>
    <w:rPr>
      <w:rFonts w:ascii="EUAlbertina" w:hAnsi="EUAlbertina"/>
      <w:color w:val="auto"/>
    </w:rPr>
  </w:style>
  <w:style w:type="paragraph" w:customStyle="1" w:styleId="CM4">
    <w:name w:val="CM4"/>
    <w:basedOn w:val="Normal"/>
    <w:next w:val="Normal"/>
    <w:uiPriority w:val="99"/>
    <w:rsid w:val="00C91854"/>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C91854"/>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C91854"/>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C91854"/>
    <w:rPr>
      <w:rFonts w:ascii="Tahoma" w:eastAsia="Times New Roman" w:hAnsi="Tahoma" w:cs="Times New Roman"/>
      <w:sz w:val="16"/>
      <w:szCs w:val="16"/>
      <w:lang w:val="sq-AL"/>
    </w:rPr>
  </w:style>
  <w:style w:type="numbering" w:customStyle="1" w:styleId="NoList3">
    <w:name w:val="No List3"/>
    <w:next w:val="NoList"/>
    <w:semiHidden/>
    <w:rsid w:val="00C91854"/>
  </w:style>
  <w:style w:type="numbering" w:customStyle="1" w:styleId="NoList4">
    <w:name w:val="No List4"/>
    <w:next w:val="NoList"/>
    <w:semiHidden/>
    <w:rsid w:val="00C91854"/>
  </w:style>
  <w:style w:type="paragraph" w:customStyle="1" w:styleId="Point1">
    <w:name w:val="Point 1"/>
    <w:basedOn w:val="Normal"/>
    <w:link w:val="Point1Char"/>
    <w:rsid w:val="00C91854"/>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C91854"/>
    <w:rPr>
      <w:rFonts w:ascii="Calibri" w:eastAsia="Times New Roman" w:hAnsi="Calibri" w:cs="Times New Roman"/>
      <w:sz w:val="24"/>
      <w:szCs w:val="24"/>
      <w:lang w:val="en-GB" w:eastAsia="en-GB"/>
    </w:rPr>
  </w:style>
  <w:style w:type="character" w:customStyle="1" w:styleId="longtext">
    <w:name w:val="long_text"/>
    <w:rsid w:val="00C91854"/>
    <w:rPr>
      <w:rFonts w:ascii="Comic Sans MS" w:hAnsi="Comic Sans MS"/>
      <w:b/>
      <w:sz w:val="96"/>
      <w:szCs w:val="24"/>
      <w:lang w:val="pl-PL" w:eastAsia="pl-PL" w:bidi="ar-SA"/>
    </w:rPr>
  </w:style>
  <w:style w:type="paragraph" w:customStyle="1" w:styleId="Text1">
    <w:name w:val="Text 1"/>
    <w:basedOn w:val="Normal"/>
    <w:link w:val="Text1Char"/>
    <w:rsid w:val="00C91854"/>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C91854"/>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C91854"/>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C91854"/>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C91854"/>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C91854"/>
  </w:style>
  <w:style w:type="character" w:customStyle="1" w:styleId="SectionTitleCharCharChar">
    <w:name w:val="SectionTitle Char Char Char"/>
    <w:link w:val="SectionTitleCharChar"/>
    <w:rsid w:val="00C9185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91854"/>
    <w:rPr>
      <w:rFonts w:ascii="Calibri" w:eastAsia="Times New Roman" w:hAnsi="Calibri" w:cs="Times New Roman"/>
      <w:b/>
      <w:bCs/>
      <w:smallCaps/>
      <w:sz w:val="28"/>
      <w:szCs w:val="28"/>
      <w:lang w:val="en-GB" w:eastAsia="en-GB"/>
    </w:rPr>
  </w:style>
  <w:style w:type="character" w:customStyle="1" w:styleId="Text1Char">
    <w:name w:val="Text 1 Char"/>
    <w:link w:val="Text1"/>
    <w:rsid w:val="00C91854"/>
    <w:rPr>
      <w:rFonts w:ascii="Calibri" w:eastAsia="Times New Roman" w:hAnsi="Calibri" w:cs="Times New Roman"/>
      <w:sz w:val="24"/>
      <w:szCs w:val="24"/>
      <w:lang w:val="en-GB" w:eastAsia="en-GB"/>
    </w:rPr>
  </w:style>
  <w:style w:type="character" w:customStyle="1" w:styleId="Point1CharChar">
    <w:name w:val="Point 1 Char Char"/>
    <w:rsid w:val="00C91854"/>
    <w:rPr>
      <w:sz w:val="24"/>
      <w:szCs w:val="24"/>
      <w:lang w:val="en-GB" w:eastAsia="en-GB" w:bidi="ar-SA"/>
    </w:rPr>
  </w:style>
  <w:style w:type="paragraph" w:customStyle="1" w:styleId="Point0">
    <w:name w:val="Point 0"/>
    <w:basedOn w:val="Normal"/>
    <w:rsid w:val="00C91854"/>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C91854"/>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C91854"/>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C91854"/>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C91854"/>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C91854"/>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C91854"/>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C9185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91854"/>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C91854"/>
    <w:rPr>
      <w:rFonts w:ascii="CG Times" w:hAnsi="CG Times"/>
      <w:sz w:val="22"/>
      <w:lang w:val="en-US" w:eastAsia="en-US" w:bidi="ar-SA"/>
    </w:rPr>
  </w:style>
  <w:style w:type="paragraph" w:customStyle="1" w:styleId="SectionTitle">
    <w:name w:val="SectionTitle"/>
    <w:basedOn w:val="Normal"/>
    <w:next w:val="Heading1"/>
    <w:rsid w:val="00C91854"/>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C91854"/>
  </w:style>
  <w:style w:type="paragraph" w:styleId="TableofFigures">
    <w:name w:val="table of figures"/>
    <w:basedOn w:val="Normal"/>
    <w:next w:val="Normal"/>
    <w:rsid w:val="00C91854"/>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C91854"/>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C91854"/>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C91854"/>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C91854"/>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C91854"/>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C91854"/>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C91854"/>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C91854"/>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C91854"/>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C91854"/>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C91854"/>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C91854"/>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C91854"/>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C91854"/>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C91854"/>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C91854"/>
    <w:pPr>
      <w:spacing w:after="0" w:line="360" w:lineRule="auto"/>
    </w:pPr>
    <w:rPr>
      <w:rFonts w:ascii="Tahoma" w:eastAsia="Times New Roman" w:hAnsi="Tahoma" w:cs="Times New Roman"/>
      <w:lang w:val="de-AT" w:eastAsia="de-DE"/>
    </w:rPr>
  </w:style>
  <w:style w:type="paragraph" w:styleId="List">
    <w:name w:val="List"/>
    <w:basedOn w:val="Normal"/>
    <w:rsid w:val="00C91854"/>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C91854"/>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C91854"/>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C91854"/>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C91854"/>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C91854"/>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C91854"/>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C91854"/>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C91854"/>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C91854"/>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C91854"/>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C91854"/>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C91854"/>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C91854"/>
    <w:rPr>
      <w:sz w:val="16"/>
      <w:szCs w:val="16"/>
    </w:rPr>
  </w:style>
  <w:style w:type="paragraph" w:styleId="CommentText">
    <w:name w:val="annotation text"/>
    <w:aliases w:val=" Char"/>
    <w:basedOn w:val="Normal"/>
    <w:link w:val="CommentTextChar"/>
    <w:uiPriority w:val="99"/>
    <w:unhideWhenUsed/>
    <w:rsid w:val="00C91854"/>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C9185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91854"/>
    <w:rPr>
      <w:b/>
      <w:bCs/>
    </w:rPr>
  </w:style>
  <w:style w:type="character" w:customStyle="1" w:styleId="CommentSubjectChar">
    <w:name w:val="Comment Subject Char"/>
    <w:basedOn w:val="CommentTextChar"/>
    <w:link w:val="CommentSubject"/>
    <w:uiPriority w:val="99"/>
    <w:rsid w:val="00C91854"/>
    <w:rPr>
      <w:rFonts w:ascii="Calibri" w:eastAsia="MS Mincho" w:hAnsi="Calibri" w:cs="Times New Roman"/>
      <w:b/>
      <w:bCs/>
      <w:sz w:val="20"/>
      <w:szCs w:val="20"/>
      <w:lang w:val="sq-AL"/>
    </w:rPr>
  </w:style>
  <w:style w:type="paragraph" w:styleId="ListNumber4">
    <w:name w:val="List Number 4"/>
    <w:basedOn w:val="Normal"/>
    <w:rsid w:val="00C91854"/>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C91854"/>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C91854"/>
  </w:style>
  <w:style w:type="paragraph" w:styleId="MacroText">
    <w:name w:val="macro"/>
    <w:link w:val="MacroTextChar"/>
    <w:semiHidden/>
    <w:rsid w:val="00C9185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91854"/>
    <w:rPr>
      <w:rFonts w:ascii="Courier New" w:eastAsia="Times New Roman" w:hAnsi="Courier New" w:cs="Times New Roman"/>
      <w:lang w:val="de-DE" w:eastAsia="de-DE"/>
    </w:rPr>
  </w:style>
  <w:style w:type="paragraph" w:styleId="NormalIndent">
    <w:name w:val="Normal Indent"/>
    <w:basedOn w:val="Normal"/>
    <w:link w:val="NormalIndentChar"/>
    <w:rsid w:val="00C91854"/>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C91854"/>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C91854"/>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C91854"/>
    <w:rPr>
      <w:rFonts w:ascii="Tahoma" w:hAnsi="Tahoma"/>
      <w:sz w:val="22"/>
    </w:rPr>
  </w:style>
  <w:style w:type="paragraph" w:styleId="BlockText">
    <w:name w:val="Block Text"/>
    <w:basedOn w:val="Normal"/>
    <w:rsid w:val="00C91854"/>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C91854"/>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C91854"/>
    <w:rPr>
      <w:rFonts w:ascii="Tahoma" w:eastAsia="Times New Roman" w:hAnsi="Tahoma" w:cs="Times New Roman"/>
      <w:lang w:val="de-AT" w:eastAsia="de-DE"/>
    </w:rPr>
  </w:style>
  <w:style w:type="character" w:customStyle="1" w:styleId="Emphasis1">
    <w:name w:val="Emphasis1"/>
    <w:semiHidden/>
    <w:rsid w:val="00C91854"/>
  </w:style>
  <w:style w:type="paragraph" w:styleId="NoteHeading">
    <w:name w:val="Note Heading"/>
    <w:basedOn w:val="Normal"/>
    <w:next w:val="Normal"/>
    <w:link w:val="NoteHeadingChar"/>
    <w:rsid w:val="00C91854"/>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C91854"/>
    <w:rPr>
      <w:rFonts w:ascii="Tahoma" w:eastAsia="Times New Roman" w:hAnsi="Tahoma" w:cs="Times New Roman"/>
      <w:lang w:val="de-AT" w:eastAsia="de-DE"/>
    </w:rPr>
  </w:style>
  <w:style w:type="paragraph" w:styleId="MessageHeader">
    <w:name w:val="Message Header"/>
    <w:basedOn w:val="Normal"/>
    <w:link w:val="MessageHeaderChar"/>
    <w:semiHidden/>
    <w:rsid w:val="00C9185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C9185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91854"/>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C91854"/>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C91854"/>
    <w:rPr>
      <w:rFonts w:ascii="Tahoma" w:eastAsia="Times New Roman" w:hAnsi="Tahoma" w:cs="Times New Roman"/>
      <w:sz w:val="20"/>
      <w:szCs w:val="20"/>
    </w:rPr>
  </w:style>
  <w:style w:type="character" w:styleId="EndnoteReference">
    <w:name w:val="endnote reference"/>
    <w:uiPriority w:val="99"/>
    <w:semiHidden/>
    <w:unhideWhenUsed/>
    <w:rsid w:val="00C91854"/>
    <w:rPr>
      <w:vertAlign w:val="superscript"/>
    </w:rPr>
  </w:style>
  <w:style w:type="paragraph" w:styleId="BodyTextFirstIndent2">
    <w:name w:val="Body Text First Indent 2"/>
    <w:basedOn w:val="BodyTextIndent"/>
    <w:link w:val="BodyTextFirstIndent2Char"/>
    <w:semiHidden/>
    <w:rsid w:val="00C9185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91854"/>
    <w:rPr>
      <w:rFonts w:ascii="Tahoma" w:eastAsia="Times New Roman" w:hAnsi="Tahoma" w:cs="Times New Roman"/>
      <w:lang w:val="de-AT" w:eastAsia="de-DE"/>
    </w:rPr>
  </w:style>
  <w:style w:type="numbering" w:styleId="111111">
    <w:name w:val="Outline List 2"/>
    <w:basedOn w:val="NoList"/>
    <w:semiHidden/>
    <w:rsid w:val="00C91854"/>
    <w:pPr>
      <w:numPr>
        <w:numId w:val="14"/>
      </w:numPr>
    </w:pPr>
  </w:style>
  <w:style w:type="paragraph" w:customStyle="1" w:styleId="Zusatz2">
    <w:name w:val="Zusatz 2"/>
    <w:basedOn w:val="Normal"/>
    <w:next w:val="Normal"/>
    <w:semiHidden/>
    <w:rsid w:val="00C91854"/>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C91854"/>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C91854"/>
    <w:pPr>
      <w:numPr>
        <w:numId w:val="15"/>
      </w:numPr>
    </w:pPr>
  </w:style>
  <w:style w:type="paragraph" w:styleId="Salutation">
    <w:name w:val="Salutation"/>
    <w:basedOn w:val="Normal"/>
    <w:next w:val="Normal"/>
    <w:link w:val="SalutationChar"/>
    <w:semiHidden/>
    <w:rsid w:val="00C91854"/>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C91854"/>
    <w:rPr>
      <w:rFonts w:ascii="Tahoma" w:eastAsia="Times New Roman" w:hAnsi="Tahoma" w:cs="Times New Roman"/>
      <w:lang w:val="de-AT" w:eastAsia="de-DE"/>
    </w:rPr>
  </w:style>
  <w:style w:type="numbering" w:styleId="ArticleSection">
    <w:name w:val="Outline List 3"/>
    <w:basedOn w:val="NoList"/>
    <w:semiHidden/>
    <w:rsid w:val="00C91854"/>
    <w:pPr>
      <w:numPr>
        <w:numId w:val="16"/>
      </w:numPr>
    </w:pPr>
  </w:style>
  <w:style w:type="paragraph" w:styleId="Closing">
    <w:name w:val="Closing"/>
    <w:basedOn w:val="Normal"/>
    <w:link w:val="ClosingChar"/>
    <w:semiHidden/>
    <w:rsid w:val="00C91854"/>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C91854"/>
    <w:rPr>
      <w:rFonts w:ascii="Tahoma" w:eastAsia="Times New Roman" w:hAnsi="Tahoma" w:cs="Times New Roman"/>
      <w:lang w:val="de-AT" w:eastAsia="de-DE"/>
    </w:rPr>
  </w:style>
  <w:style w:type="character" w:styleId="Emphasis">
    <w:name w:val="Emphasis"/>
    <w:uiPriority w:val="99"/>
    <w:qFormat/>
    <w:rsid w:val="00C91854"/>
    <w:rPr>
      <w:i/>
      <w:iCs/>
    </w:rPr>
  </w:style>
  <w:style w:type="paragraph" w:styleId="HTMLAddress">
    <w:name w:val="HTML Address"/>
    <w:basedOn w:val="Normal"/>
    <w:link w:val="HTMLAddressChar"/>
    <w:semiHidden/>
    <w:rsid w:val="00C91854"/>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C91854"/>
    <w:rPr>
      <w:rFonts w:ascii="Tahoma" w:eastAsia="Times New Roman" w:hAnsi="Tahoma" w:cs="Times New Roman"/>
      <w:i/>
      <w:iCs/>
      <w:lang w:val="de-AT" w:eastAsia="de-DE"/>
    </w:rPr>
  </w:style>
  <w:style w:type="character" w:styleId="HTMLAcronym">
    <w:name w:val="HTML Acronym"/>
    <w:semiHidden/>
    <w:rsid w:val="00C91854"/>
  </w:style>
  <w:style w:type="character" w:styleId="HTMLSample">
    <w:name w:val="HTML Sample"/>
    <w:semiHidden/>
    <w:rsid w:val="00C91854"/>
    <w:rPr>
      <w:rFonts w:ascii="Courier New" w:hAnsi="Courier New" w:cs="Courier New"/>
    </w:rPr>
  </w:style>
  <w:style w:type="character" w:styleId="HTMLCode">
    <w:name w:val="HTML Code"/>
    <w:semiHidden/>
    <w:rsid w:val="00C91854"/>
    <w:rPr>
      <w:rFonts w:ascii="Courier New" w:hAnsi="Courier New" w:cs="Courier New"/>
      <w:sz w:val="20"/>
      <w:szCs w:val="20"/>
    </w:rPr>
  </w:style>
  <w:style w:type="character" w:styleId="HTMLDefinition">
    <w:name w:val="HTML Definition"/>
    <w:semiHidden/>
    <w:rsid w:val="00C91854"/>
    <w:rPr>
      <w:i/>
      <w:iCs/>
    </w:rPr>
  </w:style>
  <w:style w:type="character" w:styleId="HTMLTypewriter">
    <w:name w:val="HTML Typewriter"/>
    <w:semiHidden/>
    <w:rsid w:val="00C91854"/>
    <w:rPr>
      <w:rFonts w:ascii="Courier New" w:hAnsi="Courier New" w:cs="Courier New"/>
      <w:sz w:val="20"/>
      <w:szCs w:val="20"/>
    </w:rPr>
  </w:style>
  <w:style w:type="character" w:styleId="HTMLKeyboard">
    <w:name w:val="HTML Keyboard"/>
    <w:semiHidden/>
    <w:rsid w:val="00C91854"/>
    <w:rPr>
      <w:rFonts w:ascii="Courier New" w:hAnsi="Courier New" w:cs="Courier New"/>
      <w:sz w:val="20"/>
      <w:szCs w:val="20"/>
    </w:rPr>
  </w:style>
  <w:style w:type="character" w:styleId="HTMLVariable">
    <w:name w:val="HTML Variable"/>
    <w:semiHidden/>
    <w:rsid w:val="00C91854"/>
    <w:rPr>
      <w:i/>
      <w:iCs/>
    </w:rPr>
  </w:style>
  <w:style w:type="paragraph" w:styleId="HTMLPreformatted">
    <w:name w:val="HTML Preformatted"/>
    <w:basedOn w:val="Normal"/>
    <w:link w:val="HTMLPreformattedChar"/>
    <w:uiPriority w:val="99"/>
    <w:rsid w:val="00C91854"/>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C91854"/>
    <w:rPr>
      <w:rFonts w:ascii="Courier New" w:eastAsia="Times New Roman" w:hAnsi="Courier New" w:cs="Times New Roman"/>
      <w:sz w:val="20"/>
      <w:lang w:val="de-AT" w:eastAsia="de-DE"/>
    </w:rPr>
  </w:style>
  <w:style w:type="character" w:styleId="HTMLCite">
    <w:name w:val="HTML Cite"/>
    <w:semiHidden/>
    <w:rsid w:val="00C91854"/>
    <w:rPr>
      <w:i/>
      <w:iCs/>
    </w:rPr>
  </w:style>
  <w:style w:type="table" w:styleId="Table3Deffects1">
    <w:name w:val="Table 3D effects 1"/>
    <w:basedOn w:val="TableNormal"/>
    <w:semiHidden/>
    <w:rsid w:val="00C9185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9185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9185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9185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9185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9185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9185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9185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9185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9185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9185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9185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9185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9185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9185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9185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9185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9185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91854"/>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C91854"/>
    <w:rPr>
      <w:rFonts w:ascii="Tahoma" w:eastAsia="Times New Roman" w:hAnsi="Tahoma" w:cs="Times New Roman"/>
      <w:lang w:val="de-AT" w:eastAsia="de-DE"/>
    </w:rPr>
  </w:style>
  <w:style w:type="paragraph" w:styleId="E-mailSignature">
    <w:name w:val="E-mail Signature"/>
    <w:basedOn w:val="Normal"/>
    <w:link w:val="E-mailSignatureChar"/>
    <w:rsid w:val="00C91854"/>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C91854"/>
    <w:rPr>
      <w:rFonts w:ascii="Tahoma" w:eastAsia="Times New Roman" w:hAnsi="Tahoma" w:cs="Times New Roman"/>
      <w:lang w:val="de-AT" w:eastAsia="de-DE"/>
    </w:rPr>
  </w:style>
  <w:style w:type="paragraph" w:styleId="BodyText2">
    <w:name w:val="Body Text 2"/>
    <w:basedOn w:val="Normal"/>
    <w:link w:val="BodyText2Char"/>
    <w:rsid w:val="00C91854"/>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C91854"/>
    <w:rPr>
      <w:rFonts w:ascii="Tahoma" w:eastAsia="Times New Roman" w:hAnsi="Tahoma" w:cs="Times New Roman"/>
      <w:lang w:val="de-AT" w:eastAsia="de-DE"/>
    </w:rPr>
  </w:style>
  <w:style w:type="paragraph" w:styleId="BodyTextIndent2">
    <w:name w:val="Body Text Indent 2"/>
    <w:basedOn w:val="Normal"/>
    <w:link w:val="BodyTextIndent2Char"/>
    <w:rsid w:val="00C91854"/>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C91854"/>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C91854"/>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C9185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9185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9185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91854"/>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C9185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91854"/>
    <w:rPr>
      <w:rFonts w:ascii="CG Times" w:eastAsia="Times New Roman" w:hAnsi="CG Times" w:cs="Times New Roman"/>
      <w:b/>
      <w:szCs w:val="24"/>
    </w:rPr>
  </w:style>
  <w:style w:type="character" w:customStyle="1" w:styleId="SubtitleChar1">
    <w:name w:val="Subtitle Char1"/>
    <w:locked/>
    <w:rsid w:val="00C91854"/>
    <w:rPr>
      <w:rFonts w:ascii="Cambria" w:hAnsi="Cambria"/>
      <w:sz w:val="24"/>
      <w:szCs w:val="24"/>
    </w:rPr>
  </w:style>
  <w:style w:type="paragraph" w:customStyle="1" w:styleId="Char1">
    <w:name w:val="Char1"/>
    <w:basedOn w:val="Normal"/>
    <w:rsid w:val="00C91854"/>
    <w:pPr>
      <w:spacing w:line="240" w:lineRule="exact"/>
    </w:pPr>
    <w:rPr>
      <w:rFonts w:ascii="Arial" w:eastAsia="Times New Roman" w:hAnsi="Arial" w:cs="Arial"/>
      <w:sz w:val="20"/>
      <w:szCs w:val="20"/>
    </w:rPr>
  </w:style>
  <w:style w:type="character" w:customStyle="1" w:styleId="CharChar11">
    <w:name w:val="Char Char11"/>
    <w:semiHidden/>
    <w:locked/>
    <w:rsid w:val="00C91854"/>
    <w:rPr>
      <w:rFonts w:ascii="Tahoma" w:hAnsi="Tahoma" w:cs="Tahoma"/>
      <w:i/>
      <w:iCs/>
      <w:sz w:val="22"/>
      <w:szCs w:val="22"/>
      <w:lang w:val="de-AT" w:eastAsia="de-DE" w:bidi="ar-SA"/>
    </w:rPr>
  </w:style>
  <w:style w:type="character" w:customStyle="1" w:styleId="CharChar36">
    <w:name w:val="Char Char36"/>
    <w:locked/>
    <w:rsid w:val="00C91854"/>
    <w:rPr>
      <w:rFonts w:ascii="Arial" w:hAnsi="Arial" w:cs="Arial"/>
      <w:b/>
      <w:bCs/>
      <w:kern w:val="32"/>
      <w:sz w:val="32"/>
      <w:szCs w:val="32"/>
      <w:lang w:val="sq-AL" w:eastAsia="en-US" w:bidi="ar-SA"/>
    </w:rPr>
  </w:style>
  <w:style w:type="character" w:customStyle="1" w:styleId="CharChar35">
    <w:name w:val="Char Char35"/>
    <w:locked/>
    <w:rsid w:val="00C91854"/>
    <w:rPr>
      <w:rFonts w:ascii="Arial" w:hAnsi="Arial" w:cs="Arial"/>
      <w:b/>
      <w:bCs/>
      <w:i/>
      <w:iCs/>
      <w:sz w:val="28"/>
      <w:szCs w:val="28"/>
      <w:lang w:val="sq-AL" w:eastAsia="en-US" w:bidi="ar-SA"/>
    </w:rPr>
  </w:style>
  <w:style w:type="character" w:customStyle="1" w:styleId="CharChar34">
    <w:name w:val="Char Char34"/>
    <w:locked/>
    <w:rsid w:val="00C91854"/>
    <w:rPr>
      <w:rFonts w:ascii="Tahoma" w:hAnsi="Tahoma"/>
      <w:b/>
      <w:kern w:val="28"/>
      <w:sz w:val="24"/>
      <w:szCs w:val="28"/>
      <w:lang w:val="de-AT" w:eastAsia="de-DE" w:bidi="ar-SA"/>
    </w:rPr>
  </w:style>
  <w:style w:type="character" w:customStyle="1" w:styleId="CharChar33">
    <w:name w:val="Char Char33"/>
    <w:locked/>
    <w:rsid w:val="00C91854"/>
    <w:rPr>
      <w:rFonts w:ascii="Tahoma" w:hAnsi="Tahoma"/>
      <w:b/>
      <w:i/>
      <w:kern w:val="28"/>
      <w:sz w:val="22"/>
      <w:szCs w:val="22"/>
      <w:lang w:val="de-AT" w:eastAsia="de-DE" w:bidi="ar-SA"/>
    </w:rPr>
  </w:style>
  <w:style w:type="character" w:customStyle="1" w:styleId="CharChar32">
    <w:name w:val="Char Char32"/>
    <w:locked/>
    <w:rsid w:val="00C91854"/>
    <w:rPr>
      <w:rFonts w:ascii="Tahoma" w:hAnsi="Tahoma"/>
      <w:b/>
      <w:i/>
      <w:kern w:val="28"/>
      <w:sz w:val="22"/>
      <w:szCs w:val="22"/>
      <w:lang w:val="de-AT" w:eastAsia="de-DE" w:bidi="ar-SA"/>
    </w:rPr>
  </w:style>
  <w:style w:type="character" w:customStyle="1" w:styleId="CharChar31">
    <w:name w:val="Char Char31"/>
    <w:locked/>
    <w:rsid w:val="00C91854"/>
    <w:rPr>
      <w:rFonts w:ascii="Tahoma" w:hAnsi="Tahoma"/>
      <w:b/>
      <w:i/>
      <w:kern w:val="28"/>
      <w:sz w:val="22"/>
      <w:szCs w:val="22"/>
      <w:lang w:val="de-AT" w:eastAsia="de-DE" w:bidi="ar-SA"/>
    </w:rPr>
  </w:style>
  <w:style w:type="character" w:customStyle="1" w:styleId="CharChar10">
    <w:name w:val="Char Char10"/>
    <w:semiHidden/>
    <w:locked/>
    <w:rsid w:val="00C91854"/>
    <w:rPr>
      <w:rFonts w:ascii="Courier New" w:hAnsi="Courier New" w:cs="Courier New"/>
      <w:szCs w:val="22"/>
      <w:lang w:val="de-AT" w:eastAsia="de-DE" w:bidi="ar-SA"/>
    </w:rPr>
  </w:style>
  <w:style w:type="character" w:customStyle="1" w:styleId="CharChar30">
    <w:name w:val="Char Char30"/>
    <w:locked/>
    <w:rsid w:val="00C91854"/>
    <w:rPr>
      <w:rFonts w:ascii="Tahoma" w:hAnsi="Tahoma"/>
      <w:b/>
      <w:i/>
      <w:kern w:val="28"/>
      <w:sz w:val="22"/>
      <w:szCs w:val="22"/>
      <w:lang w:val="de-AT" w:eastAsia="de-DE" w:bidi="ar-SA"/>
    </w:rPr>
  </w:style>
  <w:style w:type="character" w:customStyle="1" w:styleId="CharChar29">
    <w:name w:val="Char Char29"/>
    <w:locked/>
    <w:rsid w:val="00C91854"/>
    <w:rPr>
      <w:rFonts w:ascii="Tahoma" w:hAnsi="Tahoma"/>
      <w:b/>
      <w:i/>
      <w:kern w:val="28"/>
      <w:sz w:val="22"/>
      <w:szCs w:val="22"/>
      <w:lang w:val="de-AT" w:eastAsia="de-DE" w:bidi="ar-SA"/>
    </w:rPr>
  </w:style>
  <w:style w:type="character" w:customStyle="1" w:styleId="CharChar28">
    <w:name w:val="Char Char28"/>
    <w:locked/>
    <w:rsid w:val="00C91854"/>
    <w:rPr>
      <w:rFonts w:ascii="Tahoma" w:hAnsi="Tahoma"/>
      <w:b/>
      <w:i/>
      <w:kern w:val="28"/>
      <w:sz w:val="22"/>
      <w:szCs w:val="22"/>
      <w:lang w:val="de-AT" w:eastAsia="de-DE" w:bidi="ar-SA"/>
    </w:rPr>
  </w:style>
  <w:style w:type="character" w:customStyle="1" w:styleId="CharChar27">
    <w:name w:val="Char Char27"/>
    <w:locked/>
    <w:rsid w:val="00C91854"/>
    <w:rPr>
      <w:rFonts w:ascii="Calibri" w:eastAsia="Calibri" w:hAnsi="Calibri"/>
      <w:lang w:val="sq-AL" w:eastAsia="en-US" w:bidi="ar-SA"/>
    </w:rPr>
  </w:style>
  <w:style w:type="character" w:customStyle="1" w:styleId="CharChar24">
    <w:name w:val="Char Char24"/>
    <w:locked/>
    <w:rsid w:val="00C91854"/>
    <w:rPr>
      <w:rFonts w:ascii="Tahoma" w:hAnsi="Tahoma" w:cs="Tahoma"/>
      <w:sz w:val="22"/>
      <w:szCs w:val="22"/>
      <w:lang w:val="de-AT" w:eastAsia="de-DE" w:bidi="ar-SA"/>
    </w:rPr>
  </w:style>
  <w:style w:type="character" w:customStyle="1" w:styleId="CharChar23">
    <w:name w:val="Char Char23"/>
    <w:locked/>
    <w:rsid w:val="00C91854"/>
    <w:rPr>
      <w:rFonts w:ascii="Tahoma" w:hAnsi="Tahoma" w:cs="Tahoma"/>
      <w:sz w:val="22"/>
      <w:szCs w:val="22"/>
      <w:lang w:val="de-AT" w:eastAsia="de-DE" w:bidi="ar-SA"/>
    </w:rPr>
  </w:style>
  <w:style w:type="character" w:customStyle="1" w:styleId="CharChar22">
    <w:name w:val="Char Char22"/>
    <w:semiHidden/>
    <w:locked/>
    <w:rsid w:val="00C91854"/>
    <w:rPr>
      <w:rFonts w:ascii="Courier New" w:hAnsi="Courier New" w:cs="Courier New"/>
      <w:sz w:val="22"/>
      <w:szCs w:val="22"/>
      <w:lang w:val="de-DE" w:eastAsia="de-DE" w:bidi="ar-SA"/>
    </w:rPr>
  </w:style>
  <w:style w:type="character" w:customStyle="1" w:styleId="CharChar21">
    <w:name w:val="Char Char21"/>
    <w:locked/>
    <w:rsid w:val="00C91854"/>
    <w:rPr>
      <w:rFonts w:ascii="Tahoma" w:hAnsi="Tahoma" w:cs="Tahoma"/>
      <w:b/>
      <w:kern w:val="28"/>
      <w:sz w:val="36"/>
      <w:szCs w:val="36"/>
      <w:lang w:val="de-AT" w:eastAsia="de-DE" w:bidi="ar-SA"/>
    </w:rPr>
  </w:style>
  <w:style w:type="character" w:customStyle="1" w:styleId="CharChar12">
    <w:name w:val="Char Char12"/>
    <w:semiHidden/>
    <w:locked/>
    <w:rsid w:val="00C91854"/>
    <w:rPr>
      <w:rFonts w:ascii="Tahoma" w:hAnsi="Tahoma" w:cs="Tahoma"/>
      <w:sz w:val="22"/>
      <w:szCs w:val="22"/>
      <w:lang w:val="de-AT" w:eastAsia="de-DE" w:bidi="ar-SA"/>
    </w:rPr>
  </w:style>
  <w:style w:type="character" w:customStyle="1" w:styleId="CharChar9">
    <w:name w:val="Char Char9"/>
    <w:semiHidden/>
    <w:locked/>
    <w:rsid w:val="00C91854"/>
    <w:rPr>
      <w:rFonts w:ascii="Tahoma" w:hAnsi="Tahoma" w:cs="Tahoma"/>
      <w:sz w:val="22"/>
      <w:szCs w:val="22"/>
      <w:lang w:val="de-AT" w:eastAsia="de-DE" w:bidi="ar-SA"/>
    </w:rPr>
  </w:style>
  <w:style w:type="character" w:customStyle="1" w:styleId="CharChar25">
    <w:name w:val="Char Char25"/>
    <w:semiHidden/>
    <w:locked/>
    <w:rsid w:val="00C91854"/>
    <w:rPr>
      <w:rFonts w:ascii="Tahoma" w:hAnsi="Tahoma" w:cs="Tahoma"/>
      <w:sz w:val="22"/>
      <w:szCs w:val="22"/>
      <w:lang w:val="de-AT" w:eastAsia="de-DE" w:bidi="ar-SA"/>
    </w:rPr>
  </w:style>
  <w:style w:type="character" w:customStyle="1" w:styleId="CharChar15">
    <w:name w:val="Char Char15"/>
    <w:semiHidden/>
    <w:locked/>
    <w:rsid w:val="00C91854"/>
    <w:rPr>
      <w:rFonts w:ascii="Tahoma" w:hAnsi="Tahoma" w:cs="Tahoma"/>
      <w:sz w:val="22"/>
      <w:szCs w:val="22"/>
      <w:lang w:val="de-AT" w:eastAsia="de-DE" w:bidi="ar-SA"/>
    </w:rPr>
  </w:style>
  <w:style w:type="character" w:customStyle="1" w:styleId="CharChar16">
    <w:name w:val="Char Char16"/>
    <w:semiHidden/>
    <w:locked/>
    <w:rsid w:val="00C91854"/>
    <w:rPr>
      <w:rFonts w:ascii="Tahoma" w:hAnsi="Tahoma" w:cs="Arial"/>
      <w:sz w:val="24"/>
      <w:szCs w:val="24"/>
      <w:lang w:val="de-AT" w:eastAsia="de-DE" w:bidi="ar-SA"/>
    </w:rPr>
  </w:style>
  <w:style w:type="character" w:customStyle="1" w:styleId="CharChar20">
    <w:name w:val="Char Char20"/>
    <w:locked/>
    <w:rsid w:val="00C91854"/>
    <w:rPr>
      <w:rFonts w:ascii="Tahoma" w:hAnsi="Tahoma" w:cs="Tahoma"/>
      <w:b/>
      <w:kern w:val="28"/>
      <w:sz w:val="32"/>
      <w:szCs w:val="36"/>
      <w:lang w:val="de-AT" w:eastAsia="de-DE" w:bidi="ar-SA"/>
    </w:rPr>
  </w:style>
  <w:style w:type="character" w:customStyle="1" w:styleId="CharChar13">
    <w:name w:val="Char Char13"/>
    <w:semiHidden/>
    <w:locked/>
    <w:rsid w:val="00C91854"/>
    <w:rPr>
      <w:rFonts w:ascii="Tahoma" w:hAnsi="Tahoma" w:cs="Tahoma"/>
      <w:sz w:val="22"/>
      <w:szCs w:val="22"/>
      <w:lang w:val="de-AT" w:eastAsia="de-DE" w:bidi="ar-SA"/>
    </w:rPr>
  </w:style>
  <w:style w:type="character" w:customStyle="1" w:styleId="CharChar19">
    <w:name w:val="Char Char19"/>
    <w:semiHidden/>
    <w:locked/>
    <w:rsid w:val="00C91854"/>
    <w:rPr>
      <w:rFonts w:ascii="Tahoma" w:hAnsi="Tahoma" w:cs="Tahoma"/>
      <w:sz w:val="22"/>
      <w:szCs w:val="22"/>
      <w:lang w:val="de-AT" w:eastAsia="de-DE" w:bidi="ar-SA"/>
    </w:rPr>
  </w:style>
  <w:style w:type="character" w:customStyle="1" w:styleId="CharChar3">
    <w:name w:val="Char Char3"/>
    <w:semiHidden/>
    <w:locked/>
    <w:rsid w:val="00C91854"/>
  </w:style>
  <w:style w:type="character" w:customStyle="1" w:styleId="CharChar14">
    <w:name w:val="Char Char14"/>
    <w:semiHidden/>
    <w:locked/>
    <w:rsid w:val="00C91854"/>
  </w:style>
  <w:style w:type="character" w:customStyle="1" w:styleId="CharChar17">
    <w:name w:val="Char Char17"/>
    <w:locked/>
    <w:rsid w:val="00C91854"/>
    <w:rPr>
      <w:rFonts w:ascii="Tahoma" w:hAnsi="Tahoma" w:cs="Tahoma"/>
      <w:sz w:val="22"/>
      <w:szCs w:val="22"/>
      <w:lang w:val="de-AT" w:eastAsia="de-DE" w:bidi="ar-SA"/>
    </w:rPr>
  </w:style>
  <w:style w:type="character" w:customStyle="1" w:styleId="CharChar7">
    <w:name w:val="Char Char7"/>
    <w:semiHidden/>
    <w:locked/>
    <w:rsid w:val="00C91854"/>
    <w:rPr>
      <w:rFonts w:ascii="Tahoma" w:hAnsi="Tahoma" w:cs="Tahoma"/>
      <w:sz w:val="22"/>
      <w:szCs w:val="22"/>
      <w:lang w:val="de-AT" w:eastAsia="de-DE" w:bidi="ar-SA"/>
    </w:rPr>
  </w:style>
  <w:style w:type="character" w:customStyle="1" w:styleId="CharChar6">
    <w:name w:val="Char Char6"/>
    <w:semiHidden/>
    <w:locked/>
    <w:rsid w:val="00C91854"/>
    <w:rPr>
      <w:rFonts w:ascii="Tahoma" w:hAnsi="Tahoma" w:cs="Tahoma"/>
      <w:sz w:val="16"/>
      <w:szCs w:val="16"/>
      <w:lang w:val="de-AT" w:eastAsia="de-DE" w:bidi="ar-SA"/>
    </w:rPr>
  </w:style>
  <w:style w:type="character" w:customStyle="1" w:styleId="CharChar5">
    <w:name w:val="Char Char5"/>
    <w:semiHidden/>
    <w:locked/>
    <w:rsid w:val="00C91854"/>
    <w:rPr>
      <w:rFonts w:ascii="Tahoma" w:hAnsi="Tahoma" w:cs="Tahoma"/>
      <w:sz w:val="22"/>
      <w:szCs w:val="22"/>
      <w:lang w:val="de-AT" w:eastAsia="de-DE" w:bidi="ar-SA"/>
    </w:rPr>
  </w:style>
  <w:style w:type="character" w:customStyle="1" w:styleId="CharChar4">
    <w:name w:val="Char Char4"/>
    <w:semiHidden/>
    <w:locked/>
    <w:rsid w:val="00C91854"/>
    <w:rPr>
      <w:rFonts w:ascii="Tahoma" w:hAnsi="Tahoma" w:cs="Tahoma"/>
      <w:sz w:val="16"/>
      <w:szCs w:val="16"/>
      <w:lang w:val="de-AT" w:eastAsia="de-DE" w:bidi="ar-SA"/>
    </w:rPr>
  </w:style>
  <w:style w:type="character" w:customStyle="1" w:styleId="CharChar18">
    <w:name w:val="Char Char18"/>
    <w:semiHidden/>
    <w:locked/>
    <w:rsid w:val="00C91854"/>
    <w:rPr>
      <w:rFonts w:ascii="Tahoma" w:hAnsi="Tahoma" w:cs="Tahoma"/>
      <w:sz w:val="22"/>
      <w:szCs w:val="22"/>
      <w:lang w:val="de-AT" w:eastAsia="de-DE" w:bidi="ar-SA"/>
    </w:rPr>
  </w:style>
  <w:style w:type="character" w:customStyle="1" w:styleId="CharChar8">
    <w:name w:val="Char Char8"/>
    <w:locked/>
    <w:rsid w:val="00C91854"/>
    <w:rPr>
      <w:rFonts w:ascii="Tahoma" w:hAnsi="Tahoma" w:cs="Tahoma"/>
      <w:sz w:val="22"/>
      <w:szCs w:val="22"/>
      <w:lang w:val="de-AT" w:eastAsia="de-DE" w:bidi="ar-SA"/>
    </w:rPr>
  </w:style>
  <w:style w:type="character" w:customStyle="1" w:styleId="CharChar2">
    <w:name w:val="Char Char2"/>
    <w:locked/>
    <w:rsid w:val="00C91854"/>
    <w:rPr>
      <w:rFonts w:ascii="Calibri" w:eastAsia="Calibri" w:hAnsi="Calibri" w:cs="Times New Roman"/>
      <w:b/>
      <w:bCs/>
      <w:sz w:val="20"/>
      <w:szCs w:val="20"/>
      <w:lang w:val="sq-AL" w:eastAsia="en-US" w:bidi="ar-SA"/>
    </w:rPr>
  </w:style>
  <w:style w:type="character" w:customStyle="1" w:styleId="CharChar26">
    <w:name w:val="Char Char26"/>
    <w:semiHidden/>
    <w:locked/>
    <w:rsid w:val="00C91854"/>
    <w:rPr>
      <w:rFonts w:ascii="Tahoma" w:hAnsi="Tahoma" w:cs="Tahoma"/>
      <w:sz w:val="16"/>
      <w:szCs w:val="16"/>
      <w:lang w:val="sq-AL" w:eastAsia="en-US" w:bidi="ar-SA"/>
    </w:rPr>
  </w:style>
  <w:style w:type="character" w:customStyle="1" w:styleId="CommentTextChar11">
    <w:name w:val="Comment Text Char11"/>
    <w:aliases w:val="Char Char37"/>
    <w:semiHidden/>
    <w:rsid w:val="00C91854"/>
    <w:rPr>
      <w:rFonts w:ascii="Calibri" w:hAnsi="Calibri" w:hint="default"/>
      <w:lang w:val="sq-AL"/>
    </w:rPr>
  </w:style>
  <w:style w:type="character" w:customStyle="1" w:styleId="NormalIndentChar">
    <w:name w:val="Normal Indent Char"/>
    <w:link w:val="NormalIndent"/>
    <w:rsid w:val="00C9185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91854"/>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C91854"/>
    <w:pPr>
      <w:tabs>
        <w:tab w:val="num" w:pos="360"/>
        <w:tab w:val="num" w:pos="1935"/>
        <w:tab w:val="num" w:pos="2563"/>
        <w:tab w:val="num" w:pos="3474"/>
      </w:tabs>
      <w:ind w:left="1935" w:hanging="360"/>
      <w:outlineLvl w:val="6"/>
    </w:pPr>
  </w:style>
  <w:style w:type="character" w:customStyle="1" w:styleId="AODefHeadChar">
    <w:name w:val="AODefHead Char"/>
    <w:link w:val="AODefHead"/>
    <w:rsid w:val="00C91854"/>
    <w:rPr>
      <w:rFonts w:ascii="Times New Roman" w:eastAsia="Times New Roman" w:hAnsi="Times New Roman" w:cs="Times New Roman"/>
      <w:szCs w:val="20"/>
      <w:lang w:val="sq-AL" w:eastAsia="sq-AL" w:bidi="sq-AL"/>
    </w:rPr>
  </w:style>
  <w:style w:type="paragraph" w:customStyle="1" w:styleId="PARA">
    <w:name w:val="PARA"/>
    <w:basedOn w:val="Normal"/>
    <w:locked/>
    <w:rsid w:val="00C91854"/>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C91854"/>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C9185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91854"/>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C9185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91854"/>
    <w:rPr>
      <w:color w:val="0000FF"/>
      <w:spacing w:val="0"/>
      <w:u w:val="double"/>
    </w:rPr>
  </w:style>
  <w:style w:type="paragraph" w:customStyle="1" w:styleId="dia">
    <w:name w:val="di(a)"/>
    <w:basedOn w:val="Normal"/>
    <w:rsid w:val="00C91854"/>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C91854"/>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C91854"/>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C91854"/>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C9185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C9185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C91854"/>
    <w:rPr>
      <w:rFonts w:cs="Times New Roman"/>
      <w:color w:val="808080"/>
    </w:rPr>
  </w:style>
  <w:style w:type="character" w:customStyle="1" w:styleId="az12">
    <w:name w:val="az12"/>
    <w:uiPriority w:val="99"/>
    <w:rsid w:val="00C9185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9185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C91854"/>
    <w:rPr>
      <w:rFonts w:ascii="Calibri" w:eastAsia="Times New Roman" w:hAnsi="Calibri" w:cs="Times New Roman"/>
      <w:sz w:val="24"/>
      <w:szCs w:val="24"/>
      <w:lang w:val="en-GB" w:eastAsia="en-GB"/>
    </w:rPr>
  </w:style>
  <w:style w:type="paragraph" w:customStyle="1" w:styleId="Paragraf02">
    <w:name w:val="Paragraf 0.2"/>
    <w:basedOn w:val="Paragrafi"/>
    <w:qFormat/>
    <w:rsid w:val="00C91854"/>
    <w:pPr>
      <w:tabs>
        <w:tab w:val="left" w:pos="6575"/>
      </w:tabs>
    </w:pPr>
    <w:rPr>
      <w:spacing w:val="-4"/>
    </w:rPr>
  </w:style>
  <w:style w:type="table" w:customStyle="1" w:styleId="TableGrid30">
    <w:name w:val="Table Grid3"/>
    <w:basedOn w:val="TableNormal"/>
    <w:next w:val="TableGrid"/>
    <w:uiPriority w:val="59"/>
    <w:rsid w:val="00C91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91854"/>
  </w:style>
  <w:style w:type="character" w:styleId="BookTitle">
    <w:name w:val="Book Title"/>
    <w:uiPriority w:val="33"/>
    <w:qFormat/>
    <w:rsid w:val="00C91854"/>
    <w:rPr>
      <w:b/>
      <w:bCs/>
      <w:smallCaps/>
      <w:spacing w:val="5"/>
    </w:rPr>
  </w:style>
  <w:style w:type="paragraph" w:customStyle="1" w:styleId="Cover1">
    <w:name w:val="Cover1"/>
    <w:basedOn w:val="Normal"/>
    <w:next w:val="Normal"/>
    <w:rsid w:val="00C91854"/>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C91854"/>
    <w:pPr>
      <w:spacing w:after="240" w:line="240" w:lineRule="auto"/>
    </w:pPr>
    <w:rPr>
      <w:rFonts w:ascii="Arial" w:eastAsia="Times New Roman" w:hAnsi="Arial" w:cs="Times New Roman"/>
      <w:szCs w:val="20"/>
      <w:lang w:val="sq-AL" w:eastAsia="sq-AL" w:bidi="sq-AL"/>
    </w:rPr>
  </w:style>
  <w:style w:type="paragraph" w:customStyle="1" w:styleId="Stile">
    <w:name w:val="Stile"/>
    <w:rsid w:val="00C9185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91854"/>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C91854"/>
    <w:rPr>
      <w:rFonts w:ascii="Times New Roman" w:eastAsia="Times New Roman" w:hAnsi="Times New Roman" w:cs="Times New Roman"/>
      <w:szCs w:val="20"/>
      <w:lang w:val="sq-AL"/>
    </w:rPr>
  </w:style>
  <w:style w:type="character" w:customStyle="1" w:styleId="Bodytext0">
    <w:name w:val="Body text_"/>
    <w:link w:val="BodyText1"/>
    <w:rsid w:val="00C91854"/>
    <w:rPr>
      <w:rFonts w:ascii="Times New Roman" w:hAnsi="Times New Roman"/>
      <w:sz w:val="21"/>
      <w:szCs w:val="21"/>
      <w:shd w:val="clear" w:color="auto" w:fill="FFFFFF"/>
    </w:rPr>
  </w:style>
  <w:style w:type="paragraph" w:customStyle="1" w:styleId="BodyText1">
    <w:name w:val="Body Text1"/>
    <w:basedOn w:val="Normal"/>
    <w:link w:val="Bodytext0"/>
    <w:rsid w:val="00C91854"/>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C9185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C91854"/>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C91854"/>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C91854"/>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C91854"/>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91854"/>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91854"/>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91854"/>
    <w:pPr>
      <w:widowControl w:val="0"/>
      <w:spacing w:after="0" w:line="240" w:lineRule="auto"/>
    </w:pPr>
  </w:style>
  <w:style w:type="paragraph" w:customStyle="1" w:styleId="xl63">
    <w:name w:val="xl63"/>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C91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C91854"/>
  </w:style>
  <w:style w:type="paragraph" w:customStyle="1" w:styleId="Char2">
    <w:name w:val="Char2"/>
    <w:basedOn w:val="Normal"/>
    <w:link w:val="FootnoteReference"/>
    <w:uiPriority w:val="99"/>
    <w:rsid w:val="00C91854"/>
    <w:pPr>
      <w:spacing w:line="240" w:lineRule="exact"/>
    </w:pPr>
    <w:rPr>
      <w:vertAlign w:val="superscript"/>
    </w:rPr>
  </w:style>
  <w:style w:type="paragraph" w:customStyle="1" w:styleId="ecxmsonormal">
    <w:name w:val="ecxmsonormal"/>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C91854"/>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91854"/>
    <w:rPr>
      <w:rFonts w:ascii="Garamond" w:eastAsia="MS Mincho" w:hAnsi="Garamond" w:cs="CG Times"/>
      <w:b/>
      <w:bCs/>
      <w:caps/>
      <w:color w:val="000000"/>
      <w:sz w:val="24"/>
      <w:lang w:val="en-GB"/>
    </w:rPr>
  </w:style>
  <w:style w:type="paragraph" w:customStyle="1" w:styleId="Style20">
    <w:name w:val="Style 2"/>
    <w:basedOn w:val="Normal"/>
    <w:uiPriority w:val="99"/>
    <w:qFormat/>
    <w:rsid w:val="00C91854"/>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C91854"/>
    <w:rPr>
      <w:sz w:val="24"/>
    </w:rPr>
  </w:style>
  <w:style w:type="character" w:customStyle="1" w:styleId="Style2Char">
    <w:name w:val="Style2 Char"/>
    <w:locked/>
    <w:rsid w:val="00C91854"/>
    <w:rPr>
      <w:rFonts w:ascii="Times New Roman" w:eastAsia="Times New Roman" w:hAnsi="Times New Roman"/>
      <w:color w:val="0070C0"/>
      <w:sz w:val="28"/>
      <w:szCs w:val="24"/>
      <w:lang w:val="sq-AL"/>
    </w:rPr>
  </w:style>
  <w:style w:type="character" w:styleId="IntenseEmphasis">
    <w:name w:val="Intense Emphasis"/>
    <w:uiPriority w:val="21"/>
    <w:qFormat/>
    <w:rsid w:val="00C91854"/>
    <w:rPr>
      <w:b/>
      <w:bCs/>
      <w:i/>
      <w:iCs/>
      <w:color w:val="4F81BD"/>
      <w:sz w:val="24"/>
    </w:rPr>
  </w:style>
  <w:style w:type="character" w:customStyle="1" w:styleId="longtext1">
    <w:name w:val="long_text1"/>
    <w:rsid w:val="00C91854"/>
    <w:rPr>
      <w:sz w:val="20"/>
      <w:szCs w:val="20"/>
    </w:rPr>
  </w:style>
  <w:style w:type="character" w:customStyle="1" w:styleId="BodyTextChar1">
    <w:name w:val="Body Text Char1"/>
    <w:uiPriority w:val="99"/>
    <w:semiHidden/>
    <w:rsid w:val="00C91854"/>
    <w:rPr>
      <w:rFonts w:ascii="Times New Roman" w:eastAsia="Times New Roman" w:hAnsi="Times New Roman"/>
      <w:sz w:val="24"/>
      <w:szCs w:val="24"/>
    </w:rPr>
  </w:style>
  <w:style w:type="character" w:customStyle="1" w:styleId="BodyText3Char1">
    <w:name w:val="Body Text 3 Char1"/>
    <w:uiPriority w:val="99"/>
    <w:semiHidden/>
    <w:rsid w:val="00C91854"/>
    <w:rPr>
      <w:rFonts w:ascii="Times New Roman" w:eastAsia="Times New Roman" w:hAnsi="Times New Roman"/>
      <w:sz w:val="16"/>
      <w:szCs w:val="16"/>
    </w:rPr>
  </w:style>
  <w:style w:type="character" w:customStyle="1" w:styleId="BodyTextIndent2Char1">
    <w:name w:val="Body Text Indent 2 Char1"/>
    <w:uiPriority w:val="99"/>
    <w:semiHidden/>
    <w:rsid w:val="00C91854"/>
    <w:rPr>
      <w:rFonts w:ascii="Times New Roman" w:eastAsia="Times New Roman" w:hAnsi="Times New Roman"/>
      <w:sz w:val="24"/>
      <w:szCs w:val="24"/>
    </w:rPr>
  </w:style>
  <w:style w:type="paragraph" w:customStyle="1" w:styleId="xl160">
    <w:name w:val="xl160"/>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C91854"/>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C91854"/>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C91854"/>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C91854"/>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C91854"/>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C91854"/>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C91854"/>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C91854"/>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C91854"/>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C91854"/>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C91854"/>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C91854"/>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C918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C91854"/>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C91854"/>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C918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C91854"/>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C91854"/>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C91854"/>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C91854"/>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C91854"/>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C918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C91854"/>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C91854"/>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C91854"/>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C91854"/>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C91854"/>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C91854"/>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C91854"/>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C91854"/>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C91854"/>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C91854"/>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C918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C918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C91854"/>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C91854"/>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C918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C91854"/>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C91854"/>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C91854"/>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C91854"/>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C91854"/>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C91854"/>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C91854"/>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C91854"/>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C91854"/>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C91854"/>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C91854"/>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C91854"/>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C91854"/>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C91854"/>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C91854"/>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C91854"/>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C91854"/>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C91854"/>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C91854"/>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C91854"/>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C91854"/>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C91854"/>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C91854"/>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C91854"/>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C91854"/>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C91854"/>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C91854"/>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C91854"/>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C91854"/>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C91854"/>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C91854"/>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C91854"/>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C91854"/>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C91854"/>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C918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C918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C91854"/>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C91854"/>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C91854"/>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C91854"/>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C91854"/>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C91854"/>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C91854"/>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C91854"/>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C91854"/>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C91854"/>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C91854"/>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C91854"/>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C91854"/>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C91854"/>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C91854"/>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C91854"/>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C91854"/>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C91854"/>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C91854"/>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C91854"/>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C91854"/>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C91854"/>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C91854"/>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C9185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C91854"/>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C9185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C91854"/>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C91854"/>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C91854"/>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C91854"/>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C91854"/>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C91854"/>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C91854"/>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C91854"/>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C91854"/>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C91854"/>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C91854"/>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C91854"/>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C91854"/>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C91854"/>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C91854"/>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C91854"/>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C91854"/>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C91854"/>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C91854"/>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C91854"/>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C91854"/>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C91854"/>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C918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C91854"/>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C91854"/>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C91854"/>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C91854"/>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C91854"/>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C9185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C91854"/>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C9185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C91854"/>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C91854"/>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C9185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C91854"/>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C9185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C91854"/>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C91854"/>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C91854"/>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C91854"/>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C91854"/>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C91854"/>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C91854"/>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C91854"/>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C9185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C9185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C9185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C91854"/>
    <w:rPr>
      <w:rFonts w:cs="Times New Roman"/>
      <w:sz w:val="19"/>
      <w:szCs w:val="19"/>
      <w:shd w:val="clear" w:color="auto" w:fill="FFFFFF"/>
    </w:rPr>
  </w:style>
  <w:style w:type="character" w:customStyle="1" w:styleId="En-tte1">
    <w:name w:val="En-tête #1_"/>
    <w:basedOn w:val="DefaultParagraphFont"/>
    <w:link w:val="En-tte10"/>
    <w:uiPriority w:val="99"/>
    <w:locked/>
    <w:rsid w:val="00C91854"/>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C91854"/>
    <w:rPr>
      <w:rFonts w:cs="Times New Roman"/>
      <w:sz w:val="20"/>
      <w:szCs w:val="20"/>
      <w:shd w:val="clear" w:color="auto" w:fill="FFFFFF"/>
    </w:rPr>
  </w:style>
  <w:style w:type="character" w:customStyle="1" w:styleId="En-tteoupieddepage0">
    <w:name w:val="En-tête ou pied de page"/>
    <w:basedOn w:val="En-tteoupieddepage"/>
    <w:uiPriority w:val="99"/>
    <w:rsid w:val="00C91854"/>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C91854"/>
    <w:rPr>
      <w:rFonts w:cs="Times New Roman"/>
      <w:sz w:val="31"/>
      <w:szCs w:val="31"/>
      <w:shd w:val="clear" w:color="auto" w:fill="FFFFFF"/>
    </w:rPr>
  </w:style>
  <w:style w:type="character" w:customStyle="1" w:styleId="TOC1Char">
    <w:name w:val="TOC 1 Char"/>
    <w:basedOn w:val="DefaultParagraphFont"/>
    <w:link w:val="TOC1"/>
    <w:uiPriority w:val="39"/>
    <w:locked/>
    <w:rsid w:val="00C91854"/>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C91854"/>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91854"/>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C91854"/>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C91854"/>
    <w:rPr>
      <w:rFonts w:cs="Times New Roman"/>
      <w:b/>
      <w:bCs/>
      <w:sz w:val="30"/>
      <w:szCs w:val="30"/>
      <w:shd w:val="clear" w:color="auto" w:fill="FFFFFF"/>
    </w:rPr>
  </w:style>
  <w:style w:type="character" w:customStyle="1" w:styleId="En-tte3">
    <w:name w:val="En-tête #3_"/>
    <w:basedOn w:val="DefaultParagraphFont"/>
    <w:link w:val="En-tte30"/>
    <w:uiPriority w:val="99"/>
    <w:locked/>
    <w:rsid w:val="00C91854"/>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C91854"/>
    <w:rPr>
      <w:rFonts w:cs="Times New Roman"/>
      <w:shd w:val="clear" w:color="auto" w:fill="FFFFFF"/>
    </w:rPr>
  </w:style>
  <w:style w:type="character" w:customStyle="1" w:styleId="Corpsdutexte0">
    <w:name w:val="Corps du texte"/>
    <w:basedOn w:val="Corpsdutexte"/>
    <w:uiPriority w:val="99"/>
    <w:rsid w:val="00C91854"/>
    <w:rPr>
      <w:rFonts w:cs="Times New Roman"/>
      <w:u w:val="single"/>
      <w:shd w:val="clear" w:color="auto" w:fill="FFFFFF"/>
    </w:rPr>
  </w:style>
  <w:style w:type="paragraph" w:customStyle="1" w:styleId="Notedebasdepage0">
    <w:name w:val="Note de bas de page"/>
    <w:basedOn w:val="Normal"/>
    <w:link w:val="Notedebasdepage"/>
    <w:uiPriority w:val="99"/>
    <w:rsid w:val="00C91854"/>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C91854"/>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C91854"/>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C91854"/>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C91854"/>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C91854"/>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C91854"/>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C91854"/>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C91854"/>
    <w:pPr>
      <w:numPr>
        <w:numId w:val="17"/>
      </w:numPr>
    </w:pPr>
  </w:style>
  <w:style w:type="paragraph" w:customStyle="1" w:styleId="ListNumberLevel2">
    <w:name w:val="List Number (Level 2)"/>
    <w:basedOn w:val="Normal"/>
    <w:rsid w:val="00C91854"/>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C91854"/>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91854"/>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C91854"/>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C91854"/>
  </w:style>
  <w:style w:type="paragraph" w:customStyle="1" w:styleId="Normal2">
    <w:name w:val="Normal2"/>
    <w:basedOn w:val="Normal"/>
    <w:rsid w:val="00C91854"/>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C91854"/>
  </w:style>
  <w:style w:type="paragraph" w:customStyle="1" w:styleId="en-tte300">
    <w:name w:val="en-tte30"/>
    <w:basedOn w:val="Normal"/>
    <w:rsid w:val="00C91854"/>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C91854"/>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C91854"/>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C91854"/>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C91854"/>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C91854"/>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C91854"/>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C91854"/>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C91854"/>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C91854"/>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C91854"/>
  </w:style>
  <w:style w:type="character" w:customStyle="1" w:styleId="Bodytext20">
    <w:name w:val="Body text (2)_"/>
    <w:link w:val="Bodytext24"/>
    <w:rsid w:val="00C91854"/>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91854"/>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C91854"/>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C91854"/>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91854"/>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C91854"/>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C91854"/>
    <w:pPr>
      <w:spacing w:before="100" w:beforeAutospacing="1" w:after="100" w:afterAutospacing="1" w:line="240" w:lineRule="auto"/>
    </w:pPr>
    <w:rPr>
      <w:rFonts w:ascii="Times New Roman" w:eastAsia="Calibri" w:hAnsi="Times New Roman" w:cs="Times New Roman"/>
      <w:sz w:val="24"/>
      <w:szCs w:val="24"/>
    </w:rPr>
  </w:style>
  <w:style w:type="paragraph" w:customStyle="1" w:styleId="ColorfulList-Accent11">
    <w:name w:val="Colorful List - Accent 11"/>
    <w:aliases w:val="Ha"/>
    <w:basedOn w:val="Normal"/>
    <w:uiPriority w:val="34"/>
    <w:qFormat/>
    <w:rsid w:val="00C91854"/>
    <w:pPr>
      <w:spacing w:after="200" w:line="276" w:lineRule="auto"/>
      <w:ind w:left="720"/>
      <w:contextualSpacing/>
    </w:pPr>
    <w:rPr>
      <w:rFonts w:ascii="Calibri" w:eastAsia="Times New Roman" w:hAnsi="Calibri" w:cs="Times New Roman"/>
      <w:sz w:val="20"/>
      <w:szCs w:val="20"/>
      <w:lang w:val="sq-AL"/>
    </w:rPr>
  </w:style>
  <w:style w:type="paragraph" w:customStyle="1" w:styleId="HeaderFooter">
    <w:name w:val="Header &amp; Footer"/>
    <w:rsid w:val="00C9185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numbering" w:customStyle="1" w:styleId="Numbered">
    <w:name w:val="Numbered"/>
    <w:rsid w:val="00C91854"/>
    <w:pPr>
      <w:numPr>
        <w:numId w:val="19"/>
      </w:numPr>
    </w:pPr>
  </w:style>
  <w:style w:type="numbering" w:customStyle="1" w:styleId="ImportedStyle9">
    <w:name w:val="Imported Style 9"/>
    <w:rsid w:val="00C91854"/>
    <w:pPr>
      <w:numPr>
        <w:numId w:val="20"/>
      </w:numPr>
    </w:pPr>
  </w:style>
  <w:style w:type="table" w:styleId="MediumGrid1-Accent2">
    <w:name w:val="Medium Grid 1 Accent 2"/>
    <w:basedOn w:val="TableNormal"/>
    <w:uiPriority w:val="34"/>
    <w:rsid w:val="00C91854"/>
    <w:pPr>
      <w:spacing w:after="0" w:line="240" w:lineRule="auto"/>
    </w:pPr>
    <w:rPr>
      <w:rFonts w:ascii="Calibri" w:eastAsia="Times New Roman" w:hAnsi="Calibri" w:cs="Times New Roman"/>
      <w:sz w:val="20"/>
      <w:szCs w:val="20"/>
      <w:lang w:val="sq-AL" w:eastAsia="sq-AL"/>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ColorfulShading-Accent11">
    <w:name w:val="Colorful Shading - Accent 11"/>
    <w:hidden/>
    <w:uiPriority w:val="99"/>
    <w:semiHidden/>
    <w:rsid w:val="00C91854"/>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C91854"/>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C91854"/>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C91854"/>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C91854"/>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C91854"/>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C91854"/>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C91854"/>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C91854"/>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C91854"/>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C91854"/>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C91854"/>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C91854"/>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C91854"/>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C9185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9185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C91854"/>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C91854"/>
    <w:rPr>
      <w:rFonts w:ascii="Cambria" w:eastAsia="MS Mincho" w:hAnsi="Cambria" w:cs="Cambria"/>
      <w:sz w:val="20"/>
      <w:szCs w:val="20"/>
    </w:rPr>
  </w:style>
  <w:style w:type="character" w:customStyle="1" w:styleId="Heading9Char">
    <w:name w:val="Heading 9 Char"/>
    <w:basedOn w:val="DefaultParagraphFont"/>
    <w:link w:val="Heading9"/>
    <w:uiPriority w:val="9"/>
    <w:rsid w:val="00C91854"/>
    <w:rPr>
      <w:rFonts w:ascii="Cambria" w:eastAsia="MS Mincho" w:hAnsi="Cambria" w:cs="Cambria"/>
      <w:i/>
      <w:iCs/>
      <w:spacing w:val="5"/>
      <w:sz w:val="20"/>
      <w:szCs w:val="20"/>
    </w:rPr>
  </w:style>
  <w:style w:type="paragraph" w:styleId="NoSpacing">
    <w:name w:val="No Spacing"/>
    <w:link w:val="NoSpacingChar"/>
    <w:uiPriority w:val="1"/>
    <w:qFormat/>
    <w:rsid w:val="00C9185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91854"/>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C91854"/>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C91854"/>
    <w:rPr>
      <w:rFonts w:ascii="Tahoma" w:eastAsia="Calibri" w:hAnsi="Tahoma" w:cs="Tahoma"/>
      <w:sz w:val="16"/>
      <w:szCs w:val="16"/>
    </w:rPr>
  </w:style>
  <w:style w:type="paragraph" w:styleId="Header">
    <w:name w:val="header"/>
    <w:basedOn w:val="Normal"/>
    <w:link w:val="HeaderChar"/>
    <w:uiPriority w:val="99"/>
    <w:unhideWhenUsed/>
    <w:rsid w:val="00C91854"/>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C91854"/>
    <w:rPr>
      <w:rFonts w:ascii="Calibri" w:eastAsia="Calibri" w:hAnsi="Calibri" w:cs="Times New Roman"/>
    </w:rPr>
  </w:style>
  <w:style w:type="paragraph" w:styleId="Footer">
    <w:name w:val="footer"/>
    <w:basedOn w:val="Normal"/>
    <w:link w:val="FooterChar"/>
    <w:uiPriority w:val="99"/>
    <w:unhideWhenUsed/>
    <w:rsid w:val="00C91854"/>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C91854"/>
    <w:rPr>
      <w:rFonts w:ascii="Calibri" w:eastAsia="Calibri" w:hAnsi="Calibri" w:cs="Times New Roman"/>
    </w:rPr>
  </w:style>
  <w:style w:type="paragraph" w:customStyle="1" w:styleId="Akti">
    <w:name w:val="Akti"/>
    <w:link w:val="AktiChar"/>
    <w:rsid w:val="00C9185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9185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91854"/>
    <w:rPr>
      <w:rFonts w:ascii="Garamond" w:eastAsia="MS Mincho" w:hAnsi="Garamond" w:cs="CG Times"/>
      <w:b/>
      <w:bCs/>
      <w:sz w:val="24"/>
      <w:lang w:val="en-GB"/>
    </w:rPr>
  </w:style>
  <w:style w:type="paragraph" w:customStyle="1" w:styleId="Paragrafi">
    <w:name w:val="Paragrafi"/>
    <w:link w:val="ParagrafiChar"/>
    <w:rsid w:val="00C9185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91854"/>
    <w:rPr>
      <w:rFonts w:ascii="Garamond" w:eastAsia="MS Mincho" w:hAnsi="Garamond" w:cs="CG Times"/>
      <w:sz w:val="24"/>
    </w:rPr>
  </w:style>
  <w:style w:type="paragraph" w:customStyle="1" w:styleId="Titulli">
    <w:name w:val="Titulli"/>
    <w:next w:val="Normal"/>
    <w:link w:val="TitulliChar"/>
    <w:uiPriority w:val="99"/>
    <w:rsid w:val="00C9185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C91854"/>
    <w:rPr>
      <w:rFonts w:ascii="Garamond" w:eastAsia="MS Mincho" w:hAnsi="Garamond" w:cs="CG Times"/>
      <w:b/>
      <w:bCs/>
      <w:caps/>
      <w:sz w:val="24"/>
      <w:lang w:val="en-GB"/>
    </w:rPr>
  </w:style>
  <w:style w:type="character" w:customStyle="1" w:styleId="AktiChar">
    <w:name w:val="Akti Char"/>
    <w:basedOn w:val="DefaultParagraphFont"/>
    <w:link w:val="Akti"/>
    <w:rsid w:val="00C91854"/>
    <w:rPr>
      <w:rFonts w:ascii="Garamond" w:eastAsia="MS Mincho" w:hAnsi="Garamond" w:cs="CG Times"/>
      <w:b/>
      <w:bCs/>
      <w:caps/>
      <w:color w:val="000000"/>
      <w:sz w:val="24"/>
      <w:lang w:val="en-GB"/>
    </w:rPr>
  </w:style>
  <w:style w:type="paragraph" w:customStyle="1" w:styleId="NeniNr">
    <w:name w:val="Neni_Nr"/>
    <w:next w:val="Normal"/>
    <w:link w:val="NeniNrChar"/>
    <w:rsid w:val="00C9185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9185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91854"/>
    <w:rPr>
      <w:rFonts w:ascii="Garamond" w:eastAsia="MS Mincho" w:hAnsi="Garamond" w:cs="CG Times"/>
      <w:sz w:val="24"/>
      <w:lang w:val="en-GB"/>
    </w:rPr>
  </w:style>
  <w:style w:type="paragraph" w:customStyle="1" w:styleId="Autoriteti">
    <w:name w:val="Autoriteti"/>
    <w:next w:val="Normal"/>
    <w:link w:val="AutoritetiChar"/>
    <w:rsid w:val="00C9185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9185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91854"/>
    <w:rPr>
      <w:rFonts w:ascii="Garamond" w:eastAsia="MS Mincho" w:hAnsi="Garamond" w:cs="CG Times"/>
      <w:caps/>
      <w:sz w:val="24"/>
      <w:lang w:val="en-GB"/>
    </w:rPr>
  </w:style>
  <w:style w:type="character" w:customStyle="1" w:styleId="AutoritetiEmerChar">
    <w:name w:val="Autoriteti_Emer Char"/>
    <w:link w:val="AutoritetiEmer"/>
    <w:locked/>
    <w:rsid w:val="00C91854"/>
    <w:rPr>
      <w:rFonts w:ascii="Garamond" w:eastAsia="MS Mincho" w:hAnsi="Garamond" w:cs="Times New Roman"/>
      <w:b/>
      <w:bCs/>
      <w:sz w:val="24"/>
      <w:lang w:val="en-GB"/>
    </w:rPr>
  </w:style>
  <w:style w:type="paragraph" w:customStyle="1" w:styleId="Titull-Titull">
    <w:name w:val="Titull-Titull"/>
    <w:basedOn w:val="Paragrafi"/>
    <w:qFormat/>
    <w:rsid w:val="00C91854"/>
    <w:pPr>
      <w:ind w:firstLine="0"/>
      <w:jc w:val="center"/>
    </w:pPr>
    <w:rPr>
      <w:caps/>
      <w:szCs w:val="24"/>
    </w:rPr>
  </w:style>
  <w:style w:type="paragraph" w:customStyle="1" w:styleId="Vendosi">
    <w:name w:val="Vendosi"/>
    <w:basedOn w:val="Titull-Titull"/>
    <w:qFormat/>
    <w:rsid w:val="00C91854"/>
  </w:style>
  <w:style w:type="paragraph" w:customStyle="1" w:styleId="Hapesira7">
    <w:name w:val="Hapesira 7"/>
    <w:basedOn w:val="Paragrafi"/>
    <w:qFormat/>
    <w:rsid w:val="00C91854"/>
    <w:rPr>
      <w:sz w:val="14"/>
      <w:szCs w:val="24"/>
    </w:rPr>
  </w:style>
  <w:style w:type="paragraph" w:styleId="ListParagraph">
    <w:name w:val="List Paragraph"/>
    <w:aliases w:val="List Paragraph2"/>
    <w:basedOn w:val="Normal"/>
    <w:link w:val="ListParagraphChar"/>
    <w:uiPriority w:val="34"/>
    <w:qFormat/>
    <w:rsid w:val="00C91854"/>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C91854"/>
    <w:rPr>
      <w:rFonts w:ascii="Calibri" w:eastAsia="Times New Roman" w:hAnsi="Calibri" w:cs="Times New Roman"/>
    </w:rPr>
  </w:style>
  <w:style w:type="paragraph" w:customStyle="1" w:styleId="Style1">
    <w:name w:val="Style1"/>
    <w:basedOn w:val="Akti"/>
    <w:link w:val="Style1Char"/>
    <w:qFormat/>
    <w:rsid w:val="00C91854"/>
  </w:style>
  <w:style w:type="character" w:customStyle="1" w:styleId="Heading2Char1">
    <w:name w:val="Heading 2 Char1"/>
    <w:link w:val="Heading2"/>
    <w:uiPriority w:val="9"/>
    <w:locked/>
    <w:rsid w:val="00C91854"/>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C91854"/>
    <w:rPr>
      <w:rFonts w:ascii="Cambria" w:eastAsia="MS Mincho" w:hAnsi="Cambria" w:cs="Cambria"/>
      <w:b/>
      <w:bCs/>
      <w:sz w:val="24"/>
      <w:szCs w:val="24"/>
    </w:rPr>
  </w:style>
  <w:style w:type="paragraph" w:customStyle="1" w:styleId="ADDRESS">
    <w:name w:val="ADDRESS"/>
    <w:basedOn w:val="Normal"/>
    <w:rsid w:val="00C91854"/>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C91854"/>
    <w:pPr>
      <w:spacing w:after="0" w:line="240" w:lineRule="auto"/>
      <w:jc w:val="both"/>
    </w:pPr>
    <w:rPr>
      <w:rFonts w:ascii="CG Times" w:eastAsia="MS Mincho" w:hAnsi="CG Times" w:cs="CG Times"/>
      <w:sz w:val="21"/>
      <w:lang w:val="en-GB"/>
    </w:rPr>
  </w:style>
  <w:style w:type="paragraph" w:customStyle="1" w:styleId="AneksiNr">
    <w:name w:val="Aneksi_Nr"/>
    <w:next w:val="Normal"/>
    <w:rsid w:val="00C9185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9185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C91854"/>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C91854"/>
    <w:rPr>
      <w:rFonts w:ascii="Arial" w:eastAsia="Times New Roman" w:hAnsi="Arial" w:cs="Arial"/>
      <w:color w:val="000000"/>
      <w:sz w:val="24"/>
      <w:szCs w:val="24"/>
    </w:rPr>
  </w:style>
  <w:style w:type="paragraph" w:customStyle="1" w:styleId="BazLigjPropozues">
    <w:name w:val="Baz_Ligj_Propozues"/>
    <w:rsid w:val="00C9185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C91854"/>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C91854"/>
    <w:rPr>
      <w:rFonts w:ascii="Times New Roman" w:eastAsia="Times New Roman" w:hAnsi="Times New Roman" w:cs="Times New Roman"/>
      <w:caps/>
      <w:sz w:val="26"/>
      <w:szCs w:val="26"/>
      <w:lang w:val="en-GB"/>
    </w:rPr>
  </w:style>
  <w:style w:type="character" w:customStyle="1" w:styleId="apple-converted-space">
    <w:name w:val="apple-converted-space"/>
    <w:rsid w:val="00C91854"/>
  </w:style>
  <w:style w:type="character" w:styleId="Hyperlink">
    <w:name w:val="Hyperlink"/>
    <w:uiPriority w:val="99"/>
    <w:unhideWhenUsed/>
    <w:rsid w:val="00C91854"/>
    <w:rPr>
      <w:color w:val="0000FF"/>
      <w:u w:val="single"/>
    </w:rPr>
  </w:style>
  <w:style w:type="character" w:styleId="FollowedHyperlink">
    <w:name w:val="FollowedHyperlink"/>
    <w:uiPriority w:val="99"/>
    <w:unhideWhenUsed/>
    <w:rsid w:val="00C91854"/>
    <w:rPr>
      <w:color w:val="800080"/>
      <w:u w:val="single"/>
    </w:rPr>
  </w:style>
  <w:style w:type="paragraph" w:customStyle="1" w:styleId="font5">
    <w:name w:val="font5"/>
    <w:basedOn w:val="Normal"/>
    <w:rsid w:val="00C91854"/>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C91854"/>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C91854"/>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C91854"/>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C91854"/>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C9185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91854"/>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C9185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C91854"/>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C9185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C91854"/>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C9185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91854"/>
    <w:pPr>
      <w:pageBreakBefore/>
      <w:spacing w:after="0" w:line="240" w:lineRule="auto"/>
      <w:jc w:val="both"/>
    </w:pPr>
    <w:rPr>
      <w:rFonts w:ascii="CG Times" w:eastAsia="MS Mincho" w:hAnsi="CG Times" w:cs="CG Times"/>
      <w:b/>
      <w:bCs/>
      <w:sz w:val="21"/>
    </w:rPr>
  </w:style>
  <w:style w:type="paragraph" w:customStyle="1" w:styleId="KapitulliNr">
    <w:name w:val="Kapitulli_Nr"/>
    <w:rsid w:val="00C9185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9185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9185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9185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9185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C91854"/>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C9185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C91854"/>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C91854"/>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C91854"/>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C9185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C91854"/>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C9185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9185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9185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91854"/>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C91854"/>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C9185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C91854"/>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C91854"/>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C91854"/>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C91854"/>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C91854"/>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C9185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91854"/>
  </w:style>
  <w:style w:type="paragraph" w:customStyle="1" w:styleId="PjesaNr">
    <w:name w:val="Pjesa_Nr"/>
    <w:next w:val="Normal"/>
    <w:rsid w:val="00C9185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9185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91854"/>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C91854"/>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C9185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91854"/>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C9185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C91854"/>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C91854"/>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C91854"/>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C9185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9185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C91854"/>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C91854"/>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C91854"/>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C91854"/>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C91854"/>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C91854"/>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C9185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91854"/>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C91854"/>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C9185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C9185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C9185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C9185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C91854"/>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C9185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C91854"/>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C9185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C9185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C91854"/>
    <w:rPr>
      <w:b/>
      <w:bCs/>
    </w:rPr>
  </w:style>
  <w:style w:type="paragraph" w:customStyle="1" w:styleId="xl136">
    <w:name w:val="xl136"/>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C91854"/>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C91854"/>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C91854"/>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C9185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C9185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C9185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C9185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C91854"/>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C9185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C9185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C9185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C9185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C91854"/>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918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C91854"/>
  </w:style>
  <w:style w:type="paragraph" w:styleId="Title">
    <w:name w:val="Title"/>
    <w:basedOn w:val="Heading1"/>
    <w:next w:val="Normal"/>
    <w:link w:val="TitleChar"/>
    <w:uiPriority w:val="10"/>
    <w:qFormat/>
    <w:rsid w:val="00C91854"/>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C9185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91854"/>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link w:val="TOC1Char"/>
    <w:autoRedefine/>
    <w:uiPriority w:val="39"/>
    <w:unhideWhenUsed/>
    <w:qFormat/>
    <w:rsid w:val="00C91854"/>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C91854"/>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C91854"/>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C91854"/>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C91854"/>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C91854"/>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C91854"/>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C91854"/>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C91854"/>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C91854"/>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C91854"/>
    <w:rPr>
      <w:rFonts w:ascii="Calibri" w:eastAsia="Calibri" w:hAnsi="Calibri" w:cs="Times New Roman"/>
    </w:rPr>
  </w:style>
  <w:style w:type="paragraph" w:customStyle="1" w:styleId="numridata0">
    <w:name w:val="numridata"/>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C91854"/>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C9185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91854"/>
    <w:rPr>
      <w:rFonts w:ascii="Times New Roman" w:eastAsia="Times New Roman" w:hAnsi="Times New Roman" w:cs="Times New Roman"/>
      <w:sz w:val="16"/>
      <w:szCs w:val="16"/>
    </w:rPr>
  </w:style>
  <w:style w:type="paragraph" w:customStyle="1" w:styleId="s32b251d">
    <w:name w:val="s32b251d"/>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C91854"/>
  </w:style>
  <w:style w:type="paragraph" w:customStyle="1" w:styleId="s30eec3f8">
    <w:name w:val="s30eec3f8"/>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C91854"/>
    <w:rPr>
      <w:sz w:val="24"/>
      <w:lang w:val="en-GB" w:eastAsia="fr-FR"/>
    </w:rPr>
  </w:style>
  <w:style w:type="paragraph" w:customStyle="1" w:styleId="JuPara">
    <w:name w:val="Ju_Para"/>
    <w:basedOn w:val="Normal"/>
    <w:link w:val="JuParaCar"/>
    <w:rsid w:val="00C91854"/>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C9185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91854"/>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91854"/>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9185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91854"/>
    <w:rPr>
      <w:vertAlign w:val="superscript"/>
    </w:rPr>
  </w:style>
  <w:style w:type="paragraph" w:customStyle="1" w:styleId="ju-005fpara">
    <w:name w:val="ju-005fpara"/>
    <w:basedOn w:val="Normal"/>
    <w:rsid w:val="00C91854"/>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C91854"/>
  </w:style>
  <w:style w:type="character" w:customStyle="1" w:styleId="s7d2086b4">
    <w:name w:val="s7d2086b4"/>
    <w:basedOn w:val="DefaultParagraphFont"/>
    <w:uiPriority w:val="99"/>
    <w:rsid w:val="00C91854"/>
  </w:style>
  <w:style w:type="character" w:customStyle="1" w:styleId="hps">
    <w:name w:val="hps"/>
    <w:basedOn w:val="DefaultParagraphFont"/>
    <w:rsid w:val="00C91854"/>
  </w:style>
  <w:style w:type="paragraph" w:customStyle="1" w:styleId="paragrafi0">
    <w:name w:val="paragrafi"/>
    <w:basedOn w:val="Normal"/>
    <w:rsid w:val="00C91854"/>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C91854"/>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C91854"/>
    <w:rPr>
      <w:rFonts w:cs="Times New Roman"/>
    </w:rPr>
  </w:style>
  <w:style w:type="paragraph" w:customStyle="1" w:styleId="titulli0">
    <w:name w:val="titull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C91854"/>
  </w:style>
  <w:style w:type="paragraph" w:customStyle="1" w:styleId="akti0">
    <w:name w:val="akt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C91854"/>
  </w:style>
  <w:style w:type="paragraph" w:customStyle="1" w:styleId="CM49">
    <w:name w:val="CM49"/>
    <w:basedOn w:val="Normal"/>
    <w:next w:val="Normal"/>
    <w:rsid w:val="00C91854"/>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C91854"/>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91854"/>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C91854"/>
    <w:pPr>
      <w:widowControl w:val="0"/>
    </w:pPr>
    <w:rPr>
      <w:rFonts w:ascii="Helvetica" w:eastAsia="Times New Roman" w:hAnsi="Helvetica" w:cs="Helvetica"/>
      <w:lang w:val="sq-AL"/>
    </w:rPr>
  </w:style>
  <w:style w:type="paragraph" w:customStyle="1" w:styleId="CM57">
    <w:name w:val="CM57"/>
    <w:basedOn w:val="Normal"/>
    <w:next w:val="Normal"/>
    <w:rsid w:val="00C91854"/>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C91854"/>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C9185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918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9185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91854"/>
  </w:style>
  <w:style w:type="character" w:customStyle="1" w:styleId="StyleHeading6BoldChar">
    <w:name w:val="Style Heading 6 + Bold Char"/>
    <w:link w:val="StyleHeading6Bold"/>
    <w:rsid w:val="00C91854"/>
    <w:rPr>
      <w:rFonts w:ascii="Cambria" w:eastAsia="MS Mincho" w:hAnsi="Cambria" w:cs="Cambria"/>
      <w:b/>
      <w:bCs/>
      <w:i/>
      <w:iCs/>
      <w:color w:val="7F7F7F"/>
      <w:sz w:val="24"/>
      <w:szCs w:val="24"/>
    </w:rPr>
  </w:style>
  <w:style w:type="paragraph" w:customStyle="1" w:styleId="tableheaders">
    <w:name w:val="table headers"/>
    <w:rsid w:val="00C9185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91854"/>
    <w:rPr>
      <w:b w:val="0"/>
    </w:rPr>
  </w:style>
  <w:style w:type="paragraph" w:styleId="PlainText">
    <w:name w:val="Plain Text"/>
    <w:basedOn w:val="Normal"/>
    <w:link w:val="PlainTextChar"/>
    <w:uiPriority w:val="99"/>
    <w:unhideWhenUsed/>
    <w:rsid w:val="00C91854"/>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C91854"/>
    <w:rPr>
      <w:rFonts w:ascii="Consolas" w:eastAsia="Calibri" w:hAnsi="Consolas" w:cs="Times New Roman"/>
      <w:sz w:val="21"/>
      <w:szCs w:val="21"/>
      <w:lang w:val="sq-AL"/>
    </w:rPr>
  </w:style>
  <w:style w:type="paragraph" w:customStyle="1" w:styleId="StyleStyle1Bold">
    <w:name w:val="Style Style1 + Bold"/>
    <w:basedOn w:val="Style1"/>
    <w:rsid w:val="00C91854"/>
  </w:style>
  <w:style w:type="paragraph" w:customStyle="1" w:styleId="CM1">
    <w:name w:val="CM1"/>
    <w:basedOn w:val="Default"/>
    <w:next w:val="Default"/>
    <w:uiPriority w:val="99"/>
    <w:rsid w:val="00C91854"/>
    <w:rPr>
      <w:rFonts w:ascii="EUAlbertina" w:hAnsi="EUAlbertina"/>
      <w:color w:val="auto"/>
    </w:rPr>
  </w:style>
  <w:style w:type="paragraph" w:customStyle="1" w:styleId="CM4">
    <w:name w:val="CM4"/>
    <w:basedOn w:val="Normal"/>
    <w:next w:val="Normal"/>
    <w:uiPriority w:val="99"/>
    <w:rsid w:val="00C91854"/>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C91854"/>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C91854"/>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C91854"/>
    <w:rPr>
      <w:rFonts w:ascii="Tahoma" w:eastAsia="Times New Roman" w:hAnsi="Tahoma" w:cs="Times New Roman"/>
      <w:sz w:val="16"/>
      <w:szCs w:val="16"/>
      <w:lang w:val="sq-AL"/>
    </w:rPr>
  </w:style>
  <w:style w:type="numbering" w:customStyle="1" w:styleId="NoList3">
    <w:name w:val="No List3"/>
    <w:next w:val="NoList"/>
    <w:semiHidden/>
    <w:rsid w:val="00C91854"/>
  </w:style>
  <w:style w:type="numbering" w:customStyle="1" w:styleId="NoList4">
    <w:name w:val="No List4"/>
    <w:next w:val="NoList"/>
    <w:semiHidden/>
    <w:rsid w:val="00C91854"/>
  </w:style>
  <w:style w:type="paragraph" w:customStyle="1" w:styleId="Point1">
    <w:name w:val="Point 1"/>
    <w:basedOn w:val="Normal"/>
    <w:link w:val="Point1Char"/>
    <w:rsid w:val="00C91854"/>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C91854"/>
    <w:rPr>
      <w:rFonts w:ascii="Calibri" w:eastAsia="Times New Roman" w:hAnsi="Calibri" w:cs="Times New Roman"/>
      <w:sz w:val="24"/>
      <w:szCs w:val="24"/>
      <w:lang w:val="en-GB" w:eastAsia="en-GB"/>
    </w:rPr>
  </w:style>
  <w:style w:type="character" w:customStyle="1" w:styleId="longtext">
    <w:name w:val="long_text"/>
    <w:rsid w:val="00C91854"/>
    <w:rPr>
      <w:rFonts w:ascii="Comic Sans MS" w:hAnsi="Comic Sans MS"/>
      <w:b/>
      <w:sz w:val="96"/>
      <w:szCs w:val="24"/>
      <w:lang w:val="pl-PL" w:eastAsia="pl-PL" w:bidi="ar-SA"/>
    </w:rPr>
  </w:style>
  <w:style w:type="paragraph" w:customStyle="1" w:styleId="Text1">
    <w:name w:val="Text 1"/>
    <w:basedOn w:val="Normal"/>
    <w:link w:val="Text1Char"/>
    <w:rsid w:val="00C91854"/>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C91854"/>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C91854"/>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C91854"/>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C91854"/>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C91854"/>
  </w:style>
  <w:style w:type="character" w:customStyle="1" w:styleId="SectionTitleCharCharChar">
    <w:name w:val="SectionTitle Char Char Char"/>
    <w:link w:val="SectionTitleCharChar"/>
    <w:rsid w:val="00C9185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91854"/>
    <w:rPr>
      <w:rFonts w:ascii="Calibri" w:eastAsia="Times New Roman" w:hAnsi="Calibri" w:cs="Times New Roman"/>
      <w:b/>
      <w:bCs/>
      <w:smallCaps/>
      <w:sz w:val="28"/>
      <w:szCs w:val="28"/>
      <w:lang w:val="en-GB" w:eastAsia="en-GB"/>
    </w:rPr>
  </w:style>
  <w:style w:type="character" w:customStyle="1" w:styleId="Text1Char">
    <w:name w:val="Text 1 Char"/>
    <w:link w:val="Text1"/>
    <w:rsid w:val="00C91854"/>
    <w:rPr>
      <w:rFonts w:ascii="Calibri" w:eastAsia="Times New Roman" w:hAnsi="Calibri" w:cs="Times New Roman"/>
      <w:sz w:val="24"/>
      <w:szCs w:val="24"/>
      <w:lang w:val="en-GB" w:eastAsia="en-GB"/>
    </w:rPr>
  </w:style>
  <w:style w:type="character" w:customStyle="1" w:styleId="Point1CharChar">
    <w:name w:val="Point 1 Char Char"/>
    <w:rsid w:val="00C91854"/>
    <w:rPr>
      <w:sz w:val="24"/>
      <w:szCs w:val="24"/>
      <w:lang w:val="en-GB" w:eastAsia="en-GB" w:bidi="ar-SA"/>
    </w:rPr>
  </w:style>
  <w:style w:type="paragraph" w:customStyle="1" w:styleId="Point0">
    <w:name w:val="Point 0"/>
    <w:basedOn w:val="Normal"/>
    <w:rsid w:val="00C91854"/>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C91854"/>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C91854"/>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C91854"/>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C91854"/>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C91854"/>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C91854"/>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C9185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91854"/>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C91854"/>
    <w:rPr>
      <w:rFonts w:ascii="CG Times" w:hAnsi="CG Times"/>
      <w:sz w:val="22"/>
      <w:lang w:val="en-US" w:eastAsia="en-US" w:bidi="ar-SA"/>
    </w:rPr>
  </w:style>
  <w:style w:type="paragraph" w:customStyle="1" w:styleId="SectionTitle">
    <w:name w:val="SectionTitle"/>
    <w:basedOn w:val="Normal"/>
    <w:next w:val="Heading1"/>
    <w:rsid w:val="00C91854"/>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C91854"/>
  </w:style>
  <w:style w:type="paragraph" w:styleId="TableofFigures">
    <w:name w:val="table of figures"/>
    <w:basedOn w:val="Normal"/>
    <w:next w:val="Normal"/>
    <w:rsid w:val="00C91854"/>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C91854"/>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C91854"/>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C91854"/>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C91854"/>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C91854"/>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C91854"/>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C91854"/>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C91854"/>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C91854"/>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C91854"/>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C91854"/>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C91854"/>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C91854"/>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C91854"/>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C91854"/>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C91854"/>
    <w:pPr>
      <w:spacing w:after="0" w:line="360" w:lineRule="auto"/>
    </w:pPr>
    <w:rPr>
      <w:rFonts w:ascii="Tahoma" w:eastAsia="Times New Roman" w:hAnsi="Tahoma" w:cs="Times New Roman"/>
      <w:lang w:val="de-AT" w:eastAsia="de-DE"/>
    </w:rPr>
  </w:style>
  <w:style w:type="paragraph" w:styleId="List">
    <w:name w:val="List"/>
    <w:basedOn w:val="Normal"/>
    <w:rsid w:val="00C91854"/>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C91854"/>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C91854"/>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C91854"/>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C91854"/>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C91854"/>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C91854"/>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C91854"/>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C91854"/>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C91854"/>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C91854"/>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C91854"/>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C91854"/>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C91854"/>
    <w:rPr>
      <w:sz w:val="16"/>
      <w:szCs w:val="16"/>
    </w:rPr>
  </w:style>
  <w:style w:type="paragraph" w:styleId="CommentText">
    <w:name w:val="annotation text"/>
    <w:aliases w:val=" Char"/>
    <w:basedOn w:val="Normal"/>
    <w:link w:val="CommentTextChar"/>
    <w:uiPriority w:val="99"/>
    <w:unhideWhenUsed/>
    <w:rsid w:val="00C91854"/>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C9185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91854"/>
    <w:rPr>
      <w:b/>
      <w:bCs/>
    </w:rPr>
  </w:style>
  <w:style w:type="character" w:customStyle="1" w:styleId="CommentSubjectChar">
    <w:name w:val="Comment Subject Char"/>
    <w:basedOn w:val="CommentTextChar"/>
    <w:link w:val="CommentSubject"/>
    <w:uiPriority w:val="99"/>
    <w:rsid w:val="00C91854"/>
    <w:rPr>
      <w:rFonts w:ascii="Calibri" w:eastAsia="MS Mincho" w:hAnsi="Calibri" w:cs="Times New Roman"/>
      <w:b/>
      <w:bCs/>
      <w:sz w:val="20"/>
      <w:szCs w:val="20"/>
      <w:lang w:val="sq-AL"/>
    </w:rPr>
  </w:style>
  <w:style w:type="paragraph" w:styleId="ListNumber4">
    <w:name w:val="List Number 4"/>
    <w:basedOn w:val="Normal"/>
    <w:rsid w:val="00C91854"/>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C91854"/>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C91854"/>
  </w:style>
  <w:style w:type="paragraph" w:styleId="MacroText">
    <w:name w:val="macro"/>
    <w:link w:val="MacroTextChar"/>
    <w:semiHidden/>
    <w:rsid w:val="00C9185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91854"/>
    <w:rPr>
      <w:rFonts w:ascii="Courier New" w:eastAsia="Times New Roman" w:hAnsi="Courier New" w:cs="Times New Roman"/>
      <w:lang w:val="de-DE" w:eastAsia="de-DE"/>
    </w:rPr>
  </w:style>
  <w:style w:type="paragraph" w:styleId="NormalIndent">
    <w:name w:val="Normal Indent"/>
    <w:basedOn w:val="Normal"/>
    <w:link w:val="NormalIndentChar"/>
    <w:rsid w:val="00C91854"/>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C91854"/>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C91854"/>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C91854"/>
    <w:rPr>
      <w:rFonts w:ascii="Tahoma" w:hAnsi="Tahoma"/>
      <w:sz w:val="22"/>
    </w:rPr>
  </w:style>
  <w:style w:type="paragraph" w:styleId="BlockText">
    <w:name w:val="Block Text"/>
    <w:basedOn w:val="Normal"/>
    <w:rsid w:val="00C91854"/>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C91854"/>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C91854"/>
    <w:rPr>
      <w:rFonts w:ascii="Tahoma" w:eastAsia="Times New Roman" w:hAnsi="Tahoma" w:cs="Times New Roman"/>
      <w:lang w:val="de-AT" w:eastAsia="de-DE"/>
    </w:rPr>
  </w:style>
  <w:style w:type="character" w:customStyle="1" w:styleId="Emphasis1">
    <w:name w:val="Emphasis1"/>
    <w:semiHidden/>
    <w:rsid w:val="00C91854"/>
  </w:style>
  <w:style w:type="paragraph" w:styleId="NoteHeading">
    <w:name w:val="Note Heading"/>
    <w:basedOn w:val="Normal"/>
    <w:next w:val="Normal"/>
    <w:link w:val="NoteHeadingChar"/>
    <w:rsid w:val="00C91854"/>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C91854"/>
    <w:rPr>
      <w:rFonts w:ascii="Tahoma" w:eastAsia="Times New Roman" w:hAnsi="Tahoma" w:cs="Times New Roman"/>
      <w:lang w:val="de-AT" w:eastAsia="de-DE"/>
    </w:rPr>
  </w:style>
  <w:style w:type="paragraph" w:styleId="MessageHeader">
    <w:name w:val="Message Header"/>
    <w:basedOn w:val="Normal"/>
    <w:link w:val="MessageHeaderChar"/>
    <w:semiHidden/>
    <w:rsid w:val="00C9185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C9185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91854"/>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C91854"/>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C91854"/>
    <w:rPr>
      <w:rFonts w:ascii="Tahoma" w:eastAsia="Times New Roman" w:hAnsi="Tahoma" w:cs="Times New Roman"/>
      <w:sz w:val="20"/>
      <w:szCs w:val="20"/>
    </w:rPr>
  </w:style>
  <w:style w:type="character" w:styleId="EndnoteReference">
    <w:name w:val="endnote reference"/>
    <w:uiPriority w:val="99"/>
    <w:semiHidden/>
    <w:unhideWhenUsed/>
    <w:rsid w:val="00C91854"/>
    <w:rPr>
      <w:vertAlign w:val="superscript"/>
    </w:rPr>
  </w:style>
  <w:style w:type="paragraph" w:styleId="BodyTextFirstIndent2">
    <w:name w:val="Body Text First Indent 2"/>
    <w:basedOn w:val="BodyTextIndent"/>
    <w:link w:val="BodyTextFirstIndent2Char"/>
    <w:semiHidden/>
    <w:rsid w:val="00C9185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91854"/>
    <w:rPr>
      <w:rFonts w:ascii="Tahoma" w:eastAsia="Times New Roman" w:hAnsi="Tahoma" w:cs="Times New Roman"/>
      <w:lang w:val="de-AT" w:eastAsia="de-DE"/>
    </w:rPr>
  </w:style>
  <w:style w:type="numbering" w:styleId="111111">
    <w:name w:val="Outline List 2"/>
    <w:basedOn w:val="NoList"/>
    <w:semiHidden/>
    <w:rsid w:val="00C91854"/>
    <w:pPr>
      <w:numPr>
        <w:numId w:val="14"/>
      </w:numPr>
    </w:pPr>
  </w:style>
  <w:style w:type="paragraph" w:customStyle="1" w:styleId="Zusatz2">
    <w:name w:val="Zusatz 2"/>
    <w:basedOn w:val="Normal"/>
    <w:next w:val="Normal"/>
    <w:semiHidden/>
    <w:rsid w:val="00C91854"/>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C91854"/>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C91854"/>
    <w:pPr>
      <w:numPr>
        <w:numId w:val="15"/>
      </w:numPr>
    </w:pPr>
  </w:style>
  <w:style w:type="paragraph" w:styleId="Salutation">
    <w:name w:val="Salutation"/>
    <w:basedOn w:val="Normal"/>
    <w:next w:val="Normal"/>
    <w:link w:val="SalutationChar"/>
    <w:semiHidden/>
    <w:rsid w:val="00C91854"/>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C91854"/>
    <w:rPr>
      <w:rFonts w:ascii="Tahoma" w:eastAsia="Times New Roman" w:hAnsi="Tahoma" w:cs="Times New Roman"/>
      <w:lang w:val="de-AT" w:eastAsia="de-DE"/>
    </w:rPr>
  </w:style>
  <w:style w:type="numbering" w:styleId="ArticleSection">
    <w:name w:val="Outline List 3"/>
    <w:basedOn w:val="NoList"/>
    <w:semiHidden/>
    <w:rsid w:val="00C91854"/>
    <w:pPr>
      <w:numPr>
        <w:numId w:val="16"/>
      </w:numPr>
    </w:pPr>
  </w:style>
  <w:style w:type="paragraph" w:styleId="Closing">
    <w:name w:val="Closing"/>
    <w:basedOn w:val="Normal"/>
    <w:link w:val="ClosingChar"/>
    <w:semiHidden/>
    <w:rsid w:val="00C91854"/>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C91854"/>
    <w:rPr>
      <w:rFonts w:ascii="Tahoma" w:eastAsia="Times New Roman" w:hAnsi="Tahoma" w:cs="Times New Roman"/>
      <w:lang w:val="de-AT" w:eastAsia="de-DE"/>
    </w:rPr>
  </w:style>
  <w:style w:type="character" w:styleId="Emphasis">
    <w:name w:val="Emphasis"/>
    <w:uiPriority w:val="99"/>
    <w:qFormat/>
    <w:rsid w:val="00C91854"/>
    <w:rPr>
      <w:i/>
      <w:iCs/>
    </w:rPr>
  </w:style>
  <w:style w:type="paragraph" w:styleId="HTMLAddress">
    <w:name w:val="HTML Address"/>
    <w:basedOn w:val="Normal"/>
    <w:link w:val="HTMLAddressChar"/>
    <w:semiHidden/>
    <w:rsid w:val="00C91854"/>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C91854"/>
    <w:rPr>
      <w:rFonts w:ascii="Tahoma" w:eastAsia="Times New Roman" w:hAnsi="Tahoma" w:cs="Times New Roman"/>
      <w:i/>
      <w:iCs/>
      <w:lang w:val="de-AT" w:eastAsia="de-DE"/>
    </w:rPr>
  </w:style>
  <w:style w:type="character" w:styleId="HTMLAcronym">
    <w:name w:val="HTML Acronym"/>
    <w:semiHidden/>
    <w:rsid w:val="00C91854"/>
  </w:style>
  <w:style w:type="character" w:styleId="HTMLSample">
    <w:name w:val="HTML Sample"/>
    <w:semiHidden/>
    <w:rsid w:val="00C91854"/>
    <w:rPr>
      <w:rFonts w:ascii="Courier New" w:hAnsi="Courier New" w:cs="Courier New"/>
    </w:rPr>
  </w:style>
  <w:style w:type="character" w:styleId="HTMLCode">
    <w:name w:val="HTML Code"/>
    <w:semiHidden/>
    <w:rsid w:val="00C91854"/>
    <w:rPr>
      <w:rFonts w:ascii="Courier New" w:hAnsi="Courier New" w:cs="Courier New"/>
      <w:sz w:val="20"/>
      <w:szCs w:val="20"/>
    </w:rPr>
  </w:style>
  <w:style w:type="character" w:styleId="HTMLDefinition">
    <w:name w:val="HTML Definition"/>
    <w:semiHidden/>
    <w:rsid w:val="00C91854"/>
    <w:rPr>
      <w:i/>
      <w:iCs/>
    </w:rPr>
  </w:style>
  <w:style w:type="character" w:styleId="HTMLTypewriter">
    <w:name w:val="HTML Typewriter"/>
    <w:semiHidden/>
    <w:rsid w:val="00C91854"/>
    <w:rPr>
      <w:rFonts w:ascii="Courier New" w:hAnsi="Courier New" w:cs="Courier New"/>
      <w:sz w:val="20"/>
      <w:szCs w:val="20"/>
    </w:rPr>
  </w:style>
  <w:style w:type="character" w:styleId="HTMLKeyboard">
    <w:name w:val="HTML Keyboard"/>
    <w:semiHidden/>
    <w:rsid w:val="00C91854"/>
    <w:rPr>
      <w:rFonts w:ascii="Courier New" w:hAnsi="Courier New" w:cs="Courier New"/>
      <w:sz w:val="20"/>
      <w:szCs w:val="20"/>
    </w:rPr>
  </w:style>
  <w:style w:type="character" w:styleId="HTMLVariable">
    <w:name w:val="HTML Variable"/>
    <w:semiHidden/>
    <w:rsid w:val="00C91854"/>
    <w:rPr>
      <w:i/>
      <w:iCs/>
    </w:rPr>
  </w:style>
  <w:style w:type="paragraph" w:styleId="HTMLPreformatted">
    <w:name w:val="HTML Preformatted"/>
    <w:basedOn w:val="Normal"/>
    <w:link w:val="HTMLPreformattedChar"/>
    <w:uiPriority w:val="99"/>
    <w:rsid w:val="00C91854"/>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C91854"/>
    <w:rPr>
      <w:rFonts w:ascii="Courier New" w:eastAsia="Times New Roman" w:hAnsi="Courier New" w:cs="Times New Roman"/>
      <w:sz w:val="20"/>
      <w:lang w:val="de-AT" w:eastAsia="de-DE"/>
    </w:rPr>
  </w:style>
  <w:style w:type="character" w:styleId="HTMLCite">
    <w:name w:val="HTML Cite"/>
    <w:semiHidden/>
    <w:rsid w:val="00C91854"/>
    <w:rPr>
      <w:i/>
      <w:iCs/>
    </w:rPr>
  </w:style>
  <w:style w:type="table" w:styleId="Table3Deffects1">
    <w:name w:val="Table 3D effects 1"/>
    <w:basedOn w:val="TableNormal"/>
    <w:semiHidden/>
    <w:rsid w:val="00C9185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9185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9185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9185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9185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9185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9185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9185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9185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9185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9185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9185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9185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9185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9185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9185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9185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9185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9185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9185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9185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91854"/>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C91854"/>
    <w:rPr>
      <w:rFonts w:ascii="Tahoma" w:eastAsia="Times New Roman" w:hAnsi="Tahoma" w:cs="Times New Roman"/>
      <w:lang w:val="de-AT" w:eastAsia="de-DE"/>
    </w:rPr>
  </w:style>
  <w:style w:type="paragraph" w:styleId="E-mailSignature">
    <w:name w:val="E-mail Signature"/>
    <w:basedOn w:val="Normal"/>
    <w:link w:val="E-mailSignatureChar"/>
    <w:rsid w:val="00C91854"/>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C91854"/>
    <w:rPr>
      <w:rFonts w:ascii="Tahoma" w:eastAsia="Times New Roman" w:hAnsi="Tahoma" w:cs="Times New Roman"/>
      <w:lang w:val="de-AT" w:eastAsia="de-DE"/>
    </w:rPr>
  </w:style>
  <w:style w:type="paragraph" w:styleId="BodyText2">
    <w:name w:val="Body Text 2"/>
    <w:basedOn w:val="Normal"/>
    <w:link w:val="BodyText2Char"/>
    <w:rsid w:val="00C91854"/>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C91854"/>
    <w:rPr>
      <w:rFonts w:ascii="Tahoma" w:eastAsia="Times New Roman" w:hAnsi="Tahoma" w:cs="Times New Roman"/>
      <w:lang w:val="de-AT" w:eastAsia="de-DE"/>
    </w:rPr>
  </w:style>
  <w:style w:type="paragraph" w:styleId="BodyTextIndent2">
    <w:name w:val="Body Text Indent 2"/>
    <w:basedOn w:val="Normal"/>
    <w:link w:val="BodyTextIndent2Char"/>
    <w:rsid w:val="00C91854"/>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C91854"/>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C91854"/>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C9185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9185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9185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91854"/>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C9185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91854"/>
    <w:rPr>
      <w:rFonts w:ascii="CG Times" w:eastAsia="Times New Roman" w:hAnsi="CG Times" w:cs="Times New Roman"/>
      <w:b/>
      <w:szCs w:val="24"/>
    </w:rPr>
  </w:style>
  <w:style w:type="character" w:customStyle="1" w:styleId="SubtitleChar1">
    <w:name w:val="Subtitle Char1"/>
    <w:locked/>
    <w:rsid w:val="00C91854"/>
    <w:rPr>
      <w:rFonts w:ascii="Cambria" w:hAnsi="Cambria"/>
      <w:sz w:val="24"/>
      <w:szCs w:val="24"/>
    </w:rPr>
  </w:style>
  <w:style w:type="paragraph" w:customStyle="1" w:styleId="Char1">
    <w:name w:val="Char1"/>
    <w:basedOn w:val="Normal"/>
    <w:rsid w:val="00C91854"/>
    <w:pPr>
      <w:spacing w:line="240" w:lineRule="exact"/>
    </w:pPr>
    <w:rPr>
      <w:rFonts w:ascii="Arial" w:eastAsia="Times New Roman" w:hAnsi="Arial" w:cs="Arial"/>
      <w:sz w:val="20"/>
      <w:szCs w:val="20"/>
    </w:rPr>
  </w:style>
  <w:style w:type="character" w:customStyle="1" w:styleId="CharChar11">
    <w:name w:val="Char Char11"/>
    <w:semiHidden/>
    <w:locked/>
    <w:rsid w:val="00C91854"/>
    <w:rPr>
      <w:rFonts w:ascii="Tahoma" w:hAnsi="Tahoma" w:cs="Tahoma"/>
      <w:i/>
      <w:iCs/>
      <w:sz w:val="22"/>
      <w:szCs w:val="22"/>
      <w:lang w:val="de-AT" w:eastAsia="de-DE" w:bidi="ar-SA"/>
    </w:rPr>
  </w:style>
  <w:style w:type="character" w:customStyle="1" w:styleId="CharChar36">
    <w:name w:val="Char Char36"/>
    <w:locked/>
    <w:rsid w:val="00C91854"/>
    <w:rPr>
      <w:rFonts w:ascii="Arial" w:hAnsi="Arial" w:cs="Arial"/>
      <w:b/>
      <w:bCs/>
      <w:kern w:val="32"/>
      <w:sz w:val="32"/>
      <w:szCs w:val="32"/>
      <w:lang w:val="sq-AL" w:eastAsia="en-US" w:bidi="ar-SA"/>
    </w:rPr>
  </w:style>
  <w:style w:type="character" w:customStyle="1" w:styleId="CharChar35">
    <w:name w:val="Char Char35"/>
    <w:locked/>
    <w:rsid w:val="00C91854"/>
    <w:rPr>
      <w:rFonts w:ascii="Arial" w:hAnsi="Arial" w:cs="Arial"/>
      <w:b/>
      <w:bCs/>
      <w:i/>
      <w:iCs/>
      <w:sz w:val="28"/>
      <w:szCs w:val="28"/>
      <w:lang w:val="sq-AL" w:eastAsia="en-US" w:bidi="ar-SA"/>
    </w:rPr>
  </w:style>
  <w:style w:type="character" w:customStyle="1" w:styleId="CharChar34">
    <w:name w:val="Char Char34"/>
    <w:locked/>
    <w:rsid w:val="00C91854"/>
    <w:rPr>
      <w:rFonts w:ascii="Tahoma" w:hAnsi="Tahoma"/>
      <w:b/>
      <w:kern w:val="28"/>
      <w:sz w:val="24"/>
      <w:szCs w:val="28"/>
      <w:lang w:val="de-AT" w:eastAsia="de-DE" w:bidi="ar-SA"/>
    </w:rPr>
  </w:style>
  <w:style w:type="character" w:customStyle="1" w:styleId="CharChar33">
    <w:name w:val="Char Char33"/>
    <w:locked/>
    <w:rsid w:val="00C91854"/>
    <w:rPr>
      <w:rFonts w:ascii="Tahoma" w:hAnsi="Tahoma"/>
      <w:b/>
      <w:i/>
      <w:kern w:val="28"/>
      <w:sz w:val="22"/>
      <w:szCs w:val="22"/>
      <w:lang w:val="de-AT" w:eastAsia="de-DE" w:bidi="ar-SA"/>
    </w:rPr>
  </w:style>
  <w:style w:type="character" w:customStyle="1" w:styleId="CharChar32">
    <w:name w:val="Char Char32"/>
    <w:locked/>
    <w:rsid w:val="00C91854"/>
    <w:rPr>
      <w:rFonts w:ascii="Tahoma" w:hAnsi="Tahoma"/>
      <w:b/>
      <w:i/>
      <w:kern w:val="28"/>
      <w:sz w:val="22"/>
      <w:szCs w:val="22"/>
      <w:lang w:val="de-AT" w:eastAsia="de-DE" w:bidi="ar-SA"/>
    </w:rPr>
  </w:style>
  <w:style w:type="character" w:customStyle="1" w:styleId="CharChar31">
    <w:name w:val="Char Char31"/>
    <w:locked/>
    <w:rsid w:val="00C91854"/>
    <w:rPr>
      <w:rFonts w:ascii="Tahoma" w:hAnsi="Tahoma"/>
      <w:b/>
      <w:i/>
      <w:kern w:val="28"/>
      <w:sz w:val="22"/>
      <w:szCs w:val="22"/>
      <w:lang w:val="de-AT" w:eastAsia="de-DE" w:bidi="ar-SA"/>
    </w:rPr>
  </w:style>
  <w:style w:type="character" w:customStyle="1" w:styleId="CharChar10">
    <w:name w:val="Char Char10"/>
    <w:semiHidden/>
    <w:locked/>
    <w:rsid w:val="00C91854"/>
    <w:rPr>
      <w:rFonts w:ascii="Courier New" w:hAnsi="Courier New" w:cs="Courier New"/>
      <w:szCs w:val="22"/>
      <w:lang w:val="de-AT" w:eastAsia="de-DE" w:bidi="ar-SA"/>
    </w:rPr>
  </w:style>
  <w:style w:type="character" w:customStyle="1" w:styleId="CharChar30">
    <w:name w:val="Char Char30"/>
    <w:locked/>
    <w:rsid w:val="00C91854"/>
    <w:rPr>
      <w:rFonts w:ascii="Tahoma" w:hAnsi="Tahoma"/>
      <w:b/>
      <w:i/>
      <w:kern w:val="28"/>
      <w:sz w:val="22"/>
      <w:szCs w:val="22"/>
      <w:lang w:val="de-AT" w:eastAsia="de-DE" w:bidi="ar-SA"/>
    </w:rPr>
  </w:style>
  <w:style w:type="character" w:customStyle="1" w:styleId="CharChar29">
    <w:name w:val="Char Char29"/>
    <w:locked/>
    <w:rsid w:val="00C91854"/>
    <w:rPr>
      <w:rFonts w:ascii="Tahoma" w:hAnsi="Tahoma"/>
      <w:b/>
      <w:i/>
      <w:kern w:val="28"/>
      <w:sz w:val="22"/>
      <w:szCs w:val="22"/>
      <w:lang w:val="de-AT" w:eastAsia="de-DE" w:bidi="ar-SA"/>
    </w:rPr>
  </w:style>
  <w:style w:type="character" w:customStyle="1" w:styleId="CharChar28">
    <w:name w:val="Char Char28"/>
    <w:locked/>
    <w:rsid w:val="00C91854"/>
    <w:rPr>
      <w:rFonts w:ascii="Tahoma" w:hAnsi="Tahoma"/>
      <w:b/>
      <w:i/>
      <w:kern w:val="28"/>
      <w:sz w:val="22"/>
      <w:szCs w:val="22"/>
      <w:lang w:val="de-AT" w:eastAsia="de-DE" w:bidi="ar-SA"/>
    </w:rPr>
  </w:style>
  <w:style w:type="character" w:customStyle="1" w:styleId="CharChar27">
    <w:name w:val="Char Char27"/>
    <w:locked/>
    <w:rsid w:val="00C91854"/>
    <w:rPr>
      <w:rFonts w:ascii="Calibri" w:eastAsia="Calibri" w:hAnsi="Calibri"/>
      <w:lang w:val="sq-AL" w:eastAsia="en-US" w:bidi="ar-SA"/>
    </w:rPr>
  </w:style>
  <w:style w:type="character" w:customStyle="1" w:styleId="CharChar24">
    <w:name w:val="Char Char24"/>
    <w:locked/>
    <w:rsid w:val="00C91854"/>
    <w:rPr>
      <w:rFonts w:ascii="Tahoma" w:hAnsi="Tahoma" w:cs="Tahoma"/>
      <w:sz w:val="22"/>
      <w:szCs w:val="22"/>
      <w:lang w:val="de-AT" w:eastAsia="de-DE" w:bidi="ar-SA"/>
    </w:rPr>
  </w:style>
  <w:style w:type="character" w:customStyle="1" w:styleId="CharChar23">
    <w:name w:val="Char Char23"/>
    <w:locked/>
    <w:rsid w:val="00C91854"/>
    <w:rPr>
      <w:rFonts w:ascii="Tahoma" w:hAnsi="Tahoma" w:cs="Tahoma"/>
      <w:sz w:val="22"/>
      <w:szCs w:val="22"/>
      <w:lang w:val="de-AT" w:eastAsia="de-DE" w:bidi="ar-SA"/>
    </w:rPr>
  </w:style>
  <w:style w:type="character" w:customStyle="1" w:styleId="CharChar22">
    <w:name w:val="Char Char22"/>
    <w:semiHidden/>
    <w:locked/>
    <w:rsid w:val="00C91854"/>
    <w:rPr>
      <w:rFonts w:ascii="Courier New" w:hAnsi="Courier New" w:cs="Courier New"/>
      <w:sz w:val="22"/>
      <w:szCs w:val="22"/>
      <w:lang w:val="de-DE" w:eastAsia="de-DE" w:bidi="ar-SA"/>
    </w:rPr>
  </w:style>
  <w:style w:type="character" w:customStyle="1" w:styleId="CharChar21">
    <w:name w:val="Char Char21"/>
    <w:locked/>
    <w:rsid w:val="00C91854"/>
    <w:rPr>
      <w:rFonts w:ascii="Tahoma" w:hAnsi="Tahoma" w:cs="Tahoma"/>
      <w:b/>
      <w:kern w:val="28"/>
      <w:sz w:val="36"/>
      <w:szCs w:val="36"/>
      <w:lang w:val="de-AT" w:eastAsia="de-DE" w:bidi="ar-SA"/>
    </w:rPr>
  </w:style>
  <w:style w:type="character" w:customStyle="1" w:styleId="CharChar12">
    <w:name w:val="Char Char12"/>
    <w:semiHidden/>
    <w:locked/>
    <w:rsid w:val="00C91854"/>
    <w:rPr>
      <w:rFonts w:ascii="Tahoma" w:hAnsi="Tahoma" w:cs="Tahoma"/>
      <w:sz w:val="22"/>
      <w:szCs w:val="22"/>
      <w:lang w:val="de-AT" w:eastAsia="de-DE" w:bidi="ar-SA"/>
    </w:rPr>
  </w:style>
  <w:style w:type="character" w:customStyle="1" w:styleId="CharChar9">
    <w:name w:val="Char Char9"/>
    <w:semiHidden/>
    <w:locked/>
    <w:rsid w:val="00C91854"/>
    <w:rPr>
      <w:rFonts w:ascii="Tahoma" w:hAnsi="Tahoma" w:cs="Tahoma"/>
      <w:sz w:val="22"/>
      <w:szCs w:val="22"/>
      <w:lang w:val="de-AT" w:eastAsia="de-DE" w:bidi="ar-SA"/>
    </w:rPr>
  </w:style>
  <w:style w:type="character" w:customStyle="1" w:styleId="CharChar25">
    <w:name w:val="Char Char25"/>
    <w:semiHidden/>
    <w:locked/>
    <w:rsid w:val="00C91854"/>
    <w:rPr>
      <w:rFonts w:ascii="Tahoma" w:hAnsi="Tahoma" w:cs="Tahoma"/>
      <w:sz w:val="22"/>
      <w:szCs w:val="22"/>
      <w:lang w:val="de-AT" w:eastAsia="de-DE" w:bidi="ar-SA"/>
    </w:rPr>
  </w:style>
  <w:style w:type="character" w:customStyle="1" w:styleId="CharChar15">
    <w:name w:val="Char Char15"/>
    <w:semiHidden/>
    <w:locked/>
    <w:rsid w:val="00C91854"/>
    <w:rPr>
      <w:rFonts w:ascii="Tahoma" w:hAnsi="Tahoma" w:cs="Tahoma"/>
      <w:sz w:val="22"/>
      <w:szCs w:val="22"/>
      <w:lang w:val="de-AT" w:eastAsia="de-DE" w:bidi="ar-SA"/>
    </w:rPr>
  </w:style>
  <w:style w:type="character" w:customStyle="1" w:styleId="CharChar16">
    <w:name w:val="Char Char16"/>
    <w:semiHidden/>
    <w:locked/>
    <w:rsid w:val="00C91854"/>
    <w:rPr>
      <w:rFonts w:ascii="Tahoma" w:hAnsi="Tahoma" w:cs="Arial"/>
      <w:sz w:val="24"/>
      <w:szCs w:val="24"/>
      <w:lang w:val="de-AT" w:eastAsia="de-DE" w:bidi="ar-SA"/>
    </w:rPr>
  </w:style>
  <w:style w:type="character" w:customStyle="1" w:styleId="CharChar20">
    <w:name w:val="Char Char20"/>
    <w:locked/>
    <w:rsid w:val="00C91854"/>
    <w:rPr>
      <w:rFonts w:ascii="Tahoma" w:hAnsi="Tahoma" w:cs="Tahoma"/>
      <w:b/>
      <w:kern w:val="28"/>
      <w:sz w:val="32"/>
      <w:szCs w:val="36"/>
      <w:lang w:val="de-AT" w:eastAsia="de-DE" w:bidi="ar-SA"/>
    </w:rPr>
  </w:style>
  <w:style w:type="character" w:customStyle="1" w:styleId="CharChar13">
    <w:name w:val="Char Char13"/>
    <w:semiHidden/>
    <w:locked/>
    <w:rsid w:val="00C91854"/>
    <w:rPr>
      <w:rFonts w:ascii="Tahoma" w:hAnsi="Tahoma" w:cs="Tahoma"/>
      <w:sz w:val="22"/>
      <w:szCs w:val="22"/>
      <w:lang w:val="de-AT" w:eastAsia="de-DE" w:bidi="ar-SA"/>
    </w:rPr>
  </w:style>
  <w:style w:type="character" w:customStyle="1" w:styleId="CharChar19">
    <w:name w:val="Char Char19"/>
    <w:semiHidden/>
    <w:locked/>
    <w:rsid w:val="00C91854"/>
    <w:rPr>
      <w:rFonts w:ascii="Tahoma" w:hAnsi="Tahoma" w:cs="Tahoma"/>
      <w:sz w:val="22"/>
      <w:szCs w:val="22"/>
      <w:lang w:val="de-AT" w:eastAsia="de-DE" w:bidi="ar-SA"/>
    </w:rPr>
  </w:style>
  <w:style w:type="character" w:customStyle="1" w:styleId="CharChar3">
    <w:name w:val="Char Char3"/>
    <w:semiHidden/>
    <w:locked/>
    <w:rsid w:val="00C91854"/>
  </w:style>
  <w:style w:type="character" w:customStyle="1" w:styleId="CharChar14">
    <w:name w:val="Char Char14"/>
    <w:semiHidden/>
    <w:locked/>
    <w:rsid w:val="00C91854"/>
  </w:style>
  <w:style w:type="character" w:customStyle="1" w:styleId="CharChar17">
    <w:name w:val="Char Char17"/>
    <w:locked/>
    <w:rsid w:val="00C91854"/>
    <w:rPr>
      <w:rFonts w:ascii="Tahoma" w:hAnsi="Tahoma" w:cs="Tahoma"/>
      <w:sz w:val="22"/>
      <w:szCs w:val="22"/>
      <w:lang w:val="de-AT" w:eastAsia="de-DE" w:bidi="ar-SA"/>
    </w:rPr>
  </w:style>
  <w:style w:type="character" w:customStyle="1" w:styleId="CharChar7">
    <w:name w:val="Char Char7"/>
    <w:semiHidden/>
    <w:locked/>
    <w:rsid w:val="00C91854"/>
    <w:rPr>
      <w:rFonts w:ascii="Tahoma" w:hAnsi="Tahoma" w:cs="Tahoma"/>
      <w:sz w:val="22"/>
      <w:szCs w:val="22"/>
      <w:lang w:val="de-AT" w:eastAsia="de-DE" w:bidi="ar-SA"/>
    </w:rPr>
  </w:style>
  <w:style w:type="character" w:customStyle="1" w:styleId="CharChar6">
    <w:name w:val="Char Char6"/>
    <w:semiHidden/>
    <w:locked/>
    <w:rsid w:val="00C91854"/>
    <w:rPr>
      <w:rFonts w:ascii="Tahoma" w:hAnsi="Tahoma" w:cs="Tahoma"/>
      <w:sz w:val="16"/>
      <w:szCs w:val="16"/>
      <w:lang w:val="de-AT" w:eastAsia="de-DE" w:bidi="ar-SA"/>
    </w:rPr>
  </w:style>
  <w:style w:type="character" w:customStyle="1" w:styleId="CharChar5">
    <w:name w:val="Char Char5"/>
    <w:semiHidden/>
    <w:locked/>
    <w:rsid w:val="00C91854"/>
    <w:rPr>
      <w:rFonts w:ascii="Tahoma" w:hAnsi="Tahoma" w:cs="Tahoma"/>
      <w:sz w:val="22"/>
      <w:szCs w:val="22"/>
      <w:lang w:val="de-AT" w:eastAsia="de-DE" w:bidi="ar-SA"/>
    </w:rPr>
  </w:style>
  <w:style w:type="character" w:customStyle="1" w:styleId="CharChar4">
    <w:name w:val="Char Char4"/>
    <w:semiHidden/>
    <w:locked/>
    <w:rsid w:val="00C91854"/>
    <w:rPr>
      <w:rFonts w:ascii="Tahoma" w:hAnsi="Tahoma" w:cs="Tahoma"/>
      <w:sz w:val="16"/>
      <w:szCs w:val="16"/>
      <w:lang w:val="de-AT" w:eastAsia="de-DE" w:bidi="ar-SA"/>
    </w:rPr>
  </w:style>
  <w:style w:type="character" w:customStyle="1" w:styleId="CharChar18">
    <w:name w:val="Char Char18"/>
    <w:semiHidden/>
    <w:locked/>
    <w:rsid w:val="00C91854"/>
    <w:rPr>
      <w:rFonts w:ascii="Tahoma" w:hAnsi="Tahoma" w:cs="Tahoma"/>
      <w:sz w:val="22"/>
      <w:szCs w:val="22"/>
      <w:lang w:val="de-AT" w:eastAsia="de-DE" w:bidi="ar-SA"/>
    </w:rPr>
  </w:style>
  <w:style w:type="character" w:customStyle="1" w:styleId="CharChar8">
    <w:name w:val="Char Char8"/>
    <w:locked/>
    <w:rsid w:val="00C91854"/>
    <w:rPr>
      <w:rFonts w:ascii="Tahoma" w:hAnsi="Tahoma" w:cs="Tahoma"/>
      <w:sz w:val="22"/>
      <w:szCs w:val="22"/>
      <w:lang w:val="de-AT" w:eastAsia="de-DE" w:bidi="ar-SA"/>
    </w:rPr>
  </w:style>
  <w:style w:type="character" w:customStyle="1" w:styleId="CharChar2">
    <w:name w:val="Char Char2"/>
    <w:locked/>
    <w:rsid w:val="00C91854"/>
    <w:rPr>
      <w:rFonts w:ascii="Calibri" w:eastAsia="Calibri" w:hAnsi="Calibri" w:cs="Times New Roman"/>
      <w:b/>
      <w:bCs/>
      <w:sz w:val="20"/>
      <w:szCs w:val="20"/>
      <w:lang w:val="sq-AL" w:eastAsia="en-US" w:bidi="ar-SA"/>
    </w:rPr>
  </w:style>
  <w:style w:type="character" w:customStyle="1" w:styleId="CharChar26">
    <w:name w:val="Char Char26"/>
    <w:semiHidden/>
    <w:locked/>
    <w:rsid w:val="00C91854"/>
    <w:rPr>
      <w:rFonts w:ascii="Tahoma" w:hAnsi="Tahoma" w:cs="Tahoma"/>
      <w:sz w:val="16"/>
      <w:szCs w:val="16"/>
      <w:lang w:val="sq-AL" w:eastAsia="en-US" w:bidi="ar-SA"/>
    </w:rPr>
  </w:style>
  <w:style w:type="character" w:customStyle="1" w:styleId="CommentTextChar11">
    <w:name w:val="Comment Text Char11"/>
    <w:aliases w:val="Char Char37"/>
    <w:semiHidden/>
    <w:rsid w:val="00C91854"/>
    <w:rPr>
      <w:rFonts w:ascii="Calibri" w:hAnsi="Calibri" w:hint="default"/>
      <w:lang w:val="sq-AL"/>
    </w:rPr>
  </w:style>
  <w:style w:type="character" w:customStyle="1" w:styleId="NormalIndentChar">
    <w:name w:val="Normal Indent Char"/>
    <w:link w:val="NormalIndent"/>
    <w:rsid w:val="00C9185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91854"/>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C91854"/>
    <w:pPr>
      <w:tabs>
        <w:tab w:val="num" w:pos="360"/>
        <w:tab w:val="num" w:pos="1935"/>
        <w:tab w:val="num" w:pos="2563"/>
        <w:tab w:val="num" w:pos="3474"/>
      </w:tabs>
      <w:ind w:left="1935" w:hanging="360"/>
      <w:outlineLvl w:val="6"/>
    </w:pPr>
  </w:style>
  <w:style w:type="character" w:customStyle="1" w:styleId="AODefHeadChar">
    <w:name w:val="AODefHead Char"/>
    <w:link w:val="AODefHead"/>
    <w:rsid w:val="00C91854"/>
    <w:rPr>
      <w:rFonts w:ascii="Times New Roman" w:eastAsia="Times New Roman" w:hAnsi="Times New Roman" w:cs="Times New Roman"/>
      <w:szCs w:val="20"/>
      <w:lang w:val="sq-AL" w:eastAsia="sq-AL" w:bidi="sq-AL"/>
    </w:rPr>
  </w:style>
  <w:style w:type="paragraph" w:customStyle="1" w:styleId="PARA">
    <w:name w:val="PARA"/>
    <w:basedOn w:val="Normal"/>
    <w:locked/>
    <w:rsid w:val="00C91854"/>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C91854"/>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C9185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91854"/>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C9185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91854"/>
    <w:rPr>
      <w:color w:val="0000FF"/>
      <w:spacing w:val="0"/>
      <w:u w:val="double"/>
    </w:rPr>
  </w:style>
  <w:style w:type="paragraph" w:customStyle="1" w:styleId="dia">
    <w:name w:val="di(a)"/>
    <w:basedOn w:val="Normal"/>
    <w:rsid w:val="00C91854"/>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C91854"/>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C91854"/>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C91854"/>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C9185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C9185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C91854"/>
    <w:rPr>
      <w:rFonts w:cs="Times New Roman"/>
      <w:color w:val="808080"/>
    </w:rPr>
  </w:style>
  <w:style w:type="character" w:customStyle="1" w:styleId="az12">
    <w:name w:val="az12"/>
    <w:uiPriority w:val="99"/>
    <w:rsid w:val="00C9185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9185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C91854"/>
    <w:rPr>
      <w:rFonts w:ascii="Calibri" w:eastAsia="Times New Roman" w:hAnsi="Calibri" w:cs="Times New Roman"/>
      <w:sz w:val="24"/>
      <w:szCs w:val="24"/>
      <w:lang w:val="en-GB" w:eastAsia="en-GB"/>
    </w:rPr>
  </w:style>
  <w:style w:type="paragraph" w:customStyle="1" w:styleId="Paragraf02">
    <w:name w:val="Paragraf 0.2"/>
    <w:basedOn w:val="Paragrafi"/>
    <w:qFormat/>
    <w:rsid w:val="00C91854"/>
    <w:pPr>
      <w:tabs>
        <w:tab w:val="left" w:pos="6575"/>
      </w:tabs>
    </w:pPr>
    <w:rPr>
      <w:spacing w:val="-4"/>
    </w:rPr>
  </w:style>
  <w:style w:type="table" w:customStyle="1" w:styleId="TableGrid30">
    <w:name w:val="Table Grid3"/>
    <w:basedOn w:val="TableNormal"/>
    <w:next w:val="TableGrid"/>
    <w:uiPriority w:val="59"/>
    <w:rsid w:val="00C91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91854"/>
  </w:style>
  <w:style w:type="character" w:styleId="BookTitle">
    <w:name w:val="Book Title"/>
    <w:uiPriority w:val="33"/>
    <w:qFormat/>
    <w:rsid w:val="00C91854"/>
    <w:rPr>
      <w:b/>
      <w:bCs/>
      <w:smallCaps/>
      <w:spacing w:val="5"/>
    </w:rPr>
  </w:style>
  <w:style w:type="paragraph" w:customStyle="1" w:styleId="Cover1">
    <w:name w:val="Cover1"/>
    <w:basedOn w:val="Normal"/>
    <w:next w:val="Normal"/>
    <w:rsid w:val="00C91854"/>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C91854"/>
    <w:pPr>
      <w:spacing w:after="240" w:line="240" w:lineRule="auto"/>
    </w:pPr>
    <w:rPr>
      <w:rFonts w:ascii="Arial" w:eastAsia="Times New Roman" w:hAnsi="Arial" w:cs="Times New Roman"/>
      <w:szCs w:val="20"/>
      <w:lang w:val="sq-AL" w:eastAsia="sq-AL" w:bidi="sq-AL"/>
    </w:rPr>
  </w:style>
  <w:style w:type="paragraph" w:customStyle="1" w:styleId="Stile">
    <w:name w:val="Stile"/>
    <w:rsid w:val="00C9185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91854"/>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C91854"/>
    <w:rPr>
      <w:rFonts w:ascii="Times New Roman" w:eastAsia="Times New Roman" w:hAnsi="Times New Roman" w:cs="Times New Roman"/>
      <w:szCs w:val="20"/>
      <w:lang w:val="sq-AL"/>
    </w:rPr>
  </w:style>
  <w:style w:type="character" w:customStyle="1" w:styleId="Bodytext0">
    <w:name w:val="Body text_"/>
    <w:link w:val="BodyText1"/>
    <w:rsid w:val="00C91854"/>
    <w:rPr>
      <w:rFonts w:ascii="Times New Roman" w:hAnsi="Times New Roman"/>
      <w:sz w:val="21"/>
      <w:szCs w:val="21"/>
      <w:shd w:val="clear" w:color="auto" w:fill="FFFFFF"/>
    </w:rPr>
  </w:style>
  <w:style w:type="paragraph" w:customStyle="1" w:styleId="BodyText1">
    <w:name w:val="Body Text1"/>
    <w:basedOn w:val="Normal"/>
    <w:link w:val="Bodytext0"/>
    <w:rsid w:val="00C91854"/>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C9185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C91854"/>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C91854"/>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C91854"/>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C91854"/>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91854"/>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91854"/>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91854"/>
    <w:pPr>
      <w:widowControl w:val="0"/>
      <w:spacing w:after="0" w:line="240" w:lineRule="auto"/>
    </w:pPr>
  </w:style>
  <w:style w:type="paragraph" w:customStyle="1" w:styleId="xl63">
    <w:name w:val="xl63"/>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C91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C91854"/>
  </w:style>
  <w:style w:type="paragraph" w:customStyle="1" w:styleId="Char2">
    <w:name w:val="Char2"/>
    <w:basedOn w:val="Normal"/>
    <w:link w:val="FootnoteReference"/>
    <w:uiPriority w:val="99"/>
    <w:rsid w:val="00C91854"/>
    <w:pPr>
      <w:spacing w:line="240" w:lineRule="exact"/>
    </w:pPr>
    <w:rPr>
      <w:vertAlign w:val="superscript"/>
    </w:rPr>
  </w:style>
  <w:style w:type="paragraph" w:customStyle="1" w:styleId="ecxmsonormal">
    <w:name w:val="ecxmsonormal"/>
    <w:basedOn w:val="Normal"/>
    <w:rsid w:val="00C91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C91854"/>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91854"/>
    <w:rPr>
      <w:rFonts w:ascii="Garamond" w:eastAsia="MS Mincho" w:hAnsi="Garamond" w:cs="CG Times"/>
      <w:b/>
      <w:bCs/>
      <w:caps/>
      <w:color w:val="000000"/>
      <w:sz w:val="24"/>
      <w:lang w:val="en-GB"/>
    </w:rPr>
  </w:style>
  <w:style w:type="paragraph" w:customStyle="1" w:styleId="Style20">
    <w:name w:val="Style 2"/>
    <w:basedOn w:val="Normal"/>
    <w:uiPriority w:val="99"/>
    <w:qFormat/>
    <w:rsid w:val="00C91854"/>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C91854"/>
    <w:rPr>
      <w:sz w:val="24"/>
    </w:rPr>
  </w:style>
  <w:style w:type="character" w:customStyle="1" w:styleId="Style2Char">
    <w:name w:val="Style2 Char"/>
    <w:locked/>
    <w:rsid w:val="00C91854"/>
    <w:rPr>
      <w:rFonts w:ascii="Times New Roman" w:eastAsia="Times New Roman" w:hAnsi="Times New Roman"/>
      <w:color w:val="0070C0"/>
      <w:sz w:val="28"/>
      <w:szCs w:val="24"/>
      <w:lang w:val="sq-AL"/>
    </w:rPr>
  </w:style>
  <w:style w:type="character" w:styleId="IntenseEmphasis">
    <w:name w:val="Intense Emphasis"/>
    <w:uiPriority w:val="21"/>
    <w:qFormat/>
    <w:rsid w:val="00C91854"/>
    <w:rPr>
      <w:b/>
      <w:bCs/>
      <w:i/>
      <w:iCs/>
      <w:color w:val="4F81BD"/>
      <w:sz w:val="24"/>
    </w:rPr>
  </w:style>
  <w:style w:type="character" w:customStyle="1" w:styleId="longtext1">
    <w:name w:val="long_text1"/>
    <w:rsid w:val="00C91854"/>
    <w:rPr>
      <w:sz w:val="20"/>
      <w:szCs w:val="20"/>
    </w:rPr>
  </w:style>
  <w:style w:type="character" w:customStyle="1" w:styleId="BodyTextChar1">
    <w:name w:val="Body Text Char1"/>
    <w:uiPriority w:val="99"/>
    <w:semiHidden/>
    <w:rsid w:val="00C91854"/>
    <w:rPr>
      <w:rFonts w:ascii="Times New Roman" w:eastAsia="Times New Roman" w:hAnsi="Times New Roman"/>
      <w:sz w:val="24"/>
      <w:szCs w:val="24"/>
    </w:rPr>
  </w:style>
  <w:style w:type="character" w:customStyle="1" w:styleId="BodyText3Char1">
    <w:name w:val="Body Text 3 Char1"/>
    <w:uiPriority w:val="99"/>
    <w:semiHidden/>
    <w:rsid w:val="00C91854"/>
    <w:rPr>
      <w:rFonts w:ascii="Times New Roman" w:eastAsia="Times New Roman" w:hAnsi="Times New Roman"/>
      <w:sz w:val="16"/>
      <w:szCs w:val="16"/>
    </w:rPr>
  </w:style>
  <w:style w:type="character" w:customStyle="1" w:styleId="BodyTextIndent2Char1">
    <w:name w:val="Body Text Indent 2 Char1"/>
    <w:uiPriority w:val="99"/>
    <w:semiHidden/>
    <w:rsid w:val="00C91854"/>
    <w:rPr>
      <w:rFonts w:ascii="Times New Roman" w:eastAsia="Times New Roman" w:hAnsi="Times New Roman"/>
      <w:sz w:val="24"/>
      <w:szCs w:val="24"/>
    </w:rPr>
  </w:style>
  <w:style w:type="paragraph" w:customStyle="1" w:styleId="xl160">
    <w:name w:val="xl160"/>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C91854"/>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C91854"/>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C91854"/>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C91854"/>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C91854"/>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C91854"/>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C91854"/>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C91854"/>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C91854"/>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C91854"/>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C91854"/>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C91854"/>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C91854"/>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C918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C91854"/>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C91854"/>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C918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C91854"/>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C91854"/>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C91854"/>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C91854"/>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C91854"/>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C91854"/>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C918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C91854"/>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C91854"/>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C91854"/>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C91854"/>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C91854"/>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C91854"/>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C91854"/>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C91854"/>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C91854"/>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C91854"/>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C918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C918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C91854"/>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C91854"/>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C918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C91854"/>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C91854"/>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C91854"/>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C91854"/>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C91854"/>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C91854"/>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C91854"/>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C91854"/>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C91854"/>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C91854"/>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C91854"/>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C91854"/>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C91854"/>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C91854"/>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C91854"/>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C91854"/>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C91854"/>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C91854"/>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C91854"/>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C91854"/>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C91854"/>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C91854"/>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C91854"/>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C91854"/>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C91854"/>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C91854"/>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C91854"/>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C91854"/>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C91854"/>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C91854"/>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C91854"/>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C91854"/>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C91854"/>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C91854"/>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C91854"/>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C91854"/>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C918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C918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C91854"/>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C91854"/>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C91854"/>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C91854"/>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C91854"/>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C91854"/>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C91854"/>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C91854"/>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C91854"/>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C91854"/>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C91854"/>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C91854"/>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C91854"/>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C91854"/>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C91854"/>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C91854"/>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C91854"/>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C91854"/>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C91854"/>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C91854"/>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C91854"/>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C91854"/>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C91854"/>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C9185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C91854"/>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C9185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C91854"/>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C91854"/>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C91854"/>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C91854"/>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C91854"/>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C91854"/>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C91854"/>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C91854"/>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C91854"/>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C91854"/>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C91854"/>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C91854"/>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C91854"/>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C91854"/>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C9185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C91854"/>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C91854"/>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C918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C9185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C9185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C91854"/>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C91854"/>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C91854"/>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C91854"/>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C91854"/>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C918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C918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C91854"/>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C918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C91854"/>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C91854"/>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C91854"/>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C91854"/>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C9185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C91854"/>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C918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C91854"/>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C9185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C91854"/>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C91854"/>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C9185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C91854"/>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C91854"/>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C9185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C91854"/>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C9185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C9185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C91854"/>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C91854"/>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C91854"/>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C91854"/>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C91854"/>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C91854"/>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C91854"/>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C91854"/>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C9185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C9185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C9185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C91854"/>
    <w:rPr>
      <w:rFonts w:cs="Times New Roman"/>
      <w:sz w:val="19"/>
      <w:szCs w:val="19"/>
      <w:shd w:val="clear" w:color="auto" w:fill="FFFFFF"/>
    </w:rPr>
  </w:style>
  <w:style w:type="character" w:customStyle="1" w:styleId="En-tte1">
    <w:name w:val="En-tête #1_"/>
    <w:basedOn w:val="DefaultParagraphFont"/>
    <w:link w:val="En-tte10"/>
    <w:uiPriority w:val="99"/>
    <w:locked/>
    <w:rsid w:val="00C91854"/>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C91854"/>
    <w:rPr>
      <w:rFonts w:cs="Times New Roman"/>
      <w:sz w:val="20"/>
      <w:szCs w:val="20"/>
      <w:shd w:val="clear" w:color="auto" w:fill="FFFFFF"/>
    </w:rPr>
  </w:style>
  <w:style w:type="character" w:customStyle="1" w:styleId="En-tteoupieddepage0">
    <w:name w:val="En-tête ou pied de page"/>
    <w:basedOn w:val="En-tteoupieddepage"/>
    <w:uiPriority w:val="99"/>
    <w:rsid w:val="00C91854"/>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C91854"/>
    <w:rPr>
      <w:rFonts w:cs="Times New Roman"/>
      <w:sz w:val="31"/>
      <w:szCs w:val="31"/>
      <w:shd w:val="clear" w:color="auto" w:fill="FFFFFF"/>
    </w:rPr>
  </w:style>
  <w:style w:type="character" w:customStyle="1" w:styleId="TOC1Char">
    <w:name w:val="TOC 1 Char"/>
    <w:basedOn w:val="DefaultParagraphFont"/>
    <w:link w:val="TOC1"/>
    <w:uiPriority w:val="39"/>
    <w:locked/>
    <w:rsid w:val="00C91854"/>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C91854"/>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91854"/>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C91854"/>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C91854"/>
    <w:rPr>
      <w:rFonts w:cs="Times New Roman"/>
      <w:b/>
      <w:bCs/>
      <w:sz w:val="30"/>
      <w:szCs w:val="30"/>
      <w:shd w:val="clear" w:color="auto" w:fill="FFFFFF"/>
    </w:rPr>
  </w:style>
  <w:style w:type="character" w:customStyle="1" w:styleId="En-tte3">
    <w:name w:val="En-tête #3_"/>
    <w:basedOn w:val="DefaultParagraphFont"/>
    <w:link w:val="En-tte30"/>
    <w:uiPriority w:val="99"/>
    <w:locked/>
    <w:rsid w:val="00C91854"/>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C91854"/>
    <w:rPr>
      <w:rFonts w:cs="Times New Roman"/>
      <w:shd w:val="clear" w:color="auto" w:fill="FFFFFF"/>
    </w:rPr>
  </w:style>
  <w:style w:type="character" w:customStyle="1" w:styleId="Corpsdutexte0">
    <w:name w:val="Corps du texte"/>
    <w:basedOn w:val="Corpsdutexte"/>
    <w:uiPriority w:val="99"/>
    <w:rsid w:val="00C91854"/>
    <w:rPr>
      <w:rFonts w:cs="Times New Roman"/>
      <w:u w:val="single"/>
      <w:shd w:val="clear" w:color="auto" w:fill="FFFFFF"/>
    </w:rPr>
  </w:style>
  <w:style w:type="paragraph" w:customStyle="1" w:styleId="Notedebasdepage0">
    <w:name w:val="Note de bas de page"/>
    <w:basedOn w:val="Normal"/>
    <w:link w:val="Notedebasdepage"/>
    <w:uiPriority w:val="99"/>
    <w:rsid w:val="00C91854"/>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C91854"/>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C91854"/>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C91854"/>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C91854"/>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C91854"/>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C91854"/>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C91854"/>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C91854"/>
    <w:pPr>
      <w:numPr>
        <w:numId w:val="17"/>
      </w:numPr>
    </w:pPr>
  </w:style>
  <w:style w:type="paragraph" w:customStyle="1" w:styleId="ListNumberLevel2">
    <w:name w:val="List Number (Level 2)"/>
    <w:basedOn w:val="Normal"/>
    <w:rsid w:val="00C91854"/>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C91854"/>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91854"/>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C91854"/>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C91854"/>
  </w:style>
  <w:style w:type="paragraph" w:customStyle="1" w:styleId="Normal2">
    <w:name w:val="Normal2"/>
    <w:basedOn w:val="Normal"/>
    <w:rsid w:val="00C91854"/>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C91854"/>
  </w:style>
  <w:style w:type="paragraph" w:customStyle="1" w:styleId="en-tte300">
    <w:name w:val="en-tte30"/>
    <w:basedOn w:val="Normal"/>
    <w:rsid w:val="00C91854"/>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C91854"/>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C91854"/>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C91854"/>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C91854"/>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C91854"/>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C91854"/>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C91854"/>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C91854"/>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C91854"/>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C91854"/>
  </w:style>
  <w:style w:type="character" w:customStyle="1" w:styleId="Bodytext20">
    <w:name w:val="Body text (2)_"/>
    <w:link w:val="Bodytext24"/>
    <w:rsid w:val="00C91854"/>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91854"/>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C91854"/>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C91854"/>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91854"/>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C91854"/>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C91854"/>
    <w:pPr>
      <w:spacing w:before="100" w:beforeAutospacing="1" w:after="100" w:afterAutospacing="1" w:line="240" w:lineRule="auto"/>
    </w:pPr>
    <w:rPr>
      <w:rFonts w:ascii="Times New Roman" w:eastAsia="Calibri" w:hAnsi="Times New Roman" w:cs="Times New Roman"/>
      <w:sz w:val="24"/>
      <w:szCs w:val="24"/>
    </w:rPr>
  </w:style>
  <w:style w:type="paragraph" w:customStyle="1" w:styleId="ColorfulList-Accent11">
    <w:name w:val="Colorful List - Accent 11"/>
    <w:aliases w:val="Ha"/>
    <w:basedOn w:val="Normal"/>
    <w:uiPriority w:val="34"/>
    <w:qFormat/>
    <w:rsid w:val="00C91854"/>
    <w:pPr>
      <w:spacing w:after="200" w:line="276" w:lineRule="auto"/>
      <w:ind w:left="720"/>
      <w:contextualSpacing/>
    </w:pPr>
    <w:rPr>
      <w:rFonts w:ascii="Calibri" w:eastAsia="Times New Roman" w:hAnsi="Calibri" w:cs="Times New Roman"/>
      <w:sz w:val="20"/>
      <w:szCs w:val="20"/>
      <w:lang w:val="sq-AL"/>
    </w:rPr>
  </w:style>
  <w:style w:type="paragraph" w:customStyle="1" w:styleId="HeaderFooter">
    <w:name w:val="Header &amp; Footer"/>
    <w:rsid w:val="00C9185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numbering" w:customStyle="1" w:styleId="Numbered">
    <w:name w:val="Numbered"/>
    <w:rsid w:val="00C91854"/>
    <w:pPr>
      <w:numPr>
        <w:numId w:val="19"/>
      </w:numPr>
    </w:pPr>
  </w:style>
  <w:style w:type="numbering" w:customStyle="1" w:styleId="ImportedStyle9">
    <w:name w:val="Imported Style 9"/>
    <w:rsid w:val="00C91854"/>
    <w:pPr>
      <w:numPr>
        <w:numId w:val="20"/>
      </w:numPr>
    </w:pPr>
  </w:style>
  <w:style w:type="table" w:styleId="MediumGrid1-Accent2">
    <w:name w:val="Medium Grid 1 Accent 2"/>
    <w:basedOn w:val="TableNormal"/>
    <w:uiPriority w:val="34"/>
    <w:rsid w:val="00C91854"/>
    <w:pPr>
      <w:spacing w:after="0" w:line="240" w:lineRule="auto"/>
    </w:pPr>
    <w:rPr>
      <w:rFonts w:ascii="Calibri" w:eastAsia="Times New Roman" w:hAnsi="Calibri" w:cs="Times New Roman"/>
      <w:sz w:val="20"/>
      <w:szCs w:val="20"/>
      <w:lang w:val="sq-AL" w:eastAsia="sq-AL"/>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ColorfulShading-Accent11">
    <w:name w:val="Colorful Shading - Accent 11"/>
    <w:hidden/>
    <w:uiPriority w:val="99"/>
    <w:semiHidden/>
    <w:rsid w:val="00C9185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17387</Words>
  <Characters>99109</Characters>
  <Application>Microsoft Office Word</Application>
  <DocSecurity>0</DocSecurity>
  <Lines>825</Lines>
  <Paragraphs>232</Paragraphs>
  <ScaleCrop>false</ScaleCrop>
  <Company/>
  <LinksUpToDate>false</LinksUpToDate>
  <CharactersWithSpaces>116264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2017-03-17T11:15:00Z</dcterms:created>
  <dcterms:modified xsi:type="dcterms:W3CDTF">2018-01-26T12:43:00Z</dcterms:modified>
</cp:coreProperties>
</file>