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06" w:rsidRPr="00BB2154" w:rsidRDefault="00796B06" w:rsidP="00796B06">
      <w:pPr>
        <w:pStyle w:val="NeniTitull"/>
        <w:rPr>
          <w:spacing w:val="-4"/>
          <w:lang w:val="sq-AL"/>
        </w:rPr>
      </w:pPr>
      <w:r w:rsidRPr="00BB2154">
        <w:rPr>
          <w:spacing w:val="-4"/>
          <w:lang w:val="sq-AL"/>
        </w:rPr>
        <w:t>LIGJ</w:t>
      </w:r>
    </w:p>
    <w:p w:rsidR="00796B06" w:rsidRPr="00BB2154" w:rsidRDefault="00796B06" w:rsidP="00796B06">
      <w:pPr>
        <w:pStyle w:val="NeniTitull"/>
        <w:rPr>
          <w:spacing w:val="-4"/>
          <w:lang w:val="sq-AL"/>
        </w:rPr>
      </w:pPr>
      <w:r w:rsidRPr="00BB2154">
        <w:rPr>
          <w:spacing w:val="-4"/>
          <w:lang w:val="sq-AL"/>
        </w:rPr>
        <w:t>Nr. 25/2017</w:t>
      </w:r>
    </w:p>
    <w:p w:rsidR="00796B06" w:rsidRPr="00BB2154" w:rsidRDefault="00796B06" w:rsidP="00796B06">
      <w:pPr>
        <w:pStyle w:val="Hapesira7"/>
        <w:rPr>
          <w:lang w:val="sq-AL"/>
        </w:rPr>
      </w:pPr>
    </w:p>
    <w:p w:rsidR="00796B06" w:rsidRPr="00BB2154" w:rsidRDefault="00796B06" w:rsidP="00796B06">
      <w:pPr>
        <w:pStyle w:val="NeniTitull"/>
        <w:rPr>
          <w:spacing w:val="-4"/>
          <w:lang w:val="sq-AL"/>
        </w:rPr>
      </w:pPr>
      <w:r w:rsidRPr="00BB2154">
        <w:rPr>
          <w:spacing w:val="-4"/>
          <w:lang w:val="sq-AL"/>
        </w:rPr>
        <w:t xml:space="preserve">PËR MIRATIMIN E AKTIT NORMATIV, ME FUQINË E LIGJIT, NR. 1, </w:t>
      </w:r>
    </w:p>
    <w:p w:rsidR="00796B06" w:rsidRPr="00BB2154" w:rsidRDefault="00796B06" w:rsidP="00796B06">
      <w:pPr>
        <w:pStyle w:val="NeniTitull"/>
        <w:rPr>
          <w:spacing w:val="-4"/>
          <w:lang w:val="sq-AL"/>
        </w:rPr>
      </w:pPr>
      <w:r w:rsidRPr="00BB2154">
        <w:rPr>
          <w:spacing w:val="-4"/>
          <w:lang w:val="sq-AL"/>
        </w:rPr>
        <w:t xml:space="preserve">DATË 25.1.2017, TË KËSHILLIT TË MINISTRAVE, “PËR DISA NDRYSHIME NË LIGJIN NR. 9136, DATË 11.9.2003, “PËR MBLEDHJEN E KONTRIBUTEVE TË DETYRUESHME TË SIGURIMEVE SHOQËRORE DHE SHËNDETËSORE NË REPUBLIKËN E SHQIPËRISË”, </w:t>
      </w:r>
    </w:p>
    <w:p w:rsidR="00796B06" w:rsidRPr="00BB2154" w:rsidRDefault="00796B06" w:rsidP="00796B06">
      <w:pPr>
        <w:pStyle w:val="NeniTitull"/>
        <w:rPr>
          <w:spacing w:val="-4"/>
          <w:lang w:val="sq-AL"/>
        </w:rPr>
      </w:pPr>
      <w:r w:rsidRPr="00BB2154">
        <w:rPr>
          <w:spacing w:val="-4"/>
          <w:lang w:val="sq-AL"/>
        </w:rPr>
        <w:t>TË NDRYSHUAR”</w:t>
      </w:r>
    </w:p>
    <w:p w:rsidR="00796B06" w:rsidRPr="00BB2154" w:rsidRDefault="00796B06" w:rsidP="00796B06">
      <w:pPr>
        <w:pStyle w:val="Hapesira7"/>
        <w:rPr>
          <w:lang w:val="sq-AL"/>
        </w:rPr>
      </w:pPr>
    </w:p>
    <w:p w:rsidR="00796B06" w:rsidRPr="00BB2154" w:rsidRDefault="00796B06" w:rsidP="00796B06">
      <w:pPr>
        <w:pStyle w:val="Paragrafi"/>
        <w:rPr>
          <w:spacing w:val="-4"/>
          <w:lang w:val="sq-AL"/>
        </w:rPr>
      </w:pPr>
      <w:r w:rsidRPr="00BB2154">
        <w:rPr>
          <w:spacing w:val="-4"/>
          <w:lang w:val="sq-AL"/>
        </w:rPr>
        <w:t>Në mbështetje të neneve 78 dhe 101 të Kushtetutës, me propozimin e Këshillit të Ministrave,</w:t>
      </w:r>
    </w:p>
    <w:p w:rsidR="00796B06" w:rsidRPr="00BB2154" w:rsidRDefault="00796B06" w:rsidP="00796B06">
      <w:pPr>
        <w:pStyle w:val="NeniNr"/>
        <w:rPr>
          <w:spacing w:val="-4"/>
          <w:lang w:val="sq-AL"/>
        </w:rPr>
      </w:pPr>
      <w:r w:rsidRPr="00BB2154">
        <w:rPr>
          <w:spacing w:val="-4"/>
          <w:lang w:val="sq-AL"/>
        </w:rPr>
        <w:t>KUVENDI</w:t>
      </w:r>
    </w:p>
    <w:p w:rsidR="00796B06" w:rsidRPr="00BB2154" w:rsidRDefault="00796B06" w:rsidP="00796B06">
      <w:pPr>
        <w:pStyle w:val="NeniNr"/>
        <w:rPr>
          <w:spacing w:val="-4"/>
          <w:lang w:val="sq-AL"/>
        </w:rPr>
      </w:pPr>
      <w:r w:rsidRPr="00BB2154">
        <w:rPr>
          <w:spacing w:val="-4"/>
          <w:lang w:val="sq-AL"/>
        </w:rPr>
        <w:t>I REPUBLIKËS SË SHQIPËRISË</w:t>
      </w:r>
    </w:p>
    <w:p w:rsidR="00796B06" w:rsidRPr="00BB2154" w:rsidRDefault="00796B06" w:rsidP="00796B06">
      <w:pPr>
        <w:pStyle w:val="Hapesira7"/>
        <w:rPr>
          <w:lang w:val="sq-AL"/>
        </w:rPr>
      </w:pPr>
    </w:p>
    <w:p w:rsidR="00796B06" w:rsidRPr="00BB2154" w:rsidRDefault="00796B06" w:rsidP="00796B06">
      <w:pPr>
        <w:pStyle w:val="NeniNr"/>
        <w:rPr>
          <w:spacing w:val="-4"/>
          <w:lang w:val="sq-AL"/>
        </w:rPr>
      </w:pPr>
      <w:r w:rsidRPr="00BB2154">
        <w:rPr>
          <w:spacing w:val="-4"/>
          <w:lang w:val="sq-AL"/>
        </w:rPr>
        <w:t>VENDOSI:</w:t>
      </w:r>
    </w:p>
    <w:p w:rsidR="00796B06" w:rsidRPr="00BB2154" w:rsidRDefault="00796B06" w:rsidP="00796B06">
      <w:pPr>
        <w:pStyle w:val="Hapesira7"/>
        <w:rPr>
          <w:lang w:val="sq-AL"/>
        </w:rPr>
      </w:pPr>
    </w:p>
    <w:p w:rsidR="00796B06" w:rsidRPr="00BB2154" w:rsidRDefault="00796B06" w:rsidP="00796B06">
      <w:pPr>
        <w:pStyle w:val="Paragrafi"/>
        <w:rPr>
          <w:spacing w:val="-4"/>
          <w:lang w:val="sq-AL"/>
        </w:rPr>
      </w:pPr>
      <w:r w:rsidRPr="00BB2154">
        <w:rPr>
          <w:spacing w:val="-4"/>
          <w:lang w:val="sq-AL"/>
        </w:rPr>
        <w:t>Miratohet akti normativ, me fuqinë e ligjit, nr. 1, datë 25.1.2017, i Këshillit të Ministrave, “Për disa ndryshime në ligjin nr. 9136, datë 11.9.2003, “Për mbledhjen e kontributeve të detyrueshme të sigurimeve shoqërore dhe shëndetësore në Republikën e Shqipërisë”, të ndryshuar”, me ndryshimin e mëposhtëm:</w:t>
      </w:r>
    </w:p>
    <w:p w:rsidR="00796B06" w:rsidRPr="00BB2154" w:rsidRDefault="00796B06" w:rsidP="00796B06">
      <w:pPr>
        <w:pStyle w:val="Paragrafi"/>
        <w:rPr>
          <w:spacing w:val="-4"/>
          <w:lang w:val="sq-AL"/>
        </w:rPr>
      </w:pPr>
      <w:r w:rsidRPr="00BB2154">
        <w:rPr>
          <w:spacing w:val="-4"/>
          <w:lang w:val="sq-AL"/>
        </w:rPr>
        <w:t>Neni 4 i aktit normativ riformulohet si më poshtë:</w:t>
      </w:r>
    </w:p>
    <w:p w:rsidR="00796B06" w:rsidRPr="00BB2154" w:rsidRDefault="00796B06" w:rsidP="00796B06">
      <w:pPr>
        <w:pStyle w:val="Hapesira7"/>
        <w:rPr>
          <w:lang w:val="sq-AL"/>
        </w:rPr>
      </w:pPr>
    </w:p>
    <w:p w:rsidR="00796B06" w:rsidRPr="00BB2154" w:rsidRDefault="00796B06" w:rsidP="00796B06">
      <w:pPr>
        <w:pStyle w:val="NeniNr"/>
        <w:rPr>
          <w:spacing w:val="-4"/>
          <w:lang w:val="sq-AL"/>
        </w:rPr>
      </w:pPr>
      <w:r w:rsidRPr="00BB2154">
        <w:rPr>
          <w:spacing w:val="-4"/>
          <w:lang w:val="sq-AL"/>
        </w:rPr>
        <w:t>“Neni 4</w:t>
      </w:r>
    </w:p>
    <w:p w:rsidR="00796B06" w:rsidRPr="00BB2154" w:rsidRDefault="00796B06" w:rsidP="00796B06">
      <w:pPr>
        <w:pStyle w:val="NeniTitull"/>
        <w:rPr>
          <w:spacing w:val="-4"/>
          <w:lang w:val="sq-AL"/>
        </w:rPr>
      </w:pPr>
      <w:r w:rsidRPr="00BB2154">
        <w:rPr>
          <w:spacing w:val="-4"/>
          <w:lang w:val="sq-AL"/>
        </w:rPr>
        <w:t>Dispozita të fundit</w:t>
      </w:r>
    </w:p>
    <w:p w:rsidR="00796B06" w:rsidRPr="00BB2154" w:rsidRDefault="00796B06" w:rsidP="00796B06">
      <w:pPr>
        <w:pStyle w:val="Hapesira7"/>
        <w:rPr>
          <w:lang w:val="sq-AL"/>
        </w:rPr>
      </w:pPr>
    </w:p>
    <w:p w:rsidR="00796B06" w:rsidRPr="00BB2154" w:rsidRDefault="00796B06" w:rsidP="00796B06">
      <w:pPr>
        <w:pStyle w:val="Paragrafi"/>
        <w:rPr>
          <w:spacing w:val="-4"/>
          <w:lang w:val="sq-AL"/>
        </w:rPr>
      </w:pPr>
      <w:r w:rsidRPr="00BB2154">
        <w:rPr>
          <w:spacing w:val="-4"/>
          <w:lang w:val="sq-AL"/>
        </w:rPr>
        <w:t xml:space="preserve">Me hyrjen në fuqi të këtij akti normativ, shfuqizohen: </w:t>
      </w:r>
    </w:p>
    <w:p w:rsidR="00796B06" w:rsidRPr="00BB2154" w:rsidRDefault="00796B06" w:rsidP="00796B06">
      <w:pPr>
        <w:pStyle w:val="Paragrafi"/>
        <w:rPr>
          <w:spacing w:val="-4"/>
          <w:lang w:val="sq-AL"/>
        </w:rPr>
      </w:pPr>
      <w:r w:rsidRPr="00BB2154">
        <w:rPr>
          <w:spacing w:val="-4"/>
          <w:lang w:val="sq-AL"/>
        </w:rPr>
        <w:t>a) fjalët, “e vetëpunësuar, të cilët marrin pension dhe që ushtrojnë, të vetëm, veprimtari ekonomike profesionale, sipas nenit 9 të këtij ligji.”, të nenit 1, të ligjit nr. 144/2015, “Për disa shtesa në ligjin nr. 7703, datë 11.5.1993, “Për sigurimet shoqërore në Republikën e Shqipërisë”, të ndryshuar”;</w:t>
      </w:r>
    </w:p>
    <w:p w:rsidR="00796B06" w:rsidRPr="00BB2154" w:rsidRDefault="00796B06" w:rsidP="00796B06">
      <w:pPr>
        <w:pStyle w:val="Paragrafi"/>
        <w:rPr>
          <w:spacing w:val="-4"/>
          <w:lang w:val="sq-AL"/>
        </w:rPr>
      </w:pPr>
      <w:r w:rsidRPr="00BB2154">
        <w:rPr>
          <w:spacing w:val="-4"/>
          <w:lang w:val="sq-AL"/>
        </w:rPr>
        <w:t>b) neni 2, i ligjit nr. 144/2015, “Për disa shtesa në ligjin nr. 7703, datë 11.5.1993, “Për sigurimet shoqërore në Republikën e Shqipërisë”, të ndryshuar”;</w:t>
      </w:r>
    </w:p>
    <w:p w:rsidR="00796B06" w:rsidRPr="00BB2154" w:rsidRDefault="00796B06" w:rsidP="00796B06">
      <w:pPr>
        <w:pStyle w:val="Paragrafi"/>
        <w:rPr>
          <w:spacing w:val="-4"/>
          <w:lang w:val="sq-AL"/>
        </w:rPr>
      </w:pPr>
      <w:r w:rsidRPr="00BB2154">
        <w:rPr>
          <w:spacing w:val="-4"/>
          <w:lang w:val="sq-AL"/>
        </w:rPr>
        <w:t xml:space="preserve">c) nenet 1, 2 dhe 3, të ligjit nr. 145/2015, “Për disa shtesa dhe ndryshime në ligjin nr. 10 383, datë 24.2.2011,“Për sigurimin e detyrueshëm të kujdesit shëndetësor në Republikën e Shqipërisë”, të ndryshuar”, që ka ndryshuar përkatësisht nenin 5, pika 1, shkronjat “b” dhe “c”; nenin 6, pika 1, dhe paragrafin e dytë, të pikës 3, të nenit 7, të ligjit.”. </w:t>
      </w:r>
    </w:p>
    <w:p w:rsidR="00796B06" w:rsidRPr="00BB2154" w:rsidRDefault="00796B06" w:rsidP="00796B06">
      <w:pPr>
        <w:pStyle w:val="Hapesira7"/>
        <w:rPr>
          <w:lang w:val="sq-AL"/>
        </w:rPr>
      </w:pPr>
    </w:p>
    <w:p w:rsidR="00796B06" w:rsidRPr="00BB2154" w:rsidRDefault="00796B06" w:rsidP="00796B06">
      <w:pPr>
        <w:pStyle w:val="Paragrafi"/>
        <w:rPr>
          <w:spacing w:val="-4"/>
          <w:lang w:val="sq-AL"/>
        </w:rPr>
      </w:pPr>
      <w:r w:rsidRPr="00BB2154">
        <w:rPr>
          <w:spacing w:val="-4"/>
          <w:lang w:val="sq-AL"/>
        </w:rPr>
        <w:t>Miratuar në datën 9.3.2017</w:t>
      </w:r>
    </w:p>
    <w:p w:rsidR="00796B06" w:rsidRPr="00BB2154" w:rsidRDefault="00796B06" w:rsidP="00796B06">
      <w:pPr>
        <w:pStyle w:val="Paragrafi"/>
        <w:rPr>
          <w:sz w:val="14"/>
          <w:szCs w:val="24"/>
          <w:lang w:val="sq-AL"/>
        </w:rPr>
      </w:pPr>
    </w:p>
    <w:p w:rsidR="00796B06" w:rsidRPr="00BB2154" w:rsidRDefault="00796B06" w:rsidP="00796B06">
      <w:pPr>
        <w:pStyle w:val="Paragrafi"/>
        <w:ind w:firstLine="0"/>
        <w:rPr>
          <w:b/>
          <w:spacing w:val="-4"/>
          <w:lang w:val="sq-AL"/>
        </w:rPr>
      </w:pPr>
      <w:r w:rsidRPr="00BB2154">
        <w:rPr>
          <w:b/>
          <w:spacing w:val="-4"/>
          <w:lang w:val="sq-AL"/>
        </w:rPr>
        <w:t>Shpallur me dekretin nr. 10094, datë 23.3.2017, të Presidentit të Republikës së Shqipërisë, Bujar Nishani</w:t>
      </w:r>
    </w:p>
    <w:p w:rsidR="00796B06" w:rsidRPr="00BB2154" w:rsidRDefault="00796B06" w:rsidP="00796B06">
      <w:pPr>
        <w:pStyle w:val="Paragrafi"/>
        <w:rPr>
          <w:b/>
          <w:spacing w:val="-4"/>
          <w:lang w:val="sq-AL"/>
        </w:rPr>
      </w:pPr>
    </w:p>
    <w:p w:rsidR="004F59B3" w:rsidRPr="00796B06" w:rsidRDefault="004F59B3" w:rsidP="00796B06">
      <w:bookmarkStart w:id="0" w:name="_GoBack"/>
      <w:bookmarkEnd w:id="0"/>
    </w:p>
    <w:sectPr w:rsidR="004F59B3" w:rsidRPr="00796B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922" w:rsidRDefault="007A4922" w:rsidP="007A4922">
      <w:pPr>
        <w:spacing w:after="0" w:line="240" w:lineRule="auto"/>
      </w:pPr>
      <w:r>
        <w:separator/>
      </w:r>
    </w:p>
  </w:endnote>
  <w:endnote w:type="continuationSeparator" w:id="0">
    <w:p w:rsidR="007A4922" w:rsidRDefault="007A4922" w:rsidP="007A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383F7F" w:rsidRPr="00B4283E" w:rsidRDefault="007A492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3412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3F7F" w:rsidRPr="005B4361" w:rsidRDefault="00796B06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7A4922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7A4922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7A4922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7A4922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</w:t>
            </w:r>
            <w:r w:rsidR="007A4922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383F7F" w:rsidRPr="00833610" w:rsidRDefault="007A492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383F7F" w:rsidRDefault="00796B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922" w:rsidRDefault="007A4922" w:rsidP="007A4922">
      <w:pPr>
        <w:spacing w:after="0" w:line="240" w:lineRule="auto"/>
      </w:pPr>
      <w:r>
        <w:separator/>
      </w:r>
    </w:p>
  </w:footnote>
  <w:footnote w:type="continuationSeparator" w:id="0">
    <w:p w:rsidR="007A4922" w:rsidRDefault="007A4922" w:rsidP="007A4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3F7F" w:rsidRPr="00EB260B" w:rsidTr="00383F7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3F7F" w:rsidRPr="00EB260B" w:rsidRDefault="007A4922" w:rsidP="00383F7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3F7F" w:rsidRPr="00EB260B" w:rsidRDefault="007A4922" w:rsidP="00383F7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95E8215" wp14:editId="79B132B9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3F7F" w:rsidRPr="00EB260B" w:rsidRDefault="007A4922" w:rsidP="00383F7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58</w:t>
          </w:r>
        </w:p>
      </w:tc>
    </w:tr>
  </w:tbl>
  <w:p w:rsidR="00383F7F" w:rsidRPr="00385E2C" w:rsidRDefault="00796B06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F7F" w:rsidRDefault="00796B0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F7F" w:rsidRDefault="00796B06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57A"/>
    <w:rsid w:val="004F59B3"/>
    <w:rsid w:val="00796B06"/>
    <w:rsid w:val="007A4922"/>
    <w:rsid w:val="00C2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922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A4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A4922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nhideWhenUsed/>
    <w:rsid w:val="007A4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49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A4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922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7A492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A492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A492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A492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A492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A492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922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A4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A4922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nhideWhenUsed/>
    <w:rsid w:val="007A4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49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A4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922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7A492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A492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A492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A492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A492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A492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2017-03-28T07:21:00Z</dcterms:created>
  <dcterms:modified xsi:type="dcterms:W3CDTF">2018-01-29T10:22:00Z</dcterms:modified>
</cp:coreProperties>
</file>