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347" w:rsidRPr="00481012" w:rsidRDefault="00550347" w:rsidP="00550347">
      <w:pPr>
        <w:pStyle w:val="Akti"/>
        <w:keepNext w:val="0"/>
        <w:rPr>
          <w:spacing w:val="-4"/>
        </w:rPr>
      </w:pPr>
      <w:r w:rsidRPr="00481012">
        <w:rPr>
          <w:spacing w:val="-4"/>
        </w:rPr>
        <w:t>LIGJ</w:t>
      </w:r>
    </w:p>
    <w:p w:rsidR="00550347" w:rsidRPr="00481012" w:rsidRDefault="00550347" w:rsidP="00550347">
      <w:pPr>
        <w:pStyle w:val="NumriData"/>
        <w:keepNext w:val="0"/>
        <w:rPr>
          <w:spacing w:val="-4"/>
        </w:rPr>
      </w:pPr>
      <w:r w:rsidRPr="00481012">
        <w:rPr>
          <w:spacing w:val="-4"/>
          <w:lang w:val="sq-AL"/>
        </w:rPr>
        <w:t>Nr.</w:t>
      </w:r>
      <w:r w:rsidRPr="00481012">
        <w:rPr>
          <w:spacing w:val="-4"/>
        </w:rPr>
        <w:t xml:space="preserve"> 29/2017</w:t>
      </w:r>
    </w:p>
    <w:p w:rsidR="00550347" w:rsidRPr="00481012" w:rsidRDefault="00550347" w:rsidP="00550347">
      <w:pPr>
        <w:pStyle w:val="Hapesira7"/>
      </w:pPr>
    </w:p>
    <w:p w:rsidR="00550347" w:rsidRPr="00481012" w:rsidRDefault="00550347" w:rsidP="00550347">
      <w:pPr>
        <w:pStyle w:val="Titulli"/>
        <w:keepNext w:val="0"/>
        <w:rPr>
          <w:spacing w:val="-4"/>
        </w:rPr>
      </w:pPr>
      <w:r w:rsidRPr="00481012">
        <w:rPr>
          <w:spacing w:val="-4"/>
        </w:rPr>
        <w:t xml:space="preserve">PËR RATIFIKIMIN E MARRËVESHJES SË HUAS NDËRMJET REPUBLIKËS </w:t>
      </w:r>
    </w:p>
    <w:p w:rsidR="00550347" w:rsidRPr="00481012" w:rsidRDefault="00550347" w:rsidP="00550347">
      <w:pPr>
        <w:pStyle w:val="Titulli"/>
        <w:keepNext w:val="0"/>
        <w:rPr>
          <w:spacing w:val="-4"/>
        </w:rPr>
      </w:pPr>
      <w:r w:rsidRPr="00481012">
        <w:rPr>
          <w:spacing w:val="-4"/>
        </w:rPr>
        <w:t>SË SHQIPËRISË DHE BANKËS EUROPIANE PËR RINDËRTIM DHE ZHVILLIM PËR FINANCIMIN E PROJEKTIT “HEKURUDHAT SHQIPTARE - Rehabilitimi i linjës hekurudhore Tiranë - Durrës dhe ndërtimi i linjës HEKURUDHORE për në Aeroportin Ndërkombëtar të Tiranës”</w:t>
      </w:r>
    </w:p>
    <w:p w:rsidR="00550347" w:rsidRPr="00481012" w:rsidRDefault="00550347" w:rsidP="00550347">
      <w:pPr>
        <w:pStyle w:val="Hapesira7"/>
        <w:rPr>
          <w:lang w:val="sq-AL"/>
        </w:rPr>
      </w:pPr>
      <w:r w:rsidRPr="00481012">
        <w:rPr>
          <w:lang w:val="sq-AL"/>
        </w:rPr>
        <w:t> </w:t>
      </w:r>
    </w:p>
    <w:p w:rsidR="00550347" w:rsidRPr="00481012" w:rsidRDefault="00550347" w:rsidP="00550347">
      <w:pPr>
        <w:pStyle w:val="Paragrafi"/>
        <w:rPr>
          <w:spacing w:val="-4"/>
          <w:lang w:val="sq-AL"/>
        </w:rPr>
      </w:pPr>
      <w:r w:rsidRPr="00481012">
        <w:rPr>
          <w:spacing w:val="-4"/>
          <w:lang w:val="sq-AL"/>
        </w:rPr>
        <w:tab/>
        <w:t xml:space="preserve">Në mbështetje të neneve 78, 83, pika 1, dhe 121, pika 1, të Kushtetutës, me propozimin e Këshillit të Ministrave, </w:t>
      </w:r>
    </w:p>
    <w:p w:rsidR="00550347" w:rsidRPr="00481012" w:rsidRDefault="00550347" w:rsidP="00550347">
      <w:pPr>
        <w:pStyle w:val="Hapesira7"/>
      </w:pPr>
    </w:p>
    <w:p w:rsidR="00550347" w:rsidRDefault="00550347" w:rsidP="00550347">
      <w:pPr>
        <w:pStyle w:val="Titulli"/>
        <w:keepNext w:val="0"/>
        <w:rPr>
          <w:b w:val="0"/>
          <w:spacing w:val="-4"/>
        </w:rPr>
      </w:pPr>
    </w:p>
    <w:p w:rsidR="00550347" w:rsidRDefault="00550347" w:rsidP="00550347">
      <w:pPr>
        <w:pStyle w:val="Titulli"/>
        <w:keepNext w:val="0"/>
        <w:rPr>
          <w:b w:val="0"/>
          <w:spacing w:val="-4"/>
        </w:rPr>
      </w:pPr>
    </w:p>
    <w:p w:rsidR="00550347" w:rsidRDefault="00550347" w:rsidP="00550347">
      <w:pPr>
        <w:pStyle w:val="Titulli"/>
        <w:keepNext w:val="0"/>
        <w:rPr>
          <w:b w:val="0"/>
          <w:spacing w:val="-4"/>
        </w:rPr>
      </w:pPr>
    </w:p>
    <w:p w:rsidR="00550347" w:rsidRDefault="00550347" w:rsidP="00550347">
      <w:pPr>
        <w:pStyle w:val="Titulli"/>
        <w:keepNext w:val="0"/>
        <w:rPr>
          <w:b w:val="0"/>
          <w:spacing w:val="-4"/>
        </w:rPr>
      </w:pPr>
    </w:p>
    <w:p w:rsidR="00550347" w:rsidRDefault="00550347" w:rsidP="00550347">
      <w:pPr>
        <w:pStyle w:val="Titulli"/>
        <w:keepNext w:val="0"/>
        <w:rPr>
          <w:b w:val="0"/>
          <w:spacing w:val="-4"/>
        </w:rPr>
      </w:pPr>
    </w:p>
    <w:p w:rsidR="00550347" w:rsidRDefault="00550347" w:rsidP="00550347">
      <w:pPr>
        <w:pStyle w:val="Titulli"/>
        <w:keepNext w:val="0"/>
        <w:rPr>
          <w:b w:val="0"/>
          <w:spacing w:val="-4"/>
        </w:rPr>
      </w:pPr>
    </w:p>
    <w:p w:rsidR="00550347" w:rsidRPr="00481012" w:rsidRDefault="00550347" w:rsidP="00550347">
      <w:pPr>
        <w:pStyle w:val="Titulli"/>
        <w:keepNext w:val="0"/>
        <w:rPr>
          <w:b w:val="0"/>
          <w:spacing w:val="-4"/>
        </w:rPr>
      </w:pPr>
      <w:r w:rsidRPr="00481012">
        <w:rPr>
          <w:b w:val="0"/>
          <w:spacing w:val="-4"/>
        </w:rPr>
        <w:t>KUVENDI</w:t>
      </w:r>
    </w:p>
    <w:p w:rsidR="00550347" w:rsidRPr="00481012" w:rsidRDefault="00550347" w:rsidP="00550347">
      <w:pPr>
        <w:pStyle w:val="Titulli"/>
        <w:keepNext w:val="0"/>
        <w:rPr>
          <w:b w:val="0"/>
          <w:spacing w:val="-4"/>
        </w:rPr>
      </w:pPr>
      <w:r w:rsidRPr="00481012">
        <w:rPr>
          <w:b w:val="0"/>
          <w:spacing w:val="-4"/>
        </w:rPr>
        <w:t>I REPUBLIKËS SË SHQIPËRISË</w:t>
      </w:r>
    </w:p>
    <w:p w:rsidR="00550347" w:rsidRPr="00481012" w:rsidRDefault="00550347" w:rsidP="00550347">
      <w:pPr>
        <w:pStyle w:val="Hapesira7"/>
      </w:pPr>
      <w:r w:rsidRPr="00481012">
        <w:t> </w:t>
      </w:r>
    </w:p>
    <w:p w:rsidR="00550347" w:rsidRPr="00481012" w:rsidRDefault="00550347" w:rsidP="00550347">
      <w:pPr>
        <w:pStyle w:val="Titulli"/>
        <w:keepNext w:val="0"/>
        <w:rPr>
          <w:b w:val="0"/>
          <w:spacing w:val="-4"/>
          <w:lang w:val="it-IT"/>
        </w:rPr>
      </w:pPr>
      <w:r w:rsidRPr="00481012">
        <w:rPr>
          <w:b w:val="0"/>
          <w:spacing w:val="-4"/>
          <w:lang w:val="it-IT"/>
        </w:rPr>
        <w:t>VENDOSI:  </w:t>
      </w:r>
    </w:p>
    <w:p w:rsidR="00550347" w:rsidRPr="00481012" w:rsidRDefault="00550347" w:rsidP="00550347">
      <w:pPr>
        <w:pStyle w:val="Hapesira7"/>
        <w:rPr>
          <w:lang w:val="it-IT"/>
        </w:rPr>
      </w:pPr>
      <w:r w:rsidRPr="00481012">
        <w:rPr>
          <w:lang w:val="it-IT"/>
        </w:rPr>
        <w:t> </w:t>
      </w:r>
    </w:p>
    <w:p w:rsidR="00550347" w:rsidRPr="00481012" w:rsidRDefault="00550347" w:rsidP="00550347">
      <w:pPr>
        <w:pStyle w:val="NeniNr"/>
        <w:keepNext w:val="0"/>
        <w:rPr>
          <w:spacing w:val="-4"/>
        </w:rPr>
      </w:pPr>
      <w:proofErr w:type="spellStart"/>
      <w:r w:rsidRPr="00481012">
        <w:rPr>
          <w:spacing w:val="-4"/>
        </w:rPr>
        <w:t>Neni</w:t>
      </w:r>
      <w:proofErr w:type="spellEnd"/>
      <w:r w:rsidRPr="00481012">
        <w:rPr>
          <w:spacing w:val="-4"/>
        </w:rPr>
        <w:t xml:space="preserve"> 1</w:t>
      </w:r>
    </w:p>
    <w:p w:rsidR="00550347" w:rsidRPr="00481012" w:rsidRDefault="00550347" w:rsidP="00550347">
      <w:pPr>
        <w:pStyle w:val="Hapesira7"/>
        <w:rPr>
          <w:lang w:val="it-IT"/>
        </w:rPr>
      </w:pPr>
      <w:r w:rsidRPr="00481012">
        <w:rPr>
          <w:lang w:val="it-IT"/>
        </w:rPr>
        <w:t> </w:t>
      </w:r>
    </w:p>
    <w:p w:rsidR="00550347" w:rsidRPr="00481012" w:rsidRDefault="00550347" w:rsidP="00550347">
      <w:pPr>
        <w:pStyle w:val="Paragrafi"/>
        <w:rPr>
          <w:spacing w:val="-4"/>
          <w:lang w:val="sq-AL"/>
        </w:rPr>
      </w:pPr>
      <w:r w:rsidRPr="00481012">
        <w:rPr>
          <w:spacing w:val="-4"/>
          <w:lang w:val="sq-AL"/>
        </w:rPr>
        <w:tab/>
        <w:t>Ratifikohet m</w:t>
      </w:r>
      <w:r w:rsidRPr="00481012">
        <w:rPr>
          <w:bCs/>
          <w:color w:val="000000"/>
          <w:spacing w:val="-4"/>
          <w:lang w:val="sq-AL"/>
        </w:rPr>
        <w:t>arrëveshja e huas ndërmjet Republikës së Shqipërisë dhe Bankës Europiane për Rindërtim dhe Zhvillim, për financimin e projektit “Hekurudhat shqiptare - Rehabilitimi i linjës hekurudhore Tiranë - Durrës dhe ndërtimi i linjës hekurudhore për në Aeroportin Ndërkombëtar të Tiranës”</w:t>
      </w:r>
      <w:r w:rsidRPr="00481012">
        <w:rPr>
          <w:spacing w:val="-4"/>
          <w:lang w:val="sq-AL"/>
        </w:rPr>
        <w:t>, sipas tekstit që i bashkëlidhet këtij ligji.</w:t>
      </w:r>
    </w:p>
    <w:p w:rsidR="00550347" w:rsidRPr="00481012" w:rsidRDefault="00550347" w:rsidP="00550347">
      <w:pPr>
        <w:pStyle w:val="Hapesira7"/>
        <w:rPr>
          <w:lang w:val="it-IT"/>
        </w:rPr>
      </w:pPr>
    </w:p>
    <w:p w:rsidR="00550347" w:rsidRPr="00481012" w:rsidRDefault="00550347" w:rsidP="00550347">
      <w:pPr>
        <w:pStyle w:val="NeniNr"/>
        <w:keepNext w:val="0"/>
        <w:rPr>
          <w:spacing w:val="-4"/>
        </w:rPr>
      </w:pPr>
      <w:proofErr w:type="spellStart"/>
      <w:r w:rsidRPr="00481012">
        <w:rPr>
          <w:spacing w:val="-4"/>
        </w:rPr>
        <w:t>Neni</w:t>
      </w:r>
      <w:proofErr w:type="spellEnd"/>
      <w:r w:rsidRPr="00481012">
        <w:rPr>
          <w:spacing w:val="-4"/>
        </w:rPr>
        <w:t xml:space="preserve"> 2</w:t>
      </w:r>
    </w:p>
    <w:p w:rsidR="00550347" w:rsidRPr="00481012" w:rsidRDefault="00550347" w:rsidP="00550347">
      <w:pPr>
        <w:pStyle w:val="Hapesira7"/>
        <w:rPr>
          <w:lang w:val="it-IT"/>
        </w:rPr>
      </w:pPr>
      <w:r w:rsidRPr="00481012">
        <w:rPr>
          <w:lang w:val="it-IT"/>
        </w:rPr>
        <w:t> </w:t>
      </w:r>
    </w:p>
    <w:p w:rsidR="00550347" w:rsidRPr="00481012" w:rsidRDefault="00550347" w:rsidP="00550347">
      <w:pPr>
        <w:pStyle w:val="Paragrafi"/>
        <w:rPr>
          <w:spacing w:val="-4"/>
          <w:lang w:val="sq-AL"/>
        </w:rPr>
      </w:pPr>
      <w:r w:rsidRPr="00481012">
        <w:rPr>
          <w:spacing w:val="-4"/>
          <w:lang w:val="sq-AL"/>
        </w:rPr>
        <w:tab/>
        <w:t>Ky ligj hyn në fuqi 15 ditë pas botimit në Fletoren Zyrtare.</w:t>
      </w:r>
    </w:p>
    <w:p w:rsidR="00550347" w:rsidRPr="00481012" w:rsidRDefault="00550347" w:rsidP="00550347">
      <w:pPr>
        <w:pStyle w:val="Hapesira7"/>
        <w:rPr>
          <w:lang w:val="it-IT"/>
        </w:rPr>
      </w:pPr>
    </w:p>
    <w:p w:rsidR="00550347" w:rsidRPr="00481012" w:rsidRDefault="00550347" w:rsidP="00550347">
      <w:pPr>
        <w:pStyle w:val="Paragrafi"/>
        <w:rPr>
          <w:bCs/>
          <w:spacing w:val="-4"/>
          <w:lang w:val="sq-AL"/>
        </w:rPr>
      </w:pPr>
      <w:r w:rsidRPr="00481012">
        <w:rPr>
          <w:bCs/>
          <w:spacing w:val="-4"/>
          <w:lang w:val="sq-AL"/>
        </w:rPr>
        <w:t>Miratuar në datën 23.3.2017</w:t>
      </w:r>
    </w:p>
    <w:p w:rsidR="00550347" w:rsidRPr="00A07EC6" w:rsidRDefault="00550347" w:rsidP="00550347">
      <w:pPr>
        <w:pStyle w:val="Paragrafi"/>
        <w:rPr>
          <w:rFonts w:eastAsia="Times New Roman"/>
          <w:spacing w:val="-4"/>
          <w:sz w:val="14"/>
          <w:lang w:val="sq-AL" w:eastAsia="en-GB"/>
        </w:rPr>
      </w:pPr>
    </w:p>
    <w:p w:rsidR="00550347" w:rsidRPr="00D01565" w:rsidRDefault="00550347" w:rsidP="00550347">
      <w:pPr>
        <w:pStyle w:val="Paragrafi"/>
        <w:ind w:firstLine="0"/>
        <w:rPr>
          <w:b/>
          <w:lang w:val="sq-AL"/>
        </w:rPr>
      </w:pPr>
      <w:r w:rsidRPr="00D01565">
        <w:rPr>
          <w:b/>
          <w:lang w:val="sq-AL"/>
        </w:rPr>
        <w:t>Shpallur me dekretin nr. 10118, datë 7.4.2017, të Presidentit të Republikës së Shqipërisë, Bujar Nishani</w:t>
      </w:r>
    </w:p>
    <w:p w:rsidR="00550347" w:rsidRPr="00481012" w:rsidRDefault="00550347" w:rsidP="00550347">
      <w:pPr>
        <w:pStyle w:val="Paragrafi"/>
        <w:jc w:val="right"/>
        <w:rPr>
          <w:spacing w:val="-4"/>
          <w:lang w:val="sq-AL"/>
        </w:rPr>
      </w:pPr>
      <w:r w:rsidRPr="00481012">
        <w:rPr>
          <w:spacing w:val="-4"/>
          <w:lang w:val="sq-AL"/>
        </w:rPr>
        <w:t>(Numri i  Veprimit  48466)</w:t>
      </w:r>
    </w:p>
    <w:p w:rsidR="00550347" w:rsidRPr="00481012" w:rsidRDefault="00550347" w:rsidP="00550347">
      <w:pPr>
        <w:pStyle w:val="Paragrafi"/>
        <w:jc w:val="right"/>
        <w:rPr>
          <w:spacing w:val="-4"/>
          <w:lang w:val="sq-AL"/>
        </w:rPr>
      </w:pPr>
    </w:p>
    <w:p w:rsidR="00550347" w:rsidRPr="00481012" w:rsidRDefault="00550347" w:rsidP="00550347">
      <w:pPr>
        <w:pStyle w:val="Titulli"/>
        <w:keepNext w:val="0"/>
        <w:rPr>
          <w:spacing w:val="-4"/>
        </w:rPr>
      </w:pPr>
      <w:r w:rsidRPr="00481012">
        <w:rPr>
          <w:spacing w:val="-4"/>
        </w:rPr>
        <w:t>MARRËVESHJE HUAJE</w:t>
      </w:r>
    </w:p>
    <w:p w:rsidR="00550347" w:rsidRPr="00481012" w:rsidRDefault="00550347" w:rsidP="00550347">
      <w:pPr>
        <w:pStyle w:val="Hapesira7"/>
      </w:pPr>
    </w:p>
    <w:p w:rsidR="00550347" w:rsidRPr="00481012" w:rsidRDefault="00550347" w:rsidP="00550347">
      <w:pPr>
        <w:pStyle w:val="Paragrafi"/>
        <w:jc w:val="center"/>
        <w:rPr>
          <w:spacing w:val="-4"/>
          <w:lang w:val="sq-AL"/>
        </w:rPr>
      </w:pPr>
      <w:r w:rsidRPr="00481012">
        <w:rPr>
          <w:spacing w:val="-4"/>
          <w:lang w:val="sq-AL"/>
        </w:rPr>
        <w:t>(Hekurudhat shqiptare - Rehabilitimi i hekurudhës Tiranë-Durrës dhe ndërtimi i një linje hekurudhore për në Aeroportin Ndërkombëtar të Tiranës) ndërmjet Republikës së Shqipërisë dhe Bankës Europiane për Rindërtim dhe Zhvillim</w:t>
      </w:r>
    </w:p>
    <w:p w:rsidR="00550347" w:rsidRPr="00481012" w:rsidRDefault="00550347" w:rsidP="00550347">
      <w:pPr>
        <w:pStyle w:val="Hapesira7"/>
        <w:rPr>
          <w:lang w:val="sq-AL"/>
        </w:rPr>
      </w:pPr>
    </w:p>
    <w:p w:rsidR="00550347" w:rsidRPr="00481012" w:rsidRDefault="00550347" w:rsidP="00550347">
      <w:pPr>
        <w:pStyle w:val="Paragrafi"/>
        <w:jc w:val="center"/>
        <w:rPr>
          <w:spacing w:val="-4"/>
          <w:lang w:val="sq-AL"/>
        </w:rPr>
      </w:pPr>
      <w:r w:rsidRPr="00481012">
        <w:rPr>
          <w:spacing w:val="-4"/>
          <w:lang w:val="sq-AL"/>
        </w:rPr>
        <w:t>Datë [__________]</w:t>
      </w:r>
    </w:p>
    <w:p w:rsidR="00550347" w:rsidRPr="00481012" w:rsidRDefault="00550347" w:rsidP="00550347">
      <w:pPr>
        <w:pStyle w:val="Hapesira7"/>
        <w:rPr>
          <w:lang w:val="sq-AL"/>
        </w:rPr>
      </w:pPr>
    </w:p>
    <w:p w:rsidR="00550347" w:rsidRPr="00481012" w:rsidRDefault="00550347" w:rsidP="00550347">
      <w:pPr>
        <w:pStyle w:val="Paragrafi"/>
        <w:rPr>
          <w:spacing w:val="-4"/>
          <w:lang w:val="sq-AL"/>
        </w:rPr>
      </w:pPr>
      <w:r w:rsidRPr="00481012">
        <w:rPr>
          <w:spacing w:val="-4"/>
          <w:lang w:val="sq-AL"/>
        </w:rPr>
        <w:t>MARRËVESHJE e datës [__________], ndërmjet Republikës së Shqipërisë, të përfaqësuar nga Ministria e Financave (“Huamarrësi”) dhe Bankës Europiane për Rindërtim dhe Zhvillim (“Banka”).</w:t>
      </w:r>
    </w:p>
    <w:p w:rsidR="00550347" w:rsidRPr="00481012" w:rsidRDefault="00550347" w:rsidP="00550347">
      <w:pPr>
        <w:pStyle w:val="Paragrafi"/>
        <w:rPr>
          <w:spacing w:val="-4"/>
          <w:lang w:val="sq-AL"/>
        </w:rPr>
      </w:pPr>
    </w:p>
    <w:p w:rsidR="00550347" w:rsidRPr="00481012" w:rsidRDefault="00550347" w:rsidP="00550347">
      <w:pPr>
        <w:pStyle w:val="Paragrafi"/>
        <w:rPr>
          <w:spacing w:val="-4"/>
          <w:lang w:val="sq-AL"/>
        </w:rPr>
      </w:pPr>
      <w:r w:rsidRPr="00481012">
        <w:rPr>
          <w:spacing w:val="-4"/>
          <w:lang w:val="sq-AL"/>
        </w:rPr>
        <w:t>HYRJE</w:t>
      </w:r>
    </w:p>
    <w:p w:rsidR="00550347" w:rsidRDefault="00550347" w:rsidP="00550347">
      <w:pPr>
        <w:pStyle w:val="Paragrafi"/>
        <w:rPr>
          <w:spacing w:val="-4"/>
          <w:lang w:val="sq-AL"/>
        </w:rPr>
      </w:pPr>
      <w:r w:rsidRPr="00481012">
        <w:rPr>
          <w:spacing w:val="-4"/>
          <w:lang w:val="sq-AL"/>
        </w:rPr>
        <w:t>Duke pasur parasysh se Banka është krijuar për të siguruar financim për projekte të veçanta për të nxitur tranzicionin drejt ekonomive të orientuara drejt tregut të hapur dhe për të promovuar nismat private dhe sipërmarrëse në vendet e Europës Qendrore dhe Lindore, të angazhuara për dhe në zbatim të parimeve të demokracisë shumëpartiake, pluralizmit dhe ekonomisë së tregut;</w:t>
      </w:r>
    </w:p>
    <w:p w:rsidR="00550347" w:rsidRPr="00481012" w:rsidRDefault="00550347" w:rsidP="00550347">
      <w:pPr>
        <w:pStyle w:val="Paragrafi"/>
        <w:rPr>
          <w:spacing w:val="-4"/>
          <w:lang w:val="sq-AL"/>
        </w:rPr>
      </w:pPr>
    </w:p>
    <w:p w:rsidR="00550347" w:rsidRPr="00481012" w:rsidRDefault="00550347" w:rsidP="00550347">
      <w:pPr>
        <w:pStyle w:val="Paragrafi"/>
        <w:rPr>
          <w:spacing w:val="-4"/>
          <w:lang w:val="sq-AL"/>
        </w:rPr>
      </w:pPr>
      <w:r w:rsidRPr="00481012">
        <w:rPr>
          <w:spacing w:val="-4"/>
          <w:lang w:val="sq-AL"/>
        </w:rPr>
        <w:t xml:space="preserve">duke pasur parasysh se Huamarrësi synon të zbatojë projektin, siç përshkruhet në shtojcën 1, e cila është hartuar për të ndihmuar në rehabilitimin e linjës ekzistuese hekurudhore midis qyteteve të Tiranës dhe </w:t>
      </w:r>
      <w:r w:rsidRPr="00481012">
        <w:rPr>
          <w:spacing w:val="-4"/>
          <w:lang w:val="sq-AL"/>
        </w:rPr>
        <w:lastRenderedPageBreak/>
        <w:t xml:space="preserve">Durrësit dhe ndërtimin e një linje të re hekurudhore për t’u lidhur me Aeroportin Ndërkombëtar të Tiranës; </w:t>
      </w:r>
    </w:p>
    <w:p w:rsidR="00550347" w:rsidRPr="00481012" w:rsidRDefault="00550347" w:rsidP="00550347">
      <w:pPr>
        <w:pStyle w:val="Paragrafi"/>
        <w:rPr>
          <w:spacing w:val="-4"/>
          <w:lang w:val="sq-AL"/>
        </w:rPr>
      </w:pPr>
      <w:r w:rsidRPr="00481012">
        <w:rPr>
          <w:spacing w:val="-4"/>
          <w:lang w:val="sq-AL"/>
        </w:rPr>
        <w:t>duke pasur parasysh se Projekti do të zbatohet nga Hekurudha Shqiptare sh.a. (“Njësia e Projektit”) me asistencë financiare nga Huamarrësi;</w:t>
      </w:r>
    </w:p>
    <w:p w:rsidR="00550347" w:rsidRPr="00481012" w:rsidRDefault="00550347" w:rsidP="00550347">
      <w:pPr>
        <w:pStyle w:val="Paragrafi"/>
        <w:rPr>
          <w:spacing w:val="-4"/>
          <w:lang w:val="sq-AL"/>
        </w:rPr>
      </w:pPr>
      <w:r w:rsidRPr="00481012">
        <w:rPr>
          <w:spacing w:val="-4"/>
          <w:lang w:val="sq-AL"/>
        </w:rPr>
        <w:t>duke pasur parasysh se Huamarrësi ka kërkuar asistencën nga Banka për financimin e një pjese të Projektit;</w:t>
      </w:r>
    </w:p>
    <w:p w:rsidR="00550347" w:rsidRPr="00481012" w:rsidRDefault="00550347" w:rsidP="00550347">
      <w:pPr>
        <w:pStyle w:val="Paragrafi"/>
        <w:rPr>
          <w:spacing w:val="-4"/>
          <w:lang w:val="sq-AL"/>
        </w:rPr>
      </w:pPr>
      <w:r w:rsidRPr="00481012">
        <w:rPr>
          <w:spacing w:val="-4"/>
          <w:lang w:val="sq-AL"/>
        </w:rPr>
        <w:t xml:space="preserve">duke pasur parasysh se Banka është në proces të vënies në dispozicion të fondeve për bashkëpunim teknik në formë granti për të ndihmuar në zbatimin e një pjese të Projektit; </w:t>
      </w:r>
    </w:p>
    <w:p w:rsidR="00550347" w:rsidRDefault="00550347" w:rsidP="00550347">
      <w:pPr>
        <w:pStyle w:val="Paragrafi"/>
        <w:rPr>
          <w:spacing w:val="-4"/>
          <w:lang w:val="sq-AL"/>
        </w:rPr>
      </w:pPr>
      <w:r w:rsidRPr="00481012">
        <w:rPr>
          <w:spacing w:val="-4"/>
          <w:lang w:val="sq-AL"/>
        </w:rPr>
        <w:t xml:space="preserve">duke pasur parasysh se Kuadri i Investimeve të Ballkanit Perëndimor (“KIBP”) ka siguruar fondet e grantit në vlerë prej EUR [1.215.000] për përgatitjen e projektit të detajuar dhe dokumenteve të tenderit dhe mbikëqyrjen e punimeve për pjesën A të projektit; </w:t>
      </w:r>
    </w:p>
    <w:p w:rsidR="00550347" w:rsidRPr="00481012" w:rsidRDefault="00550347" w:rsidP="00550347">
      <w:pPr>
        <w:pStyle w:val="Paragrafi"/>
        <w:rPr>
          <w:spacing w:val="-4"/>
          <w:lang w:val="sq-AL"/>
        </w:rPr>
      </w:pPr>
      <w:r w:rsidRPr="00481012">
        <w:rPr>
          <w:spacing w:val="-4"/>
          <w:lang w:val="sq-AL"/>
        </w:rPr>
        <w:t xml:space="preserve">duke pasur parasysh se KIBP-i pritet të sigurojë një grant prej [35,435,000 EURO] milionë për të bashkëfinancuar deri në 50 për qind të kostos kapitale të Projektit dhe mbikëqyrjen e punimeve dhe mbështetjen e zbatimit të projektit në përputhje me metodologjinë e tyre të re për të mbështetur investimet në infrastrukturë në Ballkanin Perëndimor, sipas disponueshmërisë së fondeve që konfirmohen në dhjetor 2016; dhe </w:t>
      </w:r>
    </w:p>
    <w:p w:rsidR="00550347" w:rsidRPr="00481012" w:rsidRDefault="00550347" w:rsidP="00550347">
      <w:pPr>
        <w:pStyle w:val="Paragrafi"/>
        <w:rPr>
          <w:spacing w:val="-4"/>
          <w:lang w:val="sq-AL"/>
        </w:rPr>
      </w:pPr>
      <w:r w:rsidRPr="00481012">
        <w:rPr>
          <w:spacing w:val="-4"/>
          <w:lang w:val="sq-AL"/>
        </w:rPr>
        <w:t>duke pasur parasysh se Banka ka rënë dakord, ndër të tjera, për sa më sipër të japë një hua për Huamarrësin në shumën 36,870,000, EURO sipas termave dhe kushteve të përcaktuara apo referuara në këtë Marrëveshje dhe në Marrëveshjen e Projektit me datën e caktuar në të ndërmjet Subjektit të Projektit dhe Bankës (“Marrëveshja e Projektit” siç është përcaktuar në termat dhe kushtet standarde);</w:t>
      </w:r>
    </w:p>
    <w:p w:rsidR="00550347" w:rsidRPr="00481012" w:rsidRDefault="00550347" w:rsidP="00550347">
      <w:pPr>
        <w:pStyle w:val="Paragrafi"/>
        <w:rPr>
          <w:spacing w:val="-4"/>
          <w:lang w:val="sq-AL"/>
        </w:rPr>
      </w:pPr>
      <w:r w:rsidRPr="00481012">
        <w:rPr>
          <w:spacing w:val="-4"/>
          <w:lang w:val="sq-AL"/>
        </w:rPr>
        <w:t xml:space="preserve"> sa më sipër, palët kanë rënë dakord si më poshtë:</w:t>
      </w:r>
    </w:p>
    <w:p w:rsidR="00550347" w:rsidRPr="00481012" w:rsidRDefault="00550347" w:rsidP="00550347">
      <w:pPr>
        <w:pStyle w:val="Hapesira7"/>
        <w:rPr>
          <w:lang w:val="sq-AL"/>
        </w:rPr>
      </w:pPr>
      <w:bookmarkStart w:id="0" w:name="_Toc467750602"/>
      <w:bookmarkStart w:id="1" w:name="_Toc446740945"/>
    </w:p>
    <w:p w:rsidR="00550347" w:rsidRPr="00481012" w:rsidRDefault="00550347" w:rsidP="00550347">
      <w:pPr>
        <w:pStyle w:val="NeniNr"/>
        <w:keepNext w:val="0"/>
        <w:rPr>
          <w:spacing w:val="-4"/>
          <w:lang w:val="sq-AL"/>
        </w:rPr>
      </w:pPr>
      <w:r w:rsidRPr="00481012">
        <w:rPr>
          <w:spacing w:val="-4"/>
          <w:lang w:val="sq-AL"/>
        </w:rPr>
        <w:t>Neni I</w:t>
      </w:r>
    </w:p>
    <w:p w:rsidR="00550347" w:rsidRPr="00481012" w:rsidRDefault="00550347" w:rsidP="00550347">
      <w:pPr>
        <w:pStyle w:val="NeniTitull"/>
        <w:keepNext w:val="0"/>
        <w:rPr>
          <w:spacing w:val="-4"/>
          <w:lang w:val="sq-AL"/>
        </w:rPr>
      </w:pPr>
      <w:r w:rsidRPr="00481012">
        <w:rPr>
          <w:spacing w:val="-4"/>
          <w:lang w:val="sq-AL"/>
        </w:rPr>
        <w:t>Afatet dhe kushtet standarde; përkufizime</w:t>
      </w:r>
      <w:bookmarkEnd w:id="0"/>
      <w:r w:rsidRPr="00481012">
        <w:rPr>
          <w:spacing w:val="-4"/>
          <w:lang w:val="sq-AL"/>
        </w:rPr>
        <w:t xml:space="preserve"> </w:t>
      </w:r>
      <w:bookmarkEnd w:id="1"/>
    </w:p>
    <w:p w:rsidR="00550347" w:rsidRPr="00481012" w:rsidRDefault="00550347" w:rsidP="00550347">
      <w:pPr>
        <w:pStyle w:val="Hapesira7"/>
        <w:rPr>
          <w:lang w:val="sq-AL"/>
        </w:rPr>
      </w:pPr>
      <w:bookmarkStart w:id="2" w:name="_Toc446419963"/>
      <w:bookmarkStart w:id="3" w:name="_Toc446740946"/>
      <w:bookmarkStart w:id="4" w:name="_Toc467750603"/>
    </w:p>
    <w:p w:rsidR="00550347" w:rsidRPr="00481012" w:rsidRDefault="00550347" w:rsidP="00550347">
      <w:pPr>
        <w:pStyle w:val="Paragrafi"/>
        <w:rPr>
          <w:spacing w:val="-4"/>
          <w:lang w:val="sq-AL"/>
        </w:rPr>
      </w:pPr>
      <w:r w:rsidRPr="00481012">
        <w:rPr>
          <w:spacing w:val="-4"/>
          <w:lang w:val="sq-AL"/>
        </w:rPr>
        <w:t>Seksioni 1.01.</w:t>
      </w:r>
      <w:r w:rsidRPr="00481012">
        <w:rPr>
          <w:spacing w:val="-4"/>
          <w:lang w:val="sq-AL"/>
        </w:rPr>
        <w:tab/>
        <w:t xml:space="preserve"> Përfshirja e afateve dhe kushteve standarde</w:t>
      </w:r>
      <w:bookmarkEnd w:id="2"/>
      <w:bookmarkEnd w:id="3"/>
      <w:bookmarkEnd w:id="4"/>
      <w:r w:rsidRPr="00481012">
        <w:rPr>
          <w:spacing w:val="-4"/>
          <w:lang w:val="sq-AL"/>
        </w:rPr>
        <w:t xml:space="preserve"> </w:t>
      </w:r>
    </w:p>
    <w:p w:rsidR="00550347" w:rsidRPr="00481012" w:rsidRDefault="00550347" w:rsidP="00550347">
      <w:pPr>
        <w:pStyle w:val="Paragrafi"/>
        <w:rPr>
          <w:spacing w:val="-4"/>
          <w:lang w:val="sq-AL"/>
        </w:rPr>
      </w:pPr>
      <w:bookmarkStart w:id="5" w:name="_Toc446419964"/>
      <w:bookmarkStart w:id="6" w:name="_Toc446740947"/>
      <w:r w:rsidRPr="00481012">
        <w:rPr>
          <w:spacing w:val="-4"/>
          <w:lang w:val="sq-AL"/>
        </w:rPr>
        <w:tab/>
        <w:t>Të gjitha dispozitat e afateve dhe kushteve standarde të Bankës</w:t>
      </w:r>
      <w:r>
        <w:rPr>
          <w:spacing w:val="-4"/>
          <w:lang w:val="sq-AL"/>
        </w:rPr>
        <w:t>,</w:t>
      </w:r>
      <w:r w:rsidRPr="00481012">
        <w:rPr>
          <w:spacing w:val="-4"/>
          <w:lang w:val="sq-AL"/>
        </w:rPr>
        <w:t xml:space="preserve"> të datës 1 dhjetor 2012</w:t>
      </w:r>
      <w:r>
        <w:rPr>
          <w:spacing w:val="-4"/>
          <w:lang w:val="sq-AL"/>
        </w:rPr>
        <w:t>,</w:t>
      </w:r>
      <w:r w:rsidRPr="00481012">
        <w:rPr>
          <w:spacing w:val="-4"/>
          <w:lang w:val="sq-AL"/>
        </w:rPr>
        <w:t xml:space="preserve"> janë përfshirë dhe bërë të zbatueshme për këtë Marrëveshje me të njëjtën fuqi dhe efekt sikur të ishin parashtruar plotësisht në të, megjithatë, sipas ndryshimeve të mëposhtme (dispozitat e ndryshuara më poshtë  të referuara si “Afatet dhe kushtet standarde”):</w:t>
      </w:r>
    </w:p>
    <w:p w:rsidR="00550347" w:rsidRPr="00481012" w:rsidRDefault="00550347" w:rsidP="00550347">
      <w:pPr>
        <w:pStyle w:val="Paragrafi"/>
        <w:rPr>
          <w:spacing w:val="-4"/>
          <w:lang w:val="sq-AL"/>
        </w:rPr>
      </w:pPr>
      <w:r w:rsidRPr="00481012">
        <w:rPr>
          <w:spacing w:val="-4"/>
          <w:lang w:val="sq-AL"/>
        </w:rPr>
        <w:t>a)</w:t>
      </w:r>
      <w:r>
        <w:rPr>
          <w:spacing w:val="-4"/>
          <w:lang w:val="sq-AL"/>
        </w:rPr>
        <w:t xml:space="preserve"> </w:t>
      </w:r>
      <w:r w:rsidRPr="00481012">
        <w:rPr>
          <w:spacing w:val="-4"/>
          <w:lang w:val="sq-AL"/>
        </w:rPr>
        <w:tab/>
        <w:t>Përkufizimi i “Euro”, “EUR” apo “€” në seksionin 2.02 të afateve dhe kushteve standarde për qëllime të kësaj Marrëveshjeje, mund të ndryshohet për t’u lexuar si më poshtë:</w:t>
      </w:r>
    </w:p>
    <w:p w:rsidR="00550347" w:rsidRPr="00481012" w:rsidRDefault="00550347" w:rsidP="00550347">
      <w:pPr>
        <w:pStyle w:val="Paragrafi"/>
        <w:rPr>
          <w:spacing w:val="-4"/>
          <w:lang w:val="sq-AL"/>
        </w:rPr>
      </w:pPr>
      <w:r w:rsidRPr="00481012">
        <w:rPr>
          <w:spacing w:val="-4"/>
          <w:lang w:val="sq-AL"/>
        </w:rPr>
        <w:t>““Euro”, “EUR” apo “€”</w:t>
      </w:r>
      <w:r w:rsidRPr="00481012">
        <w:rPr>
          <w:spacing w:val="-4"/>
          <w:lang w:val="sq-AL"/>
        </w:rPr>
        <w:tab/>
        <w:t>“nënkupton valutën e ligjshme të shteteve anëtare të Bashkimit Europian që kanë miratuar monedhën e përbashkët, në përputhje me legjislacionin e Bashkimit Europian në lidhje me bashkimin ekonomik dhe monetar”</w:t>
      </w:r>
    </w:p>
    <w:p w:rsidR="00550347" w:rsidRDefault="00550347" w:rsidP="00550347">
      <w:pPr>
        <w:pStyle w:val="Paragrafi"/>
        <w:rPr>
          <w:spacing w:val="-4"/>
          <w:lang w:val="sq-AL"/>
        </w:rPr>
      </w:pPr>
      <w:r w:rsidRPr="00481012">
        <w:rPr>
          <w:spacing w:val="-4"/>
          <w:lang w:val="sq-AL"/>
        </w:rPr>
        <w:t>b)</w:t>
      </w:r>
      <w:r w:rsidRPr="00481012">
        <w:rPr>
          <w:spacing w:val="-4"/>
          <w:lang w:val="sq-AL"/>
        </w:rPr>
        <w:tab/>
      </w:r>
      <w:r>
        <w:rPr>
          <w:spacing w:val="-4"/>
          <w:lang w:val="sq-AL"/>
        </w:rPr>
        <w:t xml:space="preserve"> </w:t>
      </w:r>
      <w:r w:rsidRPr="00481012">
        <w:rPr>
          <w:spacing w:val="-4"/>
          <w:lang w:val="sq-AL"/>
        </w:rPr>
        <w:t>Përkufizimet për “Praktikë Shtrënguese” “Praktika e Marrëveshjes së Fshehtë”, “Praktika Korruptuese” dhe “Praktika Mashtruese” në seksionin 2.02 të afateve dhe kushteve standarde për qëllime të kësaj Marrëveshjeje do të hiqen tërësisht.</w:t>
      </w:r>
    </w:p>
    <w:p w:rsidR="00550347" w:rsidRPr="00481012" w:rsidRDefault="00550347" w:rsidP="00550347">
      <w:pPr>
        <w:pStyle w:val="Paragrafi"/>
        <w:rPr>
          <w:spacing w:val="-4"/>
          <w:lang w:val="sq-AL"/>
        </w:rPr>
      </w:pPr>
      <w:r w:rsidRPr="00481012">
        <w:rPr>
          <w:spacing w:val="-4"/>
          <w:lang w:val="sq-AL"/>
        </w:rPr>
        <w:t>c)</w:t>
      </w:r>
      <w:r w:rsidRPr="00481012">
        <w:rPr>
          <w:spacing w:val="-4"/>
          <w:lang w:val="sq-AL"/>
        </w:rPr>
        <w:tab/>
      </w:r>
      <w:r>
        <w:rPr>
          <w:spacing w:val="-4"/>
          <w:lang w:val="sq-AL"/>
        </w:rPr>
        <w:t xml:space="preserve"> </w:t>
      </w:r>
      <w:r w:rsidRPr="00481012">
        <w:rPr>
          <w:spacing w:val="-4"/>
          <w:lang w:val="sq-AL"/>
        </w:rPr>
        <w:t>Përkufizimet për “Praktikë e Ndaluar” në seksionin 2.02 të afateve dhe kushteve standarde për qëllime të Marrëveshjes do të ndryshojnë si më poshtë:</w:t>
      </w:r>
    </w:p>
    <w:p w:rsidR="00550347" w:rsidRPr="00481012" w:rsidRDefault="00550347" w:rsidP="00550347">
      <w:pPr>
        <w:pStyle w:val="Paragrafi"/>
        <w:rPr>
          <w:spacing w:val="-4"/>
          <w:lang w:val="sq-AL"/>
        </w:rPr>
      </w:pPr>
      <w:r w:rsidRPr="00481012">
        <w:rPr>
          <w:spacing w:val="-4"/>
          <w:lang w:val="sq-AL"/>
        </w:rPr>
        <w:t xml:space="preserve">“Praktikë e Ndaluar” </w:t>
      </w:r>
      <w:r w:rsidRPr="00481012">
        <w:rPr>
          <w:spacing w:val="-4"/>
          <w:lang w:val="sq-AL"/>
        </w:rPr>
        <w:tab/>
      </w:r>
      <w:r w:rsidRPr="00481012">
        <w:rPr>
          <w:spacing w:val="-4"/>
          <w:lang w:val="sq-AL"/>
        </w:rPr>
        <w:tab/>
        <w:t>nënkupton një praktikë shtrënguese, një praktikë të marrëveshjes së fshehtë, një praktikë korruptuese, një praktikë mashtruese, një keqpërdorim të burimeve të Bankës, një praktikë penguese apo një vjedhje, siç janë përkufizuar këta terma në Politikën dhe Procedurat e Zbatimit të Bankës datë 5 nëntor 2015 dhe siç janë interpretuar më tej këta terma në Udhëzimet e Praktikave të Ndaluara për Veprimet e BERZH-it të muajit shkurt 2016.”</w:t>
      </w:r>
    </w:p>
    <w:p w:rsidR="00550347" w:rsidRPr="00481012" w:rsidRDefault="00550347" w:rsidP="00550347">
      <w:pPr>
        <w:pStyle w:val="Paragrafi"/>
        <w:rPr>
          <w:spacing w:val="-4"/>
          <w:lang w:val="sq-AL"/>
        </w:rPr>
      </w:pPr>
      <w:r w:rsidRPr="00481012">
        <w:rPr>
          <w:spacing w:val="-4"/>
          <w:lang w:val="sq-AL"/>
        </w:rPr>
        <w:t>d)</w:t>
      </w:r>
      <w:r w:rsidRPr="00481012">
        <w:rPr>
          <w:spacing w:val="-4"/>
          <w:lang w:val="sq-AL"/>
        </w:rPr>
        <w:tab/>
        <w:t xml:space="preserve">Përkufizimi i “Faqe Referimi” në seksionin 2.02 të termave dhe kushteve standarde për qëllime të kësaj Marrëveshjeje, duhet të ndryshohet me tekstin si vijon: </w:t>
      </w:r>
    </w:p>
    <w:p w:rsidR="00550347" w:rsidRPr="00481012" w:rsidRDefault="00550347" w:rsidP="00550347">
      <w:pPr>
        <w:pStyle w:val="Paragrafi"/>
        <w:rPr>
          <w:spacing w:val="-4"/>
          <w:lang w:val="sq-AL"/>
        </w:rPr>
      </w:pPr>
      <w:r w:rsidRPr="00481012">
        <w:rPr>
          <w:spacing w:val="-4"/>
          <w:lang w:val="sq-AL"/>
        </w:rPr>
        <w:t>“Faqe Referimi”</w:t>
      </w:r>
      <w:r w:rsidRPr="00481012">
        <w:rPr>
          <w:spacing w:val="-4"/>
          <w:lang w:val="sq-AL"/>
        </w:rPr>
        <w:tab/>
      </w:r>
      <w:r w:rsidRPr="00481012">
        <w:rPr>
          <w:spacing w:val="-4"/>
          <w:lang w:val="sq-AL"/>
        </w:rPr>
        <w:tab/>
        <w:t xml:space="preserve">  </w:t>
      </w:r>
      <w:r w:rsidRPr="00481012">
        <w:rPr>
          <w:spacing w:val="-4"/>
          <w:lang w:val="sq-AL"/>
        </w:rPr>
        <w:tab/>
        <w:t xml:space="preserve">nënkupton paraqitjen e: (i) për Hua të shprehura në USD ose £, normave ndërbankare të ofruara në Londër të bankave më të mëdha për depozita në Valutën e Huas të strukturuara si faqe LIBOR01 dhe LIBOR02 në shërbimet e Thomson Reuters (apo faqe të tjera të tilla që mund të zëvendësojnë faqet LIBOR01 dhe LIBOR02 në shërbimet e Thomson Reuters për qëllim të shfaqjes së normave ndërbankare Londër për depozita në Valutën e Huas); dhe (ii) për Hua të shprehura në euro, norma ndërbankare të ofruara në zonën euro për depozita në Valutën e Huas të strukturuar si faqe EURIBOR01 në shërbimet Thomson Reuters (apo faqe të tjera që mund të zëvendësojnë EURIBOR01 në shërbimet Thomson Reuters për qëllime të paraqitjes së normave ndërbankare të ofruara në eurozonë për </w:t>
      </w:r>
      <w:r w:rsidRPr="00481012">
        <w:rPr>
          <w:spacing w:val="-4"/>
          <w:lang w:val="sq-AL"/>
        </w:rPr>
        <w:lastRenderedPageBreak/>
        <w:t>depozita në Valutën e Huas).”</w:t>
      </w:r>
    </w:p>
    <w:p w:rsidR="00550347" w:rsidRPr="00481012" w:rsidRDefault="00550347" w:rsidP="00550347">
      <w:pPr>
        <w:pStyle w:val="Paragrafi"/>
        <w:rPr>
          <w:spacing w:val="-4"/>
          <w:lang w:val="sq-AL"/>
        </w:rPr>
      </w:pPr>
      <w:r w:rsidRPr="00481012">
        <w:rPr>
          <w:spacing w:val="-4"/>
          <w:lang w:val="sq-AL"/>
        </w:rPr>
        <w:t>e)</w:t>
      </w:r>
      <w:r w:rsidRPr="00481012">
        <w:rPr>
          <w:spacing w:val="-4"/>
          <w:lang w:val="sq-AL"/>
        </w:rPr>
        <w:tab/>
      </w:r>
      <w:r>
        <w:rPr>
          <w:spacing w:val="-4"/>
          <w:lang w:val="sq-AL"/>
        </w:rPr>
        <w:t xml:space="preserve"> </w:t>
      </w:r>
      <w:r w:rsidRPr="00481012">
        <w:rPr>
          <w:spacing w:val="-4"/>
          <w:lang w:val="sq-AL"/>
        </w:rPr>
        <w:t>Përkufizimi i “Ditës së Synuar” në seksionin 2.02 të termave dhe kushteve standarde për qëllime të kësaj Marrëveshjeje do të ndryshohet në tekst si më poshtë:</w:t>
      </w:r>
    </w:p>
    <w:p w:rsidR="00550347" w:rsidRPr="00481012" w:rsidRDefault="00550347" w:rsidP="00550347">
      <w:pPr>
        <w:pStyle w:val="Paragrafi"/>
        <w:rPr>
          <w:spacing w:val="-4"/>
          <w:lang w:val="sq-AL"/>
        </w:rPr>
      </w:pPr>
      <w:r w:rsidRPr="00481012">
        <w:rPr>
          <w:spacing w:val="-4"/>
          <w:lang w:val="sq-AL"/>
        </w:rPr>
        <w:t xml:space="preserve">“Dita e Synuar” </w:t>
      </w:r>
      <w:r w:rsidRPr="00481012">
        <w:rPr>
          <w:spacing w:val="-4"/>
          <w:lang w:val="sq-AL"/>
        </w:rPr>
        <w:tab/>
      </w:r>
      <w:r w:rsidRPr="00481012">
        <w:rPr>
          <w:spacing w:val="-4"/>
          <w:lang w:val="sq-AL"/>
        </w:rPr>
        <w:tab/>
        <w:t>nënkupton çdo ditë në të cilën sistemi i Transferimit Ekspres Transeuropian Automatik i Shlyerjes Bruto në Kohë Reale është i hapur për shlyerjen e pagesave në euro.”</w:t>
      </w:r>
    </w:p>
    <w:p w:rsidR="00550347" w:rsidRPr="00481012" w:rsidRDefault="00550347" w:rsidP="00550347">
      <w:pPr>
        <w:pStyle w:val="Paragrafi"/>
        <w:rPr>
          <w:spacing w:val="-4"/>
          <w:lang w:val="sq-AL"/>
        </w:rPr>
      </w:pPr>
      <w:r w:rsidRPr="00481012">
        <w:rPr>
          <w:spacing w:val="-4"/>
          <w:lang w:val="sq-AL"/>
        </w:rPr>
        <w:t>f)</w:t>
      </w:r>
      <w:r w:rsidRPr="00481012">
        <w:rPr>
          <w:spacing w:val="-4"/>
          <w:lang w:val="sq-AL"/>
        </w:rPr>
        <w:tab/>
        <w:t xml:space="preserve"> Seksioni 3.04(a) i termave dhe kushteve standarde, për qëllime të kësaj Marrëveshjeje, do të ndryshohet në tekst si më poshtë:</w:t>
      </w:r>
    </w:p>
    <w:p w:rsidR="00550347" w:rsidRPr="00481012" w:rsidRDefault="00550347" w:rsidP="00550347">
      <w:pPr>
        <w:pStyle w:val="Paragrafi"/>
        <w:rPr>
          <w:spacing w:val="-4"/>
          <w:lang w:val="sq-AL"/>
        </w:rPr>
      </w:pPr>
      <w:r w:rsidRPr="00481012">
        <w:rPr>
          <w:spacing w:val="-4"/>
          <w:lang w:val="sq-AL"/>
        </w:rPr>
        <w:tab/>
        <w:t>“a)</w:t>
      </w:r>
      <w:r w:rsidRPr="00481012">
        <w:rPr>
          <w:spacing w:val="-4"/>
          <w:lang w:val="sq-AL"/>
        </w:rPr>
        <w:tab/>
        <w:t xml:space="preserve"> Nëse Huaja është subjekt i Normës së Ndryshueshme të Interesit, atëherë, për qëllime të paragrafit 3.04 (b) më poshtë, Norma Përkatëse e Interesit në Treg, do të jetë:</w:t>
      </w:r>
    </w:p>
    <w:p w:rsidR="00550347" w:rsidRPr="00481012" w:rsidRDefault="00550347" w:rsidP="00550347">
      <w:pPr>
        <w:pStyle w:val="Paragrafi"/>
        <w:rPr>
          <w:spacing w:val="-4"/>
          <w:lang w:val="sq-AL"/>
        </w:rPr>
      </w:pPr>
      <w:r w:rsidRPr="00481012">
        <w:rPr>
          <w:spacing w:val="-4"/>
          <w:lang w:val="sq-AL"/>
        </w:rPr>
        <w:tab/>
      </w:r>
      <w:r w:rsidRPr="00481012">
        <w:rPr>
          <w:spacing w:val="-4"/>
          <w:lang w:val="sq-AL"/>
        </w:rPr>
        <w:tab/>
        <w:t xml:space="preserve">i) </w:t>
      </w:r>
      <w:r w:rsidRPr="00481012">
        <w:rPr>
          <w:spacing w:val="-4"/>
          <w:lang w:val="sq-AL"/>
        </w:rPr>
        <w:tab/>
        <w:t xml:space="preserve">për Periudhën e parë të Interesit për çdo Tërheqje, norma e ofruar vjetore për depozita, në Valutën e Huas që shfaqet në Faqen e Referimit në orën 11:00 paradite, siç është e zbatueshme, ora e Londrës (për USD apo £) apo ora e Brukselit (për Euro), në Datën e përkatëse të Përcaktimit të Interesit, e cila barazon kohëzgjatjen e kësaj Periudhe Interesi (apo nëse kjo normë nuk shfaqet në Faqen e Referimit për të njëjtën periudhë që me kohëzgjatjen e kësaj Periudhe Interesi, por normat (“Normat e Referimit”) shfaqet në Faqen e Referimit për një periudhë më të shkurtër apo më të gjatë sesa kohëzgjatja e kësaj Periudhe Interesi, Norma Përkatëse e Interesit në Treg do të jetë norma (e rrumbullakosur lart nëse është e nevojshme me katër dhjetëshe) që do të zbatohet për një periudhë të njëjtë me kohëzgjatjen e kësaj Periudhe Interesi siç përcaktohet nëpërmjet përdorimit të lidhjes së drejtpërdrejtë, duke iu referuar Normës së Referimit që paraqitet në Faqen e Referimit për periudhën pasardhëse më të shkurtër në gjatësi sesa kohëzgjatja e kësaj Periudhe Interesi dhe Norma e Referimit që paraqitet në Faqen e Referimit për periudhën pasardhëse më të gjatë sesa kjo Periudhë Interesi); dhe </w:t>
      </w:r>
    </w:p>
    <w:p w:rsidR="00550347" w:rsidRPr="00481012" w:rsidRDefault="00550347" w:rsidP="00550347">
      <w:pPr>
        <w:pStyle w:val="Paragrafi"/>
        <w:rPr>
          <w:spacing w:val="-4"/>
          <w:lang w:val="sq-AL"/>
        </w:rPr>
      </w:pPr>
      <w:r w:rsidRPr="00481012">
        <w:rPr>
          <w:spacing w:val="-4"/>
          <w:lang w:val="sq-AL"/>
        </w:rPr>
        <w:tab/>
        <w:t xml:space="preserve">i) </w:t>
      </w:r>
      <w:r w:rsidRPr="00481012">
        <w:rPr>
          <w:spacing w:val="-4"/>
          <w:lang w:val="sq-AL"/>
        </w:rPr>
        <w:tab/>
        <w:t>për çdo Periudhë Interesi pasardhëse, norma vjetore e ofruar për depozita në Valutën e Huas e cila paraqitet në Faqen e Referimit në 11:00 paradite, siç zbatohet, me orën e Londrës (për USD apo £) apo orën e Brukselit (për euro), në Datën e Përcaktimit të Interesit për periudhën më të afërt me kohëzgjatjen e kësaj Periudhe Interesi (ose, nëse dy periudha janë njësoj afër kohëzgjatjes së kësaj Periudhe Interesi, mesatare e dy normave përkatëse).</w:t>
      </w:r>
    </w:p>
    <w:p w:rsidR="00550347" w:rsidRPr="00481012" w:rsidRDefault="00550347" w:rsidP="00550347">
      <w:pPr>
        <w:pStyle w:val="Paragrafi"/>
        <w:rPr>
          <w:spacing w:val="-4"/>
          <w:lang w:val="sq-AL"/>
        </w:rPr>
      </w:pPr>
      <w:r w:rsidRPr="00481012">
        <w:rPr>
          <w:spacing w:val="-4"/>
          <w:lang w:val="sq-AL"/>
        </w:rPr>
        <w:t>Me kusht që:</w:t>
      </w:r>
    </w:p>
    <w:p w:rsidR="00550347" w:rsidRPr="00481012" w:rsidRDefault="00550347" w:rsidP="00550347">
      <w:pPr>
        <w:pStyle w:val="Paragrafi"/>
        <w:rPr>
          <w:spacing w:val="-4"/>
          <w:lang w:val="sq-AL"/>
        </w:rPr>
      </w:pPr>
      <w:r w:rsidRPr="00481012">
        <w:rPr>
          <w:spacing w:val="-4"/>
          <w:lang w:val="sq-AL"/>
        </w:rPr>
        <w:t xml:space="preserve">1. Nëse, për ndonjë arsye, Norma e Interesit të Tregut Përkatës nuk mund të përcaktohet në këtë periudhë duke iu referuar Faqes së Referimit, Norma e Interesit e Tregut Përkatës do të jetë norma vjetore që përcakton Banka si mesatare (e rrumbullakosur lart, nëse është e nevojshme me katër dhjetëshe) të normave të ofruara vjetore për Depozita në Valutën e Huas në një shumë të krahasueshme me një pjesë të Huas, sipas një Norme të Ndryshueshme Interesi të planifikuar për t’u paguar gjatë Periudhës së Interesit përkatës për një periudhë të njëjtë me këtë Periudhë Interesi që u citohet bankave kryesuese në tregun ndërbankar Londër (për USD ose £) ose tregun ndërbankar në eurozonë (për Euro) siç i këshillohet Bankës nga të paktën dy banka të mëdha aktive në tregun ndërbankar të Londrës (për USD ose £) ose tregun ndërbankar të Eurozonës (për Euro) të përzgjedhur nga Banka; dhe </w:t>
      </w:r>
    </w:p>
    <w:p w:rsidR="00550347" w:rsidRPr="00481012" w:rsidRDefault="00550347" w:rsidP="00550347">
      <w:pPr>
        <w:pStyle w:val="Paragrafi"/>
        <w:rPr>
          <w:spacing w:val="-4"/>
          <w:lang w:val="sq-AL"/>
        </w:rPr>
      </w:pPr>
      <w:r w:rsidRPr="00481012">
        <w:rPr>
          <w:spacing w:val="-4"/>
          <w:lang w:val="sq-AL"/>
        </w:rPr>
        <w:t>2. Nëse në vijim të termave të përcaktuara në paragrafin 3.04(a), Norma e Interesit në Treg do të jetë nën zero atëherë do të konsiderohet zero.”</w:t>
      </w:r>
    </w:p>
    <w:p w:rsidR="00550347" w:rsidRPr="00481012" w:rsidRDefault="00550347" w:rsidP="00550347">
      <w:pPr>
        <w:pStyle w:val="Paragrafi"/>
        <w:rPr>
          <w:spacing w:val="-4"/>
          <w:lang w:val="sq-AL"/>
        </w:rPr>
      </w:pPr>
      <w:r w:rsidRPr="00481012">
        <w:rPr>
          <w:spacing w:val="-4"/>
          <w:lang w:val="sq-AL"/>
        </w:rPr>
        <w:tab/>
        <w:t>g)</w:t>
      </w:r>
      <w:r>
        <w:rPr>
          <w:spacing w:val="-4"/>
          <w:lang w:val="sq-AL"/>
        </w:rPr>
        <w:t xml:space="preserve"> </w:t>
      </w:r>
      <w:r w:rsidRPr="00481012">
        <w:rPr>
          <w:spacing w:val="-4"/>
          <w:lang w:val="sq-AL"/>
        </w:rPr>
        <w:tab/>
        <w:t xml:space="preserve">Paragrafi 3.04 i termave dhe kushteve standarde, për qëllime të kësaj Marrëveshjeje do të ndryshohet për të futur një paragraf të ri 3.04(e), i cili do të jetë si më poshtë: </w:t>
      </w:r>
    </w:p>
    <w:p w:rsidR="00550347" w:rsidRPr="00481012" w:rsidRDefault="00550347" w:rsidP="00550347">
      <w:pPr>
        <w:pStyle w:val="Paragrafi"/>
        <w:rPr>
          <w:spacing w:val="-4"/>
          <w:lang w:val="sq-AL"/>
        </w:rPr>
      </w:pPr>
      <w:r w:rsidRPr="00481012">
        <w:rPr>
          <w:spacing w:val="-4"/>
          <w:lang w:val="sq-AL"/>
        </w:rPr>
        <w:tab/>
        <w:t>“e)</w:t>
      </w:r>
      <w:r w:rsidRPr="00481012">
        <w:rPr>
          <w:spacing w:val="-4"/>
          <w:lang w:val="sq-AL"/>
        </w:rPr>
        <w:tab/>
      </w:r>
      <w:r>
        <w:rPr>
          <w:spacing w:val="-4"/>
          <w:lang w:val="sq-AL"/>
        </w:rPr>
        <w:t xml:space="preserve"> </w:t>
      </w:r>
      <w:r w:rsidRPr="00481012">
        <w:rPr>
          <w:spacing w:val="-4"/>
          <w:lang w:val="sq-AL"/>
        </w:rPr>
        <w:t xml:space="preserve">Nëse ka ndodhur apo vazhdon të ndodhë ndonjë nga rastet e parashikuara në paragrafin 7.06 të termave dhe kushteve standarde, Banka mund t’i kërkojë Huamarrësit të paguajë Interesin për pjesën e Huas, nëse ka, i cili i nënshtrohet Normës Fikse të Interesit, jo me këtë Normë Interesi Fikse, por me Normë të Ndryshueshme Interesi”. </w:t>
      </w:r>
    </w:p>
    <w:p w:rsidR="00550347" w:rsidRPr="00481012" w:rsidRDefault="00550347" w:rsidP="00550347">
      <w:pPr>
        <w:pStyle w:val="Paragrafi"/>
        <w:rPr>
          <w:spacing w:val="-4"/>
          <w:lang w:val="sq-AL"/>
        </w:rPr>
      </w:pPr>
      <w:r w:rsidRPr="00481012">
        <w:rPr>
          <w:spacing w:val="-4"/>
          <w:lang w:val="sq-AL"/>
        </w:rPr>
        <w:tab/>
        <w:t>h)</w:t>
      </w:r>
      <w:r>
        <w:rPr>
          <w:spacing w:val="-4"/>
          <w:lang w:val="sq-AL"/>
        </w:rPr>
        <w:t xml:space="preserve"> </w:t>
      </w:r>
      <w:r w:rsidRPr="00481012">
        <w:rPr>
          <w:spacing w:val="-4"/>
          <w:lang w:val="sq-AL"/>
        </w:rPr>
        <w:tab/>
        <w:t>Paragrafi 3.09(a)(iii) i termave dhe kushteve standarde të interesit për qëllime të kësaj Marrëveshjeje, do të ndryshojë si më poshtë: “(iii) norma vjetore e interesit  e ofruar,  sipas rastit, në tregun ndërbankar Londër (për USD apo £) apo në tregun ndërbankar Eurozonë (për euro), për Datën e Përcaktimit të Interesit të Papaguar për një depozitë në Valutën e Huas të një shume të krahasueshme me shumën e vonuar për periudhë të njëjtë me Periudhën e Interesit të Papaguar ose, nëse ndodh një Çrregullim i Tregut, norma që shpreh si përqindje vjetore koston e Bankës së financimit të Huas nga çfarëdo burimi që banka mund të përzgjedhë në mënyrë të arsyeshme (me zgjedhje të Bankës, Norma e Interesit të Tregut Përkatës, sipas rastit), me kusht që nëse norma sipas këtij nënparagrafi 3 (iii) do të ishte zero, norma do të konsiderohej zero”.</w:t>
      </w:r>
    </w:p>
    <w:p w:rsidR="00550347" w:rsidRPr="00481012" w:rsidRDefault="00550347" w:rsidP="00550347">
      <w:pPr>
        <w:pStyle w:val="Paragrafi"/>
        <w:rPr>
          <w:spacing w:val="-4"/>
          <w:lang w:val="sq-AL"/>
        </w:rPr>
      </w:pPr>
      <w:r w:rsidRPr="00481012">
        <w:rPr>
          <w:spacing w:val="-4"/>
          <w:lang w:val="sq-AL"/>
        </w:rPr>
        <w:t xml:space="preserve"> i)</w:t>
      </w:r>
      <w:r w:rsidRPr="00481012">
        <w:rPr>
          <w:spacing w:val="-4"/>
          <w:lang w:val="sq-AL"/>
        </w:rPr>
        <w:tab/>
        <w:t xml:space="preserve"> Paragrafi 3.10(b)(2) i termave dhe kushteve standarde, për qëllime të kësaj Marrëveshjeje do të </w:t>
      </w:r>
      <w:r w:rsidRPr="00481012">
        <w:rPr>
          <w:spacing w:val="-4"/>
          <w:lang w:val="sq-AL"/>
        </w:rPr>
        <w:lastRenderedPageBreak/>
        <w:t xml:space="preserve">ndryshohet si më poshtë: “çdo pjesë e Huas që i nënshtrohet Normës Fikse të Interesit përshpejtohet në pajtim me paragrafin 7.06 apo paguhet para maturimit të përcaktuar apo i nënshtrohet Normës së Ndryshueshme të Interesit sipas paragrafit 3.04(e) të termave dhe kushteve standarde; ose”. </w:t>
      </w:r>
    </w:p>
    <w:p w:rsidR="00550347" w:rsidRPr="00481012" w:rsidRDefault="00550347" w:rsidP="00550347">
      <w:pPr>
        <w:pStyle w:val="Paragrafi"/>
        <w:rPr>
          <w:spacing w:val="-4"/>
          <w:lang w:val="sq-AL"/>
        </w:rPr>
      </w:pPr>
      <w:r w:rsidRPr="00481012">
        <w:rPr>
          <w:spacing w:val="-4"/>
          <w:lang w:val="sq-AL"/>
        </w:rPr>
        <w:t>j)</w:t>
      </w:r>
      <w:r w:rsidRPr="00481012">
        <w:rPr>
          <w:spacing w:val="-4"/>
          <w:lang w:val="sq-AL"/>
        </w:rPr>
        <w:tab/>
        <w:t xml:space="preserve"> Paragrafi 3.13(a)(1)(B) i termave dhe kushteve standarde, për qëllime të kësaj Marrëveshjeje do të ndryshojë si më poshtë: “(B) norma, siç njoftohet nga Banka për Huamarrësin sa më shpejt që të vihet në zbatim dhe në çdo rast para se interesi të paguhet në pajtim me Periudhën e Interesit Përkatës, e cila shpreh si normë përqindjeje vjetore, koston e Bankës së financimit të Huas nga çdo lloj burimi që Banka mund të përzgjedhë vetë (apo me zgjedhje të Bankës, Normën e Interesit Përkatës të Tregut, nëse ka), me kusht që nëse norma sipas këtij nënparagrafi (B) do të jetë nën zero, përqindja do të konsiderohet zero; dhe”</w:t>
      </w:r>
    </w:p>
    <w:p w:rsidR="00550347" w:rsidRPr="00481012" w:rsidRDefault="00550347" w:rsidP="00550347">
      <w:pPr>
        <w:pStyle w:val="Paragrafi"/>
        <w:rPr>
          <w:spacing w:val="-4"/>
          <w:lang w:val="sq-AL"/>
        </w:rPr>
      </w:pPr>
      <w:r w:rsidRPr="00481012">
        <w:rPr>
          <w:spacing w:val="-4"/>
          <w:lang w:val="sq-AL"/>
        </w:rPr>
        <w:t>h)</w:t>
      </w:r>
      <w:r w:rsidRPr="00481012">
        <w:rPr>
          <w:spacing w:val="-4"/>
          <w:lang w:val="sq-AL"/>
        </w:rPr>
        <w:tab/>
        <w:t xml:space="preserve"> Paragrafi 8.04(b)(iii) i termave dhe kushteve standarde, për qëllime të kësaj Marrëveshjeje ndryshon në tekst si më poshtë: “(iii) Në rastet kur Sekretari i Përgjithshëm i Gjykatës së Përhershme të Arbitrazhit emëron një arbitër, Sekretari i Përgjithshëm i Gjykatës së Përhershme të Arbitrazhit është i lirë të zgjedhë çdo person që ai/ajo konsideron të përshtatshëm të veprojë si arbitër në zbatim të neneve 9.2 dhe/ose 9.3 të Rregullave të Arbitrazhit UNCITRAL.”</w:t>
      </w:r>
    </w:p>
    <w:p w:rsidR="00550347" w:rsidRPr="00481012" w:rsidRDefault="00550347" w:rsidP="00550347">
      <w:pPr>
        <w:pStyle w:val="Paragrafi"/>
        <w:rPr>
          <w:spacing w:val="-4"/>
          <w:lang w:val="sq-AL"/>
        </w:rPr>
      </w:pPr>
      <w:bookmarkStart w:id="7" w:name="_Toc467750604"/>
      <w:bookmarkStart w:id="8" w:name="_Toc472498770"/>
      <w:bookmarkEnd w:id="5"/>
      <w:bookmarkEnd w:id="6"/>
      <w:r w:rsidRPr="00481012">
        <w:rPr>
          <w:spacing w:val="-4"/>
          <w:lang w:val="sq-AL"/>
        </w:rPr>
        <w:t>Paragrafi 1.02</w:t>
      </w:r>
      <w:r w:rsidRPr="00481012">
        <w:rPr>
          <w:spacing w:val="-4"/>
          <w:lang w:val="sq-AL"/>
        </w:rPr>
        <w:tab/>
        <w:t xml:space="preserve"> Përkufizime</w:t>
      </w:r>
      <w:bookmarkEnd w:id="7"/>
      <w:r w:rsidRPr="00481012">
        <w:rPr>
          <w:spacing w:val="-4"/>
          <w:lang w:val="sq-AL"/>
        </w:rPr>
        <w:t xml:space="preserve"> </w:t>
      </w:r>
      <w:bookmarkEnd w:id="8"/>
    </w:p>
    <w:p w:rsidR="00550347" w:rsidRPr="00481012" w:rsidRDefault="00550347" w:rsidP="00550347">
      <w:pPr>
        <w:pStyle w:val="Paragrafi"/>
        <w:rPr>
          <w:spacing w:val="-4"/>
          <w:lang w:val="sq-AL"/>
        </w:rPr>
      </w:pPr>
      <w:r w:rsidRPr="00481012">
        <w:rPr>
          <w:spacing w:val="-4"/>
          <w:lang w:val="sq-AL"/>
        </w:rPr>
        <w:tab/>
        <w:t>Kudo që përdoren në këtë Marrëveshje (përfshirë hyrjen dhe shtojcat), përveç rasteve kur shprehet ndryshe apo konteksti e kërkon ndryshe, termat e përkufizuar në termat dhe kushtet standarde kanë kuptimin përkatës që i jepet, termat e përcaktuar në termat dhe kushtet standarde kanë kuptimin përkatës që i jepet aty dhe termat e mëposhtëm kanë kuptim si më poshtë:</w:t>
      </w:r>
    </w:p>
    <w:p w:rsidR="00550347" w:rsidRPr="00481012" w:rsidRDefault="00550347" w:rsidP="00550347">
      <w:pPr>
        <w:pStyle w:val="Paragrafi"/>
        <w:rPr>
          <w:spacing w:val="-4"/>
          <w:lang w:val="sq-AL"/>
        </w:rPr>
      </w:pPr>
      <w:r w:rsidRPr="00481012">
        <w:rPr>
          <w:spacing w:val="-4"/>
          <w:lang w:val="sq-AL"/>
        </w:rPr>
        <w:t xml:space="preserve">“Plan Veprimi Mjedisor  dhe Social” </w:t>
      </w:r>
      <w:r w:rsidRPr="00481012">
        <w:rPr>
          <w:spacing w:val="-4"/>
          <w:lang w:val="sq-AL"/>
        </w:rPr>
        <w:tab/>
        <w:t>nënkupton planin e zbutjes dhe përmirësimit të masave mjedisore dhe sociale, siç përcaktohet në Marrëveshjen e Projektit.</w:t>
      </w:r>
    </w:p>
    <w:p w:rsidR="00550347" w:rsidRPr="00481012" w:rsidRDefault="00550347" w:rsidP="00550347">
      <w:pPr>
        <w:pStyle w:val="Paragrafi"/>
        <w:rPr>
          <w:spacing w:val="-4"/>
          <w:lang w:val="sq-AL"/>
        </w:rPr>
      </w:pPr>
      <w:r w:rsidRPr="00481012">
        <w:rPr>
          <w:spacing w:val="-4"/>
          <w:lang w:val="sq-AL"/>
        </w:rPr>
        <w:t>“Viti Fiskal”</w:t>
      </w:r>
      <w:r>
        <w:rPr>
          <w:spacing w:val="-4"/>
          <w:lang w:val="sq-AL"/>
        </w:rPr>
        <w:t xml:space="preserve"> </w:t>
      </w:r>
      <w:r w:rsidRPr="00481012">
        <w:rPr>
          <w:spacing w:val="-4"/>
          <w:lang w:val="sq-AL"/>
        </w:rPr>
        <w:tab/>
        <w:t>nënkupton vitin fiskal të Huamarrësit që fillon më 1 janar të çdo viti.</w:t>
      </w:r>
    </w:p>
    <w:p w:rsidR="00550347" w:rsidRPr="00481012" w:rsidRDefault="00550347" w:rsidP="00550347">
      <w:pPr>
        <w:pStyle w:val="Paragrafi"/>
        <w:rPr>
          <w:spacing w:val="-4"/>
          <w:lang w:val="sq-AL"/>
        </w:rPr>
      </w:pPr>
      <w:r w:rsidRPr="00481012">
        <w:rPr>
          <w:spacing w:val="-4"/>
          <w:lang w:val="sq-AL"/>
        </w:rPr>
        <w:t xml:space="preserve">“Kuadri i Përvetësimit të Tokës” </w:t>
      </w:r>
      <w:r w:rsidRPr="00481012">
        <w:rPr>
          <w:spacing w:val="-4"/>
          <w:lang w:val="sq-AL"/>
        </w:rPr>
        <w:tab/>
      </w:r>
      <w:r w:rsidRPr="00481012">
        <w:rPr>
          <w:spacing w:val="-4"/>
          <w:lang w:val="sq-AL"/>
        </w:rPr>
        <w:tab/>
        <w:t>nënkupton dokumentin kuadër të vendosjes dhe kompensimit të përgatitur në përputhje me ligjin në fuqi në Republikën e Shqipërisë dhe PR 5, në një formë dhe përmbajtje të pranueshme për Bankën, të përgatitur dhe të miratuar nga autoritetet përkatëse dhe të vënë në dispozicion për publikun.</w:t>
      </w:r>
    </w:p>
    <w:p w:rsidR="00550347" w:rsidRPr="00481012" w:rsidRDefault="00550347" w:rsidP="00550347">
      <w:pPr>
        <w:pStyle w:val="Paragrafi"/>
        <w:rPr>
          <w:spacing w:val="-4"/>
          <w:lang w:val="sq-AL"/>
        </w:rPr>
      </w:pPr>
      <w:r w:rsidRPr="00481012">
        <w:rPr>
          <w:spacing w:val="-4"/>
          <w:lang w:val="sq-AL"/>
        </w:rPr>
        <w:t>“Plani i Përvetësimit të Tokës”</w:t>
      </w:r>
      <w:r w:rsidRPr="00481012">
        <w:rPr>
          <w:spacing w:val="-4"/>
          <w:lang w:val="sq-AL"/>
        </w:rPr>
        <w:tab/>
      </w:r>
      <w:r>
        <w:rPr>
          <w:spacing w:val="-4"/>
          <w:lang w:val="sq-AL"/>
        </w:rPr>
        <w:t xml:space="preserve"> </w:t>
      </w:r>
      <w:r w:rsidRPr="00481012">
        <w:rPr>
          <w:spacing w:val="-4"/>
          <w:lang w:val="sq-AL"/>
        </w:rPr>
        <w:t xml:space="preserve">nënkupton planin e përvetësimit të tokës dhe zhvendosjes jovullnetare që jep Huamarrësi (nëpërmjet Njësisë së Projektit) dhe i miratuar nga Banka në përputhje me Paragrafin 5.01 (i) të kësaj Marrëveshjeje. </w:t>
      </w:r>
    </w:p>
    <w:p w:rsidR="00550347" w:rsidRPr="00481012" w:rsidRDefault="00550347" w:rsidP="00550347">
      <w:pPr>
        <w:pStyle w:val="Paragrafi"/>
        <w:rPr>
          <w:spacing w:val="-4"/>
          <w:lang w:val="sq-AL"/>
        </w:rPr>
      </w:pPr>
      <w:r w:rsidRPr="00481012">
        <w:rPr>
          <w:spacing w:val="-4"/>
          <w:lang w:val="sq-AL"/>
        </w:rPr>
        <w:t xml:space="preserve">“MTI” </w:t>
      </w:r>
      <w:r w:rsidRPr="00481012">
        <w:rPr>
          <w:spacing w:val="-4"/>
          <w:lang w:val="sq-AL"/>
        </w:rPr>
        <w:tab/>
        <w:t>nënkupton Ministrinë e Transportit dhe Infrastrukturës në Republikën e Shqipërisë.</w:t>
      </w:r>
    </w:p>
    <w:p w:rsidR="00550347" w:rsidRPr="00481012" w:rsidRDefault="00550347" w:rsidP="00550347">
      <w:pPr>
        <w:pStyle w:val="Paragrafi"/>
        <w:rPr>
          <w:spacing w:val="-4"/>
          <w:lang w:val="sq-AL"/>
        </w:rPr>
      </w:pPr>
      <w:r w:rsidRPr="00481012">
        <w:rPr>
          <w:spacing w:val="-4"/>
          <w:lang w:val="sq-AL"/>
        </w:rPr>
        <w:t>“NJZP”</w:t>
      </w:r>
      <w:r w:rsidRPr="00481012">
        <w:rPr>
          <w:spacing w:val="-4"/>
          <w:lang w:val="sq-AL"/>
        </w:rPr>
        <w:tab/>
      </w:r>
      <w:r>
        <w:rPr>
          <w:spacing w:val="-4"/>
          <w:lang w:val="sq-AL"/>
        </w:rPr>
        <w:t xml:space="preserve"> </w:t>
      </w:r>
      <w:r w:rsidRPr="00481012">
        <w:rPr>
          <w:spacing w:val="-4"/>
          <w:lang w:val="sq-AL"/>
        </w:rPr>
        <w:t>nënkupton Njësinë e Zbatimit të Projektit të përmendur në përputhje me paragrafin 2.03 të Marrëveshjes së Projektit.</w:t>
      </w:r>
    </w:p>
    <w:p w:rsidR="00550347" w:rsidRPr="00481012" w:rsidRDefault="00550347" w:rsidP="00550347">
      <w:pPr>
        <w:pStyle w:val="Paragrafi"/>
        <w:rPr>
          <w:spacing w:val="-4"/>
          <w:lang w:val="sq-AL"/>
        </w:rPr>
      </w:pPr>
      <w:r w:rsidRPr="00481012">
        <w:rPr>
          <w:spacing w:val="-4"/>
          <w:lang w:val="sq-AL"/>
        </w:rPr>
        <w:t>“PR 5”</w:t>
      </w:r>
      <w:r w:rsidRPr="00481012">
        <w:rPr>
          <w:spacing w:val="-4"/>
          <w:lang w:val="sq-AL"/>
        </w:rPr>
        <w:tab/>
        <w:t xml:space="preserve"> nënkupton kërkesën 5 të zbatimit, siç janë kërkesa e zbatimit për Përvetësimin e Tokës, Zhvendosjen e Pavullnetshme, Zhvendosjen Ekonomike në përputhje me Politikat Mjedisore dhe Sociale të BERZH-it (maj 2014).</w:t>
      </w:r>
    </w:p>
    <w:p w:rsidR="00550347" w:rsidRPr="00481012" w:rsidRDefault="00550347" w:rsidP="00550347">
      <w:pPr>
        <w:pStyle w:val="Paragrafi"/>
        <w:rPr>
          <w:spacing w:val="-4"/>
          <w:lang w:val="sq-AL"/>
        </w:rPr>
      </w:pPr>
      <w:r>
        <w:rPr>
          <w:spacing w:val="-4"/>
          <w:lang w:val="sq-AL"/>
        </w:rPr>
        <w:t xml:space="preserve">“Marrëveshje Nënhuazimi” </w:t>
      </w:r>
      <w:r w:rsidRPr="00481012">
        <w:rPr>
          <w:spacing w:val="-4"/>
          <w:lang w:val="sq-AL"/>
        </w:rPr>
        <w:t>nënkupton Marrëveshjen e Huas që lidhet midis Njësisë së Projektit dhe Huamarrësit sipas paragrafit 3.01(a) dhe si e tillë Marrëveshja e Huas mund të ndryshojë herë pas here.</w:t>
      </w:r>
    </w:p>
    <w:p w:rsidR="00550347" w:rsidRPr="00481012" w:rsidRDefault="00550347" w:rsidP="00550347">
      <w:pPr>
        <w:pStyle w:val="Paragrafi"/>
        <w:rPr>
          <w:spacing w:val="-4"/>
          <w:lang w:val="sq-AL"/>
        </w:rPr>
      </w:pPr>
      <w:r w:rsidRPr="00481012">
        <w:rPr>
          <w:spacing w:val="-4"/>
          <w:lang w:val="sq-AL"/>
        </w:rPr>
        <w:t>“Plani i Angaz</w:t>
      </w:r>
      <w:r>
        <w:rPr>
          <w:spacing w:val="-4"/>
          <w:lang w:val="sq-AL"/>
        </w:rPr>
        <w:t xml:space="preserve">himit të Palëve të Interesuara” </w:t>
      </w:r>
      <w:r w:rsidRPr="00481012">
        <w:rPr>
          <w:spacing w:val="-4"/>
          <w:lang w:val="sq-AL"/>
        </w:rPr>
        <w:tab/>
        <w:t xml:space="preserve">nënkupton planin e angazhimit të palëve të interesuara të dorëzuar nga Huamarrësi (nëpërmjet Njësisë së Projektit) dhe të miratuar nga Banka në përputhje me paragrafin 5.01 (j) të kësaj Marrëveshjeje. </w:t>
      </w:r>
    </w:p>
    <w:p w:rsidR="00550347" w:rsidRDefault="00550347" w:rsidP="00550347">
      <w:pPr>
        <w:pStyle w:val="Paragrafi"/>
        <w:rPr>
          <w:spacing w:val="-4"/>
          <w:lang w:val="sq-AL"/>
        </w:rPr>
      </w:pPr>
      <w:bookmarkStart w:id="9" w:name="_Toc467750605"/>
      <w:bookmarkStart w:id="10" w:name="_Toc446419965"/>
      <w:bookmarkStart w:id="11" w:name="_Toc446740948"/>
      <w:r w:rsidRPr="00481012">
        <w:rPr>
          <w:spacing w:val="-4"/>
          <w:lang w:val="sq-AL"/>
        </w:rPr>
        <w:t>Paragrafi 1.03.</w:t>
      </w:r>
      <w:r w:rsidRPr="00481012">
        <w:rPr>
          <w:spacing w:val="-4"/>
          <w:lang w:val="sq-AL"/>
        </w:rPr>
        <w:tab/>
        <w:t xml:space="preserve"> Interpretimi</w:t>
      </w:r>
      <w:bookmarkEnd w:id="9"/>
      <w:r w:rsidRPr="00481012">
        <w:rPr>
          <w:spacing w:val="-4"/>
          <w:lang w:val="sq-AL"/>
        </w:rPr>
        <w:t xml:space="preserve">. </w:t>
      </w:r>
      <w:bookmarkEnd w:id="10"/>
      <w:bookmarkEnd w:id="11"/>
    </w:p>
    <w:p w:rsidR="00550347" w:rsidRPr="00481012" w:rsidRDefault="00550347" w:rsidP="00550347">
      <w:pPr>
        <w:pStyle w:val="Paragrafi"/>
        <w:rPr>
          <w:spacing w:val="-4"/>
          <w:lang w:val="sq-AL"/>
        </w:rPr>
      </w:pPr>
      <w:r w:rsidRPr="00481012">
        <w:rPr>
          <w:spacing w:val="-4"/>
          <w:lang w:val="sq-AL"/>
        </w:rPr>
        <w:t xml:space="preserve">Në këtë Marrëveshje, një referencë për një nen të caktuar, paragraf apo shtojcë, përveç rasteve kur përcaktohet ndryshe në këtë Marrëveshje, do të interpretohet si referencë për atë nen, paragraf apo shtojcë të caktuar të kësaj Marrëveshjeje. </w:t>
      </w:r>
    </w:p>
    <w:p w:rsidR="00550347" w:rsidRPr="00481012" w:rsidRDefault="00550347" w:rsidP="00550347">
      <w:pPr>
        <w:pStyle w:val="Hapesira7"/>
        <w:rPr>
          <w:lang w:val="sq-AL"/>
        </w:rPr>
      </w:pPr>
      <w:bookmarkStart w:id="12" w:name="_Toc446740949"/>
      <w:bookmarkStart w:id="13" w:name="_Toc467750606"/>
    </w:p>
    <w:p w:rsidR="00550347" w:rsidRPr="00481012" w:rsidRDefault="00550347" w:rsidP="00550347">
      <w:pPr>
        <w:pStyle w:val="NeniNr"/>
        <w:keepNext w:val="0"/>
        <w:rPr>
          <w:spacing w:val="-4"/>
          <w:lang w:val="sq-AL"/>
        </w:rPr>
      </w:pPr>
      <w:r w:rsidRPr="00481012">
        <w:rPr>
          <w:spacing w:val="-4"/>
          <w:lang w:val="sq-AL"/>
        </w:rPr>
        <w:t xml:space="preserve">Neni II </w:t>
      </w:r>
    </w:p>
    <w:p w:rsidR="00550347" w:rsidRPr="00481012" w:rsidRDefault="00550347" w:rsidP="00550347">
      <w:pPr>
        <w:pStyle w:val="NeniTitull"/>
        <w:keepNext w:val="0"/>
        <w:rPr>
          <w:spacing w:val="-4"/>
          <w:lang w:val="sq-AL"/>
        </w:rPr>
      </w:pPr>
      <w:r w:rsidRPr="00481012">
        <w:rPr>
          <w:spacing w:val="-4"/>
          <w:lang w:val="sq-AL"/>
        </w:rPr>
        <w:t>Termat kryesorë të Huas</w:t>
      </w:r>
      <w:bookmarkEnd w:id="12"/>
      <w:bookmarkEnd w:id="13"/>
      <w:r w:rsidRPr="00481012">
        <w:rPr>
          <w:spacing w:val="-4"/>
          <w:lang w:val="sq-AL"/>
        </w:rPr>
        <w:t xml:space="preserve"> </w:t>
      </w:r>
    </w:p>
    <w:p w:rsidR="00550347" w:rsidRPr="00481012" w:rsidRDefault="00550347" w:rsidP="00550347">
      <w:pPr>
        <w:pStyle w:val="Hapesira7"/>
        <w:rPr>
          <w:lang w:val="sq-AL"/>
        </w:rPr>
      </w:pPr>
      <w:bookmarkStart w:id="14" w:name="_Toc446740950"/>
      <w:bookmarkStart w:id="15" w:name="_Toc467750607"/>
    </w:p>
    <w:p w:rsidR="00550347" w:rsidRPr="00481012" w:rsidRDefault="00550347" w:rsidP="00550347">
      <w:pPr>
        <w:pStyle w:val="Paragrafi"/>
        <w:rPr>
          <w:spacing w:val="-4"/>
          <w:lang w:val="sq-AL"/>
        </w:rPr>
      </w:pPr>
      <w:r w:rsidRPr="00481012">
        <w:rPr>
          <w:spacing w:val="-4"/>
          <w:lang w:val="sq-AL"/>
        </w:rPr>
        <w:t xml:space="preserve">Paragrafi 2.01. </w:t>
      </w:r>
      <w:r w:rsidRPr="00481012">
        <w:rPr>
          <w:spacing w:val="-4"/>
          <w:lang w:val="sq-AL"/>
        </w:rPr>
        <w:tab/>
        <w:t>Shuma dhe monedha</w:t>
      </w:r>
      <w:bookmarkEnd w:id="14"/>
      <w:bookmarkEnd w:id="15"/>
      <w:r w:rsidRPr="00481012">
        <w:rPr>
          <w:spacing w:val="-4"/>
          <w:lang w:val="sq-AL"/>
        </w:rPr>
        <w:t xml:space="preserve"> </w:t>
      </w:r>
    </w:p>
    <w:p w:rsidR="00550347" w:rsidRPr="00481012" w:rsidRDefault="00550347" w:rsidP="00550347">
      <w:pPr>
        <w:pStyle w:val="Paragrafi"/>
        <w:rPr>
          <w:spacing w:val="-4"/>
          <w:lang w:val="sq-AL"/>
        </w:rPr>
      </w:pPr>
      <w:r w:rsidRPr="00481012">
        <w:rPr>
          <w:spacing w:val="-4"/>
          <w:lang w:val="sq-AL"/>
        </w:rPr>
        <w:t xml:space="preserve">Banka bie dakord t’i japë hua Huamarrësit, sipas termave dhe kushteve të përcaktuara ose të referuara në këtë Marrëveshje, shumën prej 36.870.000 euro. </w:t>
      </w:r>
    </w:p>
    <w:p w:rsidR="00550347" w:rsidRPr="00481012" w:rsidRDefault="00550347" w:rsidP="00550347">
      <w:pPr>
        <w:pStyle w:val="Paragrafi"/>
        <w:rPr>
          <w:spacing w:val="-4"/>
          <w:lang w:val="sq-AL"/>
        </w:rPr>
      </w:pPr>
      <w:bookmarkStart w:id="16" w:name="_Toc467750608"/>
      <w:bookmarkStart w:id="17" w:name="_Toc446740951"/>
      <w:r w:rsidRPr="00481012">
        <w:rPr>
          <w:spacing w:val="-4"/>
          <w:lang w:val="sq-AL"/>
        </w:rPr>
        <w:t>Paragrafi 2.02.</w:t>
      </w:r>
      <w:r w:rsidRPr="00481012">
        <w:rPr>
          <w:spacing w:val="-4"/>
          <w:lang w:val="sq-AL"/>
        </w:rPr>
        <w:tab/>
        <w:t xml:space="preserve"> Terma të tjerë financiarë të Huas</w:t>
      </w:r>
      <w:bookmarkEnd w:id="16"/>
      <w:r w:rsidRPr="00481012">
        <w:rPr>
          <w:spacing w:val="-4"/>
          <w:lang w:val="sq-AL"/>
        </w:rPr>
        <w:t xml:space="preserve"> </w:t>
      </w:r>
      <w:bookmarkEnd w:id="17"/>
    </w:p>
    <w:p w:rsidR="00550347" w:rsidRPr="00481012" w:rsidRDefault="00550347" w:rsidP="00550347">
      <w:pPr>
        <w:pStyle w:val="Paragrafi"/>
        <w:rPr>
          <w:spacing w:val="-4"/>
          <w:lang w:val="sq-AL"/>
        </w:rPr>
      </w:pPr>
      <w:r w:rsidRPr="00481012">
        <w:rPr>
          <w:spacing w:val="-4"/>
          <w:lang w:val="sq-AL"/>
        </w:rPr>
        <w:t xml:space="preserve">a) </w:t>
      </w:r>
      <w:r w:rsidRPr="00481012">
        <w:rPr>
          <w:spacing w:val="-4"/>
          <w:lang w:val="sq-AL"/>
        </w:rPr>
        <w:tab/>
        <w:t>Shuma Minimale e Tërheqjes do të jetë 250,000 EURO.</w:t>
      </w:r>
    </w:p>
    <w:p w:rsidR="00550347" w:rsidRPr="00481012" w:rsidRDefault="00550347" w:rsidP="00550347">
      <w:pPr>
        <w:pStyle w:val="Paragrafi"/>
        <w:rPr>
          <w:spacing w:val="-4"/>
          <w:lang w:val="sq-AL"/>
        </w:rPr>
      </w:pPr>
      <w:r w:rsidRPr="00481012">
        <w:rPr>
          <w:spacing w:val="-4"/>
          <w:lang w:val="sq-AL"/>
        </w:rPr>
        <w:t>b) Shuma Minimale e Parapagimit do të jetë 5,000,000 EURO.</w:t>
      </w:r>
    </w:p>
    <w:p w:rsidR="00550347" w:rsidRPr="00481012" w:rsidRDefault="00550347" w:rsidP="00550347">
      <w:pPr>
        <w:pStyle w:val="Paragrafi"/>
        <w:rPr>
          <w:spacing w:val="-4"/>
          <w:lang w:val="sq-AL"/>
        </w:rPr>
      </w:pPr>
      <w:r w:rsidRPr="00481012">
        <w:rPr>
          <w:spacing w:val="-4"/>
          <w:lang w:val="sq-AL"/>
        </w:rPr>
        <w:lastRenderedPageBreak/>
        <w:t>c)</w:t>
      </w:r>
      <w:r w:rsidRPr="00481012">
        <w:rPr>
          <w:spacing w:val="-4"/>
          <w:lang w:val="sq-AL"/>
        </w:rPr>
        <w:tab/>
        <w:t xml:space="preserve"> Shuma Minimale e Anulimit do të jetë 1,000,000 EURO.</w:t>
      </w:r>
    </w:p>
    <w:p w:rsidR="00550347" w:rsidRPr="00481012" w:rsidRDefault="00550347" w:rsidP="00550347">
      <w:pPr>
        <w:pStyle w:val="Paragrafi"/>
        <w:rPr>
          <w:spacing w:val="-4"/>
          <w:lang w:val="sq-AL"/>
        </w:rPr>
      </w:pPr>
      <w:r w:rsidRPr="00481012">
        <w:rPr>
          <w:spacing w:val="-4"/>
          <w:lang w:val="sq-AL"/>
        </w:rPr>
        <w:t>d)</w:t>
      </w:r>
      <w:r w:rsidRPr="00481012">
        <w:rPr>
          <w:spacing w:val="-4"/>
          <w:lang w:val="sq-AL"/>
        </w:rPr>
        <w:tab/>
        <w:t xml:space="preserve"> Datat e Pagesës së Interesit janë 5 maj dhe 5 nëntor të çdo viti.</w:t>
      </w:r>
    </w:p>
    <w:p w:rsidR="00550347" w:rsidRPr="00481012" w:rsidRDefault="00550347" w:rsidP="00550347">
      <w:pPr>
        <w:pStyle w:val="Paragrafi"/>
        <w:rPr>
          <w:spacing w:val="-4"/>
          <w:lang w:val="sq-AL"/>
        </w:rPr>
      </w:pPr>
      <w:r w:rsidRPr="00481012">
        <w:rPr>
          <w:spacing w:val="-4"/>
          <w:lang w:val="sq-AL"/>
        </w:rPr>
        <w:t>e)</w:t>
      </w:r>
      <w:r w:rsidRPr="00481012">
        <w:rPr>
          <w:spacing w:val="-4"/>
          <w:lang w:val="sq-AL"/>
        </w:rPr>
        <w:tab/>
        <w:t>(1)</w:t>
      </w:r>
      <w:r w:rsidRPr="00481012">
        <w:rPr>
          <w:spacing w:val="-4"/>
          <w:lang w:val="sq-AL"/>
        </w:rPr>
        <w:tab/>
        <w:t>Huamarrësi paguan Huan në 24 këste gjashtëmujore të njëjta (apo pothuajse sa më të njëjta) në çdo Datë të Pagesës së Interesit, ku data e parë e Shlyerjes së Huas bie në Datën pasuese të Pagesës së Interesit menjëherë pas përvjetorit të tretë të kësaj Marrëveshjeje.</w:t>
      </w:r>
    </w:p>
    <w:p w:rsidR="00550347" w:rsidRPr="00481012" w:rsidRDefault="00550347" w:rsidP="00550347">
      <w:pPr>
        <w:pStyle w:val="Paragrafi"/>
        <w:rPr>
          <w:spacing w:val="-4"/>
          <w:lang w:val="sq-AL"/>
        </w:rPr>
      </w:pPr>
      <w:r w:rsidRPr="00481012">
        <w:rPr>
          <w:spacing w:val="-4"/>
          <w:lang w:val="sq-AL"/>
        </w:rPr>
        <w:t xml:space="preserve">2) Pavarësisht nga sa më sipër, në rastet kur: (i)  Huamarrësi nuk tërheq të gjithë pjesën përkatëse të Shumës së Huas para datës së parë të Shlyerjes së Huas, siç specifikohet në paragrafin 2.02 (e) të Marrëveshjes së Huas; dhe (ii) Banka shtyn Datën e Fundit të Vlefshmërisë të përcaktuar në paragrafin 2.02 (f) të Marrëveshjes së Huas në një datë </w:t>
      </w:r>
      <w:r>
        <w:rPr>
          <w:spacing w:val="-4"/>
          <w:lang w:val="sq-AL"/>
        </w:rPr>
        <w:t>pas datës së parë të shlyerjes s</w:t>
      </w:r>
      <w:r w:rsidRPr="00481012">
        <w:rPr>
          <w:spacing w:val="-4"/>
          <w:lang w:val="sq-AL"/>
        </w:rPr>
        <w:t xml:space="preserve">ë Huas, atëherë shuma e çdo tërheqjeje të bërë në ose pas datës së parë të shlyerjes së Huas do të alokohet për t’u shlyer në shuma të barabarta në disa Data të Shlyerjes së Huas, të cilat bien pas datës së kësaj tërheqjeje (ndërsa Banka rregullon që shumat të alokohen siç është e nevojshme me qëllim që në çdo rast të përfitohet shumë e rrumbullakosur). Banka do të njoftojë Huamarrësin për këto alokime herë pas here.  </w:t>
      </w:r>
    </w:p>
    <w:p w:rsidR="00550347" w:rsidRPr="007B7801" w:rsidRDefault="00550347" w:rsidP="00550347">
      <w:pPr>
        <w:pStyle w:val="Paragrafi"/>
        <w:rPr>
          <w:spacing w:val="-6"/>
          <w:lang w:val="sq-AL"/>
        </w:rPr>
      </w:pPr>
      <w:r w:rsidRPr="007B7801">
        <w:rPr>
          <w:spacing w:val="-6"/>
          <w:lang w:val="sq-AL"/>
        </w:rPr>
        <w:t>f)</w:t>
      </w:r>
      <w:r w:rsidRPr="007B7801">
        <w:rPr>
          <w:spacing w:val="-6"/>
          <w:lang w:val="sq-AL"/>
        </w:rPr>
        <w:tab/>
        <w:t xml:space="preserve"> Data e fundit e Vlefshmërisë do të jetë data katër vjet pas nënshkrimit të kësaj Marrëveshjeje, apo një datë më e vonshme që Banka me kërkesë të Huamarrësit dhe me diskrecionin e saj mund të caktojë dhe të njoftojë Huamarrësin. </w:t>
      </w:r>
    </w:p>
    <w:p w:rsidR="00550347" w:rsidRPr="007B7801" w:rsidRDefault="00550347" w:rsidP="00550347">
      <w:pPr>
        <w:pStyle w:val="Paragrafi"/>
        <w:rPr>
          <w:spacing w:val="-6"/>
          <w:lang w:val="sq-AL"/>
        </w:rPr>
      </w:pPr>
      <w:r w:rsidRPr="007B7801">
        <w:rPr>
          <w:spacing w:val="-6"/>
          <w:lang w:val="sq-AL"/>
        </w:rPr>
        <w:t>g)</w:t>
      </w:r>
      <w:r w:rsidRPr="007B7801">
        <w:rPr>
          <w:spacing w:val="-6"/>
          <w:lang w:val="sq-AL"/>
        </w:rPr>
        <w:tab/>
        <w:t xml:space="preserve"> Norma e Komisionit të Angazhimit do të jetë 0.5% në vit.</w:t>
      </w:r>
    </w:p>
    <w:p w:rsidR="00550347" w:rsidRPr="00481012" w:rsidRDefault="00550347" w:rsidP="00550347">
      <w:pPr>
        <w:pStyle w:val="Paragrafi"/>
        <w:rPr>
          <w:spacing w:val="-4"/>
          <w:lang w:val="sq-AL"/>
        </w:rPr>
      </w:pPr>
      <w:r w:rsidRPr="007B7801">
        <w:rPr>
          <w:spacing w:val="-6"/>
          <w:lang w:val="sq-AL"/>
        </w:rPr>
        <w:t>h) Huaja është subjekt i një norme interesi të ndryshueshme. Pavarësisht nga sa më sipër, Huamarrësi mund të, si alternativë për pagesën e interesit në një Normë të Ndryshueshme Interesi në të gjitha ose ndonjë pjesë të Huas, të papaguar, të zgjedhë të paguajë interes në një normë interesi fikse në këtë pjesë të Huas, në përputhje me paragrafin 3.04 (c) të termave dhe kushteve</w:t>
      </w:r>
      <w:r w:rsidRPr="00481012">
        <w:rPr>
          <w:spacing w:val="-4"/>
          <w:lang w:val="sq-AL"/>
        </w:rPr>
        <w:t xml:space="preserve"> standarde. </w:t>
      </w:r>
    </w:p>
    <w:p w:rsidR="00550347" w:rsidRPr="00481012" w:rsidRDefault="00550347" w:rsidP="00550347">
      <w:pPr>
        <w:pStyle w:val="Paragrafi"/>
        <w:rPr>
          <w:spacing w:val="-4"/>
          <w:lang w:val="sq-AL"/>
        </w:rPr>
      </w:pPr>
      <w:bookmarkStart w:id="18" w:name="_Toc467750609"/>
      <w:bookmarkStart w:id="19" w:name="_Toc446419969"/>
      <w:bookmarkStart w:id="20" w:name="_Toc446740952"/>
      <w:r w:rsidRPr="00481012">
        <w:rPr>
          <w:spacing w:val="-4"/>
          <w:lang w:val="sq-AL"/>
        </w:rPr>
        <w:t>Paragrafi 2.03.</w:t>
      </w:r>
      <w:r w:rsidRPr="00481012">
        <w:rPr>
          <w:spacing w:val="-4"/>
          <w:lang w:val="sq-AL"/>
        </w:rPr>
        <w:tab/>
        <w:t xml:space="preserve"> Tërheqjet</w:t>
      </w:r>
      <w:bookmarkEnd w:id="18"/>
      <w:r w:rsidRPr="00481012">
        <w:rPr>
          <w:spacing w:val="-4"/>
          <w:lang w:val="sq-AL"/>
        </w:rPr>
        <w:t xml:space="preserve"> </w:t>
      </w:r>
      <w:bookmarkEnd w:id="19"/>
      <w:bookmarkEnd w:id="20"/>
    </w:p>
    <w:p w:rsidR="00550347" w:rsidRPr="00481012" w:rsidRDefault="00550347" w:rsidP="00550347">
      <w:pPr>
        <w:pStyle w:val="Paragrafi"/>
        <w:rPr>
          <w:spacing w:val="-4"/>
          <w:lang w:val="sq-AL"/>
        </w:rPr>
      </w:pPr>
      <w:r w:rsidRPr="00481012">
        <w:rPr>
          <w:spacing w:val="-4"/>
          <w:lang w:val="sq-AL"/>
        </w:rPr>
        <w:t>Shuma në dispozicion mund të tërhiqet herë pas here në përputhje me dispozitat e Planit 2 për të financuar: (1) shpenzime të bëra (ose nëse Banka bie dakord, për t’u bërë) në lidhje me koston e arsyeshme të mallrave dhe punimeve që kërkohen për Projektin; dhe (2) Tarifën Front - End Fee.</w:t>
      </w:r>
    </w:p>
    <w:p w:rsidR="00550347" w:rsidRPr="00481012" w:rsidRDefault="00550347" w:rsidP="00550347">
      <w:pPr>
        <w:pStyle w:val="Hapesira7"/>
        <w:rPr>
          <w:lang w:val="sq-AL"/>
        </w:rPr>
      </w:pPr>
      <w:bookmarkStart w:id="21" w:name="_Toc446740953"/>
      <w:bookmarkStart w:id="22" w:name="_Toc467750610"/>
    </w:p>
    <w:p w:rsidR="00550347" w:rsidRPr="00481012" w:rsidRDefault="00550347" w:rsidP="00550347">
      <w:pPr>
        <w:pStyle w:val="NeniNr"/>
        <w:keepNext w:val="0"/>
        <w:rPr>
          <w:spacing w:val="-4"/>
          <w:lang w:val="sq-AL"/>
        </w:rPr>
      </w:pPr>
      <w:r w:rsidRPr="00481012">
        <w:rPr>
          <w:spacing w:val="-4"/>
          <w:lang w:val="sq-AL"/>
        </w:rPr>
        <w:t>Neni III</w:t>
      </w:r>
    </w:p>
    <w:p w:rsidR="00550347" w:rsidRPr="00481012" w:rsidRDefault="00550347" w:rsidP="00550347">
      <w:pPr>
        <w:pStyle w:val="NeniTitull"/>
        <w:keepNext w:val="0"/>
        <w:rPr>
          <w:spacing w:val="-4"/>
          <w:lang w:val="sq-AL"/>
        </w:rPr>
      </w:pPr>
      <w:r w:rsidRPr="00481012">
        <w:rPr>
          <w:spacing w:val="-4"/>
          <w:lang w:val="sq-AL"/>
        </w:rPr>
        <w:t>Zbatimi i projektit</w:t>
      </w:r>
      <w:bookmarkEnd w:id="21"/>
      <w:bookmarkEnd w:id="22"/>
    </w:p>
    <w:p w:rsidR="00550347" w:rsidRPr="00481012" w:rsidRDefault="00550347" w:rsidP="00550347">
      <w:pPr>
        <w:pStyle w:val="Hapesira7"/>
        <w:rPr>
          <w:lang w:val="sq-AL"/>
        </w:rPr>
      </w:pPr>
      <w:bookmarkStart w:id="23" w:name="_Toc446419971"/>
      <w:bookmarkStart w:id="24" w:name="_Toc446740954"/>
      <w:bookmarkStart w:id="25" w:name="_Toc467750611"/>
    </w:p>
    <w:p w:rsidR="00550347" w:rsidRPr="00481012" w:rsidRDefault="00550347" w:rsidP="00550347">
      <w:pPr>
        <w:pStyle w:val="Paragrafi"/>
        <w:rPr>
          <w:spacing w:val="-4"/>
          <w:lang w:val="sq-AL"/>
        </w:rPr>
      </w:pPr>
      <w:r w:rsidRPr="00481012">
        <w:rPr>
          <w:spacing w:val="-4"/>
          <w:lang w:val="sq-AL"/>
        </w:rPr>
        <w:t>Paragrafi 3.01. Angazhime të tjera në lidhje me Projekti</w:t>
      </w:r>
      <w:bookmarkEnd w:id="23"/>
      <w:bookmarkEnd w:id="24"/>
      <w:bookmarkEnd w:id="25"/>
      <w:r w:rsidRPr="00481012">
        <w:rPr>
          <w:spacing w:val="-4"/>
          <w:lang w:val="sq-AL"/>
        </w:rPr>
        <w:t xml:space="preserve">n </w:t>
      </w:r>
    </w:p>
    <w:p w:rsidR="00550347" w:rsidRPr="00481012" w:rsidRDefault="00550347" w:rsidP="00550347">
      <w:pPr>
        <w:pStyle w:val="Paragrafi"/>
        <w:rPr>
          <w:spacing w:val="-4"/>
          <w:lang w:val="sq-AL"/>
        </w:rPr>
      </w:pPr>
      <w:r w:rsidRPr="00481012">
        <w:rPr>
          <w:spacing w:val="-4"/>
          <w:lang w:val="sq-AL"/>
        </w:rPr>
        <w:tab/>
        <w:t xml:space="preserve">Përveç sipërmarrjeve të përgjithshme të përcaktuara në nenet IV dhe V të termave dhe kushteve standarde, Huamarrësi, përveçse kur Banka bie dakord ndryshe: </w:t>
      </w:r>
    </w:p>
    <w:p w:rsidR="00550347" w:rsidRPr="00481012" w:rsidRDefault="00550347" w:rsidP="00550347">
      <w:pPr>
        <w:pStyle w:val="Paragrafi"/>
        <w:rPr>
          <w:spacing w:val="-4"/>
          <w:lang w:val="sq-AL"/>
        </w:rPr>
      </w:pPr>
      <w:r w:rsidRPr="00481012">
        <w:rPr>
          <w:spacing w:val="-4"/>
          <w:lang w:val="sq-AL"/>
        </w:rPr>
        <w:t xml:space="preserve">a) </w:t>
      </w:r>
      <w:r w:rsidRPr="00481012">
        <w:rPr>
          <w:spacing w:val="-4"/>
          <w:lang w:val="sq-AL"/>
        </w:rPr>
        <w:tab/>
        <w:t xml:space="preserve">Vë në dispozicion të Njësisë së Projektit, në përputhje me Marrëveshjen e Nënhuas, në formë dhe përmbajtje të pranueshme për Bankën, të ardhurat e Huas sipas afateve dhe kushteve të pranueshme për Bankën; </w:t>
      </w:r>
    </w:p>
    <w:p w:rsidR="00550347" w:rsidRPr="00481012" w:rsidRDefault="00550347" w:rsidP="00550347">
      <w:pPr>
        <w:pStyle w:val="Paragrafi"/>
        <w:rPr>
          <w:spacing w:val="-4"/>
          <w:lang w:val="sq-AL"/>
        </w:rPr>
      </w:pPr>
      <w:r w:rsidRPr="00481012">
        <w:rPr>
          <w:spacing w:val="-4"/>
          <w:lang w:val="sq-AL"/>
        </w:rPr>
        <w:t>b) Ushtron të drejtat e tij sipas Marrëveshjes së Nënhuas, në mënyrë të tillë që të mbrojë interesat e Huamarrësit dhe Bankës, në përputhje me dispozitat e kësaj Marrëveshjeje dhe për të përmbushur qëllimet për të cilat është dhënë Huaja;</w:t>
      </w:r>
    </w:p>
    <w:p w:rsidR="00550347" w:rsidRPr="00481012" w:rsidRDefault="00550347" w:rsidP="00550347">
      <w:pPr>
        <w:pStyle w:val="Paragrafi"/>
        <w:rPr>
          <w:spacing w:val="-4"/>
          <w:lang w:val="sq-AL"/>
        </w:rPr>
      </w:pPr>
      <w:r w:rsidRPr="00481012">
        <w:rPr>
          <w:spacing w:val="-4"/>
          <w:lang w:val="sq-AL"/>
        </w:rPr>
        <w:t xml:space="preserve">c) </w:t>
      </w:r>
      <w:r w:rsidRPr="00481012">
        <w:rPr>
          <w:spacing w:val="-4"/>
          <w:lang w:val="sq-AL"/>
        </w:rPr>
        <w:tab/>
        <w:t>Përveç rasteve kur Banka bie dakord ndryshe, nuk emëron, ndryshon, shfuqizon apo heq dorë nga asnjë nga dispozitat e Marrëveshjes së Nënhuas;</w:t>
      </w:r>
    </w:p>
    <w:p w:rsidR="00550347" w:rsidRPr="00481012" w:rsidRDefault="00550347" w:rsidP="00550347">
      <w:pPr>
        <w:pStyle w:val="Paragrafi"/>
        <w:rPr>
          <w:spacing w:val="-4"/>
          <w:lang w:val="sq-AL"/>
        </w:rPr>
      </w:pPr>
      <w:r w:rsidRPr="00481012">
        <w:rPr>
          <w:spacing w:val="-4"/>
          <w:lang w:val="sq-AL"/>
        </w:rPr>
        <w:t>d)</w:t>
      </w:r>
      <w:r w:rsidRPr="00481012">
        <w:rPr>
          <w:spacing w:val="-4"/>
          <w:lang w:val="sq-AL"/>
        </w:rPr>
        <w:tab/>
        <w:t xml:space="preserve"> Bën të mundur që Njësia e Projektit të zbatojë të gjitha detyrimet në Marrëveshjen e Projektit, duke përfshirë, pa kufizim, detyrimet e tij në lidhje me:</w:t>
      </w:r>
    </w:p>
    <w:p w:rsidR="00550347" w:rsidRPr="00481012" w:rsidRDefault="00550347" w:rsidP="00550347">
      <w:pPr>
        <w:pStyle w:val="Paragrafi"/>
        <w:rPr>
          <w:spacing w:val="-4"/>
          <w:lang w:val="sq-AL"/>
        </w:rPr>
      </w:pPr>
      <w:r w:rsidRPr="00481012">
        <w:rPr>
          <w:spacing w:val="-4"/>
          <w:lang w:val="sq-AL"/>
        </w:rPr>
        <w:t>1)</w:t>
      </w:r>
      <w:r w:rsidRPr="00481012">
        <w:rPr>
          <w:spacing w:val="-4"/>
          <w:lang w:val="sq-AL"/>
        </w:rPr>
        <w:tab/>
        <w:t xml:space="preserve"> krijimin dhe funksionimin e një njësie të zbatimit të projektit, siç parashikohet në paragrafin 2.03 të Marrëveshjes së Projektit;</w:t>
      </w:r>
    </w:p>
    <w:p w:rsidR="00550347" w:rsidRPr="00481012" w:rsidRDefault="00550347" w:rsidP="00550347">
      <w:pPr>
        <w:pStyle w:val="Paragrafi"/>
        <w:rPr>
          <w:spacing w:val="-4"/>
          <w:lang w:val="sq-AL"/>
        </w:rPr>
      </w:pPr>
      <w:r w:rsidRPr="00481012">
        <w:rPr>
          <w:spacing w:val="-4"/>
          <w:lang w:val="sq-AL"/>
        </w:rPr>
        <w:t xml:space="preserve">2) prokurimin e mallrave, punimeve dhe shërbimeve nga Projekti, siç parashikohet në nenin 2.04 të Marrëveshjes së Projektit; </w:t>
      </w:r>
    </w:p>
    <w:p w:rsidR="00550347" w:rsidRPr="00481012" w:rsidRDefault="00550347" w:rsidP="00550347">
      <w:pPr>
        <w:pStyle w:val="Paragrafi"/>
        <w:rPr>
          <w:spacing w:val="-4"/>
          <w:lang w:val="sq-AL"/>
        </w:rPr>
      </w:pPr>
      <w:r w:rsidRPr="00481012">
        <w:rPr>
          <w:spacing w:val="-4"/>
          <w:lang w:val="sq-AL"/>
        </w:rPr>
        <w:t>3) çështjet mjedisore dhe sociale, siç parashikohet në nenin 2.05 të Marrëveshjes së Projektit;</w:t>
      </w:r>
    </w:p>
    <w:p w:rsidR="00550347" w:rsidRPr="00481012" w:rsidRDefault="00550347" w:rsidP="00550347">
      <w:pPr>
        <w:pStyle w:val="Paragrafi"/>
        <w:rPr>
          <w:spacing w:val="-4"/>
          <w:lang w:val="sq-AL"/>
        </w:rPr>
      </w:pPr>
      <w:r w:rsidRPr="00481012">
        <w:rPr>
          <w:spacing w:val="-4"/>
          <w:lang w:val="sq-AL"/>
        </w:rPr>
        <w:t>4) punësimin dhe përdorimin e konsulentëve për të ndihmuar në zbatimin e projektit, siç parashikohet në nenin 2.06 të Marrëveshjes së Projektit;</w:t>
      </w:r>
    </w:p>
    <w:p w:rsidR="00550347" w:rsidRPr="00481012" w:rsidRDefault="00550347" w:rsidP="00550347">
      <w:pPr>
        <w:pStyle w:val="Paragrafi"/>
        <w:rPr>
          <w:spacing w:val="-4"/>
          <w:lang w:val="sq-AL"/>
        </w:rPr>
      </w:pPr>
      <w:r w:rsidRPr="00481012">
        <w:rPr>
          <w:spacing w:val="-4"/>
          <w:lang w:val="sq-AL"/>
        </w:rPr>
        <w:t xml:space="preserve">5) </w:t>
      </w:r>
      <w:r w:rsidRPr="00481012">
        <w:rPr>
          <w:spacing w:val="-4"/>
          <w:lang w:val="sq-AL"/>
        </w:rPr>
        <w:tab/>
        <w:t xml:space="preserve">mbajtjen e procedurave, të dhënave dhe llogarive, përgatitjen, auditimin dhe dorëzimin në Bankë të pasqyrave financiare dhe pajisjen e Bankës me çdo informacion tjetër relevant në lidhje me veprimet e Projektit apo Njësisë së Projektit, siç parashikohet në nenin 3.01 të Marrëveshjes së Projektit; </w:t>
      </w:r>
    </w:p>
    <w:p w:rsidR="00550347" w:rsidRPr="00481012" w:rsidRDefault="00550347" w:rsidP="00550347">
      <w:pPr>
        <w:pStyle w:val="Paragrafi"/>
        <w:rPr>
          <w:spacing w:val="-4"/>
          <w:lang w:val="sq-AL"/>
        </w:rPr>
      </w:pPr>
      <w:r w:rsidRPr="00481012">
        <w:rPr>
          <w:spacing w:val="-4"/>
          <w:lang w:val="sq-AL"/>
        </w:rPr>
        <w:t xml:space="preserve">6) </w:t>
      </w:r>
      <w:r w:rsidRPr="00481012">
        <w:rPr>
          <w:spacing w:val="-4"/>
          <w:lang w:val="sq-AL"/>
        </w:rPr>
        <w:tab/>
        <w:t xml:space="preserve">pajtueshmërinë me të gjitha kontratat lidhur me aspektet financiare dhe operacionale të Projektit dhe Njësisë së Projektit, siç parashikohet në nenet 3.02, 3.03 dhe 3.04 të Marrëveshjes së Projektit; </w:t>
      </w:r>
    </w:p>
    <w:p w:rsidR="00550347" w:rsidRPr="00481012" w:rsidRDefault="00550347" w:rsidP="00550347">
      <w:pPr>
        <w:pStyle w:val="Paragrafi"/>
        <w:rPr>
          <w:spacing w:val="-4"/>
          <w:lang w:val="sq-AL"/>
        </w:rPr>
      </w:pPr>
      <w:r w:rsidRPr="00481012">
        <w:rPr>
          <w:spacing w:val="-4"/>
          <w:lang w:val="sq-AL"/>
        </w:rPr>
        <w:lastRenderedPageBreak/>
        <w:t xml:space="preserve">7) </w:t>
      </w:r>
      <w:r w:rsidRPr="00481012">
        <w:rPr>
          <w:spacing w:val="-4"/>
          <w:lang w:val="sq-AL"/>
        </w:rPr>
        <w:tab/>
        <w:t xml:space="preserve">sigurimin se Njësia e Projektit ka fonde të mjaftueshme për të mbuluar nevojat e mirëmbajtjes, të identifikuara në planin e menaxhimit të aseteve dhe ndjekjen e pagesave hyrëse për t’u përgatitur si pjesë e Projektit; </w:t>
      </w:r>
    </w:p>
    <w:p w:rsidR="00550347" w:rsidRPr="00481012" w:rsidRDefault="00550347" w:rsidP="00550347">
      <w:pPr>
        <w:pStyle w:val="Paragrafi"/>
        <w:rPr>
          <w:spacing w:val="-4"/>
          <w:lang w:val="sq-AL"/>
        </w:rPr>
      </w:pPr>
      <w:r w:rsidRPr="00481012">
        <w:rPr>
          <w:spacing w:val="-4"/>
          <w:lang w:val="sq-AL"/>
        </w:rPr>
        <w:t xml:space="preserve">8) </w:t>
      </w:r>
      <w:r w:rsidRPr="00481012">
        <w:rPr>
          <w:spacing w:val="-4"/>
          <w:lang w:val="sq-AL"/>
        </w:rPr>
        <w:tab/>
        <w:t xml:space="preserve">pagesa e të gjitha taksave, detyrimeve, tarifave ose pagesave të tjera të pagueshme në lidhje me ekzekutimin, lëshimin, ofrimit, regjistrimin apo noterizimin e çdo Marrëveshjeje Projekti dhe çdo dokument tjetër që ka lidhje me këtë Marrëveshje; </w:t>
      </w:r>
    </w:p>
    <w:p w:rsidR="00550347" w:rsidRPr="00481012" w:rsidRDefault="00550347" w:rsidP="00550347">
      <w:pPr>
        <w:pStyle w:val="Paragrafi"/>
        <w:rPr>
          <w:spacing w:val="-4"/>
          <w:lang w:val="sq-AL"/>
        </w:rPr>
      </w:pPr>
      <w:r w:rsidRPr="00481012">
        <w:rPr>
          <w:spacing w:val="-4"/>
          <w:lang w:val="sq-AL"/>
        </w:rPr>
        <w:t xml:space="preserve">9) </w:t>
      </w:r>
      <w:r w:rsidRPr="00481012">
        <w:rPr>
          <w:spacing w:val="-4"/>
          <w:lang w:val="sq-AL"/>
        </w:rPr>
        <w:tab/>
        <w:t xml:space="preserve">delegimi në NJZP nëpërmjet Njësisë së Projektit të menaxhimit të përditshëm të Projektit duke përfshirë, por jo vetëm, menaxhimin e konsoliduar financiar dhe të prokurimeve; </w:t>
      </w:r>
    </w:p>
    <w:p w:rsidR="00550347" w:rsidRPr="00481012" w:rsidRDefault="00550347" w:rsidP="00550347">
      <w:pPr>
        <w:pStyle w:val="Paragrafi"/>
        <w:rPr>
          <w:spacing w:val="-4"/>
          <w:lang w:val="sq-AL"/>
        </w:rPr>
      </w:pPr>
      <w:r w:rsidRPr="00481012">
        <w:rPr>
          <w:spacing w:val="-4"/>
          <w:lang w:val="sq-AL"/>
        </w:rPr>
        <w:t xml:space="preserve">10) </w:t>
      </w:r>
      <w:r w:rsidRPr="00481012">
        <w:rPr>
          <w:spacing w:val="-4"/>
          <w:lang w:val="sq-AL"/>
        </w:rPr>
        <w:tab/>
        <w:t>vënien në fuqi, sipas nevojave, të rregullimeve në nivel dhe strukturë të tarifave të Njësisë së Projektit për të siguruar që Njësia e Projektit mund të plotësojë detyrimet e saj dhe të lejojë arritjen nga Njësia e Projektit të rikuperimit të plotë të kostos për shërbimet e saj; dhe</w:t>
      </w:r>
    </w:p>
    <w:p w:rsidR="00550347" w:rsidRPr="00481012" w:rsidRDefault="00550347" w:rsidP="00550347">
      <w:pPr>
        <w:pStyle w:val="Paragrafi"/>
        <w:rPr>
          <w:spacing w:val="-4"/>
          <w:lang w:val="sq-AL"/>
        </w:rPr>
      </w:pPr>
      <w:r w:rsidRPr="00481012">
        <w:rPr>
          <w:spacing w:val="-4"/>
          <w:lang w:val="sq-AL"/>
        </w:rPr>
        <w:t xml:space="preserve">11) </w:t>
      </w:r>
      <w:r w:rsidRPr="00481012">
        <w:rPr>
          <w:spacing w:val="-4"/>
          <w:lang w:val="sq-AL"/>
        </w:rPr>
        <w:tab/>
        <w:t xml:space="preserve">siguron, apo bëhet shkak për sigurimin, kur kërkohet, të gjitha licencat shtetërore, miratimet apo lejet e kërkuara nga Njësia e Projektit për financimin dhe zbatimin e Projektit dhe vazhdimin e biznesit </w:t>
      </w:r>
      <w:r>
        <w:rPr>
          <w:spacing w:val="-4"/>
          <w:lang w:val="sq-AL"/>
        </w:rPr>
        <w:t>të tij, duke përfshirë të gjitha</w:t>
      </w:r>
      <w:r w:rsidRPr="00481012">
        <w:rPr>
          <w:spacing w:val="-4"/>
          <w:lang w:val="sq-AL"/>
        </w:rPr>
        <w:t xml:space="preserve"> miratimet dhe licencat e nevojshme për të garantuar që Njësisë së Projektit t'i jepet e drejta e përdorimit të rrugës dhe tokave të tjera të nevojshme për të zbatuar Projektin; </w:t>
      </w:r>
    </w:p>
    <w:p w:rsidR="00550347" w:rsidRPr="00481012" w:rsidRDefault="00550347" w:rsidP="00550347">
      <w:pPr>
        <w:pStyle w:val="Paragrafi"/>
        <w:rPr>
          <w:spacing w:val="-4"/>
          <w:lang w:val="sq-AL"/>
        </w:rPr>
      </w:pPr>
      <w:r w:rsidRPr="00481012">
        <w:rPr>
          <w:spacing w:val="-4"/>
          <w:lang w:val="sq-AL"/>
        </w:rPr>
        <w:t>e)</w:t>
      </w:r>
      <w:r w:rsidRPr="00481012">
        <w:rPr>
          <w:spacing w:val="-4"/>
          <w:lang w:val="sq-AL"/>
        </w:rPr>
        <w:tab/>
        <w:t xml:space="preserve"> mbështet Njësinë e Projektit, siguron apo shkakton sigurimin e fondeve për Njësinë e Projektit, si dhe kur nevojiten për të arritur përfundimin e Projektit; </w:t>
      </w:r>
    </w:p>
    <w:p w:rsidR="00550347" w:rsidRPr="00481012" w:rsidRDefault="00550347" w:rsidP="00550347">
      <w:pPr>
        <w:pStyle w:val="Paragrafi"/>
        <w:rPr>
          <w:spacing w:val="-4"/>
          <w:lang w:val="sq-AL"/>
        </w:rPr>
      </w:pPr>
      <w:r w:rsidRPr="00481012">
        <w:rPr>
          <w:spacing w:val="-4"/>
          <w:lang w:val="sq-AL"/>
        </w:rPr>
        <w:t>f)</w:t>
      </w:r>
      <w:r w:rsidRPr="00481012">
        <w:rPr>
          <w:spacing w:val="-4"/>
          <w:lang w:val="sq-AL"/>
        </w:rPr>
        <w:tab/>
        <w:t xml:space="preserve"> deri më 31 mars 2017, aprovohet Kodi i ri Hekurudhor i Republikës së Shqipërisë.  </w:t>
      </w:r>
    </w:p>
    <w:p w:rsidR="00550347" w:rsidRPr="00481012" w:rsidRDefault="00550347" w:rsidP="00550347">
      <w:pPr>
        <w:pStyle w:val="Hapesira7"/>
        <w:rPr>
          <w:lang w:val="sq-AL"/>
        </w:rPr>
      </w:pPr>
    </w:p>
    <w:p w:rsidR="00550347" w:rsidRPr="00481012" w:rsidRDefault="00550347" w:rsidP="00550347">
      <w:pPr>
        <w:pStyle w:val="NeniNr"/>
        <w:keepNext w:val="0"/>
        <w:rPr>
          <w:spacing w:val="-4"/>
          <w:lang w:val="sq-AL"/>
        </w:rPr>
      </w:pPr>
      <w:bookmarkStart w:id="26" w:name="_Toc467750612"/>
      <w:r w:rsidRPr="00481012">
        <w:rPr>
          <w:spacing w:val="-4"/>
          <w:lang w:val="sq-AL"/>
        </w:rPr>
        <w:t>Neni IV</w:t>
      </w:r>
    </w:p>
    <w:p w:rsidR="00550347" w:rsidRPr="00481012" w:rsidRDefault="00550347" w:rsidP="00550347">
      <w:pPr>
        <w:pStyle w:val="NeniTitull"/>
        <w:keepNext w:val="0"/>
        <w:rPr>
          <w:spacing w:val="-4"/>
          <w:lang w:val="sq-AL"/>
        </w:rPr>
      </w:pPr>
      <w:r w:rsidRPr="00481012">
        <w:rPr>
          <w:spacing w:val="-4"/>
          <w:lang w:val="sq-AL"/>
        </w:rPr>
        <w:t>Pezullimi; përshpejtimi; anulimi</w:t>
      </w:r>
      <w:bookmarkEnd w:id="26"/>
    </w:p>
    <w:p w:rsidR="00550347" w:rsidRPr="00481012" w:rsidRDefault="00550347" w:rsidP="00550347">
      <w:pPr>
        <w:pStyle w:val="Hapesira7"/>
        <w:rPr>
          <w:lang w:val="sq-AL"/>
        </w:rPr>
      </w:pPr>
      <w:bookmarkStart w:id="27" w:name="_Toc467750613"/>
      <w:bookmarkStart w:id="28" w:name="_Toc446419984"/>
      <w:bookmarkStart w:id="29" w:name="_Toc446740967"/>
    </w:p>
    <w:p w:rsidR="00550347" w:rsidRPr="00481012" w:rsidRDefault="00550347" w:rsidP="00550347">
      <w:pPr>
        <w:pStyle w:val="Paragrafi"/>
        <w:rPr>
          <w:spacing w:val="-4"/>
          <w:lang w:val="sq-AL"/>
        </w:rPr>
      </w:pPr>
      <w:r w:rsidRPr="00481012">
        <w:rPr>
          <w:spacing w:val="-4"/>
          <w:lang w:val="sq-AL"/>
        </w:rPr>
        <w:t>Paragrafi 4.01. Pezullimi</w:t>
      </w:r>
      <w:bookmarkEnd w:id="27"/>
      <w:r w:rsidRPr="00481012">
        <w:rPr>
          <w:spacing w:val="-4"/>
          <w:lang w:val="sq-AL"/>
        </w:rPr>
        <w:t xml:space="preserve"> </w:t>
      </w:r>
      <w:bookmarkEnd w:id="28"/>
      <w:bookmarkEnd w:id="29"/>
    </w:p>
    <w:p w:rsidR="00550347" w:rsidRDefault="00550347" w:rsidP="00550347">
      <w:pPr>
        <w:pStyle w:val="Paragrafi"/>
        <w:rPr>
          <w:spacing w:val="-4"/>
          <w:lang w:val="sq-AL"/>
        </w:rPr>
      </w:pPr>
      <w:r w:rsidRPr="00481012">
        <w:rPr>
          <w:spacing w:val="-4"/>
          <w:lang w:val="sq-AL"/>
        </w:rPr>
        <w:tab/>
        <w:t>Më poshtë janë specifikuar për qëllime të nenit 7.01(a)(xvii) të termave dhe kushteve standarde:</w:t>
      </w:r>
    </w:p>
    <w:p w:rsidR="00550347" w:rsidRPr="00481012" w:rsidRDefault="00550347" w:rsidP="00550347">
      <w:pPr>
        <w:pStyle w:val="Paragrafi"/>
        <w:rPr>
          <w:spacing w:val="-4"/>
          <w:lang w:val="sq-AL"/>
        </w:rPr>
      </w:pPr>
    </w:p>
    <w:p w:rsidR="00550347" w:rsidRPr="00481012" w:rsidRDefault="00550347" w:rsidP="00550347">
      <w:pPr>
        <w:pStyle w:val="Paragrafi"/>
        <w:rPr>
          <w:spacing w:val="-4"/>
          <w:lang w:val="sq-AL"/>
        </w:rPr>
      </w:pPr>
      <w:r w:rsidRPr="00481012">
        <w:rPr>
          <w:spacing w:val="-4"/>
          <w:lang w:val="sq-AL"/>
        </w:rPr>
        <w:t>a)</w:t>
      </w:r>
      <w:r w:rsidRPr="00481012">
        <w:rPr>
          <w:spacing w:val="-4"/>
          <w:lang w:val="sq-AL"/>
        </w:rPr>
        <w:tab/>
        <w:t xml:space="preserve"> Kuadri ligjor dhe rregullator i zbatueshëm për sektorin në të cilin Njësia e Projektit vepron do të jetë ndryshuar, pezulluar, shfuqizuar apo hiqet në një mënyrë tjetër ndryshe nga ajo se si janë miratuar nga Banka me shkrim;</w:t>
      </w:r>
    </w:p>
    <w:p w:rsidR="00550347" w:rsidRPr="00481012" w:rsidRDefault="00550347" w:rsidP="00550347">
      <w:pPr>
        <w:pStyle w:val="Paragrafi"/>
        <w:rPr>
          <w:spacing w:val="-4"/>
          <w:lang w:val="sq-AL"/>
        </w:rPr>
      </w:pPr>
      <w:r w:rsidRPr="00481012">
        <w:rPr>
          <w:spacing w:val="-4"/>
          <w:lang w:val="sq-AL"/>
        </w:rPr>
        <w:t xml:space="preserve">b) </w:t>
      </w:r>
      <w:r w:rsidRPr="00481012">
        <w:rPr>
          <w:spacing w:val="-4"/>
          <w:lang w:val="sq-AL"/>
        </w:rPr>
        <w:tab/>
        <w:t>Statutet do të ndryshohen, pezullohen, shfuqizohen, anulohen apo do të hiqet dorë;</w:t>
      </w:r>
    </w:p>
    <w:p w:rsidR="00550347" w:rsidRPr="00481012" w:rsidRDefault="00550347" w:rsidP="00550347">
      <w:pPr>
        <w:pStyle w:val="Paragrafi"/>
        <w:rPr>
          <w:spacing w:val="-4"/>
          <w:lang w:val="sq-AL"/>
        </w:rPr>
      </w:pPr>
      <w:r w:rsidRPr="00481012">
        <w:rPr>
          <w:spacing w:val="-4"/>
          <w:lang w:val="sq-AL"/>
        </w:rPr>
        <w:t>c)</w:t>
      </w:r>
      <w:r w:rsidRPr="00481012">
        <w:rPr>
          <w:spacing w:val="-4"/>
          <w:lang w:val="sq-AL"/>
        </w:rPr>
        <w:tab/>
        <w:t xml:space="preserve"> Kontrolli i Njësisë së Projektit do të transferohet në një palë të ndryshme nga Huamarrësi; ose </w:t>
      </w:r>
    </w:p>
    <w:p w:rsidR="00550347" w:rsidRPr="00481012" w:rsidRDefault="00550347" w:rsidP="00550347">
      <w:pPr>
        <w:pStyle w:val="Paragrafi"/>
        <w:rPr>
          <w:spacing w:val="-4"/>
          <w:lang w:val="sq-AL"/>
        </w:rPr>
      </w:pPr>
      <w:r w:rsidRPr="00481012">
        <w:rPr>
          <w:spacing w:val="-4"/>
          <w:lang w:val="sq-AL"/>
        </w:rPr>
        <w:t>d)</w:t>
      </w:r>
      <w:r w:rsidRPr="00481012">
        <w:rPr>
          <w:spacing w:val="-4"/>
          <w:lang w:val="sq-AL"/>
        </w:rPr>
        <w:tab/>
        <w:t xml:space="preserve"> Njësia e Projektit ka dështuar në zbatimin e ndonjë prej detyrimeve të tij të parashikuara në Marrëveshjen e Nënhuas.</w:t>
      </w:r>
    </w:p>
    <w:p w:rsidR="00550347" w:rsidRPr="00481012" w:rsidRDefault="00550347" w:rsidP="00550347">
      <w:pPr>
        <w:pStyle w:val="Paragrafi"/>
        <w:rPr>
          <w:spacing w:val="-4"/>
          <w:lang w:val="sq-AL"/>
        </w:rPr>
      </w:pPr>
      <w:bookmarkStart w:id="30" w:name="_Toc446419985"/>
      <w:bookmarkStart w:id="31" w:name="_Toc446740968"/>
      <w:bookmarkStart w:id="32" w:name="_Toc467750614"/>
      <w:r w:rsidRPr="00481012">
        <w:rPr>
          <w:spacing w:val="-4"/>
          <w:lang w:val="sq-AL"/>
        </w:rPr>
        <w:t>Paragrafi 4.</w:t>
      </w:r>
      <w:r>
        <w:rPr>
          <w:spacing w:val="-4"/>
          <w:lang w:val="sq-AL"/>
        </w:rPr>
        <w:t>0</w:t>
      </w:r>
      <w:r w:rsidRPr="00481012">
        <w:rPr>
          <w:spacing w:val="-4"/>
          <w:lang w:val="sq-AL"/>
        </w:rPr>
        <w:t>2.</w:t>
      </w:r>
      <w:r w:rsidRPr="00481012">
        <w:rPr>
          <w:spacing w:val="-4"/>
          <w:lang w:val="sq-AL"/>
        </w:rPr>
        <w:tab/>
        <w:t xml:space="preserve"> Përshpejtimi i Maturimit</w:t>
      </w:r>
      <w:bookmarkEnd w:id="30"/>
      <w:bookmarkEnd w:id="31"/>
      <w:bookmarkEnd w:id="32"/>
      <w:r w:rsidRPr="00481012">
        <w:rPr>
          <w:spacing w:val="-4"/>
          <w:lang w:val="sq-AL"/>
        </w:rPr>
        <w:t xml:space="preserve"> </w:t>
      </w:r>
    </w:p>
    <w:p w:rsidR="00550347" w:rsidRPr="00481012" w:rsidRDefault="00550347" w:rsidP="00550347">
      <w:pPr>
        <w:pStyle w:val="Paragrafi"/>
        <w:rPr>
          <w:spacing w:val="-4"/>
          <w:lang w:val="sq-AL"/>
        </w:rPr>
      </w:pPr>
      <w:r>
        <w:rPr>
          <w:spacing w:val="-4"/>
          <w:lang w:val="sq-AL"/>
        </w:rPr>
        <w:tab/>
        <w:t>Më poshtë</w:t>
      </w:r>
      <w:r w:rsidRPr="00481012">
        <w:rPr>
          <w:spacing w:val="-4"/>
          <w:lang w:val="sq-AL"/>
        </w:rPr>
        <w:t xml:space="preserve"> specifikohet për qëllime të paragrafit 7.06 (f) të termave dhe kushteve standarde: çdo ngjarje e specifikuar në paragrafin 4.01, e cila vazhdon për tridhjetë ditë pas njoftimit të vendimit që i është dhënë nga Banka Huamarrësit, për këtë ndodhi.  </w:t>
      </w:r>
    </w:p>
    <w:p w:rsidR="00550347" w:rsidRPr="007B7801" w:rsidRDefault="00550347" w:rsidP="00550347">
      <w:pPr>
        <w:pStyle w:val="Paragrafi"/>
        <w:rPr>
          <w:spacing w:val="-4"/>
          <w:sz w:val="14"/>
          <w:lang w:val="sq-AL"/>
        </w:rPr>
      </w:pPr>
      <w:bookmarkStart w:id="33" w:name="_Toc467750615"/>
      <w:bookmarkStart w:id="34" w:name="_Toc446740970"/>
    </w:p>
    <w:p w:rsidR="00550347" w:rsidRPr="00481012" w:rsidRDefault="00550347" w:rsidP="00550347">
      <w:pPr>
        <w:pStyle w:val="NeniNr"/>
        <w:keepNext w:val="0"/>
        <w:rPr>
          <w:spacing w:val="-4"/>
          <w:lang w:val="sq-AL"/>
        </w:rPr>
      </w:pPr>
      <w:r w:rsidRPr="00481012">
        <w:rPr>
          <w:spacing w:val="-4"/>
          <w:lang w:val="sq-AL"/>
        </w:rPr>
        <w:t>Neni V</w:t>
      </w:r>
    </w:p>
    <w:p w:rsidR="00550347" w:rsidRPr="00481012" w:rsidRDefault="00550347" w:rsidP="00550347">
      <w:pPr>
        <w:pStyle w:val="NeniTitull"/>
        <w:keepNext w:val="0"/>
        <w:rPr>
          <w:spacing w:val="-4"/>
          <w:lang w:val="sq-AL"/>
        </w:rPr>
      </w:pPr>
      <w:r w:rsidRPr="00481012">
        <w:rPr>
          <w:spacing w:val="-4"/>
          <w:lang w:val="sq-AL"/>
        </w:rPr>
        <w:t>Hyrja në fuqi</w:t>
      </w:r>
      <w:bookmarkEnd w:id="33"/>
      <w:bookmarkEnd w:id="34"/>
    </w:p>
    <w:p w:rsidR="00550347" w:rsidRPr="00A07EC6" w:rsidRDefault="00550347" w:rsidP="00550347">
      <w:pPr>
        <w:pStyle w:val="Paragrafi"/>
        <w:rPr>
          <w:spacing w:val="-4"/>
          <w:sz w:val="14"/>
          <w:lang w:val="sq-AL"/>
        </w:rPr>
      </w:pPr>
      <w:bookmarkStart w:id="35" w:name="_Toc446419988"/>
      <w:bookmarkStart w:id="36" w:name="_Toc446740971"/>
      <w:bookmarkStart w:id="37" w:name="_Toc467750616"/>
    </w:p>
    <w:p w:rsidR="00550347" w:rsidRPr="00481012" w:rsidRDefault="00550347" w:rsidP="00550347">
      <w:pPr>
        <w:pStyle w:val="Paragrafi"/>
        <w:rPr>
          <w:spacing w:val="-4"/>
          <w:lang w:val="sq-AL"/>
        </w:rPr>
      </w:pPr>
      <w:r w:rsidRPr="00481012">
        <w:rPr>
          <w:spacing w:val="-4"/>
          <w:lang w:val="sq-AL"/>
        </w:rPr>
        <w:t>Paragrafi 5.01.</w:t>
      </w:r>
      <w:r w:rsidRPr="00481012">
        <w:rPr>
          <w:spacing w:val="-4"/>
          <w:lang w:val="sq-AL"/>
        </w:rPr>
        <w:tab/>
      </w:r>
      <w:r>
        <w:rPr>
          <w:spacing w:val="-4"/>
          <w:lang w:val="sq-AL"/>
        </w:rPr>
        <w:t xml:space="preserve"> </w:t>
      </w:r>
      <w:r w:rsidRPr="00481012">
        <w:rPr>
          <w:spacing w:val="-4"/>
          <w:lang w:val="sq-AL"/>
        </w:rPr>
        <w:t>Kushtet para hyrjes në fuqi</w:t>
      </w:r>
      <w:bookmarkEnd w:id="35"/>
      <w:bookmarkEnd w:id="36"/>
      <w:bookmarkEnd w:id="37"/>
      <w:r w:rsidRPr="00481012">
        <w:rPr>
          <w:spacing w:val="-4"/>
          <w:lang w:val="sq-AL"/>
        </w:rPr>
        <w:t xml:space="preserve"> </w:t>
      </w:r>
    </w:p>
    <w:p w:rsidR="00550347" w:rsidRPr="00481012" w:rsidRDefault="00550347" w:rsidP="00550347">
      <w:pPr>
        <w:pStyle w:val="Paragrafi"/>
        <w:rPr>
          <w:spacing w:val="-4"/>
          <w:lang w:val="sq-AL"/>
        </w:rPr>
      </w:pPr>
      <w:r w:rsidRPr="00481012">
        <w:rPr>
          <w:spacing w:val="-4"/>
          <w:lang w:val="sq-AL"/>
        </w:rPr>
        <w:tab/>
        <w:t>Në vijim janë specifikuar për qëllime të paragrafit 9.02 (c) të termave dhe kushteve standarde si kushte shtesë për hyrjen në fuqi të kësaj Marrëveshjeje dhe Marrëveshjes së Projektit:</w:t>
      </w:r>
    </w:p>
    <w:p w:rsidR="00550347" w:rsidRPr="00481012" w:rsidRDefault="00550347" w:rsidP="00550347">
      <w:pPr>
        <w:pStyle w:val="Paragrafi"/>
        <w:rPr>
          <w:spacing w:val="-4"/>
          <w:lang w:val="sq-AL"/>
        </w:rPr>
      </w:pPr>
      <w:r w:rsidRPr="00481012">
        <w:rPr>
          <w:spacing w:val="-4"/>
          <w:lang w:val="sq-AL"/>
        </w:rPr>
        <w:t>a)</w:t>
      </w:r>
      <w:r w:rsidRPr="00481012">
        <w:rPr>
          <w:spacing w:val="-4"/>
          <w:lang w:val="sq-AL"/>
        </w:rPr>
        <w:tab/>
        <w:t xml:space="preserve"> Marrëveshja e Nënhuas, në formë dhe përmbajtje të pranueshme për Bankën, është nënshkruar dhe dorëzuar dhe të gjitha kushtet para hyrjes së saj në fuqi apo të drejtës së Njësisë së Projektit për të bërë tërheqje në të, përveç rasteve kur hyrja në fuqi e kësaj Marrëveshjeje, është përmbushur; </w:t>
      </w:r>
    </w:p>
    <w:p w:rsidR="00550347" w:rsidRPr="00481012" w:rsidRDefault="00550347" w:rsidP="00550347">
      <w:pPr>
        <w:pStyle w:val="Paragrafi"/>
        <w:rPr>
          <w:spacing w:val="-4"/>
          <w:lang w:val="sq-AL"/>
        </w:rPr>
      </w:pPr>
      <w:r w:rsidRPr="00481012">
        <w:rPr>
          <w:spacing w:val="-4"/>
          <w:lang w:val="sq-AL"/>
        </w:rPr>
        <w:t>b)</w:t>
      </w:r>
      <w:r w:rsidRPr="00481012">
        <w:rPr>
          <w:spacing w:val="-4"/>
          <w:lang w:val="sq-AL"/>
        </w:rPr>
        <w:tab/>
        <w:t xml:space="preserve"> Parlamenti i Republikës së Shqipërisë ka ratifikuar këtë Marrëveshje dhe ratifikimi është botuar në Gazetën Zyrtare; </w:t>
      </w:r>
    </w:p>
    <w:p w:rsidR="00550347" w:rsidRPr="00481012" w:rsidRDefault="00550347" w:rsidP="00550347">
      <w:pPr>
        <w:pStyle w:val="Paragrafi"/>
        <w:rPr>
          <w:spacing w:val="-4"/>
          <w:lang w:val="sq-AL"/>
        </w:rPr>
      </w:pPr>
      <w:r w:rsidRPr="00481012">
        <w:rPr>
          <w:spacing w:val="-4"/>
          <w:lang w:val="sq-AL"/>
        </w:rPr>
        <w:t>c) Marrëveshja e Projektit është nënshkruar dhe dorëzuar, dhe është autorizuar nënshkrimi dhe dorëzimi i Marrëveshjes së Projektit;</w:t>
      </w:r>
    </w:p>
    <w:p w:rsidR="00550347" w:rsidRPr="00481012" w:rsidRDefault="00550347" w:rsidP="00550347">
      <w:pPr>
        <w:pStyle w:val="Paragrafi"/>
        <w:rPr>
          <w:spacing w:val="-4"/>
          <w:lang w:val="sq-AL"/>
        </w:rPr>
      </w:pPr>
      <w:r w:rsidRPr="00481012">
        <w:rPr>
          <w:spacing w:val="-4"/>
          <w:lang w:val="sq-AL"/>
        </w:rPr>
        <w:t>d)</w:t>
      </w:r>
      <w:r w:rsidRPr="00481012">
        <w:rPr>
          <w:spacing w:val="-4"/>
          <w:lang w:val="sq-AL"/>
        </w:rPr>
        <w:tab/>
        <w:t xml:space="preserve"> Konfirmimi nga Huamarrësi, nëpërmjet MTI-së, e pranueshme për Bankën që një kontribut i kostos së Projektit do të vihet në dispozicion nga Huamarrësi dhe do të përfshihet në buxhetin vjetor përkatës;</w:t>
      </w:r>
    </w:p>
    <w:p w:rsidR="00550347" w:rsidRDefault="00550347" w:rsidP="00550347">
      <w:pPr>
        <w:pStyle w:val="Paragrafi"/>
        <w:rPr>
          <w:spacing w:val="-4"/>
          <w:lang w:val="sq-AL"/>
        </w:rPr>
      </w:pPr>
      <w:r w:rsidRPr="00481012">
        <w:rPr>
          <w:spacing w:val="-4"/>
          <w:lang w:val="sq-AL"/>
        </w:rPr>
        <w:t xml:space="preserve">e) </w:t>
      </w:r>
      <w:r w:rsidRPr="00481012">
        <w:rPr>
          <w:spacing w:val="-4"/>
          <w:lang w:val="sq-AL"/>
        </w:rPr>
        <w:tab/>
        <w:t>Marrja nga Banka e të dhënave, në formë dhe përmbajtje të pranueshme për të, të zotimit të financimit nga WBIF-ja;</w:t>
      </w:r>
    </w:p>
    <w:p w:rsidR="00550347" w:rsidRPr="00481012" w:rsidRDefault="00550347" w:rsidP="00550347">
      <w:pPr>
        <w:pStyle w:val="Paragrafi"/>
        <w:rPr>
          <w:spacing w:val="-4"/>
          <w:lang w:val="sq-AL"/>
        </w:rPr>
      </w:pPr>
    </w:p>
    <w:p w:rsidR="00550347" w:rsidRPr="00481012" w:rsidRDefault="00550347" w:rsidP="00550347">
      <w:pPr>
        <w:pStyle w:val="Paragrafi"/>
        <w:rPr>
          <w:spacing w:val="-4"/>
          <w:lang w:val="sq-AL"/>
        </w:rPr>
      </w:pPr>
      <w:r w:rsidRPr="00481012">
        <w:rPr>
          <w:spacing w:val="-4"/>
          <w:lang w:val="sq-AL"/>
        </w:rPr>
        <w:t>f)</w:t>
      </w:r>
      <w:r w:rsidRPr="00481012">
        <w:rPr>
          <w:spacing w:val="-4"/>
          <w:lang w:val="sq-AL"/>
        </w:rPr>
        <w:tab/>
        <w:t xml:space="preserve"> NJZP-ja është strukturuar me burimet të mjaftueshme dhe staf të kualifikuar dhe të përshtatshëm në përputhje me termat e referencës të pranueshme për Bankën; </w:t>
      </w:r>
    </w:p>
    <w:p w:rsidR="00550347" w:rsidRPr="00481012" w:rsidRDefault="00550347" w:rsidP="00550347">
      <w:pPr>
        <w:pStyle w:val="Paragrafi"/>
        <w:rPr>
          <w:spacing w:val="-4"/>
          <w:lang w:val="sq-AL"/>
        </w:rPr>
      </w:pPr>
      <w:r w:rsidRPr="00481012">
        <w:rPr>
          <w:spacing w:val="-4"/>
          <w:lang w:val="sq-AL"/>
        </w:rPr>
        <w:t xml:space="preserve">g) </w:t>
      </w:r>
      <w:r w:rsidRPr="00481012">
        <w:rPr>
          <w:spacing w:val="-4"/>
          <w:lang w:val="sq-AL"/>
        </w:rPr>
        <w:tab/>
        <w:t xml:space="preserve">Caktimi nga Njësia e Projektit të konsulentëve të financuar nga grantet e dhëna nga WBIF-ja dhe Banka, për të asistuar NJZP-në me përgatitjen, zbatimin dhe mbikëqyrjen e Projektit; </w:t>
      </w:r>
    </w:p>
    <w:p w:rsidR="00550347" w:rsidRPr="00481012" w:rsidRDefault="00550347" w:rsidP="00550347">
      <w:pPr>
        <w:pStyle w:val="Paragrafi"/>
        <w:rPr>
          <w:spacing w:val="-4"/>
          <w:lang w:val="sq-AL"/>
        </w:rPr>
      </w:pPr>
      <w:r w:rsidRPr="00481012">
        <w:rPr>
          <w:spacing w:val="-4"/>
          <w:lang w:val="sq-AL"/>
        </w:rPr>
        <w:t>h)</w:t>
      </w:r>
      <w:r w:rsidRPr="00481012">
        <w:rPr>
          <w:spacing w:val="-4"/>
          <w:lang w:val="sq-AL"/>
        </w:rPr>
        <w:tab/>
        <w:t xml:space="preserve"> Banka është pajisur me prova/të dhëna nga Njësia e Projektit, në formë dhe përmbajtje të pranueshme për Bankën, për zbatimin e duhur të Planit të Veprimit Social dhe Mjedisor;</w:t>
      </w:r>
    </w:p>
    <w:p w:rsidR="00550347" w:rsidRPr="00481012" w:rsidRDefault="00550347" w:rsidP="00550347">
      <w:pPr>
        <w:pStyle w:val="Paragrafi"/>
        <w:rPr>
          <w:spacing w:val="-4"/>
          <w:lang w:val="sq-AL"/>
        </w:rPr>
      </w:pPr>
      <w:r w:rsidRPr="00481012">
        <w:rPr>
          <w:spacing w:val="-4"/>
          <w:lang w:val="sq-AL"/>
        </w:rPr>
        <w:t>i)</w:t>
      </w:r>
      <w:r>
        <w:rPr>
          <w:spacing w:val="-4"/>
          <w:lang w:val="sq-AL"/>
        </w:rPr>
        <w:t xml:space="preserve"> </w:t>
      </w:r>
      <w:r w:rsidRPr="00481012">
        <w:rPr>
          <w:spacing w:val="-4"/>
          <w:lang w:val="sq-AL"/>
        </w:rPr>
        <w:tab/>
        <w:t xml:space="preserve">Banka ka marrë nga Njësia e Projektit Planin e Përvetësimit të Tokës për Projektin në përputhje me PR5 dhe Kuadrin e Përvetësimit të Tokës në formë dhe përmbajtje të pranueshme për Bankën; dhe </w:t>
      </w:r>
    </w:p>
    <w:p w:rsidR="00550347" w:rsidRPr="00481012" w:rsidRDefault="00550347" w:rsidP="00550347">
      <w:pPr>
        <w:pStyle w:val="Paragrafi"/>
        <w:rPr>
          <w:spacing w:val="-4"/>
          <w:lang w:val="sq-AL"/>
        </w:rPr>
      </w:pPr>
      <w:r w:rsidRPr="00481012">
        <w:rPr>
          <w:spacing w:val="-4"/>
          <w:lang w:val="sq-AL"/>
        </w:rPr>
        <w:t>j)</w:t>
      </w:r>
      <w:r w:rsidRPr="00481012">
        <w:rPr>
          <w:spacing w:val="-4"/>
          <w:lang w:val="sq-AL"/>
        </w:rPr>
        <w:tab/>
        <w:t xml:space="preserve"> Banka është pajisur me të dhëna nga Njësia e Projektit, në formë dhe përmbajtje të kënaqshme për Bankën, për zbatimin e duhur të Planin të Angazhimit të Palëve të Interesuara. </w:t>
      </w:r>
    </w:p>
    <w:p w:rsidR="00550347" w:rsidRPr="00481012" w:rsidRDefault="00550347" w:rsidP="00550347">
      <w:pPr>
        <w:pStyle w:val="Paragrafi"/>
        <w:rPr>
          <w:spacing w:val="-4"/>
          <w:lang w:val="sq-AL"/>
        </w:rPr>
      </w:pPr>
      <w:bookmarkStart w:id="38" w:name="_Toc467750617"/>
      <w:bookmarkStart w:id="39" w:name="_Toc446419989"/>
      <w:bookmarkStart w:id="40" w:name="_Toc446740972"/>
      <w:r w:rsidRPr="00481012">
        <w:rPr>
          <w:spacing w:val="-4"/>
          <w:lang w:val="sq-AL"/>
        </w:rPr>
        <w:t>Paragrafi 5.02.</w:t>
      </w:r>
      <w:r w:rsidRPr="00481012">
        <w:rPr>
          <w:spacing w:val="-4"/>
          <w:lang w:val="sq-AL"/>
        </w:rPr>
        <w:tab/>
      </w:r>
      <w:r>
        <w:rPr>
          <w:spacing w:val="-4"/>
          <w:lang w:val="sq-AL"/>
        </w:rPr>
        <w:t xml:space="preserve"> </w:t>
      </w:r>
      <w:r w:rsidRPr="00481012">
        <w:rPr>
          <w:spacing w:val="-4"/>
          <w:lang w:val="sq-AL"/>
        </w:rPr>
        <w:t>Opinione ligjore</w:t>
      </w:r>
      <w:bookmarkEnd w:id="38"/>
      <w:r w:rsidRPr="00481012">
        <w:rPr>
          <w:spacing w:val="-4"/>
          <w:lang w:val="sq-AL"/>
        </w:rPr>
        <w:t xml:space="preserve"> </w:t>
      </w:r>
      <w:bookmarkEnd w:id="39"/>
      <w:bookmarkEnd w:id="40"/>
    </w:p>
    <w:p w:rsidR="00550347" w:rsidRPr="00481012" w:rsidRDefault="00550347" w:rsidP="00550347">
      <w:pPr>
        <w:pStyle w:val="Paragrafi"/>
        <w:rPr>
          <w:spacing w:val="-4"/>
          <w:lang w:val="sq-AL"/>
        </w:rPr>
      </w:pPr>
      <w:r w:rsidRPr="00481012">
        <w:rPr>
          <w:spacing w:val="-4"/>
          <w:lang w:val="sq-AL"/>
        </w:rPr>
        <w:t>a)</w:t>
      </w:r>
      <w:r w:rsidRPr="00481012">
        <w:rPr>
          <w:spacing w:val="-4"/>
          <w:lang w:val="sq-AL"/>
        </w:rPr>
        <w:tab/>
      </w:r>
      <w:r>
        <w:rPr>
          <w:spacing w:val="-4"/>
          <w:lang w:val="sq-AL"/>
        </w:rPr>
        <w:t xml:space="preserve"> </w:t>
      </w:r>
      <w:r w:rsidRPr="00481012">
        <w:rPr>
          <w:spacing w:val="-4"/>
          <w:lang w:val="sq-AL"/>
        </w:rPr>
        <w:t>Për qëllime të nenit 9.03 (a) të termave dhe kushteve standarde, opinioni ose opinionet e avokatit do të jepen në emër të Huamarrësit nga Ministri i Drejtësisë dhe në vijim janë përcaktuar si çështje shtesë për t’u përfshirë në opinionin ose opinionet që i jepen Bankës:</w:t>
      </w:r>
    </w:p>
    <w:p w:rsidR="00550347" w:rsidRPr="00481012" w:rsidRDefault="00550347" w:rsidP="00550347">
      <w:pPr>
        <w:pStyle w:val="Paragrafi"/>
        <w:rPr>
          <w:spacing w:val="-4"/>
          <w:lang w:val="sq-AL"/>
        </w:rPr>
      </w:pPr>
      <w:r w:rsidRPr="00481012">
        <w:rPr>
          <w:spacing w:val="-4"/>
          <w:lang w:val="sq-AL"/>
        </w:rPr>
        <w:t>1)</w:t>
      </w:r>
      <w:r w:rsidRPr="00481012">
        <w:rPr>
          <w:spacing w:val="-4"/>
          <w:lang w:val="sq-AL"/>
        </w:rPr>
        <w:tab/>
      </w:r>
      <w:r>
        <w:rPr>
          <w:spacing w:val="-4"/>
          <w:lang w:val="sq-AL"/>
        </w:rPr>
        <w:t xml:space="preserve"> </w:t>
      </w:r>
      <w:r w:rsidRPr="00481012">
        <w:rPr>
          <w:spacing w:val="-4"/>
          <w:lang w:val="sq-AL"/>
        </w:rPr>
        <w:t xml:space="preserve">Marrëveshja e nënhuas është autorizuar dhe dorëzuar në emër të Huamarrësit dhe përbën një detyrim të vlefshëm dhe ligjërisht detyrues të Huamarrësit, të zbatueshëm në pajtim me kushtet e saj. </w:t>
      </w:r>
    </w:p>
    <w:p w:rsidR="00550347" w:rsidRPr="00481012" w:rsidRDefault="00550347" w:rsidP="00550347">
      <w:pPr>
        <w:pStyle w:val="Paragrafi"/>
        <w:rPr>
          <w:spacing w:val="-4"/>
          <w:lang w:val="sq-AL"/>
        </w:rPr>
      </w:pPr>
      <w:bookmarkStart w:id="41" w:name="_Toc446419990"/>
      <w:bookmarkStart w:id="42" w:name="_Toc446740973"/>
      <w:r w:rsidRPr="00481012">
        <w:rPr>
          <w:spacing w:val="-4"/>
          <w:lang w:val="sq-AL"/>
        </w:rPr>
        <w:t>b)</w:t>
      </w:r>
      <w:r w:rsidRPr="00481012">
        <w:rPr>
          <w:spacing w:val="-4"/>
          <w:lang w:val="sq-AL"/>
        </w:rPr>
        <w:tab/>
      </w:r>
      <w:r>
        <w:rPr>
          <w:spacing w:val="-4"/>
          <w:lang w:val="sq-AL"/>
        </w:rPr>
        <w:t xml:space="preserve"> </w:t>
      </w:r>
      <w:r w:rsidRPr="00481012">
        <w:rPr>
          <w:spacing w:val="-4"/>
          <w:lang w:val="sq-AL"/>
        </w:rPr>
        <w:t xml:space="preserve">Për qëllime të seksionit 9.03 (c) të termave dhe kushteve standarde, opinioni ose opinionet e këshilltarit jepen në emër të Njësisë së Projektit nga shefi i departamentit ligjor </w:t>
      </w:r>
      <w:r w:rsidRPr="001C04C1">
        <w:rPr>
          <w:spacing w:val="-4"/>
          <w:lang w:val="sq-AL"/>
        </w:rPr>
        <w:t>të</w:t>
      </w:r>
      <w:r>
        <w:rPr>
          <w:spacing w:val="-4"/>
          <w:lang w:val="sq-AL"/>
        </w:rPr>
        <w:t xml:space="preserve"> s</w:t>
      </w:r>
      <w:r w:rsidRPr="00481012">
        <w:rPr>
          <w:spacing w:val="-4"/>
          <w:lang w:val="sq-AL"/>
        </w:rPr>
        <w:t>ubjektit të Projektit dhe në vijim janë përcaktuar si çështje shtesë për t’u përfshirë në opinionin ose opinionet që do t'i dorëzohen Bankës:</w:t>
      </w:r>
    </w:p>
    <w:p w:rsidR="00550347" w:rsidRPr="00481012" w:rsidRDefault="00550347" w:rsidP="00550347">
      <w:pPr>
        <w:pStyle w:val="Paragrafi"/>
        <w:rPr>
          <w:spacing w:val="-4"/>
          <w:lang w:val="sq-AL"/>
        </w:rPr>
      </w:pPr>
      <w:r w:rsidRPr="00481012">
        <w:rPr>
          <w:spacing w:val="-4"/>
          <w:lang w:val="sq-AL"/>
        </w:rPr>
        <w:t xml:space="preserve">1) </w:t>
      </w:r>
      <w:r w:rsidRPr="00481012">
        <w:rPr>
          <w:spacing w:val="-4"/>
          <w:lang w:val="sq-AL"/>
        </w:rPr>
        <w:tab/>
      </w:r>
      <w:r>
        <w:rPr>
          <w:spacing w:val="-4"/>
          <w:lang w:val="sq-AL"/>
        </w:rPr>
        <w:t>Marrëveshja e N</w:t>
      </w:r>
      <w:r w:rsidRPr="00481012">
        <w:rPr>
          <w:spacing w:val="-4"/>
          <w:lang w:val="sq-AL"/>
        </w:rPr>
        <w:t>ënhuas është autorizuar, nënshkruar dhe dorëzuar në emër të Njësisë së Projekti</w:t>
      </w:r>
      <w:r>
        <w:rPr>
          <w:spacing w:val="-4"/>
          <w:lang w:val="sq-AL"/>
        </w:rPr>
        <w:t>t</w:t>
      </w:r>
      <w:r w:rsidRPr="00481012">
        <w:rPr>
          <w:spacing w:val="-4"/>
          <w:lang w:val="sq-AL"/>
        </w:rPr>
        <w:t xml:space="preserve"> dhe përbën një detyrim të vlefshëm dhe ligjërisht detyrues të Huamarrësit, të zbatueshëm në pajtim me kushtet e saj; dhe </w:t>
      </w:r>
    </w:p>
    <w:p w:rsidR="00550347" w:rsidRPr="00481012" w:rsidRDefault="00550347" w:rsidP="00550347">
      <w:pPr>
        <w:pStyle w:val="Paragrafi"/>
        <w:rPr>
          <w:spacing w:val="-4"/>
          <w:lang w:val="sq-AL"/>
        </w:rPr>
      </w:pPr>
      <w:r w:rsidRPr="00481012">
        <w:rPr>
          <w:spacing w:val="-4"/>
          <w:lang w:val="sq-AL"/>
        </w:rPr>
        <w:t>2)</w:t>
      </w:r>
      <w:r w:rsidRPr="00481012">
        <w:rPr>
          <w:spacing w:val="-4"/>
          <w:lang w:val="sq-AL"/>
        </w:rPr>
        <w:tab/>
        <w:t xml:space="preserve"> Marrëveshja e Projektit është autorizuar, nënshkruar dhe dorëzuar në emër të Njësisë së Projektit dhe përbën një detyrim të vlefshëm dhe ligjërisht detyrues të Njësisë së Projektit, e zbatueshme në pajtim me termat e saj.</w:t>
      </w:r>
    </w:p>
    <w:p w:rsidR="00550347" w:rsidRPr="00481012" w:rsidRDefault="00550347" w:rsidP="00550347">
      <w:pPr>
        <w:pStyle w:val="Paragrafi"/>
        <w:rPr>
          <w:spacing w:val="-4"/>
          <w:lang w:val="sq-AL"/>
        </w:rPr>
      </w:pPr>
      <w:bookmarkStart w:id="43" w:name="_Toc467750618"/>
      <w:r w:rsidRPr="00481012">
        <w:rPr>
          <w:spacing w:val="-4"/>
          <w:lang w:val="sq-AL"/>
        </w:rPr>
        <w:t>Paragrafi 5.03.</w:t>
      </w:r>
      <w:r w:rsidRPr="00481012">
        <w:rPr>
          <w:spacing w:val="-4"/>
          <w:lang w:val="sq-AL"/>
        </w:rPr>
        <w:tab/>
      </w:r>
      <w:r>
        <w:rPr>
          <w:spacing w:val="-4"/>
          <w:lang w:val="sq-AL"/>
        </w:rPr>
        <w:t xml:space="preserve"> </w:t>
      </w:r>
      <w:r w:rsidRPr="00481012">
        <w:rPr>
          <w:spacing w:val="-4"/>
          <w:lang w:val="sq-AL"/>
        </w:rPr>
        <w:t>Ndërprerja për moshyrje në fuqi</w:t>
      </w:r>
      <w:bookmarkEnd w:id="41"/>
      <w:bookmarkEnd w:id="42"/>
      <w:bookmarkEnd w:id="43"/>
      <w:r w:rsidRPr="00481012">
        <w:rPr>
          <w:spacing w:val="-4"/>
          <w:lang w:val="sq-AL"/>
        </w:rPr>
        <w:t xml:space="preserve"> </w:t>
      </w:r>
    </w:p>
    <w:p w:rsidR="00550347" w:rsidRPr="00481012" w:rsidRDefault="00550347" w:rsidP="00550347">
      <w:pPr>
        <w:pStyle w:val="Paragrafi"/>
        <w:rPr>
          <w:spacing w:val="-4"/>
          <w:lang w:val="sq-AL"/>
        </w:rPr>
      </w:pPr>
      <w:r w:rsidRPr="00481012">
        <w:rPr>
          <w:spacing w:val="-4"/>
          <w:lang w:val="sq-AL"/>
        </w:rPr>
        <w:tab/>
        <w:t xml:space="preserve">Data e 180 ditë pas datës së kësaj Marrëveshjeje është specifikuar për qëllimet e nenit 9.04 të termave dhe kushteve standarde. </w:t>
      </w:r>
    </w:p>
    <w:p w:rsidR="00550347" w:rsidRPr="00481012" w:rsidRDefault="00550347" w:rsidP="00550347">
      <w:pPr>
        <w:pStyle w:val="Hapesira7"/>
        <w:rPr>
          <w:lang w:val="sq-AL"/>
        </w:rPr>
      </w:pPr>
      <w:bookmarkStart w:id="44" w:name="_Toc467750619"/>
      <w:bookmarkStart w:id="45" w:name="_Toc446419991"/>
      <w:bookmarkStart w:id="46" w:name="_Toc446740974"/>
    </w:p>
    <w:p w:rsidR="00550347" w:rsidRPr="00481012" w:rsidRDefault="00550347" w:rsidP="00550347">
      <w:pPr>
        <w:pStyle w:val="NeniNr"/>
        <w:keepNext w:val="0"/>
        <w:rPr>
          <w:spacing w:val="-4"/>
          <w:lang w:val="sq-AL"/>
        </w:rPr>
      </w:pPr>
      <w:r w:rsidRPr="00481012">
        <w:rPr>
          <w:spacing w:val="-4"/>
          <w:lang w:val="sq-AL"/>
        </w:rPr>
        <w:t>Neni VI</w:t>
      </w:r>
    </w:p>
    <w:p w:rsidR="00550347" w:rsidRPr="00481012" w:rsidRDefault="00550347" w:rsidP="00550347">
      <w:pPr>
        <w:pStyle w:val="NeniTitull"/>
        <w:keepNext w:val="0"/>
        <w:rPr>
          <w:spacing w:val="-4"/>
          <w:lang w:val="sq-AL"/>
        </w:rPr>
      </w:pPr>
      <w:r w:rsidRPr="00481012">
        <w:rPr>
          <w:spacing w:val="-4"/>
          <w:lang w:val="sq-AL"/>
        </w:rPr>
        <w:t>Të ndryshme</w:t>
      </w:r>
      <w:bookmarkEnd w:id="44"/>
      <w:bookmarkEnd w:id="45"/>
      <w:bookmarkEnd w:id="46"/>
    </w:p>
    <w:p w:rsidR="00550347" w:rsidRPr="00481012" w:rsidRDefault="00550347" w:rsidP="00550347">
      <w:pPr>
        <w:pStyle w:val="Hapesira7"/>
        <w:rPr>
          <w:lang w:val="sq-AL"/>
        </w:rPr>
      </w:pPr>
      <w:bookmarkStart w:id="47" w:name="_Toc467750620"/>
      <w:bookmarkStart w:id="48" w:name="_Toc446419992"/>
      <w:bookmarkStart w:id="49" w:name="_Toc446740975"/>
    </w:p>
    <w:p w:rsidR="00550347" w:rsidRPr="00481012" w:rsidRDefault="00550347" w:rsidP="00550347">
      <w:pPr>
        <w:pStyle w:val="Paragrafi"/>
        <w:rPr>
          <w:spacing w:val="-4"/>
          <w:lang w:val="sq-AL"/>
        </w:rPr>
      </w:pPr>
      <w:r w:rsidRPr="00481012">
        <w:rPr>
          <w:spacing w:val="-4"/>
          <w:lang w:val="sq-AL"/>
        </w:rPr>
        <w:t>Paragrafi 6.01.</w:t>
      </w:r>
      <w:r w:rsidRPr="00481012">
        <w:rPr>
          <w:spacing w:val="-4"/>
          <w:lang w:val="sq-AL"/>
        </w:rPr>
        <w:tab/>
      </w:r>
      <w:bookmarkEnd w:id="47"/>
      <w:r>
        <w:rPr>
          <w:spacing w:val="-4"/>
          <w:lang w:val="sq-AL"/>
        </w:rPr>
        <w:t xml:space="preserve"> </w:t>
      </w:r>
      <w:r w:rsidRPr="00481012">
        <w:rPr>
          <w:spacing w:val="-4"/>
          <w:lang w:val="sq-AL"/>
        </w:rPr>
        <w:t xml:space="preserve">Njoftimet </w:t>
      </w:r>
      <w:bookmarkEnd w:id="48"/>
      <w:bookmarkEnd w:id="49"/>
    </w:p>
    <w:p w:rsidR="00550347" w:rsidRPr="00481012" w:rsidRDefault="00550347" w:rsidP="00550347">
      <w:pPr>
        <w:pStyle w:val="Paragrafi"/>
        <w:rPr>
          <w:spacing w:val="-4"/>
          <w:lang w:val="sq-AL"/>
        </w:rPr>
      </w:pPr>
      <w:r w:rsidRPr="00481012">
        <w:rPr>
          <w:spacing w:val="-4"/>
          <w:lang w:val="sq-AL"/>
        </w:rPr>
        <w:t>Adresat e mëposhtme janë përcaktuar për qëllime të nenit 10.01 të termave dhe kushteve standarde:</w:t>
      </w:r>
    </w:p>
    <w:p w:rsidR="00550347" w:rsidRPr="00481012" w:rsidRDefault="00550347" w:rsidP="00550347">
      <w:pPr>
        <w:pStyle w:val="Paragrafi"/>
        <w:rPr>
          <w:spacing w:val="-4"/>
          <w:lang w:val="sq-AL"/>
        </w:rPr>
      </w:pPr>
      <w:r w:rsidRPr="00481012">
        <w:rPr>
          <w:spacing w:val="-4"/>
          <w:lang w:val="sq-AL"/>
        </w:rPr>
        <w:t>Për Huamarrësin:</w:t>
      </w:r>
    </w:p>
    <w:p w:rsidR="00550347" w:rsidRPr="00481012" w:rsidRDefault="00550347" w:rsidP="00550347">
      <w:pPr>
        <w:pStyle w:val="Hapesira7"/>
        <w:rPr>
          <w:lang w:val="sq-AL"/>
        </w:rPr>
      </w:pPr>
    </w:p>
    <w:p w:rsidR="00550347" w:rsidRPr="00481012" w:rsidRDefault="00550347" w:rsidP="00550347">
      <w:pPr>
        <w:pStyle w:val="Paragrafi"/>
        <w:rPr>
          <w:spacing w:val="-4"/>
          <w:lang w:val="sq-AL"/>
        </w:rPr>
      </w:pPr>
      <w:r w:rsidRPr="00481012">
        <w:rPr>
          <w:spacing w:val="-4"/>
          <w:lang w:val="sq-AL"/>
        </w:rPr>
        <w:tab/>
        <w:t xml:space="preserve">Ministria e Financave </w:t>
      </w:r>
    </w:p>
    <w:p w:rsidR="00550347" w:rsidRPr="00481012" w:rsidRDefault="00550347" w:rsidP="00550347">
      <w:pPr>
        <w:pStyle w:val="Paragrafi"/>
        <w:rPr>
          <w:spacing w:val="-4"/>
          <w:lang w:val="sq-AL"/>
        </w:rPr>
      </w:pPr>
      <w:r w:rsidRPr="00481012">
        <w:rPr>
          <w:spacing w:val="-4"/>
          <w:lang w:val="sq-AL"/>
        </w:rPr>
        <w:tab/>
        <w:t>Bul. “Dëshmorët e Kombit”, 3</w:t>
      </w:r>
    </w:p>
    <w:p w:rsidR="00550347" w:rsidRPr="00481012" w:rsidRDefault="00550347" w:rsidP="00550347">
      <w:pPr>
        <w:pStyle w:val="Paragrafi"/>
        <w:rPr>
          <w:spacing w:val="-4"/>
          <w:lang w:val="sq-AL"/>
        </w:rPr>
      </w:pPr>
      <w:r w:rsidRPr="00481012">
        <w:rPr>
          <w:spacing w:val="-4"/>
          <w:lang w:val="sq-AL"/>
        </w:rPr>
        <w:tab/>
        <w:t xml:space="preserve">Tiranë </w:t>
      </w:r>
    </w:p>
    <w:p w:rsidR="00550347" w:rsidRPr="00481012" w:rsidRDefault="00550347" w:rsidP="00550347">
      <w:pPr>
        <w:pStyle w:val="Paragrafi"/>
        <w:rPr>
          <w:spacing w:val="-4"/>
          <w:lang w:val="sq-AL"/>
        </w:rPr>
      </w:pPr>
      <w:r w:rsidRPr="00481012">
        <w:rPr>
          <w:spacing w:val="-4"/>
          <w:lang w:val="sq-AL"/>
        </w:rPr>
        <w:tab/>
        <w:t xml:space="preserve">Shqipëri </w:t>
      </w:r>
    </w:p>
    <w:p w:rsidR="00550347" w:rsidRPr="00481012" w:rsidRDefault="00550347" w:rsidP="00550347">
      <w:pPr>
        <w:pStyle w:val="Paragrafi"/>
        <w:rPr>
          <w:spacing w:val="-4"/>
          <w:lang w:val="sq-AL"/>
        </w:rPr>
      </w:pPr>
    </w:p>
    <w:p w:rsidR="00550347" w:rsidRPr="00481012" w:rsidRDefault="00550347" w:rsidP="00550347">
      <w:pPr>
        <w:pStyle w:val="Paragrafi"/>
        <w:rPr>
          <w:spacing w:val="-4"/>
          <w:lang w:val="sq-AL"/>
        </w:rPr>
      </w:pPr>
      <w:r w:rsidRPr="00481012">
        <w:rPr>
          <w:spacing w:val="-4"/>
          <w:lang w:val="sq-AL"/>
        </w:rPr>
        <w:tab/>
        <w:t>Në vëmendje të:</w:t>
      </w:r>
      <w:r w:rsidRPr="00481012">
        <w:rPr>
          <w:spacing w:val="-4"/>
          <w:lang w:val="sq-AL"/>
        </w:rPr>
        <w:tab/>
      </w:r>
      <w:r w:rsidRPr="00481012">
        <w:rPr>
          <w:spacing w:val="-4"/>
          <w:lang w:val="sq-AL"/>
        </w:rPr>
        <w:tab/>
        <w:t xml:space="preserve"> Ministrit të Financave </w:t>
      </w:r>
    </w:p>
    <w:p w:rsidR="00550347" w:rsidRPr="00481012" w:rsidRDefault="00550347" w:rsidP="00550347">
      <w:pPr>
        <w:pStyle w:val="Paragrafi"/>
        <w:rPr>
          <w:spacing w:val="-4"/>
          <w:lang w:val="sq-AL"/>
        </w:rPr>
      </w:pPr>
      <w:r w:rsidRPr="00481012">
        <w:rPr>
          <w:spacing w:val="-4"/>
          <w:lang w:val="sq-AL"/>
        </w:rPr>
        <w:tab/>
        <w:t>Faks:</w:t>
      </w:r>
      <w:r w:rsidRPr="00481012">
        <w:rPr>
          <w:spacing w:val="-4"/>
          <w:lang w:val="sq-AL"/>
        </w:rPr>
        <w:tab/>
      </w:r>
      <w:r w:rsidRPr="00481012">
        <w:rPr>
          <w:spacing w:val="-4"/>
          <w:lang w:val="sq-AL"/>
        </w:rPr>
        <w:tab/>
      </w:r>
      <w:r w:rsidRPr="00481012">
        <w:rPr>
          <w:spacing w:val="-4"/>
          <w:lang w:val="sq-AL"/>
        </w:rPr>
        <w:tab/>
        <w:t>+355- 4- 2228 494</w:t>
      </w:r>
    </w:p>
    <w:p w:rsidR="00550347" w:rsidRPr="00481012" w:rsidRDefault="00550347" w:rsidP="00550347">
      <w:pPr>
        <w:pStyle w:val="Hapesira7"/>
        <w:rPr>
          <w:lang w:val="sq-AL"/>
        </w:rPr>
      </w:pPr>
    </w:p>
    <w:p w:rsidR="00550347" w:rsidRPr="00481012" w:rsidRDefault="00550347" w:rsidP="00550347">
      <w:pPr>
        <w:pStyle w:val="Paragrafi"/>
        <w:rPr>
          <w:spacing w:val="-4"/>
          <w:lang w:val="sq-AL"/>
        </w:rPr>
      </w:pPr>
      <w:r w:rsidRPr="00481012">
        <w:rPr>
          <w:spacing w:val="-4"/>
          <w:lang w:val="sq-AL"/>
        </w:rPr>
        <w:t>Për Bankën:</w:t>
      </w:r>
    </w:p>
    <w:p w:rsidR="00550347" w:rsidRPr="00481012" w:rsidRDefault="00550347" w:rsidP="00550347">
      <w:pPr>
        <w:pStyle w:val="Paragrafi"/>
        <w:rPr>
          <w:spacing w:val="-4"/>
          <w:lang w:val="sq-AL"/>
        </w:rPr>
      </w:pPr>
      <w:r w:rsidRPr="00481012">
        <w:rPr>
          <w:spacing w:val="-4"/>
          <w:lang w:val="sq-AL"/>
        </w:rPr>
        <w:tab/>
        <w:t xml:space="preserve">Banka Evropiane për Rindërtim dhe Zhvillim </w:t>
      </w:r>
    </w:p>
    <w:p w:rsidR="00550347" w:rsidRPr="00481012" w:rsidRDefault="00550347" w:rsidP="00550347">
      <w:pPr>
        <w:pStyle w:val="Paragrafi"/>
        <w:rPr>
          <w:spacing w:val="-4"/>
          <w:lang w:val="sq-AL"/>
        </w:rPr>
      </w:pPr>
      <w:r w:rsidRPr="00481012">
        <w:rPr>
          <w:spacing w:val="-4"/>
          <w:lang w:val="sq-AL"/>
        </w:rPr>
        <w:tab/>
        <w:t>One Exchange Square</w:t>
      </w:r>
    </w:p>
    <w:p w:rsidR="00550347" w:rsidRPr="00481012" w:rsidRDefault="00550347" w:rsidP="00550347">
      <w:pPr>
        <w:pStyle w:val="Paragrafi"/>
        <w:rPr>
          <w:spacing w:val="-4"/>
          <w:lang w:val="sq-AL"/>
        </w:rPr>
      </w:pPr>
      <w:r w:rsidRPr="00481012">
        <w:rPr>
          <w:spacing w:val="-4"/>
          <w:lang w:val="sq-AL"/>
        </w:rPr>
        <w:tab/>
        <w:t>Londër EC2A 2JN</w:t>
      </w:r>
    </w:p>
    <w:p w:rsidR="00550347" w:rsidRPr="00481012" w:rsidRDefault="00550347" w:rsidP="00550347">
      <w:pPr>
        <w:pStyle w:val="Paragrafi"/>
        <w:rPr>
          <w:spacing w:val="-4"/>
          <w:lang w:val="sq-AL"/>
        </w:rPr>
      </w:pPr>
      <w:r w:rsidRPr="00481012">
        <w:rPr>
          <w:spacing w:val="-4"/>
          <w:lang w:val="sq-AL"/>
        </w:rPr>
        <w:tab/>
        <w:t xml:space="preserve">Mbretëria e Bashkuar </w:t>
      </w:r>
    </w:p>
    <w:p w:rsidR="00550347" w:rsidRPr="00481012" w:rsidRDefault="00550347" w:rsidP="00550347">
      <w:pPr>
        <w:pStyle w:val="Hapesira7"/>
        <w:rPr>
          <w:lang w:val="sq-AL"/>
        </w:rPr>
      </w:pPr>
    </w:p>
    <w:p w:rsidR="00550347" w:rsidRPr="00481012" w:rsidRDefault="00550347" w:rsidP="00550347">
      <w:pPr>
        <w:pStyle w:val="Paragrafi"/>
        <w:rPr>
          <w:spacing w:val="-4"/>
          <w:lang w:val="sq-AL"/>
        </w:rPr>
      </w:pPr>
      <w:r w:rsidRPr="00481012">
        <w:rPr>
          <w:spacing w:val="-4"/>
          <w:lang w:val="sq-AL"/>
        </w:rPr>
        <w:tab/>
        <w:t>Në vëmendje të:</w:t>
      </w:r>
      <w:r w:rsidRPr="00481012">
        <w:rPr>
          <w:spacing w:val="-4"/>
          <w:lang w:val="sq-AL"/>
        </w:rPr>
        <w:tab/>
      </w:r>
      <w:r w:rsidRPr="00481012">
        <w:rPr>
          <w:spacing w:val="-4"/>
          <w:lang w:val="sq-AL"/>
        </w:rPr>
        <w:tab/>
        <w:t xml:space="preserve"> Departamentit të Operimit të Administratës </w:t>
      </w:r>
    </w:p>
    <w:p w:rsidR="00550347" w:rsidRPr="00481012" w:rsidRDefault="00550347" w:rsidP="00550347">
      <w:pPr>
        <w:pStyle w:val="Paragrafi"/>
        <w:rPr>
          <w:spacing w:val="-4"/>
          <w:lang w:val="sq-AL"/>
        </w:rPr>
      </w:pPr>
      <w:r w:rsidRPr="00481012">
        <w:rPr>
          <w:spacing w:val="-4"/>
          <w:lang w:val="sq-AL"/>
        </w:rPr>
        <w:tab/>
      </w:r>
      <w:r w:rsidRPr="00481012">
        <w:rPr>
          <w:spacing w:val="-4"/>
          <w:lang w:val="sq-AL"/>
        </w:rPr>
        <w:tab/>
        <w:t>Faks:</w:t>
      </w:r>
      <w:r w:rsidRPr="00481012">
        <w:rPr>
          <w:spacing w:val="-4"/>
          <w:lang w:val="sq-AL"/>
        </w:rPr>
        <w:tab/>
      </w:r>
      <w:r w:rsidRPr="00481012">
        <w:rPr>
          <w:spacing w:val="-4"/>
          <w:lang w:val="sq-AL"/>
        </w:rPr>
        <w:tab/>
      </w:r>
      <w:r w:rsidRPr="00481012">
        <w:rPr>
          <w:spacing w:val="-4"/>
          <w:lang w:val="sq-AL"/>
        </w:rPr>
        <w:tab/>
        <w:t>+44-20-7338-6100</w:t>
      </w:r>
    </w:p>
    <w:p w:rsidR="00550347" w:rsidRPr="00481012" w:rsidRDefault="00550347" w:rsidP="00550347">
      <w:pPr>
        <w:pStyle w:val="Hapesira7"/>
        <w:rPr>
          <w:lang w:val="sq-AL"/>
        </w:rPr>
      </w:pPr>
    </w:p>
    <w:p w:rsidR="00550347" w:rsidRPr="00481012" w:rsidRDefault="00550347" w:rsidP="00550347">
      <w:pPr>
        <w:pStyle w:val="Paragrafi"/>
        <w:rPr>
          <w:spacing w:val="-4"/>
          <w:lang w:val="sq-AL"/>
        </w:rPr>
      </w:pPr>
      <w:r w:rsidRPr="00481012">
        <w:rPr>
          <w:spacing w:val="-4"/>
          <w:lang w:val="sq-AL"/>
        </w:rPr>
        <w:t xml:space="preserve">Në dëshmi të kësaj, palët nënshkruese, nëpërmjet përfaqësuesve të tyre të autorizuar, kanë nënshkruar </w:t>
      </w:r>
      <w:r w:rsidRPr="00481012">
        <w:rPr>
          <w:spacing w:val="-4"/>
          <w:lang w:val="sq-AL"/>
        </w:rPr>
        <w:lastRenderedPageBreak/>
        <w:t xml:space="preserve">këtë Marrëveshje në pesë kopje (tri kopje për Huamarrësin dhe dy kopje për Bankën) dhe të dorëzohet në [____________] në ditën dhe vitin e shkruar më sipër. </w:t>
      </w:r>
    </w:p>
    <w:p w:rsidR="00550347" w:rsidRPr="00481012" w:rsidRDefault="00550347" w:rsidP="00550347">
      <w:pPr>
        <w:pStyle w:val="Hapesira7"/>
        <w:rPr>
          <w:lang w:val="sq-AL"/>
        </w:rPr>
      </w:pPr>
    </w:p>
    <w:p w:rsidR="00550347" w:rsidRPr="00481012" w:rsidRDefault="00550347" w:rsidP="00550347">
      <w:pPr>
        <w:pStyle w:val="Paragrafi"/>
        <w:rPr>
          <w:spacing w:val="-4"/>
          <w:lang w:val="sq-AL"/>
        </w:rPr>
      </w:pPr>
      <w:r w:rsidRPr="00481012">
        <w:rPr>
          <w:spacing w:val="-4"/>
          <w:lang w:val="sq-AL"/>
        </w:rPr>
        <w:t xml:space="preserve">REPUBLIKA E SHQIPËRISË </w:t>
      </w:r>
    </w:p>
    <w:p w:rsidR="00550347" w:rsidRPr="00481012" w:rsidRDefault="00550347" w:rsidP="00550347">
      <w:pPr>
        <w:pStyle w:val="Paragrafi"/>
        <w:rPr>
          <w:spacing w:val="-4"/>
          <w:lang w:val="sq-AL"/>
        </w:rPr>
      </w:pPr>
      <w:r w:rsidRPr="00481012">
        <w:rPr>
          <w:spacing w:val="-4"/>
          <w:lang w:val="sq-AL"/>
        </w:rPr>
        <w:t>Nga:</w:t>
      </w:r>
      <w:r w:rsidRPr="00481012">
        <w:rPr>
          <w:spacing w:val="-4"/>
          <w:lang w:val="sq-AL"/>
        </w:rPr>
        <w:tab/>
        <w:t xml:space="preserve"> ______________________________</w:t>
      </w:r>
    </w:p>
    <w:p w:rsidR="00550347" w:rsidRPr="00481012" w:rsidRDefault="00550347" w:rsidP="00550347">
      <w:pPr>
        <w:pStyle w:val="Paragrafi"/>
        <w:rPr>
          <w:spacing w:val="-4"/>
          <w:lang w:val="sq-AL"/>
        </w:rPr>
      </w:pPr>
      <w:r w:rsidRPr="00481012">
        <w:rPr>
          <w:spacing w:val="-4"/>
          <w:lang w:val="sq-AL"/>
        </w:rPr>
        <w:tab/>
        <w:t>Emri:</w:t>
      </w:r>
      <w:r w:rsidRPr="00481012">
        <w:rPr>
          <w:spacing w:val="-4"/>
          <w:lang w:val="sq-AL"/>
        </w:rPr>
        <w:tab/>
      </w:r>
      <w:r>
        <w:rPr>
          <w:spacing w:val="-4"/>
          <w:lang w:val="sq-AL"/>
        </w:rPr>
        <w:t xml:space="preserve"> </w:t>
      </w:r>
      <w:r w:rsidRPr="00481012">
        <w:rPr>
          <w:spacing w:val="-4"/>
          <w:lang w:val="sq-AL"/>
        </w:rPr>
        <w:t>Z. Arben Ahmetaj</w:t>
      </w:r>
    </w:p>
    <w:p w:rsidR="00550347" w:rsidRPr="00481012" w:rsidRDefault="00550347" w:rsidP="00550347">
      <w:pPr>
        <w:pStyle w:val="Paragrafi"/>
        <w:rPr>
          <w:spacing w:val="-4"/>
          <w:lang w:val="sq-AL"/>
        </w:rPr>
      </w:pPr>
      <w:r w:rsidRPr="00481012">
        <w:rPr>
          <w:spacing w:val="-4"/>
          <w:lang w:val="sq-AL"/>
        </w:rPr>
        <w:tab/>
        <w:t>Titulli:</w:t>
      </w:r>
      <w:r>
        <w:rPr>
          <w:spacing w:val="-4"/>
          <w:lang w:val="sq-AL"/>
        </w:rPr>
        <w:t xml:space="preserve"> </w:t>
      </w:r>
      <w:r w:rsidRPr="00481012">
        <w:rPr>
          <w:spacing w:val="-4"/>
          <w:lang w:val="sq-AL"/>
        </w:rPr>
        <w:tab/>
        <w:t xml:space="preserve">Ministër i Financave </w:t>
      </w:r>
    </w:p>
    <w:p w:rsidR="00550347" w:rsidRPr="00481012" w:rsidRDefault="00550347" w:rsidP="00550347">
      <w:pPr>
        <w:pStyle w:val="Hapesira7"/>
        <w:rPr>
          <w:lang w:val="sq-AL"/>
        </w:rPr>
      </w:pPr>
    </w:p>
    <w:p w:rsidR="00550347" w:rsidRPr="00481012" w:rsidRDefault="00550347" w:rsidP="00550347">
      <w:pPr>
        <w:pStyle w:val="Paragrafi"/>
        <w:rPr>
          <w:spacing w:val="-4"/>
          <w:lang w:val="sq-AL"/>
        </w:rPr>
      </w:pPr>
      <w:r w:rsidRPr="00481012">
        <w:rPr>
          <w:spacing w:val="-4"/>
          <w:lang w:val="sq-AL"/>
        </w:rPr>
        <w:t xml:space="preserve">BANKA EVROPIANE PËR RINDËRTIM DHE ZHVILLIM </w:t>
      </w:r>
    </w:p>
    <w:p w:rsidR="00550347" w:rsidRPr="00481012" w:rsidRDefault="00550347" w:rsidP="00550347">
      <w:pPr>
        <w:pStyle w:val="Hapesira7"/>
        <w:rPr>
          <w:lang w:val="sq-AL"/>
        </w:rPr>
      </w:pPr>
    </w:p>
    <w:p w:rsidR="00550347" w:rsidRPr="00481012" w:rsidRDefault="00550347" w:rsidP="00550347">
      <w:pPr>
        <w:pStyle w:val="Paragrafi"/>
        <w:rPr>
          <w:spacing w:val="-4"/>
          <w:lang w:val="sq-AL"/>
        </w:rPr>
      </w:pPr>
      <w:r w:rsidRPr="00481012">
        <w:rPr>
          <w:spacing w:val="-4"/>
          <w:lang w:val="sq-AL"/>
        </w:rPr>
        <w:t>Nga:</w:t>
      </w:r>
      <w:r w:rsidRPr="00481012">
        <w:rPr>
          <w:spacing w:val="-4"/>
          <w:lang w:val="sq-AL"/>
        </w:rPr>
        <w:tab/>
      </w:r>
      <w:r>
        <w:rPr>
          <w:spacing w:val="-4"/>
          <w:lang w:val="sq-AL"/>
        </w:rPr>
        <w:t xml:space="preserve"> </w:t>
      </w:r>
      <w:r w:rsidRPr="00481012">
        <w:rPr>
          <w:spacing w:val="-4"/>
          <w:lang w:val="sq-AL"/>
        </w:rPr>
        <w:t>______________________________</w:t>
      </w:r>
    </w:p>
    <w:p w:rsidR="00550347" w:rsidRPr="00481012" w:rsidRDefault="00550347" w:rsidP="00550347">
      <w:pPr>
        <w:pStyle w:val="Paragrafi"/>
        <w:rPr>
          <w:spacing w:val="-4"/>
          <w:lang w:val="sq-AL"/>
        </w:rPr>
      </w:pPr>
      <w:r w:rsidRPr="00481012">
        <w:rPr>
          <w:spacing w:val="-4"/>
          <w:lang w:val="sq-AL"/>
        </w:rPr>
        <w:tab/>
        <w:t>Emri:</w:t>
      </w:r>
      <w:r w:rsidRPr="00481012">
        <w:rPr>
          <w:spacing w:val="-4"/>
          <w:lang w:val="sq-AL"/>
        </w:rPr>
        <w:tab/>
      </w:r>
      <w:r>
        <w:rPr>
          <w:spacing w:val="-4"/>
          <w:lang w:val="sq-AL"/>
        </w:rPr>
        <w:t xml:space="preserve"> </w:t>
      </w:r>
    </w:p>
    <w:p w:rsidR="00550347" w:rsidRPr="00481012" w:rsidRDefault="00550347" w:rsidP="00550347">
      <w:pPr>
        <w:pStyle w:val="Paragrafi"/>
        <w:rPr>
          <w:spacing w:val="-4"/>
          <w:lang w:val="sq-AL"/>
        </w:rPr>
      </w:pPr>
      <w:r w:rsidRPr="00481012">
        <w:rPr>
          <w:spacing w:val="-4"/>
          <w:lang w:val="sq-AL"/>
        </w:rPr>
        <w:tab/>
        <w:t>Titulli:</w:t>
      </w:r>
      <w:r>
        <w:rPr>
          <w:spacing w:val="-4"/>
          <w:lang w:val="sq-AL"/>
        </w:rPr>
        <w:t xml:space="preserve"> </w:t>
      </w:r>
    </w:p>
    <w:p w:rsidR="00550347" w:rsidRPr="00481012" w:rsidRDefault="00550347" w:rsidP="00550347">
      <w:pPr>
        <w:pStyle w:val="Hapesira7"/>
        <w:rPr>
          <w:lang w:val="sq-AL"/>
        </w:rPr>
      </w:pPr>
      <w:bookmarkStart w:id="50" w:name="_Toc446740976"/>
      <w:bookmarkStart w:id="51" w:name="_Toc472498799"/>
      <w:bookmarkStart w:id="52" w:name="_Toc467750621"/>
    </w:p>
    <w:p w:rsidR="00550347" w:rsidRDefault="00550347" w:rsidP="00550347">
      <w:pPr>
        <w:pStyle w:val="Titulli"/>
        <w:keepNext w:val="0"/>
        <w:rPr>
          <w:b w:val="0"/>
          <w:spacing w:val="-4"/>
        </w:rPr>
      </w:pPr>
    </w:p>
    <w:p w:rsidR="00550347" w:rsidRDefault="00550347" w:rsidP="00550347">
      <w:pPr>
        <w:pStyle w:val="Titulli"/>
        <w:keepNext w:val="0"/>
        <w:rPr>
          <w:b w:val="0"/>
          <w:spacing w:val="-4"/>
        </w:rPr>
      </w:pPr>
    </w:p>
    <w:p w:rsidR="00550347" w:rsidRDefault="00550347" w:rsidP="00550347">
      <w:pPr>
        <w:pStyle w:val="Titulli"/>
        <w:keepNext w:val="0"/>
        <w:rPr>
          <w:b w:val="0"/>
          <w:spacing w:val="-4"/>
        </w:rPr>
      </w:pPr>
    </w:p>
    <w:p w:rsidR="00550347" w:rsidRPr="00481012" w:rsidRDefault="00550347" w:rsidP="00550347">
      <w:pPr>
        <w:pStyle w:val="Titulli"/>
        <w:keepNext w:val="0"/>
        <w:rPr>
          <w:b w:val="0"/>
          <w:spacing w:val="-4"/>
        </w:rPr>
      </w:pPr>
      <w:r w:rsidRPr="00481012">
        <w:rPr>
          <w:b w:val="0"/>
          <w:spacing w:val="-4"/>
        </w:rPr>
        <w:t>SHTOJCA 1</w:t>
      </w:r>
    </w:p>
    <w:p w:rsidR="00550347" w:rsidRPr="00481012" w:rsidRDefault="00550347" w:rsidP="00550347">
      <w:pPr>
        <w:pStyle w:val="Titulli"/>
        <w:keepNext w:val="0"/>
        <w:rPr>
          <w:b w:val="0"/>
          <w:spacing w:val="-4"/>
        </w:rPr>
      </w:pPr>
      <w:r w:rsidRPr="00481012">
        <w:rPr>
          <w:b w:val="0"/>
          <w:spacing w:val="-4"/>
        </w:rPr>
        <w:t>PËRSHKRIMI I PROJEKTIT</w:t>
      </w:r>
      <w:bookmarkEnd w:id="50"/>
      <w:bookmarkEnd w:id="51"/>
      <w:bookmarkEnd w:id="52"/>
    </w:p>
    <w:p w:rsidR="00550347" w:rsidRPr="00481012" w:rsidRDefault="00550347" w:rsidP="00550347">
      <w:pPr>
        <w:pStyle w:val="Hapesira7"/>
        <w:rPr>
          <w:lang w:val="sq-AL"/>
        </w:rPr>
      </w:pPr>
    </w:p>
    <w:p w:rsidR="00550347" w:rsidRPr="00481012" w:rsidRDefault="00550347" w:rsidP="00550347">
      <w:pPr>
        <w:pStyle w:val="Paragrafi"/>
        <w:rPr>
          <w:spacing w:val="-4"/>
          <w:lang w:val="sq-AL"/>
        </w:rPr>
      </w:pPr>
      <w:r w:rsidRPr="00481012">
        <w:rPr>
          <w:spacing w:val="-4"/>
          <w:lang w:val="sq-AL"/>
        </w:rPr>
        <w:t>1.</w:t>
      </w:r>
      <w:r w:rsidRPr="00481012">
        <w:rPr>
          <w:spacing w:val="-4"/>
          <w:lang w:val="sq-AL"/>
        </w:rPr>
        <w:tab/>
        <w:t xml:space="preserve"> Qëllimi i projektit është të ndihmojë Huamarrësin në rehabilitimin e linjës ekzistuese hekurudhore midis qyteteve të Tiranës dhe Durrësit me gjatësi të përafërt prej 34.17 km dhe ndërtimin e një linje të re hekurudhore rreth 5 km në gjatësi për t’u lidhur me Aeroportin Ndërkombëtar të Tiranës dhe shkëmbimi i saj me linjën ekzistuese. </w:t>
      </w:r>
    </w:p>
    <w:p w:rsidR="00550347" w:rsidRPr="00481012" w:rsidRDefault="00550347" w:rsidP="00550347">
      <w:pPr>
        <w:pStyle w:val="Paragrafi"/>
        <w:rPr>
          <w:spacing w:val="-4"/>
          <w:lang w:val="sq-AL"/>
        </w:rPr>
      </w:pPr>
      <w:r w:rsidRPr="00481012">
        <w:rPr>
          <w:spacing w:val="-4"/>
          <w:lang w:val="sq-AL"/>
        </w:rPr>
        <w:t>2.</w:t>
      </w:r>
      <w:r w:rsidRPr="00481012">
        <w:rPr>
          <w:spacing w:val="-4"/>
          <w:lang w:val="sq-AL"/>
        </w:rPr>
        <w:tab/>
        <w:t xml:space="preserve"> Projekti përbëhet nga pjesët e mëposhtme, që janë subjekt i ndryshimeve siç mund të bien dakord herë pas here Banka dhe Huamarrësi:</w:t>
      </w:r>
    </w:p>
    <w:p w:rsidR="00550347" w:rsidRPr="00481012" w:rsidRDefault="00550347" w:rsidP="00550347">
      <w:pPr>
        <w:pStyle w:val="Paragrafi"/>
        <w:rPr>
          <w:spacing w:val="-4"/>
          <w:lang w:val="sq-AL"/>
        </w:rPr>
      </w:pPr>
      <w:r w:rsidRPr="00481012">
        <w:rPr>
          <w:spacing w:val="-4"/>
          <w:lang w:val="sq-AL"/>
        </w:rPr>
        <w:t>Pjesa A:</w:t>
      </w:r>
      <w:r w:rsidRPr="00481012">
        <w:rPr>
          <w:spacing w:val="-4"/>
          <w:lang w:val="sq-AL"/>
        </w:rPr>
        <w:tab/>
        <w:t xml:space="preserve"> Punimet e ndërtimit në lidhje me: (i) rehabilitimin e linjës ekzistuese hekurudhore midis qyteteve të Tiranës dhe Durrësit, me një gjatësi të përafërt prej 34.17 km; dhe (ii) ndërtimin e një linje të re hekurudhore rreth 5 km në gjatësi për t’u lidhur me Aeroportin Ndërkombëtar të Tiranës dhe shkëmbimi i saj me linjën ekzistuese. </w:t>
      </w:r>
    </w:p>
    <w:p w:rsidR="00550347" w:rsidRPr="00481012" w:rsidRDefault="00550347" w:rsidP="00550347">
      <w:pPr>
        <w:pStyle w:val="Paragrafi"/>
        <w:rPr>
          <w:spacing w:val="-4"/>
          <w:lang w:val="sq-AL"/>
        </w:rPr>
      </w:pPr>
      <w:r w:rsidRPr="00481012">
        <w:rPr>
          <w:spacing w:val="-4"/>
          <w:lang w:val="sq-AL"/>
        </w:rPr>
        <w:t>Pjesa B:</w:t>
      </w:r>
      <w:r w:rsidRPr="00481012">
        <w:rPr>
          <w:spacing w:val="-4"/>
          <w:lang w:val="sq-AL"/>
        </w:rPr>
        <w:tab/>
        <w:t xml:space="preserve"> Shërbimet e Konsulencës për mbështetje në zbatimin e Projektit dhe mbikëqyrjen e punimeve për pjesën A.</w:t>
      </w:r>
    </w:p>
    <w:p w:rsidR="00550347" w:rsidRPr="00481012" w:rsidRDefault="00550347" w:rsidP="00550347">
      <w:pPr>
        <w:pStyle w:val="Paragrafi"/>
        <w:rPr>
          <w:spacing w:val="-4"/>
          <w:lang w:val="sq-AL"/>
        </w:rPr>
      </w:pPr>
      <w:r w:rsidRPr="00481012">
        <w:rPr>
          <w:spacing w:val="-4"/>
          <w:lang w:val="sq-AL"/>
        </w:rPr>
        <w:t>3.</w:t>
      </w:r>
      <w:r w:rsidRPr="00481012">
        <w:rPr>
          <w:spacing w:val="-4"/>
          <w:lang w:val="sq-AL"/>
        </w:rPr>
        <w:tab/>
        <w:t xml:space="preserve"> Projekti pritet të përfundojë më 31 dhjetor 2020.</w:t>
      </w:r>
    </w:p>
    <w:p w:rsidR="00550347" w:rsidRPr="004011BF" w:rsidRDefault="00550347" w:rsidP="00550347">
      <w:pPr>
        <w:pStyle w:val="Titulli"/>
        <w:keepNext w:val="0"/>
        <w:rPr>
          <w:b w:val="0"/>
          <w:spacing w:val="-4"/>
          <w:sz w:val="14"/>
        </w:rPr>
      </w:pPr>
      <w:bookmarkStart w:id="53" w:name="_Toc446740977"/>
      <w:bookmarkStart w:id="54" w:name="_Toc472498800"/>
      <w:bookmarkStart w:id="55" w:name="_Toc467750622"/>
    </w:p>
    <w:p w:rsidR="00550347" w:rsidRPr="00481012" w:rsidRDefault="00550347" w:rsidP="00550347">
      <w:pPr>
        <w:pStyle w:val="Titulli"/>
        <w:keepNext w:val="0"/>
        <w:rPr>
          <w:b w:val="0"/>
          <w:spacing w:val="-4"/>
        </w:rPr>
      </w:pPr>
      <w:r w:rsidRPr="00481012">
        <w:rPr>
          <w:b w:val="0"/>
          <w:spacing w:val="-4"/>
        </w:rPr>
        <w:t>SHTOJCA 2</w:t>
      </w:r>
    </w:p>
    <w:p w:rsidR="00550347" w:rsidRPr="00481012" w:rsidRDefault="00550347" w:rsidP="00550347">
      <w:pPr>
        <w:pStyle w:val="Titulli"/>
        <w:keepNext w:val="0"/>
        <w:rPr>
          <w:b w:val="0"/>
          <w:spacing w:val="-4"/>
        </w:rPr>
      </w:pPr>
      <w:r w:rsidRPr="00481012">
        <w:rPr>
          <w:b w:val="0"/>
          <w:spacing w:val="-4"/>
        </w:rPr>
        <w:t>KATEGORITË DHE TËRHEQJET</w:t>
      </w:r>
      <w:bookmarkEnd w:id="53"/>
      <w:bookmarkEnd w:id="54"/>
      <w:bookmarkEnd w:id="55"/>
    </w:p>
    <w:p w:rsidR="00550347" w:rsidRPr="00481012" w:rsidRDefault="00550347" w:rsidP="00550347">
      <w:pPr>
        <w:pStyle w:val="Hapesira7"/>
        <w:rPr>
          <w:lang w:val="sq-AL"/>
        </w:rPr>
      </w:pPr>
    </w:p>
    <w:p w:rsidR="00550347" w:rsidRPr="00481012" w:rsidRDefault="00550347" w:rsidP="00550347">
      <w:pPr>
        <w:pStyle w:val="Paragrafi"/>
        <w:rPr>
          <w:spacing w:val="-4"/>
          <w:lang w:val="sq-AL"/>
        </w:rPr>
      </w:pPr>
      <w:r w:rsidRPr="00481012">
        <w:rPr>
          <w:spacing w:val="-4"/>
          <w:lang w:val="sq-AL"/>
        </w:rPr>
        <w:t>1. Tabela që i bashkëngjitet kësaj shtojce përcakton kategoritë, sh</w:t>
      </w:r>
      <w:r>
        <w:rPr>
          <w:spacing w:val="-4"/>
          <w:lang w:val="sq-AL"/>
        </w:rPr>
        <w:t>umën e huas të caktuar për çdo k</w:t>
      </w:r>
      <w:r w:rsidRPr="00481012">
        <w:rPr>
          <w:spacing w:val="-4"/>
          <w:lang w:val="sq-AL"/>
        </w:rPr>
        <w:t xml:space="preserve">ategori dhe përqindjen e shpenzimeve që do të financohen në çdo kategori. </w:t>
      </w:r>
    </w:p>
    <w:p w:rsidR="00550347" w:rsidRPr="00481012" w:rsidRDefault="00550347" w:rsidP="00550347">
      <w:pPr>
        <w:pStyle w:val="Paragrafi"/>
        <w:rPr>
          <w:spacing w:val="-4"/>
          <w:lang w:val="sq-AL"/>
        </w:rPr>
      </w:pPr>
      <w:r w:rsidRPr="00481012">
        <w:rPr>
          <w:spacing w:val="-4"/>
          <w:lang w:val="sq-AL"/>
        </w:rPr>
        <w:t>2.</w:t>
      </w:r>
      <w:r w:rsidRPr="00481012">
        <w:rPr>
          <w:spacing w:val="-4"/>
          <w:lang w:val="sq-AL"/>
        </w:rPr>
        <w:tab/>
        <w:t xml:space="preserve"> Pavarësisht nga dispozitat e paragrafit 1 më sipër, asnjë tërheqje nuk do të bëhet në lidhje me shpenzimet e bëra para datës së Marrëveshjes së Huas. </w:t>
      </w:r>
    </w:p>
    <w:p w:rsidR="00550347" w:rsidRPr="00481012" w:rsidRDefault="00550347" w:rsidP="00550347">
      <w:pPr>
        <w:pStyle w:val="Hapesira7"/>
        <w:rPr>
          <w:lang w:val="sq-AL"/>
        </w:rPr>
      </w:pPr>
    </w:p>
    <w:p w:rsidR="00550347" w:rsidRPr="00481012" w:rsidRDefault="00550347" w:rsidP="00550347">
      <w:pPr>
        <w:pStyle w:val="Paragrafi"/>
        <w:rPr>
          <w:b/>
          <w:spacing w:val="-4"/>
          <w:lang w:val="sq-AL"/>
        </w:rPr>
      </w:pPr>
      <w:r w:rsidRPr="00481012">
        <w:rPr>
          <w:b/>
          <w:spacing w:val="-4"/>
          <w:lang w:val="sq-AL"/>
        </w:rPr>
        <w:tab/>
      </w:r>
      <w:r w:rsidRPr="00481012">
        <w:rPr>
          <w:b/>
          <w:spacing w:val="-4"/>
          <w:lang w:val="sq-AL"/>
        </w:rPr>
        <w:tab/>
      </w:r>
      <w:r w:rsidRPr="00481012">
        <w:rPr>
          <w:b/>
          <w:spacing w:val="-4"/>
          <w:lang w:val="sq-AL"/>
        </w:rPr>
        <w:tab/>
      </w:r>
      <w:r w:rsidRPr="00481012">
        <w:rPr>
          <w:b/>
          <w:spacing w:val="-4"/>
          <w:lang w:val="sq-AL"/>
        </w:rPr>
        <w:tab/>
      </w:r>
      <w:r w:rsidRPr="00481012">
        <w:rPr>
          <w:b/>
          <w:spacing w:val="-4"/>
          <w:lang w:val="sq-AL"/>
        </w:rPr>
        <w:tab/>
      </w:r>
      <w:r w:rsidRPr="00481012">
        <w:rPr>
          <w:b/>
          <w:spacing w:val="-4"/>
          <w:lang w:val="sq-AL"/>
        </w:rPr>
        <w:tab/>
      </w:r>
      <w:r w:rsidRPr="00481012">
        <w:rPr>
          <w:b/>
          <w:spacing w:val="-4"/>
          <w:lang w:val="sq-AL"/>
        </w:rPr>
        <w:tab/>
      </w:r>
      <w:r w:rsidRPr="00481012">
        <w:rPr>
          <w:b/>
          <w:spacing w:val="-4"/>
          <w:lang w:val="sq-AL"/>
        </w:rPr>
        <w:tab/>
      </w:r>
      <w:r w:rsidRPr="00481012">
        <w:rPr>
          <w:b/>
          <w:spacing w:val="-4"/>
          <w:lang w:val="sq-AL"/>
        </w:rPr>
        <w:tab/>
      </w:r>
      <w:r w:rsidRPr="00481012">
        <w:rPr>
          <w:b/>
          <w:spacing w:val="-4"/>
          <w:lang w:val="sq-AL"/>
        </w:rPr>
        <w:tab/>
        <w:t>Bashkëlidhje e shtojcës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1928"/>
        <w:gridCol w:w="1559"/>
        <w:gridCol w:w="1701"/>
      </w:tblGrid>
      <w:tr w:rsidR="00550347" w:rsidRPr="00481012" w:rsidTr="00C454FC">
        <w:trPr>
          <w:cantSplit/>
        </w:trPr>
        <w:tc>
          <w:tcPr>
            <w:tcW w:w="1928" w:type="dxa"/>
          </w:tcPr>
          <w:p w:rsidR="00550347" w:rsidRPr="00481012" w:rsidRDefault="00550347" w:rsidP="00C454FC">
            <w:pPr>
              <w:pStyle w:val="Paragrafi"/>
              <w:ind w:firstLine="0"/>
              <w:jc w:val="center"/>
              <w:rPr>
                <w:b/>
                <w:spacing w:val="-4"/>
                <w:sz w:val="18"/>
                <w:szCs w:val="18"/>
                <w:lang w:val="sq-AL"/>
              </w:rPr>
            </w:pPr>
            <w:r w:rsidRPr="00481012">
              <w:rPr>
                <w:b/>
                <w:spacing w:val="-4"/>
                <w:sz w:val="18"/>
                <w:szCs w:val="18"/>
                <w:lang w:val="sq-AL"/>
              </w:rPr>
              <w:t>Kategoria</w:t>
            </w:r>
          </w:p>
        </w:tc>
        <w:tc>
          <w:tcPr>
            <w:tcW w:w="1559" w:type="dxa"/>
          </w:tcPr>
          <w:p w:rsidR="00550347" w:rsidRPr="00481012" w:rsidRDefault="00550347" w:rsidP="00C454FC">
            <w:pPr>
              <w:pStyle w:val="Paragrafi"/>
              <w:ind w:firstLine="0"/>
              <w:jc w:val="center"/>
              <w:rPr>
                <w:b/>
                <w:spacing w:val="-4"/>
                <w:sz w:val="18"/>
                <w:szCs w:val="18"/>
                <w:lang w:val="sq-AL"/>
              </w:rPr>
            </w:pPr>
            <w:r w:rsidRPr="00481012">
              <w:rPr>
                <w:b/>
                <w:spacing w:val="-4"/>
                <w:sz w:val="18"/>
                <w:szCs w:val="18"/>
                <w:lang w:val="sq-AL"/>
              </w:rPr>
              <w:t>Shuma e huas e alokuar në monedhën e huas</w:t>
            </w:r>
          </w:p>
        </w:tc>
        <w:tc>
          <w:tcPr>
            <w:tcW w:w="1701" w:type="dxa"/>
          </w:tcPr>
          <w:p w:rsidR="00550347" w:rsidRPr="00481012" w:rsidRDefault="00550347" w:rsidP="00C454FC">
            <w:pPr>
              <w:pStyle w:val="Paragrafi"/>
              <w:ind w:firstLine="0"/>
              <w:jc w:val="center"/>
              <w:rPr>
                <w:b/>
                <w:spacing w:val="-4"/>
                <w:sz w:val="18"/>
                <w:szCs w:val="18"/>
                <w:lang w:val="sq-AL"/>
              </w:rPr>
            </w:pPr>
            <w:r w:rsidRPr="00481012">
              <w:rPr>
                <w:b/>
                <w:spacing w:val="-4"/>
                <w:sz w:val="18"/>
                <w:szCs w:val="18"/>
                <w:lang w:val="sq-AL"/>
              </w:rPr>
              <w:t>Përqindja e shpenzimeve që duhen financuar</w:t>
            </w:r>
          </w:p>
        </w:tc>
      </w:tr>
      <w:tr w:rsidR="00550347" w:rsidRPr="00481012" w:rsidTr="00C454FC">
        <w:trPr>
          <w:cantSplit/>
        </w:trPr>
        <w:tc>
          <w:tcPr>
            <w:tcW w:w="1928" w:type="dxa"/>
          </w:tcPr>
          <w:p w:rsidR="00550347" w:rsidRPr="00481012" w:rsidRDefault="00550347" w:rsidP="00C454FC">
            <w:pPr>
              <w:pStyle w:val="Paragrafi"/>
              <w:ind w:firstLine="0"/>
              <w:rPr>
                <w:spacing w:val="-4"/>
                <w:sz w:val="18"/>
                <w:szCs w:val="18"/>
                <w:lang w:val="sq-AL"/>
              </w:rPr>
            </w:pPr>
            <w:r w:rsidRPr="00481012">
              <w:rPr>
                <w:spacing w:val="-4"/>
                <w:sz w:val="18"/>
                <w:szCs w:val="18"/>
                <w:lang w:val="sq-AL"/>
              </w:rPr>
              <w:t>(1)</w:t>
            </w:r>
            <w:r w:rsidRPr="00481012">
              <w:rPr>
                <w:spacing w:val="-4"/>
                <w:sz w:val="18"/>
                <w:szCs w:val="18"/>
                <w:lang w:val="sq-AL"/>
              </w:rPr>
              <w:tab/>
              <w:t xml:space="preserve"> Punime ndërtimi për pjesën A financuar nga huaja </w:t>
            </w:r>
          </w:p>
        </w:tc>
        <w:tc>
          <w:tcPr>
            <w:tcW w:w="1559" w:type="dxa"/>
          </w:tcPr>
          <w:p w:rsidR="00550347" w:rsidRPr="00481012" w:rsidRDefault="00550347" w:rsidP="00C454FC">
            <w:pPr>
              <w:pStyle w:val="Paragrafi"/>
              <w:ind w:firstLine="0"/>
              <w:rPr>
                <w:spacing w:val="-4"/>
                <w:sz w:val="18"/>
                <w:szCs w:val="18"/>
                <w:lang w:val="sq-AL"/>
              </w:rPr>
            </w:pPr>
            <w:r w:rsidRPr="00481012">
              <w:rPr>
                <w:spacing w:val="-4"/>
                <w:sz w:val="18"/>
                <w:szCs w:val="18"/>
                <w:lang w:val="sq-AL"/>
              </w:rPr>
              <w:t>36,501,300 EURO</w:t>
            </w:r>
          </w:p>
        </w:tc>
        <w:tc>
          <w:tcPr>
            <w:tcW w:w="1701" w:type="dxa"/>
          </w:tcPr>
          <w:p w:rsidR="00550347" w:rsidRPr="00481012" w:rsidRDefault="00550347" w:rsidP="00C454FC">
            <w:pPr>
              <w:pStyle w:val="Paragrafi"/>
              <w:ind w:firstLine="0"/>
              <w:rPr>
                <w:spacing w:val="-4"/>
                <w:sz w:val="18"/>
                <w:szCs w:val="18"/>
                <w:lang w:val="sq-AL"/>
              </w:rPr>
            </w:pPr>
            <w:r w:rsidRPr="00481012">
              <w:rPr>
                <w:spacing w:val="-4"/>
                <w:sz w:val="18"/>
                <w:szCs w:val="18"/>
                <w:lang w:val="sq-AL"/>
              </w:rPr>
              <w:t xml:space="preserve">100% duke përjashtuar çdo taksë </w:t>
            </w:r>
          </w:p>
        </w:tc>
      </w:tr>
      <w:tr w:rsidR="00550347" w:rsidRPr="00481012" w:rsidTr="00C454FC">
        <w:trPr>
          <w:cantSplit/>
        </w:trPr>
        <w:tc>
          <w:tcPr>
            <w:tcW w:w="1928" w:type="dxa"/>
          </w:tcPr>
          <w:p w:rsidR="00550347" w:rsidRPr="00481012" w:rsidRDefault="00550347" w:rsidP="00C454FC">
            <w:pPr>
              <w:pStyle w:val="Paragrafi"/>
              <w:ind w:firstLine="0"/>
              <w:rPr>
                <w:spacing w:val="-4"/>
                <w:position w:val="6"/>
                <w:sz w:val="18"/>
                <w:szCs w:val="18"/>
                <w:lang w:val="sq-AL"/>
              </w:rPr>
            </w:pPr>
            <w:r w:rsidRPr="00481012">
              <w:rPr>
                <w:spacing w:val="-4"/>
                <w:sz w:val="18"/>
                <w:szCs w:val="18"/>
                <w:lang w:val="sq-AL"/>
              </w:rPr>
              <w:t>(2)</w:t>
            </w:r>
            <w:r w:rsidRPr="00481012">
              <w:rPr>
                <w:spacing w:val="-4"/>
                <w:sz w:val="18"/>
                <w:szCs w:val="18"/>
                <w:lang w:val="sq-AL"/>
              </w:rPr>
              <w:tab/>
              <w:t xml:space="preserve"> Komisioni në kohën e blerjes fillestare për investim</w:t>
            </w:r>
          </w:p>
        </w:tc>
        <w:tc>
          <w:tcPr>
            <w:tcW w:w="1559" w:type="dxa"/>
          </w:tcPr>
          <w:p w:rsidR="00550347" w:rsidRPr="00481012" w:rsidRDefault="00550347" w:rsidP="00C454FC">
            <w:pPr>
              <w:pStyle w:val="Paragrafi"/>
              <w:ind w:firstLine="0"/>
              <w:rPr>
                <w:spacing w:val="-4"/>
                <w:sz w:val="18"/>
                <w:szCs w:val="18"/>
                <w:lang w:val="sq-AL"/>
              </w:rPr>
            </w:pPr>
            <w:r w:rsidRPr="00481012">
              <w:rPr>
                <w:spacing w:val="-4"/>
                <w:sz w:val="18"/>
                <w:szCs w:val="18"/>
                <w:lang w:val="sq-AL"/>
              </w:rPr>
              <w:t>368,700 EURO</w:t>
            </w:r>
          </w:p>
        </w:tc>
        <w:tc>
          <w:tcPr>
            <w:tcW w:w="1701" w:type="dxa"/>
          </w:tcPr>
          <w:p w:rsidR="00550347" w:rsidRPr="00481012" w:rsidRDefault="00550347" w:rsidP="00C454FC">
            <w:pPr>
              <w:pStyle w:val="Paragrafi"/>
              <w:ind w:firstLine="0"/>
              <w:rPr>
                <w:spacing w:val="-4"/>
                <w:sz w:val="18"/>
                <w:szCs w:val="18"/>
                <w:lang w:val="sq-AL"/>
              </w:rPr>
            </w:pPr>
            <w:r w:rsidRPr="00481012">
              <w:rPr>
                <w:spacing w:val="-4"/>
                <w:sz w:val="18"/>
                <w:szCs w:val="18"/>
                <w:lang w:val="sq-AL"/>
              </w:rPr>
              <w:t>100%</w:t>
            </w:r>
          </w:p>
        </w:tc>
      </w:tr>
      <w:tr w:rsidR="00550347" w:rsidRPr="00481012" w:rsidTr="00C454FC">
        <w:trPr>
          <w:cantSplit/>
        </w:trPr>
        <w:tc>
          <w:tcPr>
            <w:tcW w:w="1928" w:type="dxa"/>
          </w:tcPr>
          <w:p w:rsidR="00550347" w:rsidRPr="00481012" w:rsidRDefault="00550347" w:rsidP="00C454FC">
            <w:pPr>
              <w:pStyle w:val="Paragrafi"/>
              <w:ind w:firstLine="0"/>
              <w:rPr>
                <w:b/>
                <w:spacing w:val="-4"/>
                <w:sz w:val="18"/>
                <w:szCs w:val="18"/>
                <w:lang w:val="sq-AL"/>
              </w:rPr>
            </w:pPr>
            <w:r w:rsidRPr="00481012">
              <w:rPr>
                <w:b/>
                <w:spacing w:val="-4"/>
                <w:sz w:val="18"/>
                <w:szCs w:val="18"/>
                <w:lang w:val="sq-AL"/>
              </w:rPr>
              <w:t>Totali</w:t>
            </w:r>
          </w:p>
        </w:tc>
        <w:tc>
          <w:tcPr>
            <w:tcW w:w="1559" w:type="dxa"/>
          </w:tcPr>
          <w:p w:rsidR="00550347" w:rsidRPr="00481012" w:rsidRDefault="00550347" w:rsidP="00C454FC">
            <w:pPr>
              <w:pStyle w:val="Paragrafi"/>
              <w:ind w:firstLine="0"/>
              <w:rPr>
                <w:b/>
                <w:spacing w:val="-4"/>
                <w:sz w:val="18"/>
                <w:szCs w:val="18"/>
                <w:lang w:val="sq-AL"/>
              </w:rPr>
            </w:pPr>
            <w:r w:rsidRPr="00481012">
              <w:rPr>
                <w:b/>
                <w:spacing w:val="-4"/>
                <w:sz w:val="18"/>
                <w:szCs w:val="18"/>
                <w:lang w:val="sq-AL"/>
              </w:rPr>
              <w:t>36,870,000 EURO</w:t>
            </w:r>
          </w:p>
        </w:tc>
        <w:tc>
          <w:tcPr>
            <w:tcW w:w="1701" w:type="dxa"/>
          </w:tcPr>
          <w:p w:rsidR="00550347" w:rsidRPr="00481012" w:rsidRDefault="00550347" w:rsidP="00C454FC">
            <w:pPr>
              <w:pStyle w:val="Paragrafi"/>
              <w:ind w:firstLine="0"/>
              <w:rPr>
                <w:b/>
                <w:spacing w:val="-4"/>
                <w:sz w:val="18"/>
                <w:szCs w:val="18"/>
                <w:lang w:val="sq-AL"/>
              </w:rPr>
            </w:pPr>
          </w:p>
        </w:tc>
      </w:tr>
    </w:tbl>
    <w:p w:rsidR="00550347" w:rsidRDefault="00550347" w:rsidP="00550347">
      <w:pPr>
        <w:pStyle w:val="Paragrafi"/>
        <w:ind w:firstLine="0"/>
        <w:rPr>
          <w:spacing w:val="-4"/>
          <w:lang w:val="sq-AL"/>
        </w:rPr>
        <w:sectPr w:rsidR="00550347" w:rsidSect="00271202">
          <w:headerReference w:type="even" r:id="rId7"/>
          <w:headerReference w:type="default"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4703"/>
          <w:cols w:space="454"/>
          <w:docGrid w:linePitch="360"/>
        </w:sectPr>
      </w:pPr>
    </w:p>
    <w:p w:rsidR="00550347" w:rsidRDefault="00550347" w:rsidP="00550347">
      <w:pPr>
        <w:pStyle w:val="Paragrafi"/>
        <w:ind w:firstLine="0"/>
        <w:rPr>
          <w:spacing w:val="-4"/>
          <w:lang w:val="sq-AL"/>
        </w:rPr>
      </w:pPr>
    </w:p>
    <w:p w:rsidR="00271202" w:rsidRDefault="00271202" w:rsidP="00550347">
      <w:pPr>
        <w:pStyle w:val="Paragrafi"/>
        <w:ind w:firstLine="0"/>
        <w:rPr>
          <w:spacing w:val="-4"/>
          <w:lang w:val="sq-AL"/>
        </w:rPr>
      </w:pPr>
    </w:p>
    <w:p w:rsidR="00271202" w:rsidRDefault="00271202" w:rsidP="00550347">
      <w:pPr>
        <w:pStyle w:val="Paragrafi"/>
        <w:ind w:firstLine="0"/>
        <w:rPr>
          <w:spacing w:val="-4"/>
          <w:lang w:val="sq-AL"/>
        </w:rPr>
      </w:pPr>
    </w:p>
    <w:p w:rsidR="00271202" w:rsidRDefault="00271202" w:rsidP="00550347">
      <w:pPr>
        <w:pStyle w:val="Paragrafi"/>
        <w:ind w:firstLine="0"/>
        <w:rPr>
          <w:spacing w:val="-4"/>
          <w:lang w:val="sq-AL"/>
        </w:rPr>
      </w:pPr>
    </w:p>
    <w:p w:rsidR="00271202" w:rsidRDefault="00271202" w:rsidP="00550347">
      <w:pPr>
        <w:pStyle w:val="Paragrafi"/>
        <w:ind w:firstLine="0"/>
        <w:rPr>
          <w:spacing w:val="-4"/>
          <w:lang w:val="sq-AL"/>
        </w:rPr>
      </w:pPr>
      <w:bookmarkStart w:id="56" w:name="_GoBack"/>
      <w:bookmarkEnd w:id="56"/>
    </w:p>
    <w:p w:rsidR="00550347" w:rsidRPr="00481012" w:rsidRDefault="00550347" w:rsidP="00550347">
      <w:pPr>
        <w:pStyle w:val="Paragrafi"/>
        <w:ind w:firstLine="0"/>
        <w:rPr>
          <w:spacing w:val="-4"/>
          <w:lang w:val="sq-AL"/>
        </w:rPr>
      </w:pPr>
      <w:r w:rsidRPr="00481012">
        <w:rPr>
          <w:spacing w:val="-4"/>
          <w:lang w:val="sq-AL"/>
        </w:rPr>
        <w:lastRenderedPageBreak/>
        <w:t>Vlerësimet e kostos së Projektit dhe Plani i Financimit</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04"/>
        <w:gridCol w:w="1354"/>
        <w:gridCol w:w="1354"/>
        <w:gridCol w:w="1652"/>
        <w:gridCol w:w="469"/>
        <w:gridCol w:w="1597"/>
        <w:gridCol w:w="1425"/>
      </w:tblGrid>
      <w:tr w:rsidR="00550347" w:rsidRPr="00481012" w:rsidTr="00C454FC">
        <w:trPr>
          <w:trHeight w:val="509"/>
        </w:trPr>
        <w:tc>
          <w:tcPr>
            <w:tcW w:w="1017" w:type="pct"/>
            <w:vMerge w:val="restart"/>
            <w:shd w:val="clear" w:color="000000" w:fill="FFFFFF"/>
            <w:hideMark/>
          </w:tcPr>
          <w:p w:rsidR="00550347" w:rsidRPr="00481012" w:rsidRDefault="00550347" w:rsidP="00C454FC">
            <w:pPr>
              <w:pStyle w:val="Paragrafi"/>
              <w:ind w:firstLine="0"/>
              <w:jc w:val="center"/>
              <w:rPr>
                <w:b/>
                <w:spacing w:val="-4"/>
                <w:szCs w:val="24"/>
                <w:lang w:val="sq-AL"/>
              </w:rPr>
            </w:pPr>
            <w:r w:rsidRPr="00481012">
              <w:rPr>
                <w:b/>
                <w:spacing w:val="-4"/>
                <w:szCs w:val="24"/>
                <w:lang w:val="sq-AL"/>
              </w:rPr>
              <w:t>Kostot e Projektit &amp; Plani i Financimit (EURm)</w:t>
            </w:r>
          </w:p>
        </w:tc>
        <w:tc>
          <w:tcPr>
            <w:tcW w:w="687" w:type="pct"/>
            <w:vMerge w:val="restart"/>
            <w:shd w:val="clear" w:color="000000" w:fill="FFFFFF"/>
            <w:hideMark/>
          </w:tcPr>
          <w:p w:rsidR="00550347" w:rsidRPr="00481012" w:rsidRDefault="00550347" w:rsidP="00C454FC">
            <w:pPr>
              <w:pStyle w:val="Paragrafi"/>
              <w:ind w:firstLine="0"/>
              <w:jc w:val="center"/>
              <w:rPr>
                <w:b/>
                <w:spacing w:val="-4"/>
                <w:szCs w:val="24"/>
                <w:lang w:val="sq-AL"/>
              </w:rPr>
            </w:pPr>
            <w:r w:rsidRPr="00481012">
              <w:rPr>
                <w:b/>
                <w:spacing w:val="-4"/>
                <w:szCs w:val="24"/>
                <w:lang w:val="sq-AL"/>
              </w:rPr>
              <w:t>BERZH Hua</w:t>
            </w:r>
          </w:p>
        </w:tc>
        <w:tc>
          <w:tcPr>
            <w:tcW w:w="687" w:type="pct"/>
            <w:vMerge w:val="restart"/>
            <w:shd w:val="clear" w:color="000000" w:fill="FFFFFF"/>
            <w:hideMark/>
          </w:tcPr>
          <w:p w:rsidR="00550347" w:rsidRPr="00481012" w:rsidRDefault="00550347" w:rsidP="00C454FC">
            <w:pPr>
              <w:pStyle w:val="Paragrafi"/>
              <w:ind w:firstLine="0"/>
              <w:jc w:val="center"/>
              <w:rPr>
                <w:b/>
                <w:spacing w:val="-4"/>
                <w:szCs w:val="24"/>
                <w:lang w:val="sq-AL"/>
              </w:rPr>
            </w:pPr>
            <w:r w:rsidRPr="00481012">
              <w:rPr>
                <w:b/>
                <w:spacing w:val="-4"/>
                <w:szCs w:val="24"/>
                <w:lang w:val="sq-AL"/>
              </w:rPr>
              <w:t>BERZH Granti</w:t>
            </w:r>
          </w:p>
        </w:tc>
        <w:tc>
          <w:tcPr>
            <w:tcW w:w="838" w:type="pct"/>
            <w:vMerge w:val="restart"/>
            <w:shd w:val="clear" w:color="000000" w:fill="FFFFFF"/>
            <w:hideMark/>
          </w:tcPr>
          <w:p w:rsidR="00550347" w:rsidRPr="00481012" w:rsidRDefault="00550347" w:rsidP="00C454FC">
            <w:pPr>
              <w:pStyle w:val="Paragrafi"/>
              <w:ind w:firstLine="0"/>
              <w:jc w:val="center"/>
              <w:rPr>
                <w:b/>
                <w:spacing w:val="-4"/>
                <w:szCs w:val="24"/>
                <w:lang w:val="sq-AL"/>
              </w:rPr>
            </w:pPr>
            <w:r w:rsidRPr="00481012">
              <w:rPr>
                <w:b/>
                <w:spacing w:val="-4"/>
                <w:szCs w:val="24"/>
                <w:lang w:val="sq-AL"/>
              </w:rPr>
              <w:t>EU/WBIF Grant</w:t>
            </w:r>
          </w:p>
        </w:tc>
        <w:tc>
          <w:tcPr>
            <w:tcW w:w="238" w:type="pct"/>
            <w:vMerge w:val="restart"/>
            <w:shd w:val="clear" w:color="000000" w:fill="FFFFFF"/>
          </w:tcPr>
          <w:p w:rsidR="00550347" w:rsidRPr="00481012" w:rsidRDefault="00550347" w:rsidP="00C454FC">
            <w:pPr>
              <w:pStyle w:val="Paragrafi"/>
              <w:ind w:firstLine="0"/>
              <w:jc w:val="center"/>
              <w:rPr>
                <w:b/>
                <w:spacing w:val="-4"/>
                <w:szCs w:val="24"/>
                <w:lang w:val="sq-AL"/>
              </w:rPr>
            </w:pPr>
          </w:p>
        </w:tc>
        <w:tc>
          <w:tcPr>
            <w:tcW w:w="810" w:type="pct"/>
            <w:vMerge w:val="restart"/>
            <w:shd w:val="clear" w:color="000000" w:fill="FFFFFF"/>
            <w:hideMark/>
          </w:tcPr>
          <w:p w:rsidR="00550347" w:rsidRPr="00481012" w:rsidRDefault="00550347" w:rsidP="00C454FC">
            <w:pPr>
              <w:pStyle w:val="Paragrafi"/>
              <w:ind w:firstLine="0"/>
              <w:jc w:val="center"/>
              <w:rPr>
                <w:b/>
                <w:spacing w:val="-4"/>
                <w:szCs w:val="24"/>
                <w:lang w:val="sq-AL"/>
              </w:rPr>
            </w:pPr>
            <w:r w:rsidRPr="00481012">
              <w:rPr>
                <w:b/>
                <w:spacing w:val="-4"/>
                <w:szCs w:val="24"/>
                <w:lang w:val="sq-AL"/>
              </w:rPr>
              <w:t>Qeveria e Shqipërisë</w:t>
            </w:r>
          </w:p>
        </w:tc>
        <w:tc>
          <w:tcPr>
            <w:tcW w:w="723" w:type="pct"/>
            <w:vMerge w:val="restart"/>
            <w:shd w:val="clear" w:color="000000" w:fill="FFFFFF"/>
            <w:hideMark/>
          </w:tcPr>
          <w:p w:rsidR="00550347" w:rsidRPr="00481012" w:rsidRDefault="00550347" w:rsidP="00C454FC">
            <w:pPr>
              <w:pStyle w:val="Paragrafi"/>
              <w:ind w:firstLine="0"/>
              <w:jc w:val="center"/>
              <w:rPr>
                <w:b/>
                <w:spacing w:val="-4"/>
                <w:szCs w:val="24"/>
                <w:lang w:val="sq-AL"/>
              </w:rPr>
            </w:pPr>
            <w:r w:rsidRPr="00481012">
              <w:rPr>
                <w:b/>
                <w:spacing w:val="-4"/>
                <w:szCs w:val="24"/>
                <w:lang w:val="sq-AL"/>
              </w:rPr>
              <w:t>TOTALI</w:t>
            </w:r>
          </w:p>
        </w:tc>
      </w:tr>
      <w:tr w:rsidR="00550347" w:rsidRPr="00481012" w:rsidTr="00C454FC">
        <w:trPr>
          <w:trHeight w:val="270"/>
        </w:trPr>
        <w:tc>
          <w:tcPr>
            <w:tcW w:w="1017" w:type="pct"/>
            <w:vMerge/>
            <w:vAlign w:val="center"/>
            <w:hideMark/>
          </w:tcPr>
          <w:p w:rsidR="00550347" w:rsidRPr="00481012" w:rsidRDefault="00550347" w:rsidP="00C454FC">
            <w:pPr>
              <w:pStyle w:val="Paragrafi"/>
              <w:ind w:firstLine="0"/>
              <w:rPr>
                <w:spacing w:val="-4"/>
                <w:szCs w:val="24"/>
                <w:lang w:val="sq-AL"/>
              </w:rPr>
            </w:pPr>
          </w:p>
        </w:tc>
        <w:tc>
          <w:tcPr>
            <w:tcW w:w="687" w:type="pct"/>
            <w:vMerge/>
            <w:vAlign w:val="center"/>
            <w:hideMark/>
          </w:tcPr>
          <w:p w:rsidR="00550347" w:rsidRPr="00481012" w:rsidRDefault="00550347" w:rsidP="00C454FC">
            <w:pPr>
              <w:pStyle w:val="Paragrafi"/>
              <w:ind w:firstLine="0"/>
              <w:rPr>
                <w:spacing w:val="-4"/>
                <w:szCs w:val="24"/>
                <w:lang w:val="sq-AL"/>
              </w:rPr>
            </w:pPr>
          </w:p>
        </w:tc>
        <w:tc>
          <w:tcPr>
            <w:tcW w:w="687" w:type="pct"/>
            <w:vMerge/>
            <w:vAlign w:val="center"/>
            <w:hideMark/>
          </w:tcPr>
          <w:p w:rsidR="00550347" w:rsidRPr="00481012" w:rsidRDefault="00550347" w:rsidP="00C454FC">
            <w:pPr>
              <w:pStyle w:val="Paragrafi"/>
              <w:ind w:firstLine="0"/>
              <w:rPr>
                <w:spacing w:val="-4"/>
                <w:szCs w:val="24"/>
                <w:lang w:val="sq-AL"/>
              </w:rPr>
            </w:pPr>
          </w:p>
        </w:tc>
        <w:tc>
          <w:tcPr>
            <w:tcW w:w="838" w:type="pct"/>
            <w:vMerge/>
            <w:vAlign w:val="center"/>
            <w:hideMark/>
          </w:tcPr>
          <w:p w:rsidR="00550347" w:rsidRPr="00481012" w:rsidRDefault="00550347" w:rsidP="00C454FC">
            <w:pPr>
              <w:pStyle w:val="Paragrafi"/>
              <w:ind w:firstLine="0"/>
              <w:rPr>
                <w:spacing w:val="-4"/>
                <w:szCs w:val="24"/>
                <w:lang w:val="sq-AL"/>
              </w:rPr>
            </w:pPr>
          </w:p>
        </w:tc>
        <w:tc>
          <w:tcPr>
            <w:tcW w:w="238" w:type="pct"/>
            <w:vMerge/>
            <w:vAlign w:val="center"/>
          </w:tcPr>
          <w:p w:rsidR="00550347" w:rsidRPr="00481012" w:rsidRDefault="00550347" w:rsidP="00C454FC">
            <w:pPr>
              <w:pStyle w:val="Paragrafi"/>
              <w:ind w:firstLine="0"/>
              <w:rPr>
                <w:spacing w:val="-4"/>
                <w:szCs w:val="24"/>
                <w:lang w:val="sq-AL"/>
              </w:rPr>
            </w:pPr>
          </w:p>
        </w:tc>
        <w:tc>
          <w:tcPr>
            <w:tcW w:w="810" w:type="pct"/>
            <w:vMerge/>
            <w:vAlign w:val="center"/>
            <w:hideMark/>
          </w:tcPr>
          <w:p w:rsidR="00550347" w:rsidRPr="00481012" w:rsidRDefault="00550347" w:rsidP="00C454FC">
            <w:pPr>
              <w:pStyle w:val="Paragrafi"/>
              <w:ind w:firstLine="0"/>
              <w:rPr>
                <w:spacing w:val="-4"/>
                <w:szCs w:val="24"/>
                <w:lang w:val="sq-AL"/>
              </w:rPr>
            </w:pPr>
          </w:p>
        </w:tc>
        <w:tc>
          <w:tcPr>
            <w:tcW w:w="723" w:type="pct"/>
            <w:vMerge/>
            <w:vAlign w:val="center"/>
            <w:hideMark/>
          </w:tcPr>
          <w:p w:rsidR="00550347" w:rsidRPr="00481012" w:rsidRDefault="00550347" w:rsidP="00C454FC">
            <w:pPr>
              <w:pStyle w:val="Paragrafi"/>
              <w:ind w:firstLine="0"/>
              <w:rPr>
                <w:spacing w:val="-4"/>
                <w:szCs w:val="24"/>
                <w:lang w:val="sq-AL"/>
              </w:rPr>
            </w:pPr>
          </w:p>
        </w:tc>
      </w:tr>
      <w:tr w:rsidR="00550347" w:rsidRPr="00481012" w:rsidTr="00C454FC">
        <w:trPr>
          <w:trHeight w:val="300"/>
        </w:trPr>
        <w:tc>
          <w:tcPr>
            <w:tcW w:w="1017" w:type="pct"/>
            <w:shd w:val="clear" w:color="000000" w:fill="FFFFFF"/>
            <w:vAlign w:val="center"/>
            <w:hideMark/>
          </w:tcPr>
          <w:p w:rsidR="00550347" w:rsidRPr="00481012" w:rsidRDefault="00550347" w:rsidP="00C454FC">
            <w:pPr>
              <w:pStyle w:val="Paragrafi"/>
              <w:ind w:firstLine="0"/>
              <w:rPr>
                <w:spacing w:val="-4"/>
                <w:szCs w:val="24"/>
                <w:lang w:val="sq-AL"/>
              </w:rPr>
            </w:pPr>
            <w:r w:rsidRPr="00481012">
              <w:rPr>
                <w:spacing w:val="-4"/>
                <w:szCs w:val="24"/>
                <w:lang w:val="sq-AL"/>
              </w:rPr>
              <w:t>Punime civile (përf. Kontigj.)</w:t>
            </w:r>
          </w:p>
        </w:tc>
        <w:tc>
          <w:tcPr>
            <w:tcW w:w="687" w:type="pct"/>
            <w:shd w:val="clear" w:color="000000" w:fill="FFFFFF"/>
            <w:vAlign w:val="center"/>
            <w:hideMark/>
          </w:tcPr>
          <w:p w:rsidR="00550347" w:rsidRPr="00481012" w:rsidRDefault="00550347" w:rsidP="00C454FC">
            <w:pPr>
              <w:pStyle w:val="Paragrafi"/>
              <w:ind w:firstLine="0"/>
              <w:rPr>
                <w:spacing w:val="-4"/>
                <w:szCs w:val="24"/>
                <w:lang w:val="sq-AL"/>
              </w:rPr>
            </w:pPr>
            <w:r w:rsidRPr="00481012">
              <w:rPr>
                <w:spacing w:val="-4"/>
                <w:szCs w:val="24"/>
                <w:lang w:val="sq-AL"/>
              </w:rPr>
              <w:t>36.87</w:t>
            </w:r>
          </w:p>
        </w:tc>
        <w:tc>
          <w:tcPr>
            <w:tcW w:w="687" w:type="pct"/>
            <w:shd w:val="clear" w:color="000000" w:fill="FFFFFF"/>
            <w:vAlign w:val="center"/>
            <w:hideMark/>
          </w:tcPr>
          <w:p w:rsidR="00550347" w:rsidRPr="00481012" w:rsidRDefault="00550347" w:rsidP="00C454FC">
            <w:pPr>
              <w:pStyle w:val="Paragrafi"/>
              <w:ind w:firstLine="0"/>
              <w:rPr>
                <w:spacing w:val="-4"/>
                <w:szCs w:val="24"/>
                <w:lang w:val="sq-AL"/>
              </w:rPr>
            </w:pPr>
            <w:r w:rsidRPr="00481012">
              <w:rPr>
                <w:spacing w:val="-4"/>
                <w:szCs w:val="24"/>
                <w:lang w:val="sq-AL"/>
              </w:rPr>
              <w:t> </w:t>
            </w:r>
          </w:p>
        </w:tc>
        <w:tc>
          <w:tcPr>
            <w:tcW w:w="838" w:type="pct"/>
            <w:shd w:val="clear" w:color="000000" w:fill="FFFFFF"/>
            <w:vAlign w:val="center"/>
            <w:hideMark/>
          </w:tcPr>
          <w:p w:rsidR="00550347" w:rsidRPr="00481012" w:rsidRDefault="00550347" w:rsidP="00C454FC">
            <w:pPr>
              <w:pStyle w:val="Paragrafi"/>
              <w:ind w:firstLine="0"/>
              <w:rPr>
                <w:spacing w:val="-4"/>
                <w:szCs w:val="24"/>
                <w:lang w:val="sq-AL"/>
              </w:rPr>
            </w:pPr>
            <w:r w:rsidRPr="00481012">
              <w:rPr>
                <w:spacing w:val="-4"/>
                <w:szCs w:val="24"/>
                <w:lang w:val="sq-AL"/>
              </w:rPr>
              <w:t>32.935</w:t>
            </w:r>
          </w:p>
        </w:tc>
        <w:tc>
          <w:tcPr>
            <w:tcW w:w="238" w:type="pct"/>
            <w:shd w:val="clear" w:color="000000" w:fill="FFFFFF"/>
            <w:vAlign w:val="center"/>
          </w:tcPr>
          <w:p w:rsidR="00550347" w:rsidRPr="00481012" w:rsidRDefault="00550347" w:rsidP="00C454FC">
            <w:pPr>
              <w:pStyle w:val="Paragrafi"/>
              <w:ind w:firstLine="0"/>
              <w:rPr>
                <w:spacing w:val="-4"/>
                <w:szCs w:val="24"/>
                <w:lang w:val="sq-AL"/>
              </w:rPr>
            </w:pPr>
          </w:p>
        </w:tc>
        <w:tc>
          <w:tcPr>
            <w:tcW w:w="810" w:type="pct"/>
            <w:shd w:val="clear" w:color="000000" w:fill="FFFFFF"/>
            <w:vAlign w:val="center"/>
            <w:hideMark/>
          </w:tcPr>
          <w:p w:rsidR="00550347" w:rsidRPr="00481012" w:rsidRDefault="00550347" w:rsidP="00C454FC">
            <w:pPr>
              <w:pStyle w:val="Paragrafi"/>
              <w:ind w:firstLine="0"/>
              <w:rPr>
                <w:spacing w:val="-4"/>
                <w:szCs w:val="24"/>
                <w:lang w:val="sq-AL"/>
              </w:rPr>
            </w:pPr>
            <w:r w:rsidRPr="00481012">
              <w:rPr>
                <w:spacing w:val="-4"/>
                <w:szCs w:val="24"/>
                <w:lang w:val="sq-AL"/>
              </w:rPr>
              <w:t> </w:t>
            </w:r>
          </w:p>
        </w:tc>
        <w:tc>
          <w:tcPr>
            <w:tcW w:w="723" w:type="pct"/>
            <w:shd w:val="clear" w:color="000000" w:fill="FFFFFF"/>
            <w:vAlign w:val="center"/>
            <w:hideMark/>
          </w:tcPr>
          <w:p w:rsidR="00550347" w:rsidRPr="00481012" w:rsidRDefault="00550347" w:rsidP="00C454FC">
            <w:pPr>
              <w:pStyle w:val="Paragrafi"/>
              <w:ind w:firstLine="0"/>
              <w:rPr>
                <w:b/>
                <w:spacing w:val="-4"/>
                <w:szCs w:val="24"/>
                <w:lang w:val="sq-AL"/>
              </w:rPr>
            </w:pPr>
            <w:r w:rsidRPr="00481012">
              <w:rPr>
                <w:b/>
                <w:spacing w:val="-4"/>
                <w:szCs w:val="24"/>
                <w:lang w:val="sq-AL"/>
              </w:rPr>
              <w:t>69.8</w:t>
            </w:r>
          </w:p>
        </w:tc>
      </w:tr>
      <w:tr w:rsidR="00550347" w:rsidRPr="00481012" w:rsidTr="00C454FC">
        <w:trPr>
          <w:trHeight w:val="300"/>
        </w:trPr>
        <w:tc>
          <w:tcPr>
            <w:tcW w:w="1017" w:type="pct"/>
            <w:shd w:val="clear" w:color="000000" w:fill="FFFFFF"/>
            <w:vAlign w:val="center"/>
          </w:tcPr>
          <w:p w:rsidR="00550347" w:rsidRPr="00481012" w:rsidRDefault="00550347" w:rsidP="00C454FC">
            <w:pPr>
              <w:pStyle w:val="Paragrafi"/>
              <w:ind w:firstLine="0"/>
              <w:rPr>
                <w:spacing w:val="-4"/>
                <w:szCs w:val="24"/>
                <w:lang w:val="sq-AL"/>
              </w:rPr>
            </w:pPr>
            <w:r w:rsidRPr="00481012">
              <w:rPr>
                <w:spacing w:val="-4"/>
                <w:szCs w:val="24"/>
                <w:lang w:val="sq-AL"/>
              </w:rPr>
              <w:t>Projektim i hollësishëm &amp; dokumentet e tenderit*</w:t>
            </w:r>
          </w:p>
        </w:tc>
        <w:tc>
          <w:tcPr>
            <w:tcW w:w="687" w:type="pct"/>
            <w:shd w:val="clear" w:color="000000" w:fill="FFFFFF"/>
            <w:vAlign w:val="center"/>
          </w:tcPr>
          <w:p w:rsidR="00550347" w:rsidRPr="00481012" w:rsidRDefault="00550347" w:rsidP="00C454FC">
            <w:pPr>
              <w:pStyle w:val="Paragrafi"/>
              <w:ind w:firstLine="0"/>
              <w:rPr>
                <w:spacing w:val="-4"/>
                <w:szCs w:val="24"/>
                <w:lang w:val="sq-AL"/>
              </w:rPr>
            </w:pPr>
            <w:r w:rsidRPr="00481012">
              <w:rPr>
                <w:spacing w:val="-4"/>
                <w:szCs w:val="24"/>
                <w:lang w:val="sq-AL"/>
              </w:rPr>
              <w:t> </w:t>
            </w:r>
          </w:p>
        </w:tc>
        <w:tc>
          <w:tcPr>
            <w:tcW w:w="687" w:type="pct"/>
            <w:shd w:val="clear" w:color="000000" w:fill="FFFFFF"/>
            <w:vAlign w:val="center"/>
          </w:tcPr>
          <w:p w:rsidR="00550347" w:rsidRPr="00481012" w:rsidRDefault="00550347" w:rsidP="00C454FC">
            <w:pPr>
              <w:pStyle w:val="Paragrafi"/>
              <w:ind w:firstLine="0"/>
              <w:rPr>
                <w:spacing w:val="-4"/>
                <w:szCs w:val="24"/>
                <w:lang w:val="sq-AL"/>
              </w:rPr>
            </w:pPr>
            <w:r w:rsidRPr="00481012">
              <w:rPr>
                <w:spacing w:val="-4"/>
                <w:szCs w:val="24"/>
                <w:lang w:val="sq-AL"/>
              </w:rPr>
              <w:t> </w:t>
            </w:r>
          </w:p>
        </w:tc>
        <w:tc>
          <w:tcPr>
            <w:tcW w:w="838" w:type="pct"/>
            <w:shd w:val="clear" w:color="000000" w:fill="FFFFFF"/>
            <w:vAlign w:val="center"/>
          </w:tcPr>
          <w:p w:rsidR="00550347" w:rsidRPr="00481012" w:rsidRDefault="00550347" w:rsidP="00C454FC">
            <w:pPr>
              <w:pStyle w:val="Paragrafi"/>
              <w:ind w:firstLine="0"/>
              <w:rPr>
                <w:spacing w:val="-4"/>
                <w:szCs w:val="24"/>
                <w:lang w:val="sq-AL"/>
              </w:rPr>
            </w:pPr>
            <w:r w:rsidRPr="00481012">
              <w:rPr>
                <w:spacing w:val="-4"/>
                <w:szCs w:val="24"/>
                <w:lang w:val="sq-AL"/>
              </w:rPr>
              <w:t>1.215</w:t>
            </w:r>
          </w:p>
        </w:tc>
        <w:tc>
          <w:tcPr>
            <w:tcW w:w="238" w:type="pct"/>
            <w:shd w:val="clear" w:color="000000" w:fill="FFFFFF"/>
            <w:vAlign w:val="center"/>
          </w:tcPr>
          <w:p w:rsidR="00550347" w:rsidRPr="00481012" w:rsidRDefault="00550347" w:rsidP="00C454FC">
            <w:pPr>
              <w:pStyle w:val="Paragrafi"/>
              <w:ind w:firstLine="0"/>
              <w:rPr>
                <w:spacing w:val="-4"/>
                <w:szCs w:val="24"/>
                <w:lang w:val="sq-AL"/>
              </w:rPr>
            </w:pPr>
            <w:r w:rsidRPr="00481012">
              <w:rPr>
                <w:spacing w:val="-4"/>
                <w:szCs w:val="24"/>
                <w:lang w:val="sq-AL"/>
              </w:rPr>
              <w:t> </w:t>
            </w:r>
          </w:p>
        </w:tc>
        <w:tc>
          <w:tcPr>
            <w:tcW w:w="810" w:type="pct"/>
            <w:shd w:val="clear" w:color="000000" w:fill="FFFFFF"/>
            <w:vAlign w:val="center"/>
          </w:tcPr>
          <w:p w:rsidR="00550347" w:rsidRPr="00481012" w:rsidRDefault="00550347" w:rsidP="00C454FC">
            <w:pPr>
              <w:pStyle w:val="Paragrafi"/>
              <w:ind w:firstLine="0"/>
              <w:rPr>
                <w:spacing w:val="-4"/>
                <w:szCs w:val="24"/>
                <w:lang w:val="sq-AL"/>
              </w:rPr>
            </w:pPr>
            <w:r w:rsidRPr="00481012">
              <w:rPr>
                <w:spacing w:val="-4"/>
                <w:szCs w:val="24"/>
                <w:lang w:val="sq-AL"/>
              </w:rPr>
              <w:t> </w:t>
            </w:r>
          </w:p>
        </w:tc>
        <w:tc>
          <w:tcPr>
            <w:tcW w:w="723" w:type="pct"/>
            <w:shd w:val="clear" w:color="000000" w:fill="FFFFFF"/>
            <w:vAlign w:val="center"/>
          </w:tcPr>
          <w:p w:rsidR="00550347" w:rsidRPr="00481012" w:rsidRDefault="00550347" w:rsidP="00C454FC">
            <w:pPr>
              <w:pStyle w:val="Paragrafi"/>
              <w:ind w:firstLine="0"/>
              <w:rPr>
                <w:b/>
                <w:spacing w:val="-4"/>
                <w:szCs w:val="24"/>
                <w:lang w:val="sq-AL"/>
              </w:rPr>
            </w:pPr>
            <w:r w:rsidRPr="00481012">
              <w:rPr>
                <w:b/>
                <w:spacing w:val="-4"/>
                <w:szCs w:val="24"/>
                <w:lang w:val="sq-AL"/>
              </w:rPr>
              <w:t>1.215</w:t>
            </w:r>
          </w:p>
        </w:tc>
      </w:tr>
      <w:tr w:rsidR="00550347" w:rsidRPr="00481012" w:rsidTr="00C454FC">
        <w:trPr>
          <w:trHeight w:val="300"/>
        </w:trPr>
        <w:tc>
          <w:tcPr>
            <w:tcW w:w="1017" w:type="pct"/>
            <w:shd w:val="clear" w:color="000000" w:fill="FFFFFF"/>
            <w:vAlign w:val="center"/>
            <w:hideMark/>
          </w:tcPr>
          <w:p w:rsidR="00550347" w:rsidRPr="00481012" w:rsidRDefault="00550347" w:rsidP="00C454FC">
            <w:pPr>
              <w:pStyle w:val="Paragrafi"/>
              <w:ind w:firstLine="0"/>
              <w:rPr>
                <w:spacing w:val="-4"/>
                <w:szCs w:val="24"/>
                <w:lang w:val="sq-AL"/>
              </w:rPr>
            </w:pPr>
            <w:r w:rsidRPr="00481012">
              <w:rPr>
                <w:spacing w:val="-4"/>
                <w:szCs w:val="24"/>
                <w:lang w:val="sq-AL"/>
              </w:rPr>
              <w:t xml:space="preserve">Mbikëqyrja e punimeve </w:t>
            </w:r>
          </w:p>
        </w:tc>
        <w:tc>
          <w:tcPr>
            <w:tcW w:w="687" w:type="pct"/>
            <w:shd w:val="clear" w:color="000000" w:fill="FFFFFF"/>
            <w:noWrap/>
            <w:vAlign w:val="bottom"/>
            <w:hideMark/>
          </w:tcPr>
          <w:p w:rsidR="00550347" w:rsidRPr="00481012" w:rsidRDefault="00550347" w:rsidP="00C454FC">
            <w:pPr>
              <w:pStyle w:val="Paragrafi"/>
              <w:ind w:firstLine="0"/>
              <w:rPr>
                <w:spacing w:val="-4"/>
                <w:szCs w:val="24"/>
                <w:lang w:val="sq-AL"/>
              </w:rPr>
            </w:pPr>
            <w:r w:rsidRPr="00481012">
              <w:rPr>
                <w:spacing w:val="-4"/>
                <w:szCs w:val="24"/>
                <w:lang w:val="sq-AL"/>
              </w:rPr>
              <w:t> </w:t>
            </w:r>
          </w:p>
        </w:tc>
        <w:tc>
          <w:tcPr>
            <w:tcW w:w="687" w:type="pct"/>
            <w:shd w:val="clear" w:color="000000" w:fill="FFFFFF"/>
            <w:vAlign w:val="center"/>
            <w:hideMark/>
          </w:tcPr>
          <w:p w:rsidR="00550347" w:rsidRPr="00481012" w:rsidRDefault="00550347" w:rsidP="00C454FC">
            <w:pPr>
              <w:pStyle w:val="Paragrafi"/>
              <w:ind w:firstLine="0"/>
              <w:rPr>
                <w:spacing w:val="-4"/>
                <w:szCs w:val="24"/>
                <w:lang w:val="sq-AL"/>
              </w:rPr>
            </w:pPr>
            <w:r w:rsidRPr="00481012">
              <w:rPr>
                <w:spacing w:val="-4"/>
                <w:szCs w:val="24"/>
                <w:lang w:val="sq-AL"/>
              </w:rPr>
              <w:t> </w:t>
            </w:r>
          </w:p>
        </w:tc>
        <w:tc>
          <w:tcPr>
            <w:tcW w:w="838" w:type="pct"/>
            <w:shd w:val="clear" w:color="000000" w:fill="FFFFFF"/>
            <w:vAlign w:val="center"/>
            <w:hideMark/>
          </w:tcPr>
          <w:p w:rsidR="00550347" w:rsidRPr="00481012" w:rsidRDefault="00550347" w:rsidP="00C454FC">
            <w:pPr>
              <w:pStyle w:val="Paragrafi"/>
              <w:ind w:firstLine="0"/>
              <w:rPr>
                <w:spacing w:val="-4"/>
                <w:szCs w:val="24"/>
                <w:lang w:val="sq-AL"/>
              </w:rPr>
            </w:pPr>
            <w:r w:rsidRPr="00481012">
              <w:rPr>
                <w:spacing w:val="-4"/>
                <w:szCs w:val="24"/>
                <w:lang w:val="sq-AL"/>
              </w:rPr>
              <w:t>1.5</w:t>
            </w:r>
          </w:p>
        </w:tc>
        <w:tc>
          <w:tcPr>
            <w:tcW w:w="238" w:type="pct"/>
            <w:shd w:val="clear" w:color="000000" w:fill="FFFFFF"/>
            <w:vAlign w:val="center"/>
          </w:tcPr>
          <w:p w:rsidR="00550347" w:rsidRPr="00481012" w:rsidRDefault="00550347" w:rsidP="00C454FC">
            <w:pPr>
              <w:pStyle w:val="Paragrafi"/>
              <w:ind w:firstLine="0"/>
              <w:rPr>
                <w:spacing w:val="-4"/>
                <w:szCs w:val="24"/>
                <w:lang w:val="sq-AL"/>
              </w:rPr>
            </w:pPr>
          </w:p>
        </w:tc>
        <w:tc>
          <w:tcPr>
            <w:tcW w:w="810" w:type="pct"/>
            <w:shd w:val="clear" w:color="000000" w:fill="FFFFFF"/>
            <w:vAlign w:val="center"/>
            <w:hideMark/>
          </w:tcPr>
          <w:p w:rsidR="00550347" w:rsidRPr="00481012" w:rsidRDefault="00550347" w:rsidP="00C454FC">
            <w:pPr>
              <w:pStyle w:val="Paragrafi"/>
              <w:ind w:firstLine="0"/>
              <w:rPr>
                <w:spacing w:val="-4"/>
                <w:szCs w:val="24"/>
                <w:lang w:val="sq-AL"/>
              </w:rPr>
            </w:pPr>
            <w:r w:rsidRPr="00481012">
              <w:rPr>
                <w:spacing w:val="-4"/>
                <w:szCs w:val="24"/>
                <w:lang w:val="sq-AL"/>
              </w:rPr>
              <w:t> </w:t>
            </w:r>
          </w:p>
        </w:tc>
        <w:tc>
          <w:tcPr>
            <w:tcW w:w="723" w:type="pct"/>
            <w:shd w:val="clear" w:color="000000" w:fill="FFFFFF"/>
            <w:vAlign w:val="center"/>
            <w:hideMark/>
          </w:tcPr>
          <w:p w:rsidR="00550347" w:rsidRPr="00481012" w:rsidRDefault="00550347" w:rsidP="00C454FC">
            <w:pPr>
              <w:pStyle w:val="Paragrafi"/>
              <w:ind w:firstLine="0"/>
              <w:rPr>
                <w:b/>
                <w:spacing w:val="-4"/>
                <w:szCs w:val="24"/>
                <w:lang w:val="sq-AL"/>
              </w:rPr>
            </w:pPr>
            <w:r w:rsidRPr="00481012">
              <w:rPr>
                <w:b/>
                <w:spacing w:val="-4"/>
                <w:szCs w:val="24"/>
                <w:lang w:val="sq-AL"/>
              </w:rPr>
              <w:t>1.5</w:t>
            </w:r>
          </w:p>
        </w:tc>
      </w:tr>
      <w:tr w:rsidR="00550347" w:rsidRPr="00481012" w:rsidTr="00C454FC">
        <w:trPr>
          <w:trHeight w:val="360"/>
        </w:trPr>
        <w:tc>
          <w:tcPr>
            <w:tcW w:w="1017" w:type="pct"/>
            <w:shd w:val="clear" w:color="000000" w:fill="FFFFFF"/>
            <w:vAlign w:val="center"/>
            <w:hideMark/>
          </w:tcPr>
          <w:p w:rsidR="00550347" w:rsidRPr="00481012" w:rsidRDefault="00550347" w:rsidP="00C454FC">
            <w:pPr>
              <w:pStyle w:val="Paragrafi"/>
              <w:ind w:firstLine="0"/>
              <w:rPr>
                <w:spacing w:val="-4"/>
                <w:szCs w:val="24"/>
                <w:lang w:val="sq-AL"/>
              </w:rPr>
            </w:pPr>
            <w:r w:rsidRPr="00481012">
              <w:rPr>
                <w:spacing w:val="-4"/>
                <w:szCs w:val="24"/>
                <w:lang w:val="sq-AL"/>
              </w:rPr>
              <w:t xml:space="preserve">Mbështetje për zbatimin </w:t>
            </w:r>
          </w:p>
        </w:tc>
        <w:tc>
          <w:tcPr>
            <w:tcW w:w="687" w:type="pct"/>
            <w:shd w:val="clear" w:color="000000" w:fill="FFFFFF"/>
            <w:vAlign w:val="center"/>
            <w:hideMark/>
          </w:tcPr>
          <w:p w:rsidR="00550347" w:rsidRPr="00481012" w:rsidRDefault="00550347" w:rsidP="00C454FC">
            <w:pPr>
              <w:pStyle w:val="Paragrafi"/>
              <w:ind w:firstLine="0"/>
              <w:rPr>
                <w:spacing w:val="-4"/>
                <w:szCs w:val="24"/>
                <w:lang w:val="sq-AL"/>
              </w:rPr>
            </w:pPr>
            <w:r w:rsidRPr="00481012">
              <w:rPr>
                <w:spacing w:val="-4"/>
                <w:szCs w:val="24"/>
                <w:lang w:val="sq-AL"/>
              </w:rPr>
              <w:t> </w:t>
            </w:r>
          </w:p>
        </w:tc>
        <w:tc>
          <w:tcPr>
            <w:tcW w:w="687" w:type="pct"/>
            <w:shd w:val="clear" w:color="000000" w:fill="FFFFFF"/>
            <w:vAlign w:val="center"/>
            <w:hideMark/>
          </w:tcPr>
          <w:p w:rsidR="00550347" w:rsidRPr="00481012" w:rsidRDefault="00550347" w:rsidP="00C454FC">
            <w:pPr>
              <w:pStyle w:val="Paragrafi"/>
              <w:ind w:firstLine="0"/>
              <w:rPr>
                <w:spacing w:val="-4"/>
                <w:szCs w:val="24"/>
                <w:lang w:val="sq-AL"/>
              </w:rPr>
            </w:pPr>
            <w:r w:rsidRPr="00481012">
              <w:rPr>
                <w:spacing w:val="-4"/>
                <w:szCs w:val="24"/>
                <w:lang w:val="sq-AL"/>
              </w:rPr>
              <w:t> </w:t>
            </w:r>
          </w:p>
        </w:tc>
        <w:tc>
          <w:tcPr>
            <w:tcW w:w="838" w:type="pct"/>
            <w:shd w:val="clear" w:color="000000" w:fill="FFFFFF"/>
            <w:vAlign w:val="center"/>
            <w:hideMark/>
          </w:tcPr>
          <w:p w:rsidR="00550347" w:rsidRPr="00481012" w:rsidRDefault="00550347" w:rsidP="00C454FC">
            <w:pPr>
              <w:pStyle w:val="Paragrafi"/>
              <w:ind w:firstLine="0"/>
              <w:rPr>
                <w:spacing w:val="-4"/>
                <w:szCs w:val="24"/>
                <w:lang w:val="sq-AL"/>
              </w:rPr>
            </w:pPr>
            <w:r w:rsidRPr="00481012">
              <w:rPr>
                <w:spacing w:val="-4"/>
                <w:szCs w:val="24"/>
                <w:lang w:val="sq-AL"/>
              </w:rPr>
              <w:t>1</w:t>
            </w:r>
          </w:p>
        </w:tc>
        <w:tc>
          <w:tcPr>
            <w:tcW w:w="238" w:type="pct"/>
            <w:shd w:val="clear" w:color="000000" w:fill="FFFFFF"/>
            <w:vAlign w:val="center"/>
          </w:tcPr>
          <w:p w:rsidR="00550347" w:rsidRPr="00481012" w:rsidRDefault="00550347" w:rsidP="00C454FC">
            <w:pPr>
              <w:pStyle w:val="Paragrafi"/>
              <w:ind w:firstLine="0"/>
              <w:rPr>
                <w:spacing w:val="-4"/>
                <w:szCs w:val="24"/>
                <w:lang w:val="sq-AL"/>
              </w:rPr>
            </w:pPr>
          </w:p>
        </w:tc>
        <w:tc>
          <w:tcPr>
            <w:tcW w:w="810" w:type="pct"/>
            <w:shd w:val="clear" w:color="000000" w:fill="FFFFFF"/>
            <w:vAlign w:val="center"/>
            <w:hideMark/>
          </w:tcPr>
          <w:p w:rsidR="00550347" w:rsidRPr="00481012" w:rsidRDefault="00550347" w:rsidP="00C454FC">
            <w:pPr>
              <w:pStyle w:val="Paragrafi"/>
              <w:ind w:firstLine="0"/>
              <w:rPr>
                <w:spacing w:val="-4"/>
                <w:szCs w:val="24"/>
                <w:lang w:val="sq-AL"/>
              </w:rPr>
            </w:pPr>
            <w:r w:rsidRPr="00481012">
              <w:rPr>
                <w:spacing w:val="-4"/>
                <w:szCs w:val="24"/>
                <w:lang w:val="sq-AL"/>
              </w:rPr>
              <w:t> </w:t>
            </w:r>
          </w:p>
        </w:tc>
        <w:tc>
          <w:tcPr>
            <w:tcW w:w="723" w:type="pct"/>
            <w:shd w:val="clear" w:color="000000" w:fill="FFFFFF"/>
            <w:vAlign w:val="center"/>
            <w:hideMark/>
          </w:tcPr>
          <w:p w:rsidR="00550347" w:rsidRPr="00481012" w:rsidRDefault="00550347" w:rsidP="00C454FC">
            <w:pPr>
              <w:pStyle w:val="Paragrafi"/>
              <w:ind w:firstLine="0"/>
              <w:rPr>
                <w:b/>
                <w:spacing w:val="-4"/>
                <w:szCs w:val="24"/>
                <w:lang w:val="sq-AL"/>
              </w:rPr>
            </w:pPr>
            <w:r w:rsidRPr="00481012">
              <w:rPr>
                <w:b/>
                <w:spacing w:val="-4"/>
                <w:szCs w:val="24"/>
                <w:lang w:val="sq-AL"/>
              </w:rPr>
              <w:t>1</w:t>
            </w:r>
          </w:p>
        </w:tc>
      </w:tr>
      <w:tr w:rsidR="00550347" w:rsidRPr="00481012" w:rsidTr="00C454FC">
        <w:trPr>
          <w:trHeight w:val="300"/>
        </w:trPr>
        <w:tc>
          <w:tcPr>
            <w:tcW w:w="1017" w:type="pct"/>
            <w:shd w:val="clear" w:color="000000" w:fill="FFFFFF"/>
            <w:vAlign w:val="center"/>
            <w:hideMark/>
          </w:tcPr>
          <w:p w:rsidR="00550347" w:rsidRPr="00481012" w:rsidRDefault="00550347" w:rsidP="00C454FC">
            <w:pPr>
              <w:pStyle w:val="Paragrafi"/>
              <w:ind w:firstLine="0"/>
              <w:rPr>
                <w:spacing w:val="-4"/>
                <w:szCs w:val="24"/>
                <w:lang w:val="sq-AL"/>
              </w:rPr>
            </w:pPr>
            <w:r w:rsidRPr="00481012">
              <w:rPr>
                <w:spacing w:val="-4"/>
                <w:szCs w:val="24"/>
                <w:lang w:val="sq-AL"/>
              </w:rPr>
              <w:t xml:space="preserve">Forcimi i kapaciteteve institucionale </w:t>
            </w:r>
          </w:p>
        </w:tc>
        <w:tc>
          <w:tcPr>
            <w:tcW w:w="687" w:type="pct"/>
            <w:shd w:val="clear" w:color="000000" w:fill="FFFFFF"/>
            <w:vAlign w:val="center"/>
            <w:hideMark/>
          </w:tcPr>
          <w:p w:rsidR="00550347" w:rsidRPr="00481012" w:rsidRDefault="00550347" w:rsidP="00C454FC">
            <w:pPr>
              <w:pStyle w:val="Paragrafi"/>
              <w:ind w:firstLine="0"/>
              <w:rPr>
                <w:spacing w:val="-4"/>
                <w:szCs w:val="24"/>
                <w:lang w:val="sq-AL"/>
              </w:rPr>
            </w:pPr>
            <w:r w:rsidRPr="00481012">
              <w:rPr>
                <w:spacing w:val="-4"/>
                <w:szCs w:val="24"/>
                <w:lang w:val="sq-AL"/>
              </w:rPr>
              <w:t> </w:t>
            </w:r>
          </w:p>
        </w:tc>
        <w:tc>
          <w:tcPr>
            <w:tcW w:w="687" w:type="pct"/>
            <w:shd w:val="clear" w:color="000000" w:fill="FFFFFF"/>
            <w:vAlign w:val="center"/>
            <w:hideMark/>
          </w:tcPr>
          <w:p w:rsidR="00550347" w:rsidRPr="00481012" w:rsidRDefault="00550347" w:rsidP="00C454FC">
            <w:pPr>
              <w:pStyle w:val="Paragrafi"/>
              <w:ind w:firstLine="0"/>
              <w:rPr>
                <w:spacing w:val="-4"/>
                <w:szCs w:val="24"/>
                <w:lang w:val="sq-AL"/>
              </w:rPr>
            </w:pPr>
            <w:r w:rsidRPr="00481012">
              <w:rPr>
                <w:spacing w:val="-4"/>
                <w:szCs w:val="24"/>
                <w:lang w:val="sq-AL"/>
              </w:rPr>
              <w:t>0.87</w:t>
            </w:r>
          </w:p>
        </w:tc>
        <w:tc>
          <w:tcPr>
            <w:tcW w:w="838" w:type="pct"/>
            <w:shd w:val="clear" w:color="000000" w:fill="FFFFFF"/>
            <w:vAlign w:val="center"/>
            <w:hideMark/>
          </w:tcPr>
          <w:p w:rsidR="00550347" w:rsidRPr="00481012" w:rsidRDefault="00550347" w:rsidP="00C454FC">
            <w:pPr>
              <w:pStyle w:val="Paragrafi"/>
              <w:ind w:firstLine="0"/>
              <w:rPr>
                <w:spacing w:val="-4"/>
                <w:szCs w:val="24"/>
                <w:lang w:val="sq-AL"/>
              </w:rPr>
            </w:pPr>
            <w:r w:rsidRPr="00481012">
              <w:rPr>
                <w:spacing w:val="-4"/>
                <w:szCs w:val="24"/>
                <w:lang w:val="sq-AL"/>
              </w:rPr>
              <w:t> </w:t>
            </w:r>
          </w:p>
        </w:tc>
        <w:tc>
          <w:tcPr>
            <w:tcW w:w="238" w:type="pct"/>
            <w:shd w:val="clear" w:color="000000" w:fill="FFFFFF"/>
            <w:vAlign w:val="center"/>
          </w:tcPr>
          <w:p w:rsidR="00550347" w:rsidRPr="00481012" w:rsidRDefault="00550347" w:rsidP="00C454FC">
            <w:pPr>
              <w:pStyle w:val="Paragrafi"/>
              <w:ind w:firstLine="0"/>
              <w:rPr>
                <w:spacing w:val="-4"/>
                <w:szCs w:val="24"/>
                <w:lang w:val="sq-AL"/>
              </w:rPr>
            </w:pPr>
          </w:p>
        </w:tc>
        <w:tc>
          <w:tcPr>
            <w:tcW w:w="810" w:type="pct"/>
            <w:shd w:val="clear" w:color="000000" w:fill="FFFFFF"/>
            <w:vAlign w:val="center"/>
            <w:hideMark/>
          </w:tcPr>
          <w:p w:rsidR="00550347" w:rsidRPr="00481012" w:rsidRDefault="00550347" w:rsidP="00C454FC">
            <w:pPr>
              <w:pStyle w:val="Paragrafi"/>
              <w:ind w:firstLine="0"/>
              <w:rPr>
                <w:spacing w:val="-4"/>
                <w:szCs w:val="24"/>
                <w:lang w:val="sq-AL"/>
              </w:rPr>
            </w:pPr>
            <w:r w:rsidRPr="00481012">
              <w:rPr>
                <w:spacing w:val="-4"/>
                <w:szCs w:val="24"/>
                <w:lang w:val="sq-AL"/>
              </w:rPr>
              <w:t> </w:t>
            </w:r>
          </w:p>
        </w:tc>
        <w:tc>
          <w:tcPr>
            <w:tcW w:w="723" w:type="pct"/>
            <w:shd w:val="clear" w:color="000000" w:fill="FFFFFF"/>
            <w:vAlign w:val="center"/>
            <w:hideMark/>
          </w:tcPr>
          <w:p w:rsidR="00550347" w:rsidRPr="00481012" w:rsidRDefault="00550347" w:rsidP="00C454FC">
            <w:pPr>
              <w:pStyle w:val="Paragrafi"/>
              <w:ind w:firstLine="0"/>
              <w:rPr>
                <w:b/>
                <w:spacing w:val="-4"/>
                <w:szCs w:val="24"/>
                <w:lang w:val="sq-AL"/>
              </w:rPr>
            </w:pPr>
            <w:r w:rsidRPr="00481012">
              <w:rPr>
                <w:b/>
                <w:spacing w:val="-4"/>
                <w:szCs w:val="24"/>
                <w:lang w:val="sq-AL"/>
              </w:rPr>
              <w:t>0.87</w:t>
            </w:r>
          </w:p>
        </w:tc>
      </w:tr>
      <w:tr w:rsidR="00550347" w:rsidRPr="00481012" w:rsidTr="00C454FC">
        <w:trPr>
          <w:trHeight w:val="300"/>
        </w:trPr>
        <w:tc>
          <w:tcPr>
            <w:tcW w:w="1017" w:type="pct"/>
            <w:shd w:val="clear" w:color="000000" w:fill="FFFFFF"/>
            <w:vAlign w:val="center"/>
            <w:hideMark/>
          </w:tcPr>
          <w:p w:rsidR="00550347" w:rsidRPr="00481012" w:rsidRDefault="00550347" w:rsidP="00C454FC">
            <w:pPr>
              <w:pStyle w:val="Paragrafi"/>
              <w:ind w:firstLine="0"/>
              <w:rPr>
                <w:spacing w:val="-4"/>
                <w:szCs w:val="24"/>
                <w:lang w:val="sq-AL"/>
              </w:rPr>
            </w:pPr>
            <w:r w:rsidRPr="00481012">
              <w:rPr>
                <w:spacing w:val="-4"/>
                <w:szCs w:val="24"/>
                <w:lang w:val="sq-AL"/>
              </w:rPr>
              <w:t xml:space="preserve">Përvetësimi i tokës </w:t>
            </w:r>
          </w:p>
        </w:tc>
        <w:tc>
          <w:tcPr>
            <w:tcW w:w="687" w:type="pct"/>
            <w:shd w:val="clear" w:color="000000" w:fill="FFFFFF"/>
            <w:vAlign w:val="center"/>
            <w:hideMark/>
          </w:tcPr>
          <w:p w:rsidR="00550347" w:rsidRPr="00481012" w:rsidRDefault="00550347" w:rsidP="00C454FC">
            <w:pPr>
              <w:pStyle w:val="Paragrafi"/>
              <w:ind w:firstLine="0"/>
              <w:rPr>
                <w:spacing w:val="-4"/>
                <w:szCs w:val="24"/>
                <w:lang w:val="sq-AL"/>
              </w:rPr>
            </w:pPr>
            <w:r w:rsidRPr="00481012">
              <w:rPr>
                <w:spacing w:val="-4"/>
                <w:szCs w:val="24"/>
                <w:lang w:val="sq-AL"/>
              </w:rPr>
              <w:t> </w:t>
            </w:r>
          </w:p>
        </w:tc>
        <w:tc>
          <w:tcPr>
            <w:tcW w:w="687" w:type="pct"/>
            <w:shd w:val="clear" w:color="000000" w:fill="FFFFFF"/>
            <w:vAlign w:val="center"/>
            <w:hideMark/>
          </w:tcPr>
          <w:p w:rsidR="00550347" w:rsidRPr="00481012" w:rsidRDefault="00550347" w:rsidP="00C454FC">
            <w:pPr>
              <w:pStyle w:val="Paragrafi"/>
              <w:ind w:firstLine="0"/>
              <w:rPr>
                <w:spacing w:val="-4"/>
                <w:szCs w:val="24"/>
                <w:lang w:val="sq-AL"/>
              </w:rPr>
            </w:pPr>
            <w:r w:rsidRPr="00481012">
              <w:rPr>
                <w:spacing w:val="-4"/>
                <w:szCs w:val="24"/>
                <w:lang w:val="sq-AL"/>
              </w:rPr>
              <w:t> </w:t>
            </w:r>
          </w:p>
        </w:tc>
        <w:tc>
          <w:tcPr>
            <w:tcW w:w="838" w:type="pct"/>
            <w:shd w:val="clear" w:color="000000" w:fill="FFFFFF"/>
            <w:vAlign w:val="center"/>
            <w:hideMark/>
          </w:tcPr>
          <w:p w:rsidR="00550347" w:rsidRPr="00481012" w:rsidRDefault="00550347" w:rsidP="00C454FC">
            <w:pPr>
              <w:pStyle w:val="Paragrafi"/>
              <w:ind w:firstLine="0"/>
              <w:rPr>
                <w:spacing w:val="-4"/>
                <w:szCs w:val="24"/>
                <w:lang w:val="sq-AL"/>
              </w:rPr>
            </w:pPr>
            <w:r w:rsidRPr="00481012">
              <w:rPr>
                <w:spacing w:val="-4"/>
                <w:szCs w:val="24"/>
                <w:lang w:val="sq-AL"/>
              </w:rPr>
              <w:t> </w:t>
            </w:r>
          </w:p>
        </w:tc>
        <w:tc>
          <w:tcPr>
            <w:tcW w:w="238" w:type="pct"/>
            <w:shd w:val="clear" w:color="000000" w:fill="FFFFFF"/>
            <w:vAlign w:val="center"/>
          </w:tcPr>
          <w:p w:rsidR="00550347" w:rsidRPr="00481012" w:rsidRDefault="00550347" w:rsidP="00C454FC">
            <w:pPr>
              <w:pStyle w:val="Paragrafi"/>
              <w:ind w:firstLine="0"/>
              <w:rPr>
                <w:spacing w:val="-4"/>
                <w:szCs w:val="24"/>
                <w:lang w:val="sq-AL"/>
              </w:rPr>
            </w:pPr>
          </w:p>
        </w:tc>
        <w:tc>
          <w:tcPr>
            <w:tcW w:w="810" w:type="pct"/>
            <w:shd w:val="clear" w:color="000000" w:fill="FFFFFF"/>
            <w:vAlign w:val="center"/>
            <w:hideMark/>
          </w:tcPr>
          <w:p w:rsidR="00550347" w:rsidRPr="00481012" w:rsidRDefault="00550347" w:rsidP="00C454FC">
            <w:pPr>
              <w:pStyle w:val="Paragrafi"/>
              <w:ind w:firstLine="0"/>
              <w:rPr>
                <w:spacing w:val="-4"/>
                <w:szCs w:val="24"/>
                <w:lang w:val="sq-AL"/>
              </w:rPr>
            </w:pPr>
            <w:r w:rsidRPr="00481012">
              <w:rPr>
                <w:spacing w:val="-4"/>
                <w:szCs w:val="24"/>
                <w:lang w:val="sq-AL"/>
              </w:rPr>
              <w:t>1</w:t>
            </w:r>
          </w:p>
        </w:tc>
        <w:tc>
          <w:tcPr>
            <w:tcW w:w="723" w:type="pct"/>
            <w:shd w:val="clear" w:color="000000" w:fill="FFFFFF"/>
            <w:vAlign w:val="center"/>
            <w:hideMark/>
          </w:tcPr>
          <w:p w:rsidR="00550347" w:rsidRPr="00481012" w:rsidRDefault="00550347" w:rsidP="00C454FC">
            <w:pPr>
              <w:pStyle w:val="Paragrafi"/>
              <w:ind w:firstLine="0"/>
              <w:rPr>
                <w:b/>
                <w:spacing w:val="-4"/>
                <w:szCs w:val="24"/>
                <w:lang w:val="sq-AL"/>
              </w:rPr>
            </w:pPr>
            <w:r w:rsidRPr="00481012">
              <w:rPr>
                <w:b/>
                <w:spacing w:val="-4"/>
                <w:szCs w:val="24"/>
                <w:lang w:val="sq-AL"/>
              </w:rPr>
              <w:t>1</w:t>
            </w:r>
          </w:p>
        </w:tc>
      </w:tr>
      <w:tr w:rsidR="00550347" w:rsidRPr="00481012" w:rsidTr="00C454FC">
        <w:trPr>
          <w:trHeight w:val="300"/>
        </w:trPr>
        <w:tc>
          <w:tcPr>
            <w:tcW w:w="1017" w:type="pct"/>
            <w:shd w:val="clear" w:color="000000" w:fill="FFFFFF"/>
            <w:vAlign w:val="center"/>
            <w:hideMark/>
          </w:tcPr>
          <w:p w:rsidR="00550347" w:rsidRPr="00481012" w:rsidRDefault="00550347" w:rsidP="00C454FC">
            <w:pPr>
              <w:pStyle w:val="Paragrafi"/>
              <w:ind w:firstLine="0"/>
              <w:rPr>
                <w:spacing w:val="-4"/>
                <w:szCs w:val="24"/>
                <w:lang w:val="sq-AL"/>
              </w:rPr>
            </w:pPr>
            <w:r w:rsidRPr="00481012">
              <w:rPr>
                <w:spacing w:val="-4"/>
                <w:szCs w:val="24"/>
                <w:lang w:val="sq-AL"/>
              </w:rPr>
              <w:t>TVSH</w:t>
            </w:r>
          </w:p>
        </w:tc>
        <w:tc>
          <w:tcPr>
            <w:tcW w:w="687" w:type="pct"/>
            <w:shd w:val="clear" w:color="000000" w:fill="FFFFFF"/>
            <w:vAlign w:val="center"/>
            <w:hideMark/>
          </w:tcPr>
          <w:p w:rsidR="00550347" w:rsidRPr="00481012" w:rsidRDefault="00550347" w:rsidP="00C454FC">
            <w:pPr>
              <w:pStyle w:val="Paragrafi"/>
              <w:ind w:firstLine="0"/>
              <w:rPr>
                <w:spacing w:val="-4"/>
                <w:szCs w:val="24"/>
                <w:lang w:val="sq-AL"/>
              </w:rPr>
            </w:pPr>
            <w:r w:rsidRPr="00481012">
              <w:rPr>
                <w:spacing w:val="-4"/>
                <w:szCs w:val="24"/>
                <w:lang w:val="sq-AL"/>
              </w:rPr>
              <w:t> </w:t>
            </w:r>
          </w:p>
        </w:tc>
        <w:tc>
          <w:tcPr>
            <w:tcW w:w="687" w:type="pct"/>
            <w:shd w:val="clear" w:color="000000" w:fill="FFFFFF"/>
            <w:vAlign w:val="center"/>
            <w:hideMark/>
          </w:tcPr>
          <w:p w:rsidR="00550347" w:rsidRPr="00481012" w:rsidRDefault="00550347" w:rsidP="00C454FC">
            <w:pPr>
              <w:pStyle w:val="Paragrafi"/>
              <w:ind w:firstLine="0"/>
              <w:rPr>
                <w:spacing w:val="-4"/>
                <w:szCs w:val="24"/>
                <w:lang w:val="sq-AL"/>
              </w:rPr>
            </w:pPr>
            <w:r w:rsidRPr="00481012">
              <w:rPr>
                <w:spacing w:val="-4"/>
                <w:szCs w:val="24"/>
                <w:lang w:val="sq-AL"/>
              </w:rPr>
              <w:t> </w:t>
            </w:r>
          </w:p>
        </w:tc>
        <w:tc>
          <w:tcPr>
            <w:tcW w:w="838" w:type="pct"/>
            <w:shd w:val="clear" w:color="000000" w:fill="FFFFFF"/>
            <w:vAlign w:val="center"/>
            <w:hideMark/>
          </w:tcPr>
          <w:p w:rsidR="00550347" w:rsidRPr="00481012" w:rsidRDefault="00550347" w:rsidP="00C454FC">
            <w:pPr>
              <w:pStyle w:val="Paragrafi"/>
              <w:ind w:firstLine="0"/>
              <w:rPr>
                <w:spacing w:val="-4"/>
                <w:szCs w:val="24"/>
                <w:lang w:val="sq-AL"/>
              </w:rPr>
            </w:pPr>
            <w:r w:rsidRPr="00481012">
              <w:rPr>
                <w:spacing w:val="-4"/>
                <w:szCs w:val="24"/>
                <w:lang w:val="sq-AL"/>
              </w:rPr>
              <w:t> </w:t>
            </w:r>
          </w:p>
        </w:tc>
        <w:tc>
          <w:tcPr>
            <w:tcW w:w="238" w:type="pct"/>
            <w:shd w:val="clear" w:color="000000" w:fill="FFFFFF"/>
            <w:vAlign w:val="center"/>
          </w:tcPr>
          <w:p w:rsidR="00550347" w:rsidRPr="00481012" w:rsidRDefault="00550347" w:rsidP="00C454FC">
            <w:pPr>
              <w:pStyle w:val="Paragrafi"/>
              <w:ind w:firstLine="0"/>
              <w:rPr>
                <w:spacing w:val="-4"/>
                <w:szCs w:val="24"/>
                <w:lang w:val="sq-AL"/>
              </w:rPr>
            </w:pPr>
          </w:p>
        </w:tc>
        <w:tc>
          <w:tcPr>
            <w:tcW w:w="810" w:type="pct"/>
            <w:shd w:val="clear" w:color="000000" w:fill="FFFFFF"/>
            <w:vAlign w:val="center"/>
            <w:hideMark/>
          </w:tcPr>
          <w:p w:rsidR="00550347" w:rsidRPr="00481012" w:rsidRDefault="00550347" w:rsidP="00C454FC">
            <w:pPr>
              <w:pStyle w:val="Paragrafi"/>
              <w:ind w:firstLine="0"/>
              <w:rPr>
                <w:spacing w:val="-4"/>
                <w:szCs w:val="24"/>
                <w:lang w:val="sq-AL"/>
              </w:rPr>
            </w:pPr>
            <w:r w:rsidRPr="00481012">
              <w:rPr>
                <w:spacing w:val="-4"/>
                <w:szCs w:val="24"/>
                <w:lang w:val="sq-AL"/>
              </w:rPr>
              <w:t>15.06</w:t>
            </w:r>
          </w:p>
        </w:tc>
        <w:tc>
          <w:tcPr>
            <w:tcW w:w="723" w:type="pct"/>
            <w:shd w:val="clear" w:color="000000" w:fill="FFFFFF"/>
            <w:vAlign w:val="center"/>
            <w:hideMark/>
          </w:tcPr>
          <w:p w:rsidR="00550347" w:rsidRPr="00481012" w:rsidRDefault="00550347" w:rsidP="00C454FC">
            <w:pPr>
              <w:pStyle w:val="Paragrafi"/>
              <w:ind w:firstLine="0"/>
              <w:rPr>
                <w:b/>
                <w:spacing w:val="-4"/>
                <w:szCs w:val="24"/>
                <w:lang w:val="sq-AL"/>
              </w:rPr>
            </w:pPr>
            <w:r w:rsidRPr="00481012">
              <w:rPr>
                <w:b/>
                <w:spacing w:val="-4"/>
                <w:szCs w:val="24"/>
                <w:lang w:val="sq-AL"/>
              </w:rPr>
              <w:t>15.06</w:t>
            </w:r>
          </w:p>
        </w:tc>
      </w:tr>
      <w:tr w:rsidR="00550347" w:rsidRPr="00481012" w:rsidTr="00C454FC">
        <w:trPr>
          <w:trHeight w:val="315"/>
        </w:trPr>
        <w:tc>
          <w:tcPr>
            <w:tcW w:w="1017" w:type="pct"/>
            <w:shd w:val="clear" w:color="000000" w:fill="FFFFFF"/>
            <w:vAlign w:val="center"/>
            <w:hideMark/>
          </w:tcPr>
          <w:p w:rsidR="00550347" w:rsidRPr="00481012" w:rsidRDefault="00550347" w:rsidP="00C454FC">
            <w:pPr>
              <w:pStyle w:val="Paragrafi"/>
              <w:ind w:firstLine="0"/>
              <w:rPr>
                <w:b/>
                <w:spacing w:val="-4"/>
                <w:szCs w:val="24"/>
                <w:lang w:val="sq-AL"/>
              </w:rPr>
            </w:pPr>
            <w:r w:rsidRPr="00481012">
              <w:rPr>
                <w:b/>
                <w:spacing w:val="-4"/>
                <w:szCs w:val="24"/>
                <w:lang w:val="sq-AL"/>
              </w:rPr>
              <w:t xml:space="preserve">Totali </w:t>
            </w:r>
          </w:p>
        </w:tc>
        <w:tc>
          <w:tcPr>
            <w:tcW w:w="687" w:type="pct"/>
            <w:shd w:val="clear" w:color="000000" w:fill="FFFFFF"/>
            <w:vAlign w:val="center"/>
            <w:hideMark/>
          </w:tcPr>
          <w:p w:rsidR="00550347" w:rsidRPr="00481012" w:rsidRDefault="00550347" w:rsidP="00C454FC">
            <w:pPr>
              <w:pStyle w:val="Paragrafi"/>
              <w:ind w:firstLine="0"/>
              <w:rPr>
                <w:b/>
                <w:spacing w:val="-4"/>
                <w:szCs w:val="24"/>
                <w:lang w:val="sq-AL"/>
              </w:rPr>
            </w:pPr>
            <w:r w:rsidRPr="00481012">
              <w:rPr>
                <w:b/>
                <w:spacing w:val="-4"/>
                <w:szCs w:val="24"/>
                <w:lang w:val="sq-AL"/>
              </w:rPr>
              <w:t>36.87</w:t>
            </w:r>
          </w:p>
        </w:tc>
        <w:tc>
          <w:tcPr>
            <w:tcW w:w="687" w:type="pct"/>
            <w:shd w:val="clear" w:color="000000" w:fill="FFFFFF"/>
            <w:vAlign w:val="center"/>
            <w:hideMark/>
          </w:tcPr>
          <w:p w:rsidR="00550347" w:rsidRPr="00481012" w:rsidRDefault="00550347" w:rsidP="00C454FC">
            <w:pPr>
              <w:pStyle w:val="Paragrafi"/>
              <w:ind w:firstLine="0"/>
              <w:rPr>
                <w:b/>
                <w:spacing w:val="-4"/>
                <w:szCs w:val="24"/>
                <w:lang w:val="sq-AL"/>
              </w:rPr>
            </w:pPr>
            <w:r w:rsidRPr="00481012">
              <w:rPr>
                <w:b/>
                <w:spacing w:val="-4"/>
                <w:szCs w:val="24"/>
                <w:lang w:val="sq-AL"/>
              </w:rPr>
              <w:t>0.87</w:t>
            </w:r>
          </w:p>
        </w:tc>
        <w:tc>
          <w:tcPr>
            <w:tcW w:w="838" w:type="pct"/>
            <w:shd w:val="clear" w:color="000000" w:fill="FFFFFF"/>
            <w:vAlign w:val="center"/>
            <w:hideMark/>
          </w:tcPr>
          <w:p w:rsidR="00550347" w:rsidRPr="00481012" w:rsidRDefault="00550347" w:rsidP="00C454FC">
            <w:pPr>
              <w:pStyle w:val="Paragrafi"/>
              <w:ind w:firstLine="0"/>
              <w:rPr>
                <w:b/>
                <w:spacing w:val="-4"/>
                <w:szCs w:val="24"/>
                <w:lang w:val="sq-AL"/>
              </w:rPr>
            </w:pPr>
            <w:r w:rsidRPr="00481012">
              <w:rPr>
                <w:b/>
                <w:spacing w:val="-4"/>
                <w:szCs w:val="24"/>
                <w:lang w:val="sq-AL"/>
              </w:rPr>
              <w:t>36.65</w:t>
            </w:r>
          </w:p>
        </w:tc>
        <w:tc>
          <w:tcPr>
            <w:tcW w:w="238" w:type="pct"/>
            <w:shd w:val="clear" w:color="000000" w:fill="FFFFFF"/>
            <w:vAlign w:val="center"/>
          </w:tcPr>
          <w:p w:rsidR="00550347" w:rsidRPr="00481012" w:rsidRDefault="00550347" w:rsidP="00C454FC">
            <w:pPr>
              <w:pStyle w:val="Paragrafi"/>
              <w:ind w:firstLine="0"/>
              <w:rPr>
                <w:b/>
                <w:spacing w:val="-4"/>
                <w:szCs w:val="24"/>
                <w:lang w:val="sq-AL"/>
              </w:rPr>
            </w:pPr>
          </w:p>
        </w:tc>
        <w:tc>
          <w:tcPr>
            <w:tcW w:w="810" w:type="pct"/>
            <w:shd w:val="clear" w:color="000000" w:fill="FFFFFF"/>
            <w:vAlign w:val="center"/>
            <w:hideMark/>
          </w:tcPr>
          <w:p w:rsidR="00550347" w:rsidRPr="00481012" w:rsidRDefault="00550347" w:rsidP="00C454FC">
            <w:pPr>
              <w:pStyle w:val="Paragrafi"/>
              <w:ind w:firstLine="0"/>
              <w:rPr>
                <w:b/>
                <w:spacing w:val="-4"/>
                <w:szCs w:val="24"/>
                <w:lang w:val="sq-AL"/>
              </w:rPr>
            </w:pPr>
            <w:r w:rsidRPr="00481012">
              <w:rPr>
                <w:b/>
                <w:spacing w:val="-4"/>
                <w:szCs w:val="24"/>
                <w:lang w:val="sq-AL"/>
              </w:rPr>
              <w:t>16.06</w:t>
            </w:r>
          </w:p>
        </w:tc>
        <w:tc>
          <w:tcPr>
            <w:tcW w:w="723" w:type="pct"/>
            <w:shd w:val="clear" w:color="000000" w:fill="FFFFFF"/>
            <w:vAlign w:val="center"/>
            <w:hideMark/>
          </w:tcPr>
          <w:p w:rsidR="00550347" w:rsidRPr="00481012" w:rsidRDefault="00550347" w:rsidP="00C454FC">
            <w:pPr>
              <w:pStyle w:val="Paragrafi"/>
              <w:ind w:firstLine="0"/>
              <w:rPr>
                <w:b/>
                <w:spacing w:val="-4"/>
                <w:szCs w:val="24"/>
                <w:lang w:val="sq-AL"/>
              </w:rPr>
            </w:pPr>
            <w:r w:rsidRPr="00481012">
              <w:rPr>
                <w:b/>
                <w:spacing w:val="-4"/>
                <w:szCs w:val="24"/>
                <w:lang w:val="sq-AL"/>
              </w:rPr>
              <w:t>90.45</w:t>
            </w:r>
          </w:p>
        </w:tc>
      </w:tr>
    </w:tbl>
    <w:p w:rsidR="00550347" w:rsidRDefault="00550347" w:rsidP="00550347">
      <w:pPr>
        <w:pStyle w:val="Paragrafi"/>
        <w:ind w:firstLine="0"/>
        <w:rPr>
          <w:spacing w:val="-4"/>
          <w:sz w:val="18"/>
          <w:szCs w:val="18"/>
          <w:lang w:val="sq-AL"/>
        </w:rPr>
      </w:pPr>
      <w:r w:rsidRPr="00481012">
        <w:rPr>
          <w:spacing w:val="-4"/>
          <w:sz w:val="18"/>
          <w:szCs w:val="18"/>
          <w:lang w:val="sq-AL"/>
        </w:rPr>
        <w:t>*) Ky komponent i projektit ka përfunduar.</w:t>
      </w:r>
    </w:p>
    <w:p w:rsidR="00550347" w:rsidRPr="00481012" w:rsidRDefault="00550347" w:rsidP="00550347">
      <w:pPr>
        <w:pStyle w:val="Paragrafi"/>
        <w:ind w:firstLine="0"/>
        <w:rPr>
          <w:spacing w:val="-4"/>
          <w:sz w:val="18"/>
          <w:szCs w:val="18"/>
          <w:lang w:val="sq-AL"/>
        </w:rPr>
      </w:pPr>
    </w:p>
    <w:p w:rsidR="00550347" w:rsidRPr="00481012" w:rsidRDefault="00550347" w:rsidP="00550347">
      <w:pPr>
        <w:pStyle w:val="Akti"/>
        <w:keepNext w:val="0"/>
        <w:rPr>
          <w:spacing w:val="-4"/>
        </w:rPr>
        <w:sectPr w:rsidR="00550347" w:rsidRPr="00481012" w:rsidSect="00271202">
          <w:type w:val="continuous"/>
          <w:pgSz w:w="11907" w:h="16840" w:code="9"/>
          <w:pgMar w:top="720" w:right="1134" w:bottom="720" w:left="1134" w:header="851" w:footer="851" w:gutter="0"/>
          <w:cols w:space="454"/>
          <w:docGrid w:linePitch="360"/>
        </w:sectPr>
      </w:pPr>
    </w:p>
    <w:p w:rsidR="00550347" w:rsidRDefault="00550347" w:rsidP="00550347">
      <w:pPr>
        <w:pStyle w:val="Akti"/>
        <w:keepNext w:val="0"/>
        <w:rPr>
          <w:spacing w:val="-4"/>
        </w:rPr>
      </w:pPr>
    </w:p>
    <w:p w:rsidR="00550347" w:rsidRDefault="00550347" w:rsidP="00550347">
      <w:pPr>
        <w:pStyle w:val="Akti"/>
        <w:keepNext w:val="0"/>
        <w:rPr>
          <w:spacing w:val="-4"/>
        </w:rPr>
      </w:pPr>
    </w:p>
    <w:p w:rsidR="00550347" w:rsidRDefault="00550347" w:rsidP="00550347">
      <w:pPr>
        <w:pStyle w:val="Akti"/>
        <w:keepNext w:val="0"/>
        <w:rPr>
          <w:spacing w:val="-4"/>
        </w:rPr>
      </w:pPr>
    </w:p>
    <w:p w:rsidR="00550347" w:rsidRDefault="00550347" w:rsidP="00550347">
      <w:pPr>
        <w:pStyle w:val="Akti"/>
        <w:keepNext w:val="0"/>
        <w:rPr>
          <w:spacing w:val="-4"/>
        </w:rPr>
      </w:pPr>
    </w:p>
    <w:p w:rsidR="004F59B3" w:rsidRDefault="004F59B3"/>
    <w:sectPr w:rsidR="004F59B3" w:rsidSect="002712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347" w:rsidRDefault="00550347" w:rsidP="00550347">
      <w:pPr>
        <w:spacing w:after="0" w:line="240" w:lineRule="auto"/>
      </w:pPr>
      <w:r>
        <w:separator/>
      </w:r>
    </w:p>
  </w:endnote>
  <w:endnote w:type="continuationSeparator" w:id="0">
    <w:p w:rsidR="00550347" w:rsidRDefault="00550347" w:rsidP="00550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17002"/>
      <w:docPartObj>
        <w:docPartGallery w:val="Page Numbers (Bottom of Page)"/>
        <w:docPartUnique/>
      </w:docPartObj>
    </w:sdtPr>
    <w:sdtEndPr>
      <w:rPr>
        <w:rFonts w:ascii="Garamond" w:hAnsi="Garamond"/>
        <w:noProof/>
        <w:sz w:val="24"/>
        <w:szCs w:val="24"/>
      </w:rPr>
    </w:sdtEndPr>
    <w:sdtContent>
      <w:p w:rsidR="00856E7C" w:rsidRPr="00B4283E" w:rsidRDefault="0055034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4730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E7C" w:rsidRPr="005B4361" w:rsidRDefault="00271202"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9417005"/>
      <w:docPartObj>
        <w:docPartGallery w:val="Page Numbers (Bottom of Page)"/>
        <w:docPartUnique/>
      </w:docPartObj>
    </w:sdtPr>
    <w:sdtEndPr>
      <w:rPr>
        <w:noProof/>
        <w:sz w:val="24"/>
        <w:szCs w:val="24"/>
      </w:rPr>
    </w:sdtEndPr>
    <w:sdtContent>
      <w:p w:rsidR="00856E7C" w:rsidRPr="00833610" w:rsidRDefault="0055034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56E7C" w:rsidRDefault="002712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347" w:rsidRDefault="00550347" w:rsidP="00550347">
      <w:pPr>
        <w:spacing w:after="0" w:line="240" w:lineRule="auto"/>
      </w:pPr>
      <w:r>
        <w:separator/>
      </w:r>
    </w:p>
  </w:footnote>
  <w:footnote w:type="continuationSeparator" w:id="0">
    <w:p w:rsidR="00550347" w:rsidRDefault="00550347" w:rsidP="005503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56E7C" w:rsidRPr="00EB260B" w:rsidTr="00680B77">
      <w:trPr>
        <w:trHeight w:val="936"/>
        <w:jc w:val="center"/>
      </w:trPr>
      <w:tc>
        <w:tcPr>
          <w:tcW w:w="2811" w:type="dxa"/>
          <w:shd w:val="pct5" w:color="auto" w:fill="F2F2F2"/>
          <w:vAlign w:val="center"/>
        </w:tcPr>
        <w:p w:rsidR="00856E7C" w:rsidRPr="00EB260B" w:rsidRDefault="00550347"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56E7C" w:rsidRPr="00EB260B" w:rsidRDefault="00550347" w:rsidP="00680B77">
          <w:pPr>
            <w:pStyle w:val="NoSpacing"/>
            <w:spacing w:before="100" w:after="100"/>
            <w:jc w:val="center"/>
            <w:rPr>
              <w:rFonts w:ascii="Garamond" w:hAnsi="Garamond"/>
              <w:b/>
              <w:sz w:val="28"/>
              <w:szCs w:val="28"/>
            </w:rPr>
          </w:pPr>
          <w:r>
            <w:rPr>
              <w:noProof/>
              <w:lang w:val="en-US"/>
            </w:rPr>
            <w:drawing>
              <wp:inline distT="0" distB="0" distL="0" distR="0" wp14:anchorId="2B169BCF" wp14:editId="1D6424C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56E7C" w:rsidRPr="00EB260B" w:rsidRDefault="00550347"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75</w:t>
          </w:r>
        </w:p>
      </w:tc>
    </w:tr>
  </w:tbl>
  <w:p w:rsidR="00856E7C" w:rsidRPr="00385E2C" w:rsidRDefault="0027120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E7C" w:rsidRDefault="0027120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E7C" w:rsidRDefault="00271202"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21C"/>
    <w:rsid w:val="00271202"/>
    <w:rsid w:val="004F59B3"/>
    <w:rsid w:val="00550347"/>
    <w:rsid w:val="006F5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347"/>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0347"/>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550347"/>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5503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347"/>
    <w:rPr>
      <w:rFonts w:ascii="Calibri" w:eastAsia="Calibri" w:hAnsi="Calibri" w:cs="Times New Roman"/>
    </w:rPr>
  </w:style>
  <w:style w:type="paragraph" w:styleId="Footer">
    <w:name w:val="footer"/>
    <w:basedOn w:val="Normal"/>
    <w:link w:val="FooterChar"/>
    <w:unhideWhenUsed/>
    <w:rsid w:val="00550347"/>
    <w:pPr>
      <w:tabs>
        <w:tab w:val="center" w:pos="4680"/>
        <w:tab w:val="right" w:pos="9360"/>
      </w:tabs>
      <w:spacing w:after="0" w:line="240" w:lineRule="auto"/>
    </w:pPr>
  </w:style>
  <w:style w:type="character" w:customStyle="1" w:styleId="FooterChar">
    <w:name w:val="Footer Char"/>
    <w:basedOn w:val="DefaultParagraphFont"/>
    <w:link w:val="Footer"/>
    <w:rsid w:val="00550347"/>
    <w:rPr>
      <w:rFonts w:ascii="Calibri" w:eastAsia="Calibri" w:hAnsi="Calibri" w:cs="Times New Roman"/>
    </w:rPr>
  </w:style>
  <w:style w:type="paragraph" w:customStyle="1" w:styleId="Akti">
    <w:name w:val="Akti"/>
    <w:link w:val="AktiChar"/>
    <w:rsid w:val="00550347"/>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550347"/>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550347"/>
    <w:rPr>
      <w:rFonts w:ascii="Garamond" w:eastAsia="MS Mincho" w:hAnsi="Garamond" w:cs="CG Times"/>
      <w:b/>
      <w:bCs/>
      <w:sz w:val="24"/>
      <w:lang w:val="en-GB"/>
    </w:rPr>
  </w:style>
  <w:style w:type="paragraph" w:customStyle="1" w:styleId="Paragrafi">
    <w:name w:val="Paragrafi"/>
    <w:link w:val="ParagrafiChar"/>
    <w:rsid w:val="0055034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50347"/>
    <w:rPr>
      <w:rFonts w:ascii="Garamond" w:eastAsia="MS Mincho" w:hAnsi="Garamond" w:cs="CG Times"/>
      <w:sz w:val="24"/>
    </w:rPr>
  </w:style>
  <w:style w:type="paragraph" w:customStyle="1" w:styleId="Titulli">
    <w:name w:val="Titulli"/>
    <w:next w:val="Normal"/>
    <w:link w:val="TitulliChar"/>
    <w:uiPriority w:val="99"/>
    <w:rsid w:val="00550347"/>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550347"/>
    <w:rPr>
      <w:rFonts w:ascii="Garamond" w:eastAsia="MS Mincho" w:hAnsi="Garamond" w:cs="CG Times"/>
      <w:b/>
      <w:bCs/>
      <w:caps/>
      <w:sz w:val="24"/>
      <w:lang w:val="en-GB"/>
    </w:rPr>
  </w:style>
  <w:style w:type="character" w:customStyle="1" w:styleId="AktiChar">
    <w:name w:val="Akti Char"/>
    <w:basedOn w:val="DefaultParagraphFont"/>
    <w:link w:val="Akti"/>
    <w:rsid w:val="00550347"/>
    <w:rPr>
      <w:rFonts w:ascii="Garamond" w:eastAsia="MS Mincho" w:hAnsi="Garamond" w:cs="CG Times"/>
      <w:b/>
      <w:bCs/>
      <w:caps/>
      <w:color w:val="000000"/>
      <w:sz w:val="24"/>
      <w:lang w:val="en-GB"/>
    </w:rPr>
  </w:style>
  <w:style w:type="paragraph" w:customStyle="1" w:styleId="NeniNr">
    <w:name w:val="Neni_Nr"/>
    <w:next w:val="Normal"/>
    <w:link w:val="NeniNrChar"/>
    <w:rsid w:val="0055034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55034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550347"/>
    <w:rPr>
      <w:rFonts w:ascii="Garamond" w:eastAsia="MS Mincho" w:hAnsi="Garamond" w:cs="CG Times"/>
      <w:sz w:val="24"/>
      <w:lang w:val="en-GB"/>
    </w:rPr>
  </w:style>
  <w:style w:type="paragraph" w:customStyle="1" w:styleId="Hapesira7">
    <w:name w:val="Hapesira 7"/>
    <w:basedOn w:val="Paragrafi"/>
    <w:qFormat/>
    <w:rsid w:val="00550347"/>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347"/>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0347"/>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550347"/>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5503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347"/>
    <w:rPr>
      <w:rFonts w:ascii="Calibri" w:eastAsia="Calibri" w:hAnsi="Calibri" w:cs="Times New Roman"/>
    </w:rPr>
  </w:style>
  <w:style w:type="paragraph" w:styleId="Footer">
    <w:name w:val="footer"/>
    <w:basedOn w:val="Normal"/>
    <w:link w:val="FooterChar"/>
    <w:unhideWhenUsed/>
    <w:rsid w:val="00550347"/>
    <w:pPr>
      <w:tabs>
        <w:tab w:val="center" w:pos="4680"/>
        <w:tab w:val="right" w:pos="9360"/>
      </w:tabs>
      <w:spacing w:after="0" w:line="240" w:lineRule="auto"/>
    </w:pPr>
  </w:style>
  <w:style w:type="character" w:customStyle="1" w:styleId="FooterChar">
    <w:name w:val="Footer Char"/>
    <w:basedOn w:val="DefaultParagraphFont"/>
    <w:link w:val="Footer"/>
    <w:rsid w:val="00550347"/>
    <w:rPr>
      <w:rFonts w:ascii="Calibri" w:eastAsia="Calibri" w:hAnsi="Calibri" w:cs="Times New Roman"/>
    </w:rPr>
  </w:style>
  <w:style w:type="paragraph" w:customStyle="1" w:styleId="Akti">
    <w:name w:val="Akti"/>
    <w:link w:val="AktiChar"/>
    <w:rsid w:val="00550347"/>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550347"/>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550347"/>
    <w:rPr>
      <w:rFonts w:ascii="Garamond" w:eastAsia="MS Mincho" w:hAnsi="Garamond" w:cs="CG Times"/>
      <w:b/>
      <w:bCs/>
      <w:sz w:val="24"/>
      <w:lang w:val="en-GB"/>
    </w:rPr>
  </w:style>
  <w:style w:type="paragraph" w:customStyle="1" w:styleId="Paragrafi">
    <w:name w:val="Paragrafi"/>
    <w:link w:val="ParagrafiChar"/>
    <w:rsid w:val="0055034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50347"/>
    <w:rPr>
      <w:rFonts w:ascii="Garamond" w:eastAsia="MS Mincho" w:hAnsi="Garamond" w:cs="CG Times"/>
      <w:sz w:val="24"/>
    </w:rPr>
  </w:style>
  <w:style w:type="paragraph" w:customStyle="1" w:styleId="Titulli">
    <w:name w:val="Titulli"/>
    <w:next w:val="Normal"/>
    <w:link w:val="TitulliChar"/>
    <w:uiPriority w:val="99"/>
    <w:rsid w:val="00550347"/>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550347"/>
    <w:rPr>
      <w:rFonts w:ascii="Garamond" w:eastAsia="MS Mincho" w:hAnsi="Garamond" w:cs="CG Times"/>
      <w:b/>
      <w:bCs/>
      <w:caps/>
      <w:sz w:val="24"/>
      <w:lang w:val="en-GB"/>
    </w:rPr>
  </w:style>
  <w:style w:type="character" w:customStyle="1" w:styleId="AktiChar">
    <w:name w:val="Akti Char"/>
    <w:basedOn w:val="DefaultParagraphFont"/>
    <w:link w:val="Akti"/>
    <w:rsid w:val="00550347"/>
    <w:rPr>
      <w:rFonts w:ascii="Garamond" w:eastAsia="MS Mincho" w:hAnsi="Garamond" w:cs="CG Times"/>
      <w:b/>
      <w:bCs/>
      <w:caps/>
      <w:color w:val="000000"/>
      <w:sz w:val="24"/>
      <w:lang w:val="en-GB"/>
    </w:rPr>
  </w:style>
  <w:style w:type="paragraph" w:customStyle="1" w:styleId="NeniNr">
    <w:name w:val="Neni_Nr"/>
    <w:next w:val="Normal"/>
    <w:link w:val="NeniNrChar"/>
    <w:rsid w:val="0055034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55034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550347"/>
    <w:rPr>
      <w:rFonts w:ascii="Garamond" w:eastAsia="MS Mincho" w:hAnsi="Garamond" w:cs="CG Times"/>
      <w:sz w:val="24"/>
      <w:lang w:val="en-GB"/>
    </w:rPr>
  </w:style>
  <w:style w:type="paragraph" w:customStyle="1" w:styleId="Hapesira7">
    <w:name w:val="Hapesira 7"/>
    <w:basedOn w:val="Paragrafi"/>
    <w:qFormat/>
    <w:rsid w:val="00550347"/>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4343</Words>
  <Characters>24761</Characters>
  <Application>Microsoft Office Word</Application>
  <DocSecurity>0</DocSecurity>
  <Lines>206</Lines>
  <Paragraphs>58</Paragraphs>
  <ScaleCrop>false</ScaleCrop>
  <Company/>
  <LinksUpToDate>false</LinksUpToDate>
  <CharactersWithSpaces>29046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bruna.aliaj</cp:lastModifiedBy>
  <cp:revision>3</cp:revision>
  <dcterms:created xsi:type="dcterms:W3CDTF">2017-04-12T12:00:00Z</dcterms:created>
  <dcterms:modified xsi:type="dcterms:W3CDTF">2018-01-29T14:02:00Z</dcterms:modified>
</cp:coreProperties>
</file>