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393" w:rsidRDefault="00C77393" w:rsidP="00C77393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LIGJ</w:t>
      </w:r>
    </w:p>
    <w:p w:rsidR="00C77393" w:rsidRDefault="00C77393" w:rsidP="00C77393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1/2018</w:t>
      </w:r>
    </w:p>
    <w:p w:rsidR="00C77393" w:rsidRDefault="00C77393" w:rsidP="00C77393">
      <w:pPr>
        <w:pStyle w:val="NeniTitull"/>
        <w:keepNext w:val="0"/>
        <w:rPr>
          <w:rFonts w:cs="Times New Roman"/>
          <w:spacing w:val="-4"/>
          <w:sz w:val="14"/>
          <w:lang w:val="sq-AL"/>
        </w:rPr>
      </w:pPr>
    </w:p>
    <w:p w:rsidR="00C77393" w:rsidRDefault="00C77393" w:rsidP="00C77393">
      <w:pPr>
        <w:pStyle w:val="NeniTitull"/>
        <w:keepNext w:val="0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>PËR NJË NDRYSHIM NË LIGJIN NR. 7651, DATË 21.12.1992, “PËR FESTAT ZYRTARE E DITËT PËRKUJTIMORE”, TË NDRYSHUAR</w:t>
      </w:r>
    </w:p>
    <w:p w:rsidR="00C77393" w:rsidRDefault="00C77393" w:rsidP="00C77393">
      <w:pPr>
        <w:pStyle w:val="Paragrafi"/>
        <w:rPr>
          <w:rFonts w:cs="Times New Roman"/>
          <w:spacing w:val="-4"/>
          <w:sz w:val="14"/>
          <w:lang w:val="sq-AL"/>
        </w:rPr>
      </w:pPr>
    </w:p>
    <w:p w:rsidR="00C77393" w:rsidRDefault="00C77393" w:rsidP="00C77393">
      <w:pPr>
        <w:pStyle w:val="Paragrafi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ab/>
        <w:t xml:space="preserve">Në mbështetje të neneve 78 dhe 83, pika 1, të Kushtetutës, me propozimin e Këshillit të Ministrave, </w:t>
      </w:r>
    </w:p>
    <w:p w:rsidR="00C77393" w:rsidRDefault="00C77393" w:rsidP="00C77393">
      <w:pPr>
        <w:pStyle w:val="Paragrafi"/>
        <w:rPr>
          <w:rFonts w:cs="Times New Roman"/>
          <w:spacing w:val="-4"/>
          <w:sz w:val="8"/>
          <w:lang w:val="sq-AL"/>
        </w:rPr>
      </w:pPr>
    </w:p>
    <w:p w:rsidR="00C77393" w:rsidRDefault="00C77393" w:rsidP="00C77393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KUVENDI</w:t>
      </w:r>
    </w:p>
    <w:p w:rsidR="00C77393" w:rsidRDefault="00C77393" w:rsidP="00C77393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I REPUBLIKËS SË SHQIPËRISË</w:t>
      </w:r>
    </w:p>
    <w:p w:rsidR="00C77393" w:rsidRDefault="00C77393" w:rsidP="00C77393">
      <w:pPr>
        <w:pStyle w:val="NeniNr"/>
        <w:keepNext w:val="0"/>
        <w:rPr>
          <w:spacing w:val="-4"/>
          <w:sz w:val="14"/>
          <w:lang w:val="sq-AL"/>
        </w:rPr>
      </w:pPr>
    </w:p>
    <w:p w:rsidR="00C77393" w:rsidRDefault="00C77393" w:rsidP="00C77393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C77393" w:rsidRPr="00C77393" w:rsidRDefault="00C77393" w:rsidP="00C77393">
      <w:pPr>
        <w:pStyle w:val="Paragrafi"/>
        <w:rPr>
          <w:rFonts w:cs="Times New Roman"/>
          <w:spacing w:val="-4"/>
          <w:sz w:val="14"/>
          <w:lang w:val="sq-AL"/>
        </w:rPr>
      </w:pPr>
    </w:p>
    <w:p w:rsidR="00C77393" w:rsidRDefault="00C77393" w:rsidP="00C77393">
      <w:pPr>
        <w:pStyle w:val="Paragrafi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ab/>
        <w:t>Në ligjin nr. 7651, datë 21.12.1992, “Për festat zyrtare e ditët përkujtimore”, të ndryshuar, bëhet ndryshimi si më poshtë:</w:t>
      </w:r>
    </w:p>
    <w:p w:rsidR="00C77393" w:rsidRDefault="00C77393" w:rsidP="00C77393">
      <w:pPr>
        <w:pStyle w:val="Paragrafi"/>
        <w:rPr>
          <w:rFonts w:cs="Times New Roman"/>
          <w:spacing w:val="-4"/>
          <w:sz w:val="14"/>
          <w:lang w:val="sq-AL"/>
        </w:rPr>
      </w:pPr>
    </w:p>
    <w:p w:rsidR="00C77393" w:rsidRDefault="00C77393" w:rsidP="00C77393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1</w:t>
      </w:r>
    </w:p>
    <w:p w:rsidR="00C77393" w:rsidRDefault="00C77393" w:rsidP="00C77393">
      <w:pPr>
        <w:pStyle w:val="Paragrafi"/>
        <w:rPr>
          <w:rFonts w:cs="Times New Roman"/>
          <w:color w:val="000000" w:themeColor="text1"/>
          <w:spacing w:val="-4"/>
          <w:sz w:val="14"/>
          <w:lang w:val="sq-AL"/>
        </w:rPr>
      </w:pPr>
    </w:p>
    <w:p w:rsidR="00C77393" w:rsidRDefault="00C77393" w:rsidP="00C77393">
      <w:pPr>
        <w:pStyle w:val="Paragrafi"/>
        <w:rPr>
          <w:rFonts w:cs="Times New Roman"/>
          <w:color w:val="000000" w:themeColor="text1"/>
          <w:spacing w:val="-4"/>
          <w:lang w:val="sq-AL"/>
        </w:rPr>
      </w:pPr>
      <w:r>
        <w:rPr>
          <w:rFonts w:cs="Times New Roman"/>
          <w:color w:val="000000" w:themeColor="text1"/>
          <w:spacing w:val="-4"/>
          <w:lang w:val="sq-AL"/>
        </w:rPr>
        <w:tab/>
        <w:t>Në nenin 1, shkronja b/1 ndryshohet si më poshtë:</w:t>
      </w:r>
    </w:p>
    <w:p w:rsidR="00C77393" w:rsidRDefault="00C77393" w:rsidP="00C77393">
      <w:pPr>
        <w:pStyle w:val="Paragrafi"/>
        <w:rPr>
          <w:rFonts w:cs="Times New Roman"/>
          <w:color w:val="000000" w:themeColor="text1"/>
          <w:spacing w:val="-4"/>
          <w:lang w:val="sq-AL"/>
        </w:rPr>
      </w:pPr>
      <w:r>
        <w:rPr>
          <w:rFonts w:cs="Times New Roman"/>
          <w:color w:val="000000" w:themeColor="text1"/>
          <w:spacing w:val="-4"/>
          <w:lang w:val="sq-AL"/>
        </w:rPr>
        <w:tab/>
        <w:t>“b/1) 5 shtatori - Dita e Shenjtërimit të Shenjt Terezës”.</w:t>
      </w:r>
    </w:p>
    <w:p w:rsidR="00C77393" w:rsidRPr="00C77393" w:rsidRDefault="00C77393" w:rsidP="00C77393">
      <w:pPr>
        <w:pStyle w:val="Paragrafi"/>
        <w:rPr>
          <w:rFonts w:cs="Times New Roman"/>
          <w:color w:val="000000" w:themeColor="text1"/>
          <w:spacing w:val="-4"/>
          <w:sz w:val="14"/>
          <w:lang w:val="sq-AL"/>
        </w:rPr>
      </w:pPr>
    </w:p>
    <w:p w:rsidR="00C77393" w:rsidRDefault="00C77393" w:rsidP="00C77393">
      <w:pPr>
        <w:pStyle w:val="NeniNr"/>
        <w:keepNext w:val="0"/>
        <w:rPr>
          <w:color w:val="000000" w:themeColor="text1"/>
          <w:spacing w:val="-4"/>
          <w:lang w:val="sq-AL"/>
        </w:rPr>
      </w:pPr>
      <w:r>
        <w:rPr>
          <w:spacing w:val="-4"/>
          <w:lang w:val="sq-AL"/>
        </w:rPr>
        <w:t>Neni 2</w:t>
      </w:r>
    </w:p>
    <w:p w:rsidR="00C77393" w:rsidRDefault="00C77393" w:rsidP="00C77393">
      <w:pPr>
        <w:pStyle w:val="Paragrafi"/>
        <w:rPr>
          <w:rFonts w:cs="Times New Roman"/>
          <w:spacing w:val="-4"/>
          <w:sz w:val="14"/>
          <w:lang w:val="sq-AL"/>
        </w:rPr>
      </w:pPr>
    </w:p>
    <w:p w:rsidR="00C77393" w:rsidRDefault="00C77393" w:rsidP="00C77393">
      <w:pPr>
        <w:pStyle w:val="Paragrafi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ab/>
        <w:t>Ky ligj hyn në fuqi 15 ditë pas botimit në Fletoren Zyrtare.</w:t>
      </w:r>
    </w:p>
    <w:p w:rsidR="00C77393" w:rsidRDefault="00C77393" w:rsidP="00C77393">
      <w:pPr>
        <w:pStyle w:val="Paragrafi"/>
        <w:rPr>
          <w:rFonts w:cs="Times New Roman"/>
          <w:spacing w:val="-4"/>
          <w:sz w:val="14"/>
          <w:lang w:val="sq-AL"/>
        </w:rPr>
      </w:pPr>
    </w:p>
    <w:p w:rsidR="00C77393" w:rsidRDefault="00C77393" w:rsidP="00C77393">
      <w:pPr>
        <w:pStyle w:val="Paragrafi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>Miratuar në datën 25.1.2018</w:t>
      </w:r>
    </w:p>
    <w:p w:rsidR="00C77393" w:rsidRDefault="00C77393" w:rsidP="00C77393">
      <w:pPr>
        <w:pStyle w:val="Paragrafi"/>
        <w:ind w:firstLine="0"/>
        <w:rPr>
          <w:rFonts w:eastAsia="Times New Roman"/>
          <w:b/>
          <w:spacing w:val="-4"/>
          <w:sz w:val="14"/>
          <w:lang w:val="sq-AL" w:eastAsia="en-GB"/>
        </w:rPr>
      </w:pPr>
    </w:p>
    <w:p w:rsidR="00C77393" w:rsidRDefault="00C77393" w:rsidP="00C77393">
      <w:pPr>
        <w:pStyle w:val="Paragrafi"/>
        <w:ind w:firstLine="0"/>
        <w:rPr>
          <w:rFonts w:eastAsia="Times New Roman"/>
          <w:b/>
          <w:lang w:val="sq-AL" w:eastAsia="en-GB"/>
        </w:rPr>
      </w:pPr>
      <w:r>
        <w:rPr>
          <w:rFonts w:eastAsia="Times New Roman"/>
          <w:b/>
          <w:lang w:val="sq-AL" w:eastAsia="en-GB"/>
        </w:rPr>
        <w:t>Shpallur me dekretin nr. 10719, datë 6.2.2018, të Presidentit të Republikës së Shqipërisë, Ilir Meta</w:t>
      </w:r>
    </w:p>
    <w:p w:rsidR="00C77393" w:rsidRDefault="00C77393" w:rsidP="00C77393">
      <w:pPr>
        <w:pStyle w:val="Paragrafi"/>
        <w:jc w:val="center"/>
        <w:rPr>
          <w:b/>
          <w:spacing w:val="-4"/>
          <w:sz w:val="14"/>
          <w:lang w:val="sq-AL"/>
        </w:rPr>
      </w:pPr>
    </w:p>
    <w:p w:rsidR="00C93D6A" w:rsidRDefault="00C93D6A">
      <w:bookmarkStart w:id="0" w:name="_GoBack"/>
      <w:bookmarkEnd w:id="0"/>
    </w:p>
    <w:sectPr w:rsidR="00C93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393"/>
    <w:rsid w:val="00C77393"/>
    <w:rsid w:val="00C9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EA7DD2-3B34-44A5-BD79-6AAAD532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C77393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C7739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C77393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C7739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7739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2018-02-12T14:30:00Z</dcterms:created>
  <dcterms:modified xsi:type="dcterms:W3CDTF">2018-02-12T14:31:00Z</dcterms:modified>
</cp:coreProperties>
</file>