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4" w:rsidRDefault="00EF0D14" w:rsidP="00EF0D1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LIGJ</w:t>
      </w:r>
    </w:p>
    <w:p w:rsidR="00EF0D14" w:rsidRDefault="00EF0D14" w:rsidP="00EF0D1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103/2018</w:t>
      </w:r>
    </w:p>
    <w:p w:rsidR="00EF0D14" w:rsidRDefault="00EF0D14" w:rsidP="00EF0D14">
      <w:pPr>
        <w:pStyle w:val="Hapesira7"/>
        <w:rPr>
          <w:spacing w:val="-4"/>
          <w:lang w:val="sq-AL"/>
        </w:rPr>
      </w:pPr>
    </w:p>
    <w:p w:rsidR="00EF0D14" w:rsidRDefault="00EF0D14" w:rsidP="00EF0D14">
      <w:pPr>
        <w:pStyle w:val="NeniTitull"/>
        <w:rPr>
          <w:spacing w:val="-4"/>
          <w:lang w:val="sq-AL"/>
        </w:rPr>
      </w:pPr>
      <w:r>
        <w:rPr>
          <w:caps/>
          <w:spacing w:val="-4"/>
          <w:lang w:val="sq-AL"/>
        </w:rPr>
        <w:t xml:space="preserve"> PËR </w:t>
      </w:r>
      <w:r>
        <w:rPr>
          <w:color w:val="000000"/>
          <w:spacing w:val="-4"/>
          <w:lang w:val="sq-AL" w:eastAsia="it-IT"/>
        </w:rPr>
        <w:t xml:space="preserve">DISA NDRYSHIME NË </w:t>
      </w:r>
      <w:r>
        <w:rPr>
          <w:spacing w:val="-4"/>
          <w:lang w:val="sq-AL"/>
        </w:rPr>
        <w:t xml:space="preserve">LIGJIN </w:t>
      </w:r>
    </w:p>
    <w:p w:rsidR="00EF0D14" w:rsidRDefault="00EF0D14" w:rsidP="00EF0D1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9643, DATË 20.11.2006,  </w:t>
      </w:r>
    </w:p>
    <w:p w:rsidR="00EF0D14" w:rsidRDefault="00EF0D14" w:rsidP="00EF0D1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“PËR PROKURIMIN PUBLIK”, </w:t>
      </w:r>
    </w:p>
    <w:p w:rsidR="00EF0D14" w:rsidRDefault="00EF0D14" w:rsidP="00EF0D1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NDRYSHUAR</w:t>
      </w:r>
    </w:p>
    <w:p w:rsidR="00EF0D14" w:rsidRDefault="00EF0D14" w:rsidP="00EF0D14">
      <w:pPr>
        <w:pStyle w:val="Hapesira7"/>
        <w:rPr>
          <w:spacing w:val="-4"/>
          <w:lang w:val="sq-AL"/>
        </w:rPr>
      </w:pPr>
    </w:p>
    <w:p w:rsidR="00EF0D14" w:rsidRDefault="00EF0D14" w:rsidP="00EF0D14">
      <w:pPr>
        <w:pStyle w:val="Paragrafi"/>
        <w:rPr>
          <w:color w:val="000000"/>
          <w:spacing w:val="-4"/>
          <w:szCs w:val="24"/>
          <w:lang w:val="sq-AL" w:eastAsia="it-IT"/>
        </w:rPr>
      </w:pPr>
      <w:r>
        <w:rPr>
          <w:color w:val="000000"/>
          <w:spacing w:val="-4"/>
          <w:szCs w:val="24"/>
          <w:lang w:val="sq-AL" w:eastAsia="it-IT"/>
        </w:rPr>
        <w:tab/>
        <w:t xml:space="preserve">Në mbështetje të neneve 78 dhe 83, pika 1, të Kushtetutës, me propozimin e Këshillit të Ministrave, </w:t>
      </w:r>
    </w:p>
    <w:p w:rsidR="00EF0D14" w:rsidRDefault="00EF0D14" w:rsidP="00EF0D1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EF0D14" w:rsidRDefault="00EF0D14" w:rsidP="00EF0D1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EF0D14" w:rsidRDefault="00EF0D14" w:rsidP="00EF0D14">
      <w:pPr>
        <w:pStyle w:val="Hapesira7"/>
        <w:rPr>
          <w:spacing w:val="-4"/>
          <w:lang w:val="sq-AL"/>
        </w:rPr>
      </w:pPr>
    </w:p>
    <w:p w:rsidR="00EF0D14" w:rsidRDefault="00EF0D14" w:rsidP="00EF0D1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F0D14" w:rsidRDefault="00EF0D14" w:rsidP="00EF0D14">
      <w:pPr>
        <w:pStyle w:val="Hapesira7"/>
        <w:rPr>
          <w:spacing w:val="-4"/>
          <w:lang w:val="sq-AL"/>
        </w:rPr>
      </w:pPr>
    </w:p>
    <w:p w:rsidR="00EF0D14" w:rsidRDefault="00EF0D14" w:rsidP="00EF0D14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Në ligjin nr. 9643, datë 20.11.2006, “Për prokurimin publik”, të ndryshuar, bëhen ndryshimet si më poshtë:</w:t>
      </w:r>
    </w:p>
    <w:p w:rsidR="00EF0D14" w:rsidRDefault="00EF0D14" w:rsidP="00EF0D14">
      <w:pPr>
        <w:pStyle w:val="Hapesira7"/>
        <w:rPr>
          <w:spacing w:val="-4"/>
          <w:lang w:val="sq-AL"/>
        </w:rPr>
      </w:pPr>
    </w:p>
    <w:p w:rsidR="00EF0D14" w:rsidRDefault="00EF0D14" w:rsidP="00EF0D14">
      <w:pPr>
        <w:pStyle w:val="NeniNr"/>
        <w:rPr>
          <w:spacing w:val="-4"/>
          <w:lang w:val="sq-AL" w:eastAsia="it-IT"/>
        </w:rPr>
      </w:pPr>
      <w:r>
        <w:rPr>
          <w:spacing w:val="-4"/>
          <w:lang w:val="sq-AL" w:eastAsia="it-IT"/>
        </w:rPr>
        <w:t>Neni 1</w:t>
      </w:r>
    </w:p>
    <w:p w:rsidR="00EF0D14" w:rsidRDefault="00EF0D14" w:rsidP="00EF0D14">
      <w:pPr>
        <w:pStyle w:val="Hapesira7"/>
        <w:rPr>
          <w:spacing w:val="-4"/>
          <w:lang w:val="sq-AL" w:eastAsia="en-GB"/>
        </w:rPr>
      </w:pPr>
    </w:p>
    <w:p w:rsidR="00EF0D14" w:rsidRDefault="00EF0D14" w:rsidP="00EF0D14">
      <w:pPr>
        <w:pStyle w:val="Paragrafi"/>
        <w:rPr>
          <w:spacing w:val="-4"/>
          <w:szCs w:val="24"/>
          <w:lang w:val="sq-AL" w:eastAsia="en-GB"/>
        </w:rPr>
      </w:pPr>
      <w:r>
        <w:rPr>
          <w:spacing w:val="-4"/>
          <w:szCs w:val="24"/>
          <w:lang w:val="sq-AL" w:eastAsia="en-GB"/>
        </w:rPr>
        <w:tab/>
        <w:t>Në nenin 45 bëhen këto ndryshime:</w:t>
      </w:r>
    </w:p>
    <w:p w:rsidR="00EF0D14" w:rsidRDefault="00EF0D14" w:rsidP="00EF0D14">
      <w:pPr>
        <w:pStyle w:val="Paragrafi"/>
        <w:rPr>
          <w:rFonts w:eastAsia="Times New Roman" w:cs="Times New Roman"/>
          <w:spacing w:val="-4"/>
          <w:szCs w:val="24"/>
          <w:lang w:val="sq-AL" w:eastAsia="en-GB"/>
        </w:rPr>
      </w:pPr>
      <w:r>
        <w:rPr>
          <w:rFonts w:eastAsia="Times New Roman" w:cs="Times New Roman"/>
          <w:spacing w:val="-4"/>
          <w:szCs w:val="24"/>
          <w:lang w:val="sq-AL" w:eastAsia="en-GB"/>
        </w:rPr>
        <w:tab/>
        <w:t>1. Pika 1 ndryshohet si më poshtë:</w:t>
      </w:r>
    </w:p>
    <w:p w:rsidR="00EF0D14" w:rsidRDefault="00EF0D14" w:rsidP="00EF0D14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“1. Autoriteti kontraktor skualifikon nga procedura e përzgjedhjes së fituesve të kontratave publike çdo operator ekonomik, nëse është ose ka qenë i dënuar me vendim gjyqësor të formës së prerë, për ndonjë nga veprat penale të mëposhtme:</w:t>
      </w:r>
    </w:p>
    <w:p w:rsidR="00EF0D14" w:rsidRDefault="00EF0D14" w:rsidP="00EF0D14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eastAsia="Times New Roman" w:cs="Times New Roman"/>
          <w:spacing w:val="-4"/>
          <w:szCs w:val="24"/>
          <w:lang w:val="sq-AL" w:eastAsia="en-GB"/>
        </w:rPr>
        <w:tab/>
        <w:t>a) pjesëmarrje në grup të strukturuar kriminal, organizatë kriminale, bandë e armatosur, organizatë terroriste;</w:t>
      </w:r>
    </w:p>
    <w:p w:rsidR="00EF0D14" w:rsidRDefault="00EF0D14" w:rsidP="00EF0D14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ab/>
        <w:t>b) korrupsion;</w:t>
      </w:r>
    </w:p>
    <w:p w:rsidR="00EF0D14" w:rsidRDefault="00EF0D14" w:rsidP="00EF0D14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ab/>
        <w:t>c) mashtrim;</w:t>
      </w:r>
    </w:p>
    <w:p w:rsidR="00EF0D14" w:rsidRDefault="00EF0D14" w:rsidP="00EF0D14">
      <w:pPr>
        <w:pStyle w:val="Paragrafi"/>
        <w:rPr>
          <w:rFonts w:eastAsia="Times New Roman"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ab/>
        <w:t xml:space="preserve">ç) pastrim parash </w:t>
      </w:r>
      <w:r>
        <w:rPr>
          <w:rFonts w:eastAsia="Times New Roman" w:cs="Times New Roman"/>
          <w:spacing w:val="-4"/>
          <w:szCs w:val="24"/>
          <w:lang w:val="sq-AL"/>
        </w:rPr>
        <w:t>ose financim i terrorizmit;</w:t>
      </w:r>
    </w:p>
    <w:p w:rsidR="00EF0D14" w:rsidRDefault="00EF0D14" w:rsidP="00EF0D14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eastAsia="Times New Roman" w:cs="Times New Roman"/>
          <w:spacing w:val="-4"/>
          <w:szCs w:val="24"/>
          <w:lang w:val="sq-AL"/>
        </w:rPr>
        <w:tab/>
        <w:t>d) vepra me qëllime terroriste ose vepra penale të lidhura me veprimtari terroriste;</w:t>
      </w:r>
    </w:p>
    <w:p w:rsidR="00EF0D14" w:rsidRDefault="00EF0D14" w:rsidP="00EF0D14">
      <w:pPr>
        <w:pStyle w:val="Paragrafi"/>
        <w:rPr>
          <w:b/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dh) organizim, drejtim ose financim i veprimtarisë së prodhimit dhe shitjes së narkotikëve, si dhe i veprimtarisë së trafikimit të narkotikëve;</w:t>
      </w:r>
    </w:p>
    <w:p w:rsidR="00EF0D14" w:rsidRDefault="00EF0D14" w:rsidP="00EF0D14">
      <w:pPr>
        <w:pStyle w:val="Paragrafi"/>
        <w:rPr>
          <w:rFonts w:eastAsia="Times New Roman" w:cs="Times New Roman"/>
          <w:spacing w:val="-4"/>
          <w:szCs w:val="24"/>
          <w:lang w:val="sq-AL"/>
        </w:rPr>
      </w:pPr>
      <w:r>
        <w:rPr>
          <w:rFonts w:cs="Times New Roman"/>
          <w:iCs/>
          <w:spacing w:val="-4"/>
          <w:szCs w:val="24"/>
          <w:lang w:val="sq-AL"/>
        </w:rPr>
        <w:tab/>
        <w:t>e) falsifikim;</w:t>
      </w:r>
    </w:p>
    <w:p w:rsidR="00EF0D14" w:rsidRDefault="00EF0D14" w:rsidP="00EF0D14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 xml:space="preserve">ë) </w:t>
      </w:r>
      <w:r>
        <w:rPr>
          <w:spacing w:val="-4"/>
          <w:szCs w:val="24"/>
          <w:lang w:val="sq-AL" w:eastAsia="tr-TR"/>
        </w:rPr>
        <w:t>shfrytëzim i punës së të miturve dhe forma të tjera të trafikimit të qenieve njerëzore</w:t>
      </w:r>
      <w:r>
        <w:rPr>
          <w:spacing w:val="-4"/>
          <w:szCs w:val="24"/>
          <w:lang w:val="sq-AL"/>
        </w:rPr>
        <w:t xml:space="preserve">. </w:t>
      </w:r>
    </w:p>
    <w:p w:rsidR="00EF0D14" w:rsidRDefault="00EF0D14" w:rsidP="00EF0D14">
      <w:pPr>
        <w:pStyle w:val="Paragrafi"/>
        <w:rPr>
          <w:color w:val="000000"/>
          <w:spacing w:val="-4"/>
          <w:szCs w:val="24"/>
          <w:lang w:val="sq-AL"/>
        </w:rPr>
      </w:pPr>
      <w:r>
        <w:rPr>
          <w:color w:val="000000"/>
          <w:spacing w:val="-4"/>
          <w:szCs w:val="24"/>
          <w:lang w:val="sq-AL"/>
        </w:rPr>
        <w:tab/>
        <w:t xml:space="preserve">Detyrimi për të skualifikuar një </w:t>
      </w:r>
      <w:r>
        <w:rPr>
          <w:spacing w:val="-4"/>
          <w:szCs w:val="24"/>
          <w:lang w:val="sq-AL"/>
        </w:rPr>
        <w:t>operator ekonomik</w:t>
      </w:r>
      <w:r>
        <w:rPr>
          <w:color w:val="000000"/>
          <w:spacing w:val="-4"/>
          <w:szCs w:val="24"/>
          <w:lang w:val="sq-AL"/>
        </w:rPr>
        <w:t xml:space="preserve"> zbatohet edhe kur personi i dënuar me një vendim gjyqësor të formës së prerë është anëtar i një organi administrativ, drejtues ose mbikëqyrës i atij, aksionar ose ortak, </w:t>
      </w:r>
      <w:r>
        <w:rPr>
          <w:spacing w:val="-4"/>
          <w:szCs w:val="24"/>
          <w:lang w:val="sq-AL"/>
        </w:rPr>
        <w:t>operator ekonomik</w:t>
      </w:r>
      <w:r>
        <w:rPr>
          <w:color w:val="000000"/>
          <w:spacing w:val="-4"/>
          <w:szCs w:val="24"/>
          <w:lang w:val="sq-AL"/>
        </w:rPr>
        <w:t>, ose ka kompetenca përfaqësuese, vendimmarrjeje ose kontrolluese brenda tij.”.</w:t>
      </w:r>
    </w:p>
    <w:p w:rsidR="00EF0D14" w:rsidRDefault="00EF0D14" w:rsidP="00EF0D14">
      <w:pPr>
        <w:pStyle w:val="Paragrafi"/>
        <w:rPr>
          <w:rFonts w:eastAsia="Times New Roman" w:cs="Times New Roman"/>
          <w:color w:val="000000"/>
          <w:spacing w:val="-4"/>
          <w:szCs w:val="24"/>
          <w:lang w:val="sq-AL"/>
        </w:rPr>
      </w:pPr>
      <w:r>
        <w:rPr>
          <w:rFonts w:eastAsia="Times New Roman" w:cs="Times New Roman"/>
          <w:color w:val="000000"/>
          <w:spacing w:val="-4"/>
          <w:szCs w:val="24"/>
          <w:lang w:val="sq-AL"/>
        </w:rPr>
        <w:tab/>
        <w:t>2. Paragrafi i parë i pikës 3 ndryshohet si më poshtë:</w:t>
      </w:r>
    </w:p>
    <w:p w:rsidR="00EF0D14" w:rsidRDefault="00EF0D14" w:rsidP="00EF0D14">
      <w:pPr>
        <w:pStyle w:val="Paragrafi"/>
        <w:rPr>
          <w:color w:val="000000"/>
          <w:spacing w:val="-4"/>
          <w:szCs w:val="24"/>
          <w:lang w:val="sq-AL"/>
        </w:rPr>
      </w:pPr>
      <w:r>
        <w:rPr>
          <w:color w:val="000000"/>
          <w:spacing w:val="-4"/>
          <w:szCs w:val="24"/>
          <w:lang w:val="sq-AL"/>
        </w:rPr>
        <w:tab/>
        <w:t>“Me qëllim plotësimin e kushteve të parashi-kuara në pikat 1 dhe 2, të këtij neni, operatori ekonomik duhet të paraqesë dokumentacionin si më poshtë:</w:t>
      </w:r>
    </w:p>
    <w:p w:rsidR="00EF0D14" w:rsidRDefault="00EF0D14" w:rsidP="00EF0D14">
      <w:pPr>
        <w:pStyle w:val="Paragrafi"/>
        <w:rPr>
          <w:rFonts w:eastAsia="Times New Roman" w:cs="Times New Roman"/>
          <w:color w:val="000000"/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 w:eastAsia="tr-TR"/>
        </w:rPr>
        <w:tab/>
        <w:t>a) vërtetim mbi gjendjen gjyqësore</w:t>
      </w:r>
      <w:r>
        <w:rPr>
          <w:rFonts w:eastAsia="Times New Roman" w:cs="Times New Roman"/>
          <w:color w:val="000000"/>
          <w:spacing w:val="-4"/>
          <w:szCs w:val="24"/>
          <w:lang w:val="sq-AL"/>
        </w:rPr>
        <w:t xml:space="preserve"> ose një dokument, të lëshuar nga një autoritet kompetent, që vërteton kushtet e parashikuara në pikat 1 dhe 2, shkronjat “a”, “b” dhe “c”.” </w:t>
      </w:r>
    </w:p>
    <w:p w:rsidR="00EF0D14" w:rsidRDefault="00EF0D14" w:rsidP="00EF0D14">
      <w:pPr>
        <w:pStyle w:val="Paragrafi"/>
        <w:rPr>
          <w:rFonts w:eastAsia="Times New Roman" w:cs="Times New Roman"/>
          <w:color w:val="000000"/>
          <w:spacing w:val="-4"/>
          <w:szCs w:val="24"/>
          <w:lang w:val="sq-AL"/>
        </w:rPr>
      </w:pPr>
      <w:r>
        <w:rPr>
          <w:rFonts w:eastAsia="Times New Roman" w:cs="Times New Roman"/>
          <w:color w:val="000000"/>
          <w:spacing w:val="-4"/>
          <w:szCs w:val="24"/>
          <w:lang w:val="sq-AL"/>
        </w:rPr>
        <w:tab/>
        <w:t>3. Kudo ku përmenden, në titull dhe në përmbajtjen e këtij neni, fjalët “kandidatë ose ofertues” zëvendësohen me fjalët “operator ekonomik”.</w:t>
      </w:r>
    </w:p>
    <w:p w:rsidR="00EF0D14" w:rsidRPr="00EF0D14" w:rsidRDefault="00EF0D14" w:rsidP="00EF0D14">
      <w:pPr>
        <w:pStyle w:val="Paragrafi"/>
        <w:rPr>
          <w:rFonts w:eastAsia="Times New Roman" w:cs="Times New Roman"/>
          <w:color w:val="000000"/>
          <w:spacing w:val="-4"/>
          <w:sz w:val="14"/>
          <w:szCs w:val="24"/>
          <w:lang w:val="sq-AL"/>
        </w:rPr>
      </w:pPr>
      <w:bookmarkStart w:id="0" w:name="_GoBack"/>
      <w:bookmarkEnd w:id="0"/>
    </w:p>
    <w:p w:rsidR="00EF0D14" w:rsidRDefault="00EF0D14" w:rsidP="00EF0D14">
      <w:pPr>
        <w:pStyle w:val="Hapesira7"/>
        <w:rPr>
          <w:sz w:val="2"/>
          <w:lang w:val="sq-AL" w:eastAsia="it-IT"/>
        </w:rPr>
      </w:pPr>
      <w:r>
        <w:rPr>
          <w:lang w:val="sq-AL" w:eastAsia="it-IT"/>
        </w:rPr>
        <w:t xml:space="preserve">   </w:t>
      </w:r>
    </w:p>
    <w:p w:rsidR="00EF0D14" w:rsidRDefault="00EF0D14" w:rsidP="00EF0D14">
      <w:pPr>
        <w:pStyle w:val="NeniNr"/>
        <w:rPr>
          <w:lang w:val="sq-AL" w:eastAsia="it-IT"/>
        </w:rPr>
      </w:pPr>
      <w:r>
        <w:rPr>
          <w:lang w:val="sq-AL" w:eastAsia="it-IT"/>
        </w:rPr>
        <w:t xml:space="preserve"> Neni 2</w:t>
      </w:r>
    </w:p>
    <w:p w:rsidR="00EF0D14" w:rsidRDefault="00EF0D14" w:rsidP="00EF0D14">
      <w:pPr>
        <w:pStyle w:val="NeniNr"/>
        <w:rPr>
          <w:b/>
          <w:lang w:val="sq-AL" w:eastAsia="it-IT"/>
        </w:rPr>
      </w:pPr>
      <w:r>
        <w:rPr>
          <w:b/>
          <w:lang w:val="sq-AL" w:eastAsia="it-IT"/>
        </w:rPr>
        <w:t>Hyrja në fuqi</w:t>
      </w:r>
    </w:p>
    <w:p w:rsidR="00EF0D14" w:rsidRDefault="00EF0D14" w:rsidP="00EF0D14">
      <w:pPr>
        <w:pStyle w:val="Hapesira7"/>
        <w:rPr>
          <w:sz w:val="10"/>
          <w:lang w:val="sq-AL" w:eastAsia="it-IT"/>
        </w:rPr>
      </w:pPr>
      <w:r>
        <w:rPr>
          <w:lang w:val="sq-AL" w:eastAsia="it-IT"/>
        </w:rPr>
        <w:tab/>
      </w:r>
    </w:p>
    <w:p w:rsidR="00EF0D14" w:rsidRDefault="00EF0D14" w:rsidP="00EF0D14">
      <w:pPr>
        <w:pStyle w:val="Paragrafi"/>
        <w:rPr>
          <w:color w:val="000000"/>
          <w:szCs w:val="24"/>
          <w:lang w:val="sq-AL" w:eastAsia="it-IT"/>
        </w:rPr>
      </w:pPr>
      <w:r>
        <w:rPr>
          <w:color w:val="000000"/>
          <w:szCs w:val="24"/>
          <w:lang w:val="sq-AL" w:eastAsia="it-IT"/>
        </w:rPr>
        <w:t>Ky ligj hyn në fuqi 15 ditë pas botimit në Fletoren Zyrtare.</w:t>
      </w:r>
    </w:p>
    <w:p w:rsidR="00EF0D14" w:rsidRDefault="00EF0D14" w:rsidP="00EF0D14">
      <w:pPr>
        <w:pStyle w:val="Hapesira7"/>
        <w:rPr>
          <w:sz w:val="10"/>
          <w:lang w:val="sq-AL" w:eastAsia="it-IT"/>
        </w:rPr>
      </w:pPr>
    </w:p>
    <w:p w:rsidR="00EF0D14" w:rsidRDefault="00EF0D14" w:rsidP="00EF0D14">
      <w:pPr>
        <w:pStyle w:val="Paragrafi"/>
        <w:rPr>
          <w:color w:val="000000"/>
          <w:szCs w:val="24"/>
          <w:lang w:val="sq-AL" w:eastAsia="it-IT"/>
        </w:rPr>
      </w:pPr>
      <w:r>
        <w:rPr>
          <w:color w:val="000000"/>
          <w:szCs w:val="24"/>
          <w:lang w:val="sq-AL" w:eastAsia="it-IT"/>
        </w:rPr>
        <w:lastRenderedPageBreak/>
        <w:t>Miratuar në datën 13.12.2018</w:t>
      </w:r>
    </w:p>
    <w:p w:rsidR="00EF0D14" w:rsidRDefault="00EF0D14" w:rsidP="00EF0D14">
      <w:pPr>
        <w:pStyle w:val="Hapesira7"/>
        <w:rPr>
          <w:sz w:val="8"/>
          <w:lang w:val="sq-AL"/>
        </w:rPr>
      </w:pPr>
    </w:p>
    <w:p w:rsidR="00EF0D14" w:rsidRDefault="00EF0D14" w:rsidP="00EF0D14">
      <w:pPr>
        <w:widowControl w:val="0"/>
        <w:tabs>
          <w:tab w:val="num" w:pos="1080"/>
        </w:tabs>
        <w:spacing w:after="0" w:line="240" w:lineRule="auto"/>
        <w:ind w:firstLine="0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Shpallur me dekretin nr. 11007, datë 18.12.2018, të Presidentit  të  Republikës  së Shqipërisë, Ilir Meta</w:t>
      </w:r>
    </w:p>
    <w:p w:rsidR="00012A14" w:rsidRDefault="00012A14"/>
    <w:sectPr w:rsidR="00012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D14"/>
    <w:rsid w:val="00012A14"/>
    <w:rsid w:val="00EF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EB66D1-6140-4F6F-AA88-AB40168A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D1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F0D1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F0D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F0D1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F0D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F0D1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F0D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F0D1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2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2018-12-24T10:50:00Z</dcterms:created>
  <dcterms:modified xsi:type="dcterms:W3CDTF">2018-12-24T10:51:00Z</dcterms:modified>
</cp:coreProperties>
</file>