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68AFFB" w14:textId="77777777" w:rsidR="001C2AC9" w:rsidRPr="0076679E" w:rsidRDefault="00D25DF0" w:rsidP="0076679E">
      <w:pPr>
        <w:spacing w:after="0" w:line="240" w:lineRule="auto"/>
        <w:ind w:firstLine="284"/>
        <w:jc w:val="center"/>
        <w:rPr>
          <w:rFonts w:ascii="Garamond" w:hAnsi="Garamond"/>
          <w:b/>
          <w:sz w:val="24"/>
          <w:szCs w:val="24"/>
        </w:rPr>
      </w:pPr>
      <w:r w:rsidRPr="0076679E">
        <w:rPr>
          <w:rFonts w:ascii="Garamond" w:hAnsi="Garamond"/>
          <w:b/>
          <w:sz w:val="24"/>
          <w:szCs w:val="24"/>
        </w:rPr>
        <w:t>LI</w:t>
      </w:r>
      <w:r w:rsidR="001C2AC9" w:rsidRPr="0076679E">
        <w:rPr>
          <w:rFonts w:ascii="Garamond" w:hAnsi="Garamond"/>
          <w:b/>
          <w:sz w:val="24"/>
          <w:szCs w:val="24"/>
        </w:rPr>
        <w:t>GJ</w:t>
      </w:r>
    </w:p>
    <w:p w14:paraId="3D68AFFD" w14:textId="462657E1" w:rsidR="001C2AC9" w:rsidRPr="0076679E" w:rsidRDefault="00D25DF0" w:rsidP="0076679E">
      <w:pPr>
        <w:spacing w:after="0" w:line="240" w:lineRule="auto"/>
        <w:ind w:firstLine="284"/>
        <w:jc w:val="center"/>
        <w:rPr>
          <w:rFonts w:ascii="Garamond" w:hAnsi="Garamond"/>
          <w:b/>
          <w:sz w:val="24"/>
          <w:szCs w:val="24"/>
        </w:rPr>
      </w:pPr>
      <w:r w:rsidRPr="0076679E">
        <w:rPr>
          <w:rFonts w:ascii="Garamond" w:hAnsi="Garamond"/>
          <w:b/>
          <w:sz w:val="24"/>
          <w:szCs w:val="24"/>
        </w:rPr>
        <w:t xml:space="preserve">Nr. </w:t>
      </w:r>
      <w:r w:rsidR="00EE5795" w:rsidRPr="0076679E">
        <w:rPr>
          <w:rFonts w:ascii="Garamond" w:hAnsi="Garamond"/>
          <w:b/>
          <w:sz w:val="24"/>
          <w:szCs w:val="24"/>
        </w:rPr>
        <w:t>33</w:t>
      </w:r>
      <w:r w:rsidR="001C2AC9" w:rsidRPr="0076679E">
        <w:rPr>
          <w:rFonts w:ascii="Garamond" w:hAnsi="Garamond"/>
          <w:b/>
          <w:sz w:val="24"/>
          <w:szCs w:val="24"/>
        </w:rPr>
        <w:t>/2019</w:t>
      </w:r>
    </w:p>
    <w:p w14:paraId="3D68AFFE" w14:textId="4806380B" w:rsidR="001C2AC9" w:rsidRPr="0076679E" w:rsidRDefault="001C2AC9" w:rsidP="0076679E">
      <w:pPr>
        <w:spacing w:after="0" w:line="240" w:lineRule="auto"/>
        <w:ind w:firstLine="284"/>
        <w:jc w:val="center"/>
        <w:rPr>
          <w:rFonts w:ascii="Garamond" w:hAnsi="Garamond"/>
          <w:b/>
          <w:sz w:val="24"/>
          <w:szCs w:val="24"/>
        </w:rPr>
      </w:pPr>
    </w:p>
    <w:p w14:paraId="3D68AFFF" w14:textId="77777777" w:rsidR="008E6C0F" w:rsidRPr="0076679E" w:rsidRDefault="001C2AC9" w:rsidP="0076679E">
      <w:pPr>
        <w:spacing w:after="0" w:line="240" w:lineRule="auto"/>
        <w:ind w:firstLine="284"/>
        <w:jc w:val="center"/>
        <w:rPr>
          <w:rFonts w:ascii="Garamond" w:hAnsi="Garamond"/>
          <w:b/>
          <w:sz w:val="24"/>
          <w:szCs w:val="24"/>
        </w:rPr>
      </w:pPr>
      <w:r w:rsidRPr="0076679E">
        <w:rPr>
          <w:rFonts w:ascii="Garamond" w:hAnsi="Garamond"/>
          <w:b/>
          <w:sz w:val="24"/>
          <w:szCs w:val="24"/>
        </w:rPr>
        <w:t>PËR</w:t>
      </w:r>
      <w:r w:rsidR="00D25DF0" w:rsidRPr="0076679E">
        <w:rPr>
          <w:rFonts w:ascii="Garamond" w:hAnsi="Garamond"/>
          <w:b/>
          <w:sz w:val="24"/>
          <w:szCs w:val="24"/>
        </w:rPr>
        <w:t xml:space="preserve"> </w:t>
      </w:r>
      <w:r w:rsidR="00E4536C" w:rsidRPr="0076679E">
        <w:rPr>
          <w:rFonts w:ascii="Garamond" w:hAnsi="Garamond"/>
          <w:b/>
          <w:sz w:val="24"/>
          <w:szCs w:val="24"/>
        </w:rPr>
        <w:t>DISA NDRYSHIME DHE SHTESA NË LIGJIN NR.</w:t>
      </w:r>
      <w:r w:rsidR="00B421A0" w:rsidRPr="0076679E">
        <w:rPr>
          <w:rFonts w:ascii="Garamond" w:hAnsi="Garamond"/>
          <w:b/>
          <w:sz w:val="24"/>
          <w:szCs w:val="24"/>
        </w:rPr>
        <w:t xml:space="preserve"> </w:t>
      </w:r>
      <w:r w:rsidR="00E4536C" w:rsidRPr="0076679E">
        <w:rPr>
          <w:rFonts w:ascii="Garamond" w:hAnsi="Garamond"/>
          <w:b/>
          <w:sz w:val="24"/>
          <w:szCs w:val="24"/>
        </w:rPr>
        <w:t>9</w:t>
      </w:r>
      <w:r w:rsidR="00CD6FAA" w:rsidRPr="0076679E">
        <w:rPr>
          <w:rFonts w:ascii="Garamond" w:hAnsi="Garamond"/>
          <w:b/>
          <w:sz w:val="24"/>
          <w:szCs w:val="24"/>
        </w:rPr>
        <w:t>917,</w:t>
      </w:r>
      <w:r w:rsidR="00E4536C" w:rsidRPr="0076679E">
        <w:rPr>
          <w:rFonts w:ascii="Garamond" w:hAnsi="Garamond"/>
          <w:b/>
          <w:sz w:val="24"/>
          <w:szCs w:val="24"/>
        </w:rPr>
        <w:t xml:space="preserve"> DATË 19.5.2008, “PËR PARANDALIMIN E PASTRIMIT TË PARAVE DHE FINANCIMIT TË TERRORIZMIT”</w:t>
      </w:r>
      <w:r w:rsidR="00EC1007" w:rsidRPr="0076679E">
        <w:rPr>
          <w:rFonts w:ascii="Garamond" w:hAnsi="Garamond"/>
          <w:b/>
          <w:sz w:val="24"/>
          <w:szCs w:val="24"/>
        </w:rPr>
        <w:t>, TË NDRYSHUAR</w:t>
      </w:r>
    </w:p>
    <w:p w14:paraId="3D68B000" w14:textId="77777777" w:rsidR="008E6C0F" w:rsidRPr="0076679E" w:rsidRDefault="008E6C0F" w:rsidP="0076679E">
      <w:pPr>
        <w:spacing w:after="0" w:line="240" w:lineRule="auto"/>
        <w:ind w:firstLine="284"/>
        <w:jc w:val="both"/>
        <w:rPr>
          <w:rFonts w:ascii="Garamond" w:hAnsi="Garamond"/>
          <w:sz w:val="24"/>
          <w:szCs w:val="24"/>
        </w:rPr>
      </w:pPr>
    </w:p>
    <w:p w14:paraId="3D68B001" w14:textId="77777777" w:rsidR="008564CA" w:rsidRPr="0076679E" w:rsidRDefault="00D15502"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EC1007" w:rsidRPr="0076679E">
        <w:rPr>
          <w:rFonts w:ascii="Garamond" w:hAnsi="Garamond"/>
          <w:sz w:val="24"/>
          <w:szCs w:val="24"/>
        </w:rPr>
        <w:t xml:space="preserve">Në mbështetje të neneve 78 </w:t>
      </w:r>
      <w:r w:rsidR="00DC5B7B" w:rsidRPr="0076679E">
        <w:rPr>
          <w:rFonts w:ascii="Garamond" w:hAnsi="Garamond"/>
          <w:sz w:val="24"/>
          <w:szCs w:val="24"/>
        </w:rPr>
        <w:t xml:space="preserve">e 83, pika 1, të Kushtetutës, me propozimin e Këshillit të Ministrave, </w:t>
      </w:r>
    </w:p>
    <w:p w14:paraId="3D68B002" w14:textId="77777777" w:rsidR="008564CA" w:rsidRPr="0076679E" w:rsidRDefault="008564CA" w:rsidP="0076679E">
      <w:pPr>
        <w:spacing w:after="0" w:line="240" w:lineRule="auto"/>
        <w:ind w:firstLine="284"/>
        <w:jc w:val="both"/>
        <w:rPr>
          <w:rFonts w:ascii="Garamond" w:hAnsi="Garamond"/>
          <w:sz w:val="24"/>
          <w:szCs w:val="24"/>
        </w:rPr>
      </w:pPr>
    </w:p>
    <w:p w14:paraId="3D68B003" w14:textId="3D3CD69D" w:rsidR="008564CA" w:rsidRPr="0076679E" w:rsidRDefault="008564CA" w:rsidP="0076679E">
      <w:pPr>
        <w:spacing w:after="0" w:line="240" w:lineRule="auto"/>
        <w:ind w:firstLine="284"/>
        <w:jc w:val="center"/>
        <w:rPr>
          <w:rFonts w:ascii="Garamond" w:hAnsi="Garamond"/>
          <w:sz w:val="24"/>
          <w:szCs w:val="24"/>
        </w:rPr>
      </w:pPr>
      <w:r w:rsidRPr="0076679E">
        <w:rPr>
          <w:rFonts w:ascii="Garamond" w:hAnsi="Garamond"/>
          <w:sz w:val="24"/>
          <w:szCs w:val="24"/>
        </w:rPr>
        <w:t>KUVENDI</w:t>
      </w:r>
    </w:p>
    <w:p w14:paraId="3D68B005" w14:textId="77777777" w:rsidR="00DC5B7B" w:rsidRPr="0076679E" w:rsidRDefault="008564CA" w:rsidP="0076679E">
      <w:pPr>
        <w:spacing w:after="0" w:line="240" w:lineRule="auto"/>
        <w:ind w:firstLine="284"/>
        <w:jc w:val="center"/>
        <w:rPr>
          <w:rFonts w:ascii="Garamond" w:hAnsi="Garamond"/>
          <w:sz w:val="24"/>
          <w:szCs w:val="24"/>
        </w:rPr>
      </w:pPr>
      <w:r w:rsidRPr="0076679E">
        <w:rPr>
          <w:rFonts w:ascii="Garamond" w:hAnsi="Garamond"/>
          <w:sz w:val="24"/>
          <w:szCs w:val="24"/>
        </w:rPr>
        <w:t>I REPUBLIKËS SË SHQIPËRISË</w:t>
      </w:r>
    </w:p>
    <w:p w14:paraId="3D68B006" w14:textId="77777777" w:rsidR="00DC5B7B" w:rsidRPr="0076679E" w:rsidRDefault="00DC5B7B" w:rsidP="0076679E">
      <w:pPr>
        <w:spacing w:after="0" w:line="240" w:lineRule="auto"/>
        <w:ind w:firstLine="284"/>
        <w:jc w:val="center"/>
        <w:rPr>
          <w:rFonts w:ascii="Garamond" w:hAnsi="Garamond"/>
          <w:sz w:val="24"/>
          <w:szCs w:val="24"/>
        </w:rPr>
      </w:pPr>
    </w:p>
    <w:p w14:paraId="3D68B007" w14:textId="2E458CF1" w:rsidR="00DC5B7B" w:rsidRPr="0076679E" w:rsidRDefault="0076679E" w:rsidP="0076679E">
      <w:pPr>
        <w:spacing w:after="0" w:line="240" w:lineRule="auto"/>
        <w:ind w:firstLine="284"/>
        <w:jc w:val="center"/>
        <w:rPr>
          <w:rFonts w:ascii="Garamond" w:hAnsi="Garamond"/>
          <w:sz w:val="24"/>
          <w:szCs w:val="24"/>
        </w:rPr>
      </w:pPr>
      <w:r>
        <w:rPr>
          <w:rFonts w:ascii="Garamond" w:hAnsi="Garamond"/>
          <w:sz w:val="24"/>
          <w:szCs w:val="24"/>
        </w:rPr>
        <w:t>VENDOS</w:t>
      </w:r>
      <w:r w:rsidR="00DC5B7B" w:rsidRPr="0076679E">
        <w:rPr>
          <w:rFonts w:ascii="Garamond" w:hAnsi="Garamond"/>
          <w:sz w:val="24"/>
          <w:szCs w:val="24"/>
        </w:rPr>
        <w:t>I:</w:t>
      </w:r>
    </w:p>
    <w:p w14:paraId="3D68B008" w14:textId="77777777" w:rsidR="008E6C0F" w:rsidRPr="0076679E" w:rsidRDefault="008E6C0F" w:rsidP="0076679E">
      <w:pPr>
        <w:spacing w:after="0" w:line="240" w:lineRule="auto"/>
        <w:ind w:firstLine="284"/>
        <w:jc w:val="both"/>
        <w:rPr>
          <w:rFonts w:ascii="Garamond" w:hAnsi="Garamond"/>
          <w:sz w:val="24"/>
          <w:szCs w:val="24"/>
        </w:rPr>
      </w:pPr>
    </w:p>
    <w:p w14:paraId="3D68B009" w14:textId="77777777" w:rsidR="008E6C0F" w:rsidRPr="0076679E" w:rsidRDefault="00D15502"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EC1007" w:rsidRPr="0076679E">
        <w:rPr>
          <w:rFonts w:ascii="Garamond" w:hAnsi="Garamond"/>
          <w:sz w:val="24"/>
          <w:szCs w:val="24"/>
        </w:rPr>
        <w:t>Në ligjin nr.</w:t>
      </w:r>
      <w:r w:rsidRPr="0076679E">
        <w:rPr>
          <w:rFonts w:ascii="Garamond" w:hAnsi="Garamond"/>
          <w:sz w:val="24"/>
          <w:szCs w:val="24"/>
        </w:rPr>
        <w:t xml:space="preserve"> </w:t>
      </w:r>
      <w:r w:rsidR="008E6C0F" w:rsidRPr="0076679E">
        <w:rPr>
          <w:rFonts w:ascii="Garamond" w:hAnsi="Garamond"/>
          <w:sz w:val="24"/>
          <w:szCs w:val="24"/>
        </w:rPr>
        <w:t>9917, datë 19.5.2008</w:t>
      </w:r>
      <w:r w:rsidR="00EC1007" w:rsidRPr="0076679E">
        <w:rPr>
          <w:rFonts w:ascii="Garamond" w:hAnsi="Garamond"/>
          <w:sz w:val="24"/>
          <w:szCs w:val="24"/>
        </w:rPr>
        <w:t>,</w:t>
      </w:r>
      <w:r w:rsidR="008E6C0F" w:rsidRPr="0076679E">
        <w:rPr>
          <w:rFonts w:ascii="Garamond" w:hAnsi="Garamond"/>
          <w:sz w:val="24"/>
          <w:szCs w:val="24"/>
        </w:rPr>
        <w:t xml:space="preserve"> “Për parandalimin e pastrimit të parave dhe financimit të terrorizmit”,</w:t>
      </w:r>
      <w:r w:rsidR="00DC5B7B" w:rsidRPr="0076679E">
        <w:rPr>
          <w:rFonts w:ascii="Garamond" w:hAnsi="Garamond"/>
          <w:sz w:val="24"/>
          <w:szCs w:val="24"/>
        </w:rPr>
        <w:t xml:space="preserve"> </w:t>
      </w:r>
      <w:r w:rsidR="00EC1007" w:rsidRPr="0076679E">
        <w:rPr>
          <w:rFonts w:ascii="Garamond" w:hAnsi="Garamond"/>
          <w:sz w:val="24"/>
          <w:szCs w:val="24"/>
        </w:rPr>
        <w:t>të</w:t>
      </w:r>
      <w:r w:rsidR="008E6C0F" w:rsidRPr="0076679E">
        <w:rPr>
          <w:rFonts w:ascii="Garamond" w:hAnsi="Garamond"/>
          <w:sz w:val="24"/>
          <w:szCs w:val="24"/>
        </w:rPr>
        <w:t xml:space="preserve"> ndryshuar, bëhen ndryshimet dhe shtesat </w:t>
      </w:r>
      <w:r w:rsidR="00226D7D" w:rsidRPr="0076679E">
        <w:rPr>
          <w:rFonts w:ascii="Garamond" w:hAnsi="Garamond"/>
          <w:sz w:val="24"/>
          <w:szCs w:val="24"/>
        </w:rPr>
        <w:t>e</w:t>
      </w:r>
      <w:r w:rsidR="00DC5B7B" w:rsidRPr="0076679E">
        <w:rPr>
          <w:rFonts w:ascii="Garamond" w:hAnsi="Garamond"/>
          <w:sz w:val="24"/>
          <w:szCs w:val="24"/>
        </w:rPr>
        <w:t xml:space="preserve"> </w:t>
      </w:r>
      <w:r w:rsidR="00C910A1" w:rsidRPr="0076679E">
        <w:rPr>
          <w:rFonts w:ascii="Garamond" w:hAnsi="Garamond"/>
          <w:sz w:val="24"/>
          <w:szCs w:val="24"/>
        </w:rPr>
        <w:t>më</w:t>
      </w:r>
      <w:r w:rsidR="00226D7D" w:rsidRPr="0076679E">
        <w:rPr>
          <w:rFonts w:ascii="Garamond" w:hAnsi="Garamond"/>
          <w:sz w:val="24"/>
          <w:szCs w:val="24"/>
        </w:rPr>
        <w:t>poshtme</w:t>
      </w:r>
      <w:r w:rsidR="008E6C0F" w:rsidRPr="0076679E">
        <w:rPr>
          <w:rFonts w:ascii="Garamond" w:hAnsi="Garamond"/>
          <w:sz w:val="24"/>
          <w:szCs w:val="24"/>
        </w:rPr>
        <w:t>:</w:t>
      </w:r>
    </w:p>
    <w:p w14:paraId="3D68B00A" w14:textId="77777777" w:rsidR="008E6C0F" w:rsidRPr="0076679E" w:rsidRDefault="008E6C0F" w:rsidP="0076679E">
      <w:pPr>
        <w:spacing w:after="0" w:line="240" w:lineRule="auto"/>
        <w:ind w:firstLine="284"/>
        <w:jc w:val="both"/>
        <w:rPr>
          <w:rFonts w:ascii="Garamond" w:hAnsi="Garamond"/>
          <w:sz w:val="24"/>
          <w:szCs w:val="24"/>
        </w:rPr>
      </w:pPr>
    </w:p>
    <w:p w14:paraId="3D68B00B" w14:textId="77777777" w:rsidR="008E6C0F" w:rsidRPr="0076679E" w:rsidRDefault="008E6C0F" w:rsidP="0076679E">
      <w:pPr>
        <w:spacing w:after="0" w:line="240" w:lineRule="auto"/>
        <w:ind w:firstLine="284"/>
        <w:jc w:val="center"/>
        <w:rPr>
          <w:rFonts w:ascii="Garamond" w:hAnsi="Garamond"/>
          <w:sz w:val="24"/>
          <w:szCs w:val="24"/>
        </w:rPr>
      </w:pPr>
      <w:r w:rsidRPr="0076679E">
        <w:rPr>
          <w:rFonts w:ascii="Garamond" w:hAnsi="Garamond"/>
          <w:sz w:val="24"/>
          <w:szCs w:val="24"/>
        </w:rPr>
        <w:t>Neni 1</w:t>
      </w:r>
    </w:p>
    <w:p w14:paraId="3D68B00C" w14:textId="77777777" w:rsidR="00595100" w:rsidRPr="0076679E" w:rsidRDefault="00595100" w:rsidP="0076679E">
      <w:pPr>
        <w:spacing w:after="0" w:line="240" w:lineRule="auto"/>
        <w:ind w:firstLine="284"/>
        <w:jc w:val="center"/>
        <w:rPr>
          <w:rFonts w:ascii="Garamond" w:hAnsi="Garamond"/>
          <w:sz w:val="24"/>
          <w:szCs w:val="24"/>
        </w:rPr>
      </w:pPr>
    </w:p>
    <w:p w14:paraId="3D68B00D" w14:textId="77777777" w:rsidR="008E6C0F" w:rsidRPr="0076679E" w:rsidRDefault="00D15502"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8E6C0F" w:rsidRPr="0076679E">
        <w:rPr>
          <w:rFonts w:ascii="Garamond" w:hAnsi="Garamond"/>
          <w:sz w:val="24"/>
          <w:szCs w:val="24"/>
        </w:rPr>
        <w:t>Në nenin 2 bëhen këto</w:t>
      </w:r>
      <w:r w:rsidR="00936DB6" w:rsidRPr="0076679E">
        <w:rPr>
          <w:rFonts w:ascii="Garamond" w:hAnsi="Garamond"/>
          <w:sz w:val="24"/>
          <w:szCs w:val="24"/>
        </w:rPr>
        <w:t xml:space="preserve"> shtesa dhe</w:t>
      </w:r>
      <w:r w:rsidR="008E6C0F" w:rsidRPr="0076679E">
        <w:rPr>
          <w:rFonts w:ascii="Garamond" w:hAnsi="Garamond"/>
          <w:sz w:val="24"/>
          <w:szCs w:val="24"/>
        </w:rPr>
        <w:t xml:space="preserve"> ndryshime:</w:t>
      </w:r>
    </w:p>
    <w:p w14:paraId="3D68B00E" w14:textId="77777777" w:rsidR="008E6C0F" w:rsidRPr="0076679E" w:rsidRDefault="00D15502"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1. </w:t>
      </w:r>
      <w:r w:rsidR="008E6C0F" w:rsidRPr="0076679E">
        <w:rPr>
          <w:rFonts w:ascii="Garamond" w:hAnsi="Garamond"/>
          <w:sz w:val="24"/>
          <w:szCs w:val="24"/>
        </w:rPr>
        <w:t xml:space="preserve">Pas pikës 3 shtohet pika 3/1 me </w:t>
      </w:r>
      <w:r w:rsidR="00AB19D4" w:rsidRPr="0076679E">
        <w:rPr>
          <w:rFonts w:ascii="Garamond" w:hAnsi="Garamond"/>
          <w:sz w:val="24"/>
          <w:szCs w:val="24"/>
        </w:rPr>
        <w:t xml:space="preserve">këtë </w:t>
      </w:r>
      <w:r w:rsidR="008E6C0F" w:rsidRPr="0076679E">
        <w:rPr>
          <w:rFonts w:ascii="Garamond" w:hAnsi="Garamond"/>
          <w:sz w:val="24"/>
          <w:szCs w:val="24"/>
        </w:rPr>
        <w:t>përmbajtje:</w:t>
      </w:r>
    </w:p>
    <w:p w14:paraId="3D68B00F" w14:textId="77777777" w:rsidR="008E6C0F" w:rsidRPr="0076679E" w:rsidRDefault="00D15502"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8E6C0F" w:rsidRPr="0076679E">
        <w:rPr>
          <w:rFonts w:ascii="Garamond" w:hAnsi="Garamond"/>
          <w:sz w:val="24"/>
          <w:szCs w:val="24"/>
        </w:rPr>
        <w:t>“</w:t>
      </w:r>
      <w:r w:rsidR="00AB19D4" w:rsidRPr="0076679E">
        <w:rPr>
          <w:rFonts w:ascii="Garamond" w:hAnsi="Garamond"/>
          <w:sz w:val="24"/>
          <w:szCs w:val="24"/>
        </w:rPr>
        <w:t>3.1</w:t>
      </w:r>
      <w:r w:rsidRPr="0076679E">
        <w:rPr>
          <w:rFonts w:ascii="Garamond" w:hAnsi="Garamond"/>
          <w:sz w:val="24"/>
          <w:szCs w:val="24"/>
        </w:rPr>
        <w:t>.</w:t>
      </w:r>
      <w:r w:rsidR="008E7147" w:rsidRPr="0076679E">
        <w:rPr>
          <w:rFonts w:ascii="Garamond" w:hAnsi="Garamond"/>
          <w:sz w:val="24"/>
          <w:szCs w:val="24"/>
        </w:rPr>
        <w:t xml:space="preserve"> </w:t>
      </w:r>
      <w:r w:rsidR="00226D7D" w:rsidRPr="0076679E">
        <w:rPr>
          <w:rFonts w:ascii="Garamond" w:hAnsi="Garamond"/>
          <w:sz w:val="24"/>
          <w:szCs w:val="24"/>
        </w:rPr>
        <w:t>“</w:t>
      </w:r>
      <w:r w:rsidR="008E6C0F" w:rsidRPr="0076679E">
        <w:rPr>
          <w:rFonts w:ascii="Garamond" w:hAnsi="Garamond"/>
          <w:sz w:val="24"/>
          <w:szCs w:val="24"/>
        </w:rPr>
        <w:t>Bankingu korrespondent” është tërësia e shërbimeve bankare/financiare të ofruara nga një bankë (banka korrespondente) për një bankë tjetër (banka pritëse).”</w:t>
      </w:r>
      <w:r w:rsidR="005A5D75" w:rsidRPr="0076679E">
        <w:rPr>
          <w:rFonts w:ascii="Garamond" w:hAnsi="Garamond"/>
          <w:sz w:val="24"/>
          <w:szCs w:val="24"/>
        </w:rPr>
        <w:t>.</w:t>
      </w:r>
    </w:p>
    <w:p w14:paraId="3D68B010" w14:textId="77777777" w:rsidR="008E6C0F" w:rsidRPr="0076679E" w:rsidRDefault="00D15502"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2. </w:t>
      </w:r>
      <w:r w:rsidR="008E6C0F" w:rsidRPr="0076679E">
        <w:rPr>
          <w:rFonts w:ascii="Garamond" w:hAnsi="Garamond"/>
          <w:sz w:val="24"/>
          <w:szCs w:val="24"/>
        </w:rPr>
        <w:t>Në fund të pikës 10 shtohe</w:t>
      </w:r>
      <w:r w:rsidR="005A5D75" w:rsidRPr="0076679E">
        <w:rPr>
          <w:rFonts w:ascii="Garamond" w:hAnsi="Garamond"/>
          <w:sz w:val="24"/>
          <w:szCs w:val="24"/>
        </w:rPr>
        <w:t>n</w:t>
      </w:r>
      <w:r w:rsidR="008E6C0F" w:rsidRPr="0076679E">
        <w:rPr>
          <w:rFonts w:ascii="Garamond" w:hAnsi="Garamond"/>
          <w:sz w:val="24"/>
          <w:szCs w:val="24"/>
        </w:rPr>
        <w:t xml:space="preserve"> dy fjali </w:t>
      </w:r>
      <w:r w:rsidR="008E7147" w:rsidRPr="0076679E">
        <w:rPr>
          <w:rFonts w:ascii="Garamond" w:hAnsi="Garamond"/>
          <w:sz w:val="24"/>
          <w:szCs w:val="24"/>
        </w:rPr>
        <w:t xml:space="preserve">me këtë </w:t>
      </w:r>
      <w:r w:rsidR="005A5D75" w:rsidRPr="0076679E">
        <w:rPr>
          <w:rFonts w:ascii="Garamond" w:hAnsi="Garamond"/>
          <w:sz w:val="24"/>
          <w:szCs w:val="24"/>
        </w:rPr>
        <w:t>përmbajtje</w:t>
      </w:r>
      <w:r w:rsidR="008E7147" w:rsidRPr="0076679E">
        <w:rPr>
          <w:rFonts w:ascii="Garamond" w:hAnsi="Garamond"/>
          <w:sz w:val="24"/>
          <w:szCs w:val="24"/>
        </w:rPr>
        <w:t>:</w:t>
      </w:r>
    </w:p>
    <w:p w14:paraId="3D68B011" w14:textId="77777777" w:rsidR="005257F5" w:rsidRPr="0076679E" w:rsidRDefault="00D15502"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697643" w:rsidRPr="0076679E">
        <w:rPr>
          <w:rFonts w:ascii="Garamond" w:hAnsi="Garamond"/>
          <w:sz w:val="24"/>
          <w:szCs w:val="24"/>
        </w:rPr>
        <w:t>“</w:t>
      </w:r>
      <w:r w:rsidR="005257F5" w:rsidRPr="0076679E">
        <w:rPr>
          <w:rFonts w:ascii="Garamond" w:hAnsi="Garamond"/>
          <w:sz w:val="24"/>
          <w:szCs w:val="24"/>
        </w:rPr>
        <w:t>Në këtë kategori përfshihen edhe individët, të cilët kanë pasur ose kanë funksione të rëndësishme në organizata ndërkombëtare, përfshirë anëtarët e familjes apo personat e lidhur në marrëdhënie të ngushta personale, pune apo biznesi</w:t>
      </w:r>
      <w:r w:rsidR="00B970E8" w:rsidRPr="0076679E">
        <w:rPr>
          <w:rFonts w:ascii="Garamond" w:hAnsi="Garamond"/>
          <w:sz w:val="24"/>
          <w:szCs w:val="24"/>
        </w:rPr>
        <w:t>,</w:t>
      </w:r>
      <w:r w:rsidR="005257F5" w:rsidRPr="0076679E">
        <w:rPr>
          <w:rFonts w:ascii="Garamond" w:hAnsi="Garamond"/>
          <w:sz w:val="24"/>
          <w:szCs w:val="24"/>
        </w:rPr>
        <w:t xml:space="preserve"> sipas kuptimit dhe rregullave të përcaktuara në aktet nënligjore në zbatim të këtij ligji. </w:t>
      </w:r>
    </w:p>
    <w:p w14:paraId="3D68B012" w14:textId="77777777" w:rsidR="008E6C0F" w:rsidRPr="0076679E" w:rsidRDefault="00D15502"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5257F5" w:rsidRPr="0076679E">
        <w:rPr>
          <w:rFonts w:ascii="Garamond" w:hAnsi="Garamond"/>
          <w:sz w:val="24"/>
          <w:szCs w:val="24"/>
        </w:rPr>
        <w:t>Kjo kategori personash konsiderohen “persona të ekspozuar politikisht” deri në 3</w:t>
      </w:r>
      <w:r w:rsidR="008564CA" w:rsidRPr="0076679E">
        <w:rPr>
          <w:rFonts w:ascii="Garamond" w:hAnsi="Garamond"/>
          <w:sz w:val="24"/>
          <w:szCs w:val="24"/>
        </w:rPr>
        <w:t xml:space="preserve"> </w:t>
      </w:r>
      <w:r w:rsidR="005257F5" w:rsidRPr="0076679E">
        <w:rPr>
          <w:rFonts w:ascii="Garamond" w:hAnsi="Garamond"/>
          <w:sz w:val="24"/>
          <w:szCs w:val="24"/>
        </w:rPr>
        <w:t>vi</w:t>
      </w:r>
      <w:r w:rsidRPr="0076679E">
        <w:rPr>
          <w:rFonts w:ascii="Garamond" w:hAnsi="Garamond"/>
          <w:sz w:val="24"/>
          <w:szCs w:val="24"/>
        </w:rPr>
        <w:t>te pas largimit nga funksioni</w:t>
      </w:r>
      <w:r w:rsidR="005257F5" w:rsidRPr="0076679E">
        <w:rPr>
          <w:rFonts w:ascii="Garamond" w:hAnsi="Garamond"/>
          <w:sz w:val="24"/>
          <w:szCs w:val="24"/>
        </w:rPr>
        <w:t>.”.</w:t>
      </w:r>
    </w:p>
    <w:p w14:paraId="3D68B013" w14:textId="77777777" w:rsidR="008E6C0F" w:rsidRPr="0076679E" w:rsidRDefault="00D15502"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3. </w:t>
      </w:r>
      <w:r w:rsidR="008E6C0F" w:rsidRPr="0076679E">
        <w:rPr>
          <w:rFonts w:ascii="Garamond" w:hAnsi="Garamond"/>
          <w:sz w:val="24"/>
          <w:szCs w:val="24"/>
        </w:rPr>
        <w:t xml:space="preserve">Pika 11 ndryshohet </w:t>
      </w:r>
      <w:r w:rsidR="008E7147" w:rsidRPr="0076679E">
        <w:rPr>
          <w:rFonts w:ascii="Garamond" w:hAnsi="Garamond"/>
          <w:sz w:val="24"/>
          <w:szCs w:val="24"/>
        </w:rPr>
        <w:t xml:space="preserve">si më </w:t>
      </w:r>
      <w:r w:rsidR="003B20DE" w:rsidRPr="0076679E">
        <w:rPr>
          <w:rFonts w:ascii="Garamond" w:hAnsi="Garamond"/>
          <w:sz w:val="24"/>
          <w:szCs w:val="24"/>
        </w:rPr>
        <w:t>poshtë</w:t>
      </w:r>
      <w:r w:rsidR="008E6C0F" w:rsidRPr="0076679E">
        <w:rPr>
          <w:rFonts w:ascii="Garamond" w:hAnsi="Garamond"/>
          <w:sz w:val="24"/>
          <w:szCs w:val="24"/>
        </w:rPr>
        <w:t>:</w:t>
      </w:r>
    </w:p>
    <w:p w14:paraId="3D68B014" w14:textId="77777777" w:rsidR="003E3A98" w:rsidRPr="0076679E" w:rsidRDefault="00D15502"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8E6C0F" w:rsidRPr="0076679E">
        <w:rPr>
          <w:rFonts w:ascii="Garamond" w:hAnsi="Garamond"/>
          <w:sz w:val="24"/>
          <w:szCs w:val="24"/>
        </w:rPr>
        <w:t xml:space="preserve">“11. Produkt i veprës penale” është çdo pasuri e rrjedhur ose </w:t>
      </w:r>
      <w:r w:rsidR="00936DB6" w:rsidRPr="0076679E">
        <w:rPr>
          <w:rFonts w:ascii="Garamond" w:hAnsi="Garamond"/>
          <w:sz w:val="24"/>
          <w:szCs w:val="24"/>
        </w:rPr>
        <w:t xml:space="preserve">e </w:t>
      </w:r>
      <w:r w:rsidR="008E6C0F" w:rsidRPr="0076679E">
        <w:rPr>
          <w:rFonts w:ascii="Garamond" w:hAnsi="Garamond"/>
          <w:sz w:val="24"/>
          <w:szCs w:val="24"/>
        </w:rPr>
        <w:t>përfituar</w:t>
      </w:r>
      <w:r w:rsidR="00B970E8" w:rsidRPr="0076679E">
        <w:rPr>
          <w:rFonts w:ascii="Garamond" w:hAnsi="Garamond"/>
          <w:sz w:val="24"/>
          <w:szCs w:val="24"/>
        </w:rPr>
        <w:t xml:space="preserve">, në mënyrë të drejtpërdrejtë </w:t>
      </w:r>
      <w:r w:rsidR="008E6C0F" w:rsidRPr="0076679E">
        <w:rPr>
          <w:rFonts w:ascii="Garamond" w:hAnsi="Garamond"/>
          <w:sz w:val="24"/>
          <w:szCs w:val="24"/>
        </w:rPr>
        <w:t>o</w:t>
      </w:r>
      <w:r w:rsidR="00B970E8" w:rsidRPr="0076679E">
        <w:rPr>
          <w:rFonts w:ascii="Garamond" w:hAnsi="Garamond"/>
          <w:sz w:val="24"/>
          <w:szCs w:val="24"/>
        </w:rPr>
        <w:t>se</w:t>
      </w:r>
      <w:r w:rsidR="008E6C0F" w:rsidRPr="0076679E">
        <w:rPr>
          <w:rFonts w:ascii="Garamond" w:hAnsi="Garamond"/>
          <w:sz w:val="24"/>
          <w:szCs w:val="24"/>
        </w:rPr>
        <w:t xml:space="preserve"> të tërthortë, nga një vepër penale apo veprimtarie kriminale.</w:t>
      </w:r>
      <w:r w:rsidR="0008100F" w:rsidRPr="0076679E">
        <w:rPr>
          <w:rFonts w:ascii="Garamond" w:hAnsi="Garamond"/>
          <w:sz w:val="24"/>
          <w:szCs w:val="24"/>
        </w:rPr>
        <w:t>”.</w:t>
      </w:r>
      <w:r w:rsidR="00D841E0" w:rsidRPr="0076679E">
        <w:rPr>
          <w:rFonts w:ascii="Garamond" w:hAnsi="Garamond"/>
          <w:sz w:val="24"/>
          <w:szCs w:val="24"/>
        </w:rPr>
        <w:t xml:space="preserve"> </w:t>
      </w:r>
    </w:p>
    <w:p w14:paraId="3D68B015" w14:textId="77777777" w:rsidR="008E6C0F" w:rsidRPr="0076679E" w:rsidRDefault="00D15502"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4. </w:t>
      </w:r>
      <w:r w:rsidR="003E3A98" w:rsidRPr="0076679E">
        <w:rPr>
          <w:rFonts w:ascii="Garamond" w:hAnsi="Garamond"/>
          <w:sz w:val="24"/>
          <w:szCs w:val="24"/>
        </w:rPr>
        <w:t>Në fjalinë hyrëse të pikës 12, si dhe në shkronjat “a”, “b”, “c” e “ç”</w:t>
      </w:r>
      <w:r w:rsidRPr="0076679E">
        <w:rPr>
          <w:rFonts w:ascii="Garamond" w:hAnsi="Garamond"/>
          <w:sz w:val="24"/>
          <w:szCs w:val="24"/>
        </w:rPr>
        <w:t>,</w:t>
      </w:r>
      <w:r w:rsidR="003E3A98" w:rsidRPr="0076679E">
        <w:rPr>
          <w:rFonts w:ascii="Garamond" w:hAnsi="Garamond"/>
          <w:sz w:val="24"/>
          <w:szCs w:val="24"/>
        </w:rPr>
        <w:t xml:space="preserve"> të kësaj pike, pas fjalëve “personi juridik”, shtohen fjalët “ose organizimi ligjor”.  </w:t>
      </w:r>
    </w:p>
    <w:p w14:paraId="3D68B016" w14:textId="77777777" w:rsidR="008E6C0F" w:rsidRPr="0076679E" w:rsidRDefault="00D15502"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5. </w:t>
      </w:r>
      <w:r w:rsidR="008564CA" w:rsidRPr="0076679E">
        <w:rPr>
          <w:rFonts w:ascii="Garamond" w:hAnsi="Garamond"/>
          <w:sz w:val="24"/>
          <w:szCs w:val="24"/>
        </w:rPr>
        <w:t>N</w:t>
      </w:r>
      <w:r w:rsidR="00D841E0" w:rsidRPr="0076679E">
        <w:rPr>
          <w:rFonts w:ascii="Garamond" w:hAnsi="Garamond"/>
          <w:sz w:val="24"/>
          <w:szCs w:val="24"/>
        </w:rPr>
        <w:t>ë</w:t>
      </w:r>
      <w:r w:rsidR="008564CA" w:rsidRPr="0076679E">
        <w:rPr>
          <w:rFonts w:ascii="Garamond" w:hAnsi="Garamond"/>
          <w:sz w:val="24"/>
          <w:szCs w:val="24"/>
        </w:rPr>
        <w:t xml:space="preserve"> fund t</w:t>
      </w:r>
      <w:r w:rsidR="00D841E0" w:rsidRPr="0076679E">
        <w:rPr>
          <w:rFonts w:ascii="Garamond" w:hAnsi="Garamond"/>
          <w:sz w:val="24"/>
          <w:szCs w:val="24"/>
        </w:rPr>
        <w:t>ë</w:t>
      </w:r>
      <w:r w:rsidR="008564CA" w:rsidRPr="0076679E">
        <w:rPr>
          <w:rFonts w:ascii="Garamond" w:hAnsi="Garamond"/>
          <w:sz w:val="24"/>
          <w:szCs w:val="24"/>
        </w:rPr>
        <w:t xml:space="preserve"> </w:t>
      </w:r>
      <w:r w:rsidR="00B970E8" w:rsidRPr="0076679E">
        <w:rPr>
          <w:rFonts w:ascii="Garamond" w:hAnsi="Garamond"/>
          <w:sz w:val="24"/>
          <w:szCs w:val="24"/>
        </w:rPr>
        <w:t xml:space="preserve">pikës 13 </w:t>
      </w:r>
      <w:r w:rsidR="008E6C0F" w:rsidRPr="0076679E">
        <w:rPr>
          <w:rFonts w:ascii="Garamond" w:hAnsi="Garamond"/>
          <w:sz w:val="24"/>
          <w:szCs w:val="24"/>
        </w:rPr>
        <w:t xml:space="preserve">shtohet fjalia </w:t>
      </w:r>
      <w:r w:rsidR="00E45664" w:rsidRPr="0076679E">
        <w:rPr>
          <w:rFonts w:ascii="Garamond" w:hAnsi="Garamond"/>
          <w:sz w:val="24"/>
          <w:szCs w:val="24"/>
        </w:rPr>
        <w:t>me këtë përmbajtje</w:t>
      </w:r>
      <w:r w:rsidR="008E6C0F" w:rsidRPr="0076679E">
        <w:rPr>
          <w:rFonts w:ascii="Garamond" w:hAnsi="Garamond"/>
          <w:sz w:val="24"/>
          <w:szCs w:val="24"/>
        </w:rPr>
        <w:t>:</w:t>
      </w:r>
    </w:p>
    <w:p w14:paraId="3D68B017" w14:textId="77777777" w:rsidR="008E6C0F" w:rsidRPr="0076679E" w:rsidRDefault="00D15502"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8E6C0F" w:rsidRPr="0076679E">
        <w:rPr>
          <w:rFonts w:ascii="Garamond" w:hAnsi="Garamond"/>
          <w:sz w:val="24"/>
          <w:szCs w:val="24"/>
        </w:rPr>
        <w:t xml:space="preserve">“Në kuptim të këtij </w:t>
      </w:r>
      <w:r w:rsidR="004A0AB3" w:rsidRPr="0076679E">
        <w:rPr>
          <w:rFonts w:ascii="Garamond" w:hAnsi="Garamond"/>
          <w:sz w:val="24"/>
          <w:szCs w:val="24"/>
        </w:rPr>
        <w:t>ligji, fjala</w:t>
      </w:r>
      <w:r w:rsidR="00E45664" w:rsidRPr="0076679E">
        <w:rPr>
          <w:rFonts w:ascii="Garamond" w:hAnsi="Garamond"/>
          <w:sz w:val="24"/>
          <w:szCs w:val="24"/>
        </w:rPr>
        <w:t xml:space="preserve"> “</w:t>
      </w:r>
      <w:r w:rsidR="008E6C0F" w:rsidRPr="0076679E">
        <w:rPr>
          <w:rFonts w:ascii="Garamond" w:hAnsi="Garamond"/>
          <w:sz w:val="24"/>
          <w:szCs w:val="24"/>
        </w:rPr>
        <w:t>fond</w:t>
      </w:r>
      <w:r w:rsidR="00E45664" w:rsidRPr="0076679E">
        <w:rPr>
          <w:rFonts w:ascii="Garamond" w:hAnsi="Garamond"/>
          <w:sz w:val="24"/>
          <w:szCs w:val="24"/>
        </w:rPr>
        <w:t>”</w:t>
      </w:r>
      <w:r w:rsidR="008E6C0F" w:rsidRPr="0076679E">
        <w:rPr>
          <w:rFonts w:ascii="Garamond" w:hAnsi="Garamond"/>
          <w:sz w:val="24"/>
          <w:szCs w:val="24"/>
        </w:rPr>
        <w:t xml:space="preserve"> ka të njëjtin kuptim si pronësi.”</w:t>
      </w:r>
      <w:r w:rsidR="00936DB6" w:rsidRPr="0076679E">
        <w:rPr>
          <w:rFonts w:ascii="Garamond" w:hAnsi="Garamond"/>
          <w:sz w:val="24"/>
          <w:szCs w:val="24"/>
        </w:rPr>
        <w:t>.</w:t>
      </w:r>
    </w:p>
    <w:p w14:paraId="3D68B018" w14:textId="77777777" w:rsidR="008E6C0F" w:rsidRPr="0076679E" w:rsidRDefault="00D15502"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6. </w:t>
      </w:r>
      <w:r w:rsidR="008E6C0F" w:rsidRPr="0076679E">
        <w:rPr>
          <w:rFonts w:ascii="Garamond" w:hAnsi="Garamond"/>
          <w:sz w:val="24"/>
          <w:szCs w:val="24"/>
        </w:rPr>
        <w:t>Pika 16 ndryshohet</w:t>
      </w:r>
      <w:r w:rsidRPr="0076679E">
        <w:rPr>
          <w:rFonts w:ascii="Garamond" w:hAnsi="Garamond"/>
          <w:sz w:val="24"/>
          <w:szCs w:val="24"/>
        </w:rPr>
        <w:t xml:space="preserve"> si më poshtë</w:t>
      </w:r>
      <w:r w:rsidR="008E6C0F" w:rsidRPr="0076679E">
        <w:rPr>
          <w:rFonts w:ascii="Garamond" w:hAnsi="Garamond"/>
          <w:sz w:val="24"/>
          <w:szCs w:val="24"/>
        </w:rPr>
        <w:t>:</w:t>
      </w:r>
    </w:p>
    <w:p w14:paraId="3D68B019" w14:textId="77777777" w:rsidR="008E6C0F" w:rsidRPr="0076679E" w:rsidRDefault="00D15502"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8E6C0F" w:rsidRPr="0076679E">
        <w:rPr>
          <w:rFonts w:ascii="Garamond" w:hAnsi="Garamond"/>
          <w:sz w:val="24"/>
          <w:szCs w:val="24"/>
        </w:rPr>
        <w:t>“</w:t>
      </w:r>
      <w:r w:rsidRPr="0076679E">
        <w:rPr>
          <w:rFonts w:ascii="Garamond" w:hAnsi="Garamond"/>
          <w:sz w:val="24"/>
          <w:szCs w:val="24"/>
        </w:rPr>
        <w:t xml:space="preserve">16. </w:t>
      </w:r>
      <w:r w:rsidR="00752A8E" w:rsidRPr="0076679E">
        <w:rPr>
          <w:rFonts w:ascii="Garamond" w:hAnsi="Garamond"/>
          <w:sz w:val="24"/>
          <w:szCs w:val="24"/>
        </w:rPr>
        <w:t>“</w:t>
      </w:r>
      <w:r w:rsidR="008E6C0F" w:rsidRPr="0076679E">
        <w:rPr>
          <w:rFonts w:ascii="Garamond" w:hAnsi="Garamond"/>
          <w:sz w:val="24"/>
          <w:szCs w:val="24"/>
        </w:rPr>
        <w:t>Transaksion” është një shkëmbim dhe/ose ndërveprim</w:t>
      </w:r>
      <w:r w:rsidR="002A7D22" w:rsidRPr="0076679E">
        <w:rPr>
          <w:rFonts w:ascii="Garamond" w:hAnsi="Garamond"/>
          <w:sz w:val="24"/>
          <w:szCs w:val="24"/>
        </w:rPr>
        <w:t>,</w:t>
      </w:r>
      <w:r w:rsidR="008E6C0F" w:rsidRPr="0076679E">
        <w:rPr>
          <w:rFonts w:ascii="Garamond" w:hAnsi="Garamond"/>
          <w:sz w:val="24"/>
          <w:szCs w:val="24"/>
        </w:rPr>
        <w:t xml:space="preserve"> që përfshin dy ose më shumë palë</w:t>
      </w:r>
      <w:r w:rsidR="002A7D22" w:rsidRPr="0076679E">
        <w:rPr>
          <w:rFonts w:ascii="Garamond" w:hAnsi="Garamond"/>
          <w:sz w:val="24"/>
          <w:szCs w:val="24"/>
        </w:rPr>
        <w:t>,</w:t>
      </w:r>
      <w:r w:rsidR="008E6C0F" w:rsidRPr="0076679E">
        <w:rPr>
          <w:rFonts w:ascii="Garamond" w:hAnsi="Garamond"/>
          <w:sz w:val="24"/>
          <w:szCs w:val="24"/>
        </w:rPr>
        <w:t xml:space="preserve"> apo një veprim </w:t>
      </w:r>
      <w:r w:rsidR="002A7D22" w:rsidRPr="0076679E">
        <w:rPr>
          <w:rFonts w:ascii="Garamond" w:hAnsi="Garamond"/>
          <w:sz w:val="24"/>
          <w:szCs w:val="24"/>
        </w:rPr>
        <w:t>i</w:t>
      </w:r>
      <w:r w:rsidR="008E6C0F" w:rsidRPr="0076679E">
        <w:rPr>
          <w:rFonts w:ascii="Garamond" w:hAnsi="Garamond"/>
          <w:sz w:val="24"/>
          <w:szCs w:val="24"/>
        </w:rPr>
        <w:t xml:space="preserve"> kërkuar nga klienti për llogari të tij pa përfshirjen e palëve të tjera.</w:t>
      </w:r>
      <w:r w:rsidR="00B60967" w:rsidRPr="0076679E">
        <w:rPr>
          <w:rFonts w:ascii="Garamond" w:hAnsi="Garamond"/>
          <w:sz w:val="24"/>
          <w:szCs w:val="24"/>
        </w:rPr>
        <w:t>”.</w:t>
      </w:r>
    </w:p>
    <w:p w14:paraId="3D68B01A" w14:textId="77777777" w:rsidR="003E3A98" w:rsidRPr="0076679E" w:rsidRDefault="00D15502"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697643" w:rsidRPr="0076679E">
        <w:rPr>
          <w:rFonts w:ascii="Garamond" w:hAnsi="Garamond"/>
          <w:sz w:val="24"/>
          <w:szCs w:val="24"/>
        </w:rPr>
        <w:t>7.</w:t>
      </w:r>
      <w:r w:rsidR="009A324F" w:rsidRPr="0076679E">
        <w:rPr>
          <w:rFonts w:ascii="Garamond" w:hAnsi="Garamond"/>
          <w:sz w:val="24"/>
          <w:szCs w:val="24"/>
        </w:rPr>
        <w:t xml:space="preserve">  </w:t>
      </w:r>
      <w:r w:rsidR="003E3A98" w:rsidRPr="0076679E">
        <w:rPr>
          <w:rFonts w:ascii="Garamond" w:hAnsi="Garamond"/>
          <w:sz w:val="24"/>
          <w:szCs w:val="24"/>
        </w:rPr>
        <w:t xml:space="preserve">Pika </w:t>
      </w:r>
      <w:r w:rsidRPr="0076679E">
        <w:rPr>
          <w:rFonts w:ascii="Garamond" w:hAnsi="Garamond"/>
          <w:sz w:val="24"/>
          <w:szCs w:val="24"/>
        </w:rPr>
        <w:t>20 ndryshohet si më poshtë</w:t>
      </w:r>
      <w:r w:rsidR="003E3A98" w:rsidRPr="0076679E">
        <w:rPr>
          <w:rFonts w:ascii="Garamond" w:hAnsi="Garamond"/>
          <w:sz w:val="24"/>
          <w:szCs w:val="24"/>
        </w:rPr>
        <w:t>:</w:t>
      </w:r>
    </w:p>
    <w:p w14:paraId="3D68B01B" w14:textId="77777777" w:rsidR="008E6C0F" w:rsidRPr="0076679E" w:rsidRDefault="00D15502" w:rsidP="0076679E">
      <w:pPr>
        <w:spacing w:after="0" w:line="240" w:lineRule="auto"/>
        <w:ind w:firstLine="284"/>
        <w:jc w:val="both"/>
        <w:rPr>
          <w:rFonts w:ascii="Garamond" w:hAnsi="Garamond"/>
          <w:sz w:val="24"/>
          <w:szCs w:val="24"/>
        </w:rPr>
      </w:pPr>
      <w:r w:rsidRPr="0076679E">
        <w:rPr>
          <w:rFonts w:ascii="Garamond" w:hAnsi="Garamond"/>
          <w:sz w:val="24"/>
          <w:szCs w:val="24"/>
        </w:rPr>
        <w:tab/>
        <w:t>“</w:t>
      </w:r>
      <w:r w:rsidR="003E3A98" w:rsidRPr="0076679E">
        <w:rPr>
          <w:rFonts w:ascii="Garamond" w:hAnsi="Garamond"/>
          <w:sz w:val="24"/>
          <w:szCs w:val="24"/>
        </w:rPr>
        <w:t>20. “Vigjilencë e zgjeruar ndaj klientit” është një proces më i thellë kontrolli, përtej procedurave “Njihe klientin tënd”</w:t>
      </w:r>
      <w:r w:rsidR="00B970E8" w:rsidRPr="0076679E">
        <w:rPr>
          <w:rFonts w:ascii="Garamond" w:hAnsi="Garamond"/>
          <w:sz w:val="24"/>
          <w:szCs w:val="24"/>
        </w:rPr>
        <w:t>,</w:t>
      </w:r>
      <w:r w:rsidR="003E3A98" w:rsidRPr="0076679E">
        <w:rPr>
          <w:rFonts w:ascii="Garamond" w:hAnsi="Garamond"/>
          <w:sz w:val="24"/>
          <w:szCs w:val="24"/>
        </w:rPr>
        <w:t xml:space="preserve"> si dhe masave të “Vigjilencës së duhur”, që synon të krijojë sigurinë e mjaftueshme për të verifikuar dhe vlerësuar</w:t>
      </w:r>
      <w:r w:rsidR="00697643" w:rsidRPr="0076679E">
        <w:rPr>
          <w:rFonts w:ascii="Garamond" w:hAnsi="Garamond"/>
          <w:sz w:val="24"/>
          <w:szCs w:val="24"/>
        </w:rPr>
        <w:t>:</w:t>
      </w:r>
    </w:p>
    <w:p w14:paraId="3D68B01C" w14:textId="77777777" w:rsidR="00697643" w:rsidRPr="0076679E" w:rsidRDefault="00D15502"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697643" w:rsidRPr="0076679E">
        <w:rPr>
          <w:rFonts w:ascii="Garamond" w:hAnsi="Garamond"/>
          <w:sz w:val="24"/>
          <w:szCs w:val="24"/>
        </w:rPr>
        <w:t>a) identitetin e klientit;</w:t>
      </w:r>
    </w:p>
    <w:p w14:paraId="3D68B01D" w14:textId="77777777" w:rsidR="00697643" w:rsidRPr="0076679E" w:rsidRDefault="00D15502"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697643" w:rsidRPr="0076679E">
        <w:rPr>
          <w:rFonts w:ascii="Garamond" w:hAnsi="Garamond"/>
          <w:sz w:val="24"/>
          <w:szCs w:val="24"/>
        </w:rPr>
        <w:t xml:space="preserve">b) për të kuptuar dhe testuar profilin e klientit, të biznesit dhe veprimtarisë së tij lidhur me shërbimet, produktet dhe transaksionet e ofruara nga subjekti; </w:t>
      </w:r>
    </w:p>
    <w:p w14:paraId="3D68B01E" w14:textId="77777777" w:rsidR="00697643" w:rsidRPr="0076679E" w:rsidRDefault="00D15502"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697643" w:rsidRPr="0076679E">
        <w:rPr>
          <w:rFonts w:ascii="Garamond" w:hAnsi="Garamond"/>
          <w:sz w:val="24"/>
          <w:szCs w:val="24"/>
        </w:rPr>
        <w:t>c) për të identifikuar informacionet me rëndësi dhe për të vlerësuar rrezikun e mundshëm për pastrim parash/financim terrorizmi, në mbështetje të vendimeve që synojnë mbrojtjen nga rreziqet financiare, rregullatore apo reputacionale, si dhe përshtatjen ndaj kërkesave ligjore.</w:t>
      </w:r>
      <w:r w:rsidRPr="0076679E">
        <w:rPr>
          <w:rFonts w:ascii="Garamond" w:hAnsi="Garamond"/>
          <w:sz w:val="24"/>
          <w:szCs w:val="24"/>
        </w:rPr>
        <w:t>”.</w:t>
      </w:r>
    </w:p>
    <w:p w14:paraId="3D68B01F" w14:textId="77777777" w:rsidR="008E6C0F" w:rsidRPr="0076679E" w:rsidRDefault="00D15502" w:rsidP="0076679E">
      <w:pPr>
        <w:spacing w:after="0" w:line="240" w:lineRule="auto"/>
        <w:ind w:firstLine="284"/>
        <w:jc w:val="both"/>
        <w:rPr>
          <w:rFonts w:ascii="Garamond" w:hAnsi="Garamond"/>
          <w:sz w:val="24"/>
          <w:szCs w:val="24"/>
        </w:rPr>
      </w:pPr>
      <w:r w:rsidRPr="0076679E">
        <w:rPr>
          <w:rFonts w:ascii="Garamond" w:hAnsi="Garamond"/>
          <w:sz w:val="24"/>
          <w:szCs w:val="24"/>
        </w:rPr>
        <w:lastRenderedPageBreak/>
        <w:tab/>
      </w:r>
      <w:r w:rsidR="00145566" w:rsidRPr="0076679E">
        <w:rPr>
          <w:rFonts w:ascii="Garamond" w:hAnsi="Garamond"/>
          <w:sz w:val="24"/>
          <w:szCs w:val="24"/>
        </w:rPr>
        <w:t>8.</w:t>
      </w:r>
      <w:r w:rsidR="008564CA" w:rsidRPr="0076679E">
        <w:rPr>
          <w:rFonts w:ascii="Garamond" w:hAnsi="Garamond"/>
          <w:sz w:val="24"/>
          <w:szCs w:val="24"/>
        </w:rPr>
        <w:t xml:space="preserve"> </w:t>
      </w:r>
      <w:r w:rsidR="008E6C0F" w:rsidRPr="0076679E">
        <w:rPr>
          <w:rFonts w:ascii="Garamond" w:hAnsi="Garamond"/>
          <w:sz w:val="24"/>
          <w:szCs w:val="24"/>
        </w:rPr>
        <w:t xml:space="preserve">Në pikën 21, </w:t>
      </w:r>
      <w:r w:rsidR="00F730EF" w:rsidRPr="0076679E">
        <w:rPr>
          <w:rFonts w:ascii="Garamond" w:hAnsi="Garamond"/>
          <w:sz w:val="24"/>
          <w:szCs w:val="24"/>
        </w:rPr>
        <w:t>fjalët</w:t>
      </w:r>
      <w:r w:rsidR="008E6C0F" w:rsidRPr="0076679E">
        <w:rPr>
          <w:rFonts w:ascii="Garamond" w:hAnsi="Garamond"/>
          <w:sz w:val="24"/>
          <w:szCs w:val="24"/>
        </w:rPr>
        <w:t xml:space="preserve"> “të përdorura nga institucionet financiare” zëvendësohe</w:t>
      </w:r>
      <w:r w:rsidR="00F730EF" w:rsidRPr="0076679E">
        <w:rPr>
          <w:rFonts w:ascii="Garamond" w:hAnsi="Garamond"/>
          <w:sz w:val="24"/>
          <w:szCs w:val="24"/>
        </w:rPr>
        <w:t>n</w:t>
      </w:r>
      <w:r w:rsidR="008E6C0F" w:rsidRPr="0076679E">
        <w:rPr>
          <w:rFonts w:ascii="Garamond" w:hAnsi="Garamond"/>
          <w:sz w:val="24"/>
          <w:szCs w:val="24"/>
        </w:rPr>
        <w:t xml:space="preserve"> me </w:t>
      </w:r>
      <w:r w:rsidR="008564CA" w:rsidRPr="0076679E">
        <w:rPr>
          <w:rFonts w:ascii="Garamond" w:hAnsi="Garamond"/>
          <w:sz w:val="24"/>
          <w:szCs w:val="24"/>
        </w:rPr>
        <w:t>fjal</w:t>
      </w:r>
      <w:r w:rsidR="00D841E0" w:rsidRPr="0076679E">
        <w:rPr>
          <w:rFonts w:ascii="Garamond" w:hAnsi="Garamond"/>
          <w:sz w:val="24"/>
          <w:szCs w:val="24"/>
        </w:rPr>
        <w:t>ë</w:t>
      </w:r>
      <w:r w:rsidR="008564CA" w:rsidRPr="0076679E">
        <w:rPr>
          <w:rFonts w:ascii="Garamond" w:hAnsi="Garamond"/>
          <w:sz w:val="24"/>
          <w:szCs w:val="24"/>
        </w:rPr>
        <w:t xml:space="preserve">t </w:t>
      </w:r>
      <w:r w:rsidR="008E6C0F" w:rsidRPr="0076679E">
        <w:rPr>
          <w:rFonts w:ascii="Garamond" w:hAnsi="Garamond"/>
          <w:sz w:val="24"/>
          <w:szCs w:val="24"/>
        </w:rPr>
        <w:t>“të përdorura nga subjektet e këtij ligji”.</w:t>
      </w:r>
    </w:p>
    <w:p w14:paraId="3D68B020" w14:textId="77777777" w:rsidR="00BA48EA" w:rsidRPr="0076679E" w:rsidRDefault="00D15502"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145566" w:rsidRPr="0076679E">
        <w:rPr>
          <w:rFonts w:ascii="Garamond" w:hAnsi="Garamond"/>
          <w:sz w:val="24"/>
          <w:szCs w:val="24"/>
        </w:rPr>
        <w:t>9</w:t>
      </w:r>
      <w:r w:rsidR="008564CA" w:rsidRPr="0076679E">
        <w:rPr>
          <w:rFonts w:ascii="Garamond" w:hAnsi="Garamond"/>
          <w:sz w:val="24"/>
          <w:szCs w:val="24"/>
        </w:rPr>
        <w:t xml:space="preserve">. Pas </w:t>
      </w:r>
      <w:r w:rsidR="008E6C0F" w:rsidRPr="0076679E">
        <w:rPr>
          <w:rFonts w:ascii="Garamond" w:hAnsi="Garamond"/>
          <w:sz w:val="24"/>
          <w:szCs w:val="24"/>
        </w:rPr>
        <w:t>pikës 24</w:t>
      </w:r>
      <w:r w:rsidR="008564CA" w:rsidRPr="0076679E">
        <w:rPr>
          <w:rFonts w:ascii="Garamond" w:hAnsi="Garamond"/>
          <w:sz w:val="24"/>
          <w:szCs w:val="24"/>
        </w:rPr>
        <w:t xml:space="preserve"> shtohen pikat 25, 26, 27, 28,</w:t>
      </w:r>
      <w:r w:rsidR="008E6C0F" w:rsidRPr="0076679E">
        <w:rPr>
          <w:rFonts w:ascii="Garamond" w:hAnsi="Garamond"/>
          <w:sz w:val="24"/>
          <w:szCs w:val="24"/>
        </w:rPr>
        <w:t xml:space="preserve"> 29</w:t>
      </w:r>
      <w:r w:rsidR="008564CA" w:rsidRPr="0076679E">
        <w:rPr>
          <w:rFonts w:ascii="Garamond" w:hAnsi="Garamond"/>
          <w:sz w:val="24"/>
          <w:szCs w:val="24"/>
        </w:rPr>
        <w:t xml:space="preserve"> dhe </w:t>
      </w:r>
      <w:r w:rsidR="002823A8" w:rsidRPr="0076679E">
        <w:rPr>
          <w:rFonts w:ascii="Garamond" w:hAnsi="Garamond"/>
          <w:sz w:val="24"/>
          <w:szCs w:val="24"/>
        </w:rPr>
        <w:t xml:space="preserve">30 </w:t>
      </w:r>
      <w:r w:rsidR="00966340" w:rsidRPr="0076679E">
        <w:rPr>
          <w:rFonts w:ascii="Garamond" w:hAnsi="Garamond"/>
          <w:sz w:val="24"/>
          <w:szCs w:val="24"/>
        </w:rPr>
        <w:t>me këtë përmbajtje:</w:t>
      </w:r>
    </w:p>
    <w:p w14:paraId="3D68B021" w14:textId="77777777" w:rsidR="00752A8E" w:rsidRPr="0076679E" w:rsidRDefault="00D15502"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2823A8" w:rsidRPr="0076679E">
        <w:rPr>
          <w:rFonts w:ascii="Garamond" w:hAnsi="Garamond"/>
          <w:sz w:val="24"/>
          <w:szCs w:val="24"/>
        </w:rPr>
        <w:t>“25. “Mjet virtual” është një pasqyrim digjital i një vlere që mund të tregtohet apo të transferohet në formë digjitale, si dhe që mund të përdoret për qëllime pagesash ose investimesh, duke</w:t>
      </w:r>
      <w:r w:rsidR="00B970E8" w:rsidRPr="0076679E">
        <w:rPr>
          <w:rFonts w:ascii="Garamond" w:hAnsi="Garamond"/>
          <w:sz w:val="24"/>
          <w:szCs w:val="24"/>
        </w:rPr>
        <w:t xml:space="preserve"> përfshirë por pa u kufizuar te</w:t>
      </w:r>
      <w:r w:rsidR="002823A8" w:rsidRPr="0076679E">
        <w:rPr>
          <w:rFonts w:ascii="Garamond" w:hAnsi="Garamond"/>
          <w:sz w:val="24"/>
          <w:szCs w:val="24"/>
        </w:rPr>
        <w:t xml:space="preserve"> kriptomonedha.</w:t>
      </w:r>
      <w:r w:rsidR="00BA48EA" w:rsidRPr="0076679E">
        <w:rPr>
          <w:rFonts w:ascii="Garamond" w:hAnsi="Garamond"/>
          <w:sz w:val="24"/>
          <w:szCs w:val="24"/>
        </w:rPr>
        <w:t xml:space="preserve"> </w:t>
      </w:r>
      <w:r w:rsidR="008E6C0F" w:rsidRPr="0076679E">
        <w:rPr>
          <w:rFonts w:ascii="Garamond" w:hAnsi="Garamond"/>
          <w:sz w:val="24"/>
          <w:szCs w:val="24"/>
        </w:rPr>
        <w:t>Në këtë përkufizim nuk përfshihen pasqyrimet digjitale të monedhave të njohura zyrtarisht si</w:t>
      </w:r>
      <w:r w:rsidR="00936DB6" w:rsidRPr="0076679E">
        <w:rPr>
          <w:rFonts w:ascii="Garamond" w:hAnsi="Garamond"/>
          <w:sz w:val="24"/>
          <w:szCs w:val="24"/>
        </w:rPr>
        <w:t xml:space="preserve"> të nxjerra nga bankat qendrore</w:t>
      </w:r>
      <w:r w:rsidR="008E6C0F" w:rsidRPr="0076679E">
        <w:rPr>
          <w:rFonts w:ascii="Garamond" w:hAnsi="Garamond"/>
          <w:sz w:val="24"/>
          <w:szCs w:val="24"/>
        </w:rPr>
        <w:t>,</w:t>
      </w:r>
      <w:r w:rsidR="009E7096" w:rsidRPr="0076679E">
        <w:rPr>
          <w:rFonts w:ascii="Garamond" w:hAnsi="Garamond"/>
          <w:sz w:val="24"/>
          <w:szCs w:val="24"/>
        </w:rPr>
        <w:t xml:space="preserve"> të</w:t>
      </w:r>
      <w:r w:rsidR="008E6C0F" w:rsidRPr="0076679E">
        <w:rPr>
          <w:rFonts w:ascii="Garamond" w:hAnsi="Garamond"/>
          <w:sz w:val="24"/>
          <w:szCs w:val="24"/>
        </w:rPr>
        <w:t xml:space="preserve"> letrave me vlerë dhe mjeteve të tjera financiare që janë parashikuar nga legjislacioni në fuqi.</w:t>
      </w:r>
    </w:p>
    <w:p w14:paraId="3D68B022" w14:textId="77777777" w:rsidR="00920584" w:rsidRPr="0076679E" w:rsidRDefault="00D15502"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9E7096" w:rsidRPr="0076679E">
        <w:rPr>
          <w:rFonts w:ascii="Garamond" w:hAnsi="Garamond"/>
          <w:sz w:val="24"/>
          <w:szCs w:val="24"/>
        </w:rPr>
        <w:t xml:space="preserve">26. </w:t>
      </w:r>
      <w:r w:rsidR="00752A8E" w:rsidRPr="0076679E">
        <w:rPr>
          <w:rFonts w:ascii="Garamond" w:hAnsi="Garamond"/>
          <w:sz w:val="24"/>
          <w:szCs w:val="24"/>
        </w:rPr>
        <w:t>“</w:t>
      </w:r>
      <w:r w:rsidR="008E6C0F" w:rsidRPr="0076679E">
        <w:rPr>
          <w:rFonts w:ascii="Garamond" w:hAnsi="Garamond"/>
          <w:sz w:val="24"/>
          <w:szCs w:val="24"/>
        </w:rPr>
        <w:t>Ofrues i shërbimeve të mjeteve virtuale” nënkupton çdo person fizik ose juridik</w:t>
      </w:r>
      <w:r w:rsidR="00920584" w:rsidRPr="0076679E">
        <w:rPr>
          <w:rFonts w:ascii="Garamond" w:hAnsi="Garamond"/>
          <w:sz w:val="24"/>
          <w:szCs w:val="24"/>
        </w:rPr>
        <w:t>,</w:t>
      </w:r>
      <w:r w:rsidR="008E6C0F" w:rsidRPr="0076679E">
        <w:rPr>
          <w:rFonts w:ascii="Garamond" w:hAnsi="Garamond"/>
          <w:sz w:val="24"/>
          <w:szCs w:val="24"/>
        </w:rPr>
        <w:t xml:space="preserve"> i cili kryen</w:t>
      </w:r>
      <w:r w:rsidR="00920584" w:rsidRPr="0076679E">
        <w:rPr>
          <w:rFonts w:ascii="Garamond" w:hAnsi="Garamond"/>
          <w:sz w:val="24"/>
          <w:szCs w:val="24"/>
        </w:rPr>
        <w:t>,</w:t>
      </w:r>
      <w:r w:rsidR="008E6C0F" w:rsidRPr="0076679E">
        <w:rPr>
          <w:rFonts w:ascii="Garamond" w:hAnsi="Garamond"/>
          <w:sz w:val="24"/>
          <w:szCs w:val="24"/>
        </w:rPr>
        <w:t xml:space="preserve"> </w:t>
      </w:r>
      <w:r w:rsidR="00920584" w:rsidRPr="0076679E">
        <w:rPr>
          <w:rFonts w:ascii="Garamond" w:hAnsi="Garamond"/>
          <w:sz w:val="24"/>
          <w:szCs w:val="24"/>
        </w:rPr>
        <w:t xml:space="preserve">për ose në emër të një personi tjetër fizik ose juridik, </w:t>
      </w:r>
      <w:r w:rsidR="008E6C0F" w:rsidRPr="0076679E">
        <w:rPr>
          <w:rFonts w:ascii="Garamond" w:hAnsi="Garamond"/>
          <w:sz w:val="24"/>
          <w:szCs w:val="24"/>
        </w:rPr>
        <w:t xml:space="preserve">një ose më shumë nga </w:t>
      </w:r>
      <w:r w:rsidR="00920584" w:rsidRPr="0076679E">
        <w:rPr>
          <w:rFonts w:ascii="Garamond" w:hAnsi="Garamond"/>
          <w:sz w:val="24"/>
          <w:szCs w:val="24"/>
        </w:rPr>
        <w:t>këto aktivitete</w:t>
      </w:r>
      <w:r w:rsidR="008E6C0F" w:rsidRPr="0076679E">
        <w:rPr>
          <w:rFonts w:ascii="Garamond" w:hAnsi="Garamond"/>
          <w:sz w:val="24"/>
          <w:szCs w:val="24"/>
        </w:rPr>
        <w:t>:</w:t>
      </w:r>
    </w:p>
    <w:p w14:paraId="3D68B023" w14:textId="77777777" w:rsidR="008E6C0F" w:rsidRPr="0076679E" w:rsidRDefault="00D15502"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i) </w:t>
      </w:r>
      <w:r w:rsidR="008E6C0F" w:rsidRPr="0076679E">
        <w:rPr>
          <w:rFonts w:ascii="Garamond" w:hAnsi="Garamond"/>
          <w:sz w:val="24"/>
          <w:szCs w:val="24"/>
        </w:rPr>
        <w:t xml:space="preserve">shkëmbimi </w:t>
      </w:r>
      <w:r w:rsidR="00936DB6" w:rsidRPr="0076679E">
        <w:rPr>
          <w:rFonts w:ascii="Garamond" w:hAnsi="Garamond"/>
          <w:sz w:val="24"/>
          <w:szCs w:val="24"/>
        </w:rPr>
        <w:t>ndërmjet</w:t>
      </w:r>
      <w:r w:rsidR="008E6C0F" w:rsidRPr="0076679E">
        <w:rPr>
          <w:rFonts w:ascii="Garamond" w:hAnsi="Garamond"/>
          <w:sz w:val="24"/>
          <w:szCs w:val="24"/>
        </w:rPr>
        <w:t xml:space="preserve"> mjeteve virtuale dhe monedhave të njohura zyrtarisht;</w:t>
      </w:r>
    </w:p>
    <w:p w14:paraId="3D68B024" w14:textId="77777777" w:rsidR="008E6C0F" w:rsidRPr="0076679E" w:rsidRDefault="00D15502"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ii) </w:t>
      </w:r>
      <w:r w:rsidR="008E6C0F" w:rsidRPr="0076679E">
        <w:rPr>
          <w:rFonts w:ascii="Garamond" w:hAnsi="Garamond"/>
          <w:sz w:val="24"/>
          <w:szCs w:val="24"/>
        </w:rPr>
        <w:t xml:space="preserve">shkëmbimi </w:t>
      </w:r>
      <w:r w:rsidR="00936DB6" w:rsidRPr="0076679E">
        <w:rPr>
          <w:rFonts w:ascii="Garamond" w:hAnsi="Garamond"/>
          <w:sz w:val="24"/>
          <w:szCs w:val="24"/>
        </w:rPr>
        <w:t xml:space="preserve">ndërmjet </w:t>
      </w:r>
      <w:r w:rsidR="008E6C0F" w:rsidRPr="0076679E">
        <w:rPr>
          <w:rFonts w:ascii="Garamond" w:hAnsi="Garamond"/>
          <w:sz w:val="24"/>
          <w:szCs w:val="24"/>
        </w:rPr>
        <w:t>mjeteve virtuale dhe pasurive të çdo lloji;</w:t>
      </w:r>
    </w:p>
    <w:p w14:paraId="3D68B025" w14:textId="77777777" w:rsidR="008E6C0F" w:rsidRPr="0076679E" w:rsidRDefault="00D15502"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iii) </w:t>
      </w:r>
      <w:r w:rsidR="008E6C0F" w:rsidRPr="0076679E">
        <w:rPr>
          <w:rFonts w:ascii="Garamond" w:hAnsi="Garamond"/>
          <w:sz w:val="24"/>
          <w:szCs w:val="24"/>
        </w:rPr>
        <w:t xml:space="preserve">shkëmbimi </w:t>
      </w:r>
      <w:r w:rsidR="00936DB6" w:rsidRPr="0076679E">
        <w:rPr>
          <w:rFonts w:ascii="Garamond" w:hAnsi="Garamond"/>
          <w:sz w:val="24"/>
          <w:szCs w:val="24"/>
        </w:rPr>
        <w:t>ndërmjet</w:t>
      </w:r>
      <w:r w:rsidR="008E6C0F" w:rsidRPr="0076679E">
        <w:rPr>
          <w:rFonts w:ascii="Garamond" w:hAnsi="Garamond"/>
          <w:sz w:val="24"/>
          <w:szCs w:val="24"/>
        </w:rPr>
        <w:t xml:space="preserve"> një ose më shumë formave të mjeteve virtuale; </w:t>
      </w:r>
    </w:p>
    <w:p w14:paraId="3D68B026" w14:textId="77777777" w:rsidR="008E6C0F" w:rsidRPr="0076679E" w:rsidRDefault="00D15502"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iv) </w:t>
      </w:r>
      <w:r w:rsidR="008E6C0F" w:rsidRPr="0076679E">
        <w:rPr>
          <w:rFonts w:ascii="Garamond" w:hAnsi="Garamond"/>
          <w:sz w:val="24"/>
          <w:szCs w:val="24"/>
        </w:rPr>
        <w:t xml:space="preserve">transferimi i mjeteve virtuale; </w:t>
      </w:r>
    </w:p>
    <w:p w14:paraId="3D68B027" w14:textId="77777777" w:rsidR="008E6C0F" w:rsidRPr="0076679E" w:rsidRDefault="00D15502"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v) </w:t>
      </w:r>
      <w:r w:rsidR="008564CA" w:rsidRPr="0076679E">
        <w:rPr>
          <w:rFonts w:ascii="Garamond" w:hAnsi="Garamond"/>
          <w:sz w:val="24"/>
          <w:szCs w:val="24"/>
        </w:rPr>
        <w:t>ruajtja dhe/</w:t>
      </w:r>
      <w:r w:rsidR="008E6C0F" w:rsidRPr="0076679E">
        <w:rPr>
          <w:rFonts w:ascii="Garamond" w:hAnsi="Garamond"/>
          <w:sz w:val="24"/>
          <w:szCs w:val="24"/>
        </w:rPr>
        <w:t xml:space="preserve">ose administrimi i mjeteve virtuale ose instrumenteve që mundësojnë kontroll mbi mjetet virtuale; </w:t>
      </w:r>
    </w:p>
    <w:p w14:paraId="3D68B028" w14:textId="77777777" w:rsidR="008E6C0F" w:rsidRPr="0076679E" w:rsidRDefault="00D15502"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vi) </w:t>
      </w:r>
      <w:r w:rsidR="008E6C0F" w:rsidRPr="0076679E">
        <w:rPr>
          <w:rFonts w:ascii="Garamond" w:hAnsi="Garamond"/>
          <w:sz w:val="24"/>
          <w:szCs w:val="24"/>
        </w:rPr>
        <w:t>pjesëmarrja dhe sigurimi i shërbimeve financiare lidhur me ofertën e një emetuesi dhe/ose shitjen e një mjeti virtual.</w:t>
      </w:r>
    </w:p>
    <w:p w14:paraId="3D68B029" w14:textId="77777777" w:rsidR="008E6C0F" w:rsidRPr="0076679E" w:rsidRDefault="00D15502"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8E6C0F" w:rsidRPr="0076679E">
        <w:rPr>
          <w:rFonts w:ascii="Garamond" w:hAnsi="Garamond"/>
          <w:sz w:val="24"/>
          <w:szCs w:val="24"/>
        </w:rPr>
        <w:t>Në kuptim të kësaj pike, transferimi nënkupton kryerjen e transaksionit për llogari</w:t>
      </w:r>
      <w:r w:rsidR="00920584" w:rsidRPr="0076679E">
        <w:rPr>
          <w:rFonts w:ascii="Garamond" w:hAnsi="Garamond"/>
          <w:sz w:val="24"/>
          <w:szCs w:val="24"/>
        </w:rPr>
        <w:t xml:space="preserve"> të një personi tjetër</w:t>
      </w:r>
      <w:r w:rsidR="008E6C0F" w:rsidRPr="0076679E">
        <w:rPr>
          <w:rFonts w:ascii="Garamond" w:hAnsi="Garamond"/>
          <w:sz w:val="24"/>
          <w:szCs w:val="24"/>
        </w:rPr>
        <w:t xml:space="preserve"> fizik apo juridik, që lëviz mjetin virtual nga adresa e mjetit virtual ose llogaria e një personi tjetër.</w:t>
      </w:r>
    </w:p>
    <w:p w14:paraId="3D68B02A" w14:textId="77777777" w:rsidR="00847936" w:rsidRPr="0076679E" w:rsidRDefault="00D15502"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8E6C0F" w:rsidRPr="0076679E">
        <w:rPr>
          <w:rFonts w:ascii="Garamond" w:hAnsi="Garamond"/>
          <w:sz w:val="24"/>
          <w:szCs w:val="24"/>
        </w:rPr>
        <w:t xml:space="preserve">27. “Grupi i </w:t>
      </w:r>
      <w:r w:rsidR="00847936" w:rsidRPr="0076679E">
        <w:rPr>
          <w:rFonts w:ascii="Garamond" w:hAnsi="Garamond"/>
          <w:sz w:val="24"/>
          <w:szCs w:val="24"/>
        </w:rPr>
        <w:t>P</w:t>
      </w:r>
      <w:r w:rsidR="009C1DE7" w:rsidRPr="0076679E">
        <w:rPr>
          <w:rFonts w:ascii="Garamond" w:hAnsi="Garamond"/>
          <w:sz w:val="24"/>
          <w:szCs w:val="24"/>
        </w:rPr>
        <w:t xml:space="preserve">osaçëm i </w:t>
      </w:r>
      <w:r w:rsidR="00847936" w:rsidRPr="0076679E">
        <w:rPr>
          <w:rFonts w:ascii="Garamond" w:hAnsi="Garamond"/>
          <w:sz w:val="24"/>
          <w:szCs w:val="24"/>
        </w:rPr>
        <w:t>V</w:t>
      </w:r>
      <w:r w:rsidR="009C1DE7" w:rsidRPr="0076679E">
        <w:rPr>
          <w:rFonts w:ascii="Garamond" w:hAnsi="Garamond"/>
          <w:sz w:val="24"/>
          <w:szCs w:val="24"/>
        </w:rPr>
        <w:t xml:space="preserve">eprimit </w:t>
      </w:r>
      <w:r w:rsidR="00847936" w:rsidRPr="0076679E">
        <w:rPr>
          <w:rFonts w:ascii="Garamond" w:hAnsi="Garamond"/>
          <w:sz w:val="24"/>
          <w:szCs w:val="24"/>
        </w:rPr>
        <w:t>F</w:t>
      </w:r>
      <w:r w:rsidR="009C1DE7" w:rsidRPr="0076679E">
        <w:rPr>
          <w:rFonts w:ascii="Garamond" w:hAnsi="Garamond"/>
          <w:sz w:val="24"/>
          <w:szCs w:val="24"/>
        </w:rPr>
        <w:t>inanciar</w:t>
      </w:r>
      <w:r w:rsidR="00B970E8" w:rsidRPr="0076679E">
        <w:rPr>
          <w:rFonts w:ascii="Garamond" w:hAnsi="Garamond"/>
          <w:sz w:val="24"/>
          <w:szCs w:val="24"/>
        </w:rPr>
        <w:t xml:space="preserve">” </w:t>
      </w:r>
      <w:r w:rsidR="008E6C0F" w:rsidRPr="0076679E">
        <w:rPr>
          <w:rFonts w:ascii="Garamond" w:hAnsi="Garamond"/>
          <w:sz w:val="24"/>
          <w:szCs w:val="24"/>
        </w:rPr>
        <w:t>është një organ ndërqeveritar, përgjegjësia e të cilit është të përcaktojë</w:t>
      </w:r>
      <w:r w:rsidR="007803EB" w:rsidRPr="0076679E">
        <w:rPr>
          <w:rFonts w:ascii="Garamond" w:hAnsi="Garamond"/>
          <w:sz w:val="24"/>
          <w:szCs w:val="24"/>
        </w:rPr>
        <w:t xml:space="preserve"> standardet </w:t>
      </w:r>
      <w:r w:rsidR="008E6C0F" w:rsidRPr="0076679E">
        <w:rPr>
          <w:rFonts w:ascii="Garamond" w:hAnsi="Garamond"/>
          <w:sz w:val="24"/>
          <w:szCs w:val="24"/>
        </w:rPr>
        <w:t>e të nxisë zbatimin efektiv t</w:t>
      </w:r>
      <w:r w:rsidR="00847936" w:rsidRPr="0076679E">
        <w:rPr>
          <w:rFonts w:ascii="Garamond" w:hAnsi="Garamond"/>
          <w:sz w:val="24"/>
          <w:szCs w:val="24"/>
        </w:rPr>
        <w:t xml:space="preserve">ë masave ligjore, rregullative </w:t>
      </w:r>
      <w:r w:rsidR="007803EB" w:rsidRPr="0076679E">
        <w:rPr>
          <w:rFonts w:ascii="Garamond" w:hAnsi="Garamond"/>
          <w:sz w:val="24"/>
          <w:szCs w:val="24"/>
        </w:rPr>
        <w:t>dh</w:t>
      </w:r>
      <w:r w:rsidR="008E6C0F" w:rsidRPr="0076679E">
        <w:rPr>
          <w:rFonts w:ascii="Garamond" w:hAnsi="Garamond"/>
          <w:sz w:val="24"/>
          <w:szCs w:val="24"/>
        </w:rPr>
        <w:t>e operacionale për luftën kundër pastrimit të parave, financimi</w:t>
      </w:r>
      <w:r w:rsidR="00847936" w:rsidRPr="0076679E">
        <w:rPr>
          <w:rFonts w:ascii="Garamond" w:hAnsi="Garamond"/>
          <w:sz w:val="24"/>
          <w:szCs w:val="24"/>
        </w:rPr>
        <w:t xml:space="preserve">t të terrorizmit, financimit të </w:t>
      </w:r>
      <w:r w:rsidR="008E6C0F" w:rsidRPr="0076679E">
        <w:rPr>
          <w:rFonts w:ascii="Garamond" w:hAnsi="Garamond"/>
          <w:sz w:val="24"/>
          <w:szCs w:val="24"/>
        </w:rPr>
        <w:t>përhapjes së a</w:t>
      </w:r>
      <w:r w:rsidR="007803EB" w:rsidRPr="0076679E">
        <w:rPr>
          <w:rFonts w:ascii="Garamond" w:hAnsi="Garamond"/>
          <w:sz w:val="24"/>
          <w:szCs w:val="24"/>
        </w:rPr>
        <w:t xml:space="preserve">rmëve të shkatërrimit në masë </w:t>
      </w:r>
      <w:r w:rsidR="008E6C0F" w:rsidRPr="0076679E">
        <w:rPr>
          <w:rFonts w:ascii="Garamond" w:hAnsi="Garamond"/>
          <w:sz w:val="24"/>
          <w:szCs w:val="24"/>
        </w:rPr>
        <w:t xml:space="preserve">e kërcënime të tjera që lidhen me integritetin e sistemit financiar ndërkombëtar. </w:t>
      </w:r>
    </w:p>
    <w:p w14:paraId="3D68B02B" w14:textId="77777777" w:rsidR="00E65A76" w:rsidRPr="0076679E" w:rsidRDefault="00D15502"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8E6C0F" w:rsidRPr="0076679E">
        <w:rPr>
          <w:rFonts w:ascii="Garamond" w:hAnsi="Garamond"/>
          <w:sz w:val="24"/>
          <w:szCs w:val="24"/>
        </w:rPr>
        <w:t>28. “Palë e tretë”</w:t>
      </w:r>
      <w:r w:rsidR="00D30AB6" w:rsidRPr="0076679E">
        <w:rPr>
          <w:rFonts w:ascii="Garamond" w:hAnsi="Garamond"/>
          <w:sz w:val="24"/>
          <w:szCs w:val="24"/>
        </w:rPr>
        <w:t>,</w:t>
      </w:r>
      <w:r w:rsidR="008E6C0F" w:rsidRPr="0076679E">
        <w:rPr>
          <w:rFonts w:ascii="Garamond" w:hAnsi="Garamond"/>
          <w:sz w:val="24"/>
          <w:szCs w:val="24"/>
        </w:rPr>
        <w:t xml:space="preserve"> në kuptim të këtij ligji, nënkupton subjekt të mbikëqyrur nga autoritetet kompetente, detyrimisht të regjistruar në Shqipëri, </w:t>
      </w:r>
      <w:r w:rsidR="008564CA" w:rsidRPr="0076679E">
        <w:rPr>
          <w:rFonts w:ascii="Garamond" w:hAnsi="Garamond"/>
          <w:sz w:val="24"/>
          <w:szCs w:val="24"/>
        </w:rPr>
        <w:t>n</w:t>
      </w:r>
      <w:r w:rsidR="00D841E0" w:rsidRPr="0076679E">
        <w:rPr>
          <w:rFonts w:ascii="Garamond" w:hAnsi="Garamond"/>
          <w:sz w:val="24"/>
          <w:szCs w:val="24"/>
        </w:rPr>
        <w:t>ë</w:t>
      </w:r>
      <w:r w:rsidR="008564CA" w:rsidRPr="0076679E">
        <w:rPr>
          <w:rFonts w:ascii="Garamond" w:hAnsi="Garamond"/>
          <w:sz w:val="24"/>
          <w:szCs w:val="24"/>
        </w:rPr>
        <w:t xml:space="preserve"> </w:t>
      </w:r>
      <w:r w:rsidR="008E6C0F" w:rsidRPr="0076679E">
        <w:rPr>
          <w:rFonts w:ascii="Garamond" w:hAnsi="Garamond"/>
          <w:sz w:val="24"/>
          <w:szCs w:val="24"/>
        </w:rPr>
        <w:t>një nga shtetet anëtar</w:t>
      </w:r>
      <w:r w:rsidR="00E65A76" w:rsidRPr="0076679E">
        <w:rPr>
          <w:rFonts w:ascii="Garamond" w:hAnsi="Garamond"/>
          <w:sz w:val="24"/>
          <w:szCs w:val="24"/>
        </w:rPr>
        <w:t>e</w:t>
      </w:r>
      <w:r w:rsidRPr="0076679E">
        <w:rPr>
          <w:rFonts w:ascii="Garamond" w:hAnsi="Garamond"/>
          <w:sz w:val="24"/>
          <w:szCs w:val="24"/>
        </w:rPr>
        <w:t xml:space="preserve"> të Bashkimit Eu</w:t>
      </w:r>
      <w:r w:rsidR="008E6C0F" w:rsidRPr="0076679E">
        <w:rPr>
          <w:rFonts w:ascii="Garamond" w:hAnsi="Garamond"/>
          <w:sz w:val="24"/>
          <w:szCs w:val="24"/>
        </w:rPr>
        <w:t>ropian apo shtete të treta, me kusht që të plotësojnë kushtet si më poshtë:</w:t>
      </w:r>
    </w:p>
    <w:p w14:paraId="3D68B02C" w14:textId="77777777" w:rsidR="008E6C0F" w:rsidRPr="0076679E" w:rsidRDefault="00D15502"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a) </w:t>
      </w:r>
      <w:r w:rsidR="002E06A8" w:rsidRPr="0076679E">
        <w:rPr>
          <w:rFonts w:ascii="Garamond" w:hAnsi="Garamond"/>
          <w:sz w:val="24"/>
          <w:szCs w:val="24"/>
        </w:rPr>
        <w:t>t</w:t>
      </w:r>
      <w:r w:rsidR="00623ABA" w:rsidRPr="0076679E">
        <w:rPr>
          <w:rFonts w:ascii="Garamond" w:hAnsi="Garamond"/>
          <w:sz w:val="24"/>
          <w:szCs w:val="24"/>
        </w:rPr>
        <w:t>ë jenë</w:t>
      </w:r>
      <w:r w:rsidR="008E6C0F" w:rsidRPr="0076679E">
        <w:rPr>
          <w:rFonts w:ascii="Garamond" w:hAnsi="Garamond"/>
          <w:sz w:val="24"/>
          <w:szCs w:val="24"/>
        </w:rPr>
        <w:t xml:space="preserve"> të rregulluar</w:t>
      </w:r>
      <w:r w:rsidR="00623ABA" w:rsidRPr="0076679E">
        <w:rPr>
          <w:rFonts w:ascii="Garamond" w:hAnsi="Garamond"/>
          <w:sz w:val="24"/>
          <w:szCs w:val="24"/>
        </w:rPr>
        <w:t>a</w:t>
      </w:r>
      <w:r w:rsidR="008E6C0F" w:rsidRPr="0076679E">
        <w:rPr>
          <w:rFonts w:ascii="Garamond" w:hAnsi="Garamond"/>
          <w:sz w:val="24"/>
          <w:szCs w:val="24"/>
        </w:rPr>
        <w:t xml:space="preserve"> me ligj të posaçëm dhe të</w:t>
      </w:r>
      <w:r w:rsidR="002E06A8" w:rsidRPr="0076679E">
        <w:rPr>
          <w:rFonts w:ascii="Garamond" w:hAnsi="Garamond"/>
          <w:sz w:val="24"/>
          <w:szCs w:val="24"/>
        </w:rPr>
        <w:t xml:space="preserve"> </w:t>
      </w:r>
      <w:r w:rsidR="008E6C0F" w:rsidRPr="0076679E">
        <w:rPr>
          <w:rFonts w:ascii="Garamond" w:hAnsi="Garamond"/>
          <w:sz w:val="24"/>
          <w:szCs w:val="24"/>
        </w:rPr>
        <w:t>detyruara për t’u regjistruar në vendin përkatës; si dhe</w:t>
      </w:r>
    </w:p>
    <w:p w14:paraId="3D68B02D" w14:textId="77777777" w:rsidR="008564CA" w:rsidRPr="0076679E" w:rsidRDefault="00D15502"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b) </w:t>
      </w:r>
      <w:r w:rsidR="002E06A8" w:rsidRPr="0076679E">
        <w:rPr>
          <w:rFonts w:ascii="Garamond" w:hAnsi="Garamond"/>
          <w:sz w:val="24"/>
          <w:szCs w:val="24"/>
        </w:rPr>
        <w:t>të jen</w:t>
      </w:r>
      <w:r w:rsidR="00623ABA" w:rsidRPr="0076679E">
        <w:rPr>
          <w:rFonts w:ascii="Garamond" w:hAnsi="Garamond"/>
          <w:sz w:val="24"/>
          <w:szCs w:val="24"/>
        </w:rPr>
        <w:t xml:space="preserve">ë </w:t>
      </w:r>
      <w:r w:rsidR="002E06A8" w:rsidRPr="0076679E">
        <w:rPr>
          <w:rFonts w:ascii="Garamond" w:hAnsi="Garamond"/>
          <w:sz w:val="24"/>
          <w:szCs w:val="24"/>
        </w:rPr>
        <w:t>të</w:t>
      </w:r>
      <w:r w:rsidR="008E6C0F" w:rsidRPr="0076679E">
        <w:rPr>
          <w:rFonts w:ascii="Garamond" w:hAnsi="Garamond"/>
          <w:sz w:val="24"/>
          <w:szCs w:val="24"/>
        </w:rPr>
        <w:t xml:space="preserve"> regjistruar</w:t>
      </w:r>
      <w:r w:rsidR="00936DB6" w:rsidRPr="0076679E">
        <w:rPr>
          <w:rFonts w:ascii="Garamond" w:hAnsi="Garamond"/>
          <w:sz w:val="24"/>
          <w:szCs w:val="24"/>
        </w:rPr>
        <w:t>a</w:t>
      </w:r>
      <w:r w:rsidR="008E6C0F" w:rsidRPr="0076679E">
        <w:rPr>
          <w:rFonts w:ascii="Garamond" w:hAnsi="Garamond"/>
          <w:sz w:val="24"/>
          <w:szCs w:val="24"/>
        </w:rPr>
        <w:t xml:space="preserve"> në </w:t>
      </w:r>
      <w:r w:rsidR="008564CA" w:rsidRPr="0076679E">
        <w:rPr>
          <w:rFonts w:ascii="Garamond" w:hAnsi="Garamond"/>
          <w:sz w:val="24"/>
          <w:szCs w:val="24"/>
        </w:rPr>
        <w:t>Republik</w:t>
      </w:r>
      <w:r w:rsidR="00D841E0" w:rsidRPr="0076679E">
        <w:rPr>
          <w:rFonts w:ascii="Garamond" w:hAnsi="Garamond"/>
          <w:sz w:val="24"/>
          <w:szCs w:val="24"/>
        </w:rPr>
        <w:t>ë</w:t>
      </w:r>
      <w:r w:rsidR="008564CA" w:rsidRPr="0076679E">
        <w:rPr>
          <w:rFonts w:ascii="Garamond" w:hAnsi="Garamond"/>
          <w:sz w:val="24"/>
          <w:szCs w:val="24"/>
        </w:rPr>
        <w:t xml:space="preserve">n e </w:t>
      </w:r>
      <w:r w:rsidR="008E6C0F" w:rsidRPr="0076679E">
        <w:rPr>
          <w:rFonts w:ascii="Garamond" w:hAnsi="Garamond"/>
          <w:sz w:val="24"/>
          <w:szCs w:val="24"/>
        </w:rPr>
        <w:t>Shqipëri</w:t>
      </w:r>
      <w:r w:rsidR="008564CA" w:rsidRPr="0076679E">
        <w:rPr>
          <w:rFonts w:ascii="Garamond" w:hAnsi="Garamond"/>
          <w:sz w:val="24"/>
          <w:szCs w:val="24"/>
        </w:rPr>
        <w:t>s</w:t>
      </w:r>
      <w:r w:rsidR="00D841E0" w:rsidRPr="0076679E">
        <w:rPr>
          <w:rFonts w:ascii="Garamond" w:hAnsi="Garamond"/>
          <w:sz w:val="24"/>
          <w:szCs w:val="24"/>
        </w:rPr>
        <w:t>ë</w:t>
      </w:r>
      <w:r w:rsidR="008E6C0F" w:rsidRPr="0076679E">
        <w:rPr>
          <w:rFonts w:ascii="Garamond" w:hAnsi="Garamond"/>
          <w:sz w:val="24"/>
          <w:szCs w:val="24"/>
        </w:rPr>
        <w:t>,</w:t>
      </w:r>
      <w:r w:rsidRPr="0076679E">
        <w:rPr>
          <w:rFonts w:ascii="Garamond" w:hAnsi="Garamond"/>
          <w:sz w:val="24"/>
          <w:szCs w:val="24"/>
        </w:rPr>
        <w:t xml:space="preserve"> shtetet anëtare të Bashkimit Eu</w:t>
      </w:r>
      <w:r w:rsidR="008E6C0F" w:rsidRPr="0076679E">
        <w:rPr>
          <w:rFonts w:ascii="Garamond" w:hAnsi="Garamond"/>
          <w:sz w:val="24"/>
          <w:szCs w:val="24"/>
        </w:rPr>
        <w:t xml:space="preserve">ropian ose në një vend të tretë, me kusht që të zbatojnë kërkesa të njëjta ose më të larta me ato të vendosura nga ky ligj për vigjilencën e duhur dhe të zgjeruar, identifikimin e klientit dhe </w:t>
      </w:r>
      <w:r w:rsidR="00623ABA" w:rsidRPr="0076679E">
        <w:rPr>
          <w:rFonts w:ascii="Garamond" w:hAnsi="Garamond"/>
          <w:sz w:val="24"/>
          <w:szCs w:val="24"/>
        </w:rPr>
        <w:t xml:space="preserve">të </w:t>
      </w:r>
      <w:r w:rsidR="008E6C0F" w:rsidRPr="0076679E">
        <w:rPr>
          <w:rFonts w:ascii="Garamond" w:hAnsi="Garamond"/>
          <w:sz w:val="24"/>
          <w:szCs w:val="24"/>
        </w:rPr>
        <w:t>pronarit përfitues, ruajtjen e informacionit</w:t>
      </w:r>
      <w:r w:rsidR="00623ABA" w:rsidRPr="0076679E">
        <w:rPr>
          <w:rFonts w:ascii="Garamond" w:hAnsi="Garamond"/>
          <w:sz w:val="24"/>
          <w:szCs w:val="24"/>
        </w:rPr>
        <w:t>,</w:t>
      </w:r>
      <w:r w:rsidR="008E6C0F" w:rsidRPr="0076679E">
        <w:rPr>
          <w:rFonts w:ascii="Garamond" w:hAnsi="Garamond"/>
          <w:sz w:val="24"/>
          <w:szCs w:val="24"/>
        </w:rPr>
        <w:t xml:space="preserve"> si dhe të mbikëqyren</w:t>
      </w:r>
      <w:r w:rsidR="002E06A8" w:rsidRPr="0076679E">
        <w:rPr>
          <w:rFonts w:ascii="Garamond" w:hAnsi="Garamond"/>
          <w:sz w:val="24"/>
          <w:szCs w:val="24"/>
        </w:rPr>
        <w:t xml:space="preserve"> </w:t>
      </w:r>
      <w:r w:rsidR="008E6C0F" w:rsidRPr="0076679E">
        <w:rPr>
          <w:rFonts w:ascii="Garamond" w:hAnsi="Garamond"/>
          <w:sz w:val="24"/>
          <w:szCs w:val="24"/>
        </w:rPr>
        <w:t>nga autoritetet kompetente për përputhshmërinë për çështjet e parandalimit të pastrimit të parave dhe/ose financimit të terrorizmit.</w:t>
      </w:r>
    </w:p>
    <w:p w14:paraId="3D68B02E" w14:textId="77777777" w:rsidR="007518CC" w:rsidRPr="0076679E" w:rsidRDefault="00D15502"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BA48EA" w:rsidRPr="0076679E">
        <w:rPr>
          <w:rFonts w:ascii="Garamond" w:hAnsi="Garamond"/>
          <w:sz w:val="24"/>
          <w:szCs w:val="24"/>
        </w:rPr>
        <w:t>29</w:t>
      </w:r>
      <w:r w:rsidRPr="0076679E">
        <w:rPr>
          <w:rFonts w:ascii="Garamond" w:hAnsi="Garamond"/>
          <w:sz w:val="24"/>
          <w:szCs w:val="24"/>
        </w:rPr>
        <w:t>.</w:t>
      </w:r>
      <w:r w:rsidR="007518CC" w:rsidRPr="0076679E">
        <w:rPr>
          <w:rFonts w:ascii="Garamond" w:hAnsi="Garamond"/>
          <w:sz w:val="24"/>
          <w:szCs w:val="24"/>
        </w:rPr>
        <w:t xml:space="preserve"> </w:t>
      </w:r>
      <w:r w:rsidRPr="0076679E">
        <w:rPr>
          <w:rFonts w:ascii="Garamond" w:hAnsi="Garamond"/>
          <w:sz w:val="24"/>
          <w:szCs w:val="24"/>
        </w:rPr>
        <w:t>“K</w:t>
      </w:r>
      <w:r w:rsidR="007518CC" w:rsidRPr="0076679E">
        <w:rPr>
          <w:rFonts w:ascii="Garamond" w:hAnsi="Garamond"/>
          <w:sz w:val="24"/>
          <w:szCs w:val="24"/>
        </w:rPr>
        <w:t>ujdestar financiar” është personi</w:t>
      </w:r>
      <w:r w:rsidR="00B970E8" w:rsidRPr="0076679E">
        <w:rPr>
          <w:rFonts w:ascii="Garamond" w:hAnsi="Garamond"/>
          <w:sz w:val="24"/>
          <w:szCs w:val="24"/>
        </w:rPr>
        <w:t>,</w:t>
      </w:r>
      <w:r w:rsidR="007518CC" w:rsidRPr="0076679E">
        <w:rPr>
          <w:rFonts w:ascii="Garamond" w:hAnsi="Garamond"/>
          <w:sz w:val="24"/>
          <w:szCs w:val="24"/>
        </w:rPr>
        <w:t xml:space="preserve"> i cili  është ligjërisht i autorizuar të </w:t>
      </w:r>
      <w:r w:rsidR="00B970E8" w:rsidRPr="0076679E">
        <w:rPr>
          <w:rFonts w:ascii="Garamond" w:hAnsi="Garamond"/>
          <w:sz w:val="24"/>
          <w:szCs w:val="24"/>
        </w:rPr>
        <w:t xml:space="preserve">kontrollojë dhe të </w:t>
      </w:r>
      <w:r w:rsidR="007518CC" w:rsidRPr="0076679E">
        <w:rPr>
          <w:rFonts w:ascii="Garamond" w:hAnsi="Garamond"/>
          <w:sz w:val="24"/>
          <w:szCs w:val="24"/>
        </w:rPr>
        <w:t>administrojë fonde apo p</w:t>
      </w:r>
      <w:r w:rsidR="00B970E8" w:rsidRPr="0076679E">
        <w:rPr>
          <w:rFonts w:ascii="Garamond" w:hAnsi="Garamond"/>
          <w:sz w:val="24"/>
          <w:szCs w:val="24"/>
        </w:rPr>
        <w:t xml:space="preserve">asuri të një organizimi ligjor </w:t>
      </w:r>
      <w:r w:rsidR="007518CC" w:rsidRPr="0076679E">
        <w:rPr>
          <w:rFonts w:ascii="Garamond" w:hAnsi="Garamond"/>
          <w:sz w:val="24"/>
          <w:szCs w:val="24"/>
        </w:rPr>
        <w:t>për llogari të një pale të tretë.</w:t>
      </w:r>
    </w:p>
    <w:p w14:paraId="3D68B02F" w14:textId="77777777" w:rsidR="007518CC" w:rsidRPr="0076679E" w:rsidRDefault="00D15502"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BA48EA" w:rsidRPr="0076679E">
        <w:rPr>
          <w:rFonts w:ascii="Garamond" w:hAnsi="Garamond"/>
          <w:sz w:val="24"/>
          <w:szCs w:val="24"/>
        </w:rPr>
        <w:t>30</w:t>
      </w:r>
      <w:r w:rsidRPr="0076679E">
        <w:rPr>
          <w:rFonts w:ascii="Garamond" w:hAnsi="Garamond"/>
          <w:sz w:val="24"/>
          <w:szCs w:val="24"/>
        </w:rPr>
        <w:t>.</w:t>
      </w:r>
      <w:r w:rsidR="007518CC" w:rsidRPr="0076679E">
        <w:rPr>
          <w:rFonts w:ascii="Garamond" w:hAnsi="Garamond"/>
          <w:sz w:val="24"/>
          <w:szCs w:val="24"/>
        </w:rPr>
        <w:t xml:space="preserve"> </w:t>
      </w:r>
      <w:r w:rsidRPr="0076679E">
        <w:rPr>
          <w:rFonts w:ascii="Garamond" w:hAnsi="Garamond"/>
          <w:sz w:val="24"/>
          <w:szCs w:val="24"/>
        </w:rPr>
        <w:t>“V</w:t>
      </w:r>
      <w:r w:rsidR="007518CC" w:rsidRPr="0076679E">
        <w:rPr>
          <w:rFonts w:ascii="Garamond" w:hAnsi="Garamond"/>
          <w:sz w:val="24"/>
          <w:szCs w:val="24"/>
        </w:rPr>
        <w:t>igjilencë e thjeshtuar” është një tërësi masash që zbatohet nga subjektet e ligjit për vendosjen dhe monitorimin e marrëdhënies së biznesit me klientët, produktet dhe shërbimet e ofruara, të cilët paraqesin një nivel të ulët risku për pastrimin e parave apo financimin e terrorizmit.</w:t>
      </w:r>
      <w:r w:rsidRPr="0076679E">
        <w:rPr>
          <w:rFonts w:ascii="Garamond" w:hAnsi="Garamond"/>
          <w:sz w:val="24"/>
          <w:szCs w:val="24"/>
        </w:rPr>
        <w:t>”.</w:t>
      </w:r>
      <w:r w:rsidR="007518CC" w:rsidRPr="0076679E">
        <w:rPr>
          <w:rFonts w:ascii="Garamond" w:hAnsi="Garamond"/>
          <w:sz w:val="24"/>
          <w:szCs w:val="24"/>
        </w:rPr>
        <w:t xml:space="preserve">  </w:t>
      </w:r>
    </w:p>
    <w:p w14:paraId="3D68B030" w14:textId="77777777" w:rsidR="008E6C0F" w:rsidRPr="0076679E" w:rsidRDefault="008E6C0F" w:rsidP="0076679E">
      <w:pPr>
        <w:spacing w:after="0" w:line="240" w:lineRule="auto"/>
        <w:ind w:firstLine="284"/>
        <w:jc w:val="both"/>
        <w:rPr>
          <w:rFonts w:ascii="Garamond" w:hAnsi="Garamond"/>
          <w:sz w:val="24"/>
          <w:szCs w:val="24"/>
        </w:rPr>
      </w:pPr>
    </w:p>
    <w:p w14:paraId="3D68B031" w14:textId="77777777" w:rsidR="008E6C0F" w:rsidRPr="0076679E" w:rsidRDefault="008E6C0F" w:rsidP="0076679E">
      <w:pPr>
        <w:spacing w:after="0" w:line="240" w:lineRule="auto"/>
        <w:ind w:firstLine="284"/>
        <w:jc w:val="center"/>
        <w:rPr>
          <w:rFonts w:ascii="Garamond" w:hAnsi="Garamond"/>
          <w:sz w:val="24"/>
          <w:szCs w:val="24"/>
        </w:rPr>
      </w:pPr>
      <w:r w:rsidRPr="0076679E">
        <w:rPr>
          <w:rFonts w:ascii="Garamond" w:hAnsi="Garamond"/>
          <w:sz w:val="24"/>
          <w:szCs w:val="24"/>
        </w:rPr>
        <w:t>Neni 2</w:t>
      </w:r>
    </w:p>
    <w:p w14:paraId="3D68B032" w14:textId="77777777" w:rsidR="008E6C0F" w:rsidRPr="0076679E" w:rsidRDefault="008E6C0F" w:rsidP="0076679E">
      <w:pPr>
        <w:spacing w:after="0" w:line="240" w:lineRule="auto"/>
        <w:ind w:firstLine="284"/>
        <w:jc w:val="both"/>
        <w:rPr>
          <w:rFonts w:ascii="Garamond" w:hAnsi="Garamond"/>
          <w:sz w:val="24"/>
          <w:szCs w:val="24"/>
        </w:rPr>
      </w:pPr>
    </w:p>
    <w:p w14:paraId="3D68B033" w14:textId="77777777" w:rsidR="008E6C0F" w:rsidRPr="0076679E" w:rsidRDefault="008D0B8F"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8E6C0F" w:rsidRPr="0076679E">
        <w:rPr>
          <w:rFonts w:ascii="Garamond" w:hAnsi="Garamond"/>
          <w:sz w:val="24"/>
          <w:szCs w:val="24"/>
        </w:rPr>
        <w:t>Në nenin 3 bëhen këto shtesa dhe ndryshime:</w:t>
      </w:r>
    </w:p>
    <w:p w14:paraId="3D68B034" w14:textId="77777777" w:rsidR="002A39AE" w:rsidRPr="0076679E" w:rsidRDefault="008D0B8F"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1. </w:t>
      </w:r>
      <w:r w:rsidR="002A39AE" w:rsidRPr="0076679E">
        <w:rPr>
          <w:rFonts w:ascii="Garamond" w:hAnsi="Garamond"/>
          <w:sz w:val="24"/>
          <w:szCs w:val="24"/>
        </w:rPr>
        <w:t>Fjal</w:t>
      </w:r>
      <w:r w:rsidR="00B970E8" w:rsidRPr="0076679E">
        <w:rPr>
          <w:rFonts w:ascii="Garamond" w:hAnsi="Garamond"/>
          <w:sz w:val="24"/>
          <w:szCs w:val="24"/>
        </w:rPr>
        <w:t>i</w:t>
      </w:r>
      <w:r w:rsidR="002A39AE" w:rsidRPr="0076679E">
        <w:rPr>
          <w:rFonts w:ascii="Garamond" w:hAnsi="Garamond"/>
          <w:sz w:val="24"/>
          <w:szCs w:val="24"/>
        </w:rPr>
        <w:t>a  hyrëse e shkr</w:t>
      </w:r>
      <w:r w:rsidR="00B970E8" w:rsidRPr="0076679E">
        <w:rPr>
          <w:rFonts w:ascii="Garamond" w:hAnsi="Garamond"/>
          <w:sz w:val="24"/>
          <w:szCs w:val="24"/>
        </w:rPr>
        <w:t>onjës “gj” riformulohet si më poshtë</w:t>
      </w:r>
      <w:r w:rsidR="002A39AE" w:rsidRPr="0076679E">
        <w:rPr>
          <w:rFonts w:ascii="Garamond" w:hAnsi="Garamond"/>
          <w:sz w:val="24"/>
          <w:szCs w:val="24"/>
        </w:rPr>
        <w:t>:</w:t>
      </w:r>
    </w:p>
    <w:p w14:paraId="3D68B035" w14:textId="77777777" w:rsidR="008E6C0F" w:rsidRPr="0076679E" w:rsidRDefault="00B970E8" w:rsidP="0076679E">
      <w:pPr>
        <w:spacing w:after="0" w:line="240" w:lineRule="auto"/>
        <w:ind w:firstLine="284"/>
        <w:jc w:val="both"/>
        <w:rPr>
          <w:rFonts w:ascii="Garamond" w:hAnsi="Garamond"/>
          <w:sz w:val="24"/>
          <w:szCs w:val="24"/>
        </w:rPr>
      </w:pPr>
      <w:r w:rsidRPr="0076679E">
        <w:rPr>
          <w:rFonts w:ascii="Garamond" w:hAnsi="Garamond"/>
          <w:sz w:val="24"/>
          <w:szCs w:val="24"/>
        </w:rPr>
        <w:lastRenderedPageBreak/>
        <w:tab/>
      </w:r>
      <w:r w:rsidR="002A39AE" w:rsidRPr="0076679E">
        <w:rPr>
          <w:rFonts w:ascii="Garamond" w:hAnsi="Garamond"/>
          <w:sz w:val="24"/>
          <w:szCs w:val="24"/>
        </w:rPr>
        <w:t>“gj</w:t>
      </w:r>
      <w:r w:rsidRPr="0076679E">
        <w:rPr>
          <w:rFonts w:ascii="Garamond" w:hAnsi="Garamond"/>
          <w:sz w:val="24"/>
          <w:szCs w:val="24"/>
        </w:rPr>
        <w:t>)</w:t>
      </w:r>
      <w:r w:rsidR="002A39AE" w:rsidRPr="0076679E">
        <w:rPr>
          <w:rFonts w:ascii="Garamond" w:hAnsi="Garamond"/>
          <w:sz w:val="24"/>
          <w:szCs w:val="24"/>
        </w:rPr>
        <w:t xml:space="preserve"> avokatët, noterët dhe përfaqësuesit e t</w:t>
      </w:r>
      <w:r w:rsidRPr="0076679E">
        <w:rPr>
          <w:rFonts w:ascii="Garamond" w:hAnsi="Garamond"/>
          <w:sz w:val="24"/>
          <w:szCs w:val="24"/>
        </w:rPr>
        <w:t>jerë ligjore, audituesit ligjorë</w:t>
      </w:r>
      <w:r w:rsidR="002A39AE" w:rsidRPr="0076679E">
        <w:rPr>
          <w:rFonts w:ascii="Garamond" w:hAnsi="Garamond"/>
          <w:sz w:val="24"/>
          <w:szCs w:val="24"/>
        </w:rPr>
        <w:t xml:space="preserve">, kontabilistët e miratuar dhe profesionet e tjera </w:t>
      </w:r>
      <w:r w:rsidRPr="0076679E">
        <w:rPr>
          <w:rFonts w:ascii="Garamond" w:hAnsi="Garamond"/>
          <w:sz w:val="24"/>
          <w:szCs w:val="24"/>
        </w:rPr>
        <w:t xml:space="preserve">të </w:t>
      </w:r>
      <w:r w:rsidR="002A39AE" w:rsidRPr="0076679E">
        <w:rPr>
          <w:rFonts w:ascii="Garamond" w:hAnsi="Garamond"/>
          <w:sz w:val="24"/>
          <w:szCs w:val="24"/>
        </w:rPr>
        <w:t>rregulluara kur përg</w:t>
      </w:r>
      <w:r w:rsidRPr="0076679E">
        <w:rPr>
          <w:rFonts w:ascii="Garamond" w:hAnsi="Garamond"/>
          <w:sz w:val="24"/>
          <w:szCs w:val="24"/>
        </w:rPr>
        <w:t xml:space="preserve">atisin transaksione ose kryejnë shërbime </w:t>
      </w:r>
      <w:r w:rsidR="002A39AE" w:rsidRPr="0076679E">
        <w:rPr>
          <w:rFonts w:ascii="Garamond" w:hAnsi="Garamond"/>
          <w:sz w:val="24"/>
          <w:szCs w:val="24"/>
        </w:rPr>
        <w:t>për klientët e tyre për veprimtaritë e mëposhtme:”</w:t>
      </w:r>
    </w:p>
    <w:p w14:paraId="3D68B036" w14:textId="77777777" w:rsidR="00D32380" w:rsidRPr="0076679E" w:rsidRDefault="008D0B8F"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2. </w:t>
      </w:r>
      <w:r w:rsidR="00AD6474" w:rsidRPr="0076679E">
        <w:rPr>
          <w:rFonts w:ascii="Garamond" w:hAnsi="Garamond"/>
          <w:sz w:val="24"/>
          <w:szCs w:val="24"/>
        </w:rPr>
        <w:t>Shkronja</w:t>
      </w:r>
      <w:r w:rsidR="008E6C0F" w:rsidRPr="0076679E">
        <w:rPr>
          <w:rFonts w:ascii="Garamond" w:hAnsi="Garamond"/>
          <w:sz w:val="24"/>
          <w:szCs w:val="24"/>
        </w:rPr>
        <w:t xml:space="preserve"> “j” ndryshohet</w:t>
      </w:r>
      <w:r w:rsidRPr="0076679E">
        <w:rPr>
          <w:rFonts w:ascii="Garamond" w:hAnsi="Garamond"/>
          <w:sz w:val="24"/>
          <w:szCs w:val="24"/>
        </w:rPr>
        <w:t xml:space="preserve"> si më poshtë</w:t>
      </w:r>
      <w:r w:rsidR="008E6C0F" w:rsidRPr="0076679E">
        <w:rPr>
          <w:rFonts w:ascii="Garamond" w:hAnsi="Garamond"/>
          <w:sz w:val="24"/>
          <w:szCs w:val="24"/>
        </w:rPr>
        <w:t>:</w:t>
      </w:r>
    </w:p>
    <w:p w14:paraId="3D68B037" w14:textId="77777777" w:rsidR="008E6C0F" w:rsidRPr="0076679E" w:rsidRDefault="008D0B8F"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5523D0" w:rsidRPr="0076679E">
        <w:rPr>
          <w:rFonts w:ascii="Garamond" w:hAnsi="Garamond"/>
          <w:sz w:val="24"/>
          <w:szCs w:val="24"/>
        </w:rPr>
        <w:t>“</w:t>
      </w:r>
      <w:r w:rsidR="00B970E8" w:rsidRPr="0076679E">
        <w:rPr>
          <w:rFonts w:ascii="Garamond" w:hAnsi="Garamond"/>
          <w:sz w:val="24"/>
          <w:szCs w:val="24"/>
        </w:rPr>
        <w:t>j) s</w:t>
      </w:r>
      <w:r w:rsidR="008E6C0F" w:rsidRPr="0076679E">
        <w:rPr>
          <w:rFonts w:ascii="Garamond" w:hAnsi="Garamond"/>
          <w:sz w:val="24"/>
          <w:szCs w:val="24"/>
        </w:rPr>
        <w:t>hoqëritë administruese të sipërmarrjeve të investimeve kolektive dhe</w:t>
      </w:r>
      <w:r w:rsidR="00936DB6" w:rsidRPr="0076679E">
        <w:rPr>
          <w:rFonts w:ascii="Garamond" w:hAnsi="Garamond"/>
          <w:sz w:val="24"/>
          <w:szCs w:val="24"/>
        </w:rPr>
        <w:t xml:space="preserve"> të</w:t>
      </w:r>
      <w:r w:rsidR="008E6C0F" w:rsidRPr="0076679E">
        <w:rPr>
          <w:rFonts w:ascii="Garamond" w:hAnsi="Garamond"/>
          <w:sz w:val="24"/>
          <w:szCs w:val="24"/>
        </w:rPr>
        <w:t xml:space="preserve"> fondeve të pensioneve</w:t>
      </w:r>
      <w:r w:rsidR="005523D0" w:rsidRPr="0076679E">
        <w:rPr>
          <w:rFonts w:ascii="Garamond" w:hAnsi="Garamond"/>
          <w:sz w:val="24"/>
          <w:szCs w:val="24"/>
        </w:rPr>
        <w:t>,</w:t>
      </w:r>
      <w:r w:rsidR="008E6C0F" w:rsidRPr="0076679E">
        <w:rPr>
          <w:rFonts w:ascii="Garamond" w:hAnsi="Garamond"/>
          <w:sz w:val="24"/>
          <w:szCs w:val="24"/>
        </w:rPr>
        <w:t xml:space="preserve"> si dhe agjentët e tyre</w:t>
      </w:r>
      <w:r w:rsidR="00B970E8" w:rsidRPr="0076679E">
        <w:rPr>
          <w:rFonts w:ascii="Garamond" w:hAnsi="Garamond"/>
          <w:sz w:val="24"/>
          <w:szCs w:val="24"/>
        </w:rPr>
        <w:t>;</w:t>
      </w:r>
      <w:r w:rsidR="008E6C0F" w:rsidRPr="0076679E">
        <w:rPr>
          <w:rFonts w:ascii="Garamond" w:hAnsi="Garamond"/>
          <w:sz w:val="24"/>
          <w:szCs w:val="24"/>
        </w:rPr>
        <w:t>”</w:t>
      </w:r>
      <w:r w:rsidR="005523D0" w:rsidRPr="0076679E">
        <w:rPr>
          <w:rFonts w:ascii="Garamond" w:hAnsi="Garamond"/>
          <w:sz w:val="24"/>
          <w:szCs w:val="24"/>
        </w:rPr>
        <w:t>.</w:t>
      </w:r>
    </w:p>
    <w:p w14:paraId="3D68B038" w14:textId="77777777" w:rsidR="008E6C0F" w:rsidRPr="0076679E" w:rsidRDefault="008D0B8F"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3. </w:t>
      </w:r>
      <w:r w:rsidR="00936DB6" w:rsidRPr="0076679E">
        <w:rPr>
          <w:rFonts w:ascii="Garamond" w:hAnsi="Garamond"/>
          <w:sz w:val="24"/>
          <w:szCs w:val="24"/>
        </w:rPr>
        <w:t>Shkronja</w:t>
      </w:r>
      <w:r w:rsidRPr="0076679E">
        <w:rPr>
          <w:rFonts w:ascii="Garamond" w:hAnsi="Garamond"/>
          <w:sz w:val="24"/>
          <w:szCs w:val="24"/>
        </w:rPr>
        <w:t xml:space="preserve"> “k” ndryshohet</w:t>
      </w:r>
      <w:r w:rsidR="008E6C0F" w:rsidRPr="0076679E">
        <w:rPr>
          <w:rFonts w:ascii="Garamond" w:hAnsi="Garamond"/>
          <w:sz w:val="24"/>
          <w:szCs w:val="24"/>
        </w:rPr>
        <w:t xml:space="preserve"> si më poshtë:</w:t>
      </w:r>
    </w:p>
    <w:p w14:paraId="3D68B039" w14:textId="77777777" w:rsidR="009C495F" w:rsidRPr="0076679E" w:rsidRDefault="008D0B8F"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9C495F" w:rsidRPr="0076679E">
        <w:rPr>
          <w:rFonts w:ascii="Garamond" w:hAnsi="Garamond"/>
          <w:sz w:val="24"/>
          <w:szCs w:val="24"/>
        </w:rPr>
        <w:t>“</w:t>
      </w:r>
      <w:r w:rsidR="008E6C0F" w:rsidRPr="0076679E">
        <w:rPr>
          <w:rFonts w:ascii="Garamond" w:hAnsi="Garamond"/>
          <w:sz w:val="24"/>
          <w:szCs w:val="24"/>
        </w:rPr>
        <w:t>k) çdo person fizik ose juridik, përveç atyre të specifikuar më sipër, të cilët merren me:</w:t>
      </w:r>
    </w:p>
    <w:p w14:paraId="3D68B03A" w14:textId="77777777" w:rsidR="008E6C0F" w:rsidRPr="0076679E" w:rsidRDefault="008D0B8F"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i) </w:t>
      </w:r>
      <w:r w:rsidR="008E6C0F" w:rsidRPr="0076679E">
        <w:rPr>
          <w:rFonts w:ascii="Garamond" w:hAnsi="Garamond"/>
          <w:sz w:val="24"/>
          <w:szCs w:val="24"/>
        </w:rPr>
        <w:t>administrimin e aseteve të të tretëve dhe/ose drejtimin e veprimtarive të lidhura me to;</w:t>
      </w:r>
    </w:p>
    <w:p w14:paraId="3D68B03B" w14:textId="77777777" w:rsidR="008E6C0F" w:rsidRPr="0076679E" w:rsidRDefault="008D0B8F"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ii) </w:t>
      </w:r>
      <w:r w:rsidR="008E6C0F" w:rsidRPr="0076679E">
        <w:rPr>
          <w:rFonts w:ascii="Garamond" w:hAnsi="Garamond"/>
          <w:sz w:val="24"/>
          <w:szCs w:val="24"/>
        </w:rPr>
        <w:t>ndërtimet;</w:t>
      </w:r>
    </w:p>
    <w:p w14:paraId="3D68B03C" w14:textId="77777777" w:rsidR="008E6C0F" w:rsidRPr="0076679E" w:rsidRDefault="008D0B8F"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iii) </w:t>
      </w:r>
      <w:r w:rsidR="00572431" w:rsidRPr="0076679E">
        <w:rPr>
          <w:rFonts w:ascii="Garamond" w:hAnsi="Garamond"/>
          <w:sz w:val="24"/>
          <w:szCs w:val="24"/>
        </w:rPr>
        <w:t xml:space="preserve">biznesin e metaleve </w:t>
      </w:r>
      <w:r w:rsidR="008E6C0F" w:rsidRPr="0076679E">
        <w:rPr>
          <w:rFonts w:ascii="Garamond" w:hAnsi="Garamond"/>
          <w:sz w:val="24"/>
          <w:szCs w:val="24"/>
        </w:rPr>
        <w:t>e të gurëve të çmuar;</w:t>
      </w:r>
    </w:p>
    <w:p w14:paraId="3D68B03D" w14:textId="77777777" w:rsidR="008E6C0F" w:rsidRPr="0076679E" w:rsidRDefault="008D0B8F"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iv) </w:t>
      </w:r>
      <w:r w:rsidR="00572431" w:rsidRPr="0076679E">
        <w:rPr>
          <w:rFonts w:ascii="Garamond" w:hAnsi="Garamond"/>
          <w:sz w:val="24"/>
          <w:szCs w:val="24"/>
        </w:rPr>
        <w:t xml:space="preserve">marrëveshjet </w:t>
      </w:r>
      <w:r w:rsidR="008E6C0F" w:rsidRPr="0076679E">
        <w:rPr>
          <w:rFonts w:ascii="Garamond" w:hAnsi="Garamond"/>
          <w:sz w:val="24"/>
          <w:szCs w:val="24"/>
        </w:rPr>
        <w:t>e garancitë financiare;</w:t>
      </w:r>
    </w:p>
    <w:p w14:paraId="3D68B03E" w14:textId="77777777" w:rsidR="008E6C0F" w:rsidRPr="0076679E" w:rsidRDefault="008D0B8F"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v) </w:t>
      </w:r>
      <w:r w:rsidR="008E6C0F" w:rsidRPr="0076679E">
        <w:rPr>
          <w:rFonts w:ascii="Garamond" w:hAnsi="Garamond"/>
          <w:sz w:val="24"/>
          <w:szCs w:val="24"/>
        </w:rPr>
        <w:t>shitblerjen e veprave të artit apo shitblerjen me ankand të sendeve me vlerë  1 000 000</w:t>
      </w:r>
      <w:r w:rsidR="00B970E8" w:rsidRPr="0076679E">
        <w:rPr>
          <w:rFonts w:ascii="Garamond" w:hAnsi="Garamond"/>
          <w:sz w:val="24"/>
          <w:szCs w:val="24"/>
        </w:rPr>
        <w:t xml:space="preserve"> (një milion) lekë ose më shumë</w:t>
      </w:r>
      <w:r w:rsidR="008E6C0F" w:rsidRPr="0076679E">
        <w:rPr>
          <w:rFonts w:ascii="Garamond" w:hAnsi="Garamond"/>
          <w:sz w:val="24"/>
          <w:szCs w:val="24"/>
        </w:rPr>
        <w:t>;</w:t>
      </w:r>
    </w:p>
    <w:p w14:paraId="3D68B03F" w14:textId="77777777" w:rsidR="008E6C0F" w:rsidRPr="0076679E" w:rsidRDefault="008D0B8F"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vi) </w:t>
      </w:r>
      <w:r w:rsidR="008E6C0F" w:rsidRPr="0076679E">
        <w:rPr>
          <w:rFonts w:ascii="Garamond" w:hAnsi="Garamond"/>
          <w:sz w:val="24"/>
          <w:szCs w:val="24"/>
        </w:rPr>
        <w:t>sigurimin dhe administrimin e parasë fizike ose titujve lehtësisht të konvertuesh</w:t>
      </w:r>
      <w:r w:rsidR="00572431" w:rsidRPr="0076679E">
        <w:rPr>
          <w:rFonts w:ascii="Garamond" w:hAnsi="Garamond"/>
          <w:sz w:val="24"/>
          <w:szCs w:val="24"/>
        </w:rPr>
        <w:t>ëm</w:t>
      </w:r>
      <w:r w:rsidR="008E6C0F" w:rsidRPr="0076679E">
        <w:rPr>
          <w:rFonts w:ascii="Garamond" w:hAnsi="Garamond"/>
          <w:sz w:val="24"/>
          <w:szCs w:val="24"/>
        </w:rPr>
        <w:t>, në emër të personave të tretë;</w:t>
      </w:r>
    </w:p>
    <w:p w14:paraId="3D68B040" w14:textId="77777777" w:rsidR="008E6C0F" w:rsidRPr="0076679E" w:rsidRDefault="008D0B8F"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vii) </w:t>
      </w:r>
      <w:r w:rsidR="008E6C0F" w:rsidRPr="0076679E">
        <w:rPr>
          <w:rFonts w:ascii="Garamond" w:hAnsi="Garamond"/>
          <w:sz w:val="24"/>
          <w:szCs w:val="24"/>
        </w:rPr>
        <w:t>veprimtaritë e spedicionit dhe/ose të transportit;</w:t>
      </w:r>
    </w:p>
    <w:p w14:paraId="3D68B041" w14:textId="77777777" w:rsidR="008E6C0F" w:rsidRPr="0076679E" w:rsidRDefault="008D0B8F"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viii) </w:t>
      </w:r>
      <w:r w:rsidR="008E6C0F" w:rsidRPr="0076679E">
        <w:rPr>
          <w:rFonts w:ascii="Garamond" w:hAnsi="Garamond"/>
          <w:sz w:val="24"/>
          <w:szCs w:val="24"/>
        </w:rPr>
        <w:t>tregtimin e mjeteve motorike tokësore, lundruese dhe ajrore;</w:t>
      </w:r>
    </w:p>
    <w:p w14:paraId="3D68B042" w14:textId="77777777" w:rsidR="008E6C0F" w:rsidRPr="0076679E" w:rsidRDefault="008D0B8F"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ix) </w:t>
      </w:r>
      <w:r w:rsidR="008E6C0F" w:rsidRPr="0076679E">
        <w:rPr>
          <w:rFonts w:ascii="Garamond" w:hAnsi="Garamond"/>
          <w:sz w:val="24"/>
          <w:szCs w:val="24"/>
        </w:rPr>
        <w:t>agjencitë e udhëtimit</w:t>
      </w:r>
      <w:r w:rsidR="00B970E8" w:rsidRPr="0076679E">
        <w:rPr>
          <w:rFonts w:ascii="Garamond" w:hAnsi="Garamond"/>
          <w:sz w:val="24"/>
          <w:szCs w:val="24"/>
        </w:rPr>
        <w:t>;</w:t>
      </w:r>
      <w:r w:rsidR="00A83F2C" w:rsidRPr="0076679E">
        <w:rPr>
          <w:rFonts w:ascii="Garamond" w:hAnsi="Garamond"/>
          <w:sz w:val="24"/>
          <w:szCs w:val="24"/>
        </w:rPr>
        <w:t>”.</w:t>
      </w:r>
    </w:p>
    <w:p w14:paraId="3D68B043" w14:textId="77777777" w:rsidR="008E6C0F" w:rsidRPr="0076679E" w:rsidRDefault="008649CE"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4. </w:t>
      </w:r>
      <w:r w:rsidR="008E6C0F" w:rsidRPr="0076679E">
        <w:rPr>
          <w:rFonts w:ascii="Garamond" w:hAnsi="Garamond"/>
          <w:sz w:val="24"/>
          <w:szCs w:val="24"/>
        </w:rPr>
        <w:t xml:space="preserve">Pas </w:t>
      </w:r>
      <w:r w:rsidR="003636D2" w:rsidRPr="0076679E">
        <w:rPr>
          <w:rFonts w:ascii="Garamond" w:hAnsi="Garamond"/>
          <w:sz w:val="24"/>
          <w:szCs w:val="24"/>
        </w:rPr>
        <w:t>shkronjës</w:t>
      </w:r>
      <w:r w:rsidR="008E6C0F" w:rsidRPr="0076679E">
        <w:rPr>
          <w:rFonts w:ascii="Garamond" w:hAnsi="Garamond"/>
          <w:sz w:val="24"/>
          <w:szCs w:val="24"/>
        </w:rPr>
        <w:t xml:space="preserve"> “k” shtohe</w:t>
      </w:r>
      <w:r w:rsidR="00711A2C" w:rsidRPr="0076679E">
        <w:rPr>
          <w:rFonts w:ascii="Garamond" w:hAnsi="Garamond"/>
          <w:sz w:val="24"/>
          <w:szCs w:val="24"/>
        </w:rPr>
        <w:t>n</w:t>
      </w:r>
      <w:r w:rsidR="008E6C0F" w:rsidRPr="0076679E">
        <w:rPr>
          <w:rFonts w:ascii="Garamond" w:hAnsi="Garamond"/>
          <w:sz w:val="24"/>
          <w:szCs w:val="24"/>
        </w:rPr>
        <w:t xml:space="preserve"> </w:t>
      </w:r>
      <w:r w:rsidR="00296F85" w:rsidRPr="0076679E">
        <w:rPr>
          <w:rFonts w:ascii="Garamond" w:hAnsi="Garamond"/>
          <w:sz w:val="24"/>
          <w:szCs w:val="24"/>
        </w:rPr>
        <w:t>shkronjat</w:t>
      </w:r>
      <w:r w:rsidR="008E6C0F" w:rsidRPr="0076679E">
        <w:rPr>
          <w:rFonts w:ascii="Garamond" w:hAnsi="Garamond"/>
          <w:sz w:val="24"/>
          <w:szCs w:val="24"/>
        </w:rPr>
        <w:t xml:space="preserve"> “l” dhe “</w:t>
      </w:r>
      <w:r w:rsidR="00B51240" w:rsidRPr="0076679E">
        <w:rPr>
          <w:rFonts w:ascii="Garamond" w:hAnsi="Garamond"/>
          <w:sz w:val="24"/>
          <w:szCs w:val="24"/>
        </w:rPr>
        <w:t>ll</w:t>
      </w:r>
      <w:r w:rsidR="008E6C0F" w:rsidRPr="0076679E">
        <w:rPr>
          <w:rFonts w:ascii="Garamond" w:hAnsi="Garamond"/>
          <w:sz w:val="24"/>
          <w:szCs w:val="24"/>
        </w:rPr>
        <w:t xml:space="preserve">” me </w:t>
      </w:r>
      <w:r w:rsidR="00711A2C" w:rsidRPr="0076679E">
        <w:rPr>
          <w:rFonts w:ascii="Garamond" w:hAnsi="Garamond"/>
          <w:sz w:val="24"/>
          <w:szCs w:val="24"/>
        </w:rPr>
        <w:t xml:space="preserve">këtë </w:t>
      </w:r>
      <w:r w:rsidR="008E6C0F" w:rsidRPr="0076679E">
        <w:rPr>
          <w:rFonts w:ascii="Garamond" w:hAnsi="Garamond"/>
          <w:sz w:val="24"/>
          <w:szCs w:val="24"/>
        </w:rPr>
        <w:t>përmbajtje:</w:t>
      </w:r>
    </w:p>
    <w:p w14:paraId="3D68B044" w14:textId="77777777" w:rsidR="008E6C0F" w:rsidRPr="0076679E" w:rsidRDefault="008649CE"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115567" w:rsidRPr="0076679E">
        <w:rPr>
          <w:rFonts w:ascii="Garamond" w:hAnsi="Garamond"/>
          <w:sz w:val="24"/>
          <w:szCs w:val="24"/>
        </w:rPr>
        <w:t>“</w:t>
      </w:r>
      <w:r w:rsidR="008E6C0F" w:rsidRPr="0076679E">
        <w:rPr>
          <w:rFonts w:ascii="Garamond" w:hAnsi="Garamond"/>
          <w:sz w:val="24"/>
          <w:szCs w:val="24"/>
        </w:rPr>
        <w:t>l) çdo person fizik ose juridik, i cili merret me ofrimin e</w:t>
      </w:r>
      <w:r w:rsidR="00B970E8" w:rsidRPr="0076679E">
        <w:rPr>
          <w:rFonts w:ascii="Garamond" w:hAnsi="Garamond"/>
          <w:sz w:val="24"/>
          <w:szCs w:val="24"/>
        </w:rPr>
        <w:t xml:space="preserve"> shërbimeve të mjeteve virtuale;</w:t>
      </w:r>
    </w:p>
    <w:p w14:paraId="3D68B045" w14:textId="77777777" w:rsidR="008E6C0F" w:rsidRPr="0076679E" w:rsidRDefault="008649CE"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B51240" w:rsidRPr="0076679E">
        <w:rPr>
          <w:rFonts w:ascii="Garamond" w:hAnsi="Garamond"/>
          <w:sz w:val="24"/>
          <w:szCs w:val="24"/>
        </w:rPr>
        <w:t>ll</w:t>
      </w:r>
      <w:r w:rsidR="008E6C0F" w:rsidRPr="0076679E">
        <w:rPr>
          <w:rFonts w:ascii="Garamond" w:hAnsi="Garamond"/>
          <w:sz w:val="24"/>
          <w:szCs w:val="24"/>
        </w:rPr>
        <w:t xml:space="preserve">) çdo person fizik ose juridik, përveç atyre të specifikuar më sipër, të cilët ofrojnë </w:t>
      </w:r>
      <w:r w:rsidR="00F32D02" w:rsidRPr="0076679E">
        <w:rPr>
          <w:rFonts w:ascii="Garamond" w:hAnsi="Garamond"/>
          <w:sz w:val="24"/>
          <w:szCs w:val="24"/>
        </w:rPr>
        <w:t xml:space="preserve">për një klient </w:t>
      </w:r>
      <w:r w:rsidR="008E6C0F" w:rsidRPr="0076679E">
        <w:rPr>
          <w:rFonts w:ascii="Garamond" w:hAnsi="Garamond"/>
          <w:sz w:val="24"/>
          <w:szCs w:val="24"/>
        </w:rPr>
        <w:t>shërbimet</w:t>
      </w:r>
      <w:r w:rsidR="00F32D02" w:rsidRPr="0076679E">
        <w:rPr>
          <w:rFonts w:ascii="Garamond" w:hAnsi="Garamond"/>
          <w:sz w:val="24"/>
          <w:szCs w:val="24"/>
        </w:rPr>
        <w:t xml:space="preserve"> si m</w:t>
      </w:r>
      <w:r w:rsidRPr="0076679E">
        <w:rPr>
          <w:rFonts w:ascii="Garamond" w:hAnsi="Garamond"/>
          <w:sz w:val="24"/>
          <w:szCs w:val="24"/>
        </w:rPr>
        <w:t>ë poshtë</w:t>
      </w:r>
      <w:r w:rsidR="008E6C0F" w:rsidRPr="0076679E">
        <w:rPr>
          <w:rFonts w:ascii="Garamond" w:hAnsi="Garamond"/>
          <w:sz w:val="24"/>
          <w:szCs w:val="24"/>
        </w:rPr>
        <w:t>:</w:t>
      </w:r>
    </w:p>
    <w:p w14:paraId="3D68B046" w14:textId="77777777" w:rsidR="008E6C0F" w:rsidRPr="0076679E" w:rsidRDefault="008649CE"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i) </w:t>
      </w:r>
      <w:r w:rsidR="00B970E8" w:rsidRPr="0076679E">
        <w:rPr>
          <w:rFonts w:ascii="Garamond" w:hAnsi="Garamond"/>
          <w:sz w:val="24"/>
          <w:szCs w:val="24"/>
        </w:rPr>
        <w:t>v</w:t>
      </w:r>
      <w:r w:rsidR="008E6C0F" w:rsidRPr="0076679E">
        <w:rPr>
          <w:rFonts w:ascii="Garamond" w:hAnsi="Garamond"/>
          <w:sz w:val="24"/>
          <w:szCs w:val="24"/>
        </w:rPr>
        <w:t>epron si agjent formimi i personave juridikë;</w:t>
      </w:r>
    </w:p>
    <w:p w14:paraId="3D68B047" w14:textId="77777777" w:rsidR="008E6C0F" w:rsidRPr="0076679E" w:rsidRDefault="008649CE"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ii) </w:t>
      </w:r>
      <w:r w:rsidR="00B970E8" w:rsidRPr="0076679E">
        <w:rPr>
          <w:rFonts w:ascii="Garamond" w:hAnsi="Garamond"/>
          <w:sz w:val="24"/>
          <w:szCs w:val="24"/>
        </w:rPr>
        <w:t>v</w:t>
      </w:r>
      <w:r w:rsidR="008E6C0F" w:rsidRPr="0076679E">
        <w:rPr>
          <w:rFonts w:ascii="Garamond" w:hAnsi="Garamond"/>
          <w:sz w:val="24"/>
          <w:szCs w:val="24"/>
        </w:rPr>
        <w:t>epron ose cakton dikë tjetër të ve</w:t>
      </w:r>
      <w:r w:rsidR="00764DC0" w:rsidRPr="0076679E">
        <w:rPr>
          <w:rFonts w:ascii="Garamond" w:hAnsi="Garamond"/>
          <w:sz w:val="24"/>
          <w:szCs w:val="24"/>
        </w:rPr>
        <w:t>projë si një drejtor ose administrator</w:t>
      </w:r>
      <w:r w:rsidR="00443C0D" w:rsidRPr="0076679E">
        <w:rPr>
          <w:rFonts w:ascii="Garamond" w:hAnsi="Garamond"/>
          <w:sz w:val="24"/>
          <w:szCs w:val="24"/>
        </w:rPr>
        <w:t xml:space="preserve"> </w:t>
      </w:r>
      <w:r w:rsidR="008E6C0F" w:rsidRPr="0076679E">
        <w:rPr>
          <w:rFonts w:ascii="Garamond" w:hAnsi="Garamond"/>
          <w:sz w:val="24"/>
          <w:szCs w:val="24"/>
        </w:rPr>
        <w:t>i një personi juridik, pj</w:t>
      </w:r>
      <w:r w:rsidR="00604C83" w:rsidRPr="0076679E">
        <w:rPr>
          <w:rFonts w:ascii="Garamond" w:hAnsi="Garamond"/>
          <w:sz w:val="24"/>
          <w:szCs w:val="24"/>
        </w:rPr>
        <w:t>esëtar i një ortakërie</w:t>
      </w:r>
      <w:r w:rsidR="008E6C0F" w:rsidRPr="0076679E">
        <w:rPr>
          <w:rFonts w:ascii="Garamond" w:hAnsi="Garamond"/>
          <w:sz w:val="24"/>
          <w:szCs w:val="24"/>
        </w:rPr>
        <w:t xml:space="preserve"> apo një pozitë të ngjashme </w:t>
      </w:r>
      <w:r w:rsidR="00604C83" w:rsidRPr="0076679E">
        <w:rPr>
          <w:rFonts w:ascii="Garamond" w:hAnsi="Garamond"/>
          <w:sz w:val="24"/>
          <w:szCs w:val="24"/>
        </w:rPr>
        <w:t>lidhur</w:t>
      </w:r>
      <w:r w:rsidR="008E6C0F" w:rsidRPr="0076679E">
        <w:rPr>
          <w:rFonts w:ascii="Garamond" w:hAnsi="Garamond"/>
          <w:sz w:val="24"/>
          <w:szCs w:val="24"/>
        </w:rPr>
        <w:t xml:space="preserve"> me persona të tjerë juridikë;</w:t>
      </w:r>
    </w:p>
    <w:p w14:paraId="3D68B048" w14:textId="77777777" w:rsidR="008E6C0F" w:rsidRPr="0076679E" w:rsidRDefault="008649CE"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iii) </w:t>
      </w:r>
      <w:r w:rsidR="00B970E8" w:rsidRPr="0076679E">
        <w:rPr>
          <w:rFonts w:ascii="Garamond" w:hAnsi="Garamond"/>
          <w:sz w:val="24"/>
          <w:szCs w:val="24"/>
        </w:rPr>
        <w:t>s</w:t>
      </w:r>
      <w:r w:rsidR="008E6C0F" w:rsidRPr="0076679E">
        <w:rPr>
          <w:rFonts w:ascii="Garamond" w:hAnsi="Garamond"/>
          <w:sz w:val="24"/>
          <w:szCs w:val="24"/>
        </w:rPr>
        <w:t>iguron një zyrë të regjistruar, akomodim ose adresë për biznesin, adresë zyrtare ose me korrespondencë për një</w:t>
      </w:r>
      <w:r w:rsidR="00764DC0" w:rsidRPr="0076679E">
        <w:rPr>
          <w:rFonts w:ascii="Garamond" w:hAnsi="Garamond"/>
          <w:sz w:val="24"/>
          <w:szCs w:val="24"/>
        </w:rPr>
        <w:t xml:space="preserve"> shoq</w:t>
      </w:r>
      <w:r w:rsidR="00807536" w:rsidRPr="0076679E">
        <w:rPr>
          <w:rFonts w:ascii="Garamond" w:hAnsi="Garamond"/>
          <w:sz w:val="24"/>
          <w:szCs w:val="24"/>
        </w:rPr>
        <w:t>ë</w:t>
      </w:r>
      <w:r w:rsidR="00764DC0" w:rsidRPr="0076679E">
        <w:rPr>
          <w:rFonts w:ascii="Garamond" w:hAnsi="Garamond"/>
          <w:sz w:val="24"/>
          <w:szCs w:val="24"/>
        </w:rPr>
        <w:t>ri tregtare</w:t>
      </w:r>
      <w:r w:rsidR="00443C0D" w:rsidRPr="0076679E">
        <w:rPr>
          <w:rFonts w:ascii="Garamond" w:hAnsi="Garamond"/>
          <w:sz w:val="24"/>
          <w:szCs w:val="24"/>
        </w:rPr>
        <w:t>,</w:t>
      </w:r>
      <w:r w:rsidR="008E6C0F" w:rsidRPr="0076679E">
        <w:rPr>
          <w:rFonts w:ascii="Garamond" w:hAnsi="Garamond"/>
          <w:sz w:val="24"/>
          <w:szCs w:val="24"/>
        </w:rPr>
        <w:t xml:space="preserve"> partneritet, person juridik apo organizime ligjore; </w:t>
      </w:r>
    </w:p>
    <w:p w14:paraId="3D68B049" w14:textId="77777777" w:rsidR="008E6C0F" w:rsidRPr="0076679E" w:rsidRDefault="008649CE"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iv) </w:t>
      </w:r>
      <w:r w:rsidR="00B970E8" w:rsidRPr="0076679E">
        <w:rPr>
          <w:rFonts w:ascii="Garamond" w:hAnsi="Garamond"/>
          <w:sz w:val="24"/>
          <w:szCs w:val="24"/>
        </w:rPr>
        <w:t>v</w:t>
      </w:r>
      <w:r w:rsidR="008E6C0F" w:rsidRPr="0076679E">
        <w:rPr>
          <w:rFonts w:ascii="Garamond" w:hAnsi="Garamond"/>
          <w:sz w:val="24"/>
          <w:szCs w:val="24"/>
        </w:rPr>
        <w:t>epron ose cakton dikë tjetër të veprojë si i bes</w:t>
      </w:r>
      <w:r w:rsidR="003636D2" w:rsidRPr="0076679E">
        <w:rPr>
          <w:rFonts w:ascii="Garamond" w:hAnsi="Garamond"/>
          <w:sz w:val="24"/>
          <w:szCs w:val="24"/>
        </w:rPr>
        <w:t xml:space="preserve">uar i një organizimi ligjor ose </w:t>
      </w:r>
      <w:r w:rsidR="00604C83" w:rsidRPr="0076679E">
        <w:rPr>
          <w:rFonts w:ascii="Garamond" w:hAnsi="Garamond"/>
          <w:sz w:val="24"/>
          <w:szCs w:val="24"/>
        </w:rPr>
        <w:t>kryen funksion</w:t>
      </w:r>
      <w:r w:rsidR="008E6C0F" w:rsidRPr="0076679E">
        <w:rPr>
          <w:rFonts w:ascii="Garamond" w:hAnsi="Garamond"/>
          <w:sz w:val="24"/>
          <w:szCs w:val="24"/>
        </w:rPr>
        <w:t xml:space="preserve"> ekuivalent për një formë tjetër organizimi ligjor;</w:t>
      </w:r>
    </w:p>
    <w:p w14:paraId="3D68B04A" w14:textId="77777777" w:rsidR="008E6C0F" w:rsidRPr="0076679E" w:rsidRDefault="008649CE"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v) </w:t>
      </w:r>
      <w:r w:rsidR="00B970E8" w:rsidRPr="0076679E">
        <w:rPr>
          <w:rFonts w:ascii="Garamond" w:hAnsi="Garamond"/>
          <w:sz w:val="24"/>
          <w:szCs w:val="24"/>
        </w:rPr>
        <w:t>v</w:t>
      </w:r>
      <w:r w:rsidR="008E6C0F" w:rsidRPr="0076679E">
        <w:rPr>
          <w:rFonts w:ascii="Garamond" w:hAnsi="Garamond"/>
          <w:sz w:val="24"/>
          <w:szCs w:val="24"/>
        </w:rPr>
        <w:t>epron ose cakton dikë tjetër të veprojë si një aksionar dhe/ose ortak i shoqërive që kanë aksione të mbajtësit për një person tjetër.</w:t>
      </w:r>
      <w:r w:rsidR="00C579B8" w:rsidRPr="0076679E">
        <w:rPr>
          <w:rFonts w:ascii="Garamond" w:hAnsi="Garamond"/>
          <w:sz w:val="24"/>
          <w:szCs w:val="24"/>
        </w:rPr>
        <w:t>”.</w:t>
      </w:r>
    </w:p>
    <w:p w14:paraId="3D68B04B" w14:textId="77777777" w:rsidR="008E6C0F" w:rsidRPr="0076679E" w:rsidRDefault="008E6C0F" w:rsidP="0076679E">
      <w:pPr>
        <w:spacing w:after="0" w:line="240" w:lineRule="auto"/>
        <w:ind w:firstLine="284"/>
        <w:jc w:val="both"/>
        <w:rPr>
          <w:rFonts w:ascii="Garamond" w:hAnsi="Garamond"/>
          <w:sz w:val="24"/>
          <w:szCs w:val="24"/>
        </w:rPr>
      </w:pPr>
    </w:p>
    <w:p w14:paraId="3D68B04C" w14:textId="77777777" w:rsidR="008E6C0F" w:rsidRPr="0076679E" w:rsidRDefault="008E6C0F" w:rsidP="0076679E">
      <w:pPr>
        <w:spacing w:after="0" w:line="240" w:lineRule="auto"/>
        <w:ind w:firstLine="284"/>
        <w:jc w:val="center"/>
        <w:rPr>
          <w:rFonts w:ascii="Garamond" w:hAnsi="Garamond"/>
          <w:sz w:val="24"/>
          <w:szCs w:val="24"/>
        </w:rPr>
      </w:pPr>
      <w:r w:rsidRPr="0076679E">
        <w:rPr>
          <w:rFonts w:ascii="Garamond" w:hAnsi="Garamond"/>
          <w:sz w:val="24"/>
          <w:szCs w:val="24"/>
        </w:rPr>
        <w:t>Neni 3</w:t>
      </w:r>
    </w:p>
    <w:p w14:paraId="3D68B04D" w14:textId="77777777" w:rsidR="008E6C0F" w:rsidRPr="0076679E" w:rsidRDefault="008E6C0F" w:rsidP="0076679E">
      <w:pPr>
        <w:spacing w:after="0" w:line="240" w:lineRule="auto"/>
        <w:ind w:firstLine="284"/>
        <w:jc w:val="both"/>
        <w:rPr>
          <w:rFonts w:ascii="Garamond" w:hAnsi="Garamond"/>
          <w:sz w:val="24"/>
          <w:szCs w:val="24"/>
        </w:rPr>
      </w:pPr>
    </w:p>
    <w:p w14:paraId="3D68B04E" w14:textId="77777777" w:rsidR="008E6C0F" w:rsidRPr="0076679E" w:rsidRDefault="008649CE"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8E6C0F" w:rsidRPr="0076679E">
        <w:rPr>
          <w:rFonts w:ascii="Garamond" w:hAnsi="Garamond"/>
          <w:sz w:val="24"/>
          <w:szCs w:val="24"/>
        </w:rPr>
        <w:t>Pas nenit 3 shtohet neni 3/1</w:t>
      </w:r>
      <w:r w:rsidR="0078657B" w:rsidRPr="0076679E">
        <w:rPr>
          <w:rFonts w:ascii="Garamond" w:hAnsi="Garamond"/>
          <w:sz w:val="24"/>
          <w:szCs w:val="24"/>
        </w:rPr>
        <w:t xml:space="preserve"> me këtë</w:t>
      </w:r>
      <w:r w:rsidR="008E6C0F" w:rsidRPr="0076679E">
        <w:rPr>
          <w:rFonts w:ascii="Garamond" w:hAnsi="Garamond"/>
          <w:sz w:val="24"/>
          <w:szCs w:val="24"/>
        </w:rPr>
        <w:t xml:space="preserve"> përmbajtje:</w:t>
      </w:r>
    </w:p>
    <w:p w14:paraId="3D68B04F" w14:textId="77777777" w:rsidR="008E6C0F" w:rsidRPr="0076679E" w:rsidRDefault="008E6C0F" w:rsidP="0076679E">
      <w:pPr>
        <w:spacing w:after="0" w:line="240" w:lineRule="auto"/>
        <w:ind w:firstLine="284"/>
        <w:jc w:val="both"/>
        <w:rPr>
          <w:rFonts w:ascii="Garamond" w:hAnsi="Garamond"/>
          <w:sz w:val="24"/>
          <w:szCs w:val="24"/>
        </w:rPr>
      </w:pPr>
    </w:p>
    <w:p w14:paraId="3D68B054" w14:textId="041723B1" w:rsidR="008E6C0F" w:rsidRPr="0076679E" w:rsidRDefault="009164B9" w:rsidP="0076679E">
      <w:pPr>
        <w:spacing w:after="0" w:line="240" w:lineRule="auto"/>
        <w:ind w:firstLine="284"/>
        <w:jc w:val="center"/>
        <w:rPr>
          <w:rFonts w:ascii="Garamond" w:hAnsi="Garamond"/>
          <w:sz w:val="24"/>
          <w:szCs w:val="24"/>
        </w:rPr>
      </w:pPr>
      <w:r w:rsidRPr="0076679E">
        <w:rPr>
          <w:rFonts w:ascii="Garamond" w:hAnsi="Garamond"/>
          <w:sz w:val="24"/>
          <w:szCs w:val="24"/>
        </w:rPr>
        <w:t>“</w:t>
      </w:r>
      <w:r w:rsidR="008E6C0F" w:rsidRPr="0076679E">
        <w:rPr>
          <w:rFonts w:ascii="Garamond" w:hAnsi="Garamond"/>
          <w:sz w:val="24"/>
          <w:szCs w:val="24"/>
        </w:rPr>
        <w:t>Neni 3/1</w:t>
      </w:r>
    </w:p>
    <w:p w14:paraId="3D68B056" w14:textId="77777777" w:rsidR="008E6C0F" w:rsidRPr="0076679E" w:rsidRDefault="008E6C0F" w:rsidP="0076679E">
      <w:pPr>
        <w:spacing w:after="0" w:line="240" w:lineRule="auto"/>
        <w:ind w:firstLine="284"/>
        <w:jc w:val="center"/>
        <w:rPr>
          <w:rFonts w:ascii="Garamond" w:hAnsi="Garamond"/>
          <w:b/>
          <w:sz w:val="24"/>
          <w:szCs w:val="24"/>
        </w:rPr>
      </w:pPr>
      <w:r w:rsidRPr="0076679E">
        <w:rPr>
          <w:rFonts w:ascii="Garamond" w:hAnsi="Garamond"/>
          <w:b/>
          <w:sz w:val="24"/>
          <w:szCs w:val="24"/>
        </w:rPr>
        <w:t>Detyrimet e organizimeve ligjore</w:t>
      </w:r>
    </w:p>
    <w:p w14:paraId="3D68B057" w14:textId="77777777" w:rsidR="008E6C0F" w:rsidRPr="0076679E" w:rsidRDefault="008E6C0F" w:rsidP="0076679E">
      <w:pPr>
        <w:spacing w:after="0" w:line="240" w:lineRule="auto"/>
        <w:ind w:firstLine="284"/>
        <w:jc w:val="both"/>
        <w:rPr>
          <w:rFonts w:ascii="Garamond" w:hAnsi="Garamond"/>
          <w:sz w:val="24"/>
          <w:szCs w:val="24"/>
        </w:rPr>
      </w:pPr>
    </w:p>
    <w:p w14:paraId="3D68B058" w14:textId="77777777" w:rsidR="00A87C74" w:rsidRPr="0076679E" w:rsidRDefault="008649CE"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8E6C0F" w:rsidRPr="0076679E">
        <w:rPr>
          <w:rFonts w:ascii="Garamond" w:hAnsi="Garamond"/>
          <w:sz w:val="24"/>
          <w:szCs w:val="24"/>
        </w:rPr>
        <w:t xml:space="preserve">1. Kujdestarët e organizimeve ligjore janë të detyruar </w:t>
      </w:r>
      <w:r w:rsidR="00A87C74" w:rsidRPr="0076679E">
        <w:rPr>
          <w:rFonts w:ascii="Garamond" w:hAnsi="Garamond"/>
          <w:sz w:val="24"/>
          <w:szCs w:val="24"/>
        </w:rPr>
        <w:t xml:space="preserve">të deklarojnë  statusin e tyre </w:t>
      </w:r>
      <w:r w:rsidR="008E6C0F" w:rsidRPr="0076679E">
        <w:rPr>
          <w:rFonts w:ascii="Garamond" w:hAnsi="Garamond"/>
          <w:sz w:val="24"/>
          <w:szCs w:val="24"/>
        </w:rPr>
        <w:t xml:space="preserve">e të vënë në dispozicion informacionin e kërkuar nga subjektet e këtij ligji kur vendosin një marrëdhënie biznesi me to apo kur </w:t>
      </w:r>
      <w:r w:rsidR="00A87C74" w:rsidRPr="0076679E">
        <w:rPr>
          <w:rFonts w:ascii="Garamond" w:hAnsi="Garamond"/>
          <w:sz w:val="24"/>
          <w:szCs w:val="24"/>
        </w:rPr>
        <w:t>kryejnë transaksione rastësore.</w:t>
      </w:r>
    </w:p>
    <w:p w14:paraId="3D68B059" w14:textId="77777777" w:rsidR="00D25599" w:rsidRPr="0076679E" w:rsidRDefault="008649CE"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8E6C0F" w:rsidRPr="0076679E">
        <w:rPr>
          <w:rFonts w:ascii="Garamond" w:hAnsi="Garamond"/>
          <w:sz w:val="24"/>
          <w:szCs w:val="24"/>
        </w:rPr>
        <w:t>2. Organizimet ligjore duhet të mbajnë informacion thelbësor për themeluesit, përfituesit, kujdestarët ose personat me një kontroll faktik mbi to, agjentët e tjerë të rregulluar dhe ofruesit e shërbimeve, përfshirë këshilltarët, menaxherët, kontabilistët dhe këshilltarët tatimorë/fiskal</w:t>
      </w:r>
      <w:r w:rsidR="00D25599" w:rsidRPr="0076679E">
        <w:rPr>
          <w:rFonts w:ascii="Garamond" w:hAnsi="Garamond"/>
          <w:sz w:val="24"/>
          <w:szCs w:val="24"/>
        </w:rPr>
        <w:t>ë</w:t>
      </w:r>
      <w:r w:rsidR="008E6C0F" w:rsidRPr="0076679E">
        <w:rPr>
          <w:rFonts w:ascii="Garamond" w:hAnsi="Garamond"/>
          <w:sz w:val="24"/>
          <w:szCs w:val="24"/>
        </w:rPr>
        <w:t>.</w:t>
      </w:r>
    </w:p>
    <w:p w14:paraId="3D68B05A" w14:textId="77777777" w:rsidR="008E6C0F" w:rsidRPr="0076679E" w:rsidRDefault="008649CE"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8E6C0F" w:rsidRPr="0076679E">
        <w:rPr>
          <w:rFonts w:ascii="Garamond" w:hAnsi="Garamond"/>
          <w:sz w:val="24"/>
          <w:szCs w:val="24"/>
        </w:rPr>
        <w:t>3. Përveç detyrimeve që kanë si subjekte të ligjit, organizimet ligjore duhet të mbajnë informacion të saktë, të përshtatshëm, të vlefshëm dhe  të përditësuar për sa parashikohet në këtë nen.</w:t>
      </w:r>
      <w:r w:rsidR="00D25599" w:rsidRPr="0076679E">
        <w:rPr>
          <w:rFonts w:ascii="Garamond" w:hAnsi="Garamond"/>
          <w:sz w:val="24"/>
          <w:szCs w:val="24"/>
        </w:rPr>
        <w:t>”.</w:t>
      </w:r>
    </w:p>
    <w:p w14:paraId="3D68B05B" w14:textId="77777777" w:rsidR="008E6C0F" w:rsidRPr="0076679E" w:rsidRDefault="008E6C0F" w:rsidP="0076679E">
      <w:pPr>
        <w:spacing w:after="0" w:line="240" w:lineRule="auto"/>
        <w:ind w:firstLine="284"/>
        <w:jc w:val="both"/>
        <w:rPr>
          <w:rFonts w:ascii="Garamond" w:hAnsi="Garamond"/>
          <w:sz w:val="24"/>
          <w:szCs w:val="24"/>
        </w:rPr>
      </w:pPr>
    </w:p>
    <w:p w14:paraId="5289CF79" w14:textId="77777777" w:rsidR="00E92EEB" w:rsidRDefault="00E92EEB" w:rsidP="0076679E">
      <w:pPr>
        <w:spacing w:after="0" w:line="240" w:lineRule="auto"/>
        <w:ind w:firstLine="284"/>
        <w:jc w:val="center"/>
        <w:rPr>
          <w:rFonts w:ascii="Garamond" w:hAnsi="Garamond"/>
          <w:sz w:val="24"/>
          <w:szCs w:val="24"/>
        </w:rPr>
      </w:pPr>
    </w:p>
    <w:p w14:paraId="3D68B05C" w14:textId="77777777" w:rsidR="008E6C0F" w:rsidRPr="0076679E" w:rsidRDefault="008E6C0F" w:rsidP="0076679E">
      <w:pPr>
        <w:spacing w:after="0" w:line="240" w:lineRule="auto"/>
        <w:ind w:firstLine="284"/>
        <w:jc w:val="center"/>
        <w:rPr>
          <w:rFonts w:ascii="Garamond" w:hAnsi="Garamond"/>
          <w:sz w:val="24"/>
          <w:szCs w:val="24"/>
        </w:rPr>
      </w:pPr>
      <w:r w:rsidRPr="0076679E">
        <w:rPr>
          <w:rFonts w:ascii="Garamond" w:hAnsi="Garamond"/>
          <w:sz w:val="24"/>
          <w:szCs w:val="24"/>
        </w:rPr>
        <w:lastRenderedPageBreak/>
        <w:t>Neni 4</w:t>
      </w:r>
    </w:p>
    <w:p w14:paraId="3D68B05D" w14:textId="77777777" w:rsidR="008E6C0F" w:rsidRPr="0076679E" w:rsidRDefault="008E6C0F" w:rsidP="0076679E">
      <w:pPr>
        <w:spacing w:after="0" w:line="240" w:lineRule="auto"/>
        <w:ind w:firstLine="284"/>
        <w:jc w:val="both"/>
        <w:rPr>
          <w:rFonts w:ascii="Garamond" w:hAnsi="Garamond"/>
          <w:sz w:val="24"/>
          <w:szCs w:val="24"/>
        </w:rPr>
      </w:pPr>
    </w:p>
    <w:p w14:paraId="3D68B05E" w14:textId="77777777" w:rsidR="008E6C0F" w:rsidRPr="0076679E" w:rsidRDefault="008649CE"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1D627C" w:rsidRPr="0076679E">
        <w:rPr>
          <w:rFonts w:ascii="Garamond" w:hAnsi="Garamond"/>
          <w:sz w:val="24"/>
          <w:szCs w:val="24"/>
        </w:rPr>
        <w:t xml:space="preserve">Në </w:t>
      </w:r>
      <w:r w:rsidR="00B51240" w:rsidRPr="0076679E">
        <w:rPr>
          <w:rFonts w:ascii="Garamond" w:hAnsi="Garamond"/>
          <w:sz w:val="24"/>
          <w:szCs w:val="24"/>
        </w:rPr>
        <w:t>n</w:t>
      </w:r>
      <w:r w:rsidR="008E6C0F" w:rsidRPr="0076679E">
        <w:rPr>
          <w:rFonts w:ascii="Garamond" w:hAnsi="Garamond"/>
          <w:sz w:val="24"/>
          <w:szCs w:val="24"/>
        </w:rPr>
        <w:t>eni</w:t>
      </w:r>
      <w:r w:rsidRPr="0076679E">
        <w:rPr>
          <w:rFonts w:ascii="Garamond" w:hAnsi="Garamond"/>
          <w:sz w:val="24"/>
          <w:szCs w:val="24"/>
        </w:rPr>
        <w:t>n</w:t>
      </w:r>
      <w:r w:rsidR="008E6C0F" w:rsidRPr="0076679E">
        <w:rPr>
          <w:rFonts w:ascii="Garamond" w:hAnsi="Garamond"/>
          <w:sz w:val="24"/>
          <w:szCs w:val="24"/>
        </w:rPr>
        <w:t xml:space="preserve"> 4</w:t>
      </w:r>
      <w:r w:rsidR="00CA6ECA" w:rsidRPr="0076679E">
        <w:rPr>
          <w:rFonts w:ascii="Garamond" w:hAnsi="Garamond"/>
          <w:sz w:val="24"/>
          <w:szCs w:val="24"/>
        </w:rPr>
        <w:t xml:space="preserve">, shkronja “b”, </w:t>
      </w:r>
      <w:r w:rsidR="008F48A0" w:rsidRPr="0076679E">
        <w:rPr>
          <w:rFonts w:ascii="Garamond" w:hAnsi="Garamond"/>
          <w:sz w:val="24"/>
          <w:szCs w:val="24"/>
        </w:rPr>
        <w:t>nënndarja</w:t>
      </w:r>
      <w:r w:rsidR="008E6C0F" w:rsidRPr="0076679E">
        <w:rPr>
          <w:rFonts w:ascii="Garamond" w:hAnsi="Garamond"/>
          <w:sz w:val="24"/>
          <w:szCs w:val="24"/>
        </w:rPr>
        <w:t xml:space="preserve"> “i”</w:t>
      </w:r>
      <w:r w:rsidR="001D627C" w:rsidRPr="0076679E">
        <w:rPr>
          <w:rFonts w:ascii="Garamond" w:hAnsi="Garamond"/>
          <w:sz w:val="24"/>
          <w:szCs w:val="24"/>
        </w:rPr>
        <w:t>,</w:t>
      </w:r>
      <w:r w:rsidR="008E6C0F" w:rsidRPr="0076679E">
        <w:rPr>
          <w:rFonts w:ascii="Garamond" w:hAnsi="Garamond"/>
          <w:sz w:val="24"/>
          <w:szCs w:val="24"/>
        </w:rPr>
        <w:t xml:space="preserve"> shprehja ““c” dhe “g”” zëvendësohet me </w:t>
      </w:r>
      <w:r w:rsidR="00CA6ECA" w:rsidRPr="0076679E">
        <w:rPr>
          <w:rFonts w:ascii="Garamond" w:hAnsi="Garamond"/>
          <w:sz w:val="24"/>
          <w:szCs w:val="24"/>
        </w:rPr>
        <w:t xml:space="preserve">shprehjen </w:t>
      </w:r>
      <w:r w:rsidR="008E6C0F" w:rsidRPr="0076679E">
        <w:rPr>
          <w:rFonts w:ascii="Garamond" w:hAnsi="Garamond"/>
          <w:sz w:val="24"/>
          <w:szCs w:val="24"/>
        </w:rPr>
        <w:t>“ “c”, “g” dhe “l”</w:t>
      </w:r>
      <w:r w:rsidR="004752E2" w:rsidRPr="0076679E">
        <w:rPr>
          <w:rFonts w:ascii="Garamond" w:hAnsi="Garamond"/>
          <w:sz w:val="24"/>
          <w:szCs w:val="24"/>
        </w:rPr>
        <w:t>”.</w:t>
      </w:r>
    </w:p>
    <w:p w14:paraId="3D68B05F" w14:textId="77777777" w:rsidR="008E6C0F" w:rsidRPr="0076679E" w:rsidRDefault="00E87EF9" w:rsidP="0076679E">
      <w:pPr>
        <w:spacing w:after="0" w:line="240" w:lineRule="auto"/>
        <w:ind w:firstLine="284"/>
        <w:jc w:val="both"/>
        <w:rPr>
          <w:rFonts w:ascii="Garamond" w:hAnsi="Garamond"/>
          <w:sz w:val="24"/>
          <w:szCs w:val="24"/>
        </w:rPr>
      </w:pPr>
      <w:r w:rsidRPr="0076679E">
        <w:rPr>
          <w:rFonts w:ascii="Garamond" w:hAnsi="Garamond"/>
          <w:sz w:val="24"/>
          <w:szCs w:val="24"/>
        </w:rPr>
        <w:t xml:space="preserve"> </w:t>
      </w:r>
    </w:p>
    <w:p w14:paraId="3D68B060" w14:textId="77777777" w:rsidR="008E6C0F" w:rsidRPr="0076679E" w:rsidRDefault="008E6C0F" w:rsidP="0076679E">
      <w:pPr>
        <w:spacing w:after="0" w:line="240" w:lineRule="auto"/>
        <w:ind w:firstLine="284"/>
        <w:jc w:val="center"/>
        <w:rPr>
          <w:rFonts w:ascii="Garamond" w:hAnsi="Garamond"/>
          <w:sz w:val="24"/>
          <w:szCs w:val="24"/>
        </w:rPr>
      </w:pPr>
      <w:r w:rsidRPr="0076679E">
        <w:rPr>
          <w:rFonts w:ascii="Garamond" w:hAnsi="Garamond"/>
          <w:sz w:val="24"/>
          <w:szCs w:val="24"/>
        </w:rPr>
        <w:t>Neni 5</w:t>
      </w:r>
    </w:p>
    <w:p w14:paraId="3D68B061" w14:textId="77777777" w:rsidR="008E6C0F" w:rsidRPr="0076679E" w:rsidRDefault="008E6C0F" w:rsidP="0076679E">
      <w:pPr>
        <w:spacing w:after="0" w:line="240" w:lineRule="auto"/>
        <w:ind w:firstLine="284"/>
        <w:jc w:val="both"/>
        <w:rPr>
          <w:rFonts w:ascii="Garamond" w:hAnsi="Garamond"/>
          <w:sz w:val="24"/>
          <w:szCs w:val="24"/>
        </w:rPr>
      </w:pPr>
    </w:p>
    <w:p w14:paraId="3D68B062" w14:textId="77777777" w:rsidR="008E6C0F" w:rsidRPr="0076679E" w:rsidRDefault="008649CE"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8E6C0F" w:rsidRPr="0076679E">
        <w:rPr>
          <w:rFonts w:ascii="Garamond" w:hAnsi="Garamond"/>
          <w:sz w:val="24"/>
          <w:szCs w:val="24"/>
        </w:rPr>
        <w:t xml:space="preserve">Në nenin 4/1 bëhen këto </w:t>
      </w:r>
      <w:r w:rsidR="004752E2" w:rsidRPr="0076679E">
        <w:rPr>
          <w:rFonts w:ascii="Garamond" w:hAnsi="Garamond"/>
          <w:sz w:val="24"/>
          <w:szCs w:val="24"/>
        </w:rPr>
        <w:t xml:space="preserve">ndryshime </w:t>
      </w:r>
      <w:r w:rsidR="008E6C0F" w:rsidRPr="0076679E">
        <w:rPr>
          <w:rFonts w:ascii="Garamond" w:hAnsi="Garamond"/>
          <w:sz w:val="24"/>
          <w:szCs w:val="24"/>
        </w:rPr>
        <w:t>dhe</w:t>
      </w:r>
      <w:r w:rsidR="004752E2" w:rsidRPr="0076679E">
        <w:rPr>
          <w:rFonts w:ascii="Garamond" w:hAnsi="Garamond"/>
          <w:sz w:val="24"/>
          <w:szCs w:val="24"/>
        </w:rPr>
        <w:t xml:space="preserve"> shtesa</w:t>
      </w:r>
      <w:r w:rsidR="008E6C0F" w:rsidRPr="0076679E">
        <w:rPr>
          <w:rFonts w:ascii="Garamond" w:hAnsi="Garamond"/>
          <w:sz w:val="24"/>
          <w:szCs w:val="24"/>
        </w:rPr>
        <w:t>:</w:t>
      </w:r>
    </w:p>
    <w:p w14:paraId="3D68B063" w14:textId="77777777" w:rsidR="00C429FA" w:rsidRPr="0076679E" w:rsidRDefault="008649CE"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1. </w:t>
      </w:r>
      <w:r w:rsidR="008E6C0F" w:rsidRPr="0076679E">
        <w:rPr>
          <w:rFonts w:ascii="Garamond" w:hAnsi="Garamond"/>
          <w:sz w:val="24"/>
          <w:szCs w:val="24"/>
        </w:rPr>
        <w:t>Në pikën 1</w:t>
      </w:r>
      <w:r w:rsidR="00C429FA" w:rsidRPr="0076679E">
        <w:rPr>
          <w:rFonts w:ascii="Garamond" w:hAnsi="Garamond"/>
          <w:sz w:val="24"/>
          <w:szCs w:val="24"/>
        </w:rPr>
        <w:t xml:space="preserve"> </w:t>
      </w:r>
      <w:r w:rsidR="00AB4915" w:rsidRPr="0076679E">
        <w:rPr>
          <w:rFonts w:ascii="Garamond" w:hAnsi="Garamond"/>
          <w:sz w:val="24"/>
          <w:szCs w:val="24"/>
        </w:rPr>
        <w:t>bëhen</w:t>
      </w:r>
      <w:r w:rsidR="00C429FA" w:rsidRPr="0076679E">
        <w:rPr>
          <w:rFonts w:ascii="Garamond" w:hAnsi="Garamond"/>
          <w:sz w:val="24"/>
          <w:szCs w:val="24"/>
        </w:rPr>
        <w:t xml:space="preserve"> </w:t>
      </w:r>
      <w:r w:rsidR="00AB4915" w:rsidRPr="0076679E">
        <w:rPr>
          <w:rFonts w:ascii="Garamond" w:hAnsi="Garamond"/>
          <w:sz w:val="24"/>
          <w:szCs w:val="24"/>
        </w:rPr>
        <w:t>këto</w:t>
      </w:r>
      <w:r w:rsidR="00C429FA" w:rsidRPr="0076679E">
        <w:rPr>
          <w:rFonts w:ascii="Garamond" w:hAnsi="Garamond"/>
          <w:sz w:val="24"/>
          <w:szCs w:val="24"/>
        </w:rPr>
        <w:t xml:space="preserve"> ndryshime:</w:t>
      </w:r>
    </w:p>
    <w:p w14:paraId="3D68B064" w14:textId="77777777" w:rsidR="00200121" w:rsidRPr="0076679E" w:rsidRDefault="008649CE"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a) </w:t>
      </w:r>
      <w:r w:rsidR="00CA6ECA" w:rsidRPr="0076679E">
        <w:rPr>
          <w:rFonts w:ascii="Garamond" w:hAnsi="Garamond"/>
          <w:sz w:val="24"/>
          <w:szCs w:val="24"/>
        </w:rPr>
        <w:t>N</w:t>
      </w:r>
      <w:r w:rsidR="00D841E0" w:rsidRPr="0076679E">
        <w:rPr>
          <w:rFonts w:ascii="Garamond" w:hAnsi="Garamond"/>
          <w:sz w:val="24"/>
          <w:szCs w:val="24"/>
        </w:rPr>
        <w:t>ë</w:t>
      </w:r>
      <w:r w:rsidR="00CA6ECA" w:rsidRPr="0076679E">
        <w:rPr>
          <w:rFonts w:ascii="Garamond" w:hAnsi="Garamond"/>
          <w:sz w:val="24"/>
          <w:szCs w:val="24"/>
        </w:rPr>
        <w:t xml:space="preserve"> fund t</w:t>
      </w:r>
      <w:r w:rsidR="00D841E0" w:rsidRPr="0076679E">
        <w:rPr>
          <w:rFonts w:ascii="Garamond" w:hAnsi="Garamond"/>
          <w:sz w:val="24"/>
          <w:szCs w:val="24"/>
        </w:rPr>
        <w:t>ë</w:t>
      </w:r>
      <w:r w:rsidR="00CA6ECA" w:rsidRPr="0076679E">
        <w:rPr>
          <w:rFonts w:ascii="Garamond" w:hAnsi="Garamond"/>
          <w:sz w:val="24"/>
          <w:szCs w:val="24"/>
        </w:rPr>
        <w:t xml:space="preserve"> </w:t>
      </w:r>
      <w:r w:rsidR="00246CB2" w:rsidRPr="0076679E">
        <w:rPr>
          <w:rFonts w:ascii="Garamond" w:hAnsi="Garamond"/>
          <w:sz w:val="24"/>
          <w:szCs w:val="24"/>
        </w:rPr>
        <w:t>shkronjës</w:t>
      </w:r>
      <w:r w:rsidRPr="0076679E">
        <w:rPr>
          <w:rFonts w:ascii="Garamond" w:hAnsi="Garamond"/>
          <w:sz w:val="24"/>
          <w:szCs w:val="24"/>
        </w:rPr>
        <w:t xml:space="preserve"> “dh” shtohen fjalitë me këtë përmbajtje</w:t>
      </w:r>
      <w:r w:rsidR="008E6C0F" w:rsidRPr="0076679E">
        <w:rPr>
          <w:rFonts w:ascii="Garamond" w:hAnsi="Garamond"/>
          <w:sz w:val="24"/>
          <w:szCs w:val="24"/>
        </w:rPr>
        <w:t>:</w:t>
      </w:r>
    </w:p>
    <w:p w14:paraId="3D68B065" w14:textId="77777777" w:rsidR="008E6C0F" w:rsidRPr="0076679E" w:rsidRDefault="008649CE"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8E6C0F" w:rsidRPr="0076679E">
        <w:rPr>
          <w:rFonts w:ascii="Garamond" w:hAnsi="Garamond"/>
          <w:sz w:val="24"/>
          <w:szCs w:val="24"/>
        </w:rPr>
        <w:t>“Për personat juridikë kjo duhet të përfshijë dhe identifikimin e personave fizikë</w:t>
      </w:r>
      <w:r w:rsidR="00E137BA" w:rsidRPr="0076679E">
        <w:rPr>
          <w:rFonts w:ascii="Garamond" w:hAnsi="Garamond"/>
          <w:sz w:val="24"/>
          <w:szCs w:val="24"/>
        </w:rPr>
        <w:t>,</w:t>
      </w:r>
      <w:r w:rsidR="008E6C0F" w:rsidRPr="0076679E">
        <w:rPr>
          <w:rFonts w:ascii="Garamond" w:hAnsi="Garamond"/>
          <w:sz w:val="24"/>
          <w:szCs w:val="24"/>
        </w:rPr>
        <w:t xml:space="preserve"> të cilët përbëjnë pjesën vendimmarrëse dhe menaxheriale të personit juridik. Në rast të organizimeve ligjore</w:t>
      </w:r>
      <w:r w:rsidR="00E137BA" w:rsidRPr="0076679E">
        <w:rPr>
          <w:rFonts w:ascii="Garamond" w:hAnsi="Garamond"/>
          <w:sz w:val="24"/>
          <w:szCs w:val="24"/>
        </w:rPr>
        <w:t>,</w:t>
      </w:r>
      <w:r w:rsidR="008E6C0F" w:rsidRPr="0076679E">
        <w:rPr>
          <w:rFonts w:ascii="Garamond" w:hAnsi="Garamond"/>
          <w:sz w:val="24"/>
          <w:szCs w:val="24"/>
        </w:rPr>
        <w:t xml:space="preserve"> kjo përfshin dhe identifikimin e themeluesit, të përfituesit, të kujdestarit ose të personit me një kontroll faktik mbi to.”</w:t>
      </w:r>
      <w:r w:rsidR="00E137BA" w:rsidRPr="0076679E">
        <w:rPr>
          <w:rFonts w:ascii="Garamond" w:hAnsi="Garamond"/>
          <w:sz w:val="24"/>
          <w:szCs w:val="24"/>
        </w:rPr>
        <w:t>.</w:t>
      </w:r>
    </w:p>
    <w:p w14:paraId="3D68B066" w14:textId="77777777" w:rsidR="008E6C0F" w:rsidRPr="0076679E" w:rsidRDefault="008649CE"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b) </w:t>
      </w:r>
      <w:r w:rsidR="00F96EF8" w:rsidRPr="0076679E">
        <w:rPr>
          <w:rFonts w:ascii="Garamond" w:hAnsi="Garamond"/>
          <w:sz w:val="24"/>
          <w:szCs w:val="24"/>
        </w:rPr>
        <w:t>Në shkronjën</w:t>
      </w:r>
      <w:r w:rsidR="00E137BA" w:rsidRPr="0076679E">
        <w:rPr>
          <w:rFonts w:ascii="Garamond" w:hAnsi="Garamond"/>
          <w:sz w:val="24"/>
          <w:szCs w:val="24"/>
        </w:rPr>
        <w:t xml:space="preserve"> “</w:t>
      </w:r>
      <w:r w:rsidR="008E6C0F" w:rsidRPr="0076679E">
        <w:rPr>
          <w:rFonts w:ascii="Garamond" w:hAnsi="Garamond"/>
          <w:sz w:val="24"/>
          <w:szCs w:val="24"/>
        </w:rPr>
        <w:t>g</w:t>
      </w:r>
      <w:r w:rsidR="00E137BA" w:rsidRPr="0076679E">
        <w:rPr>
          <w:rFonts w:ascii="Garamond" w:hAnsi="Garamond"/>
          <w:sz w:val="24"/>
          <w:szCs w:val="24"/>
        </w:rPr>
        <w:t>”</w:t>
      </w:r>
      <w:r w:rsidR="008E6C0F" w:rsidRPr="0076679E">
        <w:rPr>
          <w:rFonts w:ascii="Garamond" w:hAnsi="Garamond"/>
          <w:sz w:val="24"/>
          <w:szCs w:val="24"/>
        </w:rPr>
        <w:t xml:space="preserve">, pas </w:t>
      </w:r>
      <w:r w:rsidR="00E137BA" w:rsidRPr="0076679E">
        <w:rPr>
          <w:rFonts w:ascii="Garamond" w:hAnsi="Garamond"/>
          <w:sz w:val="24"/>
          <w:szCs w:val="24"/>
        </w:rPr>
        <w:t>fjalëve</w:t>
      </w:r>
      <w:r w:rsidR="002053F8" w:rsidRPr="0076679E">
        <w:rPr>
          <w:rFonts w:ascii="Garamond" w:hAnsi="Garamond"/>
          <w:sz w:val="24"/>
          <w:szCs w:val="24"/>
        </w:rPr>
        <w:t xml:space="preserve"> “me kusht që”</w:t>
      </w:r>
      <w:r w:rsidR="008E6C0F" w:rsidRPr="0076679E">
        <w:rPr>
          <w:rFonts w:ascii="Garamond" w:hAnsi="Garamond"/>
          <w:sz w:val="24"/>
          <w:szCs w:val="24"/>
        </w:rPr>
        <w:t xml:space="preserve"> shtohet</w:t>
      </w:r>
      <w:r w:rsidR="00E137BA" w:rsidRPr="0076679E">
        <w:rPr>
          <w:rFonts w:ascii="Garamond" w:hAnsi="Garamond"/>
          <w:sz w:val="24"/>
          <w:szCs w:val="24"/>
        </w:rPr>
        <w:t xml:space="preserve"> fjala </w:t>
      </w:r>
      <w:r w:rsidR="008E6C0F" w:rsidRPr="0076679E">
        <w:rPr>
          <w:rFonts w:ascii="Garamond" w:hAnsi="Garamond"/>
          <w:sz w:val="24"/>
          <w:szCs w:val="24"/>
        </w:rPr>
        <w:t>“verifikimi”.</w:t>
      </w:r>
    </w:p>
    <w:p w14:paraId="3D68B067" w14:textId="77777777" w:rsidR="00054BD4" w:rsidRPr="0076679E" w:rsidRDefault="008649CE" w:rsidP="0076679E">
      <w:pPr>
        <w:spacing w:after="0" w:line="240" w:lineRule="auto"/>
        <w:ind w:firstLine="284"/>
        <w:jc w:val="both"/>
        <w:rPr>
          <w:rFonts w:ascii="Garamond" w:hAnsi="Garamond"/>
          <w:sz w:val="24"/>
          <w:szCs w:val="24"/>
        </w:rPr>
      </w:pPr>
      <w:r w:rsidRPr="0076679E">
        <w:rPr>
          <w:rFonts w:ascii="Garamond" w:hAnsi="Garamond"/>
          <w:sz w:val="24"/>
          <w:szCs w:val="24"/>
        </w:rPr>
        <w:tab/>
        <w:t>c) N</w:t>
      </w:r>
      <w:r w:rsidR="00AB4915" w:rsidRPr="0076679E">
        <w:rPr>
          <w:rFonts w:ascii="Garamond" w:hAnsi="Garamond"/>
          <w:sz w:val="24"/>
          <w:szCs w:val="24"/>
        </w:rPr>
        <w:t>ënndarjet</w:t>
      </w:r>
      <w:r w:rsidR="003B0901" w:rsidRPr="0076679E">
        <w:rPr>
          <w:rFonts w:ascii="Garamond" w:hAnsi="Garamond"/>
          <w:sz w:val="24"/>
          <w:szCs w:val="24"/>
        </w:rPr>
        <w:t xml:space="preserve"> “ii” dhe “iii”, të shkronjës “g”, </w:t>
      </w:r>
      <w:r w:rsidR="008E6C0F" w:rsidRPr="0076679E">
        <w:rPr>
          <w:rFonts w:ascii="Garamond" w:hAnsi="Garamond"/>
          <w:sz w:val="24"/>
          <w:szCs w:val="24"/>
        </w:rPr>
        <w:t>ndryshohen si më poshtë:</w:t>
      </w:r>
    </w:p>
    <w:p w14:paraId="3D68B068" w14:textId="338E4C35" w:rsidR="008E6C0F" w:rsidRPr="0076679E" w:rsidRDefault="00F96EF8" w:rsidP="0076679E">
      <w:pPr>
        <w:spacing w:after="0" w:line="240" w:lineRule="auto"/>
        <w:ind w:firstLine="284"/>
        <w:jc w:val="both"/>
        <w:rPr>
          <w:rFonts w:ascii="Garamond" w:hAnsi="Garamond"/>
          <w:sz w:val="24"/>
          <w:szCs w:val="24"/>
        </w:rPr>
      </w:pPr>
      <w:r w:rsidRPr="0076679E">
        <w:rPr>
          <w:rFonts w:ascii="Garamond" w:hAnsi="Garamond"/>
          <w:sz w:val="24"/>
          <w:szCs w:val="24"/>
        </w:rPr>
        <w:t>“</w:t>
      </w:r>
      <w:r w:rsidR="00AB4915" w:rsidRPr="0076679E">
        <w:rPr>
          <w:rFonts w:ascii="Garamond" w:hAnsi="Garamond"/>
          <w:sz w:val="24"/>
          <w:szCs w:val="24"/>
        </w:rPr>
        <w:t xml:space="preserve">ii) </w:t>
      </w:r>
      <w:r w:rsidR="008E6C0F" w:rsidRPr="0076679E">
        <w:rPr>
          <w:rFonts w:ascii="Garamond" w:hAnsi="Garamond"/>
          <w:sz w:val="24"/>
          <w:szCs w:val="24"/>
        </w:rPr>
        <w:t>të mos çojë në ndërprerjen e aktivitetit normal të zhvillimit të biznesit; dhe</w:t>
      </w:r>
    </w:p>
    <w:p w14:paraId="3D68B069" w14:textId="77777777" w:rsidR="008E6C0F" w:rsidRPr="0076679E" w:rsidRDefault="002053F8"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8649CE" w:rsidRPr="0076679E">
        <w:rPr>
          <w:rFonts w:ascii="Garamond" w:hAnsi="Garamond"/>
          <w:sz w:val="24"/>
          <w:szCs w:val="24"/>
        </w:rPr>
        <w:t xml:space="preserve">iii) </w:t>
      </w:r>
      <w:r w:rsidR="00054BD4" w:rsidRPr="0076679E">
        <w:rPr>
          <w:rFonts w:ascii="Garamond" w:hAnsi="Garamond"/>
          <w:sz w:val="24"/>
          <w:szCs w:val="24"/>
        </w:rPr>
        <w:t xml:space="preserve">rreziqet </w:t>
      </w:r>
      <w:r w:rsidR="008776F4" w:rsidRPr="0076679E">
        <w:rPr>
          <w:rFonts w:ascii="Garamond" w:hAnsi="Garamond"/>
          <w:sz w:val="24"/>
          <w:szCs w:val="24"/>
        </w:rPr>
        <w:t xml:space="preserve">e pastrimit të parave </w:t>
      </w:r>
      <w:r w:rsidR="008E6C0F" w:rsidRPr="0076679E">
        <w:rPr>
          <w:rFonts w:ascii="Garamond" w:hAnsi="Garamond"/>
          <w:sz w:val="24"/>
          <w:szCs w:val="24"/>
        </w:rPr>
        <w:t>e financimit të terrorizmit t</w:t>
      </w:r>
      <w:r w:rsidRPr="0076679E">
        <w:rPr>
          <w:rFonts w:ascii="Garamond" w:hAnsi="Garamond"/>
          <w:sz w:val="24"/>
          <w:szCs w:val="24"/>
        </w:rPr>
        <w:t xml:space="preserve">ë menaxhohen në mënyrë efektive </w:t>
      </w:r>
      <w:r w:rsidR="00807536" w:rsidRPr="0076679E">
        <w:rPr>
          <w:rFonts w:ascii="Garamond" w:hAnsi="Garamond"/>
          <w:sz w:val="24"/>
          <w:szCs w:val="24"/>
        </w:rPr>
        <w:t>në përputhje me masat e përcaktuara në këtë nen”</w:t>
      </w:r>
      <w:r w:rsidR="00AB4915" w:rsidRPr="0076679E">
        <w:rPr>
          <w:rFonts w:ascii="Garamond" w:hAnsi="Garamond"/>
          <w:sz w:val="24"/>
          <w:szCs w:val="24"/>
        </w:rPr>
        <w:t>.</w:t>
      </w:r>
    </w:p>
    <w:p w14:paraId="3D68B06A" w14:textId="77777777" w:rsidR="008E6C0F" w:rsidRPr="0076679E" w:rsidRDefault="008649CE"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2. </w:t>
      </w:r>
      <w:r w:rsidR="00936DB6" w:rsidRPr="0076679E">
        <w:rPr>
          <w:rFonts w:ascii="Garamond" w:hAnsi="Garamond"/>
          <w:sz w:val="24"/>
          <w:szCs w:val="24"/>
        </w:rPr>
        <w:t>Pas pikës 1</w:t>
      </w:r>
      <w:r w:rsidR="008E6C0F" w:rsidRPr="0076679E">
        <w:rPr>
          <w:rFonts w:ascii="Garamond" w:hAnsi="Garamond"/>
          <w:sz w:val="24"/>
          <w:szCs w:val="24"/>
        </w:rPr>
        <w:t xml:space="preserve">  shtohet pika 1/1 me këtë përmbajtje:</w:t>
      </w:r>
    </w:p>
    <w:p w14:paraId="3D68B06B" w14:textId="77777777" w:rsidR="008E6C0F" w:rsidRPr="0076679E" w:rsidRDefault="008649CE"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8E6C0F" w:rsidRPr="0076679E">
        <w:rPr>
          <w:rFonts w:ascii="Garamond" w:hAnsi="Garamond"/>
          <w:sz w:val="24"/>
          <w:szCs w:val="24"/>
        </w:rPr>
        <w:t>“1/1</w:t>
      </w:r>
      <w:r w:rsidR="008776F4" w:rsidRPr="0076679E">
        <w:rPr>
          <w:rFonts w:ascii="Garamond" w:hAnsi="Garamond"/>
          <w:sz w:val="24"/>
          <w:szCs w:val="24"/>
        </w:rPr>
        <w:t>.</w:t>
      </w:r>
      <w:r w:rsidR="002053F8" w:rsidRPr="0076679E">
        <w:rPr>
          <w:rFonts w:ascii="Garamond" w:hAnsi="Garamond"/>
          <w:sz w:val="24"/>
          <w:szCs w:val="24"/>
        </w:rPr>
        <w:t xml:space="preserve"> Subjektet </w:t>
      </w:r>
      <w:r w:rsidR="008E6C0F" w:rsidRPr="0076679E">
        <w:rPr>
          <w:rFonts w:ascii="Garamond" w:hAnsi="Garamond"/>
          <w:sz w:val="24"/>
          <w:szCs w:val="24"/>
        </w:rPr>
        <w:t xml:space="preserve">verifikojnë </w:t>
      </w:r>
      <w:r w:rsidR="008776F4" w:rsidRPr="0076679E">
        <w:rPr>
          <w:rFonts w:ascii="Garamond" w:hAnsi="Garamond"/>
          <w:sz w:val="24"/>
          <w:szCs w:val="24"/>
        </w:rPr>
        <w:t>se</w:t>
      </w:r>
      <w:r w:rsidR="008E6C0F" w:rsidRPr="0076679E">
        <w:rPr>
          <w:rFonts w:ascii="Garamond" w:hAnsi="Garamond"/>
          <w:sz w:val="24"/>
          <w:szCs w:val="24"/>
        </w:rPr>
        <w:t xml:space="preserve"> çdo person që pretendon të veprojë në emër të klientit të tyre është i autorizuar për veprimet e kërkuara</w:t>
      </w:r>
      <w:r w:rsidR="008776F4" w:rsidRPr="0076679E">
        <w:rPr>
          <w:rFonts w:ascii="Garamond" w:hAnsi="Garamond"/>
          <w:sz w:val="24"/>
          <w:szCs w:val="24"/>
        </w:rPr>
        <w:t xml:space="preserve">, si dhe të identifikojë </w:t>
      </w:r>
      <w:r w:rsidR="008E6C0F" w:rsidRPr="0076679E">
        <w:rPr>
          <w:rFonts w:ascii="Garamond" w:hAnsi="Garamond"/>
          <w:sz w:val="24"/>
          <w:szCs w:val="24"/>
        </w:rPr>
        <w:t xml:space="preserve">e </w:t>
      </w:r>
      <w:r w:rsidR="008776F4" w:rsidRPr="0076679E">
        <w:rPr>
          <w:rFonts w:ascii="Garamond" w:hAnsi="Garamond"/>
          <w:sz w:val="24"/>
          <w:szCs w:val="24"/>
        </w:rPr>
        <w:t xml:space="preserve">të </w:t>
      </w:r>
      <w:r w:rsidR="008E6C0F" w:rsidRPr="0076679E">
        <w:rPr>
          <w:rFonts w:ascii="Garamond" w:hAnsi="Garamond"/>
          <w:sz w:val="24"/>
          <w:szCs w:val="24"/>
        </w:rPr>
        <w:t>verifikojë identitetin e personit të autorizuar.”</w:t>
      </w:r>
      <w:r w:rsidR="008776F4" w:rsidRPr="0076679E">
        <w:rPr>
          <w:rFonts w:ascii="Garamond" w:hAnsi="Garamond"/>
          <w:sz w:val="24"/>
          <w:szCs w:val="24"/>
        </w:rPr>
        <w:t>.</w:t>
      </w:r>
    </w:p>
    <w:p w14:paraId="3D68B06C" w14:textId="77777777" w:rsidR="008E6C0F" w:rsidRPr="0076679E" w:rsidRDefault="008649CE"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3. </w:t>
      </w:r>
      <w:r w:rsidR="00AB4915" w:rsidRPr="0076679E">
        <w:rPr>
          <w:rFonts w:ascii="Garamond" w:hAnsi="Garamond"/>
          <w:sz w:val="24"/>
          <w:szCs w:val="24"/>
        </w:rPr>
        <w:t xml:space="preserve">Në pikën </w:t>
      </w:r>
      <w:r w:rsidR="008E6C0F" w:rsidRPr="0076679E">
        <w:rPr>
          <w:rFonts w:ascii="Garamond" w:hAnsi="Garamond"/>
          <w:sz w:val="24"/>
          <w:szCs w:val="24"/>
        </w:rPr>
        <w:t>2</w:t>
      </w:r>
      <w:r w:rsidR="00361CFD" w:rsidRPr="0076679E">
        <w:rPr>
          <w:rFonts w:ascii="Garamond" w:hAnsi="Garamond"/>
          <w:sz w:val="24"/>
          <w:szCs w:val="24"/>
        </w:rPr>
        <w:t>,</w:t>
      </w:r>
      <w:r w:rsidR="008E6C0F" w:rsidRPr="0076679E">
        <w:rPr>
          <w:rFonts w:ascii="Garamond" w:hAnsi="Garamond"/>
          <w:sz w:val="24"/>
          <w:szCs w:val="24"/>
        </w:rPr>
        <w:t xml:space="preserve"> </w:t>
      </w:r>
      <w:r w:rsidR="00361CFD" w:rsidRPr="0076679E">
        <w:rPr>
          <w:rFonts w:ascii="Garamond" w:hAnsi="Garamond"/>
          <w:sz w:val="24"/>
          <w:szCs w:val="24"/>
        </w:rPr>
        <w:t>fjalët</w:t>
      </w:r>
      <w:r w:rsidR="008E6C0F" w:rsidRPr="0076679E">
        <w:rPr>
          <w:rFonts w:ascii="Garamond" w:hAnsi="Garamond"/>
          <w:sz w:val="24"/>
          <w:szCs w:val="24"/>
        </w:rPr>
        <w:t xml:space="preserve"> “neneve 4 e 5 të këtij ligji” zëvendësohe</w:t>
      </w:r>
      <w:r w:rsidR="00361CFD" w:rsidRPr="0076679E">
        <w:rPr>
          <w:rFonts w:ascii="Garamond" w:hAnsi="Garamond"/>
          <w:sz w:val="24"/>
          <w:szCs w:val="24"/>
        </w:rPr>
        <w:t>n</w:t>
      </w:r>
      <w:r w:rsidR="00F439E5" w:rsidRPr="0076679E">
        <w:rPr>
          <w:rFonts w:ascii="Garamond" w:hAnsi="Garamond"/>
          <w:sz w:val="24"/>
          <w:szCs w:val="24"/>
        </w:rPr>
        <w:t xml:space="preserve"> me “neneve 4, 4/1 </w:t>
      </w:r>
      <w:r w:rsidR="008E6C0F" w:rsidRPr="0076679E">
        <w:rPr>
          <w:rFonts w:ascii="Garamond" w:hAnsi="Garamond"/>
          <w:sz w:val="24"/>
          <w:szCs w:val="24"/>
        </w:rPr>
        <w:t>e 5 të këtij ligji”</w:t>
      </w:r>
      <w:r w:rsidR="00361CFD" w:rsidRPr="0076679E">
        <w:rPr>
          <w:rFonts w:ascii="Garamond" w:hAnsi="Garamond"/>
          <w:sz w:val="24"/>
          <w:szCs w:val="24"/>
        </w:rPr>
        <w:t>.</w:t>
      </w:r>
    </w:p>
    <w:p w14:paraId="3D68B06D" w14:textId="77777777" w:rsidR="008E6C0F" w:rsidRPr="0076679E" w:rsidRDefault="008E6C0F" w:rsidP="0076679E">
      <w:pPr>
        <w:spacing w:after="0" w:line="240" w:lineRule="auto"/>
        <w:ind w:firstLine="284"/>
        <w:jc w:val="both"/>
        <w:rPr>
          <w:rFonts w:ascii="Garamond" w:hAnsi="Garamond"/>
          <w:sz w:val="24"/>
          <w:szCs w:val="24"/>
        </w:rPr>
      </w:pPr>
    </w:p>
    <w:p w14:paraId="3D68B06E" w14:textId="77777777" w:rsidR="008E6C0F" w:rsidRPr="0076679E" w:rsidRDefault="008E6C0F" w:rsidP="0076679E">
      <w:pPr>
        <w:spacing w:after="0" w:line="240" w:lineRule="auto"/>
        <w:ind w:firstLine="284"/>
        <w:jc w:val="center"/>
        <w:rPr>
          <w:rFonts w:ascii="Garamond" w:hAnsi="Garamond"/>
          <w:sz w:val="24"/>
          <w:szCs w:val="24"/>
        </w:rPr>
      </w:pPr>
      <w:r w:rsidRPr="0076679E">
        <w:rPr>
          <w:rFonts w:ascii="Garamond" w:hAnsi="Garamond"/>
          <w:sz w:val="24"/>
          <w:szCs w:val="24"/>
        </w:rPr>
        <w:t>Neni 6</w:t>
      </w:r>
    </w:p>
    <w:p w14:paraId="3D68B06F" w14:textId="77777777" w:rsidR="00361CFD" w:rsidRPr="0076679E" w:rsidRDefault="00361CFD" w:rsidP="0076679E">
      <w:pPr>
        <w:spacing w:after="0" w:line="240" w:lineRule="auto"/>
        <w:ind w:firstLine="284"/>
        <w:jc w:val="both"/>
        <w:rPr>
          <w:rFonts w:ascii="Garamond" w:hAnsi="Garamond"/>
          <w:sz w:val="24"/>
          <w:szCs w:val="24"/>
        </w:rPr>
      </w:pPr>
    </w:p>
    <w:p w14:paraId="3D68B070" w14:textId="77777777" w:rsidR="008E6C0F" w:rsidRPr="0076679E" w:rsidRDefault="008649CE"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8E6C0F" w:rsidRPr="0076679E">
        <w:rPr>
          <w:rFonts w:ascii="Garamond" w:hAnsi="Garamond"/>
          <w:sz w:val="24"/>
          <w:szCs w:val="24"/>
        </w:rPr>
        <w:t>Pas neni</w:t>
      </w:r>
      <w:r w:rsidR="00361CFD" w:rsidRPr="0076679E">
        <w:rPr>
          <w:rFonts w:ascii="Garamond" w:hAnsi="Garamond"/>
          <w:sz w:val="24"/>
          <w:szCs w:val="24"/>
        </w:rPr>
        <w:t>t</w:t>
      </w:r>
      <w:r w:rsidR="008E6C0F" w:rsidRPr="0076679E">
        <w:rPr>
          <w:rFonts w:ascii="Garamond" w:hAnsi="Garamond"/>
          <w:sz w:val="24"/>
          <w:szCs w:val="24"/>
        </w:rPr>
        <w:t xml:space="preserve"> 4/1 shtohet neni 4/2 me</w:t>
      </w:r>
      <w:r w:rsidR="00361CFD" w:rsidRPr="0076679E">
        <w:rPr>
          <w:rFonts w:ascii="Garamond" w:hAnsi="Garamond"/>
          <w:sz w:val="24"/>
          <w:szCs w:val="24"/>
        </w:rPr>
        <w:t xml:space="preserve"> këtë </w:t>
      </w:r>
      <w:r w:rsidR="008E6C0F" w:rsidRPr="0076679E">
        <w:rPr>
          <w:rFonts w:ascii="Garamond" w:hAnsi="Garamond"/>
          <w:sz w:val="24"/>
          <w:szCs w:val="24"/>
        </w:rPr>
        <w:t>përmbajtje:</w:t>
      </w:r>
    </w:p>
    <w:p w14:paraId="3D68B071" w14:textId="77777777" w:rsidR="008E6C0F" w:rsidRPr="0076679E" w:rsidRDefault="008E6C0F" w:rsidP="0076679E">
      <w:pPr>
        <w:spacing w:after="0" w:line="240" w:lineRule="auto"/>
        <w:ind w:firstLine="284"/>
        <w:jc w:val="both"/>
        <w:rPr>
          <w:rFonts w:ascii="Garamond" w:hAnsi="Garamond"/>
          <w:sz w:val="24"/>
          <w:szCs w:val="24"/>
        </w:rPr>
      </w:pPr>
    </w:p>
    <w:p w14:paraId="3D68B072" w14:textId="77777777" w:rsidR="008E6C0F" w:rsidRPr="0076679E" w:rsidRDefault="001A6A38" w:rsidP="0076679E">
      <w:pPr>
        <w:spacing w:after="0" w:line="240" w:lineRule="auto"/>
        <w:ind w:firstLine="284"/>
        <w:jc w:val="center"/>
        <w:rPr>
          <w:rFonts w:ascii="Garamond" w:hAnsi="Garamond"/>
          <w:sz w:val="24"/>
          <w:szCs w:val="24"/>
        </w:rPr>
      </w:pPr>
      <w:r w:rsidRPr="0076679E">
        <w:rPr>
          <w:rFonts w:ascii="Garamond" w:hAnsi="Garamond"/>
          <w:sz w:val="24"/>
          <w:szCs w:val="24"/>
        </w:rPr>
        <w:t>“</w:t>
      </w:r>
      <w:r w:rsidR="008E6C0F" w:rsidRPr="0076679E">
        <w:rPr>
          <w:rFonts w:ascii="Garamond" w:hAnsi="Garamond"/>
          <w:sz w:val="24"/>
          <w:szCs w:val="24"/>
        </w:rPr>
        <w:t>Neni 4/2</w:t>
      </w:r>
    </w:p>
    <w:p w14:paraId="3D68B074" w14:textId="06C0F547" w:rsidR="008E6C0F" w:rsidRPr="0076679E" w:rsidRDefault="008E6C0F" w:rsidP="0076679E">
      <w:pPr>
        <w:spacing w:after="0" w:line="240" w:lineRule="auto"/>
        <w:ind w:firstLine="284"/>
        <w:jc w:val="center"/>
        <w:rPr>
          <w:rFonts w:ascii="Garamond" w:hAnsi="Garamond"/>
          <w:b/>
          <w:sz w:val="24"/>
          <w:szCs w:val="24"/>
        </w:rPr>
      </w:pPr>
      <w:r w:rsidRPr="0076679E">
        <w:rPr>
          <w:rFonts w:ascii="Garamond" w:hAnsi="Garamond"/>
          <w:b/>
          <w:sz w:val="24"/>
          <w:szCs w:val="24"/>
        </w:rPr>
        <w:t>Vigjilenca e thjeshtuar</w:t>
      </w:r>
    </w:p>
    <w:p w14:paraId="3D68B075" w14:textId="77777777" w:rsidR="008E6C0F" w:rsidRPr="0076679E" w:rsidRDefault="008E6C0F" w:rsidP="0076679E">
      <w:pPr>
        <w:spacing w:after="0" w:line="240" w:lineRule="auto"/>
        <w:ind w:firstLine="284"/>
        <w:jc w:val="both"/>
        <w:rPr>
          <w:rFonts w:ascii="Garamond" w:hAnsi="Garamond"/>
          <w:sz w:val="24"/>
          <w:szCs w:val="24"/>
        </w:rPr>
      </w:pPr>
    </w:p>
    <w:p w14:paraId="3D68B076" w14:textId="77777777" w:rsidR="00DA5624" w:rsidRPr="0076679E" w:rsidRDefault="008649CE"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2053F8" w:rsidRPr="0076679E">
        <w:rPr>
          <w:rFonts w:ascii="Garamond" w:hAnsi="Garamond"/>
          <w:sz w:val="24"/>
          <w:szCs w:val="24"/>
        </w:rPr>
        <w:t xml:space="preserve">1. </w:t>
      </w:r>
      <w:r w:rsidR="008E6C0F" w:rsidRPr="0076679E">
        <w:rPr>
          <w:rFonts w:ascii="Garamond" w:hAnsi="Garamond"/>
          <w:sz w:val="24"/>
          <w:szCs w:val="24"/>
        </w:rPr>
        <w:t>Vigjilenca e thjeshtuar ndaj klientëve mund të kryhet në</w:t>
      </w:r>
      <w:r w:rsidR="004A3DFA" w:rsidRPr="0076679E">
        <w:rPr>
          <w:rFonts w:ascii="Garamond" w:hAnsi="Garamond"/>
          <w:sz w:val="24"/>
          <w:szCs w:val="24"/>
        </w:rPr>
        <w:t xml:space="preserve"> </w:t>
      </w:r>
      <w:r w:rsidR="008E6C0F" w:rsidRPr="0076679E">
        <w:rPr>
          <w:rFonts w:ascii="Garamond" w:hAnsi="Garamond"/>
          <w:sz w:val="24"/>
          <w:szCs w:val="24"/>
        </w:rPr>
        <w:t>rastet kur identifikohet rrezik i ulët për pastrim parash dhe/ose financim të terrorizmi</w:t>
      </w:r>
      <w:r w:rsidR="007B04B9" w:rsidRPr="0076679E">
        <w:rPr>
          <w:rFonts w:ascii="Garamond" w:hAnsi="Garamond"/>
          <w:sz w:val="24"/>
          <w:szCs w:val="24"/>
        </w:rPr>
        <w:t>t</w:t>
      </w:r>
      <w:r w:rsidR="008E6C0F" w:rsidRPr="0076679E">
        <w:rPr>
          <w:rFonts w:ascii="Garamond" w:hAnsi="Garamond"/>
          <w:sz w:val="24"/>
          <w:szCs w:val="24"/>
        </w:rPr>
        <w:t>, bazuar në</w:t>
      </w:r>
      <w:r w:rsidR="004A3DFA" w:rsidRPr="0076679E">
        <w:rPr>
          <w:rFonts w:ascii="Garamond" w:hAnsi="Garamond"/>
          <w:sz w:val="24"/>
          <w:szCs w:val="24"/>
        </w:rPr>
        <w:t xml:space="preserve"> </w:t>
      </w:r>
      <w:r w:rsidR="008E6C0F" w:rsidRPr="0076679E">
        <w:rPr>
          <w:rFonts w:ascii="Garamond" w:hAnsi="Garamond"/>
          <w:sz w:val="24"/>
          <w:szCs w:val="24"/>
        </w:rPr>
        <w:t>vlerësimet e riskut të autoriteteve të ngarkuara me ligj</w:t>
      </w:r>
      <w:r w:rsidR="007B04B9" w:rsidRPr="0076679E">
        <w:rPr>
          <w:rFonts w:ascii="Garamond" w:hAnsi="Garamond"/>
          <w:sz w:val="24"/>
          <w:szCs w:val="24"/>
        </w:rPr>
        <w:t>,</w:t>
      </w:r>
      <w:r w:rsidR="008E6C0F" w:rsidRPr="0076679E">
        <w:rPr>
          <w:rFonts w:ascii="Garamond" w:hAnsi="Garamond"/>
          <w:sz w:val="24"/>
          <w:szCs w:val="24"/>
        </w:rPr>
        <w:t xml:space="preserve"> si dhe vlerësimet</w:t>
      </w:r>
      <w:r w:rsidR="004A3DFA" w:rsidRPr="0076679E">
        <w:rPr>
          <w:rFonts w:ascii="Garamond" w:hAnsi="Garamond"/>
          <w:sz w:val="24"/>
          <w:szCs w:val="24"/>
        </w:rPr>
        <w:t xml:space="preserve"> </w:t>
      </w:r>
      <w:r w:rsidR="008E6C0F" w:rsidRPr="0076679E">
        <w:rPr>
          <w:rFonts w:ascii="Garamond" w:hAnsi="Garamond"/>
          <w:sz w:val="24"/>
          <w:szCs w:val="24"/>
        </w:rPr>
        <w:t xml:space="preserve">e rrezikut dhe </w:t>
      </w:r>
      <w:r w:rsidR="007B04B9" w:rsidRPr="0076679E">
        <w:rPr>
          <w:rFonts w:ascii="Garamond" w:hAnsi="Garamond"/>
          <w:sz w:val="24"/>
          <w:szCs w:val="24"/>
        </w:rPr>
        <w:t xml:space="preserve">të </w:t>
      </w:r>
      <w:r w:rsidR="008E6C0F" w:rsidRPr="0076679E">
        <w:rPr>
          <w:rFonts w:ascii="Garamond" w:hAnsi="Garamond"/>
          <w:sz w:val="24"/>
          <w:szCs w:val="24"/>
        </w:rPr>
        <w:t>procedurave të menaxhimit të përcaktuara nga vetë subjektet e ligjit.</w:t>
      </w:r>
      <w:r w:rsidR="004A3DFA" w:rsidRPr="0076679E">
        <w:rPr>
          <w:rFonts w:ascii="Garamond" w:hAnsi="Garamond"/>
          <w:sz w:val="24"/>
          <w:szCs w:val="24"/>
        </w:rPr>
        <w:t xml:space="preserve"> </w:t>
      </w:r>
      <w:r w:rsidR="008E6C0F" w:rsidRPr="0076679E">
        <w:rPr>
          <w:rFonts w:ascii="Garamond" w:hAnsi="Garamond"/>
          <w:sz w:val="24"/>
          <w:szCs w:val="24"/>
        </w:rPr>
        <w:t>Në vlerësimin e rreziqeve të pastrimit të parave dhe financimit të terrorizmit</w:t>
      </w:r>
      <w:r w:rsidR="007B04B9" w:rsidRPr="0076679E">
        <w:rPr>
          <w:rFonts w:ascii="Garamond" w:hAnsi="Garamond"/>
          <w:sz w:val="24"/>
          <w:szCs w:val="24"/>
        </w:rPr>
        <w:t>,</w:t>
      </w:r>
      <w:r w:rsidR="008E6C0F" w:rsidRPr="0076679E">
        <w:rPr>
          <w:rFonts w:ascii="Garamond" w:hAnsi="Garamond"/>
          <w:sz w:val="24"/>
          <w:szCs w:val="24"/>
        </w:rPr>
        <w:t xml:space="preserve"> që lidhen me llojin e klientëve, zonës gjeografike, produkteve,</w:t>
      </w:r>
      <w:r w:rsidR="00394E44" w:rsidRPr="0076679E">
        <w:rPr>
          <w:rFonts w:ascii="Garamond" w:hAnsi="Garamond"/>
          <w:sz w:val="24"/>
          <w:szCs w:val="24"/>
        </w:rPr>
        <w:t xml:space="preserve"> </w:t>
      </w:r>
      <w:r w:rsidR="008E6C0F" w:rsidRPr="0076679E">
        <w:rPr>
          <w:rFonts w:ascii="Garamond" w:hAnsi="Garamond"/>
          <w:sz w:val="24"/>
          <w:szCs w:val="24"/>
        </w:rPr>
        <w:t>shërbimeve, transaksioneve apo kanaleve të veçanta të shpërndarjes, subjektet e këtij ligji marrin parasysh faktorë</w:t>
      </w:r>
      <w:r w:rsidR="00EA209B" w:rsidRPr="0076679E">
        <w:rPr>
          <w:rFonts w:ascii="Garamond" w:hAnsi="Garamond"/>
          <w:sz w:val="24"/>
          <w:szCs w:val="24"/>
        </w:rPr>
        <w:t>t dhe sit</w:t>
      </w:r>
      <w:r w:rsidR="002053F8" w:rsidRPr="0076679E">
        <w:rPr>
          <w:rFonts w:ascii="Garamond" w:hAnsi="Garamond"/>
          <w:sz w:val="24"/>
          <w:szCs w:val="24"/>
        </w:rPr>
        <w:t>uatat e parashikuara me vendim</w:t>
      </w:r>
      <w:r w:rsidR="00EA209B" w:rsidRPr="0076679E">
        <w:rPr>
          <w:rFonts w:ascii="Garamond" w:hAnsi="Garamond"/>
          <w:sz w:val="24"/>
          <w:szCs w:val="24"/>
        </w:rPr>
        <w:t xml:space="preserve"> të Këshillit të Ministrave</w:t>
      </w:r>
      <w:r w:rsidR="00574A18" w:rsidRPr="0076679E">
        <w:rPr>
          <w:rFonts w:ascii="Garamond" w:hAnsi="Garamond"/>
          <w:sz w:val="24"/>
          <w:szCs w:val="24"/>
        </w:rPr>
        <w:t>.</w:t>
      </w:r>
    </w:p>
    <w:p w14:paraId="3D68B077" w14:textId="77777777" w:rsidR="007E1CE3" w:rsidRPr="0076679E" w:rsidRDefault="008649CE"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8E6C0F" w:rsidRPr="0076679E">
        <w:rPr>
          <w:rFonts w:ascii="Garamond" w:hAnsi="Garamond"/>
          <w:sz w:val="24"/>
          <w:szCs w:val="24"/>
        </w:rPr>
        <w:t>2. Gjatë zbatimit të vigjilencës së thjeshtuar, subjektet mund:</w:t>
      </w:r>
    </w:p>
    <w:p w14:paraId="3D68B078" w14:textId="77777777" w:rsidR="008E6C0F" w:rsidRPr="0076679E" w:rsidRDefault="008649CE"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i) </w:t>
      </w:r>
      <w:r w:rsidR="008E6C0F" w:rsidRPr="0076679E">
        <w:rPr>
          <w:rFonts w:ascii="Garamond" w:hAnsi="Garamond"/>
          <w:sz w:val="24"/>
          <w:szCs w:val="24"/>
        </w:rPr>
        <w:t>të ulin frekuencën e përditësimit të të dhënave për procesin e identifikimit</w:t>
      </w:r>
      <w:r w:rsidR="002D0439" w:rsidRPr="0076679E">
        <w:rPr>
          <w:rFonts w:ascii="Garamond" w:hAnsi="Garamond"/>
          <w:sz w:val="24"/>
          <w:szCs w:val="24"/>
        </w:rPr>
        <w:t>,</w:t>
      </w:r>
      <w:r w:rsidR="008E6C0F" w:rsidRPr="0076679E">
        <w:rPr>
          <w:rFonts w:ascii="Garamond" w:hAnsi="Garamond"/>
          <w:sz w:val="24"/>
          <w:szCs w:val="24"/>
        </w:rPr>
        <w:t xml:space="preserve"> si dhe shkallën e monitorimit të vazhdueshëm;</w:t>
      </w:r>
    </w:p>
    <w:p w14:paraId="3D68B079" w14:textId="77777777" w:rsidR="007E1CE3" w:rsidRPr="0076679E" w:rsidRDefault="008649CE"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ii) </w:t>
      </w:r>
      <w:r w:rsidR="008E6C0F" w:rsidRPr="0076679E">
        <w:rPr>
          <w:rFonts w:ascii="Garamond" w:hAnsi="Garamond"/>
          <w:sz w:val="24"/>
          <w:szCs w:val="24"/>
        </w:rPr>
        <w:t xml:space="preserve">të mos mbledhin informacion specifik apo </w:t>
      </w:r>
      <w:r w:rsidR="002D0439" w:rsidRPr="0076679E">
        <w:rPr>
          <w:rFonts w:ascii="Garamond" w:hAnsi="Garamond"/>
          <w:sz w:val="24"/>
          <w:szCs w:val="24"/>
        </w:rPr>
        <w:t xml:space="preserve">të </w:t>
      </w:r>
      <w:r w:rsidR="008E6C0F" w:rsidRPr="0076679E">
        <w:rPr>
          <w:rFonts w:ascii="Garamond" w:hAnsi="Garamond"/>
          <w:sz w:val="24"/>
          <w:szCs w:val="24"/>
        </w:rPr>
        <w:t>ndërmarrin masa specifike për të kuptuar qëllimin dhe natyrën e marrëdhënies së biznesit në çdo rast, por mund ta përcaktojnë këtë në bazë të marrëdhënies së biznesit të vendosur.</w:t>
      </w:r>
    </w:p>
    <w:p w14:paraId="3D68B07A" w14:textId="77777777" w:rsidR="007E1CE3" w:rsidRPr="0076679E" w:rsidRDefault="008649CE"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2053F8" w:rsidRPr="0076679E">
        <w:rPr>
          <w:rFonts w:ascii="Garamond" w:hAnsi="Garamond"/>
          <w:sz w:val="24"/>
          <w:szCs w:val="24"/>
        </w:rPr>
        <w:t xml:space="preserve"> 3. </w:t>
      </w:r>
      <w:r w:rsidR="008E6C0F" w:rsidRPr="0076679E">
        <w:rPr>
          <w:rFonts w:ascii="Garamond" w:hAnsi="Garamond"/>
          <w:sz w:val="24"/>
          <w:szCs w:val="24"/>
        </w:rPr>
        <w:t xml:space="preserve">Vigjilenca e thjeshtuar e klientit mund të kryhet vetëm kur monitorimi i marrëdhënieve të biznesit të klientit vazhdon të kryhet gjatë ose pas vigjilencës së thjeshtuar të klientit dhe ekziston mundësia për të identifikuar transaksionet e pazakonta apo </w:t>
      </w:r>
      <w:r w:rsidR="00BA1511" w:rsidRPr="0076679E">
        <w:rPr>
          <w:rFonts w:ascii="Garamond" w:hAnsi="Garamond"/>
          <w:sz w:val="24"/>
          <w:szCs w:val="24"/>
        </w:rPr>
        <w:t xml:space="preserve">të </w:t>
      </w:r>
      <w:r w:rsidR="008E6C0F" w:rsidRPr="0076679E">
        <w:rPr>
          <w:rFonts w:ascii="Garamond" w:hAnsi="Garamond"/>
          <w:sz w:val="24"/>
          <w:szCs w:val="24"/>
        </w:rPr>
        <w:t xml:space="preserve">dyshimta. </w:t>
      </w:r>
    </w:p>
    <w:p w14:paraId="3D68B07B" w14:textId="77777777" w:rsidR="007E1CE3" w:rsidRPr="0076679E" w:rsidRDefault="008649CE"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8E6C0F" w:rsidRPr="0076679E">
        <w:rPr>
          <w:rFonts w:ascii="Garamond" w:hAnsi="Garamond"/>
          <w:sz w:val="24"/>
          <w:szCs w:val="24"/>
        </w:rPr>
        <w:t>4</w:t>
      </w:r>
      <w:r w:rsidR="007E1CE3" w:rsidRPr="0076679E">
        <w:rPr>
          <w:rFonts w:ascii="Garamond" w:hAnsi="Garamond"/>
          <w:sz w:val="24"/>
          <w:szCs w:val="24"/>
        </w:rPr>
        <w:t>.</w:t>
      </w:r>
      <w:r w:rsidR="008E6C0F" w:rsidRPr="0076679E">
        <w:rPr>
          <w:rFonts w:ascii="Garamond" w:hAnsi="Garamond"/>
          <w:sz w:val="24"/>
          <w:szCs w:val="24"/>
        </w:rPr>
        <w:t xml:space="preserve"> Në rast se, gjatë kryerjes së monitorimit të vazhdueshëm të marrëdhënies së biznesit me klientin, vlerësohet apo ka element për të besuar se nuk është më i ulët rreziku i pastrimit të parave, financimit të terrorizmit, veprave penale ose veprimtarive kriminale që gjenerojnë produkte të</w:t>
      </w:r>
      <w:r w:rsidR="004A3DFA" w:rsidRPr="0076679E">
        <w:rPr>
          <w:rFonts w:ascii="Garamond" w:hAnsi="Garamond"/>
          <w:sz w:val="24"/>
          <w:szCs w:val="24"/>
        </w:rPr>
        <w:t xml:space="preserve"> </w:t>
      </w:r>
      <w:r w:rsidR="008E6C0F" w:rsidRPr="0076679E">
        <w:rPr>
          <w:rFonts w:ascii="Garamond" w:hAnsi="Garamond"/>
          <w:sz w:val="24"/>
          <w:szCs w:val="24"/>
        </w:rPr>
        <w:t xml:space="preserve">veprës penale, subjektet janë të detyruara të marrin masat e plota për </w:t>
      </w:r>
      <w:r w:rsidR="00574A18" w:rsidRPr="0076679E">
        <w:rPr>
          <w:rFonts w:ascii="Garamond" w:hAnsi="Garamond"/>
          <w:sz w:val="24"/>
          <w:szCs w:val="24"/>
        </w:rPr>
        <w:t>zbatimin e vigjilencës së duhur  n</w:t>
      </w:r>
      <w:r w:rsidR="007750FC" w:rsidRPr="0076679E">
        <w:rPr>
          <w:rFonts w:ascii="Garamond" w:hAnsi="Garamond"/>
          <w:sz w:val="24"/>
          <w:szCs w:val="24"/>
        </w:rPr>
        <w:t>ë</w:t>
      </w:r>
      <w:r w:rsidR="00574A18" w:rsidRPr="0076679E">
        <w:rPr>
          <w:rFonts w:ascii="Garamond" w:hAnsi="Garamond"/>
          <w:sz w:val="24"/>
          <w:szCs w:val="24"/>
        </w:rPr>
        <w:t xml:space="preserve"> përputhje m</w:t>
      </w:r>
      <w:r w:rsidR="002053F8" w:rsidRPr="0076679E">
        <w:rPr>
          <w:rFonts w:ascii="Garamond" w:hAnsi="Garamond"/>
          <w:sz w:val="24"/>
          <w:szCs w:val="24"/>
        </w:rPr>
        <w:t>e nenin 4/1 të këtij ligji.</w:t>
      </w:r>
    </w:p>
    <w:p w14:paraId="3D68B07C" w14:textId="77777777" w:rsidR="007E1CE3" w:rsidRPr="0076679E" w:rsidRDefault="008649CE"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8E6C0F" w:rsidRPr="0076679E">
        <w:rPr>
          <w:rFonts w:ascii="Garamond" w:hAnsi="Garamond"/>
          <w:sz w:val="24"/>
          <w:szCs w:val="24"/>
        </w:rPr>
        <w:t xml:space="preserve">5. Vigjilenca e thjeshtuar nuk </w:t>
      </w:r>
      <w:r w:rsidR="007750FC" w:rsidRPr="0076679E">
        <w:rPr>
          <w:rFonts w:ascii="Garamond" w:hAnsi="Garamond"/>
          <w:sz w:val="24"/>
          <w:szCs w:val="24"/>
        </w:rPr>
        <w:t xml:space="preserve"> mund të zbatohet </w:t>
      </w:r>
      <w:r w:rsidR="008E6C0F" w:rsidRPr="0076679E">
        <w:rPr>
          <w:rFonts w:ascii="Garamond" w:hAnsi="Garamond"/>
          <w:sz w:val="24"/>
          <w:szCs w:val="24"/>
        </w:rPr>
        <w:t xml:space="preserve"> në rastet kur ka dyshime për pastrim parash, financim terrorizmi, vepra penale ose veprimtari kriminale që gjenerojnë produkte të</w:t>
      </w:r>
      <w:r w:rsidR="004A3DFA" w:rsidRPr="0076679E">
        <w:rPr>
          <w:rFonts w:ascii="Garamond" w:hAnsi="Garamond"/>
          <w:sz w:val="24"/>
          <w:szCs w:val="24"/>
        </w:rPr>
        <w:t xml:space="preserve"> </w:t>
      </w:r>
      <w:r w:rsidR="008E6C0F" w:rsidRPr="0076679E">
        <w:rPr>
          <w:rFonts w:ascii="Garamond" w:hAnsi="Garamond"/>
          <w:sz w:val="24"/>
          <w:szCs w:val="24"/>
        </w:rPr>
        <w:t>veprës penale</w:t>
      </w:r>
      <w:r w:rsidR="00EE45BD" w:rsidRPr="0076679E">
        <w:rPr>
          <w:rFonts w:ascii="Garamond" w:hAnsi="Garamond"/>
          <w:sz w:val="24"/>
          <w:szCs w:val="24"/>
        </w:rPr>
        <w:t>,</w:t>
      </w:r>
      <w:r w:rsidR="008E6C0F" w:rsidRPr="0076679E">
        <w:rPr>
          <w:rFonts w:ascii="Garamond" w:hAnsi="Garamond"/>
          <w:sz w:val="24"/>
          <w:szCs w:val="24"/>
        </w:rPr>
        <w:t xml:space="preserve"> si dhe kur zbatohet vigjilenca e zgjeruar apo skenarë specifikë risku të lartë.</w:t>
      </w:r>
    </w:p>
    <w:p w14:paraId="3D68B07D" w14:textId="77777777" w:rsidR="008E6C0F" w:rsidRPr="0076679E" w:rsidRDefault="008649CE"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8E6C0F" w:rsidRPr="0076679E">
        <w:rPr>
          <w:rFonts w:ascii="Garamond" w:hAnsi="Garamond"/>
          <w:sz w:val="24"/>
          <w:szCs w:val="24"/>
        </w:rPr>
        <w:t>6. Ndalohet kryerja e vigjilencës së thjeshtuar ndaj kategorive të klientëve kur k</w:t>
      </w:r>
      <w:r w:rsidR="002053F8" w:rsidRPr="0076679E">
        <w:rPr>
          <w:rFonts w:ascii="Garamond" w:hAnsi="Garamond"/>
          <w:sz w:val="24"/>
          <w:szCs w:val="24"/>
        </w:rPr>
        <w:t xml:space="preserve">jo </w:t>
      </w:r>
      <w:r w:rsidR="007750FC" w:rsidRPr="0076679E">
        <w:rPr>
          <w:rFonts w:ascii="Garamond" w:hAnsi="Garamond"/>
          <w:sz w:val="24"/>
          <w:szCs w:val="24"/>
        </w:rPr>
        <w:t>vendoset nga autoriteti përgjegjës.</w:t>
      </w:r>
      <w:r w:rsidRPr="0076679E">
        <w:rPr>
          <w:rFonts w:ascii="Garamond" w:hAnsi="Garamond"/>
          <w:sz w:val="24"/>
          <w:szCs w:val="24"/>
        </w:rPr>
        <w:t>”.</w:t>
      </w:r>
      <w:r w:rsidR="007750FC" w:rsidRPr="0076679E">
        <w:rPr>
          <w:rFonts w:ascii="Garamond" w:hAnsi="Garamond"/>
          <w:sz w:val="24"/>
          <w:szCs w:val="24"/>
        </w:rPr>
        <w:t xml:space="preserve">  </w:t>
      </w:r>
    </w:p>
    <w:p w14:paraId="3D68B07E" w14:textId="77777777" w:rsidR="008E6C0F" w:rsidRPr="0076679E" w:rsidRDefault="008E6C0F" w:rsidP="0076679E">
      <w:pPr>
        <w:spacing w:after="0" w:line="240" w:lineRule="auto"/>
        <w:ind w:firstLine="284"/>
        <w:jc w:val="both"/>
        <w:rPr>
          <w:rFonts w:ascii="Garamond" w:hAnsi="Garamond"/>
          <w:sz w:val="24"/>
          <w:szCs w:val="24"/>
        </w:rPr>
      </w:pPr>
    </w:p>
    <w:p w14:paraId="3D68B07F" w14:textId="77777777" w:rsidR="008E6C0F" w:rsidRPr="0076679E" w:rsidRDefault="008E6C0F" w:rsidP="0076679E">
      <w:pPr>
        <w:spacing w:after="0" w:line="240" w:lineRule="auto"/>
        <w:ind w:firstLine="284"/>
        <w:jc w:val="center"/>
        <w:rPr>
          <w:rFonts w:ascii="Garamond" w:hAnsi="Garamond"/>
          <w:sz w:val="24"/>
          <w:szCs w:val="24"/>
        </w:rPr>
      </w:pPr>
      <w:r w:rsidRPr="0076679E">
        <w:rPr>
          <w:rFonts w:ascii="Garamond" w:hAnsi="Garamond"/>
          <w:sz w:val="24"/>
          <w:szCs w:val="24"/>
        </w:rPr>
        <w:t>Neni 7</w:t>
      </w:r>
    </w:p>
    <w:p w14:paraId="3D68B080" w14:textId="77777777" w:rsidR="008E6C0F" w:rsidRPr="0076679E" w:rsidRDefault="008E6C0F" w:rsidP="0076679E">
      <w:pPr>
        <w:spacing w:after="0" w:line="240" w:lineRule="auto"/>
        <w:ind w:firstLine="284"/>
        <w:jc w:val="both"/>
        <w:rPr>
          <w:rFonts w:ascii="Garamond" w:hAnsi="Garamond"/>
          <w:sz w:val="24"/>
          <w:szCs w:val="24"/>
        </w:rPr>
      </w:pPr>
    </w:p>
    <w:p w14:paraId="3D68B081" w14:textId="77777777" w:rsidR="008E6C0F" w:rsidRPr="0076679E" w:rsidRDefault="008649CE"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8E6C0F" w:rsidRPr="0076679E">
        <w:rPr>
          <w:rFonts w:ascii="Garamond" w:hAnsi="Garamond"/>
          <w:sz w:val="24"/>
          <w:szCs w:val="24"/>
        </w:rPr>
        <w:t>Në nenin 5</w:t>
      </w:r>
      <w:r w:rsidR="004A3DFA" w:rsidRPr="0076679E">
        <w:rPr>
          <w:rFonts w:ascii="Garamond" w:hAnsi="Garamond"/>
          <w:sz w:val="24"/>
          <w:szCs w:val="24"/>
        </w:rPr>
        <w:t xml:space="preserve"> </w:t>
      </w:r>
      <w:r w:rsidR="008E6C0F" w:rsidRPr="0076679E">
        <w:rPr>
          <w:rFonts w:ascii="Garamond" w:hAnsi="Garamond"/>
          <w:sz w:val="24"/>
          <w:szCs w:val="24"/>
        </w:rPr>
        <w:t>bëhen këto shtesa dhe ndryshime:</w:t>
      </w:r>
    </w:p>
    <w:p w14:paraId="3D68B082" w14:textId="77777777" w:rsidR="008E6C0F" w:rsidRPr="0076679E" w:rsidRDefault="008649CE" w:rsidP="0076679E">
      <w:pPr>
        <w:spacing w:after="0" w:line="240" w:lineRule="auto"/>
        <w:ind w:firstLine="284"/>
        <w:jc w:val="both"/>
        <w:rPr>
          <w:rFonts w:ascii="Garamond" w:hAnsi="Garamond"/>
          <w:sz w:val="24"/>
          <w:szCs w:val="24"/>
        </w:rPr>
      </w:pPr>
      <w:r w:rsidRPr="0076679E">
        <w:rPr>
          <w:rFonts w:ascii="Garamond" w:hAnsi="Garamond"/>
          <w:sz w:val="24"/>
          <w:szCs w:val="24"/>
        </w:rPr>
        <w:tab/>
        <w:t>1. Pika 1 ndryshohet</w:t>
      </w:r>
      <w:r w:rsidR="00EA1505" w:rsidRPr="0076679E">
        <w:rPr>
          <w:rFonts w:ascii="Garamond" w:hAnsi="Garamond"/>
          <w:sz w:val="24"/>
          <w:szCs w:val="24"/>
        </w:rPr>
        <w:t xml:space="preserve"> </w:t>
      </w:r>
      <w:r w:rsidR="008E6C0F" w:rsidRPr="0076679E">
        <w:rPr>
          <w:rFonts w:ascii="Garamond" w:hAnsi="Garamond"/>
          <w:sz w:val="24"/>
          <w:szCs w:val="24"/>
        </w:rPr>
        <w:t>si më poshtë:</w:t>
      </w:r>
    </w:p>
    <w:p w14:paraId="3D68B083" w14:textId="77777777" w:rsidR="008D648A" w:rsidRPr="0076679E" w:rsidRDefault="008649CE"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DD2976" w:rsidRPr="0076679E">
        <w:rPr>
          <w:rFonts w:ascii="Garamond" w:hAnsi="Garamond"/>
          <w:sz w:val="24"/>
          <w:szCs w:val="24"/>
        </w:rPr>
        <w:t>“</w:t>
      </w:r>
      <w:r w:rsidR="008E6C0F" w:rsidRPr="0076679E">
        <w:rPr>
          <w:rFonts w:ascii="Garamond" w:hAnsi="Garamond"/>
          <w:sz w:val="24"/>
          <w:szCs w:val="24"/>
        </w:rPr>
        <w:t>1. Për identifikimin dhe verifikimin e identitetit të klientit, subjektet duhet të regjistrojnë e të mbajnë të dhënat si më poshtë:</w:t>
      </w:r>
    </w:p>
    <w:p w14:paraId="3D68B084" w14:textId="77777777" w:rsidR="008E6C0F" w:rsidRPr="0076679E" w:rsidRDefault="008649CE"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8E6C0F" w:rsidRPr="0076679E">
        <w:rPr>
          <w:rFonts w:ascii="Garamond" w:hAnsi="Garamond"/>
          <w:sz w:val="24"/>
          <w:szCs w:val="24"/>
        </w:rPr>
        <w:t xml:space="preserve">a) </w:t>
      </w:r>
      <w:r w:rsidR="00E643AA" w:rsidRPr="0076679E">
        <w:rPr>
          <w:rFonts w:ascii="Garamond" w:hAnsi="Garamond"/>
          <w:sz w:val="24"/>
          <w:szCs w:val="24"/>
        </w:rPr>
        <w:tab/>
      </w:r>
      <w:r w:rsidR="008E6C0F" w:rsidRPr="0076679E">
        <w:rPr>
          <w:rFonts w:ascii="Garamond" w:hAnsi="Garamond"/>
          <w:sz w:val="24"/>
          <w:szCs w:val="24"/>
        </w:rPr>
        <w:t>për personat fizikë: emrin, mbiemrin, datëlindjen, vendlindjen, shtetësinë, vendbanimin e përkohshëm (nëse ka) dhe të përhershëm, punësimin, llojin dhe numrin e dokumentit të identifikimit, numrin personal për shtetasit e Republikës së Shqipërisë</w:t>
      </w:r>
      <w:r w:rsidR="00D56473" w:rsidRPr="0076679E">
        <w:rPr>
          <w:rFonts w:ascii="Garamond" w:hAnsi="Garamond"/>
          <w:sz w:val="24"/>
          <w:szCs w:val="24"/>
        </w:rPr>
        <w:t>,</w:t>
      </w:r>
      <w:r w:rsidR="008E6C0F" w:rsidRPr="0076679E">
        <w:rPr>
          <w:rFonts w:ascii="Garamond" w:hAnsi="Garamond"/>
          <w:sz w:val="24"/>
          <w:szCs w:val="24"/>
        </w:rPr>
        <w:t xml:space="preserve"> si dhe atë të barasvlershëm për shtetasit e huaj, autoritetin që e ka lëshuar, si dhe të gjitha ndryshimet e bëra në çastin e kryerjes së transaksionit.</w:t>
      </w:r>
    </w:p>
    <w:p w14:paraId="3D68B085" w14:textId="77777777" w:rsidR="008E6C0F" w:rsidRPr="0076679E" w:rsidRDefault="008649CE"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8E6C0F" w:rsidRPr="0076679E">
        <w:rPr>
          <w:rFonts w:ascii="Garamond" w:hAnsi="Garamond"/>
          <w:sz w:val="24"/>
          <w:szCs w:val="24"/>
        </w:rPr>
        <w:t xml:space="preserve">b) </w:t>
      </w:r>
      <w:r w:rsidR="00E643AA" w:rsidRPr="0076679E">
        <w:rPr>
          <w:rFonts w:ascii="Garamond" w:hAnsi="Garamond"/>
          <w:sz w:val="24"/>
          <w:szCs w:val="24"/>
        </w:rPr>
        <w:tab/>
      </w:r>
      <w:r w:rsidR="008E6C0F" w:rsidRPr="0076679E">
        <w:rPr>
          <w:rFonts w:ascii="Garamond" w:hAnsi="Garamond"/>
          <w:sz w:val="24"/>
          <w:szCs w:val="24"/>
        </w:rPr>
        <w:t>për personat fizikë</w:t>
      </w:r>
      <w:r w:rsidR="00D56473" w:rsidRPr="0076679E">
        <w:rPr>
          <w:rFonts w:ascii="Garamond" w:hAnsi="Garamond"/>
          <w:sz w:val="24"/>
          <w:szCs w:val="24"/>
        </w:rPr>
        <w:t>,</w:t>
      </w:r>
      <w:r w:rsidR="008E6C0F" w:rsidRPr="0076679E">
        <w:rPr>
          <w:rFonts w:ascii="Garamond" w:hAnsi="Garamond"/>
          <w:sz w:val="24"/>
          <w:szCs w:val="24"/>
        </w:rPr>
        <w:t xml:space="preserve"> që zhvillojnë veprimtari fitimprurëse: emrin, mbiemrin, datën e vendimit të regjistrimit në Qendrën Kombëtare të Biznesit, dokumentin që vërteton objektin e veprimtarisë, numrin unik të identifikimit të subjektit, adresën dhe të gjitha ndryshimet e bëra në çastin e kryerjes së transaksionit;</w:t>
      </w:r>
    </w:p>
    <w:p w14:paraId="3D68B086" w14:textId="77777777" w:rsidR="008E6C0F" w:rsidRPr="0076679E" w:rsidRDefault="008649CE"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8E6C0F" w:rsidRPr="0076679E">
        <w:rPr>
          <w:rFonts w:ascii="Garamond" w:hAnsi="Garamond"/>
          <w:sz w:val="24"/>
          <w:szCs w:val="24"/>
        </w:rPr>
        <w:t>c) për personat juridikë privatë</w:t>
      </w:r>
      <w:r w:rsidR="00D56473" w:rsidRPr="0076679E">
        <w:rPr>
          <w:rFonts w:ascii="Garamond" w:hAnsi="Garamond"/>
          <w:sz w:val="24"/>
          <w:szCs w:val="24"/>
        </w:rPr>
        <w:t>,</w:t>
      </w:r>
      <w:r w:rsidR="008E6C0F" w:rsidRPr="0076679E">
        <w:rPr>
          <w:rFonts w:ascii="Garamond" w:hAnsi="Garamond"/>
          <w:sz w:val="24"/>
          <w:szCs w:val="24"/>
        </w:rPr>
        <w:t xml:space="preserve"> që zhvillojnë veprimtari fitimprurëse: emrin, datën e vendimit të regjistrimit në Qendrën Kombëtare të Biznesit, dokumentin që vërteton objektin e veprimtarisë, numrin unik të identifikimit të subjektit, adresën e zyrës qendrore të regjistruar dhe</w:t>
      </w:r>
      <w:r w:rsidR="00D56473" w:rsidRPr="0076679E">
        <w:rPr>
          <w:rFonts w:ascii="Garamond" w:hAnsi="Garamond"/>
          <w:sz w:val="24"/>
          <w:szCs w:val="24"/>
        </w:rPr>
        <w:t>,</w:t>
      </w:r>
      <w:r w:rsidR="008E6C0F" w:rsidRPr="0076679E">
        <w:rPr>
          <w:rFonts w:ascii="Garamond" w:hAnsi="Garamond"/>
          <w:sz w:val="24"/>
          <w:szCs w:val="24"/>
        </w:rPr>
        <w:t xml:space="preserve"> nëse është e ndryshme</w:t>
      </w:r>
      <w:r w:rsidR="00D56473" w:rsidRPr="0076679E">
        <w:rPr>
          <w:rFonts w:ascii="Garamond" w:hAnsi="Garamond"/>
          <w:sz w:val="24"/>
          <w:szCs w:val="24"/>
        </w:rPr>
        <w:t>,</w:t>
      </w:r>
      <w:r w:rsidR="008E6C0F" w:rsidRPr="0076679E">
        <w:rPr>
          <w:rFonts w:ascii="Garamond" w:hAnsi="Garamond"/>
          <w:sz w:val="24"/>
          <w:szCs w:val="24"/>
        </w:rPr>
        <w:t xml:space="preserve"> edhe vendin kryesor të ushtrimit të veprimtarisë, si dhe të gjitha ndryshimet e bëra në çastin e kryerjes së transaksionit;</w:t>
      </w:r>
    </w:p>
    <w:p w14:paraId="3D68B087" w14:textId="77777777" w:rsidR="008E6C0F" w:rsidRPr="0076679E" w:rsidRDefault="008649CE"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ç) </w:t>
      </w:r>
      <w:r w:rsidR="008E6C0F" w:rsidRPr="0076679E">
        <w:rPr>
          <w:rFonts w:ascii="Garamond" w:hAnsi="Garamond"/>
          <w:sz w:val="24"/>
          <w:szCs w:val="24"/>
        </w:rPr>
        <w:t>për personat juridikë privatë</w:t>
      </w:r>
      <w:r w:rsidR="00DD3CDC" w:rsidRPr="0076679E">
        <w:rPr>
          <w:rFonts w:ascii="Garamond" w:hAnsi="Garamond"/>
          <w:sz w:val="24"/>
          <w:szCs w:val="24"/>
        </w:rPr>
        <w:t>,</w:t>
      </w:r>
      <w:r w:rsidR="008E6C0F" w:rsidRPr="0076679E">
        <w:rPr>
          <w:rFonts w:ascii="Garamond" w:hAnsi="Garamond"/>
          <w:sz w:val="24"/>
          <w:szCs w:val="24"/>
        </w:rPr>
        <w:t xml:space="preserve"> që nuk zhvillojnë veprimtari fitimprurëse: emrin, numrin dhe datën e vendimit të gjykatës për regjistrimin si person juridik, statutin dhe aktin e themelimit, numrin unik të identifikimit të subjektit, selinë e përhershme dhe</w:t>
      </w:r>
      <w:r w:rsidR="00220A30" w:rsidRPr="0076679E">
        <w:rPr>
          <w:rFonts w:ascii="Garamond" w:hAnsi="Garamond"/>
          <w:sz w:val="24"/>
          <w:szCs w:val="24"/>
        </w:rPr>
        <w:t>,</w:t>
      </w:r>
      <w:r w:rsidR="008E6C0F" w:rsidRPr="0076679E">
        <w:rPr>
          <w:rFonts w:ascii="Garamond" w:hAnsi="Garamond"/>
          <w:sz w:val="24"/>
          <w:szCs w:val="24"/>
        </w:rPr>
        <w:t xml:space="preserve"> nëse është e ndryshme</w:t>
      </w:r>
      <w:r w:rsidR="00220A30" w:rsidRPr="0076679E">
        <w:rPr>
          <w:rFonts w:ascii="Garamond" w:hAnsi="Garamond"/>
          <w:sz w:val="24"/>
          <w:szCs w:val="24"/>
        </w:rPr>
        <w:t>,</w:t>
      </w:r>
      <w:r w:rsidR="008E6C0F" w:rsidRPr="0076679E">
        <w:rPr>
          <w:rFonts w:ascii="Garamond" w:hAnsi="Garamond"/>
          <w:sz w:val="24"/>
          <w:szCs w:val="24"/>
        </w:rPr>
        <w:t xml:space="preserve"> edhe vendin kryesor të ushtrimit të veprimtarisë, natyrën e veprimtarisë, përfaqësuesit ligjorë</w:t>
      </w:r>
      <w:r w:rsidR="006E0D5F" w:rsidRPr="0076679E">
        <w:rPr>
          <w:rFonts w:ascii="Garamond" w:hAnsi="Garamond"/>
          <w:sz w:val="24"/>
          <w:szCs w:val="24"/>
        </w:rPr>
        <w:t>,</w:t>
      </w:r>
      <w:r w:rsidR="008E6C0F" w:rsidRPr="0076679E">
        <w:rPr>
          <w:rFonts w:ascii="Garamond" w:hAnsi="Garamond"/>
          <w:sz w:val="24"/>
          <w:szCs w:val="24"/>
        </w:rPr>
        <w:t xml:space="preserve"> si dhe personat që mbajnë pozicion drejtues vendimmarrës;</w:t>
      </w:r>
    </w:p>
    <w:p w14:paraId="3D68B088" w14:textId="77777777" w:rsidR="008E6C0F" w:rsidRPr="0076679E" w:rsidRDefault="008649CE"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8E6C0F" w:rsidRPr="0076679E">
        <w:rPr>
          <w:rFonts w:ascii="Garamond" w:hAnsi="Garamond"/>
          <w:sz w:val="24"/>
          <w:szCs w:val="24"/>
        </w:rPr>
        <w:t xml:space="preserve">d) </w:t>
      </w:r>
      <w:r w:rsidR="00E643AA" w:rsidRPr="0076679E">
        <w:rPr>
          <w:rFonts w:ascii="Garamond" w:hAnsi="Garamond"/>
          <w:sz w:val="24"/>
          <w:szCs w:val="24"/>
        </w:rPr>
        <w:tab/>
      </w:r>
      <w:r w:rsidR="008E6C0F" w:rsidRPr="0076679E">
        <w:rPr>
          <w:rFonts w:ascii="Garamond" w:hAnsi="Garamond"/>
          <w:sz w:val="24"/>
          <w:szCs w:val="24"/>
        </w:rPr>
        <w:t>për përfaqësuesit ligjorë ose me prokurë të klientit: emrin, mbiemrin, datëlindjen, vendlindjen, shtetësinë, vendbanimin e përkohshëm (nëse ka) dhe të përhershëm, punësimin, llojin dhe numrin e dokumentit të identifikimit, numrin personal për shtetasit e Republikës së Shqipërisë</w:t>
      </w:r>
      <w:r w:rsidR="006E0D5F" w:rsidRPr="0076679E">
        <w:rPr>
          <w:rFonts w:ascii="Garamond" w:hAnsi="Garamond"/>
          <w:sz w:val="24"/>
          <w:szCs w:val="24"/>
        </w:rPr>
        <w:t>,</w:t>
      </w:r>
      <w:r w:rsidR="008E6C0F" w:rsidRPr="0076679E">
        <w:rPr>
          <w:rFonts w:ascii="Garamond" w:hAnsi="Garamond"/>
          <w:sz w:val="24"/>
          <w:szCs w:val="24"/>
        </w:rPr>
        <w:t xml:space="preserve"> si dhe atë të barasvlershëm për shtetasit e huaj, autoritetin që e ka lëshuar dhe kopjen e aktit të përfaqësimit.</w:t>
      </w:r>
    </w:p>
    <w:p w14:paraId="3D68B089" w14:textId="77777777" w:rsidR="008E6C0F" w:rsidRPr="0076679E" w:rsidRDefault="008649CE"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8E6C0F" w:rsidRPr="0076679E">
        <w:rPr>
          <w:rFonts w:ascii="Garamond" w:hAnsi="Garamond"/>
          <w:sz w:val="24"/>
          <w:szCs w:val="24"/>
        </w:rPr>
        <w:t>dh)</w:t>
      </w:r>
      <w:r w:rsidR="00B1534B" w:rsidRPr="0076679E">
        <w:rPr>
          <w:rFonts w:ascii="Garamond" w:hAnsi="Garamond"/>
          <w:sz w:val="24"/>
          <w:szCs w:val="24"/>
        </w:rPr>
        <w:t xml:space="preserve"> për organizimet ligjore: identifikimin e themeluesit, të përfituesit, të kujdestarit ose të personit që ushtron  kontroll faktik mbi to, sipas të dhënave të parashikuara në shkronjat e mësipërme, në varësi të faktit nëse është person fizik ose person juridik privat</w:t>
      </w:r>
      <w:r w:rsidR="002053F8" w:rsidRPr="0076679E">
        <w:rPr>
          <w:rFonts w:ascii="Garamond" w:hAnsi="Garamond"/>
          <w:sz w:val="24"/>
          <w:szCs w:val="24"/>
        </w:rPr>
        <w:t>.</w:t>
      </w:r>
      <w:r w:rsidR="00B1534B" w:rsidRPr="0076679E">
        <w:rPr>
          <w:rFonts w:ascii="Garamond" w:hAnsi="Garamond"/>
          <w:sz w:val="24"/>
          <w:szCs w:val="24"/>
        </w:rPr>
        <w:t>”.</w:t>
      </w:r>
    </w:p>
    <w:p w14:paraId="3D68B08A" w14:textId="77777777" w:rsidR="008E6C0F" w:rsidRPr="0076679E" w:rsidRDefault="008649CE"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8E6C0F" w:rsidRPr="0076679E">
        <w:rPr>
          <w:rFonts w:ascii="Garamond" w:hAnsi="Garamond"/>
          <w:sz w:val="24"/>
          <w:szCs w:val="24"/>
        </w:rPr>
        <w:t xml:space="preserve">2. </w:t>
      </w:r>
      <w:r w:rsidR="00E134D1" w:rsidRPr="0076679E">
        <w:rPr>
          <w:rFonts w:ascii="Garamond" w:hAnsi="Garamond"/>
          <w:sz w:val="24"/>
          <w:szCs w:val="24"/>
        </w:rPr>
        <w:tab/>
      </w:r>
      <w:r w:rsidR="008E6C0F" w:rsidRPr="0076679E">
        <w:rPr>
          <w:rFonts w:ascii="Garamond" w:hAnsi="Garamond"/>
          <w:sz w:val="24"/>
          <w:szCs w:val="24"/>
        </w:rPr>
        <w:t>Në pikën 2, në fjalinë e parë, p</w:t>
      </w:r>
      <w:r w:rsidR="00842905" w:rsidRPr="0076679E">
        <w:rPr>
          <w:rFonts w:ascii="Garamond" w:hAnsi="Garamond"/>
          <w:sz w:val="24"/>
          <w:szCs w:val="24"/>
        </w:rPr>
        <w:t>as</w:t>
      </w:r>
      <w:r w:rsidR="008E6C0F" w:rsidRPr="0076679E">
        <w:rPr>
          <w:rFonts w:ascii="Garamond" w:hAnsi="Garamond"/>
          <w:sz w:val="24"/>
          <w:szCs w:val="24"/>
        </w:rPr>
        <w:t xml:space="preserve"> </w:t>
      </w:r>
      <w:r w:rsidR="00842905" w:rsidRPr="0076679E">
        <w:rPr>
          <w:rFonts w:ascii="Garamond" w:hAnsi="Garamond"/>
          <w:sz w:val="24"/>
          <w:szCs w:val="24"/>
        </w:rPr>
        <w:t>fjalëve</w:t>
      </w:r>
      <w:r w:rsidR="008E6C0F" w:rsidRPr="0076679E">
        <w:rPr>
          <w:rFonts w:ascii="Garamond" w:hAnsi="Garamond"/>
          <w:sz w:val="24"/>
          <w:szCs w:val="24"/>
        </w:rPr>
        <w:t xml:space="preserve"> </w:t>
      </w:r>
      <w:r w:rsidR="00842905" w:rsidRPr="0076679E">
        <w:rPr>
          <w:rFonts w:ascii="Garamond" w:hAnsi="Garamond"/>
          <w:sz w:val="24"/>
          <w:szCs w:val="24"/>
        </w:rPr>
        <w:t>“</w:t>
      </w:r>
      <w:r w:rsidR="008E6C0F" w:rsidRPr="0076679E">
        <w:rPr>
          <w:rFonts w:ascii="Garamond" w:hAnsi="Garamond"/>
          <w:sz w:val="24"/>
          <w:szCs w:val="24"/>
        </w:rPr>
        <w:t xml:space="preserve">fotokopje të noterizuara” shtohen fjalët </w:t>
      </w:r>
      <w:r w:rsidR="00842905" w:rsidRPr="0076679E">
        <w:rPr>
          <w:rFonts w:ascii="Garamond" w:hAnsi="Garamond"/>
          <w:sz w:val="24"/>
          <w:szCs w:val="24"/>
        </w:rPr>
        <w:t>“</w:t>
      </w:r>
      <w:r w:rsidR="008E6C0F" w:rsidRPr="0076679E">
        <w:rPr>
          <w:rFonts w:ascii="Garamond" w:hAnsi="Garamond"/>
          <w:sz w:val="24"/>
          <w:szCs w:val="24"/>
        </w:rPr>
        <w:t>ose dokument</w:t>
      </w:r>
      <w:r w:rsidR="004A3DFA" w:rsidRPr="0076679E">
        <w:rPr>
          <w:rFonts w:ascii="Garamond" w:hAnsi="Garamond"/>
          <w:sz w:val="24"/>
          <w:szCs w:val="24"/>
        </w:rPr>
        <w:t xml:space="preserve"> </w:t>
      </w:r>
      <w:r w:rsidR="008E6C0F" w:rsidRPr="0076679E">
        <w:rPr>
          <w:rFonts w:ascii="Garamond" w:hAnsi="Garamond"/>
          <w:sz w:val="24"/>
          <w:szCs w:val="24"/>
        </w:rPr>
        <w:t>elektronik që plotëson</w:t>
      </w:r>
      <w:r w:rsidR="004A3DFA" w:rsidRPr="0076679E">
        <w:rPr>
          <w:rFonts w:ascii="Garamond" w:hAnsi="Garamond"/>
          <w:sz w:val="24"/>
          <w:szCs w:val="24"/>
        </w:rPr>
        <w:t xml:space="preserve"> </w:t>
      </w:r>
      <w:r w:rsidR="008E6C0F" w:rsidRPr="0076679E">
        <w:rPr>
          <w:rFonts w:ascii="Garamond" w:hAnsi="Garamond"/>
          <w:sz w:val="24"/>
          <w:szCs w:val="24"/>
        </w:rPr>
        <w:t>kushtet e vlefshmërisë</w:t>
      </w:r>
      <w:r w:rsidR="00842905" w:rsidRPr="0076679E">
        <w:rPr>
          <w:rFonts w:ascii="Garamond" w:hAnsi="Garamond"/>
          <w:sz w:val="24"/>
          <w:szCs w:val="24"/>
        </w:rPr>
        <w:t>,</w:t>
      </w:r>
      <w:r w:rsidR="008E6C0F" w:rsidRPr="0076679E">
        <w:rPr>
          <w:rFonts w:ascii="Garamond" w:hAnsi="Garamond"/>
          <w:sz w:val="24"/>
          <w:szCs w:val="24"/>
        </w:rPr>
        <w:t xml:space="preserve"> sipas legjislacionit në fuqi për dokumentin elektronik ose nënshkrimin elektronik.”</w:t>
      </w:r>
      <w:r w:rsidR="00842905" w:rsidRPr="0076679E">
        <w:rPr>
          <w:rFonts w:ascii="Garamond" w:hAnsi="Garamond"/>
          <w:sz w:val="24"/>
          <w:szCs w:val="24"/>
        </w:rPr>
        <w:t>.</w:t>
      </w:r>
    </w:p>
    <w:p w14:paraId="3D68B08B" w14:textId="77777777" w:rsidR="008E6C0F" w:rsidRPr="0076679E" w:rsidRDefault="008E6C0F" w:rsidP="0076679E">
      <w:pPr>
        <w:spacing w:after="0" w:line="240" w:lineRule="auto"/>
        <w:ind w:firstLine="284"/>
        <w:jc w:val="both"/>
        <w:rPr>
          <w:rFonts w:ascii="Garamond" w:hAnsi="Garamond"/>
          <w:sz w:val="24"/>
          <w:szCs w:val="24"/>
        </w:rPr>
      </w:pPr>
    </w:p>
    <w:p w14:paraId="3D68B08C" w14:textId="77777777" w:rsidR="008E6C0F" w:rsidRPr="0076679E" w:rsidRDefault="008E6C0F" w:rsidP="0076679E">
      <w:pPr>
        <w:spacing w:after="0" w:line="240" w:lineRule="auto"/>
        <w:ind w:firstLine="284"/>
        <w:jc w:val="center"/>
        <w:rPr>
          <w:rFonts w:ascii="Garamond" w:hAnsi="Garamond"/>
          <w:sz w:val="24"/>
          <w:szCs w:val="24"/>
        </w:rPr>
      </w:pPr>
      <w:r w:rsidRPr="0076679E">
        <w:rPr>
          <w:rFonts w:ascii="Garamond" w:hAnsi="Garamond"/>
          <w:sz w:val="24"/>
          <w:szCs w:val="24"/>
        </w:rPr>
        <w:t>Neni 8</w:t>
      </w:r>
    </w:p>
    <w:p w14:paraId="3D68B08D" w14:textId="77777777" w:rsidR="00842905" w:rsidRPr="0076679E" w:rsidRDefault="00842905" w:rsidP="0076679E">
      <w:pPr>
        <w:spacing w:after="0" w:line="240" w:lineRule="auto"/>
        <w:ind w:firstLine="284"/>
        <w:jc w:val="both"/>
        <w:rPr>
          <w:rFonts w:ascii="Garamond" w:hAnsi="Garamond"/>
          <w:sz w:val="24"/>
          <w:szCs w:val="24"/>
        </w:rPr>
      </w:pPr>
    </w:p>
    <w:p w14:paraId="3D68B08E" w14:textId="77777777" w:rsidR="008E6C0F" w:rsidRPr="0076679E" w:rsidRDefault="008649CE"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8E6C0F" w:rsidRPr="0076679E">
        <w:rPr>
          <w:rFonts w:ascii="Garamond" w:hAnsi="Garamond"/>
          <w:sz w:val="24"/>
          <w:szCs w:val="24"/>
        </w:rPr>
        <w:t>Në nenin 6 bëhen këto ndryshime:</w:t>
      </w:r>
    </w:p>
    <w:p w14:paraId="3D68B08F" w14:textId="77777777" w:rsidR="008E6C0F" w:rsidRPr="0076679E" w:rsidRDefault="008649CE"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8E6C0F" w:rsidRPr="0076679E">
        <w:rPr>
          <w:rFonts w:ascii="Garamond" w:hAnsi="Garamond"/>
          <w:sz w:val="24"/>
          <w:szCs w:val="24"/>
        </w:rPr>
        <w:t xml:space="preserve">1. Titulli i nenit ndryshohet </w:t>
      </w:r>
      <w:r w:rsidR="00444089" w:rsidRPr="0076679E">
        <w:rPr>
          <w:rFonts w:ascii="Garamond" w:hAnsi="Garamond"/>
          <w:sz w:val="24"/>
          <w:szCs w:val="24"/>
        </w:rPr>
        <w:t>dhe b</w:t>
      </w:r>
      <w:r w:rsidR="00D841E0" w:rsidRPr="0076679E">
        <w:rPr>
          <w:rFonts w:ascii="Garamond" w:hAnsi="Garamond"/>
          <w:sz w:val="24"/>
          <w:szCs w:val="24"/>
        </w:rPr>
        <w:t>ë</w:t>
      </w:r>
      <w:r w:rsidR="00444089" w:rsidRPr="0076679E">
        <w:rPr>
          <w:rFonts w:ascii="Garamond" w:hAnsi="Garamond"/>
          <w:sz w:val="24"/>
          <w:szCs w:val="24"/>
        </w:rPr>
        <w:t xml:space="preserve">het </w:t>
      </w:r>
      <w:r w:rsidR="008E6C0F" w:rsidRPr="0076679E">
        <w:rPr>
          <w:rFonts w:ascii="Garamond" w:hAnsi="Garamond"/>
          <w:sz w:val="24"/>
          <w:szCs w:val="24"/>
        </w:rPr>
        <w:t>“Zhvillimet teknologjike”</w:t>
      </w:r>
      <w:r w:rsidR="000178F0" w:rsidRPr="0076679E">
        <w:rPr>
          <w:rFonts w:ascii="Garamond" w:hAnsi="Garamond"/>
          <w:sz w:val="24"/>
          <w:szCs w:val="24"/>
        </w:rPr>
        <w:t>.</w:t>
      </w:r>
    </w:p>
    <w:p w14:paraId="3D68B090" w14:textId="77777777" w:rsidR="008E6C0F" w:rsidRPr="0076679E" w:rsidRDefault="008649CE"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8E6C0F" w:rsidRPr="0076679E">
        <w:rPr>
          <w:rFonts w:ascii="Garamond" w:hAnsi="Garamond"/>
          <w:sz w:val="24"/>
          <w:szCs w:val="24"/>
        </w:rPr>
        <w:t xml:space="preserve">2. </w:t>
      </w:r>
      <w:r w:rsidR="000178F0" w:rsidRPr="0076679E">
        <w:rPr>
          <w:rFonts w:ascii="Garamond" w:hAnsi="Garamond"/>
          <w:sz w:val="24"/>
          <w:szCs w:val="24"/>
        </w:rPr>
        <w:tab/>
      </w:r>
      <w:r w:rsidR="008E6C0F" w:rsidRPr="0076679E">
        <w:rPr>
          <w:rFonts w:ascii="Garamond" w:hAnsi="Garamond"/>
          <w:sz w:val="24"/>
          <w:szCs w:val="24"/>
        </w:rPr>
        <w:t>Në pikën 1, paragrafi i dytë</w:t>
      </w:r>
      <w:r w:rsidR="002053F8" w:rsidRPr="0076679E">
        <w:rPr>
          <w:rFonts w:ascii="Garamond" w:hAnsi="Garamond"/>
          <w:sz w:val="24"/>
          <w:szCs w:val="24"/>
        </w:rPr>
        <w:t>,</w:t>
      </w:r>
      <w:r w:rsidR="008E6C0F" w:rsidRPr="0076679E">
        <w:rPr>
          <w:rFonts w:ascii="Garamond" w:hAnsi="Garamond"/>
          <w:sz w:val="24"/>
          <w:szCs w:val="24"/>
        </w:rPr>
        <w:t xml:space="preserve"> </w:t>
      </w:r>
      <w:r w:rsidR="00444089" w:rsidRPr="0076679E">
        <w:rPr>
          <w:rFonts w:ascii="Garamond" w:hAnsi="Garamond"/>
          <w:sz w:val="24"/>
          <w:szCs w:val="24"/>
        </w:rPr>
        <w:t xml:space="preserve">shprehja </w:t>
      </w:r>
      <w:r w:rsidR="008E6C0F" w:rsidRPr="0076679E">
        <w:rPr>
          <w:rFonts w:ascii="Garamond" w:hAnsi="Garamond"/>
          <w:sz w:val="24"/>
          <w:szCs w:val="24"/>
        </w:rPr>
        <w:t>“Këto masa duhet të zbatohen përpara futjes në përdorim të produkteve të reja, praktikave të biznesit apo teknologjive të reja, në mënyrë që të administrohen dhe t</w:t>
      </w:r>
      <w:r w:rsidR="002053F8" w:rsidRPr="0076679E">
        <w:rPr>
          <w:rFonts w:ascii="Garamond" w:hAnsi="Garamond"/>
          <w:sz w:val="24"/>
          <w:szCs w:val="24"/>
        </w:rPr>
        <w:t>ë ulen rreziqet e identifikuara</w:t>
      </w:r>
      <w:r w:rsidR="008E6C0F" w:rsidRPr="0076679E">
        <w:rPr>
          <w:rFonts w:ascii="Garamond" w:hAnsi="Garamond"/>
          <w:sz w:val="24"/>
          <w:szCs w:val="24"/>
        </w:rPr>
        <w:t xml:space="preserve">” zëvendësohet me </w:t>
      </w:r>
      <w:r w:rsidR="00444089" w:rsidRPr="0076679E">
        <w:rPr>
          <w:rFonts w:ascii="Garamond" w:hAnsi="Garamond"/>
          <w:sz w:val="24"/>
          <w:szCs w:val="24"/>
        </w:rPr>
        <w:t xml:space="preserve">shprehjen </w:t>
      </w:r>
      <w:r w:rsidR="008E6C0F" w:rsidRPr="0076679E">
        <w:rPr>
          <w:rFonts w:ascii="Garamond" w:hAnsi="Garamond"/>
          <w:sz w:val="24"/>
          <w:szCs w:val="24"/>
        </w:rPr>
        <w:t>“Këto masa duhet të zbatohen përpara futjes në përdorim të produkteve të reja dhe praktikave të biznesit apo teknologjive të reja, për produktet e reja dhe ekzistuese, në mënyrë që të administrohen dhe t</w:t>
      </w:r>
      <w:r w:rsidR="002053F8" w:rsidRPr="0076679E">
        <w:rPr>
          <w:rFonts w:ascii="Garamond" w:hAnsi="Garamond"/>
          <w:sz w:val="24"/>
          <w:szCs w:val="24"/>
        </w:rPr>
        <w:t>ë ulen rreziqet e identifikuara</w:t>
      </w:r>
      <w:r w:rsidR="008E6C0F" w:rsidRPr="0076679E">
        <w:rPr>
          <w:rFonts w:ascii="Garamond" w:hAnsi="Garamond"/>
          <w:sz w:val="24"/>
          <w:szCs w:val="24"/>
        </w:rPr>
        <w:t>”</w:t>
      </w:r>
      <w:r w:rsidR="00BF5103" w:rsidRPr="0076679E">
        <w:rPr>
          <w:rFonts w:ascii="Garamond" w:hAnsi="Garamond"/>
          <w:sz w:val="24"/>
          <w:szCs w:val="24"/>
        </w:rPr>
        <w:t>.</w:t>
      </w:r>
    </w:p>
    <w:p w14:paraId="3D68B091" w14:textId="77777777" w:rsidR="008E6C0F" w:rsidRPr="0076679E" w:rsidRDefault="008649CE"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8E6C0F" w:rsidRPr="0076679E">
        <w:rPr>
          <w:rFonts w:ascii="Garamond" w:hAnsi="Garamond"/>
          <w:sz w:val="24"/>
          <w:szCs w:val="24"/>
        </w:rPr>
        <w:t>3. Pika 3 shfuqizohet.</w:t>
      </w:r>
    </w:p>
    <w:p w14:paraId="3D68B092" w14:textId="77777777" w:rsidR="008E6C0F" w:rsidRPr="0076679E" w:rsidRDefault="008E6C0F" w:rsidP="0076679E">
      <w:pPr>
        <w:spacing w:after="0" w:line="240" w:lineRule="auto"/>
        <w:ind w:firstLine="284"/>
        <w:jc w:val="both"/>
        <w:rPr>
          <w:rFonts w:ascii="Garamond" w:hAnsi="Garamond"/>
          <w:sz w:val="24"/>
          <w:szCs w:val="24"/>
        </w:rPr>
      </w:pPr>
    </w:p>
    <w:p w14:paraId="3D68B093" w14:textId="77777777" w:rsidR="008E6C0F" w:rsidRPr="0076679E" w:rsidRDefault="008E6C0F" w:rsidP="0076679E">
      <w:pPr>
        <w:spacing w:after="0" w:line="240" w:lineRule="auto"/>
        <w:ind w:firstLine="284"/>
        <w:jc w:val="center"/>
        <w:rPr>
          <w:rFonts w:ascii="Garamond" w:hAnsi="Garamond"/>
          <w:sz w:val="24"/>
          <w:szCs w:val="24"/>
        </w:rPr>
      </w:pPr>
      <w:r w:rsidRPr="0076679E">
        <w:rPr>
          <w:rFonts w:ascii="Garamond" w:hAnsi="Garamond"/>
          <w:sz w:val="24"/>
          <w:szCs w:val="24"/>
        </w:rPr>
        <w:t>Neni 9</w:t>
      </w:r>
    </w:p>
    <w:p w14:paraId="3D68B094" w14:textId="77777777" w:rsidR="00240B48" w:rsidRPr="0076679E" w:rsidRDefault="00240B48" w:rsidP="0076679E">
      <w:pPr>
        <w:spacing w:after="0" w:line="240" w:lineRule="auto"/>
        <w:ind w:firstLine="284"/>
        <w:jc w:val="both"/>
        <w:rPr>
          <w:rFonts w:ascii="Garamond" w:hAnsi="Garamond"/>
          <w:sz w:val="24"/>
          <w:szCs w:val="24"/>
        </w:rPr>
      </w:pPr>
    </w:p>
    <w:p w14:paraId="3D68B095" w14:textId="77777777" w:rsidR="008E6C0F" w:rsidRPr="0076679E" w:rsidRDefault="008649CE"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8E6C0F" w:rsidRPr="0076679E">
        <w:rPr>
          <w:rFonts w:ascii="Garamond" w:hAnsi="Garamond"/>
          <w:sz w:val="24"/>
          <w:szCs w:val="24"/>
        </w:rPr>
        <w:t xml:space="preserve">Pas nenit 6 shtohet neni 6/1 me </w:t>
      </w:r>
      <w:r w:rsidR="00B53FB9" w:rsidRPr="0076679E">
        <w:rPr>
          <w:rFonts w:ascii="Garamond" w:hAnsi="Garamond"/>
          <w:sz w:val="24"/>
          <w:szCs w:val="24"/>
        </w:rPr>
        <w:t xml:space="preserve">këtë </w:t>
      </w:r>
      <w:r w:rsidR="008E6C0F" w:rsidRPr="0076679E">
        <w:rPr>
          <w:rFonts w:ascii="Garamond" w:hAnsi="Garamond"/>
          <w:sz w:val="24"/>
          <w:szCs w:val="24"/>
        </w:rPr>
        <w:t>përmbajtje:</w:t>
      </w:r>
    </w:p>
    <w:p w14:paraId="3D68B096" w14:textId="77777777" w:rsidR="008E6C0F" w:rsidRPr="0076679E" w:rsidRDefault="008E6C0F" w:rsidP="0076679E">
      <w:pPr>
        <w:spacing w:after="0" w:line="240" w:lineRule="auto"/>
        <w:ind w:firstLine="284"/>
        <w:jc w:val="both"/>
        <w:rPr>
          <w:rFonts w:ascii="Garamond" w:hAnsi="Garamond"/>
          <w:sz w:val="24"/>
          <w:szCs w:val="24"/>
        </w:rPr>
      </w:pPr>
    </w:p>
    <w:p w14:paraId="3D68B097" w14:textId="77777777" w:rsidR="008E6C0F" w:rsidRPr="0076679E" w:rsidRDefault="00B53FB9" w:rsidP="0076679E">
      <w:pPr>
        <w:spacing w:after="0" w:line="240" w:lineRule="auto"/>
        <w:ind w:firstLine="284"/>
        <w:jc w:val="center"/>
        <w:rPr>
          <w:rFonts w:ascii="Garamond" w:hAnsi="Garamond"/>
          <w:sz w:val="24"/>
          <w:szCs w:val="24"/>
        </w:rPr>
      </w:pPr>
      <w:r w:rsidRPr="0076679E">
        <w:rPr>
          <w:rFonts w:ascii="Garamond" w:hAnsi="Garamond"/>
          <w:sz w:val="24"/>
          <w:szCs w:val="24"/>
        </w:rPr>
        <w:t>“</w:t>
      </w:r>
      <w:r w:rsidR="008E6C0F" w:rsidRPr="0076679E">
        <w:rPr>
          <w:rFonts w:ascii="Garamond" w:hAnsi="Garamond"/>
          <w:sz w:val="24"/>
          <w:szCs w:val="24"/>
        </w:rPr>
        <w:t>Neni 6/1</w:t>
      </w:r>
    </w:p>
    <w:p w14:paraId="3D68B099" w14:textId="77777777" w:rsidR="008E6C0F" w:rsidRPr="0076679E" w:rsidRDefault="008E6C0F" w:rsidP="0076679E">
      <w:pPr>
        <w:spacing w:after="0" w:line="240" w:lineRule="auto"/>
        <w:ind w:firstLine="284"/>
        <w:jc w:val="center"/>
        <w:rPr>
          <w:rFonts w:ascii="Garamond" w:hAnsi="Garamond"/>
          <w:b/>
          <w:sz w:val="24"/>
          <w:szCs w:val="24"/>
        </w:rPr>
      </w:pPr>
      <w:r w:rsidRPr="0076679E">
        <w:rPr>
          <w:rFonts w:ascii="Garamond" w:hAnsi="Garamond"/>
          <w:b/>
          <w:sz w:val="24"/>
          <w:szCs w:val="24"/>
        </w:rPr>
        <w:t>Mbështetja në palë të treta</w:t>
      </w:r>
    </w:p>
    <w:p w14:paraId="3D68B09A" w14:textId="77777777" w:rsidR="008E6C0F" w:rsidRPr="0076679E" w:rsidRDefault="008E6C0F" w:rsidP="0076679E">
      <w:pPr>
        <w:spacing w:after="0" w:line="240" w:lineRule="auto"/>
        <w:ind w:firstLine="284"/>
        <w:jc w:val="both"/>
        <w:rPr>
          <w:rFonts w:ascii="Garamond" w:hAnsi="Garamond"/>
          <w:sz w:val="24"/>
          <w:szCs w:val="24"/>
        </w:rPr>
      </w:pPr>
    </w:p>
    <w:p w14:paraId="3D68B09B" w14:textId="77777777" w:rsidR="006F625C" w:rsidRPr="0076679E" w:rsidRDefault="002E0936"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1. </w:t>
      </w:r>
      <w:r w:rsidR="008E6C0F" w:rsidRPr="0076679E">
        <w:rPr>
          <w:rFonts w:ascii="Garamond" w:hAnsi="Garamond"/>
          <w:sz w:val="24"/>
          <w:szCs w:val="24"/>
        </w:rPr>
        <w:t>Bankat</w:t>
      </w:r>
      <w:r w:rsidR="004D5953" w:rsidRPr="0076679E">
        <w:rPr>
          <w:rFonts w:ascii="Garamond" w:hAnsi="Garamond"/>
          <w:sz w:val="24"/>
          <w:szCs w:val="24"/>
        </w:rPr>
        <w:t>,</w:t>
      </w:r>
      <w:r w:rsidR="008E6C0F" w:rsidRPr="0076679E">
        <w:rPr>
          <w:rFonts w:ascii="Garamond" w:hAnsi="Garamond"/>
          <w:sz w:val="24"/>
          <w:szCs w:val="24"/>
        </w:rPr>
        <w:t xml:space="preserve"> si dhe subjektet e përcaktuara në shkronjat “b”, ”ç”, “e”, “ë” dhe</w:t>
      </w:r>
      <w:r w:rsidR="004A3DFA" w:rsidRPr="0076679E">
        <w:rPr>
          <w:rFonts w:ascii="Garamond" w:hAnsi="Garamond"/>
          <w:sz w:val="24"/>
          <w:szCs w:val="24"/>
        </w:rPr>
        <w:t xml:space="preserve"> </w:t>
      </w:r>
      <w:r w:rsidR="008E6C0F" w:rsidRPr="0076679E">
        <w:rPr>
          <w:rFonts w:ascii="Garamond" w:hAnsi="Garamond"/>
          <w:sz w:val="24"/>
          <w:szCs w:val="24"/>
        </w:rPr>
        <w:t>“j</w:t>
      </w:r>
      <w:r w:rsidR="004D5953" w:rsidRPr="0076679E">
        <w:rPr>
          <w:rFonts w:ascii="Garamond" w:hAnsi="Garamond"/>
          <w:sz w:val="24"/>
          <w:szCs w:val="24"/>
        </w:rPr>
        <w:t>”,</w:t>
      </w:r>
      <w:r w:rsidR="008E6C0F" w:rsidRPr="0076679E">
        <w:rPr>
          <w:rFonts w:ascii="Garamond" w:hAnsi="Garamond"/>
          <w:sz w:val="24"/>
          <w:szCs w:val="24"/>
        </w:rPr>
        <w:t xml:space="preserve"> të nenit 3</w:t>
      </w:r>
      <w:r w:rsidR="004D5953" w:rsidRPr="0076679E">
        <w:rPr>
          <w:rFonts w:ascii="Garamond" w:hAnsi="Garamond"/>
          <w:sz w:val="24"/>
          <w:szCs w:val="24"/>
        </w:rPr>
        <w:t>,</w:t>
      </w:r>
      <w:r w:rsidR="008E6C0F" w:rsidRPr="0076679E">
        <w:rPr>
          <w:rFonts w:ascii="Garamond" w:hAnsi="Garamond"/>
          <w:sz w:val="24"/>
          <w:szCs w:val="24"/>
        </w:rPr>
        <w:t xml:space="preserve"> të këtij ligji</w:t>
      </w:r>
      <w:r w:rsidR="004D5953" w:rsidRPr="0076679E">
        <w:rPr>
          <w:rFonts w:ascii="Garamond" w:hAnsi="Garamond"/>
          <w:sz w:val="24"/>
          <w:szCs w:val="24"/>
        </w:rPr>
        <w:t>,</w:t>
      </w:r>
      <w:r w:rsidR="008E6C0F" w:rsidRPr="0076679E">
        <w:rPr>
          <w:rFonts w:ascii="Garamond" w:hAnsi="Garamond"/>
          <w:sz w:val="24"/>
          <w:szCs w:val="24"/>
        </w:rPr>
        <w:t xml:space="preserve"> mund të mbështeten në palët e treta për të kryer masat e parashikuara në pikën 1</w:t>
      </w:r>
      <w:r w:rsidR="004D5953" w:rsidRPr="0076679E">
        <w:rPr>
          <w:rFonts w:ascii="Garamond" w:hAnsi="Garamond"/>
          <w:sz w:val="24"/>
          <w:szCs w:val="24"/>
        </w:rPr>
        <w:t>,</w:t>
      </w:r>
      <w:r w:rsidR="008E6C0F" w:rsidRPr="0076679E">
        <w:rPr>
          <w:rFonts w:ascii="Garamond" w:hAnsi="Garamond"/>
          <w:sz w:val="24"/>
          <w:szCs w:val="24"/>
        </w:rPr>
        <w:t xml:space="preserve"> në</w:t>
      </w:r>
      <w:r w:rsidR="004A3DFA" w:rsidRPr="0076679E">
        <w:rPr>
          <w:rFonts w:ascii="Garamond" w:hAnsi="Garamond"/>
          <w:sz w:val="24"/>
          <w:szCs w:val="24"/>
        </w:rPr>
        <w:t xml:space="preserve"> </w:t>
      </w:r>
      <w:r w:rsidR="004D5953" w:rsidRPr="0076679E">
        <w:rPr>
          <w:rFonts w:ascii="Garamond" w:hAnsi="Garamond"/>
          <w:sz w:val="24"/>
          <w:szCs w:val="24"/>
        </w:rPr>
        <w:t>shkronjat</w:t>
      </w:r>
      <w:r w:rsidR="008E6C0F" w:rsidRPr="0076679E">
        <w:rPr>
          <w:rFonts w:ascii="Garamond" w:hAnsi="Garamond"/>
          <w:sz w:val="24"/>
          <w:szCs w:val="24"/>
        </w:rPr>
        <w:t xml:space="preserve"> “a”,</w:t>
      </w:r>
      <w:r w:rsidR="00C0381B" w:rsidRPr="0076679E">
        <w:rPr>
          <w:rFonts w:ascii="Garamond" w:hAnsi="Garamond"/>
          <w:sz w:val="24"/>
          <w:szCs w:val="24"/>
        </w:rPr>
        <w:t xml:space="preserve"> “b”, “c”, “d”, dh” dhe “e”, të</w:t>
      </w:r>
      <w:r w:rsidR="00936DB6" w:rsidRPr="0076679E">
        <w:rPr>
          <w:rFonts w:ascii="Garamond" w:hAnsi="Garamond"/>
          <w:sz w:val="24"/>
          <w:szCs w:val="24"/>
        </w:rPr>
        <w:t xml:space="preserve"> </w:t>
      </w:r>
      <w:r w:rsidR="008E6C0F" w:rsidRPr="0076679E">
        <w:rPr>
          <w:rFonts w:ascii="Garamond" w:hAnsi="Garamond"/>
          <w:sz w:val="24"/>
          <w:szCs w:val="24"/>
        </w:rPr>
        <w:t>nenit 4/1</w:t>
      </w:r>
      <w:r w:rsidR="004D5953" w:rsidRPr="0076679E">
        <w:rPr>
          <w:rFonts w:ascii="Garamond" w:hAnsi="Garamond"/>
          <w:sz w:val="24"/>
          <w:szCs w:val="24"/>
        </w:rPr>
        <w:t>,</w:t>
      </w:r>
      <w:r w:rsidR="008E6C0F" w:rsidRPr="0076679E">
        <w:rPr>
          <w:rFonts w:ascii="Garamond" w:hAnsi="Garamond"/>
          <w:sz w:val="24"/>
          <w:szCs w:val="24"/>
        </w:rPr>
        <w:t xml:space="preserve"> me kusht që të siguro</w:t>
      </w:r>
      <w:r w:rsidR="003F2385" w:rsidRPr="0076679E">
        <w:rPr>
          <w:rFonts w:ascii="Garamond" w:hAnsi="Garamond"/>
          <w:sz w:val="24"/>
          <w:szCs w:val="24"/>
        </w:rPr>
        <w:t>hen për përmbushjen e kritereve</w:t>
      </w:r>
      <w:r w:rsidR="005B1967" w:rsidRPr="0076679E">
        <w:rPr>
          <w:rFonts w:ascii="Garamond" w:hAnsi="Garamond"/>
          <w:sz w:val="24"/>
          <w:szCs w:val="24"/>
        </w:rPr>
        <w:t xml:space="preserve"> </w:t>
      </w:r>
      <w:r w:rsidR="008E6C0F" w:rsidRPr="0076679E">
        <w:rPr>
          <w:rFonts w:ascii="Garamond" w:hAnsi="Garamond"/>
          <w:sz w:val="24"/>
          <w:szCs w:val="24"/>
        </w:rPr>
        <w:t>si më poshtë:</w:t>
      </w:r>
    </w:p>
    <w:p w14:paraId="3D68B09C" w14:textId="77777777" w:rsidR="008E6C0F" w:rsidRPr="0076679E" w:rsidRDefault="002E0936"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8E6C0F" w:rsidRPr="0076679E">
        <w:rPr>
          <w:rFonts w:ascii="Garamond" w:hAnsi="Garamond"/>
          <w:sz w:val="24"/>
          <w:szCs w:val="24"/>
        </w:rPr>
        <w:t>a) subjekti që mbështetet në një palë të tretë duhet të jetë në gjendje të marrë menjëherë informacionin e nevojshëm për secilën nga pikat e mësipërme;</w:t>
      </w:r>
    </w:p>
    <w:p w14:paraId="3D68B09D" w14:textId="77777777" w:rsidR="008E6C0F" w:rsidRPr="0076679E" w:rsidRDefault="002E0936"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8E6C0F" w:rsidRPr="0076679E">
        <w:rPr>
          <w:rFonts w:ascii="Garamond" w:hAnsi="Garamond"/>
          <w:sz w:val="24"/>
          <w:szCs w:val="24"/>
        </w:rPr>
        <w:t xml:space="preserve">b) subjekti duhet të marrë masat e duhura për t’u siguruar se kopjet e të dhënave identifikuese dhe dokumentacioni tjetër përkatës </w:t>
      </w:r>
      <w:r w:rsidR="00E56037" w:rsidRPr="0076679E">
        <w:rPr>
          <w:rFonts w:ascii="Garamond" w:hAnsi="Garamond"/>
          <w:sz w:val="24"/>
          <w:szCs w:val="24"/>
        </w:rPr>
        <w:t>lidhur</w:t>
      </w:r>
      <w:r w:rsidR="008E6C0F" w:rsidRPr="0076679E">
        <w:rPr>
          <w:rFonts w:ascii="Garamond" w:hAnsi="Garamond"/>
          <w:sz w:val="24"/>
          <w:szCs w:val="24"/>
        </w:rPr>
        <w:t xml:space="preserve"> me detyrimet për vigjilencën e duhur të vihen në dispozicion </w:t>
      </w:r>
      <w:r w:rsidR="00265437" w:rsidRPr="0076679E">
        <w:rPr>
          <w:rFonts w:ascii="Garamond" w:hAnsi="Garamond"/>
          <w:sz w:val="24"/>
          <w:szCs w:val="24"/>
        </w:rPr>
        <w:t>menjëherë</w:t>
      </w:r>
      <w:r w:rsidR="008E6C0F" w:rsidRPr="0076679E">
        <w:rPr>
          <w:rFonts w:ascii="Garamond" w:hAnsi="Garamond"/>
          <w:sz w:val="24"/>
          <w:szCs w:val="24"/>
        </w:rPr>
        <w:t xml:space="preserve"> nga pala e tretë, sipas kërkesave të vetë subjektit apo autoriteteve përkatëse në zbatim të këtij ligji;</w:t>
      </w:r>
    </w:p>
    <w:p w14:paraId="3D68B09E" w14:textId="77777777" w:rsidR="00CF3EE2" w:rsidRPr="0076679E" w:rsidRDefault="002E0936"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8E6C0F" w:rsidRPr="0076679E">
        <w:rPr>
          <w:rFonts w:ascii="Garamond" w:hAnsi="Garamond"/>
          <w:sz w:val="24"/>
          <w:szCs w:val="24"/>
        </w:rPr>
        <w:t>c) subjekti duhet të sigurohet se pala e tretë është e rregulluar me ligj, mbikëqyret apo monitorohet nga autoritet</w:t>
      </w:r>
      <w:r w:rsidR="00E56037" w:rsidRPr="0076679E">
        <w:rPr>
          <w:rFonts w:ascii="Garamond" w:hAnsi="Garamond"/>
          <w:sz w:val="24"/>
          <w:szCs w:val="24"/>
        </w:rPr>
        <w:t>i</w:t>
      </w:r>
      <w:r w:rsidR="008E6C0F" w:rsidRPr="0076679E">
        <w:rPr>
          <w:rFonts w:ascii="Garamond" w:hAnsi="Garamond"/>
          <w:sz w:val="24"/>
          <w:szCs w:val="24"/>
        </w:rPr>
        <w:t xml:space="preserve"> përkatës për këtë veprimtari, ka strukturë kontrolli të brendshëm të ngarkuar edhe me kontrollin e përputhshmërisë me këto detyrime,</w:t>
      </w:r>
      <w:r w:rsidR="004A3DFA" w:rsidRPr="0076679E">
        <w:rPr>
          <w:rFonts w:ascii="Garamond" w:hAnsi="Garamond"/>
          <w:sz w:val="24"/>
          <w:szCs w:val="24"/>
        </w:rPr>
        <w:t xml:space="preserve"> </w:t>
      </w:r>
      <w:r w:rsidR="008E6C0F" w:rsidRPr="0076679E">
        <w:rPr>
          <w:rFonts w:ascii="Garamond" w:hAnsi="Garamond"/>
          <w:sz w:val="24"/>
          <w:szCs w:val="24"/>
        </w:rPr>
        <w:t>si dhe ka marrë masat e përshtatshme për përputhjen me kërkesat për masat e vigjilencës së duhur dhe ruajtjes së të dhënave</w:t>
      </w:r>
      <w:r w:rsidR="003F2385" w:rsidRPr="0076679E">
        <w:rPr>
          <w:rFonts w:ascii="Garamond" w:hAnsi="Garamond"/>
          <w:sz w:val="24"/>
          <w:szCs w:val="24"/>
        </w:rPr>
        <w:t>,</w:t>
      </w:r>
      <w:r w:rsidR="008E6C0F" w:rsidRPr="0076679E">
        <w:rPr>
          <w:rFonts w:ascii="Garamond" w:hAnsi="Garamond"/>
          <w:sz w:val="24"/>
          <w:szCs w:val="24"/>
        </w:rPr>
        <w:t xml:space="preserve"> sipas përcaktimeve të këtij ligji.</w:t>
      </w:r>
    </w:p>
    <w:p w14:paraId="3D68B09F" w14:textId="77777777" w:rsidR="009E3F8B" w:rsidRPr="0076679E" w:rsidRDefault="002E0936"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8E6C0F" w:rsidRPr="0076679E">
        <w:rPr>
          <w:rFonts w:ascii="Garamond" w:hAnsi="Garamond"/>
          <w:sz w:val="24"/>
          <w:szCs w:val="24"/>
        </w:rPr>
        <w:t>2. Në çdo rast</w:t>
      </w:r>
      <w:r w:rsidR="008627DF" w:rsidRPr="0076679E">
        <w:rPr>
          <w:rFonts w:ascii="Garamond" w:hAnsi="Garamond"/>
          <w:sz w:val="24"/>
          <w:szCs w:val="24"/>
        </w:rPr>
        <w:t>,</w:t>
      </w:r>
      <w:r w:rsidR="008E6C0F" w:rsidRPr="0076679E">
        <w:rPr>
          <w:rFonts w:ascii="Garamond" w:hAnsi="Garamond"/>
          <w:sz w:val="24"/>
          <w:szCs w:val="24"/>
        </w:rPr>
        <w:t xml:space="preserve"> nëse detyrimet nuk përmbushen nga palët e treta, përgjegjësia ligjore mbetet e subjektit të këtij ligji që </w:t>
      </w:r>
      <w:r w:rsidR="003F2385" w:rsidRPr="0076679E">
        <w:rPr>
          <w:rFonts w:ascii="Garamond" w:hAnsi="Garamond"/>
          <w:sz w:val="24"/>
          <w:szCs w:val="24"/>
        </w:rPr>
        <w:t>mbështetet te</w:t>
      </w:r>
      <w:r w:rsidR="008E6C0F" w:rsidRPr="0076679E">
        <w:rPr>
          <w:rFonts w:ascii="Garamond" w:hAnsi="Garamond"/>
          <w:sz w:val="24"/>
          <w:szCs w:val="24"/>
        </w:rPr>
        <w:t xml:space="preserve"> pala e tretë.</w:t>
      </w:r>
    </w:p>
    <w:p w14:paraId="3D68B0A0" w14:textId="77777777" w:rsidR="009E4C0D" w:rsidRPr="0076679E" w:rsidRDefault="002E0936"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8E6C0F" w:rsidRPr="0076679E">
        <w:rPr>
          <w:rFonts w:ascii="Garamond" w:hAnsi="Garamond"/>
          <w:sz w:val="24"/>
          <w:szCs w:val="24"/>
        </w:rPr>
        <w:t>3. Gjatë vendosjes së marrëdhënies</w:t>
      </w:r>
      <w:r w:rsidR="009E4C0D" w:rsidRPr="0076679E">
        <w:rPr>
          <w:rFonts w:ascii="Garamond" w:hAnsi="Garamond"/>
          <w:sz w:val="24"/>
          <w:szCs w:val="24"/>
        </w:rPr>
        <w:t xml:space="preserve"> me palë të treta jashtë vendit</w:t>
      </w:r>
      <w:r w:rsidR="008E6C0F" w:rsidRPr="0076679E">
        <w:rPr>
          <w:rFonts w:ascii="Garamond" w:hAnsi="Garamond"/>
          <w:sz w:val="24"/>
          <w:szCs w:val="24"/>
        </w:rPr>
        <w:t xml:space="preserve"> duhet të merret në konsideratë edhe informacioni në dispozicion mbi nivelin e rrezikut të atij vendi. Ndalohet mbështetja në palë të treta të krijuara në vende me risk të lartë.</w:t>
      </w:r>
    </w:p>
    <w:p w14:paraId="3D68B0A1" w14:textId="77777777" w:rsidR="00265437" w:rsidRPr="0076679E" w:rsidRDefault="002E0936"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8E6C0F" w:rsidRPr="0076679E">
        <w:rPr>
          <w:rFonts w:ascii="Garamond" w:hAnsi="Garamond"/>
          <w:sz w:val="24"/>
          <w:szCs w:val="24"/>
        </w:rPr>
        <w:t xml:space="preserve">4. </w:t>
      </w:r>
      <w:r w:rsidR="00265437" w:rsidRPr="0076679E">
        <w:rPr>
          <w:rFonts w:ascii="Garamond" w:hAnsi="Garamond"/>
          <w:sz w:val="24"/>
          <w:szCs w:val="24"/>
        </w:rPr>
        <w:t>Ndalohet mbështetja në palë të treta për rastet e parashikuara në k</w:t>
      </w:r>
      <w:r w:rsidR="003F2385" w:rsidRPr="0076679E">
        <w:rPr>
          <w:rFonts w:ascii="Garamond" w:hAnsi="Garamond"/>
          <w:sz w:val="24"/>
          <w:szCs w:val="24"/>
        </w:rPr>
        <w:t xml:space="preserve">ëtë ligj, si dhe në rastet kur </w:t>
      </w:r>
      <w:r w:rsidR="00265437" w:rsidRPr="0076679E">
        <w:rPr>
          <w:rFonts w:ascii="Garamond" w:hAnsi="Garamond"/>
          <w:sz w:val="24"/>
          <w:szCs w:val="24"/>
        </w:rPr>
        <w:t>kjo vendoset nga autoriteti përgjegjës.”</w:t>
      </w:r>
      <w:r w:rsidRPr="0076679E">
        <w:rPr>
          <w:rFonts w:ascii="Garamond" w:hAnsi="Garamond"/>
          <w:sz w:val="24"/>
          <w:szCs w:val="24"/>
        </w:rPr>
        <w:t>.</w:t>
      </w:r>
    </w:p>
    <w:p w14:paraId="3D68B0A2" w14:textId="77777777" w:rsidR="008E6C0F" w:rsidRPr="0076679E" w:rsidRDefault="008E6C0F" w:rsidP="0076679E">
      <w:pPr>
        <w:spacing w:after="0" w:line="240" w:lineRule="auto"/>
        <w:ind w:firstLine="284"/>
        <w:jc w:val="both"/>
        <w:rPr>
          <w:rFonts w:ascii="Garamond" w:hAnsi="Garamond"/>
          <w:sz w:val="24"/>
          <w:szCs w:val="24"/>
        </w:rPr>
      </w:pPr>
    </w:p>
    <w:p w14:paraId="3D68B0A3" w14:textId="77777777" w:rsidR="008E6C0F" w:rsidRPr="0076679E" w:rsidRDefault="008E6C0F" w:rsidP="0076679E">
      <w:pPr>
        <w:spacing w:after="0" w:line="240" w:lineRule="auto"/>
        <w:ind w:firstLine="284"/>
        <w:jc w:val="center"/>
        <w:rPr>
          <w:rFonts w:ascii="Garamond" w:hAnsi="Garamond"/>
          <w:sz w:val="24"/>
          <w:szCs w:val="24"/>
        </w:rPr>
      </w:pPr>
      <w:r w:rsidRPr="0076679E">
        <w:rPr>
          <w:rFonts w:ascii="Garamond" w:hAnsi="Garamond"/>
          <w:sz w:val="24"/>
          <w:szCs w:val="24"/>
        </w:rPr>
        <w:t>Neni 10</w:t>
      </w:r>
    </w:p>
    <w:p w14:paraId="3D68B0A4" w14:textId="77777777" w:rsidR="008E6C0F" w:rsidRPr="0076679E" w:rsidRDefault="008E6C0F" w:rsidP="0076679E">
      <w:pPr>
        <w:spacing w:after="0" w:line="240" w:lineRule="auto"/>
        <w:ind w:firstLine="284"/>
        <w:jc w:val="center"/>
        <w:rPr>
          <w:rFonts w:ascii="Garamond" w:hAnsi="Garamond"/>
          <w:sz w:val="24"/>
          <w:szCs w:val="24"/>
        </w:rPr>
      </w:pPr>
    </w:p>
    <w:p w14:paraId="3D68B0A5" w14:textId="77777777" w:rsidR="008E6C0F" w:rsidRPr="0076679E" w:rsidRDefault="002E0936"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8E6C0F" w:rsidRPr="0076679E">
        <w:rPr>
          <w:rFonts w:ascii="Garamond" w:hAnsi="Garamond"/>
          <w:sz w:val="24"/>
          <w:szCs w:val="24"/>
        </w:rPr>
        <w:t>Në nenin 7 bëhen këto ndryshime:</w:t>
      </w:r>
    </w:p>
    <w:p w14:paraId="3D68B0A6" w14:textId="77777777" w:rsidR="00413221" w:rsidRPr="0076679E" w:rsidRDefault="002E0936"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1. </w:t>
      </w:r>
      <w:r w:rsidR="008E6C0F" w:rsidRPr="0076679E">
        <w:rPr>
          <w:rFonts w:ascii="Garamond" w:hAnsi="Garamond"/>
          <w:sz w:val="24"/>
          <w:szCs w:val="24"/>
        </w:rPr>
        <w:t>Në fjalinë e dytë</w:t>
      </w:r>
      <w:r w:rsidR="00C34F56" w:rsidRPr="0076679E">
        <w:rPr>
          <w:rFonts w:ascii="Garamond" w:hAnsi="Garamond"/>
          <w:sz w:val="24"/>
          <w:szCs w:val="24"/>
        </w:rPr>
        <w:t>,</w:t>
      </w:r>
      <w:r w:rsidR="008E6C0F" w:rsidRPr="0076679E">
        <w:rPr>
          <w:rFonts w:ascii="Garamond" w:hAnsi="Garamond"/>
          <w:sz w:val="24"/>
          <w:szCs w:val="24"/>
        </w:rPr>
        <w:t xml:space="preserve"> të pikës 1</w:t>
      </w:r>
      <w:r w:rsidR="00C34F56" w:rsidRPr="0076679E">
        <w:rPr>
          <w:rFonts w:ascii="Garamond" w:hAnsi="Garamond"/>
          <w:sz w:val="24"/>
          <w:szCs w:val="24"/>
        </w:rPr>
        <w:t>,</w:t>
      </w:r>
      <w:r w:rsidR="00413221" w:rsidRPr="0076679E">
        <w:rPr>
          <w:rFonts w:ascii="Garamond" w:hAnsi="Garamond"/>
          <w:sz w:val="24"/>
          <w:szCs w:val="24"/>
        </w:rPr>
        <w:t xml:space="preserve"> pas </w:t>
      </w:r>
      <w:r w:rsidR="008E6C0F" w:rsidRPr="0076679E">
        <w:rPr>
          <w:rFonts w:ascii="Garamond" w:hAnsi="Garamond"/>
          <w:sz w:val="24"/>
          <w:szCs w:val="24"/>
        </w:rPr>
        <w:t>fjalëve</w:t>
      </w:r>
      <w:r w:rsidR="00C34F56" w:rsidRPr="0076679E">
        <w:rPr>
          <w:rFonts w:ascii="Garamond" w:hAnsi="Garamond"/>
          <w:sz w:val="24"/>
          <w:szCs w:val="24"/>
        </w:rPr>
        <w:t xml:space="preserve"> “</w:t>
      </w:r>
      <w:r w:rsidR="008E6C0F" w:rsidRPr="0076679E">
        <w:rPr>
          <w:rFonts w:ascii="Garamond" w:hAnsi="Garamond"/>
          <w:sz w:val="24"/>
          <w:szCs w:val="24"/>
        </w:rPr>
        <w:t>Për zvogëlimin e rrezikut të pastrimit të parave” shtohen fjalët “dhe të financimit të terrorizmit”</w:t>
      </w:r>
      <w:r w:rsidR="00C34F56" w:rsidRPr="0076679E">
        <w:rPr>
          <w:rFonts w:ascii="Garamond" w:hAnsi="Garamond"/>
          <w:sz w:val="24"/>
          <w:szCs w:val="24"/>
        </w:rPr>
        <w:t>.</w:t>
      </w:r>
    </w:p>
    <w:p w14:paraId="3D68B0A7" w14:textId="77777777" w:rsidR="008E6C0F" w:rsidRPr="0076679E" w:rsidRDefault="002E0936"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2. </w:t>
      </w:r>
      <w:r w:rsidR="008E6C0F" w:rsidRPr="0076679E">
        <w:rPr>
          <w:rFonts w:ascii="Garamond" w:hAnsi="Garamond"/>
          <w:sz w:val="24"/>
          <w:szCs w:val="24"/>
        </w:rPr>
        <w:t>Pika 2 riformulohet si më poshtë:</w:t>
      </w:r>
    </w:p>
    <w:p w14:paraId="3D68B0A8" w14:textId="77777777" w:rsidR="008E6C0F" w:rsidRPr="0076679E" w:rsidRDefault="002E0936"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8E6C0F" w:rsidRPr="0076679E">
        <w:rPr>
          <w:rFonts w:ascii="Garamond" w:hAnsi="Garamond"/>
          <w:sz w:val="24"/>
          <w:szCs w:val="24"/>
        </w:rPr>
        <w:t xml:space="preserve">“2. Për zbatimin e vigjilencës së zgjeruar ndaj klientëve, subjektet duhet të kërkojnë praninë fizike të klientëve dhe </w:t>
      </w:r>
      <w:r w:rsidR="00403711" w:rsidRPr="0076679E">
        <w:rPr>
          <w:rFonts w:ascii="Garamond" w:hAnsi="Garamond"/>
          <w:sz w:val="24"/>
          <w:szCs w:val="24"/>
        </w:rPr>
        <w:t xml:space="preserve">të </w:t>
      </w:r>
      <w:r w:rsidR="008E6C0F" w:rsidRPr="0076679E">
        <w:rPr>
          <w:rFonts w:ascii="Garamond" w:hAnsi="Garamond"/>
          <w:sz w:val="24"/>
          <w:szCs w:val="24"/>
        </w:rPr>
        <w:t>përfaqësuesve të tyre</w:t>
      </w:r>
      <w:r w:rsidR="00403711" w:rsidRPr="0076679E">
        <w:rPr>
          <w:rFonts w:ascii="Garamond" w:hAnsi="Garamond"/>
          <w:sz w:val="24"/>
          <w:szCs w:val="24"/>
        </w:rPr>
        <w:t>,</w:t>
      </w:r>
      <w:r w:rsidR="008E6C0F" w:rsidRPr="0076679E">
        <w:rPr>
          <w:rFonts w:ascii="Garamond" w:hAnsi="Garamond"/>
          <w:sz w:val="24"/>
          <w:szCs w:val="24"/>
        </w:rPr>
        <w:t xml:space="preserve"> para se të vendosin një marrëdhënie biznesi.”</w:t>
      </w:r>
      <w:r w:rsidR="00413221" w:rsidRPr="0076679E">
        <w:rPr>
          <w:rFonts w:ascii="Garamond" w:hAnsi="Garamond"/>
          <w:sz w:val="24"/>
          <w:szCs w:val="24"/>
        </w:rPr>
        <w:t>.</w:t>
      </w:r>
    </w:p>
    <w:p w14:paraId="3D68B0A9" w14:textId="77777777" w:rsidR="008E6C0F" w:rsidRPr="0076679E" w:rsidRDefault="002E0936"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3. </w:t>
      </w:r>
      <w:r w:rsidR="008E6C0F" w:rsidRPr="0076679E">
        <w:rPr>
          <w:rFonts w:ascii="Garamond" w:hAnsi="Garamond"/>
          <w:sz w:val="24"/>
          <w:szCs w:val="24"/>
        </w:rPr>
        <w:t>Në pikën 3</w:t>
      </w:r>
      <w:r w:rsidR="00413221" w:rsidRPr="0076679E">
        <w:rPr>
          <w:rFonts w:ascii="Garamond" w:hAnsi="Garamond"/>
          <w:sz w:val="24"/>
          <w:szCs w:val="24"/>
        </w:rPr>
        <w:t>,</w:t>
      </w:r>
      <w:r w:rsidR="008E6C0F" w:rsidRPr="0076679E">
        <w:rPr>
          <w:rFonts w:ascii="Garamond" w:hAnsi="Garamond"/>
          <w:sz w:val="24"/>
          <w:szCs w:val="24"/>
        </w:rPr>
        <w:t xml:space="preserve"> </w:t>
      </w:r>
      <w:r w:rsidR="00403711" w:rsidRPr="0076679E">
        <w:rPr>
          <w:rFonts w:ascii="Garamond" w:hAnsi="Garamond"/>
          <w:sz w:val="24"/>
          <w:szCs w:val="24"/>
        </w:rPr>
        <w:t xml:space="preserve">fjalët “sipas neneve 7, 8 </w:t>
      </w:r>
      <w:r w:rsidR="008E6C0F" w:rsidRPr="0076679E">
        <w:rPr>
          <w:rFonts w:ascii="Garamond" w:hAnsi="Garamond"/>
          <w:sz w:val="24"/>
          <w:szCs w:val="24"/>
        </w:rPr>
        <w:t>e 9</w:t>
      </w:r>
      <w:r w:rsidR="003F2385" w:rsidRPr="0076679E">
        <w:rPr>
          <w:rFonts w:ascii="Garamond" w:hAnsi="Garamond"/>
          <w:sz w:val="24"/>
          <w:szCs w:val="24"/>
        </w:rPr>
        <w:t>,</w:t>
      </w:r>
      <w:r w:rsidR="008E6C0F" w:rsidRPr="0076679E">
        <w:rPr>
          <w:rFonts w:ascii="Garamond" w:hAnsi="Garamond"/>
          <w:sz w:val="24"/>
          <w:szCs w:val="24"/>
        </w:rPr>
        <w:t xml:space="preserve"> të këtij ligji, ato duhet të zbatojnë masat e parashikuara në pikën 13</w:t>
      </w:r>
      <w:r w:rsidR="00403711" w:rsidRPr="0076679E">
        <w:rPr>
          <w:rFonts w:ascii="Garamond" w:hAnsi="Garamond"/>
          <w:sz w:val="24"/>
          <w:szCs w:val="24"/>
        </w:rPr>
        <w:t>,</w:t>
      </w:r>
      <w:r w:rsidR="008E6C0F" w:rsidRPr="0076679E">
        <w:rPr>
          <w:rFonts w:ascii="Garamond" w:hAnsi="Garamond"/>
          <w:sz w:val="24"/>
          <w:szCs w:val="24"/>
        </w:rPr>
        <w:t xml:space="preserve"> të nenit 4/1</w:t>
      </w:r>
      <w:r w:rsidR="00403711" w:rsidRPr="0076679E">
        <w:rPr>
          <w:rFonts w:ascii="Garamond" w:hAnsi="Garamond"/>
          <w:sz w:val="24"/>
          <w:szCs w:val="24"/>
        </w:rPr>
        <w:t>,</w:t>
      </w:r>
      <w:r w:rsidR="008E6C0F" w:rsidRPr="0076679E">
        <w:rPr>
          <w:rFonts w:ascii="Garamond" w:hAnsi="Garamond"/>
          <w:sz w:val="24"/>
          <w:szCs w:val="24"/>
        </w:rPr>
        <w:t xml:space="preserve"> të këtij ligji” zëvendësohe</w:t>
      </w:r>
      <w:r w:rsidR="00403711" w:rsidRPr="0076679E">
        <w:rPr>
          <w:rFonts w:ascii="Garamond" w:hAnsi="Garamond"/>
          <w:sz w:val="24"/>
          <w:szCs w:val="24"/>
        </w:rPr>
        <w:t>n</w:t>
      </w:r>
      <w:r w:rsidR="008E6C0F" w:rsidRPr="0076679E">
        <w:rPr>
          <w:rFonts w:ascii="Garamond" w:hAnsi="Garamond"/>
          <w:sz w:val="24"/>
          <w:szCs w:val="24"/>
        </w:rPr>
        <w:t xml:space="preserve"> me </w:t>
      </w:r>
      <w:r w:rsidR="00444089" w:rsidRPr="0076679E">
        <w:rPr>
          <w:rFonts w:ascii="Garamond" w:hAnsi="Garamond"/>
          <w:sz w:val="24"/>
          <w:szCs w:val="24"/>
        </w:rPr>
        <w:t>fjal</w:t>
      </w:r>
      <w:r w:rsidR="00D841E0" w:rsidRPr="0076679E">
        <w:rPr>
          <w:rFonts w:ascii="Garamond" w:hAnsi="Garamond"/>
          <w:sz w:val="24"/>
          <w:szCs w:val="24"/>
        </w:rPr>
        <w:t>ë</w:t>
      </w:r>
      <w:r w:rsidR="00444089" w:rsidRPr="0076679E">
        <w:rPr>
          <w:rFonts w:ascii="Garamond" w:hAnsi="Garamond"/>
          <w:sz w:val="24"/>
          <w:szCs w:val="24"/>
        </w:rPr>
        <w:t xml:space="preserve">t </w:t>
      </w:r>
      <w:r w:rsidR="008E6C0F" w:rsidRPr="0076679E">
        <w:rPr>
          <w:rFonts w:ascii="Garamond" w:hAnsi="Garamond"/>
          <w:sz w:val="24"/>
          <w:szCs w:val="24"/>
        </w:rPr>
        <w:t>“ato duhet të zbatojnë masat e parashikuara në pikën 2, të nenit 4/1</w:t>
      </w:r>
      <w:r w:rsidR="00403711" w:rsidRPr="0076679E">
        <w:rPr>
          <w:rFonts w:ascii="Garamond" w:hAnsi="Garamond"/>
          <w:sz w:val="24"/>
          <w:szCs w:val="24"/>
        </w:rPr>
        <w:t>,</w:t>
      </w:r>
      <w:r w:rsidR="008E6C0F" w:rsidRPr="0076679E">
        <w:rPr>
          <w:rFonts w:ascii="Garamond" w:hAnsi="Garamond"/>
          <w:sz w:val="24"/>
          <w:szCs w:val="24"/>
        </w:rPr>
        <w:t xml:space="preserve"> të këtij ligji”.</w:t>
      </w:r>
    </w:p>
    <w:p w14:paraId="3D68B0AA" w14:textId="77777777" w:rsidR="008E6C0F" w:rsidRPr="0076679E" w:rsidRDefault="008E6C0F" w:rsidP="0076679E">
      <w:pPr>
        <w:spacing w:after="0" w:line="240" w:lineRule="auto"/>
        <w:ind w:firstLine="284"/>
        <w:jc w:val="both"/>
        <w:rPr>
          <w:rFonts w:ascii="Garamond" w:hAnsi="Garamond"/>
          <w:sz w:val="24"/>
          <w:szCs w:val="24"/>
        </w:rPr>
      </w:pPr>
    </w:p>
    <w:p w14:paraId="0BE9250F" w14:textId="77777777" w:rsidR="00E92EEB" w:rsidRDefault="00E92EEB" w:rsidP="0076679E">
      <w:pPr>
        <w:spacing w:after="0" w:line="240" w:lineRule="auto"/>
        <w:ind w:firstLine="284"/>
        <w:jc w:val="center"/>
        <w:rPr>
          <w:rFonts w:ascii="Garamond" w:hAnsi="Garamond"/>
          <w:sz w:val="24"/>
          <w:szCs w:val="24"/>
        </w:rPr>
      </w:pPr>
    </w:p>
    <w:p w14:paraId="3D68B0AB" w14:textId="77777777" w:rsidR="008E6C0F" w:rsidRPr="0076679E" w:rsidRDefault="008E6C0F" w:rsidP="0076679E">
      <w:pPr>
        <w:spacing w:after="0" w:line="240" w:lineRule="auto"/>
        <w:ind w:firstLine="284"/>
        <w:jc w:val="center"/>
        <w:rPr>
          <w:rFonts w:ascii="Garamond" w:hAnsi="Garamond"/>
          <w:sz w:val="24"/>
          <w:szCs w:val="24"/>
        </w:rPr>
      </w:pPr>
      <w:r w:rsidRPr="0076679E">
        <w:rPr>
          <w:rFonts w:ascii="Garamond" w:hAnsi="Garamond"/>
          <w:sz w:val="24"/>
          <w:szCs w:val="24"/>
        </w:rPr>
        <w:t>Neni 11</w:t>
      </w:r>
    </w:p>
    <w:p w14:paraId="3D68B0AC" w14:textId="77777777" w:rsidR="00403711" w:rsidRPr="0076679E" w:rsidRDefault="00403711" w:rsidP="0076679E">
      <w:pPr>
        <w:spacing w:after="0" w:line="240" w:lineRule="auto"/>
        <w:ind w:firstLine="284"/>
        <w:jc w:val="both"/>
        <w:rPr>
          <w:rFonts w:ascii="Garamond" w:hAnsi="Garamond"/>
          <w:sz w:val="24"/>
          <w:szCs w:val="24"/>
        </w:rPr>
      </w:pPr>
    </w:p>
    <w:p w14:paraId="3D68B0AD" w14:textId="77777777" w:rsidR="008E6C0F" w:rsidRPr="0076679E" w:rsidRDefault="002E0936"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8E6C0F" w:rsidRPr="0076679E">
        <w:rPr>
          <w:rFonts w:ascii="Garamond" w:hAnsi="Garamond"/>
          <w:sz w:val="24"/>
          <w:szCs w:val="24"/>
        </w:rPr>
        <w:t>Në nenin 8 bëhen këto ndryshime:</w:t>
      </w:r>
    </w:p>
    <w:p w14:paraId="3D68B0AE" w14:textId="77777777" w:rsidR="008E6C0F" w:rsidRPr="0076679E" w:rsidRDefault="00B039A4"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1. </w:t>
      </w:r>
      <w:r w:rsidR="008E6C0F" w:rsidRPr="0076679E">
        <w:rPr>
          <w:rFonts w:ascii="Garamond" w:hAnsi="Garamond"/>
          <w:sz w:val="24"/>
          <w:szCs w:val="24"/>
        </w:rPr>
        <w:t>Titulli i nenit ndryshohet</w:t>
      </w:r>
      <w:r w:rsidR="00AC7095" w:rsidRPr="0076679E">
        <w:rPr>
          <w:rFonts w:ascii="Garamond" w:hAnsi="Garamond"/>
          <w:sz w:val="24"/>
          <w:szCs w:val="24"/>
        </w:rPr>
        <w:t xml:space="preserve"> </w:t>
      </w:r>
      <w:r w:rsidR="00444089" w:rsidRPr="0076679E">
        <w:rPr>
          <w:rFonts w:ascii="Garamond" w:hAnsi="Garamond"/>
          <w:sz w:val="24"/>
          <w:szCs w:val="24"/>
        </w:rPr>
        <w:t>dhe b</w:t>
      </w:r>
      <w:r w:rsidR="00D841E0" w:rsidRPr="0076679E">
        <w:rPr>
          <w:rFonts w:ascii="Garamond" w:hAnsi="Garamond"/>
          <w:sz w:val="24"/>
          <w:szCs w:val="24"/>
        </w:rPr>
        <w:t>ë</w:t>
      </w:r>
      <w:r w:rsidR="00444089" w:rsidRPr="0076679E">
        <w:rPr>
          <w:rFonts w:ascii="Garamond" w:hAnsi="Garamond"/>
          <w:sz w:val="24"/>
          <w:szCs w:val="24"/>
        </w:rPr>
        <w:t xml:space="preserve">het </w:t>
      </w:r>
      <w:r w:rsidR="008E6C0F" w:rsidRPr="0076679E">
        <w:rPr>
          <w:rFonts w:ascii="Garamond" w:hAnsi="Garamond"/>
          <w:sz w:val="24"/>
          <w:szCs w:val="24"/>
        </w:rPr>
        <w:t>“Kategoritë e klientëve dhe transaksioneve, ndaj të cilëve zbatohet vigjilenca e zgjeruar”</w:t>
      </w:r>
      <w:r w:rsidR="00936DB6" w:rsidRPr="0076679E">
        <w:rPr>
          <w:rFonts w:ascii="Garamond" w:hAnsi="Garamond"/>
          <w:sz w:val="24"/>
          <w:szCs w:val="24"/>
        </w:rPr>
        <w:t>.</w:t>
      </w:r>
    </w:p>
    <w:p w14:paraId="3D68B0AF" w14:textId="77777777" w:rsidR="00A45AD2" w:rsidRPr="0076679E" w:rsidRDefault="00B039A4"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2. </w:t>
      </w:r>
      <w:r w:rsidR="00444089" w:rsidRPr="0076679E">
        <w:rPr>
          <w:rFonts w:ascii="Garamond" w:hAnsi="Garamond"/>
          <w:sz w:val="24"/>
          <w:szCs w:val="24"/>
        </w:rPr>
        <w:t>Në pikën 1, p</w:t>
      </w:r>
      <w:r w:rsidR="00A45AD2" w:rsidRPr="0076679E">
        <w:rPr>
          <w:rFonts w:ascii="Garamond" w:hAnsi="Garamond"/>
          <w:sz w:val="24"/>
          <w:szCs w:val="24"/>
        </w:rPr>
        <w:t>as shkronjës</w:t>
      </w:r>
      <w:r w:rsidR="003F2385" w:rsidRPr="0076679E">
        <w:rPr>
          <w:rFonts w:ascii="Garamond" w:hAnsi="Garamond"/>
          <w:sz w:val="24"/>
          <w:szCs w:val="24"/>
        </w:rPr>
        <w:t xml:space="preserve"> “ç”</w:t>
      </w:r>
      <w:r w:rsidR="00A45AD2" w:rsidRPr="0076679E">
        <w:rPr>
          <w:rFonts w:ascii="Garamond" w:hAnsi="Garamond"/>
          <w:sz w:val="24"/>
          <w:szCs w:val="24"/>
        </w:rPr>
        <w:t xml:space="preserve"> </w:t>
      </w:r>
      <w:r w:rsidR="008E6C0F" w:rsidRPr="0076679E">
        <w:rPr>
          <w:rFonts w:ascii="Garamond" w:hAnsi="Garamond"/>
          <w:sz w:val="24"/>
          <w:szCs w:val="24"/>
        </w:rPr>
        <w:t xml:space="preserve">shtohet </w:t>
      </w:r>
      <w:r w:rsidR="00413221" w:rsidRPr="0076679E">
        <w:rPr>
          <w:rFonts w:ascii="Garamond" w:hAnsi="Garamond"/>
          <w:sz w:val="24"/>
          <w:szCs w:val="24"/>
        </w:rPr>
        <w:t xml:space="preserve">shkronja </w:t>
      </w:r>
      <w:r w:rsidR="00A45AD2" w:rsidRPr="0076679E">
        <w:rPr>
          <w:rFonts w:ascii="Garamond" w:hAnsi="Garamond"/>
          <w:sz w:val="24"/>
          <w:szCs w:val="24"/>
        </w:rPr>
        <w:t>“</w:t>
      </w:r>
      <w:r w:rsidR="00413221" w:rsidRPr="0076679E">
        <w:rPr>
          <w:rFonts w:ascii="Garamond" w:hAnsi="Garamond"/>
          <w:sz w:val="24"/>
          <w:szCs w:val="24"/>
        </w:rPr>
        <w:t>d</w:t>
      </w:r>
      <w:r w:rsidR="00A45AD2" w:rsidRPr="0076679E">
        <w:rPr>
          <w:rFonts w:ascii="Garamond" w:hAnsi="Garamond"/>
          <w:sz w:val="24"/>
          <w:szCs w:val="24"/>
        </w:rPr>
        <w:t>”</w:t>
      </w:r>
      <w:r w:rsidR="00413221" w:rsidRPr="0076679E">
        <w:rPr>
          <w:rFonts w:ascii="Garamond" w:hAnsi="Garamond"/>
          <w:sz w:val="24"/>
          <w:szCs w:val="24"/>
        </w:rPr>
        <w:t xml:space="preserve"> me këtë përmbajtje</w:t>
      </w:r>
      <w:r w:rsidR="008E6C0F" w:rsidRPr="0076679E">
        <w:rPr>
          <w:rFonts w:ascii="Garamond" w:hAnsi="Garamond"/>
          <w:sz w:val="24"/>
          <w:szCs w:val="24"/>
        </w:rPr>
        <w:t>:</w:t>
      </w:r>
    </w:p>
    <w:p w14:paraId="3D68B0B0" w14:textId="77777777" w:rsidR="008E6C0F" w:rsidRPr="0076679E" w:rsidRDefault="00B039A4"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413221" w:rsidRPr="0076679E">
        <w:rPr>
          <w:rFonts w:ascii="Garamond" w:hAnsi="Garamond"/>
          <w:sz w:val="24"/>
          <w:szCs w:val="24"/>
        </w:rPr>
        <w:t>“</w:t>
      </w:r>
      <w:r w:rsidR="008E6C0F" w:rsidRPr="0076679E">
        <w:rPr>
          <w:rFonts w:ascii="Garamond" w:hAnsi="Garamond"/>
          <w:sz w:val="24"/>
          <w:szCs w:val="24"/>
        </w:rPr>
        <w:t>d) të marrin masat për të verifikuar nëse përfituesit apo pronarët përfitues në polic</w:t>
      </w:r>
      <w:r w:rsidR="000C288F" w:rsidRPr="0076679E">
        <w:rPr>
          <w:rFonts w:ascii="Garamond" w:hAnsi="Garamond"/>
          <w:sz w:val="24"/>
          <w:szCs w:val="24"/>
        </w:rPr>
        <w:t>a</w:t>
      </w:r>
      <w:r w:rsidR="008E6C0F" w:rsidRPr="0076679E">
        <w:rPr>
          <w:rFonts w:ascii="Garamond" w:hAnsi="Garamond"/>
          <w:sz w:val="24"/>
          <w:szCs w:val="24"/>
        </w:rPr>
        <w:t>t e sigurimit të jetës janë persona të ekspozuar politikisht</w:t>
      </w:r>
      <w:r w:rsidR="00194933" w:rsidRPr="0076679E">
        <w:rPr>
          <w:rFonts w:ascii="Garamond" w:hAnsi="Garamond"/>
          <w:sz w:val="24"/>
          <w:szCs w:val="24"/>
        </w:rPr>
        <w:t>,</w:t>
      </w:r>
      <w:r w:rsidR="008E6C0F" w:rsidRPr="0076679E">
        <w:rPr>
          <w:rFonts w:ascii="Garamond" w:hAnsi="Garamond"/>
          <w:sz w:val="24"/>
          <w:szCs w:val="24"/>
        </w:rPr>
        <w:t xml:space="preserve"> jo më vonë se në momentin e pagesës. Kur identifikohen rreziqe të larta, njoftohen</w:t>
      </w:r>
      <w:r w:rsidR="004A3DFA" w:rsidRPr="0076679E">
        <w:rPr>
          <w:rFonts w:ascii="Garamond" w:hAnsi="Garamond"/>
          <w:sz w:val="24"/>
          <w:szCs w:val="24"/>
        </w:rPr>
        <w:t xml:space="preserve"> </w:t>
      </w:r>
      <w:r w:rsidR="008E6C0F" w:rsidRPr="0076679E">
        <w:rPr>
          <w:rFonts w:ascii="Garamond" w:hAnsi="Garamond"/>
          <w:sz w:val="24"/>
          <w:szCs w:val="24"/>
        </w:rPr>
        <w:t>drejtuesit e lartë përpara kryerjes së pagesës, kryhet verifikim i hollësishëm i marrëdhënies së biznesit me mbajtësin e policës, si dhe konsiderohet raportimi i aktivitetit të dyshimtë.</w:t>
      </w:r>
      <w:r w:rsidR="00413221" w:rsidRPr="0076679E">
        <w:rPr>
          <w:rFonts w:ascii="Garamond" w:hAnsi="Garamond"/>
          <w:sz w:val="24"/>
          <w:szCs w:val="24"/>
        </w:rPr>
        <w:t>”.</w:t>
      </w:r>
    </w:p>
    <w:p w14:paraId="3D68B0B1" w14:textId="77777777" w:rsidR="008E6C0F" w:rsidRPr="0076679E" w:rsidRDefault="008D3618"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3. </w:t>
      </w:r>
      <w:r w:rsidR="00194933" w:rsidRPr="0076679E">
        <w:rPr>
          <w:rFonts w:ascii="Garamond" w:hAnsi="Garamond"/>
          <w:sz w:val="24"/>
          <w:szCs w:val="24"/>
        </w:rPr>
        <w:t xml:space="preserve">Pikat 5 </w:t>
      </w:r>
      <w:r w:rsidR="008E6C0F" w:rsidRPr="0076679E">
        <w:rPr>
          <w:rFonts w:ascii="Garamond" w:hAnsi="Garamond"/>
          <w:sz w:val="24"/>
          <w:szCs w:val="24"/>
        </w:rPr>
        <w:t>e 6  ndryshohen</w:t>
      </w:r>
      <w:r w:rsidRPr="0076679E">
        <w:rPr>
          <w:rFonts w:ascii="Garamond" w:hAnsi="Garamond"/>
          <w:sz w:val="24"/>
          <w:szCs w:val="24"/>
        </w:rPr>
        <w:t xml:space="preserve"> si më poshtë</w:t>
      </w:r>
      <w:r w:rsidR="008E6C0F" w:rsidRPr="0076679E">
        <w:rPr>
          <w:rFonts w:ascii="Garamond" w:hAnsi="Garamond"/>
          <w:sz w:val="24"/>
          <w:szCs w:val="24"/>
        </w:rPr>
        <w:t>:</w:t>
      </w:r>
    </w:p>
    <w:p w14:paraId="3D68B0B2" w14:textId="77777777" w:rsidR="00F73D56" w:rsidRPr="0076679E" w:rsidRDefault="008D3618"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F73D56" w:rsidRPr="0076679E">
        <w:rPr>
          <w:rFonts w:ascii="Garamond" w:hAnsi="Garamond"/>
          <w:sz w:val="24"/>
          <w:szCs w:val="24"/>
        </w:rPr>
        <w:t>“</w:t>
      </w:r>
      <w:r w:rsidR="008E6C0F" w:rsidRPr="0076679E">
        <w:rPr>
          <w:rFonts w:ascii="Garamond" w:hAnsi="Garamond"/>
          <w:sz w:val="24"/>
          <w:szCs w:val="24"/>
        </w:rPr>
        <w:t>5. Subjektet duhet të verifikojnë dhe t’u kushtojnë vigjilencë të zgjeruar marrëdhënieve të biznesit dhe transaksioneve me të gjitha kategoritë e klientëve, të cilët banojnë ose e ushtrojnë veprimtarinë e tyre në vende për të cilat kërkohet marrja e masave të posaçme</w:t>
      </w:r>
      <w:r w:rsidR="00EE579A" w:rsidRPr="0076679E">
        <w:rPr>
          <w:rFonts w:ascii="Garamond" w:hAnsi="Garamond"/>
          <w:sz w:val="24"/>
          <w:szCs w:val="24"/>
        </w:rPr>
        <w:t>,</w:t>
      </w:r>
      <w:r w:rsidR="008E6C0F" w:rsidRPr="0076679E">
        <w:rPr>
          <w:rFonts w:ascii="Garamond" w:hAnsi="Garamond"/>
          <w:sz w:val="24"/>
          <w:szCs w:val="24"/>
        </w:rPr>
        <w:t xml:space="preserve"> sipas përcaktimeve apo kërkesave të </w:t>
      </w:r>
      <w:r w:rsidR="0055774C" w:rsidRPr="0076679E">
        <w:rPr>
          <w:rFonts w:ascii="Garamond" w:hAnsi="Garamond"/>
          <w:sz w:val="24"/>
          <w:szCs w:val="24"/>
        </w:rPr>
        <w:t>autoritetit përgjegjës</w:t>
      </w:r>
      <w:r w:rsidR="008E6C0F" w:rsidRPr="0076679E">
        <w:rPr>
          <w:rFonts w:ascii="Garamond" w:hAnsi="Garamond"/>
          <w:sz w:val="24"/>
          <w:szCs w:val="24"/>
        </w:rPr>
        <w:t>. Subjektet duhet të analizojnë arsyet dhe qëllimin e kryerjes së transaksioneve të tilla dhe të mbajnë të dhëna me shkrim për konkluzionet, të cilat duhet t’u vihen në dis</w:t>
      </w:r>
      <w:r w:rsidR="00837011" w:rsidRPr="0076679E">
        <w:rPr>
          <w:rFonts w:ascii="Garamond" w:hAnsi="Garamond"/>
          <w:sz w:val="24"/>
          <w:szCs w:val="24"/>
        </w:rPr>
        <w:t>pozicion autoritetit përgjegjës</w:t>
      </w:r>
      <w:r w:rsidR="008E6C0F" w:rsidRPr="0076679E">
        <w:rPr>
          <w:rFonts w:ascii="Garamond" w:hAnsi="Garamond"/>
          <w:sz w:val="24"/>
          <w:szCs w:val="24"/>
        </w:rPr>
        <w:t xml:space="preserve"> mbikëqyrës dhe audituesve, nëse kërkohet. Autoriteti </w:t>
      </w:r>
      <w:r w:rsidR="00445476" w:rsidRPr="0076679E">
        <w:rPr>
          <w:rFonts w:ascii="Garamond" w:hAnsi="Garamond"/>
          <w:sz w:val="24"/>
          <w:szCs w:val="24"/>
        </w:rPr>
        <w:t>p</w:t>
      </w:r>
      <w:r w:rsidR="008E6C0F" w:rsidRPr="0076679E">
        <w:rPr>
          <w:rFonts w:ascii="Garamond" w:hAnsi="Garamond"/>
          <w:sz w:val="24"/>
          <w:szCs w:val="24"/>
        </w:rPr>
        <w:t>ërgjegjës mund të kërkojë marrje masash shtesë dhe k</w:t>
      </w:r>
      <w:r w:rsidR="00837011" w:rsidRPr="0076679E">
        <w:rPr>
          <w:rFonts w:ascii="Garamond" w:hAnsi="Garamond"/>
          <w:sz w:val="24"/>
          <w:szCs w:val="24"/>
        </w:rPr>
        <w:t>ufizime</w:t>
      </w:r>
      <w:r w:rsidR="008E6C0F" w:rsidRPr="0076679E">
        <w:rPr>
          <w:rFonts w:ascii="Garamond" w:hAnsi="Garamond"/>
          <w:sz w:val="24"/>
          <w:szCs w:val="24"/>
        </w:rPr>
        <w:t xml:space="preserve"> përtej vigjilencës së zgjeruar.</w:t>
      </w:r>
    </w:p>
    <w:p w14:paraId="3D68B0B3" w14:textId="77777777" w:rsidR="008E6C0F" w:rsidRPr="0076679E" w:rsidRDefault="008D3618"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8E6C0F" w:rsidRPr="0076679E">
        <w:rPr>
          <w:rFonts w:ascii="Garamond" w:hAnsi="Garamond"/>
          <w:sz w:val="24"/>
          <w:szCs w:val="24"/>
        </w:rPr>
        <w:t>6. Subjektet duhet t’u kushtojnë vigjilencë të zgjeruar marrëdhënieve të biznesit dhe transaksioneve me klientë organizimet ligjore apo shoqëritë që kanë aksione të mbajtësit, transaksioneve të kryera në emër apo për llogari të tyre, si dhe kur organizimet ligjore apo shoqëritë që kanë aksione të mbajtësit janë pjesë e strukturës së pronësisë, kontrollit apo vendimmarrjes së klientëve të tyre</w:t>
      </w:r>
      <w:r w:rsidR="00F73D56" w:rsidRPr="0076679E">
        <w:rPr>
          <w:rFonts w:ascii="Garamond" w:hAnsi="Garamond"/>
          <w:sz w:val="24"/>
          <w:szCs w:val="24"/>
        </w:rPr>
        <w:t>.</w:t>
      </w:r>
      <w:r w:rsidR="008E6C0F" w:rsidRPr="0076679E">
        <w:rPr>
          <w:rFonts w:ascii="Garamond" w:hAnsi="Garamond"/>
          <w:sz w:val="24"/>
          <w:szCs w:val="24"/>
        </w:rPr>
        <w:t>”.</w:t>
      </w:r>
    </w:p>
    <w:p w14:paraId="3D68B0B4" w14:textId="77777777" w:rsidR="00B724BC" w:rsidRPr="0076679E" w:rsidRDefault="008D3618"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4. </w:t>
      </w:r>
      <w:r w:rsidR="00444089" w:rsidRPr="0076679E">
        <w:rPr>
          <w:rFonts w:ascii="Garamond" w:hAnsi="Garamond"/>
          <w:sz w:val="24"/>
          <w:szCs w:val="24"/>
        </w:rPr>
        <w:t xml:space="preserve">Pas </w:t>
      </w:r>
      <w:r w:rsidRPr="0076679E">
        <w:rPr>
          <w:rFonts w:ascii="Garamond" w:hAnsi="Garamond"/>
          <w:sz w:val="24"/>
          <w:szCs w:val="24"/>
        </w:rPr>
        <w:t>pikës 6</w:t>
      </w:r>
      <w:r w:rsidR="00B724BC" w:rsidRPr="0076679E">
        <w:rPr>
          <w:rFonts w:ascii="Garamond" w:hAnsi="Garamond"/>
          <w:sz w:val="24"/>
          <w:szCs w:val="24"/>
        </w:rPr>
        <w:t xml:space="preserve"> shtohen pikat 7, 8, 9</w:t>
      </w:r>
      <w:r w:rsidR="008E6C0F" w:rsidRPr="0076679E">
        <w:rPr>
          <w:rFonts w:ascii="Garamond" w:hAnsi="Garamond"/>
          <w:sz w:val="24"/>
          <w:szCs w:val="24"/>
        </w:rPr>
        <w:t xml:space="preserve">, 10 e 11 </w:t>
      </w:r>
      <w:r w:rsidR="003F2385" w:rsidRPr="0076679E">
        <w:rPr>
          <w:rFonts w:ascii="Garamond" w:hAnsi="Garamond"/>
          <w:sz w:val="24"/>
          <w:szCs w:val="24"/>
        </w:rPr>
        <w:t>me këtë</w:t>
      </w:r>
      <w:r w:rsidR="00B54CF2" w:rsidRPr="0076679E">
        <w:rPr>
          <w:rFonts w:ascii="Garamond" w:hAnsi="Garamond"/>
          <w:sz w:val="24"/>
          <w:szCs w:val="24"/>
        </w:rPr>
        <w:t xml:space="preserve"> përmbajtje</w:t>
      </w:r>
      <w:r w:rsidR="008E6C0F" w:rsidRPr="0076679E">
        <w:rPr>
          <w:rFonts w:ascii="Garamond" w:hAnsi="Garamond"/>
          <w:sz w:val="24"/>
          <w:szCs w:val="24"/>
        </w:rPr>
        <w:t>:</w:t>
      </w:r>
    </w:p>
    <w:p w14:paraId="3D68B0B5" w14:textId="77777777" w:rsidR="00B724BC" w:rsidRPr="0076679E" w:rsidRDefault="008D3618"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B54CF2" w:rsidRPr="0076679E">
        <w:rPr>
          <w:rFonts w:ascii="Garamond" w:hAnsi="Garamond"/>
          <w:sz w:val="24"/>
          <w:szCs w:val="24"/>
        </w:rPr>
        <w:t>“</w:t>
      </w:r>
      <w:r w:rsidR="008E6C0F" w:rsidRPr="0076679E">
        <w:rPr>
          <w:rFonts w:ascii="Garamond" w:hAnsi="Garamond"/>
          <w:sz w:val="24"/>
          <w:szCs w:val="24"/>
        </w:rPr>
        <w:t>7.</w:t>
      </w:r>
      <w:r w:rsidR="004A3DFA" w:rsidRPr="0076679E">
        <w:rPr>
          <w:rFonts w:ascii="Garamond" w:hAnsi="Garamond"/>
          <w:sz w:val="24"/>
          <w:szCs w:val="24"/>
        </w:rPr>
        <w:t xml:space="preserve"> </w:t>
      </w:r>
      <w:r w:rsidR="008E6C0F" w:rsidRPr="0076679E">
        <w:rPr>
          <w:rFonts w:ascii="Garamond" w:hAnsi="Garamond"/>
          <w:sz w:val="24"/>
          <w:szCs w:val="24"/>
        </w:rPr>
        <w:t xml:space="preserve">Subjektet duhet t’u kushtojnë </w:t>
      </w:r>
      <w:r w:rsidR="00A34D81" w:rsidRPr="0076679E">
        <w:rPr>
          <w:rFonts w:ascii="Garamond" w:hAnsi="Garamond"/>
          <w:sz w:val="24"/>
          <w:szCs w:val="24"/>
        </w:rPr>
        <w:t>vigjilencë e zgjeruar</w:t>
      </w:r>
      <w:r w:rsidR="00453DE2" w:rsidRPr="0076679E">
        <w:rPr>
          <w:rFonts w:ascii="Garamond" w:hAnsi="Garamond"/>
          <w:sz w:val="24"/>
          <w:szCs w:val="24"/>
        </w:rPr>
        <w:t xml:space="preserve"> </w:t>
      </w:r>
      <w:r w:rsidR="008E6C0F" w:rsidRPr="0076679E">
        <w:rPr>
          <w:rFonts w:ascii="Garamond" w:hAnsi="Garamond"/>
          <w:sz w:val="24"/>
          <w:szCs w:val="24"/>
        </w:rPr>
        <w:t>të gjitha transaksioneve komplekse, me vlera të larta dhe të pazakonta, të cilat nuk kanë qëllim të dukshëm ekonomik ose ligjor. Subjektet duhet të analizojnë arsyet dhe qëllimin e kryerjes së transaksioneve të tilla dhe të mbajnë të dhëna me shkrim për konkluzionet, të cilat duhet t’u vihen në dispozicion autoritetit përgjegjës, autoriteteve mbikëqyrëse dhe audituesve, nëse kërkohet.</w:t>
      </w:r>
    </w:p>
    <w:p w14:paraId="3D68B0B6" w14:textId="77777777" w:rsidR="00F725C1" w:rsidRPr="0076679E" w:rsidRDefault="008D3618"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8E6C0F" w:rsidRPr="0076679E">
        <w:rPr>
          <w:rFonts w:ascii="Garamond" w:hAnsi="Garamond"/>
          <w:sz w:val="24"/>
          <w:szCs w:val="24"/>
        </w:rPr>
        <w:t>8. Subjektet duhet t’u kushtojnë vigjilencë të zgjeruar marrëdhënieve të biznesit dhe transaksioneve me klientë</w:t>
      </w:r>
      <w:r w:rsidR="00F725C1" w:rsidRPr="0076679E">
        <w:rPr>
          <w:rFonts w:ascii="Garamond" w:hAnsi="Garamond"/>
          <w:sz w:val="24"/>
          <w:szCs w:val="24"/>
        </w:rPr>
        <w:t>,</w:t>
      </w:r>
      <w:r w:rsidR="008E6C0F" w:rsidRPr="0076679E">
        <w:rPr>
          <w:rFonts w:ascii="Garamond" w:hAnsi="Garamond"/>
          <w:sz w:val="24"/>
          <w:szCs w:val="24"/>
        </w:rPr>
        <w:t xml:space="preserve"> të cilët vetë subjekti i ka kategorizuar me rrezik të lartë apo nëse gjatë një transaksioni apo marrëdhënie</w:t>
      </w:r>
      <w:r w:rsidR="00F725C1" w:rsidRPr="0076679E">
        <w:rPr>
          <w:rFonts w:ascii="Garamond" w:hAnsi="Garamond"/>
          <w:sz w:val="24"/>
          <w:szCs w:val="24"/>
        </w:rPr>
        <w:t>je</w:t>
      </w:r>
      <w:r w:rsidR="008E6C0F" w:rsidRPr="0076679E">
        <w:rPr>
          <w:rFonts w:ascii="Garamond" w:hAnsi="Garamond"/>
          <w:sz w:val="24"/>
          <w:szCs w:val="24"/>
        </w:rPr>
        <w:t xml:space="preserve"> biznesi identifikohen rreziqe të larta që nuk janë evidentuar më parë, parashikuar shprehimisht në ligj, </w:t>
      </w:r>
      <w:r w:rsidR="00444089" w:rsidRPr="0076679E">
        <w:rPr>
          <w:rFonts w:ascii="Garamond" w:hAnsi="Garamond"/>
          <w:sz w:val="24"/>
          <w:szCs w:val="24"/>
        </w:rPr>
        <w:t>ose n</w:t>
      </w:r>
      <w:r w:rsidR="00D841E0" w:rsidRPr="0076679E">
        <w:rPr>
          <w:rFonts w:ascii="Garamond" w:hAnsi="Garamond"/>
          <w:sz w:val="24"/>
          <w:szCs w:val="24"/>
        </w:rPr>
        <w:t>ë</w:t>
      </w:r>
      <w:r w:rsidR="00444089" w:rsidRPr="0076679E">
        <w:rPr>
          <w:rFonts w:ascii="Garamond" w:hAnsi="Garamond"/>
          <w:sz w:val="24"/>
          <w:szCs w:val="24"/>
        </w:rPr>
        <w:t xml:space="preserve"> </w:t>
      </w:r>
      <w:r w:rsidR="008E6C0F" w:rsidRPr="0076679E">
        <w:rPr>
          <w:rFonts w:ascii="Garamond" w:hAnsi="Garamond"/>
          <w:sz w:val="24"/>
          <w:szCs w:val="24"/>
        </w:rPr>
        <w:t xml:space="preserve">aktet nënligjore, </w:t>
      </w:r>
      <w:r w:rsidR="00C401D3" w:rsidRPr="0076679E">
        <w:rPr>
          <w:rFonts w:ascii="Garamond" w:hAnsi="Garamond"/>
          <w:sz w:val="24"/>
          <w:szCs w:val="24"/>
        </w:rPr>
        <w:t>t</w:t>
      </w:r>
      <w:r w:rsidR="008E6C0F" w:rsidRPr="0076679E">
        <w:rPr>
          <w:rFonts w:ascii="Garamond" w:hAnsi="Garamond"/>
          <w:sz w:val="24"/>
          <w:szCs w:val="24"/>
        </w:rPr>
        <w:t>ë nxjerra në zbatim të detyrimeve që rrjedhin nga ky ligj.</w:t>
      </w:r>
    </w:p>
    <w:p w14:paraId="3D68B0B7" w14:textId="77777777" w:rsidR="007105A5" w:rsidRPr="0076679E" w:rsidRDefault="008D3618"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8E6C0F" w:rsidRPr="0076679E">
        <w:rPr>
          <w:rFonts w:ascii="Garamond" w:hAnsi="Garamond"/>
          <w:sz w:val="24"/>
          <w:szCs w:val="24"/>
        </w:rPr>
        <w:t xml:space="preserve">9. Subjektet duhet t’u kushtojnë vigjilencë të zgjeruar marrëdhënieve të biznesit dhe transaksioneve me klientë për të cilët </w:t>
      </w:r>
      <w:r w:rsidR="007105A5" w:rsidRPr="0076679E">
        <w:rPr>
          <w:rFonts w:ascii="Garamond" w:hAnsi="Garamond"/>
          <w:sz w:val="24"/>
          <w:szCs w:val="24"/>
        </w:rPr>
        <w:t xml:space="preserve">autoriteti përgjegjës </w:t>
      </w:r>
      <w:r w:rsidR="008E6C0F" w:rsidRPr="0076679E">
        <w:rPr>
          <w:rFonts w:ascii="Garamond" w:hAnsi="Garamond"/>
          <w:sz w:val="24"/>
          <w:szCs w:val="24"/>
        </w:rPr>
        <w:t>kërkon që ky proces të kryhet.</w:t>
      </w:r>
    </w:p>
    <w:p w14:paraId="3D68B0B8" w14:textId="77777777" w:rsidR="00343E4E" w:rsidRPr="0076679E" w:rsidRDefault="008D3618"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0E49CF" w:rsidRPr="0076679E">
        <w:rPr>
          <w:rFonts w:ascii="Garamond" w:hAnsi="Garamond"/>
          <w:sz w:val="24"/>
          <w:szCs w:val="24"/>
        </w:rPr>
        <w:t>10.</w:t>
      </w:r>
      <w:r w:rsidRPr="0076679E">
        <w:rPr>
          <w:rFonts w:ascii="Garamond" w:hAnsi="Garamond"/>
          <w:sz w:val="24"/>
          <w:szCs w:val="24"/>
        </w:rPr>
        <w:t xml:space="preserve"> </w:t>
      </w:r>
      <w:r w:rsidR="008E6C0F" w:rsidRPr="0076679E">
        <w:rPr>
          <w:rFonts w:ascii="Garamond" w:hAnsi="Garamond"/>
          <w:sz w:val="24"/>
          <w:szCs w:val="24"/>
        </w:rPr>
        <w:t>Përfituesi i policave të sigurimit të jetës duhet të konsiderohet si një faktor risku për të përcaktuar zbatimin ose jo të masave të vigjilencës së zgjeruar. Nëse përcaktohet që përfituesi, person fizik, juridik apo organizim ligjor paraqet rrezik të lartë, duhet të zbatohen masat e vigjilencës së zgjeruar që përfshijnë marrjen e masave për identifikimin dhe verifikimin e identitetit të pronarit përfitues, në momentin e pagesës.</w:t>
      </w:r>
    </w:p>
    <w:p w14:paraId="3D68B0B9" w14:textId="77777777" w:rsidR="008E6C0F" w:rsidRPr="0076679E" w:rsidRDefault="008D3618"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0E49CF" w:rsidRPr="0076679E">
        <w:rPr>
          <w:rFonts w:ascii="Garamond" w:hAnsi="Garamond"/>
          <w:sz w:val="24"/>
          <w:szCs w:val="24"/>
        </w:rPr>
        <w:t>11.</w:t>
      </w:r>
      <w:r w:rsidR="003F2385" w:rsidRPr="0076679E">
        <w:rPr>
          <w:rFonts w:ascii="Garamond" w:hAnsi="Garamond"/>
          <w:sz w:val="24"/>
          <w:szCs w:val="24"/>
        </w:rPr>
        <w:t xml:space="preserve"> </w:t>
      </w:r>
      <w:r w:rsidR="008E6C0F" w:rsidRPr="0076679E">
        <w:rPr>
          <w:rFonts w:ascii="Garamond" w:hAnsi="Garamond"/>
          <w:sz w:val="24"/>
          <w:szCs w:val="24"/>
        </w:rPr>
        <w:t xml:space="preserve">Të dhënat, analizat, informacioni dhe dokumentacioni i mbledhur në zbatim të këtij neni ruhet për një periudhë </w:t>
      </w:r>
      <w:r w:rsidR="000E49CF" w:rsidRPr="0076679E">
        <w:rPr>
          <w:rFonts w:ascii="Garamond" w:hAnsi="Garamond"/>
          <w:sz w:val="24"/>
          <w:szCs w:val="24"/>
        </w:rPr>
        <w:t>pesë</w:t>
      </w:r>
      <w:r w:rsidR="008E6C0F" w:rsidRPr="0076679E">
        <w:rPr>
          <w:rFonts w:ascii="Garamond" w:hAnsi="Garamond"/>
          <w:sz w:val="24"/>
          <w:szCs w:val="24"/>
        </w:rPr>
        <w:t>vjeçare.</w:t>
      </w:r>
      <w:r w:rsidR="00A656C5" w:rsidRPr="0076679E">
        <w:rPr>
          <w:rFonts w:ascii="Garamond" w:hAnsi="Garamond"/>
          <w:sz w:val="24"/>
          <w:szCs w:val="24"/>
        </w:rPr>
        <w:t>”</w:t>
      </w:r>
      <w:r w:rsidRPr="0076679E">
        <w:rPr>
          <w:rFonts w:ascii="Garamond" w:hAnsi="Garamond"/>
          <w:sz w:val="24"/>
          <w:szCs w:val="24"/>
        </w:rPr>
        <w:t>.</w:t>
      </w:r>
    </w:p>
    <w:p w14:paraId="3D68B0BA" w14:textId="77777777" w:rsidR="008E6C0F" w:rsidRPr="0076679E" w:rsidRDefault="008E6C0F" w:rsidP="0076679E">
      <w:pPr>
        <w:spacing w:after="0" w:line="240" w:lineRule="auto"/>
        <w:ind w:firstLine="284"/>
        <w:jc w:val="both"/>
        <w:rPr>
          <w:rFonts w:ascii="Garamond" w:hAnsi="Garamond"/>
          <w:sz w:val="24"/>
          <w:szCs w:val="24"/>
        </w:rPr>
      </w:pPr>
    </w:p>
    <w:p w14:paraId="3D68B0BB" w14:textId="77777777" w:rsidR="008E6C0F" w:rsidRPr="0076679E" w:rsidRDefault="008E6C0F" w:rsidP="0076679E">
      <w:pPr>
        <w:spacing w:after="0" w:line="240" w:lineRule="auto"/>
        <w:ind w:firstLine="284"/>
        <w:jc w:val="center"/>
        <w:rPr>
          <w:rFonts w:ascii="Garamond" w:hAnsi="Garamond"/>
          <w:sz w:val="24"/>
          <w:szCs w:val="24"/>
        </w:rPr>
      </w:pPr>
      <w:r w:rsidRPr="0076679E">
        <w:rPr>
          <w:rFonts w:ascii="Garamond" w:hAnsi="Garamond"/>
          <w:sz w:val="24"/>
          <w:szCs w:val="24"/>
        </w:rPr>
        <w:t>Neni 12</w:t>
      </w:r>
    </w:p>
    <w:p w14:paraId="3D68B0BC" w14:textId="77777777" w:rsidR="00302747" w:rsidRPr="0076679E" w:rsidRDefault="00302747" w:rsidP="0076679E">
      <w:pPr>
        <w:spacing w:after="0" w:line="240" w:lineRule="auto"/>
        <w:ind w:firstLine="284"/>
        <w:jc w:val="both"/>
        <w:rPr>
          <w:rFonts w:ascii="Garamond" w:hAnsi="Garamond"/>
          <w:sz w:val="24"/>
          <w:szCs w:val="24"/>
        </w:rPr>
      </w:pPr>
    </w:p>
    <w:p w14:paraId="3D68B0BD" w14:textId="77777777" w:rsidR="008E6C0F" w:rsidRPr="0076679E" w:rsidRDefault="008D3618"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444089" w:rsidRPr="0076679E">
        <w:rPr>
          <w:rFonts w:ascii="Garamond" w:hAnsi="Garamond"/>
          <w:sz w:val="24"/>
          <w:szCs w:val="24"/>
        </w:rPr>
        <w:t>N</w:t>
      </w:r>
      <w:r w:rsidR="00D841E0" w:rsidRPr="0076679E">
        <w:rPr>
          <w:rFonts w:ascii="Garamond" w:hAnsi="Garamond"/>
          <w:sz w:val="24"/>
          <w:szCs w:val="24"/>
        </w:rPr>
        <w:t>ë</w:t>
      </w:r>
      <w:r w:rsidR="00444089" w:rsidRPr="0076679E">
        <w:rPr>
          <w:rFonts w:ascii="Garamond" w:hAnsi="Garamond"/>
          <w:sz w:val="24"/>
          <w:szCs w:val="24"/>
        </w:rPr>
        <w:t xml:space="preserve"> n</w:t>
      </w:r>
      <w:r w:rsidR="008E6C0F" w:rsidRPr="0076679E">
        <w:rPr>
          <w:rFonts w:ascii="Garamond" w:hAnsi="Garamond"/>
          <w:sz w:val="24"/>
          <w:szCs w:val="24"/>
        </w:rPr>
        <w:t>eni</w:t>
      </w:r>
      <w:r w:rsidR="00444089" w:rsidRPr="0076679E">
        <w:rPr>
          <w:rFonts w:ascii="Garamond" w:hAnsi="Garamond"/>
          <w:sz w:val="24"/>
          <w:szCs w:val="24"/>
        </w:rPr>
        <w:t>n</w:t>
      </w:r>
      <w:r w:rsidR="008E6C0F" w:rsidRPr="0076679E">
        <w:rPr>
          <w:rFonts w:ascii="Garamond" w:hAnsi="Garamond"/>
          <w:sz w:val="24"/>
          <w:szCs w:val="24"/>
        </w:rPr>
        <w:t xml:space="preserve"> 9</w:t>
      </w:r>
      <w:r w:rsidR="00444089" w:rsidRPr="0076679E">
        <w:rPr>
          <w:rFonts w:ascii="Garamond" w:hAnsi="Garamond"/>
          <w:sz w:val="24"/>
          <w:szCs w:val="24"/>
        </w:rPr>
        <w:t xml:space="preserve"> b</w:t>
      </w:r>
      <w:r w:rsidR="00D841E0" w:rsidRPr="0076679E">
        <w:rPr>
          <w:rFonts w:ascii="Garamond" w:hAnsi="Garamond"/>
          <w:sz w:val="24"/>
          <w:szCs w:val="24"/>
        </w:rPr>
        <w:t>ë</w:t>
      </w:r>
      <w:r w:rsidR="00444089" w:rsidRPr="0076679E">
        <w:rPr>
          <w:rFonts w:ascii="Garamond" w:hAnsi="Garamond"/>
          <w:sz w:val="24"/>
          <w:szCs w:val="24"/>
        </w:rPr>
        <w:t>hen ndryshimet dhe shtesat e m</w:t>
      </w:r>
      <w:r w:rsidR="00D841E0" w:rsidRPr="0076679E">
        <w:rPr>
          <w:rFonts w:ascii="Garamond" w:hAnsi="Garamond"/>
          <w:sz w:val="24"/>
          <w:szCs w:val="24"/>
        </w:rPr>
        <w:t>ë</w:t>
      </w:r>
      <w:r w:rsidR="00444089" w:rsidRPr="0076679E">
        <w:rPr>
          <w:rFonts w:ascii="Garamond" w:hAnsi="Garamond"/>
          <w:sz w:val="24"/>
          <w:szCs w:val="24"/>
        </w:rPr>
        <w:t>poshtme:</w:t>
      </w:r>
    </w:p>
    <w:p w14:paraId="3D68B0BE" w14:textId="77777777" w:rsidR="008E6C0F" w:rsidRPr="0076679E" w:rsidRDefault="008D3618"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a) </w:t>
      </w:r>
      <w:r w:rsidR="008E6C0F" w:rsidRPr="0076679E">
        <w:rPr>
          <w:rFonts w:ascii="Garamond" w:hAnsi="Garamond"/>
          <w:sz w:val="24"/>
          <w:szCs w:val="24"/>
        </w:rPr>
        <w:t>Titulli i nenit ndryshohet</w:t>
      </w:r>
      <w:r w:rsidR="00444089" w:rsidRPr="0076679E">
        <w:rPr>
          <w:rFonts w:ascii="Garamond" w:hAnsi="Garamond"/>
          <w:sz w:val="24"/>
          <w:szCs w:val="24"/>
        </w:rPr>
        <w:t xml:space="preserve"> dhe b</w:t>
      </w:r>
      <w:r w:rsidR="00D841E0" w:rsidRPr="0076679E">
        <w:rPr>
          <w:rFonts w:ascii="Garamond" w:hAnsi="Garamond"/>
          <w:sz w:val="24"/>
          <w:szCs w:val="24"/>
        </w:rPr>
        <w:t>ë</w:t>
      </w:r>
      <w:r w:rsidR="00444089" w:rsidRPr="0076679E">
        <w:rPr>
          <w:rFonts w:ascii="Garamond" w:hAnsi="Garamond"/>
          <w:sz w:val="24"/>
          <w:szCs w:val="24"/>
        </w:rPr>
        <w:t xml:space="preserve">het </w:t>
      </w:r>
      <w:r w:rsidR="008E6C0F" w:rsidRPr="0076679E">
        <w:rPr>
          <w:rFonts w:ascii="Garamond" w:hAnsi="Garamond"/>
          <w:sz w:val="24"/>
          <w:szCs w:val="24"/>
        </w:rPr>
        <w:t>“Shërbimet bankare ose financiare korrespondente”</w:t>
      </w:r>
      <w:r w:rsidR="003F2385" w:rsidRPr="0076679E">
        <w:rPr>
          <w:rFonts w:ascii="Garamond" w:hAnsi="Garamond"/>
          <w:sz w:val="24"/>
          <w:szCs w:val="24"/>
        </w:rPr>
        <w:t>.</w:t>
      </w:r>
    </w:p>
    <w:p w14:paraId="3D68B0BF" w14:textId="77777777" w:rsidR="008E6C0F" w:rsidRPr="0076679E" w:rsidRDefault="008D3618"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b) </w:t>
      </w:r>
      <w:r w:rsidR="008E6C0F" w:rsidRPr="0076679E">
        <w:rPr>
          <w:rFonts w:ascii="Garamond" w:hAnsi="Garamond"/>
          <w:sz w:val="24"/>
          <w:szCs w:val="24"/>
        </w:rPr>
        <w:t xml:space="preserve">Pika 1 </w:t>
      </w:r>
      <w:r w:rsidRPr="0076679E">
        <w:rPr>
          <w:rFonts w:ascii="Garamond" w:hAnsi="Garamond"/>
          <w:sz w:val="24"/>
          <w:szCs w:val="24"/>
        </w:rPr>
        <w:t>shfuqizohet.</w:t>
      </w:r>
    </w:p>
    <w:p w14:paraId="3D68B0C0" w14:textId="77777777" w:rsidR="008E6C0F" w:rsidRPr="0076679E" w:rsidRDefault="008D3618"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c) </w:t>
      </w:r>
      <w:r w:rsidR="008E6C0F" w:rsidRPr="0076679E">
        <w:rPr>
          <w:rFonts w:ascii="Garamond" w:hAnsi="Garamond"/>
          <w:sz w:val="24"/>
          <w:szCs w:val="24"/>
        </w:rPr>
        <w:t>Në pikën 2</w:t>
      </w:r>
      <w:r w:rsidR="000E73A0" w:rsidRPr="0076679E">
        <w:rPr>
          <w:rFonts w:ascii="Garamond" w:hAnsi="Garamond"/>
          <w:sz w:val="24"/>
          <w:szCs w:val="24"/>
        </w:rPr>
        <w:t>,</w:t>
      </w:r>
      <w:r w:rsidR="008E6C0F" w:rsidRPr="0076679E">
        <w:rPr>
          <w:rFonts w:ascii="Garamond" w:hAnsi="Garamond"/>
          <w:sz w:val="24"/>
          <w:szCs w:val="24"/>
        </w:rPr>
        <w:t xml:space="preserve"> </w:t>
      </w:r>
      <w:r w:rsidR="000E73A0" w:rsidRPr="0076679E">
        <w:rPr>
          <w:rFonts w:ascii="Garamond" w:hAnsi="Garamond"/>
          <w:sz w:val="24"/>
          <w:szCs w:val="24"/>
        </w:rPr>
        <w:t>fjalët</w:t>
      </w:r>
      <w:r w:rsidR="008E6C0F" w:rsidRPr="0076679E">
        <w:rPr>
          <w:rFonts w:ascii="Garamond" w:hAnsi="Garamond"/>
          <w:sz w:val="24"/>
          <w:szCs w:val="24"/>
        </w:rPr>
        <w:t xml:space="preserve"> “Për shërbimet bankare” zëvendësohe</w:t>
      </w:r>
      <w:r w:rsidR="000E73A0" w:rsidRPr="0076679E">
        <w:rPr>
          <w:rFonts w:ascii="Garamond" w:hAnsi="Garamond"/>
          <w:sz w:val="24"/>
          <w:szCs w:val="24"/>
        </w:rPr>
        <w:t>n</w:t>
      </w:r>
      <w:r w:rsidR="008E6C0F" w:rsidRPr="0076679E">
        <w:rPr>
          <w:rFonts w:ascii="Garamond" w:hAnsi="Garamond"/>
          <w:sz w:val="24"/>
          <w:szCs w:val="24"/>
        </w:rPr>
        <w:t xml:space="preserve"> me </w:t>
      </w:r>
      <w:r w:rsidR="003F2385" w:rsidRPr="0076679E">
        <w:rPr>
          <w:rFonts w:ascii="Garamond" w:hAnsi="Garamond"/>
          <w:sz w:val="24"/>
          <w:szCs w:val="24"/>
        </w:rPr>
        <w:t xml:space="preserve">fjalët </w:t>
      </w:r>
      <w:r w:rsidR="008E6C0F" w:rsidRPr="0076679E">
        <w:rPr>
          <w:rFonts w:ascii="Garamond" w:hAnsi="Garamond"/>
          <w:sz w:val="24"/>
          <w:szCs w:val="24"/>
        </w:rPr>
        <w:t>“Për shërbimet bankare ose financiare”</w:t>
      </w:r>
      <w:r w:rsidRPr="0076679E">
        <w:rPr>
          <w:rFonts w:ascii="Garamond" w:hAnsi="Garamond"/>
          <w:sz w:val="24"/>
          <w:szCs w:val="24"/>
        </w:rPr>
        <w:t>.</w:t>
      </w:r>
    </w:p>
    <w:p w14:paraId="3D68B0C1" w14:textId="77777777" w:rsidR="008E6C0F" w:rsidRPr="0076679E" w:rsidRDefault="008D3618"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B54CF2" w:rsidRPr="0076679E">
        <w:rPr>
          <w:rFonts w:ascii="Garamond" w:hAnsi="Garamond"/>
          <w:sz w:val="24"/>
          <w:szCs w:val="24"/>
        </w:rPr>
        <w:t xml:space="preserve">ç) </w:t>
      </w:r>
      <w:r w:rsidR="008E6C0F" w:rsidRPr="0076679E">
        <w:rPr>
          <w:rFonts w:ascii="Garamond" w:hAnsi="Garamond"/>
          <w:sz w:val="24"/>
          <w:szCs w:val="24"/>
        </w:rPr>
        <w:t>Në pikën 2</w:t>
      </w:r>
      <w:r w:rsidR="000E73A0" w:rsidRPr="0076679E">
        <w:rPr>
          <w:rFonts w:ascii="Garamond" w:hAnsi="Garamond"/>
          <w:sz w:val="24"/>
          <w:szCs w:val="24"/>
        </w:rPr>
        <w:t>,</w:t>
      </w:r>
      <w:r w:rsidR="004A3DFA" w:rsidRPr="0076679E">
        <w:rPr>
          <w:rFonts w:ascii="Garamond" w:hAnsi="Garamond"/>
          <w:sz w:val="24"/>
          <w:szCs w:val="24"/>
        </w:rPr>
        <w:t xml:space="preserve"> </w:t>
      </w:r>
      <w:r w:rsidR="00B54CF2" w:rsidRPr="0076679E">
        <w:rPr>
          <w:rFonts w:ascii="Garamond" w:hAnsi="Garamond"/>
          <w:sz w:val="24"/>
          <w:szCs w:val="24"/>
        </w:rPr>
        <w:t>shkronjat</w:t>
      </w:r>
      <w:r w:rsidR="008E6C0F" w:rsidRPr="0076679E">
        <w:rPr>
          <w:rFonts w:ascii="Garamond" w:hAnsi="Garamond"/>
          <w:sz w:val="24"/>
          <w:szCs w:val="24"/>
        </w:rPr>
        <w:t xml:space="preserve"> “a”, “b” e “c”</w:t>
      </w:r>
      <w:r w:rsidR="000E73A0" w:rsidRPr="0076679E">
        <w:rPr>
          <w:rFonts w:ascii="Garamond" w:hAnsi="Garamond"/>
          <w:sz w:val="24"/>
          <w:szCs w:val="24"/>
        </w:rPr>
        <w:t>,</w:t>
      </w:r>
      <w:r w:rsidR="008E6C0F" w:rsidRPr="0076679E">
        <w:rPr>
          <w:rFonts w:ascii="Garamond" w:hAnsi="Garamond"/>
          <w:sz w:val="24"/>
          <w:szCs w:val="24"/>
        </w:rPr>
        <w:t xml:space="preserve"> pas </w:t>
      </w:r>
      <w:r w:rsidR="000E73A0" w:rsidRPr="0076679E">
        <w:rPr>
          <w:rFonts w:ascii="Garamond" w:hAnsi="Garamond"/>
          <w:sz w:val="24"/>
          <w:szCs w:val="24"/>
        </w:rPr>
        <w:t>fjalëve</w:t>
      </w:r>
      <w:r w:rsidR="008E6C0F" w:rsidRPr="0076679E">
        <w:rPr>
          <w:rFonts w:ascii="Garamond" w:hAnsi="Garamond"/>
          <w:sz w:val="24"/>
          <w:szCs w:val="24"/>
        </w:rPr>
        <w:t xml:space="preserve"> “institucionit pritës”</w:t>
      </w:r>
      <w:r w:rsidR="003F2385" w:rsidRPr="0076679E">
        <w:rPr>
          <w:rFonts w:ascii="Garamond" w:hAnsi="Garamond"/>
          <w:sz w:val="24"/>
          <w:szCs w:val="24"/>
        </w:rPr>
        <w:t xml:space="preserve"> shtohen</w:t>
      </w:r>
      <w:r w:rsidR="008E6C0F" w:rsidRPr="0076679E">
        <w:rPr>
          <w:rFonts w:ascii="Garamond" w:hAnsi="Garamond"/>
          <w:sz w:val="24"/>
          <w:szCs w:val="24"/>
        </w:rPr>
        <w:t xml:space="preserve"> </w:t>
      </w:r>
      <w:r w:rsidR="00F46F6A" w:rsidRPr="0076679E">
        <w:rPr>
          <w:rFonts w:ascii="Garamond" w:hAnsi="Garamond"/>
          <w:sz w:val="24"/>
          <w:szCs w:val="24"/>
        </w:rPr>
        <w:t>fjalët</w:t>
      </w:r>
      <w:r w:rsidR="00444089" w:rsidRPr="0076679E">
        <w:rPr>
          <w:rFonts w:ascii="Garamond" w:hAnsi="Garamond"/>
          <w:sz w:val="24"/>
          <w:szCs w:val="24"/>
        </w:rPr>
        <w:t xml:space="preserve"> </w:t>
      </w:r>
      <w:r w:rsidR="008E6C0F" w:rsidRPr="0076679E">
        <w:rPr>
          <w:rFonts w:ascii="Garamond" w:hAnsi="Garamond"/>
          <w:sz w:val="24"/>
          <w:szCs w:val="24"/>
        </w:rPr>
        <w:t>“dhe ndërmjetësues”</w:t>
      </w:r>
      <w:r w:rsidRPr="0076679E">
        <w:rPr>
          <w:rFonts w:ascii="Garamond" w:hAnsi="Garamond"/>
          <w:sz w:val="24"/>
          <w:szCs w:val="24"/>
        </w:rPr>
        <w:t>.</w:t>
      </w:r>
    </w:p>
    <w:p w14:paraId="3D68B0C2" w14:textId="77777777" w:rsidR="008E6C0F" w:rsidRPr="0076679E" w:rsidRDefault="008D3618"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d) </w:t>
      </w:r>
      <w:r w:rsidR="008E6C0F" w:rsidRPr="0076679E">
        <w:rPr>
          <w:rFonts w:ascii="Garamond" w:hAnsi="Garamond"/>
          <w:sz w:val="24"/>
          <w:szCs w:val="24"/>
        </w:rPr>
        <w:t>Në pikën 3</w:t>
      </w:r>
      <w:r w:rsidR="000E73A0" w:rsidRPr="0076679E">
        <w:rPr>
          <w:rFonts w:ascii="Garamond" w:hAnsi="Garamond"/>
          <w:sz w:val="24"/>
          <w:szCs w:val="24"/>
        </w:rPr>
        <w:t>,</w:t>
      </w:r>
      <w:r w:rsidR="004A3DFA" w:rsidRPr="0076679E">
        <w:rPr>
          <w:rFonts w:ascii="Garamond" w:hAnsi="Garamond"/>
          <w:sz w:val="24"/>
          <w:szCs w:val="24"/>
        </w:rPr>
        <w:t xml:space="preserve"> </w:t>
      </w:r>
      <w:r w:rsidR="00444089" w:rsidRPr="0076679E">
        <w:rPr>
          <w:rFonts w:ascii="Garamond" w:hAnsi="Garamond"/>
          <w:sz w:val="24"/>
          <w:szCs w:val="24"/>
        </w:rPr>
        <w:t>pas fjal</w:t>
      </w:r>
      <w:r w:rsidR="00D841E0" w:rsidRPr="0076679E">
        <w:rPr>
          <w:rFonts w:ascii="Garamond" w:hAnsi="Garamond"/>
          <w:sz w:val="24"/>
          <w:szCs w:val="24"/>
        </w:rPr>
        <w:t>ë</w:t>
      </w:r>
      <w:r w:rsidR="00444089" w:rsidRPr="0076679E">
        <w:rPr>
          <w:rFonts w:ascii="Garamond" w:hAnsi="Garamond"/>
          <w:sz w:val="24"/>
          <w:szCs w:val="24"/>
        </w:rPr>
        <w:t>ve</w:t>
      </w:r>
      <w:r w:rsidR="008E6C0F" w:rsidRPr="0076679E">
        <w:rPr>
          <w:rFonts w:ascii="Garamond" w:hAnsi="Garamond"/>
          <w:sz w:val="24"/>
          <w:szCs w:val="24"/>
        </w:rPr>
        <w:t xml:space="preserve"> “marrëdhënie bankare” </w:t>
      </w:r>
      <w:r w:rsidR="00444089" w:rsidRPr="0076679E">
        <w:rPr>
          <w:rFonts w:ascii="Garamond" w:hAnsi="Garamond"/>
          <w:sz w:val="24"/>
          <w:szCs w:val="24"/>
        </w:rPr>
        <w:t>shtohen fjal</w:t>
      </w:r>
      <w:r w:rsidR="00D841E0" w:rsidRPr="0076679E">
        <w:rPr>
          <w:rFonts w:ascii="Garamond" w:hAnsi="Garamond"/>
          <w:sz w:val="24"/>
          <w:szCs w:val="24"/>
        </w:rPr>
        <w:t>ë</w:t>
      </w:r>
      <w:r w:rsidR="00444089" w:rsidRPr="0076679E">
        <w:rPr>
          <w:rFonts w:ascii="Garamond" w:hAnsi="Garamond"/>
          <w:sz w:val="24"/>
          <w:szCs w:val="24"/>
        </w:rPr>
        <w:t>t</w:t>
      </w:r>
      <w:r w:rsidR="008E6C0F" w:rsidRPr="0076679E">
        <w:rPr>
          <w:rFonts w:ascii="Garamond" w:hAnsi="Garamond"/>
          <w:sz w:val="24"/>
          <w:szCs w:val="24"/>
        </w:rPr>
        <w:t xml:space="preserve"> “ose financiare”</w:t>
      </w:r>
      <w:r w:rsidRPr="0076679E">
        <w:rPr>
          <w:rFonts w:ascii="Garamond" w:hAnsi="Garamond"/>
          <w:sz w:val="24"/>
          <w:szCs w:val="24"/>
        </w:rPr>
        <w:t>.</w:t>
      </w:r>
    </w:p>
    <w:p w14:paraId="3D68B0C3" w14:textId="77777777" w:rsidR="00FA0CAE" w:rsidRPr="0076679E" w:rsidRDefault="008D3618"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B54CF2" w:rsidRPr="0076679E">
        <w:rPr>
          <w:rFonts w:ascii="Garamond" w:hAnsi="Garamond"/>
          <w:sz w:val="24"/>
          <w:szCs w:val="24"/>
        </w:rPr>
        <w:t xml:space="preserve">dh) </w:t>
      </w:r>
      <w:r w:rsidR="008E6C0F" w:rsidRPr="0076679E">
        <w:rPr>
          <w:rFonts w:ascii="Garamond" w:hAnsi="Garamond"/>
          <w:sz w:val="24"/>
          <w:szCs w:val="24"/>
        </w:rPr>
        <w:t>Në pikën 4</w:t>
      </w:r>
      <w:r w:rsidR="00ED443A" w:rsidRPr="0076679E">
        <w:rPr>
          <w:rFonts w:ascii="Garamond" w:hAnsi="Garamond"/>
          <w:sz w:val="24"/>
          <w:szCs w:val="24"/>
        </w:rPr>
        <w:t>, fjalët</w:t>
      </w:r>
      <w:r w:rsidR="00444089" w:rsidRPr="0076679E">
        <w:rPr>
          <w:rFonts w:ascii="Garamond" w:hAnsi="Garamond"/>
          <w:sz w:val="24"/>
          <w:szCs w:val="24"/>
        </w:rPr>
        <w:t xml:space="preserve"> “</w:t>
      </w:r>
      <w:r w:rsidR="008E6C0F" w:rsidRPr="0076679E">
        <w:rPr>
          <w:rFonts w:ascii="Garamond" w:hAnsi="Garamond"/>
          <w:sz w:val="24"/>
          <w:szCs w:val="24"/>
        </w:rPr>
        <w:t xml:space="preserve"> bankat e huaja korrespondente” zëvendësohe</w:t>
      </w:r>
      <w:r w:rsidR="00ED443A" w:rsidRPr="0076679E">
        <w:rPr>
          <w:rFonts w:ascii="Garamond" w:hAnsi="Garamond"/>
          <w:sz w:val="24"/>
          <w:szCs w:val="24"/>
        </w:rPr>
        <w:t xml:space="preserve">n </w:t>
      </w:r>
      <w:r w:rsidR="008E6C0F" w:rsidRPr="0076679E">
        <w:rPr>
          <w:rFonts w:ascii="Garamond" w:hAnsi="Garamond"/>
          <w:sz w:val="24"/>
          <w:szCs w:val="24"/>
        </w:rPr>
        <w:t xml:space="preserve">me </w:t>
      </w:r>
      <w:r w:rsidR="00ED443A" w:rsidRPr="0076679E">
        <w:rPr>
          <w:rFonts w:ascii="Garamond" w:hAnsi="Garamond"/>
          <w:sz w:val="24"/>
          <w:szCs w:val="24"/>
        </w:rPr>
        <w:t xml:space="preserve">fjalët </w:t>
      </w:r>
      <w:r w:rsidR="00444089" w:rsidRPr="0076679E">
        <w:rPr>
          <w:rFonts w:ascii="Garamond" w:hAnsi="Garamond"/>
          <w:sz w:val="24"/>
          <w:szCs w:val="24"/>
        </w:rPr>
        <w:t>“</w:t>
      </w:r>
      <w:r w:rsidR="008E6C0F" w:rsidRPr="0076679E">
        <w:rPr>
          <w:rFonts w:ascii="Garamond" w:hAnsi="Garamond"/>
          <w:sz w:val="24"/>
          <w:szCs w:val="24"/>
        </w:rPr>
        <w:t>bankat ose institucionet financiare të huaja korrespondente”</w:t>
      </w:r>
      <w:r w:rsidRPr="0076679E">
        <w:rPr>
          <w:rFonts w:ascii="Garamond" w:hAnsi="Garamond"/>
          <w:sz w:val="24"/>
          <w:szCs w:val="24"/>
        </w:rPr>
        <w:t>.</w:t>
      </w:r>
    </w:p>
    <w:p w14:paraId="3D68B0C4" w14:textId="77777777" w:rsidR="00FA0CAE" w:rsidRPr="0076679E" w:rsidRDefault="008D3618"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FA0CAE" w:rsidRPr="0076679E">
        <w:rPr>
          <w:rFonts w:ascii="Garamond" w:hAnsi="Garamond"/>
          <w:sz w:val="24"/>
          <w:szCs w:val="24"/>
        </w:rPr>
        <w:t>e) Pika</w:t>
      </w:r>
      <w:r w:rsidRPr="0076679E">
        <w:rPr>
          <w:rFonts w:ascii="Garamond" w:hAnsi="Garamond"/>
          <w:sz w:val="24"/>
          <w:szCs w:val="24"/>
        </w:rPr>
        <w:t xml:space="preserve"> 5 ndryshohet si më poshtë</w:t>
      </w:r>
      <w:r w:rsidR="00184FD5" w:rsidRPr="0076679E">
        <w:rPr>
          <w:rFonts w:ascii="Garamond" w:hAnsi="Garamond"/>
          <w:sz w:val="24"/>
          <w:szCs w:val="24"/>
        </w:rPr>
        <w:t>:</w:t>
      </w:r>
      <w:r w:rsidR="00FA0CAE" w:rsidRPr="0076679E">
        <w:rPr>
          <w:rFonts w:ascii="Garamond" w:hAnsi="Garamond"/>
          <w:sz w:val="24"/>
          <w:szCs w:val="24"/>
        </w:rPr>
        <w:t xml:space="preserve"> </w:t>
      </w:r>
    </w:p>
    <w:p w14:paraId="3D68B0C5" w14:textId="77777777" w:rsidR="00FA0CAE" w:rsidRPr="0076679E" w:rsidRDefault="008D3618"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“5. </w:t>
      </w:r>
      <w:r w:rsidR="00FA0CAE" w:rsidRPr="0076679E">
        <w:rPr>
          <w:rFonts w:ascii="Garamond" w:hAnsi="Garamond"/>
          <w:sz w:val="24"/>
          <w:szCs w:val="24"/>
        </w:rPr>
        <w:t>Për rastet kur marrëdhënia korrespondente përfshin m</w:t>
      </w:r>
      <w:r w:rsidRPr="0076679E">
        <w:rPr>
          <w:rFonts w:ascii="Garamond" w:hAnsi="Garamond"/>
          <w:sz w:val="24"/>
          <w:szCs w:val="24"/>
        </w:rPr>
        <w:t xml:space="preserve">bajtjen e llogarive transitore, </w:t>
      </w:r>
      <w:r w:rsidR="00FA0CAE" w:rsidRPr="0076679E">
        <w:rPr>
          <w:rFonts w:ascii="Garamond" w:hAnsi="Garamond"/>
          <w:sz w:val="24"/>
          <w:szCs w:val="24"/>
        </w:rPr>
        <w:t xml:space="preserve">subjektet duhet të sigurohen që institucioni financiar korrespondent: </w:t>
      </w:r>
    </w:p>
    <w:p w14:paraId="3D68B0C6" w14:textId="77777777" w:rsidR="00FA0CAE" w:rsidRPr="0076679E" w:rsidRDefault="008D3618"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FA0CAE" w:rsidRPr="0076679E">
        <w:rPr>
          <w:rFonts w:ascii="Garamond" w:hAnsi="Garamond"/>
          <w:sz w:val="24"/>
          <w:szCs w:val="24"/>
        </w:rPr>
        <w:t>a)</w:t>
      </w:r>
      <w:r w:rsidRPr="0076679E">
        <w:rPr>
          <w:rFonts w:ascii="Garamond" w:hAnsi="Garamond"/>
          <w:sz w:val="24"/>
          <w:szCs w:val="24"/>
        </w:rPr>
        <w:t xml:space="preserve"> </w:t>
      </w:r>
      <w:r w:rsidR="00FA0CAE" w:rsidRPr="0076679E">
        <w:rPr>
          <w:rFonts w:ascii="Garamond" w:hAnsi="Garamond"/>
          <w:sz w:val="24"/>
          <w:szCs w:val="24"/>
        </w:rPr>
        <w:t xml:space="preserve">ka ndërmarrë masat e vigjilencës së duhur për klientët që kanë akses të drejtpërdrejtë në këto llogari; </w:t>
      </w:r>
    </w:p>
    <w:p w14:paraId="3D68B0C7" w14:textId="77777777" w:rsidR="008E6C0F" w:rsidRPr="0076679E" w:rsidRDefault="008D3618"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FA0CAE" w:rsidRPr="0076679E">
        <w:rPr>
          <w:rFonts w:ascii="Garamond" w:hAnsi="Garamond"/>
          <w:sz w:val="24"/>
          <w:szCs w:val="24"/>
        </w:rPr>
        <w:t>b) është në gjendje, nëse i kërkohet, të paraqesë informacionin përkatës që rrjedh nga masat e vigjilencës së duhur, nëse kërkohet nga institucioni financiar korrespondent</w:t>
      </w:r>
      <w:r w:rsidRPr="0076679E">
        <w:rPr>
          <w:rFonts w:ascii="Garamond" w:hAnsi="Garamond"/>
          <w:sz w:val="24"/>
          <w:szCs w:val="24"/>
        </w:rPr>
        <w:t>.”.</w:t>
      </w:r>
    </w:p>
    <w:p w14:paraId="3D68B0C8" w14:textId="77777777" w:rsidR="008E6C0F" w:rsidRPr="0076679E" w:rsidRDefault="00C401D3" w:rsidP="0076679E">
      <w:pPr>
        <w:spacing w:after="0" w:line="240" w:lineRule="auto"/>
        <w:ind w:firstLine="284"/>
        <w:jc w:val="both"/>
        <w:rPr>
          <w:rFonts w:ascii="Garamond" w:hAnsi="Garamond"/>
          <w:sz w:val="24"/>
          <w:szCs w:val="24"/>
        </w:rPr>
      </w:pPr>
      <w:r w:rsidRPr="0076679E">
        <w:rPr>
          <w:rFonts w:ascii="Garamond" w:hAnsi="Garamond"/>
          <w:sz w:val="24"/>
          <w:szCs w:val="24"/>
        </w:rPr>
        <w:t xml:space="preserve"> </w:t>
      </w:r>
    </w:p>
    <w:p w14:paraId="3D68B0C9" w14:textId="77777777" w:rsidR="008E6C0F" w:rsidRPr="0076679E" w:rsidRDefault="008E6C0F" w:rsidP="0076679E">
      <w:pPr>
        <w:spacing w:after="0" w:line="240" w:lineRule="auto"/>
        <w:ind w:firstLine="284"/>
        <w:jc w:val="center"/>
        <w:rPr>
          <w:rFonts w:ascii="Garamond" w:hAnsi="Garamond"/>
          <w:sz w:val="24"/>
          <w:szCs w:val="24"/>
        </w:rPr>
      </w:pPr>
      <w:r w:rsidRPr="0076679E">
        <w:rPr>
          <w:rFonts w:ascii="Garamond" w:hAnsi="Garamond"/>
          <w:sz w:val="24"/>
          <w:szCs w:val="24"/>
        </w:rPr>
        <w:t>Neni 13</w:t>
      </w:r>
    </w:p>
    <w:p w14:paraId="3D68B0CA" w14:textId="77777777" w:rsidR="008E6C0F" w:rsidRPr="0076679E" w:rsidRDefault="008E6C0F" w:rsidP="0076679E">
      <w:pPr>
        <w:spacing w:after="0" w:line="240" w:lineRule="auto"/>
        <w:ind w:firstLine="284"/>
        <w:jc w:val="both"/>
        <w:rPr>
          <w:rFonts w:ascii="Garamond" w:hAnsi="Garamond"/>
          <w:sz w:val="24"/>
          <w:szCs w:val="24"/>
        </w:rPr>
      </w:pPr>
    </w:p>
    <w:p w14:paraId="3D68B0CB" w14:textId="77777777" w:rsidR="008E6C0F" w:rsidRPr="0076679E" w:rsidRDefault="008D3618"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8900C8" w:rsidRPr="0076679E">
        <w:rPr>
          <w:rFonts w:ascii="Garamond" w:hAnsi="Garamond"/>
          <w:sz w:val="24"/>
          <w:szCs w:val="24"/>
        </w:rPr>
        <w:t>Në n</w:t>
      </w:r>
      <w:r w:rsidR="008E6C0F" w:rsidRPr="0076679E">
        <w:rPr>
          <w:rFonts w:ascii="Garamond" w:hAnsi="Garamond"/>
          <w:sz w:val="24"/>
          <w:szCs w:val="24"/>
        </w:rPr>
        <w:t>eni</w:t>
      </w:r>
      <w:r w:rsidR="008900C8" w:rsidRPr="0076679E">
        <w:rPr>
          <w:rFonts w:ascii="Garamond" w:hAnsi="Garamond"/>
          <w:sz w:val="24"/>
          <w:szCs w:val="24"/>
        </w:rPr>
        <w:t>n</w:t>
      </w:r>
      <w:r w:rsidR="008E6C0F" w:rsidRPr="0076679E">
        <w:rPr>
          <w:rFonts w:ascii="Garamond" w:hAnsi="Garamond"/>
          <w:sz w:val="24"/>
          <w:szCs w:val="24"/>
        </w:rPr>
        <w:t xml:space="preserve"> 10 </w:t>
      </w:r>
      <w:r w:rsidR="008900C8" w:rsidRPr="0076679E">
        <w:rPr>
          <w:rFonts w:ascii="Garamond" w:hAnsi="Garamond"/>
          <w:sz w:val="24"/>
          <w:szCs w:val="24"/>
        </w:rPr>
        <w:t>bëhen këto shtesa</w:t>
      </w:r>
      <w:r w:rsidR="008E6C0F" w:rsidRPr="0076679E">
        <w:rPr>
          <w:rFonts w:ascii="Garamond" w:hAnsi="Garamond"/>
          <w:sz w:val="24"/>
          <w:szCs w:val="24"/>
        </w:rPr>
        <w:t>:</w:t>
      </w:r>
    </w:p>
    <w:p w14:paraId="3D68B0CC" w14:textId="77777777" w:rsidR="008E0011" w:rsidRPr="0076679E" w:rsidRDefault="008D3618" w:rsidP="0076679E">
      <w:pPr>
        <w:spacing w:after="0" w:line="240" w:lineRule="auto"/>
        <w:ind w:firstLine="284"/>
        <w:jc w:val="both"/>
        <w:rPr>
          <w:rFonts w:ascii="Garamond" w:hAnsi="Garamond"/>
          <w:sz w:val="24"/>
          <w:szCs w:val="24"/>
        </w:rPr>
      </w:pPr>
      <w:r w:rsidRPr="0076679E">
        <w:rPr>
          <w:rFonts w:ascii="Garamond" w:hAnsi="Garamond"/>
          <w:sz w:val="24"/>
          <w:szCs w:val="24"/>
        </w:rPr>
        <w:tab/>
        <w:t>1. Pas pikës 3</w:t>
      </w:r>
      <w:r w:rsidR="00437398" w:rsidRPr="0076679E">
        <w:rPr>
          <w:rFonts w:ascii="Garamond" w:hAnsi="Garamond"/>
          <w:sz w:val="24"/>
          <w:szCs w:val="24"/>
        </w:rPr>
        <w:t xml:space="preserve"> shtohen pikat 3/1</w:t>
      </w:r>
      <w:r w:rsidR="008E6C0F" w:rsidRPr="0076679E">
        <w:rPr>
          <w:rFonts w:ascii="Garamond" w:hAnsi="Garamond"/>
          <w:sz w:val="24"/>
          <w:szCs w:val="24"/>
        </w:rPr>
        <w:t xml:space="preserve">, 3/2 e 3/3 me </w:t>
      </w:r>
      <w:r w:rsidR="00437398" w:rsidRPr="0076679E">
        <w:rPr>
          <w:rFonts w:ascii="Garamond" w:hAnsi="Garamond"/>
          <w:sz w:val="24"/>
          <w:szCs w:val="24"/>
        </w:rPr>
        <w:t>këtë përmbajtje</w:t>
      </w:r>
      <w:r w:rsidR="008E6C0F" w:rsidRPr="0076679E">
        <w:rPr>
          <w:rFonts w:ascii="Garamond" w:hAnsi="Garamond"/>
          <w:sz w:val="24"/>
          <w:szCs w:val="24"/>
        </w:rPr>
        <w:t>:</w:t>
      </w:r>
    </w:p>
    <w:p w14:paraId="3D68B0CD" w14:textId="77777777" w:rsidR="009315FE" w:rsidRPr="0076679E" w:rsidRDefault="008D3618"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8E6C0F" w:rsidRPr="0076679E">
        <w:rPr>
          <w:rFonts w:ascii="Garamond" w:hAnsi="Garamond"/>
          <w:sz w:val="24"/>
          <w:szCs w:val="24"/>
        </w:rPr>
        <w:t xml:space="preserve">“3/1. Në rastin kur subjektet e përcaktuara në </w:t>
      </w:r>
      <w:r w:rsidR="00E54273" w:rsidRPr="0076679E">
        <w:rPr>
          <w:rFonts w:ascii="Garamond" w:hAnsi="Garamond"/>
          <w:sz w:val="24"/>
          <w:szCs w:val="24"/>
        </w:rPr>
        <w:t>shkronjën “a”, të nenit 3,</w:t>
      </w:r>
      <w:r w:rsidR="008E6C0F" w:rsidRPr="0076679E">
        <w:rPr>
          <w:rFonts w:ascii="Garamond" w:hAnsi="Garamond"/>
          <w:sz w:val="24"/>
          <w:szCs w:val="24"/>
        </w:rPr>
        <w:t xml:space="preserve"> të këtij ligji</w:t>
      </w:r>
      <w:r w:rsidR="00E54273" w:rsidRPr="0076679E">
        <w:rPr>
          <w:rFonts w:ascii="Garamond" w:hAnsi="Garamond"/>
          <w:sz w:val="24"/>
          <w:szCs w:val="24"/>
        </w:rPr>
        <w:t>,</w:t>
      </w:r>
      <w:r w:rsidR="008E6C0F" w:rsidRPr="0076679E">
        <w:rPr>
          <w:rFonts w:ascii="Garamond" w:hAnsi="Garamond"/>
          <w:sz w:val="24"/>
          <w:szCs w:val="24"/>
        </w:rPr>
        <w:t xml:space="preserve"> veprojnë si institucione financiare korrespondente dhe/ose ndërmjetëse</w:t>
      </w:r>
      <w:r w:rsidR="00F46F6A" w:rsidRPr="0076679E">
        <w:rPr>
          <w:rFonts w:ascii="Garamond" w:hAnsi="Garamond"/>
          <w:sz w:val="24"/>
          <w:szCs w:val="24"/>
        </w:rPr>
        <w:t>,</w:t>
      </w:r>
      <w:r w:rsidR="008E6C0F" w:rsidRPr="0076679E">
        <w:rPr>
          <w:rFonts w:ascii="Garamond" w:hAnsi="Garamond"/>
          <w:sz w:val="24"/>
          <w:szCs w:val="24"/>
        </w:rPr>
        <w:t xml:space="preserve"> marrin masa të arsyeshme për identifikimin e transfertave ndërkufitare</w:t>
      </w:r>
      <w:r w:rsidR="00EF2D54" w:rsidRPr="0076679E">
        <w:rPr>
          <w:rFonts w:ascii="Garamond" w:hAnsi="Garamond"/>
          <w:sz w:val="24"/>
          <w:szCs w:val="24"/>
        </w:rPr>
        <w:t>,</w:t>
      </w:r>
      <w:r w:rsidR="008E6C0F" w:rsidRPr="0076679E">
        <w:rPr>
          <w:rFonts w:ascii="Garamond" w:hAnsi="Garamond"/>
          <w:sz w:val="24"/>
          <w:szCs w:val="24"/>
        </w:rPr>
        <w:t xml:space="preserve"> që kanë mangësi në informacionin rreth urdhëruesit apo përfituesit</w:t>
      </w:r>
      <w:r w:rsidR="00936DB6" w:rsidRPr="0076679E">
        <w:rPr>
          <w:rFonts w:ascii="Garamond" w:hAnsi="Garamond"/>
          <w:sz w:val="24"/>
          <w:szCs w:val="24"/>
        </w:rPr>
        <w:t>,</w:t>
      </w:r>
      <w:r w:rsidR="008E6C0F" w:rsidRPr="0076679E">
        <w:rPr>
          <w:rFonts w:ascii="Garamond" w:hAnsi="Garamond"/>
          <w:sz w:val="24"/>
          <w:szCs w:val="24"/>
        </w:rPr>
        <w:t xml:space="preserve"> si dhe zbatojnë politika dhe procedura të bazuara mbi rrezikun, për të përcaktuar:</w:t>
      </w:r>
    </w:p>
    <w:p w14:paraId="3D68B0CE" w14:textId="77777777" w:rsidR="008E6C0F" w:rsidRPr="0076679E" w:rsidRDefault="008D3618"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a) </w:t>
      </w:r>
      <w:r w:rsidR="008E6C0F" w:rsidRPr="0076679E">
        <w:rPr>
          <w:rFonts w:ascii="Garamond" w:hAnsi="Garamond"/>
          <w:sz w:val="24"/>
          <w:szCs w:val="24"/>
        </w:rPr>
        <w:t>kur të kryhet, refuzohet apo pezullohet një transfertë me mangësitë e mësipërme;</w:t>
      </w:r>
    </w:p>
    <w:p w14:paraId="3D68B0CF" w14:textId="77777777" w:rsidR="008E6C0F" w:rsidRPr="0076679E" w:rsidRDefault="008D3618"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b) </w:t>
      </w:r>
      <w:r w:rsidR="008E6C0F" w:rsidRPr="0076679E">
        <w:rPr>
          <w:rFonts w:ascii="Garamond" w:hAnsi="Garamond"/>
          <w:sz w:val="24"/>
          <w:szCs w:val="24"/>
        </w:rPr>
        <w:t>veprimet e duhura vijuese.</w:t>
      </w:r>
    </w:p>
    <w:p w14:paraId="3D68B0D0" w14:textId="77777777" w:rsidR="008E6C0F" w:rsidRPr="0076679E" w:rsidRDefault="00F46F6A"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8E6C0F" w:rsidRPr="0076679E">
        <w:rPr>
          <w:rFonts w:ascii="Garamond" w:hAnsi="Garamond"/>
          <w:sz w:val="24"/>
          <w:szCs w:val="24"/>
        </w:rPr>
        <w:t xml:space="preserve">Në rastin kur subjektet e përcaktuara në </w:t>
      </w:r>
      <w:r w:rsidR="0009567E" w:rsidRPr="0076679E">
        <w:rPr>
          <w:rFonts w:ascii="Garamond" w:hAnsi="Garamond"/>
          <w:sz w:val="24"/>
          <w:szCs w:val="24"/>
        </w:rPr>
        <w:t>shkronjën “a”, të nenit 3,</w:t>
      </w:r>
      <w:r w:rsidR="008E6C0F" w:rsidRPr="0076679E">
        <w:rPr>
          <w:rFonts w:ascii="Garamond" w:hAnsi="Garamond"/>
          <w:sz w:val="24"/>
          <w:szCs w:val="24"/>
        </w:rPr>
        <w:t xml:space="preserve"> të këtij ligji</w:t>
      </w:r>
      <w:r w:rsidR="0009567E" w:rsidRPr="0076679E">
        <w:rPr>
          <w:rFonts w:ascii="Garamond" w:hAnsi="Garamond"/>
          <w:sz w:val="24"/>
          <w:szCs w:val="24"/>
        </w:rPr>
        <w:t xml:space="preserve">, </w:t>
      </w:r>
      <w:r w:rsidR="008E6C0F" w:rsidRPr="0076679E">
        <w:rPr>
          <w:rFonts w:ascii="Garamond" w:hAnsi="Garamond"/>
          <w:sz w:val="24"/>
          <w:szCs w:val="24"/>
        </w:rPr>
        <w:t>veprojnë si institucione financiare korrespondente dhe/ose ndërmjetëse</w:t>
      </w:r>
      <w:r w:rsidR="00CA1D4F" w:rsidRPr="0076679E">
        <w:rPr>
          <w:rFonts w:ascii="Garamond" w:hAnsi="Garamond"/>
          <w:sz w:val="24"/>
          <w:szCs w:val="24"/>
        </w:rPr>
        <w:t>,</w:t>
      </w:r>
      <w:r w:rsidR="008E6C0F" w:rsidRPr="0076679E">
        <w:rPr>
          <w:rFonts w:ascii="Garamond" w:hAnsi="Garamond"/>
          <w:sz w:val="24"/>
          <w:szCs w:val="24"/>
        </w:rPr>
        <w:t xml:space="preserve"> marrin masa të arsyeshme.</w:t>
      </w:r>
    </w:p>
    <w:p w14:paraId="3D68B0D1" w14:textId="77777777" w:rsidR="007A5598" w:rsidRPr="0076679E" w:rsidRDefault="008D3618"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8E6C0F" w:rsidRPr="0076679E">
        <w:rPr>
          <w:rFonts w:ascii="Garamond" w:hAnsi="Garamond"/>
          <w:sz w:val="24"/>
          <w:szCs w:val="24"/>
        </w:rPr>
        <w:t>3/2. Për transfertat ndërkufitare mbi pragun e përcaktuar në nenin 4</w:t>
      </w:r>
      <w:r w:rsidR="007A5598" w:rsidRPr="0076679E">
        <w:rPr>
          <w:rFonts w:ascii="Garamond" w:hAnsi="Garamond"/>
          <w:sz w:val="24"/>
          <w:szCs w:val="24"/>
        </w:rPr>
        <w:t>,</w:t>
      </w:r>
      <w:r w:rsidR="008E6C0F" w:rsidRPr="0076679E">
        <w:rPr>
          <w:rFonts w:ascii="Garamond" w:hAnsi="Garamond"/>
          <w:sz w:val="24"/>
          <w:szCs w:val="24"/>
        </w:rPr>
        <w:t xml:space="preserve"> të këtij ligji, subjektet financiare përfituese duhet të verifikojnë identitetin e përfituesit, nëse ky proces nuk është kryer më parë.</w:t>
      </w:r>
    </w:p>
    <w:p w14:paraId="3D68B0D2" w14:textId="77777777" w:rsidR="008E6C0F" w:rsidRPr="0076679E" w:rsidRDefault="008D3618"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8E6C0F" w:rsidRPr="0076679E">
        <w:rPr>
          <w:rFonts w:ascii="Garamond" w:hAnsi="Garamond"/>
          <w:sz w:val="24"/>
          <w:szCs w:val="24"/>
        </w:rPr>
        <w:t xml:space="preserve">3/3. Subjektet ndalohet të kryejnë transferta parash ose vlerash për persona të shpallur nga vendime të Këshillit të Sigurimit të Kombeve të Bashkuara, sipas akteve përkatëse të organizatave ndërkombëtare ose të marrëveshjeve ndërkombëtare, ku Republika e Shqipërisë është palë, edhe përpara miratimit të tyre nga proceduara ligjore apo nënligjore brenda vendit, në përputhje me parashikimet e </w:t>
      </w:r>
      <w:r w:rsidR="00444089" w:rsidRPr="0076679E">
        <w:rPr>
          <w:rFonts w:ascii="Garamond" w:hAnsi="Garamond"/>
          <w:sz w:val="24"/>
          <w:szCs w:val="24"/>
        </w:rPr>
        <w:t>legjislacionit n</w:t>
      </w:r>
      <w:r w:rsidR="00D841E0" w:rsidRPr="0076679E">
        <w:rPr>
          <w:rFonts w:ascii="Garamond" w:hAnsi="Garamond"/>
          <w:sz w:val="24"/>
          <w:szCs w:val="24"/>
        </w:rPr>
        <w:t>ë</w:t>
      </w:r>
      <w:r w:rsidR="00444089" w:rsidRPr="0076679E">
        <w:rPr>
          <w:rFonts w:ascii="Garamond" w:hAnsi="Garamond"/>
          <w:sz w:val="24"/>
          <w:szCs w:val="24"/>
        </w:rPr>
        <w:t xml:space="preserve"> fuqi p</w:t>
      </w:r>
      <w:r w:rsidR="00D841E0" w:rsidRPr="0076679E">
        <w:rPr>
          <w:rFonts w:ascii="Garamond" w:hAnsi="Garamond"/>
          <w:sz w:val="24"/>
          <w:szCs w:val="24"/>
        </w:rPr>
        <w:t>ë</w:t>
      </w:r>
      <w:r w:rsidR="00444089" w:rsidRPr="0076679E">
        <w:rPr>
          <w:rFonts w:ascii="Garamond" w:hAnsi="Garamond"/>
          <w:sz w:val="24"/>
          <w:szCs w:val="24"/>
        </w:rPr>
        <w:t>r masat kund</w:t>
      </w:r>
      <w:r w:rsidR="00D841E0" w:rsidRPr="0076679E">
        <w:rPr>
          <w:rFonts w:ascii="Garamond" w:hAnsi="Garamond"/>
          <w:sz w:val="24"/>
          <w:szCs w:val="24"/>
        </w:rPr>
        <w:t>ë</w:t>
      </w:r>
      <w:r w:rsidR="00444089" w:rsidRPr="0076679E">
        <w:rPr>
          <w:rFonts w:ascii="Garamond" w:hAnsi="Garamond"/>
          <w:sz w:val="24"/>
          <w:szCs w:val="24"/>
        </w:rPr>
        <w:t>r financimit t</w:t>
      </w:r>
      <w:r w:rsidR="00D841E0" w:rsidRPr="0076679E">
        <w:rPr>
          <w:rFonts w:ascii="Garamond" w:hAnsi="Garamond"/>
          <w:sz w:val="24"/>
          <w:szCs w:val="24"/>
        </w:rPr>
        <w:t>ë</w:t>
      </w:r>
      <w:r w:rsidR="00444089" w:rsidRPr="0076679E">
        <w:rPr>
          <w:rFonts w:ascii="Garamond" w:hAnsi="Garamond"/>
          <w:sz w:val="24"/>
          <w:szCs w:val="24"/>
        </w:rPr>
        <w:t xml:space="preserve"> terrorizimit.</w:t>
      </w:r>
      <w:r w:rsidRPr="0076679E">
        <w:rPr>
          <w:rFonts w:ascii="Garamond" w:hAnsi="Garamond"/>
          <w:sz w:val="24"/>
          <w:szCs w:val="24"/>
        </w:rPr>
        <w:t>”.</w:t>
      </w:r>
      <w:r w:rsidR="00444089" w:rsidRPr="0076679E">
        <w:rPr>
          <w:rFonts w:ascii="Garamond" w:hAnsi="Garamond"/>
          <w:sz w:val="24"/>
          <w:szCs w:val="24"/>
        </w:rPr>
        <w:t xml:space="preserve"> </w:t>
      </w:r>
      <w:r w:rsidR="006407A1" w:rsidRPr="0076679E">
        <w:rPr>
          <w:rFonts w:ascii="Garamond" w:hAnsi="Garamond"/>
          <w:sz w:val="24"/>
          <w:szCs w:val="24"/>
        </w:rPr>
        <w:t xml:space="preserve"> </w:t>
      </w:r>
    </w:p>
    <w:p w14:paraId="3D68B0D3" w14:textId="77777777" w:rsidR="00A06E2D" w:rsidRPr="0076679E" w:rsidRDefault="008D3618"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2. </w:t>
      </w:r>
      <w:r w:rsidR="008E6C0F" w:rsidRPr="0076679E">
        <w:rPr>
          <w:rFonts w:ascii="Garamond" w:hAnsi="Garamond"/>
          <w:sz w:val="24"/>
          <w:szCs w:val="24"/>
        </w:rPr>
        <w:t xml:space="preserve">Pas pikës 4 shtohet pika 5 </w:t>
      </w:r>
      <w:r w:rsidR="008900C8" w:rsidRPr="0076679E">
        <w:rPr>
          <w:rFonts w:ascii="Garamond" w:hAnsi="Garamond"/>
          <w:sz w:val="24"/>
          <w:szCs w:val="24"/>
        </w:rPr>
        <w:t>me këtë përmbajtje</w:t>
      </w:r>
      <w:r w:rsidR="008E6C0F" w:rsidRPr="0076679E">
        <w:rPr>
          <w:rFonts w:ascii="Garamond" w:hAnsi="Garamond"/>
          <w:sz w:val="24"/>
          <w:szCs w:val="24"/>
        </w:rPr>
        <w:t>:</w:t>
      </w:r>
    </w:p>
    <w:p w14:paraId="3D68B0D4" w14:textId="77777777" w:rsidR="008E6C0F" w:rsidRPr="0076679E" w:rsidRDefault="008D3618"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8E6C0F" w:rsidRPr="0076679E">
        <w:rPr>
          <w:rFonts w:ascii="Garamond" w:hAnsi="Garamond"/>
          <w:sz w:val="24"/>
          <w:szCs w:val="24"/>
        </w:rPr>
        <w:t>“5. Të dhënat, informacioni dhe dokumentacioni i mbledhur në zbatim të këtij neni ruhe</w:t>
      </w:r>
      <w:r w:rsidR="00765B57" w:rsidRPr="0076679E">
        <w:rPr>
          <w:rFonts w:ascii="Garamond" w:hAnsi="Garamond"/>
          <w:sz w:val="24"/>
          <w:szCs w:val="24"/>
        </w:rPr>
        <w:t>n</w:t>
      </w:r>
      <w:r w:rsidR="008E6C0F" w:rsidRPr="0076679E">
        <w:rPr>
          <w:rFonts w:ascii="Garamond" w:hAnsi="Garamond"/>
          <w:sz w:val="24"/>
          <w:szCs w:val="24"/>
        </w:rPr>
        <w:t xml:space="preserve"> për një periudhë </w:t>
      </w:r>
      <w:r w:rsidR="00397B68" w:rsidRPr="0076679E">
        <w:rPr>
          <w:rFonts w:ascii="Garamond" w:hAnsi="Garamond"/>
          <w:sz w:val="24"/>
          <w:szCs w:val="24"/>
        </w:rPr>
        <w:t>pesëv</w:t>
      </w:r>
      <w:r w:rsidR="008E6C0F" w:rsidRPr="0076679E">
        <w:rPr>
          <w:rFonts w:ascii="Garamond" w:hAnsi="Garamond"/>
          <w:sz w:val="24"/>
          <w:szCs w:val="24"/>
        </w:rPr>
        <w:t>jeçare.”</w:t>
      </w:r>
      <w:r w:rsidR="008900C8" w:rsidRPr="0076679E">
        <w:rPr>
          <w:rFonts w:ascii="Garamond" w:hAnsi="Garamond"/>
          <w:sz w:val="24"/>
          <w:szCs w:val="24"/>
        </w:rPr>
        <w:t>.</w:t>
      </w:r>
    </w:p>
    <w:p w14:paraId="3D68B0D5" w14:textId="77777777" w:rsidR="008E6C0F" w:rsidRPr="0076679E" w:rsidRDefault="008E6C0F" w:rsidP="0076679E">
      <w:pPr>
        <w:spacing w:after="0" w:line="240" w:lineRule="auto"/>
        <w:ind w:firstLine="284"/>
        <w:jc w:val="both"/>
        <w:rPr>
          <w:rFonts w:ascii="Garamond" w:hAnsi="Garamond"/>
          <w:sz w:val="24"/>
          <w:szCs w:val="24"/>
        </w:rPr>
      </w:pPr>
    </w:p>
    <w:p w14:paraId="3D68B0D6" w14:textId="77777777" w:rsidR="008E6C0F" w:rsidRPr="0076679E" w:rsidRDefault="008E6C0F" w:rsidP="0076679E">
      <w:pPr>
        <w:spacing w:after="0" w:line="240" w:lineRule="auto"/>
        <w:ind w:firstLine="284"/>
        <w:jc w:val="center"/>
        <w:rPr>
          <w:rFonts w:ascii="Garamond" w:hAnsi="Garamond"/>
          <w:sz w:val="24"/>
          <w:szCs w:val="24"/>
        </w:rPr>
      </w:pPr>
      <w:r w:rsidRPr="0076679E">
        <w:rPr>
          <w:rFonts w:ascii="Garamond" w:hAnsi="Garamond"/>
          <w:sz w:val="24"/>
          <w:szCs w:val="24"/>
        </w:rPr>
        <w:t xml:space="preserve">Neni </w:t>
      </w:r>
      <w:r w:rsidR="00FF0B41" w:rsidRPr="0076679E">
        <w:rPr>
          <w:rFonts w:ascii="Garamond" w:hAnsi="Garamond"/>
          <w:sz w:val="24"/>
          <w:szCs w:val="24"/>
        </w:rPr>
        <w:t>14</w:t>
      </w:r>
    </w:p>
    <w:p w14:paraId="3D68B0D7" w14:textId="77777777" w:rsidR="00F1149C" w:rsidRPr="0076679E" w:rsidRDefault="00F1149C" w:rsidP="0076679E">
      <w:pPr>
        <w:spacing w:after="0" w:line="240" w:lineRule="auto"/>
        <w:ind w:firstLine="284"/>
        <w:jc w:val="both"/>
        <w:rPr>
          <w:rFonts w:ascii="Garamond" w:hAnsi="Garamond"/>
          <w:sz w:val="24"/>
          <w:szCs w:val="24"/>
        </w:rPr>
      </w:pPr>
    </w:p>
    <w:p w14:paraId="3D68B0D8" w14:textId="77777777" w:rsidR="008E6C0F" w:rsidRPr="0076679E" w:rsidRDefault="000D5B84"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8900C8" w:rsidRPr="0076679E">
        <w:rPr>
          <w:rFonts w:ascii="Garamond" w:hAnsi="Garamond"/>
          <w:sz w:val="24"/>
          <w:szCs w:val="24"/>
        </w:rPr>
        <w:t>Në n</w:t>
      </w:r>
      <w:r w:rsidR="008E6C0F" w:rsidRPr="0076679E">
        <w:rPr>
          <w:rFonts w:ascii="Garamond" w:hAnsi="Garamond"/>
          <w:sz w:val="24"/>
          <w:szCs w:val="24"/>
        </w:rPr>
        <w:t>eni</w:t>
      </w:r>
      <w:r w:rsidR="008900C8" w:rsidRPr="0076679E">
        <w:rPr>
          <w:rFonts w:ascii="Garamond" w:hAnsi="Garamond"/>
          <w:sz w:val="24"/>
          <w:szCs w:val="24"/>
        </w:rPr>
        <w:t>n</w:t>
      </w:r>
      <w:r w:rsidR="008E6C0F" w:rsidRPr="0076679E">
        <w:rPr>
          <w:rFonts w:ascii="Garamond" w:hAnsi="Garamond"/>
          <w:sz w:val="24"/>
          <w:szCs w:val="24"/>
        </w:rPr>
        <w:t xml:space="preserve"> 11 </w:t>
      </w:r>
      <w:r w:rsidR="008900C8" w:rsidRPr="0076679E">
        <w:rPr>
          <w:rFonts w:ascii="Garamond" w:hAnsi="Garamond"/>
          <w:sz w:val="24"/>
          <w:szCs w:val="24"/>
        </w:rPr>
        <w:t>bëhen ndryshimet</w:t>
      </w:r>
      <w:r w:rsidR="00444089" w:rsidRPr="0076679E">
        <w:rPr>
          <w:rFonts w:ascii="Garamond" w:hAnsi="Garamond"/>
          <w:sz w:val="24"/>
          <w:szCs w:val="24"/>
        </w:rPr>
        <w:t xml:space="preserve"> dhe shtesat</w:t>
      </w:r>
      <w:r w:rsidR="00F46F6A" w:rsidRPr="0076679E">
        <w:rPr>
          <w:rFonts w:ascii="Garamond" w:hAnsi="Garamond"/>
          <w:sz w:val="24"/>
          <w:szCs w:val="24"/>
        </w:rPr>
        <w:t xml:space="preserve"> e mëposhtme</w:t>
      </w:r>
      <w:r w:rsidR="008E6C0F" w:rsidRPr="0076679E">
        <w:rPr>
          <w:rFonts w:ascii="Garamond" w:hAnsi="Garamond"/>
          <w:sz w:val="24"/>
          <w:szCs w:val="24"/>
        </w:rPr>
        <w:t>:</w:t>
      </w:r>
    </w:p>
    <w:p w14:paraId="3D68B0D9" w14:textId="77777777" w:rsidR="005A3DE1" w:rsidRPr="0076679E" w:rsidRDefault="000D5B84"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1. </w:t>
      </w:r>
      <w:r w:rsidR="00444089" w:rsidRPr="0076679E">
        <w:rPr>
          <w:rFonts w:ascii="Garamond" w:hAnsi="Garamond"/>
          <w:sz w:val="24"/>
          <w:szCs w:val="24"/>
        </w:rPr>
        <w:t>N</w:t>
      </w:r>
      <w:r w:rsidR="00D841E0" w:rsidRPr="0076679E">
        <w:rPr>
          <w:rFonts w:ascii="Garamond" w:hAnsi="Garamond"/>
          <w:sz w:val="24"/>
          <w:szCs w:val="24"/>
        </w:rPr>
        <w:t>ë</w:t>
      </w:r>
      <w:r w:rsidR="00444089" w:rsidRPr="0076679E">
        <w:rPr>
          <w:rFonts w:ascii="Garamond" w:hAnsi="Garamond"/>
          <w:sz w:val="24"/>
          <w:szCs w:val="24"/>
        </w:rPr>
        <w:t xml:space="preserve"> pikën 1, s</w:t>
      </w:r>
      <w:r w:rsidRPr="0076679E">
        <w:rPr>
          <w:rFonts w:ascii="Garamond" w:hAnsi="Garamond"/>
          <w:sz w:val="24"/>
          <w:szCs w:val="24"/>
        </w:rPr>
        <w:t>hkronja “a”</w:t>
      </w:r>
      <w:r w:rsidR="00444089" w:rsidRPr="0076679E">
        <w:rPr>
          <w:rFonts w:ascii="Garamond" w:hAnsi="Garamond"/>
          <w:sz w:val="24"/>
          <w:szCs w:val="24"/>
        </w:rPr>
        <w:t xml:space="preserve"> ndryshohet si më poshtë:</w:t>
      </w:r>
      <w:r w:rsidR="008E6C0F" w:rsidRPr="0076679E">
        <w:rPr>
          <w:rFonts w:ascii="Garamond" w:hAnsi="Garamond"/>
          <w:sz w:val="24"/>
          <w:szCs w:val="24"/>
        </w:rPr>
        <w:t xml:space="preserve"> </w:t>
      </w:r>
    </w:p>
    <w:p w14:paraId="3D68B0DA" w14:textId="77777777" w:rsidR="005A3DE1" w:rsidRPr="0076679E" w:rsidRDefault="000D5B84"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“a) </w:t>
      </w:r>
      <w:r w:rsidR="008E6C0F" w:rsidRPr="0076679E">
        <w:rPr>
          <w:rFonts w:ascii="Garamond" w:hAnsi="Garamond"/>
          <w:sz w:val="24"/>
          <w:szCs w:val="24"/>
        </w:rPr>
        <w:t>të hartojnë, të përditësojnë dhe të zbatojnë në mënyrë efektive rregulloret dhe/ose udhëzimet e brendshme, të cilat</w:t>
      </w:r>
      <w:r w:rsidR="005A3DE1" w:rsidRPr="0076679E">
        <w:rPr>
          <w:rFonts w:ascii="Garamond" w:hAnsi="Garamond"/>
          <w:sz w:val="24"/>
          <w:szCs w:val="24"/>
        </w:rPr>
        <w:t>,</w:t>
      </w:r>
      <w:r w:rsidR="008E6C0F" w:rsidRPr="0076679E">
        <w:rPr>
          <w:rFonts w:ascii="Garamond" w:hAnsi="Garamond"/>
          <w:sz w:val="24"/>
          <w:szCs w:val="24"/>
        </w:rPr>
        <w:t xml:space="preserve"> në përpjesëtim me natyrën dhe përmasat e subjektit, parashikojnë marrjen e</w:t>
      </w:r>
      <w:r w:rsidR="004A3DFA" w:rsidRPr="0076679E">
        <w:rPr>
          <w:rFonts w:ascii="Garamond" w:hAnsi="Garamond"/>
          <w:sz w:val="24"/>
          <w:szCs w:val="24"/>
        </w:rPr>
        <w:t xml:space="preserve"> </w:t>
      </w:r>
      <w:r w:rsidR="008E6C0F" w:rsidRPr="0076679E">
        <w:rPr>
          <w:rFonts w:ascii="Garamond" w:hAnsi="Garamond"/>
          <w:sz w:val="24"/>
          <w:szCs w:val="24"/>
        </w:rPr>
        <w:t xml:space="preserve">masave të përshtatshme për </w:t>
      </w:r>
      <w:r w:rsidR="00F46F6A" w:rsidRPr="0076679E">
        <w:rPr>
          <w:rFonts w:ascii="Garamond" w:hAnsi="Garamond"/>
          <w:sz w:val="24"/>
          <w:szCs w:val="24"/>
        </w:rPr>
        <w:t xml:space="preserve">të </w:t>
      </w:r>
      <w:r w:rsidR="008E6C0F" w:rsidRPr="0076679E">
        <w:rPr>
          <w:rFonts w:ascii="Garamond" w:hAnsi="Garamond"/>
          <w:sz w:val="24"/>
          <w:szCs w:val="24"/>
        </w:rPr>
        <w:t xml:space="preserve">kuptuar rrezikun e pastrimit të parave dhe </w:t>
      </w:r>
      <w:r w:rsidR="005A3DE1" w:rsidRPr="0076679E">
        <w:rPr>
          <w:rFonts w:ascii="Garamond" w:hAnsi="Garamond"/>
          <w:sz w:val="24"/>
          <w:szCs w:val="24"/>
        </w:rPr>
        <w:t xml:space="preserve">të </w:t>
      </w:r>
      <w:r w:rsidR="008E6C0F" w:rsidRPr="0076679E">
        <w:rPr>
          <w:rFonts w:ascii="Garamond" w:hAnsi="Garamond"/>
          <w:sz w:val="24"/>
          <w:szCs w:val="24"/>
        </w:rPr>
        <w:t>financimit të terrorizmit, që mund të lindë nga klientë ose transaksione, duke përfshirë</w:t>
      </w:r>
      <w:r w:rsidR="005A3DE1" w:rsidRPr="0076679E">
        <w:rPr>
          <w:rFonts w:ascii="Garamond" w:hAnsi="Garamond"/>
          <w:sz w:val="24"/>
          <w:szCs w:val="24"/>
        </w:rPr>
        <w:t>,</w:t>
      </w:r>
      <w:r w:rsidR="008E6C0F" w:rsidRPr="0076679E">
        <w:rPr>
          <w:rFonts w:ascii="Garamond" w:hAnsi="Garamond"/>
          <w:sz w:val="24"/>
          <w:szCs w:val="24"/>
        </w:rPr>
        <w:t xml:space="preserve"> por jo duke u kufizuar në:</w:t>
      </w:r>
    </w:p>
    <w:p w14:paraId="3D68B0DB" w14:textId="77777777" w:rsidR="008E6C0F" w:rsidRPr="0076679E" w:rsidRDefault="000D5B84"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i) </w:t>
      </w:r>
      <w:r w:rsidR="008E6C0F" w:rsidRPr="0076679E">
        <w:rPr>
          <w:rFonts w:ascii="Garamond" w:hAnsi="Garamond"/>
          <w:sz w:val="24"/>
          <w:szCs w:val="24"/>
        </w:rPr>
        <w:t>një politikë për pranimin e klientit;</w:t>
      </w:r>
    </w:p>
    <w:p w14:paraId="3D68B0DC" w14:textId="77777777" w:rsidR="008E6C0F" w:rsidRPr="0076679E" w:rsidRDefault="000D5B84"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ii) </w:t>
      </w:r>
      <w:r w:rsidR="008E6C0F" w:rsidRPr="0076679E">
        <w:rPr>
          <w:rFonts w:ascii="Garamond" w:hAnsi="Garamond"/>
          <w:sz w:val="24"/>
          <w:szCs w:val="24"/>
        </w:rPr>
        <w:t xml:space="preserve">një politikë për zbatimin marrëdhënies së biznesit, </w:t>
      </w:r>
      <w:r w:rsidR="005A3DE1" w:rsidRPr="0076679E">
        <w:rPr>
          <w:rFonts w:ascii="Garamond" w:hAnsi="Garamond"/>
          <w:sz w:val="24"/>
          <w:szCs w:val="24"/>
        </w:rPr>
        <w:t xml:space="preserve">të </w:t>
      </w:r>
      <w:r w:rsidR="008E6C0F" w:rsidRPr="0076679E">
        <w:rPr>
          <w:rFonts w:ascii="Garamond" w:hAnsi="Garamond"/>
          <w:sz w:val="24"/>
          <w:szCs w:val="24"/>
        </w:rPr>
        <w:t>procedurave për vigjilencën e zgjeruar në rastin e klientëve dhe transaksioneve që paraqesin rrezik të lartë;</w:t>
      </w:r>
    </w:p>
    <w:p w14:paraId="3D68B0DD" w14:textId="77777777" w:rsidR="00444089" w:rsidRPr="0076679E" w:rsidRDefault="000D5B84"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iii) </w:t>
      </w:r>
      <w:r w:rsidR="008E6C0F" w:rsidRPr="0076679E">
        <w:rPr>
          <w:rFonts w:ascii="Garamond" w:hAnsi="Garamond"/>
          <w:sz w:val="24"/>
          <w:szCs w:val="24"/>
        </w:rPr>
        <w:t>politika të riskut ndaj të cilit janë të ekspozuara gjatë ofrimit të shërbimeve dhe produkteve të tyre, vendndodhjes gjeografike dhe mekanizmave e kanaleve të shpërndarjes;</w:t>
      </w:r>
      <w:r w:rsidRPr="0076679E">
        <w:rPr>
          <w:rFonts w:ascii="Garamond" w:hAnsi="Garamond"/>
          <w:sz w:val="24"/>
          <w:szCs w:val="24"/>
        </w:rPr>
        <w:t>”.</w:t>
      </w:r>
    </w:p>
    <w:p w14:paraId="3D68B0DE" w14:textId="77777777" w:rsidR="008E6C0F" w:rsidRPr="0076679E" w:rsidRDefault="000D5B84"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2. </w:t>
      </w:r>
      <w:r w:rsidR="00444089" w:rsidRPr="0076679E">
        <w:rPr>
          <w:rFonts w:ascii="Garamond" w:hAnsi="Garamond"/>
          <w:sz w:val="24"/>
          <w:szCs w:val="24"/>
        </w:rPr>
        <w:t>Pas shkronj</w:t>
      </w:r>
      <w:r w:rsidR="00D841E0" w:rsidRPr="0076679E">
        <w:rPr>
          <w:rFonts w:ascii="Garamond" w:hAnsi="Garamond"/>
          <w:sz w:val="24"/>
          <w:szCs w:val="24"/>
        </w:rPr>
        <w:t>ë</w:t>
      </w:r>
      <w:r w:rsidRPr="0076679E">
        <w:rPr>
          <w:rFonts w:ascii="Garamond" w:hAnsi="Garamond"/>
          <w:sz w:val="24"/>
          <w:szCs w:val="24"/>
        </w:rPr>
        <w:t>s “a”</w:t>
      </w:r>
      <w:r w:rsidR="00444089" w:rsidRPr="0076679E">
        <w:rPr>
          <w:rFonts w:ascii="Garamond" w:hAnsi="Garamond"/>
          <w:sz w:val="24"/>
          <w:szCs w:val="24"/>
        </w:rPr>
        <w:t xml:space="preserve"> sh</w:t>
      </w:r>
      <w:r w:rsidRPr="0076679E">
        <w:rPr>
          <w:rFonts w:ascii="Garamond" w:hAnsi="Garamond"/>
          <w:sz w:val="24"/>
          <w:szCs w:val="24"/>
        </w:rPr>
        <w:t>tohen shkronjat “a/1” dhe “a/2” me këtë përmbajtje</w:t>
      </w:r>
      <w:r w:rsidR="00444089" w:rsidRPr="0076679E">
        <w:rPr>
          <w:rFonts w:ascii="Garamond" w:hAnsi="Garamond"/>
          <w:sz w:val="24"/>
          <w:szCs w:val="24"/>
        </w:rPr>
        <w:t>:</w:t>
      </w:r>
    </w:p>
    <w:p w14:paraId="3D68B0DF" w14:textId="77777777" w:rsidR="00F361A4" w:rsidRPr="0076679E" w:rsidRDefault="000D5B84" w:rsidP="0076679E">
      <w:pPr>
        <w:spacing w:after="0" w:line="240" w:lineRule="auto"/>
        <w:ind w:firstLine="284"/>
        <w:jc w:val="both"/>
        <w:rPr>
          <w:rFonts w:ascii="Garamond" w:hAnsi="Garamond"/>
          <w:sz w:val="24"/>
          <w:szCs w:val="24"/>
        </w:rPr>
      </w:pPr>
      <w:r w:rsidRPr="0076679E">
        <w:rPr>
          <w:rFonts w:ascii="Garamond" w:hAnsi="Garamond"/>
          <w:sz w:val="24"/>
          <w:szCs w:val="24"/>
        </w:rPr>
        <w:tab/>
        <w:t>“</w:t>
      </w:r>
      <w:r w:rsidR="008E6C0F" w:rsidRPr="0076679E">
        <w:rPr>
          <w:rFonts w:ascii="Garamond" w:hAnsi="Garamond"/>
          <w:sz w:val="24"/>
          <w:szCs w:val="24"/>
        </w:rPr>
        <w:t>a/1) të identifikojnë, të vlerësojnë dhe të kuptojnë rreziqet e tyre të pastrimit të parave dhe financimit të terrorizmit për klientët, vendet apo zonat gjeografike, produktet, shërbimet, transaksionet apo kanalet e shpërndarjes. Për realizimin e këtij pa</w:t>
      </w:r>
      <w:r w:rsidR="00F361A4" w:rsidRPr="0076679E">
        <w:rPr>
          <w:rFonts w:ascii="Garamond" w:hAnsi="Garamond"/>
          <w:sz w:val="24"/>
          <w:szCs w:val="24"/>
        </w:rPr>
        <w:t>rashikimi kërkohet që subjektet:</w:t>
      </w:r>
    </w:p>
    <w:p w14:paraId="3D68B0E0" w14:textId="77777777" w:rsidR="008E6C0F" w:rsidRPr="0076679E" w:rsidRDefault="000D5B84"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i) </w:t>
      </w:r>
      <w:r w:rsidR="008E6C0F" w:rsidRPr="0076679E">
        <w:rPr>
          <w:rFonts w:ascii="Garamond" w:hAnsi="Garamond"/>
          <w:sz w:val="24"/>
          <w:szCs w:val="24"/>
        </w:rPr>
        <w:t>të dokumentojnë vlerësimet e tyre të riskut;</w:t>
      </w:r>
    </w:p>
    <w:p w14:paraId="3D68B0E1" w14:textId="77777777" w:rsidR="008E6C0F" w:rsidRPr="0076679E" w:rsidRDefault="000D5B84"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ii) </w:t>
      </w:r>
      <w:r w:rsidR="008E6C0F" w:rsidRPr="0076679E">
        <w:rPr>
          <w:rFonts w:ascii="Garamond" w:hAnsi="Garamond"/>
          <w:sz w:val="24"/>
          <w:szCs w:val="24"/>
        </w:rPr>
        <w:t>të marrin në konsideratë të gjithë faktorët e riskut, përpara se të përcaktojnë nivelin e përgjithshëm të rrezikut, nivelin dhe llojin e masave zbutëse që duhet të zbatohen;</w:t>
      </w:r>
    </w:p>
    <w:p w14:paraId="3D68B0E2" w14:textId="77777777" w:rsidR="008E6C0F" w:rsidRPr="0076679E" w:rsidRDefault="000D5B84"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iii) </w:t>
      </w:r>
      <w:r w:rsidR="008E6C0F" w:rsidRPr="0076679E">
        <w:rPr>
          <w:rFonts w:ascii="Garamond" w:hAnsi="Garamond"/>
          <w:sz w:val="24"/>
          <w:szCs w:val="24"/>
        </w:rPr>
        <w:t>të marrin në konsideratë vlerësimet kombëtare të riskut, vlerësimet sektoriale, të dhëna të tjera të ngjashme</w:t>
      </w:r>
      <w:r w:rsidR="00932335" w:rsidRPr="0076679E">
        <w:rPr>
          <w:rFonts w:ascii="Garamond" w:hAnsi="Garamond"/>
          <w:sz w:val="24"/>
          <w:szCs w:val="24"/>
        </w:rPr>
        <w:t>,</w:t>
      </w:r>
      <w:r w:rsidR="008E6C0F" w:rsidRPr="0076679E">
        <w:rPr>
          <w:rFonts w:ascii="Garamond" w:hAnsi="Garamond"/>
          <w:sz w:val="24"/>
          <w:szCs w:val="24"/>
        </w:rPr>
        <w:t xml:space="preserve"> si dhe rekomandimet e autoritetit përgjegjës dhe/ose autoriteteve mbikëqyrëse;</w:t>
      </w:r>
    </w:p>
    <w:p w14:paraId="3D68B0E3" w14:textId="77777777" w:rsidR="008E6C0F" w:rsidRPr="0076679E" w:rsidRDefault="000D5B84"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iv) </w:t>
      </w:r>
      <w:r w:rsidR="008E6C0F" w:rsidRPr="0076679E">
        <w:rPr>
          <w:rFonts w:ascii="Garamond" w:hAnsi="Garamond"/>
          <w:sz w:val="24"/>
          <w:szCs w:val="24"/>
        </w:rPr>
        <w:t>të mbajnë të përditësuara vlerësimet e kryera;</w:t>
      </w:r>
    </w:p>
    <w:p w14:paraId="3D68B0E4" w14:textId="77777777" w:rsidR="008E6C0F" w:rsidRPr="0076679E" w:rsidRDefault="000D5B84"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v) </w:t>
      </w:r>
      <w:r w:rsidR="008E6C0F" w:rsidRPr="0076679E">
        <w:rPr>
          <w:rFonts w:ascii="Garamond" w:hAnsi="Garamond"/>
          <w:sz w:val="24"/>
          <w:szCs w:val="24"/>
        </w:rPr>
        <w:t>të ngrenë mekanizma të përshtatshëm për të ofruar vlerësimet e riskut të kryera për autoritetet përgjegjëse, autoritete</w:t>
      </w:r>
      <w:r w:rsidR="00932335" w:rsidRPr="0076679E">
        <w:rPr>
          <w:rFonts w:ascii="Garamond" w:hAnsi="Garamond"/>
          <w:sz w:val="24"/>
          <w:szCs w:val="24"/>
        </w:rPr>
        <w:t>t</w:t>
      </w:r>
      <w:r w:rsidR="008E6C0F" w:rsidRPr="0076679E">
        <w:rPr>
          <w:rFonts w:ascii="Garamond" w:hAnsi="Garamond"/>
          <w:sz w:val="24"/>
          <w:szCs w:val="24"/>
        </w:rPr>
        <w:t xml:space="preserve"> mbikëqyrëse, si dhe organe </w:t>
      </w:r>
      <w:r w:rsidRPr="0076679E">
        <w:rPr>
          <w:rFonts w:ascii="Garamond" w:hAnsi="Garamond"/>
          <w:sz w:val="24"/>
          <w:szCs w:val="24"/>
        </w:rPr>
        <w:t>të tjera të përcaktuara me ligj;</w:t>
      </w:r>
    </w:p>
    <w:p w14:paraId="3D68B0E5" w14:textId="77777777" w:rsidR="008E6C0F" w:rsidRPr="0076679E" w:rsidRDefault="000D5B84"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a/2) </w:t>
      </w:r>
      <w:r w:rsidR="00705A80" w:rsidRPr="0076679E">
        <w:rPr>
          <w:rFonts w:ascii="Garamond" w:hAnsi="Garamond"/>
          <w:sz w:val="24"/>
          <w:szCs w:val="24"/>
        </w:rPr>
        <w:t>t</w:t>
      </w:r>
      <w:r w:rsidR="008E6C0F" w:rsidRPr="0076679E">
        <w:rPr>
          <w:rFonts w:ascii="Garamond" w:hAnsi="Garamond"/>
          <w:sz w:val="24"/>
          <w:szCs w:val="24"/>
        </w:rPr>
        <w:t>ë marrin masa shtesë për të menaxhuar dhe zbutur rre</w:t>
      </w:r>
      <w:r w:rsidR="00F46F6A" w:rsidRPr="0076679E">
        <w:rPr>
          <w:rFonts w:ascii="Garamond" w:hAnsi="Garamond"/>
          <w:sz w:val="24"/>
          <w:szCs w:val="24"/>
        </w:rPr>
        <w:t>ziqet e larta kur identifikohen;</w:t>
      </w:r>
      <w:r w:rsidRPr="0076679E">
        <w:rPr>
          <w:rFonts w:ascii="Garamond" w:hAnsi="Garamond"/>
          <w:sz w:val="24"/>
          <w:szCs w:val="24"/>
        </w:rPr>
        <w:t>”.</w:t>
      </w:r>
    </w:p>
    <w:p w14:paraId="3D68B0E6" w14:textId="77777777" w:rsidR="001337A4" w:rsidRPr="0076679E" w:rsidRDefault="000D5B84" w:rsidP="0076679E">
      <w:pPr>
        <w:spacing w:after="0" w:line="240" w:lineRule="auto"/>
        <w:ind w:firstLine="284"/>
        <w:jc w:val="both"/>
        <w:rPr>
          <w:rFonts w:ascii="Garamond" w:hAnsi="Garamond"/>
          <w:sz w:val="24"/>
          <w:szCs w:val="24"/>
        </w:rPr>
      </w:pPr>
      <w:r w:rsidRPr="0076679E">
        <w:rPr>
          <w:rFonts w:ascii="Garamond" w:hAnsi="Garamond"/>
          <w:sz w:val="24"/>
          <w:szCs w:val="24"/>
        </w:rPr>
        <w:tab/>
        <w:t>3. Në pikën 1, shkronja “ç”</w:t>
      </w:r>
      <w:r w:rsidR="008E6C0F" w:rsidRPr="0076679E">
        <w:rPr>
          <w:rFonts w:ascii="Garamond" w:hAnsi="Garamond"/>
          <w:sz w:val="24"/>
          <w:szCs w:val="24"/>
        </w:rPr>
        <w:t xml:space="preserve"> ndryshohet</w:t>
      </w:r>
      <w:r w:rsidR="00D81066" w:rsidRPr="0076679E">
        <w:rPr>
          <w:rFonts w:ascii="Garamond" w:hAnsi="Garamond"/>
          <w:sz w:val="24"/>
          <w:szCs w:val="24"/>
        </w:rPr>
        <w:t xml:space="preserve"> </w:t>
      </w:r>
      <w:r w:rsidR="008E6C0F" w:rsidRPr="0076679E">
        <w:rPr>
          <w:rFonts w:ascii="Garamond" w:hAnsi="Garamond"/>
          <w:sz w:val="24"/>
          <w:szCs w:val="24"/>
        </w:rPr>
        <w:t>si më poshtë:</w:t>
      </w:r>
    </w:p>
    <w:p w14:paraId="3D68B0E7" w14:textId="77777777" w:rsidR="008E6C0F" w:rsidRPr="0076679E" w:rsidRDefault="000D5B84"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E253DF" w:rsidRPr="0076679E">
        <w:rPr>
          <w:rFonts w:ascii="Garamond" w:hAnsi="Garamond"/>
          <w:sz w:val="24"/>
          <w:szCs w:val="24"/>
        </w:rPr>
        <w:t>“</w:t>
      </w:r>
      <w:r w:rsidR="008E6C0F" w:rsidRPr="0076679E">
        <w:rPr>
          <w:rFonts w:ascii="Garamond" w:hAnsi="Garamond"/>
          <w:sz w:val="24"/>
          <w:szCs w:val="24"/>
        </w:rPr>
        <w:t>ç</w:t>
      </w:r>
      <w:r w:rsidR="00FF0B41" w:rsidRPr="0076679E">
        <w:rPr>
          <w:rFonts w:ascii="Garamond" w:hAnsi="Garamond"/>
          <w:sz w:val="24"/>
          <w:szCs w:val="24"/>
        </w:rPr>
        <w:t>) të zbatojnë procedura përzgjedhëse për rekrutimin e punonjësve të rinj, si  dhe procedura për verifikimin  e punonjësve  ekzistues, të cilat parashikojnë standarde për garantimin e integritetit etik dhe moral dhe aftësive të tyre profesionale</w:t>
      </w:r>
      <w:r w:rsidRPr="0076679E">
        <w:rPr>
          <w:rFonts w:ascii="Garamond" w:hAnsi="Garamond"/>
          <w:sz w:val="24"/>
          <w:szCs w:val="24"/>
        </w:rPr>
        <w:t>;</w:t>
      </w:r>
      <w:r w:rsidR="00FF0B41" w:rsidRPr="0076679E">
        <w:rPr>
          <w:rFonts w:ascii="Garamond" w:hAnsi="Garamond"/>
          <w:sz w:val="24"/>
          <w:szCs w:val="24"/>
        </w:rPr>
        <w:t>”</w:t>
      </w:r>
      <w:r w:rsidRPr="0076679E">
        <w:rPr>
          <w:rFonts w:ascii="Garamond" w:hAnsi="Garamond"/>
          <w:sz w:val="24"/>
          <w:szCs w:val="24"/>
        </w:rPr>
        <w:t>.</w:t>
      </w:r>
    </w:p>
    <w:p w14:paraId="3D68B0E8" w14:textId="77777777" w:rsidR="001D48A3" w:rsidRPr="0076679E" w:rsidRDefault="000D5B84"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4. </w:t>
      </w:r>
      <w:r w:rsidR="008E6C0F" w:rsidRPr="0076679E">
        <w:rPr>
          <w:rFonts w:ascii="Garamond" w:hAnsi="Garamond"/>
          <w:sz w:val="24"/>
          <w:szCs w:val="24"/>
        </w:rPr>
        <w:t xml:space="preserve">Në pikën 1, pas </w:t>
      </w:r>
      <w:r w:rsidR="00E253DF" w:rsidRPr="0076679E">
        <w:rPr>
          <w:rFonts w:ascii="Garamond" w:hAnsi="Garamond"/>
          <w:sz w:val="24"/>
          <w:szCs w:val="24"/>
        </w:rPr>
        <w:t>shkronjës</w:t>
      </w:r>
      <w:r w:rsidR="008E6C0F" w:rsidRPr="0076679E">
        <w:rPr>
          <w:rFonts w:ascii="Garamond" w:hAnsi="Garamond"/>
          <w:sz w:val="24"/>
          <w:szCs w:val="24"/>
        </w:rPr>
        <w:t xml:space="preserve"> “dh” shtohet </w:t>
      </w:r>
      <w:r w:rsidR="00E253DF" w:rsidRPr="0076679E">
        <w:rPr>
          <w:rFonts w:ascii="Garamond" w:hAnsi="Garamond"/>
          <w:sz w:val="24"/>
          <w:szCs w:val="24"/>
        </w:rPr>
        <w:t>shkronja</w:t>
      </w:r>
      <w:r w:rsidR="008E6C0F" w:rsidRPr="0076679E">
        <w:rPr>
          <w:rFonts w:ascii="Garamond" w:hAnsi="Garamond"/>
          <w:sz w:val="24"/>
          <w:szCs w:val="24"/>
        </w:rPr>
        <w:t xml:space="preserve"> “dh/1” me </w:t>
      </w:r>
      <w:r w:rsidR="00E253DF" w:rsidRPr="0076679E">
        <w:rPr>
          <w:rFonts w:ascii="Garamond" w:hAnsi="Garamond"/>
          <w:sz w:val="24"/>
          <w:szCs w:val="24"/>
        </w:rPr>
        <w:t xml:space="preserve">këtë </w:t>
      </w:r>
      <w:r w:rsidR="008E6C0F" w:rsidRPr="0076679E">
        <w:rPr>
          <w:rFonts w:ascii="Garamond" w:hAnsi="Garamond"/>
          <w:sz w:val="24"/>
          <w:szCs w:val="24"/>
        </w:rPr>
        <w:t>përmbajtje:</w:t>
      </w:r>
    </w:p>
    <w:p w14:paraId="3D68B0E9" w14:textId="77777777" w:rsidR="008E6C0F" w:rsidRPr="0076679E" w:rsidRDefault="000D5B84" w:rsidP="0076679E">
      <w:pPr>
        <w:spacing w:after="0" w:line="240" w:lineRule="auto"/>
        <w:ind w:firstLine="284"/>
        <w:jc w:val="both"/>
        <w:rPr>
          <w:rFonts w:ascii="Garamond" w:hAnsi="Garamond"/>
          <w:sz w:val="24"/>
          <w:szCs w:val="24"/>
        </w:rPr>
      </w:pPr>
      <w:r w:rsidRPr="0076679E">
        <w:rPr>
          <w:rFonts w:ascii="Garamond" w:hAnsi="Garamond"/>
          <w:sz w:val="24"/>
          <w:szCs w:val="24"/>
        </w:rPr>
        <w:tab/>
        <w:t>“</w:t>
      </w:r>
      <w:r w:rsidR="008E6C0F" w:rsidRPr="0076679E">
        <w:rPr>
          <w:rFonts w:ascii="Garamond" w:hAnsi="Garamond"/>
          <w:sz w:val="24"/>
          <w:szCs w:val="24"/>
        </w:rPr>
        <w:t>dh/1)</w:t>
      </w:r>
      <w:r w:rsidR="0086238F" w:rsidRPr="0076679E">
        <w:rPr>
          <w:rFonts w:ascii="Garamond" w:hAnsi="Garamond"/>
          <w:sz w:val="24"/>
          <w:szCs w:val="24"/>
        </w:rPr>
        <w:t xml:space="preserve"> në përpjesëtim me natyrën e biznesit dhe madhësinë vetë e subjektit, të zbatojnë, për punonjësit e tyre të të gjitha niveleve procedura të përshtatshme për raportimin e shkeljeve brenda subjektit, nëpërmjet një sistemi specifik, të pavarur dhe anonim, për sa ka lidhje m</w:t>
      </w:r>
      <w:r w:rsidR="00F46F6A" w:rsidRPr="0076679E">
        <w:rPr>
          <w:rFonts w:ascii="Garamond" w:hAnsi="Garamond"/>
          <w:sz w:val="24"/>
          <w:szCs w:val="24"/>
        </w:rPr>
        <w:t>e detyrimet e parashikuara në kë</w:t>
      </w:r>
      <w:r w:rsidR="0086238F" w:rsidRPr="0076679E">
        <w:rPr>
          <w:rFonts w:ascii="Garamond" w:hAnsi="Garamond"/>
          <w:sz w:val="24"/>
          <w:szCs w:val="24"/>
        </w:rPr>
        <w:t>të ligj.”.</w:t>
      </w:r>
    </w:p>
    <w:p w14:paraId="3D68B0EA" w14:textId="77777777" w:rsidR="008E6C0F" w:rsidRPr="0076679E" w:rsidRDefault="000D5B84"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5. </w:t>
      </w:r>
      <w:r w:rsidR="008E6C0F" w:rsidRPr="0076679E">
        <w:rPr>
          <w:rFonts w:ascii="Garamond" w:hAnsi="Garamond"/>
          <w:sz w:val="24"/>
          <w:szCs w:val="24"/>
        </w:rPr>
        <w:t>Pas pikës 1 shtohe</w:t>
      </w:r>
      <w:r w:rsidR="00C471EF" w:rsidRPr="0076679E">
        <w:rPr>
          <w:rFonts w:ascii="Garamond" w:hAnsi="Garamond"/>
          <w:sz w:val="24"/>
          <w:szCs w:val="24"/>
        </w:rPr>
        <w:t>n</w:t>
      </w:r>
      <w:r w:rsidR="008E6C0F" w:rsidRPr="0076679E">
        <w:rPr>
          <w:rFonts w:ascii="Garamond" w:hAnsi="Garamond"/>
          <w:sz w:val="24"/>
          <w:szCs w:val="24"/>
        </w:rPr>
        <w:t xml:space="preserve"> pikat 1/1 e 1/2 me </w:t>
      </w:r>
      <w:r w:rsidR="00C471EF" w:rsidRPr="0076679E">
        <w:rPr>
          <w:rFonts w:ascii="Garamond" w:hAnsi="Garamond"/>
          <w:sz w:val="24"/>
          <w:szCs w:val="24"/>
        </w:rPr>
        <w:t xml:space="preserve">këtë </w:t>
      </w:r>
      <w:r w:rsidR="008E6C0F" w:rsidRPr="0076679E">
        <w:rPr>
          <w:rFonts w:ascii="Garamond" w:hAnsi="Garamond"/>
          <w:sz w:val="24"/>
          <w:szCs w:val="24"/>
        </w:rPr>
        <w:t>përmbajtje:</w:t>
      </w:r>
    </w:p>
    <w:p w14:paraId="3D68B0EB" w14:textId="77777777" w:rsidR="0062287B" w:rsidRPr="0076679E" w:rsidRDefault="000D5B84"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“1/1. </w:t>
      </w:r>
      <w:r w:rsidR="0062287B" w:rsidRPr="0076679E">
        <w:rPr>
          <w:rFonts w:ascii="Garamond" w:hAnsi="Garamond"/>
          <w:sz w:val="24"/>
          <w:szCs w:val="24"/>
        </w:rPr>
        <w:t>Rregulloret</w:t>
      </w:r>
      <w:r w:rsidR="008E6C0F" w:rsidRPr="0076679E">
        <w:rPr>
          <w:rFonts w:ascii="Garamond" w:hAnsi="Garamond"/>
          <w:sz w:val="24"/>
          <w:szCs w:val="24"/>
        </w:rPr>
        <w:t>, procedurat dhe udhëzimet e brendshme të miratuara nga subjektet</w:t>
      </w:r>
      <w:r w:rsidR="0062287B" w:rsidRPr="0076679E">
        <w:rPr>
          <w:rFonts w:ascii="Garamond" w:hAnsi="Garamond"/>
          <w:sz w:val="24"/>
          <w:szCs w:val="24"/>
        </w:rPr>
        <w:t>,</w:t>
      </w:r>
      <w:r w:rsidR="008E6C0F" w:rsidRPr="0076679E">
        <w:rPr>
          <w:rFonts w:ascii="Garamond" w:hAnsi="Garamond"/>
          <w:sz w:val="24"/>
          <w:szCs w:val="24"/>
        </w:rPr>
        <w:t xml:space="preserve"> në zbatim të detyrimeve që rrjedhin nga ky ligj, miratohen nga drejtues të nivelit të lartë të subjektit që janë përfaqësues ligjor</w:t>
      </w:r>
      <w:r w:rsidR="00F46F6A" w:rsidRPr="0076679E">
        <w:rPr>
          <w:rFonts w:ascii="Garamond" w:hAnsi="Garamond"/>
          <w:sz w:val="24"/>
          <w:szCs w:val="24"/>
        </w:rPr>
        <w:t>ë</w:t>
      </w:r>
      <w:r w:rsidR="008E6C0F" w:rsidRPr="0076679E">
        <w:rPr>
          <w:rFonts w:ascii="Garamond" w:hAnsi="Garamond"/>
          <w:sz w:val="24"/>
          <w:szCs w:val="24"/>
        </w:rPr>
        <w:t xml:space="preserve"> të tij apo nga bordi drejtues. </w:t>
      </w:r>
    </w:p>
    <w:p w14:paraId="3D68B0EC" w14:textId="77777777" w:rsidR="0062287B" w:rsidRPr="0076679E" w:rsidRDefault="000D5B84"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8E6C0F" w:rsidRPr="0076679E">
        <w:rPr>
          <w:rFonts w:ascii="Garamond" w:hAnsi="Garamond"/>
          <w:sz w:val="24"/>
          <w:szCs w:val="24"/>
        </w:rPr>
        <w:t>1/2.</w:t>
      </w:r>
      <w:r w:rsidRPr="0076679E">
        <w:rPr>
          <w:rFonts w:ascii="Garamond" w:hAnsi="Garamond"/>
          <w:sz w:val="24"/>
          <w:szCs w:val="24"/>
        </w:rPr>
        <w:t xml:space="preserve"> </w:t>
      </w:r>
      <w:r w:rsidR="008E6C0F" w:rsidRPr="0076679E">
        <w:rPr>
          <w:rFonts w:ascii="Garamond" w:hAnsi="Garamond"/>
          <w:sz w:val="24"/>
          <w:szCs w:val="24"/>
        </w:rPr>
        <w:t>Subjektet</w:t>
      </w:r>
      <w:r w:rsidR="0062287B" w:rsidRPr="0076679E">
        <w:rPr>
          <w:rFonts w:ascii="Garamond" w:hAnsi="Garamond"/>
          <w:sz w:val="24"/>
          <w:szCs w:val="24"/>
        </w:rPr>
        <w:t>,</w:t>
      </w:r>
      <w:r w:rsidR="008E6C0F" w:rsidRPr="0076679E">
        <w:rPr>
          <w:rFonts w:ascii="Garamond" w:hAnsi="Garamond"/>
          <w:sz w:val="24"/>
          <w:szCs w:val="24"/>
        </w:rPr>
        <w:t xml:space="preserve"> që janë pjesë e grupeve bankare dhe/ose financiare, duhet të zbatojnë programet e grupit kundër pastrimit të parave dhe financimit të terrorizmit, për sa janë në përputhje me detyrimet e parashikuara në k</w:t>
      </w:r>
      <w:r w:rsidR="0062287B" w:rsidRPr="0076679E">
        <w:rPr>
          <w:rFonts w:ascii="Garamond" w:hAnsi="Garamond"/>
          <w:sz w:val="24"/>
          <w:szCs w:val="24"/>
        </w:rPr>
        <w:t>ë</w:t>
      </w:r>
      <w:r w:rsidR="008E6C0F" w:rsidRPr="0076679E">
        <w:rPr>
          <w:rFonts w:ascii="Garamond" w:hAnsi="Garamond"/>
          <w:sz w:val="24"/>
          <w:szCs w:val="24"/>
        </w:rPr>
        <w:t>të ligj dhe aktet nënligjore në zbatim të tij. Këto programe dhe masa, përveç atyre të parashikuara në pikën 1</w:t>
      </w:r>
      <w:r w:rsidR="0062287B" w:rsidRPr="0076679E">
        <w:rPr>
          <w:rFonts w:ascii="Garamond" w:hAnsi="Garamond"/>
          <w:sz w:val="24"/>
          <w:szCs w:val="24"/>
        </w:rPr>
        <w:t>,</w:t>
      </w:r>
      <w:r w:rsidR="008E6C0F" w:rsidRPr="0076679E">
        <w:rPr>
          <w:rFonts w:ascii="Garamond" w:hAnsi="Garamond"/>
          <w:sz w:val="24"/>
          <w:szCs w:val="24"/>
        </w:rPr>
        <w:t xml:space="preserve"> të këtij neni, duhet të përfshijnë:</w:t>
      </w:r>
    </w:p>
    <w:p w14:paraId="3D68B0ED" w14:textId="77777777" w:rsidR="008E6C0F" w:rsidRPr="0076679E" w:rsidRDefault="009E00E8"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a) </w:t>
      </w:r>
      <w:r w:rsidR="008E6C0F" w:rsidRPr="0076679E">
        <w:rPr>
          <w:rFonts w:ascii="Garamond" w:hAnsi="Garamond"/>
          <w:sz w:val="24"/>
          <w:szCs w:val="24"/>
        </w:rPr>
        <w:t>politika dhe procedura për ndarjen e informacionit të kërkuar për qëllimet e vigjilencës së duhur dhe menaxhimit të rrezikut të pastrimit të parave apo financimit të terrorizmit;</w:t>
      </w:r>
    </w:p>
    <w:p w14:paraId="3D68B0EE" w14:textId="77777777" w:rsidR="008E6C0F" w:rsidRPr="0076679E" w:rsidRDefault="009E00E8"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b) </w:t>
      </w:r>
      <w:r w:rsidR="008E6C0F" w:rsidRPr="0076679E">
        <w:rPr>
          <w:rFonts w:ascii="Garamond" w:hAnsi="Garamond"/>
          <w:sz w:val="24"/>
          <w:szCs w:val="24"/>
        </w:rPr>
        <w:t>parashikimin, në nivel grupi, të strukturave të auditit dhe/ose funksioneve të përputhshmërisë për klientët, llogaritë dhe informacionin mbi transaksionet nga çdo strukturë brenda subjektit</w:t>
      </w:r>
      <w:r w:rsidR="00EA3721" w:rsidRPr="0076679E">
        <w:rPr>
          <w:rFonts w:ascii="Garamond" w:hAnsi="Garamond"/>
          <w:sz w:val="24"/>
          <w:szCs w:val="24"/>
        </w:rPr>
        <w:t>,</w:t>
      </w:r>
      <w:r w:rsidR="008E6C0F" w:rsidRPr="0076679E">
        <w:rPr>
          <w:rFonts w:ascii="Garamond" w:hAnsi="Garamond"/>
          <w:sz w:val="24"/>
          <w:szCs w:val="24"/>
        </w:rPr>
        <w:t xml:space="preserve"> kur është</w:t>
      </w:r>
      <w:r w:rsidR="004A3DFA" w:rsidRPr="0076679E">
        <w:rPr>
          <w:rFonts w:ascii="Garamond" w:hAnsi="Garamond"/>
          <w:sz w:val="24"/>
          <w:szCs w:val="24"/>
        </w:rPr>
        <w:t xml:space="preserve"> </w:t>
      </w:r>
      <w:r w:rsidR="008E6C0F" w:rsidRPr="0076679E">
        <w:rPr>
          <w:rFonts w:ascii="Garamond" w:hAnsi="Garamond"/>
          <w:sz w:val="24"/>
          <w:szCs w:val="24"/>
        </w:rPr>
        <w:t>e nevojshme</w:t>
      </w:r>
      <w:r w:rsidR="00EA3721" w:rsidRPr="0076679E">
        <w:rPr>
          <w:rFonts w:ascii="Garamond" w:hAnsi="Garamond"/>
          <w:sz w:val="24"/>
          <w:szCs w:val="24"/>
        </w:rPr>
        <w:t>,</w:t>
      </w:r>
      <w:r w:rsidR="008E6C0F" w:rsidRPr="0076679E">
        <w:rPr>
          <w:rFonts w:ascii="Garamond" w:hAnsi="Garamond"/>
          <w:sz w:val="24"/>
          <w:szCs w:val="24"/>
        </w:rPr>
        <w:t xml:space="preserve"> për qëllimin e parandalimit të pastrimit të parave dhe financimit të terrorizmit, duke përfshirë informacion dhe anali</w:t>
      </w:r>
      <w:r w:rsidR="00EA3721" w:rsidRPr="0076679E">
        <w:rPr>
          <w:rFonts w:ascii="Garamond" w:hAnsi="Garamond"/>
          <w:sz w:val="24"/>
          <w:szCs w:val="24"/>
        </w:rPr>
        <w:t>zë transaksionesh apo aktivitete,</w:t>
      </w:r>
      <w:r w:rsidR="008E6C0F" w:rsidRPr="0076679E">
        <w:rPr>
          <w:rFonts w:ascii="Garamond" w:hAnsi="Garamond"/>
          <w:sz w:val="24"/>
          <w:szCs w:val="24"/>
        </w:rPr>
        <w:t xml:space="preserve"> që duken të pazakonta, nëse një analizë e tillë është kryer; si dhe</w:t>
      </w:r>
    </w:p>
    <w:p w14:paraId="3D68B0EF" w14:textId="77777777" w:rsidR="008E6C0F" w:rsidRPr="0076679E" w:rsidRDefault="009E00E8"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c) </w:t>
      </w:r>
      <w:r w:rsidR="008E6C0F" w:rsidRPr="0076679E">
        <w:rPr>
          <w:rFonts w:ascii="Garamond" w:hAnsi="Garamond"/>
          <w:sz w:val="24"/>
          <w:szCs w:val="24"/>
        </w:rPr>
        <w:t xml:space="preserve">masa të përshtatshme për ruajtjen </w:t>
      </w:r>
      <w:r w:rsidR="00444089" w:rsidRPr="0076679E">
        <w:rPr>
          <w:rFonts w:ascii="Garamond" w:hAnsi="Garamond"/>
          <w:sz w:val="24"/>
          <w:szCs w:val="24"/>
        </w:rPr>
        <w:t>e konfidencialitetit t</w:t>
      </w:r>
      <w:r w:rsidR="00D841E0" w:rsidRPr="0076679E">
        <w:rPr>
          <w:rFonts w:ascii="Garamond" w:hAnsi="Garamond"/>
          <w:sz w:val="24"/>
          <w:szCs w:val="24"/>
        </w:rPr>
        <w:t>ë</w:t>
      </w:r>
      <w:r w:rsidR="008E6C0F" w:rsidRPr="0076679E">
        <w:rPr>
          <w:rFonts w:ascii="Garamond" w:hAnsi="Garamond"/>
          <w:sz w:val="24"/>
          <w:szCs w:val="24"/>
        </w:rPr>
        <w:t xml:space="preserve"> informacionit të shkëmbyer, pë</w:t>
      </w:r>
      <w:r w:rsidR="00EA3721" w:rsidRPr="0076679E">
        <w:rPr>
          <w:rFonts w:ascii="Garamond" w:hAnsi="Garamond"/>
          <w:sz w:val="24"/>
          <w:szCs w:val="24"/>
        </w:rPr>
        <w:t>r të parandaluar nxjerrjen e pa</w:t>
      </w:r>
      <w:r w:rsidR="008E6C0F" w:rsidRPr="0076679E">
        <w:rPr>
          <w:rFonts w:ascii="Garamond" w:hAnsi="Garamond"/>
          <w:sz w:val="24"/>
          <w:szCs w:val="24"/>
        </w:rPr>
        <w:t>autorizuar të tij.”</w:t>
      </w:r>
      <w:r w:rsidR="00EA3721" w:rsidRPr="0076679E">
        <w:rPr>
          <w:rFonts w:ascii="Garamond" w:hAnsi="Garamond"/>
          <w:sz w:val="24"/>
          <w:szCs w:val="24"/>
        </w:rPr>
        <w:t>.</w:t>
      </w:r>
    </w:p>
    <w:p w14:paraId="3D68B0F0" w14:textId="77777777" w:rsidR="008E6C0F" w:rsidRPr="0076679E" w:rsidRDefault="009E00E8"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6. </w:t>
      </w:r>
      <w:r w:rsidR="008E6C0F" w:rsidRPr="0076679E">
        <w:rPr>
          <w:rFonts w:ascii="Garamond" w:hAnsi="Garamond"/>
          <w:sz w:val="24"/>
          <w:szCs w:val="24"/>
        </w:rPr>
        <w:t xml:space="preserve">Pas pikës 3 shtohet pika 4 me </w:t>
      </w:r>
      <w:r w:rsidR="006169FD" w:rsidRPr="0076679E">
        <w:rPr>
          <w:rFonts w:ascii="Garamond" w:hAnsi="Garamond"/>
          <w:sz w:val="24"/>
          <w:szCs w:val="24"/>
        </w:rPr>
        <w:t>këtë përmbajtje:</w:t>
      </w:r>
    </w:p>
    <w:p w14:paraId="3D68B0F1" w14:textId="77777777" w:rsidR="008E6C0F" w:rsidRPr="0076679E" w:rsidRDefault="009E00E8"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8E6C0F" w:rsidRPr="0076679E">
        <w:rPr>
          <w:rFonts w:ascii="Garamond" w:hAnsi="Garamond"/>
          <w:sz w:val="24"/>
          <w:szCs w:val="24"/>
        </w:rPr>
        <w:t xml:space="preserve">“4. Subjektet duhet të zbatojnë detyrimet e parashikuara në këtë nen, në përputhje me rreziqet për pastrim parash dhe financim </w:t>
      </w:r>
      <w:r w:rsidR="006169FD" w:rsidRPr="0076679E">
        <w:rPr>
          <w:rFonts w:ascii="Garamond" w:hAnsi="Garamond"/>
          <w:sz w:val="24"/>
          <w:szCs w:val="24"/>
        </w:rPr>
        <w:t xml:space="preserve">terrorizmi, </w:t>
      </w:r>
      <w:r w:rsidR="00444089" w:rsidRPr="0076679E">
        <w:rPr>
          <w:rFonts w:ascii="Garamond" w:hAnsi="Garamond"/>
          <w:sz w:val="24"/>
          <w:szCs w:val="24"/>
        </w:rPr>
        <w:t>bazuar n</w:t>
      </w:r>
      <w:r w:rsidR="00D841E0" w:rsidRPr="0076679E">
        <w:rPr>
          <w:rFonts w:ascii="Garamond" w:hAnsi="Garamond"/>
          <w:sz w:val="24"/>
          <w:szCs w:val="24"/>
        </w:rPr>
        <w:t>ë</w:t>
      </w:r>
      <w:r w:rsidR="00444089" w:rsidRPr="0076679E">
        <w:rPr>
          <w:rFonts w:ascii="Garamond" w:hAnsi="Garamond"/>
          <w:sz w:val="24"/>
          <w:szCs w:val="24"/>
        </w:rPr>
        <w:t xml:space="preserve"> madh</w:t>
      </w:r>
      <w:r w:rsidR="00D841E0" w:rsidRPr="0076679E">
        <w:rPr>
          <w:rFonts w:ascii="Garamond" w:hAnsi="Garamond"/>
          <w:sz w:val="24"/>
          <w:szCs w:val="24"/>
        </w:rPr>
        <w:t>ë</w:t>
      </w:r>
      <w:r w:rsidR="00444089" w:rsidRPr="0076679E">
        <w:rPr>
          <w:rFonts w:ascii="Garamond" w:hAnsi="Garamond"/>
          <w:sz w:val="24"/>
          <w:szCs w:val="24"/>
        </w:rPr>
        <w:t>sin</w:t>
      </w:r>
      <w:r w:rsidR="00D841E0" w:rsidRPr="0076679E">
        <w:rPr>
          <w:rFonts w:ascii="Garamond" w:hAnsi="Garamond"/>
          <w:sz w:val="24"/>
          <w:szCs w:val="24"/>
        </w:rPr>
        <w:t>ë</w:t>
      </w:r>
      <w:r w:rsidR="00444089" w:rsidRPr="0076679E">
        <w:rPr>
          <w:rFonts w:ascii="Garamond" w:hAnsi="Garamond"/>
          <w:sz w:val="24"/>
          <w:szCs w:val="24"/>
        </w:rPr>
        <w:t xml:space="preserve"> dhe</w:t>
      </w:r>
      <w:r w:rsidR="008E6C0F" w:rsidRPr="0076679E">
        <w:rPr>
          <w:rFonts w:ascii="Garamond" w:hAnsi="Garamond"/>
          <w:sz w:val="24"/>
          <w:szCs w:val="24"/>
        </w:rPr>
        <w:t xml:space="preserve"> natyrën e biznesit të subjektit.”</w:t>
      </w:r>
      <w:r w:rsidR="006169FD" w:rsidRPr="0076679E">
        <w:rPr>
          <w:rFonts w:ascii="Garamond" w:hAnsi="Garamond"/>
          <w:sz w:val="24"/>
          <w:szCs w:val="24"/>
        </w:rPr>
        <w:t>.</w:t>
      </w:r>
    </w:p>
    <w:p w14:paraId="3D68B0F2" w14:textId="77777777" w:rsidR="008E6C0F" w:rsidRPr="0076679E" w:rsidRDefault="008E6C0F" w:rsidP="0076679E">
      <w:pPr>
        <w:spacing w:after="0" w:line="240" w:lineRule="auto"/>
        <w:ind w:firstLine="284"/>
        <w:jc w:val="both"/>
        <w:rPr>
          <w:rFonts w:ascii="Garamond" w:hAnsi="Garamond"/>
          <w:sz w:val="24"/>
          <w:szCs w:val="24"/>
        </w:rPr>
      </w:pPr>
    </w:p>
    <w:p w14:paraId="3D68B0F3" w14:textId="77777777" w:rsidR="008E6C0F" w:rsidRPr="0076679E" w:rsidRDefault="008E6C0F" w:rsidP="0076679E">
      <w:pPr>
        <w:spacing w:after="0" w:line="240" w:lineRule="auto"/>
        <w:ind w:firstLine="284"/>
        <w:jc w:val="center"/>
        <w:rPr>
          <w:rFonts w:ascii="Garamond" w:hAnsi="Garamond"/>
          <w:sz w:val="24"/>
          <w:szCs w:val="24"/>
        </w:rPr>
      </w:pPr>
      <w:r w:rsidRPr="0076679E">
        <w:rPr>
          <w:rFonts w:ascii="Garamond" w:hAnsi="Garamond"/>
          <w:sz w:val="24"/>
          <w:szCs w:val="24"/>
        </w:rPr>
        <w:t xml:space="preserve">Neni </w:t>
      </w:r>
      <w:r w:rsidR="00AC4FD0" w:rsidRPr="0076679E">
        <w:rPr>
          <w:rFonts w:ascii="Garamond" w:hAnsi="Garamond"/>
          <w:sz w:val="24"/>
          <w:szCs w:val="24"/>
        </w:rPr>
        <w:t>15</w:t>
      </w:r>
    </w:p>
    <w:p w14:paraId="3D68B0F4" w14:textId="77777777" w:rsidR="008E6C0F" w:rsidRPr="0076679E" w:rsidRDefault="008E6C0F" w:rsidP="0076679E">
      <w:pPr>
        <w:spacing w:after="0" w:line="240" w:lineRule="auto"/>
        <w:ind w:firstLine="284"/>
        <w:jc w:val="both"/>
        <w:rPr>
          <w:rFonts w:ascii="Garamond" w:hAnsi="Garamond"/>
          <w:sz w:val="24"/>
          <w:szCs w:val="24"/>
        </w:rPr>
      </w:pPr>
    </w:p>
    <w:p w14:paraId="3D68B0F5" w14:textId="77777777" w:rsidR="008E6C0F" w:rsidRPr="0076679E" w:rsidRDefault="009E00E8"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8E6C0F" w:rsidRPr="0076679E">
        <w:rPr>
          <w:rFonts w:ascii="Garamond" w:hAnsi="Garamond"/>
          <w:sz w:val="24"/>
          <w:szCs w:val="24"/>
        </w:rPr>
        <w:t>Në nenin 12 bëhen ndryshime</w:t>
      </w:r>
      <w:r w:rsidRPr="0076679E">
        <w:rPr>
          <w:rFonts w:ascii="Garamond" w:hAnsi="Garamond"/>
          <w:sz w:val="24"/>
          <w:szCs w:val="24"/>
        </w:rPr>
        <w:t>t</w:t>
      </w:r>
      <w:r w:rsidR="008E6C0F" w:rsidRPr="0076679E">
        <w:rPr>
          <w:rFonts w:ascii="Garamond" w:hAnsi="Garamond"/>
          <w:sz w:val="24"/>
          <w:szCs w:val="24"/>
        </w:rPr>
        <w:t xml:space="preserve"> si më poshtë:</w:t>
      </w:r>
    </w:p>
    <w:p w14:paraId="3D68B0F6" w14:textId="77777777" w:rsidR="00B61F29" w:rsidRPr="0076679E" w:rsidRDefault="009E00E8"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1. </w:t>
      </w:r>
      <w:r w:rsidR="008E6C0F" w:rsidRPr="0076679E">
        <w:rPr>
          <w:rFonts w:ascii="Garamond" w:hAnsi="Garamond"/>
          <w:sz w:val="24"/>
          <w:szCs w:val="24"/>
        </w:rPr>
        <w:t xml:space="preserve">Në pikën 2, </w:t>
      </w:r>
      <w:r w:rsidR="00F46F6A" w:rsidRPr="0076679E">
        <w:rPr>
          <w:rFonts w:ascii="Garamond" w:hAnsi="Garamond"/>
          <w:sz w:val="24"/>
          <w:szCs w:val="24"/>
        </w:rPr>
        <w:t>fjalët “</w:t>
      </w:r>
      <w:r w:rsidR="008E6C0F" w:rsidRPr="0076679E">
        <w:rPr>
          <w:rFonts w:ascii="Garamond" w:hAnsi="Garamond"/>
          <w:sz w:val="24"/>
          <w:szCs w:val="24"/>
        </w:rPr>
        <w:t>të cilit i kërkohet nga klienti të kryejë një transaksion</w:t>
      </w:r>
      <w:r w:rsidR="00997FF9" w:rsidRPr="0076679E">
        <w:rPr>
          <w:rFonts w:ascii="Garamond" w:hAnsi="Garamond"/>
          <w:sz w:val="24"/>
          <w:szCs w:val="24"/>
        </w:rPr>
        <w:t>” hiqen</w:t>
      </w:r>
      <w:r w:rsidR="008E6C0F" w:rsidRPr="0076679E">
        <w:rPr>
          <w:rFonts w:ascii="Garamond" w:hAnsi="Garamond"/>
          <w:sz w:val="24"/>
          <w:szCs w:val="24"/>
        </w:rPr>
        <w:t>.</w:t>
      </w:r>
      <w:r w:rsidR="00B61F29" w:rsidRPr="0076679E">
        <w:rPr>
          <w:rFonts w:ascii="Garamond" w:hAnsi="Garamond"/>
          <w:sz w:val="24"/>
          <w:szCs w:val="24"/>
        </w:rPr>
        <w:t xml:space="preserve"> </w:t>
      </w:r>
    </w:p>
    <w:p w14:paraId="3D68B0F7" w14:textId="77777777" w:rsidR="00B61F29" w:rsidRPr="0076679E" w:rsidRDefault="009E00E8"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B61F29" w:rsidRPr="0076679E">
        <w:rPr>
          <w:rFonts w:ascii="Garamond" w:hAnsi="Garamond"/>
          <w:sz w:val="24"/>
          <w:szCs w:val="24"/>
        </w:rPr>
        <w:t>2.</w:t>
      </w:r>
      <w:r w:rsidRPr="0076679E">
        <w:rPr>
          <w:rFonts w:ascii="Garamond" w:hAnsi="Garamond"/>
          <w:sz w:val="24"/>
          <w:szCs w:val="24"/>
        </w:rPr>
        <w:t xml:space="preserve"> </w:t>
      </w:r>
      <w:r w:rsidR="00B61F29" w:rsidRPr="0076679E">
        <w:rPr>
          <w:rFonts w:ascii="Garamond" w:hAnsi="Garamond"/>
          <w:sz w:val="24"/>
          <w:szCs w:val="24"/>
        </w:rPr>
        <w:t>Në fund të pikës 3 shtohet fjalia me këtë përmbajtje:</w:t>
      </w:r>
    </w:p>
    <w:p w14:paraId="3D68B0F8" w14:textId="77777777" w:rsidR="00B61F29" w:rsidRPr="0076679E" w:rsidRDefault="009E00E8"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F46F6A" w:rsidRPr="0076679E">
        <w:rPr>
          <w:rFonts w:ascii="Garamond" w:hAnsi="Garamond"/>
          <w:sz w:val="24"/>
          <w:szCs w:val="24"/>
        </w:rPr>
        <w:t xml:space="preserve">“Nga ky detyrim përjashtohen transaksionet që kryhen me </w:t>
      </w:r>
      <w:r w:rsidR="00B61F29" w:rsidRPr="0076679E">
        <w:rPr>
          <w:rFonts w:ascii="Garamond" w:hAnsi="Garamond"/>
          <w:sz w:val="24"/>
          <w:szCs w:val="24"/>
        </w:rPr>
        <w:t>organet apo ndërmarrjet publike</w:t>
      </w:r>
      <w:r w:rsidRPr="0076679E">
        <w:rPr>
          <w:rFonts w:ascii="Garamond" w:hAnsi="Garamond"/>
          <w:sz w:val="24"/>
          <w:szCs w:val="24"/>
        </w:rPr>
        <w:t>.</w:t>
      </w:r>
      <w:r w:rsidR="00B61F29" w:rsidRPr="0076679E">
        <w:rPr>
          <w:rFonts w:ascii="Garamond" w:hAnsi="Garamond"/>
          <w:sz w:val="24"/>
          <w:szCs w:val="24"/>
        </w:rPr>
        <w:t>”</w:t>
      </w:r>
      <w:r w:rsidRPr="0076679E">
        <w:rPr>
          <w:rFonts w:ascii="Garamond" w:hAnsi="Garamond"/>
          <w:sz w:val="24"/>
          <w:szCs w:val="24"/>
        </w:rPr>
        <w:t>.</w:t>
      </w:r>
      <w:r w:rsidR="00B61F29" w:rsidRPr="0076679E">
        <w:rPr>
          <w:rFonts w:ascii="Garamond" w:hAnsi="Garamond"/>
          <w:sz w:val="24"/>
          <w:szCs w:val="24"/>
        </w:rPr>
        <w:t xml:space="preserve">   </w:t>
      </w:r>
    </w:p>
    <w:p w14:paraId="3D68B0F9" w14:textId="77777777" w:rsidR="008E6C0F" w:rsidRPr="0076679E" w:rsidRDefault="008E6C0F" w:rsidP="0076679E">
      <w:pPr>
        <w:spacing w:after="0" w:line="240" w:lineRule="auto"/>
        <w:ind w:firstLine="284"/>
        <w:jc w:val="both"/>
        <w:rPr>
          <w:rFonts w:ascii="Garamond" w:hAnsi="Garamond"/>
          <w:sz w:val="24"/>
          <w:szCs w:val="24"/>
        </w:rPr>
      </w:pPr>
    </w:p>
    <w:p w14:paraId="3D68B0FA" w14:textId="77777777" w:rsidR="008E6C0F" w:rsidRPr="0076679E" w:rsidRDefault="008E6C0F" w:rsidP="0076679E">
      <w:pPr>
        <w:spacing w:after="0" w:line="240" w:lineRule="auto"/>
        <w:ind w:firstLine="284"/>
        <w:jc w:val="center"/>
        <w:rPr>
          <w:rFonts w:ascii="Garamond" w:hAnsi="Garamond"/>
          <w:sz w:val="24"/>
          <w:szCs w:val="24"/>
        </w:rPr>
      </w:pPr>
      <w:r w:rsidRPr="0076679E">
        <w:rPr>
          <w:rFonts w:ascii="Garamond" w:hAnsi="Garamond"/>
          <w:sz w:val="24"/>
          <w:szCs w:val="24"/>
        </w:rPr>
        <w:t xml:space="preserve">Neni </w:t>
      </w:r>
      <w:r w:rsidR="00AC4FD0" w:rsidRPr="0076679E">
        <w:rPr>
          <w:rFonts w:ascii="Garamond" w:hAnsi="Garamond"/>
          <w:sz w:val="24"/>
          <w:szCs w:val="24"/>
        </w:rPr>
        <w:t xml:space="preserve"> 16</w:t>
      </w:r>
    </w:p>
    <w:p w14:paraId="3D68B0FB" w14:textId="77777777" w:rsidR="00AD28E0" w:rsidRPr="0076679E" w:rsidRDefault="00AD28E0" w:rsidP="0076679E">
      <w:pPr>
        <w:spacing w:after="0" w:line="240" w:lineRule="auto"/>
        <w:ind w:firstLine="284"/>
        <w:jc w:val="both"/>
        <w:rPr>
          <w:rFonts w:ascii="Garamond" w:hAnsi="Garamond"/>
          <w:sz w:val="24"/>
          <w:szCs w:val="24"/>
        </w:rPr>
      </w:pPr>
    </w:p>
    <w:p w14:paraId="3D68B0FC" w14:textId="77777777" w:rsidR="00B451EB" w:rsidRPr="0076679E" w:rsidRDefault="009E00E8"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B451EB" w:rsidRPr="0076679E">
        <w:rPr>
          <w:rFonts w:ascii="Garamond" w:hAnsi="Garamond"/>
          <w:sz w:val="24"/>
          <w:szCs w:val="24"/>
        </w:rPr>
        <w:t xml:space="preserve">Në fund të nenit 14 shtohet shprehja me këtë përmbajtje: </w:t>
      </w:r>
    </w:p>
    <w:p w14:paraId="3D68B0FD" w14:textId="77777777" w:rsidR="00B451EB" w:rsidRPr="0076679E" w:rsidRDefault="009E00E8" w:rsidP="0076679E">
      <w:pPr>
        <w:spacing w:after="0" w:line="240" w:lineRule="auto"/>
        <w:ind w:firstLine="284"/>
        <w:jc w:val="both"/>
        <w:rPr>
          <w:rFonts w:ascii="Garamond" w:hAnsi="Garamond"/>
          <w:sz w:val="24"/>
          <w:szCs w:val="24"/>
        </w:rPr>
      </w:pPr>
      <w:r w:rsidRPr="0076679E">
        <w:rPr>
          <w:rFonts w:ascii="Garamond" w:hAnsi="Garamond"/>
          <w:sz w:val="24"/>
          <w:szCs w:val="24"/>
        </w:rPr>
        <w:tab/>
        <w:t>“</w:t>
      </w:r>
      <w:r w:rsidR="00B451EB" w:rsidRPr="0076679E">
        <w:rPr>
          <w:rFonts w:ascii="Garamond" w:hAnsi="Garamond"/>
          <w:sz w:val="24"/>
          <w:szCs w:val="24"/>
        </w:rPr>
        <w:t xml:space="preserve">të përcaktuar nga legjislacioni i posaçëm në fuqi.”. </w:t>
      </w:r>
    </w:p>
    <w:p w14:paraId="3D68B0FE" w14:textId="77777777" w:rsidR="008E6C0F" w:rsidRPr="0076679E" w:rsidRDefault="008E6C0F" w:rsidP="0076679E">
      <w:pPr>
        <w:spacing w:after="0" w:line="240" w:lineRule="auto"/>
        <w:ind w:firstLine="284"/>
        <w:jc w:val="both"/>
        <w:rPr>
          <w:rFonts w:ascii="Garamond" w:hAnsi="Garamond"/>
          <w:sz w:val="24"/>
          <w:szCs w:val="24"/>
        </w:rPr>
      </w:pPr>
    </w:p>
    <w:p w14:paraId="3D68B0FF" w14:textId="77777777" w:rsidR="008E6C0F" w:rsidRPr="0076679E" w:rsidRDefault="008E6C0F" w:rsidP="0076679E">
      <w:pPr>
        <w:spacing w:after="0" w:line="240" w:lineRule="auto"/>
        <w:ind w:firstLine="284"/>
        <w:jc w:val="center"/>
        <w:rPr>
          <w:rFonts w:ascii="Garamond" w:hAnsi="Garamond"/>
          <w:sz w:val="24"/>
          <w:szCs w:val="24"/>
        </w:rPr>
      </w:pPr>
      <w:r w:rsidRPr="0076679E">
        <w:rPr>
          <w:rFonts w:ascii="Garamond" w:hAnsi="Garamond"/>
          <w:sz w:val="24"/>
          <w:szCs w:val="24"/>
        </w:rPr>
        <w:t xml:space="preserve">Neni </w:t>
      </w:r>
      <w:r w:rsidR="00985981" w:rsidRPr="0076679E">
        <w:rPr>
          <w:rFonts w:ascii="Garamond" w:hAnsi="Garamond"/>
          <w:sz w:val="24"/>
          <w:szCs w:val="24"/>
        </w:rPr>
        <w:t>17</w:t>
      </w:r>
    </w:p>
    <w:p w14:paraId="3D68B100" w14:textId="77777777" w:rsidR="006364B2" w:rsidRPr="0076679E" w:rsidRDefault="006364B2" w:rsidP="0076679E">
      <w:pPr>
        <w:spacing w:after="0" w:line="240" w:lineRule="auto"/>
        <w:ind w:firstLine="284"/>
        <w:jc w:val="both"/>
        <w:rPr>
          <w:rFonts w:ascii="Garamond" w:hAnsi="Garamond"/>
          <w:sz w:val="24"/>
          <w:szCs w:val="24"/>
        </w:rPr>
      </w:pPr>
    </w:p>
    <w:p w14:paraId="3D68B101" w14:textId="77777777" w:rsidR="008E6C0F" w:rsidRPr="0076679E" w:rsidRDefault="009E00E8" w:rsidP="0076679E">
      <w:pPr>
        <w:spacing w:after="0" w:line="240" w:lineRule="auto"/>
        <w:ind w:firstLine="284"/>
        <w:jc w:val="both"/>
        <w:rPr>
          <w:rFonts w:ascii="Garamond" w:hAnsi="Garamond"/>
          <w:sz w:val="24"/>
          <w:szCs w:val="24"/>
        </w:rPr>
      </w:pPr>
      <w:r w:rsidRPr="0076679E">
        <w:rPr>
          <w:rFonts w:ascii="Garamond" w:hAnsi="Garamond"/>
          <w:sz w:val="24"/>
          <w:szCs w:val="24"/>
        </w:rPr>
        <w:tab/>
        <w:t>Në n</w:t>
      </w:r>
      <w:r w:rsidR="008E6C0F" w:rsidRPr="0076679E">
        <w:rPr>
          <w:rFonts w:ascii="Garamond" w:hAnsi="Garamond"/>
          <w:sz w:val="24"/>
          <w:szCs w:val="24"/>
        </w:rPr>
        <w:t>eni</w:t>
      </w:r>
      <w:r w:rsidRPr="0076679E">
        <w:rPr>
          <w:rFonts w:ascii="Garamond" w:hAnsi="Garamond"/>
          <w:sz w:val="24"/>
          <w:szCs w:val="24"/>
        </w:rPr>
        <w:t>n</w:t>
      </w:r>
      <w:r w:rsidR="008E6C0F" w:rsidRPr="0076679E">
        <w:rPr>
          <w:rFonts w:ascii="Garamond" w:hAnsi="Garamond"/>
          <w:sz w:val="24"/>
          <w:szCs w:val="24"/>
        </w:rPr>
        <w:t xml:space="preserve"> 16 </w:t>
      </w:r>
      <w:r w:rsidRPr="0076679E">
        <w:rPr>
          <w:rFonts w:ascii="Garamond" w:hAnsi="Garamond"/>
          <w:sz w:val="24"/>
          <w:szCs w:val="24"/>
        </w:rPr>
        <w:t>bëhen ndryshimet e mëposhtme</w:t>
      </w:r>
      <w:r w:rsidR="008E6C0F" w:rsidRPr="0076679E">
        <w:rPr>
          <w:rFonts w:ascii="Garamond" w:hAnsi="Garamond"/>
          <w:sz w:val="24"/>
          <w:szCs w:val="24"/>
        </w:rPr>
        <w:t>:</w:t>
      </w:r>
    </w:p>
    <w:p w14:paraId="3D68B102" w14:textId="77777777" w:rsidR="008E6C0F" w:rsidRPr="0076679E" w:rsidRDefault="009E00E8" w:rsidP="0076679E">
      <w:pPr>
        <w:spacing w:after="0" w:line="240" w:lineRule="auto"/>
        <w:ind w:firstLine="284"/>
        <w:jc w:val="both"/>
        <w:rPr>
          <w:rFonts w:ascii="Garamond" w:hAnsi="Garamond"/>
          <w:sz w:val="24"/>
          <w:szCs w:val="24"/>
        </w:rPr>
      </w:pPr>
      <w:r w:rsidRPr="0076679E">
        <w:rPr>
          <w:rFonts w:ascii="Garamond" w:hAnsi="Garamond"/>
          <w:sz w:val="24"/>
          <w:szCs w:val="24"/>
        </w:rPr>
        <w:tab/>
        <w:t>1. Në pikën 1, fjalia e parë</w:t>
      </w:r>
      <w:r w:rsidR="008E6C0F" w:rsidRPr="0076679E">
        <w:rPr>
          <w:rFonts w:ascii="Garamond" w:hAnsi="Garamond"/>
          <w:sz w:val="24"/>
          <w:szCs w:val="24"/>
        </w:rPr>
        <w:t xml:space="preserve"> ndryshohet</w:t>
      </w:r>
      <w:r w:rsidRPr="0076679E">
        <w:rPr>
          <w:rFonts w:ascii="Garamond" w:hAnsi="Garamond"/>
          <w:sz w:val="24"/>
          <w:szCs w:val="24"/>
        </w:rPr>
        <w:t xml:space="preserve"> si më poshtë</w:t>
      </w:r>
      <w:r w:rsidR="008E6C0F" w:rsidRPr="0076679E">
        <w:rPr>
          <w:rFonts w:ascii="Garamond" w:hAnsi="Garamond"/>
          <w:sz w:val="24"/>
          <w:szCs w:val="24"/>
        </w:rPr>
        <w:t>:</w:t>
      </w:r>
    </w:p>
    <w:p w14:paraId="3D68B103" w14:textId="77777777" w:rsidR="008E6C0F" w:rsidRPr="0076679E" w:rsidRDefault="009E00E8"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8E6C0F" w:rsidRPr="0076679E">
        <w:rPr>
          <w:rFonts w:ascii="Garamond" w:hAnsi="Garamond"/>
          <w:sz w:val="24"/>
          <w:szCs w:val="24"/>
        </w:rPr>
        <w:t>“1. Subjektet duhet të ruajnë dokumentet që rrjedhin nga procesi i vigjilencës së duhur dhe asaj të zgjeruar, të dhënat e llogarive, transaksioneve, korrespondencën me klientin</w:t>
      </w:r>
      <w:r w:rsidR="0001070C" w:rsidRPr="0076679E">
        <w:rPr>
          <w:rFonts w:ascii="Garamond" w:hAnsi="Garamond"/>
          <w:sz w:val="24"/>
          <w:szCs w:val="24"/>
        </w:rPr>
        <w:t>,</w:t>
      </w:r>
      <w:r w:rsidR="008E6C0F" w:rsidRPr="0076679E">
        <w:rPr>
          <w:rFonts w:ascii="Garamond" w:hAnsi="Garamond"/>
          <w:sz w:val="24"/>
          <w:szCs w:val="24"/>
        </w:rPr>
        <w:t xml:space="preserve"> si dhe rezultatet e analizave të kryera për </w:t>
      </w:r>
      <w:r w:rsidR="00444089" w:rsidRPr="0076679E">
        <w:rPr>
          <w:rFonts w:ascii="Garamond" w:hAnsi="Garamond"/>
          <w:sz w:val="24"/>
          <w:szCs w:val="24"/>
        </w:rPr>
        <w:t>5</w:t>
      </w:r>
      <w:r w:rsidR="0001070C" w:rsidRPr="0076679E">
        <w:rPr>
          <w:rFonts w:ascii="Garamond" w:hAnsi="Garamond"/>
          <w:sz w:val="24"/>
          <w:szCs w:val="24"/>
        </w:rPr>
        <w:t xml:space="preserve"> </w:t>
      </w:r>
      <w:r w:rsidR="008E6C0F" w:rsidRPr="0076679E">
        <w:rPr>
          <w:rFonts w:ascii="Garamond" w:hAnsi="Garamond"/>
          <w:sz w:val="24"/>
          <w:szCs w:val="24"/>
        </w:rPr>
        <w:t>vjet nga data e përfundimit të marrëdhënies së biznesit ndërmjet klientit e subjektit, e mbylljes së llogarisë apo e da</w:t>
      </w:r>
      <w:r w:rsidR="003C5107" w:rsidRPr="0076679E">
        <w:rPr>
          <w:rFonts w:ascii="Garamond" w:hAnsi="Garamond"/>
          <w:sz w:val="24"/>
          <w:szCs w:val="24"/>
        </w:rPr>
        <w:t>tës së transaksionit rastësor.”</w:t>
      </w:r>
      <w:r w:rsidRPr="0076679E">
        <w:rPr>
          <w:rFonts w:ascii="Garamond" w:hAnsi="Garamond"/>
          <w:sz w:val="24"/>
          <w:szCs w:val="24"/>
        </w:rPr>
        <w:t>.</w:t>
      </w:r>
    </w:p>
    <w:p w14:paraId="3D68B104" w14:textId="77777777" w:rsidR="008E6C0F" w:rsidRPr="0076679E" w:rsidRDefault="009E00E8" w:rsidP="0076679E">
      <w:pPr>
        <w:spacing w:after="0" w:line="240" w:lineRule="auto"/>
        <w:ind w:firstLine="284"/>
        <w:jc w:val="both"/>
        <w:rPr>
          <w:rFonts w:ascii="Garamond" w:hAnsi="Garamond"/>
          <w:sz w:val="24"/>
          <w:szCs w:val="24"/>
        </w:rPr>
      </w:pPr>
      <w:r w:rsidRPr="0076679E">
        <w:rPr>
          <w:rFonts w:ascii="Garamond" w:hAnsi="Garamond"/>
          <w:sz w:val="24"/>
          <w:szCs w:val="24"/>
        </w:rPr>
        <w:tab/>
        <w:t>2. Në pikën 2, fjalia e parë</w:t>
      </w:r>
      <w:r w:rsidR="008E6C0F" w:rsidRPr="0076679E">
        <w:rPr>
          <w:rFonts w:ascii="Garamond" w:hAnsi="Garamond"/>
          <w:sz w:val="24"/>
          <w:szCs w:val="24"/>
        </w:rPr>
        <w:t xml:space="preserve"> </w:t>
      </w:r>
      <w:r w:rsidR="00C94DCD" w:rsidRPr="0076679E">
        <w:rPr>
          <w:rFonts w:ascii="Garamond" w:hAnsi="Garamond"/>
          <w:sz w:val="24"/>
          <w:szCs w:val="24"/>
        </w:rPr>
        <w:t>ndryshohet si m</w:t>
      </w:r>
      <w:r w:rsidR="00D841E0" w:rsidRPr="0076679E">
        <w:rPr>
          <w:rFonts w:ascii="Garamond" w:hAnsi="Garamond"/>
          <w:sz w:val="24"/>
          <w:szCs w:val="24"/>
        </w:rPr>
        <w:t>ë</w:t>
      </w:r>
      <w:r w:rsidR="00C94DCD" w:rsidRPr="0076679E">
        <w:rPr>
          <w:rFonts w:ascii="Garamond" w:hAnsi="Garamond"/>
          <w:sz w:val="24"/>
          <w:szCs w:val="24"/>
        </w:rPr>
        <w:t xml:space="preserve"> posht</w:t>
      </w:r>
      <w:r w:rsidR="00D841E0" w:rsidRPr="0076679E">
        <w:rPr>
          <w:rFonts w:ascii="Garamond" w:hAnsi="Garamond"/>
          <w:sz w:val="24"/>
          <w:szCs w:val="24"/>
        </w:rPr>
        <w:t>ë</w:t>
      </w:r>
      <w:r w:rsidR="008E6C0F" w:rsidRPr="0076679E">
        <w:rPr>
          <w:rFonts w:ascii="Garamond" w:hAnsi="Garamond"/>
          <w:sz w:val="24"/>
          <w:szCs w:val="24"/>
        </w:rPr>
        <w:t>:</w:t>
      </w:r>
    </w:p>
    <w:p w14:paraId="3D68B105" w14:textId="77777777" w:rsidR="0001070C" w:rsidRPr="0076679E" w:rsidRDefault="009E00E8"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“2. </w:t>
      </w:r>
      <w:r w:rsidR="00EC26C5" w:rsidRPr="0076679E">
        <w:rPr>
          <w:rFonts w:ascii="Garamond" w:hAnsi="Garamond"/>
          <w:sz w:val="24"/>
          <w:szCs w:val="24"/>
        </w:rPr>
        <w:t>Subjektet duhet të mbajnë regjistra për të dhënat, raportimet dhe dokumentacionin për transaksionet kombëtare dhe ndërkombëtare, pavarësisht nëse transaksioni është kryer në emër të klientit ose në emër të palëve të treta, së bashku me të gjithë dokumentacionin mbështetës, përfshirë dosjet e llogarive dhe ko</w:t>
      </w:r>
      <w:r w:rsidR="00A50AEA" w:rsidRPr="0076679E">
        <w:rPr>
          <w:rFonts w:ascii="Garamond" w:hAnsi="Garamond"/>
          <w:sz w:val="24"/>
          <w:szCs w:val="24"/>
        </w:rPr>
        <w:t>rresp</w:t>
      </w:r>
      <w:r w:rsidRPr="0076679E">
        <w:rPr>
          <w:rFonts w:ascii="Garamond" w:hAnsi="Garamond"/>
          <w:sz w:val="24"/>
          <w:szCs w:val="24"/>
        </w:rPr>
        <w:t>ondencën e biznesit, për 5</w:t>
      </w:r>
      <w:r w:rsidR="00A50AEA" w:rsidRPr="0076679E">
        <w:rPr>
          <w:rFonts w:ascii="Garamond" w:hAnsi="Garamond"/>
          <w:sz w:val="24"/>
          <w:szCs w:val="24"/>
        </w:rPr>
        <w:t xml:space="preserve"> </w:t>
      </w:r>
      <w:r w:rsidR="00EC26C5" w:rsidRPr="0076679E">
        <w:rPr>
          <w:rFonts w:ascii="Garamond" w:hAnsi="Garamond"/>
          <w:sz w:val="24"/>
          <w:szCs w:val="24"/>
        </w:rPr>
        <w:t>vjet që nga dat</w:t>
      </w:r>
      <w:r w:rsidR="00444089" w:rsidRPr="0076679E">
        <w:rPr>
          <w:rFonts w:ascii="Garamond" w:hAnsi="Garamond"/>
          <w:sz w:val="24"/>
          <w:szCs w:val="24"/>
        </w:rPr>
        <w:t>a e kryerjes së transaksionit</w:t>
      </w:r>
      <w:r w:rsidRPr="0076679E">
        <w:rPr>
          <w:rFonts w:ascii="Garamond" w:hAnsi="Garamond"/>
          <w:sz w:val="24"/>
          <w:szCs w:val="24"/>
        </w:rPr>
        <w:t>.</w:t>
      </w:r>
      <w:r w:rsidR="00444089" w:rsidRPr="0076679E">
        <w:rPr>
          <w:rFonts w:ascii="Garamond" w:hAnsi="Garamond"/>
          <w:sz w:val="24"/>
          <w:szCs w:val="24"/>
        </w:rPr>
        <w:t>”.</w:t>
      </w:r>
    </w:p>
    <w:p w14:paraId="3D68B106" w14:textId="77777777" w:rsidR="008E6C0F" w:rsidRPr="0076679E" w:rsidRDefault="008E6C0F" w:rsidP="0076679E">
      <w:pPr>
        <w:spacing w:after="0" w:line="240" w:lineRule="auto"/>
        <w:ind w:firstLine="284"/>
        <w:jc w:val="both"/>
        <w:rPr>
          <w:rFonts w:ascii="Garamond" w:hAnsi="Garamond"/>
          <w:sz w:val="24"/>
          <w:szCs w:val="24"/>
        </w:rPr>
      </w:pPr>
    </w:p>
    <w:p w14:paraId="3D68B107" w14:textId="77777777" w:rsidR="00CD6FAA" w:rsidRPr="0076679E" w:rsidRDefault="00CD6FAA" w:rsidP="0076679E">
      <w:pPr>
        <w:spacing w:after="0" w:line="240" w:lineRule="auto"/>
        <w:ind w:firstLine="284"/>
        <w:jc w:val="both"/>
        <w:rPr>
          <w:rFonts w:ascii="Garamond" w:hAnsi="Garamond"/>
          <w:sz w:val="24"/>
          <w:szCs w:val="24"/>
        </w:rPr>
      </w:pPr>
    </w:p>
    <w:p w14:paraId="3D68B108" w14:textId="77777777" w:rsidR="008E6C0F" w:rsidRPr="0076679E" w:rsidRDefault="008E6C0F" w:rsidP="0076679E">
      <w:pPr>
        <w:spacing w:after="0" w:line="240" w:lineRule="auto"/>
        <w:ind w:firstLine="284"/>
        <w:jc w:val="center"/>
        <w:rPr>
          <w:rFonts w:ascii="Garamond" w:hAnsi="Garamond"/>
          <w:sz w:val="24"/>
          <w:szCs w:val="24"/>
        </w:rPr>
      </w:pPr>
      <w:r w:rsidRPr="0076679E">
        <w:rPr>
          <w:rFonts w:ascii="Garamond" w:hAnsi="Garamond"/>
          <w:sz w:val="24"/>
          <w:szCs w:val="24"/>
        </w:rPr>
        <w:t xml:space="preserve">Neni </w:t>
      </w:r>
      <w:r w:rsidR="00324583" w:rsidRPr="0076679E">
        <w:rPr>
          <w:rFonts w:ascii="Garamond" w:hAnsi="Garamond"/>
          <w:sz w:val="24"/>
          <w:szCs w:val="24"/>
        </w:rPr>
        <w:t xml:space="preserve"> 18</w:t>
      </w:r>
    </w:p>
    <w:p w14:paraId="3D68B109" w14:textId="77777777" w:rsidR="00671955" w:rsidRPr="0076679E" w:rsidRDefault="00671955" w:rsidP="0076679E">
      <w:pPr>
        <w:spacing w:after="0" w:line="240" w:lineRule="auto"/>
        <w:ind w:firstLine="284"/>
        <w:jc w:val="both"/>
        <w:rPr>
          <w:rFonts w:ascii="Garamond" w:hAnsi="Garamond"/>
          <w:sz w:val="24"/>
          <w:szCs w:val="24"/>
        </w:rPr>
      </w:pPr>
    </w:p>
    <w:p w14:paraId="3D68B10A" w14:textId="77777777" w:rsidR="008E6C0F" w:rsidRPr="0076679E" w:rsidRDefault="009E00E8"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8E6C0F" w:rsidRPr="0076679E">
        <w:rPr>
          <w:rFonts w:ascii="Garamond" w:hAnsi="Garamond"/>
          <w:sz w:val="24"/>
          <w:szCs w:val="24"/>
        </w:rPr>
        <w:t>Neni 17 ndryshohet si më poshtë:</w:t>
      </w:r>
    </w:p>
    <w:p w14:paraId="3D68B10B" w14:textId="77777777" w:rsidR="008E6C0F" w:rsidRPr="0076679E" w:rsidRDefault="008E6C0F" w:rsidP="0076679E">
      <w:pPr>
        <w:spacing w:after="0" w:line="240" w:lineRule="auto"/>
        <w:ind w:firstLine="284"/>
        <w:jc w:val="both"/>
        <w:rPr>
          <w:rFonts w:ascii="Garamond" w:hAnsi="Garamond"/>
          <w:sz w:val="24"/>
          <w:szCs w:val="24"/>
        </w:rPr>
      </w:pPr>
    </w:p>
    <w:p w14:paraId="3D68B10C" w14:textId="77777777" w:rsidR="008E6C0F" w:rsidRPr="0076679E" w:rsidRDefault="008E6C0F" w:rsidP="0076679E">
      <w:pPr>
        <w:spacing w:after="0" w:line="240" w:lineRule="auto"/>
        <w:ind w:firstLine="284"/>
        <w:jc w:val="center"/>
        <w:rPr>
          <w:rFonts w:ascii="Garamond" w:hAnsi="Garamond"/>
          <w:sz w:val="24"/>
          <w:szCs w:val="24"/>
        </w:rPr>
      </w:pPr>
      <w:r w:rsidRPr="0076679E">
        <w:rPr>
          <w:rFonts w:ascii="Garamond" w:hAnsi="Garamond"/>
          <w:sz w:val="24"/>
          <w:szCs w:val="24"/>
        </w:rPr>
        <w:t>“Neni 17</w:t>
      </w:r>
    </w:p>
    <w:p w14:paraId="3D68B10E" w14:textId="77777777" w:rsidR="008E6C0F" w:rsidRPr="0076679E" w:rsidRDefault="008E6C0F" w:rsidP="0076679E">
      <w:pPr>
        <w:spacing w:after="0" w:line="240" w:lineRule="auto"/>
        <w:ind w:firstLine="284"/>
        <w:jc w:val="center"/>
        <w:rPr>
          <w:rFonts w:ascii="Garamond" w:hAnsi="Garamond"/>
          <w:b/>
          <w:sz w:val="24"/>
          <w:szCs w:val="24"/>
        </w:rPr>
      </w:pPr>
      <w:r w:rsidRPr="0076679E">
        <w:rPr>
          <w:rFonts w:ascii="Garamond" w:hAnsi="Garamond"/>
          <w:b/>
          <w:sz w:val="24"/>
          <w:szCs w:val="24"/>
        </w:rPr>
        <w:t>Raportimi i organeve doganore</w:t>
      </w:r>
    </w:p>
    <w:p w14:paraId="3D68B10F" w14:textId="77777777" w:rsidR="005D3468" w:rsidRPr="0076679E" w:rsidRDefault="005D3468" w:rsidP="0076679E">
      <w:pPr>
        <w:spacing w:after="0" w:line="240" w:lineRule="auto"/>
        <w:ind w:firstLine="284"/>
        <w:jc w:val="both"/>
        <w:rPr>
          <w:rFonts w:ascii="Garamond" w:hAnsi="Garamond"/>
          <w:b/>
          <w:sz w:val="24"/>
          <w:szCs w:val="24"/>
        </w:rPr>
      </w:pPr>
    </w:p>
    <w:p w14:paraId="3D68B110" w14:textId="77777777" w:rsidR="00BF0A88" w:rsidRPr="0076679E" w:rsidRDefault="009E00E8"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1. </w:t>
      </w:r>
      <w:r w:rsidR="008E6C0F" w:rsidRPr="0076679E">
        <w:rPr>
          <w:rFonts w:ascii="Garamond" w:hAnsi="Garamond"/>
          <w:sz w:val="24"/>
          <w:szCs w:val="24"/>
        </w:rPr>
        <w:t>Autoritetet doganore duhet t’i raportojnë menjëherë</w:t>
      </w:r>
      <w:r w:rsidR="0062373C" w:rsidRPr="0076679E">
        <w:rPr>
          <w:rFonts w:ascii="Garamond" w:hAnsi="Garamond"/>
          <w:sz w:val="24"/>
          <w:szCs w:val="24"/>
        </w:rPr>
        <w:t>,</w:t>
      </w:r>
      <w:r w:rsidR="00C0381B" w:rsidRPr="0076679E">
        <w:rPr>
          <w:rFonts w:ascii="Garamond" w:hAnsi="Garamond"/>
          <w:sz w:val="24"/>
          <w:szCs w:val="24"/>
        </w:rPr>
        <w:t xml:space="preserve"> dhe jo më vonë se</w:t>
      </w:r>
      <w:r w:rsidR="004A2901" w:rsidRPr="0076679E">
        <w:rPr>
          <w:rFonts w:ascii="Garamond" w:hAnsi="Garamond"/>
          <w:sz w:val="24"/>
          <w:szCs w:val="24"/>
        </w:rPr>
        <w:t xml:space="preserve"> </w:t>
      </w:r>
      <w:r w:rsidR="008E6C0F" w:rsidRPr="0076679E">
        <w:rPr>
          <w:rFonts w:ascii="Garamond" w:hAnsi="Garamond"/>
          <w:sz w:val="24"/>
          <w:szCs w:val="24"/>
        </w:rPr>
        <w:t>72 orë</w:t>
      </w:r>
      <w:r w:rsidR="0062373C" w:rsidRPr="0076679E">
        <w:rPr>
          <w:rFonts w:ascii="Garamond" w:hAnsi="Garamond"/>
          <w:sz w:val="24"/>
          <w:szCs w:val="24"/>
        </w:rPr>
        <w:t>,</w:t>
      </w:r>
      <w:r w:rsidR="008E6C0F" w:rsidRPr="0076679E">
        <w:rPr>
          <w:rFonts w:ascii="Garamond" w:hAnsi="Garamond"/>
          <w:sz w:val="24"/>
          <w:szCs w:val="24"/>
        </w:rPr>
        <w:t xml:space="preserve"> autoritetit përgjegjës çdo dyshim, informacion ose të dhënë, që kanë lidhje me pastrim parash ose financim terrorizmi, për veprimtaritë nën juridiksionin e tyre.</w:t>
      </w:r>
    </w:p>
    <w:p w14:paraId="3D68B111" w14:textId="77777777" w:rsidR="008E6C0F" w:rsidRPr="0076679E" w:rsidRDefault="009E00E8"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2. </w:t>
      </w:r>
      <w:r w:rsidR="008E6C0F" w:rsidRPr="0076679E">
        <w:rPr>
          <w:rFonts w:ascii="Garamond" w:hAnsi="Garamond"/>
          <w:sz w:val="24"/>
          <w:szCs w:val="24"/>
        </w:rPr>
        <w:t>Organet doganore zbatojnë kërkesat e nenit 11 të këtij ligji.”</w:t>
      </w:r>
      <w:r w:rsidR="008A21B2" w:rsidRPr="0076679E">
        <w:rPr>
          <w:rFonts w:ascii="Garamond" w:hAnsi="Garamond"/>
          <w:sz w:val="24"/>
          <w:szCs w:val="24"/>
        </w:rPr>
        <w:t>.</w:t>
      </w:r>
    </w:p>
    <w:p w14:paraId="3D68B112" w14:textId="77777777" w:rsidR="008E6C0F" w:rsidRPr="0076679E" w:rsidRDefault="008E6C0F" w:rsidP="0076679E">
      <w:pPr>
        <w:spacing w:after="0" w:line="240" w:lineRule="auto"/>
        <w:ind w:firstLine="284"/>
        <w:jc w:val="both"/>
        <w:rPr>
          <w:rFonts w:ascii="Garamond" w:hAnsi="Garamond"/>
          <w:sz w:val="24"/>
          <w:szCs w:val="24"/>
        </w:rPr>
      </w:pPr>
    </w:p>
    <w:p w14:paraId="3D68B113" w14:textId="77777777" w:rsidR="008E6C0F" w:rsidRPr="0076679E" w:rsidRDefault="008E6C0F" w:rsidP="0076679E">
      <w:pPr>
        <w:spacing w:after="0" w:line="240" w:lineRule="auto"/>
        <w:ind w:firstLine="284"/>
        <w:jc w:val="center"/>
        <w:rPr>
          <w:rFonts w:ascii="Garamond" w:hAnsi="Garamond"/>
          <w:sz w:val="24"/>
          <w:szCs w:val="24"/>
        </w:rPr>
      </w:pPr>
      <w:r w:rsidRPr="0076679E">
        <w:rPr>
          <w:rFonts w:ascii="Garamond" w:hAnsi="Garamond"/>
          <w:sz w:val="24"/>
          <w:szCs w:val="24"/>
        </w:rPr>
        <w:t xml:space="preserve">Neni </w:t>
      </w:r>
      <w:r w:rsidR="00193103" w:rsidRPr="0076679E">
        <w:rPr>
          <w:rFonts w:ascii="Garamond" w:hAnsi="Garamond"/>
          <w:sz w:val="24"/>
          <w:szCs w:val="24"/>
        </w:rPr>
        <w:t xml:space="preserve"> 19</w:t>
      </w:r>
    </w:p>
    <w:p w14:paraId="3D68B114" w14:textId="77777777" w:rsidR="008A21B2" w:rsidRPr="0076679E" w:rsidRDefault="008A21B2" w:rsidP="0076679E">
      <w:pPr>
        <w:spacing w:after="0" w:line="240" w:lineRule="auto"/>
        <w:ind w:firstLine="284"/>
        <w:jc w:val="both"/>
        <w:rPr>
          <w:rFonts w:ascii="Garamond" w:hAnsi="Garamond"/>
          <w:sz w:val="24"/>
          <w:szCs w:val="24"/>
        </w:rPr>
      </w:pPr>
    </w:p>
    <w:p w14:paraId="3D68B115" w14:textId="77777777" w:rsidR="008E6C0F" w:rsidRPr="0076679E" w:rsidRDefault="009E00E8"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8E6C0F" w:rsidRPr="0076679E">
        <w:rPr>
          <w:rFonts w:ascii="Garamond" w:hAnsi="Garamond"/>
          <w:sz w:val="24"/>
          <w:szCs w:val="24"/>
        </w:rPr>
        <w:t>Pas nenit 17 shtohet neni 17/1 me këtë përmbajtje:</w:t>
      </w:r>
    </w:p>
    <w:p w14:paraId="3D68B116" w14:textId="77777777" w:rsidR="008E6C0F" w:rsidRPr="0076679E" w:rsidRDefault="008E6C0F" w:rsidP="0076679E">
      <w:pPr>
        <w:spacing w:after="0" w:line="240" w:lineRule="auto"/>
        <w:ind w:firstLine="284"/>
        <w:jc w:val="both"/>
        <w:rPr>
          <w:rFonts w:ascii="Garamond" w:hAnsi="Garamond"/>
          <w:sz w:val="24"/>
          <w:szCs w:val="24"/>
        </w:rPr>
      </w:pPr>
    </w:p>
    <w:p w14:paraId="3D68B117" w14:textId="77777777" w:rsidR="008E6C0F" w:rsidRPr="0076679E" w:rsidRDefault="008E6C0F" w:rsidP="0076679E">
      <w:pPr>
        <w:spacing w:after="0" w:line="240" w:lineRule="auto"/>
        <w:ind w:firstLine="284"/>
        <w:jc w:val="center"/>
        <w:rPr>
          <w:rFonts w:ascii="Garamond" w:hAnsi="Garamond"/>
          <w:sz w:val="24"/>
          <w:szCs w:val="24"/>
        </w:rPr>
      </w:pPr>
      <w:r w:rsidRPr="0076679E">
        <w:rPr>
          <w:rFonts w:ascii="Garamond" w:hAnsi="Garamond"/>
          <w:sz w:val="24"/>
          <w:szCs w:val="24"/>
        </w:rPr>
        <w:t>“Neni 17/1</w:t>
      </w:r>
    </w:p>
    <w:p w14:paraId="3D68B119" w14:textId="77777777" w:rsidR="008E6C0F" w:rsidRPr="0076679E" w:rsidRDefault="008E6C0F" w:rsidP="0076679E">
      <w:pPr>
        <w:spacing w:after="0" w:line="240" w:lineRule="auto"/>
        <w:ind w:firstLine="284"/>
        <w:jc w:val="center"/>
        <w:rPr>
          <w:rFonts w:ascii="Garamond" w:hAnsi="Garamond"/>
          <w:b/>
          <w:sz w:val="24"/>
          <w:szCs w:val="24"/>
        </w:rPr>
      </w:pPr>
      <w:r w:rsidRPr="0076679E">
        <w:rPr>
          <w:rFonts w:ascii="Garamond" w:hAnsi="Garamond"/>
          <w:b/>
          <w:sz w:val="24"/>
          <w:szCs w:val="24"/>
        </w:rPr>
        <w:t>Deklarimet në kufi</w:t>
      </w:r>
    </w:p>
    <w:p w14:paraId="3D68B11A" w14:textId="77777777" w:rsidR="00FB1EE1" w:rsidRPr="0076679E" w:rsidRDefault="00FB1EE1" w:rsidP="0076679E">
      <w:pPr>
        <w:spacing w:after="0" w:line="240" w:lineRule="auto"/>
        <w:ind w:firstLine="284"/>
        <w:jc w:val="both"/>
        <w:rPr>
          <w:rFonts w:ascii="Garamond" w:hAnsi="Garamond"/>
          <w:sz w:val="24"/>
          <w:szCs w:val="24"/>
        </w:rPr>
      </w:pPr>
    </w:p>
    <w:p w14:paraId="3D68B11B" w14:textId="77777777" w:rsidR="00F5253A" w:rsidRPr="0076679E" w:rsidRDefault="006D0831"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F5253A" w:rsidRPr="0076679E">
        <w:rPr>
          <w:rFonts w:ascii="Garamond" w:hAnsi="Garamond"/>
          <w:sz w:val="24"/>
          <w:szCs w:val="24"/>
        </w:rPr>
        <w:t xml:space="preserve">1. Çdo person, i cili hyn </w:t>
      </w:r>
      <w:r w:rsidR="00C1087C" w:rsidRPr="0076679E">
        <w:rPr>
          <w:rFonts w:ascii="Garamond" w:hAnsi="Garamond"/>
          <w:sz w:val="24"/>
          <w:szCs w:val="24"/>
        </w:rPr>
        <w:t>në/</w:t>
      </w:r>
      <w:r w:rsidR="00F5253A" w:rsidRPr="0076679E">
        <w:rPr>
          <w:rFonts w:ascii="Garamond" w:hAnsi="Garamond"/>
          <w:sz w:val="24"/>
          <w:szCs w:val="24"/>
        </w:rPr>
        <w:t>ose largohet nga territori i Republikës së Shqipërisë, është i detyruar të deklarojë shumat në të holla, çdo lloj instrumenti të negociueshëm të mbajtësit, metalet ose gurët e çmuar, sendet me vlerë dhe objektet antike, duke filluar nga shuma 10 000 euro ose kundërvlerën e saj në monedha të tjera, qëllimin e mbajtjes së tyre, si dhe të paraqesë dokumente justifikuese përkatëse.</w:t>
      </w:r>
    </w:p>
    <w:p w14:paraId="3D68B11C" w14:textId="77777777" w:rsidR="00F5253A" w:rsidRPr="0076679E" w:rsidRDefault="006D0831"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F5253A" w:rsidRPr="0076679E">
        <w:rPr>
          <w:rFonts w:ascii="Garamond" w:hAnsi="Garamond"/>
          <w:sz w:val="24"/>
          <w:szCs w:val="24"/>
        </w:rPr>
        <w:t>2. Dety</w:t>
      </w:r>
      <w:r w:rsidR="00BE4738" w:rsidRPr="0076679E">
        <w:rPr>
          <w:rFonts w:ascii="Garamond" w:hAnsi="Garamond"/>
          <w:sz w:val="24"/>
          <w:szCs w:val="24"/>
        </w:rPr>
        <w:t xml:space="preserve">rimin për </w:t>
      </w:r>
      <w:r w:rsidR="00F5253A" w:rsidRPr="0076679E">
        <w:rPr>
          <w:rFonts w:ascii="Garamond" w:hAnsi="Garamond"/>
          <w:sz w:val="24"/>
          <w:szCs w:val="24"/>
        </w:rPr>
        <w:t xml:space="preserve">deklarim, sipas pikës 1, të këtij neni e kanë edhe përfaqësuesit e personave që hyjnë </w:t>
      </w:r>
      <w:r w:rsidR="00C1087C" w:rsidRPr="0076679E">
        <w:rPr>
          <w:rFonts w:ascii="Garamond" w:hAnsi="Garamond"/>
          <w:sz w:val="24"/>
          <w:szCs w:val="24"/>
        </w:rPr>
        <w:t>në/</w:t>
      </w:r>
      <w:r w:rsidR="00F5253A" w:rsidRPr="0076679E">
        <w:rPr>
          <w:rFonts w:ascii="Garamond" w:hAnsi="Garamond"/>
          <w:sz w:val="24"/>
          <w:szCs w:val="24"/>
        </w:rPr>
        <w:t>ose largohen nga territori i Republikës së Shqipërisë me çfarëdolloj mjeti transporti në rrugë tokësore, ajrore ose detare apo dhe nëpërmjet shërbimit postar.</w:t>
      </w:r>
    </w:p>
    <w:p w14:paraId="3D68B11D" w14:textId="77777777" w:rsidR="00F5253A" w:rsidRPr="0076679E" w:rsidRDefault="006D0831"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F5253A" w:rsidRPr="0076679E">
        <w:rPr>
          <w:rFonts w:ascii="Garamond" w:hAnsi="Garamond"/>
          <w:sz w:val="24"/>
          <w:szCs w:val="24"/>
        </w:rPr>
        <w:t>3. Autoritetet doganore depozitojnë/rapor</w:t>
      </w:r>
      <w:r w:rsidR="00BE4738" w:rsidRPr="0076679E">
        <w:rPr>
          <w:rFonts w:ascii="Garamond" w:hAnsi="Garamond"/>
          <w:sz w:val="24"/>
          <w:szCs w:val="24"/>
        </w:rPr>
        <w:t>tojnë tek autoriteti përgjegjës</w:t>
      </w:r>
      <w:r w:rsidR="00F5253A" w:rsidRPr="0076679E">
        <w:rPr>
          <w:rFonts w:ascii="Garamond" w:hAnsi="Garamond"/>
          <w:sz w:val="24"/>
          <w:szCs w:val="24"/>
        </w:rPr>
        <w:t xml:space="preserve"> kopje </w:t>
      </w:r>
      <w:r w:rsidR="00BE4738" w:rsidRPr="0076679E">
        <w:rPr>
          <w:rFonts w:ascii="Garamond" w:hAnsi="Garamond"/>
          <w:sz w:val="24"/>
          <w:szCs w:val="24"/>
        </w:rPr>
        <w:t xml:space="preserve">të formularëve të deklarimeve, </w:t>
      </w:r>
      <w:r w:rsidR="00F5253A" w:rsidRPr="0076679E">
        <w:rPr>
          <w:rFonts w:ascii="Garamond" w:hAnsi="Garamond"/>
          <w:sz w:val="24"/>
          <w:szCs w:val="24"/>
        </w:rPr>
        <w:t>dokumentet justifikuese të paraqitura dhe të dhëna të tjera</w:t>
      </w:r>
      <w:r w:rsidR="00BE4738" w:rsidRPr="0076679E">
        <w:rPr>
          <w:rFonts w:ascii="Garamond" w:hAnsi="Garamond"/>
          <w:sz w:val="24"/>
          <w:szCs w:val="24"/>
        </w:rPr>
        <w:t>,</w:t>
      </w:r>
      <w:r w:rsidR="00F5253A" w:rsidRPr="0076679E">
        <w:rPr>
          <w:rFonts w:ascii="Garamond" w:hAnsi="Garamond"/>
          <w:sz w:val="24"/>
          <w:szCs w:val="24"/>
        </w:rPr>
        <w:t xml:space="preserve"> sipas rastit, si dhe të dhënat e plota për rastet e mosdeklarimeve.</w:t>
      </w:r>
    </w:p>
    <w:p w14:paraId="3D68B11E" w14:textId="77777777" w:rsidR="00F5253A" w:rsidRPr="0076679E" w:rsidRDefault="006D0831"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F5253A" w:rsidRPr="0076679E">
        <w:rPr>
          <w:rFonts w:ascii="Garamond" w:hAnsi="Garamond"/>
          <w:sz w:val="24"/>
          <w:szCs w:val="24"/>
        </w:rPr>
        <w:t>4. Në rast kur autoritetet doganore kryesisht ose në bashkëpun</w:t>
      </w:r>
      <w:r w:rsidR="00BE4738" w:rsidRPr="0076679E">
        <w:rPr>
          <w:rFonts w:ascii="Garamond" w:hAnsi="Garamond"/>
          <w:sz w:val="24"/>
          <w:szCs w:val="24"/>
        </w:rPr>
        <w:t>im me strukturat kompetente të Policisë së Shtetit</w:t>
      </w:r>
      <w:r w:rsidR="00F5253A" w:rsidRPr="0076679E">
        <w:rPr>
          <w:rFonts w:ascii="Garamond" w:hAnsi="Garamond"/>
          <w:sz w:val="24"/>
          <w:szCs w:val="24"/>
        </w:rPr>
        <w:t xml:space="preserve"> konstatojnë mosdeklarimin</w:t>
      </w:r>
      <w:r w:rsidR="00BE4738" w:rsidRPr="0076679E">
        <w:rPr>
          <w:rFonts w:ascii="Garamond" w:hAnsi="Garamond"/>
          <w:sz w:val="24"/>
          <w:szCs w:val="24"/>
        </w:rPr>
        <w:t>,</w:t>
      </w:r>
      <w:r w:rsidR="00F5253A" w:rsidRPr="0076679E">
        <w:rPr>
          <w:rFonts w:ascii="Garamond" w:hAnsi="Garamond"/>
          <w:sz w:val="24"/>
          <w:szCs w:val="24"/>
        </w:rPr>
        <w:t xml:space="preserve"> sipas pikës 1</w:t>
      </w:r>
      <w:r w:rsidR="00BE4738" w:rsidRPr="0076679E">
        <w:rPr>
          <w:rFonts w:ascii="Garamond" w:hAnsi="Garamond"/>
          <w:sz w:val="24"/>
          <w:szCs w:val="24"/>
        </w:rPr>
        <w:t xml:space="preserve">, të këtij neni, </w:t>
      </w:r>
      <w:r w:rsidR="00F5253A" w:rsidRPr="0076679E">
        <w:rPr>
          <w:rFonts w:ascii="Garamond" w:hAnsi="Garamond"/>
          <w:sz w:val="24"/>
          <w:szCs w:val="24"/>
        </w:rPr>
        <w:t>paralelisht me trajtimin e rastit</w:t>
      </w:r>
      <w:r w:rsidR="00BE4738" w:rsidRPr="0076679E">
        <w:rPr>
          <w:rFonts w:ascii="Garamond" w:hAnsi="Garamond"/>
          <w:sz w:val="24"/>
          <w:szCs w:val="24"/>
        </w:rPr>
        <w:t>,</w:t>
      </w:r>
      <w:r w:rsidR="00F5253A" w:rsidRPr="0076679E">
        <w:rPr>
          <w:rFonts w:ascii="Garamond" w:hAnsi="Garamond"/>
          <w:sz w:val="24"/>
          <w:szCs w:val="24"/>
        </w:rPr>
        <w:t xml:space="preserve"> sipas dispozitave të Kodit Penal dhe Kodit të Procedurës Penale, vendosin gjobë</w:t>
      </w:r>
      <w:r w:rsidR="00BE4738" w:rsidRPr="0076679E">
        <w:rPr>
          <w:rFonts w:ascii="Garamond" w:hAnsi="Garamond"/>
          <w:sz w:val="24"/>
          <w:szCs w:val="24"/>
        </w:rPr>
        <w:t>,</w:t>
      </w:r>
      <w:r w:rsidR="00F5253A" w:rsidRPr="0076679E">
        <w:rPr>
          <w:rFonts w:ascii="Garamond" w:hAnsi="Garamond"/>
          <w:sz w:val="24"/>
          <w:szCs w:val="24"/>
        </w:rPr>
        <w:t xml:space="preserve"> e cila  për herën e parë në varësi të shumës së padeklaruar është në shumë fikse</w:t>
      </w:r>
      <w:r w:rsidR="00BE4738" w:rsidRPr="0076679E">
        <w:rPr>
          <w:rFonts w:ascii="Garamond" w:hAnsi="Garamond"/>
          <w:sz w:val="24"/>
          <w:szCs w:val="24"/>
        </w:rPr>
        <w:t xml:space="preserve">, dhe për raste të përsëritura </w:t>
      </w:r>
      <w:r w:rsidR="00F5253A" w:rsidRPr="0076679E">
        <w:rPr>
          <w:rFonts w:ascii="Garamond" w:hAnsi="Garamond"/>
          <w:sz w:val="24"/>
          <w:szCs w:val="24"/>
        </w:rPr>
        <w:t>do të përllogaritet si përqi</w:t>
      </w:r>
      <w:r w:rsidR="00BE4738" w:rsidRPr="0076679E">
        <w:rPr>
          <w:rFonts w:ascii="Garamond" w:hAnsi="Garamond"/>
          <w:sz w:val="24"/>
          <w:szCs w:val="24"/>
        </w:rPr>
        <w:t>ndje ndaj vlerës së padeklaruar si më poshtë</w:t>
      </w:r>
      <w:r w:rsidR="00F5253A" w:rsidRPr="0076679E">
        <w:rPr>
          <w:rFonts w:ascii="Garamond" w:hAnsi="Garamond"/>
          <w:sz w:val="24"/>
          <w:szCs w:val="24"/>
        </w:rPr>
        <w:t>:</w:t>
      </w:r>
    </w:p>
    <w:p w14:paraId="3D68B11F" w14:textId="77777777" w:rsidR="00F5253A" w:rsidRPr="0076679E" w:rsidRDefault="006D0831" w:rsidP="0076679E">
      <w:pPr>
        <w:spacing w:after="0" w:line="240" w:lineRule="auto"/>
        <w:ind w:firstLine="284"/>
        <w:jc w:val="both"/>
        <w:rPr>
          <w:rFonts w:ascii="Garamond" w:hAnsi="Garamond"/>
          <w:sz w:val="24"/>
          <w:szCs w:val="24"/>
        </w:rPr>
      </w:pPr>
      <w:r w:rsidRPr="0076679E">
        <w:rPr>
          <w:rFonts w:ascii="Garamond" w:hAnsi="Garamond"/>
          <w:sz w:val="24"/>
          <w:szCs w:val="24"/>
        </w:rPr>
        <w:tab/>
        <w:t>a) p</w:t>
      </w:r>
      <w:r w:rsidR="00F5253A" w:rsidRPr="0076679E">
        <w:rPr>
          <w:rFonts w:ascii="Garamond" w:hAnsi="Garamond"/>
          <w:sz w:val="24"/>
          <w:szCs w:val="24"/>
        </w:rPr>
        <w:t xml:space="preserve">ër shumat nga 10 000 - 19 999 euro ose kundërvlerën e tyre në monedha të tjera të </w:t>
      </w:r>
      <w:r w:rsidR="00BE4738" w:rsidRPr="0076679E">
        <w:rPr>
          <w:rFonts w:ascii="Garamond" w:hAnsi="Garamond"/>
          <w:sz w:val="24"/>
          <w:szCs w:val="24"/>
        </w:rPr>
        <w:t>huaja, gjoba është në shumën 20 000 (</w:t>
      </w:r>
      <w:r w:rsidR="00F5253A" w:rsidRPr="0076679E">
        <w:rPr>
          <w:rFonts w:ascii="Garamond" w:hAnsi="Garamond"/>
          <w:sz w:val="24"/>
          <w:szCs w:val="24"/>
        </w:rPr>
        <w:t>njëzet</w:t>
      </w:r>
      <w:r w:rsidR="00BE4738" w:rsidRPr="0076679E">
        <w:rPr>
          <w:rFonts w:ascii="Garamond" w:hAnsi="Garamond"/>
          <w:sz w:val="24"/>
          <w:szCs w:val="24"/>
        </w:rPr>
        <w:t xml:space="preserve"> mijë</w:t>
      </w:r>
      <w:r w:rsidR="00F5253A" w:rsidRPr="0076679E">
        <w:rPr>
          <w:rFonts w:ascii="Garamond" w:hAnsi="Garamond"/>
          <w:sz w:val="24"/>
          <w:szCs w:val="24"/>
        </w:rPr>
        <w:t>) lek</w:t>
      </w:r>
      <w:r w:rsidR="00BE4738" w:rsidRPr="0076679E">
        <w:rPr>
          <w:rFonts w:ascii="Garamond" w:hAnsi="Garamond"/>
          <w:sz w:val="24"/>
          <w:szCs w:val="24"/>
        </w:rPr>
        <w:t>ë</w:t>
      </w:r>
      <w:r w:rsidR="00F5253A" w:rsidRPr="0076679E">
        <w:rPr>
          <w:rFonts w:ascii="Garamond" w:hAnsi="Garamond"/>
          <w:sz w:val="24"/>
          <w:szCs w:val="24"/>
        </w:rPr>
        <w:t xml:space="preserve">  për herën e parë, 10</w:t>
      </w:r>
      <w:r w:rsidR="00BE4738" w:rsidRPr="0076679E">
        <w:rPr>
          <w:rFonts w:ascii="Garamond" w:hAnsi="Garamond"/>
          <w:sz w:val="24"/>
          <w:szCs w:val="24"/>
        </w:rPr>
        <w:t xml:space="preserve"> % të vlerës s</w:t>
      </w:r>
      <w:r w:rsidR="00F5253A" w:rsidRPr="0076679E">
        <w:rPr>
          <w:rFonts w:ascii="Garamond" w:hAnsi="Garamond"/>
          <w:sz w:val="24"/>
          <w:szCs w:val="24"/>
        </w:rPr>
        <w:t>ë padeklaruar për herën e dytë, si dhe 30</w:t>
      </w:r>
      <w:r w:rsidR="00BE4738" w:rsidRPr="0076679E">
        <w:rPr>
          <w:rFonts w:ascii="Garamond" w:hAnsi="Garamond"/>
          <w:sz w:val="24"/>
          <w:szCs w:val="24"/>
        </w:rPr>
        <w:t xml:space="preserve"> % të vlerës s</w:t>
      </w:r>
      <w:r w:rsidR="00F5253A" w:rsidRPr="0076679E">
        <w:rPr>
          <w:rFonts w:ascii="Garamond" w:hAnsi="Garamond"/>
          <w:sz w:val="24"/>
          <w:szCs w:val="24"/>
        </w:rPr>
        <w:t>ë padeklaruar për rastet e tjera;</w:t>
      </w:r>
    </w:p>
    <w:p w14:paraId="3D68B120" w14:textId="0A3F7610" w:rsidR="00F5253A" w:rsidRPr="0076679E" w:rsidRDefault="006D0831" w:rsidP="0076679E">
      <w:pPr>
        <w:spacing w:after="0" w:line="240" w:lineRule="auto"/>
        <w:ind w:firstLine="284"/>
        <w:jc w:val="both"/>
        <w:rPr>
          <w:rFonts w:ascii="Garamond" w:hAnsi="Garamond"/>
          <w:sz w:val="24"/>
          <w:szCs w:val="24"/>
        </w:rPr>
      </w:pPr>
      <w:r w:rsidRPr="0076679E">
        <w:rPr>
          <w:rFonts w:ascii="Garamond" w:hAnsi="Garamond"/>
          <w:sz w:val="24"/>
          <w:szCs w:val="24"/>
        </w:rPr>
        <w:tab/>
        <w:t>b) p</w:t>
      </w:r>
      <w:r w:rsidR="00F5253A" w:rsidRPr="0076679E">
        <w:rPr>
          <w:rFonts w:ascii="Garamond" w:hAnsi="Garamond"/>
          <w:sz w:val="24"/>
          <w:szCs w:val="24"/>
        </w:rPr>
        <w:t xml:space="preserve">ër  shumat nga 20 000 – 49 999 euro ose kundërvlerën e tyre në monedha të tjera të </w:t>
      </w:r>
      <w:r w:rsidR="00BE4738" w:rsidRPr="0076679E">
        <w:rPr>
          <w:rFonts w:ascii="Garamond" w:hAnsi="Garamond"/>
          <w:sz w:val="24"/>
          <w:szCs w:val="24"/>
        </w:rPr>
        <w:t xml:space="preserve">huaja, gjoba është në shumën 40 </w:t>
      </w:r>
      <w:r w:rsidR="00F5253A" w:rsidRPr="0076679E">
        <w:rPr>
          <w:rFonts w:ascii="Garamond" w:hAnsi="Garamond"/>
          <w:sz w:val="24"/>
          <w:szCs w:val="24"/>
        </w:rPr>
        <w:t>000</w:t>
      </w:r>
      <w:r w:rsidR="00E92EEB">
        <w:rPr>
          <w:rFonts w:ascii="Garamond" w:hAnsi="Garamond"/>
          <w:sz w:val="24"/>
          <w:szCs w:val="24"/>
        </w:rPr>
        <w:t xml:space="preserve"> </w:t>
      </w:r>
      <w:r w:rsidR="00F5253A" w:rsidRPr="0076679E">
        <w:rPr>
          <w:rFonts w:ascii="Garamond" w:hAnsi="Garamond"/>
          <w:sz w:val="24"/>
          <w:szCs w:val="24"/>
        </w:rPr>
        <w:t>(dyzet</w:t>
      </w:r>
      <w:r w:rsidR="00BE4738" w:rsidRPr="0076679E">
        <w:rPr>
          <w:rFonts w:ascii="Garamond" w:hAnsi="Garamond"/>
          <w:sz w:val="24"/>
          <w:szCs w:val="24"/>
        </w:rPr>
        <w:t xml:space="preserve"> </w:t>
      </w:r>
      <w:r w:rsidR="00F5253A" w:rsidRPr="0076679E">
        <w:rPr>
          <w:rFonts w:ascii="Garamond" w:hAnsi="Garamond"/>
          <w:sz w:val="24"/>
          <w:szCs w:val="24"/>
        </w:rPr>
        <w:t>mijë)</w:t>
      </w:r>
      <w:r w:rsidR="00BE4738" w:rsidRPr="0076679E">
        <w:rPr>
          <w:rFonts w:ascii="Garamond" w:hAnsi="Garamond"/>
          <w:sz w:val="24"/>
          <w:szCs w:val="24"/>
        </w:rPr>
        <w:t xml:space="preserve"> lekë</w:t>
      </w:r>
      <w:r w:rsidR="00F5253A" w:rsidRPr="0076679E">
        <w:rPr>
          <w:rFonts w:ascii="Garamond" w:hAnsi="Garamond"/>
          <w:sz w:val="24"/>
          <w:szCs w:val="24"/>
        </w:rPr>
        <w:t xml:space="preserve"> për herën e parë, 20</w:t>
      </w:r>
      <w:r w:rsidR="00BE4738" w:rsidRPr="0076679E">
        <w:rPr>
          <w:rFonts w:ascii="Garamond" w:hAnsi="Garamond"/>
          <w:sz w:val="24"/>
          <w:szCs w:val="24"/>
        </w:rPr>
        <w:t xml:space="preserve"> </w:t>
      </w:r>
      <w:r w:rsidR="00F5253A" w:rsidRPr="0076679E">
        <w:rPr>
          <w:rFonts w:ascii="Garamond" w:hAnsi="Garamond"/>
          <w:sz w:val="24"/>
          <w:szCs w:val="24"/>
        </w:rPr>
        <w:t>%  të vlerës së padeklaruar për herën e dytë, si dhe 40</w:t>
      </w:r>
      <w:r w:rsidR="00BE4738" w:rsidRPr="0076679E">
        <w:rPr>
          <w:rFonts w:ascii="Garamond" w:hAnsi="Garamond"/>
          <w:sz w:val="24"/>
          <w:szCs w:val="24"/>
        </w:rPr>
        <w:t xml:space="preserve"> % të vlerës s</w:t>
      </w:r>
      <w:r w:rsidR="00F5253A" w:rsidRPr="0076679E">
        <w:rPr>
          <w:rFonts w:ascii="Garamond" w:hAnsi="Garamond"/>
          <w:sz w:val="24"/>
          <w:szCs w:val="24"/>
        </w:rPr>
        <w:t>ë padeklaruar për rastet e tjera;</w:t>
      </w:r>
    </w:p>
    <w:p w14:paraId="3D68B121" w14:textId="77777777" w:rsidR="00F5253A" w:rsidRPr="0076679E" w:rsidRDefault="006D0831" w:rsidP="0076679E">
      <w:pPr>
        <w:spacing w:after="0" w:line="240" w:lineRule="auto"/>
        <w:ind w:firstLine="284"/>
        <w:jc w:val="both"/>
        <w:rPr>
          <w:rFonts w:ascii="Garamond" w:hAnsi="Garamond"/>
          <w:sz w:val="24"/>
          <w:szCs w:val="24"/>
        </w:rPr>
      </w:pPr>
      <w:r w:rsidRPr="0076679E">
        <w:rPr>
          <w:rFonts w:ascii="Garamond" w:hAnsi="Garamond"/>
          <w:sz w:val="24"/>
          <w:szCs w:val="24"/>
        </w:rPr>
        <w:tab/>
        <w:t>c) p</w:t>
      </w:r>
      <w:r w:rsidR="00BE4738" w:rsidRPr="0076679E">
        <w:rPr>
          <w:rFonts w:ascii="Garamond" w:hAnsi="Garamond"/>
          <w:sz w:val="24"/>
          <w:szCs w:val="24"/>
        </w:rPr>
        <w:t xml:space="preserve">ër </w:t>
      </w:r>
      <w:r w:rsidR="00F5253A" w:rsidRPr="0076679E">
        <w:rPr>
          <w:rFonts w:ascii="Garamond" w:hAnsi="Garamond"/>
          <w:sz w:val="24"/>
          <w:szCs w:val="24"/>
        </w:rPr>
        <w:t>shumat mbi 50 000 euro ose kundërvlera e tyre në mo</w:t>
      </w:r>
      <w:r w:rsidR="00BE4738" w:rsidRPr="0076679E">
        <w:rPr>
          <w:rFonts w:ascii="Garamond" w:hAnsi="Garamond"/>
          <w:sz w:val="24"/>
          <w:szCs w:val="24"/>
        </w:rPr>
        <w:t xml:space="preserve">nedha të tjera të huaja, gjoba është në shumën 60 </w:t>
      </w:r>
      <w:r w:rsidR="00F5253A" w:rsidRPr="0076679E">
        <w:rPr>
          <w:rFonts w:ascii="Garamond" w:hAnsi="Garamond"/>
          <w:sz w:val="24"/>
          <w:szCs w:val="24"/>
        </w:rPr>
        <w:t>000</w:t>
      </w:r>
      <w:r w:rsidR="00BE4738" w:rsidRPr="0076679E">
        <w:rPr>
          <w:rFonts w:ascii="Garamond" w:hAnsi="Garamond"/>
          <w:sz w:val="24"/>
          <w:szCs w:val="24"/>
        </w:rPr>
        <w:t xml:space="preserve"> (gjashtëdhjetë mijë) lekë </w:t>
      </w:r>
      <w:r w:rsidR="00F5253A" w:rsidRPr="0076679E">
        <w:rPr>
          <w:rFonts w:ascii="Garamond" w:hAnsi="Garamond"/>
          <w:sz w:val="24"/>
          <w:szCs w:val="24"/>
        </w:rPr>
        <w:t>për herën e parë, 30</w:t>
      </w:r>
      <w:r w:rsidR="00BE4738" w:rsidRPr="0076679E">
        <w:rPr>
          <w:rFonts w:ascii="Garamond" w:hAnsi="Garamond"/>
          <w:sz w:val="24"/>
          <w:szCs w:val="24"/>
        </w:rPr>
        <w:t xml:space="preserve"> </w:t>
      </w:r>
      <w:r w:rsidR="00F5253A" w:rsidRPr="0076679E">
        <w:rPr>
          <w:rFonts w:ascii="Garamond" w:hAnsi="Garamond"/>
          <w:sz w:val="24"/>
          <w:szCs w:val="24"/>
        </w:rPr>
        <w:t>%  të vlerës së padeklaruar për herën e dytë, si dhe 50</w:t>
      </w:r>
      <w:r w:rsidR="00BE4738" w:rsidRPr="0076679E">
        <w:rPr>
          <w:rFonts w:ascii="Garamond" w:hAnsi="Garamond"/>
          <w:sz w:val="24"/>
          <w:szCs w:val="24"/>
        </w:rPr>
        <w:t xml:space="preserve"> % të vlerës s</w:t>
      </w:r>
      <w:r w:rsidR="00F5253A" w:rsidRPr="0076679E">
        <w:rPr>
          <w:rFonts w:ascii="Garamond" w:hAnsi="Garamond"/>
          <w:sz w:val="24"/>
          <w:szCs w:val="24"/>
        </w:rPr>
        <w:t>ë padeklaruar për rastet e tjera.</w:t>
      </w:r>
    </w:p>
    <w:p w14:paraId="3D68B122" w14:textId="77777777" w:rsidR="00EE5AA6" w:rsidRPr="0076679E" w:rsidRDefault="006D0831"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F5253A" w:rsidRPr="0076679E">
        <w:rPr>
          <w:rFonts w:ascii="Garamond" w:hAnsi="Garamond"/>
          <w:sz w:val="24"/>
          <w:szCs w:val="24"/>
        </w:rPr>
        <w:t>5. Këshilli i Ministr</w:t>
      </w:r>
      <w:r w:rsidR="00BE4738" w:rsidRPr="0076679E">
        <w:rPr>
          <w:rFonts w:ascii="Garamond" w:hAnsi="Garamond"/>
          <w:sz w:val="24"/>
          <w:szCs w:val="24"/>
        </w:rPr>
        <w:t>ave</w:t>
      </w:r>
      <w:r w:rsidR="00F5253A" w:rsidRPr="0076679E">
        <w:rPr>
          <w:rFonts w:ascii="Garamond" w:hAnsi="Garamond"/>
          <w:sz w:val="24"/>
          <w:szCs w:val="24"/>
        </w:rPr>
        <w:t xml:space="preserve"> nxjerr rregulla të hollësishme për mënyrën e zbatimit të këtij neni</w:t>
      </w:r>
      <w:r w:rsidRPr="0076679E">
        <w:rPr>
          <w:rFonts w:ascii="Garamond" w:hAnsi="Garamond"/>
          <w:sz w:val="24"/>
          <w:szCs w:val="24"/>
        </w:rPr>
        <w:t>.</w:t>
      </w:r>
      <w:r w:rsidR="00F5253A" w:rsidRPr="0076679E">
        <w:rPr>
          <w:rFonts w:ascii="Garamond" w:hAnsi="Garamond"/>
          <w:sz w:val="24"/>
          <w:szCs w:val="24"/>
        </w:rPr>
        <w:t>”.</w:t>
      </w:r>
    </w:p>
    <w:p w14:paraId="3D68B123" w14:textId="77777777" w:rsidR="00B421A0" w:rsidRPr="0076679E" w:rsidRDefault="00B421A0" w:rsidP="0076679E">
      <w:pPr>
        <w:spacing w:after="0" w:line="240" w:lineRule="auto"/>
        <w:ind w:firstLine="284"/>
        <w:jc w:val="both"/>
        <w:rPr>
          <w:rFonts w:ascii="Garamond" w:hAnsi="Garamond"/>
          <w:sz w:val="24"/>
          <w:szCs w:val="24"/>
        </w:rPr>
      </w:pPr>
    </w:p>
    <w:p w14:paraId="3D68B126" w14:textId="77777777" w:rsidR="00193103" w:rsidRPr="0076679E" w:rsidRDefault="008E6C0F" w:rsidP="0076679E">
      <w:pPr>
        <w:spacing w:after="0" w:line="240" w:lineRule="auto"/>
        <w:ind w:firstLine="284"/>
        <w:jc w:val="center"/>
        <w:rPr>
          <w:rFonts w:ascii="Garamond" w:hAnsi="Garamond"/>
          <w:sz w:val="24"/>
          <w:szCs w:val="24"/>
        </w:rPr>
      </w:pPr>
      <w:r w:rsidRPr="0076679E">
        <w:rPr>
          <w:rFonts w:ascii="Garamond" w:hAnsi="Garamond"/>
          <w:sz w:val="24"/>
          <w:szCs w:val="24"/>
        </w:rPr>
        <w:t xml:space="preserve">Neni </w:t>
      </w:r>
      <w:r w:rsidR="00193103" w:rsidRPr="0076679E">
        <w:rPr>
          <w:rFonts w:ascii="Garamond" w:hAnsi="Garamond"/>
          <w:sz w:val="24"/>
          <w:szCs w:val="24"/>
        </w:rPr>
        <w:t>20</w:t>
      </w:r>
    </w:p>
    <w:p w14:paraId="3D68B127" w14:textId="77777777" w:rsidR="00B421A0" w:rsidRPr="0076679E" w:rsidRDefault="00B421A0" w:rsidP="0076679E">
      <w:pPr>
        <w:spacing w:after="0" w:line="240" w:lineRule="auto"/>
        <w:ind w:firstLine="284"/>
        <w:jc w:val="both"/>
        <w:rPr>
          <w:rFonts w:ascii="Garamond" w:hAnsi="Garamond"/>
          <w:sz w:val="24"/>
          <w:szCs w:val="24"/>
        </w:rPr>
      </w:pPr>
    </w:p>
    <w:p w14:paraId="3D68B128" w14:textId="77777777" w:rsidR="00193103" w:rsidRPr="0076679E" w:rsidRDefault="006D0831"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193103" w:rsidRPr="0076679E">
        <w:rPr>
          <w:rFonts w:ascii="Garamond" w:hAnsi="Garamond"/>
          <w:sz w:val="24"/>
          <w:szCs w:val="24"/>
        </w:rPr>
        <w:t>Kudo ku janë përdorur në titull</w:t>
      </w:r>
      <w:r w:rsidR="00A116CF" w:rsidRPr="0076679E">
        <w:rPr>
          <w:rFonts w:ascii="Garamond" w:hAnsi="Garamond"/>
          <w:sz w:val="24"/>
          <w:szCs w:val="24"/>
        </w:rPr>
        <w:t xml:space="preserve"> dhe në p</w:t>
      </w:r>
      <w:r w:rsidR="0047333D" w:rsidRPr="0076679E">
        <w:rPr>
          <w:rFonts w:ascii="Garamond" w:hAnsi="Garamond"/>
          <w:sz w:val="24"/>
          <w:szCs w:val="24"/>
        </w:rPr>
        <w:t>ë</w:t>
      </w:r>
      <w:r w:rsidR="00A116CF" w:rsidRPr="0076679E">
        <w:rPr>
          <w:rFonts w:ascii="Garamond" w:hAnsi="Garamond"/>
          <w:sz w:val="24"/>
          <w:szCs w:val="24"/>
        </w:rPr>
        <w:t>rmbajtjen e</w:t>
      </w:r>
      <w:r w:rsidRPr="0076679E">
        <w:rPr>
          <w:rFonts w:ascii="Garamond" w:hAnsi="Garamond"/>
          <w:sz w:val="24"/>
          <w:szCs w:val="24"/>
        </w:rPr>
        <w:t xml:space="preserve"> nen</w:t>
      </w:r>
      <w:r w:rsidR="0047333D" w:rsidRPr="0076679E">
        <w:rPr>
          <w:rFonts w:ascii="Garamond" w:hAnsi="Garamond"/>
          <w:sz w:val="24"/>
          <w:szCs w:val="24"/>
        </w:rPr>
        <w:t>it 19 të ligjit</w:t>
      </w:r>
      <w:r w:rsidR="00A116CF" w:rsidRPr="0076679E">
        <w:rPr>
          <w:rFonts w:ascii="Garamond" w:hAnsi="Garamond"/>
          <w:sz w:val="24"/>
          <w:szCs w:val="24"/>
        </w:rPr>
        <w:t xml:space="preserve"> </w:t>
      </w:r>
      <w:r w:rsidRPr="0076679E">
        <w:rPr>
          <w:rFonts w:ascii="Garamond" w:hAnsi="Garamond"/>
          <w:sz w:val="24"/>
          <w:szCs w:val="24"/>
        </w:rPr>
        <w:t>fjalët “Zyra Qendrore e Regjistrimit të P</w:t>
      </w:r>
      <w:r w:rsidR="00193103" w:rsidRPr="0076679E">
        <w:rPr>
          <w:rFonts w:ascii="Garamond" w:hAnsi="Garamond"/>
          <w:sz w:val="24"/>
          <w:szCs w:val="24"/>
        </w:rPr>
        <w:t xml:space="preserve">asurive të Paluajtshme” zëvendësohen me fjalët “Agjencia Shtetërore e Kadastrës”. </w:t>
      </w:r>
    </w:p>
    <w:p w14:paraId="3D68B129" w14:textId="77777777" w:rsidR="00193103" w:rsidRPr="0076679E" w:rsidRDefault="00193103" w:rsidP="0076679E">
      <w:pPr>
        <w:spacing w:after="0" w:line="240" w:lineRule="auto"/>
        <w:ind w:firstLine="284"/>
        <w:jc w:val="both"/>
        <w:rPr>
          <w:rFonts w:ascii="Garamond" w:hAnsi="Garamond"/>
          <w:sz w:val="24"/>
          <w:szCs w:val="24"/>
        </w:rPr>
      </w:pPr>
      <w:r w:rsidRPr="0076679E">
        <w:rPr>
          <w:rFonts w:ascii="Garamond" w:hAnsi="Garamond"/>
          <w:sz w:val="24"/>
          <w:szCs w:val="24"/>
        </w:rPr>
        <w:t xml:space="preserve"> </w:t>
      </w:r>
    </w:p>
    <w:p w14:paraId="3D68B12A" w14:textId="77777777" w:rsidR="00193103" w:rsidRPr="0076679E" w:rsidRDefault="00193103" w:rsidP="0076679E">
      <w:pPr>
        <w:spacing w:after="0" w:line="240" w:lineRule="auto"/>
        <w:ind w:firstLine="284"/>
        <w:jc w:val="center"/>
        <w:rPr>
          <w:rFonts w:ascii="Garamond" w:hAnsi="Garamond"/>
          <w:sz w:val="24"/>
          <w:szCs w:val="24"/>
        </w:rPr>
      </w:pPr>
      <w:r w:rsidRPr="0076679E">
        <w:rPr>
          <w:rFonts w:ascii="Garamond" w:hAnsi="Garamond"/>
          <w:sz w:val="24"/>
          <w:szCs w:val="24"/>
        </w:rPr>
        <w:t>Neni 21</w:t>
      </w:r>
    </w:p>
    <w:p w14:paraId="3D68B12B" w14:textId="77777777" w:rsidR="008A21B2" w:rsidRPr="0076679E" w:rsidRDefault="008A21B2" w:rsidP="0076679E">
      <w:pPr>
        <w:spacing w:after="0" w:line="240" w:lineRule="auto"/>
        <w:ind w:firstLine="284"/>
        <w:jc w:val="both"/>
        <w:rPr>
          <w:rFonts w:ascii="Garamond" w:hAnsi="Garamond"/>
          <w:sz w:val="24"/>
          <w:szCs w:val="24"/>
        </w:rPr>
      </w:pPr>
    </w:p>
    <w:p w14:paraId="3D68B12C" w14:textId="77777777" w:rsidR="008E6C0F" w:rsidRPr="0076679E" w:rsidRDefault="00377BF4"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8A21B2" w:rsidRPr="0076679E">
        <w:rPr>
          <w:rFonts w:ascii="Garamond" w:hAnsi="Garamond"/>
          <w:sz w:val="24"/>
          <w:szCs w:val="24"/>
        </w:rPr>
        <w:t>Në</w:t>
      </w:r>
      <w:r w:rsidR="00230A6A" w:rsidRPr="0076679E">
        <w:rPr>
          <w:rFonts w:ascii="Garamond" w:hAnsi="Garamond"/>
          <w:sz w:val="24"/>
          <w:szCs w:val="24"/>
        </w:rPr>
        <w:t xml:space="preserve"> n</w:t>
      </w:r>
      <w:r w:rsidR="008E6C0F" w:rsidRPr="0076679E">
        <w:rPr>
          <w:rFonts w:ascii="Garamond" w:hAnsi="Garamond"/>
          <w:sz w:val="24"/>
          <w:szCs w:val="24"/>
        </w:rPr>
        <w:t>eni</w:t>
      </w:r>
      <w:r w:rsidR="00230A6A" w:rsidRPr="0076679E">
        <w:rPr>
          <w:rFonts w:ascii="Garamond" w:hAnsi="Garamond"/>
          <w:sz w:val="24"/>
          <w:szCs w:val="24"/>
        </w:rPr>
        <w:t>n</w:t>
      </w:r>
      <w:r w:rsidR="008E6C0F" w:rsidRPr="0076679E">
        <w:rPr>
          <w:rFonts w:ascii="Garamond" w:hAnsi="Garamond"/>
          <w:sz w:val="24"/>
          <w:szCs w:val="24"/>
        </w:rPr>
        <w:t xml:space="preserve"> 21 </w:t>
      </w:r>
      <w:r w:rsidR="008A21B2" w:rsidRPr="0076679E">
        <w:rPr>
          <w:rFonts w:ascii="Garamond" w:hAnsi="Garamond"/>
          <w:sz w:val="24"/>
          <w:szCs w:val="24"/>
        </w:rPr>
        <w:t>bëhen</w:t>
      </w:r>
      <w:r w:rsidR="00230A6A" w:rsidRPr="0076679E">
        <w:rPr>
          <w:rFonts w:ascii="Garamond" w:hAnsi="Garamond"/>
          <w:sz w:val="24"/>
          <w:szCs w:val="24"/>
        </w:rPr>
        <w:t xml:space="preserve"> shtesat dhe </w:t>
      </w:r>
      <w:r w:rsidRPr="0076679E">
        <w:rPr>
          <w:rFonts w:ascii="Garamond" w:hAnsi="Garamond"/>
          <w:sz w:val="24"/>
          <w:szCs w:val="24"/>
        </w:rPr>
        <w:t>ndryshimet e mëposhtme</w:t>
      </w:r>
      <w:r w:rsidR="008E6C0F" w:rsidRPr="0076679E">
        <w:rPr>
          <w:rFonts w:ascii="Garamond" w:hAnsi="Garamond"/>
          <w:sz w:val="24"/>
          <w:szCs w:val="24"/>
        </w:rPr>
        <w:t>:</w:t>
      </w:r>
    </w:p>
    <w:p w14:paraId="3D68B12D" w14:textId="77777777" w:rsidR="00FC351A" w:rsidRPr="0076679E" w:rsidRDefault="00377BF4"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1. </w:t>
      </w:r>
      <w:r w:rsidR="008E6C0F" w:rsidRPr="0076679E">
        <w:rPr>
          <w:rFonts w:ascii="Garamond" w:hAnsi="Garamond"/>
          <w:sz w:val="24"/>
          <w:szCs w:val="24"/>
        </w:rPr>
        <w:t>Pas pikës 1 shtohet pika 1/1</w:t>
      </w:r>
      <w:r w:rsidR="004A3DFA" w:rsidRPr="0076679E">
        <w:rPr>
          <w:rFonts w:ascii="Garamond" w:hAnsi="Garamond"/>
          <w:sz w:val="24"/>
          <w:szCs w:val="24"/>
        </w:rPr>
        <w:t xml:space="preserve"> </w:t>
      </w:r>
      <w:r w:rsidR="008E6C0F" w:rsidRPr="0076679E">
        <w:rPr>
          <w:rFonts w:ascii="Garamond" w:hAnsi="Garamond"/>
          <w:sz w:val="24"/>
          <w:szCs w:val="24"/>
        </w:rPr>
        <w:t>me këtë përmbajtje:</w:t>
      </w:r>
    </w:p>
    <w:p w14:paraId="3D68B12E" w14:textId="77777777" w:rsidR="008E6C0F" w:rsidRPr="0076679E" w:rsidRDefault="00377BF4" w:rsidP="0076679E">
      <w:pPr>
        <w:spacing w:after="0" w:line="240" w:lineRule="auto"/>
        <w:ind w:firstLine="284"/>
        <w:jc w:val="both"/>
        <w:rPr>
          <w:rFonts w:ascii="Garamond" w:hAnsi="Garamond"/>
          <w:sz w:val="24"/>
          <w:szCs w:val="24"/>
        </w:rPr>
      </w:pPr>
      <w:r w:rsidRPr="0076679E">
        <w:rPr>
          <w:rFonts w:ascii="Garamond" w:hAnsi="Garamond"/>
          <w:sz w:val="24"/>
          <w:szCs w:val="24"/>
        </w:rPr>
        <w:tab/>
        <w:t>“</w:t>
      </w:r>
      <w:r w:rsidR="00193103" w:rsidRPr="0076679E">
        <w:rPr>
          <w:rFonts w:ascii="Garamond" w:hAnsi="Garamond"/>
          <w:sz w:val="24"/>
          <w:szCs w:val="24"/>
        </w:rPr>
        <w:t>1/1</w:t>
      </w:r>
      <w:r w:rsidRPr="0076679E">
        <w:rPr>
          <w:rFonts w:ascii="Garamond" w:hAnsi="Garamond"/>
          <w:sz w:val="24"/>
          <w:szCs w:val="24"/>
        </w:rPr>
        <w:t xml:space="preserve">. </w:t>
      </w:r>
      <w:r w:rsidR="00193103" w:rsidRPr="0076679E">
        <w:rPr>
          <w:rFonts w:ascii="Garamond" w:hAnsi="Garamond"/>
          <w:sz w:val="24"/>
          <w:szCs w:val="24"/>
        </w:rPr>
        <w:t>Në funksion të ruajtjes së konfidencialitetit për fushën e veprimtarisë së vet, sigurisë së personelit apo sistemeve në përdorim, Drejtoria e Përgjithshme e Parandalimit të Pastrimit të Parave mund të vendosë kufizime për të dhënat e kërkuara në funksion të së drejtës për</w:t>
      </w:r>
      <w:r w:rsidR="00BE4738" w:rsidRPr="0076679E">
        <w:rPr>
          <w:rFonts w:ascii="Garamond" w:hAnsi="Garamond"/>
          <w:sz w:val="24"/>
          <w:szCs w:val="24"/>
        </w:rPr>
        <w:t xml:space="preserve"> informim, nëse kufizimi është i</w:t>
      </w:r>
      <w:r w:rsidR="00193103" w:rsidRPr="0076679E">
        <w:rPr>
          <w:rFonts w:ascii="Garamond" w:hAnsi="Garamond"/>
          <w:sz w:val="24"/>
          <w:szCs w:val="24"/>
        </w:rPr>
        <w:t xml:space="preserve"> domosdoshëm dhe proporcional. Drejtoria e Përgjithshme e Parandalimit të Pastr</w:t>
      </w:r>
      <w:r w:rsidR="00BE4738" w:rsidRPr="0076679E">
        <w:rPr>
          <w:rFonts w:ascii="Garamond" w:hAnsi="Garamond"/>
          <w:sz w:val="24"/>
          <w:szCs w:val="24"/>
        </w:rPr>
        <w:t xml:space="preserve">imit të Parave duhet të </w:t>
      </w:r>
      <w:r w:rsidR="00193103" w:rsidRPr="0076679E">
        <w:rPr>
          <w:rFonts w:ascii="Garamond" w:hAnsi="Garamond"/>
          <w:sz w:val="24"/>
          <w:szCs w:val="24"/>
        </w:rPr>
        <w:t>arsyetojë kufizimin rast pas rasti.”</w:t>
      </w:r>
      <w:r w:rsidRPr="0076679E">
        <w:rPr>
          <w:rFonts w:ascii="Garamond" w:hAnsi="Garamond"/>
          <w:sz w:val="24"/>
          <w:szCs w:val="24"/>
        </w:rPr>
        <w:t>.</w:t>
      </w:r>
      <w:r w:rsidR="00193103" w:rsidRPr="0076679E">
        <w:rPr>
          <w:rFonts w:ascii="Garamond" w:hAnsi="Garamond"/>
          <w:sz w:val="24"/>
          <w:szCs w:val="24"/>
        </w:rPr>
        <w:t xml:space="preserve"> </w:t>
      </w:r>
    </w:p>
    <w:p w14:paraId="3D68B12F" w14:textId="77777777" w:rsidR="001B50AD" w:rsidRPr="0076679E" w:rsidRDefault="00377BF4"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2. </w:t>
      </w:r>
      <w:r w:rsidR="008E6C0F" w:rsidRPr="0076679E">
        <w:rPr>
          <w:rFonts w:ascii="Garamond" w:hAnsi="Garamond"/>
          <w:sz w:val="24"/>
          <w:szCs w:val="24"/>
        </w:rPr>
        <w:t>Pika 3 ndryshohet</w:t>
      </w:r>
      <w:r w:rsidRPr="0076679E">
        <w:rPr>
          <w:rFonts w:ascii="Garamond" w:hAnsi="Garamond"/>
          <w:sz w:val="24"/>
          <w:szCs w:val="24"/>
        </w:rPr>
        <w:t xml:space="preserve"> si më poshtë</w:t>
      </w:r>
      <w:r w:rsidR="008E6C0F" w:rsidRPr="0076679E">
        <w:rPr>
          <w:rFonts w:ascii="Garamond" w:hAnsi="Garamond"/>
          <w:sz w:val="24"/>
          <w:szCs w:val="24"/>
        </w:rPr>
        <w:t>:</w:t>
      </w:r>
    </w:p>
    <w:p w14:paraId="3D68B130" w14:textId="77777777" w:rsidR="00193103" w:rsidRPr="0076679E" w:rsidRDefault="00377BF4"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8E6C0F" w:rsidRPr="0076679E">
        <w:rPr>
          <w:rFonts w:ascii="Garamond" w:hAnsi="Garamond"/>
          <w:sz w:val="24"/>
          <w:szCs w:val="24"/>
        </w:rPr>
        <w:t>“</w:t>
      </w:r>
      <w:r w:rsidRPr="0076679E">
        <w:rPr>
          <w:rFonts w:ascii="Garamond" w:hAnsi="Garamond"/>
          <w:sz w:val="24"/>
          <w:szCs w:val="24"/>
        </w:rPr>
        <w:t xml:space="preserve">3. </w:t>
      </w:r>
      <w:r w:rsidR="00193103" w:rsidRPr="0076679E">
        <w:rPr>
          <w:rFonts w:ascii="Garamond" w:hAnsi="Garamond"/>
          <w:sz w:val="24"/>
          <w:szCs w:val="24"/>
        </w:rPr>
        <w:t>Drejtori i Përgjithshëm i Drejtorisë së Përgjithshme të Parandalimit të Pastri</w:t>
      </w:r>
      <w:r w:rsidR="00BE4738" w:rsidRPr="0076679E">
        <w:rPr>
          <w:rFonts w:ascii="Garamond" w:hAnsi="Garamond"/>
          <w:sz w:val="24"/>
          <w:szCs w:val="24"/>
        </w:rPr>
        <w:t>mit të Parave emërohet, lirohet</w:t>
      </w:r>
      <w:r w:rsidR="00193103" w:rsidRPr="0076679E">
        <w:rPr>
          <w:rFonts w:ascii="Garamond" w:hAnsi="Garamond"/>
          <w:sz w:val="24"/>
          <w:szCs w:val="24"/>
        </w:rPr>
        <w:t xml:space="preserve"> ose shkarkohet nga detyra me vendim të Këshillit të Ministrave, me propozimin e ministrit përgjegjës për financat. </w:t>
      </w:r>
    </w:p>
    <w:p w14:paraId="3D68B131" w14:textId="77777777" w:rsidR="008E6C0F" w:rsidRPr="0076679E" w:rsidRDefault="00BE4738"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193103" w:rsidRPr="0076679E">
        <w:rPr>
          <w:rFonts w:ascii="Garamond" w:hAnsi="Garamond"/>
          <w:sz w:val="24"/>
          <w:szCs w:val="24"/>
        </w:rPr>
        <w:t>Marrëd</w:t>
      </w:r>
      <w:r w:rsidRPr="0076679E">
        <w:rPr>
          <w:rFonts w:ascii="Garamond" w:hAnsi="Garamond"/>
          <w:sz w:val="24"/>
          <w:szCs w:val="24"/>
        </w:rPr>
        <w:t>hëniet e punës së nëpunësve të d</w:t>
      </w:r>
      <w:r w:rsidR="00193103" w:rsidRPr="0076679E">
        <w:rPr>
          <w:rFonts w:ascii="Garamond" w:hAnsi="Garamond"/>
          <w:sz w:val="24"/>
          <w:szCs w:val="24"/>
        </w:rPr>
        <w:t>rejtorisë</w:t>
      </w:r>
      <w:r w:rsidRPr="0076679E">
        <w:rPr>
          <w:rFonts w:ascii="Garamond" w:hAnsi="Garamond"/>
          <w:sz w:val="24"/>
          <w:szCs w:val="24"/>
        </w:rPr>
        <w:t>,</w:t>
      </w:r>
      <w:r w:rsidR="00193103" w:rsidRPr="0076679E">
        <w:rPr>
          <w:rFonts w:ascii="Garamond" w:hAnsi="Garamond"/>
          <w:sz w:val="24"/>
          <w:szCs w:val="24"/>
        </w:rPr>
        <w:t xml:space="preserve"> përfshirë strukturën e teknologjisë së informacionit</w:t>
      </w:r>
      <w:r w:rsidRPr="0076679E">
        <w:rPr>
          <w:rFonts w:ascii="Garamond" w:hAnsi="Garamond"/>
          <w:sz w:val="24"/>
          <w:szCs w:val="24"/>
        </w:rPr>
        <w:t>,</w:t>
      </w:r>
      <w:r w:rsidR="00193103" w:rsidRPr="0076679E">
        <w:rPr>
          <w:rFonts w:ascii="Garamond" w:hAnsi="Garamond"/>
          <w:sz w:val="24"/>
          <w:szCs w:val="24"/>
        </w:rPr>
        <w:t xml:space="preserve"> rregullohen nga legjislacioni në fuqi për nëpunësin civil. Marrëdhëniet e punës së punonjësve administrativë rregullohen sipas parashikimeve të Kodit të Punës</w:t>
      </w:r>
      <w:r w:rsidR="008E6C0F" w:rsidRPr="0076679E">
        <w:rPr>
          <w:rFonts w:ascii="Garamond" w:hAnsi="Garamond"/>
          <w:sz w:val="24"/>
          <w:szCs w:val="24"/>
        </w:rPr>
        <w:t>.</w:t>
      </w:r>
      <w:r w:rsidR="001B50AD" w:rsidRPr="0076679E">
        <w:rPr>
          <w:rFonts w:ascii="Garamond" w:hAnsi="Garamond"/>
          <w:sz w:val="24"/>
          <w:szCs w:val="24"/>
        </w:rPr>
        <w:t>”.</w:t>
      </w:r>
    </w:p>
    <w:p w14:paraId="3D68B132" w14:textId="77777777" w:rsidR="001B50AD" w:rsidRPr="0076679E" w:rsidRDefault="00377BF4"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3. </w:t>
      </w:r>
      <w:r w:rsidR="008E6C0F" w:rsidRPr="0076679E">
        <w:rPr>
          <w:rFonts w:ascii="Garamond" w:hAnsi="Garamond"/>
          <w:sz w:val="24"/>
          <w:szCs w:val="24"/>
        </w:rPr>
        <w:t xml:space="preserve">Pika 5 </w:t>
      </w:r>
      <w:r w:rsidR="00C94DCD" w:rsidRPr="0076679E">
        <w:rPr>
          <w:rFonts w:ascii="Garamond" w:hAnsi="Garamond"/>
          <w:sz w:val="24"/>
          <w:szCs w:val="24"/>
        </w:rPr>
        <w:t>ndryshohet</w:t>
      </w:r>
      <w:r w:rsidRPr="0076679E">
        <w:rPr>
          <w:rFonts w:ascii="Garamond" w:hAnsi="Garamond"/>
          <w:sz w:val="24"/>
          <w:szCs w:val="24"/>
        </w:rPr>
        <w:t xml:space="preserve"> si më poshtë</w:t>
      </w:r>
      <w:r w:rsidR="00190B4E" w:rsidRPr="0076679E">
        <w:rPr>
          <w:rFonts w:ascii="Garamond" w:hAnsi="Garamond"/>
          <w:sz w:val="24"/>
          <w:szCs w:val="24"/>
        </w:rPr>
        <w:t>:</w:t>
      </w:r>
    </w:p>
    <w:p w14:paraId="3D68B133" w14:textId="77777777" w:rsidR="00A37AB9" w:rsidRPr="0076679E" w:rsidRDefault="00377BF4"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A37AB9" w:rsidRPr="0076679E">
        <w:rPr>
          <w:rFonts w:ascii="Garamond" w:hAnsi="Garamond"/>
          <w:sz w:val="24"/>
          <w:szCs w:val="24"/>
        </w:rPr>
        <w:t>“</w:t>
      </w:r>
      <w:r w:rsidR="005105E3" w:rsidRPr="0076679E">
        <w:rPr>
          <w:rFonts w:ascii="Garamond" w:hAnsi="Garamond"/>
          <w:sz w:val="24"/>
          <w:szCs w:val="24"/>
        </w:rPr>
        <w:t>5</w:t>
      </w:r>
      <w:r w:rsidR="008E6C0F" w:rsidRPr="0076679E">
        <w:rPr>
          <w:rFonts w:ascii="Garamond" w:hAnsi="Garamond"/>
          <w:sz w:val="24"/>
          <w:szCs w:val="24"/>
        </w:rPr>
        <w:t>. Drejtoria e Përgjithshme e Para</w:t>
      </w:r>
      <w:r w:rsidR="00A37AB9" w:rsidRPr="0076679E">
        <w:rPr>
          <w:rFonts w:ascii="Garamond" w:hAnsi="Garamond"/>
          <w:sz w:val="24"/>
          <w:szCs w:val="24"/>
        </w:rPr>
        <w:t>ndalimit të Pastrimit të Parave,</w:t>
      </w:r>
      <w:r w:rsidR="008E6C0F" w:rsidRPr="0076679E">
        <w:rPr>
          <w:rFonts w:ascii="Garamond" w:hAnsi="Garamond"/>
          <w:sz w:val="24"/>
          <w:szCs w:val="24"/>
        </w:rPr>
        <w:t xml:space="preserve"> </w:t>
      </w:r>
      <w:r w:rsidR="00A37AB9" w:rsidRPr="0076679E">
        <w:rPr>
          <w:rFonts w:ascii="Garamond" w:hAnsi="Garamond"/>
          <w:sz w:val="24"/>
          <w:szCs w:val="24"/>
        </w:rPr>
        <w:t xml:space="preserve">për sa i përket strukturës së teknologjisë së informacionit dhe komunikimit (TIK) që ka në përdorim, </w:t>
      </w:r>
      <w:r w:rsidR="008E6C0F" w:rsidRPr="0076679E">
        <w:rPr>
          <w:rFonts w:ascii="Garamond" w:hAnsi="Garamond"/>
          <w:sz w:val="24"/>
          <w:szCs w:val="24"/>
        </w:rPr>
        <w:t xml:space="preserve">ka kompetencat e mëposhtme: </w:t>
      </w:r>
    </w:p>
    <w:p w14:paraId="3D68B134" w14:textId="3FA0ED79" w:rsidR="008E6C0F" w:rsidRPr="0076679E" w:rsidRDefault="00377BF4"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8E6C0F" w:rsidRPr="0076679E">
        <w:rPr>
          <w:rFonts w:ascii="Garamond" w:hAnsi="Garamond"/>
          <w:sz w:val="24"/>
          <w:szCs w:val="24"/>
        </w:rPr>
        <w:t>a</w:t>
      </w:r>
      <w:r w:rsidR="00A37AB9" w:rsidRPr="0076679E">
        <w:rPr>
          <w:rFonts w:ascii="Garamond" w:hAnsi="Garamond"/>
          <w:sz w:val="24"/>
          <w:szCs w:val="24"/>
        </w:rPr>
        <w:t>)</w:t>
      </w:r>
      <w:r w:rsidR="00A37AB9" w:rsidRPr="0076679E">
        <w:rPr>
          <w:rFonts w:ascii="Garamond" w:hAnsi="Garamond"/>
          <w:sz w:val="24"/>
          <w:szCs w:val="24"/>
        </w:rPr>
        <w:tab/>
      </w:r>
      <w:r w:rsidR="00E92EEB">
        <w:rPr>
          <w:rFonts w:ascii="Garamond" w:hAnsi="Garamond"/>
          <w:sz w:val="24"/>
          <w:szCs w:val="24"/>
        </w:rPr>
        <w:t xml:space="preserve"> </w:t>
      </w:r>
      <w:r w:rsidR="008E6C0F" w:rsidRPr="0076679E">
        <w:rPr>
          <w:rFonts w:ascii="Garamond" w:hAnsi="Garamond"/>
          <w:sz w:val="24"/>
          <w:szCs w:val="24"/>
        </w:rPr>
        <w:t>ngre, mirëmban dhe administron sistemet, aplikacionet dhe infrastrukturën TIK, përfshirë edhe ato të klasifikuara si “sekret shtetëror”;</w:t>
      </w:r>
    </w:p>
    <w:p w14:paraId="3D68B135" w14:textId="77777777" w:rsidR="008E6C0F" w:rsidRPr="0076679E" w:rsidRDefault="00377BF4"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8E6C0F" w:rsidRPr="0076679E">
        <w:rPr>
          <w:rFonts w:ascii="Garamond" w:hAnsi="Garamond"/>
          <w:sz w:val="24"/>
          <w:szCs w:val="24"/>
        </w:rPr>
        <w:t xml:space="preserve">b) </w:t>
      </w:r>
      <w:r w:rsidR="00134667" w:rsidRPr="0076679E">
        <w:rPr>
          <w:rFonts w:ascii="Garamond" w:hAnsi="Garamond"/>
          <w:sz w:val="24"/>
          <w:szCs w:val="24"/>
        </w:rPr>
        <w:tab/>
      </w:r>
      <w:r w:rsidR="008E6C0F" w:rsidRPr="0076679E">
        <w:rPr>
          <w:rFonts w:ascii="Garamond" w:hAnsi="Garamond"/>
          <w:sz w:val="24"/>
          <w:szCs w:val="24"/>
        </w:rPr>
        <w:t>administron strukturën përkatëse të punonjësve të teknologjisë së informacionit në institucion;</w:t>
      </w:r>
    </w:p>
    <w:p w14:paraId="3D68B136" w14:textId="77777777" w:rsidR="008E6C0F" w:rsidRPr="0076679E" w:rsidRDefault="00377BF4"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8E6C0F" w:rsidRPr="0076679E">
        <w:rPr>
          <w:rFonts w:ascii="Garamond" w:hAnsi="Garamond"/>
          <w:sz w:val="24"/>
          <w:szCs w:val="24"/>
        </w:rPr>
        <w:t xml:space="preserve">c) </w:t>
      </w:r>
      <w:r w:rsidR="00134667" w:rsidRPr="0076679E">
        <w:rPr>
          <w:rFonts w:ascii="Garamond" w:hAnsi="Garamond"/>
          <w:sz w:val="24"/>
          <w:szCs w:val="24"/>
        </w:rPr>
        <w:tab/>
      </w:r>
      <w:r w:rsidR="008E6C0F" w:rsidRPr="0076679E">
        <w:rPr>
          <w:rFonts w:ascii="Garamond" w:hAnsi="Garamond"/>
          <w:sz w:val="24"/>
          <w:szCs w:val="24"/>
        </w:rPr>
        <w:t>organizon, kryen prokurimet dhe lidh kontratat për sistemet kompjuterike, mirëmbajtjen e tyre, për të gjitha kontratat e klasifikuara</w:t>
      </w:r>
      <w:r w:rsidR="00A37AB9" w:rsidRPr="0076679E">
        <w:rPr>
          <w:rFonts w:ascii="Garamond" w:hAnsi="Garamond"/>
          <w:sz w:val="24"/>
          <w:szCs w:val="24"/>
        </w:rPr>
        <w:t>,</w:t>
      </w:r>
      <w:r w:rsidR="008E6C0F" w:rsidRPr="0076679E">
        <w:rPr>
          <w:rFonts w:ascii="Garamond" w:hAnsi="Garamond"/>
          <w:sz w:val="24"/>
          <w:szCs w:val="24"/>
        </w:rPr>
        <w:t xml:space="preserve"> sipas legjislacionit në fuqi pë</w:t>
      </w:r>
      <w:r w:rsidR="006932B7" w:rsidRPr="0076679E">
        <w:rPr>
          <w:rFonts w:ascii="Garamond" w:hAnsi="Garamond"/>
          <w:sz w:val="24"/>
          <w:szCs w:val="24"/>
        </w:rPr>
        <w:t>r informacionin e klasifikuar “s</w:t>
      </w:r>
      <w:r w:rsidR="008E6C0F" w:rsidRPr="0076679E">
        <w:rPr>
          <w:rFonts w:ascii="Garamond" w:hAnsi="Garamond"/>
          <w:sz w:val="24"/>
          <w:szCs w:val="24"/>
        </w:rPr>
        <w:t xml:space="preserve">ekret </w:t>
      </w:r>
      <w:r w:rsidR="00E65A78" w:rsidRPr="0076679E">
        <w:rPr>
          <w:rFonts w:ascii="Garamond" w:hAnsi="Garamond"/>
          <w:sz w:val="24"/>
          <w:szCs w:val="24"/>
        </w:rPr>
        <w:t>s</w:t>
      </w:r>
      <w:r w:rsidR="008E6C0F" w:rsidRPr="0076679E">
        <w:rPr>
          <w:rFonts w:ascii="Garamond" w:hAnsi="Garamond"/>
          <w:sz w:val="24"/>
          <w:szCs w:val="24"/>
        </w:rPr>
        <w:t>htetëror”;</w:t>
      </w:r>
    </w:p>
    <w:p w14:paraId="3D68B137" w14:textId="77777777" w:rsidR="008E6C0F" w:rsidRPr="0076679E" w:rsidRDefault="00377BF4"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8E6C0F" w:rsidRPr="0076679E">
        <w:rPr>
          <w:rFonts w:ascii="Garamond" w:hAnsi="Garamond"/>
          <w:sz w:val="24"/>
          <w:szCs w:val="24"/>
        </w:rPr>
        <w:t xml:space="preserve">ç) </w:t>
      </w:r>
      <w:r w:rsidR="00134667" w:rsidRPr="0076679E">
        <w:rPr>
          <w:rFonts w:ascii="Garamond" w:hAnsi="Garamond"/>
          <w:sz w:val="24"/>
          <w:szCs w:val="24"/>
        </w:rPr>
        <w:tab/>
      </w:r>
      <w:r w:rsidR="008E6C0F" w:rsidRPr="0076679E">
        <w:rPr>
          <w:rFonts w:ascii="Garamond" w:hAnsi="Garamond"/>
          <w:sz w:val="24"/>
          <w:szCs w:val="24"/>
        </w:rPr>
        <w:t>administron kodin përkatës të çdo sistemi që përdoret për qëllime të funksionimit të institucionit;</w:t>
      </w:r>
    </w:p>
    <w:p w14:paraId="3D68B138" w14:textId="77777777" w:rsidR="008E6C0F" w:rsidRPr="0076679E" w:rsidRDefault="00377BF4"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8E6C0F" w:rsidRPr="0076679E">
        <w:rPr>
          <w:rFonts w:ascii="Garamond" w:hAnsi="Garamond"/>
          <w:sz w:val="24"/>
          <w:szCs w:val="24"/>
        </w:rPr>
        <w:t xml:space="preserve">d) </w:t>
      </w:r>
      <w:r w:rsidR="00134667" w:rsidRPr="0076679E">
        <w:rPr>
          <w:rFonts w:ascii="Garamond" w:hAnsi="Garamond"/>
          <w:sz w:val="24"/>
          <w:szCs w:val="24"/>
        </w:rPr>
        <w:tab/>
      </w:r>
      <w:r w:rsidR="008E6C0F" w:rsidRPr="0076679E">
        <w:rPr>
          <w:rFonts w:ascii="Garamond" w:hAnsi="Garamond"/>
          <w:sz w:val="24"/>
          <w:szCs w:val="24"/>
        </w:rPr>
        <w:t>përdor, aq sa është e mundur, shkëmbimin e të dhënave në mënyrë elektronike me bazat e të dhënave të ndërlidhura në platformën qeveritare të ndërveprimit;</w:t>
      </w:r>
    </w:p>
    <w:p w14:paraId="3D68B139" w14:textId="77777777" w:rsidR="00E65A78" w:rsidRPr="0076679E" w:rsidRDefault="00377BF4"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dh) </w:t>
      </w:r>
      <w:r w:rsidR="008E6C0F" w:rsidRPr="0076679E">
        <w:rPr>
          <w:rFonts w:ascii="Garamond" w:hAnsi="Garamond"/>
          <w:sz w:val="24"/>
          <w:szCs w:val="24"/>
        </w:rPr>
        <w:t>bashkëpunon me Agjencinë Kombëtare të Shoqërisë së Informacionit (AKSHI):</w:t>
      </w:r>
    </w:p>
    <w:p w14:paraId="3D68B13A" w14:textId="77777777" w:rsidR="008E6C0F" w:rsidRPr="0076679E" w:rsidRDefault="00377BF4"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i) </w:t>
      </w:r>
      <w:r w:rsidR="008E6C0F" w:rsidRPr="0076679E">
        <w:rPr>
          <w:rFonts w:ascii="Garamond" w:hAnsi="Garamond"/>
          <w:sz w:val="24"/>
          <w:szCs w:val="24"/>
        </w:rPr>
        <w:t>duke bashkërenduar projektet në fushën shoqërisë së informacionit;</w:t>
      </w:r>
    </w:p>
    <w:p w14:paraId="3D68B13B" w14:textId="77777777" w:rsidR="008E6C0F" w:rsidRPr="0076679E" w:rsidRDefault="00377BF4"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ii) </w:t>
      </w:r>
      <w:r w:rsidR="008E6C0F" w:rsidRPr="0076679E">
        <w:rPr>
          <w:rFonts w:ascii="Garamond" w:hAnsi="Garamond"/>
          <w:sz w:val="24"/>
          <w:szCs w:val="24"/>
        </w:rPr>
        <w:t>duke përdorur, aq sa është e mundur, standardet shqiptare në fushën TIK, të miratuara nga AKSHI, në përputhje me standardet ndërkombëtare</w:t>
      </w:r>
      <w:r w:rsidR="00DF3F92" w:rsidRPr="0076679E">
        <w:rPr>
          <w:rFonts w:ascii="Garamond" w:hAnsi="Garamond"/>
          <w:sz w:val="24"/>
          <w:szCs w:val="24"/>
        </w:rPr>
        <w:t>,</w:t>
      </w:r>
      <w:r w:rsidR="008E6C0F" w:rsidRPr="0076679E">
        <w:rPr>
          <w:rFonts w:ascii="Garamond" w:hAnsi="Garamond"/>
          <w:sz w:val="24"/>
          <w:szCs w:val="24"/>
        </w:rPr>
        <w:t xml:space="preserve"> si dhe shërbimet e përqendruara të TIK</w:t>
      </w:r>
      <w:r w:rsidR="00DF3F92" w:rsidRPr="0076679E">
        <w:rPr>
          <w:rFonts w:ascii="Garamond" w:hAnsi="Garamond"/>
          <w:sz w:val="24"/>
          <w:szCs w:val="24"/>
        </w:rPr>
        <w:t>-ut</w:t>
      </w:r>
      <w:r w:rsidR="008E6C0F" w:rsidRPr="0076679E">
        <w:rPr>
          <w:rFonts w:ascii="Garamond" w:hAnsi="Garamond"/>
          <w:sz w:val="24"/>
          <w:szCs w:val="24"/>
        </w:rPr>
        <w:t>, për institucionet dhe organet e administratës shtetërore nën përgjegjësinë e Këshillit të Ministrave;</w:t>
      </w:r>
    </w:p>
    <w:p w14:paraId="3D68B13C" w14:textId="77777777" w:rsidR="00C94DCD" w:rsidRPr="0076679E" w:rsidRDefault="00E77299"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iii) </w:t>
      </w:r>
      <w:r w:rsidR="008E6C0F" w:rsidRPr="0076679E">
        <w:rPr>
          <w:rFonts w:ascii="Garamond" w:hAnsi="Garamond"/>
          <w:sz w:val="24"/>
          <w:szCs w:val="24"/>
        </w:rPr>
        <w:t>për të garantuar një nivel të lartë të sigurisë kibernetike dhe zgjidhjet ndaj incidenteve të sigurisë kompjuterike.</w:t>
      </w:r>
      <w:r w:rsidR="007C662E" w:rsidRPr="0076679E">
        <w:rPr>
          <w:rFonts w:ascii="Garamond" w:hAnsi="Garamond"/>
          <w:sz w:val="24"/>
          <w:szCs w:val="24"/>
        </w:rPr>
        <w:t>”.</w:t>
      </w:r>
    </w:p>
    <w:p w14:paraId="3D68B13D" w14:textId="77777777" w:rsidR="00C94DCD" w:rsidRPr="0076679E" w:rsidRDefault="00E77299"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4. </w:t>
      </w:r>
      <w:r w:rsidR="00C94DCD" w:rsidRPr="0076679E">
        <w:rPr>
          <w:rFonts w:ascii="Garamond" w:hAnsi="Garamond"/>
          <w:sz w:val="24"/>
          <w:szCs w:val="24"/>
        </w:rPr>
        <w:t xml:space="preserve">Pika 6 shfuqizohet. </w:t>
      </w:r>
    </w:p>
    <w:p w14:paraId="3D68B13E" w14:textId="77777777" w:rsidR="008E6C0F" w:rsidRPr="0076679E" w:rsidRDefault="008E6C0F" w:rsidP="0076679E">
      <w:pPr>
        <w:spacing w:after="0" w:line="240" w:lineRule="auto"/>
        <w:ind w:firstLine="284"/>
        <w:jc w:val="both"/>
        <w:rPr>
          <w:rFonts w:ascii="Garamond" w:hAnsi="Garamond"/>
          <w:sz w:val="24"/>
          <w:szCs w:val="24"/>
        </w:rPr>
      </w:pPr>
    </w:p>
    <w:p w14:paraId="3D68B13F" w14:textId="77777777" w:rsidR="008E6C0F" w:rsidRPr="0076679E" w:rsidRDefault="008E6C0F" w:rsidP="0076679E">
      <w:pPr>
        <w:spacing w:after="0" w:line="240" w:lineRule="auto"/>
        <w:ind w:firstLine="284"/>
        <w:jc w:val="center"/>
        <w:rPr>
          <w:rFonts w:ascii="Garamond" w:hAnsi="Garamond"/>
          <w:sz w:val="24"/>
          <w:szCs w:val="24"/>
        </w:rPr>
      </w:pPr>
      <w:r w:rsidRPr="0076679E">
        <w:rPr>
          <w:rFonts w:ascii="Garamond" w:hAnsi="Garamond"/>
          <w:sz w:val="24"/>
          <w:szCs w:val="24"/>
        </w:rPr>
        <w:t>Neni 22</w:t>
      </w:r>
    </w:p>
    <w:p w14:paraId="3D68B140" w14:textId="77777777" w:rsidR="008E6C0F" w:rsidRPr="0076679E" w:rsidRDefault="008E6C0F" w:rsidP="0076679E">
      <w:pPr>
        <w:spacing w:after="0" w:line="240" w:lineRule="auto"/>
        <w:ind w:firstLine="284"/>
        <w:jc w:val="both"/>
        <w:rPr>
          <w:rFonts w:ascii="Garamond" w:hAnsi="Garamond"/>
          <w:sz w:val="24"/>
          <w:szCs w:val="24"/>
        </w:rPr>
      </w:pPr>
    </w:p>
    <w:p w14:paraId="3D68B141" w14:textId="77777777" w:rsidR="008E6C0F" w:rsidRPr="0076679E" w:rsidRDefault="00E77299"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8E6C0F" w:rsidRPr="0076679E">
        <w:rPr>
          <w:rFonts w:ascii="Garamond" w:hAnsi="Garamond"/>
          <w:sz w:val="24"/>
          <w:szCs w:val="24"/>
        </w:rPr>
        <w:t>Pas nenit 21 shtohet neni 21/1</w:t>
      </w:r>
      <w:r w:rsidR="004A3DFA" w:rsidRPr="0076679E">
        <w:rPr>
          <w:rFonts w:ascii="Garamond" w:hAnsi="Garamond"/>
          <w:sz w:val="24"/>
          <w:szCs w:val="24"/>
        </w:rPr>
        <w:t xml:space="preserve"> </w:t>
      </w:r>
      <w:r w:rsidRPr="0076679E">
        <w:rPr>
          <w:rFonts w:ascii="Garamond" w:hAnsi="Garamond"/>
          <w:sz w:val="24"/>
          <w:szCs w:val="24"/>
        </w:rPr>
        <w:t>me këtë përmbajtje</w:t>
      </w:r>
      <w:r w:rsidR="008E6C0F" w:rsidRPr="0076679E">
        <w:rPr>
          <w:rFonts w:ascii="Garamond" w:hAnsi="Garamond"/>
          <w:sz w:val="24"/>
          <w:szCs w:val="24"/>
        </w:rPr>
        <w:t>:</w:t>
      </w:r>
    </w:p>
    <w:p w14:paraId="3D68B142" w14:textId="77777777" w:rsidR="008E6C0F" w:rsidRPr="0076679E" w:rsidRDefault="008E6C0F" w:rsidP="0076679E">
      <w:pPr>
        <w:spacing w:after="0" w:line="240" w:lineRule="auto"/>
        <w:ind w:firstLine="284"/>
        <w:jc w:val="both"/>
        <w:rPr>
          <w:rFonts w:ascii="Garamond" w:hAnsi="Garamond"/>
          <w:sz w:val="24"/>
          <w:szCs w:val="24"/>
        </w:rPr>
      </w:pPr>
    </w:p>
    <w:p w14:paraId="3D68B143" w14:textId="77777777" w:rsidR="008E6C0F" w:rsidRPr="0076679E" w:rsidRDefault="007C662E" w:rsidP="0076679E">
      <w:pPr>
        <w:spacing w:after="0" w:line="240" w:lineRule="auto"/>
        <w:ind w:firstLine="284"/>
        <w:jc w:val="center"/>
        <w:rPr>
          <w:rFonts w:ascii="Garamond" w:hAnsi="Garamond"/>
          <w:sz w:val="24"/>
          <w:szCs w:val="24"/>
        </w:rPr>
      </w:pPr>
      <w:r w:rsidRPr="0076679E">
        <w:rPr>
          <w:rFonts w:ascii="Garamond" w:hAnsi="Garamond"/>
          <w:sz w:val="24"/>
          <w:szCs w:val="24"/>
        </w:rPr>
        <w:t>“</w:t>
      </w:r>
      <w:r w:rsidR="008E6C0F" w:rsidRPr="0076679E">
        <w:rPr>
          <w:rFonts w:ascii="Garamond" w:hAnsi="Garamond"/>
          <w:sz w:val="24"/>
          <w:szCs w:val="24"/>
        </w:rPr>
        <w:t>Neni 21/1</w:t>
      </w:r>
    </w:p>
    <w:p w14:paraId="3D68B145" w14:textId="77777777" w:rsidR="008E6C0F" w:rsidRPr="0076679E" w:rsidRDefault="008E6C0F" w:rsidP="0076679E">
      <w:pPr>
        <w:spacing w:after="0" w:line="240" w:lineRule="auto"/>
        <w:ind w:firstLine="284"/>
        <w:jc w:val="center"/>
        <w:rPr>
          <w:rFonts w:ascii="Garamond" w:hAnsi="Garamond"/>
          <w:b/>
          <w:sz w:val="24"/>
          <w:szCs w:val="24"/>
        </w:rPr>
      </w:pPr>
      <w:r w:rsidRPr="0076679E">
        <w:rPr>
          <w:rFonts w:ascii="Garamond" w:hAnsi="Garamond"/>
          <w:b/>
          <w:sz w:val="24"/>
          <w:szCs w:val="24"/>
        </w:rPr>
        <w:t>Detyrimi i subjekteve të ligjit dhe organeve publike për përgjigje ndaj kërkesave për informacion të autoritetit përgjegjës</w:t>
      </w:r>
    </w:p>
    <w:p w14:paraId="3D68B146" w14:textId="77777777" w:rsidR="008E6C0F" w:rsidRPr="0076679E" w:rsidRDefault="008E6C0F" w:rsidP="0076679E">
      <w:pPr>
        <w:spacing w:after="0" w:line="240" w:lineRule="auto"/>
        <w:ind w:firstLine="284"/>
        <w:jc w:val="both"/>
        <w:rPr>
          <w:rFonts w:ascii="Garamond" w:hAnsi="Garamond"/>
          <w:sz w:val="24"/>
          <w:szCs w:val="24"/>
        </w:rPr>
      </w:pPr>
    </w:p>
    <w:p w14:paraId="3D68B147" w14:textId="77777777" w:rsidR="001C250B" w:rsidRPr="0076679E" w:rsidRDefault="00E77299"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8E6C0F" w:rsidRPr="0076679E">
        <w:rPr>
          <w:rFonts w:ascii="Garamond" w:hAnsi="Garamond"/>
          <w:sz w:val="24"/>
          <w:szCs w:val="24"/>
        </w:rPr>
        <w:t xml:space="preserve">1. </w:t>
      </w:r>
      <w:r w:rsidR="001C250B" w:rsidRPr="0076679E">
        <w:rPr>
          <w:rFonts w:ascii="Garamond" w:hAnsi="Garamond"/>
          <w:sz w:val="24"/>
          <w:szCs w:val="24"/>
        </w:rPr>
        <w:tab/>
      </w:r>
      <w:r w:rsidR="008E6C0F" w:rsidRPr="0076679E">
        <w:rPr>
          <w:rFonts w:ascii="Garamond" w:hAnsi="Garamond"/>
          <w:sz w:val="24"/>
          <w:szCs w:val="24"/>
        </w:rPr>
        <w:t>Subjektet e këtij ligji, organet shtetëror</w:t>
      </w:r>
      <w:r w:rsidR="00934D98" w:rsidRPr="0076679E">
        <w:rPr>
          <w:rFonts w:ascii="Garamond" w:hAnsi="Garamond"/>
          <w:sz w:val="24"/>
          <w:szCs w:val="24"/>
        </w:rPr>
        <w:t>e apo entet publike</w:t>
      </w:r>
      <w:r w:rsidR="008E6C0F" w:rsidRPr="0076679E">
        <w:rPr>
          <w:rFonts w:ascii="Garamond" w:hAnsi="Garamond"/>
          <w:sz w:val="24"/>
          <w:szCs w:val="24"/>
        </w:rPr>
        <w:t xml:space="preserve"> janë të detyruara t’u përgjigjen kërkesave për informacion, të dhëna dhe dokume</w:t>
      </w:r>
      <w:r w:rsidR="00BE4738" w:rsidRPr="0076679E">
        <w:rPr>
          <w:rFonts w:ascii="Garamond" w:hAnsi="Garamond"/>
          <w:sz w:val="24"/>
          <w:szCs w:val="24"/>
        </w:rPr>
        <w:t>nte, të dërguara nga autoriteti</w:t>
      </w:r>
      <w:r w:rsidR="008E6C0F" w:rsidRPr="0076679E">
        <w:rPr>
          <w:rFonts w:ascii="Garamond" w:hAnsi="Garamond"/>
          <w:sz w:val="24"/>
          <w:szCs w:val="24"/>
        </w:rPr>
        <w:t xml:space="preserve"> përgjegjës, pa zvarritje</w:t>
      </w:r>
      <w:r w:rsidR="00934D98" w:rsidRPr="0076679E">
        <w:rPr>
          <w:rFonts w:ascii="Garamond" w:hAnsi="Garamond"/>
          <w:sz w:val="24"/>
          <w:szCs w:val="24"/>
        </w:rPr>
        <w:t>,</w:t>
      </w:r>
      <w:r w:rsidR="008E6C0F" w:rsidRPr="0076679E">
        <w:rPr>
          <w:rFonts w:ascii="Garamond" w:hAnsi="Garamond"/>
          <w:sz w:val="24"/>
          <w:szCs w:val="24"/>
        </w:rPr>
        <w:t xml:space="preserve"> brenda 1</w:t>
      </w:r>
      <w:r w:rsidR="00BE4738" w:rsidRPr="0076679E">
        <w:rPr>
          <w:rFonts w:ascii="Garamond" w:hAnsi="Garamond"/>
          <w:sz w:val="24"/>
          <w:szCs w:val="24"/>
        </w:rPr>
        <w:t>0</w:t>
      </w:r>
      <w:r w:rsidR="00934D98" w:rsidRPr="0076679E">
        <w:rPr>
          <w:rFonts w:ascii="Garamond" w:hAnsi="Garamond"/>
          <w:sz w:val="24"/>
          <w:szCs w:val="24"/>
        </w:rPr>
        <w:t xml:space="preserve"> </w:t>
      </w:r>
      <w:r w:rsidR="008E6C0F" w:rsidRPr="0076679E">
        <w:rPr>
          <w:rFonts w:ascii="Garamond" w:hAnsi="Garamond"/>
          <w:sz w:val="24"/>
          <w:szCs w:val="24"/>
        </w:rPr>
        <w:t>ditëve kalendarike.</w:t>
      </w:r>
    </w:p>
    <w:p w14:paraId="3D68B148" w14:textId="77777777" w:rsidR="008E6C0F" w:rsidRPr="0076679E" w:rsidRDefault="00E77299"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8E6C0F" w:rsidRPr="0076679E">
        <w:rPr>
          <w:rFonts w:ascii="Garamond" w:hAnsi="Garamond"/>
          <w:sz w:val="24"/>
          <w:szCs w:val="24"/>
        </w:rPr>
        <w:t>2. Në raste urgjente, autoriteti përgjegjës mund të kërkojë informacion edhe brenda një afati më të shkurtër sesa ai i parashikuar në pikën 1</w:t>
      </w:r>
      <w:r w:rsidR="008E4EDB" w:rsidRPr="0076679E">
        <w:rPr>
          <w:rFonts w:ascii="Garamond" w:hAnsi="Garamond"/>
          <w:sz w:val="24"/>
          <w:szCs w:val="24"/>
        </w:rPr>
        <w:t>, të këtij neni,</w:t>
      </w:r>
      <w:r w:rsidR="008E6C0F" w:rsidRPr="0076679E">
        <w:rPr>
          <w:rFonts w:ascii="Garamond" w:hAnsi="Garamond"/>
          <w:sz w:val="24"/>
          <w:szCs w:val="24"/>
        </w:rPr>
        <w:t xml:space="preserve"> dhe subjektet e këtij ligji, organet shtetërore apo entet publike janë të detyruara për dhënien e këtij informacioni.</w:t>
      </w:r>
      <w:r w:rsidR="001C250B" w:rsidRPr="0076679E">
        <w:rPr>
          <w:rFonts w:ascii="Garamond" w:hAnsi="Garamond"/>
          <w:sz w:val="24"/>
          <w:szCs w:val="24"/>
        </w:rPr>
        <w:t>”.</w:t>
      </w:r>
    </w:p>
    <w:p w14:paraId="3D68B149" w14:textId="77777777" w:rsidR="008E6C0F" w:rsidRPr="0076679E" w:rsidRDefault="008E6C0F" w:rsidP="0076679E">
      <w:pPr>
        <w:spacing w:after="0" w:line="240" w:lineRule="auto"/>
        <w:ind w:firstLine="284"/>
        <w:jc w:val="both"/>
        <w:rPr>
          <w:rFonts w:ascii="Garamond" w:hAnsi="Garamond"/>
          <w:sz w:val="24"/>
          <w:szCs w:val="24"/>
        </w:rPr>
      </w:pPr>
    </w:p>
    <w:p w14:paraId="3D68B14A" w14:textId="77777777" w:rsidR="008E6C0F" w:rsidRPr="0076679E" w:rsidRDefault="008E6C0F" w:rsidP="0076679E">
      <w:pPr>
        <w:spacing w:after="0" w:line="240" w:lineRule="auto"/>
        <w:ind w:firstLine="284"/>
        <w:jc w:val="center"/>
        <w:rPr>
          <w:rFonts w:ascii="Garamond" w:hAnsi="Garamond"/>
          <w:sz w:val="24"/>
          <w:szCs w:val="24"/>
        </w:rPr>
      </w:pPr>
      <w:r w:rsidRPr="0076679E">
        <w:rPr>
          <w:rFonts w:ascii="Garamond" w:hAnsi="Garamond"/>
          <w:sz w:val="24"/>
          <w:szCs w:val="24"/>
        </w:rPr>
        <w:t>Neni 23</w:t>
      </w:r>
    </w:p>
    <w:p w14:paraId="3D68B14B" w14:textId="77777777" w:rsidR="008E6C0F" w:rsidRPr="0076679E" w:rsidRDefault="008E6C0F" w:rsidP="0076679E">
      <w:pPr>
        <w:spacing w:after="0" w:line="240" w:lineRule="auto"/>
        <w:ind w:firstLine="284"/>
        <w:jc w:val="both"/>
        <w:rPr>
          <w:rFonts w:ascii="Garamond" w:hAnsi="Garamond"/>
          <w:sz w:val="24"/>
          <w:szCs w:val="24"/>
        </w:rPr>
      </w:pPr>
    </w:p>
    <w:p w14:paraId="3D68B14C" w14:textId="77777777" w:rsidR="008E6C0F" w:rsidRPr="0076679E" w:rsidRDefault="00E77299" w:rsidP="0076679E">
      <w:pPr>
        <w:spacing w:after="0" w:line="240" w:lineRule="auto"/>
        <w:ind w:firstLine="284"/>
        <w:jc w:val="both"/>
        <w:rPr>
          <w:rFonts w:ascii="Garamond" w:hAnsi="Garamond"/>
          <w:sz w:val="24"/>
          <w:szCs w:val="24"/>
        </w:rPr>
      </w:pPr>
      <w:r w:rsidRPr="0076679E">
        <w:rPr>
          <w:rFonts w:ascii="Garamond" w:hAnsi="Garamond"/>
          <w:sz w:val="24"/>
          <w:szCs w:val="24"/>
        </w:rPr>
        <w:tab/>
        <w:t>Në n</w:t>
      </w:r>
      <w:r w:rsidR="008E6C0F" w:rsidRPr="0076679E">
        <w:rPr>
          <w:rFonts w:ascii="Garamond" w:hAnsi="Garamond"/>
          <w:sz w:val="24"/>
          <w:szCs w:val="24"/>
        </w:rPr>
        <w:t>eni</w:t>
      </w:r>
      <w:r w:rsidRPr="0076679E">
        <w:rPr>
          <w:rFonts w:ascii="Garamond" w:hAnsi="Garamond"/>
          <w:sz w:val="24"/>
          <w:szCs w:val="24"/>
        </w:rPr>
        <w:t>n</w:t>
      </w:r>
      <w:r w:rsidR="008E6C0F" w:rsidRPr="0076679E">
        <w:rPr>
          <w:rFonts w:ascii="Garamond" w:hAnsi="Garamond"/>
          <w:sz w:val="24"/>
          <w:szCs w:val="24"/>
        </w:rPr>
        <w:t xml:space="preserve"> 22 </w:t>
      </w:r>
      <w:r w:rsidRPr="0076679E">
        <w:rPr>
          <w:rFonts w:ascii="Garamond" w:hAnsi="Garamond"/>
          <w:sz w:val="24"/>
          <w:szCs w:val="24"/>
        </w:rPr>
        <w:t>bëhen ndryshimet e mëposhtme</w:t>
      </w:r>
      <w:r w:rsidR="008E6C0F" w:rsidRPr="0076679E">
        <w:rPr>
          <w:rFonts w:ascii="Garamond" w:hAnsi="Garamond"/>
          <w:sz w:val="24"/>
          <w:szCs w:val="24"/>
        </w:rPr>
        <w:t>:</w:t>
      </w:r>
    </w:p>
    <w:p w14:paraId="3D68B14D" w14:textId="77777777" w:rsidR="00941A67" w:rsidRPr="0076679E" w:rsidRDefault="00E77299"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1. </w:t>
      </w:r>
      <w:r w:rsidR="00941A67" w:rsidRPr="0076679E">
        <w:rPr>
          <w:rFonts w:ascii="Garamond" w:hAnsi="Garamond"/>
          <w:sz w:val="24"/>
          <w:szCs w:val="24"/>
        </w:rPr>
        <w:t>Shkronja</w:t>
      </w:r>
      <w:r w:rsidR="008E6C0F" w:rsidRPr="0076679E">
        <w:rPr>
          <w:rFonts w:ascii="Garamond" w:hAnsi="Garamond"/>
          <w:sz w:val="24"/>
          <w:szCs w:val="24"/>
        </w:rPr>
        <w:t xml:space="preserve"> “b” ndrysho</w:t>
      </w:r>
      <w:r w:rsidRPr="0076679E">
        <w:rPr>
          <w:rFonts w:ascii="Garamond" w:hAnsi="Garamond"/>
          <w:sz w:val="24"/>
          <w:szCs w:val="24"/>
        </w:rPr>
        <w:t>het</w:t>
      </w:r>
      <w:r w:rsidR="006932B7" w:rsidRPr="0076679E">
        <w:rPr>
          <w:rFonts w:ascii="Garamond" w:hAnsi="Garamond"/>
          <w:sz w:val="24"/>
          <w:szCs w:val="24"/>
        </w:rPr>
        <w:t xml:space="preserve"> si më poshtë</w:t>
      </w:r>
      <w:r w:rsidR="008E6C0F" w:rsidRPr="0076679E">
        <w:rPr>
          <w:rFonts w:ascii="Garamond" w:hAnsi="Garamond"/>
          <w:sz w:val="24"/>
          <w:szCs w:val="24"/>
        </w:rPr>
        <w:t>:</w:t>
      </w:r>
    </w:p>
    <w:p w14:paraId="3D68B14E" w14:textId="77777777" w:rsidR="008E6C0F" w:rsidRPr="0076679E" w:rsidRDefault="00E77299"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8E6C0F" w:rsidRPr="0076679E">
        <w:rPr>
          <w:rFonts w:ascii="Garamond" w:hAnsi="Garamond"/>
          <w:sz w:val="24"/>
          <w:szCs w:val="24"/>
        </w:rPr>
        <w:t xml:space="preserve">“b) ka akses të drejtpërdrejtë në sistemet e teknologjisë së informacionit apo bazat e të dhënave dhe në çdo informacion të administruar nga institucionet publike, pranë subjekteve private me pronar </w:t>
      </w:r>
      <w:r w:rsidR="006932B7" w:rsidRPr="0076679E">
        <w:rPr>
          <w:rFonts w:ascii="Garamond" w:hAnsi="Garamond"/>
          <w:sz w:val="24"/>
          <w:szCs w:val="24"/>
        </w:rPr>
        <w:t>shtetin apo të dhëna nga shteti</w:t>
      </w:r>
      <w:r w:rsidR="008E6C0F" w:rsidRPr="0076679E">
        <w:rPr>
          <w:rFonts w:ascii="Garamond" w:hAnsi="Garamond"/>
          <w:sz w:val="24"/>
          <w:szCs w:val="24"/>
        </w:rPr>
        <w:t xml:space="preserve"> në favor të subjekteve private në bazë të një kontrate</w:t>
      </w:r>
      <w:r w:rsidR="00505DA3" w:rsidRPr="0076679E">
        <w:rPr>
          <w:rFonts w:ascii="Garamond" w:hAnsi="Garamond"/>
          <w:sz w:val="24"/>
          <w:szCs w:val="24"/>
        </w:rPr>
        <w:t>,</w:t>
      </w:r>
      <w:r w:rsidR="008E6C0F" w:rsidRPr="0076679E">
        <w:rPr>
          <w:rFonts w:ascii="Garamond" w:hAnsi="Garamond"/>
          <w:sz w:val="24"/>
          <w:szCs w:val="24"/>
        </w:rPr>
        <w:t xml:space="preserve"> si</w:t>
      </w:r>
      <w:r w:rsidR="004A3DFA" w:rsidRPr="0076679E">
        <w:rPr>
          <w:rFonts w:ascii="Garamond" w:hAnsi="Garamond"/>
          <w:sz w:val="24"/>
          <w:szCs w:val="24"/>
        </w:rPr>
        <w:t xml:space="preserve"> </w:t>
      </w:r>
      <w:r w:rsidR="008E6C0F" w:rsidRPr="0076679E">
        <w:rPr>
          <w:rFonts w:ascii="Garamond" w:hAnsi="Garamond"/>
          <w:sz w:val="24"/>
          <w:szCs w:val="24"/>
        </w:rPr>
        <w:t xml:space="preserve">dhe në çdo lloj regjistri publik, </w:t>
      </w:r>
      <w:r w:rsidR="00D96871" w:rsidRPr="0076679E">
        <w:rPr>
          <w:rFonts w:ascii="Garamond" w:hAnsi="Garamond"/>
          <w:sz w:val="24"/>
          <w:szCs w:val="24"/>
        </w:rPr>
        <w:t>lidhur</w:t>
      </w:r>
      <w:r w:rsidR="008E6C0F" w:rsidRPr="0076679E">
        <w:rPr>
          <w:rFonts w:ascii="Garamond" w:hAnsi="Garamond"/>
          <w:sz w:val="24"/>
          <w:szCs w:val="24"/>
        </w:rPr>
        <w:t xml:space="preserve"> me të dhënat për gjendjen gjyqësore, të dhënat për hyrje-daljet në kufi, regjistrin e të huajve, regjistrin e gjendjes civile, të dhënat për pasaportat dhe dokumentet e tjera të identifikimit, të dhënat për pasuritë e luajtshme dhe të paluajtshme të çdo lloji, në të dhënat mbi të drejta ose interesa pasuror</w:t>
      </w:r>
      <w:r w:rsidR="006932B7" w:rsidRPr="0076679E">
        <w:rPr>
          <w:rFonts w:ascii="Garamond" w:hAnsi="Garamond"/>
          <w:sz w:val="24"/>
          <w:szCs w:val="24"/>
        </w:rPr>
        <w:t>ë</w:t>
      </w:r>
      <w:r w:rsidR="008E6C0F" w:rsidRPr="0076679E">
        <w:rPr>
          <w:rFonts w:ascii="Garamond" w:hAnsi="Garamond"/>
          <w:sz w:val="24"/>
          <w:szCs w:val="24"/>
        </w:rPr>
        <w:t xml:space="preserve"> të çdo lloji mbi pasuri të luajtshme dhe të paluajtshme, regjistra të përqendruar të dhënash për kontrata dhe/ose detyrime të subjekteve private me organe të shtetit, regjistrat noterialë, regjistrin e pronarëve përfitues, regjistrin e llogarive bankare, të dhënat mbi automjetet dhe lejet e drejtimit, të dhënat tatimore dhe doganore, të dhënat mbi marrëdhënie të mundshme biznesi, veprimtari tregtare ose veprimtari të tjera profesionale.</w:t>
      </w:r>
      <w:r w:rsidR="006B7428" w:rsidRPr="0076679E">
        <w:rPr>
          <w:rFonts w:ascii="Garamond" w:hAnsi="Garamond"/>
          <w:sz w:val="24"/>
          <w:szCs w:val="24"/>
        </w:rPr>
        <w:t xml:space="preserve"> </w:t>
      </w:r>
    </w:p>
    <w:p w14:paraId="3D68B14F" w14:textId="77777777" w:rsidR="008E6C0F" w:rsidRPr="0076679E" w:rsidRDefault="00E77299"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8E6C0F" w:rsidRPr="0076679E">
        <w:rPr>
          <w:rFonts w:ascii="Garamond" w:hAnsi="Garamond"/>
          <w:sz w:val="24"/>
          <w:szCs w:val="24"/>
        </w:rPr>
        <w:t>Institucionet apo subjektet që di</w:t>
      </w:r>
      <w:r w:rsidR="009D1110" w:rsidRPr="0076679E">
        <w:rPr>
          <w:rFonts w:ascii="Garamond" w:hAnsi="Garamond"/>
          <w:sz w:val="24"/>
          <w:szCs w:val="24"/>
        </w:rPr>
        <w:t>sponojnë këto të dhëna janë të</w:t>
      </w:r>
      <w:r w:rsidR="008E6C0F" w:rsidRPr="0076679E">
        <w:rPr>
          <w:rFonts w:ascii="Garamond" w:hAnsi="Garamond"/>
          <w:sz w:val="24"/>
          <w:szCs w:val="24"/>
        </w:rPr>
        <w:t xml:space="preserve"> detyruara </w:t>
      </w:r>
      <w:r w:rsidR="009D1110" w:rsidRPr="0076679E">
        <w:rPr>
          <w:rFonts w:ascii="Garamond" w:hAnsi="Garamond"/>
          <w:sz w:val="24"/>
          <w:szCs w:val="24"/>
        </w:rPr>
        <w:t>të bashkëpunojnë dhe të japin a</w:t>
      </w:r>
      <w:r w:rsidR="008E6C0F" w:rsidRPr="0076679E">
        <w:rPr>
          <w:rFonts w:ascii="Garamond" w:hAnsi="Garamond"/>
          <w:sz w:val="24"/>
          <w:szCs w:val="24"/>
        </w:rPr>
        <w:t xml:space="preserve">ksesin e kërkuar në informacion. </w:t>
      </w:r>
    </w:p>
    <w:p w14:paraId="3D68B150" w14:textId="77777777" w:rsidR="004073ED" w:rsidRPr="0076679E" w:rsidRDefault="00E77299"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8E6C0F" w:rsidRPr="0076679E">
        <w:rPr>
          <w:rFonts w:ascii="Garamond" w:hAnsi="Garamond"/>
          <w:sz w:val="24"/>
          <w:szCs w:val="24"/>
        </w:rPr>
        <w:t>Për informacion</w:t>
      </w:r>
      <w:r w:rsidR="009D1110" w:rsidRPr="0076679E">
        <w:rPr>
          <w:rFonts w:ascii="Garamond" w:hAnsi="Garamond"/>
          <w:sz w:val="24"/>
          <w:szCs w:val="24"/>
        </w:rPr>
        <w:t>e</w:t>
      </w:r>
      <w:r w:rsidR="008E6C0F" w:rsidRPr="0076679E">
        <w:rPr>
          <w:rFonts w:ascii="Garamond" w:hAnsi="Garamond"/>
          <w:sz w:val="24"/>
          <w:szCs w:val="24"/>
        </w:rPr>
        <w:t xml:space="preserve"> e të dhëna të tjera, në bazat e të dhënave apo sistemet e </w:t>
      </w:r>
      <w:r w:rsidR="00134667" w:rsidRPr="0076679E">
        <w:rPr>
          <w:rFonts w:ascii="Garamond" w:hAnsi="Garamond"/>
          <w:sz w:val="24"/>
          <w:szCs w:val="24"/>
        </w:rPr>
        <w:t>klasifikuara “sekret shtetëror”</w:t>
      </w:r>
      <w:r w:rsidR="008E6C0F" w:rsidRPr="0076679E">
        <w:rPr>
          <w:rFonts w:ascii="Garamond" w:hAnsi="Garamond"/>
          <w:sz w:val="24"/>
          <w:szCs w:val="24"/>
        </w:rPr>
        <w:t xml:space="preserve"> mund të ketë akses, nëse ky veprim është në përputhje me legjislacionin në fuqi dhe në marrëveshje me institucionin përkatës.</w:t>
      </w:r>
    </w:p>
    <w:p w14:paraId="3D68B151" w14:textId="77777777" w:rsidR="008E6C0F" w:rsidRPr="0076679E" w:rsidRDefault="00A3131B" w:rsidP="0076679E">
      <w:pPr>
        <w:spacing w:after="0" w:line="240" w:lineRule="auto"/>
        <w:ind w:firstLine="284"/>
        <w:jc w:val="both"/>
        <w:rPr>
          <w:rFonts w:ascii="Garamond" w:hAnsi="Garamond"/>
          <w:sz w:val="24"/>
          <w:szCs w:val="24"/>
        </w:rPr>
      </w:pPr>
      <w:r w:rsidRPr="0076679E">
        <w:rPr>
          <w:rFonts w:ascii="Garamond" w:hAnsi="Garamond"/>
          <w:sz w:val="24"/>
          <w:szCs w:val="24"/>
        </w:rPr>
        <w:t>Mbledhja, përpunim</w:t>
      </w:r>
      <w:r w:rsidR="006932B7" w:rsidRPr="0076679E">
        <w:rPr>
          <w:rFonts w:ascii="Garamond" w:hAnsi="Garamond"/>
          <w:sz w:val="24"/>
          <w:szCs w:val="24"/>
        </w:rPr>
        <w:t>i dhe administrimi i të dhënave u nënshtrohen</w:t>
      </w:r>
      <w:r w:rsidRPr="0076679E">
        <w:rPr>
          <w:rFonts w:ascii="Garamond" w:hAnsi="Garamond"/>
          <w:sz w:val="24"/>
          <w:szCs w:val="24"/>
        </w:rPr>
        <w:t xml:space="preserve"> rregullave për mbrojtjen e të dhënave personale, sipas legjislacionit në fuqi.</w:t>
      </w:r>
      <w:r w:rsidR="00E77299" w:rsidRPr="0076679E">
        <w:rPr>
          <w:rFonts w:ascii="Garamond" w:hAnsi="Garamond"/>
          <w:sz w:val="24"/>
          <w:szCs w:val="24"/>
        </w:rPr>
        <w:t>”.</w:t>
      </w:r>
      <w:r w:rsidRPr="0076679E">
        <w:rPr>
          <w:rFonts w:ascii="Garamond" w:hAnsi="Garamond"/>
          <w:sz w:val="24"/>
          <w:szCs w:val="24"/>
        </w:rPr>
        <w:t xml:space="preserve">  </w:t>
      </w:r>
    </w:p>
    <w:p w14:paraId="3D68B152" w14:textId="77777777" w:rsidR="001C0A66" w:rsidRPr="0076679E" w:rsidRDefault="006932B7" w:rsidP="0076679E">
      <w:pPr>
        <w:spacing w:after="0" w:line="240" w:lineRule="auto"/>
        <w:ind w:firstLine="284"/>
        <w:jc w:val="both"/>
        <w:rPr>
          <w:rFonts w:ascii="Garamond" w:hAnsi="Garamond"/>
          <w:sz w:val="24"/>
          <w:szCs w:val="24"/>
        </w:rPr>
      </w:pPr>
      <w:r w:rsidRPr="0076679E">
        <w:rPr>
          <w:rFonts w:ascii="Garamond" w:hAnsi="Garamond"/>
          <w:sz w:val="24"/>
          <w:szCs w:val="24"/>
        </w:rPr>
        <w:tab/>
        <w:t>2. Shkronja “e”</w:t>
      </w:r>
      <w:r w:rsidR="00E77299" w:rsidRPr="0076679E">
        <w:rPr>
          <w:rFonts w:ascii="Garamond" w:hAnsi="Garamond"/>
          <w:sz w:val="24"/>
          <w:szCs w:val="24"/>
        </w:rPr>
        <w:t xml:space="preserve"> ndryshohet</w:t>
      </w:r>
      <w:r w:rsidR="009D1110" w:rsidRPr="0076679E">
        <w:rPr>
          <w:rFonts w:ascii="Garamond" w:hAnsi="Garamond"/>
          <w:sz w:val="24"/>
          <w:szCs w:val="24"/>
        </w:rPr>
        <w:t xml:space="preserve"> </w:t>
      </w:r>
      <w:r w:rsidR="008E6C0F" w:rsidRPr="0076679E">
        <w:rPr>
          <w:rFonts w:ascii="Garamond" w:hAnsi="Garamond"/>
          <w:sz w:val="24"/>
          <w:szCs w:val="24"/>
        </w:rPr>
        <w:t>si më poshtë:</w:t>
      </w:r>
    </w:p>
    <w:p w14:paraId="3D68B153" w14:textId="77777777" w:rsidR="008E6C0F" w:rsidRPr="0076679E" w:rsidRDefault="00E77299" w:rsidP="0076679E">
      <w:pPr>
        <w:spacing w:after="0" w:line="240" w:lineRule="auto"/>
        <w:ind w:firstLine="284"/>
        <w:jc w:val="both"/>
        <w:rPr>
          <w:rFonts w:ascii="Garamond" w:hAnsi="Garamond"/>
          <w:sz w:val="24"/>
          <w:szCs w:val="24"/>
        </w:rPr>
      </w:pPr>
      <w:r w:rsidRPr="0076679E">
        <w:rPr>
          <w:rFonts w:ascii="Garamond" w:hAnsi="Garamond"/>
          <w:sz w:val="24"/>
          <w:szCs w:val="24"/>
        </w:rPr>
        <w:tab/>
        <w:t>“</w:t>
      </w:r>
      <w:r w:rsidR="008E6C0F" w:rsidRPr="0076679E">
        <w:rPr>
          <w:rFonts w:ascii="Garamond" w:hAnsi="Garamond"/>
          <w:sz w:val="24"/>
          <w:szCs w:val="24"/>
        </w:rPr>
        <w:t xml:space="preserve">e) shkëmben informacion me </w:t>
      </w:r>
      <w:r w:rsidR="004073ED" w:rsidRPr="0076679E">
        <w:rPr>
          <w:rFonts w:ascii="Garamond" w:hAnsi="Garamond"/>
          <w:sz w:val="24"/>
          <w:szCs w:val="24"/>
        </w:rPr>
        <w:t>prokurorit</w:t>
      </w:r>
      <w:r w:rsidR="008E6C0F" w:rsidRPr="0076679E">
        <w:rPr>
          <w:rFonts w:ascii="Garamond" w:hAnsi="Garamond"/>
          <w:sz w:val="24"/>
          <w:szCs w:val="24"/>
        </w:rPr>
        <w:t>ë</w:t>
      </w:r>
      <w:r w:rsidR="004073ED" w:rsidRPr="0076679E">
        <w:rPr>
          <w:rFonts w:ascii="Garamond" w:hAnsi="Garamond"/>
          <w:sz w:val="24"/>
          <w:szCs w:val="24"/>
        </w:rPr>
        <w:t xml:space="preserve"> e juridiksionit të përgjithshëm</w:t>
      </w:r>
      <w:r w:rsidR="008E6C0F" w:rsidRPr="0076679E">
        <w:rPr>
          <w:rFonts w:ascii="Garamond" w:hAnsi="Garamond"/>
          <w:sz w:val="24"/>
          <w:szCs w:val="24"/>
        </w:rPr>
        <w:t>, Prokuror</w:t>
      </w:r>
      <w:r w:rsidR="004073ED" w:rsidRPr="0076679E">
        <w:rPr>
          <w:rFonts w:ascii="Garamond" w:hAnsi="Garamond"/>
          <w:sz w:val="24"/>
          <w:szCs w:val="24"/>
        </w:rPr>
        <w:t>inë e</w:t>
      </w:r>
      <w:r w:rsidR="008E6C0F" w:rsidRPr="0076679E">
        <w:rPr>
          <w:rFonts w:ascii="Garamond" w:hAnsi="Garamond"/>
          <w:sz w:val="24"/>
          <w:szCs w:val="24"/>
        </w:rPr>
        <w:t xml:space="preserve"> Posaçme, Policinë e Shtetit, Byronë Kombëtare të Hetimit, Shërbimin Informativ të Shtetit dhe autoritetet e tjera kompetente të zbatimit të ligjit apo t</w:t>
      </w:r>
      <w:r w:rsidR="00016BCA" w:rsidRPr="0076679E">
        <w:rPr>
          <w:rFonts w:ascii="Garamond" w:hAnsi="Garamond"/>
          <w:sz w:val="24"/>
          <w:szCs w:val="24"/>
        </w:rPr>
        <w:t>ë</w:t>
      </w:r>
      <w:r w:rsidR="008E6C0F" w:rsidRPr="0076679E">
        <w:rPr>
          <w:rFonts w:ascii="Garamond" w:hAnsi="Garamond"/>
          <w:sz w:val="24"/>
          <w:szCs w:val="24"/>
        </w:rPr>
        <w:t xml:space="preserve"> inteligjencës, për çështjet e pastrimit të produkteve të veprës penale, veprat penale ose veprimtaritë kriminale që gjenerojnë produkte të</w:t>
      </w:r>
      <w:r w:rsidR="004A3DFA" w:rsidRPr="0076679E">
        <w:rPr>
          <w:rFonts w:ascii="Garamond" w:hAnsi="Garamond"/>
          <w:sz w:val="24"/>
          <w:szCs w:val="24"/>
        </w:rPr>
        <w:t xml:space="preserve"> </w:t>
      </w:r>
      <w:r w:rsidR="008E6C0F" w:rsidRPr="0076679E">
        <w:rPr>
          <w:rFonts w:ascii="Garamond" w:hAnsi="Garamond"/>
          <w:sz w:val="24"/>
          <w:szCs w:val="24"/>
        </w:rPr>
        <w:t>veprës penale, financimit të terrorizmit</w:t>
      </w:r>
      <w:r w:rsidR="00016BCA" w:rsidRPr="0076679E">
        <w:rPr>
          <w:rFonts w:ascii="Garamond" w:hAnsi="Garamond"/>
          <w:sz w:val="24"/>
          <w:szCs w:val="24"/>
        </w:rPr>
        <w:t>,</w:t>
      </w:r>
      <w:r w:rsidR="008E6C0F" w:rsidRPr="0076679E">
        <w:rPr>
          <w:rFonts w:ascii="Garamond" w:hAnsi="Garamond"/>
          <w:sz w:val="24"/>
          <w:szCs w:val="24"/>
        </w:rPr>
        <w:t xml:space="preserve"> si dhe mund të nënshkruajë marrëveshje bashkëpunimi dy</w:t>
      </w:r>
      <w:r w:rsidR="00134667" w:rsidRPr="0076679E">
        <w:rPr>
          <w:rFonts w:ascii="Garamond" w:hAnsi="Garamond"/>
          <w:sz w:val="24"/>
          <w:szCs w:val="24"/>
        </w:rPr>
        <w:t xml:space="preserve"> ose shumëpalëshe me to.</w:t>
      </w:r>
      <w:r w:rsidRPr="0076679E">
        <w:rPr>
          <w:rFonts w:ascii="Garamond" w:hAnsi="Garamond"/>
          <w:sz w:val="24"/>
          <w:szCs w:val="24"/>
        </w:rPr>
        <w:t>”.</w:t>
      </w:r>
      <w:r w:rsidR="008E6C0F" w:rsidRPr="0076679E">
        <w:rPr>
          <w:rFonts w:ascii="Garamond" w:hAnsi="Garamond"/>
          <w:sz w:val="24"/>
          <w:szCs w:val="24"/>
        </w:rPr>
        <w:tab/>
      </w:r>
    </w:p>
    <w:p w14:paraId="3D68B154" w14:textId="77777777" w:rsidR="00F83786" w:rsidRPr="0076679E" w:rsidRDefault="00E77299"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3. </w:t>
      </w:r>
      <w:r w:rsidR="00760992" w:rsidRPr="0076679E">
        <w:rPr>
          <w:rFonts w:ascii="Garamond" w:hAnsi="Garamond"/>
          <w:sz w:val="24"/>
          <w:szCs w:val="24"/>
        </w:rPr>
        <w:t>Shkronja</w:t>
      </w:r>
      <w:r w:rsidR="008E6C0F" w:rsidRPr="0076679E">
        <w:rPr>
          <w:rFonts w:ascii="Garamond" w:hAnsi="Garamond"/>
          <w:sz w:val="24"/>
          <w:szCs w:val="24"/>
        </w:rPr>
        <w:t xml:space="preserve"> “f” ndryshohet si më poshtë:</w:t>
      </w:r>
    </w:p>
    <w:p w14:paraId="3D68B155" w14:textId="77777777" w:rsidR="008E6C0F" w:rsidRPr="0076679E" w:rsidRDefault="00E77299" w:rsidP="0076679E">
      <w:pPr>
        <w:spacing w:after="0" w:line="240" w:lineRule="auto"/>
        <w:ind w:firstLine="284"/>
        <w:jc w:val="both"/>
        <w:rPr>
          <w:rFonts w:ascii="Garamond" w:hAnsi="Garamond"/>
          <w:sz w:val="24"/>
          <w:szCs w:val="24"/>
        </w:rPr>
      </w:pPr>
      <w:r w:rsidRPr="0076679E">
        <w:rPr>
          <w:rFonts w:ascii="Garamond" w:hAnsi="Garamond"/>
          <w:sz w:val="24"/>
          <w:szCs w:val="24"/>
        </w:rPr>
        <w:tab/>
        <w:t>“</w:t>
      </w:r>
      <w:r w:rsidR="008E6C0F" w:rsidRPr="0076679E">
        <w:rPr>
          <w:rFonts w:ascii="Garamond" w:hAnsi="Garamond"/>
          <w:sz w:val="24"/>
          <w:szCs w:val="24"/>
        </w:rPr>
        <w:t>f) kryesisht, mbi bazë të një vendimi të Këshillit të Ministrave, apo për rastet e kërkuara nga Grupi i Posaçëm i Veprimit Financiar, organizma të tjer</w:t>
      </w:r>
      <w:r w:rsidR="00F83786" w:rsidRPr="0076679E">
        <w:rPr>
          <w:rFonts w:ascii="Garamond" w:hAnsi="Garamond"/>
          <w:sz w:val="24"/>
          <w:szCs w:val="24"/>
        </w:rPr>
        <w:t>ë</w:t>
      </w:r>
      <w:r w:rsidR="008E6C0F" w:rsidRPr="0076679E">
        <w:rPr>
          <w:rFonts w:ascii="Garamond" w:hAnsi="Garamond"/>
          <w:sz w:val="24"/>
          <w:szCs w:val="24"/>
        </w:rPr>
        <w:t xml:space="preserve"> ndërkombëtar</w:t>
      </w:r>
      <w:r w:rsidR="00F83786" w:rsidRPr="0076679E">
        <w:rPr>
          <w:rFonts w:ascii="Garamond" w:hAnsi="Garamond"/>
          <w:sz w:val="24"/>
          <w:szCs w:val="24"/>
        </w:rPr>
        <w:t>ë,</w:t>
      </w:r>
      <w:r w:rsidR="00134667" w:rsidRPr="0076679E">
        <w:rPr>
          <w:rFonts w:ascii="Garamond" w:hAnsi="Garamond"/>
          <w:sz w:val="24"/>
          <w:szCs w:val="24"/>
        </w:rPr>
        <w:t xml:space="preserve"> nga të cilë</w:t>
      </w:r>
      <w:r w:rsidR="008E6C0F" w:rsidRPr="0076679E">
        <w:rPr>
          <w:rFonts w:ascii="Garamond" w:hAnsi="Garamond"/>
          <w:sz w:val="24"/>
          <w:szCs w:val="24"/>
        </w:rPr>
        <w:t>t lindin detyrime për Republikën e Shqipërisë, nxjerr listë të vendeve për kufizimin dhe/ose kontrollin e transaksioneve apo marrëdhënieve të biznesit të subjekteve, proporcionalisht me rreziqet e evidentuara, vendime këto të detyrueshme për zbatim nga subjektet dhe autoritetet shtetëror</w:t>
      </w:r>
      <w:r w:rsidR="00F83786" w:rsidRPr="0076679E">
        <w:rPr>
          <w:rFonts w:ascii="Garamond" w:hAnsi="Garamond"/>
          <w:sz w:val="24"/>
          <w:szCs w:val="24"/>
        </w:rPr>
        <w:t>e</w:t>
      </w:r>
      <w:r w:rsidR="008E6C0F" w:rsidRPr="0076679E">
        <w:rPr>
          <w:rFonts w:ascii="Garamond" w:hAnsi="Garamond"/>
          <w:sz w:val="24"/>
          <w:szCs w:val="24"/>
        </w:rPr>
        <w:t xml:space="preserve"> që kanë detyrime sipas këtij ligji.</w:t>
      </w:r>
      <w:r w:rsidRPr="0076679E">
        <w:rPr>
          <w:rFonts w:ascii="Garamond" w:hAnsi="Garamond"/>
          <w:sz w:val="24"/>
          <w:szCs w:val="24"/>
        </w:rPr>
        <w:t>”.</w:t>
      </w:r>
      <w:r w:rsidR="008E6C0F" w:rsidRPr="0076679E">
        <w:rPr>
          <w:rFonts w:ascii="Garamond" w:hAnsi="Garamond"/>
          <w:sz w:val="24"/>
          <w:szCs w:val="24"/>
        </w:rPr>
        <w:t xml:space="preserve"> </w:t>
      </w:r>
    </w:p>
    <w:p w14:paraId="3D68B156" w14:textId="77777777" w:rsidR="008E6C0F" w:rsidRPr="0076679E" w:rsidRDefault="00E77299"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4. </w:t>
      </w:r>
      <w:r w:rsidR="008E6C0F" w:rsidRPr="0076679E">
        <w:rPr>
          <w:rFonts w:ascii="Garamond" w:hAnsi="Garamond"/>
          <w:sz w:val="24"/>
          <w:szCs w:val="24"/>
        </w:rPr>
        <w:t xml:space="preserve">Në </w:t>
      </w:r>
      <w:r w:rsidR="00F83786" w:rsidRPr="0076679E">
        <w:rPr>
          <w:rFonts w:ascii="Garamond" w:hAnsi="Garamond"/>
          <w:sz w:val="24"/>
          <w:szCs w:val="24"/>
        </w:rPr>
        <w:t xml:space="preserve">shkronjën </w:t>
      </w:r>
      <w:r w:rsidR="008E6C0F" w:rsidRPr="0076679E">
        <w:rPr>
          <w:rFonts w:ascii="Garamond" w:hAnsi="Garamond"/>
          <w:sz w:val="24"/>
          <w:szCs w:val="24"/>
        </w:rPr>
        <w:t>“g”</w:t>
      </w:r>
      <w:r w:rsidR="00F83786" w:rsidRPr="0076679E">
        <w:rPr>
          <w:rFonts w:ascii="Garamond" w:hAnsi="Garamond"/>
          <w:sz w:val="24"/>
          <w:szCs w:val="24"/>
        </w:rPr>
        <w:t>,</w:t>
      </w:r>
      <w:r w:rsidR="008E6C0F" w:rsidRPr="0076679E">
        <w:rPr>
          <w:rFonts w:ascii="Garamond" w:hAnsi="Garamond"/>
          <w:sz w:val="24"/>
          <w:szCs w:val="24"/>
        </w:rPr>
        <w:t xml:space="preserve"> </w:t>
      </w:r>
      <w:r w:rsidR="00F83786" w:rsidRPr="0076679E">
        <w:rPr>
          <w:rFonts w:ascii="Garamond" w:hAnsi="Garamond"/>
          <w:sz w:val="24"/>
          <w:szCs w:val="24"/>
        </w:rPr>
        <w:t>fjalët</w:t>
      </w:r>
      <w:r w:rsidR="008E6C0F" w:rsidRPr="0076679E">
        <w:rPr>
          <w:rFonts w:ascii="Garamond" w:hAnsi="Garamond"/>
          <w:sz w:val="24"/>
          <w:szCs w:val="24"/>
        </w:rPr>
        <w:t xml:space="preserve"> “autoriteti përgjegjës bën kallëzim në prokurori” zëvendësohe</w:t>
      </w:r>
      <w:r w:rsidR="00F83786" w:rsidRPr="0076679E">
        <w:rPr>
          <w:rFonts w:ascii="Garamond" w:hAnsi="Garamond"/>
          <w:sz w:val="24"/>
          <w:szCs w:val="24"/>
        </w:rPr>
        <w:t>n me fjalët</w:t>
      </w:r>
      <w:r w:rsidR="008E6C0F" w:rsidRPr="0076679E">
        <w:rPr>
          <w:rFonts w:ascii="Garamond" w:hAnsi="Garamond"/>
          <w:sz w:val="24"/>
          <w:szCs w:val="24"/>
        </w:rPr>
        <w:t xml:space="preserve"> “autoriteti përgjegjës dërgon informacion në prokurori”.</w:t>
      </w:r>
    </w:p>
    <w:p w14:paraId="3D68B157" w14:textId="77777777" w:rsidR="008E6C0F" w:rsidRPr="0076679E" w:rsidRDefault="00E77299"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5. </w:t>
      </w:r>
      <w:r w:rsidR="008E6C0F" w:rsidRPr="0076679E">
        <w:rPr>
          <w:rFonts w:ascii="Garamond" w:hAnsi="Garamond"/>
          <w:sz w:val="24"/>
          <w:szCs w:val="24"/>
        </w:rPr>
        <w:t xml:space="preserve">Në </w:t>
      </w:r>
      <w:r w:rsidR="00F83786" w:rsidRPr="0076679E">
        <w:rPr>
          <w:rFonts w:ascii="Garamond" w:hAnsi="Garamond"/>
          <w:sz w:val="24"/>
          <w:szCs w:val="24"/>
        </w:rPr>
        <w:t>shkronjën</w:t>
      </w:r>
      <w:r w:rsidR="008E6C0F" w:rsidRPr="0076679E">
        <w:rPr>
          <w:rFonts w:ascii="Garamond" w:hAnsi="Garamond"/>
          <w:sz w:val="24"/>
          <w:szCs w:val="24"/>
        </w:rPr>
        <w:t xml:space="preserve"> “gj”</w:t>
      </w:r>
      <w:r w:rsidR="00F83786" w:rsidRPr="0076679E">
        <w:rPr>
          <w:rFonts w:ascii="Garamond" w:hAnsi="Garamond"/>
          <w:sz w:val="24"/>
          <w:szCs w:val="24"/>
        </w:rPr>
        <w:t>,</w:t>
      </w:r>
      <w:r w:rsidR="008E6C0F" w:rsidRPr="0076679E">
        <w:rPr>
          <w:rFonts w:ascii="Garamond" w:hAnsi="Garamond"/>
          <w:sz w:val="24"/>
          <w:szCs w:val="24"/>
        </w:rPr>
        <w:t xml:space="preserve"> </w:t>
      </w:r>
      <w:r w:rsidR="00F83786" w:rsidRPr="0076679E">
        <w:rPr>
          <w:rFonts w:ascii="Garamond" w:hAnsi="Garamond"/>
          <w:sz w:val="24"/>
          <w:szCs w:val="24"/>
        </w:rPr>
        <w:t>fjalët</w:t>
      </w:r>
      <w:r w:rsidR="008E6C0F" w:rsidRPr="0076679E">
        <w:rPr>
          <w:rFonts w:ascii="Garamond" w:hAnsi="Garamond"/>
          <w:sz w:val="24"/>
          <w:szCs w:val="24"/>
        </w:rPr>
        <w:t xml:space="preserve"> “për transaksionin e fundit” hiqe</w:t>
      </w:r>
      <w:r w:rsidR="00F83786" w:rsidRPr="0076679E">
        <w:rPr>
          <w:rFonts w:ascii="Garamond" w:hAnsi="Garamond"/>
          <w:sz w:val="24"/>
          <w:szCs w:val="24"/>
        </w:rPr>
        <w:t>n</w:t>
      </w:r>
      <w:r w:rsidR="008E6C0F" w:rsidRPr="0076679E">
        <w:rPr>
          <w:rFonts w:ascii="Garamond" w:hAnsi="Garamond"/>
          <w:sz w:val="24"/>
          <w:szCs w:val="24"/>
        </w:rPr>
        <w:t>.</w:t>
      </w:r>
    </w:p>
    <w:p w14:paraId="3D68B158" w14:textId="77777777" w:rsidR="008E6C0F" w:rsidRPr="0076679E" w:rsidRDefault="008E6C0F" w:rsidP="0076679E">
      <w:pPr>
        <w:spacing w:after="0" w:line="240" w:lineRule="auto"/>
        <w:ind w:firstLine="284"/>
        <w:jc w:val="both"/>
        <w:rPr>
          <w:rFonts w:ascii="Garamond" w:hAnsi="Garamond"/>
          <w:sz w:val="24"/>
          <w:szCs w:val="24"/>
        </w:rPr>
      </w:pPr>
    </w:p>
    <w:p w14:paraId="3D68B159" w14:textId="77777777" w:rsidR="008E6C0F" w:rsidRPr="0076679E" w:rsidRDefault="008E6C0F" w:rsidP="0076679E">
      <w:pPr>
        <w:spacing w:after="0" w:line="240" w:lineRule="auto"/>
        <w:ind w:firstLine="284"/>
        <w:jc w:val="center"/>
        <w:rPr>
          <w:rFonts w:ascii="Garamond" w:hAnsi="Garamond"/>
          <w:sz w:val="24"/>
          <w:szCs w:val="24"/>
        </w:rPr>
      </w:pPr>
      <w:r w:rsidRPr="0076679E">
        <w:rPr>
          <w:rFonts w:ascii="Garamond" w:hAnsi="Garamond"/>
          <w:sz w:val="24"/>
          <w:szCs w:val="24"/>
        </w:rPr>
        <w:t>Neni 24</w:t>
      </w:r>
    </w:p>
    <w:p w14:paraId="3D68B15A" w14:textId="77777777" w:rsidR="008E6C0F" w:rsidRPr="0076679E" w:rsidRDefault="008E6C0F" w:rsidP="0076679E">
      <w:pPr>
        <w:spacing w:after="0" w:line="240" w:lineRule="auto"/>
        <w:ind w:firstLine="284"/>
        <w:jc w:val="both"/>
        <w:rPr>
          <w:rFonts w:ascii="Garamond" w:hAnsi="Garamond"/>
          <w:sz w:val="24"/>
          <w:szCs w:val="24"/>
        </w:rPr>
      </w:pPr>
    </w:p>
    <w:p w14:paraId="3D68B15B" w14:textId="77777777" w:rsidR="008E6C0F" w:rsidRPr="0076679E" w:rsidRDefault="00E77299" w:rsidP="0076679E">
      <w:pPr>
        <w:spacing w:after="0" w:line="240" w:lineRule="auto"/>
        <w:ind w:firstLine="284"/>
        <w:jc w:val="both"/>
        <w:rPr>
          <w:rFonts w:ascii="Garamond" w:hAnsi="Garamond"/>
          <w:sz w:val="24"/>
          <w:szCs w:val="24"/>
        </w:rPr>
      </w:pPr>
      <w:r w:rsidRPr="0076679E">
        <w:rPr>
          <w:rFonts w:ascii="Garamond" w:hAnsi="Garamond"/>
          <w:sz w:val="24"/>
          <w:szCs w:val="24"/>
        </w:rPr>
        <w:tab/>
        <w:t>Në nenin 23, pika 2 ndryshohet</w:t>
      </w:r>
      <w:r w:rsidR="008E6C0F" w:rsidRPr="0076679E">
        <w:rPr>
          <w:rFonts w:ascii="Garamond" w:hAnsi="Garamond"/>
          <w:sz w:val="24"/>
          <w:szCs w:val="24"/>
        </w:rPr>
        <w:t xml:space="preserve"> si më poshtë:</w:t>
      </w:r>
    </w:p>
    <w:p w14:paraId="3D68B15C" w14:textId="77777777" w:rsidR="008E6C0F" w:rsidRPr="0076679E" w:rsidRDefault="00E77299"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F36BCC" w:rsidRPr="0076679E">
        <w:rPr>
          <w:rFonts w:ascii="Garamond" w:hAnsi="Garamond"/>
          <w:sz w:val="24"/>
          <w:szCs w:val="24"/>
        </w:rPr>
        <w:t>“</w:t>
      </w:r>
      <w:r w:rsidR="008E6C0F" w:rsidRPr="0076679E">
        <w:rPr>
          <w:rFonts w:ascii="Garamond" w:hAnsi="Garamond"/>
          <w:sz w:val="24"/>
          <w:szCs w:val="24"/>
        </w:rPr>
        <w:t xml:space="preserve">2. Komiteti drejtohet nga Kryeministri dhe në përbërje ka </w:t>
      </w:r>
      <w:r w:rsidR="003D73FF" w:rsidRPr="0076679E">
        <w:rPr>
          <w:rFonts w:ascii="Garamond" w:hAnsi="Garamond"/>
          <w:sz w:val="24"/>
          <w:szCs w:val="24"/>
        </w:rPr>
        <w:t>m</w:t>
      </w:r>
      <w:r w:rsidR="008E6C0F" w:rsidRPr="0076679E">
        <w:rPr>
          <w:rFonts w:ascii="Garamond" w:hAnsi="Garamond"/>
          <w:sz w:val="24"/>
          <w:szCs w:val="24"/>
        </w:rPr>
        <w:t xml:space="preserve">inistrin </w:t>
      </w:r>
      <w:r w:rsidR="00891EA5" w:rsidRPr="0076679E">
        <w:rPr>
          <w:rFonts w:ascii="Garamond" w:hAnsi="Garamond"/>
          <w:sz w:val="24"/>
          <w:szCs w:val="24"/>
        </w:rPr>
        <w:t xml:space="preserve">përgjegjës për financat, </w:t>
      </w:r>
      <w:r w:rsidR="003D73FF" w:rsidRPr="0076679E">
        <w:rPr>
          <w:rFonts w:ascii="Garamond" w:hAnsi="Garamond"/>
          <w:sz w:val="24"/>
          <w:szCs w:val="24"/>
        </w:rPr>
        <w:t>m</w:t>
      </w:r>
      <w:r w:rsidR="008E6C0F" w:rsidRPr="0076679E">
        <w:rPr>
          <w:rFonts w:ascii="Garamond" w:hAnsi="Garamond"/>
          <w:sz w:val="24"/>
          <w:szCs w:val="24"/>
        </w:rPr>
        <w:t>inistrin</w:t>
      </w:r>
      <w:r w:rsidR="00891EA5" w:rsidRPr="0076679E">
        <w:rPr>
          <w:rFonts w:ascii="Garamond" w:hAnsi="Garamond"/>
          <w:sz w:val="24"/>
          <w:szCs w:val="24"/>
        </w:rPr>
        <w:t xml:space="preserve"> përgjegjës</w:t>
      </w:r>
      <w:r w:rsidR="008E6C0F" w:rsidRPr="0076679E">
        <w:rPr>
          <w:rFonts w:ascii="Garamond" w:hAnsi="Garamond"/>
          <w:sz w:val="24"/>
          <w:szCs w:val="24"/>
        </w:rPr>
        <w:t xml:space="preserve"> p</w:t>
      </w:r>
      <w:r w:rsidR="00891EA5" w:rsidRPr="0076679E">
        <w:rPr>
          <w:rFonts w:ascii="Garamond" w:hAnsi="Garamond"/>
          <w:sz w:val="24"/>
          <w:szCs w:val="24"/>
        </w:rPr>
        <w:t>ër</w:t>
      </w:r>
      <w:r w:rsidR="006932B7" w:rsidRPr="0076679E">
        <w:rPr>
          <w:rFonts w:ascii="Garamond" w:hAnsi="Garamond"/>
          <w:sz w:val="24"/>
          <w:szCs w:val="24"/>
        </w:rPr>
        <w:t xml:space="preserve"> punët e j</w:t>
      </w:r>
      <w:r w:rsidR="008E6C0F" w:rsidRPr="0076679E">
        <w:rPr>
          <w:rFonts w:ascii="Garamond" w:hAnsi="Garamond"/>
          <w:sz w:val="24"/>
          <w:szCs w:val="24"/>
        </w:rPr>
        <w:t xml:space="preserve">ashtme, </w:t>
      </w:r>
      <w:r w:rsidR="003D73FF" w:rsidRPr="0076679E">
        <w:rPr>
          <w:rFonts w:ascii="Garamond" w:hAnsi="Garamond"/>
          <w:sz w:val="24"/>
          <w:szCs w:val="24"/>
        </w:rPr>
        <w:t>m</w:t>
      </w:r>
      <w:r w:rsidR="008E6C0F" w:rsidRPr="0076679E">
        <w:rPr>
          <w:rFonts w:ascii="Garamond" w:hAnsi="Garamond"/>
          <w:sz w:val="24"/>
          <w:szCs w:val="24"/>
        </w:rPr>
        <w:t xml:space="preserve">inistrin </w:t>
      </w:r>
      <w:r w:rsidR="00891EA5" w:rsidRPr="0076679E">
        <w:rPr>
          <w:rFonts w:ascii="Garamond" w:hAnsi="Garamond"/>
          <w:sz w:val="24"/>
          <w:szCs w:val="24"/>
        </w:rPr>
        <w:t>përgjegjës për çështjet e m</w:t>
      </w:r>
      <w:r w:rsidR="008E6C0F" w:rsidRPr="0076679E">
        <w:rPr>
          <w:rFonts w:ascii="Garamond" w:hAnsi="Garamond"/>
          <w:sz w:val="24"/>
          <w:szCs w:val="24"/>
        </w:rPr>
        <w:t xml:space="preserve">brojtjes, </w:t>
      </w:r>
      <w:r w:rsidR="003D73FF" w:rsidRPr="0076679E">
        <w:rPr>
          <w:rFonts w:ascii="Garamond" w:hAnsi="Garamond"/>
          <w:sz w:val="24"/>
          <w:szCs w:val="24"/>
        </w:rPr>
        <w:t>m</w:t>
      </w:r>
      <w:r w:rsidR="00891EA5" w:rsidRPr="0076679E">
        <w:rPr>
          <w:rFonts w:ascii="Garamond" w:hAnsi="Garamond"/>
          <w:sz w:val="24"/>
          <w:szCs w:val="24"/>
        </w:rPr>
        <w:t>inistrin përgjegjës</w:t>
      </w:r>
      <w:r w:rsidR="008E6C0F" w:rsidRPr="0076679E">
        <w:rPr>
          <w:rFonts w:ascii="Garamond" w:hAnsi="Garamond"/>
          <w:sz w:val="24"/>
          <w:szCs w:val="24"/>
        </w:rPr>
        <w:t xml:space="preserve"> </w:t>
      </w:r>
      <w:r w:rsidR="00891EA5" w:rsidRPr="0076679E">
        <w:rPr>
          <w:rFonts w:ascii="Garamond" w:hAnsi="Garamond"/>
          <w:sz w:val="24"/>
          <w:szCs w:val="24"/>
        </w:rPr>
        <w:t xml:space="preserve">për rendin dhe sigurinë publike, </w:t>
      </w:r>
      <w:r w:rsidR="003D73FF" w:rsidRPr="0076679E">
        <w:rPr>
          <w:rFonts w:ascii="Garamond" w:hAnsi="Garamond"/>
          <w:sz w:val="24"/>
          <w:szCs w:val="24"/>
        </w:rPr>
        <w:t>m</w:t>
      </w:r>
      <w:r w:rsidR="008E6C0F" w:rsidRPr="0076679E">
        <w:rPr>
          <w:rFonts w:ascii="Garamond" w:hAnsi="Garamond"/>
          <w:sz w:val="24"/>
          <w:szCs w:val="24"/>
        </w:rPr>
        <w:t xml:space="preserve">inistrin </w:t>
      </w:r>
      <w:r w:rsidR="00891EA5" w:rsidRPr="0076679E">
        <w:rPr>
          <w:rFonts w:ascii="Garamond" w:hAnsi="Garamond"/>
          <w:sz w:val="24"/>
          <w:szCs w:val="24"/>
        </w:rPr>
        <w:t>përgjegjës për çështjet e drejtësisë</w:t>
      </w:r>
      <w:r w:rsidR="008E6C0F" w:rsidRPr="0076679E">
        <w:rPr>
          <w:rFonts w:ascii="Garamond" w:hAnsi="Garamond"/>
          <w:sz w:val="24"/>
          <w:szCs w:val="24"/>
        </w:rPr>
        <w:t xml:space="preserve">, </w:t>
      </w:r>
      <w:r w:rsidR="00134667" w:rsidRPr="0076679E">
        <w:rPr>
          <w:rFonts w:ascii="Garamond" w:hAnsi="Garamond"/>
          <w:sz w:val="24"/>
          <w:szCs w:val="24"/>
        </w:rPr>
        <w:t>P</w:t>
      </w:r>
      <w:r w:rsidR="008E6C0F" w:rsidRPr="0076679E">
        <w:rPr>
          <w:rFonts w:ascii="Garamond" w:hAnsi="Garamond"/>
          <w:sz w:val="24"/>
          <w:szCs w:val="24"/>
        </w:rPr>
        <w:t xml:space="preserve">rokurorin e Përgjithshëm, </w:t>
      </w:r>
      <w:r w:rsidR="006932B7" w:rsidRPr="0076679E">
        <w:rPr>
          <w:rFonts w:ascii="Garamond" w:hAnsi="Garamond"/>
          <w:sz w:val="24"/>
          <w:szCs w:val="24"/>
        </w:rPr>
        <w:t>D</w:t>
      </w:r>
      <w:r w:rsidR="008E6C0F" w:rsidRPr="0076679E">
        <w:rPr>
          <w:rFonts w:ascii="Garamond" w:hAnsi="Garamond"/>
          <w:sz w:val="24"/>
          <w:szCs w:val="24"/>
        </w:rPr>
        <w:t xml:space="preserve">rejtuesin e Prokurorisë së Posaçme, Guvernatorin e Bankës së Shqipërisë, </w:t>
      </w:r>
      <w:r w:rsidR="006932B7" w:rsidRPr="0076679E">
        <w:rPr>
          <w:rFonts w:ascii="Garamond" w:hAnsi="Garamond"/>
          <w:sz w:val="24"/>
          <w:szCs w:val="24"/>
        </w:rPr>
        <w:t>D</w:t>
      </w:r>
      <w:r w:rsidR="008E6C0F" w:rsidRPr="0076679E">
        <w:rPr>
          <w:rFonts w:ascii="Garamond" w:hAnsi="Garamond"/>
          <w:sz w:val="24"/>
          <w:szCs w:val="24"/>
        </w:rPr>
        <w:t xml:space="preserve">rejtorin e Përgjithshëm Ekzekutiv të Autoritetit të Mbikëqyrjes Financiare, </w:t>
      </w:r>
      <w:r w:rsidR="006932B7" w:rsidRPr="0076679E">
        <w:rPr>
          <w:rFonts w:ascii="Garamond" w:hAnsi="Garamond"/>
          <w:sz w:val="24"/>
          <w:szCs w:val="24"/>
        </w:rPr>
        <w:t>D</w:t>
      </w:r>
      <w:r w:rsidR="008E6C0F" w:rsidRPr="0076679E">
        <w:rPr>
          <w:rFonts w:ascii="Garamond" w:hAnsi="Garamond"/>
          <w:sz w:val="24"/>
          <w:szCs w:val="24"/>
        </w:rPr>
        <w:t xml:space="preserve">rejtorin e Shërbimit Informativ të Shtetit, </w:t>
      </w:r>
      <w:r w:rsidR="006932B7" w:rsidRPr="0076679E">
        <w:rPr>
          <w:rFonts w:ascii="Garamond" w:hAnsi="Garamond"/>
          <w:sz w:val="24"/>
          <w:szCs w:val="24"/>
        </w:rPr>
        <w:t>I</w:t>
      </w:r>
      <w:r w:rsidR="008E6C0F" w:rsidRPr="0076679E">
        <w:rPr>
          <w:rFonts w:ascii="Garamond" w:hAnsi="Garamond"/>
          <w:sz w:val="24"/>
          <w:szCs w:val="24"/>
        </w:rPr>
        <w:t xml:space="preserve">nspektorin e Përgjithshëm të Inspektoratit të Lartë të Deklarimit dhe Kontrollit të Pasurive dhe Konfliktit të Interesave, </w:t>
      </w:r>
      <w:r w:rsidR="006932B7" w:rsidRPr="0076679E">
        <w:rPr>
          <w:rFonts w:ascii="Garamond" w:hAnsi="Garamond"/>
          <w:sz w:val="24"/>
          <w:szCs w:val="24"/>
        </w:rPr>
        <w:t>D</w:t>
      </w:r>
      <w:r w:rsidR="008E6C0F" w:rsidRPr="0076679E">
        <w:rPr>
          <w:rFonts w:ascii="Garamond" w:hAnsi="Garamond"/>
          <w:sz w:val="24"/>
          <w:szCs w:val="24"/>
        </w:rPr>
        <w:t xml:space="preserve">rejtorin e Byrosë Kombëtare të Hetimit dhe </w:t>
      </w:r>
      <w:r w:rsidR="006932B7" w:rsidRPr="0076679E">
        <w:rPr>
          <w:rFonts w:ascii="Garamond" w:hAnsi="Garamond"/>
          <w:sz w:val="24"/>
          <w:szCs w:val="24"/>
        </w:rPr>
        <w:t>D</w:t>
      </w:r>
      <w:r w:rsidR="008E6C0F" w:rsidRPr="0076679E">
        <w:rPr>
          <w:rFonts w:ascii="Garamond" w:hAnsi="Garamond"/>
          <w:sz w:val="24"/>
          <w:szCs w:val="24"/>
        </w:rPr>
        <w:t>rejtorin e Përgjithshëm të Policisë së Shtetit.</w:t>
      </w:r>
      <w:r w:rsidRPr="0076679E">
        <w:rPr>
          <w:rFonts w:ascii="Garamond" w:hAnsi="Garamond"/>
          <w:sz w:val="24"/>
          <w:szCs w:val="24"/>
        </w:rPr>
        <w:t>”.</w:t>
      </w:r>
    </w:p>
    <w:p w14:paraId="3D68B15D" w14:textId="77777777" w:rsidR="008E6C0F" w:rsidRPr="0076679E" w:rsidRDefault="008E6C0F" w:rsidP="0076679E">
      <w:pPr>
        <w:spacing w:after="0" w:line="240" w:lineRule="auto"/>
        <w:ind w:firstLine="284"/>
        <w:jc w:val="both"/>
        <w:rPr>
          <w:rFonts w:ascii="Garamond" w:hAnsi="Garamond"/>
          <w:sz w:val="24"/>
          <w:szCs w:val="24"/>
        </w:rPr>
      </w:pPr>
    </w:p>
    <w:p w14:paraId="3D68B15E" w14:textId="77777777" w:rsidR="008E6C0F" w:rsidRPr="0076679E" w:rsidRDefault="008E6C0F" w:rsidP="0076679E">
      <w:pPr>
        <w:spacing w:after="0" w:line="240" w:lineRule="auto"/>
        <w:ind w:firstLine="284"/>
        <w:jc w:val="center"/>
        <w:rPr>
          <w:rFonts w:ascii="Garamond" w:hAnsi="Garamond"/>
          <w:sz w:val="24"/>
          <w:szCs w:val="24"/>
        </w:rPr>
      </w:pPr>
      <w:r w:rsidRPr="0076679E">
        <w:rPr>
          <w:rFonts w:ascii="Garamond" w:hAnsi="Garamond"/>
          <w:sz w:val="24"/>
          <w:szCs w:val="24"/>
        </w:rPr>
        <w:t>Neni 25</w:t>
      </w:r>
    </w:p>
    <w:p w14:paraId="3D68B15F" w14:textId="77777777" w:rsidR="008E6C0F" w:rsidRPr="0076679E" w:rsidRDefault="008E6C0F" w:rsidP="0076679E">
      <w:pPr>
        <w:spacing w:after="0" w:line="240" w:lineRule="auto"/>
        <w:ind w:firstLine="284"/>
        <w:jc w:val="both"/>
        <w:rPr>
          <w:rFonts w:ascii="Garamond" w:hAnsi="Garamond"/>
          <w:sz w:val="24"/>
          <w:szCs w:val="24"/>
        </w:rPr>
      </w:pPr>
    </w:p>
    <w:p w14:paraId="3D68B160" w14:textId="77777777" w:rsidR="008E6C0F" w:rsidRPr="0076679E" w:rsidRDefault="00E77299"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8E6C0F" w:rsidRPr="0076679E">
        <w:rPr>
          <w:rFonts w:ascii="Garamond" w:hAnsi="Garamond"/>
          <w:sz w:val="24"/>
          <w:szCs w:val="24"/>
        </w:rPr>
        <w:t>Në nenin 24 bëhen këto ndryshime:</w:t>
      </w:r>
    </w:p>
    <w:p w14:paraId="3D68B161" w14:textId="77777777" w:rsidR="008E6C0F" w:rsidRPr="0076679E" w:rsidRDefault="00E77299"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1. </w:t>
      </w:r>
      <w:r w:rsidR="008E6C0F" w:rsidRPr="0076679E">
        <w:rPr>
          <w:rFonts w:ascii="Garamond" w:hAnsi="Garamond"/>
          <w:sz w:val="24"/>
          <w:szCs w:val="24"/>
        </w:rPr>
        <w:t xml:space="preserve">Në pikën 1, </w:t>
      </w:r>
      <w:r w:rsidR="004073ED" w:rsidRPr="0076679E">
        <w:rPr>
          <w:rFonts w:ascii="Garamond" w:hAnsi="Garamond"/>
          <w:sz w:val="24"/>
          <w:szCs w:val="24"/>
        </w:rPr>
        <w:t>shkronja “b”</w:t>
      </w:r>
      <w:r w:rsidR="00713DF0" w:rsidRPr="0076679E">
        <w:rPr>
          <w:rFonts w:ascii="Garamond" w:hAnsi="Garamond"/>
          <w:sz w:val="24"/>
          <w:szCs w:val="24"/>
        </w:rPr>
        <w:t>,</w:t>
      </w:r>
      <w:r w:rsidR="004073ED" w:rsidRPr="0076679E">
        <w:rPr>
          <w:rFonts w:ascii="Garamond" w:hAnsi="Garamond"/>
          <w:sz w:val="24"/>
          <w:szCs w:val="24"/>
        </w:rPr>
        <w:t xml:space="preserve"> </w:t>
      </w:r>
      <w:r w:rsidR="00134667" w:rsidRPr="0076679E">
        <w:rPr>
          <w:rFonts w:ascii="Garamond" w:hAnsi="Garamond"/>
          <w:sz w:val="24"/>
          <w:szCs w:val="24"/>
        </w:rPr>
        <w:t>fjalët “</w:t>
      </w:r>
      <w:r w:rsidR="008E6C0F" w:rsidRPr="0076679E">
        <w:rPr>
          <w:rFonts w:ascii="Garamond" w:hAnsi="Garamond"/>
          <w:sz w:val="24"/>
          <w:szCs w:val="24"/>
        </w:rPr>
        <w:t>shkronjat “e” dhe “ë”</w:t>
      </w:r>
      <w:r w:rsidR="00134667" w:rsidRPr="0076679E">
        <w:rPr>
          <w:rFonts w:ascii="Garamond" w:hAnsi="Garamond"/>
          <w:sz w:val="24"/>
          <w:szCs w:val="24"/>
        </w:rPr>
        <w:t>,</w:t>
      </w:r>
      <w:r w:rsidR="008E6C0F" w:rsidRPr="0076679E">
        <w:rPr>
          <w:rFonts w:ascii="Garamond" w:hAnsi="Garamond"/>
          <w:sz w:val="24"/>
          <w:szCs w:val="24"/>
        </w:rPr>
        <w:t xml:space="preserve"> të nenit 3</w:t>
      </w:r>
      <w:r w:rsidR="00134667" w:rsidRPr="0076679E">
        <w:rPr>
          <w:rFonts w:ascii="Garamond" w:hAnsi="Garamond"/>
          <w:sz w:val="24"/>
          <w:szCs w:val="24"/>
        </w:rPr>
        <w:t>,</w:t>
      </w:r>
      <w:r w:rsidR="00713DF0" w:rsidRPr="0076679E">
        <w:rPr>
          <w:rFonts w:ascii="Garamond" w:hAnsi="Garamond"/>
          <w:sz w:val="24"/>
          <w:szCs w:val="24"/>
        </w:rPr>
        <w:t xml:space="preserve"> të këtij ligji” zëvendësohen</w:t>
      </w:r>
      <w:r w:rsidR="008E6C0F" w:rsidRPr="0076679E">
        <w:rPr>
          <w:rFonts w:ascii="Garamond" w:hAnsi="Garamond"/>
          <w:sz w:val="24"/>
          <w:szCs w:val="24"/>
        </w:rPr>
        <w:t xml:space="preserve"> me </w:t>
      </w:r>
      <w:r w:rsidR="00713DF0" w:rsidRPr="0076679E">
        <w:rPr>
          <w:rFonts w:ascii="Garamond" w:hAnsi="Garamond"/>
          <w:sz w:val="24"/>
          <w:szCs w:val="24"/>
        </w:rPr>
        <w:t xml:space="preserve">fjalët </w:t>
      </w:r>
      <w:r w:rsidR="00134667" w:rsidRPr="0076679E">
        <w:rPr>
          <w:rFonts w:ascii="Garamond" w:hAnsi="Garamond"/>
          <w:sz w:val="24"/>
          <w:szCs w:val="24"/>
        </w:rPr>
        <w:t>“</w:t>
      </w:r>
      <w:r w:rsidR="008E6C0F" w:rsidRPr="0076679E">
        <w:rPr>
          <w:rFonts w:ascii="Garamond" w:hAnsi="Garamond"/>
          <w:sz w:val="24"/>
          <w:szCs w:val="24"/>
        </w:rPr>
        <w:t>shkronjat “e” ,“ë” dhe “j”</w:t>
      </w:r>
      <w:r w:rsidR="00134667" w:rsidRPr="0076679E">
        <w:rPr>
          <w:rFonts w:ascii="Garamond" w:hAnsi="Garamond"/>
          <w:sz w:val="24"/>
          <w:szCs w:val="24"/>
        </w:rPr>
        <w:t>,</w:t>
      </w:r>
      <w:r w:rsidR="008E6C0F" w:rsidRPr="0076679E">
        <w:rPr>
          <w:rFonts w:ascii="Garamond" w:hAnsi="Garamond"/>
          <w:sz w:val="24"/>
          <w:szCs w:val="24"/>
        </w:rPr>
        <w:t xml:space="preserve"> të nenit 3</w:t>
      </w:r>
      <w:r w:rsidR="00134667" w:rsidRPr="0076679E">
        <w:rPr>
          <w:rFonts w:ascii="Garamond" w:hAnsi="Garamond"/>
          <w:sz w:val="24"/>
          <w:szCs w:val="24"/>
        </w:rPr>
        <w:t>,</w:t>
      </w:r>
      <w:r w:rsidR="008E6C0F" w:rsidRPr="0076679E">
        <w:rPr>
          <w:rFonts w:ascii="Garamond" w:hAnsi="Garamond"/>
          <w:sz w:val="24"/>
          <w:szCs w:val="24"/>
        </w:rPr>
        <w:t xml:space="preserve"> të këtij ligji”</w:t>
      </w:r>
      <w:r w:rsidR="00134667" w:rsidRPr="0076679E">
        <w:rPr>
          <w:rFonts w:ascii="Garamond" w:hAnsi="Garamond"/>
          <w:sz w:val="24"/>
          <w:szCs w:val="24"/>
        </w:rPr>
        <w:t>.</w:t>
      </w:r>
    </w:p>
    <w:p w14:paraId="3D68B162" w14:textId="77777777" w:rsidR="008E6C0F" w:rsidRPr="0076679E" w:rsidRDefault="00E77299"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2. </w:t>
      </w:r>
      <w:r w:rsidR="00E1770B" w:rsidRPr="0076679E">
        <w:rPr>
          <w:rFonts w:ascii="Garamond" w:hAnsi="Garamond"/>
          <w:sz w:val="24"/>
          <w:szCs w:val="24"/>
        </w:rPr>
        <w:t xml:space="preserve">Shkronja “c”, e pikës 1, </w:t>
      </w:r>
      <w:r w:rsidR="008E6C0F" w:rsidRPr="0076679E">
        <w:rPr>
          <w:rFonts w:ascii="Garamond" w:hAnsi="Garamond"/>
          <w:sz w:val="24"/>
          <w:szCs w:val="24"/>
        </w:rPr>
        <w:t>ndryshohet si me poshtë:</w:t>
      </w:r>
    </w:p>
    <w:p w14:paraId="3D68B163" w14:textId="77777777" w:rsidR="008E6C0F" w:rsidRPr="0076679E" w:rsidRDefault="00E77299"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“c) </w:t>
      </w:r>
      <w:r w:rsidR="00713DF0" w:rsidRPr="0076679E">
        <w:rPr>
          <w:rFonts w:ascii="Garamond" w:hAnsi="Garamond"/>
          <w:sz w:val="24"/>
          <w:szCs w:val="24"/>
        </w:rPr>
        <w:t>m</w:t>
      </w:r>
      <w:r w:rsidR="008E6C0F" w:rsidRPr="0076679E">
        <w:rPr>
          <w:rFonts w:ascii="Garamond" w:hAnsi="Garamond"/>
          <w:sz w:val="24"/>
          <w:szCs w:val="24"/>
        </w:rPr>
        <w:t>inistritë dhe/ose autoritetet përkatëse për mbikëqyrjen e subjekteve të përcaktuara në shkronjat “f”, “g”,</w:t>
      </w:r>
      <w:r w:rsidR="00CA3F1C" w:rsidRPr="0076679E">
        <w:rPr>
          <w:rFonts w:ascii="Garamond" w:hAnsi="Garamond"/>
          <w:sz w:val="24"/>
          <w:szCs w:val="24"/>
        </w:rPr>
        <w:t xml:space="preserve"> </w:t>
      </w:r>
      <w:r w:rsidR="008E6C0F" w:rsidRPr="0076679E">
        <w:rPr>
          <w:rFonts w:ascii="Garamond" w:hAnsi="Garamond"/>
          <w:sz w:val="24"/>
          <w:szCs w:val="24"/>
        </w:rPr>
        <w:t>“gj”,</w:t>
      </w:r>
      <w:r w:rsidR="00CA3F1C" w:rsidRPr="0076679E">
        <w:rPr>
          <w:rFonts w:ascii="Garamond" w:hAnsi="Garamond"/>
          <w:sz w:val="24"/>
          <w:szCs w:val="24"/>
        </w:rPr>
        <w:t xml:space="preserve">  “h”</w:t>
      </w:r>
      <w:r w:rsidR="008E6C0F" w:rsidRPr="0076679E">
        <w:rPr>
          <w:rFonts w:ascii="Garamond" w:hAnsi="Garamond"/>
          <w:sz w:val="24"/>
          <w:szCs w:val="24"/>
        </w:rPr>
        <w:t>, “i”, “k</w:t>
      </w:r>
      <w:r w:rsidR="00CA3F1C" w:rsidRPr="0076679E">
        <w:rPr>
          <w:rFonts w:ascii="Garamond" w:hAnsi="Garamond"/>
          <w:sz w:val="24"/>
          <w:szCs w:val="24"/>
        </w:rPr>
        <w:t>”</w:t>
      </w:r>
      <w:r w:rsidR="008E6C0F" w:rsidRPr="0076679E">
        <w:rPr>
          <w:rFonts w:ascii="Garamond" w:hAnsi="Garamond"/>
          <w:sz w:val="24"/>
          <w:szCs w:val="24"/>
        </w:rPr>
        <w:t xml:space="preserve"> dhe “l”</w:t>
      </w:r>
      <w:r w:rsidR="00CA3F1C" w:rsidRPr="0076679E">
        <w:rPr>
          <w:rFonts w:ascii="Garamond" w:hAnsi="Garamond"/>
          <w:sz w:val="24"/>
          <w:szCs w:val="24"/>
        </w:rPr>
        <w:t>,</w:t>
      </w:r>
      <w:r w:rsidR="008E6C0F" w:rsidRPr="0076679E">
        <w:rPr>
          <w:rFonts w:ascii="Garamond" w:hAnsi="Garamond"/>
          <w:sz w:val="24"/>
          <w:szCs w:val="24"/>
        </w:rPr>
        <w:t xml:space="preserve"> të </w:t>
      </w:r>
      <w:r w:rsidR="00CA3F1C" w:rsidRPr="0076679E">
        <w:rPr>
          <w:rFonts w:ascii="Garamond" w:hAnsi="Garamond"/>
          <w:sz w:val="24"/>
          <w:szCs w:val="24"/>
        </w:rPr>
        <w:t xml:space="preserve">  </w:t>
      </w:r>
      <w:r w:rsidR="008E6C0F" w:rsidRPr="0076679E">
        <w:rPr>
          <w:rFonts w:ascii="Garamond" w:hAnsi="Garamond"/>
          <w:sz w:val="24"/>
          <w:szCs w:val="24"/>
        </w:rPr>
        <w:t>nenit 3</w:t>
      </w:r>
      <w:r w:rsidR="00CA3F1C" w:rsidRPr="0076679E">
        <w:rPr>
          <w:rFonts w:ascii="Garamond" w:hAnsi="Garamond"/>
          <w:sz w:val="24"/>
          <w:szCs w:val="24"/>
        </w:rPr>
        <w:t>,</w:t>
      </w:r>
      <w:r w:rsidR="008E6C0F" w:rsidRPr="0076679E">
        <w:rPr>
          <w:rFonts w:ascii="Garamond" w:hAnsi="Garamond"/>
          <w:sz w:val="24"/>
          <w:szCs w:val="24"/>
        </w:rPr>
        <w:t xml:space="preserve"> të këtij ligji.</w:t>
      </w:r>
      <w:r w:rsidR="00134667" w:rsidRPr="0076679E">
        <w:rPr>
          <w:rFonts w:ascii="Garamond" w:hAnsi="Garamond"/>
          <w:sz w:val="24"/>
          <w:szCs w:val="24"/>
        </w:rPr>
        <w:t>”.</w:t>
      </w:r>
      <w:r w:rsidR="008E6C0F" w:rsidRPr="0076679E">
        <w:rPr>
          <w:rFonts w:ascii="Garamond" w:hAnsi="Garamond"/>
          <w:sz w:val="24"/>
          <w:szCs w:val="24"/>
        </w:rPr>
        <w:t xml:space="preserve"> </w:t>
      </w:r>
    </w:p>
    <w:p w14:paraId="3D68B164" w14:textId="77777777" w:rsidR="008E6C0F" w:rsidRPr="0076679E" w:rsidRDefault="00E77299"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3. </w:t>
      </w:r>
      <w:r w:rsidR="00CA3F1C" w:rsidRPr="0076679E">
        <w:rPr>
          <w:rFonts w:ascii="Garamond" w:hAnsi="Garamond"/>
          <w:sz w:val="24"/>
          <w:szCs w:val="24"/>
        </w:rPr>
        <w:t xml:space="preserve">Shkronja “dh”, </w:t>
      </w:r>
      <w:r w:rsidR="00FA08F5" w:rsidRPr="0076679E">
        <w:rPr>
          <w:rFonts w:ascii="Garamond" w:hAnsi="Garamond"/>
          <w:sz w:val="24"/>
          <w:szCs w:val="24"/>
        </w:rPr>
        <w:t xml:space="preserve">e pikës 1, </w:t>
      </w:r>
      <w:r w:rsidR="00CA3F1C" w:rsidRPr="0076679E">
        <w:rPr>
          <w:rFonts w:ascii="Garamond" w:hAnsi="Garamond"/>
          <w:sz w:val="24"/>
          <w:szCs w:val="24"/>
        </w:rPr>
        <w:t xml:space="preserve"> </w:t>
      </w:r>
      <w:r w:rsidR="008E6C0F" w:rsidRPr="0076679E">
        <w:rPr>
          <w:rFonts w:ascii="Garamond" w:hAnsi="Garamond"/>
          <w:sz w:val="24"/>
          <w:szCs w:val="24"/>
        </w:rPr>
        <w:t>shfuqizohet.</w:t>
      </w:r>
    </w:p>
    <w:p w14:paraId="3D68B165" w14:textId="77777777" w:rsidR="008E6C0F" w:rsidRPr="0076679E" w:rsidRDefault="00E77299"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4. </w:t>
      </w:r>
      <w:r w:rsidR="008E6C0F" w:rsidRPr="0076679E">
        <w:rPr>
          <w:rFonts w:ascii="Garamond" w:hAnsi="Garamond"/>
          <w:sz w:val="24"/>
          <w:szCs w:val="24"/>
        </w:rPr>
        <w:t>Në pikën 2,</w:t>
      </w:r>
      <w:r w:rsidR="004A3DFA" w:rsidRPr="0076679E">
        <w:rPr>
          <w:rFonts w:ascii="Garamond" w:hAnsi="Garamond"/>
          <w:sz w:val="24"/>
          <w:szCs w:val="24"/>
        </w:rPr>
        <w:t xml:space="preserve"> </w:t>
      </w:r>
      <w:r w:rsidR="00CA3F1C" w:rsidRPr="0076679E">
        <w:rPr>
          <w:rFonts w:ascii="Garamond" w:hAnsi="Garamond"/>
          <w:sz w:val="24"/>
          <w:szCs w:val="24"/>
        </w:rPr>
        <w:t>fjalët</w:t>
      </w:r>
      <w:r w:rsidR="008E6C0F" w:rsidRPr="0076679E">
        <w:rPr>
          <w:rFonts w:ascii="Garamond" w:hAnsi="Garamond"/>
          <w:sz w:val="24"/>
          <w:szCs w:val="24"/>
        </w:rPr>
        <w:t xml:space="preserve"> “e parashikuara në nenet 4, 4/1, 5, 6, 7, 8, 9,</w:t>
      </w:r>
      <w:r w:rsidR="00CA3F1C" w:rsidRPr="0076679E">
        <w:rPr>
          <w:rFonts w:ascii="Garamond" w:hAnsi="Garamond"/>
          <w:sz w:val="24"/>
          <w:szCs w:val="24"/>
        </w:rPr>
        <w:t xml:space="preserve"> 10, 11, 12 e 16 të këtij ligji” zëvendësohen me fjalët </w:t>
      </w:r>
      <w:r w:rsidR="008E6C0F" w:rsidRPr="0076679E">
        <w:rPr>
          <w:rFonts w:ascii="Garamond" w:hAnsi="Garamond"/>
          <w:sz w:val="24"/>
          <w:szCs w:val="24"/>
        </w:rPr>
        <w:t>“e parashikuara në këtë ligj”</w:t>
      </w:r>
      <w:r w:rsidR="00CA3F1C" w:rsidRPr="0076679E">
        <w:rPr>
          <w:rFonts w:ascii="Garamond" w:hAnsi="Garamond"/>
          <w:sz w:val="24"/>
          <w:szCs w:val="24"/>
        </w:rPr>
        <w:t>.</w:t>
      </w:r>
    </w:p>
    <w:p w14:paraId="3D68B166" w14:textId="77777777" w:rsidR="008E6C0F" w:rsidRPr="0076679E" w:rsidRDefault="00E77299"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5. </w:t>
      </w:r>
      <w:r w:rsidR="008E6C0F" w:rsidRPr="0076679E">
        <w:rPr>
          <w:rFonts w:ascii="Garamond" w:hAnsi="Garamond"/>
          <w:sz w:val="24"/>
          <w:szCs w:val="24"/>
        </w:rPr>
        <w:t xml:space="preserve">Në </w:t>
      </w:r>
      <w:r w:rsidR="00713DF0" w:rsidRPr="0076679E">
        <w:rPr>
          <w:rFonts w:ascii="Garamond" w:hAnsi="Garamond"/>
          <w:sz w:val="24"/>
          <w:szCs w:val="24"/>
        </w:rPr>
        <w:t>pikën 4, shkronja</w:t>
      </w:r>
      <w:r w:rsidR="00A61D50" w:rsidRPr="0076679E">
        <w:rPr>
          <w:rFonts w:ascii="Garamond" w:hAnsi="Garamond"/>
          <w:sz w:val="24"/>
          <w:szCs w:val="24"/>
        </w:rPr>
        <w:t xml:space="preserve"> “b”</w:t>
      </w:r>
      <w:r w:rsidR="00713DF0" w:rsidRPr="0076679E">
        <w:rPr>
          <w:rFonts w:ascii="Garamond" w:hAnsi="Garamond"/>
          <w:sz w:val="24"/>
          <w:szCs w:val="24"/>
        </w:rPr>
        <w:t>,</w:t>
      </w:r>
      <w:r w:rsidR="00634DE0" w:rsidRPr="0076679E">
        <w:rPr>
          <w:rFonts w:ascii="Garamond" w:hAnsi="Garamond"/>
          <w:sz w:val="24"/>
          <w:szCs w:val="24"/>
        </w:rPr>
        <w:t xml:space="preserve"> </w:t>
      </w:r>
      <w:r w:rsidR="008E6C0F" w:rsidRPr="0076679E">
        <w:rPr>
          <w:rFonts w:ascii="Garamond" w:hAnsi="Garamond"/>
          <w:sz w:val="24"/>
          <w:szCs w:val="24"/>
        </w:rPr>
        <w:t xml:space="preserve">pas </w:t>
      </w:r>
      <w:r w:rsidR="00CA3F1C" w:rsidRPr="0076679E">
        <w:rPr>
          <w:rFonts w:ascii="Garamond" w:hAnsi="Garamond"/>
          <w:sz w:val="24"/>
          <w:szCs w:val="24"/>
        </w:rPr>
        <w:t>fjalëve</w:t>
      </w:r>
      <w:r w:rsidR="008E6C0F" w:rsidRPr="0076679E">
        <w:rPr>
          <w:rFonts w:ascii="Garamond" w:hAnsi="Garamond"/>
          <w:sz w:val="24"/>
          <w:szCs w:val="24"/>
        </w:rPr>
        <w:t xml:space="preserve"> </w:t>
      </w:r>
      <w:r w:rsidR="00CA3F1C" w:rsidRPr="0076679E">
        <w:rPr>
          <w:rFonts w:ascii="Garamond" w:hAnsi="Garamond"/>
          <w:sz w:val="24"/>
          <w:szCs w:val="24"/>
        </w:rPr>
        <w:t>“</w:t>
      </w:r>
      <w:r w:rsidR="008E6C0F" w:rsidRPr="0076679E">
        <w:rPr>
          <w:rFonts w:ascii="Garamond" w:hAnsi="Garamond"/>
          <w:sz w:val="24"/>
          <w:szCs w:val="24"/>
        </w:rPr>
        <w:t>një person i papërshtatshëm” shtohe</w:t>
      </w:r>
      <w:r w:rsidR="00CA3F1C" w:rsidRPr="0076679E">
        <w:rPr>
          <w:rFonts w:ascii="Garamond" w:hAnsi="Garamond"/>
          <w:sz w:val="24"/>
          <w:szCs w:val="24"/>
        </w:rPr>
        <w:t>n fjalët “</w:t>
      </w:r>
      <w:r w:rsidR="008E6C0F" w:rsidRPr="0076679E">
        <w:rPr>
          <w:rFonts w:ascii="Garamond" w:hAnsi="Garamond"/>
          <w:sz w:val="24"/>
          <w:szCs w:val="24"/>
        </w:rPr>
        <w:t xml:space="preserve">sipas përcaktimeve dhe kritereve të vendosura nga </w:t>
      </w:r>
      <w:r w:rsidR="00CA3F1C" w:rsidRPr="0076679E">
        <w:rPr>
          <w:rFonts w:ascii="Garamond" w:hAnsi="Garamond"/>
          <w:sz w:val="24"/>
          <w:szCs w:val="24"/>
        </w:rPr>
        <w:t>autoritetet mbikëqyrëse</w:t>
      </w:r>
      <w:r w:rsidR="008E6C0F" w:rsidRPr="0076679E">
        <w:rPr>
          <w:rFonts w:ascii="Garamond" w:hAnsi="Garamond"/>
          <w:sz w:val="24"/>
          <w:szCs w:val="24"/>
        </w:rPr>
        <w:t>”</w:t>
      </w:r>
      <w:r w:rsidR="00CA3F1C" w:rsidRPr="0076679E">
        <w:rPr>
          <w:rFonts w:ascii="Garamond" w:hAnsi="Garamond"/>
          <w:sz w:val="24"/>
          <w:szCs w:val="24"/>
        </w:rPr>
        <w:t>.</w:t>
      </w:r>
    </w:p>
    <w:p w14:paraId="3D68B167" w14:textId="77777777" w:rsidR="008E6C0F" w:rsidRPr="0076679E" w:rsidRDefault="008E6C0F" w:rsidP="0076679E">
      <w:pPr>
        <w:spacing w:after="0" w:line="240" w:lineRule="auto"/>
        <w:ind w:firstLine="284"/>
        <w:jc w:val="both"/>
        <w:rPr>
          <w:rFonts w:ascii="Garamond" w:hAnsi="Garamond"/>
          <w:sz w:val="24"/>
          <w:szCs w:val="24"/>
        </w:rPr>
      </w:pPr>
    </w:p>
    <w:p w14:paraId="1BC31480" w14:textId="77777777" w:rsidR="00E92EEB" w:rsidRDefault="00E92EEB" w:rsidP="0076679E">
      <w:pPr>
        <w:spacing w:after="0" w:line="240" w:lineRule="auto"/>
        <w:ind w:firstLine="284"/>
        <w:jc w:val="center"/>
        <w:rPr>
          <w:rFonts w:ascii="Garamond" w:hAnsi="Garamond"/>
          <w:sz w:val="24"/>
          <w:szCs w:val="24"/>
        </w:rPr>
      </w:pPr>
    </w:p>
    <w:p w14:paraId="3D68B168" w14:textId="77777777" w:rsidR="008E6C0F" w:rsidRPr="0076679E" w:rsidRDefault="008E6C0F" w:rsidP="0076679E">
      <w:pPr>
        <w:spacing w:after="0" w:line="240" w:lineRule="auto"/>
        <w:ind w:firstLine="284"/>
        <w:jc w:val="center"/>
        <w:rPr>
          <w:rFonts w:ascii="Garamond" w:hAnsi="Garamond"/>
          <w:sz w:val="24"/>
          <w:szCs w:val="24"/>
        </w:rPr>
      </w:pPr>
      <w:r w:rsidRPr="0076679E">
        <w:rPr>
          <w:rFonts w:ascii="Garamond" w:hAnsi="Garamond"/>
          <w:sz w:val="24"/>
          <w:szCs w:val="24"/>
        </w:rPr>
        <w:t>Neni 26</w:t>
      </w:r>
    </w:p>
    <w:p w14:paraId="3D68B169" w14:textId="77777777" w:rsidR="00FD6A09" w:rsidRPr="0076679E" w:rsidRDefault="00FD6A09" w:rsidP="0076679E">
      <w:pPr>
        <w:spacing w:after="0" w:line="240" w:lineRule="auto"/>
        <w:ind w:firstLine="284"/>
        <w:jc w:val="both"/>
        <w:rPr>
          <w:rFonts w:ascii="Garamond" w:hAnsi="Garamond"/>
          <w:sz w:val="24"/>
          <w:szCs w:val="24"/>
        </w:rPr>
      </w:pPr>
    </w:p>
    <w:p w14:paraId="3D68B16A" w14:textId="77777777" w:rsidR="008E6C0F" w:rsidRPr="0076679E" w:rsidRDefault="00E77299"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8E6C0F" w:rsidRPr="0076679E">
        <w:rPr>
          <w:rFonts w:ascii="Garamond" w:hAnsi="Garamond"/>
          <w:sz w:val="24"/>
          <w:szCs w:val="24"/>
        </w:rPr>
        <w:t>Në nenin 27 bëhen këto ndryshime:</w:t>
      </w:r>
    </w:p>
    <w:p w14:paraId="3D68B16B" w14:textId="77777777" w:rsidR="008E6C0F" w:rsidRPr="0076679E" w:rsidRDefault="00E77299"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1. </w:t>
      </w:r>
      <w:r w:rsidR="008E6C0F" w:rsidRPr="0076679E">
        <w:rPr>
          <w:rFonts w:ascii="Garamond" w:hAnsi="Garamond"/>
          <w:sz w:val="24"/>
          <w:szCs w:val="24"/>
        </w:rPr>
        <w:t>Pikat 1, 2 e 3 ndryshohen si më poshtë:</w:t>
      </w:r>
    </w:p>
    <w:p w14:paraId="3D68B16C" w14:textId="77777777" w:rsidR="008E3BFD" w:rsidRPr="0076679E" w:rsidRDefault="00E77299"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312FA3" w:rsidRPr="0076679E">
        <w:rPr>
          <w:rFonts w:ascii="Garamond" w:hAnsi="Garamond"/>
          <w:sz w:val="24"/>
          <w:szCs w:val="24"/>
        </w:rPr>
        <w:t>“</w:t>
      </w:r>
      <w:r w:rsidR="008E6C0F" w:rsidRPr="0076679E">
        <w:rPr>
          <w:rFonts w:ascii="Garamond" w:hAnsi="Garamond"/>
          <w:sz w:val="24"/>
          <w:szCs w:val="24"/>
        </w:rPr>
        <w:t xml:space="preserve">1. </w:t>
      </w:r>
      <w:r w:rsidR="009E7E55" w:rsidRPr="0076679E">
        <w:rPr>
          <w:rFonts w:ascii="Garamond" w:hAnsi="Garamond"/>
          <w:sz w:val="24"/>
          <w:szCs w:val="24"/>
        </w:rPr>
        <w:t>Kur nuk përbëjnë vepër penale, shkeljet e dispozitave të këtij ligji përbëjnë kundërvajtje administrative dhe autoriteti përgjegjës vendos nj</w:t>
      </w:r>
      <w:r w:rsidRPr="0076679E">
        <w:rPr>
          <w:rFonts w:ascii="Garamond" w:hAnsi="Garamond"/>
          <w:sz w:val="24"/>
          <w:szCs w:val="24"/>
        </w:rPr>
        <w:t>ë ose disa masa administrative si më poshtë</w:t>
      </w:r>
      <w:r w:rsidR="009E7E55" w:rsidRPr="0076679E">
        <w:rPr>
          <w:rFonts w:ascii="Garamond" w:hAnsi="Garamond"/>
          <w:sz w:val="24"/>
          <w:szCs w:val="24"/>
        </w:rPr>
        <w:t xml:space="preserve">: </w:t>
      </w:r>
    </w:p>
    <w:p w14:paraId="3D68B16D" w14:textId="77777777" w:rsidR="008E6C0F" w:rsidRPr="0076679E" w:rsidRDefault="00E77299"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a) </w:t>
      </w:r>
      <w:r w:rsidR="008E6C0F" w:rsidRPr="0076679E">
        <w:rPr>
          <w:rFonts w:ascii="Garamond" w:hAnsi="Garamond"/>
          <w:sz w:val="24"/>
          <w:szCs w:val="24"/>
        </w:rPr>
        <w:t>paralajmërim;</w:t>
      </w:r>
    </w:p>
    <w:p w14:paraId="3D68B16E" w14:textId="77777777" w:rsidR="008E6C0F" w:rsidRPr="0076679E" w:rsidRDefault="00E77299"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b) </w:t>
      </w:r>
      <w:r w:rsidR="008E6C0F" w:rsidRPr="0076679E">
        <w:rPr>
          <w:rFonts w:ascii="Garamond" w:hAnsi="Garamond"/>
          <w:sz w:val="24"/>
          <w:szCs w:val="24"/>
        </w:rPr>
        <w:t>urdhër që detyron subjektin të ndalë një sjellje të caktuar, praktikë pune apo biznesi</w:t>
      </w:r>
      <w:r w:rsidR="006D4BFE" w:rsidRPr="0076679E">
        <w:rPr>
          <w:rFonts w:ascii="Garamond" w:hAnsi="Garamond"/>
          <w:sz w:val="24"/>
          <w:szCs w:val="24"/>
        </w:rPr>
        <w:t>,</w:t>
      </w:r>
      <w:r w:rsidR="008E6C0F" w:rsidRPr="0076679E">
        <w:rPr>
          <w:rFonts w:ascii="Garamond" w:hAnsi="Garamond"/>
          <w:sz w:val="24"/>
          <w:szCs w:val="24"/>
        </w:rPr>
        <w:t xml:space="preserve"> si dhe të mos e përsërisë në të ardhmen;</w:t>
      </w:r>
    </w:p>
    <w:p w14:paraId="3D68B16F" w14:textId="77777777" w:rsidR="008E6C0F" w:rsidRPr="0076679E" w:rsidRDefault="00E77299"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c) </w:t>
      </w:r>
      <w:r w:rsidR="008E6C0F" w:rsidRPr="0076679E">
        <w:rPr>
          <w:rFonts w:ascii="Garamond" w:hAnsi="Garamond"/>
          <w:sz w:val="24"/>
          <w:szCs w:val="24"/>
        </w:rPr>
        <w:t>urdhër për pezullim të përkohshëm apo zëvendësim të drejtuesve të strukturave përgjegjëse për parandalimin e pastrimit të parave dhe financimin e terrorizmit;</w:t>
      </w:r>
    </w:p>
    <w:p w14:paraId="3D68B170" w14:textId="77777777" w:rsidR="008E6C0F" w:rsidRPr="0076679E" w:rsidRDefault="00E77299"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8E6C0F" w:rsidRPr="0076679E">
        <w:rPr>
          <w:rFonts w:ascii="Garamond" w:hAnsi="Garamond"/>
          <w:sz w:val="24"/>
          <w:szCs w:val="24"/>
        </w:rPr>
        <w:t>ç) gjobë;</w:t>
      </w:r>
    </w:p>
    <w:p w14:paraId="3D68B171" w14:textId="77777777" w:rsidR="008E6C0F" w:rsidRPr="0076679E" w:rsidRDefault="005512A0"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d) </w:t>
      </w:r>
      <w:r w:rsidR="008E6C0F" w:rsidRPr="0076679E">
        <w:rPr>
          <w:rFonts w:ascii="Garamond" w:hAnsi="Garamond"/>
          <w:sz w:val="24"/>
          <w:szCs w:val="24"/>
        </w:rPr>
        <w:t>shpallje publike të kundërvajtës</w:t>
      </w:r>
      <w:r w:rsidRPr="0076679E">
        <w:rPr>
          <w:rFonts w:ascii="Garamond" w:hAnsi="Garamond"/>
          <w:sz w:val="24"/>
          <w:szCs w:val="24"/>
        </w:rPr>
        <w:t>it dhe natyrës së kundërvajtjes.</w:t>
      </w:r>
    </w:p>
    <w:p w14:paraId="3D68B172" w14:textId="77777777" w:rsidR="009B43BF" w:rsidRPr="0076679E" w:rsidRDefault="005512A0"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2. </w:t>
      </w:r>
      <w:r w:rsidR="008E6C0F" w:rsidRPr="0076679E">
        <w:rPr>
          <w:rFonts w:ascii="Garamond" w:hAnsi="Garamond"/>
          <w:sz w:val="24"/>
          <w:szCs w:val="24"/>
        </w:rPr>
        <w:t>Për caktimin e llojit dhe masës së sanksioneve</w:t>
      </w:r>
      <w:r w:rsidR="009B43BF" w:rsidRPr="0076679E">
        <w:rPr>
          <w:rFonts w:ascii="Garamond" w:hAnsi="Garamond"/>
          <w:sz w:val="24"/>
          <w:szCs w:val="24"/>
        </w:rPr>
        <w:t>,</w:t>
      </w:r>
      <w:r w:rsidR="008E6C0F" w:rsidRPr="0076679E">
        <w:rPr>
          <w:rFonts w:ascii="Garamond" w:hAnsi="Garamond"/>
          <w:sz w:val="24"/>
          <w:szCs w:val="24"/>
        </w:rPr>
        <w:t xml:space="preserve"> sipas pikës 1</w:t>
      </w:r>
      <w:r w:rsidR="009B43BF" w:rsidRPr="0076679E">
        <w:rPr>
          <w:rFonts w:ascii="Garamond" w:hAnsi="Garamond"/>
          <w:sz w:val="24"/>
          <w:szCs w:val="24"/>
        </w:rPr>
        <w:t>,</w:t>
      </w:r>
      <w:r w:rsidR="008E6C0F" w:rsidRPr="0076679E">
        <w:rPr>
          <w:rFonts w:ascii="Garamond" w:hAnsi="Garamond"/>
          <w:sz w:val="24"/>
          <w:szCs w:val="24"/>
        </w:rPr>
        <w:t xml:space="preserve"> të këtij neni, përveç kritereve të vendosura në ligjin</w:t>
      </w:r>
      <w:r w:rsidR="004A3DFA" w:rsidRPr="0076679E">
        <w:rPr>
          <w:rFonts w:ascii="Garamond" w:hAnsi="Garamond"/>
          <w:sz w:val="24"/>
          <w:szCs w:val="24"/>
        </w:rPr>
        <w:t xml:space="preserve"> </w:t>
      </w:r>
      <w:r w:rsidR="008E6C0F" w:rsidRPr="0076679E">
        <w:rPr>
          <w:rFonts w:ascii="Garamond" w:hAnsi="Garamond"/>
          <w:sz w:val="24"/>
          <w:szCs w:val="24"/>
        </w:rPr>
        <w:t>për kundërvajtjet administrative, merren parasysh edhe</w:t>
      </w:r>
      <w:r w:rsidR="004073ED" w:rsidRPr="0076679E">
        <w:rPr>
          <w:rFonts w:ascii="Garamond" w:hAnsi="Garamond"/>
          <w:sz w:val="24"/>
          <w:szCs w:val="24"/>
        </w:rPr>
        <w:t xml:space="preserve"> kriteret e m</w:t>
      </w:r>
      <w:r w:rsidR="00D841E0" w:rsidRPr="0076679E">
        <w:rPr>
          <w:rFonts w:ascii="Garamond" w:hAnsi="Garamond"/>
          <w:sz w:val="24"/>
          <w:szCs w:val="24"/>
        </w:rPr>
        <w:t>ë</w:t>
      </w:r>
      <w:r w:rsidR="004073ED" w:rsidRPr="0076679E">
        <w:rPr>
          <w:rFonts w:ascii="Garamond" w:hAnsi="Garamond"/>
          <w:sz w:val="24"/>
          <w:szCs w:val="24"/>
        </w:rPr>
        <w:t>poshtme</w:t>
      </w:r>
      <w:r w:rsidR="008E6C0F" w:rsidRPr="0076679E">
        <w:rPr>
          <w:rFonts w:ascii="Garamond" w:hAnsi="Garamond"/>
          <w:sz w:val="24"/>
          <w:szCs w:val="24"/>
        </w:rPr>
        <w:t>:</w:t>
      </w:r>
    </w:p>
    <w:p w14:paraId="3D68B173" w14:textId="77777777" w:rsidR="008E6C0F" w:rsidRPr="0076679E" w:rsidRDefault="005512A0"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8E6C0F" w:rsidRPr="0076679E">
        <w:rPr>
          <w:rFonts w:ascii="Garamond" w:hAnsi="Garamond"/>
          <w:sz w:val="24"/>
          <w:szCs w:val="24"/>
        </w:rPr>
        <w:t>a) fuqia financiare e personit juridik përgjegjës për shkeljen;</w:t>
      </w:r>
    </w:p>
    <w:p w14:paraId="3D68B174" w14:textId="77777777" w:rsidR="008E6C0F" w:rsidRPr="0076679E" w:rsidRDefault="005512A0"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8E6C0F" w:rsidRPr="0076679E">
        <w:rPr>
          <w:rFonts w:ascii="Garamond" w:hAnsi="Garamond"/>
          <w:sz w:val="24"/>
          <w:szCs w:val="24"/>
        </w:rPr>
        <w:t>b) përfitimet që mund të ketë pasur subjekti që ka kryer shkeljen;</w:t>
      </w:r>
    </w:p>
    <w:p w14:paraId="3D68B175" w14:textId="77777777" w:rsidR="008E6C0F" w:rsidRPr="0076679E" w:rsidRDefault="005512A0"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8E6C0F" w:rsidRPr="0076679E">
        <w:rPr>
          <w:rFonts w:ascii="Garamond" w:hAnsi="Garamond"/>
          <w:sz w:val="24"/>
          <w:szCs w:val="24"/>
        </w:rPr>
        <w:t xml:space="preserve">c) </w:t>
      </w:r>
      <w:r w:rsidR="005F143A" w:rsidRPr="0076679E">
        <w:rPr>
          <w:rFonts w:ascii="Garamond" w:hAnsi="Garamond"/>
          <w:sz w:val="24"/>
          <w:szCs w:val="24"/>
        </w:rPr>
        <w:tab/>
      </w:r>
      <w:r w:rsidR="008E6C0F" w:rsidRPr="0076679E">
        <w:rPr>
          <w:rFonts w:ascii="Garamond" w:hAnsi="Garamond"/>
          <w:sz w:val="24"/>
          <w:szCs w:val="24"/>
        </w:rPr>
        <w:t xml:space="preserve">humbjet që mund të jenë shkaktuar ndaj palëve të treta për shkak të kryerjes së shkeljes (nëse ka pasur të tilla); </w:t>
      </w:r>
    </w:p>
    <w:p w14:paraId="3D68B176" w14:textId="25F6284D" w:rsidR="008E6C0F" w:rsidRPr="0076679E" w:rsidRDefault="005512A0"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134667" w:rsidRPr="0076679E">
        <w:rPr>
          <w:rFonts w:ascii="Garamond" w:hAnsi="Garamond"/>
          <w:sz w:val="24"/>
          <w:szCs w:val="24"/>
        </w:rPr>
        <w:t>ç</w:t>
      </w:r>
      <w:r w:rsidR="008E6C0F" w:rsidRPr="0076679E">
        <w:rPr>
          <w:rFonts w:ascii="Garamond" w:hAnsi="Garamond"/>
          <w:sz w:val="24"/>
          <w:szCs w:val="24"/>
        </w:rPr>
        <w:t>)</w:t>
      </w:r>
      <w:r w:rsidR="00E92EEB">
        <w:rPr>
          <w:rFonts w:ascii="Garamond" w:hAnsi="Garamond"/>
          <w:sz w:val="24"/>
          <w:szCs w:val="24"/>
        </w:rPr>
        <w:t xml:space="preserve"> </w:t>
      </w:r>
      <w:r w:rsidR="00134667" w:rsidRPr="0076679E">
        <w:rPr>
          <w:rFonts w:ascii="Garamond" w:hAnsi="Garamond"/>
          <w:sz w:val="24"/>
          <w:szCs w:val="24"/>
        </w:rPr>
        <w:tab/>
      </w:r>
      <w:r w:rsidR="008E6C0F" w:rsidRPr="0076679E">
        <w:rPr>
          <w:rFonts w:ascii="Garamond" w:hAnsi="Garamond"/>
          <w:sz w:val="24"/>
          <w:szCs w:val="24"/>
        </w:rPr>
        <w:t xml:space="preserve">niveli i bashkëpunimit </w:t>
      </w:r>
      <w:r w:rsidR="009B43BF" w:rsidRPr="0076679E">
        <w:rPr>
          <w:rFonts w:ascii="Garamond" w:hAnsi="Garamond"/>
          <w:sz w:val="24"/>
          <w:szCs w:val="24"/>
        </w:rPr>
        <w:t xml:space="preserve">i </w:t>
      </w:r>
      <w:r w:rsidR="008E6C0F" w:rsidRPr="0076679E">
        <w:rPr>
          <w:rFonts w:ascii="Garamond" w:hAnsi="Garamond"/>
          <w:sz w:val="24"/>
          <w:szCs w:val="24"/>
        </w:rPr>
        <w:t>subjektit me autoritetet kompetente;</w:t>
      </w:r>
    </w:p>
    <w:p w14:paraId="3D68B177" w14:textId="77777777" w:rsidR="009B43BF" w:rsidRPr="0076679E" w:rsidRDefault="005512A0"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8E6C0F" w:rsidRPr="0076679E">
        <w:rPr>
          <w:rFonts w:ascii="Garamond" w:hAnsi="Garamond"/>
          <w:sz w:val="24"/>
          <w:szCs w:val="24"/>
        </w:rPr>
        <w:t xml:space="preserve">d) </w:t>
      </w:r>
      <w:r w:rsidR="005F143A" w:rsidRPr="0076679E">
        <w:rPr>
          <w:rFonts w:ascii="Garamond" w:hAnsi="Garamond"/>
          <w:sz w:val="24"/>
          <w:szCs w:val="24"/>
        </w:rPr>
        <w:tab/>
      </w:r>
      <w:r w:rsidR="008E6C0F" w:rsidRPr="0076679E">
        <w:rPr>
          <w:rFonts w:ascii="Garamond" w:hAnsi="Garamond"/>
          <w:sz w:val="24"/>
          <w:szCs w:val="24"/>
        </w:rPr>
        <w:t>shkalla e përgjegjësisë së subjektit që ka kryer shkeljen.</w:t>
      </w:r>
    </w:p>
    <w:p w14:paraId="3D68B178" w14:textId="77777777" w:rsidR="008E6C0F" w:rsidRPr="0076679E" w:rsidRDefault="005512A0"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3. </w:t>
      </w:r>
      <w:r w:rsidR="008E6C0F" w:rsidRPr="0076679E">
        <w:rPr>
          <w:rFonts w:ascii="Garamond" w:hAnsi="Garamond"/>
          <w:sz w:val="24"/>
          <w:szCs w:val="24"/>
        </w:rPr>
        <w:t xml:space="preserve">Në rastet kur </w:t>
      </w:r>
      <w:r w:rsidR="003C1D84" w:rsidRPr="0076679E">
        <w:rPr>
          <w:rFonts w:ascii="Garamond" w:hAnsi="Garamond"/>
          <w:sz w:val="24"/>
          <w:szCs w:val="24"/>
        </w:rPr>
        <w:t xml:space="preserve">autoriteti përgjegjës </w:t>
      </w:r>
      <w:r w:rsidR="008E6C0F" w:rsidRPr="0076679E">
        <w:rPr>
          <w:rFonts w:ascii="Garamond" w:hAnsi="Garamond"/>
          <w:sz w:val="24"/>
          <w:szCs w:val="24"/>
        </w:rPr>
        <w:t xml:space="preserve">vlerëson se për shkeljen e konstatuar duhet të vendoset gjobë, subjektet gjobiten si më poshtë: </w:t>
      </w:r>
    </w:p>
    <w:p w14:paraId="3D68B179" w14:textId="77777777" w:rsidR="008E6C0F" w:rsidRPr="0076679E" w:rsidRDefault="005512A0"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8E6C0F" w:rsidRPr="0076679E">
        <w:rPr>
          <w:rFonts w:ascii="Garamond" w:hAnsi="Garamond"/>
          <w:sz w:val="24"/>
          <w:szCs w:val="24"/>
        </w:rPr>
        <w:t xml:space="preserve">a) </w:t>
      </w:r>
      <w:r w:rsidR="00525428" w:rsidRPr="0076679E">
        <w:rPr>
          <w:rFonts w:ascii="Garamond" w:hAnsi="Garamond"/>
          <w:sz w:val="24"/>
          <w:szCs w:val="24"/>
        </w:rPr>
        <w:tab/>
      </w:r>
      <w:r w:rsidR="00713DF0" w:rsidRPr="0076679E">
        <w:rPr>
          <w:rFonts w:ascii="Garamond" w:hAnsi="Garamond"/>
          <w:sz w:val="24"/>
          <w:szCs w:val="24"/>
        </w:rPr>
        <w:t>p</w:t>
      </w:r>
      <w:r w:rsidR="008E6C0F" w:rsidRPr="0076679E">
        <w:rPr>
          <w:rFonts w:ascii="Garamond" w:hAnsi="Garamond"/>
          <w:sz w:val="24"/>
          <w:szCs w:val="24"/>
        </w:rPr>
        <w:t xml:space="preserve">ër rastet kur nuk zbatojnë detyrimet e parashikuara në ligj, si dhe në aktet nënligjore </w:t>
      </w:r>
      <w:r w:rsidR="00713DF0" w:rsidRPr="0076679E">
        <w:rPr>
          <w:rFonts w:ascii="Garamond" w:hAnsi="Garamond"/>
          <w:sz w:val="24"/>
          <w:szCs w:val="24"/>
        </w:rPr>
        <w:t>të dala</w:t>
      </w:r>
      <w:r w:rsidR="008E6C0F" w:rsidRPr="0076679E">
        <w:rPr>
          <w:rFonts w:ascii="Garamond" w:hAnsi="Garamond"/>
          <w:sz w:val="24"/>
          <w:szCs w:val="24"/>
        </w:rPr>
        <w:t xml:space="preserve"> në zbatim të tij, për nenet</w:t>
      </w:r>
      <w:r w:rsidR="004A3DFA" w:rsidRPr="0076679E">
        <w:rPr>
          <w:rFonts w:ascii="Garamond" w:hAnsi="Garamond"/>
          <w:sz w:val="24"/>
          <w:szCs w:val="24"/>
        </w:rPr>
        <w:t xml:space="preserve"> </w:t>
      </w:r>
      <w:r w:rsidR="008E6C0F" w:rsidRPr="0076679E">
        <w:rPr>
          <w:rFonts w:ascii="Garamond" w:hAnsi="Garamond"/>
          <w:sz w:val="24"/>
          <w:szCs w:val="24"/>
        </w:rPr>
        <w:t>4, 4/1</w:t>
      </w:r>
      <w:r w:rsidR="00D30B3C" w:rsidRPr="0076679E">
        <w:rPr>
          <w:rFonts w:ascii="Garamond" w:hAnsi="Garamond"/>
          <w:sz w:val="24"/>
          <w:szCs w:val="24"/>
        </w:rPr>
        <w:t>,</w:t>
      </w:r>
      <w:r w:rsidR="008E6C0F" w:rsidRPr="0076679E">
        <w:rPr>
          <w:rFonts w:ascii="Garamond" w:hAnsi="Garamond"/>
          <w:sz w:val="24"/>
          <w:szCs w:val="24"/>
        </w:rPr>
        <w:t xml:space="preserve"> pika</w:t>
      </w:r>
      <w:r w:rsidR="00713DF0" w:rsidRPr="0076679E">
        <w:rPr>
          <w:rFonts w:ascii="Garamond" w:hAnsi="Garamond"/>
          <w:sz w:val="24"/>
          <w:szCs w:val="24"/>
        </w:rPr>
        <w:t>t</w:t>
      </w:r>
      <w:r w:rsidR="008E6C0F" w:rsidRPr="0076679E">
        <w:rPr>
          <w:rFonts w:ascii="Garamond" w:hAnsi="Garamond"/>
          <w:sz w:val="24"/>
          <w:szCs w:val="24"/>
        </w:rPr>
        <w:t xml:space="preserve"> 1</w:t>
      </w:r>
      <w:r w:rsidR="00713DF0" w:rsidRPr="0076679E">
        <w:rPr>
          <w:rFonts w:ascii="Garamond" w:hAnsi="Garamond"/>
          <w:sz w:val="24"/>
          <w:szCs w:val="24"/>
        </w:rPr>
        <w:t xml:space="preserve"> </w:t>
      </w:r>
      <w:r w:rsidR="008E6C0F" w:rsidRPr="0076679E">
        <w:rPr>
          <w:rFonts w:ascii="Garamond" w:hAnsi="Garamond"/>
          <w:sz w:val="24"/>
          <w:szCs w:val="24"/>
        </w:rPr>
        <w:t>e 1/1,</w:t>
      </w:r>
      <w:r w:rsidR="00D30B3C" w:rsidRPr="0076679E">
        <w:rPr>
          <w:rFonts w:ascii="Garamond" w:hAnsi="Garamond"/>
          <w:sz w:val="24"/>
          <w:szCs w:val="24"/>
        </w:rPr>
        <w:t xml:space="preserve"> </w:t>
      </w:r>
      <w:r w:rsidR="008E6C0F" w:rsidRPr="0076679E">
        <w:rPr>
          <w:rFonts w:ascii="Garamond" w:hAnsi="Garamond"/>
          <w:sz w:val="24"/>
          <w:szCs w:val="24"/>
        </w:rPr>
        <w:t>4/2,</w:t>
      </w:r>
      <w:r w:rsidR="00D30B3C" w:rsidRPr="0076679E">
        <w:rPr>
          <w:rFonts w:ascii="Garamond" w:hAnsi="Garamond"/>
          <w:sz w:val="24"/>
          <w:szCs w:val="24"/>
        </w:rPr>
        <w:t xml:space="preserve"> </w:t>
      </w:r>
      <w:r w:rsidR="008E6C0F" w:rsidRPr="0076679E">
        <w:rPr>
          <w:rFonts w:ascii="Garamond" w:hAnsi="Garamond"/>
          <w:sz w:val="24"/>
          <w:szCs w:val="24"/>
        </w:rPr>
        <w:t>5,</w:t>
      </w:r>
      <w:r w:rsidR="00D30B3C" w:rsidRPr="0076679E">
        <w:rPr>
          <w:rFonts w:ascii="Garamond" w:hAnsi="Garamond"/>
          <w:sz w:val="24"/>
          <w:szCs w:val="24"/>
        </w:rPr>
        <w:t xml:space="preserve"> 6 </w:t>
      </w:r>
      <w:r w:rsidR="00713DF0" w:rsidRPr="0076679E">
        <w:rPr>
          <w:rFonts w:ascii="Garamond" w:hAnsi="Garamond"/>
          <w:sz w:val="24"/>
          <w:szCs w:val="24"/>
        </w:rPr>
        <w:t>dh</w:t>
      </w:r>
      <w:r w:rsidR="008E6C0F" w:rsidRPr="0076679E">
        <w:rPr>
          <w:rFonts w:ascii="Garamond" w:hAnsi="Garamond"/>
          <w:sz w:val="24"/>
          <w:szCs w:val="24"/>
        </w:rPr>
        <w:t>e 6/1, subjektet gjobiten nga 100 000</w:t>
      </w:r>
      <w:r w:rsidR="00D30B3C" w:rsidRPr="0076679E">
        <w:rPr>
          <w:rFonts w:ascii="Garamond" w:hAnsi="Garamond"/>
          <w:sz w:val="24"/>
          <w:szCs w:val="24"/>
        </w:rPr>
        <w:t xml:space="preserve"> (njëqind mijë) </w:t>
      </w:r>
      <w:r w:rsidR="008E6C0F" w:rsidRPr="0076679E">
        <w:rPr>
          <w:rFonts w:ascii="Garamond" w:hAnsi="Garamond"/>
          <w:sz w:val="24"/>
          <w:szCs w:val="24"/>
        </w:rPr>
        <w:t xml:space="preserve">lekë deri në 6 000 000 </w:t>
      </w:r>
      <w:r w:rsidR="00D30B3C" w:rsidRPr="0076679E">
        <w:rPr>
          <w:rFonts w:ascii="Garamond" w:hAnsi="Garamond"/>
          <w:sz w:val="24"/>
          <w:szCs w:val="24"/>
        </w:rPr>
        <w:t xml:space="preserve">(gjashtë milionë) </w:t>
      </w:r>
      <w:r w:rsidR="008E6C0F" w:rsidRPr="0076679E">
        <w:rPr>
          <w:rFonts w:ascii="Garamond" w:hAnsi="Garamond"/>
          <w:sz w:val="24"/>
          <w:szCs w:val="24"/>
        </w:rPr>
        <w:t>lekë;</w:t>
      </w:r>
    </w:p>
    <w:p w14:paraId="3D68B17A" w14:textId="77777777" w:rsidR="008E6C0F" w:rsidRPr="0076679E" w:rsidRDefault="005512A0"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8E6C0F" w:rsidRPr="0076679E">
        <w:rPr>
          <w:rFonts w:ascii="Garamond" w:hAnsi="Garamond"/>
          <w:sz w:val="24"/>
          <w:szCs w:val="24"/>
        </w:rPr>
        <w:t xml:space="preserve">b) </w:t>
      </w:r>
      <w:r w:rsidR="00D30B3C" w:rsidRPr="0076679E">
        <w:rPr>
          <w:rFonts w:ascii="Garamond" w:hAnsi="Garamond"/>
          <w:sz w:val="24"/>
          <w:szCs w:val="24"/>
        </w:rPr>
        <w:tab/>
      </w:r>
      <w:r w:rsidR="00713DF0" w:rsidRPr="0076679E">
        <w:rPr>
          <w:rFonts w:ascii="Garamond" w:hAnsi="Garamond"/>
          <w:sz w:val="24"/>
          <w:szCs w:val="24"/>
        </w:rPr>
        <w:t>p</w:t>
      </w:r>
      <w:r w:rsidR="008E6C0F" w:rsidRPr="0076679E">
        <w:rPr>
          <w:rFonts w:ascii="Garamond" w:hAnsi="Garamond"/>
          <w:sz w:val="24"/>
          <w:szCs w:val="24"/>
        </w:rPr>
        <w:t xml:space="preserve">ër rastet kur nuk zbatojnë detyrimet e parashikuara në ligj, si dhe në aktet nënligjore </w:t>
      </w:r>
      <w:r w:rsidR="00704253" w:rsidRPr="0076679E">
        <w:rPr>
          <w:rFonts w:ascii="Garamond" w:hAnsi="Garamond"/>
          <w:sz w:val="24"/>
          <w:szCs w:val="24"/>
        </w:rPr>
        <w:t>të dala</w:t>
      </w:r>
      <w:r w:rsidR="008E6C0F" w:rsidRPr="0076679E">
        <w:rPr>
          <w:rFonts w:ascii="Garamond" w:hAnsi="Garamond"/>
          <w:sz w:val="24"/>
          <w:szCs w:val="24"/>
        </w:rPr>
        <w:t xml:space="preserve"> në zbatim të tij, për nenet</w:t>
      </w:r>
      <w:r w:rsidR="004A3DFA" w:rsidRPr="0076679E">
        <w:rPr>
          <w:rFonts w:ascii="Garamond" w:hAnsi="Garamond"/>
          <w:sz w:val="24"/>
          <w:szCs w:val="24"/>
        </w:rPr>
        <w:t xml:space="preserve"> </w:t>
      </w:r>
      <w:r w:rsidR="008E6C0F" w:rsidRPr="0076679E">
        <w:rPr>
          <w:rFonts w:ascii="Garamond" w:hAnsi="Garamond"/>
          <w:sz w:val="24"/>
          <w:szCs w:val="24"/>
        </w:rPr>
        <w:t>7</w:t>
      </w:r>
      <w:r w:rsidR="00D30B3C" w:rsidRPr="0076679E">
        <w:rPr>
          <w:rFonts w:ascii="Garamond" w:hAnsi="Garamond"/>
          <w:sz w:val="24"/>
          <w:szCs w:val="24"/>
        </w:rPr>
        <w:t>,</w:t>
      </w:r>
      <w:r w:rsidR="008E6C0F" w:rsidRPr="0076679E">
        <w:rPr>
          <w:rFonts w:ascii="Garamond" w:hAnsi="Garamond"/>
          <w:sz w:val="24"/>
          <w:szCs w:val="24"/>
        </w:rPr>
        <w:t xml:space="preserve"> pika</w:t>
      </w:r>
      <w:r w:rsidR="00A61D50" w:rsidRPr="0076679E">
        <w:rPr>
          <w:rFonts w:ascii="Garamond" w:hAnsi="Garamond"/>
          <w:sz w:val="24"/>
          <w:szCs w:val="24"/>
        </w:rPr>
        <w:t>t</w:t>
      </w:r>
      <w:r w:rsidR="008E6C0F" w:rsidRPr="0076679E">
        <w:rPr>
          <w:rFonts w:ascii="Garamond" w:hAnsi="Garamond"/>
          <w:sz w:val="24"/>
          <w:szCs w:val="24"/>
        </w:rPr>
        <w:t xml:space="preserve"> 1 dhe 2, 8, 9, 10, 11,</w:t>
      </w:r>
      <w:r w:rsidR="00D30B3C" w:rsidRPr="0076679E">
        <w:rPr>
          <w:rFonts w:ascii="Garamond" w:hAnsi="Garamond"/>
          <w:sz w:val="24"/>
          <w:szCs w:val="24"/>
        </w:rPr>
        <w:t xml:space="preserve"> </w:t>
      </w:r>
      <w:r w:rsidR="008E6C0F" w:rsidRPr="0076679E">
        <w:rPr>
          <w:rFonts w:ascii="Garamond" w:hAnsi="Garamond"/>
          <w:sz w:val="24"/>
          <w:szCs w:val="24"/>
        </w:rPr>
        <w:t>12</w:t>
      </w:r>
      <w:r w:rsidR="00704253" w:rsidRPr="0076679E">
        <w:rPr>
          <w:rFonts w:ascii="Garamond" w:hAnsi="Garamond"/>
          <w:sz w:val="24"/>
          <w:szCs w:val="24"/>
        </w:rPr>
        <w:t xml:space="preserve">, </w:t>
      </w:r>
      <w:r w:rsidR="00D30B3C" w:rsidRPr="0076679E">
        <w:rPr>
          <w:rFonts w:ascii="Garamond" w:hAnsi="Garamond"/>
          <w:sz w:val="24"/>
          <w:szCs w:val="24"/>
        </w:rPr>
        <w:t xml:space="preserve">pika 3, 16 </w:t>
      </w:r>
      <w:r w:rsidR="008E6C0F" w:rsidRPr="0076679E">
        <w:rPr>
          <w:rFonts w:ascii="Garamond" w:hAnsi="Garamond"/>
          <w:sz w:val="24"/>
          <w:szCs w:val="24"/>
        </w:rPr>
        <w:t>e 21/1</w:t>
      </w:r>
      <w:r w:rsidR="00D30B3C" w:rsidRPr="0076679E">
        <w:rPr>
          <w:rFonts w:ascii="Garamond" w:hAnsi="Garamond"/>
          <w:sz w:val="24"/>
          <w:szCs w:val="24"/>
        </w:rPr>
        <w:t>,</w:t>
      </w:r>
      <w:r w:rsidR="008E6C0F" w:rsidRPr="0076679E">
        <w:rPr>
          <w:rFonts w:ascii="Garamond" w:hAnsi="Garamond"/>
          <w:sz w:val="24"/>
          <w:szCs w:val="24"/>
        </w:rPr>
        <w:t xml:space="preserve"> subjektet gjobiten nga 200 000 </w:t>
      </w:r>
      <w:r w:rsidR="00D30B3C" w:rsidRPr="0076679E">
        <w:rPr>
          <w:rFonts w:ascii="Garamond" w:hAnsi="Garamond"/>
          <w:sz w:val="24"/>
          <w:szCs w:val="24"/>
        </w:rPr>
        <w:t xml:space="preserve">(dyqind mijë) </w:t>
      </w:r>
      <w:r w:rsidR="008E6C0F" w:rsidRPr="0076679E">
        <w:rPr>
          <w:rFonts w:ascii="Garamond" w:hAnsi="Garamond"/>
          <w:sz w:val="24"/>
          <w:szCs w:val="24"/>
        </w:rPr>
        <w:t xml:space="preserve">lekë deri në 8 000 000 </w:t>
      </w:r>
      <w:r w:rsidR="00D30B3C" w:rsidRPr="0076679E">
        <w:rPr>
          <w:rFonts w:ascii="Garamond" w:hAnsi="Garamond"/>
          <w:sz w:val="24"/>
          <w:szCs w:val="24"/>
        </w:rPr>
        <w:t xml:space="preserve">(tetë milionë) </w:t>
      </w:r>
      <w:r w:rsidR="008E6C0F" w:rsidRPr="0076679E">
        <w:rPr>
          <w:rFonts w:ascii="Garamond" w:hAnsi="Garamond"/>
          <w:sz w:val="24"/>
          <w:szCs w:val="24"/>
        </w:rPr>
        <w:t>lekë;</w:t>
      </w:r>
    </w:p>
    <w:p w14:paraId="3D68B17B" w14:textId="77777777" w:rsidR="008E6C0F" w:rsidRPr="0076679E" w:rsidRDefault="005512A0"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8E6C0F" w:rsidRPr="0076679E">
        <w:rPr>
          <w:rFonts w:ascii="Garamond" w:hAnsi="Garamond"/>
          <w:sz w:val="24"/>
          <w:szCs w:val="24"/>
        </w:rPr>
        <w:t xml:space="preserve">c) </w:t>
      </w:r>
      <w:r w:rsidR="00430FDA" w:rsidRPr="0076679E">
        <w:rPr>
          <w:rFonts w:ascii="Garamond" w:hAnsi="Garamond"/>
          <w:sz w:val="24"/>
          <w:szCs w:val="24"/>
        </w:rPr>
        <w:tab/>
      </w:r>
      <w:r w:rsidR="00704253" w:rsidRPr="0076679E">
        <w:rPr>
          <w:rFonts w:ascii="Garamond" w:hAnsi="Garamond"/>
          <w:sz w:val="24"/>
          <w:szCs w:val="24"/>
        </w:rPr>
        <w:t>p</w:t>
      </w:r>
      <w:r w:rsidR="008E6C0F" w:rsidRPr="0076679E">
        <w:rPr>
          <w:rFonts w:ascii="Garamond" w:hAnsi="Garamond"/>
          <w:sz w:val="24"/>
          <w:szCs w:val="24"/>
        </w:rPr>
        <w:t xml:space="preserve">ër rastet kur nuk zbatojnë detyrimet dhe afatet e parashikuara në ligj, si dhe në aktet nënligjore </w:t>
      </w:r>
      <w:r w:rsidR="00704253" w:rsidRPr="0076679E">
        <w:rPr>
          <w:rFonts w:ascii="Garamond" w:hAnsi="Garamond"/>
          <w:sz w:val="24"/>
          <w:szCs w:val="24"/>
        </w:rPr>
        <w:t>të dala</w:t>
      </w:r>
      <w:r w:rsidR="008E6C0F" w:rsidRPr="0076679E">
        <w:rPr>
          <w:rFonts w:ascii="Garamond" w:hAnsi="Garamond"/>
          <w:sz w:val="24"/>
          <w:szCs w:val="24"/>
        </w:rPr>
        <w:t xml:space="preserve"> në zbatim të këtij ligji, për raportim të aktivitetit të dyshimtë, të parashikuara në nenet 4/1</w:t>
      </w:r>
      <w:r w:rsidR="00430FDA" w:rsidRPr="0076679E">
        <w:rPr>
          <w:rFonts w:ascii="Garamond" w:hAnsi="Garamond"/>
          <w:sz w:val="24"/>
          <w:szCs w:val="24"/>
        </w:rPr>
        <w:t>,</w:t>
      </w:r>
      <w:r w:rsidR="008E6C0F" w:rsidRPr="0076679E">
        <w:rPr>
          <w:rFonts w:ascii="Garamond" w:hAnsi="Garamond"/>
          <w:sz w:val="24"/>
          <w:szCs w:val="24"/>
        </w:rPr>
        <w:t xml:space="preserve"> pika 2, 7</w:t>
      </w:r>
      <w:r w:rsidR="00430FDA" w:rsidRPr="0076679E">
        <w:rPr>
          <w:rFonts w:ascii="Garamond" w:hAnsi="Garamond"/>
          <w:sz w:val="24"/>
          <w:szCs w:val="24"/>
        </w:rPr>
        <w:t>,</w:t>
      </w:r>
      <w:r w:rsidR="008E6C0F" w:rsidRPr="0076679E">
        <w:rPr>
          <w:rFonts w:ascii="Garamond" w:hAnsi="Garamond"/>
          <w:sz w:val="24"/>
          <w:szCs w:val="24"/>
        </w:rPr>
        <w:t xml:space="preserve"> pika 3</w:t>
      </w:r>
      <w:r w:rsidR="00430FDA" w:rsidRPr="0076679E">
        <w:rPr>
          <w:rFonts w:ascii="Garamond" w:hAnsi="Garamond"/>
          <w:sz w:val="24"/>
          <w:szCs w:val="24"/>
        </w:rPr>
        <w:t>,</w:t>
      </w:r>
      <w:r w:rsidR="008E6C0F" w:rsidRPr="0076679E">
        <w:rPr>
          <w:rFonts w:ascii="Garamond" w:hAnsi="Garamond"/>
          <w:sz w:val="24"/>
          <w:szCs w:val="24"/>
        </w:rPr>
        <w:t xml:space="preserve"> dhe 12</w:t>
      </w:r>
      <w:r w:rsidR="00430FDA" w:rsidRPr="0076679E">
        <w:rPr>
          <w:rFonts w:ascii="Garamond" w:hAnsi="Garamond"/>
          <w:sz w:val="24"/>
          <w:szCs w:val="24"/>
        </w:rPr>
        <w:t>,</w:t>
      </w:r>
      <w:r w:rsidR="008E6C0F" w:rsidRPr="0076679E">
        <w:rPr>
          <w:rFonts w:ascii="Garamond" w:hAnsi="Garamond"/>
          <w:sz w:val="24"/>
          <w:szCs w:val="24"/>
        </w:rPr>
        <w:t xml:space="preserve"> pikat 1 dhe 2, subjektet gjobiten nga 300 000 </w:t>
      </w:r>
      <w:r w:rsidR="00AE29EF" w:rsidRPr="0076679E">
        <w:rPr>
          <w:rFonts w:ascii="Garamond" w:hAnsi="Garamond"/>
          <w:sz w:val="24"/>
          <w:szCs w:val="24"/>
        </w:rPr>
        <w:t>(treqind</w:t>
      </w:r>
      <w:r w:rsidR="00430FDA" w:rsidRPr="0076679E">
        <w:rPr>
          <w:rFonts w:ascii="Garamond" w:hAnsi="Garamond"/>
          <w:sz w:val="24"/>
          <w:szCs w:val="24"/>
        </w:rPr>
        <w:t xml:space="preserve"> mijë) </w:t>
      </w:r>
      <w:r w:rsidR="008E6C0F" w:rsidRPr="0076679E">
        <w:rPr>
          <w:rFonts w:ascii="Garamond" w:hAnsi="Garamond"/>
          <w:sz w:val="24"/>
          <w:szCs w:val="24"/>
        </w:rPr>
        <w:t xml:space="preserve">lekë deri në 10 000 000 </w:t>
      </w:r>
      <w:r w:rsidR="00430FDA" w:rsidRPr="0076679E">
        <w:rPr>
          <w:rFonts w:ascii="Garamond" w:hAnsi="Garamond"/>
          <w:sz w:val="24"/>
          <w:szCs w:val="24"/>
        </w:rPr>
        <w:t xml:space="preserve">(dhjetë </w:t>
      </w:r>
      <w:r w:rsidR="009153BA" w:rsidRPr="0076679E">
        <w:rPr>
          <w:rFonts w:ascii="Garamond" w:hAnsi="Garamond"/>
          <w:sz w:val="24"/>
          <w:szCs w:val="24"/>
        </w:rPr>
        <w:t xml:space="preserve">milionë) </w:t>
      </w:r>
      <w:r w:rsidR="008E6C0F" w:rsidRPr="0076679E">
        <w:rPr>
          <w:rFonts w:ascii="Garamond" w:hAnsi="Garamond"/>
          <w:sz w:val="24"/>
          <w:szCs w:val="24"/>
        </w:rPr>
        <w:t>lekë;</w:t>
      </w:r>
    </w:p>
    <w:p w14:paraId="3D68B17C" w14:textId="77777777" w:rsidR="008E6C0F" w:rsidRPr="0076679E" w:rsidRDefault="005512A0"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525428" w:rsidRPr="0076679E">
        <w:rPr>
          <w:rFonts w:ascii="Garamond" w:hAnsi="Garamond"/>
          <w:sz w:val="24"/>
          <w:szCs w:val="24"/>
        </w:rPr>
        <w:t xml:space="preserve">ç) </w:t>
      </w:r>
      <w:r w:rsidR="00704253" w:rsidRPr="0076679E">
        <w:rPr>
          <w:rFonts w:ascii="Garamond" w:hAnsi="Garamond"/>
          <w:sz w:val="24"/>
          <w:szCs w:val="24"/>
        </w:rPr>
        <w:t>p</w:t>
      </w:r>
      <w:r w:rsidR="008E6C0F" w:rsidRPr="0076679E">
        <w:rPr>
          <w:rFonts w:ascii="Garamond" w:hAnsi="Garamond"/>
          <w:sz w:val="24"/>
          <w:szCs w:val="24"/>
        </w:rPr>
        <w:t>ër rastet kur nuk zbatojnë detyrimet e parashikuara në nenin 3/1</w:t>
      </w:r>
      <w:r w:rsidR="009153BA" w:rsidRPr="0076679E">
        <w:rPr>
          <w:rFonts w:ascii="Garamond" w:hAnsi="Garamond"/>
          <w:sz w:val="24"/>
          <w:szCs w:val="24"/>
        </w:rPr>
        <w:t>,</w:t>
      </w:r>
      <w:r w:rsidR="008E6C0F" w:rsidRPr="0076679E">
        <w:rPr>
          <w:rFonts w:ascii="Garamond" w:hAnsi="Garamond"/>
          <w:sz w:val="24"/>
          <w:szCs w:val="24"/>
        </w:rPr>
        <w:t xml:space="preserve"> organizimet gjobiten nga 1 500 000</w:t>
      </w:r>
      <w:r w:rsidR="009153BA" w:rsidRPr="0076679E">
        <w:rPr>
          <w:rFonts w:ascii="Garamond" w:hAnsi="Garamond"/>
          <w:sz w:val="24"/>
          <w:szCs w:val="24"/>
        </w:rPr>
        <w:t xml:space="preserve"> (një milion </w:t>
      </w:r>
      <w:r w:rsidR="00882CBD" w:rsidRPr="0076679E">
        <w:rPr>
          <w:rFonts w:ascii="Garamond" w:hAnsi="Garamond"/>
          <w:sz w:val="24"/>
          <w:szCs w:val="24"/>
        </w:rPr>
        <w:t>e pesëqind mijë)</w:t>
      </w:r>
      <w:r w:rsidR="008E6C0F" w:rsidRPr="0076679E">
        <w:rPr>
          <w:rFonts w:ascii="Garamond" w:hAnsi="Garamond"/>
          <w:sz w:val="24"/>
          <w:szCs w:val="24"/>
        </w:rPr>
        <w:t xml:space="preserve"> lekë deri në 10 000 000 </w:t>
      </w:r>
      <w:r w:rsidR="00981FED" w:rsidRPr="0076679E">
        <w:rPr>
          <w:rFonts w:ascii="Garamond" w:hAnsi="Garamond"/>
          <w:sz w:val="24"/>
          <w:szCs w:val="24"/>
        </w:rPr>
        <w:t xml:space="preserve">(dhjetë milionë) </w:t>
      </w:r>
      <w:r w:rsidR="008E6C0F" w:rsidRPr="0076679E">
        <w:rPr>
          <w:rFonts w:ascii="Garamond" w:hAnsi="Garamond"/>
          <w:sz w:val="24"/>
          <w:szCs w:val="24"/>
        </w:rPr>
        <w:t>lekë;</w:t>
      </w:r>
    </w:p>
    <w:p w14:paraId="3D68B17D" w14:textId="77777777" w:rsidR="008E6C0F" w:rsidRPr="0076679E" w:rsidRDefault="005512A0"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525428" w:rsidRPr="0076679E">
        <w:rPr>
          <w:rFonts w:ascii="Garamond" w:hAnsi="Garamond"/>
          <w:sz w:val="24"/>
          <w:szCs w:val="24"/>
        </w:rPr>
        <w:t xml:space="preserve">d) </w:t>
      </w:r>
      <w:r w:rsidR="00704253" w:rsidRPr="0076679E">
        <w:rPr>
          <w:rFonts w:ascii="Garamond" w:hAnsi="Garamond"/>
          <w:sz w:val="24"/>
          <w:szCs w:val="24"/>
        </w:rPr>
        <w:t>p</w:t>
      </w:r>
      <w:r w:rsidR="008E6C0F" w:rsidRPr="0076679E">
        <w:rPr>
          <w:rFonts w:ascii="Garamond" w:hAnsi="Garamond"/>
          <w:sz w:val="24"/>
          <w:szCs w:val="24"/>
        </w:rPr>
        <w:t xml:space="preserve">ër rastet kur nuk zbatojnë urdhrat, kërkesat dhe afatet e autoritetit përgjegjës, të nxjerra sipas dispozitave të këtij ligji, detyrimet e parashikuara në </w:t>
      </w:r>
      <w:r w:rsidR="00EE6EF3" w:rsidRPr="0076679E">
        <w:rPr>
          <w:rFonts w:ascii="Garamond" w:hAnsi="Garamond"/>
          <w:sz w:val="24"/>
          <w:szCs w:val="24"/>
        </w:rPr>
        <w:t>nen</w:t>
      </w:r>
      <w:r w:rsidR="00354502" w:rsidRPr="0076679E">
        <w:rPr>
          <w:rFonts w:ascii="Garamond" w:hAnsi="Garamond"/>
          <w:sz w:val="24"/>
          <w:szCs w:val="24"/>
        </w:rPr>
        <w:t xml:space="preserve">in </w:t>
      </w:r>
      <w:r w:rsidR="008E6C0F" w:rsidRPr="0076679E">
        <w:rPr>
          <w:rFonts w:ascii="Garamond" w:hAnsi="Garamond"/>
          <w:sz w:val="24"/>
          <w:szCs w:val="24"/>
        </w:rPr>
        <w:t xml:space="preserve">15, personat dhe/ose subjektet gjobiten nga 300 000 </w:t>
      </w:r>
      <w:r w:rsidR="00EE6EF3" w:rsidRPr="0076679E">
        <w:rPr>
          <w:rFonts w:ascii="Garamond" w:hAnsi="Garamond"/>
          <w:sz w:val="24"/>
          <w:szCs w:val="24"/>
        </w:rPr>
        <w:t xml:space="preserve">(treqind mijë) </w:t>
      </w:r>
      <w:r w:rsidR="008E6C0F" w:rsidRPr="0076679E">
        <w:rPr>
          <w:rFonts w:ascii="Garamond" w:hAnsi="Garamond"/>
          <w:sz w:val="24"/>
          <w:szCs w:val="24"/>
        </w:rPr>
        <w:t xml:space="preserve">lekë deri në 20 000 000 </w:t>
      </w:r>
      <w:r w:rsidR="00EE6EF3" w:rsidRPr="0076679E">
        <w:rPr>
          <w:rFonts w:ascii="Garamond" w:hAnsi="Garamond"/>
          <w:sz w:val="24"/>
          <w:szCs w:val="24"/>
        </w:rPr>
        <w:t xml:space="preserve">(njëzet milionë) </w:t>
      </w:r>
      <w:r w:rsidR="008E6C0F" w:rsidRPr="0076679E">
        <w:rPr>
          <w:rFonts w:ascii="Garamond" w:hAnsi="Garamond"/>
          <w:sz w:val="24"/>
          <w:szCs w:val="24"/>
        </w:rPr>
        <w:t>lekë;</w:t>
      </w:r>
    </w:p>
    <w:p w14:paraId="3D68B17E" w14:textId="77777777" w:rsidR="00525428" w:rsidRPr="0076679E" w:rsidRDefault="005512A0"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dh) </w:t>
      </w:r>
      <w:r w:rsidR="00704253" w:rsidRPr="0076679E">
        <w:rPr>
          <w:rFonts w:ascii="Garamond" w:hAnsi="Garamond"/>
          <w:sz w:val="24"/>
          <w:szCs w:val="24"/>
        </w:rPr>
        <w:t>p</w:t>
      </w:r>
      <w:r w:rsidR="00A116CF" w:rsidRPr="0076679E">
        <w:rPr>
          <w:rFonts w:ascii="Garamond" w:hAnsi="Garamond"/>
          <w:sz w:val="24"/>
          <w:szCs w:val="24"/>
        </w:rPr>
        <w:t>ërveç sa parashikohet në pikat</w:t>
      </w:r>
      <w:r w:rsidR="008E6C0F" w:rsidRPr="0076679E">
        <w:rPr>
          <w:rFonts w:ascii="Garamond" w:hAnsi="Garamond"/>
          <w:sz w:val="24"/>
          <w:szCs w:val="24"/>
        </w:rPr>
        <w:t xml:space="preserve"> më sipër, kur subjekti është një person juridik dhe kundërvajtja administrative është kryer:</w:t>
      </w:r>
    </w:p>
    <w:p w14:paraId="3D68B17F" w14:textId="77777777" w:rsidR="008E6C0F" w:rsidRPr="0076679E" w:rsidRDefault="005512A0"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i) </w:t>
      </w:r>
      <w:r w:rsidR="008E6C0F" w:rsidRPr="0076679E">
        <w:rPr>
          <w:rFonts w:ascii="Garamond" w:hAnsi="Garamond"/>
          <w:sz w:val="24"/>
          <w:szCs w:val="24"/>
        </w:rPr>
        <w:t xml:space="preserve">nga një punonjës jo në nivel të lartë dhe/ose administrimi, personi që ka kryer shkeljen gjobitet nga 20 000 </w:t>
      </w:r>
      <w:r w:rsidR="009D7E7A" w:rsidRPr="0076679E">
        <w:rPr>
          <w:rFonts w:ascii="Garamond" w:hAnsi="Garamond"/>
          <w:sz w:val="24"/>
          <w:szCs w:val="24"/>
        </w:rPr>
        <w:t xml:space="preserve">(njëzet mijë) </w:t>
      </w:r>
      <w:r w:rsidR="008E6C0F" w:rsidRPr="0076679E">
        <w:rPr>
          <w:rFonts w:ascii="Garamond" w:hAnsi="Garamond"/>
          <w:sz w:val="24"/>
          <w:szCs w:val="24"/>
        </w:rPr>
        <w:t xml:space="preserve">lekë deri në 300 000 </w:t>
      </w:r>
      <w:r w:rsidR="009D7E7A" w:rsidRPr="0076679E">
        <w:rPr>
          <w:rFonts w:ascii="Garamond" w:hAnsi="Garamond"/>
          <w:sz w:val="24"/>
          <w:szCs w:val="24"/>
        </w:rPr>
        <w:t xml:space="preserve">(treqind mijë) </w:t>
      </w:r>
      <w:r w:rsidR="008E6C0F" w:rsidRPr="0076679E">
        <w:rPr>
          <w:rFonts w:ascii="Garamond" w:hAnsi="Garamond"/>
          <w:sz w:val="24"/>
          <w:szCs w:val="24"/>
        </w:rPr>
        <w:t>lekë;</w:t>
      </w:r>
    </w:p>
    <w:p w14:paraId="3D68B180" w14:textId="77777777" w:rsidR="008E6C0F" w:rsidRPr="0076679E" w:rsidRDefault="005512A0"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ii) </w:t>
      </w:r>
      <w:r w:rsidR="008E6C0F" w:rsidRPr="0076679E">
        <w:rPr>
          <w:rFonts w:ascii="Garamond" w:hAnsi="Garamond"/>
          <w:sz w:val="24"/>
          <w:szCs w:val="24"/>
        </w:rPr>
        <w:t xml:space="preserve">nga një administrator ose drejtues i subjektit, personi që ka kryer shkeljen gjobitet nga 40 000 </w:t>
      </w:r>
      <w:r w:rsidR="002E52E5" w:rsidRPr="0076679E">
        <w:rPr>
          <w:rFonts w:ascii="Garamond" w:hAnsi="Garamond"/>
          <w:sz w:val="24"/>
          <w:szCs w:val="24"/>
        </w:rPr>
        <w:t xml:space="preserve">(dyzet mijë) </w:t>
      </w:r>
      <w:r w:rsidR="008E6C0F" w:rsidRPr="0076679E">
        <w:rPr>
          <w:rFonts w:ascii="Garamond" w:hAnsi="Garamond"/>
          <w:sz w:val="24"/>
          <w:szCs w:val="24"/>
        </w:rPr>
        <w:t xml:space="preserve">lekë deri në 4 000 000 </w:t>
      </w:r>
      <w:r w:rsidR="002E52E5" w:rsidRPr="0076679E">
        <w:rPr>
          <w:rFonts w:ascii="Garamond" w:hAnsi="Garamond"/>
          <w:sz w:val="24"/>
          <w:szCs w:val="24"/>
        </w:rPr>
        <w:t xml:space="preserve">(katër milionë) </w:t>
      </w:r>
      <w:r w:rsidR="008E6C0F" w:rsidRPr="0076679E">
        <w:rPr>
          <w:rFonts w:ascii="Garamond" w:hAnsi="Garamond"/>
          <w:sz w:val="24"/>
          <w:szCs w:val="24"/>
        </w:rPr>
        <w:t>lekë.</w:t>
      </w:r>
      <w:r w:rsidR="000D32FD" w:rsidRPr="0076679E">
        <w:rPr>
          <w:rFonts w:ascii="Garamond" w:hAnsi="Garamond"/>
          <w:sz w:val="24"/>
          <w:szCs w:val="24"/>
        </w:rPr>
        <w:t>”.</w:t>
      </w:r>
    </w:p>
    <w:p w14:paraId="3D68B181" w14:textId="77777777" w:rsidR="008E6C0F" w:rsidRPr="0076679E" w:rsidRDefault="005512A0"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2. </w:t>
      </w:r>
      <w:r w:rsidR="008E6C0F" w:rsidRPr="0076679E">
        <w:rPr>
          <w:rFonts w:ascii="Garamond" w:hAnsi="Garamond"/>
          <w:sz w:val="24"/>
          <w:szCs w:val="24"/>
        </w:rPr>
        <w:t>Pikat 4, 5, 6 e 7 shfuqizohen.</w:t>
      </w:r>
    </w:p>
    <w:p w14:paraId="3D68B182" w14:textId="77777777" w:rsidR="008E6C0F" w:rsidRPr="0076679E" w:rsidRDefault="005512A0"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3. </w:t>
      </w:r>
      <w:r w:rsidR="008E6C0F" w:rsidRPr="0076679E">
        <w:rPr>
          <w:rFonts w:ascii="Garamond" w:hAnsi="Garamond"/>
          <w:sz w:val="24"/>
          <w:szCs w:val="24"/>
        </w:rPr>
        <w:t xml:space="preserve">Në pikën 11, </w:t>
      </w:r>
      <w:r w:rsidR="00F9186B" w:rsidRPr="0076679E">
        <w:rPr>
          <w:rFonts w:ascii="Garamond" w:hAnsi="Garamond"/>
          <w:sz w:val="24"/>
          <w:szCs w:val="24"/>
        </w:rPr>
        <w:t>fjalët</w:t>
      </w:r>
      <w:r w:rsidR="008E6C0F" w:rsidRPr="0076679E">
        <w:rPr>
          <w:rFonts w:ascii="Garamond" w:hAnsi="Garamond"/>
          <w:sz w:val="24"/>
          <w:szCs w:val="24"/>
        </w:rPr>
        <w:t xml:space="preserve"> “2 vjet” zëvendësohe</w:t>
      </w:r>
      <w:r w:rsidR="00F9186B" w:rsidRPr="0076679E">
        <w:rPr>
          <w:rFonts w:ascii="Garamond" w:hAnsi="Garamond"/>
          <w:sz w:val="24"/>
          <w:szCs w:val="24"/>
        </w:rPr>
        <w:t>n</w:t>
      </w:r>
      <w:r w:rsidR="008E6C0F" w:rsidRPr="0076679E">
        <w:rPr>
          <w:rFonts w:ascii="Garamond" w:hAnsi="Garamond"/>
          <w:sz w:val="24"/>
          <w:szCs w:val="24"/>
        </w:rPr>
        <w:t xml:space="preserve"> me</w:t>
      </w:r>
      <w:r w:rsidR="00F9186B" w:rsidRPr="0076679E">
        <w:rPr>
          <w:rFonts w:ascii="Garamond" w:hAnsi="Garamond"/>
          <w:sz w:val="24"/>
          <w:szCs w:val="24"/>
        </w:rPr>
        <w:t xml:space="preserve"> fjalët</w:t>
      </w:r>
      <w:r w:rsidR="008E6C0F" w:rsidRPr="0076679E">
        <w:rPr>
          <w:rFonts w:ascii="Garamond" w:hAnsi="Garamond"/>
          <w:sz w:val="24"/>
          <w:szCs w:val="24"/>
        </w:rPr>
        <w:t xml:space="preserve"> “5 vjet”.</w:t>
      </w:r>
    </w:p>
    <w:p w14:paraId="3D68B183" w14:textId="77777777" w:rsidR="005F143A" w:rsidRPr="0076679E" w:rsidRDefault="005F143A" w:rsidP="0076679E">
      <w:pPr>
        <w:spacing w:after="0" w:line="240" w:lineRule="auto"/>
        <w:ind w:firstLine="284"/>
        <w:jc w:val="both"/>
        <w:rPr>
          <w:rFonts w:ascii="Garamond" w:hAnsi="Garamond"/>
          <w:sz w:val="24"/>
          <w:szCs w:val="24"/>
        </w:rPr>
      </w:pPr>
    </w:p>
    <w:p w14:paraId="3D68B184" w14:textId="77777777" w:rsidR="008E6C0F" w:rsidRPr="0076679E" w:rsidRDefault="00230A6A" w:rsidP="0076679E">
      <w:pPr>
        <w:spacing w:after="0" w:line="240" w:lineRule="auto"/>
        <w:ind w:firstLine="284"/>
        <w:jc w:val="center"/>
        <w:rPr>
          <w:rFonts w:ascii="Garamond" w:hAnsi="Garamond"/>
          <w:sz w:val="24"/>
          <w:szCs w:val="24"/>
        </w:rPr>
      </w:pPr>
      <w:r w:rsidRPr="0076679E">
        <w:rPr>
          <w:rFonts w:ascii="Garamond" w:hAnsi="Garamond"/>
          <w:sz w:val="24"/>
          <w:szCs w:val="24"/>
        </w:rPr>
        <w:t>Neni 27</w:t>
      </w:r>
    </w:p>
    <w:p w14:paraId="3D68B185" w14:textId="77777777" w:rsidR="00B82759" w:rsidRPr="0076679E" w:rsidRDefault="00B82759" w:rsidP="0076679E">
      <w:pPr>
        <w:spacing w:after="0" w:line="240" w:lineRule="auto"/>
        <w:ind w:firstLine="284"/>
        <w:jc w:val="both"/>
        <w:rPr>
          <w:rFonts w:ascii="Garamond" w:hAnsi="Garamond"/>
          <w:sz w:val="24"/>
          <w:szCs w:val="24"/>
        </w:rPr>
      </w:pPr>
    </w:p>
    <w:p w14:paraId="3D68B186" w14:textId="77777777" w:rsidR="008E6C0F" w:rsidRPr="0076679E" w:rsidRDefault="005512A0"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B82759" w:rsidRPr="0076679E">
        <w:rPr>
          <w:rFonts w:ascii="Garamond" w:hAnsi="Garamond"/>
          <w:sz w:val="24"/>
          <w:szCs w:val="24"/>
        </w:rPr>
        <w:t>Në nenin 28 bëhen ndryshimet e mëposhtme:</w:t>
      </w:r>
    </w:p>
    <w:p w14:paraId="3D68B187" w14:textId="77777777" w:rsidR="00B82759" w:rsidRPr="0076679E" w:rsidRDefault="005512A0" w:rsidP="0076679E">
      <w:pPr>
        <w:spacing w:after="0" w:line="240" w:lineRule="auto"/>
        <w:ind w:firstLine="284"/>
        <w:jc w:val="both"/>
        <w:rPr>
          <w:rFonts w:ascii="Garamond" w:hAnsi="Garamond"/>
          <w:sz w:val="24"/>
          <w:szCs w:val="24"/>
        </w:rPr>
      </w:pPr>
      <w:r w:rsidRPr="0076679E">
        <w:rPr>
          <w:rFonts w:ascii="Garamond" w:hAnsi="Garamond"/>
          <w:sz w:val="24"/>
          <w:szCs w:val="24"/>
        </w:rPr>
        <w:tab/>
        <w:t xml:space="preserve">1. </w:t>
      </w:r>
      <w:r w:rsidR="00B82759" w:rsidRPr="0076679E">
        <w:rPr>
          <w:rFonts w:ascii="Garamond" w:hAnsi="Garamond"/>
          <w:sz w:val="24"/>
          <w:szCs w:val="24"/>
        </w:rPr>
        <w:t>Në pikën 1</w:t>
      </w:r>
      <w:r w:rsidRPr="0076679E">
        <w:rPr>
          <w:rFonts w:ascii="Garamond" w:hAnsi="Garamond"/>
          <w:sz w:val="24"/>
          <w:szCs w:val="24"/>
        </w:rPr>
        <w:t>,</w:t>
      </w:r>
      <w:r w:rsidR="00B82759" w:rsidRPr="0076679E">
        <w:rPr>
          <w:rFonts w:ascii="Garamond" w:hAnsi="Garamond"/>
          <w:sz w:val="24"/>
          <w:szCs w:val="24"/>
        </w:rPr>
        <w:t xml:space="preserve"> fjalët “Zyrën Qendrore të Regjistrimit të Pasurive të Paluajtshme dhe Agjencinë e Legalizimit, Urbanizimit dhe Integrimit të Zonave/Ndërtimeve Informale” zëvendësohen me fjalët “Agjencinë Shtetërore të Kadastrës”. </w:t>
      </w:r>
    </w:p>
    <w:p w14:paraId="3D68B188" w14:textId="77777777" w:rsidR="00B82759" w:rsidRPr="0076679E" w:rsidRDefault="005512A0" w:rsidP="0076679E">
      <w:pPr>
        <w:spacing w:after="0" w:line="240" w:lineRule="auto"/>
        <w:ind w:firstLine="284"/>
        <w:jc w:val="both"/>
        <w:rPr>
          <w:rFonts w:ascii="Garamond" w:hAnsi="Garamond"/>
          <w:sz w:val="24"/>
          <w:szCs w:val="24"/>
        </w:rPr>
      </w:pPr>
      <w:r w:rsidRPr="0076679E">
        <w:rPr>
          <w:rFonts w:ascii="Garamond" w:hAnsi="Garamond"/>
          <w:sz w:val="24"/>
          <w:szCs w:val="24"/>
        </w:rPr>
        <w:tab/>
        <w:t>2. Në pikën 3, shkronja “d”</w:t>
      </w:r>
      <w:r w:rsidR="00B82759" w:rsidRPr="0076679E">
        <w:rPr>
          <w:rFonts w:ascii="Garamond" w:hAnsi="Garamond"/>
          <w:sz w:val="24"/>
          <w:szCs w:val="24"/>
        </w:rPr>
        <w:t xml:space="preserve"> shfuqizohet.</w:t>
      </w:r>
    </w:p>
    <w:p w14:paraId="3D68B189" w14:textId="77777777" w:rsidR="002B1701" w:rsidRPr="0076679E" w:rsidRDefault="002B1701" w:rsidP="0076679E">
      <w:pPr>
        <w:spacing w:after="0" w:line="240" w:lineRule="auto"/>
        <w:ind w:firstLine="284"/>
        <w:jc w:val="both"/>
        <w:rPr>
          <w:rFonts w:ascii="Garamond" w:hAnsi="Garamond"/>
          <w:sz w:val="24"/>
          <w:szCs w:val="24"/>
        </w:rPr>
      </w:pPr>
    </w:p>
    <w:p w14:paraId="3D68B18A" w14:textId="77777777" w:rsidR="002B1701" w:rsidRPr="0076679E" w:rsidRDefault="002B1701" w:rsidP="0076679E">
      <w:pPr>
        <w:spacing w:after="0" w:line="240" w:lineRule="auto"/>
        <w:ind w:firstLine="284"/>
        <w:jc w:val="center"/>
        <w:rPr>
          <w:rFonts w:ascii="Garamond" w:hAnsi="Garamond"/>
          <w:sz w:val="24"/>
          <w:szCs w:val="24"/>
        </w:rPr>
      </w:pPr>
      <w:r w:rsidRPr="0076679E">
        <w:rPr>
          <w:rFonts w:ascii="Garamond" w:hAnsi="Garamond"/>
          <w:sz w:val="24"/>
          <w:szCs w:val="24"/>
        </w:rPr>
        <w:t>Neni 28</w:t>
      </w:r>
    </w:p>
    <w:p w14:paraId="3D68B18B" w14:textId="77777777" w:rsidR="00A116CF" w:rsidRPr="0076679E" w:rsidRDefault="00A116CF" w:rsidP="0076679E">
      <w:pPr>
        <w:spacing w:after="0" w:line="240" w:lineRule="auto"/>
        <w:ind w:firstLine="284"/>
        <w:jc w:val="both"/>
        <w:rPr>
          <w:rFonts w:ascii="Garamond" w:hAnsi="Garamond"/>
          <w:sz w:val="24"/>
          <w:szCs w:val="24"/>
        </w:rPr>
      </w:pPr>
    </w:p>
    <w:p w14:paraId="3D68B18C" w14:textId="77777777" w:rsidR="002B1701" w:rsidRPr="0076679E" w:rsidRDefault="005512A0"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2B1701" w:rsidRPr="0076679E">
        <w:rPr>
          <w:rFonts w:ascii="Garamond" w:hAnsi="Garamond"/>
          <w:sz w:val="24"/>
          <w:szCs w:val="24"/>
        </w:rPr>
        <w:t>Ngarkohet Këshilli i Ministrave që</w:t>
      </w:r>
      <w:r w:rsidRPr="0076679E">
        <w:rPr>
          <w:rFonts w:ascii="Garamond" w:hAnsi="Garamond"/>
          <w:sz w:val="24"/>
          <w:szCs w:val="24"/>
        </w:rPr>
        <w:t>,</w:t>
      </w:r>
      <w:r w:rsidR="002B1701" w:rsidRPr="0076679E">
        <w:rPr>
          <w:rFonts w:ascii="Garamond" w:hAnsi="Garamond"/>
          <w:sz w:val="24"/>
          <w:szCs w:val="24"/>
        </w:rPr>
        <w:t xml:space="preserve"> brenda  6 muajve nga hyrja në fuqi e këtij ligji, të nxjerrë aktin nënligjor në zbatim të pikës 1</w:t>
      </w:r>
      <w:r w:rsidRPr="0076679E">
        <w:rPr>
          <w:rFonts w:ascii="Garamond" w:hAnsi="Garamond"/>
          <w:sz w:val="24"/>
          <w:szCs w:val="24"/>
        </w:rPr>
        <w:t>,</w:t>
      </w:r>
      <w:r w:rsidR="002B1701" w:rsidRPr="0076679E">
        <w:rPr>
          <w:rFonts w:ascii="Garamond" w:hAnsi="Garamond"/>
          <w:sz w:val="24"/>
          <w:szCs w:val="24"/>
        </w:rPr>
        <w:t xml:space="preserve"> të nenit 6</w:t>
      </w:r>
      <w:r w:rsidRPr="0076679E">
        <w:rPr>
          <w:rFonts w:ascii="Garamond" w:hAnsi="Garamond"/>
          <w:sz w:val="24"/>
          <w:szCs w:val="24"/>
        </w:rPr>
        <w:t>,</w:t>
      </w:r>
      <w:r w:rsidR="002B1701" w:rsidRPr="0076679E">
        <w:rPr>
          <w:rFonts w:ascii="Garamond" w:hAnsi="Garamond"/>
          <w:sz w:val="24"/>
          <w:szCs w:val="24"/>
        </w:rPr>
        <w:t xml:space="preserve"> dhe pikës 5</w:t>
      </w:r>
      <w:r w:rsidRPr="0076679E">
        <w:rPr>
          <w:rFonts w:ascii="Garamond" w:hAnsi="Garamond"/>
          <w:sz w:val="24"/>
          <w:szCs w:val="24"/>
        </w:rPr>
        <w:t>,</w:t>
      </w:r>
      <w:r w:rsidR="002B1701" w:rsidRPr="0076679E">
        <w:rPr>
          <w:rFonts w:ascii="Garamond" w:hAnsi="Garamond"/>
          <w:sz w:val="24"/>
          <w:szCs w:val="24"/>
        </w:rPr>
        <w:t xml:space="preserve"> të nenit 17/1</w:t>
      </w:r>
      <w:r w:rsidRPr="0076679E">
        <w:rPr>
          <w:rFonts w:ascii="Garamond" w:hAnsi="Garamond"/>
          <w:sz w:val="24"/>
          <w:szCs w:val="24"/>
        </w:rPr>
        <w:t>,</w:t>
      </w:r>
      <w:r w:rsidR="002B1701" w:rsidRPr="0076679E">
        <w:rPr>
          <w:rFonts w:ascii="Garamond" w:hAnsi="Garamond"/>
          <w:sz w:val="24"/>
          <w:szCs w:val="24"/>
        </w:rPr>
        <w:t xml:space="preserve"> të këtij ligji.</w:t>
      </w:r>
    </w:p>
    <w:p w14:paraId="3D68B18D" w14:textId="77777777" w:rsidR="008E6C0F" w:rsidRPr="0076679E" w:rsidRDefault="008E6C0F" w:rsidP="0076679E">
      <w:pPr>
        <w:spacing w:after="0" w:line="240" w:lineRule="auto"/>
        <w:ind w:firstLine="284"/>
        <w:jc w:val="both"/>
        <w:rPr>
          <w:rFonts w:ascii="Garamond" w:hAnsi="Garamond"/>
          <w:sz w:val="24"/>
          <w:szCs w:val="24"/>
        </w:rPr>
      </w:pPr>
    </w:p>
    <w:p w14:paraId="3D68B198" w14:textId="77777777" w:rsidR="00F9186B" w:rsidRPr="0076679E" w:rsidRDefault="007056F7" w:rsidP="0076679E">
      <w:pPr>
        <w:spacing w:after="0" w:line="240" w:lineRule="auto"/>
        <w:ind w:firstLine="284"/>
        <w:jc w:val="center"/>
        <w:rPr>
          <w:rFonts w:ascii="Garamond" w:hAnsi="Garamond"/>
          <w:sz w:val="24"/>
          <w:szCs w:val="24"/>
        </w:rPr>
      </w:pPr>
      <w:r w:rsidRPr="0076679E">
        <w:rPr>
          <w:rFonts w:ascii="Garamond" w:hAnsi="Garamond"/>
          <w:sz w:val="24"/>
          <w:szCs w:val="24"/>
        </w:rPr>
        <w:t>Neni 29</w:t>
      </w:r>
    </w:p>
    <w:p w14:paraId="3D68B19A" w14:textId="77777777" w:rsidR="00230A6A" w:rsidRPr="0076679E" w:rsidRDefault="00230A6A" w:rsidP="0076679E">
      <w:pPr>
        <w:spacing w:after="0" w:line="240" w:lineRule="auto"/>
        <w:ind w:firstLine="284"/>
        <w:jc w:val="center"/>
        <w:rPr>
          <w:rFonts w:ascii="Garamond" w:hAnsi="Garamond"/>
          <w:b/>
          <w:sz w:val="24"/>
          <w:szCs w:val="24"/>
        </w:rPr>
      </w:pPr>
      <w:r w:rsidRPr="0076679E">
        <w:rPr>
          <w:rFonts w:ascii="Garamond" w:hAnsi="Garamond"/>
          <w:b/>
          <w:sz w:val="24"/>
          <w:szCs w:val="24"/>
        </w:rPr>
        <w:t>Hyrja n</w:t>
      </w:r>
      <w:r w:rsidR="00BF49BE" w:rsidRPr="0076679E">
        <w:rPr>
          <w:rFonts w:ascii="Garamond" w:hAnsi="Garamond"/>
          <w:b/>
          <w:sz w:val="24"/>
          <w:szCs w:val="24"/>
        </w:rPr>
        <w:t>ë</w:t>
      </w:r>
      <w:r w:rsidRPr="0076679E">
        <w:rPr>
          <w:rFonts w:ascii="Garamond" w:hAnsi="Garamond"/>
          <w:b/>
          <w:sz w:val="24"/>
          <w:szCs w:val="24"/>
        </w:rPr>
        <w:t xml:space="preserve"> fuqi</w:t>
      </w:r>
    </w:p>
    <w:p w14:paraId="3D68B19B" w14:textId="77777777" w:rsidR="00F9186B" w:rsidRPr="0076679E" w:rsidRDefault="00F9186B" w:rsidP="0076679E">
      <w:pPr>
        <w:spacing w:after="0" w:line="240" w:lineRule="auto"/>
        <w:ind w:firstLine="284"/>
        <w:jc w:val="both"/>
        <w:rPr>
          <w:rFonts w:ascii="Garamond" w:hAnsi="Garamond"/>
          <w:sz w:val="24"/>
          <w:szCs w:val="24"/>
        </w:rPr>
      </w:pPr>
    </w:p>
    <w:p w14:paraId="3D68B19C" w14:textId="77777777" w:rsidR="00230A6A" w:rsidRPr="0076679E" w:rsidRDefault="005512A0" w:rsidP="0076679E">
      <w:pPr>
        <w:spacing w:after="0" w:line="240" w:lineRule="auto"/>
        <w:ind w:firstLine="284"/>
        <w:jc w:val="both"/>
        <w:rPr>
          <w:rFonts w:ascii="Garamond" w:hAnsi="Garamond"/>
          <w:sz w:val="24"/>
          <w:szCs w:val="24"/>
        </w:rPr>
      </w:pPr>
      <w:r w:rsidRPr="0076679E">
        <w:rPr>
          <w:rFonts w:ascii="Garamond" w:hAnsi="Garamond"/>
          <w:sz w:val="24"/>
          <w:szCs w:val="24"/>
        </w:rPr>
        <w:tab/>
      </w:r>
      <w:r w:rsidR="00230A6A" w:rsidRPr="0076679E">
        <w:rPr>
          <w:rFonts w:ascii="Garamond" w:hAnsi="Garamond"/>
          <w:sz w:val="24"/>
          <w:szCs w:val="24"/>
        </w:rPr>
        <w:t>Ky ligj hy</w:t>
      </w:r>
      <w:r w:rsidR="00AE29EF" w:rsidRPr="0076679E">
        <w:rPr>
          <w:rFonts w:ascii="Garamond" w:hAnsi="Garamond"/>
          <w:sz w:val="24"/>
          <w:szCs w:val="24"/>
        </w:rPr>
        <w:t>n në fuqi 15</w:t>
      </w:r>
      <w:r w:rsidR="004D731E" w:rsidRPr="0076679E">
        <w:rPr>
          <w:rFonts w:ascii="Garamond" w:hAnsi="Garamond"/>
          <w:sz w:val="24"/>
          <w:szCs w:val="24"/>
        </w:rPr>
        <w:t xml:space="preserve"> </w:t>
      </w:r>
      <w:r w:rsidR="00230A6A" w:rsidRPr="0076679E">
        <w:rPr>
          <w:rFonts w:ascii="Garamond" w:hAnsi="Garamond"/>
          <w:sz w:val="24"/>
          <w:szCs w:val="24"/>
        </w:rPr>
        <w:t>ditë pas botimit në</w:t>
      </w:r>
      <w:r w:rsidR="00AE29EF" w:rsidRPr="0076679E">
        <w:rPr>
          <w:rFonts w:ascii="Garamond" w:hAnsi="Garamond"/>
          <w:sz w:val="24"/>
          <w:szCs w:val="24"/>
        </w:rPr>
        <w:t xml:space="preserve"> </w:t>
      </w:r>
      <w:r w:rsidR="00230A6A" w:rsidRPr="0076679E">
        <w:rPr>
          <w:rFonts w:ascii="Garamond" w:hAnsi="Garamond"/>
          <w:sz w:val="24"/>
          <w:szCs w:val="24"/>
        </w:rPr>
        <w:t xml:space="preserve">Fletoren </w:t>
      </w:r>
      <w:r w:rsidR="00AE29EF" w:rsidRPr="0076679E">
        <w:rPr>
          <w:rFonts w:ascii="Garamond" w:hAnsi="Garamond"/>
          <w:sz w:val="24"/>
          <w:szCs w:val="24"/>
        </w:rPr>
        <w:t>Zyrtare</w:t>
      </w:r>
      <w:r w:rsidR="00230A6A" w:rsidRPr="0076679E">
        <w:rPr>
          <w:rFonts w:ascii="Garamond" w:hAnsi="Garamond"/>
          <w:sz w:val="24"/>
          <w:szCs w:val="24"/>
        </w:rPr>
        <w:t>.</w:t>
      </w:r>
    </w:p>
    <w:p w14:paraId="3D68B19D" w14:textId="77777777" w:rsidR="004073ED" w:rsidRPr="0076679E" w:rsidRDefault="00D87912" w:rsidP="0076679E">
      <w:pPr>
        <w:spacing w:after="0" w:line="240" w:lineRule="auto"/>
        <w:ind w:firstLine="284"/>
        <w:jc w:val="both"/>
        <w:rPr>
          <w:rFonts w:ascii="Garamond" w:hAnsi="Garamond"/>
          <w:sz w:val="24"/>
          <w:szCs w:val="24"/>
        </w:rPr>
      </w:pPr>
      <w:r w:rsidRPr="0076679E">
        <w:rPr>
          <w:rFonts w:ascii="Garamond" w:hAnsi="Garamond"/>
          <w:sz w:val="24"/>
          <w:szCs w:val="24"/>
        </w:rPr>
        <w:t xml:space="preserve"> </w:t>
      </w:r>
    </w:p>
    <w:p w14:paraId="3D68B1A3" w14:textId="77777777" w:rsidR="00AE29EF" w:rsidRDefault="00AE29EF" w:rsidP="0076679E">
      <w:pPr>
        <w:spacing w:after="0" w:line="240" w:lineRule="auto"/>
        <w:ind w:firstLine="284"/>
        <w:jc w:val="both"/>
        <w:rPr>
          <w:rFonts w:ascii="Garamond" w:hAnsi="Garamond"/>
          <w:sz w:val="24"/>
          <w:szCs w:val="24"/>
        </w:rPr>
      </w:pPr>
      <w:r w:rsidRPr="0076679E">
        <w:rPr>
          <w:rFonts w:ascii="Garamond" w:hAnsi="Garamond"/>
          <w:sz w:val="24"/>
          <w:szCs w:val="24"/>
        </w:rPr>
        <w:t>Miratuar në datën 17.6.2019</w:t>
      </w:r>
    </w:p>
    <w:p w14:paraId="3FDDBB81" w14:textId="77777777" w:rsidR="007A71A9" w:rsidRDefault="007A71A9" w:rsidP="0076679E">
      <w:pPr>
        <w:spacing w:after="0" w:line="240" w:lineRule="auto"/>
        <w:ind w:firstLine="284"/>
        <w:jc w:val="both"/>
        <w:rPr>
          <w:rFonts w:ascii="Garamond" w:hAnsi="Garamond"/>
          <w:sz w:val="24"/>
          <w:szCs w:val="24"/>
        </w:rPr>
      </w:pPr>
    </w:p>
    <w:p w14:paraId="1B3D83C5" w14:textId="68EE0EBF" w:rsidR="007A71A9" w:rsidRPr="00E92EEB" w:rsidRDefault="007A71A9" w:rsidP="007A71A9">
      <w:pPr>
        <w:ind w:firstLine="284"/>
        <w:jc w:val="both"/>
        <w:rPr>
          <w:rFonts w:ascii="Garamond" w:hAnsi="Garamond"/>
          <w:b/>
          <w:sz w:val="24"/>
          <w:szCs w:val="24"/>
        </w:rPr>
      </w:pPr>
      <w:r w:rsidRPr="00E92EEB">
        <w:rPr>
          <w:rFonts w:ascii="Garamond" w:hAnsi="Garamond"/>
          <w:b/>
          <w:sz w:val="24"/>
          <w:szCs w:val="24"/>
        </w:rPr>
        <w:t>Shpallur me dekretin nr.</w:t>
      </w:r>
      <w:r w:rsidR="00912E6E">
        <w:rPr>
          <w:rFonts w:ascii="Garamond" w:hAnsi="Garamond"/>
          <w:b/>
          <w:sz w:val="24"/>
          <w:szCs w:val="24"/>
        </w:rPr>
        <w:t>11215</w:t>
      </w:r>
      <w:r w:rsidRPr="00E92EEB">
        <w:rPr>
          <w:rFonts w:ascii="Garamond" w:hAnsi="Garamond"/>
          <w:b/>
          <w:sz w:val="24"/>
          <w:szCs w:val="24"/>
        </w:rPr>
        <w:t xml:space="preserve"> , datë</w:t>
      </w:r>
      <w:r w:rsidR="00912E6E">
        <w:rPr>
          <w:rFonts w:ascii="Garamond" w:hAnsi="Garamond"/>
          <w:b/>
          <w:sz w:val="24"/>
          <w:szCs w:val="24"/>
        </w:rPr>
        <w:t xml:space="preserve"> 4.7.2019</w:t>
      </w:r>
      <w:bookmarkStart w:id="0" w:name="_GoBack"/>
      <w:bookmarkEnd w:id="0"/>
      <w:r w:rsidRPr="00E92EEB">
        <w:rPr>
          <w:rFonts w:ascii="Garamond" w:hAnsi="Garamond"/>
          <w:b/>
          <w:sz w:val="24"/>
          <w:szCs w:val="24"/>
        </w:rPr>
        <w:t xml:space="preserve"> të Presidentit të Republikës së Shqipërisë, Ilir Meta.</w:t>
      </w:r>
    </w:p>
    <w:p w14:paraId="386F2725" w14:textId="77777777" w:rsidR="007A71A9" w:rsidRPr="0076679E" w:rsidRDefault="007A71A9" w:rsidP="0076679E">
      <w:pPr>
        <w:spacing w:after="0" w:line="240" w:lineRule="auto"/>
        <w:ind w:firstLine="284"/>
        <w:jc w:val="both"/>
        <w:rPr>
          <w:rFonts w:ascii="Garamond" w:hAnsi="Garamond"/>
          <w:sz w:val="24"/>
          <w:szCs w:val="24"/>
        </w:rPr>
      </w:pPr>
    </w:p>
    <w:p w14:paraId="3D68B1A4" w14:textId="77777777" w:rsidR="00AE29EF" w:rsidRPr="007B3C5A" w:rsidRDefault="00AE29EF" w:rsidP="00AE29EF">
      <w:pPr>
        <w:spacing w:after="0" w:line="240" w:lineRule="auto"/>
        <w:jc w:val="both"/>
        <w:rPr>
          <w:rFonts w:ascii="Times New Roman" w:hAnsi="Times New Roman" w:cs="Times New Roman"/>
          <w:sz w:val="24"/>
          <w:szCs w:val="24"/>
        </w:rPr>
      </w:pPr>
    </w:p>
    <w:p w14:paraId="3D68B1A5" w14:textId="77777777" w:rsidR="00AE29EF" w:rsidRPr="007B3C5A" w:rsidRDefault="00AE29EF" w:rsidP="00AE29EF">
      <w:pPr>
        <w:spacing w:after="0" w:line="240" w:lineRule="auto"/>
        <w:jc w:val="both"/>
        <w:rPr>
          <w:rFonts w:ascii="Times New Roman" w:hAnsi="Times New Roman" w:cs="Times New Roman"/>
          <w:sz w:val="24"/>
          <w:szCs w:val="24"/>
        </w:rPr>
      </w:pPr>
    </w:p>
    <w:p w14:paraId="3D68B1A6" w14:textId="77777777" w:rsidR="005F143A" w:rsidRPr="007B3C5A" w:rsidRDefault="005F143A" w:rsidP="00E631CF">
      <w:pPr>
        <w:spacing w:after="0" w:line="240" w:lineRule="auto"/>
        <w:jc w:val="center"/>
        <w:rPr>
          <w:rFonts w:ascii="Times New Roman" w:hAnsi="Times New Roman" w:cs="Times New Roman"/>
          <w:b/>
          <w:sz w:val="24"/>
          <w:szCs w:val="24"/>
        </w:rPr>
      </w:pPr>
    </w:p>
    <w:p w14:paraId="3D68B1A7" w14:textId="77777777" w:rsidR="005F143A" w:rsidRPr="007B3C5A" w:rsidRDefault="005F143A" w:rsidP="00E631CF">
      <w:pPr>
        <w:spacing w:after="0" w:line="240" w:lineRule="auto"/>
        <w:jc w:val="center"/>
        <w:rPr>
          <w:rFonts w:ascii="Times New Roman" w:hAnsi="Times New Roman" w:cs="Times New Roman"/>
          <w:b/>
          <w:sz w:val="24"/>
          <w:szCs w:val="24"/>
        </w:rPr>
      </w:pPr>
    </w:p>
    <w:p w14:paraId="3D68B1A8" w14:textId="77777777" w:rsidR="005F143A" w:rsidRPr="007B3C5A" w:rsidRDefault="005F143A" w:rsidP="00E631CF">
      <w:pPr>
        <w:spacing w:after="0" w:line="240" w:lineRule="auto"/>
        <w:jc w:val="center"/>
        <w:rPr>
          <w:rFonts w:ascii="Times New Roman" w:hAnsi="Times New Roman" w:cs="Times New Roman"/>
          <w:b/>
          <w:sz w:val="24"/>
          <w:szCs w:val="24"/>
        </w:rPr>
      </w:pPr>
    </w:p>
    <w:p w14:paraId="3D68B1A9" w14:textId="77777777" w:rsidR="005F143A" w:rsidRPr="007B3C5A" w:rsidRDefault="005F143A" w:rsidP="00E631CF">
      <w:pPr>
        <w:spacing w:after="0" w:line="240" w:lineRule="auto"/>
        <w:jc w:val="center"/>
        <w:rPr>
          <w:rFonts w:ascii="Times New Roman" w:hAnsi="Times New Roman" w:cs="Times New Roman"/>
          <w:b/>
          <w:sz w:val="24"/>
          <w:szCs w:val="24"/>
        </w:rPr>
      </w:pPr>
    </w:p>
    <w:p w14:paraId="3D68B1AA" w14:textId="77777777" w:rsidR="005F143A" w:rsidRPr="007B3C5A" w:rsidRDefault="005F143A" w:rsidP="00E631CF">
      <w:pPr>
        <w:spacing w:after="0" w:line="240" w:lineRule="auto"/>
        <w:jc w:val="center"/>
        <w:rPr>
          <w:rFonts w:ascii="Times New Roman" w:hAnsi="Times New Roman" w:cs="Times New Roman"/>
          <w:b/>
          <w:sz w:val="24"/>
          <w:szCs w:val="24"/>
        </w:rPr>
      </w:pPr>
    </w:p>
    <w:p w14:paraId="3D68B1AB" w14:textId="77777777" w:rsidR="005F143A" w:rsidRPr="007B3C5A" w:rsidRDefault="005F143A" w:rsidP="00E631CF">
      <w:pPr>
        <w:spacing w:after="0" w:line="240" w:lineRule="auto"/>
        <w:jc w:val="center"/>
        <w:rPr>
          <w:rFonts w:ascii="Times New Roman" w:hAnsi="Times New Roman" w:cs="Times New Roman"/>
          <w:b/>
          <w:sz w:val="24"/>
          <w:szCs w:val="24"/>
        </w:rPr>
      </w:pPr>
    </w:p>
    <w:p w14:paraId="3D68B1AC" w14:textId="77777777" w:rsidR="005F143A" w:rsidRPr="007B3C5A" w:rsidRDefault="005F143A" w:rsidP="00E631CF">
      <w:pPr>
        <w:spacing w:after="0" w:line="240" w:lineRule="auto"/>
        <w:jc w:val="center"/>
        <w:rPr>
          <w:rFonts w:ascii="Times New Roman" w:hAnsi="Times New Roman" w:cs="Times New Roman"/>
          <w:b/>
          <w:sz w:val="24"/>
          <w:szCs w:val="24"/>
        </w:rPr>
      </w:pPr>
    </w:p>
    <w:p w14:paraId="3D68B1AD" w14:textId="77777777" w:rsidR="005F143A" w:rsidRPr="007B3C5A" w:rsidRDefault="005F143A" w:rsidP="00E631CF">
      <w:pPr>
        <w:spacing w:after="0" w:line="240" w:lineRule="auto"/>
        <w:jc w:val="center"/>
        <w:rPr>
          <w:rFonts w:ascii="Times New Roman" w:hAnsi="Times New Roman" w:cs="Times New Roman"/>
          <w:b/>
          <w:sz w:val="24"/>
          <w:szCs w:val="24"/>
        </w:rPr>
      </w:pPr>
    </w:p>
    <w:p w14:paraId="3D68B1AE" w14:textId="77777777" w:rsidR="005F143A" w:rsidRPr="007B3C5A" w:rsidRDefault="005F143A" w:rsidP="00E631CF">
      <w:pPr>
        <w:spacing w:after="0" w:line="240" w:lineRule="auto"/>
        <w:jc w:val="center"/>
        <w:rPr>
          <w:rFonts w:ascii="Times New Roman" w:hAnsi="Times New Roman" w:cs="Times New Roman"/>
          <w:b/>
          <w:sz w:val="24"/>
          <w:szCs w:val="24"/>
        </w:rPr>
      </w:pPr>
    </w:p>
    <w:p w14:paraId="3D68B1AF" w14:textId="77777777" w:rsidR="005F143A" w:rsidRPr="007B3C5A" w:rsidRDefault="005F143A" w:rsidP="00E631CF">
      <w:pPr>
        <w:spacing w:after="0" w:line="240" w:lineRule="auto"/>
        <w:jc w:val="center"/>
        <w:rPr>
          <w:rFonts w:ascii="Times New Roman" w:hAnsi="Times New Roman" w:cs="Times New Roman"/>
          <w:b/>
          <w:sz w:val="24"/>
          <w:szCs w:val="24"/>
        </w:rPr>
      </w:pPr>
    </w:p>
    <w:p w14:paraId="3D68B1B0" w14:textId="77777777" w:rsidR="005F143A" w:rsidRPr="007B3C5A" w:rsidRDefault="005F143A" w:rsidP="00E631CF">
      <w:pPr>
        <w:spacing w:after="0" w:line="240" w:lineRule="auto"/>
        <w:jc w:val="center"/>
        <w:rPr>
          <w:rFonts w:ascii="Times New Roman" w:hAnsi="Times New Roman" w:cs="Times New Roman"/>
          <w:b/>
          <w:sz w:val="24"/>
          <w:szCs w:val="24"/>
        </w:rPr>
      </w:pPr>
    </w:p>
    <w:p w14:paraId="3D68B1B1" w14:textId="77777777" w:rsidR="005F143A" w:rsidRPr="007B3C5A" w:rsidRDefault="005F143A" w:rsidP="00E631CF">
      <w:pPr>
        <w:spacing w:after="0" w:line="240" w:lineRule="auto"/>
        <w:jc w:val="center"/>
        <w:rPr>
          <w:rFonts w:ascii="Times New Roman" w:hAnsi="Times New Roman" w:cs="Times New Roman"/>
          <w:b/>
          <w:sz w:val="24"/>
          <w:szCs w:val="24"/>
        </w:rPr>
      </w:pPr>
    </w:p>
    <w:p w14:paraId="3D68B1B2" w14:textId="77777777" w:rsidR="005F143A" w:rsidRPr="007B3C5A" w:rsidRDefault="005F143A" w:rsidP="00E631CF">
      <w:pPr>
        <w:spacing w:after="0" w:line="240" w:lineRule="auto"/>
        <w:jc w:val="center"/>
        <w:rPr>
          <w:rFonts w:ascii="Times New Roman" w:hAnsi="Times New Roman" w:cs="Times New Roman"/>
          <w:b/>
          <w:sz w:val="24"/>
          <w:szCs w:val="24"/>
        </w:rPr>
      </w:pPr>
    </w:p>
    <w:p w14:paraId="3D68B1B3" w14:textId="77777777" w:rsidR="005F143A" w:rsidRPr="007B3C5A" w:rsidRDefault="005F143A" w:rsidP="00E631CF">
      <w:pPr>
        <w:spacing w:after="0" w:line="240" w:lineRule="auto"/>
        <w:jc w:val="center"/>
        <w:rPr>
          <w:rFonts w:ascii="Times New Roman" w:hAnsi="Times New Roman" w:cs="Times New Roman"/>
          <w:b/>
          <w:sz w:val="24"/>
          <w:szCs w:val="24"/>
        </w:rPr>
      </w:pPr>
    </w:p>
    <w:p w14:paraId="3D68B1B4" w14:textId="77777777" w:rsidR="005F143A" w:rsidRPr="007B3C5A" w:rsidRDefault="005F143A" w:rsidP="00E631CF">
      <w:pPr>
        <w:spacing w:after="0" w:line="240" w:lineRule="auto"/>
        <w:jc w:val="center"/>
        <w:rPr>
          <w:rFonts w:ascii="Times New Roman" w:hAnsi="Times New Roman" w:cs="Times New Roman"/>
          <w:b/>
          <w:sz w:val="24"/>
          <w:szCs w:val="24"/>
        </w:rPr>
      </w:pPr>
    </w:p>
    <w:p w14:paraId="3D68B1B5" w14:textId="77777777" w:rsidR="005F143A" w:rsidRPr="007B3C5A" w:rsidRDefault="005F143A" w:rsidP="00E631CF">
      <w:pPr>
        <w:spacing w:after="0" w:line="240" w:lineRule="auto"/>
        <w:jc w:val="center"/>
        <w:rPr>
          <w:rFonts w:ascii="Times New Roman" w:hAnsi="Times New Roman" w:cs="Times New Roman"/>
          <w:b/>
          <w:sz w:val="24"/>
          <w:szCs w:val="24"/>
        </w:rPr>
      </w:pPr>
    </w:p>
    <w:p w14:paraId="3D68B1B6" w14:textId="77777777" w:rsidR="005F143A" w:rsidRPr="007B3C5A" w:rsidRDefault="005F143A" w:rsidP="00E631CF">
      <w:pPr>
        <w:spacing w:after="0" w:line="240" w:lineRule="auto"/>
        <w:jc w:val="center"/>
        <w:rPr>
          <w:rFonts w:ascii="Times New Roman" w:hAnsi="Times New Roman" w:cs="Times New Roman"/>
          <w:b/>
          <w:sz w:val="24"/>
          <w:szCs w:val="24"/>
        </w:rPr>
      </w:pPr>
    </w:p>
    <w:p w14:paraId="3D68B1B7" w14:textId="77777777" w:rsidR="005F143A" w:rsidRPr="007B3C5A" w:rsidRDefault="005F143A" w:rsidP="00E631CF">
      <w:pPr>
        <w:spacing w:after="0" w:line="240" w:lineRule="auto"/>
        <w:jc w:val="center"/>
        <w:rPr>
          <w:rFonts w:ascii="Times New Roman" w:hAnsi="Times New Roman" w:cs="Times New Roman"/>
          <w:b/>
          <w:sz w:val="24"/>
          <w:szCs w:val="24"/>
        </w:rPr>
      </w:pPr>
    </w:p>
    <w:p w14:paraId="3D68B1B8" w14:textId="77777777" w:rsidR="005F143A" w:rsidRPr="007B3C5A" w:rsidRDefault="005F143A" w:rsidP="00E631CF">
      <w:pPr>
        <w:spacing w:after="0" w:line="240" w:lineRule="auto"/>
        <w:jc w:val="center"/>
        <w:rPr>
          <w:rFonts w:ascii="Times New Roman" w:hAnsi="Times New Roman" w:cs="Times New Roman"/>
          <w:b/>
          <w:sz w:val="24"/>
          <w:szCs w:val="24"/>
        </w:rPr>
      </w:pPr>
    </w:p>
    <w:p w14:paraId="3D68B1B9" w14:textId="77777777" w:rsidR="005F143A" w:rsidRPr="007B3C5A" w:rsidRDefault="005F143A" w:rsidP="00E631CF">
      <w:pPr>
        <w:spacing w:after="0" w:line="240" w:lineRule="auto"/>
        <w:jc w:val="center"/>
        <w:rPr>
          <w:rFonts w:ascii="Times New Roman" w:hAnsi="Times New Roman" w:cs="Times New Roman"/>
          <w:b/>
          <w:sz w:val="24"/>
          <w:szCs w:val="24"/>
        </w:rPr>
      </w:pPr>
    </w:p>
    <w:p w14:paraId="3D68B1BA" w14:textId="77777777" w:rsidR="005F143A" w:rsidRPr="007B3C5A" w:rsidRDefault="005F143A" w:rsidP="00E631CF">
      <w:pPr>
        <w:spacing w:after="0" w:line="240" w:lineRule="auto"/>
        <w:jc w:val="center"/>
        <w:rPr>
          <w:rFonts w:ascii="Times New Roman" w:hAnsi="Times New Roman" w:cs="Times New Roman"/>
          <w:b/>
          <w:sz w:val="24"/>
          <w:szCs w:val="24"/>
        </w:rPr>
      </w:pPr>
    </w:p>
    <w:p w14:paraId="3D68B1BB" w14:textId="77777777" w:rsidR="005F143A" w:rsidRPr="007B3C5A" w:rsidRDefault="005F143A" w:rsidP="00E631CF">
      <w:pPr>
        <w:spacing w:after="0" w:line="240" w:lineRule="auto"/>
        <w:jc w:val="center"/>
        <w:rPr>
          <w:rFonts w:ascii="Times New Roman" w:hAnsi="Times New Roman" w:cs="Times New Roman"/>
          <w:b/>
          <w:sz w:val="24"/>
          <w:szCs w:val="24"/>
        </w:rPr>
      </w:pPr>
    </w:p>
    <w:p w14:paraId="3D68B1BC" w14:textId="77777777" w:rsidR="005F143A" w:rsidRPr="007B3C5A" w:rsidRDefault="005F143A" w:rsidP="00E631CF">
      <w:pPr>
        <w:spacing w:after="0" w:line="240" w:lineRule="auto"/>
        <w:jc w:val="center"/>
        <w:rPr>
          <w:rFonts w:ascii="Times New Roman" w:hAnsi="Times New Roman" w:cs="Times New Roman"/>
          <w:b/>
          <w:sz w:val="24"/>
          <w:szCs w:val="24"/>
        </w:rPr>
      </w:pPr>
    </w:p>
    <w:p w14:paraId="3D68B1BD" w14:textId="77777777" w:rsidR="005F143A" w:rsidRPr="007B3C5A" w:rsidRDefault="005F143A" w:rsidP="00E631CF">
      <w:pPr>
        <w:spacing w:after="0" w:line="240" w:lineRule="auto"/>
        <w:jc w:val="center"/>
        <w:rPr>
          <w:rFonts w:ascii="Times New Roman" w:hAnsi="Times New Roman" w:cs="Times New Roman"/>
          <w:b/>
          <w:sz w:val="24"/>
          <w:szCs w:val="24"/>
        </w:rPr>
      </w:pPr>
    </w:p>
    <w:p w14:paraId="3D68B1BE" w14:textId="77777777" w:rsidR="005F143A" w:rsidRPr="007B3C5A" w:rsidRDefault="005F143A" w:rsidP="00E631CF">
      <w:pPr>
        <w:spacing w:after="0" w:line="240" w:lineRule="auto"/>
        <w:jc w:val="center"/>
        <w:rPr>
          <w:rFonts w:ascii="Times New Roman" w:hAnsi="Times New Roman" w:cs="Times New Roman"/>
          <w:b/>
          <w:sz w:val="24"/>
          <w:szCs w:val="24"/>
        </w:rPr>
      </w:pPr>
    </w:p>
    <w:sectPr w:rsidR="005F143A" w:rsidRPr="007B3C5A" w:rsidSect="00876EBA">
      <w:footerReference w:type="default" r:id="rId11"/>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D006D7" w14:textId="77777777" w:rsidR="00E92EEB" w:rsidRDefault="00E92EEB" w:rsidP="00AA54D7">
      <w:pPr>
        <w:spacing w:after="0" w:line="240" w:lineRule="auto"/>
      </w:pPr>
      <w:r>
        <w:separator/>
      </w:r>
    </w:p>
  </w:endnote>
  <w:endnote w:type="continuationSeparator" w:id="0">
    <w:p w14:paraId="623CE62B" w14:textId="77777777" w:rsidR="00E92EEB" w:rsidRDefault="00E92EEB" w:rsidP="00AA54D7">
      <w:pPr>
        <w:spacing w:after="0" w:line="240" w:lineRule="auto"/>
      </w:pPr>
      <w:r>
        <w:continuationSeparator/>
      </w:r>
    </w:p>
  </w:endnote>
  <w:endnote w:type="continuationNotice" w:id="1">
    <w:p w14:paraId="01E3DE65" w14:textId="77777777" w:rsidR="00E92EEB" w:rsidRDefault="00E92E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TimesNewRomanPSMT">
    <w:altName w:val="MS Gothic"/>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939220"/>
      <w:docPartObj>
        <w:docPartGallery w:val="Page Numbers (Bottom of Page)"/>
        <w:docPartUnique/>
      </w:docPartObj>
    </w:sdtPr>
    <w:sdtEndPr>
      <w:rPr>
        <w:noProof/>
      </w:rPr>
    </w:sdtEndPr>
    <w:sdtContent>
      <w:p w14:paraId="3D68B1C3" w14:textId="77777777" w:rsidR="00E92EEB" w:rsidRDefault="00E92EEB">
        <w:pPr>
          <w:pStyle w:val="Footer"/>
          <w:jc w:val="center"/>
        </w:pPr>
        <w:r w:rsidRPr="00876EBA">
          <w:rPr>
            <w:rFonts w:ascii="Times New Roman" w:hAnsi="Times New Roman" w:cs="Times New Roman"/>
            <w:sz w:val="24"/>
            <w:szCs w:val="24"/>
          </w:rPr>
          <w:fldChar w:fldCharType="begin"/>
        </w:r>
        <w:r w:rsidRPr="00876EBA">
          <w:rPr>
            <w:rFonts w:ascii="Times New Roman" w:hAnsi="Times New Roman" w:cs="Times New Roman"/>
            <w:sz w:val="24"/>
            <w:szCs w:val="24"/>
          </w:rPr>
          <w:instrText xml:space="preserve"> PAGE   \* MERGEFORMAT </w:instrText>
        </w:r>
        <w:r w:rsidRPr="00876EBA">
          <w:rPr>
            <w:rFonts w:ascii="Times New Roman" w:hAnsi="Times New Roman" w:cs="Times New Roman"/>
            <w:sz w:val="24"/>
            <w:szCs w:val="24"/>
          </w:rPr>
          <w:fldChar w:fldCharType="separate"/>
        </w:r>
        <w:r w:rsidR="00912E6E">
          <w:rPr>
            <w:rFonts w:ascii="Times New Roman" w:hAnsi="Times New Roman" w:cs="Times New Roman"/>
            <w:noProof/>
            <w:sz w:val="24"/>
            <w:szCs w:val="24"/>
          </w:rPr>
          <w:t>14</w:t>
        </w:r>
        <w:r w:rsidRPr="00876EBA">
          <w:rPr>
            <w:rFonts w:ascii="Times New Roman" w:hAnsi="Times New Roman" w:cs="Times New Roman"/>
            <w:noProof/>
            <w:sz w:val="24"/>
            <w:szCs w:val="24"/>
          </w:rPr>
          <w:fldChar w:fldCharType="end"/>
        </w:r>
      </w:p>
    </w:sdtContent>
  </w:sdt>
  <w:p w14:paraId="3D68B1C4" w14:textId="77777777" w:rsidR="00E92EEB" w:rsidRDefault="00E92EE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C30A0B" w14:textId="77777777" w:rsidR="00E92EEB" w:rsidRDefault="00E92EEB" w:rsidP="00AA54D7">
      <w:pPr>
        <w:spacing w:after="0" w:line="240" w:lineRule="auto"/>
      </w:pPr>
      <w:r>
        <w:separator/>
      </w:r>
    </w:p>
  </w:footnote>
  <w:footnote w:type="continuationSeparator" w:id="0">
    <w:p w14:paraId="71513A97" w14:textId="77777777" w:rsidR="00E92EEB" w:rsidRDefault="00E92EEB" w:rsidP="00AA54D7">
      <w:pPr>
        <w:spacing w:after="0" w:line="240" w:lineRule="auto"/>
      </w:pPr>
      <w:r>
        <w:continuationSeparator/>
      </w:r>
    </w:p>
  </w:footnote>
  <w:footnote w:type="continuationNotice" w:id="1">
    <w:p w14:paraId="78622E0D" w14:textId="77777777" w:rsidR="00E92EEB" w:rsidRDefault="00E92EEB">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35739"/>
    <w:multiLevelType w:val="hybridMultilevel"/>
    <w:tmpl w:val="44C0F946"/>
    <w:lvl w:ilvl="0" w:tplc="A26EFC92">
      <w:start w:val="1"/>
      <w:numFmt w:val="decimal"/>
      <w:lvlText w:val="%1."/>
      <w:lvlJc w:val="left"/>
      <w:pPr>
        <w:ind w:left="720" w:hanging="360"/>
      </w:pPr>
      <w:rPr>
        <w:rFonts w:ascii="Times New Roman" w:eastAsiaTheme="minorHAnsi" w:hAnsi="Times New Roman" w:cs="Times New Roman" w:hint="default"/>
        <w:b w:val="0"/>
        <w:i w:val="0"/>
        <w:color w:val="auto"/>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DB351B"/>
    <w:multiLevelType w:val="hybridMultilevel"/>
    <w:tmpl w:val="232C9C3A"/>
    <w:lvl w:ilvl="0" w:tplc="041C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F55235"/>
    <w:multiLevelType w:val="hybridMultilevel"/>
    <w:tmpl w:val="BA888A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7D7200"/>
    <w:multiLevelType w:val="hybridMultilevel"/>
    <w:tmpl w:val="F34E7938"/>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 w15:restartNumberingAfterBreak="0">
    <w:nsid w:val="105A04AB"/>
    <w:multiLevelType w:val="hybridMultilevel"/>
    <w:tmpl w:val="49BE84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8577F0"/>
    <w:multiLevelType w:val="hybridMultilevel"/>
    <w:tmpl w:val="28943A0E"/>
    <w:lvl w:ilvl="0" w:tplc="041C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5477F9"/>
    <w:multiLevelType w:val="hybridMultilevel"/>
    <w:tmpl w:val="5F2EC6D0"/>
    <w:lvl w:ilvl="0" w:tplc="915E5B42">
      <w:start w:val="1"/>
      <w:numFmt w:val="lowerRoman"/>
      <w:lvlText w:val="%1."/>
      <w:lvlJc w:val="left"/>
      <w:pPr>
        <w:ind w:left="2070" w:hanging="72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7" w15:restartNumberingAfterBreak="0">
    <w:nsid w:val="181A47D6"/>
    <w:multiLevelType w:val="hybridMultilevel"/>
    <w:tmpl w:val="254AE49A"/>
    <w:lvl w:ilvl="0" w:tplc="8EE09808">
      <w:start w:val="2"/>
      <w:numFmt w:val="lowerRoman"/>
      <w:lvlText w:val="%1)"/>
      <w:lvlJc w:val="left"/>
      <w:pPr>
        <w:ind w:left="720" w:hanging="360"/>
      </w:pPr>
      <w:rPr>
        <w:rFonts w:eastAsia="Times New Roman" w:hint="default"/>
      </w:rPr>
    </w:lvl>
    <w:lvl w:ilvl="1" w:tplc="041C001B">
      <w:start w:val="1"/>
      <w:numFmt w:val="lowerRoman"/>
      <w:lvlText w:val="%2."/>
      <w:lvlJc w:val="right"/>
      <w:pPr>
        <w:ind w:left="1440" w:hanging="360"/>
      </w:pPr>
    </w:lvl>
    <w:lvl w:ilvl="2" w:tplc="E92AA0E4">
      <w:start w:val="1"/>
      <w:numFmt w:val="decimal"/>
      <w:lvlText w:val="%3."/>
      <w:lvlJc w:val="left"/>
      <w:pPr>
        <w:ind w:left="2340" w:hanging="360"/>
      </w:pPr>
      <w:rPr>
        <w:rFonts w:hint="default"/>
      </w:rPr>
    </w:lvl>
    <w:lvl w:ilvl="3" w:tplc="81702162">
      <w:start w:val="1"/>
      <w:numFmt w:val="lowerLetter"/>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AD80C92"/>
    <w:multiLevelType w:val="multilevel"/>
    <w:tmpl w:val="08090025"/>
    <w:lvl w:ilvl="0">
      <w:start w:val="1"/>
      <w:numFmt w:val="decimal"/>
      <w:pStyle w:val="Heading1"/>
      <w:lvlText w:val="%1"/>
      <w:lvlJc w:val="left"/>
      <w:pPr>
        <w:ind w:left="4662" w:hanging="432"/>
      </w:pPr>
    </w:lvl>
    <w:lvl w:ilvl="1">
      <w:start w:val="1"/>
      <w:numFmt w:val="decimal"/>
      <w:pStyle w:val="Heading2"/>
      <w:lvlText w:val="%1.%2"/>
      <w:lvlJc w:val="left"/>
      <w:pPr>
        <w:ind w:left="4806" w:hanging="576"/>
      </w:pPr>
    </w:lvl>
    <w:lvl w:ilvl="2">
      <w:start w:val="1"/>
      <w:numFmt w:val="decimal"/>
      <w:pStyle w:val="Heading3"/>
      <w:lvlText w:val="%1.%2.%3"/>
      <w:lvlJc w:val="left"/>
      <w:pPr>
        <w:ind w:left="4950" w:hanging="720"/>
      </w:pPr>
    </w:lvl>
    <w:lvl w:ilvl="3">
      <w:start w:val="1"/>
      <w:numFmt w:val="decimal"/>
      <w:pStyle w:val="Heading4"/>
      <w:lvlText w:val="%1.%2.%3.%4"/>
      <w:lvlJc w:val="left"/>
      <w:pPr>
        <w:ind w:left="5094" w:hanging="864"/>
      </w:pPr>
    </w:lvl>
    <w:lvl w:ilvl="4">
      <w:start w:val="1"/>
      <w:numFmt w:val="decimal"/>
      <w:pStyle w:val="Heading5"/>
      <w:lvlText w:val="%1.%2.%3.%4.%5"/>
      <w:lvlJc w:val="left"/>
      <w:pPr>
        <w:ind w:left="5238" w:hanging="1008"/>
      </w:pPr>
    </w:lvl>
    <w:lvl w:ilvl="5">
      <w:start w:val="1"/>
      <w:numFmt w:val="decimal"/>
      <w:pStyle w:val="Heading6"/>
      <w:lvlText w:val="%1.%2.%3.%4.%5.%6"/>
      <w:lvlJc w:val="left"/>
      <w:pPr>
        <w:ind w:left="5382" w:hanging="1152"/>
      </w:pPr>
    </w:lvl>
    <w:lvl w:ilvl="6">
      <w:start w:val="1"/>
      <w:numFmt w:val="decimal"/>
      <w:pStyle w:val="Heading7"/>
      <w:lvlText w:val="%1.%2.%3.%4.%5.%6.%7"/>
      <w:lvlJc w:val="left"/>
      <w:pPr>
        <w:ind w:left="5526" w:hanging="1296"/>
      </w:pPr>
    </w:lvl>
    <w:lvl w:ilvl="7">
      <w:start w:val="1"/>
      <w:numFmt w:val="decimal"/>
      <w:pStyle w:val="Heading8"/>
      <w:lvlText w:val="%1.%2.%3.%4.%5.%6.%7.%8"/>
      <w:lvlJc w:val="left"/>
      <w:pPr>
        <w:ind w:left="5670" w:hanging="1440"/>
      </w:pPr>
    </w:lvl>
    <w:lvl w:ilvl="8">
      <w:start w:val="1"/>
      <w:numFmt w:val="decimal"/>
      <w:pStyle w:val="Heading9"/>
      <w:lvlText w:val="%1.%2.%3.%4.%5.%6.%7.%8.%9"/>
      <w:lvlJc w:val="left"/>
      <w:pPr>
        <w:ind w:left="5814" w:hanging="1584"/>
      </w:pPr>
    </w:lvl>
  </w:abstractNum>
  <w:abstractNum w:abstractNumId="9" w15:restartNumberingAfterBreak="0">
    <w:nsid w:val="205E6BE6"/>
    <w:multiLevelType w:val="hybridMultilevel"/>
    <w:tmpl w:val="EA58B1AA"/>
    <w:lvl w:ilvl="0" w:tplc="B2586750">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0" w15:restartNumberingAfterBreak="0">
    <w:nsid w:val="21393AB5"/>
    <w:multiLevelType w:val="hybridMultilevel"/>
    <w:tmpl w:val="AEDCA594"/>
    <w:lvl w:ilvl="0" w:tplc="0409001B">
      <w:start w:val="1"/>
      <w:numFmt w:val="lowerRoman"/>
      <w:lvlText w:val="%1."/>
      <w:lvlJc w:val="right"/>
      <w:pPr>
        <w:ind w:left="990" w:hanging="360"/>
      </w:pPr>
    </w:lvl>
    <w:lvl w:ilvl="1" w:tplc="0409001B">
      <w:start w:val="1"/>
      <w:numFmt w:val="lowerRoman"/>
      <w:lvlText w:val="%2."/>
      <w:lvlJc w:val="righ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1" w15:restartNumberingAfterBreak="0">
    <w:nsid w:val="231049CE"/>
    <w:multiLevelType w:val="hybridMultilevel"/>
    <w:tmpl w:val="8F088774"/>
    <w:lvl w:ilvl="0" w:tplc="041C000F">
      <w:start w:val="1"/>
      <w:numFmt w:val="decimal"/>
      <w:lvlText w:val="%1."/>
      <w:lvlJc w:val="left"/>
      <w:pPr>
        <w:ind w:left="72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12" w15:restartNumberingAfterBreak="0">
    <w:nsid w:val="25805375"/>
    <w:multiLevelType w:val="hybridMultilevel"/>
    <w:tmpl w:val="4C98CB2E"/>
    <w:lvl w:ilvl="0" w:tplc="07CC94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82436C5"/>
    <w:multiLevelType w:val="hybridMultilevel"/>
    <w:tmpl w:val="045EE392"/>
    <w:lvl w:ilvl="0" w:tplc="2916993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BDA7E58"/>
    <w:multiLevelType w:val="hybridMultilevel"/>
    <w:tmpl w:val="CC64B0B6"/>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5" w15:restartNumberingAfterBreak="0">
    <w:nsid w:val="2D927D29"/>
    <w:multiLevelType w:val="hybridMultilevel"/>
    <w:tmpl w:val="CDDAAB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5D37BA"/>
    <w:multiLevelType w:val="hybridMultilevel"/>
    <w:tmpl w:val="5CEA12BE"/>
    <w:lvl w:ilvl="0" w:tplc="545840FC">
      <w:start w:val="1"/>
      <w:numFmt w:val="lowerLetter"/>
      <w:lvlText w:val="%1)"/>
      <w:lvlJc w:val="left"/>
      <w:pPr>
        <w:ind w:left="1440" w:hanging="360"/>
      </w:pPr>
      <w:rPr>
        <w:rFonts w:hint="default"/>
      </w:rPr>
    </w:lvl>
    <w:lvl w:ilvl="1" w:tplc="041C0019">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17" w15:restartNumberingAfterBreak="0">
    <w:nsid w:val="416E4F25"/>
    <w:multiLevelType w:val="hybridMultilevel"/>
    <w:tmpl w:val="C99CF1D4"/>
    <w:lvl w:ilvl="0" w:tplc="2CB23724">
      <w:start w:val="4"/>
      <w:numFmt w:val="bullet"/>
      <w:lvlText w:val="-"/>
      <w:lvlJc w:val="left"/>
      <w:pPr>
        <w:ind w:left="720" w:hanging="360"/>
      </w:pPr>
      <w:rPr>
        <w:rFonts w:ascii="Times New Roman" w:eastAsia="Times New Roman" w:hAnsi="Times New Roman" w:cs="Times New Roman" w:hint="default"/>
        <w:i/>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8" w15:restartNumberingAfterBreak="0">
    <w:nsid w:val="41AF1978"/>
    <w:multiLevelType w:val="hybridMultilevel"/>
    <w:tmpl w:val="AA3E79D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06412A"/>
    <w:multiLevelType w:val="hybridMultilevel"/>
    <w:tmpl w:val="A4A6034E"/>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0" w15:restartNumberingAfterBreak="0">
    <w:nsid w:val="49835C1C"/>
    <w:multiLevelType w:val="hybridMultilevel"/>
    <w:tmpl w:val="CA98CB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A0C6278"/>
    <w:multiLevelType w:val="hybridMultilevel"/>
    <w:tmpl w:val="CB889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817E0B"/>
    <w:multiLevelType w:val="hybridMultilevel"/>
    <w:tmpl w:val="B432733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52025008"/>
    <w:multiLevelType w:val="hybridMultilevel"/>
    <w:tmpl w:val="33689CAA"/>
    <w:lvl w:ilvl="0" w:tplc="94D8C470">
      <w:start w:val="1"/>
      <w:numFmt w:val="lowerLetter"/>
      <w:lvlText w:val="%1)"/>
      <w:lvlJc w:val="left"/>
      <w:pPr>
        <w:ind w:left="2160" w:hanging="360"/>
      </w:pPr>
      <w:rPr>
        <w:rFonts w:ascii="Times New Roman" w:eastAsiaTheme="minorHAnsi" w:hAnsi="Times New Roman" w:cs="Times New Roman"/>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24" w15:restartNumberingAfterBreak="0">
    <w:nsid w:val="557D6CA2"/>
    <w:multiLevelType w:val="hybridMultilevel"/>
    <w:tmpl w:val="AD24F394"/>
    <w:lvl w:ilvl="0" w:tplc="405A3B40">
      <w:start w:val="1"/>
      <w:numFmt w:val="lowerRoman"/>
      <w:lvlText w:val="%1."/>
      <w:lvlJc w:val="right"/>
      <w:pPr>
        <w:ind w:left="720" w:hanging="360"/>
      </w:pPr>
      <w:rPr>
        <w:rFonts w:hint="default"/>
        <w:i w:val="0"/>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5" w15:restartNumberingAfterBreak="0">
    <w:nsid w:val="578E2273"/>
    <w:multiLevelType w:val="hybridMultilevel"/>
    <w:tmpl w:val="BF666108"/>
    <w:lvl w:ilvl="0" w:tplc="2CD2C2DE">
      <w:start w:val="1"/>
      <w:numFmt w:val="bullet"/>
      <w:lvlText w:val=""/>
      <w:lvlJc w:val="left"/>
      <w:pPr>
        <w:ind w:left="1139" w:hanging="360"/>
      </w:pPr>
      <w:rPr>
        <w:rFonts w:ascii="Symbol" w:hAnsi="Symbol" w:hint="default"/>
      </w:rPr>
    </w:lvl>
    <w:lvl w:ilvl="1" w:tplc="041C0003" w:tentative="1">
      <w:start w:val="1"/>
      <w:numFmt w:val="bullet"/>
      <w:lvlText w:val="o"/>
      <w:lvlJc w:val="left"/>
      <w:pPr>
        <w:ind w:left="1859" w:hanging="360"/>
      </w:pPr>
      <w:rPr>
        <w:rFonts w:ascii="Courier New" w:hAnsi="Courier New" w:cs="Courier New" w:hint="default"/>
      </w:rPr>
    </w:lvl>
    <w:lvl w:ilvl="2" w:tplc="041C0005" w:tentative="1">
      <w:start w:val="1"/>
      <w:numFmt w:val="bullet"/>
      <w:lvlText w:val=""/>
      <w:lvlJc w:val="left"/>
      <w:pPr>
        <w:ind w:left="2579" w:hanging="360"/>
      </w:pPr>
      <w:rPr>
        <w:rFonts w:ascii="Wingdings" w:hAnsi="Wingdings" w:hint="default"/>
      </w:rPr>
    </w:lvl>
    <w:lvl w:ilvl="3" w:tplc="041C0001" w:tentative="1">
      <w:start w:val="1"/>
      <w:numFmt w:val="bullet"/>
      <w:lvlText w:val=""/>
      <w:lvlJc w:val="left"/>
      <w:pPr>
        <w:ind w:left="3299" w:hanging="360"/>
      </w:pPr>
      <w:rPr>
        <w:rFonts w:ascii="Symbol" w:hAnsi="Symbol" w:hint="default"/>
      </w:rPr>
    </w:lvl>
    <w:lvl w:ilvl="4" w:tplc="041C0003" w:tentative="1">
      <w:start w:val="1"/>
      <w:numFmt w:val="bullet"/>
      <w:lvlText w:val="o"/>
      <w:lvlJc w:val="left"/>
      <w:pPr>
        <w:ind w:left="4019" w:hanging="360"/>
      </w:pPr>
      <w:rPr>
        <w:rFonts w:ascii="Courier New" w:hAnsi="Courier New" w:cs="Courier New" w:hint="default"/>
      </w:rPr>
    </w:lvl>
    <w:lvl w:ilvl="5" w:tplc="041C0005" w:tentative="1">
      <w:start w:val="1"/>
      <w:numFmt w:val="bullet"/>
      <w:lvlText w:val=""/>
      <w:lvlJc w:val="left"/>
      <w:pPr>
        <w:ind w:left="4739" w:hanging="360"/>
      </w:pPr>
      <w:rPr>
        <w:rFonts w:ascii="Wingdings" w:hAnsi="Wingdings" w:hint="default"/>
      </w:rPr>
    </w:lvl>
    <w:lvl w:ilvl="6" w:tplc="041C0001" w:tentative="1">
      <w:start w:val="1"/>
      <w:numFmt w:val="bullet"/>
      <w:lvlText w:val=""/>
      <w:lvlJc w:val="left"/>
      <w:pPr>
        <w:ind w:left="5459" w:hanging="360"/>
      </w:pPr>
      <w:rPr>
        <w:rFonts w:ascii="Symbol" w:hAnsi="Symbol" w:hint="default"/>
      </w:rPr>
    </w:lvl>
    <w:lvl w:ilvl="7" w:tplc="041C0003" w:tentative="1">
      <w:start w:val="1"/>
      <w:numFmt w:val="bullet"/>
      <w:lvlText w:val="o"/>
      <w:lvlJc w:val="left"/>
      <w:pPr>
        <w:ind w:left="6179" w:hanging="360"/>
      </w:pPr>
      <w:rPr>
        <w:rFonts w:ascii="Courier New" w:hAnsi="Courier New" w:cs="Courier New" w:hint="default"/>
      </w:rPr>
    </w:lvl>
    <w:lvl w:ilvl="8" w:tplc="041C0005" w:tentative="1">
      <w:start w:val="1"/>
      <w:numFmt w:val="bullet"/>
      <w:lvlText w:val=""/>
      <w:lvlJc w:val="left"/>
      <w:pPr>
        <w:ind w:left="6899" w:hanging="360"/>
      </w:pPr>
      <w:rPr>
        <w:rFonts w:ascii="Wingdings" w:hAnsi="Wingdings" w:hint="default"/>
      </w:rPr>
    </w:lvl>
  </w:abstractNum>
  <w:abstractNum w:abstractNumId="26" w15:restartNumberingAfterBreak="0">
    <w:nsid w:val="58946F12"/>
    <w:multiLevelType w:val="hybridMultilevel"/>
    <w:tmpl w:val="F320A34C"/>
    <w:lvl w:ilvl="0" w:tplc="8EE09808">
      <w:start w:val="2"/>
      <w:numFmt w:val="lowerRoman"/>
      <w:lvlText w:val="%1)"/>
      <w:lvlJc w:val="left"/>
      <w:pPr>
        <w:ind w:left="1080" w:hanging="720"/>
      </w:pPr>
      <w:rPr>
        <w:rFonts w:eastAsia="Times New Roman"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7" w15:restartNumberingAfterBreak="0">
    <w:nsid w:val="58E74E5B"/>
    <w:multiLevelType w:val="hybridMultilevel"/>
    <w:tmpl w:val="DBA4B6C2"/>
    <w:lvl w:ilvl="0" w:tplc="1E365900">
      <w:start w:val="1"/>
      <w:numFmt w:val="lowerRoman"/>
      <w:lvlText w:val="%1)"/>
      <w:lvlJc w:val="left"/>
      <w:pPr>
        <w:ind w:left="1800" w:hanging="720"/>
      </w:pPr>
      <w:rPr>
        <w:rFonts w:hint="default"/>
      </w:r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28" w15:restartNumberingAfterBreak="0">
    <w:nsid w:val="5A3D0EDD"/>
    <w:multiLevelType w:val="hybridMultilevel"/>
    <w:tmpl w:val="46AE10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B797F19"/>
    <w:multiLevelType w:val="hybridMultilevel"/>
    <w:tmpl w:val="23A860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C7B31BB"/>
    <w:multiLevelType w:val="hybridMultilevel"/>
    <w:tmpl w:val="E8661FC4"/>
    <w:lvl w:ilvl="0" w:tplc="D9BCB7A0">
      <w:start w:val="5"/>
      <w:numFmt w:val="bullet"/>
      <w:lvlText w:val="-"/>
      <w:lvlJc w:val="left"/>
      <w:pPr>
        <w:ind w:left="644" w:hanging="360"/>
      </w:pPr>
      <w:rPr>
        <w:rFonts w:ascii="Times New Roman" w:eastAsiaTheme="minorHAnsi"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1" w15:restartNumberingAfterBreak="0">
    <w:nsid w:val="5F4077CD"/>
    <w:multiLevelType w:val="hybridMultilevel"/>
    <w:tmpl w:val="4C2494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FB747EA"/>
    <w:multiLevelType w:val="hybridMultilevel"/>
    <w:tmpl w:val="B114E9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570EB6"/>
    <w:multiLevelType w:val="hybridMultilevel"/>
    <w:tmpl w:val="9AD455C6"/>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4" w15:restartNumberingAfterBreak="0">
    <w:nsid w:val="62A50E27"/>
    <w:multiLevelType w:val="hybridMultilevel"/>
    <w:tmpl w:val="9DAEB5A6"/>
    <w:lvl w:ilvl="0" w:tplc="0409001B">
      <w:start w:val="1"/>
      <w:numFmt w:val="lowerRoman"/>
      <w:lvlText w:val="%1."/>
      <w:lvlJc w:val="right"/>
      <w:pPr>
        <w:ind w:left="1080" w:hanging="720"/>
      </w:pPr>
      <w:rPr>
        <w:rFonts w:hint="default"/>
      </w:rPr>
    </w:lvl>
    <w:lvl w:ilvl="1" w:tplc="1136AD1E">
      <w:start w:val="1"/>
      <w:numFmt w:val="lowerRoman"/>
      <w:lvlText w:val="%2)"/>
      <w:lvlJc w:val="left"/>
      <w:pPr>
        <w:ind w:left="1800" w:hanging="720"/>
      </w:pPr>
      <w:rPr>
        <w:rFonts w:hint="default"/>
      </w:r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5" w15:restartNumberingAfterBreak="0">
    <w:nsid w:val="6463676F"/>
    <w:multiLevelType w:val="hybridMultilevel"/>
    <w:tmpl w:val="F276265C"/>
    <w:lvl w:ilvl="0" w:tplc="8D1CE9E0">
      <w:start w:val="1"/>
      <w:numFmt w:val="decimal"/>
      <w:lvlText w:val="%1."/>
      <w:lvlJc w:val="left"/>
      <w:pPr>
        <w:ind w:left="648" w:hanging="360"/>
      </w:pPr>
      <w:rPr>
        <w:rFonts w:hint="default"/>
      </w:rPr>
    </w:lvl>
    <w:lvl w:ilvl="1" w:tplc="041C0019" w:tentative="1">
      <w:start w:val="1"/>
      <w:numFmt w:val="lowerLetter"/>
      <w:lvlText w:val="%2."/>
      <w:lvlJc w:val="left"/>
      <w:pPr>
        <w:ind w:left="1368" w:hanging="360"/>
      </w:pPr>
    </w:lvl>
    <w:lvl w:ilvl="2" w:tplc="041C001B" w:tentative="1">
      <w:start w:val="1"/>
      <w:numFmt w:val="lowerRoman"/>
      <w:lvlText w:val="%3."/>
      <w:lvlJc w:val="right"/>
      <w:pPr>
        <w:ind w:left="2088" w:hanging="180"/>
      </w:pPr>
    </w:lvl>
    <w:lvl w:ilvl="3" w:tplc="041C000F" w:tentative="1">
      <w:start w:val="1"/>
      <w:numFmt w:val="decimal"/>
      <w:lvlText w:val="%4."/>
      <w:lvlJc w:val="left"/>
      <w:pPr>
        <w:ind w:left="2808" w:hanging="360"/>
      </w:pPr>
    </w:lvl>
    <w:lvl w:ilvl="4" w:tplc="041C0019" w:tentative="1">
      <w:start w:val="1"/>
      <w:numFmt w:val="lowerLetter"/>
      <w:lvlText w:val="%5."/>
      <w:lvlJc w:val="left"/>
      <w:pPr>
        <w:ind w:left="3528" w:hanging="360"/>
      </w:pPr>
    </w:lvl>
    <w:lvl w:ilvl="5" w:tplc="041C001B" w:tentative="1">
      <w:start w:val="1"/>
      <w:numFmt w:val="lowerRoman"/>
      <w:lvlText w:val="%6."/>
      <w:lvlJc w:val="right"/>
      <w:pPr>
        <w:ind w:left="4248" w:hanging="180"/>
      </w:pPr>
    </w:lvl>
    <w:lvl w:ilvl="6" w:tplc="041C000F" w:tentative="1">
      <w:start w:val="1"/>
      <w:numFmt w:val="decimal"/>
      <w:lvlText w:val="%7."/>
      <w:lvlJc w:val="left"/>
      <w:pPr>
        <w:ind w:left="4968" w:hanging="360"/>
      </w:pPr>
    </w:lvl>
    <w:lvl w:ilvl="7" w:tplc="041C0019" w:tentative="1">
      <w:start w:val="1"/>
      <w:numFmt w:val="lowerLetter"/>
      <w:lvlText w:val="%8."/>
      <w:lvlJc w:val="left"/>
      <w:pPr>
        <w:ind w:left="5688" w:hanging="360"/>
      </w:pPr>
    </w:lvl>
    <w:lvl w:ilvl="8" w:tplc="041C001B" w:tentative="1">
      <w:start w:val="1"/>
      <w:numFmt w:val="lowerRoman"/>
      <w:lvlText w:val="%9."/>
      <w:lvlJc w:val="right"/>
      <w:pPr>
        <w:ind w:left="6408" w:hanging="180"/>
      </w:pPr>
    </w:lvl>
  </w:abstractNum>
  <w:abstractNum w:abstractNumId="36" w15:restartNumberingAfterBreak="0">
    <w:nsid w:val="65084346"/>
    <w:multiLevelType w:val="hybridMultilevel"/>
    <w:tmpl w:val="B9AC80D2"/>
    <w:lvl w:ilvl="0" w:tplc="8C54197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670D3A76"/>
    <w:multiLevelType w:val="hybridMultilevel"/>
    <w:tmpl w:val="055291E8"/>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8" w15:restartNumberingAfterBreak="0">
    <w:nsid w:val="69024556"/>
    <w:multiLevelType w:val="hybridMultilevel"/>
    <w:tmpl w:val="6902E18C"/>
    <w:lvl w:ilvl="0" w:tplc="0409001B">
      <w:start w:val="1"/>
      <w:numFmt w:val="lowerRoman"/>
      <w:lvlText w:val="%1."/>
      <w:lvlJc w:val="right"/>
      <w:pPr>
        <w:ind w:left="2160" w:hanging="720"/>
      </w:pPr>
      <w:rPr>
        <w:rFonts w:hint="default"/>
      </w:rPr>
    </w:lvl>
    <w:lvl w:ilvl="1" w:tplc="041C0019" w:tentative="1">
      <w:start w:val="1"/>
      <w:numFmt w:val="lowerLetter"/>
      <w:lvlText w:val="%2."/>
      <w:lvlJc w:val="left"/>
      <w:pPr>
        <w:ind w:left="2520" w:hanging="360"/>
      </w:pPr>
    </w:lvl>
    <w:lvl w:ilvl="2" w:tplc="041C001B" w:tentative="1">
      <w:start w:val="1"/>
      <w:numFmt w:val="lowerRoman"/>
      <w:lvlText w:val="%3."/>
      <w:lvlJc w:val="right"/>
      <w:pPr>
        <w:ind w:left="3240" w:hanging="180"/>
      </w:pPr>
    </w:lvl>
    <w:lvl w:ilvl="3" w:tplc="041C000F" w:tentative="1">
      <w:start w:val="1"/>
      <w:numFmt w:val="decimal"/>
      <w:lvlText w:val="%4."/>
      <w:lvlJc w:val="left"/>
      <w:pPr>
        <w:ind w:left="3960" w:hanging="360"/>
      </w:pPr>
    </w:lvl>
    <w:lvl w:ilvl="4" w:tplc="041C0019" w:tentative="1">
      <w:start w:val="1"/>
      <w:numFmt w:val="lowerLetter"/>
      <w:lvlText w:val="%5."/>
      <w:lvlJc w:val="left"/>
      <w:pPr>
        <w:ind w:left="4680" w:hanging="360"/>
      </w:pPr>
    </w:lvl>
    <w:lvl w:ilvl="5" w:tplc="041C001B" w:tentative="1">
      <w:start w:val="1"/>
      <w:numFmt w:val="lowerRoman"/>
      <w:lvlText w:val="%6."/>
      <w:lvlJc w:val="right"/>
      <w:pPr>
        <w:ind w:left="5400" w:hanging="180"/>
      </w:pPr>
    </w:lvl>
    <w:lvl w:ilvl="6" w:tplc="041C000F" w:tentative="1">
      <w:start w:val="1"/>
      <w:numFmt w:val="decimal"/>
      <w:lvlText w:val="%7."/>
      <w:lvlJc w:val="left"/>
      <w:pPr>
        <w:ind w:left="6120" w:hanging="360"/>
      </w:pPr>
    </w:lvl>
    <w:lvl w:ilvl="7" w:tplc="041C0019" w:tentative="1">
      <w:start w:val="1"/>
      <w:numFmt w:val="lowerLetter"/>
      <w:lvlText w:val="%8."/>
      <w:lvlJc w:val="left"/>
      <w:pPr>
        <w:ind w:left="6840" w:hanging="360"/>
      </w:pPr>
    </w:lvl>
    <w:lvl w:ilvl="8" w:tplc="041C001B" w:tentative="1">
      <w:start w:val="1"/>
      <w:numFmt w:val="lowerRoman"/>
      <w:lvlText w:val="%9."/>
      <w:lvlJc w:val="right"/>
      <w:pPr>
        <w:ind w:left="7560" w:hanging="180"/>
      </w:pPr>
    </w:lvl>
  </w:abstractNum>
  <w:abstractNum w:abstractNumId="39" w15:restartNumberingAfterBreak="0">
    <w:nsid w:val="6BF9725C"/>
    <w:multiLevelType w:val="hybridMultilevel"/>
    <w:tmpl w:val="F7BED3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DC6069D"/>
    <w:multiLevelType w:val="hybridMultilevel"/>
    <w:tmpl w:val="1E306254"/>
    <w:lvl w:ilvl="0" w:tplc="DE38C28C">
      <w:start w:val="1"/>
      <w:numFmt w:val="lowerRoman"/>
      <w:lvlText w:val="%1)"/>
      <w:lvlJc w:val="left"/>
      <w:pPr>
        <w:ind w:left="1080" w:hanging="72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1" w15:restartNumberingAfterBreak="0">
    <w:nsid w:val="73027302"/>
    <w:multiLevelType w:val="hybridMultilevel"/>
    <w:tmpl w:val="D948403A"/>
    <w:lvl w:ilvl="0" w:tplc="413616C4">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4D4C9A"/>
    <w:multiLevelType w:val="hybridMultilevel"/>
    <w:tmpl w:val="3570900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6D05431"/>
    <w:multiLevelType w:val="hybridMultilevel"/>
    <w:tmpl w:val="A97EE8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7C1F29"/>
    <w:multiLevelType w:val="hybridMultilevel"/>
    <w:tmpl w:val="311A1E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E0313E4"/>
    <w:multiLevelType w:val="hybridMultilevel"/>
    <w:tmpl w:val="67F218D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7E5A126E"/>
    <w:multiLevelType w:val="hybridMultilevel"/>
    <w:tmpl w:val="75DAB5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1"/>
  </w:num>
  <w:num w:numId="3">
    <w:abstractNumId w:val="2"/>
  </w:num>
  <w:num w:numId="4">
    <w:abstractNumId w:val="8"/>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2"/>
  </w:num>
  <w:num w:numId="7">
    <w:abstractNumId w:val="31"/>
  </w:num>
  <w:num w:numId="8">
    <w:abstractNumId w:val="4"/>
  </w:num>
  <w:num w:numId="9">
    <w:abstractNumId w:val="20"/>
  </w:num>
  <w:num w:numId="10">
    <w:abstractNumId w:val="21"/>
  </w:num>
  <w:num w:numId="11">
    <w:abstractNumId w:val="43"/>
  </w:num>
  <w:num w:numId="12">
    <w:abstractNumId w:val="29"/>
  </w:num>
  <w:num w:numId="13">
    <w:abstractNumId w:val="26"/>
  </w:num>
  <w:num w:numId="14">
    <w:abstractNumId w:val="23"/>
  </w:num>
  <w:num w:numId="15">
    <w:abstractNumId w:val="14"/>
  </w:num>
  <w:num w:numId="16">
    <w:abstractNumId w:val="12"/>
  </w:num>
  <w:num w:numId="17">
    <w:abstractNumId w:val="27"/>
  </w:num>
  <w:num w:numId="18">
    <w:abstractNumId w:val="40"/>
  </w:num>
  <w:num w:numId="19">
    <w:abstractNumId w:val="3"/>
  </w:num>
  <w:num w:numId="20">
    <w:abstractNumId w:val="16"/>
  </w:num>
  <w:num w:numId="21">
    <w:abstractNumId w:val="17"/>
  </w:num>
  <w:num w:numId="22">
    <w:abstractNumId w:val="37"/>
  </w:num>
  <w:num w:numId="23">
    <w:abstractNumId w:val="1"/>
  </w:num>
  <w:num w:numId="24">
    <w:abstractNumId w:val="36"/>
  </w:num>
  <w:num w:numId="25">
    <w:abstractNumId w:val="28"/>
  </w:num>
  <w:num w:numId="26">
    <w:abstractNumId w:val="19"/>
  </w:num>
  <w:num w:numId="27">
    <w:abstractNumId w:val="42"/>
  </w:num>
  <w:num w:numId="28">
    <w:abstractNumId w:val="7"/>
  </w:num>
  <w:num w:numId="29">
    <w:abstractNumId w:val="5"/>
  </w:num>
  <w:num w:numId="30">
    <w:abstractNumId w:val="24"/>
  </w:num>
  <w:num w:numId="31">
    <w:abstractNumId w:val="9"/>
  </w:num>
  <w:num w:numId="32">
    <w:abstractNumId w:val="33"/>
  </w:num>
  <w:num w:numId="33">
    <w:abstractNumId w:val="44"/>
  </w:num>
  <w:num w:numId="34">
    <w:abstractNumId w:val="22"/>
  </w:num>
  <w:num w:numId="35">
    <w:abstractNumId w:val="39"/>
  </w:num>
  <w:num w:numId="36">
    <w:abstractNumId w:val="35"/>
  </w:num>
  <w:num w:numId="37">
    <w:abstractNumId w:val="18"/>
  </w:num>
  <w:num w:numId="38">
    <w:abstractNumId w:val="6"/>
  </w:num>
  <w:num w:numId="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8"/>
  </w:num>
  <w:num w:numId="41">
    <w:abstractNumId w:val="34"/>
  </w:num>
  <w:num w:numId="42">
    <w:abstractNumId w:val="13"/>
  </w:num>
  <w:num w:numId="43">
    <w:abstractNumId w:val="10"/>
  </w:num>
  <w:num w:numId="44">
    <w:abstractNumId w:val="30"/>
  </w:num>
  <w:num w:numId="45">
    <w:abstractNumId w:val="25"/>
  </w:num>
  <w:num w:numId="46">
    <w:abstractNumId w:val="45"/>
  </w:num>
  <w:num w:numId="47">
    <w:abstractNumId w:val="15"/>
  </w:num>
  <w:num w:numId="48">
    <w:abstractNumId w:val="4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162"/>
    <w:rsid w:val="00000059"/>
    <w:rsid w:val="0000011C"/>
    <w:rsid w:val="0000100C"/>
    <w:rsid w:val="00001011"/>
    <w:rsid w:val="00004815"/>
    <w:rsid w:val="00004D97"/>
    <w:rsid w:val="0000506E"/>
    <w:rsid w:val="000058C4"/>
    <w:rsid w:val="00005B7F"/>
    <w:rsid w:val="00005F85"/>
    <w:rsid w:val="000061A1"/>
    <w:rsid w:val="0000729B"/>
    <w:rsid w:val="000078A3"/>
    <w:rsid w:val="00010457"/>
    <w:rsid w:val="0001070C"/>
    <w:rsid w:val="000109AA"/>
    <w:rsid w:val="000110A2"/>
    <w:rsid w:val="00011956"/>
    <w:rsid w:val="00013C03"/>
    <w:rsid w:val="0001416A"/>
    <w:rsid w:val="00016308"/>
    <w:rsid w:val="000168BD"/>
    <w:rsid w:val="00016BCA"/>
    <w:rsid w:val="000178F0"/>
    <w:rsid w:val="00020146"/>
    <w:rsid w:val="00020377"/>
    <w:rsid w:val="00020F6B"/>
    <w:rsid w:val="0002126A"/>
    <w:rsid w:val="0002221E"/>
    <w:rsid w:val="000228A3"/>
    <w:rsid w:val="00024260"/>
    <w:rsid w:val="00025C5F"/>
    <w:rsid w:val="000279E1"/>
    <w:rsid w:val="00031005"/>
    <w:rsid w:val="0003161F"/>
    <w:rsid w:val="0003202B"/>
    <w:rsid w:val="00032161"/>
    <w:rsid w:val="00033046"/>
    <w:rsid w:val="00033508"/>
    <w:rsid w:val="00033D4C"/>
    <w:rsid w:val="000348D9"/>
    <w:rsid w:val="00035113"/>
    <w:rsid w:val="000355BF"/>
    <w:rsid w:val="00036067"/>
    <w:rsid w:val="0004127D"/>
    <w:rsid w:val="00042A91"/>
    <w:rsid w:val="00044B77"/>
    <w:rsid w:val="00045036"/>
    <w:rsid w:val="000451FE"/>
    <w:rsid w:val="00045B39"/>
    <w:rsid w:val="00046863"/>
    <w:rsid w:val="00046A16"/>
    <w:rsid w:val="000477EB"/>
    <w:rsid w:val="000478A7"/>
    <w:rsid w:val="0005026E"/>
    <w:rsid w:val="00050BE8"/>
    <w:rsid w:val="0005121E"/>
    <w:rsid w:val="00052273"/>
    <w:rsid w:val="00052F2E"/>
    <w:rsid w:val="00053980"/>
    <w:rsid w:val="000549B8"/>
    <w:rsid w:val="00054BD4"/>
    <w:rsid w:val="0005598C"/>
    <w:rsid w:val="0005676A"/>
    <w:rsid w:val="00060360"/>
    <w:rsid w:val="00060A34"/>
    <w:rsid w:val="000632AE"/>
    <w:rsid w:val="00063DA5"/>
    <w:rsid w:val="0006527E"/>
    <w:rsid w:val="00065638"/>
    <w:rsid w:val="00065656"/>
    <w:rsid w:val="00066F6E"/>
    <w:rsid w:val="00070182"/>
    <w:rsid w:val="000713E9"/>
    <w:rsid w:val="00071400"/>
    <w:rsid w:val="00073220"/>
    <w:rsid w:val="00075499"/>
    <w:rsid w:val="0007766D"/>
    <w:rsid w:val="00077B32"/>
    <w:rsid w:val="0008014F"/>
    <w:rsid w:val="0008100F"/>
    <w:rsid w:val="00081BEA"/>
    <w:rsid w:val="00082994"/>
    <w:rsid w:val="000832A3"/>
    <w:rsid w:val="00084A1D"/>
    <w:rsid w:val="00084B50"/>
    <w:rsid w:val="00085180"/>
    <w:rsid w:val="0008572E"/>
    <w:rsid w:val="000857EE"/>
    <w:rsid w:val="00086960"/>
    <w:rsid w:val="0008795E"/>
    <w:rsid w:val="00087DEB"/>
    <w:rsid w:val="00091FF5"/>
    <w:rsid w:val="0009215D"/>
    <w:rsid w:val="00093340"/>
    <w:rsid w:val="00093A1E"/>
    <w:rsid w:val="00093BE8"/>
    <w:rsid w:val="00094302"/>
    <w:rsid w:val="0009503C"/>
    <w:rsid w:val="0009567E"/>
    <w:rsid w:val="0009586A"/>
    <w:rsid w:val="00095CC0"/>
    <w:rsid w:val="00097DAD"/>
    <w:rsid w:val="000A00A5"/>
    <w:rsid w:val="000A0534"/>
    <w:rsid w:val="000A1B26"/>
    <w:rsid w:val="000A24E7"/>
    <w:rsid w:val="000A2BE3"/>
    <w:rsid w:val="000A3302"/>
    <w:rsid w:val="000A3F9A"/>
    <w:rsid w:val="000A4D09"/>
    <w:rsid w:val="000A51E4"/>
    <w:rsid w:val="000A5C7B"/>
    <w:rsid w:val="000A5EE5"/>
    <w:rsid w:val="000A6EF9"/>
    <w:rsid w:val="000A787F"/>
    <w:rsid w:val="000A7B4E"/>
    <w:rsid w:val="000A7D7C"/>
    <w:rsid w:val="000B0639"/>
    <w:rsid w:val="000B0E2F"/>
    <w:rsid w:val="000B1713"/>
    <w:rsid w:val="000B1E87"/>
    <w:rsid w:val="000B24FB"/>
    <w:rsid w:val="000B2547"/>
    <w:rsid w:val="000B2A7E"/>
    <w:rsid w:val="000B2AB8"/>
    <w:rsid w:val="000B4713"/>
    <w:rsid w:val="000B4ADF"/>
    <w:rsid w:val="000B4C4A"/>
    <w:rsid w:val="000B507F"/>
    <w:rsid w:val="000B7877"/>
    <w:rsid w:val="000B78E3"/>
    <w:rsid w:val="000B7B6F"/>
    <w:rsid w:val="000C0BAF"/>
    <w:rsid w:val="000C141A"/>
    <w:rsid w:val="000C288F"/>
    <w:rsid w:val="000C3AE0"/>
    <w:rsid w:val="000C4A2F"/>
    <w:rsid w:val="000C4B58"/>
    <w:rsid w:val="000C5D0F"/>
    <w:rsid w:val="000C688C"/>
    <w:rsid w:val="000C6B41"/>
    <w:rsid w:val="000D1C11"/>
    <w:rsid w:val="000D21CF"/>
    <w:rsid w:val="000D22F9"/>
    <w:rsid w:val="000D31E6"/>
    <w:rsid w:val="000D32FD"/>
    <w:rsid w:val="000D4223"/>
    <w:rsid w:val="000D5B84"/>
    <w:rsid w:val="000D5C0A"/>
    <w:rsid w:val="000D5C78"/>
    <w:rsid w:val="000D6321"/>
    <w:rsid w:val="000D6765"/>
    <w:rsid w:val="000D6D20"/>
    <w:rsid w:val="000E04F7"/>
    <w:rsid w:val="000E099E"/>
    <w:rsid w:val="000E0CDC"/>
    <w:rsid w:val="000E2135"/>
    <w:rsid w:val="000E2CE7"/>
    <w:rsid w:val="000E455D"/>
    <w:rsid w:val="000E49CF"/>
    <w:rsid w:val="000E4EC7"/>
    <w:rsid w:val="000E63D1"/>
    <w:rsid w:val="000E73A0"/>
    <w:rsid w:val="000F028D"/>
    <w:rsid w:val="000F242C"/>
    <w:rsid w:val="000F47E0"/>
    <w:rsid w:val="000F74A3"/>
    <w:rsid w:val="000F7C1E"/>
    <w:rsid w:val="00100648"/>
    <w:rsid w:val="001008FF"/>
    <w:rsid w:val="001009DB"/>
    <w:rsid w:val="00101ADE"/>
    <w:rsid w:val="00101DF7"/>
    <w:rsid w:val="00104686"/>
    <w:rsid w:val="001046BB"/>
    <w:rsid w:val="00104DC5"/>
    <w:rsid w:val="00105B7D"/>
    <w:rsid w:val="00105CA0"/>
    <w:rsid w:val="001064DF"/>
    <w:rsid w:val="0011069E"/>
    <w:rsid w:val="00111BD1"/>
    <w:rsid w:val="0011213C"/>
    <w:rsid w:val="0011258B"/>
    <w:rsid w:val="00112FE9"/>
    <w:rsid w:val="001131A6"/>
    <w:rsid w:val="001143D0"/>
    <w:rsid w:val="0011520B"/>
    <w:rsid w:val="00115567"/>
    <w:rsid w:val="00116AAE"/>
    <w:rsid w:val="00117CA3"/>
    <w:rsid w:val="00120289"/>
    <w:rsid w:val="00121A5F"/>
    <w:rsid w:val="001229E0"/>
    <w:rsid w:val="00124A4E"/>
    <w:rsid w:val="00124AF6"/>
    <w:rsid w:val="00124DFD"/>
    <w:rsid w:val="00124F44"/>
    <w:rsid w:val="00125010"/>
    <w:rsid w:val="001262BB"/>
    <w:rsid w:val="001262D6"/>
    <w:rsid w:val="001268CB"/>
    <w:rsid w:val="001302A5"/>
    <w:rsid w:val="001307B2"/>
    <w:rsid w:val="00130A22"/>
    <w:rsid w:val="00131685"/>
    <w:rsid w:val="00131C02"/>
    <w:rsid w:val="00132791"/>
    <w:rsid w:val="001332DF"/>
    <w:rsid w:val="001337A4"/>
    <w:rsid w:val="00134667"/>
    <w:rsid w:val="00136517"/>
    <w:rsid w:val="001365C8"/>
    <w:rsid w:val="001379DB"/>
    <w:rsid w:val="00137BD2"/>
    <w:rsid w:val="00144979"/>
    <w:rsid w:val="00145566"/>
    <w:rsid w:val="00145B84"/>
    <w:rsid w:val="00147585"/>
    <w:rsid w:val="00150C4B"/>
    <w:rsid w:val="00150ECD"/>
    <w:rsid w:val="00152278"/>
    <w:rsid w:val="00152CAD"/>
    <w:rsid w:val="00152CDA"/>
    <w:rsid w:val="00153F4D"/>
    <w:rsid w:val="0015572F"/>
    <w:rsid w:val="0016036B"/>
    <w:rsid w:val="00161845"/>
    <w:rsid w:val="00162C0D"/>
    <w:rsid w:val="00164310"/>
    <w:rsid w:val="00165A66"/>
    <w:rsid w:val="00166196"/>
    <w:rsid w:val="00166467"/>
    <w:rsid w:val="00170440"/>
    <w:rsid w:val="001706CD"/>
    <w:rsid w:val="0017173F"/>
    <w:rsid w:val="0017184F"/>
    <w:rsid w:val="00171F56"/>
    <w:rsid w:val="0017313E"/>
    <w:rsid w:val="00173696"/>
    <w:rsid w:val="0017456A"/>
    <w:rsid w:val="00175445"/>
    <w:rsid w:val="001756BE"/>
    <w:rsid w:val="00175F2A"/>
    <w:rsid w:val="00176A4E"/>
    <w:rsid w:val="00177CAE"/>
    <w:rsid w:val="001804F5"/>
    <w:rsid w:val="00181973"/>
    <w:rsid w:val="00182DB2"/>
    <w:rsid w:val="00184FD5"/>
    <w:rsid w:val="0018514F"/>
    <w:rsid w:val="00185171"/>
    <w:rsid w:val="0018566B"/>
    <w:rsid w:val="0018768C"/>
    <w:rsid w:val="00187B13"/>
    <w:rsid w:val="001900AD"/>
    <w:rsid w:val="00190B4E"/>
    <w:rsid w:val="001921B2"/>
    <w:rsid w:val="00192982"/>
    <w:rsid w:val="00193103"/>
    <w:rsid w:val="00193449"/>
    <w:rsid w:val="00194786"/>
    <w:rsid w:val="00194933"/>
    <w:rsid w:val="00194BF5"/>
    <w:rsid w:val="001971D1"/>
    <w:rsid w:val="00197E57"/>
    <w:rsid w:val="001A0678"/>
    <w:rsid w:val="001A1CA3"/>
    <w:rsid w:val="001A1D27"/>
    <w:rsid w:val="001A21AE"/>
    <w:rsid w:val="001A2340"/>
    <w:rsid w:val="001A45D3"/>
    <w:rsid w:val="001A45E5"/>
    <w:rsid w:val="001A5F56"/>
    <w:rsid w:val="001A62DB"/>
    <w:rsid w:val="001A6A38"/>
    <w:rsid w:val="001A6BF3"/>
    <w:rsid w:val="001A7392"/>
    <w:rsid w:val="001A7968"/>
    <w:rsid w:val="001B1497"/>
    <w:rsid w:val="001B28BE"/>
    <w:rsid w:val="001B2AD9"/>
    <w:rsid w:val="001B300A"/>
    <w:rsid w:val="001B311E"/>
    <w:rsid w:val="001B38A1"/>
    <w:rsid w:val="001B3F21"/>
    <w:rsid w:val="001B3F30"/>
    <w:rsid w:val="001B464C"/>
    <w:rsid w:val="001B4C08"/>
    <w:rsid w:val="001B4E49"/>
    <w:rsid w:val="001B50AD"/>
    <w:rsid w:val="001B5644"/>
    <w:rsid w:val="001B5807"/>
    <w:rsid w:val="001B6527"/>
    <w:rsid w:val="001B7CB8"/>
    <w:rsid w:val="001C0A66"/>
    <w:rsid w:val="001C0B96"/>
    <w:rsid w:val="001C12C9"/>
    <w:rsid w:val="001C250B"/>
    <w:rsid w:val="001C2AC9"/>
    <w:rsid w:val="001C2F96"/>
    <w:rsid w:val="001C344D"/>
    <w:rsid w:val="001C3E7F"/>
    <w:rsid w:val="001C5DA5"/>
    <w:rsid w:val="001C686E"/>
    <w:rsid w:val="001C7A51"/>
    <w:rsid w:val="001D17A9"/>
    <w:rsid w:val="001D2E67"/>
    <w:rsid w:val="001D31F4"/>
    <w:rsid w:val="001D3AFA"/>
    <w:rsid w:val="001D48A3"/>
    <w:rsid w:val="001D4F99"/>
    <w:rsid w:val="001D563C"/>
    <w:rsid w:val="001D6041"/>
    <w:rsid w:val="001D627C"/>
    <w:rsid w:val="001E000A"/>
    <w:rsid w:val="001E07ED"/>
    <w:rsid w:val="001E14DF"/>
    <w:rsid w:val="001E1A45"/>
    <w:rsid w:val="001E2D21"/>
    <w:rsid w:val="001E2E58"/>
    <w:rsid w:val="001E3CC6"/>
    <w:rsid w:val="001E3ED3"/>
    <w:rsid w:val="001E64C1"/>
    <w:rsid w:val="001F0A9B"/>
    <w:rsid w:val="001F0C90"/>
    <w:rsid w:val="001F251E"/>
    <w:rsid w:val="001F2B92"/>
    <w:rsid w:val="001F3294"/>
    <w:rsid w:val="001F3B9E"/>
    <w:rsid w:val="001F4756"/>
    <w:rsid w:val="001F4EC5"/>
    <w:rsid w:val="001F504F"/>
    <w:rsid w:val="001F53D2"/>
    <w:rsid w:val="001F5556"/>
    <w:rsid w:val="001F5A4D"/>
    <w:rsid w:val="001F5F83"/>
    <w:rsid w:val="001F770C"/>
    <w:rsid w:val="001F7A6F"/>
    <w:rsid w:val="00200121"/>
    <w:rsid w:val="002005D8"/>
    <w:rsid w:val="0020111E"/>
    <w:rsid w:val="0020146B"/>
    <w:rsid w:val="002018F8"/>
    <w:rsid w:val="00203606"/>
    <w:rsid w:val="00203EC4"/>
    <w:rsid w:val="002047D7"/>
    <w:rsid w:val="00204FE7"/>
    <w:rsid w:val="002053F8"/>
    <w:rsid w:val="00206008"/>
    <w:rsid w:val="00212B7C"/>
    <w:rsid w:val="00212DD3"/>
    <w:rsid w:val="0021379C"/>
    <w:rsid w:val="00215588"/>
    <w:rsid w:val="00215AA0"/>
    <w:rsid w:val="002164FF"/>
    <w:rsid w:val="00217E44"/>
    <w:rsid w:val="00217F22"/>
    <w:rsid w:val="002206E3"/>
    <w:rsid w:val="00220A30"/>
    <w:rsid w:val="00220C17"/>
    <w:rsid w:val="0022286B"/>
    <w:rsid w:val="00223C47"/>
    <w:rsid w:val="00224899"/>
    <w:rsid w:val="00224C8A"/>
    <w:rsid w:val="0022535C"/>
    <w:rsid w:val="0022545F"/>
    <w:rsid w:val="00226228"/>
    <w:rsid w:val="00226D7D"/>
    <w:rsid w:val="00227A09"/>
    <w:rsid w:val="00230A6A"/>
    <w:rsid w:val="0023129B"/>
    <w:rsid w:val="00231D2F"/>
    <w:rsid w:val="002350C5"/>
    <w:rsid w:val="002351D9"/>
    <w:rsid w:val="00237C63"/>
    <w:rsid w:val="00240B48"/>
    <w:rsid w:val="00242B85"/>
    <w:rsid w:val="0024382C"/>
    <w:rsid w:val="00246CB2"/>
    <w:rsid w:val="00250539"/>
    <w:rsid w:val="0025158D"/>
    <w:rsid w:val="00251D10"/>
    <w:rsid w:val="002524DB"/>
    <w:rsid w:val="0025313A"/>
    <w:rsid w:val="002538AD"/>
    <w:rsid w:val="00255739"/>
    <w:rsid w:val="002561F3"/>
    <w:rsid w:val="00256308"/>
    <w:rsid w:val="00256403"/>
    <w:rsid w:val="00257A4D"/>
    <w:rsid w:val="002605AA"/>
    <w:rsid w:val="002613F6"/>
    <w:rsid w:val="002621DD"/>
    <w:rsid w:val="002625D7"/>
    <w:rsid w:val="002633C4"/>
    <w:rsid w:val="00264E1D"/>
    <w:rsid w:val="00265397"/>
    <w:rsid w:val="002653AA"/>
    <w:rsid w:val="00265437"/>
    <w:rsid w:val="00265ADB"/>
    <w:rsid w:val="002666E9"/>
    <w:rsid w:val="002677C0"/>
    <w:rsid w:val="00267E1F"/>
    <w:rsid w:val="002706F0"/>
    <w:rsid w:val="00271002"/>
    <w:rsid w:val="0027230A"/>
    <w:rsid w:val="00272D2C"/>
    <w:rsid w:val="00273397"/>
    <w:rsid w:val="002734FE"/>
    <w:rsid w:val="00273ED4"/>
    <w:rsid w:val="00274E75"/>
    <w:rsid w:val="002752F2"/>
    <w:rsid w:val="00275E11"/>
    <w:rsid w:val="002772A2"/>
    <w:rsid w:val="002800E9"/>
    <w:rsid w:val="002814D0"/>
    <w:rsid w:val="002823A8"/>
    <w:rsid w:val="00283E1D"/>
    <w:rsid w:val="0028470F"/>
    <w:rsid w:val="00284D70"/>
    <w:rsid w:val="002874CC"/>
    <w:rsid w:val="00291B14"/>
    <w:rsid w:val="00291B3E"/>
    <w:rsid w:val="00292E44"/>
    <w:rsid w:val="00292EC6"/>
    <w:rsid w:val="00293A0A"/>
    <w:rsid w:val="002968D5"/>
    <w:rsid w:val="00296F85"/>
    <w:rsid w:val="002A1870"/>
    <w:rsid w:val="002A266A"/>
    <w:rsid w:val="002A2E30"/>
    <w:rsid w:val="002A39AE"/>
    <w:rsid w:val="002A6573"/>
    <w:rsid w:val="002A6A68"/>
    <w:rsid w:val="002A714B"/>
    <w:rsid w:val="002A7D22"/>
    <w:rsid w:val="002B035C"/>
    <w:rsid w:val="002B12F3"/>
    <w:rsid w:val="002B1701"/>
    <w:rsid w:val="002B18D5"/>
    <w:rsid w:val="002B1B9A"/>
    <w:rsid w:val="002B25E1"/>
    <w:rsid w:val="002B28DD"/>
    <w:rsid w:val="002B3277"/>
    <w:rsid w:val="002B34A2"/>
    <w:rsid w:val="002B49BE"/>
    <w:rsid w:val="002B53DB"/>
    <w:rsid w:val="002B5DB8"/>
    <w:rsid w:val="002B6737"/>
    <w:rsid w:val="002B7234"/>
    <w:rsid w:val="002C0747"/>
    <w:rsid w:val="002C1F73"/>
    <w:rsid w:val="002C2644"/>
    <w:rsid w:val="002C3763"/>
    <w:rsid w:val="002C492A"/>
    <w:rsid w:val="002C5A7B"/>
    <w:rsid w:val="002C7DC0"/>
    <w:rsid w:val="002D0439"/>
    <w:rsid w:val="002D24FE"/>
    <w:rsid w:val="002E03D5"/>
    <w:rsid w:val="002E06A8"/>
    <w:rsid w:val="002E0936"/>
    <w:rsid w:val="002E0D05"/>
    <w:rsid w:val="002E11E0"/>
    <w:rsid w:val="002E1750"/>
    <w:rsid w:val="002E1D7A"/>
    <w:rsid w:val="002E2589"/>
    <w:rsid w:val="002E2933"/>
    <w:rsid w:val="002E37BD"/>
    <w:rsid w:val="002E37C9"/>
    <w:rsid w:val="002E429D"/>
    <w:rsid w:val="002E4384"/>
    <w:rsid w:val="002E52E5"/>
    <w:rsid w:val="002E644F"/>
    <w:rsid w:val="002F1639"/>
    <w:rsid w:val="002F1DAA"/>
    <w:rsid w:val="002F1E61"/>
    <w:rsid w:val="002F2CF8"/>
    <w:rsid w:val="002F4318"/>
    <w:rsid w:val="002F5BDF"/>
    <w:rsid w:val="002F62C6"/>
    <w:rsid w:val="003003F7"/>
    <w:rsid w:val="003007C9"/>
    <w:rsid w:val="003011FD"/>
    <w:rsid w:val="00301F8D"/>
    <w:rsid w:val="00302747"/>
    <w:rsid w:val="00305F4B"/>
    <w:rsid w:val="0030645A"/>
    <w:rsid w:val="00306858"/>
    <w:rsid w:val="00306BEB"/>
    <w:rsid w:val="00306EDF"/>
    <w:rsid w:val="00307C13"/>
    <w:rsid w:val="00307D6E"/>
    <w:rsid w:val="00307E6D"/>
    <w:rsid w:val="00310D66"/>
    <w:rsid w:val="00310DFB"/>
    <w:rsid w:val="00311345"/>
    <w:rsid w:val="00311A6A"/>
    <w:rsid w:val="00311DA1"/>
    <w:rsid w:val="003129DA"/>
    <w:rsid w:val="00312FA3"/>
    <w:rsid w:val="003130D3"/>
    <w:rsid w:val="003140BB"/>
    <w:rsid w:val="00315658"/>
    <w:rsid w:val="00316F0C"/>
    <w:rsid w:val="00317106"/>
    <w:rsid w:val="00317BE2"/>
    <w:rsid w:val="00320DCA"/>
    <w:rsid w:val="00321FAF"/>
    <w:rsid w:val="003229F1"/>
    <w:rsid w:val="0032303C"/>
    <w:rsid w:val="00323F9C"/>
    <w:rsid w:val="00324583"/>
    <w:rsid w:val="00325C32"/>
    <w:rsid w:val="0032624D"/>
    <w:rsid w:val="003262E2"/>
    <w:rsid w:val="0032751D"/>
    <w:rsid w:val="00332424"/>
    <w:rsid w:val="0033251B"/>
    <w:rsid w:val="00332A3E"/>
    <w:rsid w:val="00333894"/>
    <w:rsid w:val="00333CBC"/>
    <w:rsid w:val="00333ED1"/>
    <w:rsid w:val="00333FA7"/>
    <w:rsid w:val="0033415A"/>
    <w:rsid w:val="003401D4"/>
    <w:rsid w:val="00340F16"/>
    <w:rsid w:val="00341625"/>
    <w:rsid w:val="00341C34"/>
    <w:rsid w:val="003425F5"/>
    <w:rsid w:val="00342635"/>
    <w:rsid w:val="00343E4E"/>
    <w:rsid w:val="00344C82"/>
    <w:rsid w:val="00346762"/>
    <w:rsid w:val="00347666"/>
    <w:rsid w:val="00347721"/>
    <w:rsid w:val="00347A13"/>
    <w:rsid w:val="00347E55"/>
    <w:rsid w:val="00350514"/>
    <w:rsid w:val="00351B17"/>
    <w:rsid w:val="00354502"/>
    <w:rsid w:val="00354877"/>
    <w:rsid w:val="00356657"/>
    <w:rsid w:val="00356E94"/>
    <w:rsid w:val="0035700C"/>
    <w:rsid w:val="003614E7"/>
    <w:rsid w:val="00361CFD"/>
    <w:rsid w:val="003623FB"/>
    <w:rsid w:val="00362617"/>
    <w:rsid w:val="00362764"/>
    <w:rsid w:val="00363079"/>
    <w:rsid w:val="003636D2"/>
    <w:rsid w:val="00364912"/>
    <w:rsid w:val="003651CC"/>
    <w:rsid w:val="00366972"/>
    <w:rsid w:val="00366DF5"/>
    <w:rsid w:val="00367F70"/>
    <w:rsid w:val="00372AD5"/>
    <w:rsid w:val="00373720"/>
    <w:rsid w:val="00373B84"/>
    <w:rsid w:val="00373FE6"/>
    <w:rsid w:val="00377BF4"/>
    <w:rsid w:val="00380E7F"/>
    <w:rsid w:val="0038164F"/>
    <w:rsid w:val="0038194E"/>
    <w:rsid w:val="003824DA"/>
    <w:rsid w:val="0038256F"/>
    <w:rsid w:val="00384381"/>
    <w:rsid w:val="00384903"/>
    <w:rsid w:val="00384BDD"/>
    <w:rsid w:val="00384C8B"/>
    <w:rsid w:val="003850DE"/>
    <w:rsid w:val="0038590A"/>
    <w:rsid w:val="00385D4A"/>
    <w:rsid w:val="00390B51"/>
    <w:rsid w:val="003912B9"/>
    <w:rsid w:val="003917EF"/>
    <w:rsid w:val="0039257E"/>
    <w:rsid w:val="00393F61"/>
    <w:rsid w:val="00394916"/>
    <w:rsid w:val="00394E44"/>
    <w:rsid w:val="00395DFD"/>
    <w:rsid w:val="003960DD"/>
    <w:rsid w:val="00396577"/>
    <w:rsid w:val="00396FFB"/>
    <w:rsid w:val="00397B68"/>
    <w:rsid w:val="003A1522"/>
    <w:rsid w:val="003A2FA4"/>
    <w:rsid w:val="003A3A9F"/>
    <w:rsid w:val="003A3E9F"/>
    <w:rsid w:val="003A4E2D"/>
    <w:rsid w:val="003A50A5"/>
    <w:rsid w:val="003A534F"/>
    <w:rsid w:val="003A6EA4"/>
    <w:rsid w:val="003A791A"/>
    <w:rsid w:val="003B0901"/>
    <w:rsid w:val="003B0B11"/>
    <w:rsid w:val="003B20DE"/>
    <w:rsid w:val="003B27C5"/>
    <w:rsid w:val="003B2895"/>
    <w:rsid w:val="003B34C2"/>
    <w:rsid w:val="003B53C6"/>
    <w:rsid w:val="003B5983"/>
    <w:rsid w:val="003B64ED"/>
    <w:rsid w:val="003B751A"/>
    <w:rsid w:val="003C0FF8"/>
    <w:rsid w:val="003C1D6A"/>
    <w:rsid w:val="003C1D84"/>
    <w:rsid w:val="003C1F7E"/>
    <w:rsid w:val="003C2A1C"/>
    <w:rsid w:val="003C342F"/>
    <w:rsid w:val="003C3A2B"/>
    <w:rsid w:val="003C3CF6"/>
    <w:rsid w:val="003C3E0B"/>
    <w:rsid w:val="003C3F21"/>
    <w:rsid w:val="003C4139"/>
    <w:rsid w:val="003C4A59"/>
    <w:rsid w:val="003C5107"/>
    <w:rsid w:val="003C6040"/>
    <w:rsid w:val="003C67E5"/>
    <w:rsid w:val="003C7F6D"/>
    <w:rsid w:val="003D0368"/>
    <w:rsid w:val="003D0E24"/>
    <w:rsid w:val="003D1B67"/>
    <w:rsid w:val="003D2A16"/>
    <w:rsid w:val="003D2A67"/>
    <w:rsid w:val="003D4F28"/>
    <w:rsid w:val="003D5DDB"/>
    <w:rsid w:val="003D65E9"/>
    <w:rsid w:val="003D6741"/>
    <w:rsid w:val="003D6DA6"/>
    <w:rsid w:val="003D6F63"/>
    <w:rsid w:val="003D73FF"/>
    <w:rsid w:val="003D77BD"/>
    <w:rsid w:val="003E0D1E"/>
    <w:rsid w:val="003E2346"/>
    <w:rsid w:val="003E267F"/>
    <w:rsid w:val="003E2C34"/>
    <w:rsid w:val="003E3A98"/>
    <w:rsid w:val="003E409C"/>
    <w:rsid w:val="003E4A06"/>
    <w:rsid w:val="003E66C4"/>
    <w:rsid w:val="003E6B9C"/>
    <w:rsid w:val="003E772B"/>
    <w:rsid w:val="003E7C09"/>
    <w:rsid w:val="003E7E9C"/>
    <w:rsid w:val="003F0430"/>
    <w:rsid w:val="003F05EF"/>
    <w:rsid w:val="003F0BAC"/>
    <w:rsid w:val="003F0C20"/>
    <w:rsid w:val="003F1C77"/>
    <w:rsid w:val="003F2385"/>
    <w:rsid w:val="003F27BC"/>
    <w:rsid w:val="003F4E79"/>
    <w:rsid w:val="003F6FCC"/>
    <w:rsid w:val="003F7E51"/>
    <w:rsid w:val="004005B8"/>
    <w:rsid w:val="00401198"/>
    <w:rsid w:val="00401251"/>
    <w:rsid w:val="00402E2D"/>
    <w:rsid w:val="00403711"/>
    <w:rsid w:val="00404984"/>
    <w:rsid w:val="00404CA8"/>
    <w:rsid w:val="00406C78"/>
    <w:rsid w:val="004073ED"/>
    <w:rsid w:val="00410C93"/>
    <w:rsid w:val="0041118A"/>
    <w:rsid w:val="0041158C"/>
    <w:rsid w:val="00411835"/>
    <w:rsid w:val="00411889"/>
    <w:rsid w:val="004128E7"/>
    <w:rsid w:val="00413221"/>
    <w:rsid w:val="0041449C"/>
    <w:rsid w:val="004153B4"/>
    <w:rsid w:val="00416778"/>
    <w:rsid w:val="00420614"/>
    <w:rsid w:val="004217D4"/>
    <w:rsid w:val="00421984"/>
    <w:rsid w:val="00423D41"/>
    <w:rsid w:val="00424577"/>
    <w:rsid w:val="004245AD"/>
    <w:rsid w:val="0042497D"/>
    <w:rsid w:val="004254BF"/>
    <w:rsid w:val="00426384"/>
    <w:rsid w:val="004304A2"/>
    <w:rsid w:val="00430517"/>
    <w:rsid w:val="00430FDA"/>
    <w:rsid w:val="00431AB1"/>
    <w:rsid w:val="00431E14"/>
    <w:rsid w:val="0043227F"/>
    <w:rsid w:val="00432A44"/>
    <w:rsid w:val="00433392"/>
    <w:rsid w:val="00433600"/>
    <w:rsid w:val="00434596"/>
    <w:rsid w:val="00436168"/>
    <w:rsid w:val="004370E8"/>
    <w:rsid w:val="00437398"/>
    <w:rsid w:val="004374A8"/>
    <w:rsid w:val="00441879"/>
    <w:rsid w:val="004419FF"/>
    <w:rsid w:val="0044248F"/>
    <w:rsid w:val="00443C0D"/>
    <w:rsid w:val="00444089"/>
    <w:rsid w:val="00444BBE"/>
    <w:rsid w:val="00444D3E"/>
    <w:rsid w:val="0044542A"/>
    <w:rsid w:val="00445476"/>
    <w:rsid w:val="004456C4"/>
    <w:rsid w:val="00445DF1"/>
    <w:rsid w:val="00445E6E"/>
    <w:rsid w:val="0044692C"/>
    <w:rsid w:val="00447536"/>
    <w:rsid w:val="00447E51"/>
    <w:rsid w:val="00450C49"/>
    <w:rsid w:val="00451078"/>
    <w:rsid w:val="0045231A"/>
    <w:rsid w:val="00452587"/>
    <w:rsid w:val="0045259F"/>
    <w:rsid w:val="00452764"/>
    <w:rsid w:val="00453DE2"/>
    <w:rsid w:val="00454489"/>
    <w:rsid w:val="0045489A"/>
    <w:rsid w:val="00455B35"/>
    <w:rsid w:val="00456D20"/>
    <w:rsid w:val="00457567"/>
    <w:rsid w:val="00457994"/>
    <w:rsid w:val="00457A86"/>
    <w:rsid w:val="00457E08"/>
    <w:rsid w:val="0046126E"/>
    <w:rsid w:val="004623E4"/>
    <w:rsid w:val="004629EC"/>
    <w:rsid w:val="004632C0"/>
    <w:rsid w:val="00464D11"/>
    <w:rsid w:val="00471161"/>
    <w:rsid w:val="00472FDD"/>
    <w:rsid w:val="0047333D"/>
    <w:rsid w:val="004739C3"/>
    <w:rsid w:val="00473B02"/>
    <w:rsid w:val="004752E2"/>
    <w:rsid w:val="00475F08"/>
    <w:rsid w:val="00482A53"/>
    <w:rsid w:val="004864E6"/>
    <w:rsid w:val="004873AC"/>
    <w:rsid w:val="0048777D"/>
    <w:rsid w:val="004879FC"/>
    <w:rsid w:val="0049057D"/>
    <w:rsid w:val="00490E06"/>
    <w:rsid w:val="00490E8E"/>
    <w:rsid w:val="00490F55"/>
    <w:rsid w:val="00493EEA"/>
    <w:rsid w:val="00494262"/>
    <w:rsid w:val="0049468E"/>
    <w:rsid w:val="00494B56"/>
    <w:rsid w:val="004963EF"/>
    <w:rsid w:val="00496D82"/>
    <w:rsid w:val="004A0AB3"/>
    <w:rsid w:val="004A15AB"/>
    <w:rsid w:val="004A1E89"/>
    <w:rsid w:val="004A1FD2"/>
    <w:rsid w:val="004A2901"/>
    <w:rsid w:val="004A2CD7"/>
    <w:rsid w:val="004A3625"/>
    <w:rsid w:val="004A3DD1"/>
    <w:rsid w:val="004A3DFA"/>
    <w:rsid w:val="004A47A5"/>
    <w:rsid w:val="004A4FAA"/>
    <w:rsid w:val="004A4FB6"/>
    <w:rsid w:val="004A5B09"/>
    <w:rsid w:val="004A6121"/>
    <w:rsid w:val="004A685F"/>
    <w:rsid w:val="004A7515"/>
    <w:rsid w:val="004B083C"/>
    <w:rsid w:val="004B0AB5"/>
    <w:rsid w:val="004B0C7B"/>
    <w:rsid w:val="004B1161"/>
    <w:rsid w:val="004B12EF"/>
    <w:rsid w:val="004B1E97"/>
    <w:rsid w:val="004B1FE3"/>
    <w:rsid w:val="004B2361"/>
    <w:rsid w:val="004B309C"/>
    <w:rsid w:val="004B31BF"/>
    <w:rsid w:val="004B42F2"/>
    <w:rsid w:val="004B7193"/>
    <w:rsid w:val="004C0187"/>
    <w:rsid w:val="004C18D1"/>
    <w:rsid w:val="004C2DB3"/>
    <w:rsid w:val="004C2DE1"/>
    <w:rsid w:val="004C4211"/>
    <w:rsid w:val="004D1A85"/>
    <w:rsid w:val="004D1D34"/>
    <w:rsid w:val="004D1E42"/>
    <w:rsid w:val="004D1F8A"/>
    <w:rsid w:val="004D26B3"/>
    <w:rsid w:val="004D27EF"/>
    <w:rsid w:val="004D451E"/>
    <w:rsid w:val="004D5953"/>
    <w:rsid w:val="004D62C2"/>
    <w:rsid w:val="004D731E"/>
    <w:rsid w:val="004D74C3"/>
    <w:rsid w:val="004E0468"/>
    <w:rsid w:val="004E1962"/>
    <w:rsid w:val="004E1CB9"/>
    <w:rsid w:val="004E1E26"/>
    <w:rsid w:val="004E2549"/>
    <w:rsid w:val="004E4614"/>
    <w:rsid w:val="004E4AD9"/>
    <w:rsid w:val="004E4F23"/>
    <w:rsid w:val="004E514B"/>
    <w:rsid w:val="004E5789"/>
    <w:rsid w:val="004E5BA1"/>
    <w:rsid w:val="004E7B6C"/>
    <w:rsid w:val="004E7C06"/>
    <w:rsid w:val="004E7D9F"/>
    <w:rsid w:val="004F34F4"/>
    <w:rsid w:val="004F432F"/>
    <w:rsid w:val="004F48F0"/>
    <w:rsid w:val="004F6DC8"/>
    <w:rsid w:val="004F7D34"/>
    <w:rsid w:val="004F7E88"/>
    <w:rsid w:val="00502055"/>
    <w:rsid w:val="005041F2"/>
    <w:rsid w:val="00504249"/>
    <w:rsid w:val="00505514"/>
    <w:rsid w:val="00505DA3"/>
    <w:rsid w:val="005105E3"/>
    <w:rsid w:val="00510D01"/>
    <w:rsid w:val="00511BD3"/>
    <w:rsid w:val="00512440"/>
    <w:rsid w:val="00512BDA"/>
    <w:rsid w:val="00512C5F"/>
    <w:rsid w:val="00513247"/>
    <w:rsid w:val="00513293"/>
    <w:rsid w:val="00514784"/>
    <w:rsid w:val="00514CC8"/>
    <w:rsid w:val="005153E2"/>
    <w:rsid w:val="00515425"/>
    <w:rsid w:val="00516AC6"/>
    <w:rsid w:val="00516C13"/>
    <w:rsid w:val="0051792C"/>
    <w:rsid w:val="005200EE"/>
    <w:rsid w:val="005203CE"/>
    <w:rsid w:val="00521820"/>
    <w:rsid w:val="0052201A"/>
    <w:rsid w:val="00522054"/>
    <w:rsid w:val="005221A4"/>
    <w:rsid w:val="0052224B"/>
    <w:rsid w:val="0052434D"/>
    <w:rsid w:val="00524598"/>
    <w:rsid w:val="005246D7"/>
    <w:rsid w:val="00524B83"/>
    <w:rsid w:val="00525428"/>
    <w:rsid w:val="00525522"/>
    <w:rsid w:val="00525622"/>
    <w:rsid w:val="005257F5"/>
    <w:rsid w:val="00525DBB"/>
    <w:rsid w:val="00525DF4"/>
    <w:rsid w:val="0052652B"/>
    <w:rsid w:val="00526C45"/>
    <w:rsid w:val="00527457"/>
    <w:rsid w:val="0052786D"/>
    <w:rsid w:val="005328BC"/>
    <w:rsid w:val="00532EBE"/>
    <w:rsid w:val="00533F2E"/>
    <w:rsid w:val="00533F5D"/>
    <w:rsid w:val="00534CF2"/>
    <w:rsid w:val="00535543"/>
    <w:rsid w:val="00542896"/>
    <w:rsid w:val="00542AA0"/>
    <w:rsid w:val="005432C4"/>
    <w:rsid w:val="0054392B"/>
    <w:rsid w:val="00544040"/>
    <w:rsid w:val="00544287"/>
    <w:rsid w:val="00544F3F"/>
    <w:rsid w:val="0054505C"/>
    <w:rsid w:val="0054517B"/>
    <w:rsid w:val="00545AED"/>
    <w:rsid w:val="00547163"/>
    <w:rsid w:val="00550009"/>
    <w:rsid w:val="00551241"/>
    <w:rsid w:val="005512A0"/>
    <w:rsid w:val="0055205D"/>
    <w:rsid w:val="005523D0"/>
    <w:rsid w:val="00552F88"/>
    <w:rsid w:val="00553D15"/>
    <w:rsid w:val="00555465"/>
    <w:rsid w:val="00556684"/>
    <w:rsid w:val="00556EC3"/>
    <w:rsid w:val="0055774C"/>
    <w:rsid w:val="00557D01"/>
    <w:rsid w:val="00557D08"/>
    <w:rsid w:val="00560864"/>
    <w:rsid w:val="005613E9"/>
    <w:rsid w:val="0056308D"/>
    <w:rsid w:val="005637D6"/>
    <w:rsid w:val="00564DF4"/>
    <w:rsid w:val="005657B5"/>
    <w:rsid w:val="00565B35"/>
    <w:rsid w:val="005662B1"/>
    <w:rsid w:val="00566382"/>
    <w:rsid w:val="00566C0C"/>
    <w:rsid w:val="005679C9"/>
    <w:rsid w:val="00567E13"/>
    <w:rsid w:val="0057116E"/>
    <w:rsid w:val="00572431"/>
    <w:rsid w:val="00572EEC"/>
    <w:rsid w:val="005747E3"/>
    <w:rsid w:val="00574A18"/>
    <w:rsid w:val="00574D06"/>
    <w:rsid w:val="00574D4A"/>
    <w:rsid w:val="00575789"/>
    <w:rsid w:val="00575A8E"/>
    <w:rsid w:val="00575BB4"/>
    <w:rsid w:val="00576C4F"/>
    <w:rsid w:val="00577F92"/>
    <w:rsid w:val="00580555"/>
    <w:rsid w:val="00581C74"/>
    <w:rsid w:val="00581EE4"/>
    <w:rsid w:val="005824B7"/>
    <w:rsid w:val="0058253A"/>
    <w:rsid w:val="00582766"/>
    <w:rsid w:val="005827D1"/>
    <w:rsid w:val="005845C7"/>
    <w:rsid w:val="005845FD"/>
    <w:rsid w:val="005859A7"/>
    <w:rsid w:val="0058681A"/>
    <w:rsid w:val="005873EF"/>
    <w:rsid w:val="0058762D"/>
    <w:rsid w:val="00587B9D"/>
    <w:rsid w:val="00587DC0"/>
    <w:rsid w:val="00591DA8"/>
    <w:rsid w:val="0059326D"/>
    <w:rsid w:val="0059401C"/>
    <w:rsid w:val="00594E82"/>
    <w:rsid w:val="00594FEC"/>
    <w:rsid w:val="00595027"/>
    <w:rsid w:val="00595100"/>
    <w:rsid w:val="00595692"/>
    <w:rsid w:val="00596415"/>
    <w:rsid w:val="005971C0"/>
    <w:rsid w:val="00597307"/>
    <w:rsid w:val="005974AF"/>
    <w:rsid w:val="005A090C"/>
    <w:rsid w:val="005A1B25"/>
    <w:rsid w:val="005A289B"/>
    <w:rsid w:val="005A2FD7"/>
    <w:rsid w:val="005A336D"/>
    <w:rsid w:val="005A3D99"/>
    <w:rsid w:val="005A3DE1"/>
    <w:rsid w:val="005A40D5"/>
    <w:rsid w:val="005A4312"/>
    <w:rsid w:val="005A47AC"/>
    <w:rsid w:val="005A4CEF"/>
    <w:rsid w:val="005A5D75"/>
    <w:rsid w:val="005A5FEE"/>
    <w:rsid w:val="005A71BF"/>
    <w:rsid w:val="005A78C2"/>
    <w:rsid w:val="005B0874"/>
    <w:rsid w:val="005B092A"/>
    <w:rsid w:val="005B15E3"/>
    <w:rsid w:val="005B1967"/>
    <w:rsid w:val="005B5493"/>
    <w:rsid w:val="005C0989"/>
    <w:rsid w:val="005C1BA9"/>
    <w:rsid w:val="005C29E9"/>
    <w:rsid w:val="005C39F8"/>
    <w:rsid w:val="005C5319"/>
    <w:rsid w:val="005C5B3D"/>
    <w:rsid w:val="005C5D4A"/>
    <w:rsid w:val="005C6509"/>
    <w:rsid w:val="005C6C77"/>
    <w:rsid w:val="005C7E5F"/>
    <w:rsid w:val="005D032A"/>
    <w:rsid w:val="005D2E3F"/>
    <w:rsid w:val="005D3468"/>
    <w:rsid w:val="005D4D63"/>
    <w:rsid w:val="005D6C49"/>
    <w:rsid w:val="005D78A4"/>
    <w:rsid w:val="005E0682"/>
    <w:rsid w:val="005E343D"/>
    <w:rsid w:val="005E3779"/>
    <w:rsid w:val="005E3C1F"/>
    <w:rsid w:val="005E525F"/>
    <w:rsid w:val="005E58FC"/>
    <w:rsid w:val="005E5B6A"/>
    <w:rsid w:val="005E71C9"/>
    <w:rsid w:val="005F0919"/>
    <w:rsid w:val="005F143A"/>
    <w:rsid w:val="005F29C7"/>
    <w:rsid w:val="005F2D52"/>
    <w:rsid w:val="005F39ED"/>
    <w:rsid w:val="005F3BE3"/>
    <w:rsid w:val="005F41F8"/>
    <w:rsid w:val="005F4474"/>
    <w:rsid w:val="005F4AF5"/>
    <w:rsid w:val="005F5424"/>
    <w:rsid w:val="005F64DE"/>
    <w:rsid w:val="005F680E"/>
    <w:rsid w:val="005F7D8F"/>
    <w:rsid w:val="005F7E7E"/>
    <w:rsid w:val="006004C3"/>
    <w:rsid w:val="006009E0"/>
    <w:rsid w:val="00601513"/>
    <w:rsid w:val="00601940"/>
    <w:rsid w:val="00602495"/>
    <w:rsid w:val="00603CD2"/>
    <w:rsid w:val="00604C83"/>
    <w:rsid w:val="00606E38"/>
    <w:rsid w:val="006070A1"/>
    <w:rsid w:val="00610157"/>
    <w:rsid w:val="006102E9"/>
    <w:rsid w:val="00610C64"/>
    <w:rsid w:val="006112A5"/>
    <w:rsid w:val="00611D3F"/>
    <w:rsid w:val="00613B19"/>
    <w:rsid w:val="006146AD"/>
    <w:rsid w:val="00615916"/>
    <w:rsid w:val="00615E0F"/>
    <w:rsid w:val="00615F2A"/>
    <w:rsid w:val="00615FED"/>
    <w:rsid w:val="006169FD"/>
    <w:rsid w:val="00617040"/>
    <w:rsid w:val="006209DC"/>
    <w:rsid w:val="00622017"/>
    <w:rsid w:val="0062287B"/>
    <w:rsid w:val="00623508"/>
    <w:rsid w:val="0062373C"/>
    <w:rsid w:val="00623ABA"/>
    <w:rsid w:val="00623D9F"/>
    <w:rsid w:val="00623E03"/>
    <w:rsid w:val="006246BB"/>
    <w:rsid w:val="0062512C"/>
    <w:rsid w:val="006269DE"/>
    <w:rsid w:val="0062733A"/>
    <w:rsid w:val="006301E7"/>
    <w:rsid w:val="00633284"/>
    <w:rsid w:val="00633F71"/>
    <w:rsid w:val="006343F6"/>
    <w:rsid w:val="00634DE0"/>
    <w:rsid w:val="00635E12"/>
    <w:rsid w:val="006360A8"/>
    <w:rsid w:val="006360FE"/>
    <w:rsid w:val="006364B2"/>
    <w:rsid w:val="00636A86"/>
    <w:rsid w:val="00637314"/>
    <w:rsid w:val="006373F5"/>
    <w:rsid w:val="00637D42"/>
    <w:rsid w:val="00637F4C"/>
    <w:rsid w:val="00640255"/>
    <w:rsid w:val="006407A1"/>
    <w:rsid w:val="0064084D"/>
    <w:rsid w:val="00640DA0"/>
    <w:rsid w:val="006414B9"/>
    <w:rsid w:val="006427B3"/>
    <w:rsid w:val="006429CC"/>
    <w:rsid w:val="00643B25"/>
    <w:rsid w:val="00643CB9"/>
    <w:rsid w:val="006446D1"/>
    <w:rsid w:val="006449A5"/>
    <w:rsid w:val="006451C2"/>
    <w:rsid w:val="00645733"/>
    <w:rsid w:val="00646CD2"/>
    <w:rsid w:val="00647EBC"/>
    <w:rsid w:val="00652709"/>
    <w:rsid w:val="006527D1"/>
    <w:rsid w:val="00652CCD"/>
    <w:rsid w:val="00653890"/>
    <w:rsid w:val="00653914"/>
    <w:rsid w:val="00653F46"/>
    <w:rsid w:val="00654535"/>
    <w:rsid w:val="0065539B"/>
    <w:rsid w:val="0065564D"/>
    <w:rsid w:val="006559D4"/>
    <w:rsid w:val="0065657C"/>
    <w:rsid w:val="0065780A"/>
    <w:rsid w:val="00661BA5"/>
    <w:rsid w:val="00663DEF"/>
    <w:rsid w:val="006649BE"/>
    <w:rsid w:val="00665D32"/>
    <w:rsid w:val="006675A6"/>
    <w:rsid w:val="00667652"/>
    <w:rsid w:val="0066797B"/>
    <w:rsid w:val="00671955"/>
    <w:rsid w:val="00675C02"/>
    <w:rsid w:val="006765B3"/>
    <w:rsid w:val="0067773E"/>
    <w:rsid w:val="00677748"/>
    <w:rsid w:val="00677BB0"/>
    <w:rsid w:val="00680C8E"/>
    <w:rsid w:val="00682EC5"/>
    <w:rsid w:val="00684E88"/>
    <w:rsid w:val="006851A1"/>
    <w:rsid w:val="00685267"/>
    <w:rsid w:val="00685C11"/>
    <w:rsid w:val="00686F4A"/>
    <w:rsid w:val="00691B44"/>
    <w:rsid w:val="0069218C"/>
    <w:rsid w:val="006932A1"/>
    <w:rsid w:val="006932B7"/>
    <w:rsid w:val="00693F5C"/>
    <w:rsid w:val="00694B92"/>
    <w:rsid w:val="00697643"/>
    <w:rsid w:val="00697BDC"/>
    <w:rsid w:val="006A07AC"/>
    <w:rsid w:val="006A34D3"/>
    <w:rsid w:val="006A385D"/>
    <w:rsid w:val="006A4C6F"/>
    <w:rsid w:val="006A52B8"/>
    <w:rsid w:val="006A595D"/>
    <w:rsid w:val="006A5D6A"/>
    <w:rsid w:val="006A73E8"/>
    <w:rsid w:val="006A775D"/>
    <w:rsid w:val="006A7D87"/>
    <w:rsid w:val="006B1DF9"/>
    <w:rsid w:val="006B3AB1"/>
    <w:rsid w:val="006B5ADA"/>
    <w:rsid w:val="006B69C5"/>
    <w:rsid w:val="006B6E4D"/>
    <w:rsid w:val="006B6FA6"/>
    <w:rsid w:val="006B7428"/>
    <w:rsid w:val="006B7911"/>
    <w:rsid w:val="006B7FFD"/>
    <w:rsid w:val="006C2B5C"/>
    <w:rsid w:val="006D0831"/>
    <w:rsid w:val="006D12DD"/>
    <w:rsid w:val="006D20B1"/>
    <w:rsid w:val="006D2DC8"/>
    <w:rsid w:val="006D2EB9"/>
    <w:rsid w:val="006D468B"/>
    <w:rsid w:val="006D4BFE"/>
    <w:rsid w:val="006D4DA1"/>
    <w:rsid w:val="006D5F78"/>
    <w:rsid w:val="006D6703"/>
    <w:rsid w:val="006D7538"/>
    <w:rsid w:val="006E0587"/>
    <w:rsid w:val="006E0D5F"/>
    <w:rsid w:val="006E1B35"/>
    <w:rsid w:val="006E3648"/>
    <w:rsid w:val="006E441B"/>
    <w:rsid w:val="006E4628"/>
    <w:rsid w:val="006E4CCB"/>
    <w:rsid w:val="006E5243"/>
    <w:rsid w:val="006E6ADB"/>
    <w:rsid w:val="006E6BE3"/>
    <w:rsid w:val="006E6DFC"/>
    <w:rsid w:val="006E7466"/>
    <w:rsid w:val="006E7912"/>
    <w:rsid w:val="006F0AA8"/>
    <w:rsid w:val="006F0DA9"/>
    <w:rsid w:val="006F0ED6"/>
    <w:rsid w:val="006F1BE4"/>
    <w:rsid w:val="006F4E91"/>
    <w:rsid w:val="006F625C"/>
    <w:rsid w:val="006F694F"/>
    <w:rsid w:val="006F6D11"/>
    <w:rsid w:val="006F72DB"/>
    <w:rsid w:val="007005D5"/>
    <w:rsid w:val="007015B6"/>
    <w:rsid w:val="00702F06"/>
    <w:rsid w:val="00703BD5"/>
    <w:rsid w:val="00704253"/>
    <w:rsid w:val="007046ED"/>
    <w:rsid w:val="007056F7"/>
    <w:rsid w:val="00705A80"/>
    <w:rsid w:val="00706F0E"/>
    <w:rsid w:val="00707556"/>
    <w:rsid w:val="00707DE5"/>
    <w:rsid w:val="0071019E"/>
    <w:rsid w:val="007105A5"/>
    <w:rsid w:val="00711519"/>
    <w:rsid w:val="007117FA"/>
    <w:rsid w:val="00711A2C"/>
    <w:rsid w:val="00712ADB"/>
    <w:rsid w:val="00713DF0"/>
    <w:rsid w:val="00714E55"/>
    <w:rsid w:val="0071515B"/>
    <w:rsid w:val="007165FF"/>
    <w:rsid w:val="00716B1B"/>
    <w:rsid w:val="007201D4"/>
    <w:rsid w:val="00720807"/>
    <w:rsid w:val="007220B7"/>
    <w:rsid w:val="007227CC"/>
    <w:rsid w:val="007253CB"/>
    <w:rsid w:val="00725CF0"/>
    <w:rsid w:val="00726E84"/>
    <w:rsid w:val="0072736D"/>
    <w:rsid w:val="00727D8E"/>
    <w:rsid w:val="007302AD"/>
    <w:rsid w:val="00731589"/>
    <w:rsid w:val="00732195"/>
    <w:rsid w:val="0073371D"/>
    <w:rsid w:val="007346AB"/>
    <w:rsid w:val="00734A2E"/>
    <w:rsid w:val="00735069"/>
    <w:rsid w:val="007409EC"/>
    <w:rsid w:val="00740A4A"/>
    <w:rsid w:val="007410B6"/>
    <w:rsid w:val="007453F2"/>
    <w:rsid w:val="007462B4"/>
    <w:rsid w:val="0074630F"/>
    <w:rsid w:val="007464A3"/>
    <w:rsid w:val="00746692"/>
    <w:rsid w:val="0075146C"/>
    <w:rsid w:val="007518CC"/>
    <w:rsid w:val="00752A8E"/>
    <w:rsid w:val="007536E5"/>
    <w:rsid w:val="00753DE1"/>
    <w:rsid w:val="00754550"/>
    <w:rsid w:val="00754D1E"/>
    <w:rsid w:val="007563A6"/>
    <w:rsid w:val="007564B2"/>
    <w:rsid w:val="007572A7"/>
    <w:rsid w:val="00760992"/>
    <w:rsid w:val="00761046"/>
    <w:rsid w:val="007618BB"/>
    <w:rsid w:val="0076196C"/>
    <w:rsid w:val="00763B60"/>
    <w:rsid w:val="00763DA7"/>
    <w:rsid w:val="007641C5"/>
    <w:rsid w:val="00764DC0"/>
    <w:rsid w:val="00764F56"/>
    <w:rsid w:val="007657B2"/>
    <w:rsid w:val="00765B57"/>
    <w:rsid w:val="0076679E"/>
    <w:rsid w:val="00767852"/>
    <w:rsid w:val="00767CAA"/>
    <w:rsid w:val="00770977"/>
    <w:rsid w:val="00770ED1"/>
    <w:rsid w:val="00771BDB"/>
    <w:rsid w:val="007740C9"/>
    <w:rsid w:val="00774CD0"/>
    <w:rsid w:val="007750FC"/>
    <w:rsid w:val="007751CD"/>
    <w:rsid w:val="00775423"/>
    <w:rsid w:val="007759FE"/>
    <w:rsid w:val="0077737A"/>
    <w:rsid w:val="0077780B"/>
    <w:rsid w:val="007803EB"/>
    <w:rsid w:val="007825B2"/>
    <w:rsid w:val="00782DB0"/>
    <w:rsid w:val="0078344B"/>
    <w:rsid w:val="00784DE9"/>
    <w:rsid w:val="00785AAA"/>
    <w:rsid w:val="00785E41"/>
    <w:rsid w:val="0078657B"/>
    <w:rsid w:val="007871A8"/>
    <w:rsid w:val="00790EB5"/>
    <w:rsid w:val="007910E1"/>
    <w:rsid w:val="00791226"/>
    <w:rsid w:val="0079156C"/>
    <w:rsid w:val="00795CAC"/>
    <w:rsid w:val="0079607B"/>
    <w:rsid w:val="00796E72"/>
    <w:rsid w:val="00796F3C"/>
    <w:rsid w:val="0079727D"/>
    <w:rsid w:val="0079741F"/>
    <w:rsid w:val="007A0543"/>
    <w:rsid w:val="007A0762"/>
    <w:rsid w:val="007A0CCE"/>
    <w:rsid w:val="007A1B8D"/>
    <w:rsid w:val="007A273C"/>
    <w:rsid w:val="007A3225"/>
    <w:rsid w:val="007A41A4"/>
    <w:rsid w:val="007A5598"/>
    <w:rsid w:val="007A624B"/>
    <w:rsid w:val="007A71A9"/>
    <w:rsid w:val="007A7E4C"/>
    <w:rsid w:val="007B0394"/>
    <w:rsid w:val="007B04B9"/>
    <w:rsid w:val="007B1F19"/>
    <w:rsid w:val="007B21B2"/>
    <w:rsid w:val="007B31EA"/>
    <w:rsid w:val="007B3700"/>
    <w:rsid w:val="007B3C5A"/>
    <w:rsid w:val="007B7960"/>
    <w:rsid w:val="007C0406"/>
    <w:rsid w:val="007C064E"/>
    <w:rsid w:val="007C203C"/>
    <w:rsid w:val="007C22B1"/>
    <w:rsid w:val="007C3196"/>
    <w:rsid w:val="007C5162"/>
    <w:rsid w:val="007C58CC"/>
    <w:rsid w:val="007C5F4F"/>
    <w:rsid w:val="007C5F85"/>
    <w:rsid w:val="007C662E"/>
    <w:rsid w:val="007C7425"/>
    <w:rsid w:val="007D0A9E"/>
    <w:rsid w:val="007D15EF"/>
    <w:rsid w:val="007D2781"/>
    <w:rsid w:val="007D2880"/>
    <w:rsid w:val="007D2FB4"/>
    <w:rsid w:val="007D48F7"/>
    <w:rsid w:val="007D53A4"/>
    <w:rsid w:val="007D576C"/>
    <w:rsid w:val="007D61AB"/>
    <w:rsid w:val="007D72A5"/>
    <w:rsid w:val="007E1360"/>
    <w:rsid w:val="007E151A"/>
    <w:rsid w:val="007E1CE3"/>
    <w:rsid w:val="007E2198"/>
    <w:rsid w:val="007E4FD9"/>
    <w:rsid w:val="007E508B"/>
    <w:rsid w:val="007E5D6D"/>
    <w:rsid w:val="007E5E26"/>
    <w:rsid w:val="007E7037"/>
    <w:rsid w:val="007F038F"/>
    <w:rsid w:val="007F06CC"/>
    <w:rsid w:val="007F15D7"/>
    <w:rsid w:val="007F4BE9"/>
    <w:rsid w:val="007F572E"/>
    <w:rsid w:val="007F6690"/>
    <w:rsid w:val="007F6890"/>
    <w:rsid w:val="007F762C"/>
    <w:rsid w:val="00800A04"/>
    <w:rsid w:val="00801F4F"/>
    <w:rsid w:val="00804337"/>
    <w:rsid w:val="00805F32"/>
    <w:rsid w:val="008069C7"/>
    <w:rsid w:val="00807536"/>
    <w:rsid w:val="00810C8A"/>
    <w:rsid w:val="00810FEB"/>
    <w:rsid w:val="00811F19"/>
    <w:rsid w:val="00812D30"/>
    <w:rsid w:val="00812E02"/>
    <w:rsid w:val="0081330F"/>
    <w:rsid w:val="00814044"/>
    <w:rsid w:val="0081463E"/>
    <w:rsid w:val="00814C5E"/>
    <w:rsid w:val="00814F48"/>
    <w:rsid w:val="00815C10"/>
    <w:rsid w:val="008217EF"/>
    <w:rsid w:val="00821C0D"/>
    <w:rsid w:val="00823E06"/>
    <w:rsid w:val="00824EB2"/>
    <w:rsid w:val="00826302"/>
    <w:rsid w:val="00830902"/>
    <w:rsid w:val="00830B78"/>
    <w:rsid w:val="008318D6"/>
    <w:rsid w:val="008336FC"/>
    <w:rsid w:val="00836301"/>
    <w:rsid w:val="00836D93"/>
    <w:rsid w:val="00836DD9"/>
    <w:rsid w:val="00837011"/>
    <w:rsid w:val="008371B1"/>
    <w:rsid w:val="00837E18"/>
    <w:rsid w:val="008401D3"/>
    <w:rsid w:val="00840504"/>
    <w:rsid w:val="0084050B"/>
    <w:rsid w:val="0084051B"/>
    <w:rsid w:val="00840527"/>
    <w:rsid w:val="00840C04"/>
    <w:rsid w:val="008427EC"/>
    <w:rsid w:val="00842905"/>
    <w:rsid w:val="00842EA5"/>
    <w:rsid w:val="00843C3D"/>
    <w:rsid w:val="008461B3"/>
    <w:rsid w:val="00847496"/>
    <w:rsid w:val="00847936"/>
    <w:rsid w:val="00850404"/>
    <w:rsid w:val="00850A73"/>
    <w:rsid w:val="0085137B"/>
    <w:rsid w:val="00852515"/>
    <w:rsid w:val="00852729"/>
    <w:rsid w:val="008554FE"/>
    <w:rsid w:val="00855AEB"/>
    <w:rsid w:val="00855C05"/>
    <w:rsid w:val="00856071"/>
    <w:rsid w:val="008564CA"/>
    <w:rsid w:val="008566D7"/>
    <w:rsid w:val="00860620"/>
    <w:rsid w:val="00861CD2"/>
    <w:rsid w:val="0086238F"/>
    <w:rsid w:val="0086266C"/>
    <w:rsid w:val="008627BE"/>
    <w:rsid w:val="008627DF"/>
    <w:rsid w:val="0086367E"/>
    <w:rsid w:val="00863AFF"/>
    <w:rsid w:val="00863E27"/>
    <w:rsid w:val="008649CE"/>
    <w:rsid w:val="00864A3E"/>
    <w:rsid w:val="008666CF"/>
    <w:rsid w:val="00866DC9"/>
    <w:rsid w:val="00867097"/>
    <w:rsid w:val="00867271"/>
    <w:rsid w:val="008718DB"/>
    <w:rsid w:val="008722D4"/>
    <w:rsid w:val="00872550"/>
    <w:rsid w:val="00873475"/>
    <w:rsid w:val="00874DB5"/>
    <w:rsid w:val="00875B29"/>
    <w:rsid w:val="00875EB6"/>
    <w:rsid w:val="00876067"/>
    <w:rsid w:val="00876EBA"/>
    <w:rsid w:val="008776F4"/>
    <w:rsid w:val="00877CD3"/>
    <w:rsid w:val="00880064"/>
    <w:rsid w:val="00880107"/>
    <w:rsid w:val="008801E3"/>
    <w:rsid w:val="008803C0"/>
    <w:rsid w:val="00881522"/>
    <w:rsid w:val="00882CBD"/>
    <w:rsid w:val="00884EA6"/>
    <w:rsid w:val="00885AB0"/>
    <w:rsid w:val="00886835"/>
    <w:rsid w:val="00887257"/>
    <w:rsid w:val="008900C8"/>
    <w:rsid w:val="0089054F"/>
    <w:rsid w:val="00891EA5"/>
    <w:rsid w:val="00892B36"/>
    <w:rsid w:val="008953FD"/>
    <w:rsid w:val="00895529"/>
    <w:rsid w:val="00895F39"/>
    <w:rsid w:val="008A1C2F"/>
    <w:rsid w:val="008A21B2"/>
    <w:rsid w:val="008A25B7"/>
    <w:rsid w:val="008A2D1C"/>
    <w:rsid w:val="008A2DD4"/>
    <w:rsid w:val="008A39E6"/>
    <w:rsid w:val="008A4179"/>
    <w:rsid w:val="008A48B6"/>
    <w:rsid w:val="008A502F"/>
    <w:rsid w:val="008A57B3"/>
    <w:rsid w:val="008A6F51"/>
    <w:rsid w:val="008A77F3"/>
    <w:rsid w:val="008B0086"/>
    <w:rsid w:val="008B119A"/>
    <w:rsid w:val="008B14B5"/>
    <w:rsid w:val="008B2A18"/>
    <w:rsid w:val="008B3403"/>
    <w:rsid w:val="008B387C"/>
    <w:rsid w:val="008B3ECF"/>
    <w:rsid w:val="008B6349"/>
    <w:rsid w:val="008B6730"/>
    <w:rsid w:val="008B7A4C"/>
    <w:rsid w:val="008B7C53"/>
    <w:rsid w:val="008C100D"/>
    <w:rsid w:val="008C1951"/>
    <w:rsid w:val="008C1EE7"/>
    <w:rsid w:val="008C1F3D"/>
    <w:rsid w:val="008C2AE5"/>
    <w:rsid w:val="008C325A"/>
    <w:rsid w:val="008C32BA"/>
    <w:rsid w:val="008C405F"/>
    <w:rsid w:val="008C5831"/>
    <w:rsid w:val="008C5D81"/>
    <w:rsid w:val="008C5ED5"/>
    <w:rsid w:val="008C6147"/>
    <w:rsid w:val="008C6B00"/>
    <w:rsid w:val="008C6D8B"/>
    <w:rsid w:val="008D09E7"/>
    <w:rsid w:val="008D0B8F"/>
    <w:rsid w:val="008D0E58"/>
    <w:rsid w:val="008D20D5"/>
    <w:rsid w:val="008D2588"/>
    <w:rsid w:val="008D27A5"/>
    <w:rsid w:val="008D2D1A"/>
    <w:rsid w:val="008D3618"/>
    <w:rsid w:val="008D5E57"/>
    <w:rsid w:val="008D648A"/>
    <w:rsid w:val="008D7200"/>
    <w:rsid w:val="008D79D7"/>
    <w:rsid w:val="008E0011"/>
    <w:rsid w:val="008E1D74"/>
    <w:rsid w:val="008E245B"/>
    <w:rsid w:val="008E2B95"/>
    <w:rsid w:val="008E368E"/>
    <w:rsid w:val="008E3A0F"/>
    <w:rsid w:val="008E3BAA"/>
    <w:rsid w:val="008E3BFD"/>
    <w:rsid w:val="008E4EDB"/>
    <w:rsid w:val="008E5333"/>
    <w:rsid w:val="008E6C0F"/>
    <w:rsid w:val="008E7023"/>
    <w:rsid w:val="008E7147"/>
    <w:rsid w:val="008E75B9"/>
    <w:rsid w:val="008F010C"/>
    <w:rsid w:val="008F2768"/>
    <w:rsid w:val="008F4024"/>
    <w:rsid w:val="008F48A0"/>
    <w:rsid w:val="008F4B4D"/>
    <w:rsid w:val="008F5E3D"/>
    <w:rsid w:val="008F6467"/>
    <w:rsid w:val="008F65C3"/>
    <w:rsid w:val="008F6E33"/>
    <w:rsid w:val="008F7629"/>
    <w:rsid w:val="008F7B6E"/>
    <w:rsid w:val="00902532"/>
    <w:rsid w:val="0090444F"/>
    <w:rsid w:val="00904DFB"/>
    <w:rsid w:val="009053AD"/>
    <w:rsid w:val="009054E8"/>
    <w:rsid w:val="00905721"/>
    <w:rsid w:val="00906325"/>
    <w:rsid w:val="00906CED"/>
    <w:rsid w:val="0091018E"/>
    <w:rsid w:val="00910C40"/>
    <w:rsid w:val="00910D7B"/>
    <w:rsid w:val="00911547"/>
    <w:rsid w:val="00912E6E"/>
    <w:rsid w:val="00913E83"/>
    <w:rsid w:val="009144B2"/>
    <w:rsid w:val="0091506D"/>
    <w:rsid w:val="009153BA"/>
    <w:rsid w:val="00915739"/>
    <w:rsid w:val="0091603F"/>
    <w:rsid w:val="009164B9"/>
    <w:rsid w:val="0091673D"/>
    <w:rsid w:val="0091681B"/>
    <w:rsid w:val="00917754"/>
    <w:rsid w:val="00920584"/>
    <w:rsid w:val="00923485"/>
    <w:rsid w:val="009238F4"/>
    <w:rsid w:val="00924795"/>
    <w:rsid w:val="00924AAB"/>
    <w:rsid w:val="00924FCE"/>
    <w:rsid w:val="009258E7"/>
    <w:rsid w:val="00926723"/>
    <w:rsid w:val="00927771"/>
    <w:rsid w:val="00927DDD"/>
    <w:rsid w:val="009315FE"/>
    <w:rsid w:val="00931F57"/>
    <w:rsid w:val="00932335"/>
    <w:rsid w:val="0093255E"/>
    <w:rsid w:val="00934901"/>
    <w:rsid w:val="00934D98"/>
    <w:rsid w:val="00935BD3"/>
    <w:rsid w:val="009368A0"/>
    <w:rsid w:val="00936959"/>
    <w:rsid w:val="00936DB6"/>
    <w:rsid w:val="009404DD"/>
    <w:rsid w:val="00940735"/>
    <w:rsid w:val="00940898"/>
    <w:rsid w:val="00940983"/>
    <w:rsid w:val="00941A67"/>
    <w:rsid w:val="009427ED"/>
    <w:rsid w:val="00943730"/>
    <w:rsid w:val="00943B55"/>
    <w:rsid w:val="00944142"/>
    <w:rsid w:val="00944340"/>
    <w:rsid w:val="00945065"/>
    <w:rsid w:val="0094522A"/>
    <w:rsid w:val="0095003C"/>
    <w:rsid w:val="00950092"/>
    <w:rsid w:val="00950379"/>
    <w:rsid w:val="00950913"/>
    <w:rsid w:val="00951CA9"/>
    <w:rsid w:val="00953556"/>
    <w:rsid w:val="00954240"/>
    <w:rsid w:val="0095577A"/>
    <w:rsid w:val="00957368"/>
    <w:rsid w:val="0095743F"/>
    <w:rsid w:val="00957B26"/>
    <w:rsid w:val="009607EB"/>
    <w:rsid w:val="00960DEC"/>
    <w:rsid w:val="00962896"/>
    <w:rsid w:val="00966340"/>
    <w:rsid w:val="009669FB"/>
    <w:rsid w:val="00970288"/>
    <w:rsid w:val="00970974"/>
    <w:rsid w:val="009717F6"/>
    <w:rsid w:val="009719BD"/>
    <w:rsid w:val="0097286D"/>
    <w:rsid w:val="009735EF"/>
    <w:rsid w:val="00975034"/>
    <w:rsid w:val="00975414"/>
    <w:rsid w:val="00975506"/>
    <w:rsid w:val="00975D84"/>
    <w:rsid w:val="00976594"/>
    <w:rsid w:val="009767E9"/>
    <w:rsid w:val="00977F33"/>
    <w:rsid w:val="00980B8A"/>
    <w:rsid w:val="00981FED"/>
    <w:rsid w:val="0098400B"/>
    <w:rsid w:val="009853FB"/>
    <w:rsid w:val="00985981"/>
    <w:rsid w:val="009870C6"/>
    <w:rsid w:val="00987D39"/>
    <w:rsid w:val="009913ED"/>
    <w:rsid w:val="00991C8A"/>
    <w:rsid w:val="009920EC"/>
    <w:rsid w:val="0099423C"/>
    <w:rsid w:val="00995C45"/>
    <w:rsid w:val="00995C67"/>
    <w:rsid w:val="00997FF9"/>
    <w:rsid w:val="009A149C"/>
    <w:rsid w:val="009A1CD2"/>
    <w:rsid w:val="009A1D17"/>
    <w:rsid w:val="009A1E1D"/>
    <w:rsid w:val="009A324F"/>
    <w:rsid w:val="009A420B"/>
    <w:rsid w:val="009A5D89"/>
    <w:rsid w:val="009A5F28"/>
    <w:rsid w:val="009A642A"/>
    <w:rsid w:val="009A6996"/>
    <w:rsid w:val="009B2667"/>
    <w:rsid w:val="009B374A"/>
    <w:rsid w:val="009B3BEB"/>
    <w:rsid w:val="009B43BF"/>
    <w:rsid w:val="009B5378"/>
    <w:rsid w:val="009B59FD"/>
    <w:rsid w:val="009B79ED"/>
    <w:rsid w:val="009C012A"/>
    <w:rsid w:val="009C1267"/>
    <w:rsid w:val="009C1A50"/>
    <w:rsid w:val="009C1DE7"/>
    <w:rsid w:val="009C356A"/>
    <w:rsid w:val="009C3836"/>
    <w:rsid w:val="009C495F"/>
    <w:rsid w:val="009C571B"/>
    <w:rsid w:val="009C58F0"/>
    <w:rsid w:val="009C6E70"/>
    <w:rsid w:val="009C70E8"/>
    <w:rsid w:val="009D1110"/>
    <w:rsid w:val="009D1F7A"/>
    <w:rsid w:val="009D372D"/>
    <w:rsid w:val="009D3A37"/>
    <w:rsid w:val="009D527B"/>
    <w:rsid w:val="009D6846"/>
    <w:rsid w:val="009D746C"/>
    <w:rsid w:val="009D7E7A"/>
    <w:rsid w:val="009E00E8"/>
    <w:rsid w:val="009E3C73"/>
    <w:rsid w:val="009E3E9E"/>
    <w:rsid w:val="009E3F8B"/>
    <w:rsid w:val="009E4C0D"/>
    <w:rsid w:val="009E7096"/>
    <w:rsid w:val="009E7BF9"/>
    <w:rsid w:val="009E7E55"/>
    <w:rsid w:val="009F0132"/>
    <w:rsid w:val="009F02FD"/>
    <w:rsid w:val="009F0C7B"/>
    <w:rsid w:val="009F0C8A"/>
    <w:rsid w:val="009F1464"/>
    <w:rsid w:val="009F2207"/>
    <w:rsid w:val="009F2731"/>
    <w:rsid w:val="009F2D16"/>
    <w:rsid w:val="009F33D7"/>
    <w:rsid w:val="009F48FD"/>
    <w:rsid w:val="009F4F66"/>
    <w:rsid w:val="009F5C0B"/>
    <w:rsid w:val="009F6066"/>
    <w:rsid w:val="009F65A1"/>
    <w:rsid w:val="009F6F7F"/>
    <w:rsid w:val="009F7593"/>
    <w:rsid w:val="009F7FED"/>
    <w:rsid w:val="00A007F5"/>
    <w:rsid w:val="00A00989"/>
    <w:rsid w:val="00A00BDA"/>
    <w:rsid w:val="00A01551"/>
    <w:rsid w:val="00A0193C"/>
    <w:rsid w:val="00A0194B"/>
    <w:rsid w:val="00A01B57"/>
    <w:rsid w:val="00A03F52"/>
    <w:rsid w:val="00A043A2"/>
    <w:rsid w:val="00A0536D"/>
    <w:rsid w:val="00A06007"/>
    <w:rsid w:val="00A062F2"/>
    <w:rsid w:val="00A069E6"/>
    <w:rsid w:val="00A06E2D"/>
    <w:rsid w:val="00A07431"/>
    <w:rsid w:val="00A0771D"/>
    <w:rsid w:val="00A116CF"/>
    <w:rsid w:val="00A13EB6"/>
    <w:rsid w:val="00A165A3"/>
    <w:rsid w:val="00A16855"/>
    <w:rsid w:val="00A16FF4"/>
    <w:rsid w:val="00A20A70"/>
    <w:rsid w:val="00A20B4F"/>
    <w:rsid w:val="00A2159A"/>
    <w:rsid w:val="00A22F55"/>
    <w:rsid w:val="00A23084"/>
    <w:rsid w:val="00A2349B"/>
    <w:rsid w:val="00A2360B"/>
    <w:rsid w:val="00A23F75"/>
    <w:rsid w:val="00A24797"/>
    <w:rsid w:val="00A263EF"/>
    <w:rsid w:val="00A27830"/>
    <w:rsid w:val="00A3131B"/>
    <w:rsid w:val="00A3370F"/>
    <w:rsid w:val="00A3403A"/>
    <w:rsid w:val="00A34D81"/>
    <w:rsid w:val="00A34E54"/>
    <w:rsid w:val="00A351D8"/>
    <w:rsid w:val="00A35450"/>
    <w:rsid w:val="00A366CE"/>
    <w:rsid w:val="00A36F24"/>
    <w:rsid w:val="00A3734C"/>
    <w:rsid w:val="00A3766E"/>
    <w:rsid w:val="00A37931"/>
    <w:rsid w:val="00A37AB6"/>
    <w:rsid w:val="00A37AB9"/>
    <w:rsid w:val="00A40DA3"/>
    <w:rsid w:val="00A40F3E"/>
    <w:rsid w:val="00A4212D"/>
    <w:rsid w:val="00A423A0"/>
    <w:rsid w:val="00A42731"/>
    <w:rsid w:val="00A4337F"/>
    <w:rsid w:val="00A43461"/>
    <w:rsid w:val="00A4356B"/>
    <w:rsid w:val="00A437B0"/>
    <w:rsid w:val="00A44007"/>
    <w:rsid w:val="00A44144"/>
    <w:rsid w:val="00A45488"/>
    <w:rsid w:val="00A45674"/>
    <w:rsid w:val="00A45AD2"/>
    <w:rsid w:val="00A45B60"/>
    <w:rsid w:val="00A461DB"/>
    <w:rsid w:val="00A4689B"/>
    <w:rsid w:val="00A47379"/>
    <w:rsid w:val="00A50AEA"/>
    <w:rsid w:val="00A50C5E"/>
    <w:rsid w:val="00A51438"/>
    <w:rsid w:val="00A51656"/>
    <w:rsid w:val="00A51FD9"/>
    <w:rsid w:val="00A5239C"/>
    <w:rsid w:val="00A529B6"/>
    <w:rsid w:val="00A53404"/>
    <w:rsid w:val="00A54E6D"/>
    <w:rsid w:val="00A56B44"/>
    <w:rsid w:val="00A60431"/>
    <w:rsid w:val="00A61D50"/>
    <w:rsid w:val="00A62512"/>
    <w:rsid w:val="00A65446"/>
    <w:rsid w:val="00A656C5"/>
    <w:rsid w:val="00A67070"/>
    <w:rsid w:val="00A7038D"/>
    <w:rsid w:val="00A73294"/>
    <w:rsid w:val="00A7521A"/>
    <w:rsid w:val="00A75907"/>
    <w:rsid w:val="00A75BD7"/>
    <w:rsid w:val="00A77503"/>
    <w:rsid w:val="00A80166"/>
    <w:rsid w:val="00A80894"/>
    <w:rsid w:val="00A8185D"/>
    <w:rsid w:val="00A81B6F"/>
    <w:rsid w:val="00A8320A"/>
    <w:rsid w:val="00A83861"/>
    <w:rsid w:val="00A83F2C"/>
    <w:rsid w:val="00A83FEC"/>
    <w:rsid w:val="00A87958"/>
    <w:rsid w:val="00A87C74"/>
    <w:rsid w:val="00A90DE1"/>
    <w:rsid w:val="00A92421"/>
    <w:rsid w:val="00A92FA3"/>
    <w:rsid w:val="00A93B97"/>
    <w:rsid w:val="00A93E25"/>
    <w:rsid w:val="00A9472E"/>
    <w:rsid w:val="00A9563A"/>
    <w:rsid w:val="00A9617C"/>
    <w:rsid w:val="00A96769"/>
    <w:rsid w:val="00A97606"/>
    <w:rsid w:val="00AA0ACB"/>
    <w:rsid w:val="00AA114D"/>
    <w:rsid w:val="00AA11E1"/>
    <w:rsid w:val="00AA1573"/>
    <w:rsid w:val="00AA3828"/>
    <w:rsid w:val="00AA45AB"/>
    <w:rsid w:val="00AA52D0"/>
    <w:rsid w:val="00AA54D7"/>
    <w:rsid w:val="00AA5D8C"/>
    <w:rsid w:val="00AA6DF9"/>
    <w:rsid w:val="00AA71AD"/>
    <w:rsid w:val="00AA7406"/>
    <w:rsid w:val="00AA74B2"/>
    <w:rsid w:val="00AA7995"/>
    <w:rsid w:val="00AB19D4"/>
    <w:rsid w:val="00AB1E77"/>
    <w:rsid w:val="00AB2838"/>
    <w:rsid w:val="00AB385C"/>
    <w:rsid w:val="00AB3C0B"/>
    <w:rsid w:val="00AB3C4A"/>
    <w:rsid w:val="00AB4915"/>
    <w:rsid w:val="00AB5863"/>
    <w:rsid w:val="00AC05FD"/>
    <w:rsid w:val="00AC1D79"/>
    <w:rsid w:val="00AC1FA0"/>
    <w:rsid w:val="00AC235E"/>
    <w:rsid w:val="00AC288F"/>
    <w:rsid w:val="00AC3AB6"/>
    <w:rsid w:val="00AC4A93"/>
    <w:rsid w:val="00AC4E55"/>
    <w:rsid w:val="00AC4FD0"/>
    <w:rsid w:val="00AC5A7E"/>
    <w:rsid w:val="00AC5B33"/>
    <w:rsid w:val="00AC7095"/>
    <w:rsid w:val="00AC7EA8"/>
    <w:rsid w:val="00AD00D2"/>
    <w:rsid w:val="00AD1CD5"/>
    <w:rsid w:val="00AD2863"/>
    <w:rsid w:val="00AD28E0"/>
    <w:rsid w:val="00AD3377"/>
    <w:rsid w:val="00AD59D8"/>
    <w:rsid w:val="00AD6474"/>
    <w:rsid w:val="00AD6A80"/>
    <w:rsid w:val="00AD7F26"/>
    <w:rsid w:val="00AE12E8"/>
    <w:rsid w:val="00AE1F0E"/>
    <w:rsid w:val="00AE2603"/>
    <w:rsid w:val="00AE29EF"/>
    <w:rsid w:val="00AE3024"/>
    <w:rsid w:val="00AE3396"/>
    <w:rsid w:val="00AE41E1"/>
    <w:rsid w:val="00AE41F1"/>
    <w:rsid w:val="00AE52EB"/>
    <w:rsid w:val="00AE593B"/>
    <w:rsid w:val="00AE641A"/>
    <w:rsid w:val="00AF08BD"/>
    <w:rsid w:val="00AF19BD"/>
    <w:rsid w:val="00AF3CEC"/>
    <w:rsid w:val="00AF4083"/>
    <w:rsid w:val="00AF4413"/>
    <w:rsid w:val="00AF4985"/>
    <w:rsid w:val="00AF4B86"/>
    <w:rsid w:val="00AF4D53"/>
    <w:rsid w:val="00AF6906"/>
    <w:rsid w:val="00B0180D"/>
    <w:rsid w:val="00B02513"/>
    <w:rsid w:val="00B036D3"/>
    <w:rsid w:val="00B039A4"/>
    <w:rsid w:val="00B0458D"/>
    <w:rsid w:val="00B04688"/>
    <w:rsid w:val="00B059DF"/>
    <w:rsid w:val="00B05D78"/>
    <w:rsid w:val="00B063FB"/>
    <w:rsid w:val="00B06901"/>
    <w:rsid w:val="00B06AE2"/>
    <w:rsid w:val="00B07C14"/>
    <w:rsid w:val="00B11B12"/>
    <w:rsid w:val="00B1273F"/>
    <w:rsid w:val="00B131F3"/>
    <w:rsid w:val="00B133A2"/>
    <w:rsid w:val="00B14338"/>
    <w:rsid w:val="00B14486"/>
    <w:rsid w:val="00B14E21"/>
    <w:rsid w:val="00B1534B"/>
    <w:rsid w:val="00B15405"/>
    <w:rsid w:val="00B15506"/>
    <w:rsid w:val="00B15DEC"/>
    <w:rsid w:val="00B16D2C"/>
    <w:rsid w:val="00B21740"/>
    <w:rsid w:val="00B22D91"/>
    <w:rsid w:val="00B22E4E"/>
    <w:rsid w:val="00B23A37"/>
    <w:rsid w:val="00B24119"/>
    <w:rsid w:val="00B24327"/>
    <w:rsid w:val="00B26FCF"/>
    <w:rsid w:val="00B300AE"/>
    <w:rsid w:val="00B3184F"/>
    <w:rsid w:val="00B31BF4"/>
    <w:rsid w:val="00B31D4D"/>
    <w:rsid w:val="00B31FED"/>
    <w:rsid w:val="00B321B1"/>
    <w:rsid w:val="00B342D8"/>
    <w:rsid w:val="00B34508"/>
    <w:rsid w:val="00B350F7"/>
    <w:rsid w:val="00B3526B"/>
    <w:rsid w:val="00B3630F"/>
    <w:rsid w:val="00B37403"/>
    <w:rsid w:val="00B4005C"/>
    <w:rsid w:val="00B400F9"/>
    <w:rsid w:val="00B41252"/>
    <w:rsid w:val="00B41A57"/>
    <w:rsid w:val="00B421A0"/>
    <w:rsid w:val="00B42D5B"/>
    <w:rsid w:val="00B42E04"/>
    <w:rsid w:val="00B42E6C"/>
    <w:rsid w:val="00B440DD"/>
    <w:rsid w:val="00B44820"/>
    <w:rsid w:val="00B44B7D"/>
    <w:rsid w:val="00B451EB"/>
    <w:rsid w:val="00B4597A"/>
    <w:rsid w:val="00B45DC3"/>
    <w:rsid w:val="00B51240"/>
    <w:rsid w:val="00B531D7"/>
    <w:rsid w:val="00B53518"/>
    <w:rsid w:val="00B53F70"/>
    <w:rsid w:val="00B53FB9"/>
    <w:rsid w:val="00B54CF2"/>
    <w:rsid w:val="00B55378"/>
    <w:rsid w:val="00B5546A"/>
    <w:rsid w:val="00B5630A"/>
    <w:rsid w:val="00B60967"/>
    <w:rsid w:val="00B60ABB"/>
    <w:rsid w:val="00B60EC3"/>
    <w:rsid w:val="00B61736"/>
    <w:rsid w:val="00B61F29"/>
    <w:rsid w:val="00B630A1"/>
    <w:rsid w:val="00B64B17"/>
    <w:rsid w:val="00B6657D"/>
    <w:rsid w:val="00B6682A"/>
    <w:rsid w:val="00B721BC"/>
    <w:rsid w:val="00B722C6"/>
    <w:rsid w:val="00B724BC"/>
    <w:rsid w:val="00B72B0B"/>
    <w:rsid w:val="00B72B97"/>
    <w:rsid w:val="00B72FF0"/>
    <w:rsid w:val="00B73740"/>
    <w:rsid w:val="00B77071"/>
    <w:rsid w:val="00B778ED"/>
    <w:rsid w:val="00B80D73"/>
    <w:rsid w:val="00B81374"/>
    <w:rsid w:val="00B81C18"/>
    <w:rsid w:val="00B82759"/>
    <w:rsid w:val="00B827E2"/>
    <w:rsid w:val="00B833CD"/>
    <w:rsid w:val="00B851B4"/>
    <w:rsid w:val="00B8629E"/>
    <w:rsid w:val="00B867C4"/>
    <w:rsid w:val="00B86E5E"/>
    <w:rsid w:val="00B90A7C"/>
    <w:rsid w:val="00B934A2"/>
    <w:rsid w:val="00B93F33"/>
    <w:rsid w:val="00B93F34"/>
    <w:rsid w:val="00B93F83"/>
    <w:rsid w:val="00B9417B"/>
    <w:rsid w:val="00B970E8"/>
    <w:rsid w:val="00B97481"/>
    <w:rsid w:val="00B978F6"/>
    <w:rsid w:val="00BA011E"/>
    <w:rsid w:val="00BA0288"/>
    <w:rsid w:val="00BA09EB"/>
    <w:rsid w:val="00BA0F34"/>
    <w:rsid w:val="00BA1511"/>
    <w:rsid w:val="00BA258B"/>
    <w:rsid w:val="00BA2ACE"/>
    <w:rsid w:val="00BA35AB"/>
    <w:rsid w:val="00BA48EA"/>
    <w:rsid w:val="00BA4B4A"/>
    <w:rsid w:val="00BA5648"/>
    <w:rsid w:val="00BA58DC"/>
    <w:rsid w:val="00BA6A10"/>
    <w:rsid w:val="00BB590F"/>
    <w:rsid w:val="00BC020F"/>
    <w:rsid w:val="00BC0E8E"/>
    <w:rsid w:val="00BC27F3"/>
    <w:rsid w:val="00BC3943"/>
    <w:rsid w:val="00BC3C88"/>
    <w:rsid w:val="00BC3D76"/>
    <w:rsid w:val="00BC451A"/>
    <w:rsid w:val="00BC45FD"/>
    <w:rsid w:val="00BC530A"/>
    <w:rsid w:val="00BC653B"/>
    <w:rsid w:val="00BC7B9E"/>
    <w:rsid w:val="00BD0096"/>
    <w:rsid w:val="00BD291C"/>
    <w:rsid w:val="00BD2D2C"/>
    <w:rsid w:val="00BD2DD1"/>
    <w:rsid w:val="00BD31BD"/>
    <w:rsid w:val="00BD37D4"/>
    <w:rsid w:val="00BD3A20"/>
    <w:rsid w:val="00BD3AF0"/>
    <w:rsid w:val="00BD42AE"/>
    <w:rsid w:val="00BD6A37"/>
    <w:rsid w:val="00BD7503"/>
    <w:rsid w:val="00BD759F"/>
    <w:rsid w:val="00BD76E5"/>
    <w:rsid w:val="00BD7825"/>
    <w:rsid w:val="00BE0B7D"/>
    <w:rsid w:val="00BE2E3B"/>
    <w:rsid w:val="00BE3069"/>
    <w:rsid w:val="00BE36A3"/>
    <w:rsid w:val="00BE388E"/>
    <w:rsid w:val="00BE4738"/>
    <w:rsid w:val="00BE4BA4"/>
    <w:rsid w:val="00BE52E6"/>
    <w:rsid w:val="00BE56F2"/>
    <w:rsid w:val="00BE6EB0"/>
    <w:rsid w:val="00BE7188"/>
    <w:rsid w:val="00BE7EAB"/>
    <w:rsid w:val="00BF0A88"/>
    <w:rsid w:val="00BF1B57"/>
    <w:rsid w:val="00BF1D87"/>
    <w:rsid w:val="00BF36B7"/>
    <w:rsid w:val="00BF49BE"/>
    <w:rsid w:val="00BF5096"/>
    <w:rsid w:val="00BF5103"/>
    <w:rsid w:val="00BF7778"/>
    <w:rsid w:val="00C00294"/>
    <w:rsid w:val="00C003FB"/>
    <w:rsid w:val="00C00BA3"/>
    <w:rsid w:val="00C01610"/>
    <w:rsid w:val="00C018F0"/>
    <w:rsid w:val="00C030BC"/>
    <w:rsid w:val="00C03800"/>
    <w:rsid w:val="00C0381B"/>
    <w:rsid w:val="00C039D4"/>
    <w:rsid w:val="00C1087C"/>
    <w:rsid w:val="00C10A82"/>
    <w:rsid w:val="00C126E1"/>
    <w:rsid w:val="00C1312F"/>
    <w:rsid w:val="00C13143"/>
    <w:rsid w:val="00C16007"/>
    <w:rsid w:val="00C1715B"/>
    <w:rsid w:val="00C17984"/>
    <w:rsid w:val="00C229E8"/>
    <w:rsid w:val="00C241C7"/>
    <w:rsid w:val="00C24922"/>
    <w:rsid w:val="00C261F9"/>
    <w:rsid w:val="00C26362"/>
    <w:rsid w:val="00C2655B"/>
    <w:rsid w:val="00C2749B"/>
    <w:rsid w:val="00C27A25"/>
    <w:rsid w:val="00C3121A"/>
    <w:rsid w:val="00C31EE1"/>
    <w:rsid w:val="00C32A71"/>
    <w:rsid w:val="00C341B5"/>
    <w:rsid w:val="00C34F56"/>
    <w:rsid w:val="00C35834"/>
    <w:rsid w:val="00C36066"/>
    <w:rsid w:val="00C3675E"/>
    <w:rsid w:val="00C379ED"/>
    <w:rsid w:val="00C401D3"/>
    <w:rsid w:val="00C40560"/>
    <w:rsid w:val="00C41317"/>
    <w:rsid w:val="00C414E0"/>
    <w:rsid w:val="00C41D41"/>
    <w:rsid w:val="00C429FA"/>
    <w:rsid w:val="00C43376"/>
    <w:rsid w:val="00C438F8"/>
    <w:rsid w:val="00C43F08"/>
    <w:rsid w:val="00C4500F"/>
    <w:rsid w:val="00C469F2"/>
    <w:rsid w:val="00C471EF"/>
    <w:rsid w:val="00C47401"/>
    <w:rsid w:val="00C47AB3"/>
    <w:rsid w:val="00C54026"/>
    <w:rsid w:val="00C564CA"/>
    <w:rsid w:val="00C56A22"/>
    <w:rsid w:val="00C579B8"/>
    <w:rsid w:val="00C57BEB"/>
    <w:rsid w:val="00C60C1C"/>
    <w:rsid w:val="00C62660"/>
    <w:rsid w:val="00C661B0"/>
    <w:rsid w:val="00C67609"/>
    <w:rsid w:val="00C72605"/>
    <w:rsid w:val="00C74CF0"/>
    <w:rsid w:val="00C758A8"/>
    <w:rsid w:val="00C76713"/>
    <w:rsid w:val="00C76A05"/>
    <w:rsid w:val="00C76A32"/>
    <w:rsid w:val="00C76DAE"/>
    <w:rsid w:val="00C7718C"/>
    <w:rsid w:val="00C77F01"/>
    <w:rsid w:val="00C810F0"/>
    <w:rsid w:val="00C812FC"/>
    <w:rsid w:val="00C8146B"/>
    <w:rsid w:val="00C820F1"/>
    <w:rsid w:val="00C83F98"/>
    <w:rsid w:val="00C8438B"/>
    <w:rsid w:val="00C8504C"/>
    <w:rsid w:val="00C851AF"/>
    <w:rsid w:val="00C867B7"/>
    <w:rsid w:val="00C86D57"/>
    <w:rsid w:val="00C871CE"/>
    <w:rsid w:val="00C87B65"/>
    <w:rsid w:val="00C87E48"/>
    <w:rsid w:val="00C87E5C"/>
    <w:rsid w:val="00C90DD3"/>
    <w:rsid w:val="00C90FDF"/>
    <w:rsid w:val="00C910A1"/>
    <w:rsid w:val="00C931BF"/>
    <w:rsid w:val="00C9388A"/>
    <w:rsid w:val="00C945D4"/>
    <w:rsid w:val="00C94CAC"/>
    <w:rsid w:val="00C94D06"/>
    <w:rsid w:val="00C94DCD"/>
    <w:rsid w:val="00C94E0C"/>
    <w:rsid w:val="00C94F72"/>
    <w:rsid w:val="00C96B15"/>
    <w:rsid w:val="00C96D74"/>
    <w:rsid w:val="00CA0619"/>
    <w:rsid w:val="00CA14F7"/>
    <w:rsid w:val="00CA1D4F"/>
    <w:rsid w:val="00CA27CD"/>
    <w:rsid w:val="00CA3F1C"/>
    <w:rsid w:val="00CA40C0"/>
    <w:rsid w:val="00CA66D9"/>
    <w:rsid w:val="00CA6ECA"/>
    <w:rsid w:val="00CA7573"/>
    <w:rsid w:val="00CA7A0C"/>
    <w:rsid w:val="00CA7DDE"/>
    <w:rsid w:val="00CA7F60"/>
    <w:rsid w:val="00CB0EEF"/>
    <w:rsid w:val="00CB3BDB"/>
    <w:rsid w:val="00CB42FC"/>
    <w:rsid w:val="00CB4B86"/>
    <w:rsid w:val="00CB69A2"/>
    <w:rsid w:val="00CB6AC7"/>
    <w:rsid w:val="00CB720E"/>
    <w:rsid w:val="00CB76D1"/>
    <w:rsid w:val="00CC0409"/>
    <w:rsid w:val="00CC0A96"/>
    <w:rsid w:val="00CC0C57"/>
    <w:rsid w:val="00CC24DC"/>
    <w:rsid w:val="00CC2CDF"/>
    <w:rsid w:val="00CC3C6B"/>
    <w:rsid w:val="00CC4092"/>
    <w:rsid w:val="00CC4BCB"/>
    <w:rsid w:val="00CC4CDA"/>
    <w:rsid w:val="00CC5C6A"/>
    <w:rsid w:val="00CC6BCF"/>
    <w:rsid w:val="00CC7B6B"/>
    <w:rsid w:val="00CD0A6E"/>
    <w:rsid w:val="00CD21FA"/>
    <w:rsid w:val="00CD26EC"/>
    <w:rsid w:val="00CD29C8"/>
    <w:rsid w:val="00CD2FD5"/>
    <w:rsid w:val="00CD3171"/>
    <w:rsid w:val="00CD3A4F"/>
    <w:rsid w:val="00CD5BD1"/>
    <w:rsid w:val="00CD64D8"/>
    <w:rsid w:val="00CD6EEC"/>
    <w:rsid w:val="00CD6FAA"/>
    <w:rsid w:val="00CE0D37"/>
    <w:rsid w:val="00CE0F76"/>
    <w:rsid w:val="00CE1209"/>
    <w:rsid w:val="00CE3CD3"/>
    <w:rsid w:val="00CE4365"/>
    <w:rsid w:val="00CE5245"/>
    <w:rsid w:val="00CE56CE"/>
    <w:rsid w:val="00CE795C"/>
    <w:rsid w:val="00CF0B36"/>
    <w:rsid w:val="00CF0EB0"/>
    <w:rsid w:val="00CF2494"/>
    <w:rsid w:val="00CF36E5"/>
    <w:rsid w:val="00CF38B3"/>
    <w:rsid w:val="00CF3EE2"/>
    <w:rsid w:val="00CF3F41"/>
    <w:rsid w:val="00CF5C4E"/>
    <w:rsid w:val="00CF5CE2"/>
    <w:rsid w:val="00CF5DD5"/>
    <w:rsid w:val="00CF647B"/>
    <w:rsid w:val="00CF78E1"/>
    <w:rsid w:val="00D0096B"/>
    <w:rsid w:val="00D00FCE"/>
    <w:rsid w:val="00D01E55"/>
    <w:rsid w:val="00D02D30"/>
    <w:rsid w:val="00D04186"/>
    <w:rsid w:val="00D04B67"/>
    <w:rsid w:val="00D04D9E"/>
    <w:rsid w:val="00D04F8F"/>
    <w:rsid w:val="00D05326"/>
    <w:rsid w:val="00D05837"/>
    <w:rsid w:val="00D060A1"/>
    <w:rsid w:val="00D06E32"/>
    <w:rsid w:val="00D07902"/>
    <w:rsid w:val="00D07FD0"/>
    <w:rsid w:val="00D10189"/>
    <w:rsid w:val="00D11157"/>
    <w:rsid w:val="00D12A37"/>
    <w:rsid w:val="00D147B9"/>
    <w:rsid w:val="00D15502"/>
    <w:rsid w:val="00D15BE2"/>
    <w:rsid w:val="00D1678A"/>
    <w:rsid w:val="00D16D2B"/>
    <w:rsid w:val="00D17A9A"/>
    <w:rsid w:val="00D17ABC"/>
    <w:rsid w:val="00D20347"/>
    <w:rsid w:val="00D20749"/>
    <w:rsid w:val="00D20E55"/>
    <w:rsid w:val="00D22138"/>
    <w:rsid w:val="00D22CF0"/>
    <w:rsid w:val="00D23659"/>
    <w:rsid w:val="00D24657"/>
    <w:rsid w:val="00D24FBA"/>
    <w:rsid w:val="00D24FDC"/>
    <w:rsid w:val="00D25599"/>
    <w:rsid w:val="00D25DF0"/>
    <w:rsid w:val="00D2759F"/>
    <w:rsid w:val="00D27F55"/>
    <w:rsid w:val="00D30AB6"/>
    <w:rsid w:val="00D30B3C"/>
    <w:rsid w:val="00D310DC"/>
    <w:rsid w:val="00D313C0"/>
    <w:rsid w:val="00D32380"/>
    <w:rsid w:val="00D327D2"/>
    <w:rsid w:val="00D33889"/>
    <w:rsid w:val="00D34608"/>
    <w:rsid w:val="00D34790"/>
    <w:rsid w:val="00D35F13"/>
    <w:rsid w:val="00D36DBB"/>
    <w:rsid w:val="00D37C8A"/>
    <w:rsid w:val="00D40DED"/>
    <w:rsid w:val="00D40F0C"/>
    <w:rsid w:val="00D41286"/>
    <w:rsid w:val="00D4226D"/>
    <w:rsid w:val="00D44330"/>
    <w:rsid w:val="00D443A4"/>
    <w:rsid w:val="00D44A95"/>
    <w:rsid w:val="00D45895"/>
    <w:rsid w:val="00D45D17"/>
    <w:rsid w:val="00D46DEB"/>
    <w:rsid w:val="00D509AB"/>
    <w:rsid w:val="00D50BB5"/>
    <w:rsid w:val="00D51D0F"/>
    <w:rsid w:val="00D537C9"/>
    <w:rsid w:val="00D5504A"/>
    <w:rsid w:val="00D553C2"/>
    <w:rsid w:val="00D55D26"/>
    <w:rsid w:val="00D560D8"/>
    <w:rsid w:val="00D56172"/>
    <w:rsid w:val="00D56473"/>
    <w:rsid w:val="00D56DA1"/>
    <w:rsid w:val="00D6008A"/>
    <w:rsid w:val="00D60903"/>
    <w:rsid w:val="00D64694"/>
    <w:rsid w:val="00D6496F"/>
    <w:rsid w:val="00D65F23"/>
    <w:rsid w:val="00D70026"/>
    <w:rsid w:val="00D7036E"/>
    <w:rsid w:val="00D7109F"/>
    <w:rsid w:val="00D71EEE"/>
    <w:rsid w:val="00D72828"/>
    <w:rsid w:val="00D72B94"/>
    <w:rsid w:val="00D73301"/>
    <w:rsid w:val="00D73602"/>
    <w:rsid w:val="00D73CD6"/>
    <w:rsid w:val="00D740C9"/>
    <w:rsid w:val="00D74515"/>
    <w:rsid w:val="00D74839"/>
    <w:rsid w:val="00D74AF4"/>
    <w:rsid w:val="00D74EAA"/>
    <w:rsid w:val="00D75718"/>
    <w:rsid w:val="00D76CDA"/>
    <w:rsid w:val="00D779B4"/>
    <w:rsid w:val="00D81066"/>
    <w:rsid w:val="00D82723"/>
    <w:rsid w:val="00D82EE2"/>
    <w:rsid w:val="00D841E0"/>
    <w:rsid w:val="00D842DB"/>
    <w:rsid w:val="00D84601"/>
    <w:rsid w:val="00D86061"/>
    <w:rsid w:val="00D860A8"/>
    <w:rsid w:val="00D86B00"/>
    <w:rsid w:val="00D871A4"/>
    <w:rsid w:val="00D8771C"/>
    <w:rsid w:val="00D87912"/>
    <w:rsid w:val="00D92061"/>
    <w:rsid w:val="00D9357B"/>
    <w:rsid w:val="00D94C69"/>
    <w:rsid w:val="00D96871"/>
    <w:rsid w:val="00D96950"/>
    <w:rsid w:val="00D96CDD"/>
    <w:rsid w:val="00DA0BD1"/>
    <w:rsid w:val="00DA1934"/>
    <w:rsid w:val="00DA228C"/>
    <w:rsid w:val="00DA380F"/>
    <w:rsid w:val="00DA3FB7"/>
    <w:rsid w:val="00DA4F17"/>
    <w:rsid w:val="00DA5624"/>
    <w:rsid w:val="00DA5649"/>
    <w:rsid w:val="00DA57F4"/>
    <w:rsid w:val="00DA76DA"/>
    <w:rsid w:val="00DA775B"/>
    <w:rsid w:val="00DA7999"/>
    <w:rsid w:val="00DB15B8"/>
    <w:rsid w:val="00DB1A3E"/>
    <w:rsid w:val="00DB2BB1"/>
    <w:rsid w:val="00DB414B"/>
    <w:rsid w:val="00DB431A"/>
    <w:rsid w:val="00DB514D"/>
    <w:rsid w:val="00DB547B"/>
    <w:rsid w:val="00DB656B"/>
    <w:rsid w:val="00DB73B1"/>
    <w:rsid w:val="00DC1D32"/>
    <w:rsid w:val="00DC2ABE"/>
    <w:rsid w:val="00DC2E31"/>
    <w:rsid w:val="00DC502E"/>
    <w:rsid w:val="00DC5080"/>
    <w:rsid w:val="00DC50DC"/>
    <w:rsid w:val="00DC51D2"/>
    <w:rsid w:val="00DC594C"/>
    <w:rsid w:val="00DC5B7B"/>
    <w:rsid w:val="00DC6D86"/>
    <w:rsid w:val="00DD01AE"/>
    <w:rsid w:val="00DD2976"/>
    <w:rsid w:val="00DD3CDC"/>
    <w:rsid w:val="00DD3D05"/>
    <w:rsid w:val="00DD4627"/>
    <w:rsid w:val="00DD4896"/>
    <w:rsid w:val="00DD6A3C"/>
    <w:rsid w:val="00DD70C2"/>
    <w:rsid w:val="00DD7F0D"/>
    <w:rsid w:val="00DE0CD5"/>
    <w:rsid w:val="00DE0D43"/>
    <w:rsid w:val="00DE15E9"/>
    <w:rsid w:val="00DE1886"/>
    <w:rsid w:val="00DE240C"/>
    <w:rsid w:val="00DE2486"/>
    <w:rsid w:val="00DE2D48"/>
    <w:rsid w:val="00DE2DAC"/>
    <w:rsid w:val="00DE4CEF"/>
    <w:rsid w:val="00DE4F5E"/>
    <w:rsid w:val="00DE6C2E"/>
    <w:rsid w:val="00DE788E"/>
    <w:rsid w:val="00DF2EB0"/>
    <w:rsid w:val="00DF3F92"/>
    <w:rsid w:val="00DF4F9B"/>
    <w:rsid w:val="00DF645E"/>
    <w:rsid w:val="00DF64C8"/>
    <w:rsid w:val="00DF737A"/>
    <w:rsid w:val="00E00515"/>
    <w:rsid w:val="00E00E27"/>
    <w:rsid w:val="00E02EE3"/>
    <w:rsid w:val="00E058B2"/>
    <w:rsid w:val="00E069C0"/>
    <w:rsid w:val="00E0728F"/>
    <w:rsid w:val="00E114BE"/>
    <w:rsid w:val="00E11C4E"/>
    <w:rsid w:val="00E12900"/>
    <w:rsid w:val="00E131F3"/>
    <w:rsid w:val="00E13256"/>
    <w:rsid w:val="00E134D1"/>
    <w:rsid w:val="00E137BA"/>
    <w:rsid w:val="00E14955"/>
    <w:rsid w:val="00E16493"/>
    <w:rsid w:val="00E1677D"/>
    <w:rsid w:val="00E16CC9"/>
    <w:rsid w:val="00E16EE2"/>
    <w:rsid w:val="00E17585"/>
    <w:rsid w:val="00E1770B"/>
    <w:rsid w:val="00E20B15"/>
    <w:rsid w:val="00E20CED"/>
    <w:rsid w:val="00E2103B"/>
    <w:rsid w:val="00E21A7F"/>
    <w:rsid w:val="00E21D5A"/>
    <w:rsid w:val="00E22FCF"/>
    <w:rsid w:val="00E23C87"/>
    <w:rsid w:val="00E23CD1"/>
    <w:rsid w:val="00E253DF"/>
    <w:rsid w:val="00E258F9"/>
    <w:rsid w:val="00E26640"/>
    <w:rsid w:val="00E273EE"/>
    <w:rsid w:val="00E30B26"/>
    <w:rsid w:val="00E32452"/>
    <w:rsid w:val="00E328F8"/>
    <w:rsid w:val="00E34238"/>
    <w:rsid w:val="00E3485D"/>
    <w:rsid w:val="00E34B27"/>
    <w:rsid w:val="00E3606B"/>
    <w:rsid w:val="00E363FA"/>
    <w:rsid w:val="00E36690"/>
    <w:rsid w:val="00E36809"/>
    <w:rsid w:val="00E36858"/>
    <w:rsid w:val="00E411DB"/>
    <w:rsid w:val="00E41BE1"/>
    <w:rsid w:val="00E42DA2"/>
    <w:rsid w:val="00E445F8"/>
    <w:rsid w:val="00E4536C"/>
    <w:rsid w:val="00E45664"/>
    <w:rsid w:val="00E45972"/>
    <w:rsid w:val="00E52B8B"/>
    <w:rsid w:val="00E530E2"/>
    <w:rsid w:val="00E54273"/>
    <w:rsid w:val="00E55FF1"/>
    <w:rsid w:val="00E56037"/>
    <w:rsid w:val="00E6101F"/>
    <w:rsid w:val="00E62276"/>
    <w:rsid w:val="00E62983"/>
    <w:rsid w:val="00E631CF"/>
    <w:rsid w:val="00E6342C"/>
    <w:rsid w:val="00E63A6C"/>
    <w:rsid w:val="00E63C20"/>
    <w:rsid w:val="00E642DC"/>
    <w:rsid w:val="00E643AA"/>
    <w:rsid w:val="00E649AB"/>
    <w:rsid w:val="00E65945"/>
    <w:rsid w:val="00E65A76"/>
    <w:rsid w:val="00E65A78"/>
    <w:rsid w:val="00E66010"/>
    <w:rsid w:val="00E67526"/>
    <w:rsid w:val="00E677C6"/>
    <w:rsid w:val="00E71B25"/>
    <w:rsid w:val="00E727FB"/>
    <w:rsid w:val="00E73626"/>
    <w:rsid w:val="00E74CAF"/>
    <w:rsid w:val="00E77299"/>
    <w:rsid w:val="00E77305"/>
    <w:rsid w:val="00E802E5"/>
    <w:rsid w:val="00E813BC"/>
    <w:rsid w:val="00E825C6"/>
    <w:rsid w:val="00E8384F"/>
    <w:rsid w:val="00E8386F"/>
    <w:rsid w:val="00E83EAD"/>
    <w:rsid w:val="00E85ECC"/>
    <w:rsid w:val="00E877F5"/>
    <w:rsid w:val="00E87EF9"/>
    <w:rsid w:val="00E9160E"/>
    <w:rsid w:val="00E91C04"/>
    <w:rsid w:val="00E9285A"/>
    <w:rsid w:val="00E92EEB"/>
    <w:rsid w:val="00E962D4"/>
    <w:rsid w:val="00E976E3"/>
    <w:rsid w:val="00EA1505"/>
    <w:rsid w:val="00EA209B"/>
    <w:rsid w:val="00EA29B0"/>
    <w:rsid w:val="00EA34D0"/>
    <w:rsid w:val="00EA3721"/>
    <w:rsid w:val="00EA3769"/>
    <w:rsid w:val="00EA4901"/>
    <w:rsid w:val="00EA5877"/>
    <w:rsid w:val="00EA5A04"/>
    <w:rsid w:val="00EA6162"/>
    <w:rsid w:val="00EA63B4"/>
    <w:rsid w:val="00EA6ADF"/>
    <w:rsid w:val="00EA7672"/>
    <w:rsid w:val="00EA7954"/>
    <w:rsid w:val="00EA7DB0"/>
    <w:rsid w:val="00EB02E9"/>
    <w:rsid w:val="00EB0FD6"/>
    <w:rsid w:val="00EB1490"/>
    <w:rsid w:val="00EB1BD8"/>
    <w:rsid w:val="00EB5212"/>
    <w:rsid w:val="00EB587E"/>
    <w:rsid w:val="00EB69E0"/>
    <w:rsid w:val="00EB7095"/>
    <w:rsid w:val="00EB7AF1"/>
    <w:rsid w:val="00EC0BE9"/>
    <w:rsid w:val="00EC1007"/>
    <w:rsid w:val="00EC2283"/>
    <w:rsid w:val="00EC26C5"/>
    <w:rsid w:val="00EC2963"/>
    <w:rsid w:val="00EC3520"/>
    <w:rsid w:val="00EC5D61"/>
    <w:rsid w:val="00EC6894"/>
    <w:rsid w:val="00EC752B"/>
    <w:rsid w:val="00EC7985"/>
    <w:rsid w:val="00EC7A0D"/>
    <w:rsid w:val="00ED443A"/>
    <w:rsid w:val="00ED4725"/>
    <w:rsid w:val="00ED5AA1"/>
    <w:rsid w:val="00ED6B52"/>
    <w:rsid w:val="00ED6CD7"/>
    <w:rsid w:val="00ED6E50"/>
    <w:rsid w:val="00ED70EF"/>
    <w:rsid w:val="00EE01EF"/>
    <w:rsid w:val="00EE06F1"/>
    <w:rsid w:val="00EE186D"/>
    <w:rsid w:val="00EE2B71"/>
    <w:rsid w:val="00EE2CFF"/>
    <w:rsid w:val="00EE2D21"/>
    <w:rsid w:val="00EE45BD"/>
    <w:rsid w:val="00EE49C8"/>
    <w:rsid w:val="00EE56C5"/>
    <w:rsid w:val="00EE5753"/>
    <w:rsid w:val="00EE5795"/>
    <w:rsid w:val="00EE579A"/>
    <w:rsid w:val="00EE5AA6"/>
    <w:rsid w:val="00EE61EE"/>
    <w:rsid w:val="00EE6EF3"/>
    <w:rsid w:val="00EF0425"/>
    <w:rsid w:val="00EF05E4"/>
    <w:rsid w:val="00EF1128"/>
    <w:rsid w:val="00EF29CD"/>
    <w:rsid w:val="00EF2B52"/>
    <w:rsid w:val="00EF2D54"/>
    <w:rsid w:val="00EF2F8D"/>
    <w:rsid w:val="00EF40DB"/>
    <w:rsid w:val="00EF4D81"/>
    <w:rsid w:val="00EF5856"/>
    <w:rsid w:val="00EF7064"/>
    <w:rsid w:val="00F0031A"/>
    <w:rsid w:val="00F0446E"/>
    <w:rsid w:val="00F04CAB"/>
    <w:rsid w:val="00F05342"/>
    <w:rsid w:val="00F0596B"/>
    <w:rsid w:val="00F05A7F"/>
    <w:rsid w:val="00F06007"/>
    <w:rsid w:val="00F065E2"/>
    <w:rsid w:val="00F07C4C"/>
    <w:rsid w:val="00F1149C"/>
    <w:rsid w:val="00F11806"/>
    <w:rsid w:val="00F11D7B"/>
    <w:rsid w:val="00F122F3"/>
    <w:rsid w:val="00F12C1C"/>
    <w:rsid w:val="00F132E7"/>
    <w:rsid w:val="00F13DC4"/>
    <w:rsid w:val="00F1449C"/>
    <w:rsid w:val="00F1547E"/>
    <w:rsid w:val="00F156B5"/>
    <w:rsid w:val="00F17ECB"/>
    <w:rsid w:val="00F2058E"/>
    <w:rsid w:val="00F205B5"/>
    <w:rsid w:val="00F22FBF"/>
    <w:rsid w:val="00F2381B"/>
    <w:rsid w:val="00F2442E"/>
    <w:rsid w:val="00F24F29"/>
    <w:rsid w:val="00F25144"/>
    <w:rsid w:val="00F257D4"/>
    <w:rsid w:val="00F26613"/>
    <w:rsid w:val="00F268B5"/>
    <w:rsid w:val="00F2735E"/>
    <w:rsid w:val="00F27DA0"/>
    <w:rsid w:val="00F27DE1"/>
    <w:rsid w:val="00F30100"/>
    <w:rsid w:val="00F31896"/>
    <w:rsid w:val="00F31EBF"/>
    <w:rsid w:val="00F329B2"/>
    <w:rsid w:val="00F32BF8"/>
    <w:rsid w:val="00F32D02"/>
    <w:rsid w:val="00F337BD"/>
    <w:rsid w:val="00F3425F"/>
    <w:rsid w:val="00F34AE5"/>
    <w:rsid w:val="00F35CEF"/>
    <w:rsid w:val="00F35E34"/>
    <w:rsid w:val="00F35F76"/>
    <w:rsid w:val="00F361A4"/>
    <w:rsid w:val="00F36BCC"/>
    <w:rsid w:val="00F37B82"/>
    <w:rsid w:val="00F410B3"/>
    <w:rsid w:val="00F42246"/>
    <w:rsid w:val="00F42895"/>
    <w:rsid w:val="00F439E5"/>
    <w:rsid w:val="00F43D38"/>
    <w:rsid w:val="00F43DA3"/>
    <w:rsid w:val="00F443CC"/>
    <w:rsid w:val="00F449FD"/>
    <w:rsid w:val="00F45951"/>
    <w:rsid w:val="00F45D73"/>
    <w:rsid w:val="00F46F6A"/>
    <w:rsid w:val="00F47717"/>
    <w:rsid w:val="00F510B7"/>
    <w:rsid w:val="00F5253A"/>
    <w:rsid w:val="00F53694"/>
    <w:rsid w:val="00F54034"/>
    <w:rsid w:val="00F556EF"/>
    <w:rsid w:val="00F55781"/>
    <w:rsid w:val="00F566AF"/>
    <w:rsid w:val="00F56E23"/>
    <w:rsid w:val="00F57222"/>
    <w:rsid w:val="00F57428"/>
    <w:rsid w:val="00F604AF"/>
    <w:rsid w:val="00F60A87"/>
    <w:rsid w:val="00F61A9D"/>
    <w:rsid w:val="00F638E9"/>
    <w:rsid w:val="00F63B9F"/>
    <w:rsid w:val="00F63C07"/>
    <w:rsid w:val="00F6433B"/>
    <w:rsid w:val="00F65BBC"/>
    <w:rsid w:val="00F65BBF"/>
    <w:rsid w:val="00F66E85"/>
    <w:rsid w:val="00F66F51"/>
    <w:rsid w:val="00F6723D"/>
    <w:rsid w:val="00F705CA"/>
    <w:rsid w:val="00F709F2"/>
    <w:rsid w:val="00F70BA1"/>
    <w:rsid w:val="00F70BE6"/>
    <w:rsid w:val="00F7141C"/>
    <w:rsid w:val="00F71654"/>
    <w:rsid w:val="00F725C1"/>
    <w:rsid w:val="00F730EF"/>
    <w:rsid w:val="00F73A85"/>
    <w:rsid w:val="00F73D56"/>
    <w:rsid w:val="00F73F75"/>
    <w:rsid w:val="00F74C27"/>
    <w:rsid w:val="00F75309"/>
    <w:rsid w:val="00F75373"/>
    <w:rsid w:val="00F753D3"/>
    <w:rsid w:val="00F75D17"/>
    <w:rsid w:val="00F76A06"/>
    <w:rsid w:val="00F76FE2"/>
    <w:rsid w:val="00F77377"/>
    <w:rsid w:val="00F779A8"/>
    <w:rsid w:val="00F77E43"/>
    <w:rsid w:val="00F8078B"/>
    <w:rsid w:val="00F80D83"/>
    <w:rsid w:val="00F81514"/>
    <w:rsid w:val="00F81E5E"/>
    <w:rsid w:val="00F83245"/>
    <w:rsid w:val="00F83786"/>
    <w:rsid w:val="00F8463B"/>
    <w:rsid w:val="00F85D03"/>
    <w:rsid w:val="00F8659C"/>
    <w:rsid w:val="00F874D1"/>
    <w:rsid w:val="00F902F9"/>
    <w:rsid w:val="00F91381"/>
    <w:rsid w:val="00F9186B"/>
    <w:rsid w:val="00F91DE2"/>
    <w:rsid w:val="00F93EAF"/>
    <w:rsid w:val="00F94DEE"/>
    <w:rsid w:val="00F94EF8"/>
    <w:rsid w:val="00F96EF8"/>
    <w:rsid w:val="00F9710D"/>
    <w:rsid w:val="00F979EB"/>
    <w:rsid w:val="00FA08F5"/>
    <w:rsid w:val="00FA0CAE"/>
    <w:rsid w:val="00FA1B81"/>
    <w:rsid w:val="00FA1DF8"/>
    <w:rsid w:val="00FA2EED"/>
    <w:rsid w:val="00FA4545"/>
    <w:rsid w:val="00FA4E9C"/>
    <w:rsid w:val="00FA65D0"/>
    <w:rsid w:val="00FA7853"/>
    <w:rsid w:val="00FB05ED"/>
    <w:rsid w:val="00FB16BC"/>
    <w:rsid w:val="00FB1EE1"/>
    <w:rsid w:val="00FB1F15"/>
    <w:rsid w:val="00FB6959"/>
    <w:rsid w:val="00FB76C0"/>
    <w:rsid w:val="00FB78C7"/>
    <w:rsid w:val="00FB7D14"/>
    <w:rsid w:val="00FC0AE1"/>
    <w:rsid w:val="00FC13E9"/>
    <w:rsid w:val="00FC22EE"/>
    <w:rsid w:val="00FC351A"/>
    <w:rsid w:val="00FC4DA0"/>
    <w:rsid w:val="00FC6FB9"/>
    <w:rsid w:val="00FC7066"/>
    <w:rsid w:val="00FC7E59"/>
    <w:rsid w:val="00FD19C9"/>
    <w:rsid w:val="00FD29CD"/>
    <w:rsid w:val="00FD3125"/>
    <w:rsid w:val="00FD3AE2"/>
    <w:rsid w:val="00FD4A9F"/>
    <w:rsid w:val="00FD5331"/>
    <w:rsid w:val="00FD53E3"/>
    <w:rsid w:val="00FD61BB"/>
    <w:rsid w:val="00FD67AB"/>
    <w:rsid w:val="00FD6A09"/>
    <w:rsid w:val="00FD6C5C"/>
    <w:rsid w:val="00FD7195"/>
    <w:rsid w:val="00FD7806"/>
    <w:rsid w:val="00FE01E5"/>
    <w:rsid w:val="00FE0F40"/>
    <w:rsid w:val="00FE484A"/>
    <w:rsid w:val="00FE4E67"/>
    <w:rsid w:val="00FE6908"/>
    <w:rsid w:val="00FF0B41"/>
    <w:rsid w:val="00FF213A"/>
    <w:rsid w:val="00FF2CFD"/>
    <w:rsid w:val="00FF4378"/>
    <w:rsid w:val="00FF46FB"/>
    <w:rsid w:val="00FF79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8AFF5"/>
  <w15:docId w15:val="{6DBC47AA-AE27-41E9-9A69-AA04B1CD9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3600"/>
    <w:rPr>
      <w:lang w:val="sq-AL"/>
    </w:rPr>
  </w:style>
  <w:style w:type="paragraph" w:styleId="Heading1">
    <w:name w:val="heading 1"/>
    <w:basedOn w:val="Normal"/>
    <w:next w:val="Normal"/>
    <w:link w:val="Heading1Char"/>
    <w:uiPriority w:val="9"/>
    <w:qFormat/>
    <w:rsid w:val="00623508"/>
    <w:pPr>
      <w:keepNext/>
      <w:keepLines/>
      <w:numPr>
        <w:numId w:val="4"/>
      </w:numPr>
      <w:spacing w:before="240" w:after="120" w:line="276" w:lineRule="auto"/>
      <w:jc w:val="both"/>
      <w:outlineLvl w:val="0"/>
    </w:pPr>
    <w:rPr>
      <w:rFonts w:ascii="Times New Roman" w:eastAsia="Times New Roman" w:hAnsi="Times New Roman" w:cs="Times New Roman"/>
      <w:b/>
      <w:bCs/>
      <w:smallCaps/>
      <w:sz w:val="24"/>
      <w:szCs w:val="28"/>
    </w:rPr>
  </w:style>
  <w:style w:type="paragraph" w:styleId="Heading2">
    <w:name w:val="heading 2"/>
    <w:basedOn w:val="Normal"/>
    <w:next w:val="Normal"/>
    <w:link w:val="Heading2Char"/>
    <w:uiPriority w:val="9"/>
    <w:semiHidden/>
    <w:unhideWhenUsed/>
    <w:qFormat/>
    <w:rsid w:val="00623508"/>
    <w:pPr>
      <w:keepNext/>
      <w:keepLines/>
      <w:numPr>
        <w:ilvl w:val="1"/>
        <w:numId w:val="4"/>
      </w:numPr>
      <w:spacing w:before="200" w:after="120" w:line="276" w:lineRule="auto"/>
      <w:ind w:left="578" w:hanging="578"/>
      <w:jc w:val="both"/>
      <w:outlineLvl w:val="1"/>
    </w:pPr>
    <w:rPr>
      <w:rFonts w:ascii="Times New Roman" w:eastAsia="Times New Roman" w:hAnsi="Times New Roman" w:cs="Times New Roman"/>
      <w:b/>
      <w:bCs/>
      <w:sz w:val="24"/>
      <w:szCs w:val="26"/>
    </w:rPr>
  </w:style>
  <w:style w:type="paragraph" w:styleId="Heading3">
    <w:name w:val="heading 3"/>
    <w:basedOn w:val="Normal"/>
    <w:next w:val="Normal"/>
    <w:link w:val="Heading3Char"/>
    <w:uiPriority w:val="9"/>
    <w:semiHidden/>
    <w:unhideWhenUsed/>
    <w:qFormat/>
    <w:rsid w:val="00623508"/>
    <w:pPr>
      <w:keepNext/>
      <w:keepLines/>
      <w:numPr>
        <w:ilvl w:val="2"/>
        <w:numId w:val="4"/>
      </w:numPr>
      <w:spacing w:before="200" w:after="0" w:line="276" w:lineRule="auto"/>
      <w:jc w:val="both"/>
      <w:outlineLvl w:val="2"/>
    </w:pPr>
    <w:rPr>
      <w:rFonts w:ascii="Times New Roman" w:eastAsia="Times New Roman" w:hAnsi="Times New Roman" w:cs="Times New Roman"/>
      <w:b/>
      <w:bCs/>
    </w:rPr>
  </w:style>
  <w:style w:type="paragraph" w:styleId="Heading4">
    <w:name w:val="heading 4"/>
    <w:basedOn w:val="Normal"/>
    <w:next w:val="Normal"/>
    <w:link w:val="Heading4Char"/>
    <w:uiPriority w:val="9"/>
    <w:semiHidden/>
    <w:unhideWhenUsed/>
    <w:qFormat/>
    <w:rsid w:val="00623508"/>
    <w:pPr>
      <w:keepNext/>
      <w:keepLines/>
      <w:numPr>
        <w:ilvl w:val="3"/>
        <w:numId w:val="4"/>
      </w:numPr>
      <w:spacing w:before="200" w:after="0" w:line="276" w:lineRule="auto"/>
      <w:jc w:val="both"/>
      <w:outlineLvl w:val="3"/>
    </w:pPr>
    <w:rPr>
      <w:rFonts w:ascii="Times New Roman" w:eastAsia="Times New Roman" w:hAnsi="Times New Roman" w:cs="Times New Roman"/>
      <w:b/>
      <w:bCs/>
      <w:i/>
      <w:iCs/>
      <w:sz w:val="20"/>
    </w:rPr>
  </w:style>
  <w:style w:type="paragraph" w:styleId="Heading5">
    <w:name w:val="heading 5"/>
    <w:basedOn w:val="Normal"/>
    <w:next w:val="Normal"/>
    <w:link w:val="Heading5Char"/>
    <w:uiPriority w:val="9"/>
    <w:semiHidden/>
    <w:unhideWhenUsed/>
    <w:qFormat/>
    <w:rsid w:val="00623508"/>
    <w:pPr>
      <w:keepNext/>
      <w:keepLines/>
      <w:numPr>
        <w:ilvl w:val="4"/>
        <w:numId w:val="4"/>
      </w:numPr>
      <w:spacing w:before="200" w:after="0" w:line="276" w:lineRule="auto"/>
      <w:jc w:val="both"/>
      <w:outlineLvl w:val="4"/>
    </w:pPr>
    <w:rPr>
      <w:rFonts w:ascii="Times New Roman" w:eastAsia="Times New Roman" w:hAnsi="Times New Roman" w:cs="Times New Roman"/>
      <w:sz w:val="20"/>
    </w:rPr>
  </w:style>
  <w:style w:type="paragraph" w:styleId="Heading6">
    <w:name w:val="heading 6"/>
    <w:basedOn w:val="Normal"/>
    <w:next w:val="Normal"/>
    <w:link w:val="Heading6Char"/>
    <w:uiPriority w:val="9"/>
    <w:semiHidden/>
    <w:unhideWhenUsed/>
    <w:qFormat/>
    <w:rsid w:val="00623508"/>
    <w:pPr>
      <w:keepNext/>
      <w:keepLines/>
      <w:numPr>
        <w:ilvl w:val="5"/>
        <w:numId w:val="4"/>
      </w:numPr>
      <w:spacing w:before="200" w:after="0" w:line="276" w:lineRule="auto"/>
      <w:jc w:val="both"/>
      <w:outlineLvl w:val="5"/>
    </w:pPr>
    <w:rPr>
      <w:rFonts w:ascii="Cambria" w:eastAsia="Times New Roman" w:hAnsi="Cambria" w:cs="Times New Roman"/>
      <w:i/>
      <w:iCs/>
      <w:color w:val="243F60"/>
    </w:rPr>
  </w:style>
  <w:style w:type="paragraph" w:styleId="Heading7">
    <w:name w:val="heading 7"/>
    <w:basedOn w:val="Normal"/>
    <w:next w:val="Normal"/>
    <w:link w:val="Heading7Char"/>
    <w:uiPriority w:val="9"/>
    <w:semiHidden/>
    <w:unhideWhenUsed/>
    <w:qFormat/>
    <w:rsid w:val="00623508"/>
    <w:pPr>
      <w:keepNext/>
      <w:keepLines/>
      <w:numPr>
        <w:ilvl w:val="6"/>
        <w:numId w:val="4"/>
      </w:numPr>
      <w:spacing w:before="200" w:after="0" w:line="276" w:lineRule="auto"/>
      <w:jc w:val="both"/>
      <w:outlineLvl w:val="6"/>
    </w:pPr>
    <w:rPr>
      <w:rFonts w:ascii="Cambria" w:eastAsia="Times New Roman" w:hAnsi="Cambria" w:cs="Times New Roman"/>
      <w:i/>
      <w:iCs/>
      <w:color w:val="404040"/>
    </w:rPr>
  </w:style>
  <w:style w:type="paragraph" w:styleId="Heading8">
    <w:name w:val="heading 8"/>
    <w:basedOn w:val="Normal"/>
    <w:next w:val="Normal"/>
    <w:link w:val="Heading8Char"/>
    <w:uiPriority w:val="9"/>
    <w:semiHidden/>
    <w:unhideWhenUsed/>
    <w:qFormat/>
    <w:rsid w:val="00623508"/>
    <w:pPr>
      <w:keepNext/>
      <w:keepLines/>
      <w:numPr>
        <w:ilvl w:val="7"/>
        <w:numId w:val="4"/>
      </w:numPr>
      <w:spacing w:before="200" w:after="0" w:line="276" w:lineRule="auto"/>
      <w:jc w:val="both"/>
      <w:outlineLvl w:val="7"/>
    </w:pPr>
    <w:rPr>
      <w:rFonts w:ascii="Cambria" w:eastAsia="Times New Roman" w:hAnsi="Cambria" w:cs="Times New Roman"/>
      <w:color w:val="4F81BD"/>
      <w:sz w:val="20"/>
      <w:szCs w:val="20"/>
    </w:rPr>
  </w:style>
  <w:style w:type="paragraph" w:styleId="Heading9">
    <w:name w:val="heading 9"/>
    <w:basedOn w:val="Normal"/>
    <w:next w:val="Normal"/>
    <w:link w:val="Heading9Char"/>
    <w:uiPriority w:val="9"/>
    <w:semiHidden/>
    <w:unhideWhenUsed/>
    <w:qFormat/>
    <w:rsid w:val="00623508"/>
    <w:pPr>
      <w:keepNext/>
      <w:keepLines/>
      <w:numPr>
        <w:ilvl w:val="8"/>
        <w:numId w:val="4"/>
      </w:numPr>
      <w:spacing w:before="200" w:after="0" w:line="276" w:lineRule="auto"/>
      <w:jc w:val="both"/>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No Spacing1,List Paragraph Char Char Char,Indicator Text,Numbered Para 1,List Paragraph à moi,TOC style,lp1,Bullet OSM,Proposal Bullet List,Welt L Char,Welt L,Bullet List,FooterText,numbered,Paragraphe de liste1,列出段落,列出段落1"/>
    <w:basedOn w:val="Normal"/>
    <w:link w:val="ListParagraphChar"/>
    <w:uiPriority w:val="34"/>
    <w:qFormat/>
    <w:rsid w:val="000477EB"/>
    <w:pPr>
      <w:ind w:left="720"/>
      <w:contextualSpacing/>
    </w:pPr>
  </w:style>
  <w:style w:type="paragraph" w:styleId="FootnoteText">
    <w:name w:val="footnote text"/>
    <w:basedOn w:val="Normal"/>
    <w:link w:val="FootnoteTextChar"/>
    <w:uiPriority w:val="99"/>
    <w:semiHidden/>
    <w:unhideWhenUsed/>
    <w:qFormat/>
    <w:rsid w:val="009767E9"/>
    <w:pPr>
      <w:spacing w:after="200" w:line="276"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9767E9"/>
    <w:rPr>
      <w:rFonts w:ascii="Calibri" w:eastAsia="Calibri" w:hAnsi="Calibri" w:cs="Times New Roman"/>
      <w:sz w:val="20"/>
      <w:szCs w:val="20"/>
      <w:lang w:val="sq-AL"/>
    </w:rPr>
  </w:style>
  <w:style w:type="character" w:styleId="FootnoteReference">
    <w:name w:val="footnote reference"/>
    <w:uiPriority w:val="99"/>
    <w:semiHidden/>
    <w:unhideWhenUsed/>
    <w:qFormat/>
    <w:rsid w:val="009767E9"/>
    <w:rPr>
      <w:vertAlign w:val="superscript"/>
    </w:rPr>
  </w:style>
  <w:style w:type="character" w:customStyle="1" w:styleId="fontstyle01">
    <w:name w:val="fontstyle01"/>
    <w:basedOn w:val="DefaultParagraphFont"/>
    <w:rsid w:val="00E9160E"/>
    <w:rPr>
      <w:rFonts w:ascii="TimesNewRomanPSMT" w:eastAsia="TimesNewRomanPSMT" w:hint="eastAsia"/>
      <w:b w:val="0"/>
      <w:bCs w:val="0"/>
      <w:i w:val="0"/>
      <w:iCs w:val="0"/>
      <w:color w:val="231F20"/>
      <w:sz w:val="22"/>
      <w:szCs w:val="22"/>
    </w:rPr>
  </w:style>
  <w:style w:type="character" w:customStyle="1" w:styleId="Heading1Char">
    <w:name w:val="Heading 1 Char"/>
    <w:basedOn w:val="DefaultParagraphFont"/>
    <w:link w:val="Heading1"/>
    <w:uiPriority w:val="9"/>
    <w:rsid w:val="00623508"/>
    <w:rPr>
      <w:rFonts w:ascii="Times New Roman" w:eastAsia="Times New Roman" w:hAnsi="Times New Roman" w:cs="Times New Roman"/>
      <w:b/>
      <w:bCs/>
      <w:smallCaps/>
      <w:sz w:val="24"/>
      <w:szCs w:val="28"/>
      <w:lang w:val="sq-AL"/>
    </w:rPr>
  </w:style>
  <w:style w:type="character" w:customStyle="1" w:styleId="Heading2Char">
    <w:name w:val="Heading 2 Char"/>
    <w:basedOn w:val="DefaultParagraphFont"/>
    <w:link w:val="Heading2"/>
    <w:uiPriority w:val="9"/>
    <w:semiHidden/>
    <w:rsid w:val="00623508"/>
    <w:rPr>
      <w:rFonts w:ascii="Times New Roman" w:eastAsia="Times New Roman" w:hAnsi="Times New Roman" w:cs="Times New Roman"/>
      <w:b/>
      <w:bCs/>
      <w:sz w:val="24"/>
      <w:szCs w:val="26"/>
      <w:lang w:val="sq-AL"/>
    </w:rPr>
  </w:style>
  <w:style w:type="character" w:customStyle="1" w:styleId="Heading3Char">
    <w:name w:val="Heading 3 Char"/>
    <w:basedOn w:val="DefaultParagraphFont"/>
    <w:link w:val="Heading3"/>
    <w:uiPriority w:val="9"/>
    <w:semiHidden/>
    <w:rsid w:val="00623508"/>
    <w:rPr>
      <w:rFonts w:ascii="Times New Roman" w:eastAsia="Times New Roman" w:hAnsi="Times New Roman" w:cs="Times New Roman"/>
      <w:b/>
      <w:bCs/>
      <w:lang w:val="sq-AL"/>
    </w:rPr>
  </w:style>
  <w:style w:type="character" w:customStyle="1" w:styleId="Heading4Char">
    <w:name w:val="Heading 4 Char"/>
    <w:basedOn w:val="DefaultParagraphFont"/>
    <w:link w:val="Heading4"/>
    <w:uiPriority w:val="9"/>
    <w:semiHidden/>
    <w:rsid w:val="00623508"/>
    <w:rPr>
      <w:rFonts w:ascii="Times New Roman" w:eastAsia="Times New Roman" w:hAnsi="Times New Roman" w:cs="Times New Roman"/>
      <w:b/>
      <w:bCs/>
      <w:i/>
      <w:iCs/>
      <w:sz w:val="20"/>
      <w:lang w:val="sq-AL"/>
    </w:rPr>
  </w:style>
  <w:style w:type="character" w:customStyle="1" w:styleId="Heading5Char">
    <w:name w:val="Heading 5 Char"/>
    <w:basedOn w:val="DefaultParagraphFont"/>
    <w:link w:val="Heading5"/>
    <w:uiPriority w:val="9"/>
    <w:semiHidden/>
    <w:rsid w:val="00623508"/>
    <w:rPr>
      <w:rFonts w:ascii="Times New Roman" w:eastAsia="Times New Roman" w:hAnsi="Times New Roman" w:cs="Times New Roman"/>
      <w:sz w:val="20"/>
      <w:lang w:val="sq-AL"/>
    </w:rPr>
  </w:style>
  <w:style w:type="character" w:customStyle="1" w:styleId="Heading6Char">
    <w:name w:val="Heading 6 Char"/>
    <w:basedOn w:val="DefaultParagraphFont"/>
    <w:link w:val="Heading6"/>
    <w:uiPriority w:val="9"/>
    <w:semiHidden/>
    <w:rsid w:val="00623508"/>
    <w:rPr>
      <w:rFonts w:ascii="Cambria" w:eastAsia="Times New Roman" w:hAnsi="Cambria" w:cs="Times New Roman"/>
      <w:i/>
      <w:iCs/>
      <w:color w:val="243F60"/>
      <w:lang w:val="sq-AL"/>
    </w:rPr>
  </w:style>
  <w:style w:type="character" w:customStyle="1" w:styleId="Heading7Char">
    <w:name w:val="Heading 7 Char"/>
    <w:basedOn w:val="DefaultParagraphFont"/>
    <w:link w:val="Heading7"/>
    <w:uiPriority w:val="9"/>
    <w:semiHidden/>
    <w:rsid w:val="00623508"/>
    <w:rPr>
      <w:rFonts w:ascii="Cambria" w:eastAsia="Times New Roman" w:hAnsi="Cambria" w:cs="Times New Roman"/>
      <w:i/>
      <w:iCs/>
      <w:color w:val="404040"/>
      <w:lang w:val="sq-AL"/>
    </w:rPr>
  </w:style>
  <w:style w:type="character" w:customStyle="1" w:styleId="Heading8Char">
    <w:name w:val="Heading 8 Char"/>
    <w:basedOn w:val="DefaultParagraphFont"/>
    <w:link w:val="Heading8"/>
    <w:uiPriority w:val="9"/>
    <w:semiHidden/>
    <w:rsid w:val="00623508"/>
    <w:rPr>
      <w:rFonts w:ascii="Cambria" w:eastAsia="Times New Roman" w:hAnsi="Cambria" w:cs="Times New Roman"/>
      <w:color w:val="4F81BD"/>
      <w:sz w:val="20"/>
      <w:szCs w:val="20"/>
      <w:lang w:val="sq-AL"/>
    </w:rPr>
  </w:style>
  <w:style w:type="character" w:customStyle="1" w:styleId="Heading9Char">
    <w:name w:val="Heading 9 Char"/>
    <w:basedOn w:val="DefaultParagraphFont"/>
    <w:link w:val="Heading9"/>
    <w:uiPriority w:val="9"/>
    <w:semiHidden/>
    <w:rsid w:val="00623508"/>
    <w:rPr>
      <w:rFonts w:ascii="Cambria" w:eastAsia="Times New Roman" w:hAnsi="Cambria" w:cs="Times New Roman"/>
      <w:i/>
      <w:iCs/>
      <w:color w:val="404040"/>
      <w:sz w:val="20"/>
      <w:szCs w:val="20"/>
      <w:lang w:val="sq-AL"/>
    </w:rPr>
  </w:style>
  <w:style w:type="character" w:customStyle="1" w:styleId="ListParagraphChar">
    <w:name w:val="List Paragraph Char"/>
    <w:aliases w:val="Dot pt Char,No Spacing1 Char,List Paragraph Char Char Char Char,Indicator Text Char,Numbered Para 1 Char,List Paragraph à moi Char,TOC style Char,lp1 Char,Bullet OSM Char,Proposal Bullet List Char,Welt L Char Char,Welt L Char1"/>
    <w:basedOn w:val="DefaultParagraphFont"/>
    <w:link w:val="ListParagraph"/>
    <w:uiPriority w:val="34"/>
    <w:locked/>
    <w:rsid w:val="00AA45AB"/>
  </w:style>
  <w:style w:type="character" w:styleId="CommentReference">
    <w:name w:val="annotation reference"/>
    <w:basedOn w:val="DefaultParagraphFont"/>
    <w:uiPriority w:val="99"/>
    <w:semiHidden/>
    <w:unhideWhenUsed/>
    <w:rsid w:val="00011956"/>
    <w:rPr>
      <w:sz w:val="16"/>
      <w:szCs w:val="16"/>
    </w:rPr>
  </w:style>
  <w:style w:type="paragraph" w:styleId="CommentText">
    <w:name w:val="annotation text"/>
    <w:basedOn w:val="Normal"/>
    <w:link w:val="CommentTextChar"/>
    <w:uiPriority w:val="99"/>
    <w:unhideWhenUsed/>
    <w:rsid w:val="00011956"/>
    <w:pPr>
      <w:spacing w:line="240" w:lineRule="auto"/>
    </w:pPr>
    <w:rPr>
      <w:sz w:val="20"/>
      <w:szCs w:val="20"/>
    </w:rPr>
  </w:style>
  <w:style w:type="character" w:customStyle="1" w:styleId="CommentTextChar">
    <w:name w:val="Comment Text Char"/>
    <w:basedOn w:val="DefaultParagraphFont"/>
    <w:link w:val="CommentText"/>
    <w:uiPriority w:val="99"/>
    <w:rsid w:val="00011956"/>
    <w:rPr>
      <w:sz w:val="20"/>
      <w:szCs w:val="20"/>
    </w:rPr>
  </w:style>
  <w:style w:type="paragraph" w:styleId="CommentSubject">
    <w:name w:val="annotation subject"/>
    <w:basedOn w:val="CommentText"/>
    <w:next w:val="CommentText"/>
    <w:link w:val="CommentSubjectChar"/>
    <w:uiPriority w:val="99"/>
    <w:semiHidden/>
    <w:unhideWhenUsed/>
    <w:rsid w:val="00011956"/>
    <w:rPr>
      <w:b/>
      <w:bCs/>
    </w:rPr>
  </w:style>
  <w:style w:type="character" w:customStyle="1" w:styleId="CommentSubjectChar">
    <w:name w:val="Comment Subject Char"/>
    <w:basedOn w:val="CommentTextChar"/>
    <w:link w:val="CommentSubject"/>
    <w:uiPriority w:val="99"/>
    <w:semiHidden/>
    <w:rsid w:val="00011956"/>
    <w:rPr>
      <w:b/>
      <w:bCs/>
      <w:sz w:val="20"/>
      <w:szCs w:val="20"/>
    </w:rPr>
  </w:style>
  <w:style w:type="paragraph" w:styleId="BalloonText">
    <w:name w:val="Balloon Text"/>
    <w:basedOn w:val="Normal"/>
    <w:link w:val="BalloonTextChar"/>
    <w:uiPriority w:val="99"/>
    <w:semiHidden/>
    <w:unhideWhenUsed/>
    <w:rsid w:val="000119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1956"/>
    <w:rPr>
      <w:rFonts w:ascii="Tahoma" w:hAnsi="Tahoma" w:cs="Tahoma"/>
      <w:sz w:val="16"/>
      <w:szCs w:val="16"/>
    </w:rPr>
  </w:style>
  <w:style w:type="paragraph" w:styleId="NormalWeb">
    <w:name w:val="Normal (Web)"/>
    <w:basedOn w:val="Normal"/>
    <w:uiPriority w:val="99"/>
    <w:semiHidden/>
    <w:unhideWhenUsed/>
    <w:rsid w:val="00D17A9A"/>
    <w:pPr>
      <w:spacing w:before="100" w:beforeAutospacing="1" w:after="100" w:afterAutospacing="1" w:line="240" w:lineRule="auto"/>
    </w:pPr>
    <w:rPr>
      <w:rFonts w:ascii="Times New Roman" w:eastAsia="Times New Roman" w:hAnsi="Times New Roman" w:cs="Times New Roman"/>
      <w:sz w:val="24"/>
      <w:szCs w:val="24"/>
      <w:lang w:eastAsia="sq-AL"/>
    </w:rPr>
  </w:style>
  <w:style w:type="paragraph" w:customStyle="1" w:styleId="Paragrafi">
    <w:name w:val="Paragrafi"/>
    <w:link w:val="ParagrafiChar"/>
    <w:rsid w:val="00E069C0"/>
    <w:pPr>
      <w:widowControl w:val="0"/>
      <w:spacing w:after="0" w:line="240" w:lineRule="auto"/>
      <w:ind w:firstLine="720"/>
      <w:jc w:val="both"/>
    </w:pPr>
    <w:rPr>
      <w:rFonts w:ascii="CG Times" w:eastAsia="Times New Roman" w:hAnsi="CG Times" w:cs="Times New Roman"/>
      <w:szCs w:val="20"/>
      <w:lang w:val="sq-AL" w:eastAsia="sq-AL"/>
    </w:rPr>
  </w:style>
  <w:style w:type="character" w:customStyle="1" w:styleId="ParagrafiChar">
    <w:name w:val="Paragrafi Char"/>
    <w:link w:val="Paragrafi"/>
    <w:rsid w:val="00E069C0"/>
    <w:rPr>
      <w:rFonts w:ascii="CG Times" w:eastAsia="Times New Roman" w:hAnsi="CG Times" w:cs="Times New Roman"/>
      <w:szCs w:val="20"/>
      <w:lang w:val="sq-AL" w:eastAsia="sq-AL"/>
    </w:rPr>
  </w:style>
  <w:style w:type="paragraph" w:styleId="Title">
    <w:name w:val="Title"/>
    <w:basedOn w:val="Normal"/>
    <w:next w:val="Normal"/>
    <w:link w:val="TitleChar"/>
    <w:uiPriority w:val="10"/>
    <w:qFormat/>
    <w:rsid w:val="008554F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54FE"/>
    <w:rPr>
      <w:rFonts w:asciiTheme="majorHAnsi" w:eastAsiaTheme="majorEastAsia" w:hAnsiTheme="majorHAnsi" w:cstheme="majorBidi"/>
      <w:spacing w:val="-10"/>
      <w:kern w:val="28"/>
      <w:sz w:val="56"/>
      <w:szCs w:val="56"/>
      <w:lang w:val="sq-AL"/>
    </w:rPr>
  </w:style>
  <w:style w:type="paragraph" w:customStyle="1" w:styleId="NeniNr">
    <w:name w:val="Neni_Nr"/>
    <w:next w:val="Normal"/>
    <w:rsid w:val="00D94C69"/>
    <w:pPr>
      <w:keepNext/>
      <w:widowControl w:val="0"/>
      <w:spacing w:after="0" w:line="240" w:lineRule="auto"/>
      <w:jc w:val="center"/>
    </w:pPr>
    <w:rPr>
      <w:rFonts w:ascii="CG Times" w:eastAsia="Times New Roman" w:hAnsi="CG Times" w:cs="Times New Roman"/>
      <w:szCs w:val="20"/>
      <w:lang w:val="en-GB" w:eastAsia="sq-AL"/>
    </w:rPr>
  </w:style>
  <w:style w:type="paragraph" w:customStyle="1" w:styleId="Default">
    <w:name w:val="Default"/>
    <w:rsid w:val="00962896"/>
    <w:pPr>
      <w:autoSpaceDE w:val="0"/>
      <w:autoSpaceDN w:val="0"/>
      <w:adjustRightInd w:val="0"/>
      <w:spacing w:after="0" w:line="240" w:lineRule="auto"/>
    </w:pPr>
    <w:rPr>
      <w:rFonts w:ascii="Calibri" w:hAnsi="Calibri" w:cs="Calibri"/>
      <w:color w:val="000000"/>
      <w:sz w:val="24"/>
      <w:szCs w:val="24"/>
      <w:lang w:val="en-GB"/>
    </w:rPr>
  </w:style>
  <w:style w:type="character" w:customStyle="1" w:styleId="NeniTitullChar">
    <w:name w:val="Neni_Titull Char"/>
    <w:link w:val="NeniTitull"/>
    <w:locked/>
    <w:rsid w:val="002B34A2"/>
    <w:rPr>
      <w:rFonts w:ascii="CG Times" w:eastAsia="MS Mincho" w:hAnsi="CG Times"/>
      <w:b/>
      <w:lang w:val="en-GB"/>
    </w:rPr>
  </w:style>
  <w:style w:type="paragraph" w:customStyle="1" w:styleId="NeniTitull">
    <w:name w:val="Neni_Titull"/>
    <w:next w:val="Normal"/>
    <w:link w:val="NeniTitullChar"/>
    <w:rsid w:val="002B34A2"/>
    <w:pPr>
      <w:keepNext/>
      <w:widowControl w:val="0"/>
      <w:spacing w:after="0" w:line="240" w:lineRule="auto"/>
      <w:jc w:val="center"/>
      <w:outlineLvl w:val="2"/>
    </w:pPr>
    <w:rPr>
      <w:rFonts w:ascii="CG Times" w:eastAsia="MS Mincho" w:hAnsi="CG Times"/>
      <w:b/>
      <w:lang w:val="en-GB"/>
    </w:rPr>
  </w:style>
  <w:style w:type="paragraph" w:customStyle="1" w:styleId="Akti">
    <w:name w:val="Akti"/>
    <w:rsid w:val="00B53F70"/>
    <w:pPr>
      <w:keepNext/>
      <w:widowControl w:val="0"/>
      <w:spacing w:after="0" w:line="240" w:lineRule="auto"/>
      <w:jc w:val="center"/>
      <w:outlineLvl w:val="0"/>
    </w:pPr>
    <w:rPr>
      <w:rFonts w:ascii="CG Times" w:eastAsia="Times New Roman" w:hAnsi="CG Times" w:cs="Times New Roman"/>
      <w:b/>
      <w:caps/>
      <w:color w:val="000000"/>
      <w:lang w:val="en-GB" w:eastAsia="sq-AL"/>
    </w:rPr>
  </w:style>
  <w:style w:type="character" w:customStyle="1" w:styleId="NumriDataChar">
    <w:name w:val="Numri_Data Char"/>
    <w:link w:val="NumriData"/>
    <w:locked/>
    <w:rsid w:val="00B53F70"/>
    <w:rPr>
      <w:rFonts w:ascii="CG Times" w:eastAsia="MS Mincho" w:hAnsi="CG Times"/>
      <w:b/>
      <w:lang w:val="en-GB"/>
    </w:rPr>
  </w:style>
  <w:style w:type="paragraph" w:customStyle="1" w:styleId="NumriData">
    <w:name w:val="Numri_Data"/>
    <w:next w:val="Normal"/>
    <w:link w:val="NumriDataChar"/>
    <w:rsid w:val="00B53F70"/>
    <w:pPr>
      <w:keepNext/>
      <w:widowControl w:val="0"/>
      <w:spacing w:after="0" w:line="240" w:lineRule="auto"/>
      <w:jc w:val="center"/>
      <w:outlineLvl w:val="0"/>
    </w:pPr>
    <w:rPr>
      <w:rFonts w:ascii="CG Times" w:eastAsia="MS Mincho" w:hAnsi="CG Times"/>
      <w:b/>
      <w:lang w:val="en-GB"/>
    </w:rPr>
  </w:style>
  <w:style w:type="paragraph" w:styleId="NoSpacing">
    <w:name w:val="No Spacing"/>
    <w:link w:val="NoSpacingChar"/>
    <w:uiPriority w:val="1"/>
    <w:qFormat/>
    <w:rsid w:val="002C7DC0"/>
    <w:pPr>
      <w:spacing w:after="0" w:line="240" w:lineRule="auto"/>
    </w:pPr>
    <w:rPr>
      <w:rFonts w:ascii="Times New Roman" w:eastAsia="Times New Roman" w:hAnsi="Times New Roman" w:cs="Times New Roman"/>
      <w:sz w:val="20"/>
      <w:szCs w:val="20"/>
      <w:lang w:val="fr-FR"/>
    </w:rPr>
  </w:style>
  <w:style w:type="character" w:customStyle="1" w:styleId="NoSpacingChar">
    <w:name w:val="No Spacing Char"/>
    <w:link w:val="NoSpacing"/>
    <w:uiPriority w:val="1"/>
    <w:rsid w:val="002C7DC0"/>
    <w:rPr>
      <w:rFonts w:ascii="Times New Roman" w:eastAsia="Times New Roman" w:hAnsi="Times New Roman" w:cs="Times New Roman"/>
      <w:sz w:val="20"/>
      <w:szCs w:val="20"/>
      <w:lang w:val="fr-FR"/>
    </w:rPr>
  </w:style>
  <w:style w:type="character" w:customStyle="1" w:styleId="BodyTextChar">
    <w:name w:val="Body Text Char"/>
    <w:link w:val="BodyText"/>
    <w:uiPriority w:val="99"/>
    <w:rsid w:val="00DC5B7B"/>
    <w:rPr>
      <w:rFonts w:ascii="Times New Roman" w:eastAsia="Times New Roman" w:hAnsi="Times New Roman" w:cs="Times New Roman"/>
      <w:sz w:val="24"/>
      <w:szCs w:val="20"/>
      <w:lang w:val="it-IT"/>
    </w:rPr>
  </w:style>
  <w:style w:type="paragraph" w:styleId="BodyText">
    <w:name w:val="Body Text"/>
    <w:basedOn w:val="Normal"/>
    <w:link w:val="BodyTextChar"/>
    <w:uiPriority w:val="99"/>
    <w:rsid w:val="00DC5B7B"/>
    <w:pPr>
      <w:spacing w:after="0" w:line="240" w:lineRule="auto"/>
      <w:jc w:val="both"/>
    </w:pPr>
    <w:rPr>
      <w:rFonts w:ascii="Times New Roman" w:eastAsia="Times New Roman" w:hAnsi="Times New Roman" w:cs="Times New Roman"/>
      <w:sz w:val="24"/>
      <w:szCs w:val="20"/>
      <w:lang w:val="it-IT"/>
    </w:rPr>
  </w:style>
  <w:style w:type="character" w:customStyle="1" w:styleId="BodyTextChar1">
    <w:name w:val="Body Text Char1"/>
    <w:basedOn w:val="DefaultParagraphFont"/>
    <w:uiPriority w:val="99"/>
    <w:semiHidden/>
    <w:rsid w:val="00DC5B7B"/>
    <w:rPr>
      <w:lang w:val="sq-AL"/>
    </w:rPr>
  </w:style>
  <w:style w:type="paragraph" w:styleId="Header">
    <w:name w:val="header"/>
    <w:basedOn w:val="Normal"/>
    <w:link w:val="HeaderChar"/>
    <w:uiPriority w:val="99"/>
    <w:unhideWhenUsed/>
    <w:rsid w:val="00E342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4238"/>
    <w:rPr>
      <w:lang w:val="sq-AL"/>
    </w:rPr>
  </w:style>
  <w:style w:type="paragraph" w:styleId="Footer">
    <w:name w:val="footer"/>
    <w:basedOn w:val="Normal"/>
    <w:link w:val="FooterChar"/>
    <w:uiPriority w:val="99"/>
    <w:unhideWhenUsed/>
    <w:rsid w:val="00E342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4238"/>
    <w:rPr>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916732">
      <w:bodyDiv w:val="1"/>
      <w:marLeft w:val="0"/>
      <w:marRight w:val="0"/>
      <w:marTop w:val="0"/>
      <w:marBottom w:val="0"/>
      <w:divBdr>
        <w:top w:val="none" w:sz="0" w:space="0" w:color="auto"/>
        <w:left w:val="none" w:sz="0" w:space="0" w:color="auto"/>
        <w:bottom w:val="none" w:sz="0" w:space="0" w:color="auto"/>
        <w:right w:val="none" w:sz="0" w:space="0" w:color="auto"/>
      </w:divBdr>
    </w:div>
    <w:div w:id="177814456">
      <w:bodyDiv w:val="1"/>
      <w:marLeft w:val="0"/>
      <w:marRight w:val="0"/>
      <w:marTop w:val="0"/>
      <w:marBottom w:val="0"/>
      <w:divBdr>
        <w:top w:val="none" w:sz="0" w:space="0" w:color="auto"/>
        <w:left w:val="none" w:sz="0" w:space="0" w:color="auto"/>
        <w:bottom w:val="none" w:sz="0" w:space="0" w:color="auto"/>
        <w:right w:val="none" w:sz="0" w:space="0" w:color="auto"/>
      </w:divBdr>
    </w:div>
    <w:div w:id="401756869">
      <w:bodyDiv w:val="1"/>
      <w:marLeft w:val="0"/>
      <w:marRight w:val="0"/>
      <w:marTop w:val="0"/>
      <w:marBottom w:val="0"/>
      <w:divBdr>
        <w:top w:val="none" w:sz="0" w:space="0" w:color="auto"/>
        <w:left w:val="none" w:sz="0" w:space="0" w:color="auto"/>
        <w:bottom w:val="none" w:sz="0" w:space="0" w:color="auto"/>
        <w:right w:val="none" w:sz="0" w:space="0" w:color="auto"/>
      </w:divBdr>
    </w:div>
    <w:div w:id="837961178">
      <w:bodyDiv w:val="1"/>
      <w:marLeft w:val="0"/>
      <w:marRight w:val="0"/>
      <w:marTop w:val="0"/>
      <w:marBottom w:val="0"/>
      <w:divBdr>
        <w:top w:val="none" w:sz="0" w:space="0" w:color="auto"/>
        <w:left w:val="none" w:sz="0" w:space="0" w:color="auto"/>
        <w:bottom w:val="none" w:sz="0" w:space="0" w:color="auto"/>
        <w:right w:val="none" w:sz="0" w:space="0" w:color="auto"/>
      </w:divBdr>
    </w:div>
    <w:div w:id="1068189591">
      <w:bodyDiv w:val="1"/>
      <w:marLeft w:val="0"/>
      <w:marRight w:val="0"/>
      <w:marTop w:val="0"/>
      <w:marBottom w:val="0"/>
      <w:divBdr>
        <w:top w:val="none" w:sz="0" w:space="0" w:color="auto"/>
        <w:left w:val="none" w:sz="0" w:space="0" w:color="auto"/>
        <w:bottom w:val="none" w:sz="0" w:space="0" w:color="auto"/>
        <w:right w:val="none" w:sz="0" w:space="0" w:color="auto"/>
      </w:divBdr>
    </w:div>
    <w:div w:id="1672026328">
      <w:bodyDiv w:val="1"/>
      <w:marLeft w:val="0"/>
      <w:marRight w:val="0"/>
      <w:marTop w:val="0"/>
      <w:marBottom w:val="0"/>
      <w:divBdr>
        <w:top w:val="none" w:sz="0" w:space="0" w:color="auto"/>
        <w:left w:val="none" w:sz="0" w:space="0" w:color="auto"/>
        <w:bottom w:val="none" w:sz="0" w:space="0" w:color="auto"/>
        <w:right w:val="none" w:sz="0" w:space="0" w:color="auto"/>
      </w:divBdr>
    </w:div>
    <w:div w:id="1735273078">
      <w:bodyDiv w:val="1"/>
      <w:marLeft w:val="0"/>
      <w:marRight w:val="0"/>
      <w:marTop w:val="0"/>
      <w:marBottom w:val="0"/>
      <w:divBdr>
        <w:top w:val="none" w:sz="0" w:space="0" w:color="auto"/>
        <w:left w:val="none" w:sz="0" w:space="0" w:color="auto"/>
        <w:bottom w:val="none" w:sz="0" w:space="0" w:color="auto"/>
        <w:right w:val="none" w:sz="0" w:space="0" w:color="auto"/>
      </w:divBdr>
    </w:div>
    <w:div w:id="1794208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33</Nr_x002e__x0020_akti>
    <Data_x0020_e_x0020_Krijimit xmlns="0e656187-b300-4fb0-8bf4-3a50f872073c">2019-06-25T11:54:58Z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2019-06-23T22:00:00Z</Date_x0020_protokolli>
    <Titulli xmlns="0e656187-b300-4fb0-8bf4-3a50f872073c">“Për disa ndryshime dhe shtesa në ligjin nr.9917, datë 19.5.2008, “Për parandalimin e pastrimit të parave dhe financimit të terrorizmit”, të ndryshuar”</Titulli>
    <Modifikuesi xmlns="0e656187-b300-4fb0-8bf4-3a50f872073c">Amarilda.Halilaj</Modifikuesi>
    <Nr_x002e__x0020_prot_x0020_QBZ xmlns="0e656187-b300-4fb0-8bf4-3a50f872073c">959/4</Nr_x002e__x0020_prot_x0020_QBZ>
    <Data_x0020_e_x0020_Modifikimit xmlns="0e656187-b300-4fb0-8bf4-3a50f872073c">2019-07-09T10:02:30Z</Data_x0020_e_x0020_Modifikimit>
    <Dekretuar xmlns="0e656187-b300-4fb0-8bf4-3a50f872073c">false</Dekretuar>
    <Data xmlns="0e656187-b300-4fb0-8bf4-3a50f872073c">2019-06-16T22:00:00Z</Data>
    <Nr_x002e__x0020_protokolli_x0020_i_x0020_aktit xmlns="0e656187-b300-4fb0-8bf4-3a50f872073c">2561/1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7229FCD3FCF942E78A686F7F3C4CD298"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06A315-FDB4-4379-BA27-50B716B0CA79}">
  <ds:schemaRefs>
    <ds:schemaRef ds:uri="http://purl.org/dc/elements/1.1/"/>
    <ds:schemaRef ds:uri="http://www.w3.org/XML/1998/namespace"/>
    <ds:schemaRef ds:uri="http://schemas.microsoft.com/office/2006/metadata/properties"/>
    <ds:schemaRef ds:uri="http://purl.org/dc/dcmitype/"/>
    <ds:schemaRef ds:uri="0e656187-b300-4fb0-8bf4-3a50f872073c"/>
    <ds:schemaRef ds:uri="http://purl.org/dc/terms/"/>
    <ds:schemaRef ds:uri="http://schemas.microsoft.com/office/2006/documentManagement/types"/>
    <ds:schemaRef ds:uri="http://schemas.openxmlformats.org/package/2006/metadata/core-properties"/>
  </ds:schemaRefs>
</ds:datastoreItem>
</file>

<file path=customXml/itemProps2.xml><?xml version="1.0" encoding="utf-8"?>
<ds:datastoreItem xmlns:ds="http://schemas.openxmlformats.org/officeDocument/2006/customXml" ds:itemID="{7BB498C9-A920-4624-9370-3848D9EC2A00}">
  <ds:schemaRefs>
    <ds:schemaRef ds:uri="http://schemas.microsoft.com/sharepoint/v3/contenttype/forms"/>
  </ds:schemaRefs>
</ds:datastoreItem>
</file>

<file path=customXml/itemProps3.xml><?xml version="1.0" encoding="utf-8"?>
<ds:datastoreItem xmlns:ds="http://schemas.openxmlformats.org/officeDocument/2006/customXml" ds:itemID="{5849E74F-427A-489E-BAFA-E2543970E0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AE95B7D3-6E4F-495E-AB57-26B6A1E66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15</Pages>
  <Words>6833</Words>
  <Characters>38953</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“Për disa ndryshime dhe shtesa në ligjin nr.9917, datë 19.5.2008, “Për parandalimin e pastrimit të parave dhe financimit të terrorizmit”, të ndryshuar”</vt:lpstr>
    </vt:vector>
  </TitlesOfParts>
  <Company/>
  <LinksUpToDate>false</LinksUpToDate>
  <CharactersWithSpaces>45695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disa ndryshime dhe shtesa në ligjin nr.9917, datë 19.5.2008, “Për parandalimin e pastrimit të parave dhe financimit të terrorizmit”, të ndryshuar”</dc:title>
  <dc:creator>Artan Shiqerukaj</dc:creator>
  <cp:lastModifiedBy>Amarilda Halilaj</cp:lastModifiedBy>
  <cp:revision>33</cp:revision>
  <cp:lastPrinted>2019-06-21T09:53:00Z</cp:lastPrinted>
  <dcterms:created xsi:type="dcterms:W3CDTF">2019-06-20T07:05:00Z</dcterms:created>
  <dcterms:modified xsi:type="dcterms:W3CDTF">2019-07-10T09:33:00Z</dcterms:modified>
</cp:coreProperties>
</file>