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0CDCA" w14:textId="77777777" w:rsidR="00672603" w:rsidRPr="00586276" w:rsidRDefault="00672603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LIGJ</w:t>
      </w:r>
    </w:p>
    <w:p w14:paraId="24A0CDCC" w14:textId="77777777" w:rsidR="00A617B0" w:rsidRPr="0077417C" w:rsidRDefault="00A617B0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Nr</w:t>
      </w:r>
      <w:r w:rsidR="009D69EF" w:rsidRPr="0077417C">
        <w:rPr>
          <w:rFonts w:ascii="Garamond" w:hAnsi="Garamond"/>
          <w:b/>
          <w:sz w:val="24"/>
          <w:szCs w:val="24"/>
        </w:rPr>
        <w:t>.</w:t>
      </w:r>
      <w:r w:rsidR="009461FE" w:rsidRPr="0077417C">
        <w:rPr>
          <w:rFonts w:ascii="Garamond" w:hAnsi="Garamond"/>
          <w:b/>
          <w:sz w:val="24"/>
          <w:szCs w:val="24"/>
        </w:rPr>
        <w:t xml:space="preserve"> </w:t>
      </w:r>
      <w:r w:rsidR="00373282" w:rsidRPr="0077417C">
        <w:rPr>
          <w:rFonts w:ascii="Garamond" w:hAnsi="Garamond"/>
          <w:b/>
          <w:sz w:val="24"/>
          <w:szCs w:val="24"/>
        </w:rPr>
        <w:t>50</w:t>
      </w:r>
      <w:r w:rsidRPr="0077417C">
        <w:rPr>
          <w:rFonts w:ascii="Garamond" w:hAnsi="Garamond"/>
          <w:b/>
          <w:sz w:val="24"/>
          <w:szCs w:val="24"/>
        </w:rPr>
        <w:t>/201</w:t>
      </w:r>
      <w:r w:rsidR="009461FE" w:rsidRPr="0077417C">
        <w:rPr>
          <w:rFonts w:ascii="Garamond" w:hAnsi="Garamond"/>
          <w:b/>
          <w:sz w:val="24"/>
          <w:szCs w:val="24"/>
        </w:rPr>
        <w:t>9</w:t>
      </w:r>
    </w:p>
    <w:p w14:paraId="24A0CDCD" w14:textId="77777777" w:rsidR="00A844A0" w:rsidRPr="0077417C" w:rsidRDefault="00A844A0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A0CDCE" w14:textId="2A9467C0" w:rsidR="00DA5590" w:rsidRPr="0077417C" w:rsidRDefault="00672603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PËR</w:t>
      </w:r>
      <w:r w:rsidR="009461FE" w:rsidRPr="0077417C">
        <w:rPr>
          <w:rFonts w:ascii="Garamond" w:hAnsi="Garamond"/>
          <w:b/>
          <w:sz w:val="24"/>
          <w:szCs w:val="24"/>
        </w:rPr>
        <w:t xml:space="preserve"> </w:t>
      </w:r>
      <w:r w:rsidRPr="0077417C">
        <w:rPr>
          <w:rFonts w:ascii="Garamond" w:hAnsi="Garamond"/>
          <w:b/>
          <w:sz w:val="24"/>
          <w:szCs w:val="24"/>
        </w:rPr>
        <w:t xml:space="preserve">DISA </w:t>
      </w:r>
      <w:r w:rsidR="00503BA4" w:rsidRPr="0077417C">
        <w:rPr>
          <w:rFonts w:ascii="Garamond" w:hAnsi="Garamond"/>
          <w:b/>
          <w:sz w:val="24"/>
          <w:szCs w:val="24"/>
        </w:rPr>
        <w:t xml:space="preserve">NDRYSHIME </w:t>
      </w:r>
      <w:r w:rsidR="00A844A0" w:rsidRPr="0077417C">
        <w:rPr>
          <w:rFonts w:ascii="Garamond" w:hAnsi="Garamond"/>
          <w:b/>
          <w:sz w:val="24"/>
          <w:szCs w:val="24"/>
        </w:rPr>
        <w:t xml:space="preserve">DHE SHTESA </w:t>
      </w:r>
      <w:r w:rsidRPr="0077417C">
        <w:rPr>
          <w:rFonts w:ascii="Garamond" w:hAnsi="Garamond"/>
          <w:b/>
          <w:sz w:val="24"/>
          <w:szCs w:val="24"/>
        </w:rPr>
        <w:t>N</w:t>
      </w:r>
      <w:r w:rsidR="00A856DF" w:rsidRPr="0077417C">
        <w:rPr>
          <w:rFonts w:ascii="Garamond" w:hAnsi="Garamond"/>
          <w:b/>
          <w:sz w:val="24"/>
          <w:szCs w:val="24"/>
        </w:rPr>
        <w:t>Ë</w:t>
      </w:r>
      <w:r w:rsidR="00A844A0" w:rsidRPr="0077417C">
        <w:rPr>
          <w:rFonts w:ascii="Garamond" w:hAnsi="Garamond"/>
          <w:b/>
          <w:sz w:val="24"/>
          <w:szCs w:val="24"/>
        </w:rPr>
        <w:t xml:space="preserve"> LIGJIN NR.</w:t>
      </w:r>
      <w:r w:rsidR="00DA5590" w:rsidRPr="0077417C">
        <w:rPr>
          <w:rFonts w:ascii="Garamond" w:hAnsi="Garamond"/>
          <w:b/>
          <w:sz w:val="24"/>
          <w:szCs w:val="24"/>
        </w:rPr>
        <w:t xml:space="preserve"> </w:t>
      </w:r>
      <w:r w:rsidRPr="0077417C">
        <w:rPr>
          <w:rFonts w:ascii="Garamond" w:hAnsi="Garamond"/>
          <w:b/>
          <w:sz w:val="24"/>
          <w:szCs w:val="24"/>
        </w:rPr>
        <w:t>125/2013</w:t>
      </w:r>
      <w:r w:rsidR="00A844A0" w:rsidRPr="0077417C">
        <w:rPr>
          <w:rFonts w:ascii="Garamond" w:hAnsi="Garamond"/>
          <w:b/>
          <w:sz w:val="24"/>
          <w:szCs w:val="24"/>
        </w:rPr>
        <w:t>,</w:t>
      </w:r>
    </w:p>
    <w:p w14:paraId="24A0CDCF" w14:textId="48BBE839" w:rsidR="00A617B0" w:rsidRPr="0077417C" w:rsidRDefault="00672603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 xml:space="preserve">“PËR KONCESIONET DHE PARTNERITETIN PUBLIK PRIVAT”, </w:t>
      </w:r>
      <w:r w:rsidR="00FF7C07" w:rsidRPr="0077417C">
        <w:rPr>
          <w:rFonts w:ascii="Garamond" w:hAnsi="Garamond"/>
          <w:b/>
          <w:sz w:val="24"/>
          <w:szCs w:val="24"/>
        </w:rPr>
        <w:t>TË</w:t>
      </w:r>
      <w:r w:rsidRPr="0077417C">
        <w:rPr>
          <w:rFonts w:ascii="Garamond" w:hAnsi="Garamond"/>
          <w:b/>
          <w:sz w:val="24"/>
          <w:szCs w:val="24"/>
        </w:rPr>
        <w:t xml:space="preserve"> NDRYSHUAR</w:t>
      </w:r>
    </w:p>
    <w:p w14:paraId="24A0CDD0" w14:textId="77777777" w:rsidR="009D69EF" w:rsidRPr="0077417C" w:rsidRDefault="009D69EF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4A0CDD1" w14:textId="6BC8B310" w:rsidR="009461FE" w:rsidRPr="0077417C" w:rsidRDefault="00672603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mbështetje të neneve 78 e 83</w:t>
      </w:r>
      <w:r w:rsidR="009461FE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pika 1</w:t>
      </w:r>
      <w:r w:rsidR="009461FE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të Kushtetutës, me propozim</w:t>
      </w:r>
      <w:r w:rsidR="00A844A0" w:rsidRPr="0077417C">
        <w:rPr>
          <w:rFonts w:ascii="Garamond" w:hAnsi="Garamond"/>
          <w:sz w:val="24"/>
          <w:szCs w:val="24"/>
        </w:rPr>
        <w:t>in e</w:t>
      </w:r>
      <w:r w:rsidRPr="0077417C">
        <w:rPr>
          <w:rFonts w:ascii="Garamond" w:hAnsi="Garamond"/>
          <w:sz w:val="24"/>
          <w:szCs w:val="24"/>
        </w:rPr>
        <w:t xml:space="preserve"> Këshillit të Ministrave,</w:t>
      </w:r>
      <w:r w:rsidR="00A844A0" w:rsidRPr="0077417C">
        <w:rPr>
          <w:rFonts w:ascii="Garamond" w:hAnsi="Garamond"/>
          <w:sz w:val="24"/>
          <w:szCs w:val="24"/>
        </w:rPr>
        <w:t xml:space="preserve"> </w:t>
      </w:r>
    </w:p>
    <w:p w14:paraId="24A0CDD2" w14:textId="77777777" w:rsidR="009461FE" w:rsidRPr="0077417C" w:rsidRDefault="009461F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D3" w14:textId="584A0450" w:rsidR="009461FE" w:rsidRPr="0077417C" w:rsidRDefault="0077417C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461FE" w:rsidRPr="0077417C">
        <w:rPr>
          <w:rFonts w:ascii="Garamond" w:hAnsi="Garamond"/>
          <w:sz w:val="24"/>
          <w:szCs w:val="24"/>
        </w:rPr>
        <w:t>I</w:t>
      </w:r>
    </w:p>
    <w:p w14:paraId="24A0CDD5" w14:textId="77777777" w:rsidR="00A75043" w:rsidRPr="0077417C" w:rsidRDefault="009461FE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I REPUBLIKËS SË SHQIPËRISË</w:t>
      </w:r>
    </w:p>
    <w:p w14:paraId="24A0CDD6" w14:textId="77777777" w:rsidR="00A844A0" w:rsidRPr="0077417C" w:rsidRDefault="00A844A0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4A0CDD7" w14:textId="57E4BB90" w:rsidR="00C76DA3" w:rsidRPr="0077417C" w:rsidRDefault="00C76DA3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VENDOSI</w:t>
      </w:r>
      <w:r w:rsidR="008D02B0" w:rsidRPr="0077417C">
        <w:rPr>
          <w:rFonts w:ascii="Garamond" w:hAnsi="Garamond"/>
          <w:sz w:val="24"/>
          <w:szCs w:val="24"/>
        </w:rPr>
        <w:t>:</w:t>
      </w:r>
    </w:p>
    <w:p w14:paraId="24A0CDD8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D9" w14:textId="68B74CFE" w:rsidR="00C76DA3" w:rsidRPr="0077417C" w:rsidRDefault="0048282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</w:t>
      </w:r>
      <w:r w:rsidR="004C43E5" w:rsidRPr="0077417C">
        <w:rPr>
          <w:rFonts w:ascii="Garamond" w:hAnsi="Garamond"/>
          <w:sz w:val="24"/>
          <w:szCs w:val="24"/>
        </w:rPr>
        <w:t>ë</w:t>
      </w:r>
      <w:r w:rsidR="00A844A0" w:rsidRPr="0077417C">
        <w:rPr>
          <w:rFonts w:ascii="Garamond" w:hAnsi="Garamond"/>
          <w:sz w:val="24"/>
          <w:szCs w:val="24"/>
        </w:rPr>
        <w:t xml:space="preserve"> ligjin n</w:t>
      </w:r>
      <w:r w:rsidRPr="0077417C">
        <w:rPr>
          <w:rFonts w:ascii="Garamond" w:hAnsi="Garamond"/>
          <w:sz w:val="24"/>
          <w:szCs w:val="24"/>
        </w:rPr>
        <w:t>r.</w:t>
      </w:r>
      <w:r w:rsidR="001B167D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125/2013</w:t>
      </w:r>
      <w:r w:rsidR="0027301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77417C">
        <w:rPr>
          <w:rFonts w:ascii="Garamond" w:hAnsi="Garamond"/>
          <w:sz w:val="24"/>
          <w:szCs w:val="24"/>
        </w:rPr>
        <w:t xml:space="preserve"> “P</w:t>
      </w:r>
      <w:r w:rsidR="004C43E5" w:rsidRPr="0077417C">
        <w:rPr>
          <w:rFonts w:ascii="Garamond" w:hAnsi="Garamond"/>
          <w:sz w:val="24"/>
          <w:szCs w:val="24"/>
        </w:rPr>
        <w:t>ë</w:t>
      </w:r>
      <w:r w:rsidR="00A844A0" w:rsidRPr="0077417C">
        <w:rPr>
          <w:rFonts w:ascii="Garamond" w:hAnsi="Garamond"/>
          <w:sz w:val="24"/>
          <w:szCs w:val="24"/>
        </w:rPr>
        <w:t>r k</w:t>
      </w:r>
      <w:r w:rsidR="00C76DA3" w:rsidRPr="0077417C">
        <w:rPr>
          <w:rFonts w:ascii="Garamond" w:hAnsi="Garamond"/>
          <w:sz w:val="24"/>
          <w:szCs w:val="24"/>
        </w:rPr>
        <w:t>oncesionet dhe</w:t>
      </w:r>
      <w:r w:rsidR="00A844A0" w:rsidRPr="0077417C">
        <w:rPr>
          <w:rFonts w:ascii="Garamond" w:hAnsi="Garamond"/>
          <w:sz w:val="24"/>
          <w:szCs w:val="24"/>
        </w:rPr>
        <w:t xml:space="preserve"> partneritetin publik p</w:t>
      </w:r>
      <w:r w:rsidRPr="0077417C">
        <w:rPr>
          <w:rFonts w:ascii="Garamond" w:hAnsi="Garamond"/>
          <w:sz w:val="24"/>
          <w:szCs w:val="24"/>
        </w:rPr>
        <w:t>rivat”</w:t>
      </w:r>
      <w:r w:rsidR="00FD13F0" w:rsidRPr="0077417C">
        <w:rPr>
          <w:rFonts w:ascii="Garamond" w:hAnsi="Garamond"/>
          <w:sz w:val="24"/>
          <w:szCs w:val="24"/>
        </w:rPr>
        <w:t xml:space="preserve">, </w:t>
      </w:r>
      <w:r w:rsidR="00A844A0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FD13F0" w:rsidRPr="0077417C">
        <w:rPr>
          <w:rFonts w:ascii="Garamond" w:hAnsi="Garamond"/>
          <w:sz w:val="24"/>
          <w:szCs w:val="24"/>
        </w:rPr>
        <w:t xml:space="preserve"> ndryshuar, </w:t>
      </w:r>
      <w:r w:rsidRPr="0077417C">
        <w:rPr>
          <w:rFonts w:ascii="Garamond" w:hAnsi="Garamond"/>
          <w:sz w:val="24"/>
          <w:szCs w:val="24"/>
        </w:rPr>
        <w:t>b</w:t>
      </w:r>
      <w:r w:rsidR="004C43E5" w:rsidRPr="0077417C">
        <w:rPr>
          <w:rFonts w:ascii="Garamond" w:hAnsi="Garamond"/>
          <w:sz w:val="24"/>
          <w:szCs w:val="24"/>
        </w:rPr>
        <w:t>ë</w:t>
      </w:r>
      <w:r w:rsidR="00C76DA3" w:rsidRPr="0077417C">
        <w:rPr>
          <w:rFonts w:ascii="Garamond" w:hAnsi="Garamond"/>
          <w:sz w:val="24"/>
          <w:szCs w:val="24"/>
        </w:rPr>
        <w:t xml:space="preserve">hen </w:t>
      </w:r>
      <w:r w:rsidR="00A844A0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A844A0" w:rsidRPr="0077417C">
        <w:rPr>
          <w:rFonts w:ascii="Garamond" w:hAnsi="Garamond"/>
          <w:sz w:val="24"/>
          <w:szCs w:val="24"/>
        </w:rPr>
        <w:t>to ndryshime dhe shtesa</w:t>
      </w:r>
      <w:r w:rsidR="00C76DA3" w:rsidRPr="0077417C">
        <w:rPr>
          <w:rFonts w:ascii="Garamond" w:hAnsi="Garamond"/>
          <w:sz w:val="24"/>
          <w:szCs w:val="24"/>
        </w:rPr>
        <w:t>:</w:t>
      </w:r>
    </w:p>
    <w:p w14:paraId="24A0CDDA" w14:textId="77777777" w:rsidR="00A40AE7" w:rsidRPr="0077417C" w:rsidRDefault="00A40AE7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DB" w14:textId="77777777" w:rsidR="00A40AE7" w:rsidRPr="0077417C" w:rsidRDefault="00FE0051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</w:t>
      </w:r>
    </w:p>
    <w:p w14:paraId="24A0CDDC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DD" w14:textId="3F6E0787" w:rsidR="00BC0983" w:rsidRPr="0077417C" w:rsidRDefault="00BC0983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Kudo </w:t>
      </w:r>
      <w:r w:rsidR="008C7D64" w:rsidRPr="0077417C">
        <w:rPr>
          <w:rFonts w:ascii="Garamond" w:hAnsi="Garamond"/>
          <w:sz w:val="24"/>
          <w:szCs w:val="24"/>
        </w:rPr>
        <w:t>në</w:t>
      </w:r>
      <w:r w:rsidRPr="0077417C">
        <w:rPr>
          <w:rFonts w:ascii="Garamond" w:hAnsi="Garamond"/>
          <w:sz w:val="24"/>
          <w:szCs w:val="24"/>
        </w:rPr>
        <w:t xml:space="preserve"> ligj</w:t>
      </w:r>
      <w:r w:rsidR="00A844A0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A844A0" w:rsidRPr="0077417C">
        <w:rPr>
          <w:rFonts w:ascii="Garamond" w:hAnsi="Garamond"/>
          <w:sz w:val="24"/>
          <w:szCs w:val="24"/>
        </w:rPr>
        <w:t>em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A844A0" w:rsidRPr="0077417C">
        <w:rPr>
          <w:rFonts w:ascii="Garamond" w:hAnsi="Garamond"/>
          <w:sz w:val="24"/>
          <w:szCs w:val="24"/>
        </w:rPr>
        <w:t>rtimi</w:t>
      </w:r>
      <w:r w:rsidR="00586276">
        <w:rPr>
          <w:rFonts w:ascii="Garamond" w:hAnsi="Garamond"/>
          <w:sz w:val="24"/>
          <w:szCs w:val="24"/>
        </w:rPr>
        <w:t>:</w:t>
      </w:r>
      <w:r w:rsidRPr="0077417C">
        <w:rPr>
          <w:rFonts w:ascii="Garamond" w:hAnsi="Garamond"/>
          <w:sz w:val="24"/>
          <w:szCs w:val="24"/>
        </w:rPr>
        <w:t xml:space="preserve"> “</w:t>
      </w:r>
      <w:r w:rsidR="008C7D64" w:rsidRPr="0077417C">
        <w:rPr>
          <w:rFonts w:ascii="Garamond" w:hAnsi="Garamond"/>
          <w:sz w:val="24"/>
          <w:szCs w:val="24"/>
        </w:rPr>
        <w:t>Njësia e Trajtimit të K</w:t>
      </w:r>
      <w:r w:rsidRPr="0077417C">
        <w:rPr>
          <w:rFonts w:ascii="Garamond" w:hAnsi="Garamond"/>
          <w:sz w:val="24"/>
          <w:szCs w:val="24"/>
        </w:rPr>
        <w:t xml:space="preserve">oncesioneve dhe </w:t>
      </w:r>
      <w:r w:rsidR="008C7D64" w:rsidRPr="0077417C">
        <w:rPr>
          <w:rFonts w:ascii="Garamond" w:hAnsi="Garamond"/>
          <w:sz w:val="24"/>
          <w:szCs w:val="24"/>
        </w:rPr>
        <w:t>P</w:t>
      </w:r>
      <w:r w:rsidRPr="0077417C">
        <w:rPr>
          <w:rFonts w:ascii="Garamond" w:hAnsi="Garamond"/>
          <w:sz w:val="24"/>
          <w:szCs w:val="24"/>
        </w:rPr>
        <w:t xml:space="preserve">artneriteteve </w:t>
      </w:r>
      <w:r w:rsidR="008C7D64" w:rsidRPr="0077417C">
        <w:rPr>
          <w:rFonts w:ascii="Garamond" w:hAnsi="Garamond"/>
          <w:sz w:val="24"/>
          <w:szCs w:val="24"/>
        </w:rPr>
        <w:t>P</w:t>
      </w:r>
      <w:r w:rsidRPr="0077417C">
        <w:rPr>
          <w:rFonts w:ascii="Garamond" w:hAnsi="Garamond"/>
          <w:sz w:val="24"/>
          <w:szCs w:val="24"/>
        </w:rPr>
        <w:t xml:space="preserve">ublike </w:t>
      </w:r>
      <w:r w:rsidR="008C7D64" w:rsidRPr="0077417C">
        <w:rPr>
          <w:rFonts w:ascii="Garamond" w:hAnsi="Garamond"/>
          <w:sz w:val="24"/>
          <w:szCs w:val="24"/>
        </w:rPr>
        <w:t>P</w:t>
      </w:r>
      <w:r w:rsidRPr="0077417C">
        <w:rPr>
          <w:rFonts w:ascii="Garamond" w:hAnsi="Garamond"/>
          <w:sz w:val="24"/>
          <w:szCs w:val="24"/>
        </w:rPr>
        <w:t>rivate”</w:t>
      </w:r>
      <w:r w:rsidR="00586276">
        <w:rPr>
          <w:rFonts w:ascii="Garamond" w:hAnsi="Garamond"/>
          <w:sz w:val="24"/>
          <w:szCs w:val="24"/>
        </w:rPr>
        <w:t>,</w:t>
      </w:r>
      <w:r w:rsidR="008C7D64" w:rsidRPr="0077417C">
        <w:rPr>
          <w:rFonts w:ascii="Garamond" w:hAnsi="Garamond"/>
          <w:sz w:val="24"/>
          <w:szCs w:val="24"/>
        </w:rPr>
        <w:t xml:space="preserve"> zëvendësohet me </w:t>
      </w:r>
      <w:r w:rsidR="00DA5590" w:rsidRPr="0077417C">
        <w:rPr>
          <w:rFonts w:ascii="Garamond" w:hAnsi="Garamond"/>
          <w:sz w:val="24"/>
          <w:szCs w:val="24"/>
        </w:rPr>
        <w:t>emërtimin</w:t>
      </w:r>
      <w:r w:rsidR="00586276">
        <w:rPr>
          <w:rFonts w:ascii="Garamond" w:hAnsi="Garamond"/>
          <w:sz w:val="24"/>
          <w:szCs w:val="24"/>
        </w:rPr>
        <w:t>:</w:t>
      </w:r>
      <w:r w:rsidR="00DA5590" w:rsidRPr="0077417C">
        <w:rPr>
          <w:rFonts w:ascii="Garamond" w:hAnsi="Garamond"/>
          <w:sz w:val="24"/>
          <w:szCs w:val="24"/>
        </w:rPr>
        <w:t xml:space="preserve"> </w:t>
      </w:r>
      <w:r w:rsidR="008C7D64" w:rsidRPr="0077417C">
        <w:rPr>
          <w:rFonts w:ascii="Garamond" w:hAnsi="Garamond"/>
          <w:sz w:val="24"/>
          <w:szCs w:val="24"/>
        </w:rPr>
        <w:t xml:space="preserve">“Agjencia e </w:t>
      </w:r>
      <w:r w:rsidR="00300BB9" w:rsidRPr="0077417C">
        <w:rPr>
          <w:rFonts w:ascii="Garamond" w:hAnsi="Garamond"/>
          <w:sz w:val="24"/>
          <w:szCs w:val="24"/>
        </w:rPr>
        <w:t xml:space="preserve">Trajtimit të </w:t>
      </w:r>
      <w:r w:rsidR="00A6593C" w:rsidRPr="0077417C">
        <w:rPr>
          <w:rFonts w:ascii="Garamond" w:hAnsi="Garamond"/>
          <w:sz w:val="24"/>
          <w:szCs w:val="24"/>
        </w:rPr>
        <w:t>K</w:t>
      </w:r>
      <w:r w:rsidR="008C7D64" w:rsidRPr="0077417C">
        <w:rPr>
          <w:rFonts w:ascii="Garamond" w:hAnsi="Garamond"/>
          <w:sz w:val="24"/>
          <w:szCs w:val="24"/>
        </w:rPr>
        <w:t>oncesioneve (ATRAKO)”</w:t>
      </w:r>
      <w:r w:rsidR="00F91128" w:rsidRPr="0077417C">
        <w:rPr>
          <w:rFonts w:ascii="Garamond" w:hAnsi="Garamond"/>
          <w:sz w:val="24"/>
          <w:szCs w:val="24"/>
        </w:rPr>
        <w:t>.</w:t>
      </w:r>
    </w:p>
    <w:p w14:paraId="24A0CDDE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DF" w14:textId="77777777" w:rsidR="00BC0983" w:rsidRPr="0077417C" w:rsidRDefault="00BC0983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2</w:t>
      </w:r>
    </w:p>
    <w:p w14:paraId="24A0CDE0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E1" w14:textId="7B2389B3" w:rsidR="00046464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5, pika 1, s</w:t>
      </w:r>
      <w:r w:rsidR="00046464" w:rsidRPr="0077417C">
        <w:rPr>
          <w:rFonts w:ascii="Garamond" w:hAnsi="Garamond"/>
          <w:sz w:val="24"/>
          <w:szCs w:val="24"/>
        </w:rPr>
        <w:t>hkronja “j”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976D05" w:rsidRPr="0077417C">
        <w:rPr>
          <w:rFonts w:ascii="Garamond" w:hAnsi="Garamond"/>
          <w:sz w:val="24"/>
          <w:szCs w:val="24"/>
        </w:rPr>
        <w:t>shfuqizohet.</w:t>
      </w:r>
    </w:p>
    <w:p w14:paraId="24A0CDE2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E3" w14:textId="77777777" w:rsidR="00046464" w:rsidRPr="0077417C" w:rsidRDefault="00046464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3</w:t>
      </w:r>
    </w:p>
    <w:p w14:paraId="24A0CDE4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E5" w14:textId="1D66990E" w:rsidR="0062669C" w:rsidRPr="0077417C" w:rsidRDefault="0062669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10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A844A0" w:rsidRPr="0077417C">
        <w:rPr>
          <w:rFonts w:ascii="Garamond" w:hAnsi="Garamond"/>
          <w:sz w:val="24"/>
          <w:szCs w:val="24"/>
        </w:rPr>
        <w:t>ndrysho</w:t>
      </w:r>
      <w:r w:rsidRPr="0077417C">
        <w:rPr>
          <w:rFonts w:ascii="Garamond" w:hAnsi="Garamond"/>
          <w:sz w:val="24"/>
          <w:szCs w:val="24"/>
        </w:rPr>
        <w:t>het si më poshtë:</w:t>
      </w:r>
    </w:p>
    <w:p w14:paraId="24A0CDE6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E7" w14:textId="77777777" w:rsidR="00A844A0" w:rsidRPr="0077417C" w:rsidRDefault="00A844A0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“Neni 10</w:t>
      </w:r>
    </w:p>
    <w:p w14:paraId="24A0CDE9" w14:textId="77777777" w:rsidR="00435EF4" w:rsidRPr="0077417C" w:rsidRDefault="00435EF4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 xml:space="preserve">Ministria </w:t>
      </w:r>
      <w:r w:rsidR="00A844A0" w:rsidRPr="0077417C">
        <w:rPr>
          <w:rFonts w:ascii="Garamond" w:hAnsi="Garamond"/>
          <w:b/>
          <w:sz w:val="24"/>
          <w:szCs w:val="24"/>
        </w:rPr>
        <w:t>p</w:t>
      </w:r>
      <w:r w:rsidRPr="0077417C">
        <w:rPr>
          <w:rFonts w:ascii="Garamond" w:hAnsi="Garamond"/>
          <w:b/>
          <w:sz w:val="24"/>
          <w:szCs w:val="24"/>
        </w:rPr>
        <w:t xml:space="preserve">ërgjegjëse për </w:t>
      </w:r>
      <w:r w:rsidR="00A844A0" w:rsidRPr="0077417C">
        <w:rPr>
          <w:rFonts w:ascii="Garamond" w:hAnsi="Garamond"/>
          <w:b/>
          <w:sz w:val="24"/>
          <w:szCs w:val="24"/>
        </w:rPr>
        <w:t>f</w:t>
      </w:r>
      <w:r w:rsidRPr="0077417C">
        <w:rPr>
          <w:rFonts w:ascii="Garamond" w:hAnsi="Garamond"/>
          <w:b/>
          <w:sz w:val="24"/>
          <w:szCs w:val="24"/>
        </w:rPr>
        <w:t>inancat</w:t>
      </w:r>
    </w:p>
    <w:p w14:paraId="24A0CDEA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EB" w14:textId="4A88008E" w:rsidR="00A844A0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1. </w:t>
      </w:r>
      <w:r w:rsidR="0062669C" w:rsidRPr="0077417C">
        <w:rPr>
          <w:rFonts w:ascii="Garamond" w:hAnsi="Garamond"/>
          <w:sz w:val="24"/>
          <w:szCs w:val="24"/>
        </w:rPr>
        <w:t xml:space="preserve">Autoriteti i </w:t>
      </w:r>
      <w:r w:rsidR="00A844A0" w:rsidRPr="0077417C">
        <w:rPr>
          <w:rFonts w:ascii="Garamond" w:hAnsi="Garamond"/>
          <w:sz w:val="24"/>
          <w:szCs w:val="24"/>
        </w:rPr>
        <w:t>ministrisë përgjegjëse për f</w:t>
      </w:r>
      <w:r w:rsidR="0062669C" w:rsidRPr="0077417C">
        <w:rPr>
          <w:rFonts w:ascii="Garamond" w:hAnsi="Garamond"/>
          <w:sz w:val="24"/>
          <w:szCs w:val="24"/>
        </w:rPr>
        <w:t>inancat</w:t>
      </w:r>
      <w:r w:rsidR="001B167D" w:rsidRPr="0077417C">
        <w:rPr>
          <w:rFonts w:ascii="Garamond" w:hAnsi="Garamond"/>
          <w:sz w:val="24"/>
          <w:szCs w:val="24"/>
        </w:rPr>
        <w:t>,</w:t>
      </w:r>
      <w:r w:rsidR="0062669C" w:rsidRPr="0077417C">
        <w:rPr>
          <w:rFonts w:ascii="Garamond" w:hAnsi="Garamond"/>
          <w:sz w:val="24"/>
          <w:szCs w:val="24"/>
        </w:rPr>
        <w:t xml:space="preserve"> lidhur me koncesio</w:t>
      </w:r>
      <w:r w:rsidR="004E0B28" w:rsidRPr="0077417C">
        <w:rPr>
          <w:rFonts w:ascii="Garamond" w:hAnsi="Garamond"/>
          <w:sz w:val="24"/>
          <w:szCs w:val="24"/>
        </w:rPr>
        <w:t>net/PPP</w:t>
      </w:r>
      <w:r w:rsidR="001B167D" w:rsidRPr="0077417C">
        <w:rPr>
          <w:rFonts w:ascii="Garamond" w:hAnsi="Garamond"/>
          <w:sz w:val="24"/>
          <w:szCs w:val="24"/>
        </w:rPr>
        <w:t>,</w:t>
      </w:r>
      <w:r w:rsidR="0062669C" w:rsidRPr="0077417C">
        <w:rPr>
          <w:rFonts w:ascii="Garamond" w:hAnsi="Garamond"/>
          <w:sz w:val="24"/>
          <w:szCs w:val="24"/>
        </w:rPr>
        <w:t xml:space="preserve"> ushtrohet sipas përcaktimeve në nenet e veçanta të këtij ligji.</w:t>
      </w:r>
    </w:p>
    <w:p w14:paraId="24A0CDEC" w14:textId="5BE3438A" w:rsidR="00A844A0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62669C" w:rsidRPr="0077417C">
        <w:rPr>
          <w:rFonts w:ascii="Garamond" w:hAnsi="Garamond"/>
          <w:sz w:val="24"/>
          <w:szCs w:val="24"/>
        </w:rPr>
        <w:t xml:space="preserve">Ministria përgjegjëse për </w:t>
      </w:r>
      <w:r w:rsidR="00A844A0" w:rsidRPr="0077417C">
        <w:rPr>
          <w:rFonts w:ascii="Garamond" w:hAnsi="Garamond"/>
          <w:sz w:val="24"/>
          <w:szCs w:val="24"/>
        </w:rPr>
        <w:t>f</w:t>
      </w:r>
      <w:r w:rsidR="0062669C" w:rsidRPr="0077417C">
        <w:rPr>
          <w:rFonts w:ascii="Garamond" w:hAnsi="Garamond"/>
          <w:sz w:val="24"/>
          <w:szCs w:val="24"/>
        </w:rPr>
        <w:t>inancat vlerëson dhe miraton paraprakisht të gjitha projektet e koncesio</w:t>
      </w:r>
      <w:r w:rsidR="004E0B28" w:rsidRPr="0077417C">
        <w:rPr>
          <w:rFonts w:ascii="Garamond" w:hAnsi="Garamond"/>
          <w:sz w:val="24"/>
          <w:szCs w:val="24"/>
        </w:rPr>
        <w:t>nit/</w:t>
      </w:r>
      <w:r w:rsidR="0062669C" w:rsidRPr="0077417C">
        <w:rPr>
          <w:rFonts w:ascii="Garamond" w:hAnsi="Garamond"/>
          <w:sz w:val="24"/>
          <w:szCs w:val="24"/>
        </w:rPr>
        <w:t>(PPP),</w:t>
      </w:r>
      <w:r w:rsidR="00BC0113" w:rsidRPr="0077417C">
        <w:rPr>
          <w:rFonts w:ascii="Garamond" w:hAnsi="Garamond"/>
          <w:sz w:val="24"/>
          <w:szCs w:val="24"/>
        </w:rPr>
        <w:t xml:space="preserve"> si dhe çdo ndryshim apo transferim të tyre,</w:t>
      </w:r>
      <w:r w:rsidR="0062669C" w:rsidRPr="0077417C">
        <w:rPr>
          <w:rFonts w:ascii="Garamond" w:hAnsi="Garamond"/>
          <w:sz w:val="24"/>
          <w:szCs w:val="24"/>
        </w:rPr>
        <w:t xml:space="preserve"> nga pikëpamja e implikimeve fiskale, individuale apo në grup për shpenzimet buxhetore, deficitin buxhetor, qëndrueshmërinë e borxhit publik dhe detyrimet kontingjente eventuale.</w:t>
      </w:r>
      <w:r w:rsidR="00552849" w:rsidRPr="0077417C">
        <w:rPr>
          <w:rFonts w:ascii="Garamond" w:hAnsi="Garamond"/>
          <w:sz w:val="24"/>
          <w:szCs w:val="24"/>
        </w:rPr>
        <w:t xml:space="preserve"> Nëse </w:t>
      </w:r>
      <w:r w:rsidR="00A844A0" w:rsidRPr="0077417C">
        <w:rPr>
          <w:rFonts w:ascii="Garamond" w:hAnsi="Garamond"/>
          <w:sz w:val="24"/>
          <w:szCs w:val="24"/>
        </w:rPr>
        <w:t>autoriteti k</w:t>
      </w:r>
      <w:r w:rsidR="00552849" w:rsidRPr="0077417C">
        <w:rPr>
          <w:rFonts w:ascii="Garamond" w:hAnsi="Garamond"/>
          <w:sz w:val="24"/>
          <w:szCs w:val="24"/>
        </w:rPr>
        <w:t xml:space="preserve">ontraktues </w:t>
      </w:r>
      <w:r w:rsidR="00E369F8" w:rsidRPr="0077417C">
        <w:rPr>
          <w:rFonts w:ascii="Garamond" w:hAnsi="Garamond"/>
          <w:sz w:val="24"/>
          <w:szCs w:val="24"/>
        </w:rPr>
        <w:t xml:space="preserve">nuk e ka shpallur operatorin fitues brenda </w:t>
      </w:r>
      <w:r w:rsidR="00586276">
        <w:rPr>
          <w:rFonts w:ascii="Garamond" w:hAnsi="Garamond"/>
          <w:sz w:val="24"/>
          <w:szCs w:val="24"/>
        </w:rPr>
        <w:t>2-</w:t>
      </w:r>
      <w:r w:rsidR="006E2ABC" w:rsidRPr="0077417C">
        <w:rPr>
          <w:rFonts w:ascii="Garamond" w:hAnsi="Garamond"/>
          <w:sz w:val="24"/>
          <w:szCs w:val="24"/>
        </w:rPr>
        <w:t>viteve nga marr</w:t>
      </w:r>
      <w:r w:rsidR="00552849" w:rsidRPr="0077417C">
        <w:rPr>
          <w:rFonts w:ascii="Garamond" w:hAnsi="Garamond"/>
          <w:sz w:val="24"/>
          <w:szCs w:val="24"/>
        </w:rPr>
        <w:t>ja e miratimit nga minis</w:t>
      </w:r>
      <w:r w:rsidRPr="0077417C">
        <w:rPr>
          <w:rFonts w:ascii="Garamond" w:hAnsi="Garamond"/>
          <w:sz w:val="24"/>
          <w:szCs w:val="24"/>
        </w:rPr>
        <w:t xml:space="preserve">tria përgjegjëse për financat, </w:t>
      </w:r>
      <w:r w:rsidR="00E369F8" w:rsidRPr="0077417C">
        <w:rPr>
          <w:rFonts w:ascii="Garamond" w:hAnsi="Garamond"/>
          <w:sz w:val="24"/>
          <w:szCs w:val="24"/>
        </w:rPr>
        <w:t>do të dërgojë studimin e fizibilitetit të rishikuar edhe një herë për miratim.</w:t>
      </w:r>
    </w:p>
    <w:p w14:paraId="24A0CDED" w14:textId="73D52868" w:rsidR="00A844A0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3. </w:t>
      </w:r>
      <w:r w:rsidR="00A844A0" w:rsidRPr="0077417C">
        <w:rPr>
          <w:rFonts w:ascii="Garamond" w:hAnsi="Garamond"/>
          <w:sz w:val="24"/>
          <w:szCs w:val="24"/>
        </w:rPr>
        <w:t>Autoritetet k</w:t>
      </w:r>
      <w:r w:rsidR="0062669C" w:rsidRPr="0077417C">
        <w:rPr>
          <w:rFonts w:ascii="Garamond" w:hAnsi="Garamond"/>
          <w:sz w:val="24"/>
          <w:szCs w:val="24"/>
        </w:rPr>
        <w:t>ontraktuese janë të detyruara që përpara nënshkrimit të kontratës së koncesionit/</w:t>
      </w:r>
      <w:r w:rsidR="0062669C" w:rsidRPr="00586276">
        <w:rPr>
          <w:rFonts w:ascii="Garamond" w:hAnsi="Garamond"/>
          <w:sz w:val="24"/>
          <w:szCs w:val="24"/>
        </w:rPr>
        <w:t>PPP</w:t>
      </w:r>
      <w:r w:rsidR="0062669C" w:rsidRPr="0077417C">
        <w:rPr>
          <w:rFonts w:ascii="Garamond" w:hAnsi="Garamond"/>
          <w:sz w:val="24"/>
          <w:szCs w:val="24"/>
        </w:rPr>
        <w:t xml:space="preserve"> me ofertue</w:t>
      </w:r>
      <w:r w:rsidR="00A844A0" w:rsidRPr="0077417C">
        <w:rPr>
          <w:rFonts w:ascii="Garamond" w:hAnsi="Garamond"/>
          <w:sz w:val="24"/>
          <w:szCs w:val="24"/>
        </w:rPr>
        <w:t>sin ekonomik të shpallur fitues</w:t>
      </w:r>
      <w:r w:rsidR="0062669C" w:rsidRPr="0077417C">
        <w:rPr>
          <w:rFonts w:ascii="Garamond" w:hAnsi="Garamond"/>
          <w:sz w:val="24"/>
          <w:szCs w:val="24"/>
        </w:rPr>
        <w:t xml:space="preserve"> ta paraqesin atë për vlerësim</w:t>
      </w:r>
      <w:r w:rsidRPr="0077417C">
        <w:rPr>
          <w:rFonts w:ascii="Garamond" w:hAnsi="Garamond"/>
          <w:sz w:val="24"/>
          <w:szCs w:val="24"/>
        </w:rPr>
        <w:t>,</w:t>
      </w:r>
      <w:r w:rsidR="0062669C" w:rsidRPr="0077417C">
        <w:rPr>
          <w:rFonts w:ascii="Garamond" w:hAnsi="Garamond"/>
          <w:sz w:val="24"/>
          <w:szCs w:val="24"/>
        </w:rPr>
        <w:t xml:space="preserve"> në përputhje me kriteret e përcaktuara në pikën 2</w:t>
      </w:r>
      <w:r w:rsidR="00A844A0" w:rsidRPr="0077417C">
        <w:rPr>
          <w:rFonts w:ascii="Garamond" w:hAnsi="Garamond"/>
          <w:sz w:val="24"/>
          <w:szCs w:val="24"/>
        </w:rPr>
        <w:t>, të këtij neni, në m</w:t>
      </w:r>
      <w:r w:rsidR="0062669C" w:rsidRPr="0077417C">
        <w:rPr>
          <w:rFonts w:ascii="Garamond" w:hAnsi="Garamond"/>
          <w:sz w:val="24"/>
          <w:szCs w:val="24"/>
        </w:rPr>
        <w:t>inistrinë për</w:t>
      </w:r>
      <w:r w:rsidR="00A844A0" w:rsidRPr="0077417C">
        <w:rPr>
          <w:rFonts w:ascii="Garamond" w:hAnsi="Garamond"/>
          <w:sz w:val="24"/>
          <w:szCs w:val="24"/>
        </w:rPr>
        <w:t>gjegjëse për f</w:t>
      </w:r>
      <w:r w:rsidR="0062669C" w:rsidRPr="0077417C">
        <w:rPr>
          <w:rFonts w:ascii="Garamond" w:hAnsi="Garamond"/>
          <w:sz w:val="24"/>
          <w:szCs w:val="24"/>
        </w:rPr>
        <w:t xml:space="preserve">inancat. </w:t>
      </w:r>
    </w:p>
    <w:p w14:paraId="24A0CDEE" w14:textId="537C07F4" w:rsidR="0062669C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4. </w:t>
      </w:r>
      <w:r w:rsidR="00A844A0" w:rsidRPr="0077417C">
        <w:rPr>
          <w:rFonts w:ascii="Garamond" w:hAnsi="Garamond"/>
          <w:sz w:val="24"/>
          <w:szCs w:val="24"/>
        </w:rPr>
        <w:t>Autoritetet k</w:t>
      </w:r>
      <w:r w:rsidR="0062669C" w:rsidRPr="0077417C">
        <w:rPr>
          <w:rFonts w:ascii="Garamond" w:hAnsi="Garamond"/>
          <w:sz w:val="24"/>
          <w:szCs w:val="24"/>
        </w:rPr>
        <w:t>ontraktuese i paraqesin, sa herë që kërkohet, por jo më pak se tri herë në</w:t>
      </w:r>
      <w:r w:rsidR="00194583" w:rsidRPr="0077417C">
        <w:rPr>
          <w:rFonts w:ascii="Garamond" w:hAnsi="Garamond"/>
          <w:sz w:val="24"/>
          <w:szCs w:val="24"/>
        </w:rPr>
        <w:t xml:space="preserve"> vit, ministrit përgjegjës për f</w:t>
      </w:r>
      <w:r w:rsidR="0062669C" w:rsidRPr="0077417C">
        <w:rPr>
          <w:rFonts w:ascii="Garamond" w:hAnsi="Garamond"/>
          <w:sz w:val="24"/>
          <w:szCs w:val="24"/>
        </w:rPr>
        <w:t xml:space="preserve">inancat raporte të </w:t>
      </w:r>
      <w:r w:rsidR="00194583" w:rsidRPr="0077417C">
        <w:rPr>
          <w:rFonts w:ascii="Garamond" w:hAnsi="Garamond"/>
          <w:sz w:val="24"/>
          <w:szCs w:val="24"/>
        </w:rPr>
        <w:t xml:space="preserve">përmbledhura të </w:t>
      </w:r>
      <w:r w:rsidR="0062669C" w:rsidRPr="0077417C">
        <w:rPr>
          <w:rFonts w:ascii="Garamond" w:hAnsi="Garamond"/>
          <w:sz w:val="24"/>
          <w:szCs w:val="24"/>
        </w:rPr>
        <w:t>monitorimit të zbatimit të kontratave të koncesionit/PPP</w:t>
      </w:r>
      <w:r w:rsidR="00194583" w:rsidRPr="0077417C">
        <w:rPr>
          <w:rFonts w:ascii="Garamond" w:hAnsi="Garamond"/>
          <w:sz w:val="24"/>
          <w:szCs w:val="24"/>
        </w:rPr>
        <w:t xml:space="preserve"> me argumentet dhe shpjegimet përkatëse</w:t>
      </w:r>
      <w:r w:rsidR="0062669C" w:rsidRPr="0077417C">
        <w:rPr>
          <w:rFonts w:ascii="Garamond" w:hAnsi="Garamond"/>
          <w:sz w:val="24"/>
          <w:szCs w:val="24"/>
        </w:rPr>
        <w:t>. Forma, përmbajtja dhe afatet e raporteve të monitorimit përcak</w:t>
      </w:r>
      <w:r w:rsidR="00A844A0" w:rsidRPr="0077417C">
        <w:rPr>
          <w:rFonts w:ascii="Garamond" w:hAnsi="Garamond"/>
          <w:sz w:val="24"/>
          <w:szCs w:val="24"/>
        </w:rPr>
        <w:t>tohen me udhëzim të veçantë të m</w:t>
      </w:r>
      <w:r w:rsidR="0062669C" w:rsidRPr="0077417C">
        <w:rPr>
          <w:rFonts w:ascii="Garamond" w:hAnsi="Garamond"/>
          <w:sz w:val="24"/>
          <w:szCs w:val="24"/>
        </w:rPr>
        <w:t>ini</w:t>
      </w:r>
      <w:r w:rsidR="00386D94" w:rsidRPr="0077417C">
        <w:rPr>
          <w:rFonts w:ascii="Garamond" w:hAnsi="Garamond"/>
          <w:sz w:val="24"/>
          <w:szCs w:val="24"/>
        </w:rPr>
        <w:t>strit përgjegjës p</w:t>
      </w:r>
      <w:r w:rsidR="0062669C" w:rsidRPr="0077417C">
        <w:rPr>
          <w:rFonts w:ascii="Garamond" w:hAnsi="Garamond"/>
          <w:sz w:val="24"/>
          <w:szCs w:val="24"/>
        </w:rPr>
        <w:t>ë</w:t>
      </w:r>
      <w:r w:rsidR="00A844A0" w:rsidRPr="0077417C">
        <w:rPr>
          <w:rFonts w:ascii="Garamond" w:hAnsi="Garamond"/>
          <w:sz w:val="24"/>
          <w:szCs w:val="24"/>
        </w:rPr>
        <w:t>r f</w:t>
      </w:r>
      <w:r w:rsidR="00386D94" w:rsidRPr="0077417C">
        <w:rPr>
          <w:rFonts w:ascii="Garamond" w:hAnsi="Garamond"/>
          <w:sz w:val="24"/>
          <w:szCs w:val="24"/>
        </w:rPr>
        <w:t>inancat</w:t>
      </w:r>
      <w:r w:rsidR="0062669C" w:rsidRPr="0077417C">
        <w:rPr>
          <w:rFonts w:ascii="Garamond" w:hAnsi="Garamond"/>
          <w:sz w:val="24"/>
          <w:szCs w:val="24"/>
        </w:rPr>
        <w:t xml:space="preserve">. </w:t>
      </w:r>
    </w:p>
    <w:p w14:paraId="24A0CDEF" w14:textId="51E09301" w:rsidR="00A844A0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lastRenderedPageBreak/>
        <w:t xml:space="preserve">5. </w:t>
      </w:r>
      <w:r w:rsidR="0062669C" w:rsidRPr="0077417C">
        <w:rPr>
          <w:rFonts w:ascii="Garamond" w:hAnsi="Garamond"/>
          <w:sz w:val="24"/>
          <w:szCs w:val="24"/>
        </w:rPr>
        <w:t>Bazuar në raportet e monitorimit</w:t>
      </w:r>
      <w:r w:rsidRPr="0077417C">
        <w:rPr>
          <w:rFonts w:ascii="Garamond" w:hAnsi="Garamond"/>
          <w:sz w:val="24"/>
          <w:szCs w:val="24"/>
        </w:rPr>
        <w:t>,</w:t>
      </w:r>
      <w:r w:rsidR="0062669C" w:rsidRPr="0077417C">
        <w:rPr>
          <w:rFonts w:ascii="Garamond" w:hAnsi="Garamond"/>
          <w:sz w:val="24"/>
          <w:szCs w:val="24"/>
        </w:rPr>
        <w:t xml:space="preserve"> të specifikuara në pikën 4</w:t>
      </w:r>
      <w:r w:rsidR="00046464" w:rsidRPr="0077417C">
        <w:rPr>
          <w:rFonts w:ascii="Garamond" w:hAnsi="Garamond"/>
          <w:sz w:val="24"/>
          <w:szCs w:val="24"/>
        </w:rPr>
        <w:t>,</w:t>
      </w:r>
      <w:r w:rsidR="00A844A0" w:rsidRPr="0077417C">
        <w:rPr>
          <w:rFonts w:ascii="Garamond" w:hAnsi="Garamond"/>
          <w:sz w:val="24"/>
          <w:szCs w:val="24"/>
        </w:rPr>
        <w:t xml:space="preserve"> të këtij neni, m</w:t>
      </w:r>
      <w:r w:rsidR="0062669C" w:rsidRPr="0077417C">
        <w:rPr>
          <w:rFonts w:ascii="Garamond" w:hAnsi="Garamond"/>
          <w:sz w:val="24"/>
          <w:szCs w:val="24"/>
        </w:rPr>
        <w:t>inistria përgjegjëse</w:t>
      </w:r>
      <w:r w:rsidR="00386D94" w:rsidRPr="0077417C">
        <w:rPr>
          <w:rFonts w:ascii="Garamond" w:hAnsi="Garamond"/>
          <w:sz w:val="24"/>
          <w:szCs w:val="24"/>
        </w:rPr>
        <w:t xml:space="preserve"> për </w:t>
      </w:r>
      <w:r w:rsidR="00A844A0" w:rsidRPr="0077417C">
        <w:rPr>
          <w:rFonts w:ascii="Garamond" w:hAnsi="Garamond"/>
          <w:sz w:val="24"/>
          <w:szCs w:val="24"/>
        </w:rPr>
        <w:t>f</w:t>
      </w:r>
      <w:r w:rsidR="00386D94" w:rsidRPr="0077417C">
        <w:rPr>
          <w:rFonts w:ascii="Garamond" w:hAnsi="Garamond"/>
          <w:sz w:val="24"/>
          <w:szCs w:val="24"/>
        </w:rPr>
        <w:t xml:space="preserve">inancat </w:t>
      </w:r>
      <w:r w:rsidRPr="0077417C">
        <w:rPr>
          <w:rFonts w:ascii="Garamond" w:hAnsi="Garamond"/>
          <w:sz w:val="24"/>
          <w:szCs w:val="24"/>
        </w:rPr>
        <w:t>mund t’</w:t>
      </w:r>
      <w:r w:rsidR="00A844A0" w:rsidRPr="0077417C">
        <w:rPr>
          <w:rFonts w:ascii="Garamond" w:hAnsi="Garamond"/>
          <w:sz w:val="24"/>
          <w:szCs w:val="24"/>
        </w:rPr>
        <w:t>u rekomandojë autoriteteve kontraktuese</w:t>
      </w:r>
      <w:r w:rsidR="0062669C" w:rsidRPr="0077417C">
        <w:rPr>
          <w:rFonts w:ascii="Garamond" w:hAnsi="Garamond"/>
          <w:sz w:val="24"/>
          <w:szCs w:val="24"/>
        </w:rPr>
        <w:t xml:space="preserve"> marrjen e masave për përmirësimin e performancës në ofrimin e shërbimeve dhe punëve publike</w:t>
      </w:r>
      <w:r w:rsidR="00A844A0" w:rsidRPr="0077417C">
        <w:rPr>
          <w:rFonts w:ascii="Garamond" w:hAnsi="Garamond"/>
          <w:sz w:val="24"/>
          <w:szCs w:val="24"/>
        </w:rPr>
        <w:t>,</w:t>
      </w:r>
      <w:r w:rsidR="0062669C" w:rsidRPr="0077417C">
        <w:rPr>
          <w:rFonts w:ascii="Garamond" w:hAnsi="Garamond"/>
          <w:sz w:val="24"/>
          <w:szCs w:val="24"/>
        </w:rPr>
        <w:t xml:space="preserve"> objekt i këtyre kontratave, si dhe për minimizimin apo eliminimi</w:t>
      </w:r>
      <w:r w:rsidR="00A844A0" w:rsidRPr="0077417C">
        <w:rPr>
          <w:rFonts w:ascii="Garamond" w:hAnsi="Garamond"/>
          <w:sz w:val="24"/>
          <w:szCs w:val="24"/>
        </w:rPr>
        <w:t xml:space="preserve">n e risqeve të drejtpërdrejta </w:t>
      </w:r>
      <w:r w:rsidR="0062669C" w:rsidRPr="0077417C">
        <w:rPr>
          <w:rFonts w:ascii="Garamond" w:hAnsi="Garamond"/>
          <w:sz w:val="24"/>
          <w:szCs w:val="24"/>
        </w:rPr>
        <w:t>e të tërthorta që ndikojnë në buxheti</w:t>
      </w:r>
      <w:r w:rsidR="007510BC" w:rsidRPr="0077417C">
        <w:rPr>
          <w:rFonts w:ascii="Garamond" w:hAnsi="Garamond"/>
          <w:sz w:val="24"/>
          <w:szCs w:val="24"/>
        </w:rPr>
        <w:t>n</w:t>
      </w:r>
      <w:r w:rsidR="0062669C" w:rsidRPr="0077417C">
        <w:rPr>
          <w:rFonts w:ascii="Garamond" w:hAnsi="Garamond"/>
          <w:sz w:val="24"/>
          <w:szCs w:val="24"/>
        </w:rPr>
        <w:t xml:space="preserve"> </w:t>
      </w:r>
      <w:r w:rsidR="007510BC" w:rsidRPr="0077417C">
        <w:rPr>
          <w:rFonts w:ascii="Garamond" w:hAnsi="Garamond"/>
          <w:sz w:val="24"/>
          <w:szCs w:val="24"/>
        </w:rPr>
        <w:t>e</w:t>
      </w:r>
      <w:r w:rsidR="0062669C" w:rsidRPr="0077417C">
        <w:rPr>
          <w:rFonts w:ascii="Garamond" w:hAnsi="Garamond"/>
          <w:sz w:val="24"/>
          <w:szCs w:val="24"/>
        </w:rPr>
        <w:t xml:space="preserve"> shtetit.</w:t>
      </w:r>
    </w:p>
    <w:p w14:paraId="24A0CDF0" w14:textId="2F747870" w:rsidR="00A844A0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6. </w:t>
      </w:r>
      <w:r w:rsidR="00A844A0" w:rsidRPr="0077417C">
        <w:rPr>
          <w:rFonts w:ascii="Garamond" w:hAnsi="Garamond"/>
          <w:sz w:val="24"/>
          <w:szCs w:val="24"/>
        </w:rPr>
        <w:t>Autoritet</w:t>
      </w:r>
      <w:r w:rsidR="00CA3F1E" w:rsidRPr="0077417C">
        <w:rPr>
          <w:rFonts w:ascii="Garamond" w:hAnsi="Garamond"/>
          <w:sz w:val="24"/>
          <w:szCs w:val="24"/>
        </w:rPr>
        <w:t>et</w:t>
      </w:r>
      <w:r w:rsidR="00A844A0" w:rsidRPr="0077417C">
        <w:rPr>
          <w:rFonts w:ascii="Garamond" w:hAnsi="Garamond"/>
          <w:sz w:val="24"/>
          <w:szCs w:val="24"/>
        </w:rPr>
        <w:t xml:space="preserve"> k</w:t>
      </w:r>
      <w:r w:rsidR="0062669C" w:rsidRPr="0077417C">
        <w:rPr>
          <w:rFonts w:ascii="Garamond" w:hAnsi="Garamond"/>
          <w:sz w:val="24"/>
          <w:szCs w:val="24"/>
        </w:rPr>
        <w:t>ontraktuese, brenda gjashtëmujorit të parë të çdo viti</w:t>
      </w:r>
      <w:r w:rsidR="00CA3F1E" w:rsidRPr="0077417C">
        <w:rPr>
          <w:rFonts w:ascii="Garamond" w:hAnsi="Garamond"/>
          <w:sz w:val="24"/>
          <w:szCs w:val="24"/>
        </w:rPr>
        <w:t>, dërgojnë në ministrinë përgjegjëse për f</w:t>
      </w:r>
      <w:r w:rsidR="0062669C" w:rsidRPr="0077417C">
        <w:rPr>
          <w:rFonts w:ascii="Garamond" w:hAnsi="Garamond"/>
          <w:sz w:val="24"/>
          <w:szCs w:val="24"/>
        </w:rPr>
        <w:t>inancat pasqyrat financiare vjetore të auditu</w:t>
      </w:r>
      <w:r w:rsidR="0027634D" w:rsidRPr="0077417C">
        <w:rPr>
          <w:rFonts w:ascii="Garamond" w:hAnsi="Garamond"/>
          <w:sz w:val="24"/>
          <w:szCs w:val="24"/>
        </w:rPr>
        <w:t>a</w:t>
      </w:r>
      <w:r w:rsidR="00CA3F1E" w:rsidRPr="0077417C">
        <w:rPr>
          <w:rFonts w:ascii="Garamond" w:hAnsi="Garamond"/>
          <w:sz w:val="24"/>
          <w:szCs w:val="24"/>
        </w:rPr>
        <w:t>ra dhe të konfirmuara nga autoritetet t</w:t>
      </w:r>
      <w:r w:rsidRPr="0077417C">
        <w:rPr>
          <w:rFonts w:ascii="Garamond" w:hAnsi="Garamond"/>
          <w:sz w:val="24"/>
          <w:szCs w:val="24"/>
        </w:rPr>
        <w:t xml:space="preserve">atimore </w:t>
      </w:r>
      <w:r w:rsidR="0062669C" w:rsidRPr="0077417C">
        <w:rPr>
          <w:rFonts w:ascii="Garamond" w:hAnsi="Garamond"/>
          <w:sz w:val="24"/>
          <w:szCs w:val="24"/>
        </w:rPr>
        <w:t>të vitit paraardhës të shoqërive koncesionare.</w:t>
      </w:r>
    </w:p>
    <w:p w14:paraId="24A0CDF1" w14:textId="223D29D2" w:rsidR="00A844A0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7. </w:t>
      </w:r>
      <w:r w:rsidR="00CA3F1E" w:rsidRPr="0077417C">
        <w:rPr>
          <w:rFonts w:ascii="Garamond" w:hAnsi="Garamond"/>
          <w:sz w:val="24"/>
          <w:szCs w:val="24"/>
        </w:rPr>
        <w:t>Ministri përgjegjës për f</w:t>
      </w:r>
      <w:r w:rsidR="0062669C" w:rsidRPr="0077417C">
        <w:rPr>
          <w:rFonts w:ascii="Garamond" w:hAnsi="Garamond"/>
          <w:sz w:val="24"/>
          <w:szCs w:val="24"/>
        </w:rPr>
        <w:t>inancat përgatit një raport vjetor të përmbledhur mbi ecurinë e kontratave aktive të koncesionit/PPP, si aneks i raportit vjetor të zbatimit të buxh</w:t>
      </w:r>
      <w:r w:rsidR="00CA3F1E" w:rsidRPr="0077417C">
        <w:rPr>
          <w:rFonts w:ascii="Garamond" w:hAnsi="Garamond"/>
          <w:sz w:val="24"/>
          <w:szCs w:val="24"/>
        </w:rPr>
        <w:t>etit</w:t>
      </w:r>
      <w:r w:rsidRPr="0077417C">
        <w:rPr>
          <w:rFonts w:ascii="Garamond" w:hAnsi="Garamond"/>
          <w:sz w:val="24"/>
          <w:szCs w:val="24"/>
        </w:rPr>
        <w:t>,</w:t>
      </w:r>
      <w:r w:rsidR="00CA3F1E" w:rsidRPr="0077417C">
        <w:rPr>
          <w:rFonts w:ascii="Garamond" w:hAnsi="Garamond"/>
          <w:sz w:val="24"/>
          <w:szCs w:val="24"/>
        </w:rPr>
        <w:t xml:space="preserve"> në përputhje me </w:t>
      </w:r>
      <w:r w:rsidR="00BC0113" w:rsidRPr="0077417C">
        <w:rPr>
          <w:rFonts w:ascii="Garamond" w:hAnsi="Garamond"/>
          <w:sz w:val="24"/>
          <w:szCs w:val="24"/>
        </w:rPr>
        <w:t>legjislacionin në fuqi për menaxhimin e sistemit buxhetor</w:t>
      </w:r>
      <w:r w:rsidR="0062669C" w:rsidRPr="0077417C">
        <w:rPr>
          <w:rFonts w:ascii="Garamond" w:hAnsi="Garamond"/>
          <w:sz w:val="24"/>
          <w:szCs w:val="24"/>
        </w:rPr>
        <w:t>.</w:t>
      </w:r>
    </w:p>
    <w:p w14:paraId="24A0CDF2" w14:textId="1F7A1B8F" w:rsidR="00DB4EB8" w:rsidRPr="0077417C" w:rsidRDefault="00DA559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8. </w:t>
      </w:r>
      <w:r w:rsidR="00DB4EB8" w:rsidRPr="0077417C">
        <w:rPr>
          <w:rFonts w:ascii="Garamond" w:hAnsi="Garamond"/>
          <w:sz w:val="24"/>
          <w:szCs w:val="24"/>
        </w:rPr>
        <w:t>Këshilli i Ministrave miraton rregullat për vlerësimin dhe miratimin e projekteve</w:t>
      </w:r>
      <w:r w:rsidRPr="0077417C">
        <w:rPr>
          <w:rFonts w:ascii="Garamond" w:hAnsi="Garamond"/>
          <w:sz w:val="24"/>
          <w:szCs w:val="24"/>
        </w:rPr>
        <w:t>,</w:t>
      </w:r>
      <w:r w:rsidR="001B167D" w:rsidRPr="0077417C">
        <w:rPr>
          <w:rFonts w:ascii="Garamond" w:hAnsi="Garamond"/>
          <w:sz w:val="24"/>
          <w:szCs w:val="24"/>
        </w:rPr>
        <w:t xml:space="preserve"> sipas pikës 2</w:t>
      </w:r>
      <w:r w:rsidR="00DB4EB8" w:rsidRPr="0077417C">
        <w:rPr>
          <w:rFonts w:ascii="Garamond" w:hAnsi="Garamond"/>
          <w:sz w:val="24"/>
          <w:szCs w:val="24"/>
        </w:rPr>
        <w:t xml:space="preserve"> të këtij neni.”</w:t>
      </w:r>
      <w:r w:rsidR="00A844A0" w:rsidRPr="0077417C">
        <w:rPr>
          <w:rFonts w:ascii="Garamond" w:hAnsi="Garamond"/>
          <w:sz w:val="24"/>
          <w:szCs w:val="24"/>
        </w:rPr>
        <w:t>.</w:t>
      </w:r>
    </w:p>
    <w:p w14:paraId="24A0CDF3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F4" w14:textId="77777777" w:rsidR="0062669C" w:rsidRPr="0077417C" w:rsidRDefault="00C419F8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Neni </w:t>
      </w:r>
      <w:r w:rsidR="00046464" w:rsidRPr="0077417C">
        <w:rPr>
          <w:rFonts w:ascii="Garamond" w:hAnsi="Garamond"/>
          <w:sz w:val="24"/>
          <w:szCs w:val="24"/>
        </w:rPr>
        <w:t>4</w:t>
      </w:r>
    </w:p>
    <w:p w14:paraId="24A0CDF5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F6" w14:textId="040A7FD6" w:rsidR="00A844A0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11, s</w:t>
      </w:r>
      <w:r w:rsidR="00CA3F1E" w:rsidRPr="0077417C">
        <w:rPr>
          <w:rFonts w:ascii="Garamond" w:hAnsi="Garamond"/>
          <w:sz w:val="24"/>
          <w:szCs w:val="24"/>
        </w:rPr>
        <w:t>hkronja</w:t>
      </w:r>
      <w:r w:rsidR="00294212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“b”</w:t>
      </w:r>
      <w:r w:rsidR="00586276">
        <w:rPr>
          <w:rFonts w:ascii="Garamond" w:hAnsi="Garamond"/>
          <w:sz w:val="24"/>
          <w:szCs w:val="24"/>
        </w:rPr>
        <w:t>,</w:t>
      </w:r>
      <w:r w:rsidR="00294212" w:rsidRPr="0077417C">
        <w:rPr>
          <w:rFonts w:ascii="Garamond" w:hAnsi="Garamond"/>
          <w:sz w:val="24"/>
          <w:szCs w:val="24"/>
        </w:rPr>
        <w:t xml:space="preserve"> </w:t>
      </w:r>
      <w:r w:rsidR="00CA3F1E" w:rsidRPr="0077417C">
        <w:rPr>
          <w:rFonts w:ascii="Garamond" w:hAnsi="Garamond"/>
          <w:sz w:val="24"/>
          <w:szCs w:val="24"/>
        </w:rPr>
        <w:t>ndrysh</w:t>
      </w:r>
      <w:r w:rsidR="00294212" w:rsidRPr="0077417C">
        <w:rPr>
          <w:rFonts w:ascii="Garamond" w:hAnsi="Garamond"/>
          <w:sz w:val="24"/>
          <w:szCs w:val="24"/>
        </w:rPr>
        <w:t>ohet si më poshtë:</w:t>
      </w:r>
    </w:p>
    <w:p w14:paraId="24A0CDF7" w14:textId="08E3FB06" w:rsidR="00294212" w:rsidRPr="0077417C" w:rsidRDefault="00294212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“b) përjashton një operator ekonomik, sipas dispozitave të ligjit të prokurimit publik, nga përfitimi i kontratave publike.</w:t>
      </w:r>
      <w:r w:rsidRPr="0077417C">
        <w:rPr>
          <w:rFonts w:ascii="Times New Roman" w:hAnsi="Times New Roman" w:cs="Times New Roman"/>
          <w:sz w:val="24"/>
          <w:szCs w:val="24"/>
        </w:rPr>
        <w:t>​</w:t>
      </w:r>
      <w:r w:rsidRPr="0077417C">
        <w:rPr>
          <w:rFonts w:ascii="Garamond" w:hAnsi="Garamond"/>
          <w:sz w:val="24"/>
          <w:szCs w:val="24"/>
        </w:rPr>
        <w:t>”</w:t>
      </w:r>
      <w:r w:rsidR="00A844A0" w:rsidRPr="0077417C">
        <w:rPr>
          <w:rFonts w:ascii="Garamond" w:hAnsi="Garamond"/>
          <w:sz w:val="24"/>
          <w:szCs w:val="24"/>
        </w:rPr>
        <w:t>.</w:t>
      </w:r>
    </w:p>
    <w:p w14:paraId="24A0CDF8" w14:textId="77777777" w:rsidR="00A844A0" w:rsidRPr="0077417C" w:rsidRDefault="00A844A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F9" w14:textId="77777777" w:rsidR="00294212" w:rsidRPr="0077417C" w:rsidRDefault="00294212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5</w:t>
      </w:r>
    </w:p>
    <w:p w14:paraId="24A0CDFA" w14:textId="77777777" w:rsidR="00CA3F1E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DFB" w14:textId="2D21CCA1" w:rsidR="00A844A0" w:rsidRPr="0077417C" w:rsidRDefault="00DE452B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Në nenin 12 bëhen </w:t>
      </w:r>
      <w:r w:rsidR="00CA3F1E" w:rsidRPr="0077417C">
        <w:rPr>
          <w:rFonts w:ascii="Garamond" w:hAnsi="Garamond"/>
          <w:sz w:val="24"/>
          <w:szCs w:val="24"/>
        </w:rPr>
        <w:t>shtesat dhe ndryshimi i</w:t>
      </w:r>
      <w:r w:rsidRPr="0077417C">
        <w:rPr>
          <w:rFonts w:ascii="Garamond" w:hAnsi="Garamond"/>
          <w:sz w:val="24"/>
          <w:szCs w:val="24"/>
        </w:rPr>
        <w:t xml:space="preserve"> mëposht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>m</w:t>
      </w:r>
      <w:r w:rsidRPr="0077417C">
        <w:rPr>
          <w:rFonts w:ascii="Garamond" w:hAnsi="Garamond"/>
          <w:sz w:val="24"/>
          <w:szCs w:val="24"/>
        </w:rPr>
        <w:t>:</w:t>
      </w:r>
    </w:p>
    <w:p w14:paraId="24A0CDFC" w14:textId="4D9192C4" w:rsidR="00DE452B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1. Në pikën 3, pas shkronjës “c”</w:t>
      </w:r>
      <w:r w:rsidR="00586276">
        <w:rPr>
          <w:rFonts w:ascii="Garamond" w:hAnsi="Garamond"/>
          <w:sz w:val="24"/>
          <w:szCs w:val="24"/>
        </w:rPr>
        <w:t>,</w:t>
      </w:r>
      <w:r w:rsidR="0062669C" w:rsidRPr="0077417C">
        <w:rPr>
          <w:rFonts w:ascii="Garamond" w:hAnsi="Garamond"/>
          <w:sz w:val="24"/>
          <w:szCs w:val="24"/>
        </w:rPr>
        <w:t xml:space="preserve"> shtohe</w:t>
      </w:r>
      <w:r w:rsidR="0083320A" w:rsidRPr="0077417C">
        <w:rPr>
          <w:rFonts w:ascii="Garamond" w:hAnsi="Garamond"/>
          <w:sz w:val="24"/>
          <w:szCs w:val="24"/>
        </w:rPr>
        <w:t>n</w:t>
      </w:r>
      <w:r w:rsidR="0062669C" w:rsidRPr="0077417C">
        <w:rPr>
          <w:rFonts w:ascii="Garamond" w:hAnsi="Garamond"/>
          <w:sz w:val="24"/>
          <w:szCs w:val="24"/>
        </w:rPr>
        <w:t xml:space="preserve"> shkronja</w:t>
      </w:r>
      <w:r w:rsidR="00CA3F1E" w:rsidRPr="0077417C">
        <w:rPr>
          <w:rFonts w:ascii="Garamond" w:hAnsi="Garamond"/>
          <w:sz w:val="24"/>
          <w:szCs w:val="24"/>
        </w:rPr>
        <w:t>t “ç”</w:t>
      </w:r>
      <w:r w:rsidR="00E47712" w:rsidRPr="0077417C">
        <w:rPr>
          <w:rFonts w:ascii="Garamond" w:hAnsi="Garamond"/>
          <w:sz w:val="24"/>
          <w:szCs w:val="24"/>
        </w:rPr>
        <w:t>,</w:t>
      </w:r>
      <w:r w:rsidR="00CA3F1E" w:rsidRPr="0077417C">
        <w:rPr>
          <w:rFonts w:ascii="Garamond" w:hAnsi="Garamond"/>
          <w:sz w:val="24"/>
          <w:szCs w:val="24"/>
        </w:rPr>
        <w:t xml:space="preserve"> “d</w:t>
      </w:r>
      <w:r w:rsidR="00D16320" w:rsidRPr="0077417C">
        <w:rPr>
          <w:rFonts w:ascii="Garamond" w:hAnsi="Garamond"/>
          <w:sz w:val="24"/>
          <w:szCs w:val="24"/>
        </w:rPr>
        <w:t>”</w:t>
      </w:r>
      <w:r w:rsidR="00CA3F1E" w:rsidRPr="0077417C">
        <w:rPr>
          <w:rFonts w:ascii="Garamond" w:hAnsi="Garamond"/>
          <w:sz w:val="24"/>
          <w:szCs w:val="24"/>
        </w:rPr>
        <w:t>,</w:t>
      </w:r>
      <w:r w:rsidR="00E47712" w:rsidRPr="0077417C">
        <w:rPr>
          <w:rFonts w:ascii="Garamond" w:hAnsi="Garamond"/>
          <w:sz w:val="24"/>
          <w:szCs w:val="24"/>
        </w:rPr>
        <w:t xml:space="preserve"> “</w:t>
      </w:r>
      <w:r w:rsidR="00CA3F1E" w:rsidRPr="0077417C">
        <w:rPr>
          <w:rFonts w:ascii="Garamond" w:hAnsi="Garamond"/>
          <w:sz w:val="24"/>
          <w:szCs w:val="24"/>
        </w:rPr>
        <w:t>dh” dhe “e</w:t>
      </w:r>
      <w:r w:rsidR="00E47712" w:rsidRPr="0077417C">
        <w:rPr>
          <w:rFonts w:ascii="Garamond" w:hAnsi="Garamond"/>
          <w:sz w:val="24"/>
          <w:szCs w:val="24"/>
        </w:rPr>
        <w:t>”</w:t>
      </w:r>
      <w:r w:rsidR="00586276">
        <w:rPr>
          <w:rFonts w:ascii="Garamond" w:hAnsi="Garamond"/>
          <w:sz w:val="24"/>
          <w:szCs w:val="24"/>
        </w:rPr>
        <w:t>,</w:t>
      </w:r>
      <w:r w:rsidR="00E86CF8" w:rsidRPr="0077417C">
        <w:rPr>
          <w:rFonts w:ascii="Garamond" w:hAnsi="Garamond"/>
          <w:sz w:val="24"/>
          <w:szCs w:val="24"/>
        </w:rPr>
        <w:t xml:space="preserve"> me</w:t>
      </w:r>
      <w:r w:rsidR="0062669C" w:rsidRPr="0077417C">
        <w:rPr>
          <w:rFonts w:ascii="Garamond" w:hAnsi="Garamond"/>
          <w:sz w:val="24"/>
          <w:szCs w:val="24"/>
        </w:rPr>
        <w:t xml:space="preserve"> </w:t>
      </w:r>
      <w:r w:rsidR="00CA3F1E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 xml:space="preserve"> </w:t>
      </w:r>
      <w:r w:rsidR="0062669C" w:rsidRPr="0077417C">
        <w:rPr>
          <w:rFonts w:ascii="Garamond" w:hAnsi="Garamond"/>
          <w:sz w:val="24"/>
          <w:szCs w:val="24"/>
        </w:rPr>
        <w:t>përmbajtje:</w:t>
      </w:r>
    </w:p>
    <w:p w14:paraId="24A0CDFD" w14:textId="086B0CFD" w:rsidR="003B521D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“ç</w:t>
      </w:r>
      <w:r w:rsidR="00DE452B" w:rsidRPr="0077417C">
        <w:rPr>
          <w:rFonts w:ascii="Garamond" w:hAnsi="Garamond"/>
          <w:sz w:val="24"/>
          <w:szCs w:val="24"/>
        </w:rPr>
        <w:t xml:space="preserve">) </w:t>
      </w:r>
      <w:r w:rsidR="00604CDC" w:rsidRPr="0077417C">
        <w:rPr>
          <w:rFonts w:ascii="Garamond" w:hAnsi="Garamond"/>
          <w:sz w:val="24"/>
          <w:szCs w:val="24"/>
        </w:rPr>
        <w:t>i</w:t>
      </w:r>
      <w:r w:rsidRPr="0077417C">
        <w:rPr>
          <w:rFonts w:ascii="Garamond" w:hAnsi="Garamond"/>
          <w:sz w:val="24"/>
          <w:szCs w:val="24"/>
        </w:rPr>
        <w:t xml:space="preserve"> p</w:t>
      </w:r>
      <w:r w:rsidR="00DE452B" w:rsidRPr="0077417C">
        <w:rPr>
          <w:rFonts w:ascii="Garamond" w:hAnsi="Garamond"/>
          <w:sz w:val="24"/>
          <w:szCs w:val="24"/>
        </w:rPr>
        <w:t xml:space="preserve">ropozon për </w:t>
      </w:r>
      <w:r w:rsidR="00D16320" w:rsidRPr="0077417C">
        <w:rPr>
          <w:rFonts w:ascii="Garamond" w:hAnsi="Garamond"/>
          <w:sz w:val="24"/>
          <w:szCs w:val="24"/>
        </w:rPr>
        <w:t>miratim Komitetit të Përzgjedhjes së Projekteve të Koncesionit</w:t>
      </w:r>
      <w:r w:rsidRPr="0077417C">
        <w:rPr>
          <w:rFonts w:ascii="Garamond" w:hAnsi="Garamond"/>
          <w:sz w:val="24"/>
          <w:szCs w:val="24"/>
        </w:rPr>
        <w:t>/PPP</w:t>
      </w:r>
      <w:r w:rsidR="00DE452B" w:rsidRPr="0077417C">
        <w:rPr>
          <w:rFonts w:ascii="Garamond" w:hAnsi="Garamond"/>
          <w:sz w:val="24"/>
          <w:szCs w:val="24"/>
        </w:rPr>
        <w:t xml:space="preserve"> kërkesat </w:t>
      </w:r>
      <w:r w:rsidRPr="0077417C">
        <w:rPr>
          <w:rFonts w:ascii="Garamond" w:hAnsi="Garamond"/>
          <w:sz w:val="24"/>
          <w:szCs w:val="24"/>
        </w:rPr>
        <w:t xml:space="preserve">e autoriteteve </w:t>
      </w:r>
      <w:r w:rsidR="00333FB7" w:rsidRPr="0077417C">
        <w:rPr>
          <w:rFonts w:ascii="Garamond" w:hAnsi="Garamond"/>
          <w:sz w:val="24"/>
          <w:szCs w:val="24"/>
        </w:rPr>
        <w:t>kontraktues</w:t>
      </w:r>
      <w:r w:rsidR="00D16320" w:rsidRPr="0077417C">
        <w:rPr>
          <w:rFonts w:ascii="Garamond" w:hAnsi="Garamond"/>
          <w:sz w:val="24"/>
          <w:szCs w:val="24"/>
        </w:rPr>
        <w:t xml:space="preserve">e për </w:t>
      </w:r>
      <w:r w:rsidR="00DE452B" w:rsidRPr="0077417C">
        <w:rPr>
          <w:rFonts w:ascii="Garamond" w:hAnsi="Garamond"/>
          <w:sz w:val="24"/>
          <w:szCs w:val="24"/>
        </w:rPr>
        <w:t xml:space="preserve">mbështetje me ekspertizë të specializuar në </w:t>
      </w:r>
      <w:r w:rsidR="00D16320" w:rsidRPr="0077417C">
        <w:rPr>
          <w:rFonts w:ascii="Garamond" w:hAnsi="Garamond"/>
          <w:sz w:val="24"/>
          <w:szCs w:val="24"/>
        </w:rPr>
        <w:t>hartimin e studimeve t</w:t>
      </w:r>
      <w:r w:rsidR="00E549C9" w:rsidRPr="0077417C">
        <w:rPr>
          <w:rFonts w:ascii="Garamond" w:hAnsi="Garamond"/>
          <w:sz w:val="24"/>
          <w:szCs w:val="24"/>
        </w:rPr>
        <w:t xml:space="preserve">ë fizibilitetit të projekteve </w:t>
      </w:r>
      <w:r w:rsidR="00DE452B" w:rsidRPr="0077417C">
        <w:rPr>
          <w:rFonts w:ascii="Garamond" w:hAnsi="Garamond"/>
          <w:sz w:val="24"/>
          <w:szCs w:val="24"/>
        </w:rPr>
        <w:t>të koncesionit/PPP</w:t>
      </w:r>
      <w:r w:rsidR="00604CDC" w:rsidRPr="0077417C">
        <w:rPr>
          <w:rFonts w:ascii="Garamond" w:hAnsi="Garamond"/>
          <w:sz w:val="24"/>
          <w:szCs w:val="24"/>
        </w:rPr>
        <w:t>;</w:t>
      </w:r>
    </w:p>
    <w:p w14:paraId="24A0CDFE" w14:textId="0DDE01A2" w:rsidR="003B521D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d</w:t>
      </w:r>
      <w:r w:rsidR="00D16320" w:rsidRPr="0077417C">
        <w:rPr>
          <w:rFonts w:ascii="Garamond" w:hAnsi="Garamond"/>
          <w:sz w:val="24"/>
          <w:szCs w:val="24"/>
        </w:rPr>
        <w:t xml:space="preserve">) </w:t>
      </w:r>
      <w:r w:rsidR="00604CDC" w:rsidRPr="0077417C">
        <w:rPr>
          <w:rFonts w:ascii="Garamond" w:hAnsi="Garamond"/>
          <w:sz w:val="24"/>
          <w:szCs w:val="24"/>
        </w:rPr>
        <w:t>i</w:t>
      </w:r>
      <w:r w:rsidRPr="0077417C">
        <w:rPr>
          <w:rFonts w:ascii="Garamond" w:hAnsi="Garamond"/>
          <w:sz w:val="24"/>
          <w:szCs w:val="24"/>
        </w:rPr>
        <w:t xml:space="preserve"> p</w:t>
      </w:r>
      <w:r w:rsidR="003B521D" w:rsidRPr="0077417C">
        <w:rPr>
          <w:rFonts w:ascii="Garamond" w:hAnsi="Garamond"/>
          <w:sz w:val="24"/>
          <w:szCs w:val="24"/>
        </w:rPr>
        <w:t>ropozon për miratim Komitetit të Përzgjedhjes s</w:t>
      </w:r>
      <w:r w:rsidRPr="0077417C">
        <w:rPr>
          <w:rFonts w:ascii="Garamond" w:hAnsi="Garamond"/>
          <w:sz w:val="24"/>
          <w:szCs w:val="24"/>
        </w:rPr>
        <w:t>ë Projekteve të Koncesionit/PPP</w:t>
      </w:r>
      <w:r w:rsidR="003B521D" w:rsidRPr="0077417C">
        <w:rPr>
          <w:rFonts w:ascii="Garamond" w:hAnsi="Garamond"/>
          <w:sz w:val="24"/>
          <w:szCs w:val="24"/>
        </w:rPr>
        <w:t xml:space="preserve"> kërkesat e ministrisë përgjegjëse për financat për mbështetje me ekspertizë të specializuar për kryerjen e oponencës së studimeve të fizibilitetit të projekteve të koncesionit/PPP</w:t>
      </w:r>
      <w:r w:rsidR="00604CDC" w:rsidRPr="0077417C">
        <w:rPr>
          <w:rFonts w:ascii="Garamond" w:hAnsi="Garamond"/>
          <w:sz w:val="24"/>
          <w:szCs w:val="24"/>
        </w:rPr>
        <w:t>;</w:t>
      </w:r>
    </w:p>
    <w:p w14:paraId="24A0CDFF" w14:textId="18F14E6A" w:rsidR="003B521D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dh</w:t>
      </w:r>
      <w:r w:rsidR="003B521D" w:rsidRPr="0077417C">
        <w:rPr>
          <w:rFonts w:ascii="Garamond" w:hAnsi="Garamond"/>
          <w:sz w:val="24"/>
          <w:szCs w:val="24"/>
        </w:rPr>
        <w:t xml:space="preserve">) </w:t>
      </w:r>
      <w:r w:rsidR="00604CDC" w:rsidRPr="0077417C">
        <w:rPr>
          <w:rFonts w:ascii="Garamond" w:hAnsi="Garamond"/>
          <w:sz w:val="24"/>
          <w:szCs w:val="24"/>
        </w:rPr>
        <w:t>i</w:t>
      </w:r>
      <w:r w:rsidRPr="0077417C">
        <w:rPr>
          <w:rFonts w:ascii="Garamond" w:hAnsi="Garamond"/>
          <w:sz w:val="24"/>
          <w:szCs w:val="24"/>
        </w:rPr>
        <w:t xml:space="preserve"> p</w:t>
      </w:r>
      <w:r w:rsidR="003B521D" w:rsidRPr="0077417C">
        <w:rPr>
          <w:rFonts w:ascii="Garamond" w:hAnsi="Garamond"/>
          <w:sz w:val="24"/>
          <w:szCs w:val="24"/>
        </w:rPr>
        <w:t>ropozon për miratim Komitetit të Përzgjedhjes s</w:t>
      </w:r>
      <w:r w:rsidRPr="0077417C">
        <w:rPr>
          <w:rFonts w:ascii="Garamond" w:hAnsi="Garamond"/>
          <w:sz w:val="24"/>
          <w:szCs w:val="24"/>
        </w:rPr>
        <w:t>ë Projekteve të Koncesionit/PPP kërkesat e a</w:t>
      </w:r>
      <w:r w:rsidR="003B521D" w:rsidRPr="0077417C">
        <w:rPr>
          <w:rFonts w:ascii="Garamond" w:hAnsi="Garamond"/>
          <w:sz w:val="24"/>
          <w:szCs w:val="24"/>
        </w:rPr>
        <w:t xml:space="preserve">utoriteteve </w:t>
      </w:r>
      <w:r w:rsidR="00333FB7" w:rsidRPr="0077417C">
        <w:rPr>
          <w:rFonts w:ascii="Garamond" w:hAnsi="Garamond"/>
          <w:sz w:val="24"/>
          <w:szCs w:val="24"/>
        </w:rPr>
        <w:t>kontraktues</w:t>
      </w:r>
      <w:r w:rsidR="003B521D" w:rsidRPr="0077417C">
        <w:rPr>
          <w:rFonts w:ascii="Garamond" w:hAnsi="Garamond"/>
          <w:sz w:val="24"/>
          <w:szCs w:val="24"/>
        </w:rPr>
        <w:t>e për mbështetje me ekspertizë të specializuar për kryerjen e oponenc</w:t>
      </w:r>
      <w:r w:rsidR="00604CDC" w:rsidRPr="0077417C">
        <w:rPr>
          <w:rFonts w:ascii="Garamond" w:hAnsi="Garamond"/>
          <w:sz w:val="24"/>
          <w:szCs w:val="24"/>
        </w:rPr>
        <w:t>ës së propozimeve të pakërkuara;</w:t>
      </w:r>
    </w:p>
    <w:p w14:paraId="24A0CE00" w14:textId="7C59F293" w:rsidR="00CA3F1E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e</w:t>
      </w:r>
      <w:r w:rsidR="003B521D" w:rsidRPr="0077417C">
        <w:rPr>
          <w:rFonts w:ascii="Garamond" w:hAnsi="Garamond"/>
          <w:sz w:val="24"/>
          <w:szCs w:val="24"/>
        </w:rPr>
        <w:t xml:space="preserve">) </w:t>
      </w:r>
      <w:r w:rsidR="00604CDC" w:rsidRPr="0077417C">
        <w:rPr>
          <w:rFonts w:ascii="Garamond" w:hAnsi="Garamond"/>
          <w:sz w:val="24"/>
          <w:szCs w:val="24"/>
        </w:rPr>
        <w:t>k</w:t>
      </w:r>
      <w:r w:rsidR="00E549C9" w:rsidRPr="0077417C">
        <w:rPr>
          <w:rFonts w:ascii="Garamond" w:hAnsi="Garamond"/>
          <w:sz w:val="24"/>
          <w:szCs w:val="24"/>
        </w:rPr>
        <w:t>ryen procedurat e përzgjedhjes së konsulentëve të jashtëm</w:t>
      </w:r>
      <w:r w:rsidR="00515C25" w:rsidRPr="0077417C">
        <w:rPr>
          <w:rFonts w:ascii="Garamond" w:hAnsi="Garamond"/>
          <w:sz w:val="24"/>
          <w:szCs w:val="24"/>
        </w:rPr>
        <w:t>,</w:t>
      </w:r>
      <w:r w:rsidR="005F33AA" w:rsidRPr="0077417C">
        <w:rPr>
          <w:rFonts w:ascii="Garamond" w:hAnsi="Garamond"/>
          <w:sz w:val="24"/>
          <w:szCs w:val="24"/>
        </w:rPr>
        <w:t xml:space="preserve"> në përputhje me procedurat e prokurimit</w:t>
      </w:r>
      <w:r w:rsidR="003B521D" w:rsidRPr="0077417C">
        <w:rPr>
          <w:rFonts w:ascii="Garamond" w:hAnsi="Garamond"/>
          <w:sz w:val="24"/>
          <w:szCs w:val="24"/>
        </w:rPr>
        <w:t xml:space="preserve"> publik.</w:t>
      </w:r>
      <w:r w:rsidRPr="0077417C">
        <w:rPr>
          <w:rFonts w:ascii="Garamond" w:hAnsi="Garamond"/>
          <w:sz w:val="24"/>
          <w:szCs w:val="24"/>
        </w:rPr>
        <w:t>”.</w:t>
      </w:r>
    </w:p>
    <w:p w14:paraId="24A0CE01" w14:textId="09E2C657" w:rsidR="00DE452B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DE452B" w:rsidRPr="0077417C">
        <w:rPr>
          <w:rFonts w:ascii="Garamond" w:hAnsi="Garamond"/>
          <w:sz w:val="24"/>
          <w:szCs w:val="24"/>
        </w:rPr>
        <w:t>Pas pikës 3</w:t>
      </w:r>
      <w:r w:rsidR="00586276">
        <w:rPr>
          <w:rFonts w:ascii="Garamond" w:hAnsi="Garamond"/>
          <w:sz w:val="24"/>
          <w:szCs w:val="24"/>
        </w:rPr>
        <w:t>,</w:t>
      </w:r>
      <w:r w:rsidR="00DE452B" w:rsidRPr="0077417C">
        <w:rPr>
          <w:rFonts w:ascii="Garamond" w:hAnsi="Garamond"/>
          <w:sz w:val="24"/>
          <w:szCs w:val="24"/>
        </w:rPr>
        <w:t xml:space="preserve"> shtohet pika 3/1</w:t>
      </w:r>
      <w:r w:rsidR="00586276">
        <w:rPr>
          <w:rFonts w:ascii="Garamond" w:hAnsi="Garamond"/>
          <w:sz w:val="24"/>
          <w:szCs w:val="24"/>
        </w:rPr>
        <w:t>,</w:t>
      </w:r>
      <w:r w:rsidR="00DE452B" w:rsidRPr="0077417C">
        <w:rPr>
          <w:rFonts w:ascii="Garamond" w:hAnsi="Garamond"/>
          <w:sz w:val="24"/>
          <w:szCs w:val="24"/>
        </w:rPr>
        <w:t xml:space="preserve"> me </w:t>
      </w:r>
      <w:r w:rsidR="00CA3F1E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 xml:space="preserve"> </w:t>
      </w:r>
      <w:r w:rsidR="00DE452B" w:rsidRPr="0077417C">
        <w:rPr>
          <w:rFonts w:ascii="Garamond" w:hAnsi="Garamond"/>
          <w:sz w:val="24"/>
          <w:szCs w:val="24"/>
        </w:rPr>
        <w:t>përmbajtje:</w:t>
      </w:r>
    </w:p>
    <w:p w14:paraId="24A0CE02" w14:textId="38A2D95A" w:rsidR="00CA3F1E" w:rsidRPr="0077417C" w:rsidRDefault="00DE452B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</w:t>
      </w:r>
      <w:r w:rsidR="00CA3F1E" w:rsidRPr="0077417C">
        <w:rPr>
          <w:rFonts w:ascii="Garamond" w:hAnsi="Garamond"/>
          <w:sz w:val="24"/>
          <w:szCs w:val="24"/>
        </w:rPr>
        <w:t>3/1.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300BB9" w:rsidRPr="0077417C">
        <w:rPr>
          <w:rFonts w:ascii="Garamond" w:hAnsi="Garamond"/>
          <w:sz w:val="24"/>
          <w:szCs w:val="24"/>
        </w:rPr>
        <w:t>Agjencia e Tr</w:t>
      </w:r>
      <w:r w:rsidR="00515C25" w:rsidRPr="0077417C">
        <w:rPr>
          <w:rFonts w:ascii="Garamond" w:hAnsi="Garamond"/>
          <w:sz w:val="24"/>
          <w:szCs w:val="24"/>
        </w:rPr>
        <w:t>ajtimit të Koncesioneve</w:t>
      </w:r>
      <w:r w:rsidR="00300BB9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siguron të ardhura nga shërbimet që ofron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E549C9" w:rsidRPr="0077417C">
        <w:rPr>
          <w:rFonts w:ascii="Garamond" w:hAnsi="Garamond"/>
          <w:sz w:val="24"/>
          <w:szCs w:val="24"/>
        </w:rPr>
        <w:t>si dhe nga donatorë vendas apo të huaj</w:t>
      </w:r>
      <w:r w:rsidRPr="0077417C">
        <w:rPr>
          <w:rFonts w:ascii="Garamond" w:hAnsi="Garamond"/>
          <w:sz w:val="24"/>
          <w:szCs w:val="24"/>
        </w:rPr>
        <w:t>.”</w:t>
      </w:r>
      <w:r w:rsidR="00CA3F1E" w:rsidRPr="0077417C">
        <w:rPr>
          <w:rFonts w:ascii="Garamond" w:hAnsi="Garamond"/>
          <w:sz w:val="24"/>
          <w:szCs w:val="24"/>
        </w:rPr>
        <w:t>.</w:t>
      </w:r>
    </w:p>
    <w:p w14:paraId="24A0CE03" w14:textId="7741091B" w:rsidR="00DE452B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3. </w:t>
      </w:r>
      <w:r w:rsidR="00DE452B" w:rsidRPr="0077417C">
        <w:rPr>
          <w:rFonts w:ascii="Garamond" w:hAnsi="Garamond"/>
          <w:sz w:val="24"/>
          <w:szCs w:val="24"/>
        </w:rPr>
        <w:t xml:space="preserve">Pika 4 </w:t>
      </w:r>
      <w:r w:rsidR="00CA3F1E" w:rsidRPr="0077417C">
        <w:rPr>
          <w:rFonts w:ascii="Garamond" w:hAnsi="Garamond"/>
          <w:sz w:val="24"/>
          <w:szCs w:val="24"/>
        </w:rPr>
        <w:t>ndrysh</w:t>
      </w:r>
      <w:r w:rsidR="00DE452B" w:rsidRPr="0077417C">
        <w:rPr>
          <w:rFonts w:ascii="Garamond" w:hAnsi="Garamond"/>
          <w:sz w:val="24"/>
          <w:szCs w:val="24"/>
        </w:rPr>
        <w:t>ohet si më poshtë:</w:t>
      </w:r>
    </w:p>
    <w:p w14:paraId="24A0CE04" w14:textId="5A7931D4" w:rsidR="00DE452B" w:rsidRPr="0077417C" w:rsidRDefault="0077417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“4.</w:t>
      </w:r>
      <w:r w:rsidR="00604CDC" w:rsidRPr="0077417C">
        <w:rPr>
          <w:rFonts w:ascii="Garamond" w:hAnsi="Garamond"/>
          <w:sz w:val="24"/>
          <w:szCs w:val="24"/>
        </w:rPr>
        <w:t xml:space="preserve"> </w:t>
      </w:r>
      <w:r w:rsidR="00DE452B" w:rsidRPr="0077417C">
        <w:rPr>
          <w:rFonts w:ascii="Garamond" w:hAnsi="Garamond"/>
          <w:sz w:val="24"/>
          <w:szCs w:val="24"/>
        </w:rPr>
        <w:t>Mënyra e organiz</w:t>
      </w:r>
      <w:r w:rsidR="00CA3F1E" w:rsidRPr="0077417C">
        <w:rPr>
          <w:rFonts w:ascii="Garamond" w:hAnsi="Garamond"/>
          <w:sz w:val="24"/>
          <w:szCs w:val="24"/>
        </w:rPr>
        <w:t>i</w:t>
      </w:r>
      <w:r w:rsidR="00DE452B" w:rsidRPr="0077417C">
        <w:rPr>
          <w:rFonts w:ascii="Garamond" w:hAnsi="Garamond"/>
          <w:sz w:val="24"/>
          <w:szCs w:val="24"/>
        </w:rPr>
        <w:t>mit dhe funksionimit</w:t>
      </w:r>
      <w:r w:rsidR="00586276">
        <w:rPr>
          <w:rFonts w:ascii="Garamond" w:hAnsi="Garamond"/>
          <w:sz w:val="24"/>
          <w:szCs w:val="24"/>
        </w:rPr>
        <w:t>,</w:t>
      </w:r>
      <w:r w:rsidR="00E549C9" w:rsidRPr="0077417C">
        <w:rPr>
          <w:rFonts w:ascii="Garamond" w:hAnsi="Garamond"/>
          <w:sz w:val="24"/>
          <w:szCs w:val="24"/>
        </w:rPr>
        <w:t xml:space="preserve"> si</w:t>
      </w:r>
      <w:r w:rsidR="00DE452B" w:rsidRPr="0077417C">
        <w:rPr>
          <w:rFonts w:ascii="Garamond" w:hAnsi="Garamond"/>
          <w:sz w:val="24"/>
          <w:szCs w:val="24"/>
        </w:rPr>
        <w:t xml:space="preserve"> dhe</w:t>
      </w:r>
      <w:r w:rsidR="00CA3F1E" w:rsidRPr="0077417C">
        <w:rPr>
          <w:rFonts w:ascii="Garamond" w:hAnsi="Garamond"/>
          <w:sz w:val="24"/>
          <w:szCs w:val="24"/>
        </w:rPr>
        <w:t xml:space="preserve"> procedurat </w:t>
      </w:r>
      <w:r w:rsidR="00E549C9" w:rsidRPr="0077417C">
        <w:rPr>
          <w:rFonts w:ascii="Garamond" w:hAnsi="Garamond"/>
          <w:sz w:val="24"/>
          <w:szCs w:val="24"/>
        </w:rPr>
        <w:t>e</w:t>
      </w:r>
      <w:r w:rsidR="00DE452B" w:rsidRPr="0077417C">
        <w:rPr>
          <w:rFonts w:ascii="Garamond" w:hAnsi="Garamond"/>
          <w:sz w:val="24"/>
          <w:szCs w:val="24"/>
        </w:rPr>
        <w:t xml:space="preserve"> niveli i tarifave të shërbimeve</w:t>
      </w:r>
      <w:r w:rsidR="00E549C9" w:rsidRPr="0077417C">
        <w:rPr>
          <w:rFonts w:ascii="Garamond" w:hAnsi="Garamond"/>
          <w:sz w:val="24"/>
          <w:szCs w:val="24"/>
        </w:rPr>
        <w:t xml:space="preserve"> që do</w:t>
      </w:r>
      <w:r w:rsidR="00DE452B" w:rsidRPr="0077417C">
        <w:rPr>
          <w:rFonts w:ascii="Garamond" w:hAnsi="Garamond"/>
          <w:sz w:val="24"/>
          <w:szCs w:val="24"/>
        </w:rPr>
        <w:t xml:space="preserve"> të </w:t>
      </w:r>
      <w:r w:rsidR="00E549C9" w:rsidRPr="0077417C">
        <w:rPr>
          <w:rFonts w:ascii="Garamond" w:hAnsi="Garamond"/>
          <w:sz w:val="24"/>
          <w:szCs w:val="24"/>
        </w:rPr>
        <w:t xml:space="preserve">ofrohen nga </w:t>
      </w:r>
      <w:r w:rsidR="00354479" w:rsidRPr="0077417C">
        <w:rPr>
          <w:rFonts w:ascii="Garamond" w:hAnsi="Garamond"/>
          <w:sz w:val="24"/>
          <w:szCs w:val="24"/>
        </w:rPr>
        <w:t>Agjencia e</w:t>
      </w:r>
      <w:r w:rsidR="00300BB9" w:rsidRPr="0077417C">
        <w:rPr>
          <w:rFonts w:ascii="Garamond" w:hAnsi="Garamond"/>
          <w:sz w:val="24"/>
          <w:szCs w:val="24"/>
        </w:rPr>
        <w:t xml:space="preserve"> Tr</w:t>
      </w:r>
      <w:r w:rsidR="00515C25" w:rsidRPr="0077417C">
        <w:rPr>
          <w:rFonts w:ascii="Garamond" w:hAnsi="Garamond"/>
          <w:sz w:val="24"/>
          <w:szCs w:val="24"/>
        </w:rPr>
        <w:t>ajtimit të Koncesioneve</w:t>
      </w:r>
      <w:r w:rsidR="00586276">
        <w:rPr>
          <w:rFonts w:ascii="Garamond" w:hAnsi="Garamond"/>
          <w:sz w:val="24"/>
          <w:szCs w:val="24"/>
        </w:rPr>
        <w:t xml:space="preserve"> </w:t>
      </w:r>
      <w:r w:rsidR="00DE452B" w:rsidRPr="0077417C">
        <w:rPr>
          <w:rFonts w:ascii="Garamond" w:hAnsi="Garamond"/>
          <w:sz w:val="24"/>
          <w:szCs w:val="24"/>
        </w:rPr>
        <w:t>përcaktohen me vendim të Këshillit të Ministrave.”</w:t>
      </w:r>
      <w:r w:rsidR="00CA3F1E" w:rsidRPr="0077417C">
        <w:rPr>
          <w:rFonts w:ascii="Garamond" w:hAnsi="Garamond"/>
          <w:sz w:val="24"/>
          <w:szCs w:val="24"/>
        </w:rPr>
        <w:t>.</w:t>
      </w:r>
    </w:p>
    <w:p w14:paraId="24A0CE05" w14:textId="77777777" w:rsidR="007062FA" w:rsidRPr="0077417C" w:rsidRDefault="007062FA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06" w14:textId="77777777" w:rsidR="006151BD" w:rsidRPr="0077417C" w:rsidRDefault="00780101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Neni </w:t>
      </w:r>
      <w:r w:rsidR="00294212" w:rsidRPr="0077417C">
        <w:rPr>
          <w:rFonts w:ascii="Garamond" w:hAnsi="Garamond"/>
          <w:sz w:val="24"/>
          <w:szCs w:val="24"/>
        </w:rPr>
        <w:t>6</w:t>
      </w:r>
    </w:p>
    <w:p w14:paraId="24A0CE07" w14:textId="77777777" w:rsidR="00CA3F1E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08" w14:textId="2CAACDB6" w:rsidR="00046464" w:rsidRPr="0077417C" w:rsidRDefault="0004646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Pas nenit 12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shtohet neni 12/1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me </w:t>
      </w:r>
      <w:r w:rsidR="00CA3F1E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CA3F1E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përmbajtje:</w:t>
      </w:r>
    </w:p>
    <w:p w14:paraId="24A0CE09" w14:textId="77777777" w:rsidR="00CA3F1E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0A" w14:textId="77777777" w:rsidR="00046464" w:rsidRPr="0077417C" w:rsidRDefault="00046464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“Neni 12/1</w:t>
      </w:r>
    </w:p>
    <w:p w14:paraId="24A0CE0C" w14:textId="727D2937" w:rsidR="00046464" w:rsidRPr="0077417C" w:rsidRDefault="00046464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Komiteti i</w:t>
      </w:r>
      <w:r w:rsidR="009F478D" w:rsidRPr="0077417C">
        <w:rPr>
          <w:rFonts w:ascii="Garamond" w:hAnsi="Garamond"/>
          <w:b/>
          <w:sz w:val="24"/>
          <w:szCs w:val="24"/>
        </w:rPr>
        <w:t xml:space="preserve"> Përzgjedhjes së Projekteve të Koncesionit</w:t>
      </w:r>
      <w:r w:rsidRPr="0077417C">
        <w:rPr>
          <w:rFonts w:ascii="Garamond" w:hAnsi="Garamond"/>
          <w:b/>
          <w:sz w:val="24"/>
          <w:szCs w:val="24"/>
        </w:rPr>
        <w:t>/PPP</w:t>
      </w:r>
    </w:p>
    <w:p w14:paraId="24A0CE0E" w14:textId="65EDF214" w:rsidR="00046464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lastRenderedPageBreak/>
        <w:t xml:space="preserve">1. </w:t>
      </w:r>
      <w:r w:rsidR="00046464" w:rsidRPr="0077417C">
        <w:rPr>
          <w:rFonts w:ascii="Garamond" w:hAnsi="Garamond"/>
          <w:sz w:val="24"/>
          <w:szCs w:val="24"/>
        </w:rPr>
        <w:t xml:space="preserve">Për përzgjedhjen e </w:t>
      </w:r>
      <w:r w:rsidR="00F91128" w:rsidRPr="0077417C">
        <w:rPr>
          <w:rFonts w:ascii="Garamond" w:hAnsi="Garamond"/>
          <w:sz w:val="24"/>
          <w:szCs w:val="24"/>
        </w:rPr>
        <w:t>projekteve</w:t>
      </w:r>
      <w:r w:rsidR="009F478D" w:rsidRPr="0077417C">
        <w:rPr>
          <w:rFonts w:ascii="Garamond" w:hAnsi="Garamond"/>
          <w:sz w:val="24"/>
          <w:szCs w:val="24"/>
        </w:rPr>
        <w:t xml:space="preserve"> </w:t>
      </w:r>
      <w:r w:rsidR="00046464" w:rsidRPr="0077417C">
        <w:rPr>
          <w:rFonts w:ascii="Garamond" w:hAnsi="Garamond"/>
          <w:sz w:val="24"/>
          <w:szCs w:val="24"/>
        </w:rPr>
        <w:t>të koncesio</w:t>
      </w:r>
      <w:r w:rsidR="009F478D" w:rsidRPr="0077417C">
        <w:rPr>
          <w:rFonts w:ascii="Garamond" w:hAnsi="Garamond"/>
          <w:sz w:val="24"/>
          <w:szCs w:val="24"/>
        </w:rPr>
        <w:t>nit/PPP</w:t>
      </w:r>
      <w:r w:rsidR="00115D26" w:rsidRPr="0077417C">
        <w:rPr>
          <w:rFonts w:ascii="Garamond" w:hAnsi="Garamond"/>
          <w:sz w:val="24"/>
          <w:szCs w:val="24"/>
        </w:rPr>
        <w:t xml:space="preserve">, </w:t>
      </w:r>
      <w:r w:rsidR="00CA3F1E" w:rsidRPr="0077417C">
        <w:rPr>
          <w:rFonts w:ascii="Garamond" w:hAnsi="Garamond"/>
          <w:sz w:val="24"/>
          <w:szCs w:val="24"/>
        </w:rPr>
        <w:t>të cila</w:t>
      </w:r>
      <w:r w:rsidR="009F478D" w:rsidRPr="0077417C">
        <w:rPr>
          <w:rFonts w:ascii="Garamond" w:hAnsi="Garamond"/>
          <w:sz w:val="24"/>
          <w:szCs w:val="24"/>
        </w:rPr>
        <w:t>t do të mbështeten</w:t>
      </w:r>
      <w:r w:rsidR="00046464" w:rsidRPr="0077417C">
        <w:rPr>
          <w:rFonts w:ascii="Garamond" w:hAnsi="Garamond"/>
          <w:sz w:val="24"/>
          <w:szCs w:val="24"/>
        </w:rPr>
        <w:t xml:space="preserve"> me ekspertizë të specializuar</w:t>
      </w:r>
      <w:r w:rsidR="009F478D" w:rsidRPr="0077417C">
        <w:rPr>
          <w:rFonts w:ascii="Garamond" w:hAnsi="Garamond"/>
          <w:sz w:val="24"/>
          <w:szCs w:val="24"/>
        </w:rPr>
        <w:t xml:space="preserve"> në hartimin e studimit të fizibilitetit</w:t>
      </w:r>
      <w:r w:rsidR="003B521D" w:rsidRPr="0077417C">
        <w:rPr>
          <w:rFonts w:ascii="Garamond" w:hAnsi="Garamond"/>
          <w:sz w:val="24"/>
          <w:szCs w:val="24"/>
        </w:rPr>
        <w:t xml:space="preserve"> dhe/ose në kryerjen e oponencës së tyre</w:t>
      </w:r>
      <w:r w:rsidR="00046464" w:rsidRPr="0077417C">
        <w:rPr>
          <w:rFonts w:ascii="Garamond" w:hAnsi="Garamond"/>
          <w:sz w:val="24"/>
          <w:szCs w:val="24"/>
        </w:rPr>
        <w:t>, krijohet Komiteti i Pë</w:t>
      </w:r>
      <w:r w:rsidR="009F478D" w:rsidRPr="0077417C">
        <w:rPr>
          <w:rFonts w:ascii="Garamond" w:hAnsi="Garamond"/>
          <w:sz w:val="24"/>
          <w:szCs w:val="24"/>
        </w:rPr>
        <w:t>rzgjedhjes së Projekteve të Koncesionit</w:t>
      </w:r>
      <w:r w:rsidR="00046464" w:rsidRPr="0077417C">
        <w:rPr>
          <w:rFonts w:ascii="Garamond" w:hAnsi="Garamond"/>
          <w:sz w:val="24"/>
          <w:szCs w:val="24"/>
        </w:rPr>
        <w:t>/PPP, organ administrativ kolegjial, i cili kryesoh</w:t>
      </w:r>
      <w:r w:rsidR="00DD2EE7" w:rsidRPr="0077417C">
        <w:rPr>
          <w:rFonts w:ascii="Garamond" w:hAnsi="Garamond"/>
          <w:sz w:val="24"/>
          <w:szCs w:val="24"/>
        </w:rPr>
        <w:t xml:space="preserve">et nga ministri përgjegjës për ekonominë </w:t>
      </w:r>
      <w:r w:rsidR="00046464" w:rsidRPr="0077417C">
        <w:rPr>
          <w:rFonts w:ascii="Garamond" w:hAnsi="Garamond"/>
          <w:sz w:val="24"/>
          <w:szCs w:val="24"/>
        </w:rPr>
        <w:t xml:space="preserve">dhe në përbërje të tij ka këta anëtarë: </w:t>
      </w:r>
    </w:p>
    <w:p w14:paraId="24A0CE0F" w14:textId="746CE0B3" w:rsidR="00046464" w:rsidRPr="0077417C" w:rsidRDefault="0004646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a) </w:t>
      </w:r>
      <w:r w:rsidR="00604CDC" w:rsidRPr="0077417C">
        <w:rPr>
          <w:rFonts w:ascii="Garamond" w:hAnsi="Garamond"/>
          <w:sz w:val="24"/>
          <w:szCs w:val="24"/>
        </w:rPr>
        <w:t>m</w:t>
      </w:r>
      <w:r w:rsidRPr="0077417C">
        <w:rPr>
          <w:rFonts w:ascii="Garamond" w:hAnsi="Garamond"/>
          <w:sz w:val="24"/>
          <w:szCs w:val="24"/>
        </w:rPr>
        <w:t>inistrin pë</w:t>
      </w:r>
      <w:r w:rsidR="00515C25" w:rsidRPr="0077417C">
        <w:rPr>
          <w:rFonts w:ascii="Garamond" w:hAnsi="Garamond"/>
          <w:sz w:val="24"/>
          <w:szCs w:val="24"/>
        </w:rPr>
        <w:t>rgjegjës për financat</w:t>
      </w:r>
      <w:r w:rsidRPr="0077417C">
        <w:rPr>
          <w:rFonts w:ascii="Garamond" w:hAnsi="Garamond"/>
          <w:sz w:val="24"/>
          <w:szCs w:val="24"/>
        </w:rPr>
        <w:t xml:space="preserve">; </w:t>
      </w:r>
    </w:p>
    <w:p w14:paraId="24A0CE10" w14:textId="0FF52166" w:rsidR="00046464" w:rsidRPr="0077417C" w:rsidRDefault="0004646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b) </w:t>
      </w:r>
      <w:r w:rsidR="00604CDC" w:rsidRPr="0077417C">
        <w:rPr>
          <w:rFonts w:ascii="Garamond" w:hAnsi="Garamond"/>
          <w:sz w:val="24"/>
          <w:szCs w:val="24"/>
        </w:rPr>
        <w:t>m</w:t>
      </w:r>
      <w:r w:rsidRPr="0077417C">
        <w:rPr>
          <w:rFonts w:ascii="Garamond" w:hAnsi="Garamond"/>
          <w:sz w:val="24"/>
          <w:szCs w:val="24"/>
        </w:rPr>
        <w:t>inistrin përgj</w:t>
      </w:r>
      <w:r w:rsidR="00515C25" w:rsidRPr="0077417C">
        <w:rPr>
          <w:rFonts w:ascii="Garamond" w:hAnsi="Garamond"/>
          <w:sz w:val="24"/>
          <w:szCs w:val="24"/>
        </w:rPr>
        <w:t>egjës për infrastrukturën</w:t>
      </w:r>
      <w:r w:rsidRPr="0077417C">
        <w:rPr>
          <w:rFonts w:ascii="Garamond" w:hAnsi="Garamond"/>
          <w:sz w:val="24"/>
          <w:szCs w:val="24"/>
        </w:rPr>
        <w:t xml:space="preserve">; </w:t>
      </w:r>
    </w:p>
    <w:p w14:paraId="24A0CE11" w14:textId="4A0F0EF6" w:rsidR="00046464" w:rsidRPr="0077417C" w:rsidRDefault="0004646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c) </w:t>
      </w:r>
      <w:r w:rsidR="00604CDC" w:rsidRPr="0077417C">
        <w:rPr>
          <w:rFonts w:ascii="Garamond" w:hAnsi="Garamond"/>
          <w:sz w:val="24"/>
          <w:szCs w:val="24"/>
        </w:rPr>
        <w:t>m</w:t>
      </w:r>
      <w:r w:rsidRPr="0077417C">
        <w:rPr>
          <w:rFonts w:ascii="Garamond" w:hAnsi="Garamond"/>
          <w:sz w:val="24"/>
          <w:szCs w:val="24"/>
        </w:rPr>
        <w:t>ini</w:t>
      </w:r>
      <w:r w:rsidR="00515C25" w:rsidRPr="0077417C">
        <w:rPr>
          <w:rFonts w:ascii="Garamond" w:hAnsi="Garamond"/>
          <w:sz w:val="24"/>
          <w:szCs w:val="24"/>
        </w:rPr>
        <w:t>strin përgjegjës për energjinë dhe industrin</w:t>
      </w:r>
      <w:r w:rsidRPr="0077417C">
        <w:rPr>
          <w:rFonts w:ascii="Garamond" w:hAnsi="Garamond"/>
          <w:sz w:val="24"/>
          <w:szCs w:val="24"/>
        </w:rPr>
        <w:t xml:space="preserve">ë; </w:t>
      </w:r>
    </w:p>
    <w:p w14:paraId="24A0CE12" w14:textId="3EBDC317" w:rsidR="00046464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ç) m</w:t>
      </w:r>
      <w:r w:rsidR="00046464" w:rsidRPr="0077417C">
        <w:rPr>
          <w:rFonts w:ascii="Garamond" w:hAnsi="Garamond"/>
          <w:sz w:val="24"/>
          <w:szCs w:val="24"/>
        </w:rPr>
        <w:t>ini</w:t>
      </w:r>
      <w:r w:rsidR="00515C25" w:rsidRPr="0077417C">
        <w:rPr>
          <w:rFonts w:ascii="Garamond" w:hAnsi="Garamond"/>
          <w:sz w:val="24"/>
          <w:szCs w:val="24"/>
        </w:rPr>
        <w:t>strin përgjegjës për zhvillimin</w:t>
      </w:r>
      <w:r w:rsidR="00046464" w:rsidRPr="0077417C">
        <w:rPr>
          <w:rFonts w:ascii="Garamond" w:hAnsi="Garamond"/>
          <w:sz w:val="24"/>
          <w:szCs w:val="24"/>
        </w:rPr>
        <w:t xml:space="preserve"> urban; </w:t>
      </w:r>
    </w:p>
    <w:p w14:paraId="24A0CE13" w14:textId="10F22D63" w:rsidR="00CA3F1E" w:rsidRPr="0077417C" w:rsidRDefault="00CA3F1E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d</w:t>
      </w:r>
      <w:r w:rsidR="00046464" w:rsidRPr="0077417C">
        <w:rPr>
          <w:rFonts w:ascii="Garamond" w:hAnsi="Garamond"/>
          <w:sz w:val="24"/>
          <w:szCs w:val="24"/>
        </w:rPr>
        <w:t xml:space="preserve">) </w:t>
      </w:r>
      <w:r w:rsidR="00604CDC" w:rsidRPr="0077417C">
        <w:rPr>
          <w:rFonts w:ascii="Garamond" w:hAnsi="Garamond"/>
          <w:sz w:val="24"/>
          <w:szCs w:val="24"/>
        </w:rPr>
        <w:t>m</w:t>
      </w:r>
      <w:r w:rsidR="00046464" w:rsidRPr="0077417C">
        <w:rPr>
          <w:rFonts w:ascii="Garamond" w:hAnsi="Garamond"/>
          <w:sz w:val="24"/>
          <w:szCs w:val="24"/>
        </w:rPr>
        <w:t>i</w:t>
      </w:r>
      <w:r w:rsidRPr="0077417C">
        <w:rPr>
          <w:rFonts w:ascii="Garamond" w:hAnsi="Garamond"/>
          <w:sz w:val="24"/>
          <w:szCs w:val="24"/>
        </w:rPr>
        <w:t>nistrin përgjegjës për mjedisin.</w:t>
      </w:r>
    </w:p>
    <w:p w14:paraId="24A0CE14" w14:textId="35C3F540" w:rsidR="00046464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C16758" w:rsidRPr="0077417C">
        <w:rPr>
          <w:rFonts w:ascii="Garamond" w:hAnsi="Garamond"/>
          <w:sz w:val="24"/>
          <w:szCs w:val="24"/>
        </w:rPr>
        <w:t>Komiteti fton</w:t>
      </w:r>
      <w:r w:rsidR="007B406D" w:rsidRPr="0077417C">
        <w:rPr>
          <w:rFonts w:ascii="Garamond" w:hAnsi="Garamond"/>
          <w:sz w:val="24"/>
          <w:szCs w:val="24"/>
        </w:rPr>
        <w:t>,</w:t>
      </w:r>
      <w:r w:rsidR="00046464" w:rsidRPr="0077417C">
        <w:rPr>
          <w:rFonts w:ascii="Garamond" w:hAnsi="Garamond"/>
          <w:sz w:val="24"/>
          <w:szCs w:val="24"/>
        </w:rPr>
        <w:t xml:space="preserve"> rast pas rasti, </w:t>
      </w:r>
      <w:r w:rsidR="00C16758" w:rsidRPr="0077417C">
        <w:rPr>
          <w:rFonts w:ascii="Garamond" w:hAnsi="Garamond"/>
          <w:sz w:val="24"/>
          <w:szCs w:val="24"/>
        </w:rPr>
        <w:t>pa të drejtë vote</w:t>
      </w:r>
      <w:r w:rsidR="007B406D" w:rsidRPr="0077417C">
        <w:rPr>
          <w:rFonts w:ascii="Garamond" w:hAnsi="Garamond"/>
          <w:sz w:val="24"/>
          <w:szCs w:val="24"/>
        </w:rPr>
        <w:t>,</w:t>
      </w:r>
      <w:r w:rsidR="00C16758" w:rsidRPr="0077417C">
        <w:rPr>
          <w:rFonts w:ascii="Garamond" w:hAnsi="Garamond"/>
          <w:sz w:val="24"/>
          <w:szCs w:val="24"/>
        </w:rPr>
        <w:t xml:space="preserve"> </w:t>
      </w:r>
      <w:r w:rsidR="00581A49" w:rsidRPr="0077417C">
        <w:rPr>
          <w:rFonts w:ascii="Garamond" w:hAnsi="Garamond"/>
          <w:sz w:val="24"/>
          <w:szCs w:val="24"/>
        </w:rPr>
        <w:t xml:space="preserve">përfaqësues nga bota akademike, si </w:t>
      </w:r>
      <w:r w:rsidR="00C16758" w:rsidRPr="0077417C">
        <w:rPr>
          <w:rFonts w:ascii="Garamond" w:hAnsi="Garamond"/>
          <w:sz w:val="24"/>
          <w:szCs w:val="24"/>
        </w:rPr>
        <w:t xml:space="preserve">dhe </w:t>
      </w:r>
      <w:r w:rsidR="00046464" w:rsidRPr="0077417C">
        <w:rPr>
          <w:rFonts w:ascii="Garamond" w:hAnsi="Garamond"/>
          <w:sz w:val="24"/>
          <w:szCs w:val="24"/>
        </w:rPr>
        <w:t xml:space="preserve">titullarët e </w:t>
      </w:r>
      <w:r w:rsidR="007B406D" w:rsidRPr="0077417C">
        <w:rPr>
          <w:rFonts w:ascii="Garamond" w:hAnsi="Garamond"/>
          <w:sz w:val="24"/>
          <w:szCs w:val="24"/>
        </w:rPr>
        <w:t xml:space="preserve">autoritetit </w:t>
      </w:r>
      <w:r w:rsidR="00333FB7" w:rsidRPr="0077417C">
        <w:rPr>
          <w:rFonts w:ascii="Garamond" w:hAnsi="Garamond"/>
          <w:sz w:val="24"/>
          <w:szCs w:val="24"/>
        </w:rPr>
        <w:t>kontraktues</w:t>
      </w:r>
      <w:r w:rsidR="00515C25" w:rsidRPr="0077417C">
        <w:rPr>
          <w:rFonts w:ascii="Garamond" w:hAnsi="Garamond"/>
          <w:sz w:val="24"/>
          <w:szCs w:val="24"/>
        </w:rPr>
        <w:t>,</w:t>
      </w:r>
      <w:r w:rsidR="00046464" w:rsidRPr="0077417C">
        <w:rPr>
          <w:rFonts w:ascii="Garamond" w:hAnsi="Garamond"/>
          <w:sz w:val="24"/>
          <w:szCs w:val="24"/>
        </w:rPr>
        <w:t xml:space="preserve"> të cilët kanë f</w:t>
      </w:r>
      <w:r w:rsidR="007B406D" w:rsidRPr="0077417C">
        <w:rPr>
          <w:rFonts w:ascii="Garamond" w:hAnsi="Garamond"/>
          <w:sz w:val="24"/>
          <w:szCs w:val="24"/>
        </w:rPr>
        <w:t>ushë të veprimtarisë objektin e</w:t>
      </w:r>
      <w:r w:rsidR="00046464" w:rsidRPr="0077417C">
        <w:rPr>
          <w:rFonts w:ascii="Garamond" w:hAnsi="Garamond"/>
          <w:sz w:val="24"/>
          <w:szCs w:val="24"/>
        </w:rPr>
        <w:t xml:space="preserve"> projektit të koncesionit/PPP</w:t>
      </w:r>
      <w:r w:rsidR="00C16758" w:rsidRPr="0077417C">
        <w:rPr>
          <w:rFonts w:ascii="Garamond" w:hAnsi="Garamond"/>
          <w:sz w:val="24"/>
          <w:szCs w:val="24"/>
        </w:rPr>
        <w:t>, për të argumentuar kërkesën e tyre</w:t>
      </w:r>
      <w:r w:rsidR="00046464" w:rsidRPr="0077417C">
        <w:rPr>
          <w:rFonts w:ascii="Garamond" w:hAnsi="Garamond"/>
          <w:sz w:val="24"/>
          <w:szCs w:val="24"/>
        </w:rPr>
        <w:t xml:space="preserve">. </w:t>
      </w:r>
    </w:p>
    <w:p w14:paraId="24A0CE15" w14:textId="39A45A43" w:rsidR="007B406D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3. </w:t>
      </w:r>
      <w:r w:rsidR="00046464" w:rsidRPr="0077417C">
        <w:rPr>
          <w:rFonts w:ascii="Garamond" w:hAnsi="Garamond"/>
          <w:sz w:val="24"/>
          <w:szCs w:val="24"/>
        </w:rPr>
        <w:t xml:space="preserve">Komiteti </w:t>
      </w:r>
      <w:r w:rsidR="00C16758" w:rsidRPr="0077417C">
        <w:rPr>
          <w:rFonts w:ascii="Garamond" w:hAnsi="Garamond"/>
          <w:sz w:val="24"/>
          <w:szCs w:val="24"/>
        </w:rPr>
        <w:t xml:space="preserve">shqyrton dhe </w:t>
      </w:r>
      <w:r w:rsidR="00046464" w:rsidRPr="0077417C">
        <w:rPr>
          <w:rFonts w:ascii="Garamond" w:hAnsi="Garamond"/>
          <w:sz w:val="24"/>
          <w:szCs w:val="24"/>
        </w:rPr>
        <w:t xml:space="preserve">miraton </w:t>
      </w:r>
      <w:r w:rsidR="007B406D" w:rsidRPr="0077417C">
        <w:rPr>
          <w:rFonts w:ascii="Garamond" w:hAnsi="Garamond"/>
          <w:sz w:val="24"/>
          <w:szCs w:val="24"/>
        </w:rPr>
        <w:t xml:space="preserve">kërkesat e autoriteteve </w:t>
      </w:r>
      <w:r w:rsidR="00333FB7" w:rsidRPr="0077417C">
        <w:rPr>
          <w:rFonts w:ascii="Garamond" w:hAnsi="Garamond"/>
          <w:sz w:val="24"/>
          <w:szCs w:val="24"/>
        </w:rPr>
        <w:t>kontraktues</w:t>
      </w:r>
      <w:r w:rsidR="00C16758" w:rsidRPr="0077417C">
        <w:rPr>
          <w:rFonts w:ascii="Garamond" w:hAnsi="Garamond"/>
          <w:sz w:val="24"/>
          <w:szCs w:val="24"/>
        </w:rPr>
        <w:t xml:space="preserve">e për mbështetjen </w:t>
      </w:r>
      <w:r w:rsidR="00046464" w:rsidRPr="0077417C">
        <w:rPr>
          <w:rFonts w:ascii="Garamond" w:hAnsi="Garamond"/>
          <w:sz w:val="24"/>
          <w:szCs w:val="24"/>
        </w:rPr>
        <w:t>me ekspertizë të specializuar</w:t>
      </w:r>
      <w:r w:rsidR="00C16758" w:rsidRPr="0077417C">
        <w:rPr>
          <w:rFonts w:ascii="Garamond" w:hAnsi="Garamond"/>
          <w:sz w:val="24"/>
          <w:szCs w:val="24"/>
        </w:rPr>
        <w:t xml:space="preserve"> për hartimin e studimit të fizibilitetit të projekteve </w:t>
      </w:r>
      <w:r w:rsidR="00354479" w:rsidRPr="0077417C">
        <w:rPr>
          <w:rFonts w:ascii="Garamond" w:hAnsi="Garamond"/>
          <w:sz w:val="24"/>
          <w:szCs w:val="24"/>
        </w:rPr>
        <w:t xml:space="preserve">të mundshme </w:t>
      </w:r>
      <w:r w:rsidR="00C16758" w:rsidRPr="0077417C">
        <w:rPr>
          <w:rFonts w:ascii="Garamond" w:hAnsi="Garamond"/>
          <w:sz w:val="24"/>
          <w:szCs w:val="24"/>
        </w:rPr>
        <w:t>të koncesionit/PPP</w:t>
      </w:r>
      <w:r w:rsidR="00046464" w:rsidRPr="0077417C">
        <w:rPr>
          <w:rFonts w:ascii="Garamond" w:hAnsi="Garamond"/>
          <w:sz w:val="24"/>
          <w:szCs w:val="24"/>
        </w:rPr>
        <w:t>.</w:t>
      </w:r>
    </w:p>
    <w:p w14:paraId="24A0CE16" w14:textId="71279726" w:rsidR="007B406D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4. </w:t>
      </w:r>
      <w:r w:rsidR="00D60028" w:rsidRPr="0077417C">
        <w:rPr>
          <w:rFonts w:ascii="Garamond" w:hAnsi="Garamond"/>
          <w:sz w:val="24"/>
          <w:szCs w:val="24"/>
        </w:rPr>
        <w:t xml:space="preserve">Këshilli i Ministrave miraton </w:t>
      </w:r>
      <w:r w:rsidR="00C16758" w:rsidRPr="0077417C">
        <w:rPr>
          <w:rFonts w:ascii="Garamond" w:hAnsi="Garamond"/>
          <w:sz w:val="24"/>
          <w:szCs w:val="24"/>
        </w:rPr>
        <w:t>me vendim rregulloren për mënyrën e funksionimit të tij dhe kriteret për vlerë</w:t>
      </w:r>
      <w:r w:rsidR="00515C25" w:rsidRPr="0077417C">
        <w:rPr>
          <w:rFonts w:ascii="Garamond" w:hAnsi="Garamond"/>
          <w:sz w:val="24"/>
          <w:szCs w:val="24"/>
        </w:rPr>
        <w:t xml:space="preserve">simin </w:t>
      </w:r>
      <w:r w:rsidR="00C16758" w:rsidRPr="0077417C">
        <w:rPr>
          <w:rFonts w:ascii="Garamond" w:hAnsi="Garamond"/>
          <w:sz w:val="24"/>
          <w:szCs w:val="24"/>
        </w:rPr>
        <w:t xml:space="preserve">e kërkesave të </w:t>
      </w:r>
      <w:r w:rsidR="007B406D" w:rsidRPr="0077417C">
        <w:rPr>
          <w:rFonts w:ascii="Garamond" w:hAnsi="Garamond"/>
          <w:sz w:val="24"/>
          <w:szCs w:val="24"/>
        </w:rPr>
        <w:t>a</w:t>
      </w:r>
      <w:r w:rsidR="00C16758" w:rsidRPr="0077417C">
        <w:rPr>
          <w:rFonts w:ascii="Garamond" w:hAnsi="Garamond"/>
          <w:sz w:val="24"/>
          <w:szCs w:val="24"/>
        </w:rPr>
        <w:t xml:space="preserve">utoriteteve </w:t>
      </w:r>
      <w:r w:rsidR="00333FB7" w:rsidRPr="0077417C">
        <w:rPr>
          <w:rFonts w:ascii="Garamond" w:hAnsi="Garamond"/>
          <w:sz w:val="24"/>
          <w:szCs w:val="24"/>
        </w:rPr>
        <w:t>kontraktues</w:t>
      </w:r>
      <w:r w:rsidR="00C16758" w:rsidRPr="0077417C">
        <w:rPr>
          <w:rFonts w:ascii="Garamond" w:hAnsi="Garamond"/>
          <w:sz w:val="24"/>
          <w:szCs w:val="24"/>
        </w:rPr>
        <w:t xml:space="preserve">e për mbështetje me ekspertizë të specializuar </w:t>
      </w:r>
      <w:r w:rsidR="00225338" w:rsidRPr="0077417C">
        <w:rPr>
          <w:rFonts w:ascii="Garamond" w:hAnsi="Garamond"/>
          <w:sz w:val="24"/>
          <w:szCs w:val="24"/>
        </w:rPr>
        <w:t xml:space="preserve">në </w:t>
      </w:r>
      <w:r w:rsidR="00C16758" w:rsidRPr="0077417C">
        <w:rPr>
          <w:rFonts w:ascii="Garamond" w:hAnsi="Garamond"/>
          <w:sz w:val="24"/>
          <w:szCs w:val="24"/>
        </w:rPr>
        <w:t xml:space="preserve">hartimin e studimit të fizibilitetit të projekteve </w:t>
      </w:r>
      <w:r w:rsidR="00354479" w:rsidRPr="0077417C">
        <w:rPr>
          <w:rFonts w:ascii="Garamond" w:hAnsi="Garamond"/>
          <w:sz w:val="24"/>
          <w:szCs w:val="24"/>
        </w:rPr>
        <w:t xml:space="preserve">të mundshme </w:t>
      </w:r>
      <w:r w:rsidR="00C16758" w:rsidRPr="0077417C">
        <w:rPr>
          <w:rFonts w:ascii="Garamond" w:hAnsi="Garamond"/>
          <w:sz w:val="24"/>
          <w:szCs w:val="24"/>
        </w:rPr>
        <w:t>të koncesionit/PPP.</w:t>
      </w:r>
    </w:p>
    <w:p w14:paraId="24A0CE17" w14:textId="0BB3219F" w:rsidR="00046464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5. </w:t>
      </w:r>
      <w:r w:rsidR="00046464" w:rsidRPr="0077417C">
        <w:rPr>
          <w:rFonts w:ascii="Garamond" w:hAnsi="Garamond"/>
          <w:sz w:val="24"/>
          <w:szCs w:val="24"/>
        </w:rPr>
        <w:t xml:space="preserve">Rolin e Sekretariatit të Komitetit e kryen </w:t>
      </w:r>
      <w:r w:rsidR="00354479" w:rsidRPr="0077417C">
        <w:rPr>
          <w:rFonts w:ascii="Garamond" w:hAnsi="Garamond"/>
          <w:sz w:val="24"/>
          <w:szCs w:val="24"/>
        </w:rPr>
        <w:t xml:space="preserve">Agjencia e </w:t>
      </w:r>
      <w:r w:rsidR="00300BB9" w:rsidRPr="0077417C">
        <w:rPr>
          <w:rFonts w:ascii="Garamond" w:hAnsi="Garamond"/>
          <w:sz w:val="24"/>
          <w:szCs w:val="24"/>
        </w:rPr>
        <w:t>Trajtimit të Koncesi</w:t>
      </w:r>
      <w:r w:rsidR="00515C25" w:rsidRPr="0077417C">
        <w:rPr>
          <w:rFonts w:ascii="Garamond" w:hAnsi="Garamond"/>
          <w:sz w:val="24"/>
          <w:szCs w:val="24"/>
        </w:rPr>
        <w:t>oneve</w:t>
      </w:r>
      <w:r w:rsidR="00046464" w:rsidRPr="0077417C">
        <w:rPr>
          <w:rFonts w:ascii="Garamond" w:hAnsi="Garamond"/>
          <w:sz w:val="24"/>
          <w:szCs w:val="24"/>
        </w:rPr>
        <w:t>, e cila mundëson të gjithë mbështetjen e nevojshme për mbarëvajtjen e mbledhjeve.”</w:t>
      </w:r>
      <w:r w:rsidR="007B406D" w:rsidRPr="0077417C">
        <w:rPr>
          <w:rFonts w:ascii="Garamond" w:hAnsi="Garamond"/>
          <w:sz w:val="24"/>
          <w:szCs w:val="24"/>
        </w:rPr>
        <w:t>.</w:t>
      </w:r>
    </w:p>
    <w:p w14:paraId="24A0CE18" w14:textId="77777777" w:rsidR="007B406D" w:rsidRPr="0077417C" w:rsidRDefault="007B406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19" w14:textId="77777777" w:rsidR="00046464" w:rsidRPr="0077417C" w:rsidRDefault="00294212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7</w:t>
      </w:r>
    </w:p>
    <w:p w14:paraId="24A0CE1A" w14:textId="77777777" w:rsidR="007B406D" w:rsidRPr="0077417C" w:rsidRDefault="007B406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1B" w14:textId="552C280E" w:rsidR="007B406D" w:rsidRPr="0077417C" w:rsidRDefault="006151B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16</w:t>
      </w:r>
      <w:r w:rsidR="00586276">
        <w:rPr>
          <w:rFonts w:ascii="Garamond" w:hAnsi="Garamond"/>
          <w:sz w:val="24"/>
          <w:szCs w:val="24"/>
        </w:rPr>
        <w:t>,</w:t>
      </w:r>
      <w:r w:rsidR="007B406D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 xml:space="preserve">bëhen </w:t>
      </w:r>
      <w:r w:rsidR="007B406D" w:rsidRPr="0077417C">
        <w:rPr>
          <w:rFonts w:ascii="Garamond" w:hAnsi="Garamond"/>
          <w:sz w:val="24"/>
          <w:szCs w:val="24"/>
        </w:rPr>
        <w:t xml:space="preserve">shtesa dhe </w:t>
      </w:r>
      <w:r w:rsidRPr="0077417C">
        <w:rPr>
          <w:rFonts w:ascii="Garamond" w:hAnsi="Garamond"/>
          <w:sz w:val="24"/>
          <w:szCs w:val="24"/>
        </w:rPr>
        <w:t>ndryshim</w:t>
      </w:r>
      <w:r w:rsidR="007B406D" w:rsidRPr="0077417C">
        <w:rPr>
          <w:rFonts w:ascii="Garamond" w:hAnsi="Garamond"/>
          <w:sz w:val="24"/>
          <w:szCs w:val="24"/>
        </w:rPr>
        <w:t xml:space="preserve">i i </w:t>
      </w:r>
      <w:r w:rsidRPr="0077417C">
        <w:rPr>
          <w:rFonts w:ascii="Garamond" w:hAnsi="Garamond"/>
          <w:sz w:val="24"/>
          <w:szCs w:val="24"/>
        </w:rPr>
        <w:t>mëposht</w:t>
      </w:r>
      <w:r w:rsidR="00FB564F" w:rsidRPr="0077417C">
        <w:rPr>
          <w:rFonts w:ascii="Garamond" w:hAnsi="Garamond"/>
          <w:sz w:val="24"/>
          <w:szCs w:val="24"/>
        </w:rPr>
        <w:t>ë</w:t>
      </w:r>
      <w:r w:rsidRPr="0077417C">
        <w:rPr>
          <w:rFonts w:ascii="Garamond" w:hAnsi="Garamond"/>
          <w:sz w:val="24"/>
          <w:szCs w:val="24"/>
        </w:rPr>
        <w:t>m:</w:t>
      </w:r>
    </w:p>
    <w:p w14:paraId="24A0CE1C" w14:textId="088E4650" w:rsidR="0027634D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1. </w:t>
      </w:r>
      <w:r w:rsidR="00D205F6" w:rsidRPr="0077417C">
        <w:rPr>
          <w:rFonts w:ascii="Garamond" w:hAnsi="Garamond"/>
          <w:sz w:val="24"/>
          <w:szCs w:val="24"/>
        </w:rPr>
        <w:t xml:space="preserve">Pas pikës </w:t>
      </w:r>
      <w:r w:rsidR="00B65893" w:rsidRPr="0077417C">
        <w:rPr>
          <w:rFonts w:ascii="Garamond" w:hAnsi="Garamond"/>
          <w:sz w:val="24"/>
          <w:szCs w:val="24"/>
        </w:rPr>
        <w:t>2</w:t>
      </w:r>
      <w:r w:rsidR="00586276">
        <w:rPr>
          <w:rFonts w:ascii="Garamond" w:hAnsi="Garamond"/>
          <w:sz w:val="24"/>
          <w:szCs w:val="24"/>
        </w:rPr>
        <w:t>,</w:t>
      </w:r>
      <w:r w:rsidR="007B406D" w:rsidRPr="0077417C">
        <w:rPr>
          <w:rFonts w:ascii="Garamond" w:hAnsi="Garamond"/>
          <w:sz w:val="24"/>
          <w:szCs w:val="24"/>
        </w:rPr>
        <w:t xml:space="preserve"> </w:t>
      </w:r>
      <w:r w:rsidR="00D205F6" w:rsidRPr="0077417C">
        <w:rPr>
          <w:rFonts w:ascii="Garamond" w:hAnsi="Garamond"/>
          <w:sz w:val="24"/>
          <w:szCs w:val="24"/>
        </w:rPr>
        <w:t xml:space="preserve">shtohet pika </w:t>
      </w:r>
      <w:r w:rsidR="00B65893" w:rsidRPr="0077417C">
        <w:rPr>
          <w:rFonts w:ascii="Garamond" w:hAnsi="Garamond"/>
          <w:sz w:val="24"/>
          <w:szCs w:val="24"/>
        </w:rPr>
        <w:t>2</w:t>
      </w:r>
      <w:r w:rsidR="00D205F6" w:rsidRPr="0077417C">
        <w:rPr>
          <w:rFonts w:ascii="Garamond" w:hAnsi="Garamond"/>
          <w:sz w:val="24"/>
          <w:szCs w:val="24"/>
        </w:rPr>
        <w:t>/1</w:t>
      </w:r>
      <w:r w:rsidR="00586276">
        <w:rPr>
          <w:rFonts w:ascii="Garamond" w:hAnsi="Garamond"/>
          <w:sz w:val="24"/>
          <w:szCs w:val="24"/>
        </w:rPr>
        <w:t>,</w:t>
      </w:r>
      <w:r w:rsidR="00D205F6" w:rsidRPr="0077417C">
        <w:rPr>
          <w:rFonts w:ascii="Garamond" w:hAnsi="Garamond"/>
          <w:sz w:val="24"/>
          <w:szCs w:val="24"/>
        </w:rPr>
        <w:t xml:space="preserve"> me </w:t>
      </w:r>
      <w:r w:rsidR="007B406D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B406D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B406D" w:rsidRPr="0077417C">
        <w:rPr>
          <w:rFonts w:ascii="Garamond" w:hAnsi="Garamond"/>
          <w:sz w:val="24"/>
          <w:szCs w:val="24"/>
        </w:rPr>
        <w:t xml:space="preserve"> </w:t>
      </w:r>
      <w:r w:rsidR="00D205F6" w:rsidRPr="0077417C">
        <w:rPr>
          <w:rFonts w:ascii="Garamond" w:hAnsi="Garamond"/>
          <w:sz w:val="24"/>
          <w:szCs w:val="24"/>
        </w:rPr>
        <w:t>përmbajtje</w:t>
      </w:r>
      <w:r w:rsidR="006151BD" w:rsidRPr="0077417C">
        <w:rPr>
          <w:rFonts w:ascii="Garamond" w:hAnsi="Garamond"/>
          <w:sz w:val="24"/>
          <w:szCs w:val="24"/>
        </w:rPr>
        <w:t>:</w:t>
      </w:r>
    </w:p>
    <w:p w14:paraId="24A0CE1D" w14:textId="762BD22F" w:rsidR="007B406D" w:rsidRPr="0077417C" w:rsidRDefault="006151B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</w:t>
      </w:r>
      <w:r w:rsidR="00046464" w:rsidRPr="0077417C">
        <w:rPr>
          <w:rFonts w:ascii="Garamond" w:hAnsi="Garamond"/>
          <w:sz w:val="24"/>
          <w:szCs w:val="24"/>
        </w:rPr>
        <w:t>2/1</w:t>
      </w:r>
      <w:r w:rsidR="009D454D" w:rsidRPr="0077417C">
        <w:rPr>
          <w:rFonts w:ascii="Garamond" w:hAnsi="Garamond"/>
          <w:sz w:val="24"/>
          <w:szCs w:val="24"/>
        </w:rPr>
        <w:t>.</w:t>
      </w:r>
      <w:r w:rsidR="00046464" w:rsidRPr="0077417C">
        <w:rPr>
          <w:rFonts w:ascii="Garamond" w:hAnsi="Garamond"/>
          <w:sz w:val="24"/>
          <w:szCs w:val="24"/>
        </w:rPr>
        <w:t xml:space="preserve"> Në rast se </w:t>
      </w:r>
      <w:r w:rsidR="007B406D" w:rsidRPr="0077417C">
        <w:rPr>
          <w:rFonts w:ascii="Garamond" w:hAnsi="Garamond"/>
          <w:sz w:val="24"/>
          <w:szCs w:val="24"/>
        </w:rPr>
        <w:t>autoriteti k</w:t>
      </w:r>
      <w:r w:rsidR="00046464" w:rsidRPr="0077417C">
        <w:rPr>
          <w:rFonts w:ascii="Garamond" w:hAnsi="Garamond"/>
          <w:sz w:val="24"/>
          <w:szCs w:val="24"/>
        </w:rPr>
        <w:t>on</w:t>
      </w:r>
      <w:r w:rsidR="00B57579" w:rsidRPr="0077417C">
        <w:rPr>
          <w:rFonts w:ascii="Garamond" w:hAnsi="Garamond"/>
          <w:sz w:val="24"/>
          <w:szCs w:val="24"/>
        </w:rPr>
        <w:t xml:space="preserve">traktues kërkon mbështetjen me </w:t>
      </w:r>
      <w:r w:rsidR="00046464" w:rsidRPr="0077417C">
        <w:rPr>
          <w:rFonts w:ascii="Garamond" w:hAnsi="Garamond"/>
          <w:sz w:val="24"/>
          <w:szCs w:val="24"/>
        </w:rPr>
        <w:t>ekspertizë të specializuar</w:t>
      </w:r>
      <w:r w:rsidR="00B57579" w:rsidRPr="0077417C">
        <w:rPr>
          <w:rFonts w:ascii="Garamond" w:hAnsi="Garamond"/>
          <w:sz w:val="24"/>
          <w:szCs w:val="24"/>
        </w:rPr>
        <w:t xml:space="preserve"> për hartimin e studimit t</w:t>
      </w:r>
      <w:r w:rsidR="009D454D" w:rsidRPr="0077417C">
        <w:rPr>
          <w:rFonts w:ascii="Garamond" w:hAnsi="Garamond"/>
          <w:sz w:val="24"/>
          <w:szCs w:val="24"/>
        </w:rPr>
        <w:t>ë fizibilitetit dhe/ose oponencën e</w:t>
      </w:r>
      <w:r w:rsidR="00B57579" w:rsidRPr="0077417C">
        <w:rPr>
          <w:rFonts w:ascii="Garamond" w:hAnsi="Garamond"/>
          <w:sz w:val="24"/>
          <w:szCs w:val="24"/>
        </w:rPr>
        <w:t xml:space="preserve"> projekteve </w:t>
      </w:r>
      <w:r w:rsidR="00225338" w:rsidRPr="0077417C">
        <w:rPr>
          <w:rFonts w:ascii="Garamond" w:hAnsi="Garamond"/>
          <w:sz w:val="24"/>
          <w:szCs w:val="24"/>
        </w:rPr>
        <w:t>të koncesionit/PPP</w:t>
      </w:r>
      <w:r w:rsidR="009D454D" w:rsidRPr="0077417C">
        <w:rPr>
          <w:rFonts w:ascii="Garamond" w:hAnsi="Garamond"/>
          <w:sz w:val="24"/>
          <w:szCs w:val="24"/>
        </w:rPr>
        <w:t>,</w:t>
      </w:r>
      <w:r w:rsidR="00586276">
        <w:rPr>
          <w:rFonts w:ascii="Garamond" w:hAnsi="Garamond"/>
          <w:sz w:val="24"/>
          <w:szCs w:val="24"/>
        </w:rPr>
        <w:t xml:space="preserve"> </w:t>
      </w:r>
      <w:r w:rsidR="00046464" w:rsidRPr="0077417C">
        <w:rPr>
          <w:rFonts w:ascii="Garamond" w:hAnsi="Garamond"/>
          <w:sz w:val="24"/>
          <w:szCs w:val="24"/>
        </w:rPr>
        <w:t>i drejtohet me</w:t>
      </w:r>
      <w:r w:rsidR="00225338" w:rsidRPr="0077417C">
        <w:rPr>
          <w:rFonts w:ascii="Garamond" w:hAnsi="Garamond"/>
          <w:sz w:val="24"/>
          <w:szCs w:val="24"/>
        </w:rPr>
        <w:t xml:space="preserve"> kërkesë të argumentuar Agjencisë së</w:t>
      </w:r>
      <w:r w:rsidR="00046464" w:rsidRPr="0077417C">
        <w:rPr>
          <w:rFonts w:ascii="Garamond" w:hAnsi="Garamond"/>
          <w:sz w:val="24"/>
          <w:szCs w:val="24"/>
        </w:rPr>
        <w:t xml:space="preserve"> </w:t>
      </w:r>
      <w:r w:rsidR="00300BB9" w:rsidRPr="0077417C">
        <w:rPr>
          <w:rFonts w:ascii="Garamond" w:hAnsi="Garamond"/>
          <w:sz w:val="24"/>
          <w:szCs w:val="24"/>
        </w:rPr>
        <w:t>Trajtimit të Koncesioneve</w:t>
      </w:r>
      <w:r w:rsidR="00046464" w:rsidRPr="0077417C">
        <w:rPr>
          <w:rFonts w:ascii="Garamond" w:hAnsi="Garamond"/>
          <w:sz w:val="24"/>
          <w:szCs w:val="24"/>
        </w:rPr>
        <w:t>. Kërkesa duhet të përmbajë argument</w:t>
      </w:r>
      <w:r w:rsidR="00DD2EE7" w:rsidRPr="0077417C">
        <w:rPr>
          <w:rFonts w:ascii="Garamond" w:hAnsi="Garamond"/>
          <w:sz w:val="24"/>
          <w:szCs w:val="24"/>
        </w:rPr>
        <w:t>e mbi përsht</w:t>
      </w:r>
      <w:r w:rsidR="007B406D" w:rsidRPr="0077417C">
        <w:rPr>
          <w:rFonts w:ascii="Garamond" w:hAnsi="Garamond"/>
          <w:sz w:val="24"/>
          <w:szCs w:val="24"/>
        </w:rPr>
        <w:t>atshmërinë, nevojën dhe elemente</w:t>
      </w:r>
      <w:r w:rsidR="00DD2EE7" w:rsidRPr="0077417C">
        <w:rPr>
          <w:rFonts w:ascii="Garamond" w:hAnsi="Garamond"/>
          <w:sz w:val="24"/>
          <w:szCs w:val="24"/>
        </w:rPr>
        <w:t xml:space="preserve"> të leverdishmërisë së</w:t>
      </w:r>
      <w:r w:rsidR="00046464" w:rsidRPr="0077417C">
        <w:rPr>
          <w:rFonts w:ascii="Garamond" w:hAnsi="Garamond"/>
          <w:sz w:val="24"/>
          <w:szCs w:val="24"/>
        </w:rPr>
        <w:t xml:space="preserve"> dhënies së këtij projekti me koncesion/PPP</w:t>
      </w:r>
      <w:r w:rsidR="00515C25" w:rsidRPr="0077417C">
        <w:rPr>
          <w:rFonts w:ascii="Garamond" w:hAnsi="Garamond"/>
          <w:sz w:val="24"/>
          <w:szCs w:val="24"/>
        </w:rPr>
        <w:t>,</w:t>
      </w:r>
      <w:r w:rsidR="00046464" w:rsidRPr="0077417C">
        <w:rPr>
          <w:rFonts w:ascii="Garamond" w:hAnsi="Garamond"/>
          <w:sz w:val="24"/>
          <w:szCs w:val="24"/>
        </w:rPr>
        <w:t xml:space="preserve"> si dhe referencat për ekspertizën e duhur.</w:t>
      </w:r>
      <w:r w:rsidR="00966FA3" w:rsidRPr="0077417C">
        <w:rPr>
          <w:rFonts w:ascii="Garamond" w:hAnsi="Garamond"/>
          <w:sz w:val="24"/>
          <w:szCs w:val="24"/>
        </w:rPr>
        <w:t xml:space="preserve"> Në çdo rast, për projektet me </w:t>
      </w:r>
      <w:r w:rsidR="006D3432" w:rsidRPr="0077417C">
        <w:rPr>
          <w:rFonts w:ascii="Garamond" w:hAnsi="Garamond"/>
          <w:sz w:val="24"/>
          <w:szCs w:val="24"/>
        </w:rPr>
        <w:t>vlerë</w:t>
      </w:r>
      <w:r w:rsidR="00760DC7" w:rsidRPr="0077417C">
        <w:rPr>
          <w:rFonts w:ascii="Garamond" w:hAnsi="Garamond"/>
          <w:sz w:val="24"/>
          <w:szCs w:val="24"/>
        </w:rPr>
        <w:t xml:space="preserve"> mbi </w:t>
      </w:r>
      <w:r w:rsidR="007B406D" w:rsidRPr="0077417C">
        <w:rPr>
          <w:rFonts w:ascii="Garamond" w:hAnsi="Garamond"/>
          <w:sz w:val="24"/>
          <w:szCs w:val="24"/>
        </w:rPr>
        <w:t xml:space="preserve">100 000 </w:t>
      </w:r>
      <w:r w:rsidR="00966FA3" w:rsidRPr="0077417C">
        <w:rPr>
          <w:rFonts w:ascii="Garamond" w:hAnsi="Garamond"/>
          <w:sz w:val="24"/>
          <w:szCs w:val="24"/>
        </w:rPr>
        <w:t>000 euro,</w:t>
      </w:r>
      <w:r w:rsidR="006D3432" w:rsidRPr="0077417C">
        <w:rPr>
          <w:rFonts w:ascii="Garamond" w:hAnsi="Garamond"/>
          <w:sz w:val="24"/>
          <w:szCs w:val="24"/>
        </w:rPr>
        <w:t xml:space="preserve"> </w:t>
      </w:r>
      <w:r w:rsidR="007B406D" w:rsidRPr="0077417C">
        <w:rPr>
          <w:rFonts w:ascii="Garamond" w:hAnsi="Garamond"/>
          <w:sz w:val="24"/>
          <w:szCs w:val="24"/>
        </w:rPr>
        <w:t xml:space="preserve">autoritetet </w:t>
      </w:r>
      <w:r w:rsidR="00333FB7" w:rsidRPr="0077417C">
        <w:rPr>
          <w:rFonts w:ascii="Garamond" w:hAnsi="Garamond"/>
          <w:sz w:val="24"/>
          <w:szCs w:val="24"/>
        </w:rPr>
        <w:t>kontraktues</w:t>
      </w:r>
      <w:r w:rsidR="006D3432" w:rsidRPr="0077417C">
        <w:rPr>
          <w:rFonts w:ascii="Garamond" w:hAnsi="Garamond"/>
          <w:sz w:val="24"/>
          <w:szCs w:val="24"/>
        </w:rPr>
        <w:t>e</w:t>
      </w:r>
      <w:r w:rsidR="00966FA3" w:rsidRPr="0077417C">
        <w:rPr>
          <w:rFonts w:ascii="Garamond" w:hAnsi="Garamond"/>
          <w:sz w:val="24"/>
          <w:szCs w:val="24"/>
        </w:rPr>
        <w:t xml:space="preserve"> </w:t>
      </w:r>
      <w:r w:rsidR="00E67947" w:rsidRPr="0077417C">
        <w:rPr>
          <w:rFonts w:ascii="Garamond" w:hAnsi="Garamond"/>
          <w:sz w:val="24"/>
          <w:szCs w:val="24"/>
        </w:rPr>
        <w:t>i drejtohen</w:t>
      </w:r>
      <w:r w:rsidR="006D3432" w:rsidRPr="0077417C">
        <w:rPr>
          <w:rFonts w:ascii="Garamond" w:hAnsi="Garamond"/>
          <w:sz w:val="24"/>
          <w:szCs w:val="24"/>
        </w:rPr>
        <w:t xml:space="preserve"> Komitetit për Përzgjedhjen e Projekteve</w:t>
      </w:r>
      <w:r w:rsidR="007B406D" w:rsidRPr="0077417C">
        <w:rPr>
          <w:rFonts w:ascii="Garamond" w:hAnsi="Garamond"/>
          <w:sz w:val="24"/>
          <w:szCs w:val="24"/>
        </w:rPr>
        <w:t xml:space="preserve"> të Koncesionit/PPP</w:t>
      </w:r>
      <w:r w:rsidR="006D3432" w:rsidRPr="0077417C">
        <w:rPr>
          <w:rFonts w:ascii="Garamond" w:hAnsi="Garamond"/>
          <w:sz w:val="24"/>
          <w:szCs w:val="24"/>
        </w:rPr>
        <w:t xml:space="preserve"> për mbështetje me ekspertizë.</w:t>
      </w:r>
      <w:r w:rsidR="00046464" w:rsidRPr="0077417C">
        <w:rPr>
          <w:rFonts w:ascii="Garamond" w:hAnsi="Garamond"/>
          <w:sz w:val="24"/>
          <w:szCs w:val="24"/>
        </w:rPr>
        <w:t>”</w:t>
      </w:r>
      <w:r w:rsidR="007B406D" w:rsidRPr="0077417C">
        <w:rPr>
          <w:rFonts w:ascii="Garamond" w:hAnsi="Garamond"/>
          <w:sz w:val="24"/>
          <w:szCs w:val="24"/>
        </w:rPr>
        <w:t>.</w:t>
      </w:r>
    </w:p>
    <w:p w14:paraId="24A0CE1E" w14:textId="1A097562" w:rsidR="00A466E2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D2322F" w:rsidRPr="0077417C">
        <w:rPr>
          <w:rFonts w:ascii="Garamond" w:hAnsi="Garamond"/>
          <w:sz w:val="24"/>
          <w:szCs w:val="24"/>
        </w:rPr>
        <w:t xml:space="preserve">Pika </w:t>
      </w:r>
      <w:r w:rsidR="00B65893" w:rsidRPr="0077417C">
        <w:rPr>
          <w:rFonts w:ascii="Garamond" w:hAnsi="Garamond"/>
          <w:sz w:val="24"/>
          <w:szCs w:val="24"/>
        </w:rPr>
        <w:t>3</w:t>
      </w:r>
      <w:r w:rsidR="00586276">
        <w:rPr>
          <w:rFonts w:ascii="Garamond" w:hAnsi="Garamond"/>
          <w:sz w:val="24"/>
          <w:szCs w:val="24"/>
        </w:rPr>
        <w:t>,</w:t>
      </w:r>
      <w:r w:rsidR="00D2322F" w:rsidRPr="0077417C">
        <w:rPr>
          <w:rFonts w:ascii="Garamond" w:hAnsi="Garamond"/>
          <w:sz w:val="24"/>
          <w:szCs w:val="24"/>
        </w:rPr>
        <w:t xml:space="preserve"> </w:t>
      </w:r>
      <w:r w:rsidR="007B406D" w:rsidRPr="0077417C">
        <w:rPr>
          <w:rFonts w:ascii="Garamond" w:hAnsi="Garamond"/>
          <w:sz w:val="24"/>
          <w:szCs w:val="24"/>
        </w:rPr>
        <w:t>ndrysh</w:t>
      </w:r>
      <w:r w:rsidR="00D2322F" w:rsidRPr="0077417C">
        <w:rPr>
          <w:rFonts w:ascii="Garamond" w:hAnsi="Garamond"/>
          <w:sz w:val="24"/>
          <w:szCs w:val="24"/>
        </w:rPr>
        <w:t>ohet si më poshtë:</w:t>
      </w:r>
    </w:p>
    <w:p w14:paraId="24A0CE1F" w14:textId="55550F86" w:rsidR="00D2322F" w:rsidRPr="0077417C" w:rsidRDefault="00D2322F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</w:t>
      </w:r>
      <w:r w:rsidR="007B406D" w:rsidRPr="0077417C">
        <w:rPr>
          <w:rFonts w:ascii="Garamond" w:hAnsi="Garamond"/>
          <w:sz w:val="24"/>
          <w:szCs w:val="24"/>
        </w:rPr>
        <w:t xml:space="preserve">3. </w:t>
      </w:r>
      <w:r w:rsidRPr="0077417C">
        <w:rPr>
          <w:rFonts w:ascii="Garamond" w:hAnsi="Garamond"/>
          <w:sz w:val="24"/>
          <w:szCs w:val="24"/>
        </w:rPr>
        <w:t>Këshilli i Ministrave miraton rregulla më të hollës</w:t>
      </w:r>
      <w:r w:rsidR="00B65893" w:rsidRPr="0077417C">
        <w:rPr>
          <w:rFonts w:ascii="Garamond" w:hAnsi="Garamond"/>
          <w:sz w:val="24"/>
          <w:szCs w:val="24"/>
        </w:rPr>
        <w:t xml:space="preserve">ishme në zbatim të </w:t>
      </w:r>
      <w:r w:rsidRPr="0077417C">
        <w:rPr>
          <w:rFonts w:ascii="Garamond" w:hAnsi="Garamond"/>
          <w:sz w:val="24"/>
          <w:szCs w:val="24"/>
        </w:rPr>
        <w:t>këtij neni”.</w:t>
      </w:r>
    </w:p>
    <w:p w14:paraId="24A0CE20" w14:textId="77777777" w:rsidR="007B406D" w:rsidRPr="0077417C" w:rsidRDefault="007B406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21" w14:textId="77777777" w:rsidR="00FE0D50" w:rsidRPr="0077417C" w:rsidRDefault="00FE0D50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Neni </w:t>
      </w:r>
      <w:r w:rsidR="00294212" w:rsidRPr="0077417C">
        <w:rPr>
          <w:rFonts w:ascii="Garamond" w:hAnsi="Garamond"/>
          <w:sz w:val="24"/>
          <w:szCs w:val="24"/>
        </w:rPr>
        <w:t>8</w:t>
      </w:r>
    </w:p>
    <w:p w14:paraId="24A0CE22" w14:textId="77777777" w:rsidR="007B406D" w:rsidRPr="0077417C" w:rsidRDefault="007B406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23" w14:textId="77E8F156" w:rsidR="007B406D" w:rsidRPr="0077417C" w:rsidRDefault="006161A7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</w:t>
      </w:r>
      <w:r w:rsidR="00715D08" w:rsidRPr="0077417C">
        <w:rPr>
          <w:rFonts w:ascii="Garamond" w:hAnsi="Garamond"/>
          <w:sz w:val="24"/>
          <w:szCs w:val="24"/>
        </w:rPr>
        <w:t xml:space="preserve"> </w:t>
      </w:r>
      <w:r w:rsidR="00FE0D50" w:rsidRPr="0077417C">
        <w:rPr>
          <w:rFonts w:ascii="Garamond" w:hAnsi="Garamond"/>
          <w:sz w:val="24"/>
          <w:szCs w:val="24"/>
        </w:rPr>
        <w:t>17</w:t>
      </w:r>
      <w:r w:rsidR="00586276">
        <w:rPr>
          <w:rFonts w:ascii="Garamond" w:hAnsi="Garamond"/>
          <w:sz w:val="24"/>
          <w:szCs w:val="24"/>
        </w:rPr>
        <w:t>,</w:t>
      </w:r>
      <w:r w:rsidR="00FE0D50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bëhen ndryshimet e mëposhtme:</w:t>
      </w:r>
    </w:p>
    <w:p w14:paraId="24A0CE24" w14:textId="3E7F6E0C" w:rsidR="007B406D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1. Në pikën 2, s</w:t>
      </w:r>
      <w:r w:rsidR="007B406D" w:rsidRPr="0077417C">
        <w:rPr>
          <w:rFonts w:ascii="Garamond" w:hAnsi="Garamond"/>
          <w:sz w:val="24"/>
          <w:szCs w:val="24"/>
        </w:rPr>
        <w:t xml:space="preserve">hkronja </w:t>
      </w:r>
      <w:r w:rsidRPr="0077417C">
        <w:rPr>
          <w:rFonts w:ascii="Garamond" w:hAnsi="Garamond"/>
          <w:sz w:val="24"/>
          <w:szCs w:val="24"/>
        </w:rPr>
        <w:t>“d”</w:t>
      </w:r>
      <w:r w:rsidR="00586276">
        <w:rPr>
          <w:rFonts w:ascii="Garamond" w:hAnsi="Garamond"/>
          <w:sz w:val="24"/>
          <w:szCs w:val="24"/>
        </w:rPr>
        <w:t>,</w:t>
      </w:r>
      <w:r w:rsidR="004072FB" w:rsidRPr="0077417C">
        <w:rPr>
          <w:rFonts w:ascii="Garamond" w:hAnsi="Garamond"/>
          <w:sz w:val="24"/>
          <w:szCs w:val="24"/>
        </w:rPr>
        <w:t xml:space="preserve"> </w:t>
      </w:r>
      <w:r w:rsidR="007B406D" w:rsidRPr="0077417C">
        <w:rPr>
          <w:rFonts w:ascii="Garamond" w:hAnsi="Garamond"/>
          <w:sz w:val="24"/>
          <w:szCs w:val="24"/>
        </w:rPr>
        <w:t>ndrysh</w:t>
      </w:r>
      <w:r w:rsidR="004072FB" w:rsidRPr="0077417C">
        <w:rPr>
          <w:rFonts w:ascii="Garamond" w:hAnsi="Garamond"/>
          <w:sz w:val="24"/>
          <w:szCs w:val="24"/>
        </w:rPr>
        <w:t>ohet si më poshtë:</w:t>
      </w:r>
    </w:p>
    <w:p w14:paraId="24A0CE25" w14:textId="55235AF4" w:rsidR="007B406D" w:rsidRPr="0077417C" w:rsidRDefault="00515C2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“d) o</w:t>
      </w:r>
      <w:r w:rsidR="004072FB" w:rsidRPr="0077417C">
        <w:rPr>
          <w:rFonts w:ascii="Garamond" w:hAnsi="Garamond"/>
          <w:sz w:val="24"/>
          <w:szCs w:val="24"/>
        </w:rPr>
        <w:t>peratorët ekonomikë nëpërmjet propozimeve të pakërkuara vetëm pë</w:t>
      </w:r>
      <w:r w:rsidR="0033351F" w:rsidRPr="0077417C">
        <w:rPr>
          <w:rFonts w:ascii="Garamond" w:hAnsi="Garamond"/>
          <w:sz w:val="24"/>
          <w:szCs w:val="24"/>
        </w:rPr>
        <w:t>r realizimin e punimeve dhe/</w:t>
      </w:r>
      <w:r w:rsidR="004072FB" w:rsidRPr="0077417C">
        <w:rPr>
          <w:rFonts w:ascii="Garamond" w:hAnsi="Garamond"/>
          <w:sz w:val="24"/>
          <w:szCs w:val="24"/>
        </w:rPr>
        <w:t>ose ofrimin e</w:t>
      </w:r>
      <w:r w:rsidR="00DD2EE7" w:rsidRPr="0077417C">
        <w:rPr>
          <w:rFonts w:ascii="Garamond" w:hAnsi="Garamond"/>
          <w:sz w:val="24"/>
          <w:szCs w:val="24"/>
        </w:rPr>
        <w:t xml:space="preserve"> shërbimeve në porte, aeroporte,</w:t>
      </w:r>
      <w:r w:rsidR="004072FB" w:rsidRPr="0077417C">
        <w:rPr>
          <w:rFonts w:ascii="Garamond" w:hAnsi="Garamond"/>
          <w:sz w:val="24"/>
          <w:szCs w:val="24"/>
        </w:rPr>
        <w:t xml:space="preserve"> për prodhimin dhe shpërndarjen e energjisë </w:t>
      </w:r>
      <w:r w:rsidR="00CF2B8E" w:rsidRPr="0077417C">
        <w:rPr>
          <w:rFonts w:ascii="Garamond" w:hAnsi="Garamond"/>
          <w:sz w:val="24"/>
          <w:szCs w:val="24"/>
        </w:rPr>
        <w:t>elektrike</w:t>
      </w:r>
      <w:r w:rsidR="00DD2EE7" w:rsidRPr="0077417C">
        <w:rPr>
          <w:rFonts w:ascii="Garamond" w:hAnsi="Garamond"/>
          <w:sz w:val="24"/>
          <w:szCs w:val="24"/>
        </w:rPr>
        <w:t>,</w:t>
      </w:r>
      <w:r w:rsidR="004072FB" w:rsidRPr="0077417C">
        <w:rPr>
          <w:rFonts w:ascii="Garamond" w:hAnsi="Garamond"/>
          <w:sz w:val="24"/>
          <w:szCs w:val="24"/>
        </w:rPr>
        <w:t xml:space="preserve"> energjisë për ngrohje</w:t>
      </w:r>
      <w:r w:rsidR="00DD2EE7" w:rsidRPr="0077417C">
        <w:rPr>
          <w:rFonts w:ascii="Garamond" w:hAnsi="Garamond"/>
          <w:sz w:val="24"/>
          <w:szCs w:val="24"/>
        </w:rPr>
        <w:t xml:space="preserve"> dhe shpërndarjen e gazit natyror</w:t>
      </w:r>
      <w:r w:rsidR="00680522" w:rsidRPr="0077417C">
        <w:rPr>
          <w:rFonts w:ascii="Garamond" w:hAnsi="Garamond"/>
          <w:sz w:val="24"/>
          <w:szCs w:val="24"/>
        </w:rPr>
        <w:t>.</w:t>
      </w:r>
      <w:r w:rsidR="004072FB" w:rsidRPr="0077417C">
        <w:rPr>
          <w:rFonts w:ascii="Garamond" w:hAnsi="Garamond"/>
          <w:sz w:val="24"/>
          <w:szCs w:val="24"/>
        </w:rPr>
        <w:t>”.</w:t>
      </w:r>
      <w:r w:rsidR="006161A7" w:rsidRPr="0077417C">
        <w:rPr>
          <w:rFonts w:ascii="Garamond" w:hAnsi="Garamond"/>
          <w:sz w:val="24"/>
          <w:szCs w:val="24"/>
        </w:rPr>
        <w:t xml:space="preserve"> </w:t>
      </w:r>
    </w:p>
    <w:p w14:paraId="24A0CE26" w14:textId="39AD9B4D" w:rsidR="006161A7" w:rsidRPr="0077417C" w:rsidRDefault="00604CD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7B406D" w:rsidRPr="0077417C">
        <w:rPr>
          <w:rFonts w:ascii="Garamond" w:hAnsi="Garamond"/>
          <w:sz w:val="24"/>
          <w:szCs w:val="24"/>
        </w:rPr>
        <w:t>Pika 4</w:t>
      </w:r>
      <w:r w:rsidR="00586276">
        <w:rPr>
          <w:rFonts w:ascii="Garamond" w:hAnsi="Garamond"/>
          <w:sz w:val="24"/>
          <w:szCs w:val="24"/>
        </w:rPr>
        <w:t>,</w:t>
      </w:r>
      <w:r w:rsidR="006161A7" w:rsidRPr="0077417C">
        <w:rPr>
          <w:rFonts w:ascii="Garamond" w:hAnsi="Garamond"/>
          <w:sz w:val="24"/>
          <w:szCs w:val="24"/>
        </w:rPr>
        <w:t xml:space="preserve"> shfuqizohet.</w:t>
      </w:r>
    </w:p>
    <w:p w14:paraId="24A0CE27" w14:textId="77777777" w:rsidR="007B406D" w:rsidRPr="0077417C" w:rsidRDefault="007B406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28" w14:textId="77777777" w:rsidR="00D2322F" w:rsidRPr="0077417C" w:rsidRDefault="008C7D64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Neni </w:t>
      </w:r>
      <w:r w:rsidR="00294212" w:rsidRPr="0077417C">
        <w:rPr>
          <w:rFonts w:ascii="Garamond" w:hAnsi="Garamond"/>
          <w:sz w:val="24"/>
          <w:szCs w:val="24"/>
        </w:rPr>
        <w:t>9</w:t>
      </w:r>
    </w:p>
    <w:p w14:paraId="24A0CE29" w14:textId="77777777" w:rsidR="007B406D" w:rsidRPr="0077417C" w:rsidRDefault="007B406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2A" w14:textId="2935E13B" w:rsidR="007B406D" w:rsidRPr="0077417C" w:rsidRDefault="009F2418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19, p</w:t>
      </w:r>
      <w:r w:rsidR="007B406D" w:rsidRPr="0077417C">
        <w:rPr>
          <w:rFonts w:ascii="Garamond" w:hAnsi="Garamond"/>
          <w:sz w:val="24"/>
          <w:szCs w:val="24"/>
        </w:rPr>
        <w:t>as pikës 5</w:t>
      </w:r>
      <w:r w:rsidR="00586276">
        <w:rPr>
          <w:rFonts w:ascii="Garamond" w:hAnsi="Garamond"/>
          <w:sz w:val="24"/>
          <w:szCs w:val="24"/>
        </w:rPr>
        <w:t>,</w:t>
      </w:r>
      <w:r w:rsidR="00AE1588" w:rsidRPr="0077417C">
        <w:rPr>
          <w:rFonts w:ascii="Garamond" w:hAnsi="Garamond"/>
          <w:sz w:val="24"/>
          <w:szCs w:val="24"/>
        </w:rPr>
        <w:t xml:space="preserve"> shtohe</w:t>
      </w:r>
      <w:r w:rsidR="00A466E2" w:rsidRPr="0077417C">
        <w:rPr>
          <w:rFonts w:ascii="Garamond" w:hAnsi="Garamond"/>
          <w:sz w:val="24"/>
          <w:szCs w:val="24"/>
        </w:rPr>
        <w:t>n</w:t>
      </w:r>
      <w:r w:rsidR="00AE1588" w:rsidRPr="0077417C">
        <w:rPr>
          <w:rFonts w:ascii="Garamond" w:hAnsi="Garamond"/>
          <w:sz w:val="24"/>
          <w:szCs w:val="24"/>
        </w:rPr>
        <w:t xml:space="preserve"> pika</w:t>
      </w:r>
      <w:r w:rsidR="00A466E2" w:rsidRPr="0077417C">
        <w:rPr>
          <w:rFonts w:ascii="Garamond" w:hAnsi="Garamond"/>
          <w:sz w:val="24"/>
          <w:szCs w:val="24"/>
        </w:rPr>
        <w:t>t</w:t>
      </w:r>
      <w:r w:rsidR="00AE1588" w:rsidRPr="0077417C">
        <w:rPr>
          <w:rFonts w:ascii="Garamond" w:hAnsi="Garamond"/>
          <w:sz w:val="24"/>
          <w:szCs w:val="24"/>
        </w:rPr>
        <w:t xml:space="preserve"> 6</w:t>
      </w:r>
      <w:r w:rsidR="007B406D" w:rsidRPr="0077417C">
        <w:rPr>
          <w:rFonts w:ascii="Garamond" w:hAnsi="Garamond"/>
          <w:sz w:val="24"/>
          <w:szCs w:val="24"/>
        </w:rPr>
        <w:t xml:space="preserve"> </w:t>
      </w:r>
      <w:r w:rsidR="00585A37" w:rsidRPr="0077417C">
        <w:rPr>
          <w:rFonts w:ascii="Garamond" w:hAnsi="Garamond"/>
          <w:sz w:val="24"/>
          <w:szCs w:val="24"/>
        </w:rPr>
        <w:t xml:space="preserve">e </w:t>
      </w:r>
      <w:r w:rsidR="00593679" w:rsidRPr="0077417C">
        <w:rPr>
          <w:rFonts w:ascii="Garamond" w:hAnsi="Garamond"/>
          <w:sz w:val="24"/>
          <w:szCs w:val="24"/>
        </w:rPr>
        <w:t>7</w:t>
      </w:r>
      <w:r w:rsidR="00586276">
        <w:rPr>
          <w:rFonts w:ascii="Garamond" w:hAnsi="Garamond"/>
          <w:sz w:val="24"/>
          <w:szCs w:val="24"/>
        </w:rPr>
        <w:t>,</w:t>
      </w:r>
      <w:r w:rsidR="00AE1588" w:rsidRPr="0077417C">
        <w:rPr>
          <w:rFonts w:ascii="Garamond" w:hAnsi="Garamond"/>
          <w:sz w:val="24"/>
          <w:szCs w:val="24"/>
        </w:rPr>
        <w:t xml:space="preserve"> me </w:t>
      </w:r>
      <w:r w:rsidR="007B406D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B406D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B406D" w:rsidRPr="0077417C">
        <w:rPr>
          <w:rFonts w:ascii="Garamond" w:hAnsi="Garamond"/>
          <w:sz w:val="24"/>
          <w:szCs w:val="24"/>
        </w:rPr>
        <w:t xml:space="preserve"> </w:t>
      </w:r>
      <w:r w:rsidR="00AE1588" w:rsidRPr="0077417C">
        <w:rPr>
          <w:rFonts w:ascii="Garamond" w:hAnsi="Garamond"/>
          <w:sz w:val="24"/>
          <w:szCs w:val="24"/>
        </w:rPr>
        <w:t>përmbajtje:</w:t>
      </w:r>
    </w:p>
    <w:p w14:paraId="24A0CE2B" w14:textId="7DF09DAE" w:rsidR="007073CC" w:rsidRPr="0077417C" w:rsidRDefault="00AE1588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“6.</w:t>
      </w:r>
      <w:r w:rsidR="00952877" w:rsidRPr="0077417C">
        <w:rPr>
          <w:rFonts w:ascii="Garamond" w:hAnsi="Garamond"/>
          <w:sz w:val="24"/>
          <w:szCs w:val="24"/>
        </w:rPr>
        <w:t xml:space="preserve"> Përpara shpalljes së procedurë</w:t>
      </w:r>
      <w:r w:rsidR="00680522" w:rsidRPr="0077417C">
        <w:rPr>
          <w:rFonts w:ascii="Garamond" w:hAnsi="Garamond"/>
          <w:sz w:val="24"/>
          <w:szCs w:val="24"/>
        </w:rPr>
        <w:t>s së dhënies me koncesion/PPP, autoritetet k</w:t>
      </w:r>
      <w:r w:rsidR="00952877" w:rsidRPr="0077417C">
        <w:rPr>
          <w:rFonts w:ascii="Garamond" w:hAnsi="Garamond"/>
          <w:sz w:val="24"/>
          <w:szCs w:val="24"/>
        </w:rPr>
        <w:t>ontraktuese dërgojnë studimin e fizibilitetit</w:t>
      </w:r>
      <w:r w:rsidR="00A466E2" w:rsidRPr="0077417C">
        <w:rPr>
          <w:rFonts w:ascii="Garamond" w:hAnsi="Garamond"/>
          <w:sz w:val="24"/>
          <w:szCs w:val="24"/>
        </w:rPr>
        <w:t>,</w:t>
      </w:r>
      <w:r w:rsidR="00952877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 xml:space="preserve">si dhe çdo ndryshim të mëtejshëm të tij, në </w:t>
      </w:r>
      <w:r w:rsidR="00A466E2" w:rsidRPr="0077417C">
        <w:rPr>
          <w:rFonts w:ascii="Garamond" w:hAnsi="Garamond"/>
          <w:sz w:val="24"/>
          <w:szCs w:val="24"/>
        </w:rPr>
        <w:t>m</w:t>
      </w:r>
      <w:r w:rsidRPr="0077417C">
        <w:rPr>
          <w:rFonts w:ascii="Garamond" w:hAnsi="Garamond"/>
          <w:sz w:val="24"/>
          <w:szCs w:val="24"/>
        </w:rPr>
        <w:t xml:space="preserve">inistrinë përgjegjëse për </w:t>
      </w:r>
      <w:r w:rsidR="00A466E2" w:rsidRPr="0077417C">
        <w:rPr>
          <w:rFonts w:ascii="Garamond" w:hAnsi="Garamond"/>
          <w:sz w:val="24"/>
          <w:szCs w:val="24"/>
        </w:rPr>
        <w:t>f</w:t>
      </w:r>
      <w:r w:rsidRPr="0077417C">
        <w:rPr>
          <w:rFonts w:ascii="Garamond" w:hAnsi="Garamond"/>
          <w:sz w:val="24"/>
          <w:szCs w:val="24"/>
        </w:rPr>
        <w:t>inan</w:t>
      </w:r>
      <w:r w:rsidR="00680522" w:rsidRPr="0077417C">
        <w:rPr>
          <w:rFonts w:ascii="Garamond" w:hAnsi="Garamond"/>
          <w:sz w:val="24"/>
          <w:szCs w:val="24"/>
        </w:rPr>
        <w:t>cat. Ministria përgjegjëse për f</w:t>
      </w:r>
      <w:r w:rsidRPr="0077417C">
        <w:rPr>
          <w:rFonts w:ascii="Garamond" w:hAnsi="Garamond"/>
          <w:sz w:val="24"/>
          <w:szCs w:val="24"/>
        </w:rPr>
        <w:t xml:space="preserve">inancat e vlerëson dhe miraton studimin në përputhje me kriteret e përcaktuara </w:t>
      </w:r>
      <w:r w:rsidR="00D60028" w:rsidRPr="0077417C">
        <w:rPr>
          <w:rFonts w:ascii="Garamond" w:hAnsi="Garamond"/>
          <w:sz w:val="24"/>
          <w:szCs w:val="24"/>
        </w:rPr>
        <w:t>në pikën 2</w:t>
      </w:r>
      <w:r w:rsidR="00311701" w:rsidRPr="0077417C">
        <w:rPr>
          <w:rFonts w:ascii="Garamond" w:hAnsi="Garamond"/>
          <w:sz w:val="24"/>
          <w:szCs w:val="24"/>
        </w:rPr>
        <w:t>,</w:t>
      </w:r>
      <w:r w:rsidR="00680522" w:rsidRPr="0077417C">
        <w:rPr>
          <w:rFonts w:ascii="Garamond" w:hAnsi="Garamond"/>
          <w:sz w:val="24"/>
          <w:szCs w:val="24"/>
        </w:rPr>
        <w:t xml:space="preserve"> të nenit</w:t>
      </w:r>
      <w:r w:rsidR="00D60028" w:rsidRPr="0077417C">
        <w:rPr>
          <w:rFonts w:ascii="Garamond" w:hAnsi="Garamond"/>
          <w:sz w:val="24"/>
          <w:szCs w:val="24"/>
        </w:rPr>
        <w:t xml:space="preserve"> 10</w:t>
      </w:r>
      <w:r w:rsidR="00311701" w:rsidRPr="0077417C">
        <w:rPr>
          <w:rFonts w:ascii="Garamond" w:hAnsi="Garamond"/>
          <w:sz w:val="24"/>
          <w:szCs w:val="24"/>
        </w:rPr>
        <w:t>,</w:t>
      </w:r>
      <w:r w:rsidR="00D60028" w:rsidRPr="0077417C">
        <w:rPr>
          <w:rFonts w:ascii="Garamond" w:hAnsi="Garamond"/>
          <w:sz w:val="24"/>
          <w:szCs w:val="24"/>
        </w:rPr>
        <w:t xml:space="preserve"> të ligjit</w:t>
      </w:r>
      <w:r w:rsidRPr="0077417C">
        <w:rPr>
          <w:rFonts w:ascii="Garamond" w:hAnsi="Garamond"/>
          <w:sz w:val="24"/>
          <w:szCs w:val="24"/>
        </w:rPr>
        <w:t>.</w:t>
      </w:r>
    </w:p>
    <w:p w14:paraId="24A0CE2C" w14:textId="02AD5F6B" w:rsidR="00593679" w:rsidRPr="0077417C" w:rsidRDefault="00585A37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lastRenderedPageBreak/>
        <w:t>7. Për qëllime të zbatimit të pikës 6</w:t>
      </w:r>
      <w:r w:rsidR="00680522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të këtij neni, autoriteti kontraktues duhet të dorëzojë studimin e fizib</w:t>
      </w:r>
      <w:r w:rsidR="00593679" w:rsidRPr="0077417C">
        <w:rPr>
          <w:rFonts w:ascii="Garamond" w:hAnsi="Garamond"/>
          <w:sz w:val="24"/>
          <w:szCs w:val="24"/>
        </w:rPr>
        <w:t>ilitetit të obje</w:t>
      </w:r>
      <w:r w:rsidR="00680522" w:rsidRPr="0077417C">
        <w:rPr>
          <w:rFonts w:ascii="Garamond" w:hAnsi="Garamond"/>
          <w:sz w:val="24"/>
          <w:szCs w:val="24"/>
        </w:rPr>
        <w:t>ktit dhe draft</w:t>
      </w:r>
      <w:r w:rsidR="0007380E" w:rsidRPr="0077417C">
        <w:rPr>
          <w:rFonts w:ascii="Garamond" w:hAnsi="Garamond"/>
          <w:sz w:val="24"/>
          <w:szCs w:val="24"/>
        </w:rPr>
        <w:t>kontratën pranë m</w:t>
      </w:r>
      <w:r w:rsidR="00593679" w:rsidRPr="0077417C">
        <w:rPr>
          <w:rFonts w:ascii="Garamond" w:hAnsi="Garamond"/>
          <w:sz w:val="24"/>
          <w:szCs w:val="24"/>
        </w:rPr>
        <w:t>inistrisë përgjegjëse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07380E" w:rsidRPr="0077417C">
        <w:rPr>
          <w:rFonts w:ascii="Garamond" w:hAnsi="Garamond"/>
          <w:sz w:val="24"/>
          <w:szCs w:val="24"/>
        </w:rPr>
        <w:t>për financat</w:t>
      </w:r>
      <w:r w:rsidR="007073CC" w:rsidRPr="0077417C">
        <w:rPr>
          <w:rFonts w:ascii="Garamond" w:hAnsi="Garamond"/>
          <w:sz w:val="24"/>
          <w:szCs w:val="24"/>
        </w:rPr>
        <w:t>.</w:t>
      </w:r>
      <w:r w:rsidR="00593679" w:rsidRPr="0077417C">
        <w:rPr>
          <w:rFonts w:ascii="Garamond" w:hAnsi="Garamond"/>
          <w:sz w:val="24"/>
          <w:szCs w:val="24"/>
        </w:rPr>
        <w:t>”</w:t>
      </w:r>
      <w:r w:rsidR="00A466E2" w:rsidRPr="0077417C">
        <w:rPr>
          <w:rFonts w:ascii="Garamond" w:hAnsi="Garamond"/>
          <w:sz w:val="24"/>
          <w:szCs w:val="24"/>
        </w:rPr>
        <w:t>.</w:t>
      </w:r>
    </w:p>
    <w:p w14:paraId="24A0CE2D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2E" w14:textId="77777777" w:rsidR="00300BB9" w:rsidRPr="0077417C" w:rsidRDefault="00294212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10</w:t>
      </w:r>
    </w:p>
    <w:p w14:paraId="24A0CE2F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30" w14:textId="293F40E9" w:rsidR="00492E4A" w:rsidRPr="0077417C" w:rsidRDefault="00397BF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</w:t>
      </w:r>
      <w:r w:rsidR="00492E4A" w:rsidRPr="0077417C">
        <w:rPr>
          <w:rFonts w:ascii="Garamond" w:hAnsi="Garamond"/>
          <w:sz w:val="24"/>
          <w:szCs w:val="24"/>
        </w:rPr>
        <w:t xml:space="preserve"> 25</w:t>
      </w:r>
      <w:r w:rsidR="00586276">
        <w:rPr>
          <w:rFonts w:ascii="Garamond" w:hAnsi="Garamond"/>
          <w:sz w:val="24"/>
          <w:szCs w:val="24"/>
        </w:rPr>
        <w:t>,</w:t>
      </w:r>
      <w:r w:rsidR="00492E4A" w:rsidRPr="0077417C">
        <w:rPr>
          <w:rFonts w:ascii="Garamond" w:hAnsi="Garamond"/>
          <w:sz w:val="24"/>
          <w:szCs w:val="24"/>
        </w:rPr>
        <w:t xml:space="preserve"> </w:t>
      </w:r>
      <w:r w:rsidR="007073CC" w:rsidRPr="0077417C">
        <w:rPr>
          <w:rFonts w:ascii="Garamond" w:hAnsi="Garamond"/>
          <w:sz w:val="24"/>
          <w:szCs w:val="24"/>
        </w:rPr>
        <w:t>ndrysho</w:t>
      </w:r>
      <w:r w:rsidRPr="0077417C">
        <w:rPr>
          <w:rFonts w:ascii="Garamond" w:hAnsi="Garamond"/>
          <w:sz w:val="24"/>
          <w:szCs w:val="24"/>
        </w:rPr>
        <w:t>het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si më p</w:t>
      </w:r>
      <w:r w:rsidR="00A94601" w:rsidRPr="0077417C">
        <w:rPr>
          <w:rFonts w:ascii="Garamond" w:hAnsi="Garamond"/>
          <w:sz w:val="24"/>
          <w:szCs w:val="24"/>
        </w:rPr>
        <w:t>osht</w:t>
      </w:r>
      <w:r w:rsidRPr="0077417C">
        <w:rPr>
          <w:rFonts w:ascii="Garamond" w:hAnsi="Garamond"/>
          <w:sz w:val="24"/>
          <w:szCs w:val="24"/>
        </w:rPr>
        <w:t>ë</w:t>
      </w:r>
      <w:r w:rsidR="00492E4A" w:rsidRPr="0077417C">
        <w:rPr>
          <w:rFonts w:ascii="Garamond" w:hAnsi="Garamond"/>
          <w:sz w:val="24"/>
          <w:szCs w:val="24"/>
        </w:rPr>
        <w:t>:</w:t>
      </w:r>
    </w:p>
    <w:p w14:paraId="24A0CE31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32" w14:textId="77777777" w:rsidR="007073CC" w:rsidRPr="0077417C" w:rsidRDefault="007073CC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“Neni 25</w:t>
      </w:r>
    </w:p>
    <w:p w14:paraId="24A0CE34" w14:textId="77777777" w:rsidR="00DA1479" w:rsidRPr="0077417C" w:rsidRDefault="00DA1479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Propozimet e pakërkuara</w:t>
      </w:r>
    </w:p>
    <w:p w14:paraId="24A0CE35" w14:textId="77777777" w:rsidR="007073CC" w:rsidRPr="0077417C" w:rsidRDefault="007073CC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4A0CE36" w14:textId="7A16C493" w:rsidR="007073CC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1. </w:t>
      </w:r>
      <w:r w:rsidR="001B0676" w:rsidRPr="0077417C">
        <w:rPr>
          <w:rFonts w:ascii="Garamond" w:hAnsi="Garamond"/>
          <w:sz w:val="24"/>
          <w:szCs w:val="24"/>
        </w:rPr>
        <w:t>Autoriteti kontraktues autorizohet të shqyrtojë dhe të pranojë propozimet e pakërkuara</w:t>
      </w:r>
      <w:r w:rsidR="00492E4A" w:rsidRPr="0077417C">
        <w:rPr>
          <w:rFonts w:ascii="Garamond" w:hAnsi="Garamond"/>
          <w:sz w:val="24"/>
          <w:szCs w:val="24"/>
        </w:rPr>
        <w:t xml:space="preserve"> vetëm për realizimin e punimeve dhe/ose ofrimin e</w:t>
      </w:r>
      <w:r w:rsidR="00DD2EE7" w:rsidRPr="0077417C">
        <w:rPr>
          <w:rFonts w:ascii="Garamond" w:hAnsi="Garamond"/>
          <w:sz w:val="24"/>
          <w:szCs w:val="24"/>
        </w:rPr>
        <w:t xml:space="preserve"> shërbimeve në porte, aeroporte, </w:t>
      </w:r>
      <w:r w:rsidR="00492E4A" w:rsidRPr="0077417C">
        <w:rPr>
          <w:rFonts w:ascii="Garamond" w:hAnsi="Garamond"/>
          <w:sz w:val="24"/>
          <w:szCs w:val="24"/>
        </w:rPr>
        <w:t>për prodhimin dhe shpërndarjen e energjisë elekt</w:t>
      </w:r>
      <w:r w:rsidR="00CF2B8E" w:rsidRPr="0077417C">
        <w:rPr>
          <w:rFonts w:ascii="Garamond" w:hAnsi="Garamond"/>
          <w:sz w:val="24"/>
          <w:szCs w:val="24"/>
        </w:rPr>
        <w:t>r</w:t>
      </w:r>
      <w:r w:rsidR="00DD2EE7" w:rsidRPr="0077417C">
        <w:rPr>
          <w:rFonts w:ascii="Garamond" w:hAnsi="Garamond"/>
          <w:sz w:val="24"/>
          <w:szCs w:val="24"/>
        </w:rPr>
        <w:t xml:space="preserve">ike, </w:t>
      </w:r>
      <w:r w:rsidR="00492E4A" w:rsidRPr="0077417C">
        <w:rPr>
          <w:rFonts w:ascii="Garamond" w:hAnsi="Garamond"/>
          <w:sz w:val="24"/>
          <w:szCs w:val="24"/>
        </w:rPr>
        <w:t>energjisë për ngrohje</w:t>
      </w:r>
      <w:r w:rsidR="00DD2EE7" w:rsidRPr="0077417C">
        <w:rPr>
          <w:rFonts w:ascii="Garamond" w:hAnsi="Garamond"/>
          <w:sz w:val="24"/>
          <w:szCs w:val="24"/>
        </w:rPr>
        <w:t xml:space="preserve"> dhe shpërndarjen e gazit natyror, </w:t>
      </w:r>
      <w:r w:rsidR="001B0676" w:rsidRPr="0077417C">
        <w:rPr>
          <w:rFonts w:ascii="Garamond" w:hAnsi="Garamond"/>
          <w:sz w:val="24"/>
          <w:szCs w:val="24"/>
        </w:rPr>
        <w:t>në përputhje me procedurat e përcaktuara në këtë nen, me kusht që këto propozime të mos kenë të bëjnë me një projekt, për të cilin procedurat e përzgjedhjes kanë nisur apo janë shpallur.</w:t>
      </w:r>
    </w:p>
    <w:p w14:paraId="24A0CE37" w14:textId="5680439F" w:rsidR="007073CC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7073CC" w:rsidRPr="0077417C">
        <w:rPr>
          <w:rFonts w:ascii="Garamond" w:hAnsi="Garamond"/>
          <w:sz w:val="24"/>
          <w:szCs w:val="24"/>
        </w:rPr>
        <w:t>Nëse propozimi i pakërkuar</w:t>
      </w:r>
      <w:r w:rsidR="009B5CF7" w:rsidRPr="0077417C">
        <w:rPr>
          <w:rFonts w:ascii="Garamond" w:hAnsi="Garamond"/>
          <w:sz w:val="24"/>
          <w:szCs w:val="24"/>
        </w:rPr>
        <w:t xml:space="preserve"> konsiderohet i pranueshëm, pas vlerësimit paraprak, autoriteti kontraktues mund të ndërmarrë veprimet për dhënien e koncesi</w:t>
      </w:r>
      <w:r w:rsidR="00680522" w:rsidRPr="0077417C">
        <w:rPr>
          <w:rFonts w:ascii="Garamond" w:hAnsi="Garamond"/>
          <w:sz w:val="24"/>
          <w:szCs w:val="24"/>
        </w:rPr>
        <w:t>onit/PPP</w:t>
      </w:r>
      <w:r w:rsidR="009B5CF7" w:rsidRPr="0077417C">
        <w:rPr>
          <w:rFonts w:ascii="Garamond" w:hAnsi="Garamond"/>
          <w:sz w:val="24"/>
          <w:szCs w:val="24"/>
        </w:rPr>
        <w:t>. Nuk do të pranohen propozimet e pakërkuara, të shoqëruara me studim në formë minimale.</w:t>
      </w:r>
    </w:p>
    <w:p w14:paraId="24A0CE38" w14:textId="4C329D3A" w:rsidR="007073CC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3. </w:t>
      </w:r>
      <w:r w:rsidR="00E62F53" w:rsidRPr="0077417C">
        <w:rPr>
          <w:rFonts w:ascii="Garamond" w:hAnsi="Garamond"/>
          <w:sz w:val="24"/>
          <w:szCs w:val="24"/>
        </w:rPr>
        <w:t xml:space="preserve">Kur </w:t>
      </w:r>
      <w:r w:rsidR="002A77A6" w:rsidRPr="0077417C">
        <w:rPr>
          <w:rFonts w:ascii="Garamond" w:hAnsi="Garamond"/>
          <w:sz w:val="24"/>
          <w:szCs w:val="24"/>
        </w:rPr>
        <w:t>procedura</w:t>
      </w:r>
      <w:r w:rsidR="00280881" w:rsidRPr="0077417C">
        <w:rPr>
          <w:rFonts w:ascii="Garamond" w:hAnsi="Garamond"/>
          <w:sz w:val="24"/>
          <w:szCs w:val="24"/>
        </w:rPr>
        <w:t xml:space="preserve"> e dhënies së koncesionit/</w:t>
      </w:r>
      <w:r w:rsidR="00680522" w:rsidRPr="0077417C">
        <w:rPr>
          <w:rFonts w:ascii="Garamond" w:hAnsi="Garamond"/>
          <w:sz w:val="24"/>
          <w:szCs w:val="24"/>
        </w:rPr>
        <w:t>PPP</w:t>
      </w:r>
      <w:r w:rsidR="00280881" w:rsidRPr="0077417C">
        <w:rPr>
          <w:rFonts w:ascii="Garamond" w:hAnsi="Garamond"/>
          <w:sz w:val="24"/>
          <w:szCs w:val="24"/>
        </w:rPr>
        <w:t xml:space="preserve"> e nisur mbi një propozim të pakër</w:t>
      </w:r>
      <w:r w:rsidR="002A77A6" w:rsidRPr="0077417C">
        <w:rPr>
          <w:rFonts w:ascii="Garamond" w:hAnsi="Garamond"/>
          <w:sz w:val="24"/>
          <w:szCs w:val="24"/>
        </w:rPr>
        <w:t>kuar finalizohet</w:t>
      </w:r>
      <w:r w:rsidR="00280881" w:rsidRPr="0077417C">
        <w:rPr>
          <w:rFonts w:ascii="Garamond" w:hAnsi="Garamond"/>
          <w:sz w:val="24"/>
          <w:szCs w:val="24"/>
        </w:rPr>
        <w:t xml:space="preserve"> me nënshkrimin e kontratës</w:t>
      </w:r>
      <w:r w:rsidR="00E62F53" w:rsidRPr="0077417C">
        <w:rPr>
          <w:rFonts w:ascii="Garamond" w:hAnsi="Garamond"/>
          <w:sz w:val="24"/>
          <w:szCs w:val="24"/>
        </w:rPr>
        <w:t>,</w:t>
      </w:r>
      <w:r w:rsidR="00280881" w:rsidRPr="0077417C">
        <w:rPr>
          <w:rFonts w:ascii="Garamond" w:hAnsi="Garamond"/>
          <w:sz w:val="24"/>
          <w:szCs w:val="24"/>
        </w:rPr>
        <w:t xml:space="preserve"> autoriteti kontraktues kompenson shpenzimet e bëra nga propozuesi për </w:t>
      </w:r>
      <w:r w:rsidR="00E62F53" w:rsidRPr="0077417C">
        <w:rPr>
          <w:rFonts w:ascii="Garamond" w:hAnsi="Garamond"/>
          <w:sz w:val="24"/>
          <w:szCs w:val="24"/>
        </w:rPr>
        <w:t>përgatitjen e studimit të fizibilitetit, vetëm nëse propozuesi i pakërkuar nuk është ofertuesi fitues.</w:t>
      </w:r>
    </w:p>
    <w:p w14:paraId="24A0CE39" w14:textId="4CC6A0CC" w:rsidR="007073CC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4. </w:t>
      </w:r>
      <w:r w:rsidR="00280881" w:rsidRPr="0077417C">
        <w:rPr>
          <w:rFonts w:ascii="Garamond" w:hAnsi="Garamond"/>
          <w:sz w:val="24"/>
          <w:szCs w:val="24"/>
        </w:rPr>
        <w:t>Shuma e kompensimit</w:t>
      </w:r>
      <w:r w:rsidR="002A77A6" w:rsidRPr="0077417C">
        <w:rPr>
          <w:rFonts w:ascii="Garamond" w:hAnsi="Garamond"/>
          <w:sz w:val="24"/>
          <w:szCs w:val="24"/>
        </w:rPr>
        <w:t xml:space="preserve"> p</w:t>
      </w:r>
      <w:r w:rsidR="0058446E" w:rsidRPr="0077417C">
        <w:rPr>
          <w:rFonts w:ascii="Garamond" w:hAnsi="Garamond"/>
          <w:sz w:val="24"/>
          <w:szCs w:val="24"/>
        </w:rPr>
        <w:t>ë</w:t>
      </w:r>
      <w:r w:rsidR="002A77A6" w:rsidRPr="0077417C">
        <w:rPr>
          <w:rFonts w:ascii="Garamond" w:hAnsi="Garamond"/>
          <w:sz w:val="24"/>
          <w:szCs w:val="24"/>
        </w:rPr>
        <w:t>r propozimin e pak</w:t>
      </w:r>
      <w:r w:rsidR="0058446E" w:rsidRPr="0077417C">
        <w:rPr>
          <w:rFonts w:ascii="Garamond" w:hAnsi="Garamond"/>
          <w:sz w:val="24"/>
          <w:szCs w:val="24"/>
        </w:rPr>
        <w:t>ë</w:t>
      </w:r>
      <w:r w:rsidR="002A77A6" w:rsidRPr="0077417C">
        <w:rPr>
          <w:rFonts w:ascii="Garamond" w:hAnsi="Garamond"/>
          <w:sz w:val="24"/>
          <w:szCs w:val="24"/>
        </w:rPr>
        <w:t xml:space="preserve">rkuar </w:t>
      </w:r>
      <w:r w:rsidR="0058446E" w:rsidRPr="0077417C">
        <w:rPr>
          <w:rFonts w:ascii="Garamond" w:hAnsi="Garamond"/>
          <w:sz w:val="24"/>
          <w:szCs w:val="24"/>
        </w:rPr>
        <w:t xml:space="preserve">nuk </w:t>
      </w:r>
      <w:r w:rsidR="007938F7" w:rsidRPr="0077417C">
        <w:rPr>
          <w:rFonts w:ascii="Garamond" w:hAnsi="Garamond"/>
          <w:sz w:val="24"/>
          <w:szCs w:val="24"/>
        </w:rPr>
        <w:t>mund të jetë</w:t>
      </w:r>
      <w:r w:rsidR="0058446E" w:rsidRPr="0077417C">
        <w:rPr>
          <w:rFonts w:ascii="Garamond" w:hAnsi="Garamond"/>
          <w:sz w:val="24"/>
          <w:szCs w:val="24"/>
        </w:rPr>
        <w:t xml:space="preserve"> m</w:t>
      </w:r>
      <w:r w:rsidR="007938F7" w:rsidRPr="0077417C">
        <w:rPr>
          <w:rFonts w:ascii="Garamond" w:hAnsi="Garamond"/>
          <w:sz w:val="24"/>
          <w:szCs w:val="24"/>
        </w:rPr>
        <w:t>ë</w:t>
      </w:r>
      <w:r w:rsidR="0058446E" w:rsidRPr="0077417C">
        <w:rPr>
          <w:rFonts w:ascii="Garamond" w:hAnsi="Garamond"/>
          <w:sz w:val="24"/>
          <w:szCs w:val="24"/>
        </w:rPr>
        <w:t xml:space="preserve"> e </w:t>
      </w:r>
      <w:r w:rsidR="007938F7" w:rsidRPr="0077417C">
        <w:rPr>
          <w:rFonts w:ascii="Garamond" w:hAnsi="Garamond"/>
          <w:sz w:val="24"/>
          <w:szCs w:val="24"/>
        </w:rPr>
        <w:t>lartë</w:t>
      </w:r>
      <w:r w:rsidR="0058446E" w:rsidRPr="0077417C">
        <w:rPr>
          <w:rFonts w:ascii="Garamond" w:hAnsi="Garamond"/>
          <w:sz w:val="24"/>
          <w:szCs w:val="24"/>
        </w:rPr>
        <w:t xml:space="preserve"> se </w:t>
      </w:r>
      <w:r w:rsidR="007938F7" w:rsidRPr="0077417C">
        <w:rPr>
          <w:rFonts w:ascii="Garamond" w:hAnsi="Garamond"/>
          <w:sz w:val="24"/>
          <w:szCs w:val="24"/>
        </w:rPr>
        <w:t>1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58446E" w:rsidRPr="0077417C">
        <w:rPr>
          <w:rFonts w:ascii="Garamond" w:hAnsi="Garamond"/>
          <w:sz w:val="24"/>
          <w:szCs w:val="24"/>
        </w:rPr>
        <w:t>%</w:t>
      </w:r>
      <w:r w:rsidR="007938F7" w:rsidRPr="0077417C">
        <w:rPr>
          <w:rFonts w:ascii="Garamond" w:hAnsi="Garamond"/>
          <w:sz w:val="24"/>
          <w:szCs w:val="24"/>
        </w:rPr>
        <w:t xml:space="preserve"> e vlerës së investimit</w:t>
      </w:r>
      <w:r w:rsidR="0058446E" w:rsidRPr="0077417C">
        <w:rPr>
          <w:rFonts w:ascii="Garamond" w:hAnsi="Garamond"/>
          <w:sz w:val="24"/>
          <w:szCs w:val="24"/>
        </w:rPr>
        <w:t>.</w:t>
      </w:r>
      <w:r w:rsidR="007938F7" w:rsidRPr="0077417C">
        <w:rPr>
          <w:rFonts w:ascii="Garamond" w:hAnsi="Garamond"/>
          <w:sz w:val="24"/>
          <w:szCs w:val="24"/>
        </w:rPr>
        <w:t xml:space="preserve"> Vlera e përcaktuar e </w:t>
      </w:r>
      <w:r w:rsidR="00E62F53" w:rsidRPr="0077417C">
        <w:rPr>
          <w:rFonts w:ascii="Garamond" w:hAnsi="Garamond"/>
          <w:sz w:val="24"/>
          <w:szCs w:val="24"/>
        </w:rPr>
        <w:t>kompensimit do të publikohet në dokumentet e procedurës konkurruese dhe do të paguhet nga ofertuesi i shpallur fitues përpara nënshkrimit të kontratës.</w:t>
      </w:r>
    </w:p>
    <w:p w14:paraId="24A0CE3A" w14:textId="7B138D12" w:rsidR="009B5CF7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5. </w:t>
      </w:r>
      <w:r w:rsidR="007938F7" w:rsidRPr="0077417C">
        <w:rPr>
          <w:rFonts w:ascii="Garamond" w:hAnsi="Garamond"/>
          <w:sz w:val="24"/>
          <w:szCs w:val="24"/>
        </w:rPr>
        <w:t>Këshilli i Ministrave përcakton rregullat për vlerësimin e pranueshmërisë, përmbajtjen dhe trajtimin e propozimeve të pakërkuara dhe mënyrën e llogaritjes së shumës së kompensimit.</w:t>
      </w:r>
      <w:r w:rsidR="00DD2EE7" w:rsidRPr="0077417C">
        <w:rPr>
          <w:rFonts w:ascii="Garamond" w:hAnsi="Garamond"/>
          <w:sz w:val="24"/>
          <w:szCs w:val="24"/>
        </w:rPr>
        <w:t>”</w:t>
      </w:r>
      <w:r w:rsidR="007073CC" w:rsidRPr="0077417C">
        <w:rPr>
          <w:rFonts w:ascii="Garamond" w:hAnsi="Garamond"/>
          <w:sz w:val="24"/>
          <w:szCs w:val="24"/>
        </w:rPr>
        <w:t>.</w:t>
      </w:r>
    </w:p>
    <w:p w14:paraId="24A0CE3B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3E" w14:textId="77777777" w:rsidR="0016031F" w:rsidRPr="0077417C" w:rsidRDefault="0016031F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</w:t>
      </w:r>
      <w:r w:rsidR="00715D08" w:rsidRPr="0077417C">
        <w:rPr>
          <w:rFonts w:ascii="Garamond" w:hAnsi="Garamond"/>
          <w:sz w:val="24"/>
          <w:szCs w:val="24"/>
        </w:rPr>
        <w:t>1</w:t>
      </w:r>
    </w:p>
    <w:p w14:paraId="24A0CE3F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40" w14:textId="7AA9E15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26</w:t>
      </w:r>
      <w:r w:rsidR="00586276">
        <w:rPr>
          <w:rFonts w:ascii="Garamond" w:hAnsi="Garamond"/>
          <w:sz w:val="24"/>
          <w:szCs w:val="24"/>
        </w:rPr>
        <w:t>,</w:t>
      </w:r>
      <w:r w:rsidR="00AE1588" w:rsidRPr="0077417C">
        <w:rPr>
          <w:rFonts w:ascii="Garamond" w:hAnsi="Garamond"/>
          <w:sz w:val="24"/>
          <w:szCs w:val="24"/>
        </w:rPr>
        <w:t xml:space="preserve"> bëhen ndryshimet e mëposhtme:</w:t>
      </w:r>
    </w:p>
    <w:p w14:paraId="24A0CE41" w14:textId="066822CD" w:rsidR="00BA59A0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1. </w:t>
      </w:r>
      <w:r w:rsidR="001829E7" w:rsidRPr="0077417C">
        <w:rPr>
          <w:rFonts w:ascii="Garamond" w:hAnsi="Garamond"/>
          <w:sz w:val="24"/>
          <w:szCs w:val="24"/>
        </w:rPr>
        <w:t>Pika 3</w:t>
      </w:r>
      <w:r w:rsidR="00586276">
        <w:rPr>
          <w:rFonts w:ascii="Garamond" w:hAnsi="Garamond"/>
          <w:sz w:val="24"/>
          <w:szCs w:val="24"/>
        </w:rPr>
        <w:t>,</w:t>
      </w:r>
      <w:r w:rsidR="001829E7" w:rsidRPr="0077417C">
        <w:rPr>
          <w:rFonts w:ascii="Garamond" w:hAnsi="Garamond"/>
          <w:sz w:val="24"/>
          <w:szCs w:val="24"/>
        </w:rPr>
        <w:t xml:space="preserve"> </w:t>
      </w:r>
      <w:r w:rsidR="007073CC" w:rsidRPr="0077417C">
        <w:rPr>
          <w:rFonts w:ascii="Garamond" w:hAnsi="Garamond"/>
          <w:sz w:val="24"/>
          <w:szCs w:val="24"/>
        </w:rPr>
        <w:t>ndrysh</w:t>
      </w:r>
      <w:r w:rsidR="001829E7" w:rsidRPr="0077417C">
        <w:rPr>
          <w:rFonts w:ascii="Garamond" w:hAnsi="Garamond"/>
          <w:sz w:val="24"/>
          <w:szCs w:val="24"/>
        </w:rPr>
        <w:t>ohet</w:t>
      </w:r>
      <w:r w:rsidR="00586276">
        <w:rPr>
          <w:rFonts w:ascii="Garamond" w:hAnsi="Garamond"/>
          <w:sz w:val="24"/>
          <w:szCs w:val="24"/>
        </w:rPr>
        <w:t>,</w:t>
      </w:r>
      <w:r w:rsidR="001829E7" w:rsidRPr="0077417C">
        <w:rPr>
          <w:rFonts w:ascii="Garamond" w:hAnsi="Garamond"/>
          <w:sz w:val="24"/>
          <w:szCs w:val="24"/>
        </w:rPr>
        <w:t xml:space="preserve"> si më poshtë:</w:t>
      </w:r>
    </w:p>
    <w:p w14:paraId="24A0CE42" w14:textId="71A96241" w:rsidR="00151388" w:rsidRPr="0077417C" w:rsidRDefault="001829E7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</w:t>
      </w:r>
      <w:r w:rsidR="007073CC" w:rsidRPr="0077417C">
        <w:rPr>
          <w:rFonts w:ascii="Garamond" w:hAnsi="Garamond"/>
          <w:sz w:val="24"/>
          <w:szCs w:val="24"/>
        </w:rPr>
        <w:t xml:space="preserve">3. </w:t>
      </w:r>
      <w:r w:rsidRPr="0077417C">
        <w:rPr>
          <w:rFonts w:ascii="Garamond" w:hAnsi="Garamond"/>
          <w:sz w:val="24"/>
          <w:szCs w:val="24"/>
        </w:rPr>
        <w:t xml:space="preserve">Autoriteti kontraktues fton ofertuesin më të </w:t>
      </w:r>
      <w:r w:rsidR="00BA59A0" w:rsidRPr="0077417C">
        <w:rPr>
          <w:rFonts w:ascii="Garamond" w:hAnsi="Garamond"/>
          <w:sz w:val="24"/>
          <w:szCs w:val="24"/>
        </w:rPr>
        <w:t>suksesshëm për lidhjen e kontratës, pas botimit të njoftimit të fituesit, në Buletinin e Njoftimeve Publike.</w:t>
      </w:r>
      <w:r w:rsidRPr="0077417C">
        <w:rPr>
          <w:rFonts w:ascii="Garamond" w:hAnsi="Garamond"/>
          <w:sz w:val="24"/>
          <w:szCs w:val="24"/>
        </w:rPr>
        <w:t>”</w:t>
      </w:r>
      <w:r w:rsidR="007073CC" w:rsidRPr="0077417C">
        <w:rPr>
          <w:rFonts w:ascii="Garamond" w:hAnsi="Garamond"/>
          <w:sz w:val="24"/>
          <w:szCs w:val="24"/>
        </w:rPr>
        <w:t>.</w:t>
      </w:r>
    </w:p>
    <w:p w14:paraId="24A0CE43" w14:textId="6236B75F" w:rsidR="00BA59A0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2</w:t>
      </w:r>
      <w:r w:rsidR="00151388" w:rsidRPr="0077417C">
        <w:rPr>
          <w:rFonts w:ascii="Garamond" w:hAnsi="Garamond"/>
          <w:sz w:val="24"/>
          <w:szCs w:val="24"/>
        </w:rPr>
        <w:t>. Pika 4</w:t>
      </w:r>
      <w:r w:rsidR="00586276">
        <w:rPr>
          <w:rFonts w:ascii="Garamond" w:hAnsi="Garamond"/>
          <w:sz w:val="24"/>
          <w:szCs w:val="24"/>
        </w:rPr>
        <w:t>,</w:t>
      </w:r>
      <w:r w:rsidR="00151388" w:rsidRPr="0077417C">
        <w:rPr>
          <w:rFonts w:ascii="Garamond" w:hAnsi="Garamond"/>
          <w:sz w:val="24"/>
          <w:szCs w:val="24"/>
        </w:rPr>
        <w:t xml:space="preserve"> shfuqizohet.</w:t>
      </w:r>
    </w:p>
    <w:p w14:paraId="24A0CE44" w14:textId="3048E8E3" w:rsidR="00A466E2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3. </w:t>
      </w:r>
      <w:r w:rsidR="00AE1588" w:rsidRPr="0077417C">
        <w:rPr>
          <w:rFonts w:ascii="Garamond" w:hAnsi="Garamond"/>
          <w:sz w:val="24"/>
          <w:szCs w:val="24"/>
        </w:rPr>
        <w:t>Pas pikës 4</w:t>
      </w:r>
      <w:r w:rsidR="00586276">
        <w:rPr>
          <w:rFonts w:ascii="Garamond" w:hAnsi="Garamond"/>
          <w:sz w:val="24"/>
          <w:szCs w:val="24"/>
        </w:rPr>
        <w:t>,</w:t>
      </w:r>
      <w:r w:rsidR="00AE1588" w:rsidRPr="0077417C">
        <w:rPr>
          <w:rFonts w:ascii="Garamond" w:hAnsi="Garamond"/>
          <w:sz w:val="24"/>
          <w:szCs w:val="24"/>
        </w:rPr>
        <w:t xml:space="preserve"> shtohet pika 4/1</w:t>
      </w:r>
      <w:r w:rsidR="00586276">
        <w:rPr>
          <w:rFonts w:ascii="Garamond" w:hAnsi="Garamond"/>
          <w:sz w:val="24"/>
          <w:szCs w:val="24"/>
        </w:rPr>
        <w:t>,</w:t>
      </w:r>
      <w:r w:rsidR="00AE1588" w:rsidRPr="0077417C">
        <w:rPr>
          <w:rFonts w:ascii="Garamond" w:hAnsi="Garamond"/>
          <w:sz w:val="24"/>
          <w:szCs w:val="24"/>
        </w:rPr>
        <w:t xml:space="preserve"> me </w:t>
      </w:r>
      <w:r w:rsidR="007073CC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073CC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073CC" w:rsidRPr="0077417C">
        <w:rPr>
          <w:rFonts w:ascii="Garamond" w:hAnsi="Garamond"/>
          <w:sz w:val="24"/>
          <w:szCs w:val="24"/>
        </w:rPr>
        <w:t xml:space="preserve"> </w:t>
      </w:r>
      <w:r w:rsidR="00AE1588" w:rsidRPr="0077417C">
        <w:rPr>
          <w:rFonts w:ascii="Garamond" w:hAnsi="Garamond"/>
          <w:sz w:val="24"/>
          <w:szCs w:val="24"/>
        </w:rPr>
        <w:t>përmbajtje:</w:t>
      </w:r>
    </w:p>
    <w:p w14:paraId="24A0CE45" w14:textId="288B1C89" w:rsidR="007073CC" w:rsidRPr="0077417C" w:rsidRDefault="00AE1588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“4/1</w:t>
      </w:r>
      <w:r w:rsidR="00311701" w:rsidRPr="0077417C">
        <w:rPr>
          <w:rFonts w:ascii="Garamond" w:hAnsi="Garamond"/>
          <w:sz w:val="24"/>
          <w:szCs w:val="24"/>
        </w:rPr>
        <w:t>.</w:t>
      </w:r>
      <w:r w:rsidRPr="0077417C">
        <w:rPr>
          <w:rFonts w:ascii="Garamond" w:hAnsi="Garamond"/>
          <w:sz w:val="24"/>
          <w:szCs w:val="24"/>
        </w:rPr>
        <w:t xml:space="preserve"> Pas negocimit të kontratës me operatorin e shpallur fitues dhe përpara nënshkrimit të saj, </w:t>
      </w:r>
      <w:r w:rsidR="007073CC" w:rsidRPr="0077417C">
        <w:rPr>
          <w:rFonts w:ascii="Garamond" w:hAnsi="Garamond"/>
          <w:sz w:val="24"/>
          <w:szCs w:val="24"/>
        </w:rPr>
        <w:t>autoriteti kontraktues e dërgon projekt</w:t>
      </w:r>
      <w:r w:rsidRPr="0077417C">
        <w:rPr>
          <w:rFonts w:ascii="Garamond" w:hAnsi="Garamond"/>
          <w:sz w:val="24"/>
          <w:szCs w:val="24"/>
        </w:rPr>
        <w:t>kontratën për vlerësim përfundimtar</w:t>
      </w:r>
      <w:r w:rsidR="00680522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në përputhje me kriteret e përcaktuara </w:t>
      </w:r>
      <w:r w:rsidR="00DA1479" w:rsidRPr="0077417C">
        <w:rPr>
          <w:rFonts w:ascii="Garamond" w:hAnsi="Garamond"/>
          <w:sz w:val="24"/>
          <w:szCs w:val="24"/>
        </w:rPr>
        <w:t>në pikën 2</w:t>
      </w:r>
      <w:r w:rsidR="00311701" w:rsidRPr="0077417C">
        <w:rPr>
          <w:rFonts w:ascii="Garamond" w:hAnsi="Garamond"/>
          <w:sz w:val="24"/>
          <w:szCs w:val="24"/>
        </w:rPr>
        <w:t>, të nenit</w:t>
      </w:r>
      <w:r w:rsidR="00DA1479" w:rsidRPr="0077417C">
        <w:rPr>
          <w:rFonts w:ascii="Garamond" w:hAnsi="Garamond"/>
          <w:sz w:val="24"/>
          <w:szCs w:val="24"/>
        </w:rPr>
        <w:t xml:space="preserve"> 10</w:t>
      </w:r>
      <w:r w:rsidR="00311701" w:rsidRPr="0077417C">
        <w:rPr>
          <w:rFonts w:ascii="Garamond" w:hAnsi="Garamond"/>
          <w:sz w:val="24"/>
          <w:szCs w:val="24"/>
        </w:rPr>
        <w:t>,</w:t>
      </w:r>
      <w:r w:rsidR="00DA1479" w:rsidRPr="0077417C">
        <w:rPr>
          <w:rFonts w:ascii="Garamond" w:hAnsi="Garamond"/>
          <w:sz w:val="24"/>
          <w:szCs w:val="24"/>
        </w:rPr>
        <w:t xml:space="preserve"> të ligjit</w:t>
      </w:r>
      <w:r w:rsidR="007073CC" w:rsidRPr="0077417C">
        <w:rPr>
          <w:rFonts w:ascii="Garamond" w:hAnsi="Garamond"/>
          <w:sz w:val="24"/>
          <w:szCs w:val="24"/>
        </w:rPr>
        <w:t>, në ministrinë përgjegjëse për f</w:t>
      </w:r>
      <w:r w:rsidRPr="0077417C">
        <w:rPr>
          <w:rFonts w:ascii="Garamond" w:hAnsi="Garamond"/>
          <w:sz w:val="24"/>
          <w:szCs w:val="24"/>
        </w:rPr>
        <w:t>inancat.”</w:t>
      </w:r>
      <w:r w:rsidR="007073CC" w:rsidRPr="0077417C">
        <w:rPr>
          <w:rFonts w:ascii="Garamond" w:hAnsi="Garamond"/>
          <w:sz w:val="24"/>
          <w:szCs w:val="24"/>
        </w:rPr>
        <w:t>.</w:t>
      </w:r>
    </w:p>
    <w:p w14:paraId="24A0CE46" w14:textId="3FF3458D" w:rsidR="00A466E2" w:rsidRPr="0077417C" w:rsidRDefault="00311701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4. Pas pikës 8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shtohet pika 9</w:t>
      </w:r>
      <w:r w:rsidR="00586276">
        <w:rPr>
          <w:rFonts w:ascii="Garamond" w:hAnsi="Garamond"/>
          <w:sz w:val="24"/>
          <w:szCs w:val="24"/>
        </w:rPr>
        <w:t>,</w:t>
      </w:r>
      <w:r w:rsidR="00AE1588" w:rsidRPr="0077417C">
        <w:rPr>
          <w:rFonts w:ascii="Garamond" w:hAnsi="Garamond"/>
          <w:sz w:val="24"/>
          <w:szCs w:val="24"/>
        </w:rPr>
        <w:t xml:space="preserve"> me </w:t>
      </w:r>
      <w:r w:rsidR="007073CC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073CC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073CC" w:rsidRPr="0077417C">
        <w:rPr>
          <w:rFonts w:ascii="Garamond" w:hAnsi="Garamond"/>
          <w:sz w:val="24"/>
          <w:szCs w:val="24"/>
        </w:rPr>
        <w:t xml:space="preserve"> </w:t>
      </w:r>
      <w:r w:rsidR="00AE1588" w:rsidRPr="0077417C">
        <w:rPr>
          <w:rFonts w:ascii="Garamond" w:hAnsi="Garamond"/>
          <w:sz w:val="24"/>
          <w:szCs w:val="24"/>
        </w:rPr>
        <w:t>përmbajtje:</w:t>
      </w:r>
    </w:p>
    <w:p w14:paraId="24A0CE47" w14:textId="37BBE146" w:rsidR="000A40DB" w:rsidRPr="0077417C" w:rsidRDefault="00AE1588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“9.</w:t>
      </w:r>
      <w:r w:rsidR="00952877" w:rsidRPr="0077417C">
        <w:rPr>
          <w:rFonts w:ascii="Garamond" w:hAnsi="Garamond"/>
          <w:sz w:val="24"/>
          <w:szCs w:val="24"/>
        </w:rPr>
        <w:t xml:space="preserve"> Kontratat e koncesionit/PPP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952877" w:rsidRPr="0077417C">
        <w:rPr>
          <w:rFonts w:ascii="Garamond" w:hAnsi="Garamond"/>
          <w:sz w:val="24"/>
          <w:szCs w:val="24"/>
        </w:rPr>
        <w:t>me mbështetje financiare</w:t>
      </w:r>
      <w:r w:rsidR="00C54B8C" w:rsidRPr="0077417C">
        <w:rPr>
          <w:rFonts w:ascii="Garamond" w:hAnsi="Garamond"/>
          <w:sz w:val="24"/>
          <w:szCs w:val="24"/>
        </w:rPr>
        <w:t xml:space="preserve"> dhe që marrin përsipër risqe fiskale</w:t>
      </w:r>
      <w:r w:rsidR="00952877" w:rsidRPr="0077417C">
        <w:rPr>
          <w:rFonts w:ascii="Garamond" w:hAnsi="Garamond"/>
          <w:sz w:val="24"/>
          <w:szCs w:val="24"/>
        </w:rPr>
        <w:t>, p</w:t>
      </w:r>
      <w:r w:rsidRPr="0077417C">
        <w:rPr>
          <w:rFonts w:ascii="Garamond" w:hAnsi="Garamond"/>
          <w:sz w:val="24"/>
          <w:szCs w:val="24"/>
        </w:rPr>
        <w:t xml:space="preserve">as nënshkrimit nga palët dhe vetëm pas marrjes së </w:t>
      </w:r>
      <w:r w:rsidR="00450AFF" w:rsidRPr="0077417C">
        <w:rPr>
          <w:rFonts w:ascii="Garamond" w:hAnsi="Garamond"/>
          <w:sz w:val="24"/>
          <w:szCs w:val="24"/>
        </w:rPr>
        <w:t>vlerësimit përfundimtar</w:t>
      </w:r>
      <w:r w:rsidRPr="0077417C">
        <w:rPr>
          <w:rFonts w:ascii="Garamond" w:hAnsi="Garamond"/>
          <w:sz w:val="24"/>
          <w:szCs w:val="24"/>
        </w:rPr>
        <w:t xml:space="preserve"> nga </w:t>
      </w:r>
      <w:r w:rsidR="007073CC" w:rsidRPr="0077417C">
        <w:rPr>
          <w:rFonts w:ascii="Garamond" w:hAnsi="Garamond"/>
          <w:sz w:val="24"/>
          <w:szCs w:val="24"/>
        </w:rPr>
        <w:t>ministria përgjegjëse për f</w:t>
      </w:r>
      <w:r w:rsidRPr="0077417C">
        <w:rPr>
          <w:rFonts w:ascii="Garamond" w:hAnsi="Garamond"/>
          <w:sz w:val="24"/>
          <w:szCs w:val="24"/>
        </w:rPr>
        <w:t>inancat</w:t>
      </w:r>
      <w:r w:rsidR="00680522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në përputhje me pikën 4/1 të këtij neni,</w:t>
      </w:r>
      <w:r w:rsidR="00586276">
        <w:rPr>
          <w:rFonts w:ascii="Garamond" w:hAnsi="Garamond"/>
          <w:sz w:val="24"/>
          <w:szCs w:val="24"/>
        </w:rPr>
        <w:t xml:space="preserve"> </w:t>
      </w:r>
      <w:r w:rsidR="00952877" w:rsidRPr="0077417C">
        <w:rPr>
          <w:rFonts w:ascii="Garamond" w:hAnsi="Garamond"/>
          <w:sz w:val="24"/>
          <w:szCs w:val="24"/>
        </w:rPr>
        <w:t>dërgohen</w:t>
      </w:r>
      <w:r w:rsidRPr="0077417C">
        <w:rPr>
          <w:rFonts w:ascii="Garamond" w:hAnsi="Garamond"/>
          <w:sz w:val="24"/>
          <w:szCs w:val="24"/>
        </w:rPr>
        <w:t xml:space="preserve"> për miratim në Këshillin e Ministrave.</w:t>
      </w:r>
      <w:r w:rsidR="00E67947" w:rsidRPr="0077417C">
        <w:rPr>
          <w:rFonts w:ascii="Garamond" w:hAnsi="Garamond"/>
          <w:sz w:val="24"/>
          <w:szCs w:val="24"/>
        </w:rPr>
        <w:t xml:space="preserve"> Llojet dhe natyra e risqeve fiskale të</w:t>
      </w:r>
      <w:r w:rsidR="00680522" w:rsidRPr="0077417C">
        <w:rPr>
          <w:rFonts w:ascii="Garamond" w:hAnsi="Garamond"/>
          <w:sz w:val="24"/>
          <w:szCs w:val="24"/>
        </w:rPr>
        <w:t xml:space="preserve"> mundshme</w:t>
      </w:r>
      <w:r w:rsidR="007073CC" w:rsidRPr="0077417C">
        <w:rPr>
          <w:rFonts w:ascii="Garamond" w:hAnsi="Garamond"/>
          <w:sz w:val="24"/>
          <w:szCs w:val="24"/>
        </w:rPr>
        <w:t xml:space="preserve"> përcaktohen me v</w:t>
      </w:r>
      <w:r w:rsidR="00E67947" w:rsidRPr="0077417C">
        <w:rPr>
          <w:rFonts w:ascii="Garamond" w:hAnsi="Garamond"/>
          <w:sz w:val="24"/>
          <w:szCs w:val="24"/>
        </w:rPr>
        <w:t>endim të Këshillit të Ministrave</w:t>
      </w:r>
      <w:r w:rsidR="00766BBC" w:rsidRPr="0077417C">
        <w:rPr>
          <w:rFonts w:ascii="Garamond" w:hAnsi="Garamond"/>
          <w:sz w:val="24"/>
          <w:szCs w:val="24"/>
        </w:rPr>
        <w:t>.</w:t>
      </w:r>
      <w:r w:rsidRPr="0077417C">
        <w:rPr>
          <w:rFonts w:ascii="Garamond" w:hAnsi="Garamond"/>
          <w:sz w:val="24"/>
          <w:szCs w:val="24"/>
        </w:rPr>
        <w:t>”</w:t>
      </w:r>
      <w:r w:rsidR="007073CC" w:rsidRPr="0077417C">
        <w:rPr>
          <w:rFonts w:ascii="Garamond" w:hAnsi="Garamond"/>
          <w:sz w:val="24"/>
          <w:szCs w:val="24"/>
        </w:rPr>
        <w:t>.</w:t>
      </w:r>
    </w:p>
    <w:p w14:paraId="24A0CE48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49" w14:textId="77777777" w:rsidR="00715D08" w:rsidRPr="0077417C" w:rsidRDefault="00715D08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12</w:t>
      </w:r>
    </w:p>
    <w:p w14:paraId="24A0CE4A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4B" w14:textId="4982372E" w:rsidR="007073CC" w:rsidRPr="0077417C" w:rsidRDefault="006B71A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28, p</w:t>
      </w:r>
      <w:r w:rsidR="00715D08" w:rsidRPr="0077417C">
        <w:rPr>
          <w:rFonts w:ascii="Garamond" w:hAnsi="Garamond"/>
          <w:sz w:val="24"/>
          <w:szCs w:val="24"/>
        </w:rPr>
        <w:t>ika 1</w:t>
      </w:r>
      <w:r w:rsidR="00586276">
        <w:rPr>
          <w:rFonts w:ascii="Garamond" w:hAnsi="Garamond"/>
          <w:sz w:val="24"/>
          <w:szCs w:val="24"/>
        </w:rPr>
        <w:t>,</w:t>
      </w:r>
      <w:r w:rsidR="00715D08" w:rsidRPr="0077417C">
        <w:rPr>
          <w:rFonts w:ascii="Garamond" w:hAnsi="Garamond"/>
          <w:sz w:val="24"/>
          <w:szCs w:val="24"/>
        </w:rPr>
        <w:t xml:space="preserve"> </w:t>
      </w:r>
      <w:r w:rsidR="007073CC" w:rsidRPr="0077417C">
        <w:rPr>
          <w:rFonts w:ascii="Garamond" w:hAnsi="Garamond"/>
          <w:sz w:val="24"/>
          <w:szCs w:val="24"/>
        </w:rPr>
        <w:t>ndrysh</w:t>
      </w:r>
      <w:r w:rsidR="00715D08" w:rsidRPr="0077417C">
        <w:rPr>
          <w:rFonts w:ascii="Garamond" w:hAnsi="Garamond"/>
          <w:sz w:val="24"/>
          <w:szCs w:val="24"/>
        </w:rPr>
        <w:t>ohet</w:t>
      </w:r>
      <w:r w:rsidR="00586276">
        <w:rPr>
          <w:rFonts w:ascii="Garamond" w:hAnsi="Garamond"/>
          <w:sz w:val="24"/>
          <w:szCs w:val="24"/>
        </w:rPr>
        <w:t>,</w:t>
      </w:r>
      <w:r w:rsidR="00715D08" w:rsidRPr="0077417C">
        <w:rPr>
          <w:rFonts w:ascii="Garamond" w:hAnsi="Garamond"/>
          <w:sz w:val="24"/>
          <w:szCs w:val="24"/>
        </w:rPr>
        <w:t xml:space="preserve"> si më poshtë:</w:t>
      </w:r>
    </w:p>
    <w:p w14:paraId="24A0CE4C" w14:textId="4ECEF82B" w:rsidR="00715D08" w:rsidRPr="0077417C" w:rsidRDefault="00715D08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lastRenderedPageBreak/>
        <w:t>“</w:t>
      </w:r>
      <w:r w:rsidR="007073CC" w:rsidRPr="0077417C">
        <w:rPr>
          <w:rFonts w:ascii="Garamond" w:hAnsi="Garamond"/>
          <w:sz w:val="24"/>
          <w:szCs w:val="24"/>
        </w:rPr>
        <w:t xml:space="preserve">1. </w:t>
      </w:r>
      <w:r w:rsidRPr="0077417C">
        <w:rPr>
          <w:rFonts w:ascii="Garamond" w:hAnsi="Garamond"/>
          <w:sz w:val="24"/>
          <w:szCs w:val="24"/>
        </w:rPr>
        <w:t>Para nënshkrimit ose hyrjes në fuqi të kontratës, autoriteti kontraktues merr nga ofertuesi më i suksesshëm garancitë e kërkuara për realiz</w:t>
      </w:r>
      <w:r w:rsidR="007073CC" w:rsidRPr="0077417C">
        <w:rPr>
          <w:rFonts w:ascii="Garamond" w:hAnsi="Garamond"/>
          <w:sz w:val="24"/>
          <w:szCs w:val="24"/>
        </w:rPr>
        <w:t>i</w:t>
      </w:r>
      <w:r w:rsidRPr="0077417C">
        <w:rPr>
          <w:rFonts w:ascii="Garamond" w:hAnsi="Garamond"/>
          <w:sz w:val="24"/>
          <w:szCs w:val="24"/>
        </w:rPr>
        <w:t>min e kontratës dhe instrumentet e sigurisë si kompensim për dëmin që mund të shkaktohet si pasojë e dështimit të koncesionarëve/partnerëve privatë për të përmbushur detyrimet e parashikuara në kontratë (premtim për pagesë, garanci bankare, garanc</w:t>
      </w:r>
      <w:r w:rsidR="007073CC" w:rsidRPr="0077417C">
        <w:rPr>
          <w:rFonts w:ascii="Garamond" w:hAnsi="Garamond"/>
          <w:sz w:val="24"/>
          <w:szCs w:val="24"/>
        </w:rPr>
        <w:t>i të korporatës, kambiale etj.).</w:t>
      </w:r>
      <w:r w:rsidRPr="0077417C">
        <w:rPr>
          <w:rFonts w:ascii="Garamond" w:hAnsi="Garamond"/>
          <w:sz w:val="24"/>
          <w:szCs w:val="24"/>
        </w:rPr>
        <w:t xml:space="preserve"> Sigurimi i</w:t>
      </w:r>
      <w:r w:rsidR="007073CC" w:rsidRPr="0077417C">
        <w:rPr>
          <w:rFonts w:ascii="Garamond" w:hAnsi="Garamond"/>
          <w:sz w:val="24"/>
          <w:szCs w:val="24"/>
        </w:rPr>
        <w:t xml:space="preserve"> kontratës do të jetë deri në 5</w:t>
      </w:r>
      <w:r w:rsidR="006B71AD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% të vlerës së kontratës dhe përcaktohet në dokumentet e tenderit. Kjo masë mund të reduktohet në mënyrë përpjes</w:t>
      </w:r>
      <w:r w:rsidR="00FB564F" w:rsidRPr="0077417C">
        <w:rPr>
          <w:rFonts w:ascii="Garamond" w:hAnsi="Garamond"/>
          <w:sz w:val="24"/>
          <w:szCs w:val="24"/>
        </w:rPr>
        <w:t>ë</w:t>
      </w:r>
      <w:r w:rsidRPr="0077417C">
        <w:rPr>
          <w:rFonts w:ascii="Garamond" w:hAnsi="Garamond"/>
          <w:sz w:val="24"/>
          <w:szCs w:val="24"/>
        </w:rPr>
        <w:t>timore gjatë ekzekutimit të kontratës, por</w:t>
      </w:r>
      <w:r w:rsidR="007073CC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në asnjë rast</w:t>
      </w:r>
      <w:r w:rsidR="007073CC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gjatë kohëzgjatjes së saj, nuk m</w:t>
      </w:r>
      <w:r w:rsidR="007073CC" w:rsidRPr="0077417C">
        <w:rPr>
          <w:rFonts w:ascii="Garamond" w:hAnsi="Garamond"/>
          <w:sz w:val="24"/>
          <w:szCs w:val="24"/>
        </w:rPr>
        <w:t>und të jetë më e vogël se 25</w:t>
      </w:r>
      <w:r w:rsidR="006B71AD" w:rsidRPr="0077417C">
        <w:rPr>
          <w:rFonts w:ascii="Garamond" w:hAnsi="Garamond"/>
          <w:sz w:val="24"/>
          <w:szCs w:val="24"/>
        </w:rPr>
        <w:t xml:space="preserve"> </w:t>
      </w:r>
      <w:r w:rsidR="007073CC" w:rsidRPr="0077417C">
        <w:rPr>
          <w:rFonts w:ascii="Garamond" w:hAnsi="Garamond"/>
          <w:sz w:val="24"/>
          <w:szCs w:val="24"/>
        </w:rPr>
        <w:t>% e</w:t>
      </w:r>
      <w:r w:rsidRPr="0077417C">
        <w:rPr>
          <w:rFonts w:ascii="Garamond" w:hAnsi="Garamond"/>
          <w:sz w:val="24"/>
          <w:szCs w:val="24"/>
        </w:rPr>
        <w:t xml:space="preserve"> vlerës fillestare të sigurimit.”</w:t>
      </w:r>
      <w:r w:rsidR="007073CC" w:rsidRPr="0077417C">
        <w:rPr>
          <w:rFonts w:ascii="Garamond" w:hAnsi="Garamond"/>
          <w:sz w:val="24"/>
          <w:szCs w:val="24"/>
        </w:rPr>
        <w:t>.</w:t>
      </w:r>
    </w:p>
    <w:p w14:paraId="24A0CE4D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4E" w14:textId="77777777" w:rsidR="00AE1588" w:rsidRPr="0077417C" w:rsidRDefault="008C7D64" w:rsidP="0041706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</w:t>
      </w:r>
      <w:r w:rsidR="0016031F" w:rsidRPr="0077417C">
        <w:rPr>
          <w:rFonts w:ascii="Garamond" w:hAnsi="Garamond"/>
          <w:sz w:val="24"/>
          <w:szCs w:val="24"/>
        </w:rPr>
        <w:t>3</w:t>
      </w:r>
    </w:p>
    <w:p w14:paraId="24A0CE4F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50" w14:textId="238BABC4" w:rsidR="007073CC" w:rsidRPr="0077417C" w:rsidRDefault="00C6267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29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bëhen ndryshimet e mëposhtme:</w:t>
      </w:r>
    </w:p>
    <w:p w14:paraId="24A0CE51" w14:textId="27836E63" w:rsidR="007073CC" w:rsidRPr="0077417C" w:rsidRDefault="006B71A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1. </w:t>
      </w:r>
      <w:r w:rsidR="00715D08" w:rsidRPr="0077417C">
        <w:rPr>
          <w:rFonts w:ascii="Garamond" w:hAnsi="Garamond"/>
          <w:sz w:val="24"/>
          <w:szCs w:val="24"/>
        </w:rPr>
        <w:t xml:space="preserve">Në pikën 1, pas </w:t>
      </w:r>
      <w:r w:rsidR="007073CC" w:rsidRPr="0077417C">
        <w:rPr>
          <w:rFonts w:ascii="Garamond" w:hAnsi="Garamond"/>
          <w:sz w:val="24"/>
          <w:szCs w:val="24"/>
        </w:rPr>
        <w:t>fjalëve</w:t>
      </w:r>
      <w:r w:rsidR="00586276">
        <w:rPr>
          <w:rFonts w:ascii="Garamond" w:hAnsi="Garamond"/>
          <w:sz w:val="24"/>
          <w:szCs w:val="24"/>
        </w:rPr>
        <w:t>:</w:t>
      </w:r>
      <w:r w:rsidR="00715D08" w:rsidRPr="0077417C">
        <w:rPr>
          <w:rFonts w:ascii="Garamond" w:hAnsi="Garamond"/>
          <w:sz w:val="24"/>
          <w:szCs w:val="24"/>
        </w:rPr>
        <w:t xml:space="preserve"> “në fushën e shëndetësisë</w:t>
      </w:r>
      <w:r w:rsidR="007073CC" w:rsidRPr="0077417C">
        <w:rPr>
          <w:rFonts w:ascii="Garamond" w:hAnsi="Garamond"/>
          <w:sz w:val="24"/>
          <w:szCs w:val="24"/>
        </w:rPr>
        <w:t>”</w:t>
      </w:r>
      <w:r w:rsidR="00586276">
        <w:rPr>
          <w:rFonts w:ascii="Garamond" w:hAnsi="Garamond"/>
          <w:sz w:val="24"/>
          <w:szCs w:val="24"/>
        </w:rPr>
        <w:t>,</w:t>
      </w:r>
      <w:r w:rsidR="007073CC" w:rsidRPr="0077417C">
        <w:rPr>
          <w:rFonts w:ascii="Garamond" w:hAnsi="Garamond"/>
          <w:sz w:val="24"/>
          <w:szCs w:val="24"/>
        </w:rPr>
        <w:t xml:space="preserve"> shtohen</w:t>
      </w:r>
      <w:r w:rsidR="00715D08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fjalët</w:t>
      </w:r>
      <w:r w:rsidR="00586276">
        <w:rPr>
          <w:rFonts w:ascii="Garamond" w:hAnsi="Garamond"/>
          <w:sz w:val="24"/>
          <w:szCs w:val="24"/>
        </w:rPr>
        <w:t>:</w:t>
      </w:r>
      <w:r w:rsidRPr="0077417C">
        <w:rPr>
          <w:rFonts w:ascii="Garamond" w:hAnsi="Garamond"/>
          <w:sz w:val="24"/>
          <w:szCs w:val="24"/>
        </w:rPr>
        <w:t xml:space="preserve"> </w:t>
      </w:r>
      <w:r w:rsidR="00715D08" w:rsidRPr="0077417C">
        <w:rPr>
          <w:rFonts w:ascii="Garamond" w:hAnsi="Garamond"/>
          <w:sz w:val="24"/>
          <w:szCs w:val="24"/>
        </w:rPr>
        <w:t>“dhe në fushën e sportit</w:t>
      </w:r>
      <w:r w:rsidR="007073CC" w:rsidRPr="0077417C">
        <w:rPr>
          <w:rFonts w:ascii="Garamond" w:hAnsi="Garamond"/>
          <w:sz w:val="24"/>
          <w:szCs w:val="24"/>
        </w:rPr>
        <w:t>”.</w:t>
      </w:r>
    </w:p>
    <w:p w14:paraId="24A0CE52" w14:textId="551D39B3" w:rsidR="00715D08" w:rsidRPr="0077417C" w:rsidRDefault="006B71AD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7073CC" w:rsidRPr="0077417C">
        <w:rPr>
          <w:rFonts w:ascii="Garamond" w:hAnsi="Garamond"/>
          <w:sz w:val="24"/>
          <w:szCs w:val="24"/>
        </w:rPr>
        <w:t>P</w:t>
      </w:r>
      <w:r w:rsidR="00B95445" w:rsidRPr="0077417C">
        <w:rPr>
          <w:rFonts w:ascii="Garamond" w:hAnsi="Garamond"/>
          <w:sz w:val="24"/>
          <w:szCs w:val="24"/>
        </w:rPr>
        <w:t>as pikës 5</w:t>
      </w:r>
      <w:r w:rsidR="00586276">
        <w:rPr>
          <w:rFonts w:ascii="Garamond" w:hAnsi="Garamond"/>
          <w:sz w:val="24"/>
          <w:szCs w:val="24"/>
        </w:rPr>
        <w:t>,</w:t>
      </w:r>
      <w:r w:rsidR="00B95445" w:rsidRPr="0077417C">
        <w:rPr>
          <w:rFonts w:ascii="Garamond" w:hAnsi="Garamond"/>
          <w:sz w:val="24"/>
          <w:szCs w:val="24"/>
        </w:rPr>
        <w:t xml:space="preserve"> shtohet pika 6</w:t>
      </w:r>
      <w:r w:rsidR="00586276">
        <w:rPr>
          <w:rFonts w:ascii="Garamond" w:hAnsi="Garamond"/>
          <w:sz w:val="24"/>
          <w:szCs w:val="24"/>
        </w:rPr>
        <w:t>,</w:t>
      </w:r>
      <w:r w:rsidR="00B95445" w:rsidRPr="0077417C">
        <w:rPr>
          <w:rFonts w:ascii="Garamond" w:hAnsi="Garamond"/>
          <w:sz w:val="24"/>
          <w:szCs w:val="24"/>
        </w:rPr>
        <w:t xml:space="preserve"> me </w:t>
      </w:r>
      <w:r w:rsidR="007073CC" w:rsidRPr="0077417C">
        <w:rPr>
          <w:rFonts w:ascii="Garamond" w:hAnsi="Garamond"/>
          <w:sz w:val="24"/>
          <w:szCs w:val="24"/>
        </w:rPr>
        <w:t>k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073CC" w:rsidRPr="0077417C">
        <w:rPr>
          <w:rFonts w:ascii="Garamond" w:hAnsi="Garamond"/>
          <w:sz w:val="24"/>
          <w:szCs w:val="24"/>
        </w:rPr>
        <w:t>t</w:t>
      </w:r>
      <w:r w:rsidR="00FB564F" w:rsidRPr="0077417C">
        <w:rPr>
          <w:rFonts w:ascii="Garamond" w:hAnsi="Garamond"/>
          <w:sz w:val="24"/>
          <w:szCs w:val="24"/>
        </w:rPr>
        <w:t>ë</w:t>
      </w:r>
      <w:r w:rsidR="007073CC" w:rsidRPr="0077417C">
        <w:rPr>
          <w:rFonts w:ascii="Garamond" w:hAnsi="Garamond"/>
          <w:sz w:val="24"/>
          <w:szCs w:val="24"/>
        </w:rPr>
        <w:t xml:space="preserve"> </w:t>
      </w:r>
      <w:r w:rsidR="00B95445" w:rsidRPr="0077417C">
        <w:rPr>
          <w:rFonts w:ascii="Garamond" w:hAnsi="Garamond"/>
          <w:sz w:val="24"/>
          <w:szCs w:val="24"/>
        </w:rPr>
        <w:t>përmbajtje:</w:t>
      </w:r>
    </w:p>
    <w:p w14:paraId="24A0CE53" w14:textId="3AF633DF" w:rsidR="00C62674" w:rsidRPr="0077417C" w:rsidRDefault="00B9544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“6. Kur tarifa koncesionare nuk paguhet në përputhj</w:t>
      </w:r>
      <w:r w:rsidR="007073CC" w:rsidRPr="0077417C">
        <w:rPr>
          <w:rFonts w:ascii="Garamond" w:hAnsi="Garamond"/>
          <w:sz w:val="24"/>
          <w:szCs w:val="24"/>
        </w:rPr>
        <w:t>e me përcaktimet e këtij neni, a</w:t>
      </w:r>
      <w:r w:rsidRPr="0077417C">
        <w:rPr>
          <w:rFonts w:ascii="Garamond" w:hAnsi="Garamond"/>
          <w:sz w:val="24"/>
          <w:szCs w:val="24"/>
        </w:rPr>
        <w:t xml:space="preserve">utoriteti </w:t>
      </w:r>
      <w:r w:rsidR="007073CC" w:rsidRPr="0077417C">
        <w:rPr>
          <w:rFonts w:ascii="Garamond" w:hAnsi="Garamond"/>
          <w:sz w:val="24"/>
          <w:szCs w:val="24"/>
        </w:rPr>
        <w:t>kontraktues njofton m</w:t>
      </w:r>
      <w:r w:rsidRPr="0077417C">
        <w:rPr>
          <w:rFonts w:ascii="Garamond" w:hAnsi="Garamond"/>
          <w:sz w:val="24"/>
          <w:szCs w:val="24"/>
        </w:rPr>
        <w:t xml:space="preserve">inistrin përgjegjës për </w:t>
      </w:r>
      <w:r w:rsidR="007073CC" w:rsidRPr="0077417C">
        <w:rPr>
          <w:rFonts w:ascii="Garamond" w:hAnsi="Garamond"/>
          <w:sz w:val="24"/>
          <w:szCs w:val="24"/>
        </w:rPr>
        <w:t>f</w:t>
      </w:r>
      <w:r w:rsidRPr="0077417C">
        <w:rPr>
          <w:rFonts w:ascii="Garamond" w:hAnsi="Garamond"/>
          <w:sz w:val="24"/>
          <w:szCs w:val="24"/>
        </w:rPr>
        <w:t>inancat, urdhri i të cilit për arkëtimin e tarifës përbën titull ekzekutiv për bankat e nivelit të dytë ku ndodhet llogaria bankare e shoqërisë koncesionare që vihet në ekze</w:t>
      </w:r>
      <w:r w:rsidR="00715D08" w:rsidRPr="0077417C">
        <w:rPr>
          <w:rFonts w:ascii="Garamond" w:hAnsi="Garamond"/>
          <w:sz w:val="24"/>
          <w:szCs w:val="24"/>
        </w:rPr>
        <w:t>kutim nga përmbaruesi gjyqësor</w:t>
      </w:r>
      <w:r w:rsidR="007073CC" w:rsidRPr="0077417C">
        <w:rPr>
          <w:rFonts w:ascii="Garamond" w:hAnsi="Garamond"/>
          <w:sz w:val="24"/>
          <w:szCs w:val="24"/>
        </w:rPr>
        <w:t>.</w:t>
      </w:r>
      <w:r w:rsidR="00715D08" w:rsidRPr="0077417C">
        <w:rPr>
          <w:rFonts w:ascii="Garamond" w:hAnsi="Garamond"/>
          <w:sz w:val="24"/>
          <w:szCs w:val="24"/>
        </w:rPr>
        <w:t>”</w:t>
      </w:r>
      <w:r w:rsidR="00AD2692" w:rsidRPr="0077417C">
        <w:rPr>
          <w:rFonts w:ascii="Garamond" w:hAnsi="Garamond"/>
          <w:sz w:val="24"/>
          <w:szCs w:val="24"/>
        </w:rPr>
        <w:t>.</w:t>
      </w:r>
    </w:p>
    <w:p w14:paraId="24A0CE54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55" w14:textId="77777777" w:rsidR="00B95445" w:rsidRPr="0077417C" w:rsidRDefault="00B95445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</w:t>
      </w:r>
      <w:r w:rsidR="00780101" w:rsidRPr="0077417C">
        <w:rPr>
          <w:rFonts w:ascii="Garamond" w:hAnsi="Garamond"/>
          <w:sz w:val="24"/>
          <w:szCs w:val="24"/>
        </w:rPr>
        <w:t xml:space="preserve"> 1</w:t>
      </w:r>
      <w:r w:rsidR="0016031F" w:rsidRPr="0077417C">
        <w:rPr>
          <w:rFonts w:ascii="Garamond" w:hAnsi="Garamond"/>
          <w:sz w:val="24"/>
          <w:szCs w:val="24"/>
        </w:rPr>
        <w:t>4</w:t>
      </w:r>
    </w:p>
    <w:p w14:paraId="24A0CE56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57" w14:textId="5D3B5E0B" w:rsidR="007073CC" w:rsidRPr="0077417C" w:rsidRDefault="00D36DA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31, p</w:t>
      </w:r>
      <w:r w:rsidR="007073CC" w:rsidRPr="0077417C">
        <w:rPr>
          <w:rFonts w:ascii="Garamond" w:hAnsi="Garamond"/>
          <w:sz w:val="24"/>
          <w:szCs w:val="24"/>
        </w:rPr>
        <w:t>ikat 6 dhe 7</w:t>
      </w:r>
      <w:r w:rsidR="00586276">
        <w:rPr>
          <w:rFonts w:ascii="Garamond" w:hAnsi="Garamond"/>
          <w:sz w:val="24"/>
          <w:szCs w:val="24"/>
        </w:rPr>
        <w:t>,</w:t>
      </w:r>
      <w:r w:rsidR="00B95445" w:rsidRPr="0077417C">
        <w:rPr>
          <w:rFonts w:ascii="Garamond" w:hAnsi="Garamond"/>
          <w:sz w:val="24"/>
          <w:szCs w:val="24"/>
        </w:rPr>
        <w:t xml:space="preserve"> </w:t>
      </w:r>
      <w:r w:rsidR="007073CC" w:rsidRPr="0077417C">
        <w:rPr>
          <w:rFonts w:ascii="Garamond" w:hAnsi="Garamond"/>
          <w:sz w:val="24"/>
          <w:szCs w:val="24"/>
        </w:rPr>
        <w:t>ndrysh</w:t>
      </w:r>
      <w:r w:rsidR="00B95445" w:rsidRPr="0077417C">
        <w:rPr>
          <w:rFonts w:ascii="Garamond" w:hAnsi="Garamond"/>
          <w:sz w:val="24"/>
          <w:szCs w:val="24"/>
        </w:rPr>
        <w:t>ohen si më poshtë:</w:t>
      </w:r>
    </w:p>
    <w:p w14:paraId="24A0CE58" w14:textId="76D5272C" w:rsidR="007073CC" w:rsidRPr="0077417C" w:rsidRDefault="00B9544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“6. </w:t>
      </w:r>
      <w:r w:rsidR="00CF138B" w:rsidRPr="0077417C">
        <w:rPr>
          <w:rFonts w:ascii="Garamond" w:hAnsi="Garamond"/>
          <w:sz w:val="24"/>
          <w:szCs w:val="24"/>
        </w:rPr>
        <w:t xml:space="preserve">Për të gjitha ndryshimet e planifikuara të kontratës, </w:t>
      </w:r>
      <w:r w:rsidR="00FB564F" w:rsidRPr="0077417C">
        <w:rPr>
          <w:rFonts w:ascii="Garamond" w:hAnsi="Garamond"/>
          <w:sz w:val="24"/>
          <w:szCs w:val="24"/>
        </w:rPr>
        <w:t>a</w:t>
      </w:r>
      <w:r w:rsidRPr="0077417C">
        <w:rPr>
          <w:rFonts w:ascii="Garamond" w:hAnsi="Garamond"/>
          <w:sz w:val="24"/>
          <w:szCs w:val="24"/>
        </w:rPr>
        <w:t xml:space="preserve">utoriteti kontraktues kërkon një </w:t>
      </w:r>
      <w:r w:rsidR="00CF138B" w:rsidRPr="0077417C">
        <w:rPr>
          <w:rFonts w:ascii="Garamond" w:hAnsi="Garamond"/>
          <w:sz w:val="24"/>
          <w:szCs w:val="24"/>
        </w:rPr>
        <w:t xml:space="preserve">miratim </w:t>
      </w:r>
      <w:r w:rsidR="00FB564F" w:rsidRPr="0077417C">
        <w:rPr>
          <w:rFonts w:ascii="Garamond" w:hAnsi="Garamond"/>
          <w:sz w:val="24"/>
          <w:szCs w:val="24"/>
        </w:rPr>
        <w:t>paraprak nga ministria përgjegjëse për f</w:t>
      </w:r>
      <w:r w:rsidR="00CF138B" w:rsidRPr="0077417C">
        <w:rPr>
          <w:rFonts w:ascii="Garamond" w:hAnsi="Garamond"/>
          <w:sz w:val="24"/>
          <w:szCs w:val="24"/>
        </w:rPr>
        <w:t>inancat</w:t>
      </w:r>
      <w:r w:rsidR="004B426A" w:rsidRPr="0077417C">
        <w:rPr>
          <w:rFonts w:ascii="Garamond" w:hAnsi="Garamond"/>
          <w:sz w:val="24"/>
          <w:szCs w:val="24"/>
        </w:rPr>
        <w:t>,</w:t>
      </w:r>
      <w:r w:rsidR="00CF138B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 xml:space="preserve">e cila </w:t>
      </w:r>
      <w:r w:rsidR="00CF138B" w:rsidRPr="0077417C">
        <w:rPr>
          <w:rFonts w:ascii="Garamond" w:hAnsi="Garamond"/>
          <w:sz w:val="24"/>
          <w:szCs w:val="24"/>
        </w:rPr>
        <w:t>i</w:t>
      </w:r>
      <w:r w:rsidRPr="0077417C">
        <w:rPr>
          <w:rFonts w:ascii="Garamond" w:hAnsi="Garamond"/>
          <w:sz w:val="24"/>
          <w:szCs w:val="24"/>
        </w:rPr>
        <w:t xml:space="preserve"> vlerëson në përputhje me kriteret e përcaktuara </w:t>
      </w:r>
      <w:r w:rsidR="00DA1479" w:rsidRPr="0077417C">
        <w:rPr>
          <w:rFonts w:ascii="Garamond" w:hAnsi="Garamond"/>
          <w:sz w:val="24"/>
          <w:szCs w:val="24"/>
        </w:rPr>
        <w:t>në pikën 2</w:t>
      </w:r>
      <w:r w:rsidR="00D36DA4" w:rsidRPr="0077417C">
        <w:rPr>
          <w:rFonts w:ascii="Garamond" w:hAnsi="Garamond"/>
          <w:sz w:val="24"/>
          <w:szCs w:val="24"/>
        </w:rPr>
        <w:t>, të nenit</w:t>
      </w:r>
      <w:r w:rsidR="00DA1479" w:rsidRPr="0077417C">
        <w:rPr>
          <w:rFonts w:ascii="Garamond" w:hAnsi="Garamond"/>
          <w:sz w:val="24"/>
          <w:szCs w:val="24"/>
        </w:rPr>
        <w:t xml:space="preserve"> 10</w:t>
      </w:r>
      <w:r w:rsidR="00D36DA4" w:rsidRPr="0077417C">
        <w:rPr>
          <w:rFonts w:ascii="Garamond" w:hAnsi="Garamond"/>
          <w:sz w:val="24"/>
          <w:szCs w:val="24"/>
        </w:rPr>
        <w:t>,</w:t>
      </w:r>
      <w:r w:rsidR="00DA1479" w:rsidRPr="0077417C">
        <w:rPr>
          <w:rFonts w:ascii="Garamond" w:hAnsi="Garamond"/>
          <w:sz w:val="24"/>
          <w:szCs w:val="24"/>
        </w:rPr>
        <w:t xml:space="preserve"> të ligjit</w:t>
      </w:r>
      <w:r w:rsidRPr="0077417C">
        <w:rPr>
          <w:rFonts w:ascii="Garamond" w:hAnsi="Garamond"/>
          <w:sz w:val="24"/>
          <w:szCs w:val="24"/>
        </w:rPr>
        <w:t>.</w:t>
      </w:r>
    </w:p>
    <w:p w14:paraId="24A0CE59" w14:textId="6A4CBB8B" w:rsidR="006E2ABC" w:rsidRPr="0077417C" w:rsidRDefault="00FB564F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7. </w:t>
      </w:r>
      <w:r w:rsidR="00B95445" w:rsidRPr="0077417C">
        <w:rPr>
          <w:rFonts w:ascii="Garamond" w:hAnsi="Garamond"/>
          <w:sz w:val="24"/>
          <w:szCs w:val="24"/>
        </w:rPr>
        <w:t>Çdo ndryshim i kontratës së koncesionit/PPP</w:t>
      </w:r>
      <w:r w:rsidR="00CF138B" w:rsidRPr="0077417C">
        <w:rPr>
          <w:rFonts w:ascii="Garamond" w:hAnsi="Garamond"/>
          <w:sz w:val="24"/>
          <w:szCs w:val="24"/>
        </w:rPr>
        <w:t xml:space="preserve"> me mbështetje financiare</w:t>
      </w:r>
      <w:r w:rsidRPr="0077417C">
        <w:rPr>
          <w:rFonts w:ascii="Garamond" w:hAnsi="Garamond"/>
          <w:sz w:val="24"/>
          <w:szCs w:val="24"/>
        </w:rPr>
        <w:t xml:space="preserve"> dhe që merr</w:t>
      </w:r>
      <w:r w:rsidR="00C54B8C" w:rsidRPr="0077417C">
        <w:rPr>
          <w:rFonts w:ascii="Garamond" w:hAnsi="Garamond"/>
          <w:sz w:val="24"/>
          <w:szCs w:val="24"/>
        </w:rPr>
        <w:t xml:space="preserve"> përsipër risqe fiskale</w:t>
      </w:r>
      <w:r w:rsidR="00CF138B" w:rsidRPr="0077417C">
        <w:rPr>
          <w:rFonts w:ascii="Garamond" w:hAnsi="Garamond"/>
          <w:sz w:val="24"/>
          <w:szCs w:val="24"/>
        </w:rPr>
        <w:t>,</w:t>
      </w:r>
      <w:r w:rsidR="00B95445" w:rsidRPr="0077417C">
        <w:rPr>
          <w:rFonts w:ascii="Garamond" w:hAnsi="Garamond"/>
          <w:sz w:val="24"/>
          <w:szCs w:val="24"/>
        </w:rPr>
        <w:t xml:space="preserve"> </w:t>
      </w:r>
      <w:r w:rsidR="00CF138B" w:rsidRPr="0077417C">
        <w:rPr>
          <w:rFonts w:ascii="Garamond" w:hAnsi="Garamond"/>
          <w:sz w:val="24"/>
          <w:szCs w:val="24"/>
        </w:rPr>
        <w:t xml:space="preserve">vetëm </w:t>
      </w:r>
      <w:r w:rsidR="00B95445" w:rsidRPr="0077417C">
        <w:rPr>
          <w:rFonts w:ascii="Garamond" w:hAnsi="Garamond"/>
          <w:sz w:val="24"/>
          <w:szCs w:val="24"/>
        </w:rPr>
        <w:t>pas mar</w:t>
      </w:r>
      <w:r w:rsidRPr="0077417C">
        <w:rPr>
          <w:rFonts w:ascii="Garamond" w:hAnsi="Garamond"/>
          <w:sz w:val="24"/>
          <w:szCs w:val="24"/>
        </w:rPr>
        <w:t>rjes së miratimit paraprak nga ministria përgjegjëse për financat</w:t>
      </w:r>
      <w:r w:rsidR="00020407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në përputhje me pikë</w:t>
      </w:r>
      <w:r w:rsidR="00B95445" w:rsidRPr="0077417C">
        <w:rPr>
          <w:rFonts w:ascii="Garamond" w:hAnsi="Garamond"/>
          <w:sz w:val="24"/>
          <w:szCs w:val="24"/>
        </w:rPr>
        <w:t>n 6</w:t>
      </w:r>
      <w:r w:rsidRPr="0077417C">
        <w:rPr>
          <w:rFonts w:ascii="Garamond" w:hAnsi="Garamond"/>
          <w:sz w:val="24"/>
          <w:szCs w:val="24"/>
        </w:rPr>
        <w:t>,</w:t>
      </w:r>
      <w:r w:rsidR="00B95445" w:rsidRPr="0077417C">
        <w:rPr>
          <w:rFonts w:ascii="Garamond" w:hAnsi="Garamond"/>
          <w:sz w:val="24"/>
          <w:szCs w:val="24"/>
        </w:rPr>
        <w:t xml:space="preserve"> të këtij neni, dërgohet për miratim</w:t>
      </w:r>
      <w:r w:rsidRPr="0077417C">
        <w:rPr>
          <w:rFonts w:ascii="Garamond" w:hAnsi="Garamond"/>
          <w:sz w:val="24"/>
          <w:szCs w:val="24"/>
        </w:rPr>
        <w:t xml:space="preserve"> në Këshillin e Ministrave nga autoritetet k</w:t>
      </w:r>
      <w:r w:rsidR="00B95445" w:rsidRPr="0077417C">
        <w:rPr>
          <w:rFonts w:ascii="Garamond" w:hAnsi="Garamond"/>
          <w:sz w:val="24"/>
          <w:szCs w:val="24"/>
        </w:rPr>
        <w:t>ontraktuese.</w:t>
      </w:r>
      <w:r w:rsidR="007073CC" w:rsidRPr="0077417C">
        <w:rPr>
          <w:rFonts w:ascii="Garamond" w:hAnsi="Garamond"/>
          <w:sz w:val="24"/>
          <w:szCs w:val="24"/>
        </w:rPr>
        <w:t>”.</w:t>
      </w:r>
    </w:p>
    <w:p w14:paraId="24A0CE5A" w14:textId="77777777" w:rsidR="007073CC" w:rsidRPr="0077417C" w:rsidRDefault="007073C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5B" w14:textId="77777777" w:rsidR="00A40AE7" w:rsidRPr="0077417C" w:rsidRDefault="00A40AE7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Neni </w:t>
      </w:r>
      <w:r w:rsidR="00B95445" w:rsidRPr="0077417C">
        <w:rPr>
          <w:rFonts w:ascii="Garamond" w:hAnsi="Garamond"/>
          <w:sz w:val="24"/>
          <w:szCs w:val="24"/>
        </w:rPr>
        <w:t>1</w:t>
      </w:r>
      <w:r w:rsidR="0016031F" w:rsidRPr="0077417C">
        <w:rPr>
          <w:rFonts w:ascii="Garamond" w:hAnsi="Garamond"/>
          <w:sz w:val="24"/>
          <w:szCs w:val="24"/>
        </w:rPr>
        <w:t>5</w:t>
      </w:r>
    </w:p>
    <w:p w14:paraId="24A0CE5C" w14:textId="77777777" w:rsidR="00FB564F" w:rsidRPr="0077417C" w:rsidRDefault="00FB564F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5D" w14:textId="4993B9EA" w:rsidR="00FB564F" w:rsidRPr="0077417C" w:rsidRDefault="00D36DA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Në nenin 32, pikat 4 e 5</w:t>
      </w:r>
      <w:r w:rsidR="00586276">
        <w:rPr>
          <w:rFonts w:ascii="Garamond" w:hAnsi="Garamond"/>
          <w:sz w:val="24"/>
          <w:szCs w:val="24"/>
        </w:rPr>
        <w:t>,</w:t>
      </w:r>
      <w:r w:rsidR="00A40AE7" w:rsidRPr="0077417C">
        <w:rPr>
          <w:rFonts w:ascii="Garamond" w:hAnsi="Garamond"/>
          <w:sz w:val="24"/>
          <w:szCs w:val="24"/>
        </w:rPr>
        <w:t xml:space="preserve"> </w:t>
      </w:r>
      <w:r w:rsidR="00FB564F" w:rsidRPr="0077417C">
        <w:rPr>
          <w:rFonts w:ascii="Garamond" w:hAnsi="Garamond"/>
          <w:sz w:val="24"/>
          <w:szCs w:val="24"/>
        </w:rPr>
        <w:t>n</w:t>
      </w:r>
      <w:r w:rsidR="00B95445" w:rsidRPr="0077417C">
        <w:rPr>
          <w:rFonts w:ascii="Garamond" w:hAnsi="Garamond"/>
          <w:sz w:val="24"/>
          <w:szCs w:val="24"/>
        </w:rPr>
        <w:t>drysh</w:t>
      </w:r>
      <w:r w:rsidRPr="0077417C">
        <w:rPr>
          <w:rFonts w:ascii="Garamond" w:hAnsi="Garamond"/>
          <w:sz w:val="24"/>
          <w:szCs w:val="24"/>
        </w:rPr>
        <w:t>ohen</w:t>
      </w:r>
      <w:r w:rsidR="00FB564F" w:rsidRPr="0077417C">
        <w:rPr>
          <w:rFonts w:ascii="Garamond" w:hAnsi="Garamond"/>
          <w:sz w:val="24"/>
          <w:szCs w:val="24"/>
        </w:rPr>
        <w:t xml:space="preserve"> </w:t>
      </w:r>
      <w:r w:rsidRPr="0077417C">
        <w:rPr>
          <w:rFonts w:ascii="Garamond" w:hAnsi="Garamond"/>
          <w:sz w:val="24"/>
          <w:szCs w:val="24"/>
        </w:rPr>
        <w:t>si më poshtë</w:t>
      </w:r>
      <w:r w:rsidR="00B95445" w:rsidRPr="0077417C">
        <w:rPr>
          <w:rFonts w:ascii="Garamond" w:hAnsi="Garamond"/>
          <w:sz w:val="24"/>
          <w:szCs w:val="24"/>
        </w:rPr>
        <w:t>:</w:t>
      </w:r>
    </w:p>
    <w:p w14:paraId="24A0CE5E" w14:textId="18F8EC96" w:rsidR="00F91128" w:rsidRPr="0077417C" w:rsidRDefault="00B9544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“4. </w:t>
      </w:r>
      <w:r w:rsidR="00CF138B" w:rsidRPr="0077417C">
        <w:rPr>
          <w:rFonts w:ascii="Garamond" w:hAnsi="Garamond"/>
          <w:sz w:val="24"/>
          <w:szCs w:val="24"/>
        </w:rPr>
        <w:t xml:space="preserve">Për të gjitha transferimet e planifikuara të kontratës, </w:t>
      </w:r>
      <w:r w:rsidR="00FB564F" w:rsidRPr="0077417C">
        <w:rPr>
          <w:rFonts w:ascii="Garamond" w:hAnsi="Garamond"/>
          <w:sz w:val="24"/>
          <w:szCs w:val="24"/>
        </w:rPr>
        <w:t>a</w:t>
      </w:r>
      <w:r w:rsidR="00CF138B" w:rsidRPr="0077417C">
        <w:rPr>
          <w:rFonts w:ascii="Garamond" w:hAnsi="Garamond"/>
          <w:sz w:val="24"/>
          <w:szCs w:val="24"/>
        </w:rPr>
        <w:t>utoriteti kontraktues k</w:t>
      </w:r>
      <w:r w:rsidR="00FB564F" w:rsidRPr="0077417C">
        <w:rPr>
          <w:rFonts w:ascii="Garamond" w:hAnsi="Garamond"/>
          <w:sz w:val="24"/>
          <w:szCs w:val="24"/>
        </w:rPr>
        <w:t>ërkon një miratim paraprak nga m</w:t>
      </w:r>
      <w:r w:rsidR="00CF138B" w:rsidRPr="0077417C">
        <w:rPr>
          <w:rFonts w:ascii="Garamond" w:hAnsi="Garamond"/>
          <w:sz w:val="24"/>
          <w:szCs w:val="24"/>
        </w:rPr>
        <w:t xml:space="preserve">inistria përgjegjëse për </w:t>
      </w:r>
      <w:r w:rsidR="00FB564F" w:rsidRPr="0077417C">
        <w:rPr>
          <w:rFonts w:ascii="Garamond" w:hAnsi="Garamond"/>
          <w:sz w:val="24"/>
          <w:szCs w:val="24"/>
        </w:rPr>
        <w:t>f</w:t>
      </w:r>
      <w:r w:rsidR="00CF138B" w:rsidRPr="0077417C">
        <w:rPr>
          <w:rFonts w:ascii="Garamond" w:hAnsi="Garamond"/>
          <w:sz w:val="24"/>
          <w:szCs w:val="24"/>
        </w:rPr>
        <w:t>inancat</w:t>
      </w:r>
      <w:r w:rsidR="00A466E2" w:rsidRPr="0077417C">
        <w:rPr>
          <w:rFonts w:ascii="Garamond" w:hAnsi="Garamond"/>
          <w:sz w:val="24"/>
          <w:szCs w:val="24"/>
        </w:rPr>
        <w:t>,</w:t>
      </w:r>
      <w:r w:rsidR="00CF138B" w:rsidRPr="0077417C">
        <w:rPr>
          <w:rFonts w:ascii="Garamond" w:hAnsi="Garamond"/>
          <w:sz w:val="24"/>
          <w:szCs w:val="24"/>
        </w:rPr>
        <w:t xml:space="preserve"> e cila i vlerëson në përputhje me kriteret e përcaktuara </w:t>
      </w:r>
      <w:r w:rsidR="00D36DA4" w:rsidRPr="0077417C">
        <w:rPr>
          <w:rFonts w:ascii="Garamond" w:hAnsi="Garamond"/>
          <w:sz w:val="24"/>
          <w:szCs w:val="24"/>
        </w:rPr>
        <w:t>në pikën 2, të nenit</w:t>
      </w:r>
      <w:r w:rsidR="00DA1479" w:rsidRPr="0077417C">
        <w:rPr>
          <w:rFonts w:ascii="Garamond" w:hAnsi="Garamond"/>
          <w:sz w:val="24"/>
          <w:szCs w:val="24"/>
        </w:rPr>
        <w:t xml:space="preserve"> 10</w:t>
      </w:r>
      <w:r w:rsidR="00D36DA4" w:rsidRPr="0077417C">
        <w:rPr>
          <w:rFonts w:ascii="Garamond" w:hAnsi="Garamond"/>
          <w:sz w:val="24"/>
          <w:szCs w:val="24"/>
        </w:rPr>
        <w:t>,</w:t>
      </w:r>
      <w:r w:rsidR="00DA1479" w:rsidRPr="0077417C">
        <w:rPr>
          <w:rFonts w:ascii="Garamond" w:hAnsi="Garamond"/>
          <w:sz w:val="24"/>
          <w:szCs w:val="24"/>
        </w:rPr>
        <w:t xml:space="preserve"> të ligjit</w:t>
      </w:r>
      <w:r w:rsidR="00FB564F" w:rsidRPr="0077417C">
        <w:rPr>
          <w:rFonts w:ascii="Garamond" w:hAnsi="Garamond"/>
          <w:sz w:val="24"/>
          <w:szCs w:val="24"/>
        </w:rPr>
        <w:t>.</w:t>
      </w:r>
      <w:r w:rsidR="00CF138B" w:rsidRPr="0077417C">
        <w:rPr>
          <w:rFonts w:ascii="Garamond" w:hAnsi="Garamond"/>
          <w:sz w:val="24"/>
          <w:szCs w:val="24"/>
        </w:rPr>
        <w:t xml:space="preserve"> </w:t>
      </w:r>
    </w:p>
    <w:p w14:paraId="24A0CE5F" w14:textId="209900C0" w:rsidR="00B95445" w:rsidRPr="0077417C" w:rsidRDefault="00B9544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5. Çdo transferim i kontratës së koncesionit/PPP</w:t>
      </w:r>
      <w:r w:rsidR="00CF138B" w:rsidRPr="0077417C">
        <w:rPr>
          <w:rFonts w:ascii="Garamond" w:hAnsi="Garamond"/>
          <w:sz w:val="24"/>
          <w:szCs w:val="24"/>
        </w:rPr>
        <w:t xml:space="preserve"> me mbështetje financiare</w:t>
      </w:r>
      <w:r w:rsidR="00FB564F" w:rsidRPr="0077417C">
        <w:rPr>
          <w:rFonts w:ascii="Garamond" w:hAnsi="Garamond"/>
          <w:sz w:val="24"/>
          <w:szCs w:val="24"/>
        </w:rPr>
        <w:t xml:space="preserve"> dhe që merr</w:t>
      </w:r>
      <w:r w:rsidR="00C54B8C" w:rsidRPr="0077417C">
        <w:rPr>
          <w:rFonts w:ascii="Garamond" w:hAnsi="Garamond"/>
          <w:sz w:val="24"/>
          <w:szCs w:val="24"/>
        </w:rPr>
        <w:t xml:space="preserve"> përsipër risqe fiskale</w:t>
      </w:r>
      <w:r w:rsidR="00CF138B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vetëm pas mar</w:t>
      </w:r>
      <w:r w:rsidR="00FB564F" w:rsidRPr="0077417C">
        <w:rPr>
          <w:rFonts w:ascii="Garamond" w:hAnsi="Garamond"/>
          <w:sz w:val="24"/>
          <w:szCs w:val="24"/>
        </w:rPr>
        <w:t>rjes së miratimit paraprak nga ministria përgjegjëse për financat</w:t>
      </w:r>
      <w:r w:rsidR="00020407" w:rsidRPr="0077417C">
        <w:rPr>
          <w:rFonts w:ascii="Garamond" w:hAnsi="Garamond"/>
          <w:sz w:val="24"/>
          <w:szCs w:val="24"/>
        </w:rPr>
        <w:t>,</w:t>
      </w:r>
      <w:r w:rsidR="00FB564F" w:rsidRPr="0077417C">
        <w:rPr>
          <w:rFonts w:ascii="Garamond" w:hAnsi="Garamond"/>
          <w:sz w:val="24"/>
          <w:szCs w:val="24"/>
        </w:rPr>
        <w:t xml:space="preserve"> në përputhje me pikë</w:t>
      </w:r>
      <w:r w:rsidRPr="0077417C">
        <w:rPr>
          <w:rFonts w:ascii="Garamond" w:hAnsi="Garamond"/>
          <w:sz w:val="24"/>
          <w:szCs w:val="24"/>
        </w:rPr>
        <w:t>n 4</w:t>
      </w:r>
      <w:r w:rsidR="00CF138B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të këtij neni, dërgohet për miratim</w:t>
      </w:r>
      <w:r w:rsidR="00FB564F" w:rsidRPr="0077417C">
        <w:rPr>
          <w:rFonts w:ascii="Garamond" w:hAnsi="Garamond"/>
          <w:sz w:val="24"/>
          <w:szCs w:val="24"/>
        </w:rPr>
        <w:t xml:space="preserve"> në Këshillin e Ministrave nga autoritetet k</w:t>
      </w:r>
      <w:r w:rsidRPr="0077417C">
        <w:rPr>
          <w:rFonts w:ascii="Garamond" w:hAnsi="Garamond"/>
          <w:sz w:val="24"/>
          <w:szCs w:val="24"/>
        </w:rPr>
        <w:t>ontraktuese</w:t>
      </w:r>
      <w:r w:rsidR="00FB564F" w:rsidRPr="0077417C">
        <w:rPr>
          <w:rFonts w:ascii="Garamond" w:hAnsi="Garamond"/>
          <w:sz w:val="24"/>
          <w:szCs w:val="24"/>
        </w:rPr>
        <w:t>.</w:t>
      </w:r>
      <w:r w:rsidRPr="0077417C">
        <w:rPr>
          <w:rFonts w:ascii="Garamond" w:hAnsi="Garamond"/>
          <w:sz w:val="24"/>
          <w:szCs w:val="24"/>
        </w:rPr>
        <w:t>”.</w:t>
      </w:r>
    </w:p>
    <w:p w14:paraId="24A0CE60" w14:textId="77777777" w:rsidR="00FB564F" w:rsidRPr="0077417C" w:rsidRDefault="00FB564F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61" w14:textId="77777777" w:rsidR="00AE6870" w:rsidRPr="0077417C" w:rsidRDefault="00780101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</w:t>
      </w:r>
      <w:r w:rsidR="0016031F" w:rsidRPr="0077417C">
        <w:rPr>
          <w:rFonts w:ascii="Garamond" w:hAnsi="Garamond"/>
          <w:sz w:val="24"/>
          <w:szCs w:val="24"/>
        </w:rPr>
        <w:t>6</w:t>
      </w:r>
    </w:p>
    <w:p w14:paraId="24A0CE62" w14:textId="77777777" w:rsidR="00D36DA4" w:rsidRPr="0077417C" w:rsidRDefault="00D36DA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63" w14:textId="435031C1" w:rsidR="00A40AE7" w:rsidRPr="0077417C" w:rsidRDefault="00B95445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42</w:t>
      </w:r>
      <w:r w:rsidR="00586276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shfuqizohet.</w:t>
      </w:r>
    </w:p>
    <w:p w14:paraId="24A0CE64" w14:textId="77777777" w:rsidR="00FB564F" w:rsidRPr="0077417C" w:rsidRDefault="00FB564F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65" w14:textId="77777777" w:rsidR="00B95445" w:rsidRPr="0077417C" w:rsidRDefault="008C7D64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</w:t>
      </w:r>
      <w:r w:rsidR="0016031F" w:rsidRPr="0077417C">
        <w:rPr>
          <w:rFonts w:ascii="Garamond" w:hAnsi="Garamond"/>
          <w:sz w:val="24"/>
          <w:szCs w:val="24"/>
        </w:rPr>
        <w:t>7</w:t>
      </w:r>
    </w:p>
    <w:p w14:paraId="24A0CE67" w14:textId="77777777" w:rsidR="00B95445" w:rsidRPr="00586276" w:rsidRDefault="00B95445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6276">
        <w:rPr>
          <w:rFonts w:ascii="Garamond" w:hAnsi="Garamond"/>
          <w:b/>
          <w:sz w:val="24"/>
          <w:szCs w:val="24"/>
        </w:rPr>
        <w:t>Dispozita të fundit</w:t>
      </w:r>
    </w:p>
    <w:p w14:paraId="24A0CE68" w14:textId="77777777" w:rsidR="000976F3" w:rsidRPr="0077417C" w:rsidRDefault="000976F3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69" w14:textId="43DF9E15" w:rsidR="00FB564F" w:rsidRPr="0077417C" w:rsidRDefault="00D36DA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1. </w:t>
      </w:r>
      <w:r w:rsidR="00FB564F" w:rsidRPr="0077417C">
        <w:rPr>
          <w:rFonts w:ascii="Garamond" w:hAnsi="Garamond"/>
          <w:sz w:val="24"/>
          <w:szCs w:val="24"/>
        </w:rPr>
        <w:t>Autoriteti k</w:t>
      </w:r>
      <w:r w:rsidR="007439F1" w:rsidRPr="0077417C">
        <w:rPr>
          <w:rFonts w:ascii="Garamond" w:hAnsi="Garamond"/>
          <w:sz w:val="24"/>
          <w:szCs w:val="24"/>
        </w:rPr>
        <w:t>ontraktues vazhdon procedurat për shqyrtimin dhe dhënien me koncesion</w:t>
      </w:r>
      <w:r w:rsidR="00DD2EE7" w:rsidRPr="0077417C">
        <w:rPr>
          <w:rFonts w:ascii="Garamond" w:hAnsi="Garamond"/>
          <w:sz w:val="24"/>
          <w:szCs w:val="24"/>
        </w:rPr>
        <w:t xml:space="preserve"> </w:t>
      </w:r>
      <w:r w:rsidR="00241E84" w:rsidRPr="0077417C">
        <w:rPr>
          <w:rFonts w:ascii="Garamond" w:hAnsi="Garamond"/>
          <w:sz w:val="24"/>
          <w:szCs w:val="24"/>
        </w:rPr>
        <w:t>vetëm për propozimet</w:t>
      </w:r>
      <w:r w:rsidR="0026644A" w:rsidRPr="0077417C">
        <w:rPr>
          <w:rFonts w:ascii="Garamond" w:hAnsi="Garamond"/>
          <w:sz w:val="24"/>
          <w:szCs w:val="24"/>
        </w:rPr>
        <w:t xml:space="preserve"> e </w:t>
      </w:r>
      <w:r w:rsidR="007439F1" w:rsidRPr="0077417C">
        <w:rPr>
          <w:rFonts w:ascii="Garamond" w:hAnsi="Garamond"/>
          <w:sz w:val="24"/>
          <w:szCs w:val="24"/>
        </w:rPr>
        <w:t>pakërkuara</w:t>
      </w:r>
      <w:r w:rsidR="00FB564F" w:rsidRPr="0077417C">
        <w:rPr>
          <w:rFonts w:ascii="Garamond" w:hAnsi="Garamond"/>
          <w:sz w:val="24"/>
          <w:szCs w:val="24"/>
        </w:rPr>
        <w:t>, të paraqitura para datës 1</w:t>
      </w:r>
      <w:r w:rsidR="00A269ED" w:rsidRPr="0077417C">
        <w:rPr>
          <w:rFonts w:ascii="Garamond" w:hAnsi="Garamond"/>
          <w:sz w:val="24"/>
          <w:szCs w:val="24"/>
        </w:rPr>
        <w:t xml:space="preserve"> tetor</w:t>
      </w:r>
      <w:r w:rsidR="00FB564F" w:rsidRPr="0077417C">
        <w:rPr>
          <w:rFonts w:ascii="Garamond" w:hAnsi="Garamond"/>
          <w:sz w:val="24"/>
          <w:szCs w:val="24"/>
        </w:rPr>
        <w:t xml:space="preserve"> 2019, për të cilat është krijuar</w:t>
      </w:r>
      <w:r w:rsidR="007439F1" w:rsidRPr="0077417C">
        <w:rPr>
          <w:rFonts w:ascii="Garamond" w:hAnsi="Garamond"/>
          <w:sz w:val="24"/>
          <w:szCs w:val="24"/>
        </w:rPr>
        <w:t xml:space="preserve"> </w:t>
      </w:r>
      <w:r w:rsidR="00FB564F" w:rsidRPr="0077417C">
        <w:rPr>
          <w:rFonts w:ascii="Garamond" w:hAnsi="Garamond"/>
          <w:sz w:val="24"/>
          <w:szCs w:val="24"/>
        </w:rPr>
        <w:t>nga a</w:t>
      </w:r>
      <w:r w:rsidR="007439F1" w:rsidRPr="0077417C">
        <w:rPr>
          <w:rFonts w:ascii="Garamond" w:hAnsi="Garamond"/>
          <w:sz w:val="24"/>
          <w:szCs w:val="24"/>
        </w:rPr>
        <w:t xml:space="preserve">utoriteti </w:t>
      </w:r>
      <w:r w:rsidR="00FB564F" w:rsidRPr="0077417C">
        <w:rPr>
          <w:rFonts w:ascii="Garamond" w:hAnsi="Garamond"/>
          <w:sz w:val="24"/>
          <w:szCs w:val="24"/>
        </w:rPr>
        <w:t>k</w:t>
      </w:r>
      <w:r w:rsidR="007439F1" w:rsidRPr="0077417C">
        <w:rPr>
          <w:rFonts w:ascii="Garamond" w:hAnsi="Garamond"/>
          <w:sz w:val="24"/>
          <w:szCs w:val="24"/>
        </w:rPr>
        <w:t>ontraktu</w:t>
      </w:r>
      <w:r w:rsidR="00FB564F" w:rsidRPr="0077417C">
        <w:rPr>
          <w:rFonts w:ascii="Garamond" w:hAnsi="Garamond"/>
          <w:sz w:val="24"/>
          <w:szCs w:val="24"/>
        </w:rPr>
        <w:t>es</w:t>
      </w:r>
      <w:r w:rsidR="00020407" w:rsidRPr="0077417C">
        <w:rPr>
          <w:rFonts w:ascii="Garamond" w:hAnsi="Garamond"/>
          <w:sz w:val="24"/>
          <w:szCs w:val="24"/>
        </w:rPr>
        <w:t xml:space="preserve"> k</w:t>
      </w:r>
      <w:r w:rsidR="0026644A" w:rsidRPr="0077417C">
        <w:rPr>
          <w:rFonts w:ascii="Garamond" w:hAnsi="Garamond"/>
          <w:sz w:val="24"/>
          <w:szCs w:val="24"/>
        </w:rPr>
        <w:t>omisioni i koncesionit/PPP.</w:t>
      </w:r>
    </w:p>
    <w:p w14:paraId="24A0CE6A" w14:textId="76919A98" w:rsidR="00344921" w:rsidRPr="0077417C" w:rsidRDefault="00D36DA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2. </w:t>
      </w:r>
      <w:r w:rsidR="00344921" w:rsidRPr="0077417C">
        <w:rPr>
          <w:rFonts w:ascii="Garamond" w:hAnsi="Garamond"/>
          <w:sz w:val="24"/>
          <w:szCs w:val="24"/>
        </w:rPr>
        <w:t xml:space="preserve">Këshilli i Ministrave, brenda 3 muajve nga hyrja në fuqi e këtij ligji, nxjerr aktet nënligjore, </w:t>
      </w:r>
      <w:r w:rsidR="00DC3A22" w:rsidRPr="0077417C">
        <w:rPr>
          <w:rFonts w:ascii="Garamond" w:hAnsi="Garamond"/>
          <w:sz w:val="24"/>
          <w:szCs w:val="24"/>
        </w:rPr>
        <w:t>të përcaktuara në nenet 3, 5, 6, 7 dhe 10</w:t>
      </w:r>
      <w:r w:rsidR="00586276">
        <w:rPr>
          <w:rFonts w:ascii="Garamond" w:hAnsi="Garamond"/>
          <w:sz w:val="24"/>
          <w:szCs w:val="24"/>
        </w:rPr>
        <w:t>,</w:t>
      </w:r>
      <w:r w:rsidR="00DC3A22" w:rsidRPr="0077417C">
        <w:rPr>
          <w:rFonts w:ascii="Garamond" w:hAnsi="Garamond"/>
          <w:sz w:val="24"/>
          <w:szCs w:val="24"/>
        </w:rPr>
        <w:t xml:space="preserve"> të këtij ligji</w:t>
      </w:r>
      <w:r w:rsidR="00344921" w:rsidRPr="0077417C">
        <w:rPr>
          <w:rFonts w:ascii="Garamond" w:hAnsi="Garamond"/>
          <w:sz w:val="24"/>
          <w:szCs w:val="24"/>
        </w:rPr>
        <w:t>.</w:t>
      </w:r>
    </w:p>
    <w:p w14:paraId="24A0CE6B" w14:textId="77777777" w:rsidR="00EC2834" w:rsidRPr="0077417C" w:rsidRDefault="00EC2834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6C" w14:textId="77777777" w:rsidR="00B67DCE" w:rsidRPr="0077417C" w:rsidRDefault="00780101" w:rsidP="0077417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Neni 1</w:t>
      </w:r>
      <w:r w:rsidR="0016031F" w:rsidRPr="0077417C">
        <w:rPr>
          <w:rFonts w:ascii="Garamond" w:hAnsi="Garamond"/>
          <w:sz w:val="24"/>
          <w:szCs w:val="24"/>
        </w:rPr>
        <w:t>8</w:t>
      </w:r>
    </w:p>
    <w:p w14:paraId="24A0CE6E" w14:textId="77777777" w:rsidR="00DC3A22" w:rsidRPr="0077417C" w:rsidRDefault="00DC3A22" w:rsidP="0077417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Hyrja në fuqi</w:t>
      </w:r>
    </w:p>
    <w:p w14:paraId="24A0CE6F" w14:textId="77777777" w:rsidR="00DC3A22" w:rsidRPr="0077417C" w:rsidRDefault="00DC3A22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70" w14:textId="0443F2E3" w:rsidR="00A40AE7" w:rsidRPr="0077417C" w:rsidRDefault="00DC3A22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>Ky ligj hyn në fuqi 15 ditë pas botimit në Fletoren Zyrtare, m</w:t>
      </w:r>
      <w:r w:rsidR="00A269ED" w:rsidRPr="0077417C">
        <w:rPr>
          <w:rFonts w:ascii="Garamond" w:hAnsi="Garamond"/>
          <w:sz w:val="24"/>
          <w:szCs w:val="24"/>
        </w:rPr>
        <w:t>e përjashtim të nenit 2, nenit 8</w:t>
      </w:r>
      <w:r w:rsidR="00D36DA4" w:rsidRPr="0077417C">
        <w:rPr>
          <w:rFonts w:ascii="Garamond" w:hAnsi="Garamond"/>
          <w:sz w:val="24"/>
          <w:szCs w:val="24"/>
        </w:rPr>
        <w:t>,</w:t>
      </w:r>
      <w:r w:rsidRPr="0077417C">
        <w:rPr>
          <w:rFonts w:ascii="Garamond" w:hAnsi="Garamond"/>
          <w:sz w:val="24"/>
          <w:szCs w:val="24"/>
        </w:rPr>
        <w:t xml:space="preserve"> pika 1</w:t>
      </w:r>
      <w:r w:rsidR="00D36DA4" w:rsidRPr="0077417C">
        <w:rPr>
          <w:rFonts w:ascii="Garamond" w:hAnsi="Garamond"/>
          <w:sz w:val="24"/>
          <w:szCs w:val="24"/>
        </w:rPr>
        <w:t>,</w:t>
      </w:r>
      <w:r w:rsidR="00A269ED" w:rsidRPr="0077417C">
        <w:rPr>
          <w:rFonts w:ascii="Garamond" w:hAnsi="Garamond"/>
          <w:sz w:val="24"/>
          <w:szCs w:val="24"/>
        </w:rPr>
        <w:t xml:space="preserve"> dhe nenit 10</w:t>
      </w:r>
      <w:r w:rsidRPr="0077417C">
        <w:rPr>
          <w:rFonts w:ascii="Garamond" w:hAnsi="Garamond"/>
          <w:sz w:val="24"/>
          <w:szCs w:val="24"/>
        </w:rPr>
        <w:t xml:space="preserve"> të këtij ligji, të</w:t>
      </w:r>
      <w:r w:rsidR="00A269ED" w:rsidRPr="0077417C">
        <w:rPr>
          <w:rFonts w:ascii="Garamond" w:hAnsi="Garamond"/>
          <w:sz w:val="24"/>
          <w:szCs w:val="24"/>
        </w:rPr>
        <w:t xml:space="preserve"> cilët hyjnë në fuqi më 1 tetor</w:t>
      </w:r>
      <w:r w:rsidRPr="0077417C">
        <w:rPr>
          <w:rFonts w:ascii="Garamond" w:hAnsi="Garamond"/>
          <w:sz w:val="24"/>
          <w:szCs w:val="24"/>
        </w:rPr>
        <w:t xml:space="preserve"> 2019.</w:t>
      </w:r>
    </w:p>
    <w:p w14:paraId="24A0CE71" w14:textId="77777777" w:rsidR="00F91128" w:rsidRPr="0077417C" w:rsidRDefault="00F91128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73" w14:textId="3FB9434D" w:rsidR="00A40AE7" w:rsidRPr="0077417C" w:rsidRDefault="00586276" w:rsidP="007741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4A0CE75" w14:textId="01C02888" w:rsidR="00A40AE7" w:rsidRPr="0077417C" w:rsidRDefault="00EC2834" w:rsidP="007741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7417C">
        <w:rPr>
          <w:rFonts w:ascii="Garamond" w:hAnsi="Garamond"/>
          <w:b/>
          <w:sz w:val="24"/>
          <w:szCs w:val="24"/>
        </w:rPr>
        <w:t>G</w:t>
      </w:r>
      <w:r w:rsidR="00520F10" w:rsidRPr="0077417C">
        <w:rPr>
          <w:rFonts w:ascii="Garamond" w:hAnsi="Garamond"/>
          <w:b/>
          <w:sz w:val="24"/>
          <w:szCs w:val="24"/>
        </w:rPr>
        <w:t>ramoz</w:t>
      </w:r>
      <w:r w:rsidRPr="0077417C">
        <w:rPr>
          <w:rFonts w:ascii="Garamond" w:hAnsi="Garamond"/>
          <w:b/>
          <w:sz w:val="24"/>
          <w:szCs w:val="24"/>
        </w:rPr>
        <w:t xml:space="preserve"> </w:t>
      </w:r>
      <w:r w:rsidR="0077417C" w:rsidRPr="0077417C">
        <w:rPr>
          <w:rFonts w:ascii="Garamond" w:hAnsi="Garamond"/>
          <w:b/>
          <w:sz w:val="24"/>
          <w:szCs w:val="24"/>
        </w:rPr>
        <w:t>Ruçi</w:t>
      </w:r>
    </w:p>
    <w:p w14:paraId="24A0CE76" w14:textId="77777777" w:rsidR="00520F10" w:rsidRPr="0077417C" w:rsidRDefault="00520F1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77" w14:textId="77777777" w:rsidR="00520F10" w:rsidRPr="0077417C" w:rsidRDefault="00520F1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417C">
        <w:rPr>
          <w:rFonts w:ascii="Garamond" w:hAnsi="Garamond"/>
          <w:sz w:val="24"/>
          <w:szCs w:val="24"/>
        </w:rPr>
        <w:t xml:space="preserve">Miratuar në datën </w:t>
      </w:r>
      <w:r w:rsidR="00373282" w:rsidRPr="0077417C">
        <w:rPr>
          <w:rFonts w:ascii="Garamond" w:hAnsi="Garamond"/>
          <w:sz w:val="24"/>
          <w:szCs w:val="24"/>
        </w:rPr>
        <w:t>18.7.</w:t>
      </w:r>
      <w:r w:rsidRPr="0077417C">
        <w:rPr>
          <w:rFonts w:ascii="Garamond" w:hAnsi="Garamond"/>
          <w:sz w:val="24"/>
          <w:szCs w:val="24"/>
        </w:rPr>
        <w:t>2019</w:t>
      </w:r>
    </w:p>
    <w:p w14:paraId="24A0CE78" w14:textId="77777777" w:rsidR="00520F10" w:rsidRPr="0077417C" w:rsidRDefault="00520F1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79" w14:textId="77777777" w:rsidR="00E8314C" w:rsidRPr="0077417C" w:rsidRDefault="00E8314C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0CE7A" w14:textId="77777777" w:rsidR="00520F10" w:rsidRPr="0077417C" w:rsidRDefault="00520F10" w:rsidP="007741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20F10" w:rsidRPr="0077417C" w:rsidSect="00373282">
      <w:footerReference w:type="default" r:id="rId13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AA69E" w14:textId="77777777" w:rsidR="00586276" w:rsidRDefault="00586276" w:rsidP="000C7B30">
      <w:pPr>
        <w:spacing w:after="0" w:line="240" w:lineRule="auto"/>
      </w:pPr>
      <w:r>
        <w:separator/>
      </w:r>
    </w:p>
  </w:endnote>
  <w:endnote w:type="continuationSeparator" w:id="0">
    <w:p w14:paraId="6E6019AD" w14:textId="77777777" w:rsidR="00586276" w:rsidRDefault="00586276" w:rsidP="000C7B30">
      <w:pPr>
        <w:spacing w:after="0" w:line="240" w:lineRule="auto"/>
      </w:pPr>
      <w:r>
        <w:continuationSeparator/>
      </w:r>
    </w:p>
  </w:endnote>
  <w:endnote w:type="continuationNotice" w:id="1">
    <w:p w14:paraId="7E8F2967" w14:textId="77777777" w:rsidR="00586276" w:rsidRDefault="005862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0CE7F" w14:textId="4A8831DE" w:rsidR="00586276" w:rsidRPr="00373282" w:rsidRDefault="00586276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24A0CE80" w14:textId="77777777" w:rsidR="00586276" w:rsidRDefault="005862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01002" w14:textId="77777777" w:rsidR="00586276" w:rsidRDefault="00586276" w:rsidP="000C7B30">
      <w:pPr>
        <w:spacing w:after="0" w:line="240" w:lineRule="auto"/>
      </w:pPr>
      <w:r>
        <w:separator/>
      </w:r>
    </w:p>
  </w:footnote>
  <w:footnote w:type="continuationSeparator" w:id="0">
    <w:p w14:paraId="75714ABC" w14:textId="77777777" w:rsidR="00586276" w:rsidRDefault="00586276" w:rsidP="000C7B30">
      <w:pPr>
        <w:spacing w:after="0" w:line="240" w:lineRule="auto"/>
      </w:pPr>
      <w:r>
        <w:continuationSeparator/>
      </w:r>
    </w:p>
  </w:footnote>
  <w:footnote w:type="continuationNotice" w:id="1">
    <w:p w14:paraId="213E43C6" w14:textId="77777777" w:rsidR="00586276" w:rsidRDefault="005862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C23"/>
      </v:shape>
    </w:pict>
  </w:numPicBullet>
  <w:abstractNum w:abstractNumId="0" w15:restartNumberingAfterBreak="0">
    <w:nsid w:val="034F27D9"/>
    <w:multiLevelType w:val="hybridMultilevel"/>
    <w:tmpl w:val="891A40D4"/>
    <w:lvl w:ilvl="0" w:tplc="71123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80DA3"/>
    <w:multiLevelType w:val="hybridMultilevel"/>
    <w:tmpl w:val="C2FA9FE2"/>
    <w:lvl w:ilvl="0" w:tplc="CB6EC0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F7FEE"/>
    <w:multiLevelType w:val="hybridMultilevel"/>
    <w:tmpl w:val="7A14D0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70ED4"/>
    <w:multiLevelType w:val="hybridMultilevel"/>
    <w:tmpl w:val="5462B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B473B"/>
    <w:multiLevelType w:val="hybridMultilevel"/>
    <w:tmpl w:val="9178259E"/>
    <w:lvl w:ilvl="0" w:tplc="352087D6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A3403E"/>
    <w:multiLevelType w:val="hybridMultilevel"/>
    <w:tmpl w:val="885247CE"/>
    <w:lvl w:ilvl="0" w:tplc="C5C6BA4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7D50D15"/>
    <w:multiLevelType w:val="hybridMultilevel"/>
    <w:tmpl w:val="62083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51A6D"/>
    <w:multiLevelType w:val="hybridMultilevel"/>
    <w:tmpl w:val="208CED78"/>
    <w:lvl w:ilvl="0" w:tplc="B9CE93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81BE2"/>
    <w:multiLevelType w:val="hybridMultilevel"/>
    <w:tmpl w:val="5112A838"/>
    <w:lvl w:ilvl="0" w:tplc="E0EE9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57055A"/>
    <w:multiLevelType w:val="hybridMultilevel"/>
    <w:tmpl w:val="85FCB2BA"/>
    <w:lvl w:ilvl="0" w:tplc="DFA66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36741F"/>
    <w:multiLevelType w:val="hybridMultilevel"/>
    <w:tmpl w:val="F5403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21B43"/>
    <w:multiLevelType w:val="hybridMultilevel"/>
    <w:tmpl w:val="2A7882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74576C"/>
    <w:multiLevelType w:val="hybridMultilevel"/>
    <w:tmpl w:val="76505E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274E8"/>
    <w:multiLevelType w:val="hybridMultilevel"/>
    <w:tmpl w:val="E4727C58"/>
    <w:lvl w:ilvl="0" w:tplc="AEA0B1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3A3CFA"/>
    <w:multiLevelType w:val="hybridMultilevel"/>
    <w:tmpl w:val="87B25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93868"/>
    <w:multiLevelType w:val="hybridMultilevel"/>
    <w:tmpl w:val="665C6DAA"/>
    <w:lvl w:ilvl="0" w:tplc="5F129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55AE4"/>
    <w:multiLevelType w:val="hybridMultilevel"/>
    <w:tmpl w:val="F34C56B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25329B"/>
    <w:multiLevelType w:val="hybridMultilevel"/>
    <w:tmpl w:val="567E91E4"/>
    <w:lvl w:ilvl="0" w:tplc="6F7EBD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02908"/>
    <w:multiLevelType w:val="hybridMultilevel"/>
    <w:tmpl w:val="ADE6D0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A3F0D"/>
    <w:multiLevelType w:val="hybridMultilevel"/>
    <w:tmpl w:val="5BC04790"/>
    <w:lvl w:ilvl="0" w:tplc="BD32D3E0">
      <w:start w:val="1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85D21"/>
    <w:multiLevelType w:val="hybridMultilevel"/>
    <w:tmpl w:val="4EBE372C"/>
    <w:lvl w:ilvl="0" w:tplc="F72290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1D7977"/>
    <w:multiLevelType w:val="hybridMultilevel"/>
    <w:tmpl w:val="E78ECF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D1424"/>
    <w:multiLevelType w:val="hybridMultilevel"/>
    <w:tmpl w:val="AD3C5E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F4405"/>
    <w:multiLevelType w:val="hybridMultilevel"/>
    <w:tmpl w:val="DAF2F5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F46C1C"/>
    <w:multiLevelType w:val="hybridMultilevel"/>
    <w:tmpl w:val="C1A6779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D60675"/>
    <w:multiLevelType w:val="hybridMultilevel"/>
    <w:tmpl w:val="254C1F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20"/>
  </w:num>
  <w:num w:numId="4">
    <w:abstractNumId w:val="9"/>
  </w:num>
  <w:num w:numId="5">
    <w:abstractNumId w:val="1"/>
  </w:num>
  <w:num w:numId="6">
    <w:abstractNumId w:val="13"/>
  </w:num>
  <w:num w:numId="7">
    <w:abstractNumId w:val="12"/>
  </w:num>
  <w:num w:numId="8">
    <w:abstractNumId w:val="23"/>
  </w:num>
  <w:num w:numId="9">
    <w:abstractNumId w:val="16"/>
  </w:num>
  <w:num w:numId="10">
    <w:abstractNumId w:val="18"/>
  </w:num>
  <w:num w:numId="11">
    <w:abstractNumId w:val="19"/>
  </w:num>
  <w:num w:numId="12">
    <w:abstractNumId w:val="24"/>
  </w:num>
  <w:num w:numId="13">
    <w:abstractNumId w:val="21"/>
  </w:num>
  <w:num w:numId="14">
    <w:abstractNumId w:val="7"/>
  </w:num>
  <w:num w:numId="15">
    <w:abstractNumId w:val="17"/>
  </w:num>
  <w:num w:numId="16">
    <w:abstractNumId w:val="8"/>
  </w:num>
  <w:num w:numId="17">
    <w:abstractNumId w:val="25"/>
  </w:num>
  <w:num w:numId="18">
    <w:abstractNumId w:val="4"/>
  </w:num>
  <w:num w:numId="19">
    <w:abstractNumId w:val="22"/>
  </w:num>
  <w:num w:numId="20">
    <w:abstractNumId w:val="11"/>
  </w:num>
  <w:num w:numId="21">
    <w:abstractNumId w:val="2"/>
  </w:num>
  <w:num w:numId="22">
    <w:abstractNumId w:val="14"/>
  </w:num>
  <w:num w:numId="23">
    <w:abstractNumId w:val="5"/>
  </w:num>
  <w:num w:numId="24">
    <w:abstractNumId w:val="10"/>
  </w:num>
  <w:num w:numId="25">
    <w:abstractNumId w:val="3"/>
  </w:num>
  <w:num w:numId="2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721"/>
    <w:rsid w:val="000007D5"/>
    <w:rsid w:val="00000CA6"/>
    <w:rsid w:val="00005C70"/>
    <w:rsid w:val="0001079D"/>
    <w:rsid w:val="000129AA"/>
    <w:rsid w:val="00013CC1"/>
    <w:rsid w:val="0001452F"/>
    <w:rsid w:val="00020407"/>
    <w:rsid w:val="0002675F"/>
    <w:rsid w:val="00027B66"/>
    <w:rsid w:val="00036437"/>
    <w:rsid w:val="00043200"/>
    <w:rsid w:val="00044EB0"/>
    <w:rsid w:val="00046464"/>
    <w:rsid w:val="0005008A"/>
    <w:rsid w:val="00054417"/>
    <w:rsid w:val="000570CF"/>
    <w:rsid w:val="00064F57"/>
    <w:rsid w:val="0006609B"/>
    <w:rsid w:val="00070B34"/>
    <w:rsid w:val="00070E3A"/>
    <w:rsid w:val="000718F1"/>
    <w:rsid w:val="0007380E"/>
    <w:rsid w:val="000873E5"/>
    <w:rsid w:val="00087629"/>
    <w:rsid w:val="000910F1"/>
    <w:rsid w:val="00092692"/>
    <w:rsid w:val="00095B1E"/>
    <w:rsid w:val="000960AD"/>
    <w:rsid w:val="000976F3"/>
    <w:rsid w:val="00097BE4"/>
    <w:rsid w:val="000A40DB"/>
    <w:rsid w:val="000A4BB4"/>
    <w:rsid w:val="000A5069"/>
    <w:rsid w:val="000B37D2"/>
    <w:rsid w:val="000B38EF"/>
    <w:rsid w:val="000B48DF"/>
    <w:rsid w:val="000B5BD3"/>
    <w:rsid w:val="000C0300"/>
    <w:rsid w:val="000C27C6"/>
    <w:rsid w:val="000C3EDD"/>
    <w:rsid w:val="000C670B"/>
    <w:rsid w:val="000C7B30"/>
    <w:rsid w:val="000C7F81"/>
    <w:rsid w:val="000D0E9F"/>
    <w:rsid w:val="000E0F46"/>
    <w:rsid w:val="000E5E8D"/>
    <w:rsid w:val="000F0938"/>
    <w:rsid w:val="000F2A64"/>
    <w:rsid w:val="0010015E"/>
    <w:rsid w:val="0010523C"/>
    <w:rsid w:val="00105F8D"/>
    <w:rsid w:val="0010649F"/>
    <w:rsid w:val="00115D26"/>
    <w:rsid w:val="001206C8"/>
    <w:rsid w:val="00121374"/>
    <w:rsid w:val="00123377"/>
    <w:rsid w:val="00124511"/>
    <w:rsid w:val="00125196"/>
    <w:rsid w:val="0012555A"/>
    <w:rsid w:val="001330B0"/>
    <w:rsid w:val="001335A4"/>
    <w:rsid w:val="0013423C"/>
    <w:rsid w:val="00136367"/>
    <w:rsid w:val="0013667D"/>
    <w:rsid w:val="00137286"/>
    <w:rsid w:val="00140077"/>
    <w:rsid w:val="0014684E"/>
    <w:rsid w:val="001502E1"/>
    <w:rsid w:val="00151388"/>
    <w:rsid w:val="00152E74"/>
    <w:rsid w:val="001534B3"/>
    <w:rsid w:val="0016031F"/>
    <w:rsid w:val="00163147"/>
    <w:rsid w:val="0016492E"/>
    <w:rsid w:val="00167286"/>
    <w:rsid w:val="0017181C"/>
    <w:rsid w:val="00171B1D"/>
    <w:rsid w:val="00173135"/>
    <w:rsid w:val="001827EB"/>
    <w:rsid w:val="001829E7"/>
    <w:rsid w:val="0018333C"/>
    <w:rsid w:val="0018467E"/>
    <w:rsid w:val="00186369"/>
    <w:rsid w:val="001902DE"/>
    <w:rsid w:val="00192598"/>
    <w:rsid w:val="00193348"/>
    <w:rsid w:val="00193BF6"/>
    <w:rsid w:val="00194583"/>
    <w:rsid w:val="00197D43"/>
    <w:rsid w:val="001A655F"/>
    <w:rsid w:val="001B0676"/>
    <w:rsid w:val="001B167D"/>
    <w:rsid w:val="001B1E89"/>
    <w:rsid w:val="001B36FD"/>
    <w:rsid w:val="001B3A93"/>
    <w:rsid w:val="001B79C2"/>
    <w:rsid w:val="001D0A6E"/>
    <w:rsid w:val="001D35EA"/>
    <w:rsid w:val="001D4D63"/>
    <w:rsid w:val="001D61DC"/>
    <w:rsid w:val="001D6421"/>
    <w:rsid w:val="001E0321"/>
    <w:rsid w:val="001E1BE4"/>
    <w:rsid w:val="001F34D5"/>
    <w:rsid w:val="00201B25"/>
    <w:rsid w:val="00202D6A"/>
    <w:rsid w:val="00203105"/>
    <w:rsid w:val="00203FED"/>
    <w:rsid w:val="00212D8A"/>
    <w:rsid w:val="00214195"/>
    <w:rsid w:val="00225338"/>
    <w:rsid w:val="00241E84"/>
    <w:rsid w:val="00244534"/>
    <w:rsid w:val="002452B5"/>
    <w:rsid w:val="00260CD0"/>
    <w:rsid w:val="00262D23"/>
    <w:rsid w:val="00265763"/>
    <w:rsid w:val="0026644A"/>
    <w:rsid w:val="00272AFA"/>
    <w:rsid w:val="00273019"/>
    <w:rsid w:val="0027634D"/>
    <w:rsid w:val="002806EB"/>
    <w:rsid w:val="00280881"/>
    <w:rsid w:val="00283549"/>
    <w:rsid w:val="00287E50"/>
    <w:rsid w:val="0029191C"/>
    <w:rsid w:val="00291A70"/>
    <w:rsid w:val="00294212"/>
    <w:rsid w:val="002965FF"/>
    <w:rsid w:val="0029717D"/>
    <w:rsid w:val="002A2C16"/>
    <w:rsid w:val="002A2FF5"/>
    <w:rsid w:val="002A3EB5"/>
    <w:rsid w:val="002A4F8B"/>
    <w:rsid w:val="002A67F1"/>
    <w:rsid w:val="002A713C"/>
    <w:rsid w:val="002A739E"/>
    <w:rsid w:val="002A77A6"/>
    <w:rsid w:val="002B025B"/>
    <w:rsid w:val="002B35BE"/>
    <w:rsid w:val="002B4E4A"/>
    <w:rsid w:val="002C4595"/>
    <w:rsid w:val="002C654F"/>
    <w:rsid w:val="002D0C75"/>
    <w:rsid w:val="002D2AC7"/>
    <w:rsid w:val="002D673D"/>
    <w:rsid w:val="002E3489"/>
    <w:rsid w:val="002E3A05"/>
    <w:rsid w:val="002E4377"/>
    <w:rsid w:val="002E4C01"/>
    <w:rsid w:val="002E633F"/>
    <w:rsid w:val="002F42E4"/>
    <w:rsid w:val="00300005"/>
    <w:rsid w:val="00300BB9"/>
    <w:rsid w:val="00301C90"/>
    <w:rsid w:val="003044CC"/>
    <w:rsid w:val="003072D3"/>
    <w:rsid w:val="00307CBD"/>
    <w:rsid w:val="00311701"/>
    <w:rsid w:val="00315535"/>
    <w:rsid w:val="0032184A"/>
    <w:rsid w:val="00321C55"/>
    <w:rsid w:val="003241A5"/>
    <w:rsid w:val="00324EBF"/>
    <w:rsid w:val="00327229"/>
    <w:rsid w:val="00327CF2"/>
    <w:rsid w:val="00331CF6"/>
    <w:rsid w:val="0033351F"/>
    <w:rsid w:val="00333FB7"/>
    <w:rsid w:val="00336C57"/>
    <w:rsid w:val="00342680"/>
    <w:rsid w:val="00343F72"/>
    <w:rsid w:val="00344921"/>
    <w:rsid w:val="003501E3"/>
    <w:rsid w:val="00354479"/>
    <w:rsid w:val="00356B57"/>
    <w:rsid w:val="00361C45"/>
    <w:rsid w:val="003667AE"/>
    <w:rsid w:val="00370335"/>
    <w:rsid w:val="003717E4"/>
    <w:rsid w:val="003717EB"/>
    <w:rsid w:val="00371AAC"/>
    <w:rsid w:val="00373282"/>
    <w:rsid w:val="00376C90"/>
    <w:rsid w:val="00386D94"/>
    <w:rsid w:val="00387007"/>
    <w:rsid w:val="003953FB"/>
    <w:rsid w:val="00395EED"/>
    <w:rsid w:val="00397BF5"/>
    <w:rsid w:val="003A78D1"/>
    <w:rsid w:val="003A7A10"/>
    <w:rsid w:val="003B1D78"/>
    <w:rsid w:val="003B4DF9"/>
    <w:rsid w:val="003B521D"/>
    <w:rsid w:val="003C0CA4"/>
    <w:rsid w:val="003C1044"/>
    <w:rsid w:val="003C4907"/>
    <w:rsid w:val="003D0AA0"/>
    <w:rsid w:val="003D0F22"/>
    <w:rsid w:val="003D2BB8"/>
    <w:rsid w:val="003E0B10"/>
    <w:rsid w:val="003E4578"/>
    <w:rsid w:val="003E4DAC"/>
    <w:rsid w:val="003E795C"/>
    <w:rsid w:val="003E7A38"/>
    <w:rsid w:val="003F2E3C"/>
    <w:rsid w:val="003F68BB"/>
    <w:rsid w:val="003F7545"/>
    <w:rsid w:val="003F7BD7"/>
    <w:rsid w:val="00400F33"/>
    <w:rsid w:val="00400F6F"/>
    <w:rsid w:val="004072FB"/>
    <w:rsid w:val="00412B30"/>
    <w:rsid w:val="00415657"/>
    <w:rsid w:val="00417065"/>
    <w:rsid w:val="00421733"/>
    <w:rsid w:val="00424F20"/>
    <w:rsid w:val="00427C76"/>
    <w:rsid w:val="0043024A"/>
    <w:rsid w:val="00431184"/>
    <w:rsid w:val="0043390B"/>
    <w:rsid w:val="00434E15"/>
    <w:rsid w:val="00435EF4"/>
    <w:rsid w:val="004361B9"/>
    <w:rsid w:val="0044024C"/>
    <w:rsid w:val="00443647"/>
    <w:rsid w:val="00445D87"/>
    <w:rsid w:val="00446D72"/>
    <w:rsid w:val="00447084"/>
    <w:rsid w:val="00450AFF"/>
    <w:rsid w:val="00454B66"/>
    <w:rsid w:val="004608F2"/>
    <w:rsid w:val="00464287"/>
    <w:rsid w:val="004762D4"/>
    <w:rsid w:val="00482820"/>
    <w:rsid w:val="00482F98"/>
    <w:rsid w:val="0048391F"/>
    <w:rsid w:val="0048425C"/>
    <w:rsid w:val="00484C52"/>
    <w:rsid w:val="00485405"/>
    <w:rsid w:val="00486D60"/>
    <w:rsid w:val="004878D5"/>
    <w:rsid w:val="00492861"/>
    <w:rsid w:val="00492E4A"/>
    <w:rsid w:val="00493D03"/>
    <w:rsid w:val="00494570"/>
    <w:rsid w:val="004977AC"/>
    <w:rsid w:val="004A173A"/>
    <w:rsid w:val="004A215B"/>
    <w:rsid w:val="004A3F74"/>
    <w:rsid w:val="004A6BCD"/>
    <w:rsid w:val="004A7556"/>
    <w:rsid w:val="004B405B"/>
    <w:rsid w:val="004B426A"/>
    <w:rsid w:val="004B7C74"/>
    <w:rsid w:val="004C43E5"/>
    <w:rsid w:val="004C7B52"/>
    <w:rsid w:val="004D27DE"/>
    <w:rsid w:val="004D3F82"/>
    <w:rsid w:val="004D524C"/>
    <w:rsid w:val="004D5A78"/>
    <w:rsid w:val="004D784E"/>
    <w:rsid w:val="004E0B28"/>
    <w:rsid w:val="004E1933"/>
    <w:rsid w:val="004E6493"/>
    <w:rsid w:val="004F1769"/>
    <w:rsid w:val="004F2792"/>
    <w:rsid w:val="004F3F96"/>
    <w:rsid w:val="004F512E"/>
    <w:rsid w:val="004F7A20"/>
    <w:rsid w:val="00501B68"/>
    <w:rsid w:val="00503BA4"/>
    <w:rsid w:val="00504B03"/>
    <w:rsid w:val="00505F20"/>
    <w:rsid w:val="00506F4F"/>
    <w:rsid w:val="00514163"/>
    <w:rsid w:val="00515C25"/>
    <w:rsid w:val="00520F10"/>
    <w:rsid w:val="00521404"/>
    <w:rsid w:val="00524013"/>
    <w:rsid w:val="00527277"/>
    <w:rsid w:val="005332E2"/>
    <w:rsid w:val="0053633C"/>
    <w:rsid w:val="00545317"/>
    <w:rsid w:val="00545BD4"/>
    <w:rsid w:val="0055075C"/>
    <w:rsid w:val="00550C4D"/>
    <w:rsid w:val="00552849"/>
    <w:rsid w:val="00557128"/>
    <w:rsid w:val="00564BCE"/>
    <w:rsid w:val="00577B4D"/>
    <w:rsid w:val="00581A49"/>
    <w:rsid w:val="0058446E"/>
    <w:rsid w:val="00585A37"/>
    <w:rsid w:val="00586276"/>
    <w:rsid w:val="00587AD0"/>
    <w:rsid w:val="00593679"/>
    <w:rsid w:val="00594402"/>
    <w:rsid w:val="0059763C"/>
    <w:rsid w:val="005A01E5"/>
    <w:rsid w:val="005A1C0B"/>
    <w:rsid w:val="005A3BA9"/>
    <w:rsid w:val="005A443E"/>
    <w:rsid w:val="005C47D9"/>
    <w:rsid w:val="005D030E"/>
    <w:rsid w:val="005D1FE4"/>
    <w:rsid w:val="005D7820"/>
    <w:rsid w:val="005E0C39"/>
    <w:rsid w:val="005E4CC8"/>
    <w:rsid w:val="005F250C"/>
    <w:rsid w:val="005F29DB"/>
    <w:rsid w:val="005F2E70"/>
    <w:rsid w:val="005F33AA"/>
    <w:rsid w:val="005F4472"/>
    <w:rsid w:val="005F4623"/>
    <w:rsid w:val="00602E3A"/>
    <w:rsid w:val="006041B9"/>
    <w:rsid w:val="00604CDC"/>
    <w:rsid w:val="0061515D"/>
    <w:rsid w:val="006151BD"/>
    <w:rsid w:val="006161A7"/>
    <w:rsid w:val="00616ECA"/>
    <w:rsid w:val="0061740B"/>
    <w:rsid w:val="006218DB"/>
    <w:rsid w:val="00621C87"/>
    <w:rsid w:val="006231BA"/>
    <w:rsid w:val="006246D7"/>
    <w:rsid w:val="00625270"/>
    <w:rsid w:val="00625C5F"/>
    <w:rsid w:val="0062669C"/>
    <w:rsid w:val="006328ED"/>
    <w:rsid w:val="00642B78"/>
    <w:rsid w:val="00643CBE"/>
    <w:rsid w:val="006446F1"/>
    <w:rsid w:val="00645249"/>
    <w:rsid w:val="0064755A"/>
    <w:rsid w:val="006478D5"/>
    <w:rsid w:val="0065126F"/>
    <w:rsid w:val="00654F15"/>
    <w:rsid w:val="00654F3E"/>
    <w:rsid w:val="00655AB1"/>
    <w:rsid w:val="00657048"/>
    <w:rsid w:val="00663DA9"/>
    <w:rsid w:val="00663ED1"/>
    <w:rsid w:val="006659CA"/>
    <w:rsid w:val="00667A81"/>
    <w:rsid w:val="0067087D"/>
    <w:rsid w:val="00672603"/>
    <w:rsid w:val="00672EBA"/>
    <w:rsid w:val="00676711"/>
    <w:rsid w:val="00680522"/>
    <w:rsid w:val="00681F97"/>
    <w:rsid w:val="00684100"/>
    <w:rsid w:val="00686280"/>
    <w:rsid w:val="00687A9B"/>
    <w:rsid w:val="00687CD2"/>
    <w:rsid w:val="0069009D"/>
    <w:rsid w:val="00690C1C"/>
    <w:rsid w:val="0069296D"/>
    <w:rsid w:val="00696BF1"/>
    <w:rsid w:val="006973DD"/>
    <w:rsid w:val="00697839"/>
    <w:rsid w:val="006A5861"/>
    <w:rsid w:val="006B71AD"/>
    <w:rsid w:val="006C0DB4"/>
    <w:rsid w:val="006C1A96"/>
    <w:rsid w:val="006C41DD"/>
    <w:rsid w:val="006C5B0F"/>
    <w:rsid w:val="006C722B"/>
    <w:rsid w:val="006D3432"/>
    <w:rsid w:val="006D3A96"/>
    <w:rsid w:val="006D6C34"/>
    <w:rsid w:val="006E2ABC"/>
    <w:rsid w:val="006E7CCE"/>
    <w:rsid w:val="006F0686"/>
    <w:rsid w:val="006F4695"/>
    <w:rsid w:val="007009BA"/>
    <w:rsid w:val="00704F8C"/>
    <w:rsid w:val="0070602B"/>
    <w:rsid w:val="007062FA"/>
    <w:rsid w:val="007073CC"/>
    <w:rsid w:val="00707CF6"/>
    <w:rsid w:val="00715D08"/>
    <w:rsid w:val="00723BB8"/>
    <w:rsid w:val="00733C58"/>
    <w:rsid w:val="0073401D"/>
    <w:rsid w:val="00735B16"/>
    <w:rsid w:val="00735E5D"/>
    <w:rsid w:val="00736B99"/>
    <w:rsid w:val="007439F1"/>
    <w:rsid w:val="007454F5"/>
    <w:rsid w:val="00747B0B"/>
    <w:rsid w:val="007510BC"/>
    <w:rsid w:val="0075187D"/>
    <w:rsid w:val="007524E0"/>
    <w:rsid w:val="00757C7B"/>
    <w:rsid w:val="00760DC7"/>
    <w:rsid w:val="007652B6"/>
    <w:rsid w:val="00766BBC"/>
    <w:rsid w:val="007737A0"/>
    <w:rsid w:val="00773919"/>
    <w:rsid w:val="0077417C"/>
    <w:rsid w:val="00780101"/>
    <w:rsid w:val="00780DF1"/>
    <w:rsid w:val="007856CC"/>
    <w:rsid w:val="00792011"/>
    <w:rsid w:val="007938F7"/>
    <w:rsid w:val="00797021"/>
    <w:rsid w:val="007A0D95"/>
    <w:rsid w:val="007A0FE6"/>
    <w:rsid w:val="007A260B"/>
    <w:rsid w:val="007A4D71"/>
    <w:rsid w:val="007A6795"/>
    <w:rsid w:val="007B406D"/>
    <w:rsid w:val="007B5C50"/>
    <w:rsid w:val="007C01C7"/>
    <w:rsid w:val="007C4EA5"/>
    <w:rsid w:val="007D20F9"/>
    <w:rsid w:val="007D3CC7"/>
    <w:rsid w:val="007F13D9"/>
    <w:rsid w:val="007F5109"/>
    <w:rsid w:val="007F68EE"/>
    <w:rsid w:val="0080279E"/>
    <w:rsid w:val="00803C10"/>
    <w:rsid w:val="00804556"/>
    <w:rsid w:val="00820238"/>
    <w:rsid w:val="00821386"/>
    <w:rsid w:val="0083320A"/>
    <w:rsid w:val="0084349F"/>
    <w:rsid w:val="00843B29"/>
    <w:rsid w:val="008471A6"/>
    <w:rsid w:val="00855892"/>
    <w:rsid w:val="00861464"/>
    <w:rsid w:val="00861799"/>
    <w:rsid w:val="0086489E"/>
    <w:rsid w:val="00870AC5"/>
    <w:rsid w:val="008718C3"/>
    <w:rsid w:val="00871E34"/>
    <w:rsid w:val="00877E91"/>
    <w:rsid w:val="00883CD6"/>
    <w:rsid w:val="00887C8E"/>
    <w:rsid w:val="00887DDA"/>
    <w:rsid w:val="008919BD"/>
    <w:rsid w:val="00892132"/>
    <w:rsid w:val="00892CED"/>
    <w:rsid w:val="00892E66"/>
    <w:rsid w:val="00896F43"/>
    <w:rsid w:val="008A025C"/>
    <w:rsid w:val="008A09FB"/>
    <w:rsid w:val="008A1D4D"/>
    <w:rsid w:val="008A67E8"/>
    <w:rsid w:val="008B130B"/>
    <w:rsid w:val="008B1F37"/>
    <w:rsid w:val="008B2EB9"/>
    <w:rsid w:val="008B3FB9"/>
    <w:rsid w:val="008B4CF5"/>
    <w:rsid w:val="008B657A"/>
    <w:rsid w:val="008B6594"/>
    <w:rsid w:val="008C3273"/>
    <w:rsid w:val="008C7D64"/>
    <w:rsid w:val="008D02B0"/>
    <w:rsid w:val="008D1425"/>
    <w:rsid w:val="008D29E2"/>
    <w:rsid w:val="008D5174"/>
    <w:rsid w:val="008D7C09"/>
    <w:rsid w:val="008E170C"/>
    <w:rsid w:val="008E4033"/>
    <w:rsid w:val="0090346B"/>
    <w:rsid w:val="00904B11"/>
    <w:rsid w:val="0091279D"/>
    <w:rsid w:val="009127EE"/>
    <w:rsid w:val="00915122"/>
    <w:rsid w:val="00916572"/>
    <w:rsid w:val="0091665B"/>
    <w:rsid w:val="009205D9"/>
    <w:rsid w:val="009221BA"/>
    <w:rsid w:val="009235AD"/>
    <w:rsid w:val="00923CD3"/>
    <w:rsid w:val="00924719"/>
    <w:rsid w:val="00926066"/>
    <w:rsid w:val="00927546"/>
    <w:rsid w:val="00936642"/>
    <w:rsid w:val="00936743"/>
    <w:rsid w:val="00940604"/>
    <w:rsid w:val="0094384C"/>
    <w:rsid w:val="009461FE"/>
    <w:rsid w:val="00946AB6"/>
    <w:rsid w:val="00950E13"/>
    <w:rsid w:val="00952877"/>
    <w:rsid w:val="00952887"/>
    <w:rsid w:val="009536FC"/>
    <w:rsid w:val="00960663"/>
    <w:rsid w:val="0096135C"/>
    <w:rsid w:val="00966FA3"/>
    <w:rsid w:val="009740E4"/>
    <w:rsid w:val="00974E9E"/>
    <w:rsid w:val="009753A1"/>
    <w:rsid w:val="00976D05"/>
    <w:rsid w:val="009829D7"/>
    <w:rsid w:val="00983EDD"/>
    <w:rsid w:val="00990D64"/>
    <w:rsid w:val="00990F2F"/>
    <w:rsid w:val="00991667"/>
    <w:rsid w:val="0099209F"/>
    <w:rsid w:val="00997045"/>
    <w:rsid w:val="009A0805"/>
    <w:rsid w:val="009A7C96"/>
    <w:rsid w:val="009B2318"/>
    <w:rsid w:val="009B39FC"/>
    <w:rsid w:val="009B5CF7"/>
    <w:rsid w:val="009B6BD3"/>
    <w:rsid w:val="009B77E8"/>
    <w:rsid w:val="009C141B"/>
    <w:rsid w:val="009C547B"/>
    <w:rsid w:val="009D30A0"/>
    <w:rsid w:val="009D3F46"/>
    <w:rsid w:val="009D454D"/>
    <w:rsid w:val="009D69EF"/>
    <w:rsid w:val="009E4ACB"/>
    <w:rsid w:val="009E7FA7"/>
    <w:rsid w:val="009F2418"/>
    <w:rsid w:val="009F31F4"/>
    <w:rsid w:val="009F478D"/>
    <w:rsid w:val="009F574E"/>
    <w:rsid w:val="00A02A8E"/>
    <w:rsid w:val="00A04D8A"/>
    <w:rsid w:val="00A0567F"/>
    <w:rsid w:val="00A07D53"/>
    <w:rsid w:val="00A10E9E"/>
    <w:rsid w:val="00A10FEC"/>
    <w:rsid w:val="00A1542B"/>
    <w:rsid w:val="00A20D62"/>
    <w:rsid w:val="00A23D15"/>
    <w:rsid w:val="00A269ED"/>
    <w:rsid w:val="00A31DCA"/>
    <w:rsid w:val="00A34990"/>
    <w:rsid w:val="00A374C4"/>
    <w:rsid w:val="00A40AE7"/>
    <w:rsid w:val="00A41BEA"/>
    <w:rsid w:val="00A42028"/>
    <w:rsid w:val="00A4355E"/>
    <w:rsid w:val="00A44BD4"/>
    <w:rsid w:val="00A466E2"/>
    <w:rsid w:val="00A46BCF"/>
    <w:rsid w:val="00A473E4"/>
    <w:rsid w:val="00A522FA"/>
    <w:rsid w:val="00A5704B"/>
    <w:rsid w:val="00A617B0"/>
    <w:rsid w:val="00A63B47"/>
    <w:rsid w:val="00A64147"/>
    <w:rsid w:val="00A6593C"/>
    <w:rsid w:val="00A66EAC"/>
    <w:rsid w:val="00A70456"/>
    <w:rsid w:val="00A705DC"/>
    <w:rsid w:val="00A75043"/>
    <w:rsid w:val="00A7519E"/>
    <w:rsid w:val="00A80C70"/>
    <w:rsid w:val="00A83D61"/>
    <w:rsid w:val="00A844A0"/>
    <w:rsid w:val="00A856DF"/>
    <w:rsid w:val="00A860FD"/>
    <w:rsid w:val="00A911A1"/>
    <w:rsid w:val="00A92BF0"/>
    <w:rsid w:val="00A94601"/>
    <w:rsid w:val="00A947F0"/>
    <w:rsid w:val="00A95603"/>
    <w:rsid w:val="00A95BDE"/>
    <w:rsid w:val="00AA07F9"/>
    <w:rsid w:val="00AA16D3"/>
    <w:rsid w:val="00AA17E9"/>
    <w:rsid w:val="00AA2B17"/>
    <w:rsid w:val="00AA3D6D"/>
    <w:rsid w:val="00AA3FB5"/>
    <w:rsid w:val="00AA43B5"/>
    <w:rsid w:val="00AA440B"/>
    <w:rsid w:val="00AA4D4C"/>
    <w:rsid w:val="00AB0B0A"/>
    <w:rsid w:val="00AB1022"/>
    <w:rsid w:val="00AB202A"/>
    <w:rsid w:val="00AB2978"/>
    <w:rsid w:val="00AB2A23"/>
    <w:rsid w:val="00AB4662"/>
    <w:rsid w:val="00AB631D"/>
    <w:rsid w:val="00AB7B1C"/>
    <w:rsid w:val="00AC00A6"/>
    <w:rsid w:val="00AC02F5"/>
    <w:rsid w:val="00AD1FAB"/>
    <w:rsid w:val="00AD2692"/>
    <w:rsid w:val="00AD2A35"/>
    <w:rsid w:val="00AD2A5B"/>
    <w:rsid w:val="00AD679A"/>
    <w:rsid w:val="00AE1588"/>
    <w:rsid w:val="00AE6870"/>
    <w:rsid w:val="00AF4B0A"/>
    <w:rsid w:val="00B0016A"/>
    <w:rsid w:val="00B03ABB"/>
    <w:rsid w:val="00B04393"/>
    <w:rsid w:val="00B15251"/>
    <w:rsid w:val="00B15DE2"/>
    <w:rsid w:val="00B30C0E"/>
    <w:rsid w:val="00B35680"/>
    <w:rsid w:val="00B36211"/>
    <w:rsid w:val="00B438AA"/>
    <w:rsid w:val="00B43B4D"/>
    <w:rsid w:val="00B4508B"/>
    <w:rsid w:val="00B46533"/>
    <w:rsid w:val="00B46BAB"/>
    <w:rsid w:val="00B479A1"/>
    <w:rsid w:val="00B504E6"/>
    <w:rsid w:val="00B5233E"/>
    <w:rsid w:val="00B567A7"/>
    <w:rsid w:val="00B57579"/>
    <w:rsid w:val="00B62EA2"/>
    <w:rsid w:val="00B65893"/>
    <w:rsid w:val="00B65C47"/>
    <w:rsid w:val="00B67DCE"/>
    <w:rsid w:val="00B722C6"/>
    <w:rsid w:val="00B765C7"/>
    <w:rsid w:val="00B76FAD"/>
    <w:rsid w:val="00B836CF"/>
    <w:rsid w:val="00B84943"/>
    <w:rsid w:val="00B8505C"/>
    <w:rsid w:val="00B95445"/>
    <w:rsid w:val="00B95A66"/>
    <w:rsid w:val="00B979F6"/>
    <w:rsid w:val="00B97D98"/>
    <w:rsid w:val="00BA318E"/>
    <w:rsid w:val="00BA34DC"/>
    <w:rsid w:val="00BA59A0"/>
    <w:rsid w:val="00BA77F3"/>
    <w:rsid w:val="00BB0E13"/>
    <w:rsid w:val="00BB30E1"/>
    <w:rsid w:val="00BB3298"/>
    <w:rsid w:val="00BB4D76"/>
    <w:rsid w:val="00BB71C5"/>
    <w:rsid w:val="00BB7B70"/>
    <w:rsid w:val="00BC0113"/>
    <w:rsid w:val="00BC0983"/>
    <w:rsid w:val="00BC3E41"/>
    <w:rsid w:val="00BD3C5F"/>
    <w:rsid w:val="00BD4FAF"/>
    <w:rsid w:val="00BE0619"/>
    <w:rsid w:val="00BE6D91"/>
    <w:rsid w:val="00BE76B2"/>
    <w:rsid w:val="00BE7BDC"/>
    <w:rsid w:val="00BF2AA3"/>
    <w:rsid w:val="00BF6FEA"/>
    <w:rsid w:val="00C048FD"/>
    <w:rsid w:val="00C1645F"/>
    <w:rsid w:val="00C16758"/>
    <w:rsid w:val="00C2560C"/>
    <w:rsid w:val="00C27E34"/>
    <w:rsid w:val="00C31C17"/>
    <w:rsid w:val="00C33F08"/>
    <w:rsid w:val="00C340F9"/>
    <w:rsid w:val="00C35144"/>
    <w:rsid w:val="00C37DFF"/>
    <w:rsid w:val="00C419F8"/>
    <w:rsid w:val="00C44AEA"/>
    <w:rsid w:val="00C46C40"/>
    <w:rsid w:val="00C471B8"/>
    <w:rsid w:val="00C50475"/>
    <w:rsid w:val="00C50F33"/>
    <w:rsid w:val="00C54B8C"/>
    <w:rsid w:val="00C561AC"/>
    <w:rsid w:val="00C62674"/>
    <w:rsid w:val="00C64A15"/>
    <w:rsid w:val="00C668E9"/>
    <w:rsid w:val="00C714C8"/>
    <w:rsid w:val="00C7255A"/>
    <w:rsid w:val="00C75002"/>
    <w:rsid w:val="00C76DA3"/>
    <w:rsid w:val="00C80FCE"/>
    <w:rsid w:val="00C82E0E"/>
    <w:rsid w:val="00C8471D"/>
    <w:rsid w:val="00C86C07"/>
    <w:rsid w:val="00C92706"/>
    <w:rsid w:val="00C94511"/>
    <w:rsid w:val="00C94909"/>
    <w:rsid w:val="00C95718"/>
    <w:rsid w:val="00C964F1"/>
    <w:rsid w:val="00CA24EB"/>
    <w:rsid w:val="00CA3F1E"/>
    <w:rsid w:val="00CA46F6"/>
    <w:rsid w:val="00CA5283"/>
    <w:rsid w:val="00CA5E47"/>
    <w:rsid w:val="00CA6E9C"/>
    <w:rsid w:val="00CB10A3"/>
    <w:rsid w:val="00CB10DA"/>
    <w:rsid w:val="00CB2D20"/>
    <w:rsid w:val="00CB2F5E"/>
    <w:rsid w:val="00CB42B9"/>
    <w:rsid w:val="00CB5B6D"/>
    <w:rsid w:val="00CC0540"/>
    <w:rsid w:val="00CC264E"/>
    <w:rsid w:val="00CC3B6C"/>
    <w:rsid w:val="00CC5584"/>
    <w:rsid w:val="00CC5D03"/>
    <w:rsid w:val="00CD2B84"/>
    <w:rsid w:val="00CD3066"/>
    <w:rsid w:val="00CD59C8"/>
    <w:rsid w:val="00CE548E"/>
    <w:rsid w:val="00CE5630"/>
    <w:rsid w:val="00CE6380"/>
    <w:rsid w:val="00CE6FB5"/>
    <w:rsid w:val="00CF138B"/>
    <w:rsid w:val="00CF2941"/>
    <w:rsid w:val="00CF2959"/>
    <w:rsid w:val="00CF2B8E"/>
    <w:rsid w:val="00D005AF"/>
    <w:rsid w:val="00D0132A"/>
    <w:rsid w:val="00D035D4"/>
    <w:rsid w:val="00D075CF"/>
    <w:rsid w:val="00D079E2"/>
    <w:rsid w:val="00D10438"/>
    <w:rsid w:val="00D10D9B"/>
    <w:rsid w:val="00D114F0"/>
    <w:rsid w:val="00D1475E"/>
    <w:rsid w:val="00D16320"/>
    <w:rsid w:val="00D1784B"/>
    <w:rsid w:val="00D205F6"/>
    <w:rsid w:val="00D2322F"/>
    <w:rsid w:val="00D2443D"/>
    <w:rsid w:val="00D24EBA"/>
    <w:rsid w:val="00D26ADA"/>
    <w:rsid w:val="00D315F7"/>
    <w:rsid w:val="00D34721"/>
    <w:rsid w:val="00D36DA4"/>
    <w:rsid w:val="00D37BA7"/>
    <w:rsid w:val="00D52092"/>
    <w:rsid w:val="00D571D1"/>
    <w:rsid w:val="00D60028"/>
    <w:rsid w:val="00D66464"/>
    <w:rsid w:val="00D75292"/>
    <w:rsid w:val="00D76942"/>
    <w:rsid w:val="00D815AE"/>
    <w:rsid w:val="00D81ED1"/>
    <w:rsid w:val="00D85638"/>
    <w:rsid w:val="00D87ECD"/>
    <w:rsid w:val="00D93834"/>
    <w:rsid w:val="00D9437C"/>
    <w:rsid w:val="00D9487C"/>
    <w:rsid w:val="00D95FA3"/>
    <w:rsid w:val="00D977D5"/>
    <w:rsid w:val="00D97D6D"/>
    <w:rsid w:val="00DA1479"/>
    <w:rsid w:val="00DA5590"/>
    <w:rsid w:val="00DA7A98"/>
    <w:rsid w:val="00DA7B2F"/>
    <w:rsid w:val="00DB3CAA"/>
    <w:rsid w:val="00DB4EB8"/>
    <w:rsid w:val="00DC0D27"/>
    <w:rsid w:val="00DC3A22"/>
    <w:rsid w:val="00DD2EE7"/>
    <w:rsid w:val="00DD5D52"/>
    <w:rsid w:val="00DD76BB"/>
    <w:rsid w:val="00DD7E97"/>
    <w:rsid w:val="00DE452B"/>
    <w:rsid w:val="00DE5245"/>
    <w:rsid w:val="00DE7AE8"/>
    <w:rsid w:val="00DE7E71"/>
    <w:rsid w:val="00DF2E08"/>
    <w:rsid w:val="00DF72F0"/>
    <w:rsid w:val="00DF7F64"/>
    <w:rsid w:val="00E0459A"/>
    <w:rsid w:val="00E109BD"/>
    <w:rsid w:val="00E14586"/>
    <w:rsid w:val="00E15571"/>
    <w:rsid w:val="00E21068"/>
    <w:rsid w:val="00E2152F"/>
    <w:rsid w:val="00E227C5"/>
    <w:rsid w:val="00E24991"/>
    <w:rsid w:val="00E2722F"/>
    <w:rsid w:val="00E34EBF"/>
    <w:rsid w:val="00E369F8"/>
    <w:rsid w:val="00E456A8"/>
    <w:rsid w:val="00E45C82"/>
    <w:rsid w:val="00E46356"/>
    <w:rsid w:val="00E47712"/>
    <w:rsid w:val="00E5017A"/>
    <w:rsid w:val="00E50330"/>
    <w:rsid w:val="00E51DAB"/>
    <w:rsid w:val="00E53A5F"/>
    <w:rsid w:val="00E549C9"/>
    <w:rsid w:val="00E568FF"/>
    <w:rsid w:val="00E61CCB"/>
    <w:rsid w:val="00E627DA"/>
    <w:rsid w:val="00E628A8"/>
    <w:rsid w:val="00E62F53"/>
    <w:rsid w:val="00E67947"/>
    <w:rsid w:val="00E75DCA"/>
    <w:rsid w:val="00E76B28"/>
    <w:rsid w:val="00E77060"/>
    <w:rsid w:val="00E8314C"/>
    <w:rsid w:val="00E84925"/>
    <w:rsid w:val="00E86234"/>
    <w:rsid w:val="00E86BEE"/>
    <w:rsid w:val="00E86CF8"/>
    <w:rsid w:val="00E93975"/>
    <w:rsid w:val="00E97A44"/>
    <w:rsid w:val="00E97AAF"/>
    <w:rsid w:val="00EA1FC0"/>
    <w:rsid w:val="00EA363E"/>
    <w:rsid w:val="00EA3AD6"/>
    <w:rsid w:val="00EB3EE3"/>
    <w:rsid w:val="00EB5B7D"/>
    <w:rsid w:val="00EC08BB"/>
    <w:rsid w:val="00EC177C"/>
    <w:rsid w:val="00EC1954"/>
    <w:rsid w:val="00EC1F39"/>
    <w:rsid w:val="00EC2834"/>
    <w:rsid w:val="00ED27E5"/>
    <w:rsid w:val="00ED2D24"/>
    <w:rsid w:val="00ED47C8"/>
    <w:rsid w:val="00EE0EDD"/>
    <w:rsid w:val="00EE12BC"/>
    <w:rsid w:val="00EE2CA8"/>
    <w:rsid w:val="00EF1E83"/>
    <w:rsid w:val="00EF2FFB"/>
    <w:rsid w:val="00EF63EF"/>
    <w:rsid w:val="00F00FC5"/>
    <w:rsid w:val="00F01BDE"/>
    <w:rsid w:val="00F040E9"/>
    <w:rsid w:val="00F041B2"/>
    <w:rsid w:val="00F06C57"/>
    <w:rsid w:val="00F07411"/>
    <w:rsid w:val="00F101D6"/>
    <w:rsid w:val="00F1286C"/>
    <w:rsid w:val="00F14A5F"/>
    <w:rsid w:val="00F15FB5"/>
    <w:rsid w:val="00F20979"/>
    <w:rsid w:val="00F21FE5"/>
    <w:rsid w:val="00F23167"/>
    <w:rsid w:val="00F244C1"/>
    <w:rsid w:val="00F2495F"/>
    <w:rsid w:val="00F256F6"/>
    <w:rsid w:val="00F26860"/>
    <w:rsid w:val="00F31F3D"/>
    <w:rsid w:val="00F32AC0"/>
    <w:rsid w:val="00F401DE"/>
    <w:rsid w:val="00F402F7"/>
    <w:rsid w:val="00F4182E"/>
    <w:rsid w:val="00F422BA"/>
    <w:rsid w:val="00F47EBE"/>
    <w:rsid w:val="00F55724"/>
    <w:rsid w:val="00F572BB"/>
    <w:rsid w:val="00F60787"/>
    <w:rsid w:val="00F62E2A"/>
    <w:rsid w:val="00F645F2"/>
    <w:rsid w:val="00F64E38"/>
    <w:rsid w:val="00F70B7C"/>
    <w:rsid w:val="00F71361"/>
    <w:rsid w:val="00F744CA"/>
    <w:rsid w:val="00F80481"/>
    <w:rsid w:val="00F81674"/>
    <w:rsid w:val="00F83EC4"/>
    <w:rsid w:val="00F873F6"/>
    <w:rsid w:val="00F9085A"/>
    <w:rsid w:val="00F90B3D"/>
    <w:rsid w:val="00F91128"/>
    <w:rsid w:val="00F911FD"/>
    <w:rsid w:val="00F92A72"/>
    <w:rsid w:val="00F9386D"/>
    <w:rsid w:val="00F97B4B"/>
    <w:rsid w:val="00FA063A"/>
    <w:rsid w:val="00FA07EB"/>
    <w:rsid w:val="00FA4FF7"/>
    <w:rsid w:val="00FB0B41"/>
    <w:rsid w:val="00FB18EE"/>
    <w:rsid w:val="00FB46E4"/>
    <w:rsid w:val="00FB52A7"/>
    <w:rsid w:val="00FB564F"/>
    <w:rsid w:val="00FB6BF6"/>
    <w:rsid w:val="00FB722F"/>
    <w:rsid w:val="00FC1A28"/>
    <w:rsid w:val="00FC23EF"/>
    <w:rsid w:val="00FC357A"/>
    <w:rsid w:val="00FC3D2D"/>
    <w:rsid w:val="00FD0AA6"/>
    <w:rsid w:val="00FD13F0"/>
    <w:rsid w:val="00FD43AA"/>
    <w:rsid w:val="00FD5DF9"/>
    <w:rsid w:val="00FE0051"/>
    <w:rsid w:val="00FE02DF"/>
    <w:rsid w:val="00FE0D50"/>
    <w:rsid w:val="00FE6174"/>
    <w:rsid w:val="00FE639F"/>
    <w:rsid w:val="00FF0451"/>
    <w:rsid w:val="00FF1116"/>
    <w:rsid w:val="00FF2ABB"/>
    <w:rsid w:val="00FF4779"/>
    <w:rsid w:val="00FF760C"/>
    <w:rsid w:val="00FF7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4A0CDC4"/>
  <w15:docId w15:val="{04B72C9D-6289-4B00-B1FC-867C8381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3D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7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semiHidden/>
    <w:unhideWhenUsed/>
    <w:rsid w:val="00E5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6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68FF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8F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A2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2A2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34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0C7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B30"/>
  </w:style>
  <w:style w:type="paragraph" w:styleId="Footer">
    <w:name w:val="footer"/>
    <w:basedOn w:val="Normal"/>
    <w:link w:val="FooterChar"/>
    <w:uiPriority w:val="99"/>
    <w:unhideWhenUsed/>
    <w:rsid w:val="000C7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B30"/>
  </w:style>
  <w:style w:type="character" w:customStyle="1" w:styleId="Heading2Char">
    <w:name w:val="Heading 2 Char"/>
    <w:basedOn w:val="DefaultParagraphFont"/>
    <w:link w:val="Heading2"/>
    <w:uiPriority w:val="9"/>
    <w:rsid w:val="00FC3D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67087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Normal"/>
    <w:rsid w:val="00645249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character" w:styleId="PlaceholderText">
    <w:name w:val="Placeholder Text"/>
    <w:basedOn w:val="DefaultParagraphFont"/>
    <w:uiPriority w:val="99"/>
    <w:semiHidden/>
    <w:rsid w:val="0062669C"/>
    <w:rPr>
      <w:color w:val="808080"/>
    </w:rPr>
  </w:style>
  <w:style w:type="paragraph" w:styleId="NoSpacing">
    <w:name w:val="No Spacing"/>
    <w:uiPriority w:val="1"/>
    <w:qFormat/>
    <w:rsid w:val="00E86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0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2019-07-25T09:35:48Z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Për disa ndryshime dhe shtesa në  ligjin nr. 125/2013, "Pë koncensionet dhe partneritetin publik privat", të ndryshuar</Titulli>
    <Modifikuesi xmlns="0e656187-b300-4fb0-8bf4-3a50f872073c">vjollca.pacrami</Modifikuesi>
    <Nr_x002e__x0020_prot_x0020_QBZ xmlns="0e656187-b300-4fb0-8bf4-3a50f872073c">1116/7</Nr_x002e__x0020_prot_x0020_QBZ>
    <Data_x0020_e_x0020_Modifikimit xmlns="0e656187-b300-4fb0-8bf4-3a50f872073c">2019-07-25T11:12:06Z</Data_x0020_e_x0020_Modifikimit>
    <Dekretuar xmlns="0e656187-b300-4fb0-8bf4-3a50f872073c">false</Dekretuar>
    <Data xmlns="0e656187-b300-4fb0-8bf4-3a50f872073c">2019-07-17T22:00:00Z</Data>
    <Nr_x002e__x0020_protokolli_x0020_i_x0020_aktit xmlns="0e656187-b300-4fb0-8bf4-3a50f872073c">2890/1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536038269C45979B3D078F2DDF2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536038269C45979B3D078F2DDF2F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6A641-F871-465F-81F4-301A72DBD1BB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11A26A-C33E-44ED-BEFE-D25374F3EE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29AC2-2BB2-444D-9C4E-C9FF4956D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79B42C-887F-411C-A5EF-DA2E8E8E6F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DF20EC-775D-453D-AA61-4572572D9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0C1EE6-E99D-45C2-BF0E-4DAA02D0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125/2013, "Pë koncensionet dhe partneritetin publik privat", të ndryshuar</vt:lpstr>
    </vt:vector>
  </TitlesOfParts>
  <Company>Microsoft</Company>
  <LinksUpToDate>false</LinksUpToDate>
  <CharactersWithSpaces>14145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125/2013, "Pë koncensionet dhe partneritetin publik privat", të ndryshuar</dc:title>
  <dc:creator>FSC</dc:creator>
  <cp:lastModifiedBy>Fjora Cahani</cp:lastModifiedBy>
  <cp:revision>8</cp:revision>
  <cp:lastPrinted>2019-07-19T09:55:00Z</cp:lastPrinted>
  <dcterms:created xsi:type="dcterms:W3CDTF">2019-07-25T09:26:00Z</dcterms:created>
  <dcterms:modified xsi:type="dcterms:W3CDTF">2019-07-25T11:57:00Z</dcterms:modified>
</cp:coreProperties>
</file>