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B7EE5" w14:textId="77777777" w:rsidR="00005B2E" w:rsidRPr="001355A7" w:rsidRDefault="00005B2E" w:rsidP="00005B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1E5B7EE6" w14:textId="77777777" w:rsidR="00005B2E" w:rsidRPr="001355A7" w:rsidRDefault="00005B2E" w:rsidP="00005B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1E5B7EE7" w14:textId="77777777" w:rsidR="00615413" w:rsidRPr="001355A7" w:rsidRDefault="00BD2671" w:rsidP="00C7012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355A7">
        <w:rPr>
          <w:rFonts w:ascii="Garamond" w:hAnsi="Garamond"/>
          <w:b/>
          <w:sz w:val="24"/>
          <w:szCs w:val="24"/>
          <w:lang w:val="sq-AL"/>
        </w:rPr>
        <w:t>LI</w:t>
      </w:r>
      <w:r w:rsidR="00615413" w:rsidRPr="001355A7">
        <w:rPr>
          <w:rFonts w:ascii="Garamond" w:hAnsi="Garamond"/>
          <w:b/>
          <w:sz w:val="24"/>
          <w:szCs w:val="24"/>
          <w:lang w:val="sq-AL"/>
        </w:rPr>
        <w:t>GJ</w:t>
      </w:r>
    </w:p>
    <w:p w14:paraId="1E5B7EE9" w14:textId="77777777" w:rsidR="00615413" w:rsidRPr="001355A7" w:rsidRDefault="00BD2671" w:rsidP="00C7012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355A7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6B779C" w:rsidRPr="001355A7">
        <w:rPr>
          <w:rFonts w:ascii="Garamond" w:hAnsi="Garamond"/>
          <w:b/>
          <w:sz w:val="24"/>
          <w:szCs w:val="24"/>
          <w:lang w:val="sq-AL"/>
        </w:rPr>
        <w:t>76</w:t>
      </w:r>
      <w:r w:rsidR="00615413" w:rsidRPr="001355A7">
        <w:rPr>
          <w:rFonts w:ascii="Garamond" w:hAnsi="Garamond"/>
          <w:b/>
          <w:sz w:val="24"/>
          <w:szCs w:val="24"/>
          <w:lang w:val="sq-AL"/>
        </w:rPr>
        <w:t>/2019</w:t>
      </w:r>
    </w:p>
    <w:p w14:paraId="1E5B7EEA" w14:textId="77777777" w:rsidR="00615413" w:rsidRPr="001355A7" w:rsidRDefault="00615413" w:rsidP="00C7012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E5B7EEB" w14:textId="77777777" w:rsidR="00615413" w:rsidRPr="001355A7" w:rsidRDefault="00615413" w:rsidP="00C7012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355A7">
        <w:rPr>
          <w:rFonts w:ascii="Garamond" w:hAnsi="Garamond"/>
          <w:b/>
          <w:sz w:val="24"/>
          <w:szCs w:val="24"/>
          <w:lang w:val="sq-AL"/>
        </w:rPr>
        <w:t>PËR ADERIMIN E REPUBLIKËS SË SHQIPËRISË NË KOMISIONIN NDËRKOMBËTAR PËR EKSPLORIMIN SHKENCOR NË DETIN MESDHE</w:t>
      </w:r>
    </w:p>
    <w:p w14:paraId="1E5B7EEC" w14:textId="77777777" w:rsidR="00615413" w:rsidRPr="001355A7" w:rsidRDefault="00615413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1E5B7EED" w14:textId="77777777" w:rsidR="00BD2671" w:rsidRPr="001355A7" w:rsidRDefault="00005B2E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ab/>
      </w:r>
      <w:r w:rsidR="00615413" w:rsidRPr="001355A7">
        <w:rPr>
          <w:rFonts w:ascii="Garamond" w:hAnsi="Garamond"/>
          <w:sz w:val="24"/>
          <w:szCs w:val="24"/>
          <w:lang w:val="sq-AL"/>
        </w:rPr>
        <w:t xml:space="preserve">Në mbështetje të neneve 78, 83, pika 1, dhe 121, pika 1, të Kushtetutës, me propozimin e Këshillit të Ministrave, </w:t>
      </w:r>
    </w:p>
    <w:p w14:paraId="1E5B7EEE" w14:textId="77777777" w:rsidR="00BD2671" w:rsidRPr="001355A7" w:rsidRDefault="00BD2671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1E5B7EEF" w14:textId="0B6CC890" w:rsidR="00BD2671" w:rsidRPr="001355A7" w:rsidRDefault="00C70125" w:rsidP="00C7012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KUVEND</w:t>
      </w:r>
      <w:r w:rsidR="00BD2671" w:rsidRPr="001355A7">
        <w:rPr>
          <w:rFonts w:ascii="Garamond" w:hAnsi="Garamond"/>
          <w:sz w:val="24"/>
          <w:szCs w:val="24"/>
          <w:lang w:val="sq-AL"/>
        </w:rPr>
        <w:t>I</w:t>
      </w:r>
    </w:p>
    <w:p w14:paraId="1E5B7EF1" w14:textId="77777777" w:rsidR="00615413" w:rsidRPr="001355A7" w:rsidRDefault="00BD2671" w:rsidP="00C7012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I REPUBLIKËS SË SHQIPËRISË</w:t>
      </w:r>
    </w:p>
    <w:p w14:paraId="1E5B7EF2" w14:textId="77777777" w:rsidR="00BD2671" w:rsidRPr="001355A7" w:rsidRDefault="00BD2671" w:rsidP="00C7012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1E5B7EF3" w14:textId="56F074BA" w:rsidR="00615413" w:rsidRPr="001355A7" w:rsidRDefault="00C70125" w:rsidP="00C7012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VENDOS</w:t>
      </w:r>
      <w:r w:rsidR="00615413" w:rsidRPr="001355A7">
        <w:rPr>
          <w:rFonts w:ascii="Garamond" w:hAnsi="Garamond"/>
          <w:sz w:val="24"/>
          <w:szCs w:val="24"/>
          <w:lang w:val="sq-AL"/>
        </w:rPr>
        <w:t>I:</w:t>
      </w:r>
    </w:p>
    <w:p w14:paraId="1E5B7EF4" w14:textId="77777777" w:rsidR="00BD2671" w:rsidRPr="001355A7" w:rsidRDefault="00BD2671" w:rsidP="00C7012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1E5B7EF5" w14:textId="77777777" w:rsidR="00615413" w:rsidRPr="001355A7" w:rsidRDefault="00615413" w:rsidP="00C7012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1</w:t>
      </w:r>
    </w:p>
    <w:p w14:paraId="1E5B7EF6" w14:textId="77777777" w:rsidR="00615413" w:rsidRPr="001355A7" w:rsidRDefault="00615413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1E5B7EF7" w14:textId="593A11E7" w:rsidR="00615413" w:rsidRPr="001355A7" w:rsidRDefault="00005B2E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Republika e</w:t>
      </w:r>
      <w:r w:rsidR="00615413" w:rsidRPr="001355A7">
        <w:rPr>
          <w:rFonts w:ascii="Garamond" w:hAnsi="Garamond"/>
          <w:sz w:val="24"/>
          <w:szCs w:val="24"/>
          <w:lang w:val="sq-AL"/>
        </w:rPr>
        <w:t xml:space="preserve"> Shqipërisë </w:t>
      </w:r>
      <w:r w:rsidRPr="001355A7">
        <w:rPr>
          <w:rFonts w:ascii="Garamond" w:hAnsi="Garamond"/>
          <w:sz w:val="24"/>
          <w:szCs w:val="24"/>
          <w:lang w:val="sq-AL"/>
        </w:rPr>
        <w:t xml:space="preserve">aderon </w:t>
      </w:r>
      <w:r w:rsidR="00615413" w:rsidRPr="001355A7">
        <w:rPr>
          <w:rFonts w:ascii="Garamond" w:hAnsi="Garamond"/>
          <w:sz w:val="24"/>
          <w:szCs w:val="24"/>
          <w:lang w:val="sq-AL"/>
        </w:rPr>
        <w:t>në Komisionin Ndërkombëtar për Eksplorimin Shkencor në Detin Mesdhe, bërë më 4 dhjetor 2009, në Monako, sipas tekstit që i bashkëlidhet këtij ligji dhe është pjesë përbërëse e tij.</w:t>
      </w:r>
    </w:p>
    <w:p w14:paraId="1E5B7EF8" w14:textId="77777777" w:rsidR="00615413" w:rsidRPr="001355A7" w:rsidRDefault="00615413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1E5B7EF9" w14:textId="77777777" w:rsidR="00615413" w:rsidRPr="001355A7" w:rsidRDefault="00615413" w:rsidP="00C7012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2</w:t>
      </w:r>
    </w:p>
    <w:p w14:paraId="1E5B7EFA" w14:textId="77777777" w:rsidR="00615413" w:rsidRPr="001355A7" w:rsidRDefault="00615413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1E5B7EFB" w14:textId="61BAE041" w:rsidR="00615413" w:rsidRPr="001355A7" w:rsidRDefault="00615413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Ky ligj hyn </w:t>
      </w:r>
      <w:r w:rsidR="00005B2E" w:rsidRPr="001355A7">
        <w:rPr>
          <w:rFonts w:ascii="Garamond" w:hAnsi="Garamond"/>
          <w:sz w:val="24"/>
          <w:szCs w:val="24"/>
          <w:lang w:val="sq-AL"/>
        </w:rPr>
        <w:t>në fuqi 15 ditë pas botimit në Fletoren Zyrtare</w:t>
      </w:r>
      <w:r w:rsidRPr="001355A7">
        <w:rPr>
          <w:rFonts w:ascii="Garamond" w:hAnsi="Garamond"/>
          <w:sz w:val="24"/>
          <w:szCs w:val="24"/>
          <w:lang w:val="sq-AL"/>
        </w:rPr>
        <w:t>.</w:t>
      </w:r>
    </w:p>
    <w:p w14:paraId="1E5B7EFC" w14:textId="77777777" w:rsidR="00615413" w:rsidRPr="001355A7" w:rsidRDefault="00615413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1E5B7EFE" w14:textId="7340E63E" w:rsidR="00615413" w:rsidRPr="001355A7" w:rsidRDefault="00C70125" w:rsidP="00C7012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KRYETAR</w:t>
      </w:r>
    </w:p>
    <w:p w14:paraId="1E5B7F00" w14:textId="22AC7E5C" w:rsidR="00615413" w:rsidRPr="001355A7" w:rsidRDefault="00615413" w:rsidP="00C7012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355A7">
        <w:rPr>
          <w:rFonts w:ascii="Garamond" w:hAnsi="Garamond"/>
          <w:b/>
          <w:sz w:val="24"/>
          <w:szCs w:val="24"/>
          <w:lang w:val="sq-AL"/>
        </w:rPr>
        <w:t>G</w:t>
      </w:r>
      <w:r w:rsidR="00BD2671" w:rsidRPr="001355A7">
        <w:rPr>
          <w:rFonts w:ascii="Garamond" w:hAnsi="Garamond"/>
          <w:b/>
          <w:sz w:val="24"/>
          <w:szCs w:val="24"/>
          <w:lang w:val="sq-AL"/>
        </w:rPr>
        <w:t>ramoz</w:t>
      </w:r>
      <w:r w:rsidRPr="001355A7">
        <w:rPr>
          <w:rFonts w:ascii="Garamond" w:hAnsi="Garamond"/>
          <w:b/>
          <w:sz w:val="24"/>
          <w:szCs w:val="24"/>
          <w:lang w:val="sq-AL"/>
        </w:rPr>
        <w:t xml:space="preserve"> RUÇI</w:t>
      </w:r>
    </w:p>
    <w:p w14:paraId="1E5B7F01" w14:textId="77777777" w:rsidR="00005B2E" w:rsidRPr="001355A7" w:rsidRDefault="00005B2E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1E5B7F02" w14:textId="613CC43B" w:rsidR="00005B2E" w:rsidRPr="001355A7" w:rsidRDefault="00005B2E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Miratuar në datën </w:t>
      </w:r>
      <w:r w:rsidR="006B779C" w:rsidRPr="001355A7">
        <w:rPr>
          <w:rFonts w:ascii="Garamond" w:hAnsi="Garamond"/>
          <w:sz w:val="24"/>
          <w:szCs w:val="24"/>
          <w:lang w:val="sq-AL"/>
        </w:rPr>
        <w:t>11.11.</w:t>
      </w:r>
      <w:r w:rsidRPr="001355A7">
        <w:rPr>
          <w:rFonts w:ascii="Garamond" w:hAnsi="Garamond"/>
          <w:sz w:val="24"/>
          <w:szCs w:val="24"/>
          <w:lang w:val="sq-AL"/>
        </w:rPr>
        <w:t>2019</w:t>
      </w:r>
      <w:r w:rsidR="00AA2CE4" w:rsidRPr="001355A7">
        <w:rPr>
          <w:rFonts w:ascii="Garamond" w:hAnsi="Garamond"/>
          <w:sz w:val="24"/>
          <w:szCs w:val="24"/>
          <w:lang w:val="sq-AL"/>
        </w:rPr>
        <w:t>.</w:t>
      </w:r>
    </w:p>
    <w:p w14:paraId="1E5B7F03" w14:textId="77777777" w:rsidR="00005B2E" w:rsidRPr="001355A7" w:rsidRDefault="00005B2E" w:rsidP="00C70125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1E5B7F04" w14:textId="77777777" w:rsidR="00005B2E" w:rsidRDefault="00005B2E" w:rsidP="008F1BDA">
      <w:pPr>
        <w:spacing w:after="0" w:line="240" w:lineRule="auto"/>
        <w:ind w:firstLine="284"/>
        <w:jc w:val="both"/>
        <w:rPr>
          <w:rFonts w:ascii="Garamond" w:eastAsia="Times New Roman" w:hAnsi="Garamond"/>
          <w:sz w:val="24"/>
          <w:szCs w:val="24"/>
          <w:lang w:val="sq-AL"/>
        </w:rPr>
      </w:pPr>
    </w:p>
    <w:p w14:paraId="0B616D31" w14:textId="4F108151" w:rsidR="00027E30" w:rsidRDefault="00027E30" w:rsidP="00027E30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Shpallur me dekretin nr. 11353, datë 14</w:t>
      </w:r>
      <w:r>
        <w:rPr>
          <w:rFonts w:ascii="Garamond" w:hAnsi="Garamond"/>
          <w:b/>
          <w:sz w:val="24"/>
          <w:szCs w:val="24"/>
        </w:rPr>
        <w:t>.11.2019 të Presidentit të Republikës së Shqipërisë, Ilir Meta</w:t>
      </w:r>
    </w:p>
    <w:p w14:paraId="41B9DCCB" w14:textId="77777777" w:rsidR="00027E30" w:rsidRDefault="00027E30" w:rsidP="008F1BDA">
      <w:pPr>
        <w:spacing w:after="0" w:line="240" w:lineRule="auto"/>
        <w:ind w:firstLine="284"/>
        <w:jc w:val="both"/>
        <w:rPr>
          <w:rFonts w:ascii="Garamond" w:eastAsia="Times New Roman" w:hAnsi="Garamond"/>
          <w:sz w:val="24"/>
          <w:szCs w:val="24"/>
          <w:lang w:val="sq-AL"/>
        </w:rPr>
      </w:pPr>
    </w:p>
    <w:p w14:paraId="12581D82" w14:textId="77777777" w:rsidR="00027E30" w:rsidRPr="001355A7" w:rsidRDefault="00027E30" w:rsidP="008F1BDA">
      <w:pPr>
        <w:spacing w:after="0" w:line="240" w:lineRule="auto"/>
        <w:ind w:firstLine="284"/>
        <w:jc w:val="both"/>
        <w:rPr>
          <w:rFonts w:ascii="Garamond" w:eastAsia="Times New Roman" w:hAnsi="Garamond"/>
          <w:sz w:val="24"/>
          <w:szCs w:val="24"/>
          <w:lang w:val="sq-AL"/>
        </w:rPr>
      </w:pPr>
    </w:p>
    <w:p w14:paraId="670F1A92" w14:textId="2031EA8B" w:rsidR="00086A75" w:rsidRPr="001355A7" w:rsidRDefault="008F1BDA" w:rsidP="008F1BDA">
      <w:pPr>
        <w:spacing w:after="0" w:line="240" w:lineRule="auto"/>
        <w:ind w:firstLine="284"/>
        <w:jc w:val="center"/>
        <w:rPr>
          <w:rFonts w:ascii="Garamond" w:eastAsia="Times New Roman" w:hAnsi="Garamond"/>
          <w:b/>
          <w:sz w:val="24"/>
          <w:szCs w:val="24"/>
          <w:lang w:val="sq-AL"/>
        </w:rPr>
      </w:pPr>
      <w:r w:rsidRPr="001355A7">
        <w:rPr>
          <w:rFonts w:ascii="Garamond" w:eastAsia="Times New Roman" w:hAnsi="Garamond"/>
          <w:b/>
          <w:sz w:val="24"/>
          <w:szCs w:val="24"/>
          <w:lang w:val="sq-AL"/>
        </w:rPr>
        <w:t>STATUTET E KNESHDM</w:t>
      </w:r>
      <w:r w:rsidR="00D105FD">
        <w:rPr>
          <w:rFonts w:ascii="Garamond" w:eastAsia="Times New Roman" w:hAnsi="Garamond"/>
          <w:b/>
          <w:sz w:val="24"/>
          <w:szCs w:val="24"/>
          <w:lang w:val="sq-AL"/>
        </w:rPr>
        <w:t>-së</w:t>
      </w:r>
    </w:p>
    <w:p w14:paraId="1E5B7F05" w14:textId="22CD497C" w:rsidR="00EC5465" w:rsidRPr="001355A7" w:rsidRDefault="00086A75" w:rsidP="008F1BDA">
      <w:pPr>
        <w:spacing w:after="0" w:line="240" w:lineRule="auto"/>
        <w:ind w:firstLine="284"/>
        <w:jc w:val="center"/>
        <w:rPr>
          <w:rFonts w:ascii="Garamond" w:eastAsia="Times New Roman" w:hAnsi="Garamond"/>
          <w:sz w:val="24"/>
          <w:szCs w:val="24"/>
          <w:lang w:val="sq-AL"/>
        </w:rPr>
      </w:pPr>
      <w:r w:rsidRPr="001355A7">
        <w:rPr>
          <w:rFonts w:ascii="Garamond" w:eastAsia="Times New Roman" w:hAnsi="Garamond"/>
          <w:sz w:val="24"/>
          <w:szCs w:val="24"/>
          <w:lang w:val="sq-AL"/>
        </w:rPr>
        <w:t xml:space="preserve">(ndryshuar më 4 </w:t>
      </w:r>
      <w:r w:rsidR="001355A7" w:rsidRPr="001355A7">
        <w:rPr>
          <w:rFonts w:ascii="Garamond" w:eastAsia="Times New Roman" w:hAnsi="Garamond"/>
          <w:sz w:val="24"/>
          <w:szCs w:val="24"/>
          <w:lang w:val="sq-AL"/>
        </w:rPr>
        <w:t xml:space="preserve">dhjetor </w:t>
      </w:r>
      <w:r w:rsidRPr="001355A7">
        <w:rPr>
          <w:rFonts w:ascii="Garamond" w:eastAsia="Times New Roman" w:hAnsi="Garamond"/>
          <w:sz w:val="24"/>
          <w:szCs w:val="24"/>
          <w:lang w:val="sq-AL"/>
        </w:rPr>
        <w:t>2009)</w:t>
      </w:r>
    </w:p>
    <w:p w14:paraId="185B240C" w14:textId="77777777" w:rsidR="00086A75" w:rsidRPr="001355A7" w:rsidRDefault="00086A75" w:rsidP="008F1BDA">
      <w:pPr>
        <w:spacing w:after="0" w:line="240" w:lineRule="auto"/>
        <w:ind w:firstLine="284"/>
        <w:jc w:val="both"/>
        <w:rPr>
          <w:rFonts w:ascii="Garamond" w:eastAsia="Times New Roman" w:hAnsi="Garamond"/>
          <w:sz w:val="24"/>
          <w:szCs w:val="24"/>
          <w:lang w:val="sq-AL"/>
        </w:rPr>
      </w:pPr>
    </w:p>
    <w:p w14:paraId="7B829E52" w14:textId="725CEAE8" w:rsidR="00086A75" w:rsidRPr="001355A7" w:rsidRDefault="00086A75" w:rsidP="008F1BDA">
      <w:pPr>
        <w:spacing w:after="0" w:line="240" w:lineRule="auto"/>
        <w:ind w:firstLine="284"/>
        <w:jc w:val="center"/>
        <w:rPr>
          <w:rFonts w:ascii="Garamond" w:eastAsia="Times New Roman" w:hAnsi="Garamond"/>
          <w:sz w:val="24"/>
          <w:szCs w:val="24"/>
          <w:lang w:val="sq-AL"/>
        </w:rPr>
      </w:pPr>
      <w:r w:rsidRPr="001355A7">
        <w:rPr>
          <w:rFonts w:ascii="Garamond" w:eastAsia="Times New Roman" w:hAnsi="Garamond"/>
          <w:sz w:val="24"/>
          <w:szCs w:val="24"/>
          <w:lang w:val="sq-AL"/>
        </w:rPr>
        <w:t>Neni i parë</w:t>
      </w:r>
    </w:p>
    <w:p w14:paraId="71ACB5FF" w14:textId="77777777" w:rsidR="00086A75" w:rsidRPr="001355A7" w:rsidRDefault="00086A75" w:rsidP="008F1BDA">
      <w:pPr>
        <w:spacing w:after="0" w:line="240" w:lineRule="auto"/>
        <w:ind w:firstLine="284"/>
        <w:jc w:val="both"/>
        <w:rPr>
          <w:rFonts w:ascii="Garamond" w:eastAsia="Times New Roman" w:hAnsi="Garamond"/>
          <w:sz w:val="24"/>
          <w:szCs w:val="24"/>
          <w:lang w:val="sq-AL"/>
        </w:rPr>
      </w:pPr>
    </w:p>
    <w:p w14:paraId="5A5F218E" w14:textId="0A44CE97" w:rsidR="00086A75" w:rsidRPr="001355A7" w:rsidRDefault="00086A75" w:rsidP="008F1BDA">
      <w:pPr>
        <w:spacing w:after="0" w:line="240" w:lineRule="auto"/>
        <w:ind w:firstLine="284"/>
        <w:jc w:val="both"/>
        <w:rPr>
          <w:rFonts w:ascii="Garamond" w:eastAsia="Times New Roman" w:hAnsi="Garamond"/>
          <w:sz w:val="24"/>
          <w:szCs w:val="24"/>
          <w:lang w:val="sq-AL"/>
        </w:rPr>
      </w:pPr>
      <w:r w:rsidRPr="001355A7">
        <w:rPr>
          <w:rFonts w:ascii="Garamond" w:eastAsia="Times New Roman" w:hAnsi="Garamond"/>
          <w:sz w:val="24"/>
          <w:szCs w:val="24"/>
          <w:lang w:val="sq-AL"/>
        </w:rPr>
        <w:t>Komisioni Ndërkombëtar për Eksplorimin Shkencor në Detin Mesdhe (KNESHDM) është një organizatë ndërqeveritare</w:t>
      </w:r>
      <w:r w:rsidR="001355A7">
        <w:rPr>
          <w:rFonts w:ascii="Garamond" w:eastAsia="Times New Roman" w:hAnsi="Garamond"/>
          <w:sz w:val="24"/>
          <w:szCs w:val="24"/>
          <w:lang w:val="sq-AL"/>
        </w:rPr>
        <w:t>,</w:t>
      </w:r>
      <w:r w:rsidRPr="001355A7">
        <w:rPr>
          <w:rFonts w:ascii="Garamond" w:eastAsia="Times New Roman" w:hAnsi="Garamond"/>
          <w:sz w:val="24"/>
          <w:szCs w:val="24"/>
          <w:lang w:val="sq-AL"/>
        </w:rPr>
        <w:t xml:space="preserve"> e cila gëzon zotësinë juridike. KNESHDM</w:t>
      </w:r>
      <w:r w:rsidR="001355A7">
        <w:rPr>
          <w:rFonts w:ascii="Garamond" w:eastAsia="Times New Roman" w:hAnsi="Garamond"/>
          <w:sz w:val="24"/>
          <w:szCs w:val="24"/>
          <w:lang w:val="sq-AL"/>
        </w:rPr>
        <w:t>-ja</w:t>
      </w:r>
      <w:r w:rsidRPr="001355A7">
        <w:rPr>
          <w:rFonts w:ascii="Garamond" w:eastAsia="Times New Roman" w:hAnsi="Garamond"/>
          <w:sz w:val="24"/>
          <w:szCs w:val="24"/>
          <w:lang w:val="sq-AL"/>
        </w:rPr>
        <w:t xml:space="preserve"> përbëhet nga të deleguarit e </w:t>
      </w:r>
      <w:r w:rsidR="001355A7" w:rsidRPr="001355A7">
        <w:rPr>
          <w:rFonts w:ascii="Garamond" w:eastAsia="Times New Roman" w:hAnsi="Garamond"/>
          <w:sz w:val="24"/>
          <w:szCs w:val="24"/>
          <w:lang w:val="sq-AL"/>
        </w:rPr>
        <w:t xml:space="preserve">shteteve nënshkruese </w:t>
      </w:r>
      <w:r w:rsidRPr="001355A7">
        <w:rPr>
          <w:rFonts w:ascii="Garamond" w:eastAsia="Times New Roman" w:hAnsi="Garamond"/>
          <w:sz w:val="24"/>
          <w:szCs w:val="24"/>
          <w:lang w:val="sq-AL"/>
        </w:rPr>
        <w:t xml:space="preserve">që lagen nga </w:t>
      </w:r>
      <w:r w:rsidRPr="00F47B26">
        <w:rPr>
          <w:rFonts w:ascii="Garamond" w:eastAsia="Times New Roman" w:hAnsi="Garamond"/>
          <w:sz w:val="24"/>
          <w:szCs w:val="24"/>
          <w:lang w:val="sq-AL"/>
        </w:rPr>
        <w:t>deti Mesdhe dhe</w:t>
      </w:r>
      <w:r w:rsidRPr="001355A7">
        <w:rPr>
          <w:rFonts w:ascii="Garamond" w:eastAsia="Times New Roman" w:hAnsi="Garamond"/>
          <w:sz w:val="24"/>
          <w:szCs w:val="24"/>
          <w:lang w:val="sq-AL"/>
        </w:rPr>
        <w:t xml:space="preserve"> nga detet që e përbëjnë këtë det</w:t>
      </w:r>
      <w:r w:rsidR="001355A7">
        <w:rPr>
          <w:rFonts w:ascii="Garamond" w:eastAsia="Times New Roman" w:hAnsi="Garamond"/>
          <w:sz w:val="24"/>
          <w:szCs w:val="24"/>
          <w:lang w:val="sq-AL"/>
        </w:rPr>
        <w:t>,</w:t>
      </w:r>
      <w:r w:rsidRPr="001355A7">
        <w:rPr>
          <w:rFonts w:ascii="Garamond" w:eastAsia="Times New Roman" w:hAnsi="Garamond"/>
          <w:sz w:val="24"/>
          <w:szCs w:val="24"/>
          <w:lang w:val="sq-AL"/>
        </w:rPr>
        <w:t xml:space="preserve"> si dhe nga të deleguarit e qeverive </w:t>
      </w:r>
      <w:r w:rsidR="001355A7" w:rsidRPr="001355A7">
        <w:rPr>
          <w:rFonts w:ascii="Garamond" w:eastAsia="Times New Roman" w:hAnsi="Garamond"/>
          <w:sz w:val="24"/>
          <w:szCs w:val="24"/>
          <w:lang w:val="sq-AL"/>
        </w:rPr>
        <w:t xml:space="preserve">të shteteve nënshkruese </w:t>
      </w:r>
      <w:r w:rsidRPr="001355A7">
        <w:rPr>
          <w:rFonts w:ascii="Garamond" w:eastAsia="Times New Roman" w:hAnsi="Garamond"/>
          <w:sz w:val="24"/>
          <w:szCs w:val="24"/>
          <w:lang w:val="sq-AL"/>
        </w:rPr>
        <w:t>që nuk lagen nga ky det, por që kryejnë hulumtime, studime dhe punë oqeanologjike në këtë det.</w:t>
      </w:r>
      <w:r w:rsidR="001355A7">
        <w:rPr>
          <w:rFonts w:ascii="Garamond" w:eastAsia="Times New Roman" w:hAnsi="Garamond"/>
          <w:sz w:val="24"/>
          <w:szCs w:val="24"/>
          <w:lang w:val="sq-AL"/>
        </w:rPr>
        <w:t xml:space="preserve"> </w:t>
      </w:r>
    </w:p>
    <w:p w14:paraId="0E9729F8" w14:textId="4FA2A14D" w:rsidR="00086A75" w:rsidRPr="001355A7" w:rsidRDefault="00086A75" w:rsidP="008F1BDA">
      <w:pPr>
        <w:spacing w:after="0" w:line="240" w:lineRule="auto"/>
        <w:ind w:firstLine="284"/>
        <w:jc w:val="both"/>
        <w:rPr>
          <w:rFonts w:ascii="Garamond" w:eastAsia="Times New Roman" w:hAnsi="Garamond"/>
          <w:sz w:val="24"/>
          <w:szCs w:val="24"/>
          <w:lang w:val="sq-AL"/>
        </w:rPr>
      </w:pPr>
      <w:r w:rsidRPr="001355A7">
        <w:rPr>
          <w:rFonts w:ascii="Garamond" w:eastAsia="Times New Roman" w:hAnsi="Garamond"/>
          <w:sz w:val="24"/>
          <w:szCs w:val="24"/>
          <w:lang w:val="sq-AL"/>
        </w:rPr>
        <w:t xml:space="preserve">Pranimi në KNESHDM i </w:t>
      </w:r>
      <w:r w:rsidR="001355A7" w:rsidRPr="001355A7">
        <w:rPr>
          <w:rFonts w:ascii="Garamond" w:eastAsia="Times New Roman" w:hAnsi="Garamond"/>
          <w:sz w:val="24"/>
          <w:szCs w:val="24"/>
          <w:lang w:val="sq-AL"/>
        </w:rPr>
        <w:t xml:space="preserve">shteteve </w:t>
      </w:r>
      <w:r w:rsidRPr="001355A7">
        <w:rPr>
          <w:rFonts w:ascii="Garamond" w:eastAsia="Times New Roman" w:hAnsi="Garamond"/>
          <w:sz w:val="24"/>
          <w:szCs w:val="24"/>
          <w:lang w:val="sq-AL"/>
        </w:rPr>
        <w:t xml:space="preserve">që nuk lagen nga deti Mesdhe bëhet me miratimin e dy të tretave të anëtarëve. </w:t>
      </w:r>
    </w:p>
    <w:p w14:paraId="09CEF140" w14:textId="09622FF3" w:rsidR="00086A75" w:rsidRPr="001355A7" w:rsidRDefault="00086A75" w:rsidP="008F1BDA">
      <w:pPr>
        <w:spacing w:after="0" w:line="240" w:lineRule="auto"/>
        <w:ind w:firstLine="284"/>
        <w:jc w:val="both"/>
        <w:rPr>
          <w:rFonts w:ascii="Garamond" w:eastAsia="Times New Roman" w:hAnsi="Garamond"/>
          <w:sz w:val="24"/>
          <w:szCs w:val="24"/>
          <w:lang w:val="sq-AL"/>
        </w:rPr>
      </w:pPr>
      <w:r w:rsidRPr="001355A7">
        <w:rPr>
          <w:rFonts w:ascii="Garamond" w:eastAsia="Times New Roman" w:hAnsi="Garamond"/>
          <w:sz w:val="24"/>
          <w:szCs w:val="24"/>
          <w:lang w:val="sq-AL"/>
        </w:rPr>
        <w:t xml:space="preserve">Presidenca e Komisionit i takon njërit prej </w:t>
      </w:r>
      <w:r w:rsidR="001355A7" w:rsidRPr="001355A7">
        <w:rPr>
          <w:rFonts w:ascii="Garamond" w:eastAsia="Times New Roman" w:hAnsi="Garamond"/>
          <w:sz w:val="24"/>
          <w:szCs w:val="24"/>
          <w:lang w:val="sq-AL"/>
        </w:rPr>
        <w:t xml:space="preserve">shteteve </w:t>
      </w:r>
      <w:r w:rsidRPr="001355A7">
        <w:rPr>
          <w:rFonts w:ascii="Garamond" w:eastAsia="Times New Roman" w:hAnsi="Garamond"/>
          <w:sz w:val="24"/>
          <w:szCs w:val="24"/>
          <w:lang w:val="sq-AL"/>
        </w:rPr>
        <w:t>nënshkrues që laget nga deti Mesdhe.</w:t>
      </w:r>
    </w:p>
    <w:p w14:paraId="166A28AE" w14:textId="77777777" w:rsidR="00086A75" w:rsidRPr="001355A7" w:rsidRDefault="00086A75" w:rsidP="008F1BDA">
      <w:pPr>
        <w:spacing w:after="0" w:line="240" w:lineRule="auto"/>
        <w:ind w:firstLine="284"/>
        <w:jc w:val="both"/>
        <w:rPr>
          <w:rFonts w:ascii="Garamond" w:eastAsia="Times New Roman" w:hAnsi="Garamond"/>
          <w:sz w:val="24"/>
          <w:szCs w:val="24"/>
          <w:lang w:val="sq-AL"/>
        </w:rPr>
      </w:pPr>
    </w:p>
    <w:p w14:paraId="06A09C9F" w14:textId="42356B82" w:rsidR="00086A75" w:rsidRPr="001355A7" w:rsidRDefault="00086A75" w:rsidP="008F1BDA">
      <w:pPr>
        <w:spacing w:after="0" w:line="240" w:lineRule="auto"/>
        <w:ind w:firstLine="284"/>
        <w:jc w:val="center"/>
        <w:rPr>
          <w:rFonts w:ascii="Garamond" w:eastAsia="Times New Roman" w:hAnsi="Garamond"/>
          <w:sz w:val="24"/>
          <w:szCs w:val="24"/>
          <w:lang w:val="sq-AL"/>
        </w:rPr>
      </w:pPr>
      <w:r w:rsidRPr="001355A7">
        <w:rPr>
          <w:rFonts w:ascii="Garamond" w:eastAsia="Times New Roman" w:hAnsi="Garamond"/>
          <w:sz w:val="24"/>
          <w:szCs w:val="24"/>
          <w:lang w:val="sq-AL"/>
        </w:rPr>
        <w:lastRenderedPageBreak/>
        <w:t>Neni 1 bis</w:t>
      </w:r>
    </w:p>
    <w:p w14:paraId="1E5B7F06" w14:textId="77777777" w:rsidR="00005B2E" w:rsidRPr="001355A7" w:rsidRDefault="00005B2E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A1FD1E7" w14:textId="16D62ECF" w:rsidR="009F5B1B" w:rsidRPr="001355A7" w:rsidRDefault="009F5B1B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KNESHDM</w:t>
      </w:r>
      <w:r w:rsidR="001355A7">
        <w:rPr>
          <w:rFonts w:ascii="Garamond" w:hAnsi="Garamond"/>
          <w:sz w:val="24"/>
          <w:szCs w:val="24"/>
          <w:lang w:val="sq-AL"/>
        </w:rPr>
        <w:t>-ja</w:t>
      </w:r>
      <w:r w:rsidRPr="001355A7">
        <w:rPr>
          <w:rFonts w:ascii="Garamond" w:hAnsi="Garamond"/>
          <w:sz w:val="24"/>
          <w:szCs w:val="24"/>
          <w:lang w:val="sq-AL"/>
        </w:rPr>
        <w:t xml:space="preserve"> ka për objekt dhe qëllim që të kontribuojë në zbulimin dhe mbrojtjen e detit Mesdhe dhe deteve që lidhen me këtë det. </w:t>
      </w:r>
    </w:p>
    <w:p w14:paraId="557A2739" w14:textId="61C48BF1" w:rsidR="009F5B1B" w:rsidRPr="001355A7" w:rsidRDefault="009F5B1B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Për këtë qëllim:</w:t>
      </w:r>
    </w:p>
    <w:p w14:paraId="78EB9AB1" w14:textId="77777777" w:rsidR="009F5B1B" w:rsidRPr="001355A7" w:rsidRDefault="009F5B1B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- favorizon punimet hulumtuese në bashkëpunim me institutet kombëtare dhe organizatat ndërkombëtare që kanë qëllime të ngjashme; </w:t>
      </w:r>
    </w:p>
    <w:p w14:paraId="019A6A32" w14:textId="77777777" w:rsidR="009F5B1B" w:rsidRPr="001355A7" w:rsidRDefault="009F5B1B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- nxit programet multilaterale të mbikëqyrjes së mjedisit detar; </w:t>
      </w:r>
    </w:p>
    <w:p w14:paraId="4C399483" w14:textId="5719E3AB" w:rsidR="009F5B1B" w:rsidRPr="001355A7" w:rsidRDefault="009F5B1B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- lehtëson shkëmbimet e informacionit dhe botimet</w:t>
      </w:r>
      <w:r w:rsidR="001355A7">
        <w:rPr>
          <w:rFonts w:ascii="Garamond" w:hAnsi="Garamond"/>
          <w:sz w:val="24"/>
          <w:szCs w:val="24"/>
          <w:lang w:val="sq-AL"/>
        </w:rPr>
        <w:t>,</w:t>
      </w:r>
      <w:r w:rsidRPr="001355A7">
        <w:rPr>
          <w:rFonts w:ascii="Garamond" w:hAnsi="Garamond"/>
          <w:sz w:val="24"/>
          <w:szCs w:val="24"/>
          <w:lang w:val="sq-AL"/>
        </w:rPr>
        <w:t xml:space="preserve"> veçanërisht në fushën e oqeanografisë, biologjisë ujore, gjeologjisë ujore dhe të biogjeokimisë.</w:t>
      </w:r>
    </w:p>
    <w:p w14:paraId="291A5259" w14:textId="77777777" w:rsidR="00082589" w:rsidRPr="001355A7" w:rsidRDefault="00082589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1D5F5D3" w14:textId="3DC752B3" w:rsidR="00082589" w:rsidRPr="001355A7" w:rsidRDefault="00082589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2</w:t>
      </w:r>
    </w:p>
    <w:p w14:paraId="22BC7538" w14:textId="77777777" w:rsidR="00082589" w:rsidRPr="001355A7" w:rsidRDefault="00082589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2E9B72B" w14:textId="42691D3A" w:rsidR="00082589" w:rsidRPr="001355A7" w:rsidRDefault="00082589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Selia e KNESHDM</w:t>
      </w:r>
      <w:r w:rsidR="001355A7">
        <w:rPr>
          <w:rFonts w:ascii="Garamond" w:hAnsi="Garamond"/>
          <w:sz w:val="24"/>
          <w:szCs w:val="24"/>
          <w:lang w:val="sq-AL"/>
        </w:rPr>
        <w:t>-së</w:t>
      </w:r>
      <w:r w:rsidRPr="001355A7">
        <w:rPr>
          <w:rFonts w:ascii="Garamond" w:hAnsi="Garamond"/>
          <w:sz w:val="24"/>
          <w:szCs w:val="24"/>
          <w:lang w:val="sq-AL"/>
        </w:rPr>
        <w:t xml:space="preserve"> ndodhet në Monako, vend në të cilin Komisioni gëzon privilegje, ndër të cilat paprekshmëria dhe pavarësia e veprimit, siç janë përcaktuar në Marrëveshjen e Selisë të nënshkruar më 4 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dhjetor </w:t>
      </w:r>
      <w:r w:rsidRPr="001355A7">
        <w:rPr>
          <w:rFonts w:ascii="Garamond" w:hAnsi="Garamond"/>
          <w:sz w:val="24"/>
          <w:szCs w:val="24"/>
          <w:lang w:val="sq-AL"/>
        </w:rPr>
        <w:t>2009.</w:t>
      </w:r>
      <w:r w:rsidR="001355A7">
        <w:rPr>
          <w:rFonts w:ascii="Garamond" w:hAnsi="Garamond"/>
          <w:sz w:val="24"/>
          <w:szCs w:val="24"/>
          <w:lang w:val="sq-AL"/>
        </w:rPr>
        <w:t xml:space="preserve"> </w:t>
      </w:r>
    </w:p>
    <w:p w14:paraId="5D3B4896" w14:textId="77777777" w:rsidR="00082589" w:rsidRPr="001355A7" w:rsidRDefault="00082589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65C8087" w14:textId="25DE9C9E" w:rsidR="00082589" w:rsidRPr="001355A7" w:rsidRDefault="00082589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3</w:t>
      </w:r>
    </w:p>
    <w:p w14:paraId="682B1FC1" w14:textId="77777777" w:rsidR="00082589" w:rsidRPr="001355A7" w:rsidRDefault="00082589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96E1E75" w14:textId="0CB7F4DE" w:rsidR="00082589" w:rsidRPr="001355A7" w:rsidRDefault="00082589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Shtetet nënshkruese, me anëtarësimin në KNESHDM, angazhohen për një periudhë pesëvjeçare</w:t>
      </w:r>
      <w:r w:rsidR="001355A7">
        <w:rPr>
          <w:rFonts w:ascii="Garamond" w:hAnsi="Garamond"/>
          <w:sz w:val="24"/>
          <w:szCs w:val="24"/>
          <w:lang w:val="sq-AL"/>
        </w:rPr>
        <w:t>,</w:t>
      </w:r>
      <w:r w:rsidRPr="001355A7">
        <w:rPr>
          <w:rFonts w:ascii="Garamond" w:hAnsi="Garamond"/>
          <w:sz w:val="24"/>
          <w:szCs w:val="24"/>
          <w:lang w:val="sq-AL"/>
        </w:rPr>
        <w:t xml:space="preserve"> e cila, me mbarimin e saj, ripërtërihet në heshtje për një periudhë tjetër prej pesë vjetësh</w:t>
      </w:r>
      <w:r w:rsidR="001355A7">
        <w:rPr>
          <w:rFonts w:ascii="Garamond" w:hAnsi="Garamond"/>
          <w:sz w:val="24"/>
          <w:szCs w:val="24"/>
          <w:lang w:val="sq-AL"/>
        </w:rPr>
        <w:t>,</w:t>
      </w:r>
      <w:r w:rsidRPr="001355A7">
        <w:rPr>
          <w:rFonts w:ascii="Garamond" w:hAnsi="Garamond"/>
          <w:sz w:val="24"/>
          <w:szCs w:val="24"/>
          <w:lang w:val="sq-AL"/>
        </w:rPr>
        <w:t xml:space="preserve"> me përjashtim të rastit kur </w:t>
      </w:r>
      <w:r w:rsidR="001355A7" w:rsidRPr="001355A7">
        <w:rPr>
          <w:rFonts w:ascii="Garamond" w:hAnsi="Garamond"/>
          <w:sz w:val="24"/>
          <w:szCs w:val="24"/>
          <w:lang w:val="sq-AL"/>
        </w:rPr>
        <w:t>shteti</w:t>
      </w:r>
      <w:r w:rsidRPr="001355A7">
        <w:rPr>
          <w:rFonts w:ascii="Garamond" w:hAnsi="Garamond"/>
          <w:sz w:val="24"/>
          <w:szCs w:val="24"/>
          <w:lang w:val="sq-AL"/>
        </w:rPr>
        <w:t xml:space="preserve">, një vit përpara mbarimit të afatit, nuk shpall ripërtëritjen nëpërmjet një njoftimi që i dërgohet </w:t>
      </w:r>
      <w:r w:rsidR="001355A7" w:rsidRPr="001355A7">
        <w:rPr>
          <w:rFonts w:ascii="Garamond" w:hAnsi="Garamond"/>
          <w:sz w:val="24"/>
          <w:szCs w:val="24"/>
          <w:lang w:val="sq-AL"/>
        </w:rPr>
        <w:t>drejtorit të përgjithshëm</w:t>
      </w:r>
      <w:r w:rsidRPr="001355A7">
        <w:rPr>
          <w:rFonts w:ascii="Garamond" w:hAnsi="Garamond"/>
          <w:sz w:val="24"/>
          <w:szCs w:val="24"/>
          <w:lang w:val="sq-AL"/>
        </w:rPr>
        <w:t>, çdo pesë vjet.</w:t>
      </w:r>
    </w:p>
    <w:p w14:paraId="4F0FD042" w14:textId="77777777" w:rsidR="004C7CC4" w:rsidRPr="001355A7" w:rsidRDefault="004C7CC4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CB55BC1" w14:textId="2F384E66" w:rsidR="004C7CC4" w:rsidRPr="001355A7" w:rsidRDefault="004C7CC4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4</w:t>
      </w:r>
    </w:p>
    <w:p w14:paraId="1E2467F6" w14:textId="77777777" w:rsidR="004C7CC4" w:rsidRPr="001355A7" w:rsidRDefault="004C7CC4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5B51817" w14:textId="7DACDF87" w:rsidR="004C7CC4" w:rsidRPr="001355A7" w:rsidRDefault="004C7CC4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Angazhimi si anëtar i KNESHDM</w:t>
      </w:r>
      <w:r w:rsidR="001355A7">
        <w:rPr>
          <w:rFonts w:ascii="Garamond" w:hAnsi="Garamond"/>
          <w:sz w:val="24"/>
          <w:szCs w:val="24"/>
          <w:lang w:val="sq-AL"/>
        </w:rPr>
        <w:t>-së</w:t>
      </w:r>
      <w:r w:rsidRPr="001355A7">
        <w:rPr>
          <w:rFonts w:ascii="Garamond" w:hAnsi="Garamond"/>
          <w:sz w:val="24"/>
          <w:szCs w:val="24"/>
          <w:lang w:val="sq-AL"/>
        </w:rPr>
        <w:t xml:space="preserve"> sjell si pasojë detyrimin për të derdhur një kontribut vjetor të përcaktuar nga </w:t>
      </w:r>
      <w:r w:rsidR="001355A7" w:rsidRPr="001355A7">
        <w:rPr>
          <w:rFonts w:ascii="Garamond" w:hAnsi="Garamond"/>
          <w:sz w:val="24"/>
          <w:szCs w:val="24"/>
          <w:lang w:val="sq-AL"/>
        </w:rPr>
        <w:t>b</w:t>
      </w:r>
      <w:r w:rsidRPr="001355A7">
        <w:rPr>
          <w:rFonts w:ascii="Garamond" w:hAnsi="Garamond"/>
          <w:sz w:val="24"/>
          <w:szCs w:val="24"/>
          <w:lang w:val="sq-AL"/>
        </w:rPr>
        <w:t>yroja.</w:t>
      </w:r>
      <w:r w:rsidR="001355A7">
        <w:rPr>
          <w:rFonts w:ascii="Garamond" w:hAnsi="Garamond"/>
          <w:sz w:val="24"/>
          <w:szCs w:val="24"/>
          <w:lang w:val="sq-AL"/>
        </w:rPr>
        <w:t xml:space="preserve"> </w:t>
      </w:r>
    </w:p>
    <w:p w14:paraId="3B56915B" w14:textId="77777777" w:rsidR="008631FC" w:rsidRPr="001355A7" w:rsidRDefault="008631FC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313190B" w14:textId="48C85679" w:rsidR="008631FC" w:rsidRPr="001355A7" w:rsidRDefault="008631FC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5</w:t>
      </w:r>
    </w:p>
    <w:p w14:paraId="48AA3BBE" w14:textId="77777777" w:rsidR="008631FC" w:rsidRPr="001355A7" w:rsidRDefault="008631FC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5C2D56B" w14:textId="04430DF2" w:rsidR="008631FC" w:rsidRPr="001355A7" w:rsidRDefault="008631FC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Çdo 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shtet </w:t>
      </w:r>
      <w:r w:rsidRPr="001355A7">
        <w:rPr>
          <w:rFonts w:ascii="Garamond" w:hAnsi="Garamond"/>
          <w:sz w:val="24"/>
          <w:szCs w:val="24"/>
          <w:lang w:val="sq-AL"/>
        </w:rPr>
        <w:t>nënshkrues cakton me akt zyrtar të deleguarit kombëtar</w:t>
      </w:r>
      <w:r w:rsidR="009F576B">
        <w:rPr>
          <w:rFonts w:ascii="Garamond" w:hAnsi="Garamond"/>
          <w:sz w:val="24"/>
          <w:szCs w:val="24"/>
          <w:lang w:val="sq-AL"/>
        </w:rPr>
        <w:t>ë</w:t>
      </w:r>
      <w:r w:rsidRPr="001355A7">
        <w:rPr>
          <w:rFonts w:ascii="Garamond" w:hAnsi="Garamond"/>
          <w:sz w:val="24"/>
          <w:szCs w:val="24"/>
          <w:lang w:val="sq-AL"/>
        </w:rPr>
        <w:t xml:space="preserve"> të tij.</w:t>
      </w:r>
    </w:p>
    <w:p w14:paraId="1470126F" w14:textId="77777777" w:rsidR="008631FC" w:rsidRPr="001355A7" w:rsidRDefault="008631FC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A7FF12F" w14:textId="20A471A6" w:rsidR="008631FC" w:rsidRPr="001355A7" w:rsidRDefault="008631FC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6</w:t>
      </w:r>
    </w:p>
    <w:p w14:paraId="5AB5E74D" w14:textId="77777777" w:rsidR="008631FC" w:rsidRPr="001355A7" w:rsidRDefault="008631FC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64759719" w14:textId="3B61A137" w:rsidR="008631FC" w:rsidRPr="001355A7" w:rsidRDefault="008631FC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Çdo shtet nënshkrues gëzon vetëm një të drejtë vote. E drejta e votës ushtrohet nga i deleguari, të cilit i është caktuar posaçërisht kjo e drejtë nga </w:t>
      </w:r>
      <w:r w:rsidR="001355A7" w:rsidRPr="001355A7">
        <w:rPr>
          <w:rFonts w:ascii="Garamond" w:hAnsi="Garamond"/>
          <w:sz w:val="24"/>
          <w:szCs w:val="24"/>
          <w:lang w:val="sq-AL"/>
        </w:rPr>
        <w:t>shteti</w:t>
      </w:r>
      <w:r w:rsidRPr="001355A7">
        <w:rPr>
          <w:rFonts w:ascii="Garamond" w:hAnsi="Garamond"/>
          <w:sz w:val="24"/>
          <w:szCs w:val="24"/>
          <w:lang w:val="sq-AL"/>
        </w:rPr>
        <w:t>.</w:t>
      </w:r>
    </w:p>
    <w:p w14:paraId="244B94D9" w14:textId="77777777" w:rsidR="004A5AD3" w:rsidRPr="001355A7" w:rsidRDefault="004A5AD3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299FD83" w14:textId="0E2EFB65" w:rsidR="004A5AD3" w:rsidRPr="001355A7" w:rsidRDefault="004A5AD3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7</w:t>
      </w:r>
    </w:p>
    <w:p w14:paraId="3B6F0265" w14:textId="77777777" w:rsidR="004A5AD3" w:rsidRPr="001355A7" w:rsidRDefault="004A5AD3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BDFE0C8" w14:textId="4C8B204E" w:rsidR="004A5AD3" w:rsidRPr="001355A7" w:rsidRDefault="004A5AD3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Byroja e KNESHDM</w:t>
      </w:r>
      <w:r w:rsidR="001355A7">
        <w:rPr>
          <w:rFonts w:ascii="Garamond" w:hAnsi="Garamond"/>
          <w:sz w:val="24"/>
          <w:szCs w:val="24"/>
          <w:lang w:val="sq-AL"/>
        </w:rPr>
        <w:t>-së</w:t>
      </w:r>
      <w:r w:rsidRPr="001355A7">
        <w:rPr>
          <w:rFonts w:ascii="Garamond" w:hAnsi="Garamond"/>
          <w:sz w:val="24"/>
          <w:szCs w:val="24"/>
          <w:lang w:val="sq-AL"/>
        </w:rPr>
        <w:t xml:space="preserve"> përbëhet nga Presidenti, </w:t>
      </w:r>
      <w:r w:rsidR="001355A7" w:rsidRPr="001355A7">
        <w:rPr>
          <w:rFonts w:ascii="Garamond" w:hAnsi="Garamond"/>
          <w:sz w:val="24"/>
          <w:szCs w:val="24"/>
          <w:lang w:val="sq-AL"/>
        </w:rPr>
        <w:t>drejtori i përgjithshëm dhe të deleguarit kombëtar</w:t>
      </w:r>
      <w:r w:rsidR="00B6432F">
        <w:rPr>
          <w:rFonts w:ascii="Garamond" w:hAnsi="Garamond"/>
          <w:sz w:val="24"/>
          <w:szCs w:val="24"/>
          <w:lang w:val="sq-AL"/>
        </w:rPr>
        <w:t>ë</w:t>
      </w:r>
      <w:r w:rsidRPr="001355A7">
        <w:rPr>
          <w:rFonts w:ascii="Garamond" w:hAnsi="Garamond"/>
          <w:sz w:val="24"/>
          <w:szCs w:val="24"/>
          <w:lang w:val="sq-AL"/>
        </w:rPr>
        <w:t xml:space="preserve">. </w:t>
      </w:r>
    </w:p>
    <w:p w14:paraId="76BF15F2" w14:textId="13E9C165" w:rsidR="004A5AD3" w:rsidRPr="001355A7" w:rsidRDefault="004A5AD3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Presidenti zgjidhet për gjashtë vjet nga Asambleja 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Plenare </w:t>
      </w:r>
      <w:r w:rsidRPr="001355A7">
        <w:rPr>
          <w:rFonts w:ascii="Garamond" w:hAnsi="Garamond"/>
          <w:sz w:val="24"/>
          <w:szCs w:val="24"/>
          <w:lang w:val="sq-AL"/>
        </w:rPr>
        <w:t xml:space="preserve">dhe mandati i tij mund të ripërtërihet. Drejtori i 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përgjithshëm </w:t>
      </w:r>
      <w:r w:rsidRPr="001355A7">
        <w:rPr>
          <w:rFonts w:ascii="Garamond" w:hAnsi="Garamond"/>
          <w:sz w:val="24"/>
          <w:szCs w:val="24"/>
          <w:lang w:val="sq-AL"/>
        </w:rPr>
        <w:t xml:space="preserve">emërohet nga </w:t>
      </w:r>
      <w:r w:rsidR="001355A7" w:rsidRPr="001355A7">
        <w:rPr>
          <w:rFonts w:ascii="Garamond" w:hAnsi="Garamond"/>
          <w:sz w:val="24"/>
          <w:szCs w:val="24"/>
          <w:lang w:val="sq-AL"/>
        </w:rPr>
        <w:t>b</w:t>
      </w:r>
      <w:r w:rsidRPr="001355A7">
        <w:rPr>
          <w:rFonts w:ascii="Garamond" w:hAnsi="Garamond"/>
          <w:sz w:val="24"/>
          <w:szCs w:val="24"/>
          <w:lang w:val="sq-AL"/>
        </w:rPr>
        <w:t>yroja, me propozim të Presidentit pas konsultimit të Komitetit të Ngushtë.</w:t>
      </w:r>
      <w:r w:rsidR="001355A7">
        <w:rPr>
          <w:rFonts w:ascii="Garamond" w:hAnsi="Garamond"/>
          <w:sz w:val="24"/>
          <w:szCs w:val="24"/>
          <w:lang w:val="sq-AL"/>
        </w:rPr>
        <w:t xml:space="preserve"> </w:t>
      </w:r>
    </w:p>
    <w:p w14:paraId="1BB9D516" w14:textId="6D1AC721" w:rsidR="004A5AD3" w:rsidRPr="001355A7" w:rsidRDefault="004A5AD3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Shtetet anëtare që nuk përfaqësohen nga Presidenti, përfaqësohen nga një i </w:t>
      </w:r>
      <w:r w:rsidR="001355A7" w:rsidRPr="001355A7">
        <w:rPr>
          <w:rFonts w:ascii="Garamond" w:hAnsi="Garamond"/>
          <w:sz w:val="24"/>
          <w:szCs w:val="24"/>
          <w:lang w:val="sq-AL"/>
        </w:rPr>
        <w:t>deleguar kombëtar ose nga një anëtar i zgjedhur nga i deleguari kombëtar.</w:t>
      </w:r>
      <w:r w:rsidR="001355A7">
        <w:rPr>
          <w:rFonts w:ascii="Garamond" w:hAnsi="Garamond"/>
          <w:sz w:val="24"/>
          <w:szCs w:val="24"/>
          <w:lang w:val="sq-AL"/>
        </w:rPr>
        <w:t xml:space="preserve"> </w:t>
      </w:r>
    </w:p>
    <w:p w14:paraId="2CBBB914" w14:textId="331CC3CD" w:rsidR="004A5AD3" w:rsidRPr="001355A7" w:rsidRDefault="004A5AD3" w:rsidP="008F1BDA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Mandati i të </w:t>
      </w:r>
      <w:r w:rsidR="001355A7" w:rsidRPr="001355A7">
        <w:rPr>
          <w:rFonts w:ascii="Garamond" w:hAnsi="Garamond"/>
          <w:sz w:val="24"/>
          <w:szCs w:val="24"/>
          <w:lang w:val="sq-AL"/>
        </w:rPr>
        <w:t>deleguarve kombëtar</w:t>
      </w:r>
      <w:r w:rsidR="001355A7">
        <w:rPr>
          <w:rFonts w:ascii="Garamond" w:hAnsi="Garamond"/>
          <w:sz w:val="24"/>
          <w:szCs w:val="24"/>
          <w:lang w:val="sq-AL"/>
        </w:rPr>
        <w:t>ë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 </w:t>
      </w:r>
      <w:r w:rsidRPr="001355A7">
        <w:rPr>
          <w:rFonts w:ascii="Garamond" w:hAnsi="Garamond"/>
          <w:sz w:val="24"/>
          <w:szCs w:val="24"/>
          <w:lang w:val="sq-AL"/>
        </w:rPr>
        <w:t>mund të rinovohet për çdo Kongres.</w:t>
      </w:r>
    </w:p>
    <w:p w14:paraId="40C66A07" w14:textId="77777777" w:rsidR="00DF663F" w:rsidRPr="001355A7" w:rsidRDefault="00DF663F" w:rsidP="008F1BDA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25AEB4D1" w14:textId="77777777" w:rsidR="002F3526" w:rsidRDefault="002F3526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3A5B8C65" w14:textId="77777777" w:rsidR="002F3526" w:rsidRDefault="002F3526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16DE6D7B" w14:textId="0B1D2361" w:rsidR="00DF663F" w:rsidRPr="001355A7" w:rsidRDefault="00DF663F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  <w:r w:rsidRPr="001355A7">
        <w:rPr>
          <w:rFonts w:ascii="Garamond" w:hAnsi="Garamond"/>
          <w:sz w:val="24"/>
          <w:szCs w:val="24"/>
          <w:lang w:val="sq-AL"/>
        </w:rPr>
        <w:lastRenderedPageBreak/>
        <w:t>Neni 8</w:t>
      </w:r>
    </w:p>
    <w:p w14:paraId="77E309AA" w14:textId="77777777" w:rsidR="00DF663F" w:rsidRPr="001355A7" w:rsidRDefault="00DF663F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BF6BF42" w14:textId="31DD8349" w:rsidR="00DF663F" w:rsidRPr="001355A7" w:rsidRDefault="00DF663F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Me vendim të KNESHDM</w:t>
      </w:r>
      <w:r w:rsidR="001355A7">
        <w:rPr>
          <w:rFonts w:ascii="Garamond" w:hAnsi="Garamond"/>
          <w:sz w:val="24"/>
          <w:szCs w:val="24"/>
          <w:lang w:val="sq-AL"/>
        </w:rPr>
        <w:t>-së</w:t>
      </w:r>
      <w:r w:rsidRPr="001355A7">
        <w:rPr>
          <w:rFonts w:ascii="Garamond" w:hAnsi="Garamond"/>
          <w:sz w:val="24"/>
          <w:szCs w:val="24"/>
          <w:lang w:val="sq-AL"/>
        </w:rPr>
        <w:t xml:space="preserve">, marrë gjatë një mbledhjeje plenare, 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presidentët </w:t>
      </w:r>
      <w:r w:rsidRPr="001355A7">
        <w:rPr>
          <w:rFonts w:ascii="Garamond" w:hAnsi="Garamond"/>
          <w:sz w:val="24"/>
          <w:szCs w:val="24"/>
          <w:lang w:val="sq-AL"/>
        </w:rPr>
        <w:t xml:space="preserve">që kanë lënë funksionet e tyre mund të vazhdojnë të jenë pjesë e </w:t>
      </w:r>
      <w:r w:rsidR="001355A7" w:rsidRPr="001355A7">
        <w:rPr>
          <w:rFonts w:ascii="Garamond" w:hAnsi="Garamond"/>
          <w:sz w:val="24"/>
          <w:szCs w:val="24"/>
          <w:lang w:val="sq-AL"/>
        </w:rPr>
        <w:t>byrosë</w:t>
      </w:r>
      <w:r w:rsidRPr="001355A7">
        <w:rPr>
          <w:rFonts w:ascii="Garamond" w:hAnsi="Garamond"/>
          <w:sz w:val="24"/>
          <w:szCs w:val="24"/>
          <w:lang w:val="sq-AL"/>
        </w:rPr>
        <w:t>, por si anëtarë nderi dhe me të drejtë vote konsultative.</w:t>
      </w:r>
    </w:p>
    <w:p w14:paraId="032ADD37" w14:textId="77777777" w:rsidR="00DF663F" w:rsidRPr="001355A7" w:rsidRDefault="00DF663F" w:rsidP="008F1BDA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1E7549BE" w14:textId="52D4298C" w:rsidR="00DF663F" w:rsidRPr="001355A7" w:rsidRDefault="00DF663F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9</w:t>
      </w:r>
    </w:p>
    <w:p w14:paraId="00ADCE30" w14:textId="6DBB3471" w:rsidR="00F92137" w:rsidRPr="001355A7" w:rsidRDefault="00F92137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DFFD503" w14:textId="3C4EE9B0" w:rsidR="00F92137" w:rsidRPr="001355A7" w:rsidRDefault="00F92137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Byroja është organi ekzekutiv dhe teknik i KNESHDM</w:t>
      </w:r>
      <w:r w:rsidR="001355A7">
        <w:rPr>
          <w:rFonts w:ascii="Garamond" w:hAnsi="Garamond"/>
          <w:sz w:val="24"/>
          <w:szCs w:val="24"/>
          <w:lang w:val="sq-AL"/>
        </w:rPr>
        <w:t>-së</w:t>
      </w:r>
      <w:r w:rsidRPr="001355A7">
        <w:rPr>
          <w:rFonts w:ascii="Garamond" w:hAnsi="Garamond"/>
          <w:sz w:val="24"/>
          <w:szCs w:val="24"/>
          <w:lang w:val="sq-AL"/>
        </w:rPr>
        <w:t xml:space="preserve">. Byroja ka kompetenca të plota në fushën e buxhetit. Presidenti mund të thërrasë Komitetin e Ngushtë (që zgjidhet në çdo Kongres nga 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byroja </w:t>
      </w:r>
      <w:r w:rsidRPr="001355A7">
        <w:rPr>
          <w:rFonts w:ascii="Garamond" w:hAnsi="Garamond"/>
          <w:sz w:val="24"/>
          <w:szCs w:val="24"/>
          <w:lang w:val="sq-AL"/>
        </w:rPr>
        <w:t xml:space="preserve">dhe që përbëhet nga të 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deleguarit </w:t>
      </w:r>
      <w:r w:rsidRPr="001355A7">
        <w:rPr>
          <w:rFonts w:ascii="Garamond" w:hAnsi="Garamond"/>
          <w:sz w:val="24"/>
          <w:szCs w:val="24"/>
          <w:lang w:val="sq-AL"/>
        </w:rPr>
        <w:t xml:space="preserve">e tetë </w:t>
      </w:r>
      <w:r w:rsidR="001355A7" w:rsidRPr="001355A7">
        <w:rPr>
          <w:rFonts w:ascii="Garamond" w:hAnsi="Garamond"/>
          <w:sz w:val="24"/>
          <w:szCs w:val="24"/>
          <w:lang w:val="sq-AL"/>
        </w:rPr>
        <w:t>shteteve anëtare</w:t>
      </w:r>
      <w:r w:rsidRPr="001355A7">
        <w:rPr>
          <w:rFonts w:ascii="Garamond" w:hAnsi="Garamond"/>
          <w:sz w:val="24"/>
          <w:szCs w:val="24"/>
          <w:lang w:val="sq-AL"/>
        </w:rPr>
        <w:t>)</w:t>
      </w:r>
      <w:r w:rsidR="001355A7">
        <w:rPr>
          <w:rFonts w:ascii="Garamond" w:hAnsi="Garamond"/>
          <w:sz w:val="24"/>
          <w:szCs w:val="24"/>
          <w:lang w:val="sq-AL"/>
        </w:rPr>
        <w:t>,</w:t>
      </w:r>
      <w:r w:rsidRPr="001355A7">
        <w:rPr>
          <w:rFonts w:ascii="Garamond" w:hAnsi="Garamond"/>
          <w:sz w:val="24"/>
          <w:szCs w:val="24"/>
          <w:lang w:val="sq-AL"/>
        </w:rPr>
        <w:t xml:space="preserve"> për të marrë vendime urgjente. Megjithatë, Komiteti i Ngushtë nuk mund të marrë vendime në fushën e buxhetit.</w:t>
      </w:r>
      <w:r w:rsidR="001355A7">
        <w:rPr>
          <w:rFonts w:ascii="Garamond" w:hAnsi="Garamond"/>
          <w:sz w:val="24"/>
          <w:szCs w:val="24"/>
          <w:lang w:val="sq-AL"/>
        </w:rPr>
        <w:t xml:space="preserve"> </w:t>
      </w:r>
    </w:p>
    <w:p w14:paraId="581EB6CD" w14:textId="77777777" w:rsidR="007E4042" w:rsidRPr="001355A7" w:rsidRDefault="007E4042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57B003" w14:textId="3F60EC5A" w:rsidR="007E4042" w:rsidRPr="001355A7" w:rsidRDefault="007E4042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10</w:t>
      </w:r>
    </w:p>
    <w:p w14:paraId="0458128A" w14:textId="77777777" w:rsidR="007E4042" w:rsidRPr="001355A7" w:rsidRDefault="007E4042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1CBE371" w14:textId="0DB84D79" w:rsidR="007E4042" w:rsidRPr="001355A7" w:rsidRDefault="007E4042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Byroja mblidhet të paktën një herë në vit. Byroja mundet, gjithashtu, të mblidhet me kërkesë të Komitetit të Ngushtë, në këtë rast mbledhja thirret nga 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drejtori i përgjithshëm </w:t>
      </w:r>
      <w:r w:rsidRPr="001355A7">
        <w:rPr>
          <w:rFonts w:ascii="Garamond" w:hAnsi="Garamond"/>
          <w:sz w:val="24"/>
          <w:szCs w:val="24"/>
          <w:lang w:val="sq-AL"/>
        </w:rPr>
        <w:t>në vendin dhe datat e caktuara në marrëveshje me Presidentin.</w:t>
      </w:r>
      <w:r w:rsidR="001355A7">
        <w:rPr>
          <w:rFonts w:ascii="Garamond" w:hAnsi="Garamond"/>
          <w:sz w:val="24"/>
          <w:szCs w:val="24"/>
          <w:lang w:val="sq-AL"/>
        </w:rPr>
        <w:t xml:space="preserve"> </w:t>
      </w:r>
    </w:p>
    <w:p w14:paraId="2B0BFC6A" w14:textId="77777777" w:rsidR="007E4042" w:rsidRPr="001355A7" w:rsidRDefault="007E4042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6A863B0" w14:textId="3854DF6C" w:rsidR="007E4042" w:rsidRPr="001355A7" w:rsidRDefault="007E4042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11</w:t>
      </w:r>
    </w:p>
    <w:p w14:paraId="05DF419B" w14:textId="77777777" w:rsidR="007E4042" w:rsidRPr="001355A7" w:rsidRDefault="007E4042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65ADB09" w14:textId="20B408E1" w:rsidR="007E4042" w:rsidRPr="001355A7" w:rsidRDefault="007E4042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Drejtori i 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përgjithshëm </w:t>
      </w:r>
      <w:r w:rsidRPr="001355A7">
        <w:rPr>
          <w:rFonts w:ascii="Garamond" w:hAnsi="Garamond"/>
          <w:sz w:val="24"/>
          <w:szCs w:val="24"/>
          <w:lang w:val="sq-AL"/>
        </w:rPr>
        <w:t>siguron funksionimin shkencor dhe administrativ të KNESHDM</w:t>
      </w:r>
      <w:r w:rsidR="001355A7">
        <w:rPr>
          <w:rFonts w:ascii="Garamond" w:hAnsi="Garamond"/>
          <w:sz w:val="24"/>
          <w:szCs w:val="24"/>
          <w:lang w:val="sq-AL"/>
        </w:rPr>
        <w:t>-së</w:t>
      </w:r>
      <w:r w:rsidRPr="001355A7">
        <w:rPr>
          <w:rFonts w:ascii="Garamond" w:hAnsi="Garamond"/>
          <w:sz w:val="24"/>
          <w:szCs w:val="24"/>
          <w:lang w:val="sq-AL"/>
        </w:rPr>
        <w:t xml:space="preserve">. Ai raporton periodikisht për veprimet e tij pranë Presidentit dhe </w:t>
      </w:r>
      <w:r w:rsidR="001355A7" w:rsidRPr="001355A7">
        <w:rPr>
          <w:rFonts w:ascii="Garamond" w:hAnsi="Garamond"/>
          <w:sz w:val="24"/>
          <w:szCs w:val="24"/>
          <w:lang w:val="sq-AL"/>
        </w:rPr>
        <w:t>byrosë</w:t>
      </w:r>
      <w:r w:rsidRPr="001355A7">
        <w:rPr>
          <w:rFonts w:ascii="Garamond" w:hAnsi="Garamond"/>
          <w:sz w:val="24"/>
          <w:szCs w:val="24"/>
          <w:lang w:val="sq-AL"/>
        </w:rPr>
        <w:t xml:space="preserve">. </w:t>
      </w:r>
    </w:p>
    <w:p w14:paraId="60E49BA4" w14:textId="5D203410" w:rsidR="007E4042" w:rsidRPr="001355A7" w:rsidRDefault="007E4042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Drejtori i 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përgjithshëm </w:t>
      </w:r>
      <w:r w:rsidRPr="001355A7">
        <w:rPr>
          <w:rFonts w:ascii="Garamond" w:hAnsi="Garamond"/>
          <w:sz w:val="24"/>
          <w:szCs w:val="24"/>
          <w:lang w:val="sq-AL"/>
        </w:rPr>
        <w:t>është i asistuar nga një ekip i përhershëm</w:t>
      </w:r>
      <w:r w:rsidR="00B6432F">
        <w:rPr>
          <w:rFonts w:ascii="Garamond" w:hAnsi="Garamond"/>
          <w:sz w:val="24"/>
          <w:szCs w:val="24"/>
          <w:lang w:val="sq-AL"/>
        </w:rPr>
        <w:t>,</w:t>
      </w:r>
      <w:r w:rsidRPr="001355A7">
        <w:rPr>
          <w:rFonts w:ascii="Garamond" w:hAnsi="Garamond"/>
          <w:sz w:val="24"/>
          <w:szCs w:val="24"/>
          <w:lang w:val="sq-AL"/>
        </w:rPr>
        <w:t xml:space="preserve"> anëtarët e së cilit janë të ngarkuar me misione shkencore, teknike ose administrative. Përgjatë gjithë kohëzgjatjes së misionit të tyre, anëtarët e ekipit të përhershëm janë nën varësinë ekskluzive të tij.</w:t>
      </w:r>
      <w:r w:rsidR="001355A7">
        <w:rPr>
          <w:rFonts w:ascii="Garamond" w:hAnsi="Garamond"/>
          <w:sz w:val="24"/>
          <w:szCs w:val="24"/>
          <w:lang w:val="sq-AL"/>
        </w:rPr>
        <w:t xml:space="preserve"> </w:t>
      </w:r>
    </w:p>
    <w:p w14:paraId="62A1F5CA" w14:textId="77777777" w:rsidR="00AF1496" w:rsidRPr="001355A7" w:rsidRDefault="00AF1496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A5F216B" w14:textId="7AFB27B2" w:rsidR="00AF1496" w:rsidRPr="001355A7" w:rsidRDefault="00AF1496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12</w:t>
      </w:r>
    </w:p>
    <w:p w14:paraId="102ED5EC" w14:textId="7AE294C5" w:rsidR="00AF1496" w:rsidRPr="001355A7" w:rsidRDefault="00AF1496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1790EE4" w14:textId="667C8F65" w:rsidR="00AF1496" w:rsidRPr="001355A7" w:rsidRDefault="00AF1496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 xml:space="preserve">Me thirrje të </w:t>
      </w:r>
      <w:r w:rsidR="001355A7" w:rsidRPr="001355A7">
        <w:rPr>
          <w:rFonts w:ascii="Garamond" w:hAnsi="Garamond"/>
          <w:sz w:val="24"/>
          <w:szCs w:val="24"/>
          <w:lang w:val="sq-AL"/>
        </w:rPr>
        <w:t>drejtorit të përgjithshëm</w:t>
      </w:r>
      <w:r w:rsidRPr="001355A7">
        <w:rPr>
          <w:rFonts w:ascii="Garamond" w:hAnsi="Garamond"/>
          <w:sz w:val="24"/>
          <w:szCs w:val="24"/>
          <w:lang w:val="sq-AL"/>
        </w:rPr>
        <w:t>, KNESHDM</w:t>
      </w:r>
      <w:r w:rsidR="001355A7">
        <w:rPr>
          <w:rFonts w:ascii="Garamond" w:hAnsi="Garamond"/>
          <w:sz w:val="24"/>
          <w:szCs w:val="24"/>
          <w:lang w:val="sq-AL"/>
        </w:rPr>
        <w:t>-së</w:t>
      </w:r>
      <w:r w:rsidRPr="001355A7">
        <w:rPr>
          <w:rFonts w:ascii="Garamond" w:hAnsi="Garamond"/>
          <w:sz w:val="24"/>
          <w:szCs w:val="24"/>
          <w:lang w:val="sq-AL"/>
        </w:rPr>
        <w:t xml:space="preserve"> mblidhet në Kongres dhe në Asamble </w:t>
      </w:r>
      <w:r w:rsidR="00B6432F" w:rsidRPr="001355A7">
        <w:rPr>
          <w:rFonts w:ascii="Garamond" w:hAnsi="Garamond"/>
          <w:sz w:val="24"/>
          <w:szCs w:val="24"/>
          <w:lang w:val="sq-AL"/>
        </w:rPr>
        <w:t xml:space="preserve">Plenare </w:t>
      </w:r>
      <w:r w:rsidRPr="001355A7">
        <w:rPr>
          <w:rFonts w:ascii="Garamond" w:hAnsi="Garamond"/>
          <w:sz w:val="24"/>
          <w:szCs w:val="24"/>
          <w:lang w:val="sq-AL"/>
        </w:rPr>
        <w:t>çdo tre vjet. Vendi dhe data zgjidhen me miratimin e Presidentit</w:t>
      </w:r>
      <w:r w:rsidR="001355A7">
        <w:rPr>
          <w:rFonts w:ascii="Garamond" w:hAnsi="Garamond"/>
          <w:sz w:val="24"/>
          <w:szCs w:val="24"/>
          <w:lang w:val="sq-AL"/>
        </w:rPr>
        <w:t>,</w:t>
      </w:r>
      <w:r w:rsidRPr="001355A7">
        <w:rPr>
          <w:rFonts w:ascii="Garamond" w:hAnsi="Garamond"/>
          <w:sz w:val="24"/>
          <w:szCs w:val="24"/>
          <w:lang w:val="sq-AL"/>
        </w:rPr>
        <w:t xml:space="preserve"> në bashkëpunim me autoritetet e vendit ku do të mbahet mbledhja. Në intervalet kohore mes Kongreseve, një kontakt i afërt mes kërkuesve shkencorë mesdhetarë mbahet nga studiot ndërkombëtare të organizuara nga KNESHDM</w:t>
      </w:r>
      <w:r w:rsidR="001355A7">
        <w:rPr>
          <w:rFonts w:ascii="Garamond" w:hAnsi="Garamond"/>
          <w:sz w:val="24"/>
          <w:szCs w:val="24"/>
          <w:lang w:val="sq-AL"/>
        </w:rPr>
        <w:t>-ja</w:t>
      </w:r>
      <w:r w:rsidRPr="001355A7">
        <w:rPr>
          <w:rFonts w:ascii="Garamond" w:hAnsi="Garamond"/>
          <w:sz w:val="24"/>
          <w:szCs w:val="24"/>
          <w:lang w:val="sq-AL"/>
        </w:rPr>
        <w:t xml:space="preserve"> mbi tema të specifike të aktualitetit.</w:t>
      </w:r>
      <w:r w:rsidR="001355A7">
        <w:rPr>
          <w:rFonts w:ascii="Garamond" w:hAnsi="Garamond"/>
          <w:sz w:val="24"/>
          <w:szCs w:val="24"/>
          <w:lang w:val="sq-AL"/>
        </w:rPr>
        <w:t xml:space="preserve"> </w:t>
      </w:r>
    </w:p>
    <w:p w14:paraId="563EDA6D" w14:textId="3F859DA9" w:rsidR="00A90AA0" w:rsidRPr="001355A7" w:rsidRDefault="00A90AA0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AC03F7" w14:textId="35C41C7C" w:rsidR="00A90AA0" w:rsidRPr="001355A7" w:rsidRDefault="00A90AA0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13</w:t>
      </w:r>
    </w:p>
    <w:p w14:paraId="03FE235B" w14:textId="7075ED2E" w:rsidR="00A90AA0" w:rsidRPr="001355A7" w:rsidRDefault="00A90AA0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BEB3189" w14:textId="3CB0C7F2" w:rsidR="00A90AA0" w:rsidRPr="001355A7" w:rsidRDefault="00242416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KNESHDM-ja</w:t>
      </w:r>
      <w:r w:rsidR="00B6432F">
        <w:rPr>
          <w:rFonts w:ascii="Garamond" w:hAnsi="Garamond"/>
          <w:sz w:val="24"/>
          <w:szCs w:val="24"/>
          <w:lang w:val="sq-AL"/>
        </w:rPr>
        <w:t>,</w:t>
      </w:r>
      <w:r>
        <w:rPr>
          <w:rFonts w:ascii="Garamond" w:hAnsi="Garamond"/>
          <w:sz w:val="24"/>
          <w:szCs w:val="24"/>
          <w:lang w:val="sq-AL"/>
        </w:rPr>
        <w:t xml:space="preserve"> e </w:t>
      </w:r>
      <w:r w:rsidR="00A90AA0" w:rsidRPr="001355A7">
        <w:rPr>
          <w:rFonts w:ascii="Garamond" w:hAnsi="Garamond"/>
          <w:sz w:val="24"/>
          <w:szCs w:val="24"/>
          <w:lang w:val="sq-AL"/>
        </w:rPr>
        <w:t>mbledhur në Kongres</w:t>
      </w:r>
      <w:r w:rsidR="00B6432F">
        <w:rPr>
          <w:rFonts w:ascii="Garamond" w:hAnsi="Garamond"/>
          <w:sz w:val="24"/>
          <w:szCs w:val="24"/>
          <w:lang w:val="sq-AL"/>
        </w:rPr>
        <w:t>,</w:t>
      </w:r>
      <w:r w:rsidR="00A90AA0" w:rsidRPr="001355A7">
        <w:rPr>
          <w:rFonts w:ascii="Garamond" w:hAnsi="Garamond"/>
          <w:sz w:val="24"/>
          <w:szCs w:val="24"/>
          <w:lang w:val="sq-AL"/>
        </w:rPr>
        <w:t xml:space="preserve"> përcakton objektivat dhe punimet që do të ndiqen nga komitetet shkencore me mbështetjen e </w:t>
      </w:r>
      <w:r w:rsidR="001355A7" w:rsidRPr="001355A7">
        <w:rPr>
          <w:rFonts w:ascii="Garamond" w:hAnsi="Garamond"/>
          <w:sz w:val="24"/>
          <w:szCs w:val="24"/>
          <w:lang w:val="sq-AL"/>
        </w:rPr>
        <w:t xml:space="preserve">shteteve </w:t>
      </w:r>
      <w:r w:rsidR="00A90AA0" w:rsidRPr="001355A7">
        <w:rPr>
          <w:rFonts w:ascii="Garamond" w:hAnsi="Garamond"/>
          <w:sz w:val="24"/>
          <w:szCs w:val="24"/>
          <w:lang w:val="sq-AL"/>
        </w:rPr>
        <w:t>nënshkruese.</w:t>
      </w:r>
    </w:p>
    <w:p w14:paraId="2FBEBBF7" w14:textId="77777777" w:rsidR="00A84E79" w:rsidRPr="001355A7" w:rsidRDefault="00A84E79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33DAC93" w14:textId="624083DE" w:rsidR="00A84E79" w:rsidRPr="001355A7" w:rsidRDefault="00A84E79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14</w:t>
      </w:r>
    </w:p>
    <w:p w14:paraId="600FD555" w14:textId="77777777" w:rsidR="00A84E79" w:rsidRPr="001355A7" w:rsidRDefault="00A84E79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A77F71E" w14:textId="68CA2880" w:rsidR="00A84E79" w:rsidRPr="001355A7" w:rsidRDefault="00A84E79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Botimet bëhen në gjuhën frënge për sa i përket pjesës administrative dhe akteve zyrtare që i përkasin KNESHDM</w:t>
      </w:r>
      <w:r w:rsidR="001355A7">
        <w:rPr>
          <w:rFonts w:ascii="Garamond" w:hAnsi="Garamond"/>
          <w:sz w:val="24"/>
          <w:szCs w:val="24"/>
          <w:lang w:val="sq-AL"/>
        </w:rPr>
        <w:t>-së</w:t>
      </w:r>
      <w:r w:rsidRPr="001355A7">
        <w:rPr>
          <w:rFonts w:ascii="Garamond" w:hAnsi="Garamond"/>
          <w:sz w:val="24"/>
          <w:szCs w:val="24"/>
          <w:lang w:val="sq-AL"/>
        </w:rPr>
        <w:t>.</w:t>
      </w:r>
    </w:p>
    <w:p w14:paraId="3091A0C3" w14:textId="77777777" w:rsidR="00C046BB" w:rsidRPr="001355A7" w:rsidRDefault="00C046BB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DD125B7" w14:textId="4DB2F5EB" w:rsidR="00C046BB" w:rsidRPr="001355A7" w:rsidRDefault="00C046BB" w:rsidP="008F1B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Neni 15</w:t>
      </w:r>
    </w:p>
    <w:p w14:paraId="659125EA" w14:textId="77777777" w:rsidR="00C046BB" w:rsidRPr="001355A7" w:rsidRDefault="00C046BB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687148" w14:textId="52AC2F39" w:rsidR="00C046BB" w:rsidRPr="001355A7" w:rsidRDefault="00C046BB" w:rsidP="008F1B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355A7">
        <w:rPr>
          <w:rFonts w:ascii="Garamond" w:hAnsi="Garamond"/>
          <w:sz w:val="24"/>
          <w:szCs w:val="24"/>
          <w:lang w:val="sq-AL"/>
        </w:rPr>
        <w:t>Këto statute shfuqizojnë dhe zëvendësojnë çdo dispozitë të mëparshme që rregullonte organizimin dhe funksionimin e KNESHDM</w:t>
      </w:r>
      <w:r w:rsidR="001355A7">
        <w:rPr>
          <w:rFonts w:ascii="Garamond" w:hAnsi="Garamond"/>
          <w:sz w:val="24"/>
          <w:szCs w:val="24"/>
          <w:lang w:val="sq-AL"/>
        </w:rPr>
        <w:t>-së</w:t>
      </w:r>
      <w:r w:rsidRPr="001355A7">
        <w:rPr>
          <w:rFonts w:ascii="Garamond" w:hAnsi="Garamond"/>
          <w:sz w:val="24"/>
          <w:szCs w:val="24"/>
          <w:lang w:val="sq-AL"/>
        </w:rPr>
        <w:t>.</w:t>
      </w:r>
    </w:p>
    <w:sectPr w:rsidR="00C046BB" w:rsidRPr="001355A7" w:rsidSect="00BD267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CA476" w14:textId="77777777" w:rsidR="00F47B26" w:rsidRDefault="00F47B26" w:rsidP="001145B6">
      <w:pPr>
        <w:spacing w:after="0" w:line="240" w:lineRule="auto"/>
      </w:pPr>
      <w:r>
        <w:separator/>
      </w:r>
    </w:p>
  </w:endnote>
  <w:endnote w:type="continuationSeparator" w:id="0">
    <w:p w14:paraId="2FC427B7" w14:textId="77777777" w:rsidR="00F47B26" w:rsidRDefault="00F47B26" w:rsidP="001145B6">
      <w:pPr>
        <w:spacing w:after="0" w:line="240" w:lineRule="auto"/>
      </w:pPr>
      <w:r>
        <w:continuationSeparator/>
      </w:r>
    </w:p>
  </w:endnote>
  <w:endnote w:type="continuationNotice" w:id="1">
    <w:p w14:paraId="5E95C0D4" w14:textId="77777777" w:rsidR="00F47B26" w:rsidRDefault="00F47B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1D2BB" w14:textId="77777777" w:rsidR="00F47B26" w:rsidRDefault="00F47B26" w:rsidP="001145B6">
      <w:pPr>
        <w:spacing w:after="0" w:line="240" w:lineRule="auto"/>
      </w:pPr>
      <w:r>
        <w:separator/>
      </w:r>
    </w:p>
  </w:footnote>
  <w:footnote w:type="continuationSeparator" w:id="0">
    <w:p w14:paraId="6D6C31CE" w14:textId="77777777" w:rsidR="00F47B26" w:rsidRDefault="00F47B26" w:rsidP="001145B6">
      <w:pPr>
        <w:spacing w:after="0" w:line="240" w:lineRule="auto"/>
      </w:pPr>
      <w:r>
        <w:continuationSeparator/>
      </w:r>
    </w:p>
  </w:footnote>
  <w:footnote w:type="continuationNotice" w:id="1">
    <w:p w14:paraId="519A6275" w14:textId="77777777" w:rsidR="00F47B26" w:rsidRDefault="00F47B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35066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99E07A0"/>
    <w:multiLevelType w:val="hybridMultilevel"/>
    <w:tmpl w:val="703E7752"/>
    <w:lvl w:ilvl="0" w:tplc="AA04CE7A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98C0A804" w:tentative="1">
      <w:start w:val="1"/>
      <w:numFmt w:val="lowerLetter"/>
      <w:lvlText w:val="%2."/>
      <w:lvlJc w:val="left"/>
      <w:pPr>
        <w:ind w:left="1440" w:hanging="360"/>
      </w:pPr>
    </w:lvl>
    <w:lvl w:ilvl="2" w:tplc="166EF31C" w:tentative="1">
      <w:start w:val="1"/>
      <w:numFmt w:val="lowerRoman"/>
      <w:lvlText w:val="%3."/>
      <w:lvlJc w:val="right"/>
      <w:pPr>
        <w:ind w:left="2160" w:hanging="180"/>
      </w:pPr>
    </w:lvl>
    <w:lvl w:ilvl="3" w:tplc="1C265AA0" w:tentative="1">
      <w:start w:val="1"/>
      <w:numFmt w:val="decimal"/>
      <w:lvlText w:val="%4."/>
      <w:lvlJc w:val="left"/>
      <w:pPr>
        <w:ind w:left="2880" w:hanging="360"/>
      </w:pPr>
    </w:lvl>
    <w:lvl w:ilvl="4" w:tplc="02EEA76A" w:tentative="1">
      <w:start w:val="1"/>
      <w:numFmt w:val="lowerLetter"/>
      <w:lvlText w:val="%5."/>
      <w:lvlJc w:val="left"/>
      <w:pPr>
        <w:ind w:left="3600" w:hanging="360"/>
      </w:pPr>
    </w:lvl>
    <w:lvl w:ilvl="5" w:tplc="0B22732A" w:tentative="1">
      <w:start w:val="1"/>
      <w:numFmt w:val="lowerRoman"/>
      <w:lvlText w:val="%6."/>
      <w:lvlJc w:val="right"/>
      <w:pPr>
        <w:ind w:left="4320" w:hanging="180"/>
      </w:pPr>
    </w:lvl>
    <w:lvl w:ilvl="6" w:tplc="7DD61CAA" w:tentative="1">
      <w:start w:val="1"/>
      <w:numFmt w:val="decimal"/>
      <w:lvlText w:val="%7."/>
      <w:lvlJc w:val="left"/>
      <w:pPr>
        <w:ind w:left="5040" w:hanging="360"/>
      </w:pPr>
    </w:lvl>
    <w:lvl w:ilvl="7" w:tplc="EEFCFD46" w:tentative="1">
      <w:start w:val="1"/>
      <w:numFmt w:val="lowerLetter"/>
      <w:lvlText w:val="%8."/>
      <w:lvlJc w:val="left"/>
      <w:pPr>
        <w:ind w:left="5760" w:hanging="360"/>
      </w:pPr>
    </w:lvl>
    <w:lvl w:ilvl="8" w:tplc="0B087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C7F36"/>
    <w:multiLevelType w:val="multilevel"/>
    <w:tmpl w:val="D0DE6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5164399C"/>
    <w:multiLevelType w:val="hybridMultilevel"/>
    <w:tmpl w:val="574A3526"/>
    <w:lvl w:ilvl="0" w:tplc="210C1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CA0476C" w:tentative="1">
      <w:start w:val="1"/>
      <w:numFmt w:val="lowerLetter"/>
      <w:lvlText w:val="%2."/>
      <w:lvlJc w:val="left"/>
      <w:pPr>
        <w:ind w:left="1440" w:hanging="360"/>
      </w:pPr>
    </w:lvl>
    <w:lvl w:ilvl="2" w:tplc="544A17BE" w:tentative="1">
      <w:start w:val="1"/>
      <w:numFmt w:val="lowerRoman"/>
      <w:lvlText w:val="%3."/>
      <w:lvlJc w:val="right"/>
      <w:pPr>
        <w:ind w:left="2160" w:hanging="180"/>
      </w:pPr>
    </w:lvl>
    <w:lvl w:ilvl="3" w:tplc="130035EC" w:tentative="1">
      <w:start w:val="1"/>
      <w:numFmt w:val="decimal"/>
      <w:lvlText w:val="%4."/>
      <w:lvlJc w:val="left"/>
      <w:pPr>
        <w:ind w:left="2880" w:hanging="360"/>
      </w:pPr>
    </w:lvl>
    <w:lvl w:ilvl="4" w:tplc="30CC894C" w:tentative="1">
      <w:start w:val="1"/>
      <w:numFmt w:val="lowerLetter"/>
      <w:lvlText w:val="%5."/>
      <w:lvlJc w:val="left"/>
      <w:pPr>
        <w:ind w:left="3600" w:hanging="360"/>
      </w:pPr>
    </w:lvl>
    <w:lvl w:ilvl="5" w:tplc="962A4CD6" w:tentative="1">
      <w:start w:val="1"/>
      <w:numFmt w:val="lowerRoman"/>
      <w:lvlText w:val="%6."/>
      <w:lvlJc w:val="right"/>
      <w:pPr>
        <w:ind w:left="4320" w:hanging="180"/>
      </w:pPr>
    </w:lvl>
    <w:lvl w:ilvl="6" w:tplc="3A8C66C6" w:tentative="1">
      <w:start w:val="1"/>
      <w:numFmt w:val="decimal"/>
      <w:lvlText w:val="%7."/>
      <w:lvlJc w:val="left"/>
      <w:pPr>
        <w:ind w:left="5040" w:hanging="360"/>
      </w:pPr>
    </w:lvl>
    <w:lvl w:ilvl="7" w:tplc="302EADE2" w:tentative="1">
      <w:start w:val="1"/>
      <w:numFmt w:val="lowerLetter"/>
      <w:lvlText w:val="%8."/>
      <w:lvlJc w:val="left"/>
      <w:pPr>
        <w:ind w:left="5760" w:hanging="360"/>
      </w:pPr>
    </w:lvl>
    <w:lvl w:ilvl="8" w:tplc="6436E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B673A"/>
    <w:multiLevelType w:val="hybridMultilevel"/>
    <w:tmpl w:val="F908643E"/>
    <w:lvl w:ilvl="0" w:tplc="CE809220">
      <w:start w:val="1"/>
      <w:numFmt w:val="upperLetter"/>
      <w:lvlText w:val="%1."/>
      <w:lvlJc w:val="left"/>
      <w:pPr>
        <w:ind w:left="1440" w:hanging="360"/>
      </w:pPr>
      <w:rPr>
        <w:rFonts w:ascii="Cambria" w:hAnsi="Cambria" w:cs="Times New Roman" w:hint="default"/>
      </w:rPr>
    </w:lvl>
    <w:lvl w:ilvl="1" w:tplc="57E457E8" w:tentative="1">
      <w:start w:val="1"/>
      <w:numFmt w:val="lowerLetter"/>
      <w:lvlText w:val="%2."/>
      <w:lvlJc w:val="left"/>
      <w:pPr>
        <w:ind w:left="2160" w:hanging="360"/>
      </w:pPr>
    </w:lvl>
    <w:lvl w:ilvl="2" w:tplc="C0C24B42" w:tentative="1">
      <w:start w:val="1"/>
      <w:numFmt w:val="lowerRoman"/>
      <w:lvlText w:val="%3."/>
      <w:lvlJc w:val="right"/>
      <w:pPr>
        <w:ind w:left="2880" w:hanging="180"/>
      </w:pPr>
    </w:lvl>
    <w:lvl w:ilvl="3" w:tplc="9D1CB182" w:tentative="1">
      <w:start w:val="1"/>
      <w:numFmt w:val="decimal"/>
      <w:lvlText w:val="%4."/>
      <w:lvlJc w:val="left"/>
      <w:pPr>
        <w:ind w:left="3600" w:hanging="360"/>
      </w:pPr>
    </w:lvl>
    <w:lvl w:ilvl="4" w:tplc="6D9C710E" w:tentative="1">
      <w:start w:val="1"/>
      <w:numFmt w:val="lowerLetter"/>
      <w:lvlText w:val="%5."/>
      <w:lvlJc w:val="left"/>
      <w:pPr>
        <w:ind w:left="4320" w:hanging="360"/>
      </w:pPr>
    </w:lvl>
    <w:lvl w:ilvl="5" w:tplc="AE0A36E4" w:tentative="1">
      <w:start w:val="1"/>
      <w:numFmt w:val="lowerRoman"/>
      <w:lvlText w:val="%6."/>
      <w:lvlJc w:val="right"/>
      <w:pPr>
        <w:ind w:left="5040" w:hanging="180"/>
      </w:pPr>
    </w:lvl>
    <w:lvl w:ilvl="6" w:tplc="1F182058" w:tentative="1">
      <w:start w:val="1"/>
      <w:numFmt w:val="decimal"/>
      <w:lvlText w:val="%7."/>
      <w:lvlJc w:val="left"/>
      <w:pPr>
        <w:ind w:left="5760" w:hanging="360"/>
      </w:pPr>
    </w:lvl>
    <w:lvl w:ilvl="7" w:tplc="484E3E32" w:tentative="1">
      <w:start w:val="1"/>
      <w:numFmt w:val="lowerLetter"/>
      <w:lvlText w:val="%8."/>
      <w:lvlJc w:val="left"/>
      <w:pPr>
        <w:ind w:left="6480" w:hanging="360"/>
      </w:pPr>
    </w:lvl>
    <w:lvl w:ilvl="8" w:tplc="77A6A5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9D109F6"/>
    <w:multiLevelType w:val="hybridMultilevel"/>
    <w:tmpl w:val="1FB0E2CE"/>
    <w:lvl w:ilvl="0" w:tplc="FCBA1E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CEBCCA" w:tentative="1">
      <w:start w:val="1"/>
      <w:numFmt w:val="lowerLetter"/>
      <w:lvlText w:val="%2."/>
      <w:lvlJc w:val="left"/>
      <w:pPr>
        <w:ind w:left="1440" w:hanging="360"/>
      </w:pPr>
    </w:lvl>
    <w:lvl w:ilvl="2" w:tplc="26A6FE2C" w:tentative="1">
      <w:start w:val="1"/>
      <w:numFmt w:val="lowerRoman"/>
      <w:lvlText w:val="%3."/>
      <w:lvlJc w:val="right"/>
      <w:pPr>
        <w:ind w:left="2160" w:hanging="180"/>
      </w:pPr>
    </w:lvl>
    <w:lvl w:ilvl="3" w:tplc="858CCCFA" w:tentative="1">
      <w:start w:val="1"/>
      <w:numFmt w:val="decimal"/>
      <w:lvlText w:val="%4."/>
      <w:lvlJc w:val="left"/>
      <w:pPr>
        <w:ind w:left="2880" w:hanging="360"/>
      </w:pPr>
    </w:lvl>
    <w:lvl w:ilvl="4" w:tplc="22B4B674" w:tentative="1">
      <w:start w:val="1"/>
      <w:numFmt w:val="lowerLetter"/>
      <w:lvlText w:val="%5."/>
      <w:lvlJc w:val="left"/>
      <w:pPr>
        <w:ind w:left="3600" w:hanging="360"/>
      </w:pPr>
    </w:lvl>
    <w:lvl w:ilvl="5" w:tplc="09BA77F4" w:tentative="1">
      <w:start w:val="1"/>
      <w:numFmt w:val="lowerRoman"/>
      <w:lvlText w:val="%6."/>
      <w:lvlJc w:val="right"/>
      <w:pPr>
        <w:ind w:left="4320" w:hanging="180"/>
      </w:pPr>
    </w:lvl>
    <w:lvl w:ilvl="6" w:tplc="68C83168" w:tentative="1">
      <w:start w:val="1"/>
      <w:numFmt w:val="decimal"/>
      <w:lvlText w:val="%7."/>
      <w:lvlJc w:val="left"/>
      <w:pPr>
        <w:ind w:left="5040" w:hanging="360"/>
      </w:pPr>
    </w:lvl>
    <w:lvl w:ilvl="7" w:tplc="AD4E2782" w:tentative="1">
      <w:start w:val="1"/>
      <w:numFmt w:val="lowerLetter"/>
      <w:lvlText w:val="%8."/>
      <w:lvlJc w:val="left"/>
      <w:pPr>
        <w:ind w:left="5760" w:hanging="360"/>
      </w:pPr>
    </w:lvl>
    <w:lvl w:ilvl="8" w:tplc="FA9E4A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D4E"/>
    <w:rsid w:val="00005B2E"/>
    <w:rsid w:val="00010D4E"/>
    <w:rsid w:val="00027E30"/>
    <w:rsid w:val="00082589"/>
    <w:rsid w:val="00086A75"/>
    <w:rsid w:val="000C5E00"/>
    <w:rsid w:val="001145B6"/>
    <w:rsid w:val="001355A7"/>
    <w:rsid w:val="001625AC"/>
    <w:rsid w:val="00174A3C"/>
    <w:rsid w:val="00191E7C"/>
    <w:rsid w:val="001D43A0"/>
    <w:rsid w:val="00242416"/>
    <w:rsid w:val="002523B8"/>
    <w:rsid w:val="002F3526"/>
    <w:rsid w:val="00310CFE"/>
    <w:rsid w:val="003630BE"/>
    <w:rsid w:val="00366695"/>
    <w:rsid w:val="003C5CCB"/>
    <w:rsid w:val="003E7BD3"/>
    <w:rsid w:val="004010EB"/>
    <w:rsid w:val="00490727"/>
    <w:rsid w:val="004A5AD3"/>
    <w:rsid w:val="004C7CC4"/>
    <w:rsid w:val="004D2F35"/>
    <w:rsid w:val="004F2EF1"/>
    <w:rsid w:val="005316DE"/>
    <w:rsid w:val="00615413"/>
    <w:rsid w:val="006358ED"/>
    <w:rsid w:val="00661EF3"/>
    <w:rsid w:val="006B779C"/>
    <w:rsid w:val="006E1144"/>
    <w:rsid w:val="00715910"/>
    <w:rsid w:val="007E4042"/>
    <w:rsid w:val="00857D84"/>
    <w:rsid w:val="008631FC"/>
    <w:rsid w:val="008E5FF1"/>
    <w:rsid w:val="008F1BDA"/>
    <w:rsid w:val="00961F7D"/>
    <w:rsid w:val="00973184"/>
    <w:rsid w:val="009D2732"/>
    <w:rsid w:val="009F576B"/>
    <w:rsid w:val="009F5B1B"/>
    <w:rsid w:val="00A05729"/>
    <w:rsid w:val="00A30DEF"/>
    <w:rsid w:val="00A43A11"/>
    <w:rsid w:val="00A5503C"/>
    <w:rsid w:val="00A84E79"/>
    <w:rsid w:val="00A90AA0"/>
    <w:rsid w:val="00A950DC"/>
    <w:rsid w:val="00AA2CE4"/>
    <w:rsid w:val="00AB103D"/>
    <w:rsid w:val="00AD086B"/>
    <w:rsid w:val="00AE078C"/>
    <w:rsid w:val="00AF1496"/>
    <w:rsid w:val="00AF6976"/>
    <w:rsid w:val="00B437DF"/>
    <w:rsid w:val="00B6432F"/>
    <w:rsid w:val="00BD01C8"/>
    <w:rsid w:val="00BD2671"/>
    <w:rsid w:val="00BD7C91"/>
    <w:rsid w:val="00BE5231"/>
    <w:rsid w:val="00BF2A0F"/>
    <w:rsid w:val="00BF58B1"/>
    <w:rsid w:val="00C046BB"/>
    <w:rsid w:val="00C37772"/>
    <w:rsid w:val="00C70125"/>
    <w:rsid w:val="00CA2644"/>
    <w:rsid w:val="00D105FD"/>
    <w:rsid w:val="00DB73EA"/>
    <w:rsid w:val="00DF663F"/>
    <w:rsid w:val="00E25924"/>
    <w:rsid w:val="00EC5465"/>
    <w:rsid w:val="00F02559"/>
    <w:rsid w:val="00F4191F"/>
    <w:rsid w:val="00F47B26"/>
    <w:rsid w:val="00F533FC"/>
    <w:rsid w:val="00F9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5B7EE1"/>
  <w15:docId w15:val="{3AE26C79-D153-4CD8-AC8C-629E3291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010D4E"/>
    <w:pPr>
      <w:ind w:left="720"/>
      <w:contextualSpacing/>
    </w:pPr>
  </w:style>
  <w:style w:type="table" w:styleId="TableGrid">
    <w:name w:val="Table Grid"/>
    <w:basedOn w:val="TableNormal"/>
    <w:uiPriority w:val="59"/>
    <w:rsid w:val="00010D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6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0D9"/>
  </w:style>
  <w:style w:type="paragraph" w:styleId="Footer">
    <w:name w:val="footer"/>
    <w:basedOn w:val="Normal"/>
    <w:link w:val="FooterChar"/>
    <w:uiPriority w:val="99"/>
    <w:unhideWhenUsed/>
    <w:rsid w:val="0026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0D9"/>
  </w:style>
  <w:style w:type="paragraph" w:styleId="BalloonText">
    <w:name w:val="Balloon Text"/>
    <w:basedOn w:val="Normal"/>
    <w:link w:val="BalloonTextChar"/>
    <w:uiPriority w:val="99"/>
    <w:semiHidden/>
    <w:unhideWhenUsed/>
    <w:rsid w:val="00266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60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1005"/>
    <w:pPr>
      <w:ind w:left="720"/>
    </w:pPr>
  </w:style>
  <w:style w:type="paragraph" w:styleId="BodyText">
    <w:name w:val="Body Text"/>
    <w:basedOn w:val="Normal"/>
    <w:link w:val="BodyTextChar"/>
    <w:uiPriority w:val="99"/>
    <w:unhideWhenUsed/>
    <w:rsid w:val="00A05729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link w:val="BodyText"/>
    <w:uiPriority w:val="99"/>
    <w:rsid w:val="00A05729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15413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3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1088AF61FB14FF69F0DE8ECED18822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76</Nr_x002e__x0020_akti>
    <Data_x0020_e_x0020_Krijimit xmlns="0e656187-b300-4fb0-8bf4-3a50f872073c">2019-11-14T09:01:06Z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2019-11-12T23:00:00Z</Date_x0020_protokolli>
    <Titulli xmlns="0e656187-b300-4fb0-8bf4-3a50f872073c">Për Aderimin e Republikës së Shqipërisë në Komisionin Ndërkombëtarë për Eksplorimin Shkencorë në Detin Mesdhe</Titulli>
    <Modifikuesi xmlns="0e656187-b300-4fb0-8bf4-3a50f872073c">alma.lisaku</Modifikuesi>
    <Nr_x002e__x0020_prot_x0020_QBZ xmlns="0e656187-b300-4fb0-8bf4-3a50f872073c">1551/1</Nr_x002e__x0020_prot_x0020_QBZ>
    <Data_x0020_e_x0020_Modifikimit xmlns="0e656187-b300-4fb0-8bf4-3a50f872073c">2019-11-18T11:43:46Z</Data_x0020_e_x0020_Modifikimit>
    <Dekretuar xmlns="0e656187-b300-4fb0-8bf4-3a50f872073c">false</Dekretuar>
    <Data xmlns="0e656187-b300-4fb0-8bf4-3a50f872073c">2019-11-10T23:00:00Z</Data>
    <Nr_x002e__x0020_protokolli_x0020_i_x0020_aktit xmlns="0e656187-b300-4fb0-8bf4-3a50f872073c">1555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Props1.xml><?xml version="1.0" encoding="utf-8"?>
<ds:datastoreItem xmlns:ds="http://schemas.openxmlformats.org/officeDocument/2006/customXml" ds:itemID="{D2673DC9-F38C-468E-9655-1D09911B27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A30963-9C45-49CA-96A4-3B3A3941248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BB405C8-8A96-4A8D-B7CE-C9394EECE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1E27567-84FF-4D63-84F4-6DB109EFC6A9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0e656187-b300-4fb0-8bf4-3a50f87207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aderimin e Republikës së Shqipërisë në Komisionin Ndërkombëtar për eksplorimin shkencor në detin Mesdhe</vt:lpstr>
    </vt:vector>
  </TitlesOfParts>
  <Company/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Aderimin e Republikës së Shqipërisë në Komisionin Ndërkombëtarë për Eksplorimin Shkencorë në Detin Mesdhe</dc:title>
  <dc:creator>Ilirjana Nano</dc:creator>
  <cp:lastModifiedBy>Entela Suli</cp:lastModifiedBy>
  <cp:revision>36</cp:revision>
  <cp:lastPrinted>2019-11-12T09:40:00Z</cp:lastPrinted>
  <dcterms:created xsi:type="dcterms:W3CDTF">2019-11-07T12:54:00Z</dcterms:created>
  <dcterms:modified xsi:type="dcterms:W3CDTF">2019-11-18T12:12:00Z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Projektvendim</vt:lpwstr>
  </property>
</Properties>
</file>