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16B458" w14:textId="77777777" w:rsidR="00FF245E" w:rsidRPr="00A95117" w:rsidRDefault="00D25A10" w:rsidP="009D28BD">
      <w:pPr>
        <w:spacing w:after="0" w:line="240" w:lineRule="auto"/>
        <w:jc w:val="center"/>
        <w:rPr>
          <w:rFonts w:ascii="Garamond" w:hAnsi="Garamond"/>
          <w:b/>
          <w:sz w:val="24"/>
          <w:szCs w:val="24"/>
          <w:lang w:val="sq-AL"/>
        </w:rPr>
      </w:pPr>
      <w:r w:rsidRPr="00A95117">
        <w:rPr>
          <w:rFonts w:ascii="Garamond" w:hAnsi="Garamond"/>
          <w:b/>
          <w:sz w:val="24"/>
          <w:szCs w:val="24"/>
          <w:lang w:val="sq-AL"/>
        </w:rPr>
        <w:t>LI</w:t>
      </w:r>
      <w:r w:rsidR="00FF245E" w:rsidRPr="00A95117">
        <w:rPr>
          <w:rFonts w:ascii="Garamond" w:hAnsi="Garamond"/>
          <w:b/>
          <w:sz w:val="24"/>
          <w:szCs w:val="24"/>
          <w:lang w:val="sq-AL"/>
        </w:rPr>
        <w:t>GJ</w:t>
      </w:r>
    </w:p>
    <w:p w14:paraId="6816B45A" w14:textId="0E0D1DFE" w:rsidR="00FF245E" w:rsidRPr="00A95117" w:rsidRDefault="00FF245E" w:rsidP="009D28BD">
      <w:pPr>
        <w:spacing w:after="0" w:line="240" w:lineRule="auto"/>
        <w:jc w:val="center"/>
        <w:rPr>
          <w:rFonts w:ascii="Garamond" w:hAnsi="Garamond"/>
          <w:b/>
          <w:sz w:val="24"/>
          <w:szCs w:val="24"/>
          <w:lang w:val="sq-AL"/>
        </w:rPr>
      </w:pPr>
      <w:r w:rsidRPr="00A95117">
        <w:rPr>
          <w:rFonts w:ascii="Garamond" w:hAnsi="Garamond"/>
          <w:b/>
          <w:sz w:val="24"/>
          <w:szCs w:val="24"/>
          <w:lang w:val="sq-AL"/>
        </w:rPr>
        <w:t>Nr.</w:t>
      </w:r>
      <w:r w:rsidR="00D25A10" w:rsidRPr="00A95117">
        <w:rPr>
          <w:rFonts w:ascii="Garamond" w:hAnsi="Garamond"/>
          <w:b/>
          <w:sz w:val="24"/>
          <w:szCs w:val="24"/>
          <w:lang w:val="sq-AL"/>
        </w:rPr>
        <w:t xml:space="preserve"> </w:t>
      </w:r>
      <w:r w:rsidR="00FE3DB5" w:rsidRPr="00A95117">
        <w:rPr>
          <w:rFonts w:ascii="Garamond" w:hAnsi="Garamond"/>
          <w:b/>
          <w:sz w:val="24"/>
          <w:szCs w:val="24"/>
          <w:lang w:val="sq-AL"/>
        </w:rPr>
        <w:t>94</w:t>
      </w:r>
      <w:r w:rsidRPr="00A95117">
        <w:rPr>
          <w:rFonts w:ascii="Garamond" w:hAnsi="Garamond"/>
          <w:b/>
          <w:sz w:val="24"/>
          <w:szCs w:val="24"/>
          <w:lang w:val="sq-AL"/>
        </w:rPr>
        <w:t>/2019</w:t>
      </w:r>
    </w:p>
    <w:p w14:paraId="6816B45B" w14:textId="28445A8A" w:rsidR="00FF245E" w:rsidRPr="00A95117" w:rsidRDefault="00FF245E" w:rsidP="009D28BD">
      <w:pPr>
        <w:spacing w:after="0" w:line="240" w:lineRule="auto"/>
        <w:jc w:val="center"/>
        <w:rPr>
          <w:rFonts w:ascii="Garamond" w:hAnsi="Garamond"/>
          <w:b/>
          <w:sz w:val="24"/>
          <w:szCs w:val="24"/>
          <w:lang w:val="sq-AL"/>
        </w:rPr>
      </w:pPr>
    </w:p>
    <w:p w14:paraId="6816B460" w14:textId="4C87229C" w:rsidR="00FF245E" w:rsidRPr="00A95117" w:rsidRDefault="00FF245E" w:rsidP="009D28BD">
      <w:pPr>
        <w:spacing w:after="0" w:line="240" w:lineRule="auto"/>
        <w:jc w:val="center"/>
        <w:rPr>
          <w:rFonts w:ascii="Garamond" w:hAnsi="Garamond"/>
          <w:b/>
          <w:sz w:val="24"/>
          <w:szCs w:val="24"/>
          <w:lang w:val="sq-AL"/>
        </w:rPr>
      </w:pPr>
      <w:r w:rsidRPr="00A95117">
        <w:rPr>
          <w:rFonts w:ascii="Garamond" w:hAnsi="Garamond"/>
          <w:b/>
          <w:sz w:val="24"/>
          <w:szCs w:val="24"/>
          <w:lang w:val="sq-AL"/>
        </w:rPr>
        <w:t>PËR</w:t>
      </w:r>
      <w:r w:rsidR="00D25A10" w:rsidRPr="00A95117">
        <w:rPr>
          <w:rFonts w:ascii="Garamond" w:hAnsi="Garamond"/>
          <w:b/>
          <w:sz w:val="24"/>
          <w:szCs w:val="24"/>
          <w:lang w:val="sq-AL"/>
        </w:rPr>
        <w:t xml:space="preserve"> </w:t>
      </w:r>
      <w:r w:rsidR="00D332DA" w:rsidRPr="00A95117">
        <w:rPr>
          <w:rFonts w:ascii="Garamond" w:hAnsi="Garamond"/>
          <w:b/>
          <w:sz w:val="24"/>
          <w:szCs w:val="24"/>
          <w:lang w:val="sq-AL"/>
        </w:rPr>
        <w:t>RATIFIKIMIN E MARRËVESHJES</w:t>
      </w:r>
      <w:r w:rsidRPr="00A95117">
        <w:rPr>
          <w:rFonts w:ascii="Garamond" w:hAnsi="Garamond"/>
          <w:b/>
          <w:sz w:val="24"/>
          <w:szCs w:val="24"/>
          <w:lang w:val="sq-AL"/>
        </w:rPr>
        <w:t xml:space="preserve"> NDËRMJET KËSHILLIT TË MINISTRAVE TË REPUBLIKËS SË SHQIPËRISË DHE QEVERISË SË REP</w:t>
      </w:r>
      <w:r w:rsidR="00D332DA" w:rsidRPr="00A95117">
        <w:rPr>
          <w:rFonts w:ascii="Garamond" w:hAnsi="Garamond"/>
          <w:b/>
          <w:sz w:val="24"/>
          <w:szCs w:val="24"/>
          <w:lang w:val="sq-AL"/>
        </w:rPr>
        <w:t>UBLIKËS FEDERALE TË GJERMANISË</w:t>
      </w:r>
      <w:r w:rsidRPr="00A95117">
        <w:rPr>
          <w:rFonts w:ascii="Garamond" w:hAnsi="Garamond"/>
          <w:b/>
          <w:sz w:val="24"/>
          <w:szCs w:val="24"/>
          <w:lang w:val="sq-AL"/>
        </w:rPr>
        <w:t xml:space="preserve"> PËR BASHKËPUNIM TEKNIK 2018, PËR PROJEKTIN </w:t>
      </w:r>
      <w:r w:rsidR="00D27DE9">
        <w:rPr>
          <w:rFonts w:ascii="Garamond" w:hAnsi="Garamond"/>
          <w:b/>
          <w:sz w:val="24"/>
          <w:szCs w:val="24"/>
          <w:lang w:val="sq-AL"/>
        </w:rPr>
        <w:t>“</w:t>
      </w:r>
      <w:r w:rsidRPr="00A95117">
        <w:rPr>
          <w:rFonts w:ascii="Garamond" w:hAnsi="Garamond"/>
          <w:b/>
          <w:sz w:val="24"/>
          <w:szCs w:val="24"/>
          <w:lang w:val="sq-AL"/>
        </w:rPr>
        <w:t>MENAXHIMI I MODERNIZUAR I M</w:t>
      </w:r>
      <w:r w:rsidR="00D332DA" w:rsidRPr="00A95117">
        <w:rPr>
          <w:rFonts w:ascii="Garamond" w:hAnsi="Garamond"/>
          <w:b/>
          <w:sz w:val="24"/>
          <w:szCs w:val="24"/>
          <w:lang w:val="sq-AL"/>
        </w:rPr>
        <w:t>BETJEVE DHE EKONOMIA RICIKLUESE</w:t>
      </w:r>
      <w:r w:rsidRPr="00A95117">
        <w:rPr>
          <w:rFonts w:ascii="Garamond" w:hAnsi="Garamond"/>
          <w:b/>
          <w:sz w:val="24"/>
          <w:szCs w:val="24"/>
          <w:lang w:val="sq-AL"/>
        </w:rPr>
        <w:t xml:space="preserve"> NË RESPEKT TË MJEDISIT (DKTI)</w:t>
      </w:r>
      <w:r w:rsidR="00D27DE9">
        <w:rPr>
          <w:rFonts w:ascii="Garamond" w:hAnsi="Garamond"/>
          <w:b/>
          <w:sz w:val="24"/>
          <w:szCs w:val="24"/>
          <w:lang w:val="sq-AL"/>
        </w:rPr>
        <w:t>”</w:t>
      </w:r>
    </w:p>
    <w:p w14:paraId="6816B461" w14:textId="77777777" w:rsidR="00FF245E" w:rsidRPr="00A95117" w:rsidRDefault="00FF245E" w:rsidP="009D28BD">
      <w:pPr>
        <w:spacing w:after="0" w:line="240" w:lineRule="auto"/>
        <w:ind w:firstLine="284"/>
        <w:jc w:val="both"/>
        <w:rPr>
          <w:rFonts w:ascii="Garamond" w:hAnsi="Garamond"/>
          <w:sz w:val="24"/>
          <w:szCs w:val="24"/>
          <w:lang w:val="sq-AL"/>
        </w:rPr>
      </w:pPr>
    </w:p>
    <w:p w14:paraId="6816B462" w14:textId="4E7E0302" w:rsidR="00D25A10" w:rsidRPr="00A95117" w:rsidRDefault="00FF245E" w:rsidP="009D28BD">
      <w:pPr>
        <w:spacing w:after="0" w:line="240" w:lineRule="auto"/>
        <w:ind w:firstLine="284"/>
        <w:jc w:val="both"/>
        <w:rPr>
          <w:rFonts w:ascii="Garamond" w:hAnsi="Garamond"/>
          <w:sz w:val="24"/>
          <w:szCs w:val="24"/>
          <w:lang w:val="sq-AL"/>
        </w:rPr>
      </w:pPr>
      <w:r w:rsidRPr="00A95117">
        <w:rPr>
          <w:rFonts w:ascii="Garamond" w:hAnsi="Garamond"/>
          <w:sz w:val="24"/>
          <w:szCs w:val="24"/>
          <w:lang w:val="sq-AL"/>
        </w:rPr>
        <w:t xml:space="preserve">Në mbështetje të neneve 78, 83, pika 1, dhe 121, pika 1, të Kushtetutës, me propozimin e Këshillit të Ministrave, </w:t>
      </w:r>
    </w:p>
    <w:p w14:paraId="6816B463" w14:textId="77777777" w:rsidR="00D25A10" w:rsidRPr="00A95117" w:rsidRDefault="00D25A10" w:rsidP="009D28BD">
      <w:pPr>
        <w:spacing w:after="0" w:line="240" w:lineRule="auto"/>
        <w:ind w:firstLine="284"/>
        <w:jc w:val="both"/>
        <w:rPr>
          <w:rFonts w:ascii="Garamond" w:hAnsi="Garamond"/>
          <w:sz w:val="24"/>
          <w:szCs w:val="24"/>
          <w:lang w:val="sq-AL"/>
        </w:rPr>
      </w:pPr>
    </w:p>
    <w:p w14:paraId="6816B464" w14:textId="054A6C65" w:rsidR="00D25A10" w:rsidRPr="00A95117" w:rsidRDefault="009D28BD" w:rsidP="009D28BD">
      <w:pPr>
        <w:spacing w:after="0" w:line="240" w:lineRule="auto"/>
        <w:jc w:val="center"/>
        <w:rPr>
          <w:rFonts w:ascii="Garamond" w:hAnsi="Garamond"/>
          <w:sz w:val="24"/>
          <w:szCs w:val="24"/>
          <w:lang w:val="sq-AL"/>
        </w:rPr>
      </w:pPr>
      <w:r w:rsidRPr="00A95117">
        <w:rPr>
          <w:rFonts w:ascii="Garamond" w:hAnsi="Garamond"/>
          <w:sz w:val="24"/>
          <w:szCs w:val="24"/>
          <w:lang w:val="sq-AL"/>
        </w:rPr>
        <w:t>KUVEND</w:t>
      </w:r>
      <w:r w:rsidR="00D25A10" w:rsidRPr="00A95117">
        <w:rPr>
          <w:rFonts w:ascii="Garamond" w:hAnsi="Garamond"/>
          <w:sz w:val="24"/>
          <w:szCs w:val="24"/>
          <w:lang w:val="sq-AL"/>
        </w:rPr>
        <w:t>I</w:t>
      </w:r>
    </w:p>
    <w:p w14:paraId="6816B466" w14:textId="77777777" w:rsidR="00FF245E" w:rsidRPr="00A95117" w:rsidRDefault="00D25A10" w:rsidP="009D28BD">
      <w:pPr>
        <w:spacing w:after="0" w:line="240" w:lineRule="auto"/>
        <w:jc w:val="center"/>
        <w:rPr>
          <w:rFonts w:ascii="Garamond" w:hAnsi="Garamond"/>
          <w:sz w:val="24"/>
          <w:szCs w:val="24"/>
          <w:lang w:val="sq-AL"/>
        </w:rPr>
      </w:pPr>
      <w:r w:rsidRPr="00A95117">
        <w:rPr>
          <w:rFonts w:ascii="Garamond" w:hAnsi="Garamond"/>
          <w:sz w:val="24"/>
          <w:szCs w:val="24"/>
          <w:lang w:val="sq-AL"/>
        </w:rPr>
        <w:t>I REPUBLIKËS SË SHQIPËRISË</w:t>
      </w:r>
    </w:p>
    <w:p w14:paraId="6816B467" w14:textId="77777777" w:rsidR="00FF245E" w:rsidRPr="00A95117" w:rsidRDefault="00FF245E" w:rsidP="009D28BD">
      <w:pPr>
        <w:spacing w:after="0" w:line="240" w:lineRule="auto"/>
        <w:jc w:val="center"/>
        <w:rPr>
          <w:rFonts w:ascii="Garamond" w:hAnsi="Garamond"/>
          <w:sz w:val="24"/>
          <w:szCs w:val="24"/>
          <w:lang w:val="sq-AL"/>
        </w:rPr>
      </w:pPr>
    </w:p>
    <w:p w14:paraId="6816B468" w14:textId="4C49A647" w:rsidR="00FF245E" w:rsidRPr="00A95117" w:rsidRDefault="009D28BD" w:rsidP="009D28BD">
      <w:pPr>
        <w:spacing w:after="0" w:line="240" w:lineRule="auto"/>
        <w:jc w:val="center"/>
        <w:rPr>
          <w:rFonts w:ascii="Garamond" w:hAnsi="Garamond"/>
          <w:sz w:val="24"/>
          <w:szCs w:val="24"/>
          <w:lang w:val="sq-AL"/>
        </w:rPr>
      </w:pPr>
      <w:r w:rsidRPr="00A95117">
        <w:rPr>
          <w:rFonts w:ascii="Garamond" w:hAnsi="Garamond"/>
          <w:sz w:val="24"/>
          <w:szCs w:val="24"/>
          <w:lang w:val="sq-AL"/>
        </w:rPr>
        <w:t>VENDOS</w:t>
      </w:r>
      <w:r w:rsidR="00FF245E" w:rsidRPr="00A95117">
        <w:rPr>
          <w:rFonts w:ascii="Garamond" w:hAnsi="Garamond"/>
          <w:sz w:val="24"/>
          <w:szCs w:val="24"/>
          <w:lang w:val="sq-AL"/>
        </w:rPr>
        <w:t>I:</w:t>
      </w:r>
    </w:p>
    <w:p w14:paraId="6816B469" w14:textId="77777777" w:rsidR="00FF245E" w:rsidRPr="00A95117" w:rsidRDefault="00FF245E" w:rsidP="009D28BD">
      <w:pPr>
        <w:spacing w:after="0" w:line="240" w:lineRule="auto"/>
        <w:jc w:val="center"/>
        <w:rPr>
          <w:rFonts w:ascii="Garamond" w:hAnsi="Garamond"/>
          <w:sz w:val="24"/>
          <w:szCs w:val="24"/>
          <w:lang w:val="sq-AL"/>
        </w:rPr>
      </w:pPr>
    </w:p>
    <w:p w14:paraId="6816B46A" w14:textId="77777777" w:rsidR="00FF245E" w:rsidRPr="00A95117" w:rsidRDefault="00FF245E" w:rsidP="009D28BD">
      <w:pPr>
        <w:spacing w:after="0" w:line="240" w:lineRule="auto"/>
        <w:jc w:val="center"/>
        <w:rPr>
          <w:rFonts w:ascii="Garamond" w:hAnsi="Garamond"/>
          <w:sz w:val="24"/>
          <w:szCs w:val="24"/>
          <w:lang w:val="sq-AL"/>
        </w:rPr>
      </w:pPr>
      <w:r w:rsidRPr="00A95117">
        <w:rPr>
          <w:rFonts w:ascii="Garamond" w:hAnsi="Garamond"/>
          <w:sz w:val="24"/>
          <w:szCs w:val="24"/>
          <w:lang w:val="sq-AL"/>
        </w:rPr>
        <w:t>Neni 1</w:t>
      </w:r>
    </w:p>
    <w:p w14:paraId="6816B46B" w14:textId="77777777" w:rsidR="00FF245E" w:rsidRPr="00A95117" w:rsidRDefault="00FF245E" w:rsidP="009D28BD">
      <w:pPr>
        <w:spacing w:after="0" w:line="240" w:lineRule="auto"/>
        <w:ind w:firstLine="284"/>
        <w:jc w:val="both"/>
        <w:rPr>
          <w:rFonts w:ascii="Garamond" w:hAnsi="Garamond"/>
          <w:sz w:val="24"/>
          <w:szCs w:val="24"/>
          <w:lang w:val="sq-AL"/>
        </w:rPr>
      </w:pPr>
    </w:p>
    <w:p w14:paraId="6816B46C" w14:textId="74661751" w:rsidR="00FF245E" w:rsidRPr="00A95117" w:rsidRDefault="00D332DA" w:rsidP="009D28BD">
      <w:pPr>
        <w:spacing w:after="0" w:line="240" w:lineRule="auto"/>
        <w:ind w:firstLine="284"/>
        <w:jc w:val="both"/>
        <w:rPr>
          <w:rFonts w:ascii="Garamond" w:hAnsi="Garamond"/>
          <w:sz w:val="24"/>
          <w:szCs w:val="24"/>
          <w:lang w:val="sq-AL"/>
        </w:rPr>
      </w:pPr>
      <w:r w:rsidRPr="00A95117">
        <w:rPr>
          <w:rFonts w:ascii="Garamond" w:hAnsi="Garamond"/>
          <w:sz w:val="24"/>
          <w:szCs w:val="24"/>
          <w:lang w:val="sq-AL"/>
        </w:rPr>
        <w:t>Ratifikohet marrëveshja</w:t>
      </w:r>
      <w:r w:rsidR="00FF245E" w:rsidRPr="00A95117">
        <w:rPr>
          <w:rFonts w:ascii="Garamond" w:hAnsi="Garamond"/>
          <w:sz w:val="24"/>
          <w:szCs w:val="24"/>
          <w:lang w:val="sq-AL"/>
        </w:rPr>
        <w:t xml:space="preserve"> ndërmjet Këshillit të Ministrave t</w:t>
      </w:r>
      <w:r w:rsidRPr="00A95117">
        <w:rPr>
          <w:rFonts w:ascii="Garamond" w:hAnsi="Garamond"/>
          <w:sz w:val="24"/>
          <w:szCs w:val="24"/>
          <w:lang w:val="sq-AL"/>
        </w:rPr>
        <w:t>ë Republikës së Shqipërisë dhe Q</w:t>
      </w:r>
      <w:r w:rsidR="00FF245E" w:rsidRPr="00A95117">
        <w:rPr>
          <w:rFonts w:ascii="Garamond" w:hAnsi="Garamond"/>
          <w:sz w:val="24"/>
          <w:szCs w:val="24"/>
          <w:lang w:val="sq-AL"/>
        </w:rPr>
        <w:t xml:space="preserve">everisë së Republikës Federale </w:t>
      </w:r>
      <w:r w:rsidRPr="00A95117">
        <w:rPr>
          <w:rFonts w:ascii="Garamond" w:hAnsi="Garamond"/>
          <w:sz w:val="24"/>
          <w:szCs w:val="24"/>
          <w:lang w:val="sq-AL"/>
        </w:rPr>
        <w:t>të Gjermanisë</w:t>
      </w:r>
      <w:r w:rsidR="00FF245E" w:rsidRPr="00A95117">
        <w:rPr>
          <w:rFonts w:ascii="Garamond" w:hAnsi="Garamond"/>
          <w:sz w:val="24"/>
          <w:szCs w:val="24"/>
          <w:lang w:val="sq-AL"/>
        </w:rPr>
        <w:t xml:space="preserve"> për bashkëpunim teknik 2018, për projektin </w:t>
      </w:r>
      <w:r w:rsidR="00D27DE9">
        <w:rPr>
          <w:rFonts w:ascii="Garamond" w:hAnsi="Garamond"/>
          <w:sz w:val="24"/>
          <w:szCs w:val="24"/>
          <w:lang w:val="sq-AL"/>
        </w:rPr>
        <w:t>“</w:t>
      </w:r>
      <w:r w:rsidR="00FF245E" w:rsidRPr="00A95117">
        <w:rPr>
          <w:rFonts w:ascii="Garamond" w:hAnsi="Garamond"/>
          <w:sz w:val="24"/>
          <w:szCs w:val="24"/>
          <w:lang w:val="sq-AL"/>
        </w:rPr>
        <w:t>Menaxhimi i modernizuar i mbetjeve dhe ekonomia ricikluese në respekt të mjedisit (DKTI)</w:t>
      </w:r>
      <w:r w:rsidR="00D27DE9">
        <w:rPr>
          <w:rFonts w:ascii="Garamond" w:hAnsi="Garamond"/>
          <w:sz w:val="24"/>
          <w:szCs w:val="24"/>
          <w:lang w:val="sq-AL"/>
        </w:rPr>
        <w:t>”</w:t>
      </w:r>
      <w:r w:rsidR="00FF245E" w:rsidRPr="00A95117">
        <w:rPr>
          <w:rFonts w:ascii="Garamond" w:hAnsi="Garamond"/>
          <w:sz w:val="24"/>
          <w:szCs w:val="24"/>
          <w:lang w:val="sq-AL"/>
        </w:rPr>
        <w:t>, sipas tekstit që i bashkëlidhet këtij ligji dhe është pjesë përbërëse e tij.</w:t>
      </w:r>
    </w:p>
    <w:p w14:paraId="6816B46D" w14:textId="77777777" w:rsidR="00FF245E" w:rsidRPr="00A95117" w:rsidRDefault="00FF245E" w:rsidP="009D28BD">
      <w:pPr>
        <w:spacing w:after="0" w:line="240" w:lineRule="auto"/>
        <w:ind w:firstLine="284"/>
        <w:jc w:val="both"/>
        <w:rPr>
          <w:rFonts w:ascii="Garamond" w:hAnsi="Garamond"/>
          <w:sz w:val="24"/>
          <w:szCs w:val="24"/>
          <w:lang w:val="sq-AL"/>
        </w:rPr>
      </w:pPr>
    </w:p>
    <w:p w14:paraId="6816B46E" w14:textId="407CC7E3" w:rsidR="00FF245E" w:rsidRPr="00A95117" w:rsidRDefault="00FF245E" w:rsidP="009D28BD">
      <w:pPr>
        <w:spacing w:after="0" w:line="240" w:lineRule="auto"/>
        <w:jc w:val="center"/>
        <w:rPr>
          <w:rFonts w:ascii="Garamond" w:hAnsi="Garamond"/>
          <w:sz w:val="24"/>
          <w:szCs w:val="24"/>
          <w:lang w:val="sq-AL"/>
        </w:rPr>
      </w:pPr>
      <w:r w:rsidRPr="00A95117">
        <w:rPr>
          <w:rFonts w:ascii="Garamond" w:hAnsi="Garamond"/>
          <w:sz w:val="24"/>
          <w:szCs w:val="24"/>
          <w:lang w:val="sq-AL"/>
        </w:rPr>
        <w:t>Neni 2</w:t>
      </w:r>
    </w:p>
    <w:p w14:paraId="6816B46F" w14:textId="77777777" w:rsidR="00FF245E" w:rsidRPr="00A95117" w:rsidRDefault="00FF245E" w:rsidP="009D28BD">
      <w:pPr>
        <w:spacing w:after="0" w:line="240" w:lineRule="auto"/>
        <w:ind w:firstLine="284"/>
        <w:jc w:val="both"/>
        <w:rPr>
          <w:rFonts w:ascii="Garamond" w:hAnsi="Garamond"/>
          <w:sz w:val="24"/>
          <w:szCs w:val="24"/>
          <w:lang w:val="sq-AL"/>
        </w:rPr>
      </w:pPr>
    </w:p>
    <w:p w14:paraId="6816B470" w14:textId="40F4198A" w:rsidR="00FF245E" w:rsidRPr="00A95117" w:rsidRDefault="00FF245E" w:rsidP="009D28BD">
      <w:pPr>
        <w:spacing w:after="0" w:line="240" w:lineRule="auto"/>
        <w:ind w:firstLine="284"/>
        <w:jc w:val="both"/>
        <w:rPr>
          <w:rFonts w:ascii="Garamond" w:hAnsi="Garamond"/>
          <w:sz w:val="24"/>
          <w:szCs w:val="24"/>
          <w:lang w:val="sq-AL"/>
        </w:rPr>
      </w:pPr>
      <w:r w:rsidRPr="00A95117">
        <w:rPr>
          <w:rFonts w:ascii="Garamond" w:hAnsi="Garamond"/>
          <w:sz w:val="24"/>
          <w:szCs w:val="24"/>
          <w:lang w:val="sq-AL"/>
        </w:rPr>
        <w:t xml:space="preserve">Ky ligj hyn </w:t>
      </w:r>
      <w:r w:rsidR="00D332DA" w:rsidRPr="00A95117">
        <w:rPr>
          <w:rFonts w:ascii="Garamond" w:hAnsi="Garamond"/>
          <w:sz w:val="24"/>
          <w:szCs w:val="24"/>
          <w:lang w:val="sq-AL"/>
        </w:rPr>
        <w:t>në fuqi 15 ditë pas botimit në Fletoren Zyrtare</w:t>
      </w:r>
      <w:r w:rsidRPr="00A95117">
        <w:rPr>
          <w:rFonts w:ascii="Garamond" w:hAnsi="Garamond"/>
          <w:sz w:val="24"/>
          <w:szCs w:val="24"/>
          <w:lang w:val="sq-AL"/>
        </w:rPr>
        <w:t>.</w:t>
      </w:r>
    </w:p>
    <w:p w14:paraId="6816B471" w14:textId="77777777" w:rsidR="00FF245E" w:rsidRPr="00A95117" w:rsidRDefault="00FF245E" w:rsidP="009D28BD">
      <w:pPr>
        <w:spacing w:after="0" w:line="240" w:lineRule="auto"/>
        <w:ind w:firstLine="284"/>
        <w:jc w:val="both"/>
        <w:rPr>
          <w:rFonts w:ascii="Garamond" w:hAnsi="Garamond"/>
          <w:sz w:val="24"/>
          <w:szCs w:val="24"/>
          <w:lang w:val="sq-AL"/>
        </w:rPr>
      </w:pPr>
    </w:p>
    <w:p w14:paraId="6816B476" w14:textId="77777777" w:rsidR="00D332DA" w:rsidRPr="00A95117" w:rsidRDefault="00D332DA" w:rsidP="009D28BD">
      <w:pPr>
        <w:spacing w:after="0" w:line="240" w:lineRule="auto"/>
        <w:ind w:firstLine="284"/>
        <w:jc w:val="both"/>
        <w:rPr>
          <w:rFonts w:ascii="Garamond" w:hAnsi="Garamond"/>
          <w:sz w:val="24"/>
          <w:szCs w:val="24"/>
          <w:lang w:val="sq-AL"/>
        </w:rPr>
      </w:pPr>
    </w:p>
    <w:p w14:paraId="6816B477" w14:textId="77777777" w:rsidR="00D332DA" w:rsidRDefault="00D332DA" w:rsidP="009D28BD">
      <w:pPr>
        <w:spacing w:after="0" w:line="240" w:lineRule="auto"/>
        <w:ind w:firstLine="284"/>
        <w:jc w:val="both"/>
        <w:rPr>
          <w:rFonts w:ascii="Garamond" w:hAnsi="Garamond"/>
          <w:sz w:val="24"/>
          <w:szCs w:val="24"/>
          <w:lang w:val="sq-AL"/>
        </w:rPr>
      </w:pPr>
      <w:r w:rsidRPr="00A95117">
        <w:rPr>
          <w:rFonts w:ascii="Garamond" w:hAnsi="Garamond"/>
          <w:sz w:val="24"/>
          <w:szCs w:val="24"/>
          <w:lang w:val="sq-AL"/>
        </w:rPr>
        <w:t xml:space="preserve">Miratuar në datën </w:t>
      </w:r>
      <w:r w:rsidR="00FE3DB5" w:rsidRPr="00A95117">
        <w:rPr>
          <w:rFonts w:ascii="Garamond" w:hAnsi="Garamond"/>
          <w:sz w:val="24"/>
          <w:szCs w:val="24"/>
          <w:lang w:val="sq-AL"/>
        </w:rPr>
        <w:t>18.12.</w:t>
      </w:r>
      <w:r w:rsidRPr="00A95117">
        <w:rPr>
          <w:rFonts w:ascii="Garamond" w:hAnsi="Garamond"/>
          <w:sz w:val="24"/>
          <w:szCs w:val="24"/>
          <w:lang w:val="sq-AL"/>
        </w:rPr>
        <w:t>2019</w:t>
      </w:r>
    </w:p>
    <w:p w14:paraId="0699F6FE" w14:textId="77777777" w:rsidR="00B35913" w:rsidRDefault="00B35913" w:rsidP="009D28BD">
      <w:pPr>
        <w:spacing w:after="0" w:line="240" w:lineRule="auto"/>
        <w:ind w:firstLine="284"/>
        <w:jc w:val="both"/>
        <w:rPr>
          <w:rFonts w:ascii="Garamond" w:hAnsi="Garamond"/>
          <w:sz w:val="24"/>
          <w:szCs w:val="24"/>
          <w:lang w:val="sq-AL"/>
        </w:rPr>
      </w:pPr>
    </w:p>
    <w:p w14:paraId="1DA63EA5" w14:textId="4BEDF003" w:rsidR="00B35913" w:rsidRDefault="00B35913" w:rsidP="00B35913">
      <w:pPr>
        <w:spacing w:after="0" w:line="240" w:lineRule="auto"/>
        <w:ind w:firstLine="284"/>
        <w:jc w:val="both"/>
        <w:rPr>
          <w:rFonts w:ascii="Garamond" w:eastAsia="Calibri" w:hAnsi="Garamond"/>
          <w:b/>
          <w:sz w:val="24"/>
          <w:szCs w:val="24"/>
        </w:rPr>
      </w:pPr>
      <w:proofErr w:type="spellStart"/>
      <w:r>
        <w:rPr>
          <w:rFonts w:ascii="Garamond" w:eastAsia="Calibri" w:hAnsi="Garamond"/>
          <w:b/>
          <w:sz w:val="24"/>
          <w:szCs w:val="24"/>
        </w:rPr>
        <w:t>Shpallur</w:t>
      </w:r>
      <w:proofErr w:type="spellEnd"/>
      <w:r>
        <w:rPr>
          <w:rFonts w:ascii="Garamond" w:eastAsia="Calibri" w:hAnsi="Garamond"/>
          <w:b/>
          <w:sz w:val="24"/>
          <w:szCs w:val="24"/>
        </w:rPr>
        <w:t xml:space="preserve"> me </w:t>
      </w:r>
      <w:proofErr w:type="spellStart"/>
      <w:r>
        <w:rPr>
          <w:rFonts w:ascii="Garamond" w:eastAsia="Calibri" w:hAnsi="Garamond"/>
          <w:b/>
          <w:sz w:val="24"/>
          <w:szCs w:val="24"/>
        </w:rPr>
        <w:t>dekretin</w:t>
      </w:r>
      <w:proofErr w:type="spellEnd"/>
      <w:r>
        <w:rPr>
          <w:rFonts w:ascii="Garamond" w:eastAsia="Calibri" w:hAnsi="Garamond"/>
          <w:b/>
          <w:sz w:val="24"/>
          <w:szCs w:val="24"/>
        </w:rPr>
        <w:t xml:space="preserve"> nr.11405, </w:t>
      </w:r>
      <w:proofErr w:type="spellStart"/>
      <w:r>
        <w:rPr>
          <w:rFonts w:ascii="Garamond" w:eastAsia="Calibri" w:hAnsi="Garamond"/>
          <w:b/>
          <w:sz w:val="24"/>
          <w:szCs w:val="24"/>
        </w:rPr>
        <w:t>datë</w:t>
      </w:r>
      <w:proofErr w:type="spellEnd"/>
      <w:r>
        <w:rPr>
          <w:rFonts w:ascii="Garamond" w:eastAsia="Calibri" w:hAnsi="Garamond"/>
          <w:b/>
          <w:sz w:val="24"/>
          <w:szCs w:val="24"/>
        </w:rPr>
        <w:t xml:space="preserve"> 30.12.2019, </w:t>
      </w:r>
      <w:proofErr w:type="spellStart"/>
      <w:r>
        <w:rPr>
          <w:rFonts w:ascii="Garamond" w:eastAsia="Calibri" w:hAnsi="Garamond"/>
          <w:b/>
          <w:sz w:val="24"/>
          <w:szCs w:val="24"/>
        </w:rPr>
        <w:t>të</w:t>
      </w:r>
      <w:proofErr w:type="spellEnd"/>
      <w:r>
        <w:rPr>
          <w:rFonts w:ascii="Garamond" w:eastAsia="Calibri" w:hAnsi="Garamond"/>
          <w:b/>
          <w:sz w:val="24"/>
          <w:szCs w:val="24"/>
        </w:rPr>
        <w:t xml:space="preserve"> </w:t>
      </w:r>
      <w:proofErr w:type="spellStart"/>
      <w:r>
        <w:rPr>
          <w:rFonts w:ascii="Garamond" w:eastAsia="Calibri" w:hAnsi="Garamond"/>
          <w:b/>
          <w:sz w:val="24"/>
          <w:szCs w:val="24"/>
        </w:rPr>
        <w:t>Presidentit</w:t>
      </w:r>
      <w:proofErr w:type="spellEnd"/>
      <w:r>
        <w:rPr>
          <w:rFonts w:ascii="Garamond" w:eastAsia="Calibri" w:hAnsi="Garamond"/>
          <w:b/>
          <w:sz w:val="24"/>
          <w:szCs w:val="24"/>
        </w:rPr>
        <w:t xml:space="preserve"> </w:t>
      </w:r>
      <w:proofErr w:type="spellStart"/>
      <w:r>
        <w:rPr>
          <w:rFonts w:ascii="Garamond" w:eastAsia="Calibri" w:hAnsi="Garamond"/>
          <w:b/>
          <w:sz w:val="24"/>
          <w:szCs w:val="24"/>
        </w:rPr>
        <w:t>të</w:t>
      </w:r>
      <w:proofErr w:type="spellEnd"/>
      <w:r>
        <w:rPr>
          <w:rFonts w:ascii="Garamond" w:eastAsia="Calibri" w:hAnsi="Garamond"/>
          <w:b/>
          <w:sz w:val="24"/>
          <w:szCs w:val="24"/>
        </w:rPr>
        <w:t xml:space="preserve"> </w:t>
      </w:r>
      <w:proofErr w:type="spellStart"/>
      <w:r>
        <w:rPr>
          <w:rFonts w:ascii="Garamond" w:eastAsia="Calibri" w:hAnsi="Garamond"/>
          <w:b/>
          <w:sz w:val="24"/>
          <w:szCs w:val="24"/>
        </w:rPr>
        <w:t>Republikës</w:t>
      </w:r>
      <w:proofErr w:type="spellEnd"/>
      <w:r>
        <w:rPr>
          <w:rFonts w:ascii="Garamond" w:eastAsia="Calibri" w:hAnsi="Garamond"/>
          <w:b/>
          <w:sz w:val="24"/>
          <w:szCs w:val="24"/>
        </w:rPr>
        <w:t xml:space="preserve"> </w:t>
      </w:r>
      <w:proofErr w:type="spellStart"/>
      <w:r>
        <w:rPr>
          <w:rFonts w:ascii="Garamond" w:eastAsia="Calibri" w:hAnsi="Garamond"/>
          <w:b/>
          <w:sz w:val="24"/>
          <w:szCs w:val="24"/>
        </w:rPr>
        <w:t>së</w:t>
      </w:r>
      <w:proofErr w:type="spellEnd"/>
      <w:r>
        <w:rPr>
          <w:rFonts w:ascii="Garamond" w:eastAsia="Calibri" w:hAnsi="Garamond"/>
          <w:b/>
          <w:sz w:val="24"/>
          <w:szCs w:val="24"/>
        </w:rPr>
        <w:t xml:space="preserve"> </w:t>
      </w:r>
      <w:proofErr w:type="spellStart"/>
      <w:r>
        <w:rPr>
          <w:rFonts w:ascii="Garamond" w:eastAsia="Calibri" w:hAnsi="Garamond"/>
          <w:b/>
          <w:sz w:val="24"/>
          <w:szCs w:val="24"/>
        </w:rPr>
        <w:t>Shqipërisë</w:t>
      </w:r>
      <w:proofErr w:type="spellEnd"/>
      <w:r>
        <w:rPr>
          <w:rFonts w:ascii="Garamond" w:eastAsia="Calibri" w:hAnsi="Garamond"/>
          <w:b/>
          <w:sz w:val="24"/>
          <w:szCs w:val="24"/>
        </w:rPr>
        <w:t xml:space="preserve">, </w:t>
      </w:r>
      <w:proofErr w:type="spellStart"/>
      <w:r>
        <w:rPr>
          <w:rFonts w:ascii="Garamond" w:eastAsia="Calibri" w:hAnsi="Garamond"/>
          <w:b/>
          <w:sz w:val="24"/>
          <w:szCs w:val="24"/>
        </w:rPr>
        <w:t>Ilir</w:t>
      </w:r>
      <w:proofErr w:type="spellEnd"/>
      <w:r>
        <w:rPr>
          <w:rFonts w:ascii="Garamond" w:eastAsia="Calibri" w:hAnsi="Garamond"/>
          <w:b/>
          <w:sz w:val="24"/>
          <w:szCs w:val="24"/>
        </w:rPr>
        <w:t xml:space="preserve"> Meta.</w:t>
      </w:r>
    </w:p>
    <w:p w14:paraId="5BA53381" w14:textId="77777777" w:rsidR="00B35913" w:rsidRDefault="00B35913" w:rsidP="009D28BD">
      <w:pPr>
        <w:spacing w:after="0" w:line="240" w:lineRule="auto"/>
        <w:ind w:firstLine="284"/>
        <w:jc w:val="both"/>
        <w:rPr>
          <w:rFonts w:ascii="Garamond" w:hAnsi="Garamond"/>
          <w:sz w:val="24"/>
          <w:szCs w:val="24"/>
          <w:lang w:val="sq-AL"/>
        </w:rPr>
      </w:pPr>
    </w:p>
    <w:p w14:paraId="6BB5D5C5" w14:textId="77777777" w:rsidR="00B35913" w:rsidRDefault="00B35913" w:rsidP="009D28BD">
      <w:pPr>
        <w:spacing w:after="0" w:line="240" w:lineRule="auto"/>
        <w:ind w:firstLine="284"/>
        <w:jc w:val="both"/>
        <w:rPr>
          <w:rFonts w:ascii="Garamond" w:hAnsi="Garamond"/>
          <w:sz w:val="24"/>
          <w:szCs w:val="24"/>
          <w:lang w:val="sq-AL"/>
        </w:rPr>
      </w:pPr>
    </w:p>
    <w:p w14:paraId="39D6D4B6" w14:textId="77777777" w:rsidR="00B35913" w:rsidRDefault="00B35913" w:rsidP="009D28BD">
      <w:pPr>
        <w:spacing w:after="0" w:line="240" w:lineRule="auto"/>
        <w:ind w:firstLine="284"/>
        <w:jc w:val="both"/>
        <w:rPr>
          <w:rFonts w:ascii="Garamond" w:hAnsi="Garamond"/>
          <w:sz w:val="24"/>
          <w:szCs w:val="24"/>
          <w:lang w:val="sq-AL"/>
        </w:rPr>
      </w:pPr>
    </w:p>
    <w:p w14:paraId="01AB248F" w14:textId="77777777" w:rsidR="00B35913" w:rsidRPr="00A95117" w:rsidRDefault="00B35913" w:rsidP="009D28BD">
      <w:pPr>
        <w:spacing w:after="0" w:line="240" w:lineRule="auto"/>
        <w:ind w:firstLine="284"/>
        <w:jc w:val="both"/>
        <w:rPr>
          <w:rFonts w:ascii="Garamond" w:hAnsi="Garamond"/>
          <w:sz w:val="24"/>
          <w:szCs w:val="24"/>
          <w:lang w:val="sq-AL"/>
        </w:rPr>
      </w:pPr>
    </w:p>
    <w:p w14:paraId="6816B478" w14:textId="77777777" w:rsidR="00D332DA" w:rsidRPr="00A95117" w:rsidRDefault="00D332DA" w:rsidP="009D28BD">
      <w:pPr>
        <w:spacing w:after="0" w:line="240" w:lineRule="auto"/>
        <w:ind w:firstLine="284"/>
        <w:jc w:val="both"/>
        <w:rPr>
          <w:rFonts w:ascii="Garamond" w:hAnsi="Garamond"/>
          <w:sz w:val="24"/>
          <w:szCs w:val="24"/>
          <w:lang w:val="sq-AL"/>
        </w:rPr>
      </w:pPr>
    </w:p>
    <w:p w14:paraId="2183EA48" w14:textId="77777777" w:rsidR="005B4034" w:rsidRPr="00A95117" w:rsidRDefault="005B4034" w:rsidP="005B4034">
      <w:pPr>
        <w:spacing w:after="0" w:line="240" w:lineRule="auto"/>
        <w:jc w:val="center"/>
        <w:rPr>
          <w:rFonts w:ascii="Garamond" w:eastAsia="Calibri" w:hAnsi="Garamond" w:cs="Times New Roman"/>
          <w:b/>
          <w:sz w:val="24"/>
          <w:szCs w:val="24"/>
          <w:lang w:val="sq-AL"/>
        </w:rPr>
      </w:pPr>
      <w:r w:rsidRPr="00A95117">
        <w:rPr>
          <w:rFonts w:ascii="Garamond" w:eastAsia="Calibri" w:hAnsi="Garamond" w:cs="Times New Roman"/>
          <w:b/>
          <w:sz w:val="24"/>
          <w:szCs w:val="24"/>
          <w:lang w:val="sq-AL"/>
        </w:rPr>
        <w:t>MARRËVESHJE</w:t>
      </w:r>
    </w:p>
    <w:p w14:paraId="5CBF876C" w14:textId="77777777" w:rsidR="005B4034" w:rsidRPr="00A95117" w:rsidRDefault="005B4034" w:rsidP="005B4034">
      <w:pPr>
        <w:spacing w:after="0" w:line="240" w:lineRule="auto"/>
        <w:jc w:val="center"/>
        <w:rPr>
          <w:rFonts w:ascii="Garamond" w:eastAsia="Calibri" w:hAnsi="Garamond" w:cs="Times New Roman"/>
          <w:sz w:val="24"/>
          <w:szCs w:val="24"/>
          <w:lang w:val="sq-AL"/>
        </w:rPr>
      </w:pPr>
      <w:r w:rsidRPr="00A95117">
        <w:rPr>
          <w:rFonts w:ascii="Garamond" w:eastAsia="Calibri" w:hAnsi="Garamond" w:cs="Times New Roman"/>
          <w:sz w:val="24"/>
          <w:szCs w:val="24"/>
          <w:lang w:val="sq-AL"/>
        </w:rPr>
        <w:t>NDËRMJET KËSHILLIT TË MINISTRAVE TË REPUBLIKËS SË SHQIPËRISË DHE QEVERISË SË REPUBLIKËS FEDERALE TË GJERMANISË PËR BASHKËPUNIM TEKNIK</w:t>
      </w:r>
    </w:p>
    <w:p w14:paraId="3ABB2E13" w14:textId="77777777" w:rsidR="005B4034" w:rsidRPr="00A95117" w:rsidRDefault="005B4034" w:rsidP="005B4034">
      <w:pPr>
        <w:spacing w:after="0" w:line="240" w:lineRule="auto"/>
        <w:jc w:val="center"/>
        <w:rPr>
          <w:rFonts w:ascii="Garamond" w:eastAsia="Calibri" w:hAnsi="Garamond" w:cs="Times New Roman"/>
          <w:sz w:val="24"/>
          <w:szCs w:val="24"/>
          <w:lang w:val="sq-AL"/>
        </w:rPr>
      </w:pPr>
      <w:r w:rsidRPr="00A95117">
        <w:rPr>
          <w:rFonts w:ascii="Garamond" w:eastAsia="Calibri" w:hAnsi="Garamond" w:cs="Times New Roman"/>
          <w:sz w:val="24"/>
          <w:szCs w:val="24"/>
          <w:lang w:val="sq-AL"/>
        </w:rPr>
        <w:t>2018 PËR PROJEKTIN</w:t>
      </w:r>
    </w:p>
    <w:p w14:paraId="39E361B3" w14:textId="77777777" w:rsidR="005B4034" w:rsidRPr="00A95117" w:rsidRDefault="005B4034" w:rsidP="005B4034">
      <w:pPr>
        <w:spacing w:after="0" w:line="240" w:lineRule="auto"/>
        <w:jc w:val="center"/>
        <w:rPr>
          <w:rFonts w:ascii="Garamond" w:eastAsia="Calibri" w:hAnsi="Garamond" w:cs="Times New Roman"/>
          <w:b/>
          <w:sz w:val="24"/>
          <w:szCs w:val="24"/>
          <w:lang w:val="sq-AL"/>
        </w:rPr>
      </w:pPr>
    </w:p>
    <w:p w14:paraId="6327DEDA" w14:textId="1AB45AF4" w:rsidR="005B4034" w:rsidRPr="00A95117" w:rsidRDefault="005B4034" w:rsidP="005B4034">
      <w:pPr>
        <w:spacing w:after="0" w:line="240" w:lineRule="auto"/>
        <w:jc w:val="center"/>
        <w:rPr>
          <w:rFonts w:ascii="Garamond" w:eastAsia="Calibri" w:hAnsi="Garamond" w:cs="Times New Roman"/>
          <w:b/>
          <w:sz w:val="24"/>
          <w:szCs w:val="24"/>
          <w:lang w:val="sq-AL"/>
        </w:rPr>
      </w:pPr>
      <w:r w:rsidRPr="00A95117">
        <w:rPr>
          <w:rFonts w:ascii="Garamond" w:eastAsia="Calibri" w:hAnsi="Garamond" w:cs="Times New Roman"/>
          <w:b/>
          <w:sz w:val="24"/>
          <w:szCs w:val="24"/>
          <w:lang w:val="sq-AL"/>
        </w:rPr>
        <w:t>MENAX</w:t>
      </w:r>
      <w:r w:rsidR="007C186B">
        <w:rPr>
          <w:rFonts w:ascii="Garamond" w:eastAsia="Calibri" w:hAnsi="Garamond" w:cs="Times New Roman"/>
          <w:b/>
          <w:sz w:val="24"/>
          <w:szCs w:val="24"/>
          <w:lang w:val="sq-AL"/>
        </w:rPr>
        <w:t>H</w:t>
      </w:r>
      <w:r w:rsidRPr="00A95117">
        <w:rPr>
          <w:rFonts w:ascii="Garamond" w:eastAsia="Calibri" w:hAnsi="Garamond" w:cs="Times New Roman"/>
          <w:b/>
          <w:sz w:val="24"/>
          <w:szCs w:val="24"/>
          <w:lang w:val="sq-AL"/>
        </w:rPr>
        <w:t>IMI I MODERNIZUAR I MBETJEVE DHE EKONOMIA RICIKLUESE NË RESPEKT TË MJEDISIT (DKTI)</w:t>
      </w:r>
    </w:p>
    <w:p w14:paraId="0B9D2E56" w14:textId="77777777" w:rsidR="005B4034" w:rsidRPr="00A95117" w:rsidRDefault="005B4034" w:rsidP="005B4034">
      <w:pPr>
        <w:spacing w:after="0" w:line="240" w:lineRule="auto"/>
        <w:ind w:firstLine="284"/>
        <w:jc w:val="both"/>
        <w:rPr>
          <w:rFonts w:ascii="Garamond" w:eastAsia="Calibri" w:hAnsi="Garamond" w:cs="Times New Roman"/>
          <w:sz w:val="24"/>
          <w:szCs w:val="24"/>
          <w:lang w:val="sq-AL"/>
        </w:rPr>
      </w:pPr>
    </w:p>
    <w:p w14:paraId="28074441" w14:textId="25C7C48A"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Këshilli i Ministrave i Republikës së Shqipërisë dhe Qeveria e Republikës Federale të Gjermanisë</w:t>
      </w:r>
      <w:r w:rsidR="00422B95">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w:t>
      </w:r>
    </w:p>
    <w:p w14:paraId="39D22F21" w14:textId="77777777" w:rsidR="005B4034" w:rsidRPr="00A95117" w:rsidRDefault="005B4034" w:rsidP="005B4034">
      <w:pPr>
        <w:spacing w:after="0" w:line="240" w:lineRule="auto"/>
        <w:ind w:firstLine="284"/>
        <w:jc w:val="both"/>
        <w:rPr>
          <w:rFonts w:ascii="Garamond" w:eastAsia="Calibri" w:hAnsi="Garamond" w:cs="Times New Roman"/>
          <w:sz w:val="24"/>
          <w:szCs w:val="24"/>
          <w:lang w:val="sq-AL"/>
        </w:rPr>
      </w:pPr>
      <w:bookmarkStart w:id="0" w:name="_GoBack"/>
      <w:bookmarkEnd w:id="0"/>
      <w:r w:rsidRPr="00A95117">
        <w:rPr>
          <w:rFonts w:ascii="Garamond" w:eastAsia="Calibri" w:hAnsi="Garamond" w:cs="Times New Roman"/>
          <w:sz w:val="24"/>
          <w:szCs w:val="24"/>
          <w:lang w:val="sq-AL"/>
        </w:rPr>
        <w:t xml:space="preserve">në frymën e marrëdhënieve ekzistuese miqësore ndërmjet Republikës së Shqipërisë dhe Republikës Federale të Gjermanisë, </w:t>
      </w:r>
    </w:p>
    <w:p w14:paraId="4F66E3B2" w14:textId="7A56110F"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duke u nisur nga dëshira për t</w:t>
      </w:r>
      <w:r w:rsidR="00C96C05">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i forcuar dhe thelluar këto marrëdhënie miqësore nëpërmjet Bashkëpunimit Teknik si partnerë, </w:t>
      </w:r>
    </w:p>
    <w:p w14:paraId="393A1448" w14:textId="77777777"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 xml:space="preserve">të ndërgjegjshme se ruajtja e këtyre marrëdhënieve përbën bazën e kësaj marrëveshjeje, </w:t>
      </w:r>
    </w:p>
    <w:p w14:paraId="0428E839" w14:textId="03981A6A"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lastRenderedPageBreak/>
        <w:t xml:space="preserve">me qëllim për të kontribuar në zhvillimin social dhe ekonomik në Republikën e Shqipërisë, duke iu referuar Protokollit të Bisedimeve Qeveritare të datës 22 nëntor 2018 </w:t>
      </w:r>
      <w:r w:rsidR="00D27DE9">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kanë</w:t>
      </w:r>
      <w:r w:rsidR="00D27DE9">
        <w:rPr>
          <w:rFonts w:ascii="Garamond" w:eastAsia="Calibri" w:hAnsi="Garamond" w:cs="Times New Roman"/>
          <w:sz w:val="24"/>
          <w:szCs w:val="24"/>
          <w:lang w:val="sq-AL"/>
        </w:rPr>
        <w:t xml:space="preserve"> </w:t>
      </w:r>
      <w:r w:rsidRPr="00A95117">
        <w:rPr>
          <w:rFonts w:ascii="Garamond" w:eastAsia="Calibri" w:hAnsi="Garamond" w:cs="Times New Roman"/>
          <w:sz w:val="24"/>
          <w:szCs w:val="24"/>
          <w:lang w:val="sq-AL"/>
        </w:rPr>
        <w:t xml:space="preserve">rënë dakord si vijon: </w:t>
      </w:r>
    </w:p>
    <w:p w14:paraId="306192EC" w14:textId="77777777" w:rsidR="005B4034" w:rsidRPr="00A95117" w:rsidRDefault="005B4034" w:rsidP="005B4034">
      <w:pPr>
        <w:spacing w:after="0" w:line="240" w:lineRule="auto"/>
        <w:jc w:val="center"/>
        <w:rPr>
          <w:rFonts w:ascii="Garamond" w:eastAsia="Calibri" w:hAnsi="Garamond" w:cs="Times New Roman"/>
          <w:sz w:val="24"/>
          <w:szCs w:val="24"/>
          <w:lang w:val="sq-AL"/>
        </w:rPr>
      </w:pPr>
    </w:p>
    <w:p w14:paraId="2A4E34C3" w14:textId="77777777" w:rsidR="005B4034" w:rsidRPr="00A95117" w:rsidRDefault="005B4034" w:rsidP="005B4034">
      <w:pPr>
        <w:spacing w:after="0" w:line="240" w:lineRule="auto"/>
        <w:jc w:val="center"/>
        <w:rPr>
          <w:rFonts w:ascii="Garamond" w:eastAsia="Calibri" w:hAnsi="Garamond" w:cs="Times New Roman"/>
          <w:sz w:val="24"/>
          <w:szCs w:val="24"/>
          <w:lang w:val="sq-AL"/>
        </w:rPr>
      </w:pPr>
      <w:r w:rsidRPr="00A95117">
        <w:rPr>
          <w:rFonts w:ascii="Garamond" w:eastAsia="Calibri" w:hAnsi="Garamond" w:cs="Times New Roman"/>
          <w:sz w:val="24"/>
          <w:szCs w:val="24"/>
          <w:lang w:val="sq-AL"/>
        </w:rPr>
        <w:t>Neni 1</w:t>
      </w:r>
    </w:p>
    <w:p w14:paraId="154AEC31" w14:textId="77777777" w:rsidR="005B4034" w:rsidRPr="00A95117" w:rsidRDefault="005B4034" w:rsidP="005B4034">
      <w:pPr>
        <w:spacing w:after="0" w:line="240" w:lineRule="auto"/>
        <w:ind w:firstLine="284"/>
        <w:jc w:val="both"/>
        <w:rPr>
          <w:rFonts w:ascii="Garamond" w:eastAsia="Calibri" w:hAnsi="Garamond" w:cs="Times New Roman"/>
          <w:sz w:val="24"/>
          <w:szCs w:val="24"/>
          <w:lang w:val="sq-AL"/>
        </w:rPr>
      </w:pPr>
    </w:p>
    <w:p w14:paraId="7653D4FC" w14:textId="0C30B9E8"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1</w:t>
      </w:r>
      <w:r w:rsidR="00D27DE9">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Në zbatim të Marrëveshjes gjermano-shqiptare të datës 21 tetor 1988 mbi Bashkëpunimin Teknik do të mbështetet projekti i mëposhtëm: </w:t>
      </w:r>
    </w:p>
    <w:p w14:paraId="091EC8CD" w14:textId="3156F264" w:rsidR="005B4034" w:rsidRPr="00A95117" w:rsidRDefault="00D27DE9" w:rsidP="005B4034">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w:t>
      </w:r>
      <w:r w:rsidR="005B4034" w:rsidRPr="00A95117">
        <w:rPr>
          <w:rFonts w:ascii="Garamond" w:eastAsia="Calibri" w:hAnsi="Garamond" w:cs="Times New Roman"/>
          <w:sz w:val="24"/>
          <w:szCs w:val="24"/>
          <w:lang w:val="sq-AL"/>
        </w:rPr>
        <w:t>Menaxhimi i mode</w:t>
      </w:r>
      <w:r w:rsidR="0069498E">
        <w:rPr>
          <w:rFonts w:ascii="Garamond" w:eastAsia="Calibri" w:hAnsi="Garamond" w:cs="Times New Roman"/>
          <w:sz w:val="24"/>
          <w:szCs w:val="24"/>
          <w:lang w:val="sq-AL"/>
        </w:rPr>
        <w:t>rn</w:t>
      </w:r>
      <w:r w:rsidR="005B4034" w:rsidRPr="00A95117">
        <w:rPr>
          <w:rFonts w:ascii="Garamond" w:eastAsia="Calibri" w:hAnsi="Garamond" w:cs="Times New Roman"/>
          <w:sz w:val="24"/>
          <w:szCs w:val="24"/>
          <w:lang w:val="sq-AL"/>
        </w:rPr>
        <w:t>izuar i mbetjeve dhe ekonomia ricikluese në respekt të mjedisit (DKTI)</w:t>
      </w:r>
      <w:r>
        <w:rPr>
          <w:rFonts w:ascii="Garamond" w:eastAsia="Calibri" w:hAnsi="Garamond" w:cs="Times New Roman"/>
          <w:sz w:val="24"/>
          <w:szCs w:val="24"/>
          <w:lang w:val="sq-AL"/>
        </w:rPr>
        <w:t>”</w:t>
      </w:r>
      <w:r w:rsidR="005B4034" w:rsidRPr="00A95117">
        <w:rPr>
          <w:rFonts w:ascii="Garamond" w:eastAsia="Calibri" w:hAnsi="Garamond" w:cs="Times New Roman"/>
          <w:sz w:val="24"/>
          <w:szCs w:val="24"/>
          <w:lang w:val="sq-AL"/>
        </w:rPr>
        <w:t xml:space="preserve"> </w:t>
      </w:r>
    </w:p>
    <w:p w14:paraId="7D0A20AF" w14:textId="7B5AC6B4"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nëse nga shqyrtimi përkatës rezulton, se ky projekt vlen për t</w:t>
      </w:r>
      <w:r w:rsidR="00C96C05">
        <w:rPr>
          <w:rFonts w:ascii="Garamond" w:eastAsia="Calibri" w:hAnsi="Garamond" w:cs="Times New Roman"/>
          <w:sz w:val="24"/>
          <w:szCs w:val="24"/>
          <w:lang w:val="sq-AL"/>
        </w:rPr>
        <w:t>’</w:t>
      </w:r>
      <w:r w:rsidRPr="00A95117">
        <w:rPr>
          <w:rFonts w:ascii="Garamond" w:eastAsia="Calibri" w:hAnsi="Garamond" w:cs="Times New Roman"/>
          <w:sz w:val="24"/>
          <w:szCs w:val="24"/>
          <w:lang w:val="sq-AL"/>
        </w:rPr>
        <w:t>u mbështetur.</w:t>
      </w:r>
    </w:p>
    <w:p w14:paraId="0894CCF8" w14:textId="7671D5CA"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2</w:t>
      </w:r>
      <w:r w:rsidR="00D27DE9">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Qeveria e Republikës Federale të Gjermanisë vë në dispozicion për projektin e përmendur në paragrafin 1 me shpenzimet e saj shërbime në personel dhe materiale, si dhe eventualisht kontribute financimi në një vlerë të përgjithshme prej gjithsej 4.500.000,00 </w:t>
      </w:r>
      <w:r w:rsidR="00384DD1">
        <w:rPr>
          <w:rFonts w:ascii="Garamond" w:eastAsia="Calibri" w:hAnsi="Garamond" w:cs="Times New Roman"/>
          <w:sz w:val="24"/>
          <w:szCs w:val="24"/>
          <w:lang w:val="sq-AL"/>
        </w:rPr>
        <w:t>e</w:t>
      </w:r>
      <w:r w:rsidRPr="00A95117">
        <w:rPr>
          <w:rFonts w:ascii="Garamond" w:eastAsia="Calibri" w:hAnsi="Garamond" w:cs="Times New Roman"/>
          <w:sz w:val="24"/>
          <w:szCs w:val="24"/>
          <w:lang w:val="sq-AL"/>
        </w:rPr>
        <w:t xml:space="preserve">uro (me fjalë: katër milion e pesëqind mijë euro). Ajo ngarkon me zbatimin e projektit të përmendur në paragrafin 1 Shoqërinë Gjermane për Bashkëpunim Ndërkombëtar (Deutsche Gesellschaft fur Internationale Zusammenarbeit </w:t>
      </w:r>
      <w:r w:rsidR="00384DD1">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GIZ</w:t>
      </w:r>
      <w:r w:rsidR="00384DD1">
        <w:rPr>
          <w:rFonts w:ascii="Garamond" w:eastAsia="Calibri" w:hAnsi="Garamond" w:cs="Times New Roman"/>
          <w:sz w:val="24"/>
          <w:szCs w:val="24"/>
          <w:lang w:val="sq-AL"/>
        </w:rPr>
        <w:t xml:space="preserve"> </w:t>
      </w:r>
      <w:r w:rsidRPr="00A95117">
        <w:rPr>
          <w:rFonts w:ascii="Garamond" w:eastAsia="Calibri" w:hAnsi="Garamond" w:cs="Times New Roman"/>
          <w:sz w:val="24"/>
          <w:szCs w:val="24"/>
          <w:lang w:val="sq-AL"/>
        </w:rPr>
        <w:t xml:space="preserve">GmbH). </w:t>
      </w:r>
    </w:p>
    <w:p w14:paraId="4F87EF14" w14:textId="7F007EDB"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3</w:t>
      </w:r>
      <w:r w:rsidR="00D27DE9">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Këshilli i Ministrave i Republikës së Shqipërisë garanton një planifikim të vetin buxhetor, ku shpenzimet e ndryshme klasifikohen në zëra më vete, që të sigurojë kështu zbatimin e vazhdueshëm të projektit të përmendur në paragrafin 1, dhe kujdeset, që institucionet e ngarkuara prej tij me zbatimin e projektit të kryejnë shërbimet e nevojshme për projektin e përmendur në paragrafin 1. </w:t>
      </w:r>
    </w:p>
    <w:p w14:paraId="2CEBB9D1" w14:textId="44B931AE"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4</w:t>
      </w:r>
      <w:r w:rsidR="00D27DE9">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Projekti i përmendur në paragrafin 1 mund të zëvendësohet nga projekte të tjera, nëse palët e kësaj marrëveshjeje bien dakord për këtë. </w:t>
      </w:r>
    </w:p>
    <w:p w14:paraId="6A4461D0" w14:textId="2BF90604"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5</w:t>
      </w:r>
      <w:r w:rsidR="00D27DE9">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Angazhimet e marra referuar projektit të përmendur në paragrafin 1 dhe shumës së përmendur në paragrafin 2 në kuadër të Bashkëpunimit Teknik do të zhvlerësohen pa kompensim, në rast se brenda katër viteve pas vitit të premtimit financiar nuk janë lidhur ende kontratat përkatëse të zbatimit dhe eventualisht të financimit përmendur në nenin 2. Për këto shuma afati përfundon me mbarimin e datës 31 dhjetor 2022. Nëse kontratat e zbatimit dhe eventualisht të financimit lidhen brenda afatit të parashikuar vetëm për një pjesë të premtimit financiar, atëherë kjo klauzolë zhvlerësimi vlen vetëm për atë pjesë të fondeve, që nuk është ende objekt i këtyre kontratave. </w:t>
      </w:r>
    </w:p>
    <w:p w14:paraId="5C694F10" w14:textId="77777777" w:rsidR="005B4034" w:rsidRPr="00A95117" w:rsidRDefault="005B4034" w:rsidP="005B4034">
      <w:pPr>
        <w:spacing w:after="0" w:line="240" w:lineRule="auto"/>
        <w:ind w:firstLine="284"/>
        <w:jc w:val="both"/>
        <w:rPr>
          <w:rFonts w:ascii="Garamond" w:eastAsia="Calibri" w:hAnsi="Garamond" w:cs="Times New Roman"/>
          <w:sz w:val="24"/>
          <w:szCs w:val="24"/>
          <w:lang w:val="sq-AL"/>
        </w:rPr>
      </w:pPr>
    </w:p>
    <w:p w14:paraId="74892338" w14:textId="77777777" w:rsidR="005B4034" w:rsidRPr="00A95117" w:rsidRDefault="005B4034" w:rsidP="005B4034">
      <w:pPr>
        <w:spacing w:after="0" w:line="240" w:lineRule="auto"/>
        <w:jc w:val="center"/>
        <w:rPr>
          <w:rFonts w:ascii="Garamond" w:eastAsia="Calibri" w:hAnsi="Garamond" w:cs="Times New Roman"/>
          <w:sz w:val="24"/>
          <w:szCs w:val="24"/>
          <w:lang w:val="sq-AL"/>
        </w:rPr>
      </w:pPr>
      <w:r w:rsidRPr="00A95117">
        <w:rPr>
          <w:rFonts w:ascii="Garamond" w:eastAsia="Calibri" w:hAnsi="Garamond" w:cs="Times New Roman"/>
          <w:sz w:val="24"/>
          <w:szCs w:val="24"/>
          <w:lang w:val="sq-AL"/>
        </w:rPr>
        <w:t>Neni 2</w:t>
      </w:r>
    </w:p>
    <w:p w14:paraId="4C191D6B" w14:textId="77777777" w:rsidR="005B4034" w:rsidRPr="00A95117" w:rsidRDefault="005B4034" w:rsidP="005B4034">
      <w:pPr>
        <w:spacing w:after="0" w:line="240" w:lineRule="auto"/>
        <w:ind w:firstLine="284"/>
        <w:jc w:val="both"/>
        <w:rPr>
          <w:rFonts w:ascii="Garamond" w:eastAsia="Calibri" w:hAnsi="Garamond" w:cs="Times New Roman"/>
          <w:sz w:val="16"/>
          <w:szCs w:val="24"/>
          <w:lang w:val="sq-AL"/>
        </w:rPr>
      </w:pPr>
    </w:p>
    <w:p w14:paraId="7A8A784B" w14:textId="008C7393"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Hollësirat e projektit të përmendur në nenin 1</w:t>
      </w:r>
      <w:r w:rsidR="009C617F">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paragrafi 1, si dhe ato mbi detyrimet dhe shërbimet, që duhet të kryhen, do të përcaktohen në kontrata të veçanta zbatimi dhe eventualisht financimi, që do të lidhen ndërmjet institucioneve, që janë ngarkuar apo do të ngarkohen me zbatimin e projekteve në kuptimin e nenit 1, paragraf</w:t>
      </w:r>
      <w:r w:rsidR="00364265">
        <w:rPr>
          <w:rFonts w:ascii="Garamond" w:eastAsia="Calibri" w:hAnsi="Garamond" w:cs="Times New Roman"/>
          <w:sz w:val="24"/>
          <w:szCs w:val="24"/>
          <w:lang w:val="sq-AL"/>
        </w:rPr>
        <w:t>ët</w:t>
      </w:r>
      <w:r w:rsidRPr="00A95117">
        <w:rPr>
          <w:rFonts w:ascii="Garamond" w:eastAsia="Calibri" w:hAnsi="Garamond" w:cs="Times New Roman"/>
          <w:sz w:val="24"/>
          <w:szCs w:val="24"/>
          <w:lang w:val="sq-AL"/>
        </w:rPr>
        <w:t xml:space="preserve"> 2 dhe 3. Kontratat e zbatimit dhe eventualisht financimit u nënshtrohen dispozitave ligjore, që janë në fuqi në Republikën Federale të Gjermanisë. </w:t>
      </w:r>
    </w:p>
    <w:p w14:paraId="2D35E110" w14:textId="77777777" w:rsidR="005B4034" w:rsidRPr="00A95117" w:rsidRDefault="005B4034" w:rsidP="005B4034">
      <w:pPr>
        <w:spacing w:after="0" w:line="240" w:lineRule="auto"/>
        <w:jc w:val="center"/>
        <w:rPr>
          <w:rFonts w:ascii="Garamond" w:eastAsia="Calibri" w:hAnsi="Garamond" w:cs="Times New Roman"/>
          <w:sz w:val="24"/>
          <w:szCs w:val="24"/>
          <w:lang w:val="sq-AL"/>
        </w:rPr>
      </w:pPr>
      <w:r w:rsidRPr="00A95117">
        <w:rPr>
          <w:rFonts w:ascii="Garamond" w:eastAsia="Calibri" w:hAnsi="Garamond" w:cs="Times New Roman"/>
          <w:sz w:val="24"/>
          <w:szCs w:val="24"/>
          <w:lang w:val="sq-AL"/>
        </w:rPr>
        <w:t>Neni 3</w:t>
      </w:r>
    </w:p>
    <w:p w14:paraId="0707FA8F" w14:textId="77777777" w:rsidR="005B4034" w:rsidRPr="00A95117" w:rsidRDefault="005B4034" w:rsidP="005B4034">
      <w:pPr>
        <w:spacing w:after="0" w:line="240" w:lineRule="auto"/>
        <w:ind w:firstLine="284"/>
        <w:jc w:val="both"/>
        <w:rPr>
          <w:rFonts w:ascii="Garamond" w:eastAsia="Calibri" w:hAnsi="Garamond" w:cs="Times New Roman"/>
          <w:sz w:val="24"/>
          <w:szCs w:val="24"/>
          <w:lang w:val="sq-AL"/>
        </w:rPr>
      </w:pPr>
    </w:p>
    <w:p w14:paraId="5823E7F6" w14:textId="437C1F62"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1</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Këshilli i Ministrave i Republikës së Shqipërisë i përjashton materialet, automjetet, mallrat dhe pajisjet, si dhe pjesët e këmbimit të lëvruara në kuadër të projektit të përmendur në nenin 1</w:t>
      </w:r>
      <w:r w:rsidR="004B38E9">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paragrafi l</w:t>
      </w:r>
      <w:r w:rsidR="004B38E9">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me porosi dhe me shpenzimet e Qeverisë së Republikës Federale të Gjermanisë nga detyrimet tarifore të importit dhe të eksportit, detyrimet tarifore për licen</w:t>
      </w:r>
      <w:r w:rsidR="00A3360A">
        <w:rPr>
          <w:rFonts w:ascii="Garamond" w:eastAsia="Calibri" w:hAnsi="Garamond" w:cs="Times New Roman"/>
          <w:sz w:val="24"/>
          <w:szCs w:val="24"/>
          <w:lang w:val="sq-AL"/>
        </w:rPr>
        <w:t>c</w:t>
      </w:r>
      <w:r w:rsidRPr="00A95117">
        <w:rPr>
          <w:rFonts w:ascii="Garamond" w:eastAsia="Calibri" w:hAnsi="Garamond" w:cs="Times New Roman"/>
          <w:sz w:val="24"/>
          <w:szCs w:val="24"/>
          <w:lang w:val="sq-AL"/>
        </w:rPr>
        <w:t xml:space="preserve">at, taksat e portit e të magazinimit, dhe nga taksa të tjera publike, sikurse garanton, që materialet të zhdoganohen pa vonesë. </w:t>
      </w:r>
    </w:p>
    <w:p w14:paraId="7486A20E" w14:textId="63076720"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2</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Këshilli i Ministrave i Republikës së Shqipërisë e përjashton organizatën zbatuese të projektit nga të gjitha taksat dhe tatimet direkte, që lindin në Republikën e Shqipërisë nga lidhja dhe zbatimi i kontratave të zbatimit dhe eventualisht financimit të përmendura në nenin 2. </w:t>
      </w:r>
    </w:p>
    <w:p w14:paraId="6C03DD2F" w14:textId="380122CA"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lastRenderedPageBreak/>
        <w:t>3</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Këshilli i Ministrave i Republikës së Shqipërisë rimburson me kërkesën e organizatës zbatuese gjermane vlerën e TVS</w:t>
      </w:r>
      <w:r w:rsidR="00204C97" w:rsidRPr="00A95117">
        <w:rPr>
          <w:rFonts w:ascii="Garamond" w:eastAsia="Calibri" w:hAnsi="Garamond" w:cs="Times New Roman"/>
          <w:sz w:val="24"/>
          <w:szCs w:val="24"/>
          <w:lang w:val="sq-AL"/>
        </w:rPr>
        <w:t>H</w:t>
      </w:r>
      <w:r w:rsidRPr="00A95117">
        <w:rPr>
          <w:rFonts w:ascii="Garamond" w:eastAsia="Calibri" w:hAnsi="Garamond" w:cs="Times New Roman"/>
          <w:sz w:val="24"/>
          <w:szCs w:val="24"/>
          <w:lang w:val="sq-AL"/>
        </w:rPr>
        <w:t xml:space="preserve">-së apo të taksave të ngjashme indirekte, që janë mbajtur në Republikën e Shqipërisë mbi objektet e siguruara dhe shërbimet e kryera në kuadër të lidhjes dhe zbatimit të kontratave të zbatimit dhe eventualisht financimit të përmendura në nenin 2. Taksat mbi konsumin të mbajtura në këtë kontekst merren përsipër prej Këshillit të Ministrave të Republikës së Shqipërisë pas bërjes së kërkesës përkatëse. </w:t>
      </w:r>
    </w:p>
    <w:p w14:paraId="6B4935B4" w14:textId="2A6CB43A"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4</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Kjo marrëveshje vlen si për projektin e përmendur në nenin 1</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paragrafi 1</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ashtu edhe për masa të tjera vijuese nën të njëjtin titull, nëse qeveritë e dy vendeve tona do të duan të mbështesin më tej këtë projekt. Premtimet financiare të Qeverisë së Republikës Federale të Gjermanisë për masat vijuese të projektit të përmendur në nenin 1</w:t>
      </w:r>
      <w:r w:rsidR="00575F38">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paragrafi 1</w:t>
      </w:r>
      <w:r w:rsidR="00575F38">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bëhen të ditura përmes njoftimesh zyrtare nga ana e Qeverisë së Republikës Federale të Gjermanisë, e cila i referohet tekstualisht kësaj marrëveshjeje.</w:t>
      </w:r>
    </w:p>
    <w:p w14:paraId="729E2E4D" w14:textId="77777777" w:rsidR="005B4034" w:rsidRPr="00A95117" w:rsidRDefault="005B4034" w:rsidP="005B4034">
      <w:pPr>
        <w:spacing w:after="0" w:line="240" w:lineRule="auto"/>
        <w:ind w:firstLine="284"/>
        <w:jc w:val="both"/>
        <w:rPr>
          <w:rFonts w:ascii="Garamond" w:eastAsia="Calibri" w:hAnsi="Garamond" w:cs="Times New Roman"/>
          <w:sz w:val="16"/>
          <w:szCs w:val="24"/>
          <w:lang w:val="sq-AL"/>
        </w:rPr>
      </w:pPr>
    </w:p>
    <w:p w14:paraId="3963402D" w14:textId="77777777" w:rsidR="005B4034" w:rsidRPr="00A95117" w:rsidRDefault="005B4034" w:rsidP="005B4034">
      <w:pPr>
        <w:spacing w:after="0" w:line="240" w:lineRule="auto"/>
        <w:jc w:val="center"/>
        <w:rPr>
          <w:rFonts w:ascii="Garamond" w:eastAsia="Calibri" w:hAnsi="Garamond" w:cs="Times New Roman"/>
          <w:sz w:val="24"/>
          <w:szCs w:val="24"/>
          <w:lang w:val="sq-AL"/>
        </w:rPr>
      </w:pPr>
      <w:r w:rsidRPr="00A95117">
        <w:rPr>
          <w:rFonts w:ascii="Garamond" w:eastAsia="Calibri" w:hAnsi="Garamond" w:cs="Times New Roman"/>
          <w:sz w:val="24"/>
          <w:szCs w:val="24"/>
          <w:lang w:val="sq-AL"/>
        </w:rPr>
        <w:t>Neni 4</w:t>
      </w:r>
    </w:p>
    <w:p w14:paraId="2FA1D019" w14:textId="77777777" w:rsidR="005B4034" w:rsidRPr="00A95117" w:rsidRDefault="005B4034" w:rsidP="005B4034">
      <w:pPr>
        <w:spacing w:after="0" w:line="240" w:lineRule="auto"/>
        <w:ind w:firstLine="284"/>
        <w:jc w:val="both"/>
        <w:rPr>
          <w:rFonts w:ascii="Garamond" w:eastAsia="Calibri" w:hAnsi="Garamond" w:cs="Times New Roman"/>
          <w:sz w:val="24"/>
          <w:szCs w:val="24"/>
          <w:lang w:val="sq-AL"/>
        </w:rPr>
      </w:pPr>
    </w:p>
    <w:p w14:paraId="6DB90913" w14:textId="5087D047"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Edhe për këtë marrëveshje janë të vlefshme dispozitat e marrëveshjes gjermano-shqiptare të datës 21 tetor 1988 mbi Bashkëpunimin Teknik të përmendur në nenin 1</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paragrafi l. </w:t>
      </w:r>
    </w:p>
    <w:p w14:paraId="6E9E0E5E" w14:textId="77777777" w:rsidR="005B4034" w:rsidRPr="00A95117" w:rsidRDefault="005B4034" w:rsidP="005B4034">
      <w:pPr>
        <w:spacing w:after="0" w:line="240" w:lineRule="auto"/>
        <w:ind w:firstLine="284"/>
        <w:jc w:val="both"/>
        <w:rPr>
          <w:rFonts w:ascii="Garamond" w:eastAsia="Calibri" w:hAnsi="Garamond" w:cs="Times New Roman"/>
          <w:sz w:val="16"/>
          <w:szCs w:val="24"/>
          <w:lang w:val="sq-AL"/>
        </w:rPr>
      </w:pPr>
    </w:p>
    <w:p w14:paraId="409A1EB7" w14:textId="77777777" w:rsidR="005B4034" w:rsidRPr="00A95117" w:rsidRDefault="005B4034" w:rsidP="005B4034">
      <w:pPr>
        <w:spacing w:after="0" w:line="240" w:lineRule="auto"/>
        <w:jc w:val="center"/>
        <w:rPr>
          <w:rFonts w:ascii="Garamond" w:eastAsia="Calibri" w:hAnsi="Garamond" w:cs="Times New Roman"/>
          <w:sz w:val="24"/>
          <w:szCs w:val="24"/>
          <w:lang w:val="sq-AL"/>
        </w:rPr>
      </w:pPr>
      <w:r w:rsidRPr="00A95117">
        <w:rPr>
          <w:rFonts w:ascii="Garamond" w:eastAsia="Calibri" w:hAnsi="Garamond" w:cs="Times New Roman"/>
          <w:sz w:val="24"/>
          <w:szCs w:val="24"/>
          <w:lang w:val="sq-AL"/>
        </w:rPr>
        <w:t>Neni 5</w:t>
      </w:r>
    </w:p>
    <w:p w14:paraId="739921FA" w14:textId="77777777" w:rsidR="005B4034" w:rsidRPr="00A95117" w:rsidRDefault="005B4034" w:rsidP="005B4034">
      <w:pPr>
        <w:spacing w:after="0" w:line="240" w:lineRule="auto"/>
        <w:ind w:firstLine="284"/>
        <w:jc w:val="both"/>
        <w:rPr>
          <w:rFonts w:ascii="Garamond" w:eastAsia="Calibri" w:hAnsi="Garamond" w:cs="Times New Roman"/>
          <w:sz w:val="16"/>
          <w:szCs w:val="24"/>
          <w:lang w:val="sq-AL"/>
        </w:rPr>
      </w:pPr>
    </w:p>
    <w:p w14:paraId="54B9694F" w14:textId="5708142D"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1</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Kjo marrëveshje hyn në fuqi në ditën, kur Këshilli i Ministrave i Republikës së Shqipërisë i njofton Qeverisë së Republikës Federale të Gjermanisë, se janë përmbushur kushtet brendashtetërore për hyrjen në fuqi. Përcaktuese është dita e marrjes së njoftimit. </w:t>
      </w:r>
    </w:p>
    <w:p w14:paraId="6809CE58" w14:textId="11DB0F3E"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2</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Kjo marrëveshje lidhet me një afat të pacaktuar. Secila palë kontraktuese mund ta shfuqizojë atë me shkrim në rrugë diplomatike në çdo kohë; shfuqizimi bëhet i efektshëm 30 ditë pasi pala tjetër kontraktuese ka marrë njoftimin përkatës. </w:t>
      </w:r>
    </w:p>
    <w:p w14:paraId="5B3DED38" w14:textId="265F9835"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3</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Palët kontraktuese mund të bien dakord për ndryshime të kësaj marrëveshjeje. </w:t>
      </w:r>
    </w:p>
    <w:p w14:paraId="71C262B8" w14:textId="21D31ABE"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4</w:t>
      </w:r>
      <w:r w:rsidR="00A3360A">
        <w:rPr>
          <w:rFonts w:ascii="Garamond" w:eastAsia="Calibri" w:hAnsi="Garamond" w:cs="Times New Roman"/>
          <w:sz w:val="24"/>
          <w:szCs w:val="24"/>
          <w:lang w:val="sq-AL"/>
        </w:rPr>
        <w:t>.</w:t>
      </w:r>
      <w:r w:rsidRPr="00A95117">
        <w:rPr>
          <w:rFonts w:ascii="Garamond" w:eastAsia="Calibri" w:hAnsi="Garamond" w:cs="Times New Roman"/>
          <w:sz w:val="24"/>
          <w:szCs w:val="24"/>
          <w:lang w:val="sq-AL"/>
        </w:rPr>
        <w:t xml:space="preserve"> Mosmarrëveshjet lidhur me interpretimin apo zbatimin e kësaj marrëveshjeje do të zgjidhen në mirëkuptim mes palëve përmes bisedash apo negociatash. </w:t>
      </w:r>
    </w:p>
    <w:p w14:paraId="495223D4" w14:textId="1D27F24B" w:rsidR="005B4034" w:rsidRPr="00A95117" w:rsidRDefault="00FF4B9B" w:rsidP="005B4034">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Bërë në Tiranë, më ___________</w:t>
      </w:r>
      <w:r w:rsidR="005B4034" w:rsidRPr="00A95117">
        <w:rPr>
          <w:rFonts w:ascii="Garamond" w:eastAsia="Calibri" w:hAnsi="Garamond" w:cs="Times New Roman"/>
          <w:sz w:val="24"/>
          <w:szCs w:val="24"/>
          <w:lang w:val="sq-AL"/>
        </w:rPr>
        <w:t>, në dy origjinale, secil</w:t>
      </w:r>
      <w:r w:rsidR="00FD4CA0">
        <w:rPr>
          <w:rFonts w:ascii="Garamond" w:eastAsia="Calibri" w:hAnsi="Garamond" w:cs="Times New Roman"/>
          <w:sz w:val="24"/>
          <w:szCs w:val="24"/>
          <w:lang w:val="sq-AL"/>
        </w:rPr>
        <w:t>a</w:t>
      </w:r>
      <w:r w:rsidR="005B4034" w:rsidRPr="00A95117">
        <w:rPr>
          <w:rFonts w:ascii="Garamond" w:eastAsia="Calibri" w:hAnsi="Garamond" w:cs="Times New Roman"/>
          <w:sz w:val="24"/>
          <w:szCs w:val="24"/>
          <w:lang w:val="sq-AL"/>
        </w:rPr>
        <w:t xml:space="preserve"> në gjuhën shqipe dhe gjermane, duke pasur të dy</w:t>
      </w:r>
      <w:r w:rsidR="002B1314">
        <w:rPr>
          <w:rFonts w:ascii="Garamond" w:eastAsia="Calibri" w:hAnsi="Garamond" w:cs="Times New Roman"/>
          <w:sz w:val="24"/>
          <w:szCs w:val="24"/>
          <w:lang w:val="sq-AL"/>
        </w:rPr>
        <w:t>ja</w:t>
      </w:r>
      <w:r w:rsidR="005B4034" w:rsidRPr="00A95117">
        <w:rPr>
          <w:rFonts w:ascii="Garamond" w:eastAsia="Calibri" w:hAnsi="Garamond" w:cs="Times New Roman"/>
          <w:sz w:val="24"/>
          <w:szCs w:val="24"/>
          <w:lang w:val="sq-AL"/>
        </w:rPr>
        <w:t xml:space="preserve"> tekstet fuqi të barabartë. </w:t>
      </w:r>
    </w:p>
    <w:p w14:paraId="6F3566F0" w14:textId="77777777" w:rsidR="005B4034" w:rsidRPr="00A95117" w:rsidRDefault="005B4034" w:rsidP="005B4034">
      <w:pPr>
        <w:spacing w:after="0" w:line="240" w:lineRule="auto"/>
        <w:ind w:firstLine="284"/>
        <w:jc w:val="both"/>
        <w:rPr>
          <w:rFonts w:ascii="Garamond" w:eastAsia="Calibri" w:hAnsi="Garamond" w:cs="Times New Roman"/>
          <w:sz w:val="20"/>
          <w:szCs w:val="24"/>
          <w:lang w:val="sq-AL"/>
        </w:rPr>
      </w:pPr>
    </w:p>
    <w:p w14:paraId="6EBAE6BE" w14:textId="77777777"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 xml:space="preserve">PËR KËSHILLIN E MINISTRAVE TË REPUBLIKËS SË SHQIPËRISË </w:t>
      </w:r>
    </w:p>
    <w:p w14:paraId="0F3512EE" w14:textId="77777777" w:rsidR="00204C97" w:rsidRDefault="00204C97" w:rsidP="005B4034">
      <w:pPr>
        <w:spacing w:after="0" w:line="240" w:lineRule="auto"/>
        <w:ind w:firstLine="284"/>
        <w:jc w:val="both"/>
        <w:rPr>
          <w:rFonts w:ascii="Garamond" w:eastAsia="Calibri" w:hAnsi="Garamond" w:cs="Times New Roman"/>
          <w:sz w:val="24"/>
          <w:szCs w:val="24"/>
          <w:lang w:val="sq-AL"/>
        </w:rPr>
      </w:pPr>
    </w:p>
    <w:p w14:paraId="1332F40C" w14:textId="77777777" w:rsidR="005B4034" w:rsidRPr="00A95117" w:rsidRDefault="005B4034" w:rsidP="005B4034">
      <w:pPr>
        <w:spacing w:after="0" w:line="240" w:lineRule="auto"/>
        <w:ind w:firstLine="284"/>
        <w:jc w:val="both"/>
        <w:rPr>
          <w:rFonts w:ascii="Garamond" w:eastAsia="Calibri" w:hAnsi="Garamond" w:cs="Times New Roman"/>
          <w:sz w:val="24"/>
          <w:szCs w:val="24"/>
          <w:lang w:val="sq-AL"/>
        </w:rPr>
      </w:pPr>
      <w:r w:rsidRPr="00A95117">
        <w:rPr>
          <w:rFonts w:ascii="Garamond" w:eastAsia="Calibri" w:hAnsi="Garamond" w:cs="Times New Roman"/>
          <w:sz w:val="24"/>
          <w:szCs w:val="24"/>
          <w:lang w:val="sq-AL"/>
        </w:rPr>
        <w:t>PËR QEVERINË E REPUBLIKËS FEDERALE TË GJERMANISË</w:t>
      </w:r>
    </w:p>
    <w:p w14:paraId="6816B479" w14:textId="77777777" w:rsidR="0076638E" w:rsidRPr="00A95117" w:rsidRDefault="0076638E" w:rsidP="009D28BD">
      <w:pPr>
        <w:spacing w:after="0" w:line="240" w:lineRule="auto"/>
        <w:ind w:firstLine="284"/>
        <w:jc w:val="both"/>
        <w:rPr>
          <w:rFonts w:ascii="Garamond" w:hAnsi="Garamond"/>
          <w:sz w:val="24"/>
          <w:szCs w:val="24"/>
          <w:lang w:val="sq-AL"/>
        </w:rPr>
      </w:pPr>
    </w:p>
    <w:p w14:paraId="6816B47A" w14:textId="77777777" w:rsidR="00FF245E" w:rsidRPr="00A95117" w:rsidRDefault="00FF245E" w:rsidP="009D28BD">
      <w:pPr>
        <w:spacing w:after="0" w:line="240" w:lineRule="auto"/>
        <w:ind w:firstLine="284"/>
        <w:jc w:val="both"/>
        <w:rPr>
          <w:rFonts w:ascii="Garamond" w:hAnsi="Garamond"/>
          <w:sz w:val="24"/>
          <w:szCs w:val="24"/>
          <w:lang w:val="sq-AL"/>
        </w:rPr>
      </w:pPr>
    </w:p>
    <w:sectPr w:rsidR="00FF245E" w:rsidRPr="00A95117" w:rsidSect="00D332DA">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34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160"/>
    <w:rsid w:val="00107346"/>
    <w:rsid w:val="00164580"/>
    <w:rsid w:val="00204C97"/>
    <w:rsid w:val="002B1314"/>
    <w:rsid w:val="00363968"/>
    <w:rsid w:val="00364265"/>
    <w:rsid w:val="00384DD1"/>
    <w:rsid w:val="003B0160"/>
    <w:rsid w:val="0040315B"/>
    <w:rsid w:val="00422B95"/>
    <w:rsid w:val="004B38E9"/>
    <w:rsid w:val="004B7C93"/>
    <w:rsid w:val="004E7426"/>
    <w:rsid w:val="00507095"/>
    <w:rsid w:val="00575F38"/>
    <w:rsid w:val="005B3057"/>
    <w:rsid w:val="005B4034"/>
    <w:rsid w:val="00633ADE"/>
    <w:rsid w:val="0069498E"/>
    <w:rsid w:val="006A69B6"/>
    <w:rsid w:val="00750BC2"/>
    <w:rsid w:val="0076638E"/>
    <w:rsid w:val="007855C6"/>
    <w:rsid w:val="007C186B"/>
    <w:rsid w:val="007E1062"/>
    <w:rsid w:val="00843552"/>
    <w:rsid w:val="008817E3"/>
    <w:rsid w:val="00961FB1"/>
    <w:rsid w:val="009C617F"/>
    <w:rsid w:val="009D28BD"/>
    <w:rsid w:val="00A10AC5"/>
    <w:rsid w:val="00A30196"/>
    <w:rsid w:val="00A316E5"/>
    <w:rsid w:val="00A3360A"/>
    <w:rsid w:val="00A95117"/>
    <w:rsid w:val="00AD7234"/>
    <w:rsid w:val="00B17018"/>
    <w:rsid w:val="00B35913"/>
    <w:rsid w:val="00B4780E"/>
    <w:rsid w:val="00B55EA8"/>
    <w:rsid w:val="00BB7E37"/>
    <w:rsid w:val="00BF2E5B"/>
    <w:rsid w:val="00C67532"/>
    <w:rsid w:val="00C96C05"/>
    <w:rsid w:val="00D25A10"/>
    <w:rsid w:val="00D27DE9"/>
    <w:rsid w:val="00D332DA"/>
    <w:rsid w:val="00D90430"/>
    <w:rsid w:val="00E600A5"/>
    <w:rsid w:val="00E77D4F"/>
    <w:rsid w:val="00E947C0"/>
    <w:rsid w:val="00E9499E"/>
    <w:rsid w:val="00EE13CE"/>
    <w:rsid w:val="00FA71D2"/>
    <w:rsid w:val="00FA75AF"/>
    <w:rsid w:val="00FD4CA0"/>
    <w:rsid w:val="00FE3DB5"/>
    <w:rsid w:val="00FF245E"/>
    <w:rsid w:val="00FF4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6B452"/>
  <w15:docId w15:val="{8BF706BB-1493-4045-AA7F-58DA51E4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160"/>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4780E"/>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B4780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7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01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86418">
      <w:bodyDiv w:val="1"/>
      <w:marLeft w:val="0"/>
      <w:marRight w:val="0"/>
      <w:marTop w:val="0"/>
      <w:marBottom w:val="0"/>
      <w:divBdr>
        <w:top w:val="none" w:sz="0" w:space="0" w:color="auto"/>
        <w:left w:val="none" w:sz="0" w:space="0" w:color="auto"/>
        <w:bottom w:val="none" w:sz="0" w:space="0" w:color="auto"/>
        <w:right w:val="none" w:sz="0" w:space="0" w:color="auto"/>
      </w:divBdr>
    </w:div>
    <w:div w:id="455948994">
      <w:bodyDiv w:val="1"/>
      <w:marLeft w:val="0"/>
      <w:marRight w:val="0"/>
      <w:marTop w:val="0"/>
      <w:marBottom w:val="0"/>
      <w:divBdr>
        <w:top w:val="none" w:sz="0" w:space="0" w:color="auto"/>
        <w:left w:val="none" w:sz="0" w:space="0" w:color="auto"/>
        <w:bottom w:val="none" w:sz="0" w:space="0" w:color="auto"/>
        <w:right w:val="none" w:sz="0" w:space="0" w:color="auto"/>
      </w:divBdr>
    </w:div>
    <w:div w:id="179046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94</Nr_x002e__x0020_akti>
    <Data_x0020_e_x0020_Krijimit xmlns="0e656187-b300-4fb0-8bf4-3a50f872073c">2019-12-26T12:59:08Z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2019-12-25T23:00:00Z</Date_x0020_protokolli>
    <Titulli xmlns="0e656187-b300-4fb0-8bf4-3a50f872073c">Për ratifikimin e marrëveshjes ndërmjet Këshillit të Ministrave të Republikës Federale të Gjermanisë për bashkëpunim teknik 2018, për projektin "Menaxhimi i modernizuar i mbetjeve dhe ekonomia ricikluese në respekt të mjedisit (DKTI)"</Titulli>
    <Modifikuesi xmlns="0e656187-b300-4fb0-8bf4-3a50f872073c">jorina.kryeziu</Modifikuesi>
    <Nr_x002e__x0020_prot_x0020_QBZ xmlns="0e656187-b300-4fb0-8bf4-3a50f872073c">1764/11</Nr_x002e__x0020_prot_x0020_QBZ>
    <Data_x0020_e_x0020_Modifikimit xmlns="0e656187-b300-4fb0-8bf4-3a50f872073c">2020-01-06T11:13:48Z</Data_x0020_e_x0020_Modifikimit>
    <Dekretuar xmlns="0e656187-b300-4fb0-8bf4-3a50f872073c">false</Dekretuar>
    <Data xmlns="0e656187-b300-4fb0-8bf4-3a50f872073c">2019-12-17T23:00:00Z</Data>
    <Nr_x002e__x0020_protokolli_x0020_i_x0020_aktit xmlns="0e656187-b300-4fb0-8bf4-3a50f872073c">4490/1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0EA824F6B194EDEBCBC1B8FE513FED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0EA824F6B194EDEBCBC1B8FE513FED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FBECD-1577-42DD-8324-C9501C18323D}">
  <ds:schemaRefs>
    <ds:schemaRef ds:uri="http://schemas.microsoft.com/office/2006/metadata/properties"/>
    <ds:schemaRef ds:uri="http://purl.org/dc/terms/"/>
    <ds:schemaRef ds:uri="0e656187-b300-4fb0-8bf4-3a50f872073c"/>
    <ds:schemaRef ds:uri="http://schemas.openxmlformats.org/package/2006/metadata/core-properties"/>
    <ds:schemaRef ds:uri="http://schemas.microsoft.com/office/2006/documentManagement/types"/>
    <ds:schemaRef ds:uri="http://www.w3.org/XML/1998/namespace"/>
    <ds:schemaRef ds:uri="http://purl.org/dc/elements/1.1/"/>
    <ds:schemaRef ds:uri="http://purl.org/dc/dcmitype/"/>
  </ds:schemaRefs>
</ds:datastoreItem>
</file>

<file path=customXml/itemProps2.xml><?xml version="1.0" encoding="utf-8"?>
<ds:datastoreItem xmlns:ds="http://schemas.openxmlformats.org/officeDocument/2006/customXml" ds:itemID="{9B200BA5-16D9-476D-9D7C-A698C2170E69}">
  <ds:schemaRefs>
    <ds:schemaRef ds:uri="http://schemas.microsoft.com/sharepoint/v3/contenttype/forms"/>
  </ds:schemaRefs>
</ds:datastoreItem>
</file>

<file path=customXml/itemProps3.xml><?xml version="1.0" encoding="utf-8"?>
<ds:datastoreItem xmlns:ds="http://schemas.openxmlformats.org/officeDocument/2006/customXml" ds:itemID="{C0A639C5-67F6-45FC-B326-52513B6B4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CF680F0-036A-4B07-8578-97BC5961B194}">
  <ds:schemaRefs>
    <ds:schemaRef ds:uri="http://schemas.microsoft.com/sharepoint/v3/contenttype/forms"/>
  </ds:schemaRefs>
</ds:datastoreItem>
</file>

<file path=customXml/itemProps5.xml><?xml version="1.0" encoding="utf-8"?>
<ds:datastoreItem xmlns:ds="http://schemas.openxmlformats.org/officeDocument/2006/customXml" ds:itemID="{8D1F5662-7369-4D50-9F9B-DD489C214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89AB85C-5E5B-467E-A1AB-7DD9FEE66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Federale të Gjermanisë për bashkëpunim teknik 2018, për projektin "Menaxhimi i modernizuar i mbetjeve dhe ekonomia ricikluese në respekt të mjedisit (DKTI)"</vt:lpstr>
    </vt:vector>
  </TitlesOfParts>
  <Company/>
  <LinksUpToDate>false</LinksUpToDate>
  <CharactersWithSpaces>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Federale të Gjermanisë për bashkëpunim teknik 2018, për projektin "Menaxhimi i modernizuar i mbetjeve dhe ekonomia ricikluese në respekt të mjedisit (DKTI)"</dc:title>
  <dc:creator>Rovena Agalliu</dc:creator>
  <cp:lastModifiedBy>Entela Suli</cp:lastModifiedBy>
  <cp:revision>25</cp:revision>
  <cp:lastPrinted>2019-12-19T10:48:00Z</cp:lastPrinted>
  <dcterms:created xsi:type="dcterms:W3CDTF">2019-12-26T12:48:00Z</dcterms:created>
  <dcterms:modified xsi:type="dcterms:W3CDTF">2020-01-06T11:42:00Z</dcterms:modified>
</cp:coreProperties>
</file>