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12B45" w14:textId="77777777" w:rsidR="00FF245E" w:rsidRPr="00B64158" w:rsidRDefault="00D25A10" w:rsidP="009E2704">
      <w:pPr>
        <w:spacing w:after="0" w:line="240" w:lineRule="auto"/>
        <w:jc w:val="center"/>
        <w:rPr>
          <w:rFonts w:ascii="Garamond" w:eastAsia="Times New Roman" w:hAnsi="Garamond" w:cs="Times New Roman"/>
          <w:b/>
          <w:sz w:val="24"/>
          <w:szCs w:val="24"/>
          <w:lang w:val="sq-AL" w:eastAsia="x-none"/>
        </w:rPr>
      </w:pPr>
      <w:r w:rsidRPr="00B64158">
        <w:rPr>
          <w:rFonts w:ascii="Garamond" w:eastAsia="Times New Roman" w:hAnsi="Garamond" w:cs="Times New Roman"/>
          <w:b/>
          <w:sz w:val="24"/>
          <w:szCs w:val="24"/>
          <w:lang w:val="sq-AL" w:eastAsia="x-none"/>
        </w:rPr>
        <w:t>LI</w:t>
      </w:r>
      <w:r w:rsidR="00FF245E" w:rsidRPr="00B64158">
        <w:rPr>
          <w:rFonts w:ascii="Garamond" w:eastAsia="Times New Roman" w:hAnsi="Garamond" w:cs="Times New Roman"/>
          <w:b/>
          <w:sz w:val="24"/>
          <w:szCs w:val="24"/>
          <w:lang w:val="sq-AL" w:eastAsia="x-none"/>
        </w:rPr>
        <w:t>GJ</w:t>
      </w:r>
    </w:p>
    <w:p w14:paraId="20312B47" w14:textId="33D81D97" w:rsidR="00FF245E" w:rsidRPr="00B64158" w:rsidRDefault="00FF245E" w:rsidP="009E2704">
      <w:pPr>
        <w:spacing w:after="0" w:line="240" w:lineRule="auto"/>
        <w:jc w:val="center"/>
        <w:rPr>
          <w:rFonts w:ascii="Garamond" w:eastAsia="Times New Roman" w:hAnsi="Garamond" w:cs="Times New Roman"/>
          <w:b/>
          <w:sz w:val="24"/>
          <w:szCs w:val="24"/>
          <w:lang w:val="sq-AL"/>
        </w:rPr>
      </w:pPr>
      <w:r w:rsidRPr="00B64158">
        <w:rPr>
          <w:rFonts w:ascii="Garamond" w:eastAsia="Times New Roman" w:hAnsi="Garamond" w:cs="Times New Roman"/>
          <w:b/>
          <w:sz w:val="24"/>
          <w:szCs w:val="24"/>
          <w:lang w:val="sq-AL"/>
        </w:rPr>
        <w:t>Nr.</w:t>
      </w:r>
      <w:r w:rsidR="00D25A10" w:rsidRPr="00B64158">
        <w:rPr>
          <w:rFonts w:ascii="Garamond" w:eastAsia="Times New Roman" w:hAnsi="Garamond" w:cs="Times New Roman"/>
          <w:b/>
          <w:sz w:val="24"/>
          <w:szCs w:val="24"/>
          <w:lang w:val="sq-AL"/>
        </w:rPr>
        <w:t xml:space="preserve"> </w:t>
      </w:r>
      <w:r w:rsidR="005E4A3F" w:rsidRPr="00B64158">
        <w:rPr>
          <w:rFonts w:ascii="Garamond" w:eastAsia="Times New Roman" w:hAnsi="Garamond" w:cs="Times New Roman"/>
          <w:b/>
          <w:sz w:val="24"/>
          <w:szCs w:val="24"/>
          <w:lang w:val="sq-AL"/>
        </w:rPr>
        <w:t>95</w:t>
      </w:r>
      <w:r w:rsidRPr="00B64158">
        <w:rPr>
          <w:rFonts w:ascii="Garamond" w:eastAsia="Times New Roman" w:hAnsi="Garamond" w:cs="Times New Roman"/>
          <w:b/>
          <w:sz w:val="24"/>
          <w:szCs w:val="24"/>
          <w:lang w:val="sq-AL"/>
        </w:rPr>
        <w:t>/2019</w:t>
      </w:r>
    </w:p>
    <w:p w14:paraId="20312B48" w14:textId="04F3F563" w:rsidR="00FF245E" w:rsidRPr="00B64158" w:rsidRDefault="00FF245E" w:rsidP="009E2704">
      <w:pPr>
        <w:spacing w:after="0" w:line="240" w:lineRule="auto"/>
        <w:jc w:val="center"/>
        <w:rPr>
          <w:rFonts w:ascii="Garamond" w:eastAsia="Times New Roman" w:hAnsi="Garamond" w:cs="Times New Roman"/>
          <w:b/>
          <w:sz w:val="24"/>
          <w:szCs w:val="24"/>
          <w:lang w:val="sq-AL"/>
        </w:rPr>
      </w:pPr>
    </w:p>
    <w:p w14:paraId="20312B4C" w14:textId="38E0744C" w:rsidR="00FF245E" w:rsidRPr="00B64158" w:rsidRDefault="00FF245E" w:rsidP="009E2704">
      <w:pPr>
        <w:spacing w:after="0" w:line="240" w:lineRule="auto"/>
        <w:jc w:val="center"/>
        <w:rPr>
          <w:rFonts w:ascii="Garamond" w:hAnsi="Garamond" w:cs="Times New Roman"/>
          <w:b/>
          <w:sz w:val="24"/>
          <w:szCs w:val="24"/>
          <w:lang w:val="sq-AL"/>
        </w:rPr>
      </w:pPr>
      <w:r w:rsidRPr="00B64158">
        <w:rPr>
          <w:rFonts w:ascii="Garamond" w:eastAsia="Times New Roman" w:hAnsi="Garamond" w:cs="Times New Roman"/>
          <w:b/>
          <w:caps/>
          <w:sz w:val="24"/>
          <w:szCs w:val="24"/>
          <w:lang w:val="sq-AL"/>
        </w:rPr>
        <w:t>PËR</w:t>
      </w:r>
      <w:r w:rsidR="00D25A10" w:rsidRPr="00B64158">
        <w:rPr>
          <w:rFonts w:ascii="Garamond" w:eastAsia="Times New Roman" w:hAnsi="Garamond" w:cs="Times New Roman"/>
          <w:b/>
          <w:caps/>
          <w:sz w:val="24"/>
          <w:szCs w:val="24"/>
          <w:lang w:val="sq-AL"/>
        </w:rPr>
        <w:t xml:space="preserve"> </w:t>
      </w:r>
      <w:r w:rsidR="00D332DA" w:rsidRPr="00B64158">
        <w:rPr>
          <w:rFonts w:ascii="Garamond" w:hAnsi="Garamond" w:cs="Times New Roman"/>
          <w:b/>
          <w:sz w:val="24"/>
          <w:szCs w:val="24"/>
          <w:lang w:val="sq-AL"/>
        </w:rPr>
        <w:t>RATIFIKIMIN E MARRËVESHJES</w:t>
      </w:r>
      <w:r w:rsidRPr="00B64158">
        <w:rPr>
          <w:rFonts w:ascii="Garamond" w:hAnsi="Garamond" w:cs="Times New Roman"/>
          <w:b/>
          <w:sz w:val="24"/>
          <w:szCs w:val="24"/>
          <w:lang w:val="sq-AL"/>
        </w:rPr>
        <w:t xml:space="preserve"> NDËRMJET KËSHILLIT TË MINISTRAVE TË REPUBLIKËS SË SHQIPËRISË DHE QEVERISË SË REP</w:t>
      </w:r>
      <w:r w:rsidR="00D332DA" w:rsidRPr="00B64158">
        <w:rPr>
          <w:rFonts w:ascii="Garamond" w:hAnsi="Garamond" w:cs="Times New Roman"/>
          <w:b/>
          <w:sz w:val="24"/>
          <w:szCs w:val="24"/>
          <w:lang w:val="sq-AL"/>
        </w:rPr>
        <w:t>UBLIKËS FEDERALE TË GJERMANISË</w:t>
      </w:r>
      <w:r w:rsidRPr="00B64158">
        <w:rPr>
          <w:rFonts w:ascii="Garamond" w:hAnsi="Garamond" w:cs="Times New Roman"/>
          <w:b/>
          <w:sz w:val="24"/>
          <w:szCs w:val="24"/>
          <w:lang w:val="sq-AL"/>
        </w:rPr>
        <w:t xml:space="preserve"> PËR BASHKËPUNIM </w:t>
      </w:r>
      <w:r w:rsidR="00957507" w:rsidRPr="00B64158">
        <w:rPr>
          <w:rFonts w:ascii="Garamond" w:hAnsi="Garamond" w:cs="Times New Roman"/>
          <w:b/>
          <w:sz w:val="24"/>
          <w:szCs w:val="24"/>
          <w:lang w:val="sq-AL"/>
        </w:rPr>
        <w:t>FINANCIAR</w:t>
      </w:r>
      <w:r w:rsidR="009E2704" w:rsidRPr="00B64158">
        <w:rPr>
          <w:rFonts w:ascii="Garamond" w:hAnsi="Garamond" w:cs="Times New Roman"/>
          <w:b/>
          <w:sz w:val="24"/>
          <w:szCs w:val="24"/>
          <w:lang w:val="sq-AL"/>
        </w:rPr>
        <w:t xml:space="preserve"> 2018, PËR PROJEKTIN </w:t>
      </w:r>
      <w:r w:rsidR="00B64158" w:rsidRPr="00B64158">
        <w:rPr>
          <w:rFonts w:ascii="Garamond" w:hAnsi="Garamond" w:cs="Times New Roman"/>
          <w:b/>
          <w:sz w:val="24"/>
          <w:szCs w:val="24"/>
          <w:lang w:val="sq-AL"/>
        </w:rPr>
        <w:t>“</w:t>
      </w:r>
      <w:r w:rsidR="009E2704" w:rsidRPr="00B64158">
        <w:rPr>
          <w:rFonts w:ascii="Garamond" w:hAnsi="Garamond" w:cs="Times New Roman"/>
          <w:b/>
          <w:sz w:val="24"/>
          <w:szCs w:val="24"/>
          <w:lang w:val="sq-AL"/>
        </w:rPr>
        <w:t xml:space="preserve">PROGRAMI </w:t>
      </w:r>
      <w:r w:rsidR="00957507" w:rsidRPr="00B64158">
        <w:rPr>
          <w:rFonts w:ascii="Garamond" w:hAnsi="Garamond" w:cs="Times New Roman"/>
          <w:b/>
          <w:sz w:val="24"/>
          <w:szCs w:val="24"/>
          <w:lang w:val="sq-AL"/>
        </w:rPr>
        <w:t>PËR INFRASTRUKTURËN KOMUNALE V</w:t>
      </w:r>
      <w:r w:rsidR="00B64158" w:rsidRPr="00B64158">
        <w:rPr>
          <w:rFonts w:ascii="Garamond" w:hAnsi="Garamond" w:cs="Times New Roman"/>
          <w:b/>
          <w:sz w:val="24"/>
          <w:szCs w:val="24"/>
          <w:lang w:val="sq-AL"/>
        </w:rPr>
        <w:t>”</w:t>
      </w:r>
    </w:p>
    <w:p w14:paraId="20312B4D" w14:textId="77777777" w:rsidR="00FF245E" w:rsidRPr="00B64158" w:rsidRDefault="00FF245E" w:rsidP="009E2704">
      <w:pPr>
        <w:spacing w:after="0" w:line="240" w:lineRule="auto"/>
        <w:ind w:firstLine="284"/>
        <w:jc w:val="both"/>
        <w:rPr>
          <w:rFonts w:ascii="Garamond" w:hAnsi="Garamond" w:cs="Times New Roman"/>
          <w:b/>
          <w:sz w:val="24"/>
          <w:szCs w:val="24"/>
          <w:u w:val="single"/>
          <w:lang w:val="sq-AL"/>
        </w:rPr>
      </w:pPr>
    </w:p>
    <w:p w14:paraId="20312B4E" w14:textId="77777777" w:rsidR="00D25A10" w:rsidRPr="00B64158" w:rsidRDefault="00D332DA" w:rsidP="009E2704">
      <w:pPr>
        <w:spacing w:after="0" w:line="240" w:lineRule="auto"/>
        <w:ind w:firstLine="284"/>
        <w:jc w:val="both"/>
        <w:rPr>
          <w:rFonts w:ascii="Garamond" w:hAnsi="Garamond" w:cs="Times New Roman"/>
          <w:sz w:val="24"/>
          <w:szCs w:val="24"/>
          <w:lang w:val="sq-AL"/>
        </w:rPr>
      </w:pPr>
      <w:r w:rsidRPr="00B64158">
        <w:rPr>
          <w:rFonts w:ascii="Garamond" w:hAnsi="Garamond" w:cs="Times New Roman"/>
          <w:sz w:val="24"/>
          <w:szCs w:val="24"/>
          <w:lang w:val="sq-AL"/>
        </w:rPr>
        <w:tab/>
      </w:r>
      <w:r w:rsidR="00FF245E" w:rsidRPr="00B64158">
        <w:rPr>
          <w:rFonts w:ascii="Garamond" w:hAnsi="Garamond" w:cs="Times New Roman"/>
          <w:sz w:val="24"/>
          <w:szCs w:val="24"/>
          <w:lang w:val="sq-AL"/>
        </w:rPr>
        <w:t xml:space="preserve">Në mbështetje të neneve 78, 83, pika 1, dhe 121, pika 1, të Kushtetutës, me propozimin e Këshillit të Ministrave, </w:t>
      </w:r>
    </w:p>
    <w:p w14:paraId="20312B4F" w14:textId="77777777" w:rsidR="00D25A10" w:rsidRPr="00B64158" w:rsidRDefault="00D25A10" w:rsidP="009E2704">
      <w:pPr>
        <w:spacing w:after="0" w:line="240" w:lineRule="auto"/>
        <w:ind w:firstLine="284"/>
        <w:jc w:val="both"/>
        <w:rPr>
          <w:rFonts w:ascii="Garamond" w:hAnsi="Garamond" w:cs="Times New Roman"/>
          <w:sz w:val="24"/>
          <w:szCs w:val="24"/>
          <w:lang w:val="sq-AL"/>
        </w:rPr>
      </w:pPr>
    </w:p>
    <w:p w14:paraId="20312B50" w14:textId="4BC31A17" w:rsidR="00D25A10" w:rsidRPr="00B64158" w:rsidRDefault="009E2704" w:rsidP="009E2704">
      <w:pPr>
        <w:spacing w:after="0" w:line="240" w:lineRule="auto"/>
        <w:jc w:val="center"/>
        <w:rPr>
          <w:rFonts w:ascii="Garamond" w:hAnsi="Garamond" w:cs="Times New Roman"/>
          <w:sz w:val="24"/>
          <w:szCs w:val="24"/>
          <w:lang w:val="sq-AL"/>
        </w:rPr>
      </w:pPr>
      <w:r w:rsidRPr="00B64158">
        <w:rPr>
          <w:rFonts w:ascii="Garamond" w:hAnsi="Garamond" w:cs="Times New Roman"/>
          <w:sz w:val="24"/>
          <w:szCs w:val="24"/>
          <w:lang w:val="sq-AL"/>
        </w:rPr>
        <w:t>KUVEND</w:t>
      </w:r>
      <w:r w:rsidR="00D25A10" w:rsidRPr="00B64158">
        <w:rPr>
          <w:rFonts w:ascii="Garamond" w:hAnsi="Garamond" w:cs="Times New Roman"/>
          <w:sz w:val="24"/>
          <w:szCs w:val="24"/>
          <w:lang w:val="sq-AL"/>
        </w:rPr>
        <w:t>I</w:t>
      </w:r>
    </w:p>
    <w:p w14:paraId="20312B52" w14:textId="77777777" w:rsidR="00FF245E" w:rsidRPr="00B64158" w:rsidRDefault="00D25A10" w:rsidP="009E2704">
      <w:pPr>
        <w:spacing w:after="0" w:line="240" w:lineRule="auto"/>
        <w:jc w:val="center"/>
        <w:rPr>
          <w:rFonts w:ascii="Garamond" w:eastAsia="Times New Roman" w:hAnsi="Garamond" w:cs="Times New Roman"/>
          <w:b/>
          <w:sz w:val="24"/>
          <w:szCs w:val="24"/>
          <w:u w:val="single"/>
          <w:lang w:val="sq-AL"/>
        </w:rPr>
      </w:pPr>
      <w:r w:rsidRPr="00B64158">
        <w:rPr>
          <w:rFonts w:ascii="Garamond" w:hAnsi="Garamond" w:cs="Times New Roman"/>
          <w:sz w:val="24"/>
          <w:szCs w:val="24"/>
          <w:lang w:val="sq-AL"/>
        </w:rPr>
        <w:t>I REPUBLIKËS SË SHQIPËRISË</w:t>
      </w:r>
    </w:p>
    <w:p w14:paraId="20312B53" w14:textId="77777777" w:rsidR="00FF245E" w:rsidRPr="00B64158" w:rsidRDefault="00FF245E" w:rsidP="009E2704">
      <w:pPr>
        <w:spacing w:after="0" w:line="240" w:lineRule="auto"/>
        <w:jc w:val="center"/>
        <w:rPr>
          <w:rFonts w:ascii="Garamond" w:eastAsia="Times New Roman" w:hAnsi="Garamond" w:cs="Times New Roman"/>
          <w:b/>
          <w:sz w:val="24"/>
          <w:szCs w:val="24"/>
          <w:lang w:val="sq-AL"/>
        </w:rPr>
      </w:pPr>
    </w:p>
    <w:p w14:paraId="20312B54" w14:textId="7005D1D2" w:rsidR="00FF245E" w:rsidRPr="00B64158" w:rsidRDefault="009E2704" w:rsidP="009E2704">
      <w:pPr>
        <w:spacing w:after="0" w:line="240" w:lineRule="auto"/>
        <w:jc w:val="center"/>
        <w:rPr>
          <w:rFonts w:ascii="Garamond" w:eastAsia="Times New Roman" w:hAnsi="Garamond" w:cs="Times New Roman"/>
          <w:sz w:val="24"/>
          <w:szCs w:val="24"/>
          <w:lang w:val="sq-AL"/>
        </w:rPr>
      </w:pPr>
      <w:r w:rsidRPr="00B64158">
        <w:rPr>
          <w:rFonts w:ascii="Garamond" w:eastAsia="Times New Roman" w:hAnsi="Garamond" w:cs="Times New Roman"/>
          <w:sz w:val="24"/>
          <w:szCs w:val="24"/>
          <w:lang w:val="sq-AL"/>
        </w:rPr>
        <w:t>VENDOS</w:t>
      </w:r>
      <w:r w:rsidR="00FF245E" w:rsidRPr="00B64158">
        <w:rPr>
          <w:rFonts w:ascii="Garamond" w:eastAsia="Times New Roman" w:hAnsi="Garamond" w:cs="Times New Roman"/>
          <w:sz w:val="24"/>
          <w:szCs w:val="24"/>
          <w:lang w:val="sq-AL"/>
        </w:rPr>
        <w:t>I:</w:t>
      </w:r>
    </w:p>
    <w:p w14:paraId="20312B55" w14:textId="77777777" w:rsidR="00FF245E" w:rsidRPr="00B64158" w:rsidRDefault="00FF245E" w:rsidP="009E2704">
      <w:pPr>
        <w:spacing w:after="0" w:line="240" w:lineRule="auto"/>
        <w:jc w:val="center"/>
        <w:rPr>
          <w:rFonts w:ascii="Garamond" w:eastAsia="Times New Roman" w:hAnsi="Garamond" w:cs="Times New Roman"/>
          <w:sz w:val="24"/>
          <w:szCs w:val="24"/>
          <w:lang w:val="sq-AL"/>
        </w:rPr>
      </w:pPr>
    </w:p>
    <w:p w14:paraId="20312B56" w14:textId="77777777" w:rsidR="00FF245E" w:rsidRPr="00B64158" w:rsidRDefault="00FF245E" w:rsidP="009E2704">
      <w:pPr>
        <w:spacing w:after="0" w:line="240" w:lineRule="auto"/>
        <w:jc w:val="center"/>
        <w:rPr>
          <w:rFonts w:ascii="Garamond" w:eastAsia="Times New Roman" w:hAnsi="Garamond" w:cs="Times New Roman"/>
          <w:sz w:val="24"/>
          <w:szCs w:val="24"/>
          <w:lang w:val="sq-AL"/>
        </w:rPr>
      </w:pPr>
      <w:r w:rsidRPr="00B64158">
        <w:rPr>
          <w:rFonts w:ascii="Garamond" w:eastAsia="Times New Roman" w:hAnsi="Garamond" w:cs="Times New Roman"/>
          <w:sz w:val="24"/>
          <w:szCs w:val="24"/>
          <w:lang w:val="sq-AL"/>
        </w:rPr>
        <w:t>Neni 1</w:t>
      </w:r>
    </w:p>
    <w:p w14:paraId="20312B57" w14:textId="77777777" w:rsidR="00FF245E" w:rsidRPr="00B64158" w:rsidRDefault="00FF245E" w:rsidP="009E2704">
      <w:pPr>
        <w:spacing w:after="0" w:line="240" w:lineRule="auto"/>
        <w:ind w:firstLine="284"/>
        <w:jc w:val="both"/>
        <w:rPr>
          <w:rFonts w:ascii="Garamond" w:eastAsia="Times New Roman" w:hAnsi="Garamond" w:cs="Times New Roman"/>
          <w:b/>
          <w:sz w:val="24"/>
          <w:szCs w:val="24"/>
          <w:lang w:val="sq-AL"/>
        </w:rPr>
      </w:pPr>
    </w:p>
    <w:p w14:paraId="20312B58" w14:textId="2A4F48F2" w:rsidR="00FF245E" w:rsidRPr="00B64158" w:rsidRDefault="00D332DA" w:rsidP="009E2704">
      <w:pPr>
        <w:autoSpaceDE w:val="0"/>
        <w:autoSpaceDN w:val="0"/>
        <w:adjustRightInd w:val="0"/>
        <w:spacing w:after="0" w:line="240" w:lineRule="auto"/>
        <w:ind w:firstLine="284"/>
        <w:jc w:val="both"/>
        <w:rPr>
          <w:rFonts w:ascii="Garamond" w:hAnsi="Garamond" w:cs="Times New Roman"/>
          <w:sz w:val="24"/>
          <w:szCs w:val="24"/>
          <w:lang w:val="sq-AL"/>
        </w:rPr>
      </w:pPr>
      <w:r w:rsidRPr="00B64158">
        <w:rPr>
          <w:rFonts w:ascii="Garamond" w:hAnsi="Garamond" w:cs="Times New Roman"/>
          <w:sz w:val="24"/>
          <w:szCs w:val="24"/>
          <w:lang w:val="sq-AL"/>
        </w:rPr>
        <w:t>Ratifikohet marrëveshja</w:t>
      </w:r>
      <w:r w:rsidR="00FF245E" w:rsidRPr="00B64158">
        <w:rPr>
          <w:rFonts w:ascii="Garamond" w:hAnsi="Garamond" w:cs="Times New Roman"/>
          <w:sz w:val="24"/>
          <w:szCs w:val="24"/>
          <w:lang w:val="sq-AL"/>
        </w:rPr>
        <w:t xml:space="preserve"> ndërmjet Këshillit të Ministrave t</w:t>
      </w:r>
      <w:r w:rsidRPr="00B64158">
        <w:rPr>
          <w:rFonts w:ascii="Garamond" w:hAnsi="Garamond" w:cs="Times New Roman"/>
          <w:sz w:val="24"/>
          <w:szCs w:val="24"/>
          <w:lang w:val="sq-AL"/>
        </w:rPr>
        <w:t>ë Republikës së Shqipërisë dhe Q</w:t>
      </w:r>
      <w:r w:rsidR="00FF245E" w:rsidRPr="00B64158">
        <w:rPr>
          <w:rFonts w:ascii="Garamond" w:hAnsi="Garamond" w:cs="Times New Roman"/>
          <w:sz w:val="24"/>
          <w:szCs w:val="24"/>
          <w:lang w:val="sq-AL"/>
        </w:rPr>
        <w:t xml:space="preserve">everisë së Republikës Federale </w:t>
      </w:r>
      <w:r w:rsidRPr="00B64158">
        <w:rPr>
          <w:rFonts w:ascii="Garamond" w:hAnsi="Garamond" w:cs="Times New Roman"/>
          <w:sz w:val="24"/>
          <w:szCs w:val="24"/>
          <w:lang w:val="sq-AL"/>
        </w:rPr>
        <w:t>të Gjermanisë</w:t>
      </w:r>
      <w:r w:rsidR="00957507" w:rsidRPr="00B64158">
        <w:rPr>
          <w:rFonts w:ascii="Garamond" w:hAnsi="Garamond" w:cs="Times New Roman"/>
          <w:sz w:val="24"/>
          <w:szCs w:val="24"/>
          <w:lang w:val="sq-AL"/>
        </w:rPr>
        <w:t xml:space="preserve"> për bashkëpunim financiar</w:t>
      </w:r>
      <w:r w:rsidR="00FF245E" w:rsidRPr="00B64158">
        <w:rPr>
          <w:rFonts w:ascii="Garamond" w:hAnsi="Garamond" w:cs="Times New Roman"/>
          <w:sz w:val="24"/>
          <w:szCs w:val="24"/>
          <w:lang w:val="sq-AL"/>
        </w:rPr>
        <w:t xml:space="preserve"> 2018, për projektin </w:t>
      </w:r>
      <w:r w:rsidR="00B64158" w:rsidRPr="00B64158">
        <w:rPr>
          <w:rFonts w:ascii="Garamond" w:hAnsi="Garamond" w:cs="Times New Roman"/>
          <w:sz w:val="24"/>
          <w:szCs w:val="24"/>
          <w:lang w:val="sq-AL"/>
        </w:rPr>
        <w:t>“</w:t>
      </w:r>
      <w:r w:rsidR="00957507" w:rsidRPr="00B64158">
        <w:rPr>
          <w:rFonts w:ascii="Garamond" w:hAnsi="Garamond" w:cs="Times New Roman"/>
          <w:sz w:val="24"/>
          <w:szCs w:val="24"/>
          <w:lang w:val="sq-AL"/>
        </w:rPr>
        <w:t>Programi për infrastrukturën komunale V</w:t>
      </w:r>
      <w:r w:rsidR="00B64158" w:rsidRPr="00B64158">
        <w:rPr>
          <w:rFonts w:ascii="Garamond" w:hAnsi="Garamond" w:cs="Times New Roman"/>
          <w:sz w:val="24"/>
          <w:szCs w:val="24"/>
          <w:lang w:val="sq-AL"/>
        </w:rPr>
        <w:t>”</w:t>
      </w:r>
      <w:r w:rsidR="00FF245E" w:rsidRPr="00B64158">
        <w:rPr>
          <w:rFonts w:ascii="Garamond" w:hAnsi="Garamond" w:cs="Times New Roman"/>
          <w:sz w:val="24"/>
          <w:szCs w:val="24"/>
          <w:lang w:val="sq-AL"/>
        </w:rPr>
        <w:t>, sipas tekstit që i bashkëlidhet këtij ligji dhe është pjesë përbërëse e tij.</w:t>
      </w:r>
    </w:p>
    <w:p w14:paraId="20312B59" w14:textId="77777777" w:rsidR="00FF245E" w:rsidRPr="00B64158" w:rsidRDefault="00FF245E" w:rsidP="009E2704">
      <w:pPr>
        <w:autoSpaceDE w:val="0"/>
        <w:autoSpaceDN w:val="0"/>
        <w:adjustRightInd w:val="0"/>
        <w:spacing w:after="0" w:line="240" w:lineRule="auto"/>
        <w:ind w:firstLine="284"/>
        <w:jc w:val="both"/>
        <w:rPr>
          <w:rFonts w:ascii="Garamond" w:hAnsi="Garamond" w:cs="Times New Roman"/>
          <w:sz w:val="24"/>
          <w:szCs w:val="24"/>
          <w:lang w:val="sq-AL"/>
        </w:rPr>
      </w:pPr>
    </w:p>
    <w:p w14:paraId="20312B5A" w14:textId="3C556A34" w:rsidR="00FF245E" w:rsidRPr="00B64158" w:rsidRDefault="00FF245E" w:rsidP="009E2704">
      <w:pPr>
        <w:spacing w:after="0" w:line="240" w:lineRule="auto"/>
        <w:jc w:val="center"/>
        <w:rPr>
          <w:rFonts w:ascii="Garamond" w:eastAsia="Times New Roman" w:hAnsi="Garamond" w:cs="Times New Roman"/>
          <w:sz w:val="24"/>
          <w:szCs w:val="24"/>
          <w:lang w:val="sq-AL"/>
        </w:rPr>
      </w:pPr>
      <w:r w:rsidRPr="00B64158">
        <w:rPr>
          <w:rFonts w:ascii="Garamond" w:eastAsia="Times New Roman" w:hAnsi="Garamond" w:cs="Times New Roman"/>
          <w:sz w:val="24"/>
          <w:szCs w:val="24"/>
          <w:lang w:val="sq-AL"/>
        </w:rPr>
        <w:t>Neni 2</w:t>
      </w:r>
    </w:p>
    <w:p w14:paraId="20312B5B" w14:textId="77777777" w:rsidR="00FF245E" w:rsidRPr="00B64158" w:rsidRDefault="00FF245E" w:rsidP="009E2704">
      <w:pPr>
        <w:spacing w:after="0" w:line="240" w:lineRule="auto"/>
        <w:ind w:firstLine="284"/>
        <w:jc w:val="both"/>
        <w:rPr>
          <w:rFonts w:ascii="Garamond" w:eastAsia="Times New Roman" w:hAnsi="Garamond" w:cs="Times New Roman"/>
          <w:b/>
          <w:sz w:val="24"/>
          <w:szCs w:val="24"/>
          <w:lang w:val="sq-AL"/>
        </w:rPr>
      </w:pPr>
    </w:p>
    <w:p w14:paraId="20312B5C" w14:textId="3EAE35DE" w:rsidR="00FF245E" w:rsidRPr="00B64158" w:rsidRDefault="00FF245E" w:rsidP="009E2704">
      <w:pPr>
        <w:spacing w:after="0" w:line="240" w:lineRule="auto"/>
        <w:ind w:firstLine="284"/>
        <w:jc w:val="both"/>
        <w:rPr>
          <w:rFonts w:ascii="Garamond" w:eastAsia="Times New Roman" w:hAnsi="Garamond" w:cs="Times New Roman"/>
          <w:sz w:val="24"/>
          <w:szCs w:val="24"/>
          <w:lang w:val="sq-AL"/>
        </w:rPr>
      </w:pPr>
      <w:r w:rsidRPr="00B64158">
        <w:rPr>
          <w:rFonts w:ascii="Garamond" w:eastAsia="Times New Roman" w:hAnsi="Garamond" w:cs="Times New Roman"/>
          <w:sz w:val="24"/>
          <w:szCs w:val="24"/>
          <w:lang w:val="sq-AL"/>
        </w:rPr>
        <w:t xml:space="preserve">Ky ligj hyn </w:t>
      </w:r>
      <w:r w:rsidR="00D332DA" w:rsidRPr="00B64158">
        <w:rPr>
          <w:rFonts w:ascii="Garamond" w:eastAsia="Times New Roman" w:hAnsi="Garamond" w:cs="Times New Roman"/>
          <w:sz w:val="24"/>
          <w:szCs w:val="24"/>
          <w:lang w:val="sq-AL"/>
        </w:rPr>
        <w:t>në fuqi 15 ditë pas botimit në Fletoren Zyrtare</w:t>
      </w:r>
      <w:r w:rsidRPr="00B64158">
        <w:rPr>
          <w:rFonts w:ascii="Garamond" w:eastAsia="Times New Roman" w:hAnsi="Garamond" w:cs="Times New Roman"/>
          <w:sz w:val="24"/>
          <w:szCs w:val="24"/>
          <w:lang w:val="sq-AL"/>
        </w:rPr>
        <w:t>.</w:t>
      </w:r>
    </w:p>
    <w:p w14:paraId="20312B5D" w14:textId="77777777" w:rsidR="00FF245E" w:rsidRPr="00B64158" w:rsidRDefault="00FF245E" w:rsidP="009E2704">
      <w:pPr>
        <w:spacing w:after="0" w:line="240" w:lineRule="auto"/>
        <w:ind w:firstLine="284"/>
        <w:jc w:val="both"/>
        <w:rPr>
          <w:rFonts w:ascii="Garamond" w:eastAsia="Times New Roman" w:hAnsi="Garamond" w:cs="Times New Roman"/>
          <w:sz w:val="24"/>
          <w:szCs w:val="24"/>
          <w:lang w:val="sq-AL"/>
        </w:rPr>
      </w:pPr>
    </w:p>
    <w:p w14:paraId="20312B62" w14:textId="77777777" w:rsidR="00D332DA" w:rsidRPr="00B64158" w:rsidRDefault="00D332DA" w:rsidP="009E2704">
      <w:pPr>
        <w:spacing w:after="0" w:line="240" w:lineRule="auto"/>
        <w:ind w:firstLine="284"/>
        <w:jc w:val="right"/>
        <w:rPr>
          <w:rFonts w:ascii="Garamond" w:eastAsia="Times New Roman" w:hAnsi="Garamond" w:cs="Times New Roman"/>
          <w:b/>
          <w:sz w:val="24"/>
          <w:szCs w:val="24"/>
          <w:lang w:val="sq-AL"/>
        </w:rPr>
      </w:pPr>
    </w:p>
    <w:p w14:paraId="20312B63" w14:textId="77777777" w:rsidR="00D332DA" w:rsidRDefault="00D332DA" w:rsidP="009E2704">
      <w:pPr>
        <w:spacing w:after="0" w:line="240" w:lineRule="auto"/>
        <w:ind w:firstLine="284"/>
        <w:jc w:val="both"/>
        <w:rPr>
          <w:rFonts w:ascii="Garamond" w:eastAsia="Times New Roman" w:hAnsi="Garamond" w:cs="Times New Roman"/>
          <w:sz w:val="24"/>
          <w:szCs w:val="24"/>
          <w:lang w:val="sq-AL"/>
        </w:rPr>
      </w:pPr>
      <w:r w:rsidRPr="00B64158">
        <w:rPr>
          <w:rFonts w:ascii="Garamond" w:eastAsia="Times New Roman" w:hAnsi="Garamond" w:cs="Times New Roman"/>
          <w:sz w:val="24"/>
          <w:szCs w:val="24"/>
          <w:lang w:val="sq-AL"/>
        </w:rPr>
        <w:t xml:space="preserve">Miratuar në datën </w:t>
      </w:r>
      <w:r w:rsidR="005E4A3F" w:rsidRPr="00B64158">
        <w:rPr>
          <w:rFonts w:ascii="Garamond" w:eastAsia="Times New Roman" w:hAnsi="Garamond" w:cs="Times New Roman"/>
          <w:sz w:val="24"/>
          <w:szCs w:val="24"/>
          <w:lang w:val="sq-AL"/>
        </w:rPr>
        <w:t>18.12.</w:t>
      </w:r>
      <w:r w:rsidRPr="00B64158">
        <w:rPr>
          <w:rFonts w:ascii="Garamond" w:eastAsia="Times New Roman" w:hAnsi="Garamond" w:cs="Times New Roman"/>
          <w:sz w:val="24"/>
          <w:szCs w:val="24"/>
          <w:lang w:val="sq-AL"/>
        </w:rPr>
        <w:t>2019</w:t>
      </w:r>
    </w:p>
    <w:p w14:paraId="611B0C77" w14:textId="77777777" w:rsidR="00027EB9" w:rsidRDefault="00027EB9" w:rsidP="009E2704">
      <w:pPr>
        <w:spacing w:after="0" w:line="240" w:lineRule="auto"/>
        <w:ind w:firstLine="284"/>
        <w:jc w:val="both"/>
        <w:rPr>
          <w:rFonts w:ascii="Garamond" w:eastAsia="Times New Roman" w:hAnsi="Garamond" w:cs="Times New Roman"/>
          <w:sz w:val="24"/>
          <w:szCs w:val="24"/>
          <w:lang w:val="sq-AL"/>
        </w:rPr>
      </w:pPr>
    </w:p>
    <w:p w14:paraId="48EC3617" w14:textId="6330533E" w:rsidR="00027EB9" w:rsidRDefault="00027EB9" w:rsidP="00027EB9">
      <w:pPr>
        <w:spacing w:after="0" w:line="240" w:lineRule="auto"/>
        <w:ind w:firstLine="284"/>
        <w:jc w:val="both"/>
        <w:rPr>
          <w:rFonts w:ascii="Garamond" w:eastAsia="Calibri" w:hAnsi="Garamond"/>
          <w:b/>
          <w:sz w:val="24"/>
          <w:szCs w:val="24"/>
          <w:lang w:val="sq-AL"/>
        </w:rPr>
      </w:pPr>
      <w:proofErr w:type="spellStart"/>
      <w:r>
        <w:rPr>
          <w:rFonts w:ascii="Garamond" w:eastAsia="Calibri" w:hAnsi="Garamond"/>
          <w:b/>
          <w:sz w:val="24"/>
          <w:szCs w:val="24"/>
        </w:rPr>
        <w:t>Shpallur</w:t>
      </w:r>
      <w:proofErr w:type="spellEnd"/>
      <w:r>
        <w:rPr>
          <w:rFonts w:ascii="Garamond" w:eastAsia="Calibri" w:hAnsi="Garamond"/>
          <w:b/>
          <w:sz w:val="24"/>
          <w:szCs w:val="24"/>
        </w:rPr>
        <w:t xml:space="preserve"> me </w:t>
      </w:r>
      <w:proofErr w:type="spellStart"/>
      <w:r>
        <w:rPr>
          <w:rFonts w:ascii="Garamond" w:eastAsia="Calibri" w:hAnsi="Garamond"/>
          <w:b/>
          <w:sz w:val="24"/>
          <w:szCs w:val="24"/>
        </w:rPr>
        <w:t>dekretin</w:t>
      </w:r>
      <w:proofErr w:type="spellEnd"/>
      <w:r>
        <w:rPr>
          <w:rFonts w:ascii="Garamond" w:eastAsia="Calibri" w:hAnsi="Garamond"/>
          <w:b/>
          <w:sz w:val="24"/>
          <w:szCs w:val="24"/>
        </w:rPr>
        <w:t xml:space="preserve"> nr.</w:t>
      </w:r>
      <w:r w:rsidR="00F5625D">
        <w:rPr>
          <w:rFonts w:ascii="Garamond" w:eastAsia="Calibri" w:hAnsi="Garamond"/>
          <w:b/>
          <w:sz w:val="24"/>
          <w:szCs w:val="24"/>
        </w:rPr>
        <w:t xml:space="preserve"> </w:t>
      </w:r>
      <w:bookmarkStart w:id="0" w:name="_GoBack"/>
      <w:bookmarkEnd w:id="0"/>
      <w:r>
        <w:rPr>
          <w:rFonts w:ascii="Garamond" w:eastAsia="Calibri" w:hAnsi="Garamond"/>
          <w:b/>
          <w:sz w:val="24"/>
          <w:szCs w:val="24"/>
        </w:rPr>
        <w:t xml:space="preserve">11406, </w:t>
      </w:r>
      <w:proofErr w:type="spellStart"/>
      <w:r>
        <w:rPr>
          <w:rFonts w:ascii="Garamond" w:eastAsia="Calibri" w:hAnsi="Garamond"/>
          <w:b/>
          <w:sz w:val="24"/>
          <w:szCs w:val="24"/>
        </w:rPr>
        <w:t>datë</w:t>
      </w:r>
      <w:proofErr w:type="spellEnd"/>
      <w:r>
        <w:rPr>
          <w:rFonts w:ascii="Garamond" w:eastAsia="Calibri" w:hAnsi="Garamond"/>
          <w:b/>
          <w:sz w:val="24"/>
          <w:szCs w:val="24"/>
        </w:rPr>
        <w:t xml:space="preserve"> 30.12.2019, </w:t>
      </w:r>
      <w:proofErr w:type="spellStart"/>
      <w:r>
        <w:rPr>
          <w:rFonts w:ascii="Garamond" w:eastAsia="Calibri" w:hAnsi="Garamond"/>
          <w:b/>
          <w:sz w:val="24"/>
          <w:szCs w:val="24"/>
        </w:rPr>
        <w:t>të</w:t>
      </w:r>
      <w:proofErr w:type="spellEnd"/>
      <w:r>
        <w:rPr>
          <w:rFonts w:ascii="Garamond" w:eastAsia="Calibri" w:hAnsi="Garamond"/>
          <w:b/>
          <w:sz w:val="24"/>
          <w:szCs w:val="24"/>
        </w:rPr>
        <w:t xml:space="preserve"> </w:t>
      </w:r>
      <w:proofErr w:type="spellStart"/>
      <w:r>
        <w:rPr>
          <w:rFonts w:ascii="Garamond" w:eastAsia="Calibri" w:hAnsi="Garamond"/>
          <w:b/>
          <w:sz w:val="24"/>
          <w:szCs w:val="24"/>
        </w:rPr>
        <w:t>Presidentit</w:t>
      </w:r>
      <w:proofErr w:type="spellEnd"/>
      <w:r>
        <w:rPr>
          <w:rFonts w:ascii="Garamond" w:eastAsia="Calibri" w:hAnsi="Garamond"/>
          <w:b/>
          <w:sz w:val="24"/>
          <w:szCs w:val="24"/>
        </w:rPr>
        <w:t xml:space="preserve"> </w:t>
      </w:r>
      <w:proofErr w:type="spellStart"/>
      <w:r>
        <w:rPr>
          <w:rFonts w:ascii="Garamond" w:eastAsia="Calibri" w:hAnsi="Garamond"/>
          <w:b/>
          <w:sz w:val="24"/>
          <w:szCs w:val="24"/>
        </w:rPr>
        <w:t>të</w:t>
      </w:r>
      <w:proofErr w:type="spellEnd"/>
      <w:r>
        <w:rPr>
          <w:rFonts w:ascii="Garamond" w:eastAsia="Calibri" w:hAnsi="Garamond"/>
          <w:b/>
          <w:sz w:val="24"/>
          <w:szCs w:val="24"/>
        </w:rPr>
        <w:t xml:space="preserve"> </w:t>
      </w:r>
      <w:proofErr w:type="spellStart"/>
      <w:r>
        <w:rPr>
          <w:rFonts w:ascii="Garamond" w:eastAsia="Calibri" w:hAnsi="Garamond"/>
          <w:b/>
          <w:sz w:val="24"/>
          <w:szCs w:val="24"/>
        </w:rPr>
        <w:t>Republikës</w:t>
      </w:r>
      <w:proofErr w:type="spellEnd"/>
      <w:r>
        <w:rPr>
          <w:rFonts w:ascii="Garamond" w:eastAsia="Calibri" w:hAnsi="Garamond"/>
          <w:b/>
          <w:sz w:val="24"/>
          <w:szCs w:val="24"/>
        </w:rPr>
        <w:t xml:space="preserve"> </w:t>
      </w:r>
      <w:proofErr w:type="spellStart"/>
      <w:r>
        <w:rPr>
          <w:rFonts w:ascii="Garamond" w:eastAsia="Calibri" w:hAnsi="Garamond"/>
          <w:b/>
          <w:sz w:val="24"/>
          <w:szCs w:val="24"/>
        </w:rPr>
        <w:t>së</w:t>
      </w:r>
      <w:proofErr w:type="spellEnd"/>
      <w:r>
        <w:rPr>
          <w:rFonts w:ascii="Garamond" w:eastAsia="Calibri" w:hAnsi="Garamond"/>
          <w:b/>
          <w:sz w:val="24"/>
          <w:szCs w:val="24"/>
        </w:rPr>
        <w:t xml:space="preserve"> </w:t>
      </w:r>
      <w:proofErr w:type="spellStart"/>
      <w:r>
        <w:rPr>
          <w:rFonts w:ascii="Garamond" w:eastAsia="Calibri" w:hAnsi="Garamond"/>
          <w:b/>
          <w:sz w:val="24"/>
          <w:szCs w:val="24"/>
        </w:rPr>
        <w:t>Shqipërisë</w:t>
      </w:r>
      <w:proofErr w:type="spellEnd"/>
      <w:r>
        <w:rPr>
          <w:rFonts w:ascii="Garamond" w:eastAsia="Calibri" w:hAnsi="Garamond"/>
          <w:b/>
          <w:sz w:val="24"/>
          <w:szCs w:val="24"/>
        </w:rPr>
        <w:t xml:space="preserve">, </w:t>
      </w:r>
      <w:proofErr w:type="spellStart"/>
      <w:r>
        <w:rPr>
          <w:rFonts w:ascii="Garamond" w:eastAsia="Calibri" w:hAnsi="Garamond"/>
          <w:b/>
          <w:sz w:val="24"/>
          <w:szCs w:val="24"/>
        </w:rPr>
        <w:t>Ilir</w:t>
      </w:r>
      <w:proofErr w:type="spellEnd"/>
      <w:r>
        <w:rPr>
          <w:rFonts w:ascii="Garamond" w:eastAsia="Calibri" w:hAnsi="Garamond"/>
          <w:b/>
          <w:sz w:val="24"/>
          <w:szCs w:val="24"/>
        </w:rPr>
        <w:t xml:space="preserve"> Meta.</w:t>
      </w:r>
    </w:p>
    <w:p w14:paraId="65BA10E9" w14:textId="77777777" w:rsidR="00027EB9" w:rsidRDefault="00027EB9" w:rsidP="009E2704">
      <w:pPr>
        <w:spacing w:after="0" w:line="240" w:lineRule="auto"/>
        <w:ind w:firstLine="284"/>
        <w:jc w:val="both"/>
        <w:rPr>
          <w:rFonts w:ascii="Garamond" w:eastAsia="Times New Roman" w:hAnsi="Garamond" w:cs="Times New Roman"/>
          <w:sz w:val="24"/>
          <w:szCs w:val="24"/>
          <w:lang w:val="sq-AL"/>
        </w:rPr>
      </w:pPr>
    </w:p>
    <w:p w14:paraId="2E27B920" w14:textId="77777777" w:rsidR="00027EB9" w:rsidRDefault="00027EB9" w:rsidP="009E2704">
      <w:pPr>
        <w:spacing w:after="0" w:line="240" w:lineRule="auto"/>
        <w:ind w:firstLine="284"/>
        <w:jc w:val="both"/>
        <w:rPr>
          <w:rFonts w:ascii="Garamond" w:eastAsia="Times New Roman" w:hAnsi="Garamond" w:cs="Times New Roman"/>
          <w:sz w:val="24"/>
          <w:szCs w:val="24"/>
          <w:lang w:val="sq-AL"/>
        </w:rPr>
      </w:pPr>
    </w:p>
    <w:p w14:paraId="44F5CB7A" w14:textId="77777777" w:rsidR="00027EB9" w:rsidRPr="00B64158" w:rsidRDefault="00027EB9" w:rsidP="009E2704">
      <w:pPr>
        <w:spacing w:after="0" w:line="240" w:lineRule="auto"/>
        <w:ind w:firstLine="284"/>
        <w:jc w:val="both"/>
        <w:rPr>
          <w:rFonts w:ascii="Garamond" w:eastAsia="Times New Roman" w:hAnsi="Garamond" w:cs="Times New Roman"/>
          <w:sz w:val="24"/>
          <w:szCs w:val="24"/>
          <w:lang w:val="sq-AL"/>
        </w:rPr>
      </w:pPr>
    </w:p>
    <w:p w14:paraId="20312B64" w14:textId="77777777" w:rsidR="00D332DA" w:rsidRPr="00B64158" w:rsidRDefault="00D332DA" w:rsidP="009E2704">
      <w:pPr>
        <w:spacing w:after="0" w:line="240" w:lineRule="auto"/>
        <w:ind w:firstLine="284"/>
        <w:jc w:val="both"/>
        <w:rPr>
          <w:rFonts w:ascii="Garamond" w:eastAsia="Times New Roman" w:hAnsi="Garamond" w:cs="Times New Roman"/>
          <w:sz w:val="24"/>
          <w:szCs w:val="24"/>
          <w:lang w:val="sq-AL"/>
        </w:rPr>
      </w:pPr>
    </w:p>
    <w:p w14:paraId="7CA6304A" w14:textId="77777777" w:rsidR="00F94B86" w:rsidRPr="00B64158" w:rsidRDefault="00F94B86" w:rsidP="00F94B86">
      <w:pPr>
        <w:spacing w:after="0" w:line="240" w:lineRule="auto"/>
        <w:jc w:val="center"/>
        <w:rPr>
          <w:rFonts w:ascii="Garamond" w:eastAsia="Calibri" w:hAnsi="Garamond" w:cs="Times New Roman"/>
          <w:b/>
          <w:sz w:val="24"/>
          <w:szCs w:val="24"/>
          <w:lang w:val="sq-AL"/>
        </w:rPr>
      </w:pPr>
      <w:r w:rsidRPr="00B64158">
        <w:rPr>
          <w:rFonts w:ascii="Garamond" w:eastAsia="Calibri" w:hAnsi="Garamond" w:cs="Times New Roman"/>
          <w:b/>
          <w:sz w:val="24"/>
          <w:szCs w:val="24"/>
          <w:lang w:val="sq-AL"/>
        </w:rPr>
        <w:t xml:space="preserve">MARRËVESHJE </w:t>
      </w:r>
    </w:p>
    <w:p w14:paraId="0E977D33" w14:textId="4AF4CDEA" w:rsidR="00F94B86" w:rsidRPr="00B64158" w:rsidRDefault="00F94B86" w:rsidP="00F94B86">
      <w:pPr>
        <w:spacing w:after="0" w:line="240" w:lineRule="auto"/>
        <w:jc w:val="center"/>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NDËRMJET </w:t>
      </w:r>
      <w:r w:rsidR="00B64158" w:rsidRPr="00B64158">
        <w:rPr>
          <w:rFonts w:ascii="Garamond" w:eastAsia="Calibri" w:hAnsi="Garamond" w:cs="Times New Roman"/>
          <w:sz w:val="24"/>
          <w:szCs w:val="24"/>
          <w:lang w:val="sq-AL"/>
        </w:rPr>
        <w:t>KËSHILLIT</w:t>
      </w:r>
      <w:r w:rsidRPr="00B64158">
        <w:rPr>
          <w:rFonts w:ascii="Garamond" w:eastAsia="Calibri" w:hAnsi="Garamond" w:cs="Times New Roman"/>
          <w:sz w:val="24"/>
          <w:szCs w:val="24"/>
          <w:lang w:val="sq-AL"/>
        </w:rPr>
        <w:t xml:space="preserve"> TË MINISTRAVE TË REPUBL</w:t>
      </w:r>
      <w:r w:rsidR="00C76651">
        <w:rPr>
          <w:rFonts w:ascii="Garamond" w:eastAsia="Calibri" w:hAnsi="Garamond" w:cs="Times New Roman"/>
          <w:sz w:val="24"/>
          <w:szCs w:val="24"/>
          <w:lang w:val="sq-AL"/>
        </w:rPr>
        <w:t>IKËS SË SHQIPËRISË DHE QEVERISË</w:t>
      </w:r>
      <w:r w:rsidRPr="00B64158">
        <w:rPr>
          <w:rFonts w:ascii="Garamond" w:eastAsia="Calibri" w:hAnsi="Garamond" w:cs="Times New Roman"/>
          <w:sz w:val="24"/>
          <w:szCs w:val="24"/>
          <w:lang w:val="sq-AL"/>
        </w:rPr>
        <w:t xml:space="preserve"> SË REPUBLIKËS FEDERALE TË GJERMANISË, PËR BASHKËPUNIM FINANCIAR 2018</w:t>
      </w:r>
      <w:r w:rsidR="00C76651">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PËR PROJEKTIN </w:t>
      </w:r>
      <w:r w:rsidR="00B64158" w:rsidRPr="00B64158">
        <w:rPr>
          <w:rFonts w:ascii="Garamond" w:eastAsia="Calibri" w:hAnsi="Garamond" w:cs="Times New Roman"/>
          <w:sz w:val="24"/>
          <w:szCs w:val="24"/>
          <w:lang w:val="sq-AL"/>
        </w:rPr>
        <w:t>“</w:t>
      </w:r>
      <w:r w:rsidRPr="00B64158">
        <w:rPr>
          <w:rFonts w:ascii="Garamond" w:eastAsia="Calibri" w:hAnsi="Garamond" w:cs="Times New Roman"/>
          <w:sz w:val="24"/>
          <w:szCs w:val="24"/>
          <w:lang w:val="sq-AL"/>
        </w:rPr>
        <w:t>PROGRAMI PËR INFRASTRUKTURËN KOMUNALE V</w:t>
      </w:r>
      <w:r w:rsidR="00B64158" w:rsidRPr="00B64158">
        <w:rPr>
          <w:rFonts w:ascii="Garamond" w:eastAsia="Calibri" w:hAnsi="Garamond" w:cs="Times New Roman"/>
          <w:sz w:val="24"/>
          <w:szCs w:val="24"/>
          <w:lang w:val="sq-AL"/>
        </w:rPr>
        <w:t>”</w:t>
      </w:r>
    </w:p>
    <w:p w14:paraId="64AAB9CF"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04A72174" w14:textId="2B62E0B1"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Këshilli i Ministrave i Republikës së Shqipërisë dhe Qeveria e Republikës Federale të Gjermanisë</w:t>
      </w:r>
      <w:r w:rsidR="00B64158">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w:t>
      </w:r>
    </w:p>
    <w:p w14:paraId="1ABB1E28"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C76651">
        <w:rPr>
          <w:rFonts w:ascii="Garamond" w:eastAsia="Calibri" w:hAnsi="Garamond" w:cs="Times New Roman"/>
          <w:i/>
          <w:sz w:val="24"/>
          <w:szCs w:val="24"/>
          <w:lang w:val="sq-AL"/>
        </w:rPr>
        <w:t>në frymën</w:t>
      </w:r>
      <w:r w:rsidRPr="00B64158">
        <w:rPr>
          <w:rFonts w:ascii="Garamond" w:eastAsia="Calibri" w:hAnsi="Garamond" w:cs="Times New Roman"/>
          <w:sz w:val="24"/>
          <w:szCs w:val="24"/>
          <w:lang w:val="sq-AL"/>
        </w:rPr>
        <w:t xml:space="preserve"> e marrëdhënieve ekzistuese miqësore ndërmjet Republikës së Shqipërisë dhe Republikës Federale të Gjermanisë, </w:t>
      </w:r>
    </w:p>
    <w:p w14:paraId="1780B528" w14:textId="36662F1A"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C76651">
        <w:rPr>
          <w:rFonts w:ascii="Garamond" w:eastAsia="Calibri" w:hAnsi="Garamond" w:cs="Times New Roman"/>
          <w:i/>
          <w:sz w:val="24"/>
          <w:szCs w:val="24"/>
          <w:lang w:val="sq-AL"/>
        </w:rPr>
        <w:t>duke u nisur</w:t>
      </w:r>
      <w:r w:rsidRPr="00B64158">
        <w:rPr>
          <w:rFonts w:ascii="Garamond" w:eastAsia="Calibri" w:hAnsi="Garamond" w:cs="Times New Roman"/>
          <w:sz w:val="24"/>
          <w:szCs w:val="24"/>
          <w:lang w:val="sq-AL"/>
        </w:rPr>
        <w:t xml:space="preserve"> nga dëshira për t</w:t>
      </w:r>
      <w:r w:rsidR="00B64158">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i forcuar dhe thelluar këto marrëdhënie miqësore nëpërmjet Bashkëpunimit Financiar si partnerë, </w:t>
      </w:r>
    </w:p>
    <w:p w14:paraId="3FB28417"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C76651">
        <w:rPr>
          <w:rFonts w:ascii="Garamond" w:eastAsia="Calibri" w:hAnsi="Garamond" w:cs="Times New Roman"/>
          <w:i/>
          <w:sz w:val="24"/>
          <w:szCs w:val="24"/>
          <w:lang w:val="sq-AL"/>
        </w:rPr>
        <w:t>të ndërgjegjshme se</w:t>
      </w:r>
      <w:r w:rsidRPr="00B64158">
        <w:rPr>
          <w:rFonts w:ascii="Garamond" w:eastAsia="Calibri" w:hAnsi="Garamond" w:cs="Times New Roman"/>
          <w:sz w:val="24"/>
          <w:szCs w:val="24"/>
          <w:lang w:val="sq-AL"/>
        </w:rPr>
        <w:t xml:space="preserve"> ruajtja e këtyre marrëdhënieve përbën bazën e kësaj marrëveshjeje, me qëllim për të kontribuar në zhvillimin social dhe ekonomik në Republikën e Shqipërisë, </w:t>
      </w:r>
    </w:p>
    <w:p w14:paraId="3E8247EA" w14:textId="38E0A748"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C76651">
        <w:rPr>
          <w:rFonts w:ascii="Garamond" w:eastAsia="Calibri" w:hAnsi="Garamond" w:cs="Times New Roman"/>
          <w:i/>
          <w:sz w:val="24"/>
          <w:szCs w:val="24"/>
          <w:lang w:val="sq-AL"/>
        </w:rPr>
        <w:t>duke iu referuar</w:t>
      </w:r>
      <w:r w:rsidRPr="00B64158">
        <w:rPr>
          <w:rFonts w:ascii="Garamond" w:eastAsia="Calibri" w:hAnsi="Garamond" w:cs="Times New Roman"/>
          <w:sz w:val="24"/>
          <w:szCs w:val="24"/>
          <w:lang w:val="sq-AL"/>
        </w:rPr>
        <w:t xml:space="preserve"> Protokollit të Bisedimeve Qeveritare</w:t>
      </w:r>
      <w:r w:rsidR="000B16B5">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të datës 22 nëntor 2018</w:t>
      </w:r>
      <w:r w:rsidR="000B16B5">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dhe premtimit financiar të Ambasadës së Republikës Federale të Gjermanisë (nota verbale nr. 311/2017 e datës 20 dhjetor 2017)</w:t>
      </w:r>
      <w:r w:rsidR="000B16B5">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w:t>
      </w:r>
    </w:p>
    <w:p w14:paraId="270DA284"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kanë rënë dakord si vijon: </w:t>
      </w:r>
    </w:p>
    <w:p w14:paraId="512078DF"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65C9D176" w14:textId="77777777" w:rsidR="00F94B86" w:rsidRPr="00B64158" w:rsidRDefault="00F94B86" w:rsidP="00F94B86">
      <w:pPr>
        <w:spacing w:after="0" w:line="240" w:lineRule="auto"/>
        <w:jc w:val="center"/>
        <w:rPr>
          <w:rFonts w:ascii="Garamond" w:eastAsia="Calibri" w:hAnsi="Garamond" w:cs="Times New Roman"/>
          <w:sz w:val="24"/>
          <w:szCs w:val="24"/>
          <w:lang w:val="sq-AL"/>
        </w:rPr>
      </w:pPr>
      <w:r w:rsidRPr="00B64158">
        <w:rPr>
          <w:rFonts w:ascii="Garamond" w:eastAsia="Calibri" w:hAnsi="Garamond" w:cs="Times New Roman"/>
          <w:sz w:val="24"/>
          <w:szCs w:val="24"/>
          <w:lang w:val="sq-AL"/>
        </w:rPr>
        <w:lastRenderedPageBreak/>
        <w:t>Neni 1</w:t>
      </w:r>
    </w:p>
    <w:p w14:paraId="0A757C87"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583706A8" w14:textId="1D7E50A5"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1) Qeveria e Republikës Federale të Gjermanisë i jep mundësi Këshillit të Ministrave të Republikës së Shqipërisë ose marrësve të tjerë, të cilët do të zgjidhen bashkërisht nga të dy Qeveritë, të marrë nga Kreditanstalt für Wiederaufbau (KfW) shumat e mëposhtme: </w:t>
      </w:r>
    </w:p>
    <w:p w14:paraId="52073D09" w14:textId="2C8C56F6"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1. </w:t>
      </w:r>
      <w:r w:rsidR="00175F6D">
        <w:rPr>
          <w:rFonts w:ascii="Garamond" w:eastAsia="Calibri" w:hAnsi="Garamond" w:cs="Times New Roman"/>
          <w:sz w:val="24"/>
          <w:szCs w:val="24"/>
          <w:lang w:val="sq-AL"/>
        </w:rPr>
        <w:t>N</w:t>
      </w:r>
      <w:r w:rsidRPr="00B64158">
        <w:rPr>
          <w:rFonts w:ascii="Garamond" w:eastAsia="Calibri" w:hAnsi="Garamond" w:cs="Times New Roman"/>
          <w:sz w:val="24"/>
          <w:szCs w:val="24"/>
          <w:lang w:val="sq-AL"/>
        </w:rPr>
        <w:t>jë kredi të butë në vlerë të përgjithshme deri në 80 000 000 euro (me fjalë: tetëdhjetë milionë euro), e cila jepet në kuadër të bashkëpunimit publik për zhvillim për zbatimin e projektit</w:t>
      </w:r>
      <w:r w:rsidR="00C76651">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w:t>
      </w:r>
    </w:p>
    <w:p w14:paraId="7ABD7295" w14:textId="6C2F3224" w:rsidR="00F94B86" w:rsidRPr="00B64158" w:rsidRDefault="00B64158"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w:t>
      </w:r>
      <w:r w:rsidR="00F94B86" w:rsidRPr="00B64158">
        <w:rPr>
          <w:rFonts w:ascii="Garamond" w:eastAsia="Calibri" w:hAnsi="Garamond" w:cs="Times New Roman"/>
          <w:sz w:val="24"/>
          <w:szCs w:val="24"/>
          <w:lang w:val="sq-AL"/>
        </w:rPr>
        <w:t>Programi për Infrastrukturën Komunale V</w:t>
      </w:r>
      <w:r w:rsidRPr="00B64158">
        <w:rPr>
          <w:rFonts w:ascii="Garamond" w:eastAsia="Calibri" w:hAnsi="Garamond" w:cs="Times New Roman"/>
          <w:sz w:val="24"/>
          <w:szCs w:val="24"/>
          <w:lang w:val="sq-AL"/>
        </w:rPr>
        <w:t>”</w:t>
      </w:r>
      <w:r w:rsidR="00F94B86" w:rsidRPr="00B64158">
        <w:rPr>
          <w:rFonts w:ascii="Garamond" w:eastAsia="Calibri" w:hAnsi="Garamond" w:cs="Times New Roman"/>
          <w:sz w:val="24"/>
          <w:szCs w:val="24"/>
          <w:lang w:val="sq-AL"/>
        </w:rPr>
        <w:t xml:space="preserve">, </w:t>
      </w:r>
    </w:p>
    <w:p w14:paraId="50E1C90C" w14:textId="1EF0E3C0"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nëse nga shqyrtimi përkatës ka rezultuar, se projekti vlen për t</w:t>
      </w:r>
      <w:r w:rsidR="00B64158">
        <w:rPr>
          <w:rFonts w:ascii="Garamond" w:eastAsia="Calibri" w:hAnsi="Garamond" w:cs="Times New Roman"/>
          <w:sz w:val="24"/>
          <w:szCs w:val="24"/>
          <w:lang w:val="sq-AL"/>
        </w:rPr>
        <w:t>’</w:t>
      </w:r>
      <w:r w:rsidRPr="00B64158">
        <w:rPr>
          <w:rFonts w:ascii="Garamond" w:eastAsia="Calibri" w:hAnsi="Garamond" w:cs="Times New Roman"/>
          <w:sz w:val="24"/>
          <w:szCs w:val="24"/>
          <w:lang w:val="sq-AL"/>
        </w:rPr>
        <w:t>u mbështetur në pikëpamje të politikave zhvillimore, dhe nëse vazhdon të konfirmohet aftësia kredimarrëse e Republikës së Shqipërisë</w:t>
      </w:r>
      <w:r w:rsidR="00C76651">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si dhe nëse Këshilli i Ministrave të Republikës së Shqipërisë jep garanci shtetërore, për sa kohë nuk është ai vetë marrësi i kredisë. Projekti nuk mund të zëvendësohet nga projekte të tjera. </w:t>
      </w:r>
    </w:p>
    <w:p w14:paraId="00EAA236" w14:textId="2381D3F7"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2. Një kontribut financimi për masa të nevojshme shoqëruese për zbatimin dhe mbik</w:t>
      </w:r>
      <w:r w:rsidR="006E1FEE">
        <w:rPr>
          <w:rFonts w:ascii="Garamond" w:eastAsia="Calibri" w:hAnsi="Garamond" w:cs="Times New Roman"/>
          <w:sz w:val="24"/>
          <w:szCs w:val="24"/>
          <w:lang w:val="sq-AL"/>
        </w:rPr>
        <w:t>ë</w:t>
      </w:r>
      <w:r w:rsidRPr="00B64158">
        <w:rPr>
          <w:rFonts w:ascii="Garamond" w:eastAsia="Calibri" w:hAnsi="Garamond" w:cs="Times New Roman"/>
          <w:sz w:val="24"/>
          <w:szCs w:val="24"/>
          <w:lang w:val="sq-AL"/>
        </w:rPr>
        <w:t xml:space="preserve">qyrjen e projektit të përmendur në paragrafin 1 në vlerë të përgjithshme deri në 1 000 000 euro (me fjalë: një milion euro). </w:t>
      </w:r>
    </w:p>
    <w:p w14:paraId="445DA4B8" w14:textId="3F8EDB30"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3. Një kontribut financimi për masa të nevojshme shoqëruese për zbatimin dhe mbik</w:t>
      </w:r>
      <w:r w:rsidR="006E1FEE">
        <w:rPr>
          <w:rFonts w:ascii="Garamond" w:eastAsia="Calibri" w:hAnsi="Garamond" w:cs="Times New Roman"/>
          <w:sz w:val="24"/>
          <w:szCs w:val="24"/>
          <w:lang w:val="sq-AL"/>
        </w:rPr>
        <w:t>ë</w:t>
      </w:r>
      <w:r w:rsidRPr="00B64158">
        <w:rPr>
          <w:rFonts w:ascii="Garamond" w:eastAsia="Calibri" w:hAnsi="Garamond" w:cs="Times New Roman"/>
          <w:sz w:val="24"/>
          <w:szCs w:val="24"/>
          <w:lang w:val="sq-AL"/>
        </w:rPr>
        <w:t xml:space="preserve">qyrjen e projektit të përmendur në paragrafin 1 në vlerë të përgjithshme deri në 2 000 000 euro (me fjalë: dy milionë euro). </w:t>
      </w:r>
    </w:p>
    <w:p w14:paraId="5784FC0A" w14:textId="46AD6E64"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4. Një kontribut financimi në vlerë të përgjithshme deri në 6 000 000 euro (me fjalë: gjashtë milionë euro), për projektin</w:t>
      </w:r>
      <w:r w:rsidR="00C76651">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w:t>
      </w:r>
    </w:p>
    <w:p w14:paraId="23C5DEBB" w14:textId="3F2D8CA0" w:rsidR="00F94B86" w:rsidRPr="00B64158" w:rsidRDefault="00B64158"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w:t>
      </w:r>
      <w:r w:rsidR="00F94B86" w:rsidRPr="00B64158">
        <w:rPr>
          <w:rFonts w:ascii="Garamond" w:eastAsia="Calibri" w:hAnsi="Garamond" w:cs="Times New Roman"/>
          <w:sz w:val="24"/>
          <w:szCs w:val="24"/>
          <w:lang w:val="sq-AL"/>
        </w:rPr>
        <w:t>Investime prioritare në mbrojtje të mjedisit në kontekstin e Programit për Infrastrukturën Komunale V</w:t>
      </w:r>
      <w:r w:rsidRPr="00B64158">
        <w:rPr>
          <w:rFonts w:ascii="Garamond" w:eastAsia="Calibri" w:hAnsi="Garamond" w:cs="Times New Roman"/>
          <w:sz w:val="24"/>
          <w:szCs w:val="24"/>
          <w:lang w:val="sq-AL"/>
        </w:rPr>
        <w:t>”</w:t>
      </w:r>
      <w:r w:rsidR="00F94B86" w:rsidRPr="00B64158">
        <w:rPr>
          <w:rFonts w:ascii="Garamond" w:eastAsia="Calibri" w:hAnsi="Garamond" w:cs="Times New Roman"/>
          <w:sz w:val="24"/>
          <w:szCs w:val="24"/>
          <w:lang w:val="sq-AL"/>
        </w:rPr>
        <w:t xml:space="preserve">, </w:t>
      </w:r>
    </w:p>
    <w:p w14:paraId="78FE7044" w14:textId="667B9973"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nëse nga shqyrtimi përkatës ka rezultuar se projekti vlen për t</w:t>
      </w:r>
      <w:r w:rsidR="00B64158">
        <w:rPr>
          <w:rFonts w:ascii="Garamond" w:eastAsia="Calibri" w:hAnsi="Garamond" w:cs="Times New Roman"/>
          <w:sz w:val="24"/>
          <w:szCs w:val="24"/>
          <w:lang w:val="sq-AL"/>
        </w:rPr>
        <w:t>’</w:t>
      </w:r>
      <w:r w:rsidRPr="00B64158">
        <w:rPr>
          <w:rFonts w:ascii="Garamond" w:eastAsia="Calibri" w:hAnsi="Garamond" w:cs="Times New Roman"/>
          <w:sz w:val="24"/>
          <w:szCs w:val="24"/>
          <w:lang w:val="sq-AL"/>
        </w:rPr>
        <w:t>u mbështetur dhe konfirmohet, se i plotëson kriteret e veçanta të financimit në formën e një shume financimi si një masë për përmirësimin e pozitës së gruas në shoqëri, si masë e orientuar për nga vetë</w:t>
      </w:r>
      <w:r w:rsidR="006E1FEE">
        <w:rPr>
          <w:rFonts w:ascii="Garamond" w:eastAsia="Calibri" w:hAnsi="Garamond" w:cs="Times New Roman"/>
          <w:sz w:val="24"/>
          <w:szCs w:val="24"/>
          <w:lang w:val="sq-AL"/>
        </w:rPr>
        <w:t xml:space="preserve"> </w:t>
      </w:r>
      <w:r w:rsidRPr="00B64158">
        <w:rPr>
          <w:rFonts w:ascii="Garamond" w:eastAsia="Calibri" w:hAnsi="Garamond" w:cs="Times New Roman"/>
          <w:sz w:val="24"/>
          <w:szCs w:val="24"/>
          <w:lang w:val="sq-AL"/>
        </w:rPr>
        <w:t xml:space="preserve">ndihma në luftën kundër varfërisë, si fond i garancisë së kredive për sipërmarrjet e mesme apo projekt në sektorin e infrastrukturës sociale ose mbrojtjes së mjedisit. </w:t>
      </w:r>
    </w:p>
    <w:p w14:paraId="5425D3B8" w14:textId="62FF888E"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2) Në rast se Qeveria e Republikës Federale të Gjermanisë në një kohë të mëvonshme i jep mundësi Këshillit të Ministrave të Republikës së Shqipërisë të marrë nga Kreditanstalt f</w:t>
      </w:r>
      <w:r w:rsidR="006E1FEE">
        <w:rPr>
          <w:rFonts w:ascii="Garamond" w:eastAsia="Calibri" w:hAnsi="Garamond" w:cs="Times New Roman"/>
          <w:sz w:val="24"/>
          <w:szCs w:val="24"/>
          <w:lang w:val="sq-AL"/>
        </w:rPr>
        <w:t>ü</w:t>
      </w:r>
      <w:r w:rsidRPr="00B64158">
        <w:rPr>
          <w:rFonts w:ascii="Garamond" w:eastAsia="Calibri" w:hAnsi="Garamond" w:cs="Times New Roman"/>
          <w:sz w:val="24"/>
          <w:szCs w:val="24"/>
          <w:lang w:val="sq-AL"/>
        </w:rPr>
        <w:t>r Wiederaufbau hua apo shuma të tjera financimi për përgatitjen e projekteve të përmendura në paragrafin 1 apo shuma të tjera financimi për masa të nevojshme shoqëruese për zbatimin dhe mbik</w:t>
      </w:r>
      <w:r w:rsidR="000B58F6">
        <w:rPr>
          <w:rFonts w:ascii="Garamond" w:eastAsia="Calibri" w:hAnsi="Garamond" w:cs="Times New Roman"/>
          <w:sz w:val="24"/>
          <w:szCs w:val="24"/>
          <w:lang w:val="sq-AL"/>
        </w:rPr>
        <w:t>ë</w:t>
      </w:r>
      <w:r w:rsidRPr="00B64158">
        <w:rPr>
          <w:rFonts w:ascii="Garamond" w:eastAsia="Calibri" w:hAnsi="Garamond" w:cs="Times New Roman"/>
          <w:sz w:val="24"/>
          <w:szCs w:val="24"/>
          <w:lang w:val="sq-AL"/>
        </w:rPr>
        <w:t>qyrjen e projekteve të përmendura në paragrafin 1, gjen zbatim kjo marrëveshje.</w:t>
      </w:r>
    </w:p>
    <w:p w14:paraId="4A380CCA"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634F7E24" w14:textId="77777777" w:rsidR="00F94B86" w:rsidRPr="00B64158" w:rsidRDefault="00F94B86" w:rsidP="00F94B86">
      <w:pPr>
        <w:spacing w:after="0" w:line="240" w:lineRule="auto"/>
        <w:jc w:val="center"/>
        <w:rPr>
          <w:rFonts w:ascii="Garamond" w:eastAsia="Calibri" w:hAnsi="Garamond" w:cs="Times New Roman"/>
          <w:sz w:val="24"/>
          <w:szCs w:val="24"/>
          <w:lang w:val="sq-AL"/>
        </w:rPr>
      </w:pPr>
      <w:r w:rsidRPr="00B64158">
        <w:rPr>
          <w:rFonts w:ascii="Garamond" w:eastAsia="Calibri" w:hAnsi="Garamond" w:cs="Times New Roman"/>
          <w:sz w:val="24"/>
          <w:szCs w:val="24"/>
          <w:lang w:val="sq-AL"/>
        </w:rPr>
        <w:t>Neni 2</w:t>
      </w:r>
    </w:p>
    <w:p w14:paraId="7BA72655"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5676835D" w14:textId="581ED783"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1</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Përdorimi i shumave të përmendura në nenin 1, kushtet me të cilat vihen në dispozicion ato, si dhe pro</w:t>
      </w:r>
      <w:r w:rsidR="00F20C3D">
        <w:rPr>
          <w:rFonts w:ascii="Garamond" w:eastAsia="Calibri" w:hAnsi="Garamond" w:cs="Times New Roman"/>
          <w:sz w:val="24"/>
          <w:szCs w:val="24"/>
          <w:lang w:val="sq-AL"/>
        </w:rPr>
        <w:t>c</w:t>
      </w:r>
      <w:r w:rsidRPr="00B64158">
        <w:rPr>
          <w:rFonts w:ascii="Garamond" w:eastAsia="Calibri" w:hAnsi="Garamond" w:cs="Times New Roman"/>
          <w:sz w:val="24"/>
          <w:szCs w:val="24"/>
          <w:lang w:val="sq-AL"/>
        </w:rPr>
        <w:t xml:space="preserve">edura e prokurimit përcaktohen në kontratat, që do të lidhen midis Kreditanstalt für Wiederaufbau dhe marrësve të huave dhe të shumave të financimit, të cilat u nënshtrohen dispozitave ligjore që janë në fuqi në Republikën Federale të Gjermanisë. </w:t>
      </w:r>
    </w:p>
    <w:p w14:paraId="1B9A63A0" w14:textId="26A205B0"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2</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Premtimi i shumave të përmendura në nenin 1, paragrafi 1, numri 1 deri 2, do të zhvlerësohet, në rast se kontratat përkatëse të huas dhe financimit nuk lidhen brenda datës 31 dhjetor 2020. Premtimi i shumave të përmendura në nenin 1, paragrafi 1, numri 3 deri 4, do të zhvlerësohet, në rast se kontratat përkatëse të huas dhe financimit nuk lidhen brenda datës 31 dhjetor 2021. </w:t>
      </w:r>
    </w:p>
    <w:p w14:paraId="0CECA6A1" w14:textId="734C8513"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3</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Këshilli i Ministrave i Republikës së Shqipërisë, në rastet kur ai vetë nuk është huamarrës, do të garantojë ndaj KfW-së të gjitha pagesat me euro për shlyerjen e detyrimeve të huamarrësve, që mund të lindin në bazë të kontratave, të cilat do të lidhen sipas paragrafit 1. </w:t>
      </w:r>
    </w:p>
    <w:p w14:paraId="6DC1161F" w14:textId="06EA069E"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4</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Këshilli i Ministrave i Republikës së Shqipërisë, në rastet kur ai vetë nuk është marrës i shumave të financimit, do të garantojë ndaj Kreditanstalt für Wiederaufbau pagesat eventuale për </w:t>
      </w:r>
      <w:r w:rsidRPr="00B64158">
        <w:rPr>
          <w:rFonts w:ascii="Garamond" w:eastAsia="Calibri" w:hAnsi="Garamond" w:cs="Times New Roman"/>
          <w:sz w:val="24"/>
          <w:szCs w:val="24"/>
          <w:lang w:val="sq-AL"/>
        </w:rPr>
        <w:lastRenderedPageBreak/>
        <w:t xml:space="preserve">shlyerjen e detyrimeve, që mund të lindin në bazë të kontratave të financimit, të cilat do të lidhen sipas paragrafit 1. </w:t>
      </w:r>
    </w:p>
    <w:p w14:paraId="237AA6D6"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335F3815" w14:textId="77777777" w:rsidR="00F94B86" w:rsidRPr="00B64158" w:rsidRDefault="00F94B86" w:rsidP="00F94B86">
      <w:pPr>
        <w:spacing w:after="0" w:line="240" w:lineRule="auto"/>
        <w:jc w:val="center"/>
        <w:rPr>
          <w:rFonts w:ascii="Garamond" w:eastAsia="Calibri" w:hAnsi="Garamond" w:cs="Times New Roman"/>
          <w:sz w:val="24"/>
          <w:szCs w:val="24"/>
          <w:lang w:val="sq-AL"/>
        </w:rPr>
      </w:pPr>
      <w:r w:rsidRPr="00B64158">
        <w:rPr>
          <w:rFonts w:ascii="Garamond" w:eastAsia="Calibri" w:hAnsi="Garamond" w:cs="Times New Roman"/>
          <w:sz w:val="24"/>
          <w:szCs w:val="24"/>
          <w:lang w:val="sq-AL"/>
        </w:rPr>
        <w:t>Neni 3</w:t>
      </w:r>
    </w:p>
    <w:p w14:paraId="66F75D63"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3AC67E0D" w14:textId="0670CCFF"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Këshilli i Ministrave i Republikës së Shqipërisë e përjashton KfW-në nga të gjitha taksat dhe tatimet direkte, që lindin në Republikën e Shqipërisë në kontekstin e lidhjes dhe zbatimit të kontratave të përmendura në nenin 2</w:t>
      </w:r>
      <w:r w:rsidR="00C76651">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paragrafi 1. Tatimi mbi </w:t>
      </w:r>
      <w:r w:rsidR="00F20C3D">
        <w:rPr>
          <w:rFonts w:ascii="Garamond" w:eastAsia="Calibri" w:hAnsi="Garamond" w:cs="Times New Roman"/>
          <w:sz w:val="24"/>
          <w:szCs w:val="24"/>
          <w:lang w:val="sq-AL"/>
        </w:rPr>
        <w:t>v</w:t>
      </w:r>
      <w:r w:rsidRPr="00B64158">
        <w:rPr>
          <w:rFonts w:ascii="Garamond" w:eastAsia="Calibri" w:hAnsi="Garamond" w:cs="Times New Roman"/>
          <w:sz w:val="24"/>
          <w:szCs w:val="24"/>
          <w:lang w:val="sq-AL"/>
        </w:rPr>
        <w:t xml:space="preserve">lerën e </w:t>
      </w:r>
      <w:r w:rsidR="00F20C3D">
        <w:rPr>
          <w:rFonts w:ascii="Garamond" w:eastAsia="Calibri" w:hAnsi="Garamond" w:cs="Times New Roman"/>
          <w:sz w:val="24"/>
          <w:szCs w:val="24"/>
          <w:lang w:val="sq-AL"/>
        </w:rPr>
        <w:t>s</w:t>
      </w:r>
      <w:r w:rsidRPr="00B64158">
        <w:rPr>
          <w:rFonts w:ascii="Garamond" w:eastAsia="Calibri" w:hAnsi="Garamond" w:cs="Times New Roman"/>
          <w:sz w:val="24"/>
          <w:szCs w:val="24"/>
          <w:lang w:val="sq-AL"/>
        </w:rPr>
        <w:t>htuar</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si dhe taksa e tatime të ngjashme indirekte, që lindin në këtë kontekst, mbarten nga Këshilli i Ministrave të Republikës së Shqipërisë. Taksa të tjera të veçanta konsumi merren përsipër nga Këshilli i Ministrave të Republikës së Shqipërisë. Krahas kësaj Këshilli i Ministrave i Republikës së Shqipërisë e përjashton KfW-në nga të gjitha taksat dhe tatimet e tjera publike. </w:t>
      </w:r>
    </w:p>
    <w:p w14:paraId="6BDE7F74"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51CC70F6" w14:textId="77777777" w:rsidR="00F94B86" w:rsidRPr="00B64158" w:rsidRDefault="00F94B86" w:rsidP="00F94B86">
      <w:pPr>
        <w:spacing w:after="0" w:line="240" w:lineRule="auto"/>
        <w:jc w:val="center"/>
        <w:rPr>
          <w:rFonts w:ascii="Garamond" w:eastAsia="Calibri" w:hAnsi="Garamond" w:cs="Times New Roman"/>
          <w:sz w:val="24"/>
          <w:szCs w:val="24"/>
          <w:lang w:val="sq-AL"/>
        </w:rPr>
      </w:pPr>
      <w:r w:rsidRPr="00B64158">
        <w:rPr>
          <w:rFonts w:ascii="Garamond" w:eastAsia="Calibri" w:hAnsi="Garamond" w:cs="Times New Roman"/>
          <w:sz w:val="24"/>
          <w:szCs w:val="24"/>
          <w:lang w:val="sq-AL"/>
        </w:rPr>
        <w:t>Neni 4</w:t>
      </w:r>
    </w:p>
    <w:p w14:paraId="2B1675E5"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17B59495" w14:textId="61AE18E3"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Këshilli i Ministrave i Republikës së Shqipërisë e lë në gjykimin e pasagjerëve dhe </w:t>
      </w:r>
      <w:r w:rsidR="008B0B33">
        <w:rPr>
          <w:rFonts w:ascii="Garamond" w:eastAsia="Calibri" w:hAnsi="Garamond" w:cs="Times New Roman"/>
          <w:sz w:val="24"/>
          <w:szCs w:val="24"/>
          <w:lang w:val="sq-AL"/>
        </w:rPr>
        <w:t xml:space="preserve">të </w:t>
      </w:r>
      <w:r w:rsidRPr="00B64158">
        <w:rPr>
          <w:rFonts w:ascii="Garamond" w:eastAsia="Calibri" w:hAnsi="Garamond" w:cs="Times New Roman"/>
          <w:sz w:val="24"/>
          <w:szCs w:val="24"/>
          <w:lang w:val="sq-AL"/>
        </w:rPr>
        <w:t xml:space="preserve">furnizuesve të zgjedhin lirisht mes ndërmarrjeve transportuese për transportimin e personave dhe të mallrave në rrugë detare, tokësore dhe ajrore, transport ky që rezulton nga dhënia e huave dhe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 </w:t>
      </w:r>
    </w:p>
    <w:p w14:paraId="2C11C90F"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415B0F61" w14:textId="77777777" w:rsidR="00F94B86" w:rsidRPr="00B64158" w:rsidRDefault="00F94B86" w:rsidP="00F94B86">
      <w:pPr>
        <w:spacing w:after="0" w:line="240" w:lineRule="auto"/>
        <w:jc w:val="center"/>
        <w:rPr>
          <w:rFonts w:ascii="Garamond" w:eastAsia="Calibri" w:hAnsi="Garamond" w:cs="Times New Roman"/>
          <w:sz w:val="24"/>
          <w:szCs w:val="24"/>
          <w:lang w:val="sq-AL"/>
        </w:rPr>
      </w:pPr>
      <w:r w:rsidRPr="00B64158">
        <w:rPr>
          <w:rFonts w:ascii="Garamond" w:eastAsia="Calibri" w:hAnsi="Garamond" w:cs="Times New Roman"/>
          <w:sz w:val="24"/>
          <w:szCs w:val="24"/>
          <w:lang w:val="sq-AL"/>
        </w:rPr>
        <w:t>Neni 5</w:t>
      </w:r>
    </w:p>
    <w:p w14:paraId="5D69C84A"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3E35A6BC" w14:textId="7B9DB508"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1</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Kjo marrëveshje hyn në fuqi në ditën, kur Këshilli i Ministrave i Republikës së Shqipërisë njofton Qeverinë e Republikës Federale të Gjermanisë, se janë përmbushur kushtet brendashtetërore për hyrjen në fuqi. Përcaktuese është dita e marrjes së njoftimit. </w:t>
      </w:r>
    </w:p>
    <w:p w14:paraId="2B4A4AB2" w14:textId="1384A4D1"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2</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Regjistrimi i kësaj marrëveshjeve pranë Sekretariatit të Kombeve të Bashkuara sipas nenit 102 të Kartës së Kombeve të Bashkuara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14:paraId="5C2064AE" w14:textId="227AAEC7"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3</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Kjo Marrëveshje lidhet për një afat të pacaktuar. Secila prej palëve në marrëveshje mund ta zgjidhë atë në çdo kohë me shkrim në rrugë diplomatike; zgjidhja e marrëveshjes bëhet e vlefshme 30 ditë pas mbërritjes së këtij njoftimi pranë palës tjetër kontraktuese. </w:t>
      </w:r>
    </w:p>
    <w:p w14:paraId="61C35521" w14:textId="420BF041"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4</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Palët kontraktuese mund të bien dakord për ndryshime të kësaj marrëveshjeje.</w:t>
      </w:r>
    </w:p>
    <w:p w14:paraId="1DA5BEBD" w14:textId="06BA10EC" w:rsidR="00F94B86" w:rsidRPr="00B64158" w:rsidRDefault="00F94B86" w:rsidP="00F94B86">
      <w:pPr>
        <w:spacing w:after="0" w:line="240" w:lineRule="auto"/>
        <w:ind w:firstLine="284"/>
        <w:jc w:val="both"/>
        <w:rPr>
          <w:rFonts w:ascii="Garamond" w:eastAsia="Calibri" w:hAnsi="Garamond" w:cs="Times New Roman"/>
          <w:sz w:val="24"/>
          <w:szCs w:val="24"/>
          <w:lang w:val="sq-AL"/>
        </w:rPr>
      </w:pPr>
      <w:r w:rsidRPr="00B64158">
        <w:rPr>
          <w:rFonts w:ascii="Garamond" w:eastAsia="Calibri" w:hAnsi="Garamond" w:cs="Times New Roman"/>
          <w:sz w:val="24"/>
          <w:szCs w:val="24"/>
          <w:lang w:val="sq-AL"/>
        </w:rPr>
        <w:t>5</w:t>
      </w:r>
      <w:r w:rsidR="00F20C3D">
        <w:rPr>
          <w:rFonts w:ascii="Garamond" w:eastAsia="Calibri" w:hAnsi="Garamond" w:cs="Times New Roman"/>
          <w:sz w:val="24"/>
          <w:szCs w:val="24"/>
          <w:lang w:val="sq-AL"/>
        </w:rPr>
        <w:t>.</w:t>
      </w:r>
      <w:r w:rsidRPr="00B64158">
        <w:rPr>
          <w:rFonts w:ascii="Garamond" w:eastAsia="Calibri" w:hAnsi="Garamond" w:cs="Times New Roman"/>
          <w:sz w:val="24"/>
          <w:szCs w:val="24"/>
          <w:lang w:val="sq-AL"/>
        </w:rPr>
        <w:t xml:space="preserve"> Mosmarrëveshjet lidhur me interpretimin apo zbatimin e kësaj marrëveshjeje do të zgjidhen në dakordësi mes palëve kontraktuese përmes bisedave apo negociatave përkatëse. </w:t>
      </w:r>
    </w:p>
    <w:p w14:paraId="7A9313C6" w14:textId="3074FDDF" w:rsidR="00F94B86" w:rsidRPr="00B64158" w:rsidRDefault="00F20C3D" w:rsidP="00F94B86">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Bërë në Tiranë, më 11.10</w:t>
      </w:r>
      <w:r w:rsidR="00F94B86" w:rsidRPr="00B64158">
        <w:rPr>
          <w:rFonts w:ascii="Garamond" w:eastAsia="Calibri" w:hAnsi="Garamond" w:cs="Times New Roman"/>
          <w:sz w:val="24"/>
          <w:szCs w:val="24"/>
          <w:lang w:val="sq-AL"/>
        </w:rPr>
        <w:t>.2019</w:t>
      </w:r>
      <w:r w:rsidR="00C76651">
        <w:rPr>
          <w:rFonts w:ascii="Garamond" w:eastAsia="Calibri" w:hAnsi="Garamond" w:cs="Times New Roman"/>
          <w:sz w:val="24"/>
          <w:szCs w:val="24"/>
          <w:lang w:val="sq-AL"/>
        </w:rPr>
        <w:t>,</w:t>
      </w:r>
      <w:r w:rsidR="00F94B86" w:rsidRPr="00B64158">
        <w:rPr>
          <w:rFonts w:ascii="Garamond" w:eastAsia="Calibri" w:hAnsi="Garamond" w:cs="Times New Roman"/>
          <w:sz w:val="24"/>
          <w:szCs w:val="24"/>
          <w:lang w:val="sq-AL"/>
        </w:rPr>
        <w:t xml:space="preserve"> në dy origjinale, secili në gjuhën shqipe dhe gjermane, duke pasur të dy</w:t>
      </w:r>
      <w:r w:rsidR="00C564D8">
        <w:rPr>
          <w:rFonts w:ascii="Garamond" w:eastAsia="Calibri" w:hAnsi="Garamond" w:cs="Times New Roman"/>
          <w:sz w:val="24"/>
          <w:szCs w:val="24"/>
          <w:lang w:val="sq-AL"/>
        </w:rPr>
        <w:t>ja</w:t>
      </w:r>
      <w:r w:rsidR="00F94B86" w:rsidRPr="00B64158">
        <w:rPr>
          <w:rFonts w:ascii="Garamond" w:eastAsia="Calibri" w:hAnsi="Garamond" w:cs="Times New Roman"/>
          <w:sz w:val="24"/>
          <w:szCs w:val="24"/>
          <w:lang w:val="sq-AL"/>
        </w:rPr>
        <w:t xml:space="preserve"> tekstet fuqi të barabartë. </w:t>
      </w:r>
    </w:p>
    <w:p w14:paraId="776A9F31" w14:textId="77777777" w:rsidR="00F94B86" w:rsidRPr="00B64158" w:rsidRDefault="00F94B86" w:rsidP="00F94B86">
      <w:pPr>
        <w:spacing w:after="0" w:line="240" w:lineRule="auto"/>
        <w:ind w:firstLine="284"/>
        <w:jc w:val="both"/>
        <w:rPr>
          <w:rFonts w:ascii="Garamond" w:eastAsia="Calibri" w:hAnsi="Garamond" w:cs="Times New Roman"/>
          <w:sz w:val="24"/>
          <w:szCs w:val="24"/>
          <w:lang w:val="sq-AL"/>
        </w:rPr>
      </w:pPr>
    </w:p>
    <w:p w14:paraId="506A1C34" w14:textId="77777777" w:rsidR="00F94B86" w:rsidRPr="00B64158" w:rsidRDefault="00F94B86" w:rsidP="00F94B86">
      <w:pPr>
        <w:spacing w:after="0" w:line="240" w:lineRule="auto"/>
        <w:ind w:firstLine="284"/>
        <w:jc w:val="right"/>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PËR KËSHILLIN E MINISTRAVE </w:t>
      </w:r>
    </w:p>
    <w:p w14:paraId="11C8C50B" w14:textId="77777777" w:rsidR="00F94B86" w:rsidRPr="00B64158" w:rsidRDefault="00F94B86" w:rsidP="00F94B86">
      <w:pPr>
        <w:spacing w:after="0" w:line="240" w:lineRule="auto"/>
        <w:ind w:firstLine="284"/>
        <w:jc w:val="right"/>
        <w:rPr>
          <w:rFonts w:ascii="Garamond" w:eastAsia="Calibri" w:hAnsi="Garamond" w:cs="Times New Roman"/>
          <w:sz w:val="24"/>
          <w:szCs w:val="24"/>
          <w:lang w:val="sq-AL"/>
        </w:rPr>
      </w:pPr>
      <w:r w:rsidRPr="00B64158">
        <w:rPr>
          <w:rFonts w:ascii="Garamond" w:eastAsia="Calibri" w:hAnsi="Garamond" w:cs="Times New Roman"/>
          <w:sz w:val="24"/>
          <w:szCs w:val="24"/>
          <w:lang w:val="sq-AL"/>
        </w:rPr>
        <w:t>TË REPUBLIKËS SË SHQIPËRISË</w:t>
      </w:r>
    </w:p>
    <w:p w14:paraId="5E3BFBC7" w14:textId="77777777" w:rsidR="00F94B86" w:rsidRPr="00B64158" w:rsidRDefault="00F94B86" w:rsidP="00F94B86">
      <w:pPr>
        <w:spacing w:after="0" w:line="240" w:lineRule="auto"/>
        <w:ind w:firstLine="284"/>
        <w:jc w:val="right"/>
        <w:rPr>
          <w:rFonts w:ascii="Garamond" w:eastAsia="Calibri" w:hAnsi="Garamond" w:cs="Times New Roman"/>
          <w:sz w:val="24"/>
          <w:szCs w:val="24"/>
          <w:lang w:val="sq-AL"/>
        </w:rPr>
      </w:pPr>
    </w:p>
    <w:p w14:paraId="3E36F7C1" w14:textId="77777777" w:rsidR="00F94B86" w:rsidRPr="00B64158" w:rsidRDefault="00F94B86" w:rsidP="00F94B86">
      <w:pPr>
        <w:spacing w:after="0" w:line="240" w:lineRule="auto"/>
        <w:ind w:firstLine="284"/>
        <w:jc w:val="right"/>
        <w:rPr>
          <w:rFonts w:ascii="Garamond" w:eastAsia="Calibri" w:hAnsi="Garamond" w:cs="Times New Roman"/>
          <w:sz w:val="24"/>
          <w:szCs w:val="24"/>
          <w:lang w:val="sq-AL"/>
        </w:rPr>
      </w:pPr>
      <w:r w:rsidRPr="00B64158">
        <w:rPr>
          <w:rFonts w:ascii="Garamond" w:eastAsia="Calibri" w:hAnsi="Garamond" w:cs="Times New Roman"/>
          <w:sz w:val="24"/>
          <w:szCs w:val="24"/>
          <w:lang w:val="sq-AL"/>
        </w:rPr>
        <w:t xml:space="preserve">PËR QEVERINË E REPUBLIKËS </w:t>
      </w:r>
    </w:p>
    <w:p w14:paraId="5DCB879F" w14:textId="77777777" w:rsidR="00F94B86" w:rsidRPr="00B64158" w:rsidRDefault="00F94B86" w:rsidP="00F94B86">
      <w:pPr>
        <w:spacing w:after="0" w:line="240" w:lineRule="auto"/>
        <w:ind w:firstLine="284"/>
        <w:jc w:val="right"/>
        <w:rPr>
          <w:rFonts w:ascii="Garamond" w:eastAsia="Calibri" w:hAnsi="Garamond" w:cs="Times New Roman"/>
          <w:sz w:val="24"/>
          <w:szCs w:val="24"/>
          <w:lang w:val="sq-AL"/>
        </w:rPr>
      </w:pPr>
      <w:r w:rsidRPr="00B64158">
        <w:rPr>
          <w:rFonts w:ascii="Garamond" w:eastAsia="Calibri" w:hAnsi="Garamond" w:cs="Times New Roman"/>
          <w:sz w:val="24"/>
          <w:szCs w:val="24"/>
          <w:lang w:val="sq-AL"/>
        </w:rPr>
        <w:t>FEDERALE TË GJERMANISË</w:t>
      </w:r>
    </w:p>
    <w:p w14:paraId="20312B65" w14:textId="77777777" w:rsidR="005654B7" w:rsidRPr="00B64158" w:rsidRDefault="005654B7" w:rsidP="009E2704">
      <w:pPr>
        <w:spacing w:after="0" w:line="240" w:lineRule="auto"/>
        <w:ind w:firstLine="284"/>
        <w:jc w:val="both"/>
        <w:rPr>
          <w:rFonts w:ascii="Garamond" w:eastAsia="Times New Roman" w:hAnsi="Garamond" w:cs="Times New Roman"/>
          <w:sz w:val="24"/>
          <w:szCs w:val="24"/>
          <w:lang w:val="sq-AL"/>
        </w:rPr>
      </w:pPr>
    </w:p>
    <w:p w14:paraId="20312B66" w14:textId="77777777" w:rsidR="00FF245E" w:rsidRPr="00B64158" w:rsidRDefault="00FF245E" w:rsidP="009E2704">
      <w:pPr>
        <w:keepNext/>
        <w:spacing w:after="0" w:line="240" w:lineRule="auto"/>
        <w:ind w:firstLine="284"/>
        <w:jc w:val="both"/>
        <w:outlineLvl w:val="1"/>
        <w:rPr>
          <w:rFonts w:ascii="Garamond" w:eastAsia="Times New Roman" w:hAnsi="Garamond" w:cs="Times New Roman"/>
          <w:b/>
          <w:bCs/>
          <w:iCs/>
          <w:sz w:val="24"/>
          <w:szCs w:val="24"/>
          <w:lang w:val="sq-AL"/>
        </w:rPr>
      </w:pPr>
    </w:p>
    <w:sectPr w:rsidR="00FF245E" w:rsidRPr="00B64158" w:rsidSect="00D332D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60"/>
    <w:rsid w:val="00027EB9"/>
    <w:rsid w:val="000825DA"/>
    <w:rsid w:val="000B16B5"/>
    <w:rsid w:val="000B58F6"/>
    <w:rsid w:val="00107346"/>
    <w:rsid w:val="00164580"/>
    <w:rsid w:val="00175F6D"/>
    <w:rsid w:val="003B0160"/>
    <w:rsid w:val="004B7C93"/>
    <w:rsid w:val="004E7426"/>
    <w:rsid w:val="00507095"/>
    <w:rsid w:val="005654B7"/>
    <w:rsid w:val="00597656"/>
    <w:rsid w:val="005E4A3F"/>
    <w:rsid w:val="00633ADE"/>
    <w:rsid w:val="006A69B6"/>
    <w:rsid w:val="006E1FEE"/>
    <w:rsid w:val="00750BC2"/>
    <w:rsid w:val="007855C6"/>
    <w:rsid w:val="007E1062"/>
    <w:rsid w:val="00843552"/>
    <w:rsid w:val="008B0B33"/>
    <w:rsid w:val="008C2B94"/>
    <w:rsid w:val="00957507"/>
    <w:rsid w:val="00961FB1"/>
    <w:rsid w:val="009C582B"/>
    <w:rsid w:val="009E2704"/>
    <w:rsid w:val="00A10AC5"/>
    <w:rsid w:val="00A316E5"/>
    <w:rsid w:val="00A76730"/>
    <w:rsid w:val="00AD7234"/>
    <w:rsid w:val="00B17018"/>
    <w:rsid w:val="00B4780E"/>
    <w:rsid w:val="00B55EA8"/>
    <w:rsid w:val="00B64158"/>
    <w:rsid w:val="00BB7E37"/>
    <w:rsid w:val="00BF2E5B"/>
    <w:rsid w:val="00C01838"/>
    <w:rsid w:val="00C564D8"/>
    <w:rsid w:val="00C76651"/>
    <w:rsid w:val="00C94F7F"/>
    <w:rsid w:val="00CA2F66"/>
    <w:rsid w:val="00D25A10"/>
    <w:rsid w:val="00D332DA"/>
    <w:rsid w:val="00D90430"/>
    <w:rsid w:val="00E600A5"/>
    <w:rsid w:val="00E947C0"/>
    <w:rsid w:val="00E9499E"/>
    <w:rsid w:val="00F20C3D"/>
    <w:rsid w:val="00F2261C"/>
    <w:rsid w:val="00F5625D"/>
    <w:rsid w:val="00F73411"/>
    <w:rsid w:val="00F94B86"/>
    <w:rsid w:val="00FA75AF"/>
    <w:rsid w:val="00FF2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2B3F"/>
  <w15:docId w15:val="{3FFACEE3-AC3D-453C-9E17-7145F642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6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4780E"/>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B4780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7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01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595844">
      <w:bodyDiv w:val="1"/>
      <w:marLeft w:val="0"/>
      <w:marRight w:val="0"/>
      <w:marTop w:val="0"/>
      <w:marBottom w:val="0"/>
      <w:divBdr>
        <w:top w:val="none" w:sz="0" w:space="0" w:color="auto"/>
        <w:left w:val="none" w:sz="0" w:space="0" w:color="auto"/>
        <w:bottom w:val="none" w:sz="0" w:space="0" w:color="auto"/>
        <w:right w:val="none" w:sz="0" w:space="0" w:color="auto"/>
      </w:divBdr>
    </w:div>
    <w:div w:id="294724304">
      <w:bodyDiv w:val="1"/>
      <w:marLeft w:val="0"/>
      <w:marRight w:val="0"/>
      <w:marTop w:val="0"/>
      <w:marBottom w:val="0"/>
      <w:divBdr>
        <w:top w:val="none" w:sz="0" w:space="0" w:color="auto"/>
        <w:left w:val="none" w:sz="0" w:space="0" w:color="auto"/>
        <w:bottom w:val="none" w:sz="0" w:space="0" w:color="auto"/>
        <w:right w:val="none" w:sz="0" w:space="0" w:color="auto"/>
      </w:divBdr>
    </w:div>
    <w:div w:id="14831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95</Nr_x002e__x0020_akti>
    <Data_x0020_e_x0020_Krijimit xmlns="0e656187-b300-4fb0-8bf4-3a50f872073c">2019-12-26T12:59:08Z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ratifikimin e marrëveshjes ndërmjet Këshillit të Ministrave të Republikës së Shqipërisë dhe Qeverisë së Republikës Federale të Gjermanisë për bashkëpunim financiar 2018, për projektin "Programi për infrastrukturën komunale V" </Titulli>
    <Modifikuesi xmlns="0e656187-b300-4fb0-8bf4-3a50f872073c">jorina.kryeziu</Modifikuesi>
    <Nr_x002e__x0020_prot_x0020_QBZ xmlns="0e656187-b300-4fb0-8bf4-3a50f872073c">1764/12</Nr_x002e__x0020_prot_x0020_QBZ>
    <Data_x0020_e_x0020_Modifikimit xmlns="0e656187-b300-4fb0-8bf4-3a50f872073c">2020-01-06T11:33:01Z</Data_x0020_e_x0020_Modifikimit>
    <Dekretuar xmlns="0e656187-b300-4fb0-8bf4-3a50f872073c">false</Dekretuar>
    <Data xmlns="0e656187-b300-4fb0-8bf4-3a50f872073c">2019-12-17T23:00:00Z</Data>
    <Nr_x002e__x0020_protokolli_x0020_i_x0020_aktit xmlns="0e656187-b300-4fb0-8bf4-3a50f872073c">4490/1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126CCBC1C214922AA7992BFCB0C90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126CCBC1C214922AA7992BFCB0C90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96F4E-F826-41AF-A972-066689212B6E}">
  <ds:schemaRefs>
    <ds:schemaRef ds:uri="http://purl.org/dc/terms/"/>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0004E1DC-0069-4D63-9801-4A10010F4664}">
  <ds:schemaRefs>
    <ds:schemaRef ds:uri="http://schemas.microsoft.com/sharepoint/v3/contenttype/forms"/>
  </ds:schemaRefs>
</ds:datastoreItem>
</file>

<file path=customXml/itemProps3.xml><?xml version="1.0" encoding="utf-8"?>
<ds:datastoreItem xmlns:ds="http://schemas.openxmlformats.org/officeDocument/2006/customXml" ds:itemID="{04379E2E-8E03-4FF9-8A47-F812C7F7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38B314A-F694-4756-B374-89EB1BE7D209}">
  <ds:schemaRefs>
    <ds:schemaRef ds:uri="http://schemas.microsoft.com/sharepoint/v3/contenttype/forms"/>
  </ds:schemaRefs>
</ds:datastoreItem>
</file>

<file path=customXml/itemProps5.xml><?xml version="1.0" encoding="utf-8"?>
<ds:datastoreItem xmlns:ds="http://schemas.openxmlformats.org/officeDocument/2006/customXml" ds:itemID="{C5E37385-AD12-4AF2-9544-4F50AD7EE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56D0816-442B-4B12-8E2B-DEC68B73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për bashkëpunim financiar 2018, për projektin "Programi për infrastrukturën komunale V"</vt:lpstr>
    </vt:vector>
  </TitlesOfParts>
  <Company/>
  <LinksUpToDate>false</LinksUpToDate>
  <CharactersWithSpaces>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për bashkëpunim financiar 2018, për projektin "Programi për infrastrukturën komunale V"</dc:title>
  <dc:creator>Rovena Agalliu</dc:creator>
  <cp:lastModifiedBy>Entela Suli</cp:lastModifiedBy>
  <cp:revision>19</cp:revision>
  <cp:lastPrinted>2019-12-19T10:45:00Z</cp:lastPrinted>
  <dcterms:created xsi:type="dcterms:W3CDTF">2019-12-26T12:48:00Z</dcterms:created>
  <dcterms:modified xsi:type="dcterms:W3CDTF">2020-01-06T12:08:00Z</dcterms:modified>
</cp:coreProperties>
</file>