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DE3C3" w14:textId="77777777" w:rsidR="002B1007" w:rsidRPr="00764F43" w:rsidRDefault="002B1007" w:rsidP="00764F4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64F43">
        <w:rPr>
          <w:rFonts w:ascii="Garamond" w:hAnsi="Garamond"/>
          <w:b/>
          <w:sz w:val="24"/>
          <w:szCs w:val="24"/>
        </w:rPr>
        <w:t>LIGJ</w:t>
      </w:r>
    </w:p>
    <w:p w14:paraId="702DE3C5" w14:textId="77777777" w:rsidR="002B1007" w:rsidRPr="00764F43" w:rsidRDefault="005F0DC1" w:rsidP="00764F4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64F43">
        <w:rPr>
          <w:rFonts w:ascii="Garamond" w:hAnsi="Garamond"/>
          <w:b/>
          <w:sz w:val="24"/>
          <w:szCs w:val="24"/>
        </w:rPr>
        <w:t xml:space="preserve">Nr. </w:t>
      </w:r>
      <w:r w:rsidR="00493CD9" w:rsidRPr="00764F43">
        <w:rPr>
          <w:rFonts w:ascii="Garamond" w:hAnsi="Garamond"/>
          <w:b/>
          <w:sz w:val="24"/>
          <w:szCs w:val="24"/>
        </w:rPr>
        <w:t>3</w:t>
      </w:r>
      <w:r w:rsidR="002B1007" w:rsidRPr="00764F43">
        <w:rPr>
          <w:rFonts w:ascii="Garamond" w:hAnsi="Garamond"/>
          <w:b/>
          <w:sz w:val="24"/>
          <w:szCs w:val="24"/>
        </w:rPr>
        <w:t>/</w:t>
      </w:r>
      <w:r w:rsidRPr="00764F43">
        <w:rPr>
          <w:rFonts w:ascii="Garamond" w:hAnsi="Garamond"/>
          <w:b/>
          <w:sz w:val="24"/>
          <w:szCs w:val="24"/>
        </w:rPr>
        <w:t>2020</w:t>
      </w:r>
    </w:p>
    <w:p w14:paraId="702DE3C6" w14:textId="77777777" w:rsidR="002B1007" w:rsidRPr="00764F43" w:rsidRDefault="002B1007" w:rsidP="00764F43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02DE3C7" w14:textId="07159187" w:rsidR="0096155B" w:rsidRPr="00764F43" w:rsidRDefault="002B1007" w:rsidP="00764F4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64F43">
        <w:rPr>
          <w:rFonts w:ascii="Garamond" w:hAnsi="Garamond"/>
          <w:b/>
          <w:sz w:val="24"/>
          <w:szCs w:val="24"/>
        </w:rPr>
        <w:t>PËR</w:t>
      </w:r>
      <w:r w:rsidR="005F0DC1" w:rsidRPr="00764F43">
        <w:rPr>
          <w:rFonts w:ascii="Garamond" w:hAnsi="Garamond"/>
          <w:b/>
          <w:sz w:val="24"/>
          <w:szCs w:val="24"/>
        </w:rPr>
        <w:t xml:space="preserve"> </w:t>
      </w:r>
      <w:r w:rsidRPr="00764F43">
        <w:rPr>
          <w:rFonts w:ascii="Garamond" w:hAnsi="Garamond"/>
          <w:b/>
          <w:sz w:val="24"/>
          <w:szCs w:val="24"/>
        </w:rPr>
        <w:t>DISA NDRYSHIME DHE SHTESA NË LIGJIN NR.</w:t>
      </w:r>
      <w:r w:rsidR="0096155B" w:rsidRPr="00764F43">
        <w:rPr>
          <w:rFonts w:ascii="Garamond" w:hAnsi="Garamond"/>
          <w:b/>
          <w:sz w:val="24"/>
          <w:szCs w:val="24"/>
        </w:rPr>
        <w:t xml:space="preserve"> </w:t>
      </w:r>
      <w:r w:rsidRPr="00764F43">
        <w:rPr>
          <w:rFonts w:ascii="Garamond" w:hAnsi="Garamond"/>
          <w:b/>
          <w:sz w:val="24"/>
          <w:szCs w:val="24"/>
        </w:rPr>
        <w:t>8402,</w:t>
      </w:r>
      <w:r w:rsidR="0096155B" w:rsidRPr="00764F43">
        <w:rPr>
          <w:rFonts w:ascii="Garamond" w:hAnsi="Garamond"/>
          <w:b/>
          <w:sz w:val="24"/>
          <w:szCs w:val="24"/>
        </w:rPr>
        <w:t xml:space="preserve"> </w:t>
      </w:r>
      <w:r w:rsidRPr="00764F43">
        <w:rPr>
          <w:rFonts w:ascii="Garamond" w:hAnsi="Garamond"/>
          <w:b/>
          <w:sz w:val="24"/>
          <w:szCs w:val="24"/>
        </w:rPr>
        <w:t>DATË 10.9.1998,</w:t>
      </w:r>
    </w:p>
    <w:p w14:paraId="702DE3C8" w14:textId="617C94B3" w:rsidR="0096155B" w:rsidRPr="00764F43" w:rsidRDefault="002B1007" w:rsidP="00764F4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64F43">
        <w:rPr>
          <w:rFonts w:ascii="Garamond" w:hAnsi="Garamond"/>
          <w:b/>
          <w:sz w:val="24"/>
          <w:szCs w:val="24"/>
        </w:rPr>
        <w:t>“PËR KONTROLLIN DHE DISIPLINIMIN E PUNIMEVE TË NDËRTIMIT”,</w:t>
      </w:r>
    </w:p>
    <w:p w14:paraId="702DE3C9" w14:textId="77777777" w:rsidR="002B1007" w:rsidRPr="00764F43" w:rsidRDefault="002B1007" w:rsidP="00764F4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64F43">
        <w:rPr>
          <w:rFonts w:ascii="Garamond" w:hAnsi="Garamond"/>
          <w:b/>
          <w:sz w:val="24"/>
          <w:szCs w:val="24"/>
        </w:rPr>
        <w:t>TË NDRYSHUAR</w:t>
      </w:r>
    </w:p>
    <w:p w14:paraId="702DE3CA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 xml:space="preserve"> </w:t>
      </w:r>
    </w:p>
    <w:p w14:paraId="702DE3CB" w14:textId="77777777" w:rsidR="005F0DC1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2B1007" w:rsidRPr="00764F43">
        <w:rPr>
          <w:rFonts w:ascii="Garamond" w:hAnsi="Garamond"/>
          <w:sz w:val="24"/>
          <w:szCs w:val="24"/>
        </w:rPr>
        <w:t xml:space="preserve">Në mbështetje të neneve 78 dhe 83, pika 1, të Kushtetutës, me propozimin e Këshillit të Ministrave, </w:t>
      </w:r>
    </w:p>
    <w:p w14:paraId="702DE3CC" w14:textId="77777777" w:rsidR="005F0DC1" w:rsidRPr="00764F43" w:rsidRDefault="005F0DC1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CF9D2A5" w14:textId="77777777" w:rsidR="005F0DC1" w:rsidRPr="00764F43" w:rsidRDefault="00764F43" w:rsidP="00764F43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5F0DC1" w:rsidRPr="00764F43">
        <w:rPr>
          <w:rFonts w:ascii="Garamond" w:hAnsi="Garamond"/>
          <w:sz w:val="24"/>
          <w:szCs w:val="24"/>
        </w:rPr>
        <w:t>I</w:t>
      </w:r>
    </w:p>
    <w:p w14:paraId="702DE3CF" w14:textId="77777777" w:rsidR="002B1007" w:rsidRPr="00764F43" w:rsidRDefault="005F0DC1" w:rsidP="00764F43">
      <w:pPr>
        <w:ind w:firstLine="284"/>
        <w:jc w:val="center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>I REPUBLIKËS SË SHQIPËRISË</w:t>
      </w:r>
    </w:p>
    <w:p w14:paraId="702DE3D0" w14:textId="77777777" w:rsidR="002B1007" w:rsidRPr="00764F43" w:rsidRDefault="002B1007" w:rsidP="00764F43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63D81B8A" w14:textId="77777777" w:rsidR="002B1007" w:rsidRPr="00764F43" w:rsidRDefault="00764F43" w:rsidP="00764F43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2B1007" w:rsidRPr="00764F43">
        <w:rPr>
          <w:rFonts w:ascii="Garamond" w:hAnsi="Garamond"/>
          <w:sz w:val="24"/>
          <w:szCs w:val="24"/>
        </w:rPr>
        <w:t>I:</w:t>
      </w:r>
    </w:p>
    <w:p w14:paraId="702DE3D2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D3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2B1007" w:rsidRPr="00764F43">
        <w:rPr>
          <w:rFonts w:ascii="Garamond" w:hAnsi="Garamond"/>
          <w:sz w:val="24"/>
          <w:szCs w:val="24"/>
        </w:rPr>
        <w:t>Në ligjin nr.</w:t>
      </w:r>
      <w:r w:rsidRPr="00764F43">
        <w:rPr>
          <w:rFonts w:ascii="Garamond" w:hAnsi="Garamond"/>
          <w:sz w:val="24"/>
          <w:szCs w:val="24"/>
        </w:rPr>
        <w:t xml:space="preserve"> </w:t>
      </w:r>
      <w:r w:rsidR="002B1007" w:rsidRPr="00764F43">
        <w:rPr>
          <w:rFonts w:ascii="Garamond" w:hAnsi="Garamond"/>
          <w:sz w:val="24"/>
          <w:szCs w:val="24"/>
        </w:rPr>
        <w:t xml:space="preserve">8402, datë 10.9.1998, “Për kontrollin dhe disiplinimin e punimeve të ndërtimit”, të ndryshuar, bëhen ndryshimet dhe shtesat </w:t>
      </w:r>
      <w:r w:rsidRPr="00764F43">
        <w:rPr>
          <w:rFonts w:ascii="Garamond" w:hAnsi="Garamond"/>
          <w:sz w:val="24"/>
          <w:szCs w:val="24"/>
        </w:rPr>
        <w:t>e mëposhtme</w:t>
      </w:r>
      <w:r w:rsidR="002B1007" w:rsidRPr="00764F43">
        <w:rPr>
          <w:rFonts w:ascii="Garamond" w:hAnsi="Garamond"/>
          <w:sz w:val="24"/>
          <w:szCs w:val="24"/>
        </w:rPr>
        <w:t>:</w:t>
      </w:r>
    </w:p>
    <w:p w14:paraId="702DE3D4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D5" w14:textId="77777777" w:rsidR="002B1007" w:rsidRPr="00764F43" w:rsidRDefault="002B1007" w:rsidP="00764F43">
      <w:pPr>
        <w:ind w:firstLine="284"/>
        <w:jc w:val="center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>Neni 1</w:t>
      </w:r>
    </w:p>
    <w:p w14:paraId="702DE3D6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D7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2B1007" w:rsidRPr="00764F43">
        <w:rPr>
          <w:rFonts w:ascii="Garamond" w:hAnsi="Garamond"/>
          <w:sz w:val="24"/>
          <w:szCs w:val="24"/>
        </w:rPr>
        <w:t xml:space="preserve">Kudo në ligj bëhen këto zëvendësime të termave: </w:t>
      </w:r>
    </w:p>
    <w:p w14:paraId="702DE3D8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  <w:t xml:space="preserve">a) </w:t>
      </w:r>
      <w:r w:rsidR="002B1007" w:rsidRPr="00764F43">
        <w:rPr>
          <w:rFonts w:ascii="Garamond" w:hAnsi="Garamond"/>
          <w:sz w:val="24"/>
          <w:szCs w:val="24"/>
        </w:rPr>
        <w:t xml:space="preserve">“Investitor” </w:t>
      </w:r>
      <w:r w:rsidRPr="00764F43">
        <w:rPr>
          <w:rFonts w:ascii="Garamond" w:hAnsi="Garamond"/>
          <w:sz w:val="24"/>
          <w:szCs w:val="24"/>
        </w:rPr>
        <w:t>me “Zhvillues”.</w:t>
      </w:r>
    </w:p>
    <w:p w14:paraId="702DE3D9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  <w:t xml:space="preserve">b) </w:t>
      </w:r>
      <w:r w:rsidR="002B1007" w:rsidRPr="00764F43">
        <w:rPr>
          <w:rFonts w:ascii="Garamond" w:hAnsi="Garamond"/>
          <w:sz w:val="24"/>
          <w:szCs w:val="24"/>
        </w:rPr>
        <w:t xml:space="preserve">“Leje shfrytëzimi” </w:t>
      </w:r>
      <w:r w:rsidRPr="00764F43">
        <w:rPr>
          <w:rFonts w:ascii="Garamond" w:hAnsi="Garamond"/>
          <w:sz w:val="24"/>
          <w:szCs w:val="24"/>
        </w:rPr>
        <w:t>me “Certifikatë përdorimi”.</w:t>
      </w:r>
    </w:p>
    <w:p w14:paraId="702DE3DA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  <w:t xml:space="preserve">c) </w:t>
      </w:r>
      <w:r w:rsidR="002B1007" w:rsidRPr="00764F43">
        <w:rPr>
          <w:rFonts w:ascii="Garamond" w:hAnsi="Garamond"/>
          <w:sz w:val="24"/>
          <w:szCs w:val="24"/>
        </w:rPr>
        <w:t xml:space="preserve">“Procesverbal kolaudimi” me “Akt </w:t>
      </w:r>
      <w:r w:rsidRPr="00764F43">
        <w:rPr>
          <w:rFonts w:ascii="Garamond" w:hAnsi="Garamond"/>
          <w:sz w:val="24"/>
          <w:szCs w:val="24"/>
        </w:rPr>
        <w:t>kolaudimi”.</w:t>
      </w:r>
    </w:p>
    <w:p w14:paraId="702DE3DB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2B1007" w:rsidRPr="00764F43">
        <w:rPr>
          <w:rFonts w:ascii="Garamond" w:hAnsi="Garamond"/>
          <w:sz w:val="24"/>
          <w:szCs w:val="24"/>
        </w:rPr>
        <w:t>ç) “Autoriteti përkatës i planifikimit dhe kontrollit të zhvillimit të territorit” me “Autoriteti përgjeg</w:t>
      </w:r>
      <w:r w:rsidRPr="00764F43">
        <w:rPr>
          <w:rFonts w:ascii="Garamond" w:hAnsi="Garamond"/>
          <w:sz w:val="24"/>
          <w:szCs w:val="24"/>
        </w:rPr>
        <w:t>jës i zhvillimit të territorit”.</w:t>
      </w:r>
    </w:p>
    <w:p w14:paraId="702DE3DC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  <w:t xml:space="preserve">d) </w:t>
      </w:r>
      <w:r w:rsidR="002B1007" w:rsidRPr="00764F43">
        <w:rPr>
          <w:rFonts w:ascii="Garamond" w:hAnsi="Garamond"/>
          <w:sz w:val="24"/>
          <w:szCs w:val="24"/>
        </w:rPr>
        <w:t>“Autoriteti përkatës i planifikimit” me “Autoriteti përgjegjë</w:t>
      </w:r>
      <w:r w:rsidRPr="00764F43">
        <w:rPr>
          <w:rFonts w:ascii="Garamond" w:hAnsi="Garamond"/>
          <w:sz w:val="24"/>
          <w:szCs w:val="24"/>
        </w:rPr>
        <w:t>s i planifikimit të territorit”.</w:t>
      </w:r>
    </w:p>
    <w:p w14:paraId="702DE3DD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  <w:t xml:space="preserve">dh) </w:t>
      </w:r>
      <w:r w:rsidR="002B1007" w:rsidRPr="00764F43">
        <w:rPr>
          <w:rFonts w:ascii="Garamond" w:hAnsi="Garamond"/>
          <w:sz w:val="24"/>
          <w:szCs w:val="24"/>
        </w:rPr>
        <w:t>“Zyra e urbanistikës e njësisë vendore përkatëse” dhe “Autoriteti përkatës i planifikimit dhe kontrollit të zhvillimit të territorit të njësisë vendore” me “Autoriteti ven</w:t>
      </w:r>
      <w:r w:rsidRPr="00764F43">
        <w:rPr>
          <w:rFonts w:ascii="Garamond" w:hAnsi="Garamond"/>
          <w:sz w:val="24"/>
          <w:szCs w:val="24"/>
        </w:rPr>
        <w:t>dor i zhvillimit të territorit”.</w:t>
      </w:r>
    </w:p>
    <w:p w14:paraId="702DE3DE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  <w:t xml:space="preserve">e) </w:t>
      </w:r>
      <w:r w:rsidR="002B1007" w:rsidRPr="00764F43">
        <w:rPr>
          <w:rFonts w:ascii="Garamond" w:hAnsi="Garamond"/>
          <w:sz w:val="24"/>
          <w:szCs w:val="24"/>
        </w:rPr>
        <w:t>“Zyra e Regjistrimit të Pasurive të Paluajtshme” me “Agjencia Shtetërore e Kadastrës”.</w:t>
      </w:r>
    </w:p>
    <w:p w14:paraId="702DE3DF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E0" w14:textId="77777777" w:rsidR="002B1007" w:rsidRPr="00764F43" w:rsidRDefault="002B1007" w:rsidP="00764F43">
      <w:pPr>
        <w:ind w:firstLine="284"/>
        <w:jc w:val="center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>Neni 2</w:t>
      </w:r>
    </w:p>
    <w:p w14:paraId="702DE3E1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E2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2B1007" w:rsidRPr="00764F43">
        <w:rPr>
          <w:rFonts w:ascii="Garamond" w:hAnsi="Garamond"/>
          <w:sz w:val="24"/>
          <w:szCs w:val="24"/>
        </w:rPr>
        <w:t xml:space="preserve">Pas nenit 4 </w:t>
      </w:r>
      <w:r w:rsidRPr="00764F43">
        <w:rPr>
          <w:rFonts w:ascii="Garamond" w:hAnsi="Garamond"/>
          <w:sz w:val="24"/>
          <w:szCs w:val="24"/>
        </w:rPr>
        <w:t>shtohet neni 4/1 me këtë përmbajtje</w:t>
      </w:r>
      <w:r w:rsidR="002B1007" w:rsidRPr="00764F43">
        <w:rPr>
          <w:rFonts w:ascii="Garamond" w:hAnsi="Garamond"/>
          <w:sz w:val="24"/>
          <w:szCs w:val="24"/>
        </w:rPr>
        <w:t xml:space="preserve">: </w:t>
      </w:r>
    </w:p>
    <w:p w14:paraId="702DE3E3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E4" w14:textId="77777777" w:rsidR="002B1007" w:rsidRPr="00764F43" w:rsidRDefault="002B1007" w:rsidP="00764F43">
      <w:pPr>
        <w:ind w:firstLine="284"/>
        <w:jc w:val="center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>“Neni 4/1</w:t>
      </w:r>
    </w:p>
    <w:p w14:paraId="702DE3E5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E6" w14:textId="77777777" w:rsidR="00D513FC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2B1007" w:rsidRPr="00764F43">
        <w:rPr>
          <w:rFonts w:ascii="Garamond" w:hAnsi="Garamond"/>
          <w:sz w:val="24"/>
          <w:szCs w:val="24"/>
        </w:rPr>
        <w:t>Të gjitha objektet, të cilat kanë mbi 50 vjet që janë ndërtuar, i nënshtrohen procesit të auditimit teknik. Rregullat për mënyrën se si do të zbatohet auditimi dhe cilat do të jenë subjektet që do ta kryejnë atë përcaktohen me vend</w:t>
      </w:r>
      <w:r w:rsidRPr="00764F43">
        <w:rPr>
          <w:rFonts w:ascii="Garamond" w:hAnsi="Garamond"/>
          <w:sz w:val="24"/>
          <w:szCs w:val="24"/>
        </w:rPr>
        <w:t>im të Këshillit të Ministrave.</w:t>
      </w:r>
    </w:p>
    <w:p w14:paraId="702DE3E7" w14:textId="77777777" w:rsidR="00D513FC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D513FC" w:rsidRPr="00764F43">
        <w:rPr>
          <w:rFonts w:ascii="Garamond" w:hAnsi="Garamond"/>
          <w:sz w:val="24"/>
          <w:szCs w:val="24"/>
        </w:rPr>
        <w:t>M</w:t>
      </w:r>
      <w:r w:rsidR="00CE5BD2" w:rsidRPr="00764F43">
        <w:rPr>
          <w:rFonts w:ascii="Garamond" w:hAnsi="Garamond"/>
          <w:sz w:val="24"/>
          <w:szCs w:val="24"/>
        </w:rPr>
        <w:t>e “auditim teknik” kuptohet akt</w:t>
      </w:r>
      <w:r w:rsidR="00D513FC" w:rsidRPr="00764F43">
        <w:rPr>
          <w:rFonts w:ascii="Garamond" w:hAnsi="Garamond"/>
          <w:sz w:val="24"/>
          <w:szCs w:val="24"/>
        </w:rPr>
        <w:t>ekspertiza e thelluar që vlerëson gjendjen teknike të një objekti dhe kapacitetet e tij mbajtëse</w:t>
      </w:r>
      <w:r w:rsidRPr="00764F43">
        <w:rPr>
          <w:rFonts w:ascii="Garamond" w:hAnsi="Garamond"/>
          <w:sz w:val="24"/>
          <w:szCs w:val="24"/>
        </w:rPr>
        <w:t>.”.</w:t>
      </w:r>
    </w:p>
    <w:p w14:paraId="702DE3E8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E9" w14:textId="77777777" w:rsidR="002B1007" w:rsidRPr="00764F43" w:rsidRDefault="002B1007" w:rsidP="00764F43">
      <w:pPr>
        <w:ind w:firstLine="284"/>
        <w:jc w:val="center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>Neni 3</w:t>
      </w:r>
    </w:p>
    <w:p w14:paraId="702DE3EA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EB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2B1007" w:rsidRPr="00764F43">
        <w:rPr>
          <w:rFonts w:ascii="Garamond" w:hAnsi="Garamond"/>
          <w:sz w:val="24"/>
          <w:szCs w:val="24"/>
        </w:rPr>
        <w:t>Neni 6 riformulohet si më poshtë:</w:t>
      </w:r>
    </w:p>
    <w:p w14:paraId="702DE3EC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E6F9DE6" w14:textId="77777777" w:rsidR="00764F43" w:rsidRDefault="00764F43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B0936E1" w14:textId="77777777" w:rsidR="00764F43" w:rsidRDefault="00764F43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B8B23A9" w14:textId="77777777" w:rsidR="00764F43" w:rsidRDefault="00764F43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ED" w14:textId="77777777" w:rsidR="002B1007" w:rsidRPr="00764F43" w:rsidRDefault="002B1007" w:rsidP="00764F43">
      <w:pPr>
        <w:ind w:firstLine="284"/>
        <w:jc w:val="center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lastRenderedPageBreak/>
        <w:t>“Neni 6</w:t>
      </w:r>
    </w:p>
    <w:p w14:paraId="702DE3EE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EF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2B1007" w:rsidRPr="00764F43">
        <w:rPr>
          <w:rFonts w:ascii="Garamond" w:hAnsi="Garamond"/>
          <w:sz w:val="24"/>
          <w:szCs w:val="24"/>
        </w:rPr>
        <w:t>Oponenca teknike për projektet e ndërtimit të objekteve do të kryhet nga institutet shtetërore ose ente të tjera, të përcaktuara nga ministria që mbulon veprimtarinë e ndërtimeve, për të gjitha:</w:t>
      </w:r>
    </w:p>
    <w:p w14:paraId="702DE3F0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  <w:t xml:space="preserve">a) </w:t>
      </w:r>
      <w:r w:rsidR="002B1007" w:rsidRPr="00764F43">
        <w:rPr>
          <w:rFonts w:ascii="Garamond" w:hAnsi="Garamond"/>
          <w:sz w:val="24"/>
          <w:szCs w:val="24"/>
        </w:rPr>
        <w:t>ndërtimet publike;</w:t>
      </w:r>
    </w:p>
    <w:p w14:paraId="702DE3F1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  <w:t xml:space="preserve">b) </w:t>
      </w:r>
      <w:r w:rsidR="002B1007" w:rsidRPr="00764F43">
        <w:rPr>
          <w:rFonts w:ascii="Garamond" w:hAnsi="Garamond"/>
          <w:sz w:val="24"/>
          <w:szCs w:val="24"/>
        </w:rPr>
        <w:t>ndërtimet jopublike, me vlerë të preventuar, së paku, 100 milionë lekë;</w:t>
      </w:r>
    </w:p>
    <w:p w14:paraId="702DE3F2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  <w:t xml:space="preserve">c) </w:t>
      </w:r>
      <w:r w:rsidR="002B1007" w:rsidRPr="00764F43">
        <w:rPr>
          <w:rFonts w:ascii="Garamond" w:hAnsi="Garamond"/>
          <w:sz w:val="24"/>
          <w:szCs w:val="24"/>
        </w:rPr>
        <w:t>objektet me akses publik.</w:t>
      </w:r>
    </w:p>
    <w:p w14:paraId="702DE3F3" w14:textId="77777777" w:rsidR="002B1007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2B1007" w:rsidRPr="00764F43">
        <w:rPr>
          <w:rFonts w:ascii="Garamond" w:hAnsi="Garamond"/>
          <w:sz w:val="24"/>
          <w:szCs w:val="24"/>
        </w:rPr>
        <w:t>Me “objekte me akses publik”, sipas këtij neni, do të kuptohen të gjitha objektet, ku, pavarësisht statusit të pronësisë së tyre, qytetarët kanë akses të lirë hyrjeje, si: kinema, teatro, stadiume</w:t>
      </w:r>
      <w:r w:rsidRPr="00764F43">
        <w:rPr>
          <w:rFonts w:ascii="Garamond" w:hAnsi="Garamond"/>
          <w:sz w:val="24"/>
          <w:szCs w:val="24"/>
        </w:rPr>
        <w:t>, markete</w:t>
      </w:r>
      <w:r w:rsidR="002B1007" w:rsidRPr="00764F43">
        <w:rPr>
          <w:rFonts w:ascii="Garamond" w:hAnsi="Garamond"/>
          <w:sz w:val="24"/>
          <w:szCs w:val="24"/>
        </w:rPr>
        <w:t xml:space="preserve"> etj.”.</w:t>
      </w:r>
    </w:p>
    <w:p w14:paraId="702DE3F4" w14:textId="77777777" w:rsidR="00D513FC" w:rsidRPr="00764F43" w:rsidRDefault="00D513FC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F5" w14:textId="77777777" w:rsidR="00D513FC" w:rsidRPr="00764F43" w:rsidRDefault="00D513FC" w:rsidP="00764F43">
      <w:pPr>
        <w:ind w:firstLine="284"/>
        <w:jc w:val="center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>Neni 4</w:t>
      </w:r>
    </w:p>
    <w:p w14:paraId="702DE3F6" w14:textId="77777777" w:rsidR="00FA7051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F7" w14:textId="77777777" w:rsidR="00D513FC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D513FC" w:rsidRPr="00764F43">
        <w:rPr>
          <w:rFonts w:ascii="Garamond" w:hAnsi="Garamond"/>
          <w:sz w:val="24"/>
          <w:szCs w:val="24"/>
        </w:rPr>
        <w:t xml:space="preserve">Për të gjitha ndërtimet me vlerë mbi 100 milion lekë, zhvilluesi kryen dhe mban në fuqi, për të gjithë kohën e ndërtimit të objektit, sigurimin e detyrueshëm nga rreziqet për </w:t>
      </w:r>
      <w:r w:rsidRPr="00764F43">
        <w:rPr>
          <w:rFonts w:ascii="Garamond" w:hAnsi="Garamond"/>
          <w:sz w:val="24"/>
          <w:szCs w:val="24"/>
        </w:rPr>
        <w:t>punimet e ndërtimit. Elemente</w:t>
      </w:r>
      <w:r w:rsidR="00D513FC" w:rsidRPr="00764F43">
        <w:rPr>
          <w:rFonts w:ascii="Garamond" w:hAnsi="Garamond"/>
          <w:sz w:val="24"/>
          <w:szCs w:val="24"/>
        </w:rPr>
        <w:t>t e sigurimit të detyrueshëm dhe rregullat e sigurimit përcaktohen me ven</w:t>
      </w:r>
      <w:r w:rsidRPr="00764F43">
        <w:rPr>
          <w:rFonts w:ascii="Garamond" w:hAnsi="Garamond"/>
          <w:sz w:val="24"/>
          <w:szCs w:val="24"/>
        </w:rPr>
        <w:t>dim të Këshillit të Ministrave.</w:t>
      </w:r>
    </w:p>
    <w:p w14:paraId="702DE3F8" w14:textId="77777777" w:rsidR="00D513FC" w:rsidRPr="00764F43" w:rsidRDefault="00D513FC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F9" w14:textId="77777777" w:rsidR="00D513FC" w:rsidRPr="00764F43" w:rsidRDefault="00D513FC" w:rsidP="00764F43">
      <w:pPr>
        <w:ind w:firstLine="284"/>
        <w:jc w:val="center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>Neni 5</w:t>
      </w:r>
    </w:p>
    <w:p w14:paraId="702DE3FA" w14:textId="77777777" w:rsidR="00FA7051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FB" w14:textId="77777777" w:rsidR="00D513FC" w:rsidRPr="00764F43" w:rsidRDefault="00FA7051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D513FC" w:rsidRPr="00764F43">
        <w:rPr>
          <w:rFonts w:ascii="Garamond" w:hAnsi="Garamond"/>
          <w:sz w:val="24"/>
          <w:szCs w:val="24"/>
        </w:rPr>
        <w:t>Ngar</w:t>
      </w:r>
      <w:r w:rsidRPr="00764F43">
        <w:rPr>
          <w:rFonts w:ascii="Garamond" w:hAnsi="Garamond"/>
          <w:sz w:val="24"/>
          <w:szCs w:val="24"/>
        </w:rPr>
        <w:t xml:space="preserve">kohet Këshilli i Ministrave të </w:t>
      </w:r>
      <w:r w:rsidR="00D513FC" w:rsidRPr="00764F43">
        <w:rPr>
          <w:rFonts w:ascii="Garamond" w:hAnsi="Garamond"/>
          <w:sz w:val="24"/>
          <w:szCs w:val="24"/>
        </w:rPr>
        <w:t>nxjerrë aktin nënligjor në zbatim të nenit 2, brenda tre muajve nga hyrja në fuqi e këtij ligji, dhe aktin nënligjor në zbatim të nenit 4, brenda 10 mua</w:t>
      </w:r>
      <w:r w:rsidR="00B16106" w:rsidRPr="00764F43">
        <w:rPr>
          <w:rFonts w:ascii="Garamond" w:hAnsi="Garamond"/>
          <w:sz w:val="24"/>
          <w:szCs w:val="24"/>
        </w:rPr>
        <w:t>jve nga hyrja në fuqi e ligjit.</w:t>
      </w:r>
    </w:p>
    <w:p w14:paraId="702DE3FC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FD" w14:textId="77777777" w:rsidR="002B1007" w:rsidRPr="00764F43" w:rsidRDefault="00D513FC" w:rsidP="00764F43">
      <w:pPr>
        <w:ind w:firstLine="284"/>
        <w:jc w:val="center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>Neni 6</w:t>
      </w:r>
    </w:p>
    <w:p w14:paraId="702DE3FE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3FF" w14:textId="77777777" w:rsidR="002B1007" w:rsidRPr="00764F43" w:rsidRDefault="00B16106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="002B1007" w:rsidRPr="00764F43">
        <w:rPr>
          <w:rFonts w:ascii="Garamond" w:hAnsi="Garamond"/>
          <w:sz w:val="24"/>
          <w:szCs w:val="24"/>
        </w:rPr>
        <w:t xml:space="preserve">Ky ligj hyn në fuqi 15 ditë pas botimit në Fletoren </w:t>
      </w:r>
      <w:r w:rsidR="00FA7051" w:rsidRPr="00764F43">
        <w:rPr>
          <w:rFonts w:ascii="Garamond" w:hAnsi="Garamond"/>
          <w:sz w:val="24"/>
          <w:szCs w:val="24"/>
        </w:rPr>
        <w:t>Z</w:t>
      </w:r>
      <w:r w:rsidR="002B1007" w:rsidRPr="00764F43">
        <w:rPr>
          <w:rFonts w:ascii="Garamond" w:hAnsi="Garamond"/>
          <w:sz w:val="24"/>
          <w:szCs w:val="24"/>
        </w:rPr>
        <w:t>yrtare.</w:t>
      </w:r>
    </w:p>
    <w:p w14:paraId="702DE400" w14:textId="77777777" w:rsidR="002B1007" w:rsidRPr="00764F43" w:rsidRDefault="002B1007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50C1A9F" w14:textId="77E1BC6C" w:rsidR="002B1007" w:rsidRPr="00764F43" w:rsidRDefault="0096155B" w:rsidP="00764F43">
      <w:pPr>
        <w:ind w:firstLine="284"/>
        <w:jc w:val="right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Pr="00764F43">
        <w:rPr>
          <w:rFonts w:ascii="Garamond" w:hAnsi="Garamond"/>
          <w:sz w:val="24"/>
          <w:szCs w:val="24"/>
        </w:rPr>
        <w:tab/>
      </w:r>
      <w:r w:rsidR="00764F43">
        <w:rPr>
          <w:rFonts w:ascii="Garamond" w:hAnsi="Garamond"/>
          <w:sz w:val="24"/>
          <w:szCs w:val="24"/>
        </w:rPr>
        <w:t>KRYETAR</w:t>
      </w:r>
    </w:p>
    <w:p w14:paraId="5C65FAF6" w14:textId="77777777" w:rsidR="002B1007" w:rsidRPr="00764F43" w:rsidRDefault="00764F43" w:rsidP="00764F43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764F43">
        <w:rPr>
          <w:rFonts w:ascii="Garamond" w:hAnsi="Garamond"/>
          <w:b/>
          <w:sz w:val="24"/>
          <w:szCs w:val="24"/>
        </w:rPr>
        <w:t>Gramoz Ruçi</w:t>
      </w:r>
    </w:p>
    <w:p w14:paraId="702DE404" w14:textId="77777777" w:rsidR="0096155B" w:rsidRPr="00764F43" w:rsidRDefault="0096155B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405" w14:textId="2A068388" w:rsidR="0096155B" w:rsidRPr="00764F43" w:rsidRDefault="0096155B" w:rsidP="00764F43">
      <w:pPr>
        <w:ind w:firstLine="284"/>
        <w:jc w:val="both"/>
        <w:rPr>
          <w:rFonts w:ascii="Garamond" w:hAnsi="Garamond"/>
          <w:sz w:val="24"/>
          <w:szCs w:val="24"/>
        </w:rPr>
      </w:pPr>
      <w:r w:rsidRPr="00764F43">
        <w:rPr>
          <w:rFonts w:ascii="Garamond" w:hAnsi="Garamond"/>
          <w:sz w:val="24"/>
          <w:szCs w:val="24"/>
        </w:rPr>
        <w:t xml:space="preserve">Miratuar në datën </w:t>
      </w:r>
      <w:r w:rsidR="00493CD9" w:rsidRPr="00764F43">
        <w:rPr>
          <w:rFonts w:ascii="Garamond" w:hAnsi="Garamond"/>
          <w:sz w:val="24"/>
          <w:szCs w:val="24"/>
        </w:rPr>
        <w:t>30.1.</w:t>
      </w:r>
      <w:r w:rsidRPr="00764F43">
        <w:rPr>
          <w:rFonts w:ascii="Garamond" w:hAnsi="Garamond"/>
          <w:sz w:val="24"/>
          <w:szCs w:val="24"/>
        </w:rPr>
        <w:t>2020</w:t>
      </w:r>
      <w:r w:rsidR="000B5515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702DE406" w14:textId="77777777" w:rsidR="0096155B" w:rsidRPr="00764F43" w:rsidRDefault="0096155B" w:rsidP="00764F4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2DE407" w14:textId="77777777" w:rsidR="0096155B" w:rsidRPr="00CE5BD2" w:rsidRDefault="0096155B" w:rsidP="00764F43">
      <w:pPr>
        <w:pStyle w:val="Default"/>
        <w:jc w:val="both"/>
        <w:rPr>
          <w:rFonts w:eastAsia="Times New Roman"/>
          <w:color w:val="auto"/>
          <w:lang w:val="sq-AL" w:eastAsia="en-GB"/>
        </w:rPr>
      </w:pPr>
    </w:p>
    <w:p w14:paraId="702DE408" w14:textId="77777777" w:rsidR="002B1007" w:rsidRPr="00CE5BD2" w:rsidRDefault="002B1007" w:rsidP="005F0DC1">
      <w:pPr>
        <w:rPr>
          <w:sz w:val="24"/>
          <w:szCs w:val="24"/>
        </w:rPr>
      </w:pPr>
    </w:p>
    <w:sectPr w:rsidR="002B1007" w:rsidRPr="00CE5BD2" w:rsidSect="007F3E66">
      <w:footerReference w:type="default" r:id="rId14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3D208A" w14:textId="77777777" w:rsidR="000B5515" w:rsidRDefault="000B5515" w:rsidP="007F3E66">
      <w:r>
        <w:separator/>
      </w:r>
    </w:p>
  </w:endnote>
  <w:endnote w:type="continuationSeparator" w:id="0">
    <w:p w14:paraId="28F3AB82" w14:textId="77777777" w:rsidR="000B5515" w:rsidRDefault="000B5515" w:rsidP="007F3E66">
      <w:r>
        <w:continuationSeparator/>
      </w:r>
    </w:p>
  </w:endnote>
  <w:endnote w:type="continuationNotice" w:id="1">
    <w:p w14:paraId="5E93002E" w14:textId="77777777" w:rsidR="000B5515" w:rsidRDefault="000B55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18603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702DE40D" w14:textId="77777777" w:rsidR="000B5515" w:rsidRPr="007F3E66" w:rsidRDefault="000B5515">
        <w:pPr>
          <w:pStyle w:val="Footer"/>
          <w:jc w:val="center"/>
          <w:rPr>
            <w:sz w:val="24"/>
            <w:szCs w:val="24"/>
          </w:rPr>
        </w:pPr>
        <w:r w:rsidRPr="007F3E66">
          <w:rPr>
            <w:sz w:val="24"/>
            <w:szCs w:val="24"/>
          </w:rPr>
          <w:fldChar w:fldCharType="begin"/>
        </w:r>
        <w:r w:rsidRPr="007F3E66">
          <w:rPr>
            <w:sz w:val="24"/>
            <w:szCs w:val="24"/>
          </w:rPr>
          <w:instrText xml:space="preserve"> PAGE   \* MERGEFORMAT </w:instrText>
        </w:r>
        <w:r w:rsidRPr="007F3E66">
          <w:rPr>
            <w:sz w:val="24"/>
            <w:szCs w:val="24"/>
          </w:rPr>
          <w:fldChar w:fldCharType="separate"/>
        </w:r>
        <w:r w:rsidR="0082259E">
          <w:rPr>
            <w:noProof/>
            <w:sz w:val="24"/>
            <w:szCs w:val="24"/>
          </w:rPr>
          <w:t>2</w:t>
        </w:r>
        <w:r w:rsidRPr="007F3E66">
          <w:rPr>
            <w:noProof/>
            <w:sz w:val="24"/>
            <w:szCs w:val="24"/>
          </w:rPr>
          <w:fldChar w:fldCharType="end"/>
        </w:r>
      </w:p>
    </w:sdtContent>
  </w:sdt>
  <w:p w14:paraId="702DE40E" w14:textId="77777777" w:rsidR="000B5515" w:rsidRDefault="000B55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0FC615" w14:textId="77777777" w:rsidR="000B5515" w:rsidRDefault="000B5515" w:rsidP="007F3E66">
      <w:r>
        <w:separator/>
      </w:r>
    </w:p>
  </w:footnote>
  <w:footnote w:type="continuationSeparator" w:id="0">
    <w:p w14:paraId="7F4E14D2" w14:textId="77777777" w:rsidR="000B5515" w:rsidRDefault="000B5515" w:rsidP="007F3E66">
      <w:r>
        <w:continuationSeparator/>
      </w:r>
    </w:p>
  </w:footnote>
  <w:footnote w:type="continuationNotice" w:id="1">
    <w:p w14:paraId="1734D607" w14:textId="77777777" w:rsidR="000B5515" w:rsidRDefault="000B551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733DE"/>
    <w:multiLevelType w:val="hybridMultilevel"/>
    <w:tmpl w:val="DF0A3F86"/>
    <w:lvl w:ilvl="0" w:tplc="87D8FEAE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5444065"/>
    <w:multiLevelType w:val="hybridMultilevel"/>
    <w:tmpl w:val="8488D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726B5"/>
    <w:multiLevelType w:val="hybridMultilevel"/>
    <w:tmpl w:val="355C51AE"/>
    <w:lvl w:ilvl="0" w:tplc="12022AB4">
      <w:start w:val="1"/>
      <w:numFmt w:val="lowerLetter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66C"/>
    <w:rsid w:val="000078F1"/>
    <w:rsid w:val="00032842"/>
    <w:rsid w:val="00052AF3"/>
    <w:rsid w:val="000B5515"/>
    <w:rsid w:val="001754F6"/>
    <w:rsid w:val="00210441"/>
    <w:rsid w:val="00222ADD"/>
    <w:rsid w:val="002B1007"/>
    <w:rsid w:val="002D107B"/>
    <w:rsid w:val="003C3F03"/>
    <w:rsid w:val="00424892"/>
    <w:rsid w:val="0043253B"/>
    <w:rsid w:val="00433B89"/>
    <w:rsid w:val="00437656"/>
    <w:rsid w:val="00493CD9"/>
    <w:rsid w:val="005508F6"/>
    <w:rsid w:val="005B57A6"/>
    <w:rsid w:val="005F0DC1"/>
    <w:rsid w:val="00621BBE"/>
    <w:rsid w:val="00741979"/>
    <w:rsid w:val="00762A7E"/>
    <w:rsid w:val="00764F43"/>
    <w:rsid w:val="007E4786"/>
    <w:rsid w:val="007F3E66"/>
    <w:rsid w:val="00805981"/>
    <w:rsid w:val="0082259E"/>
    <w:rsid w:val="00825DA6"/>
    <w:rsid w:val="0096155B"/>
    <w:rsid w:val="00984743"/>
    <w:rsid w:val="00AF44EC"/>
    <w:rsid w:val="00B04928"/>
    <w:rsid w:val="00B16106"/>
    <w:rsid w:val="00B17374"/>
    <w:rsid w:val="00B2461C"/>
    <w:rsid w:val="00BA5CD1"/>
    <w:rsid w:val="00CC4254"/>
    <w:rsid w:val="00CD3DC3"/>
    <w:rsid w:val="00CE5BD2"/>
    <w:rsid w:val="00D349BF"/>
    <w:rsid w:val="00D513FC"/>
    <w:rsid w:val="00E04E00"/>
    <w:rsid w:val="00E120D2"/>
    <w:rsid w:val="00E1591D"/>
    <w:rsid w:val="00E2266C"/>
    <w:rsid w:val="00E62592"/>
    <w:rsid w:val="00E63347"/>
    <w:rsid w:val="00EC7E77"/>
    <w:rsid w:val="00EE6129"/>
    <w:rsid w:val="00EF781A"/>
    <w:rsid w:val="00F738BF"/>
    <w:rsid w:val="00FA7051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DE3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92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B04928"/>
  </w:style>
  <w:style w:type="paragraph" w:styleId="ListParagraph">
    <w:name w:val="List Paragraph"/>
    <w:basedOn w:val="Normal"/>
    <w:link w:val="ListParagraphChar"/>
    <w:uiPriority w:val="34"/>
    <w:qFormat/>
    <w:rsid w:val="00B049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928"/>
    <w:rPr>
      <w:rFonts w:ascii="Tahoma" w:eastAsia="MS Mincho" w:hAnsi="Tahoma" w:cs="Tahoma"/>
      <w:sz w:val="16"/>
      <w:szCs w:val="16"/>
      <w:lang w:val="sq-AL"/>
    </w:rPr>
  </w:style>
  <w:style w:type="paragraph" w:customStyle="1" w:styleId="Default">
    <w:name w:val="Default"/>
    <w:uiPriority w:val="99"/>
    <w:rsid w:val="002B100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styleId="CommentReference">
    <w:name w:val="annotation reference"/>
    <w:rsid w:val="002B1007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3E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E66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F3E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E66"/>
    <w:rPr>
      <w:rFonts w:ascii="Times New Roman" w:eastAsia="MS Mincho" w:hAnsi="Times New Roman" w:cs="Times New Roman"/>
      <w:sz w:val="20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92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B04928"/>
  </w:style>
  <w:style w:type="paragraph" w:styleId="ListParagraph">
    <w:name w:val="List Paragraph"/>
    <w:basedOn w:val="Normal"/>
    <w:link w:val="ListParagraphChar"/>
    <w:uiPriority w:val="34"/>
    <w:qFormat/>
    <w:rsid w:val="00B049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928"/>
    <w:rPr>
      <w:rFonts w:ascii="Tahoma" w:eastAsia="MS Mincho" w:hAnsi="Tahoma" w:cs="Tahoma"/>
      <w:sz w:val="16"/>
      <w:szCs w:val="16"/>
      <w:lang w:val="sq-AL"/>
    </w:rPr>
  </w:style>
  <w:style w:type="paragraph" w:customStyle="1" w:styleId="Default">
    <w:name w:val="Default"/>
    <w:uiPriority w:val="99"/>
    <w:rsid w:val="002B100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styleId="CommentReference">
    <w:name w:val="annotation reference"/>
    <w:rsid w:val="002B1007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3E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E66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F3E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E66"/>
    <w:rPr>
      <w:rFonts w:ascii="Times New Roman" w:eastAsia="MS Mincho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8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AFD86961A49748A31C280F7D745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2020-02-03T12:11:43Z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disa ndryshime dhe shtesa në ligjin nr. 8402, datë 10.9.1998, "Për kontrollin dhe disiplinimin e punimeve të ndërtimit", të ndryshuar</Titulli>
    <Modifikuesi xmlns="0e656187-b300-4fb0-8bf4-3a50f872073c">gladiola.cicako</Modifikuesi>
    <Nr_x002e__x0020_prot_x0020_QBZ xmlns="0e656187-b300-4fb0-8bf4-3a50f872073c">182/3</Nr_x002e__x0020_prot_x0020_QBZ>
    <Data_x0020_e_x0020_Modifikimit xmlns="0e656187-b300-4fb0-8bf4-3a50f872073c">2020-02-26T11:55:38Z</Data_x0020_e_x0020_Modifikimit>
    <Dekretuar xmlns="0e656187-b300-4fb0-8bf4-3a50f872073c">false</Dekretuar>
    <Data xmlns="0e656187-b300-4fb0-8bf4-3a50f872073c">2020-01-29T23:00:00Z</Data>
    <Nr_x002e__x0020_protokolli_x0020_i_x0020_aktit xmlns="0e656187-b300-4fb0-8bf4-3a50f872073c">409/1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AFD86961A49748A31C280F7D745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B3028-44C3-4908-8666-D853215EB2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AD6083-F267-4A28-987B-80E25CA9A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4A413D-45AD-461D-AEC2-0DBDC1EE88BF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EEE080C-F2CA-4F1D-8F91-28611F5B5C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EED0D5-5518-4B4F-B38D-B50A90EA0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7D487F-2019-4A2A-B6B7-BD542D13F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8402, datë 10.9.1998, "Për kontrollin dhe disiplinimin e punimeve të ndërtimit", të ndryshuar</vt:lpstr>
    </vt:vector>
  </TitlesOfParts>
  <Company>Hewlett-Packard Company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8402, datë 10.9.1998, "Për kontrollin dhe disiplinimin e punimeve të ndërtimit", të ndryshuar</dc:title>
  <dc:creator>Iglon Peci</dc:creator>
  <cp:lastModifiedBy>Jorina Kryeziu</cp:lastModifiedBy>
  <cp:revision>11</cp:revision>
  <cp:lastPrinted>2020-01-31T07:57:00Z</cp:lastPrinted>
  <dcterms:created xsi:type="dcterms:W3CDTF">2020-01-30T08:39:00Z</dcterms:created>
  <dcterms:modified xsi:type="dcterms:W3CDTF">2020-02-26T12:19:00Z</dcterms:modified>
</cp:coreProperties>
</file>