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A67FB" w14:textId="77777777" w:rsidR="00DA083E" w:rsidRPr="00FE1B8B" w:rsidRDefault="00ED2925" w:rsidP="0088311C">
      <w:pPr>
        <w:spacing w:after="0" w:line="240" w:lineRule="auto"/>
        <w:jc w:val="center"/>
        <w:rPr>
          <w:rFonts w:ascii="Garamond" w:hAnsi="Garamond"/>
          <w:b/>
          <w:sz w:val="24"/>
          <w:szCs w:val="24"/>
        </w:rPr>
      </w:pPr>
      <w:r w:rsidRPr="00FE1B8B">
        <w:rPr>
          <w:rFonts w:ascii="Garamond" w:hAnsi="Garamond"/>
          <w:b/>
          <w:sz w:val="24"/>
          <w:szCs w:val="24"/>
        </w:rPr>
        <w:t>LI</w:t>
      </w:r>
      <w:r w:rsidR="00DA083E" w:rsidRPr="00FE1B8B">
        <w:rPr>
          <w:rFonts w:ascii="Garamond" w:hAnsi="Garamond"/>
          <w:b/>
          <w:sz w:val="24"/>
          <w:szCs w:val="24"/>
        </w:rPr>
        <w:t>GJ</w:t>
      </w:r>
    </w:p>
    <w:p w14:paraId="41AA67FD" w14:textId="77777777" w:rsidR="00DA083E" w:rsidRPr="00FE1B8B" w:rsidRDefault="00ED2925" w:rsidP="0088311C">
      <w:pPr>
        <w:spacing w:after="0" w:line="240" w:lineRule="auto"/>
        <w:jc w:val="center"/>
        <w:rPr>
          <w:rFonts w:ascii="Garamond" w:hAnsi="Garamond"/>
          <w:b/>
          <w:sz w:val="24"/>
          <w:szCs w:val="24"/>
        </w:rPr>
      </w:pPr>
      <w:r w:rsidRPr="00FE1B8B">
        <w:rPr>
          <w:rFonts w:ascii="Garamond" w:hAnsi="Garamond"/>
          <w:b/>
          <w:sz w:val="24"/>
          <w:szCs w:val="24"/>
        </w:rPr>
        <w:t xml:space="preserve">Nr. </w:t>
      </w:r>
      <w:r w:rsidR="006F1757" w:rsidRPr="00FE1B8B">
        <w:rPr>
          <w:rFonts w:ascii="Garamond" w:hAnsi="Garamond"/>
          <w:b/>
          <w:sz w:val="24"/>
          <w:szCs w:val="24"/>
        </w:rPr>
        <w:t>8/2020</w:t>
      </w:r>
    </w:p>
    <w:p w14:paraId="41AA67FE" w14:textId="77777777" w:rsidR="00DA083E" w:rsidRPr="00FE1B8B" w:rsidRDefault="00DA083E" w:rsidP="0088311C">
      <w:pPr>
        <w:spacing w:after="0" w:line="240" w:lineRule="auto"/>
        <w:jc w:val="center"/>
        <w:rPr>
          <w:rFonts w:ascii="Garamond" w:hAnsi="Garamond"/>
          <w:b/>
          <w:sz w:val="24"/>
          <w:szCs w:val="24"/>
        </w:rPr>
      </w:pPr>
    </w:p>
    <w:p w14:paraId="41AA6804" w14:textId="0E3583F6" w:rsidR="00DA083E" w:rsidRPr="00FE1B8B" w:rsidRDefault="00DA083E" w:rsidP="0088311C">
      <w:pPr>
        <w:spacing w:after="0" w:line="240" w:lineRule="auto"/>
        <w:jc w:val="center"/>
        <w:rPr>
          <w:rFonts w:ascii="Garamond" w:hAnsi="Garamond"/>
          <w:b/>
          <w:sz w:val="24"/>
          <w:szCs w:val="24"/>
        </w:rPr>
      </w:pPr>
      <w:r w:rsidRPr="00FE1B8B">
        <w:rPr>
          <w:rFonts w:ascii="Garamond" w:hAnsi="Garamond"/>
          <w:b/>
          <w:sz w:val="24"/>
          <w:szCs w:val="24"/>
        </w:rPr>
        <w:t>PËR</w:t>
      </w:r>
      <w:r w:rsidR="00ED2925" w:rsidRPr="00FE1B8B">
        <w:rPr>
          <w:rFonts w:ascii="Garamond" w:hAnsi="Garamond"/>
          <w:b/>
          <w:sz w:val="24"/>
          <w:szCs w:val="24"/>
        </w:rPr>
        <w:t xml:space="preserve"> </w:t>
      </w:r>
      <w:r w:rsidR="007D1730" w:rsidRPr="00FE1B8B">
        <w:rPr>
          <w:rFonts w:ascii="Garamond" w:hAnsi="Garamond"/>
          <w:b/>
          <w:sz w:val="24"/>
          <w:szCs w:val="24"/>
        </w:rPr>
        <w:t>RATIFIKIMIN E MARRËVESHJES</w:t>
      </w:r>
      <w:r w:rsidRPr="00FE1B8B">
        <w:rPr>
          <w:rFonts w:ascii="Garamond" w:hAnsi="Garamond"/>
          <w:b/>
          <w:sz w:val="24"/>
          <w:szCs w:val="24"/>
        </w:rPr>
        <w:t xml:space="preserve"> NDËRMJET KËSHILLI</w:t>
      </w:r>
      <w:r w:rsidR="0088311C" w:rsidRPr="00FE1B8B">
        <w:rPr>
          <w:rFonts w:ascii="Garamond" w:hAnsi="Garamond"/>
          <w:b/>
          <w:sz w:val="24"/>
          <w:szCs w:val="24"/>
        </w:rPr>
        <w:t xml:space="preserve">T </w:t>
      </w:r>
      <w:r w:rsidRPr="00FE1B8B">
        <w:rPr>
          <w:rFonts w:ascii="Garamond" w:hAnsi="Garamond"/>
          <w:b/>
          <w:sz w:val="24"/>
          <w:szCs w:val="24"/>
        </w:rPr>
        <w:t>TË MINISTRAVE TË REPUBLIKËS SË SHQIPËRISË DHE QEVERISË SË REP</w:t>
      </w:r>
      <w:r w:rsidR="007D1730" w:rsidRPr="00FE1B8B">
        <w:rPr>
          <w:rFonts w:ascii="Garamond" w:hAnsi="Garamond"/>
          <w:b/>
          <w:sz w:val="24"/>
          <w:szCs w:val="24"/>
        </w:rPr>
        <w:t>UBLIKËS SË MAQEDONISË SË VERIUT</w:t>
      </w:r>
      <w:r w:rsidR="004F6265" w:rsidRPr="004F6265">
        <w:rPr>
          <w:rFonts w:ascii="Garamond" w:hAnsi="Garamond"/>
          <w:b/>
          <w:sz w:val="24"/>
          <w:szCs w:val="24"/>
        </w:rPr>
        <w:t>,</w:t>
      </w:r>
      <w:r w:rsidRPr="00FE1B8B">
        <w:rPr>
          <w:rFonts w:ascii="Garamond" w:hAnsi="Garamond"/>
          <w:b/>
          <w:sz w:val="24"/>
          <w:szCs w:val="24"/>
        </w:rPr>
        <w:t xml:space="preserve"> PËR </w:t>
      </w:r>
      <w:r w:rsidR="007D1730" w:rsidRPr="00FE1B8B">
        <w:rPr>
          <w:rFonts w:ascii="Garamond" w:hAnsi="Garamond"/>
          <w:b/>
          <w:sz w:val="24"/>
          <w:szCs w:val="24"/>
        </w:rPr>
        <w:t>THEMELIMIN</w:t>
      </w:r>
      <w:r w:rsidRPr="00FE1B8B">
        <w:rPr>
          <w:rFonts w:ascii="Garamond" w:hAnsi="Garamond"/>
          <w:b/>
          <w:sz w:val="24"/>
          <w:szCs w:val="24"/>
        </w:rPr>
        <w:t xml:space="preserve"> E QENDRAVE KULTURORE DHE INFORMATIVE N</w:t>
      </w:r>
      <w:r w:rsidR="007D1730" w:rsidRPr="00FE1B8B">
        <w:rPr>
          <w:rFonts w:ascii="Garamond" w:hAnsi="Garamond"/>
          <w:b/>
          <w:sz w:val="24"/>
          <w:szCs w:val="24"/>
        </w:rPr>
        <w:t xml:space="preserve">Ë </w:t>
      </w:r>
      <w:r w:rsidR="00FE1B8B" w:rsidRPr="00FE1B8B">
        <w:rPr>
          <w:rFonts w:ascii="Garamond" w:hAnsi="Garamond"/>
          <w:b/>
          <w:sz w:val="24"/>
          <w:szCs w:val="24"/>
        </w:rPr>
        <w:t>REPUBLIKËN</w:t>
      </w:r>
      <w:r w:rsidRPr="00FE1B8B">
        <w:rPr>
          <w:rFonts w:ascii="Garamond" w:hAnsi="Garamond"/>
          <w:b/>
          <w:sz w:val="24"/>
          <w:szCs w:val="24"/>
        </w:rPr>
        <w:t xml:space="preserve"> E SHQIPËRISË DH</w:t>
      </w:r>
      <w:r w:rsidR="007D1730" w:rsidRPr="00FE1B8B">
        <w:rPr>
          <w:rFonts w:ascii="Garamond" w:hAnsi="Garamond"/>
          <w:b/>
          <w:sz w:val="24"/>
          <w:szCs w:val="24"/>
        </w:rPr>
        <w:t>E TË QENDRAVE KULTURORE</w:t>
      </w:r>
      <w:r w:rsidRPr="00FE1B8B">
        <w:rPr>
          <w:rFonts w:ascii="Garamond" w:hAnsi="Garamond"/>
          <w:b/>
          <w:sz w:val="24"/>
          <w:szCs w:val="24"/>
        </w:rPr>
        <w:t xml:space="preserve"> DHE INFORMATIVE NË </w:t>
      </w:r>
      <w:r w:rsidR="00FE1B8B" w:rsidRPr="00FE1B8B">
        <w:rPr>
          <w:rFonts w:ascii="Garamond" w:hAnsi="Garamond"/>
          <w:b/>
          <w:sz w:val="24"/>
          <w:szCs w:val="24"/>
        </w:rPr>
        <w:t>REPUBLIKËN</w:t>
      </w:r>
      <w:r w:rsidRPr="00FE1B8B">
        <w:rPr>
          <w:rFonts w:ascii="Garamond" w:hAnsi="Garamond"/>
          <w:b/>
          <w:sz w:val="24"/>
          <w:szCs w:val="24"/>
        </w:rPr>
        <w:t xml:space="preserve"> E </w:t>
      </w:r>
      <w:r w:rsidR="00FE1B8B" w:rsidRPr="00FE1B8B">
        <w:rPr>
          <w:rFonts w:ascii="Garamond" w:hAnsi="Garamond"/>
          <w:b/>
          <w:sz w:val="24"/>
          <w:szCs w:val="24"/>
        </w:rPr>
        <w:t>MAQEDONISË</w:t>
      </w:r>
      <w:r w:rsidRPr="00FE1B8B">
        <w:rPr>
          <w:rFonts w:ascii="Garamond" w:hAnsi="Garamond"/>
          <w:b/>
          <w:sz w:val="24"/>
          <w:szCs w:val="24"/>
        </w:rPr>
        <w:t xml:space="preserve"> SË VERIUT</w:t>
      </w:r>
    </w:p>
    <w:p w14:paraId="41AA6805" w14:textId="77777777" w:rsidR="00DA083E" w:rsidRPr="00FE1B8B" w:rsidRDefault="00DA083E" w:rsidP="0088311C">
      <w:pPr>
        <w:spacing w:after="0" w:line="240" w:lineRule="auto"/>
        <w:ind w:firstLine="284"/>
        <w:jc w:val="both"/>
        <w:rPr>
          <w:rFonts w:ascii="Garamond" w:hAnsi="Garamond"/>
          <w:sz w:val="24"/>
          <w:szCs w:val="24"/>
        </w:rPr>
      </w:pPr>
    </w:p>
    <w:p w14:paraId="41AA6806" w14:textId="78B410CE" w:rsidR="00ED2925" w:rsidRPr="00FE1B8B" w:rsidRDefault="00DA083E" w:rsidP="0088311C">
      <w:pPr>
        <w:spacing w:after="0" w:line="240" w:lineRule="auto"/>
        <w:ind w:firstLine="284"/>
        <w:jc w:val="both"/>
        <w:rPr>
          <w:rFonts w:ascii="Garamond" w:hAnsi="Garamond"/>
          <w:sz w:val="24"/>
          <w:szCs w:val="24"/>
        </w:rPr>
      </w:pPr>
      <w:r w:rsidRPr="00FE1B8B">
        <w:rPr>
          <w:rFonts w:ascii="Garamond" w:hAnsi="Garamond"/>
          <w:sz w:val="24"/>
          <w:szCs w:val="24"/>
        </w:rPr>
        <w:t xml:space="preserve">Në mbështetje të neneve 78, 83, pika 1, dhe 121, pika 1, të Kushtetutës, me propozimin e Këshillit të Ministrave, </w:t>
      </w:r>
    </w:p>
    <w:p w14:paraId="41AA6807" w14:textId="77777777" w:rsidR="00ED2925" w:rsidRPr="00FE1B8B" w:rsidRDefault="00ED2925" w:rsidP="0088311C">
      <w:pPr>
        <w:spacing w:after="0" w:line="240" w:lineRule="auto"/>
        <w:ind w:firstLine="284"/>
        <w:jc w:val="both"/>
        <w:rPr>
          <w:rFonts w:ascii="Garamond" w:hAnsi="Garamond"/>
          <w:sz w:val="24"/>
          <w:szCs w:val="24"/>
        </w:rPr>
      </w:pPr>
    </w:p>
    <w:p w14:paraId="41AA6808" w14:textId="625E575B" w:rsidR="00ED2925" w:rsidRPr="00FE1B8B" w:rsidRDefault="0088311C" w:rsidP="0088311C">
      <w:pPr>
        <w:spacing w:after="0" w:line="240" w:lineRule="auto"/>
        <w:jc w:val="center"/>
        <w:rPr>
          <w:rFonts w:ascii="Garamond" w:hAnsi="Garamond"/>
          <w:sz w:val="24"/>
          <w:szCs w:val="24"/>
        </w:rPr>
      </w:pPr>
      <w:r w:rsidRPr="00FE1B8B">
        <w:rPr>
          <w:rFonts w:ascii="Garamond" w:hAnsi="Garamond"/>
          <w:sz w:val="24"/>
          <w:szCs w:val="24"/>
        </w:rPr>
        <w:t>KUVEND</w:t>
      </w:r>
      <w:r w:rsidR="00ED2925" w:rsidRPr="00FE1B8B">
        <w:rPr>
          <w:rFonts w:ascii="Garamond" w:hAnsi="Garamond"/>
          <w:sz w:val="24"/>
          <w:szCs w:val="24"/>
        </w:rPr>
        <w:t>I</w:t>
      </w:r>
    </w:p>
    <w:p w14:paraId="41AA680A" w14:textId="77777777" w:rsidR="00DA083E" w:rsidRPr="00FE1B8B" w:rsidRDefault="00ED2925" w:rsidP="0088311C">
      <w:pPr>
        <w:spacing w:after="0" w:line="240" w:lineRule="auto"/>
        <w:jc w:val="center"/>
        <w:rPr>
          <w:rFonts w:ascii="Garamond" w:hAnsi="Garamond"/>
          <w:sz w:val="24"/>
          <w:szCs w:val="24"/>
        </w:rPr>
      </w:pPr>
      <w:r w:rsidRPr="00FE1B8B">
        <w:rPr>
          <w:rFonts w:ascii="Garamond" w:hAnsi="Garamond"/>
          <w:sz w:val="24"/>
          <w:szCs w:val="24"/>
        </w:rPr>
        <w:t>I REPUBLIKËS SË SHQIPËRISË</w:t>
      </w:r>
    </w:p>
    <w:p w14:paraId="41AA680B" w14:textId="77777777" w:rsidR="00DA083E" w:rsidRPr="00FE1B8B" w:rsidRDefault="00DA083E" w:rsidP="0088311C">
      <w:pPr>
        <w:spacing w:after="0" w:line="240" w:lineRule="auto"/>
        <w:jc w:val="center"/>
        <w:rPr>
          <w:rFonts w:ascii="Garamond" w:hAnsi="Garamond"/>
          <w:sz w:val="24"/>
          <w:szCs w:val="24"/>
        </w:rPr>
      </w:pPr>
    </w:p>
    <w:p w14:paraId="41AA680C" w14:textId="1282CA46" w:rsidR="00DA083E" w:rsidRPr="00FE1B8B" w:rsidRDefault="0088311C" w:rsidP="0088311C">
      <w:pPr>
        <w:spacing w:after="0" w:line="240" w:lineRule="auto"/>
        <w:jc w:val="center"/>
        <w:rPr>
          <w:rFonts w:ascii="Garamond" w:hAnsi="Garamond"/>
          <w:sz w:val="24"/>
          <w:szCs w:val="24"/>
        </w:rPr>
      </w:pPr>
      <w:r w:rsidRPr="00FE1B8B">
        <w:rPr>
          <w:rFonts w:ascii="Garamond" w:hAnsi="Garamond"/>
          <w:sz w:val="24"/>
          <w:szCs w:val="24"/>
        </w:rPr>
        <w:t>VENDOS</w:t>
      </w:r>
      <w:r w:rsidR="00DA083E" w:rsidRPr="00FE1B8B">
        <w:rPr>
          <w:rFonts w:ascii="Garamond" w:hAnsi="Garamond"/>
          <w:sz w:val="24"/>
          <w:szCs w:val="24"/>
        </w:rPr>
        <w:t>I:</w:t>
      </w:r>
    </w:p>
    <w:p w14:paraId="41AA680D" w14:textId="77777777" w:rsidR="00DA083E" w:rsidRPr="00FE1B8B" w:rsidRDefault="00DA083E" w:rsidP="0088311C">
      <w:pPr>
        <w:spacing w:after="0" w:line="240" w:lineRule="auto"/>
        <w:jc w:val="center"/>
        <w:rPr>
          <w:rFonts w:ascii="Garamond" w:hAnsi="Garamond"/>
          <w:sz w:val="24"/>
          <w:szCs w:val="24"/>
        </w:rPr>
      </w:pPr>
    </w:p>
    <w:p w14:paraId="41AA680E" w14:textId="77777777" w:rsidR="00DA083E" w:rsidRPr="00FE1B8B" w:rsidRDefault="00DA083E" w:rsidP="0088311C">
      <w:pPr>
        <w:spacing w:after="0" w:line="240" w:lineRule="auto"/>
        <w:jc w:val="center"/>
        <w:rPr>
          <w:rFonts w:ascii="Garamond" w:hAnsi="Garamond"/>
          <w:sz w:val="24"/>
          <w:szCs w:val="24"/>
        </w:rPr>
      </w:pPr>
      <w:r w:rsidRPr="00FE1B8B">
        <w:rPr>
          <w:rFonts w:ascii="Garamond" w:hAnsi="Garamond"/>
          <w:sz w:val="24"/>
          <w:szCs w:val="24"/>
        </w:rPr>
        <w:t>Neni 1</w:t>
      </w:r>
    </w:p>
    <w:p w14:paraId="41AA680F" w14:textId="77777777" w:rsidR="00DA083E" w:rsidRPr="00FE1B8B" w:rsidRDefault="00DA083E" w:rsidP="0088311C">
      <w:pPr>
        <w:spacing w:after="0" w:line="240" w:lineRule="auto"/>
        <w:ind w:firstLine="284"/>
        <w:jc w:val="both"/>
        <w:rPr>
          <w:rFonts w:ascii="Garamond" w:hAnsi="Garamond"/>
          <w:sz w:val="24"/>
          <w:szCs w:val="24"/>
        </w:rPr>
      </w:pPr>
    </w:p>
    <w:p w14:paraId="41AA6810" w14:textId="09A371B6" w:rsidR="00DA083E" w:rsidRPr="00FE1B8B" w:rsidRDefault="007D1730" w:rsidP="0088311C">
      <w:pPr>
        <w:spacing w:after="0" w:line="240" w:lineRule="auto"/>
        <w:ind w:firstLine="284"/>
        <w:jc w:val="both"/>
        <w:rPr>
          <w:rFonts w:ascii="Garamond" w:hAnsi="Garamond"/>
          <w:sz w:val="24"/>
          <w:szCs w:val="24"/>
        </w:rPr>
      </w:pPr>
      <w:r w:rsidRPr="00FE1B8B">
        <w:rPr>
          <w:rFonts w:ascii="Garamond" w:hAnsi="Garamond"/>
          <w:sz w:val="24"/>
          <w:szCs w:val="24"/>
        </w:rPr>
        <w:t>Ratifikohet marrëveshja</w:t>
      </w:r>
      <w:r w:rsidR="00DA083E" w:rsidRPr="00FE1B8B">
        <w:rPr>
          <w:rFonts w:ascii="Garamond" w:hAnsi="Garamond"/>
          <w:sz w:val="24"/>
          <w:szCs w:val="24"/>
        </w:rPr>
        <w:t xml:space="preserve"> ndërmjet Këshillit të Ministrave t</w:t>
      </w:r>
      <w:r w:rsidRPr="00FE1B8B">
        <w:rPr>
          <w:rFonts w:ascii="Garamond" w:hAnsi="Garamond"/>
          <w:sz w:val="24"/>
          <w:szCs w:val="24"/>
        </w:rPr>
        <w:t>ë Republikës së Shqipërisë dhe Q</w:t>
      </w:r>
      <w:r w:rsidR="00DA083E" w:rsidRPr="00FE1B8B">
        <w:rPr>
          <w:rFonts w:ascii="Garamond" w:hAnsi="Garamond"/>
          <w:sz w:val="24"/>
          <w:szCs w:val="24"/>
        </w:rPr>
        <w:t>everisë së Rep</w:t>
      </w:r>
      <w:r w:rsidRPr="00FE1B8B">
        <w:rPr>
          <w:rFonts w:ascii="Garamond" w:hAnsi="Garamond"/>
          <w:sz w:val="24"/>
          <w:szCs w:val="24"/>
        </w:rPr>
        <w:t>ublikës së Maqedonisë së Veriut</w:t>
      </w:r>
      <w:r w:rsidR="00DA083E" w:rsidRPr="00FE1B8B">
        <w:rPr>
          <w:rFonts w:ascii="Garamond" w:hAnsi="Garamond"/>
          <w:sz w:val="24"/>
          <w:szCs w:val="24"/>
        </w:rPr>
        <w:t xml:space="preserve"> për themelimin e qendrave kulturore dhe informative në Republikën e Shqipërisë dhe të qendrave kulturore dhe informative në Republikën e Maqedonisë së Veriut, sipas tekstit që i bashkëlidhet këtij ligji dhe është pjesë përbërëse e tij. </w:t>
      </w:r>
    </w:p>
    <w:p w14:paraId="41AA6811" w14:textId="77777777" w:rsidR="00DA083E" w:rsidRPr="00FE1B8B" w:rsidRDefault="00DA083E" w:rsidP="0088311C">
      <w:pPr>
        <w:spacing w:after="0" w:line="240" w:lineRule="auto"/>
        <w:ind w:firstLine="284"/>
        <w:jc w:val="both"/>
        <w:rPr>
          <w:rFonts w:ascii="Garamond" w:hAnsi="Garamond"/>
          <w:sz w:val="24"/>
          <w:szCs w:val="24"/>
        </w:rPr>
      </w:pPr>
    </w:p>
    <w:p w14:paraId="41AA6812" w14:textId="77777777" w:rsidR="00DA083E" w:rsidRPr="00FE1B8B" w:rsidRDefault="00DA083E" w:rsidP="0088311C">
      <w:pPr>
        <w:spacing w:after="0" w:line="240" w:lineRule="auto"/>
        <w:jc w:val="center"/>
        <w:rPr>
          <w:rFonts w:ascii="Garamond" w:hAnsi="Garamond"/>
          <w:sz w:val="24"/>
          <w:szCs w:val="24"/>
        </w:rPr>
      </w:pPr>
      <w:r w:rsidRPr="00FE1B8B">
        <w:rPr>
          <w:rFonts w:ascii="Garamond" w:hAnsi="Garamond"/>
          <w:sz w:val="24"/>
          <w:szCs w:val="24"/>
        </w:rPr>
        <w:t>Neni 2</w:t>
      </w:r>
    </w:p>
    <w:p w14:paraId="41AA6813" w14:textId="77777777" w:rsidR="00DA083E" w:rsidRPr="00FE1B8B" w:rsidRDefault="00DA083E" w:rsidP="0088311C">
      <w:pPr>
        <w:spacing w:after="0" w:line="240" w:lineRule="auto"/>
        <w:ind w:firstLine="284"/>
        <w:jc w:val="both"/>
        <w:rPr>
          <w:rFonts w:ascii="Garamond" w:hAnsi="Garamond"/>
          <w:sz w:val="24"/>
          <w:szCs w:val="24"/>
        </w:rPr>
      </w:pPr>
    </w:p>
    <w:p w14:paraId="41AA6814" w14:textId="5E4E1893" w:rsidR="00DA083E" w:rsidRPr="00FE1B8B" w:rsidRDefault="00DA083E" w:rsidP="0088311C">
      <w:pPr>
        <w:spacing w:after="0" w:line="240" w:lineRule="auto"/>
        <w:ind w:firstLine="284"/>
        <w:jc w:val="both"/>
        <w:rPr>
          <w:rFonts w:ascii="Garamond" w:hAnsi="Garamond"/>
          <w:sz w:val="24"/>
          <w:szCs w:val="24"/>
        </w:rPr>
      </w:pPr>
      <w:r w:rsidRPr="00FE1B8B">
        <w:rPr>
          <w:rFonts w:ascii="Garamond" w:hAnsi="Garamond"/>
          <w:sz w:val="24"/>
          <w:szCs w:val="24"/>
        </w:rPr>
        <w:t xml:space="preserve">Ky ligj hyn </w:t>
      </w:r>
      <w:r w:rsidR="007D1730" w:rsidRPr="00FE1B8B">
        <w:rPr>
          <w:rFonts w:ascii="Garamond" w:hAnsi="Garamond"/>
          <w:sz w:val="24"/>
          <w:szCs w:val="24"/>
        </w:rPr>
        <w:t>në fuqi 15 ditë pas botimit në Fletoren Zyrtare</w:t>
      </w:r>
      <w:r w:rsidRPr="00FE1B8B">
        <w:rPr>
          <w:rFonts w:ascii="Garamond" w:hAnsi="Garamond"/>
          <w:sz w:val="24"/>
          <w:szCs w:val="24"/>
        </w:rPr>
        <w:t xml:space="preserve">. </w:t>
      </w:r>
    </w:p>
    <w:p w14:paraId="41AA6815" w14:textId="77777777" w:rsidR="00DA083E" w:rsidRPr="00FE1B8B" w:rsidRDefault="00DA083E" w:rsidP="0088311C">
      <w:pPr>
        <w:spacing w:after="0" w:line="240" w:lineRule="auto"/>
        <w:ind w:firstLine="284"/>
        <w:jc w:val="both"/>
        <w:rPr>
          <w:rFonts w:ascii="Garamond" w:hAnsi="Garamond"/>
          <w:sz w:val="24"/>
          <w:szCs w:val="24"/>
        </w:rPr>
      </w:pPr>
    </w:p>
    <w:p w14:paraId="41AA681A" w14:textId="77777777" w:rsidR="007D1730" w:rsidRPr="00FE1B8B" w:rsidRDefault="007D1730" w:rsidP="0088311C">
      <w:pPr>
        <w:spacing w:after="0" w:line="240" w:lineRule="auto"/>
        <w:ind w:firstLine="284"/>
        <w:jc w:val="both"/>
        <w:rPr>
          <w:rFonts w:ascii="Garamond" w:hAnsi="Garamond"/>
          <w:b/>
          <w:sz w:val="24"/>
          <w:szCs w:val="24"/>
        </w:rPr>
      </w:pPr>
    </w:p>
    <w:p w14:paraId="41AA681B" w14:textId="14EE9FBD" w:rsidR="007D1730" w:rsidRDefault="007D1730" w:rsidP="0088311C">
      <w:pPr>
        <w:spacing w:after="0" w:line="240" w:lineRule="auto"/>
        <w:ind w:firstLine="284"/>
        <w:jc w:val="both"/>
        <w:rPr>
          <w:rFonts w:ascii="Garamond" w:hAnsi="Garamond"/>
          <w:sz w:val="24"/>
          <w:szCs w:val="24"/>
        </w:rPr>
      </w:pPr>
      <w:r w:rsidRPr="00FE1B8B">
        <w:rPr>
          <w:rFonts w:ascii="Garamond" w:hAnsi="Garamond"/>
          <w:sz w:val="24"/>
          <w:szCs w:val="24"/>
        </w:rPr>
        <w:t xml:space="preserve">Miratuar në datën </w:t>
      </w:r>
      <w:r w:rsidR="006F1757" w:rsidRPr="00FE1B8B">
        <w:rPr>
          <w:rFonts w:ascii="Garamond" w:hAnsi="Garamond"/>
          <w:sz w:val="24"/>
          <w:szCs w:val="24"/>
        </w:rPr>
        <w:t>3.2.</w:t>
      </w:r>
      <w:r w:rsidRPr="00FE1B8B">
        <w:rPr>
          <w:rFonts w:ascii="Garamond" w:hAnsi="Garamond"/>
          <w:sz w:val="24"/>
          <w:szCs w:val="24"/>
        </w:rPr>
        <w:t>2020</w:t>
      </w:r>
      <w:r w:rsidR="004F6265">
        <w:rPr>
          <w:rFonts w:ascii="Garamond" w:hAnsi="Garamond"/>
          <w:sz w:val="24"/>
          <w:szCs w:val="24"/>
        </w:rPr>
        <w:t>.</w:t>
      </w:r>
    </w:p>
    <w:p w14:paraId="70B30609" w14:textId="77777777" w:rsidR="00D51424" w:rsidRDefault="00D51424" w:rsidP="0088311C">
      <w:pPr>
        <w:spacing w:after="0" w:line="240" w:lineRule="auto"/>
        <w:ind w:firstLine="284"/>
        <w:jc w:val="both"/>
        <w:rPr>
          <w:rFonts w:ascii="Garamond" w:hAnsi="Garamond"/>
          <w:sz w:val="24"/>
          <w:szCs w:val="24"/>
        </w:rPr>
      </w:pPr>
    </w:p>
    <w:p w14:paraId="16C0B781" w14:textId="64998F4D" w:rsidR="00D51424" w:rsidRDefault="00D51424" w:rsidP="00D51424">
      <w:pPr>
        <w:spacing w:after="0" w:line="240" w:lineRule="auto"/>
        <w:ind w:firstLine="284"/>
        <w:jc w:val="both"/>
        <w:rPr>
          <w:rFonts w:ascii="Garamond" w:eastAsia="Times New Roman" w:hAnsi="Garamond" w:cs="Times New Roman"/>
          <w:b/>
          <w:sz w:val="24"/>
          <w:szCs w:val="24"/>
          <w:lang w:val="en-US"/>
        </w:rPr>
      </w:pPr>
      <w:proofErr w:type="spell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nr. 11436</w:t>
      </w:r>
      <w:bookmarkStart w:id="0" w:name="_GoBack"/>
      <w:bookmarkEnd w:id="0"/>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14.2.2020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
    <w:p w14:paraId="1EFB8048" w14:textId="77777777" w:rsidR="00D51424" w:rsidRPr="00FE1B8B" w:rsidRDefault="00D51424" w:rsidP="0088311C">
      <w:pPr>
        <w:spacing w:after="0" w:line="240" w:lineRule="auto"/>
        <w:ind w:firstLine="284"/>
        <w:jc w:val="both"/>
        <w:rPr>
          <w:rFonts w:ascii="Garamond" w:hAnsi="Garamond"/>
          <w:sz w:val="24"/>
          <w:szCs w:val="24"/>
        </w:rPr>
      </w:pPr>
    </w:p>
    <w:p w14:paraId="41AA681C" w14:textId="77777777" w:rsidR="007D1730" w:rsidRPr="00FE1B8B" w:rsidRDefault="007D1730" w:rsidP="0088311C">
      <w:pPr>
        <w:spacing w:after="0" w:line="240" w:lineRule="auto"/>
        <w:ind w:firstLine="284"/>
        <w:jc w:val="both"/>
        <w:rPr>
          <w:rFonts w:ascii="Garamond" w:hAnsi="Garamond"/>
          <w:sz w:val="24"/>
          <w:szCs w:val="24"/>
        </w:rPr>
      </w:pPr>
    </w:p>
    <w:p w14:paraId="612A94AB" w14:textId="77777777" w:rsidR="005453F8" w:rsidRPr="00FE1B8B" w:rsidRDefault="005453F8" w:rsidP="005453F8">
      <w:pPr>
        <w:pStyle w:val="NeniNr"/>
        <w:rPr>
          <w:b/>
          <w:lang w:val="sq-AL"/>
        </w:rPr>
      </w:pPr>
      <w:r w:rsidRPr="00FE1B8B">
        <w:rPr>
          <w:b/>
          <w:lang w:val="sq-AL"/>
        </w:rPr>
        <w:t xml:space="preserve">MARRËVESHJE </w:t>
      </w:r>
    </w:p>
    <w:p w14:paraId="39965710" w14:textId="6CB413E7" w:rsidR="005453F8" w:rsidRPr="00FE1B8B" w:rsidRDefault="005453F8" w:rsidP="005453F8">
      <w:pPr>
        <w:pStyle w:val="NeniNr"/>
        <w:rPr>
          <w:lang w:val="sq-AL"/>
        </w:rPr>
      </w:pPr>
      <w:r w:rsidRPr="00FE1B8B">
        <w:rPr>
          <w:lang w:val="sq-AL"/>
        </w:rPr>
        <w:t>NDËRMJET KËSHILLIT TË MINISTRAVE TË REPUBLIKËS SË SHQIPËRISË DHE QEVERISË SË REPUBLIKËS SË MAQEDONISË SË VERIUT</w:t>
      </w:r>
      <w:r w:rsidR="00B87BD8">
        <w:rPr>
          <w:lang w:val="sq-AL"/>
        </w:rPr>
        <w:t>,</w:t>
      </w:r>
      <w:r w:rsidRPr="00FE1B8B">
        <w:rPr>
          <w:lang w:val="sq-AL"/>
        </w:rPr>
        <w:t xml:space="preserve"> PËR THEMELIMIN E QENDRAVE KULTURORE DHE INFORMATIVE NË REPUBLIKËN E SHQIPËRISË DHE QENDRAVE KULTURORE DHE INFORMATIVE NË REPUBLIKËN E MAQEDONISË SË VERIUT </w:t>
      </w:r>
    </w:p>
    <w:p w14:paraId="5796CCB7" w14:textId="77777777" w:rsidR="005453F8" w:rsidRPr="00FE1B8B" w:rsidRDefault="005453F8" w:rsidP="005453F8">
      <w:pPr>
        <w:pStyle w:val="Paragrafi"/>
        <w:rPr>
          <w:lang w:val="sq-AL"/>
        </w:rPr>
      </w:pPr>
    </w:p>
    <w:p w14:paraId="4F386265" w14:textId="24B9206D" w:rsidR="005453F8" w:rsidRPr="00FE1B8B" w:rsidRDefault="005453F8" w:rsidP="005453F8">
      <w:pPr>
        <w:pStyle w:val="Paragrafi"/>
        <w:rPr>
          <w:lang w:val="sq-AL"/>
        </w:rPr>
      </w:pPr>
      <w:r w:rsidRPr="00FE1B8B">
        <w:rPr>
          <w:lang w:val="sq-AL"/>
        </w:rPr>
        <w:t xml:space="preserve">Këshilli i Ministrave i Republikës së Shqipërisë dhe Qeveria e Republikës së Maqedonisë së Veriut, në vijim të referuara si </w:t>
      </w:r>
      <w:r w:rsidR="004B4F82">
        <w:rPr>
          <w:lang w:val="sq-AL"/>
        </w:rPr>
        <w:t>“</w:t>
      </w:r>
      <w:r w:rsidRPr="00FE1B8B">
        <w:rPr>
          <w:lang w:val="sq-AL"/>
        </w:rPr>
        <w:t>Palët</w:t>
      </w:r>
      <w:r w:rsidR="004B4F82">
        <w:rPr>
          <w:lang w:val="sq-AL"/>
        </w:rPr>
        <w:t>”</w:t>
      </w:r>
      <w:r w:rsidRPr="00FE1B8B">
        <w:rPr>
          <w:lang w:val="sq-AL"/>
        </w:rPr>
        <w:t xml:space="preserve">. </w:t>
      </w:r>
    </w:p>
    <w:p w14:paraId="41239555" w14:textId="4880B653" w:rsidR="005453F8" w:rsidRPr="00FE1B8B" w:rsidRDefault="005453F8" w:rsidP="005453F8">
      <w:pPr>
        <w:pStyle w:val="Paragrafi"/>
        <w:rPr>
          <w:lang w:val="sq-AL"/>
        </w:rPr>
      </w:pPr>
      <w:r w:rsidRPr="00FE1B8B">
        <w:rPr>
          <w:lang w:val="sq-AL"/>
        </w:rPr>
        <w:t>Me dëshirën për të dhënë kontribut në avancimin e marrëdhënieve dypalëshe</w:t>
      </w:r>
      <w:r w:rsidR="0099202D">
        <w:rPr>
          <w:lang w:val="sq-AL"/>
        </w:rPr>
        <w:t>-</w:t>
      </w:r>
      <w:r w:rsidRPr="00FE1B8B">
        <w:rPr>
          <w:lang w:val="sq-AL"/>
        </w:rPr>
        <w:t>kulturore</w:t>
      </w:r>
      <w:r w:rsidR="0099202D">
        <w:rPr>
          <w:lang w:val="sq-AL"/>
        </w:rPr>
        <w:t>,</w:t>
      </w:r>
      <w:r w:rsidR="00A23692">
        <w:rPr>
          <w:lang w:val="sq-AL"/>
        </w:rPr>
        <w:t xml:space="preserve"> </w:t>
      </w:r>
      <w:r w:rsidRPr="00FE1B8B">
        <w:rPr>
          <w:lang w:val="sq-AL"/>
        </w:rPr>
        <w:t>në pajtim me nenin 11 të Marrëveshjes ndërmjet Qeverisë së Republikës së Maqedonisë dhe Këshillit të Ministrave të Republikës së Shqipërisë</w:t>
      </w:r>
      <w:r w:rsidR="0099202D">
        <w:rPr>
          <w:lang w:val="sq-AL"/>
        </w:rPr>
        <w:t>,</w:t>
      </w:r>
      <w:r w:rsidRPr="00FE1B8B">
        <w:rPr>
          <w:lang w:val="sq-AL"/>
        </w:rPr>
        <w:t xml:space="preserve"> për </w:t>
      </w:r>
      <w:r w:rsidR="0099202D">
        <w:rPr>
          <w:lang w:val="sq-AL"/>
        </w:rPr>
        <w:t>b</w:t>
      </w:r>
      <w:r w:rsidRPr="00FE1B8B">
        <w:rPr>
          <w:lang w:val="sq-AL"/>
        </w:rPr>
        <w:t xml:space="preserve">ashkëpunim në fushën e </w:t>
      </w:r>
      <w:r w:rsidR="00A23692">
        <w:rPr>
          <w:lang w:val="sq-AL"/>
        </w:rPr>
        <w:t>k</w:t>
      </w:r>
      <w:r w:rsidRPr="00FE1B8B">
        <w:rPr>
          <w:lang w:val="sq-AL"/>
        </w:rPr>
        <w:t>ulturës, të nënshkruar në Tiranë</w:t>
      </w:r>
      <w:r w:rsidR="00A23692">
        <w:rPr>
          <w:lang w:val="sq-AL"/>
        </w:rPr>
        <w:t>,</w:t>
      </w:r>
      <w:r w:rsidRPr="00FE1B8B">
        <w:rPr>
          <w:lang w:val="sq-AL"/>
        </w:rPr>
        <w:t xml:space="preserve"> më 16 nëntor 2005, </w:t>
      </w:r>
    </w:p>
    <w:p w14:paraId="0D24B327" w14:textId="77777777" w:rsidR="005453F8" w:rsidRPr="00FE1B8B" w:rsidRDefault="005453F8" w:rsidP="005453F8">
      <w:pPr>
        <w:pStyle w:val="Paragrafi"/>
        <w:rPr>
          <w:lang w:val="sq-AL"/>
        </w:rPr>
      </w:pPr>
      <w:r w:rsidRPr="00FE1B8B">
        <w:rPr>
          <w:lang w:val="sq-AL"/>
        </w:rPr>
        <w:t xml:space="preserve">kanë rënë dakord si më poshtë: </w:t>
      </w:r>
    </w:p>
    <w:p w14:paraId="53F98767" w14:textId="77777777" w:rsidR="005453F8" w:rsidRPr="00FE1B8B" w:rsidRDefault="005453F8" w:rsidP="005453F8">
      <w:pPr>
        <w:pStyle w:val="Paragrafi"/>
        <w:rPr>
          <w:lang w:val="sq-AL"/>
        </w:rPr>
      </w:pPr>
    </w:p>
    <w:p w14:paraId="26CC6904" w14:textId="77777777" w:rsidR="005453F8" w:rsidRPr="00FE1B8B" w:rsidRDefault="005453F8" w:rsidP="005453F8">
      <w:pPr>
        <w:pStyle w:val="Paragrafi"/>
        <w:rPr>
          <w:lang w:val="sq-AL"/>
        </w:rPr>
      </w:pPr>
    </w:p>
    <w:p w14:paraId="0AE575D4" w14:textId="77777777" w:rsidR="005453F8" w:rsidRPr="00FE1B8B" w:rsidRDefault="005453F8" w:rsidP="005453F8">
      <w:pPr>
        <w:pStyle w:val="NeniNr"/>
        <w:rPr>
          <w:lang w:val="sq-AL"/>
        </w:rPr>
      </w:pPr>
      <w:r w:rsidRPr="00FE1B8B">
        <w:rPr>
          <w:lang w:val="sq-AL"/>
        </w:rPr>
        <w:lastRenderedPageBreak/>
        <w:t xml:space="preserve">Neni 1 </w:t>
      </w:r>
    </w:p>
    <w:p w14:paraId="1FE60269" w14:textId="77777777" w:rsidR="005453F8" w:rsidRPr="00FE1B8B" w:rsidRDefault="005453F8" w:rsidP="005453F8">
      <w:pPr>
        <w:pStyle w:val="Paragrafi"/>
        <w:rPr>
          <w:lang w:val="sq-AL"/>
        </w:rPr>
      </w:pPr>
    </w:p>
    <w:p w14:paraId="55F7390E" w14:textId="02F002B8" w:rsidR="005453F8" w:rsidRPr="00FE1B8B" w:rsidRDefault="005453F8" w:rsidP="005453F8">
      <w:pPr>
        <w:pStyle w:val="Paragrafi"/>
        <w:rPr>
          <w:lang w:val="sq-AL"/>
        </w:rPr>
      </w:pPr>
      <w:r w:rsidRPr="00FE1B8B">
        <w:rPr>
          <w:lang w:val="sq-AL"/>
        </w:rPr>
        <w:t xml:space="preserve">1. Palët bien dakord për themelimin e </w:t>
      </w:r>
      <w:r w:rsidR="004B4F82" w:rsidRPr="00FE1B8B">
        <w:rPr>
          <w:lang w:val="sq-AL"/>
        </w:rPr>
        <w:t xml:space="preserve">qendrave kulturore dhe informative </w:t>
      </w:r>
      <w:r w:rsidRPr="00FE1B8B">
        <w:rPr>
          <w:lang w:val="sq-AL"/>
        </w:rPr>
        <w:t xml:space="preserve">të Republikës së Shqipërisë në Republikën e Maqedonisë së Veriut dhe të </w:t>
      </w:r>
      <w:r w:rsidR="004B4F82" w:rsidRPr="00FE1B8B">
        <w:rPr>
          <w:lang w:val="sq-AL"/>
        </w:rPr>
        <w:t xml:space="preserve">qendrave kulturore dhe informative </w:t>
      </w:r>
      <w:r w:rsidRPr="00FE1B8B">
        <w:rPr>
          <w:lang w:val="sq-AL"/>
        </w:rPr>
        <w:t xml:space="preserve">të Republikës së Maqedonisë së Veriut në Republikën e Shqipërisë, në vijim të referuara si </w:t>
      </w:r>
      <w:r w:rsidR="004B4F82">
        <w:rPr>
          <w:lang w:val="sq-AL"/>
        </w:rPr>
        <w:t>“</w:t>
      </w:r>
      <w:r w:rsidRPr="00FE1B8B">
        <w:rPr>
          <w:lang w:val="sq-AL"/>
        </w:rPr>
        <w:t xml:space="preserve">Qendrat </w:t>
      </w:r>
      <w:r w:rsidR="004B4F82" w:rsidRPr="00FE1B8B">
        <w:rPr>
          <w:lang w:val="sq-AL"/>
        </w:rPr>
        <w:t>kulturore dhe informative</w:t>
      </w:r>
      <w:r w:rsidR="004B4F82">
        <w:rPr>
          <w:lang w:val="sq-AL"/>
        </w:rPr>
        <w:t>”</w:t>
      </w:r>
      <w:r w:rsidRPr="00FE1B8B">
        <w:rPr>
          <w:lang w:val="sq-AL"/>
        </w:rPr>
        <w:t xml:space="preserve">. </w:t>
      </w:r>
    </w:p>
    <w:p w14:paraId="0854AFCC" w14:textId="6E752F19" w:rsidR="005453F8" w:rsidRPr="00FE1B8B" w:rsidRDefault="005453F8" w:rsidP="005453F8">
      <w:pPr>
        <w:pStyle w:val="Paragrafi"/>
        <w:rPr>
          <w:lang w:val="sq-AL"/>
        </w:rPr>
      </w:pPr>
      <w:r w:rsidRPr="00FE1B8B">
        <w:rPr>
          <w:lang w:val="sq-AL"/>
        </w:rPr>
        <w:t xml:space="preserve">2. Puna e </w:t>
      </w:r>
      <w:r w:rsidR="00ED19EC" w:rsidRPr="00FE1B8B">
        <w:rPr>
          <w:lang w:val="sq-AL"/>
        </w:rPr>
        <w:t xml:space="preserve">qendrave kulturore dhe informative </w:t>
      </w:r>
      <w:r w:rsidRPr="00FE1B8B">
        <w:rPr>
          <w:lang w:val="sq-AL"/>
        </w:rPr>
        <w:t xml:space="preserve">zhvillohet në bazë të normave të së drejtës ndërkombëtare, neneve të kësaj </w:t>
      </w:r>
      <w:r w:rsidR="00573C41">
        <w:rPr>
          <w:lang w:val="sq-AL"/>
        </w:rPr>
        <w:t>M</w:t>
      </w:r>
      <w:r w:rsidRPr="00FE1B8B">
        <w:rPr>
          <w:lang w:val="sq-AL"/>
        </w:rPr>
        <w:t xml:space="preserve">arrëveshje dhe në pajtim me legjislacionin e vendit pritës. </w:t>
      </w:r>
    </w:p>
    <w:p w14:paraId="33E8D331" w14:textId="18CD596E" w:rsidR="005453F8" w:rsidRPr="00FE1B8B" w:rsidRDefault="005453F8" w:rsidP="005453F8">
      <w:pPr>
        <w:pStyle w:val="Paragrafi"/>
        <w:rPr>
          <w:lang w:val="sq-AL"/>
        </w:rPr>
      </w:pPr>
      <w:r w:rsidRPr="00FE1B8B">
        <w:rPr>
          <w:lang w:val="sq-AL"/>
        </w:rPr>
        <w:t xml:space="preserve">3. Koha e ngritjes së </w:t>
      </w:r>
      <w:r w:rsidR="00ED19EC" w:rsidRPr="00FE1B8B">
        <w:rPr>
          <w:lang w:val="sq-AL"/>
        </w:rPr>
        <w:t xml:space="preserve">qendrave </w:t>
      </w:r>
      <w:r w:rsidRPr="00FE1B8B">
        <w:rPr>
          <w:lang w:val="sq-AL"/>
        </w:rPr>
        <w:t xml:space="preserve">përcaktohet në bazë të planifikimeve buxhetore të secilës palë. </w:t>
      </w:r>
    </w:p>
    <w:p w14:paraId="05FACD7B" w14:textId="77777777" w:rsidR="005453F8" w:rsidRPr="00FE1B8B" w:rsidRDefault="005453F8" w:rsidP="005453F8">
      <w:pPr>
        <w:pStyle w:val="Paragrafi"/>
        <w:rPr>
          <w:lang w:val="sq-AL"/>
        </w:rPr>
      </w:pPr>
    </w:p>
    <w:p w14:paraId="01A99086" w14:textId="77777777" w:rsidR="005453F8" w:rsidRPr="00FE1B8B" w:rsidRDefault="005453F8" w:rsidP="005453F8">
      <w:pPr>
        <w:pStyle w:val="NeniNr"/>
        <w:rPr>
          <w:lang w:val="sq-AL"/>
        </w:rPr>
      </w:pPr>
      <w:r w:rsidRPr="00FE1B8B">
        <w:rPr>
          <w:lang w:val="sq-AL"/>
        </w:rPr>
        <w:t xml:space="preserve">Neni 2 </w:t>
      </w:r>
    </w:p>
    <w:p w14:paraId="611A17EE" w14:textId="77777777" w:rsidR="005453F8" w:rsidRPr="00FE1B8B" w:rsidRDefault="005453F8" w:rsidP="005453F8">
      <w:pPr>
        <w:pStyle w:val="Paragrafi"/>
        <w:rPr>
          <w:lang w:val="sq-AL"/>
        </w:rPr>
      </w:pPr>
    </w:p>
    <w:p w14:paraId="4114E898" w14:textId="68D97327" w:rsidR="005453F8" w:rsidRPr="00FE1B8B" w:rsidRDefault="005453F8" w:rsidP="005453F8">
      <w:pPr>
        <w:pStyle w:val="Paragrafi"/>
        <w:rPr>
          <w:lang w:val="sq-AL"/>
        </w:rPr>
      </w:pPr>
      <w:r w:rsidRPr="00FE1B8B">
        <w:rPr>
          <w:lang w:val="sq-AL"/>
        </w:rPr>
        <w:t xml:space="preserve">1. Qendrat </w:t>
      </w:r>
      <w:r w:rsidR="00ED19EC" w:rsidRPr="00FE1B8B">
        <w:rPr>
          <w:lang w:val="sq-AL"/>
        </w:rPr>
        <w:t xml:space="preserve">kulturore dhe informative </w:t>
      </w:r>
      <w:r w:rsidRPr="00FE1B8B">
        <w:rPr>
          <w:lang w:val="sq-AL"/>
        </w:rPr>
        <w:t>do të ngrihen si pjesë e Ambasadës së Republikës së Shqipërisë të akredituar në Republikën e Maqedonisë së Veriut dhe anasjellas.</w:t>
      </w:r>
    </w:p>
    <w:p w14:paraId="5A2BDA12" w14:textId="0B556AF2" w:rsidR="005453F8" w:rsidRPr="00FE1B8B" w:rsidRDefault="005453F8" w:rsidP="005453F8">
      <w:pPr>
        <w:pStyle w:val="Paragrafi"/>
        <w:rPr>
          <w:lang w:val="sq-AL"/>
        </w:rPr>
      </w:pPr>
      <w:r w:rsidRPr="00FE1B8B">
        <w:rPr>
          <w:lang w:val="sq-AL"/>
        </w:rPr>
        <w:t xml:space="preserve">2. Secila nga </w:t>
      </w:r>
      <w:r w:rsidR="00212D99">
        <w:rPr>
          <w:lang w:val="sq-AL"/>
        </w:rPr>
        <w:t>q</w:t>
      </w:r>
      <w:r w:rsidRPr="00FE1B8B">
        <w:rPr>
          <w:lang w:val="sq-AL"/>
        </w:rPr>
        <w:t xml:space="preserve">endrat do të drejtohet nga një </w:t>
      </w:r>
      <w:r w:rsidR="00212D99">
        <w:rPr>
          <w:lang w:val="sq-AL"/>
        </w:rPr>
        <w:t>d</w:t>
      </w:r>
      <w:r w:rsidRPr="00FE1B8B">
        <w:rPr>
          <w:lang w:val="sq-AL"/>
        </w:rPr>
        <w:t>rejtor, i cili emërohet nga Qeveria e Palës dërguese, ndërsa veprimtaritë e tyre do t</w:t>
      </w:r>
      <w:r w:rsidR="00212D99">
        <w:rPr>
          <w:lang w:val="sq-AL"/>
        </w:rPr>
        <w:t>’</w:t>
      </w:r>
      <w:r w:rsidRPr="00FE1B8B">
        <w:rPr>
          <w:lang w:val="sq-AL"/>
        </w:rPr>
        <w:t xml:space="preserve">i kryejnë nën udhëheqjen e përgjithshme të </w:t>
      </w:r>
      <w:r w:rsidR="00212D99">
        <w:rPr>
          <w:lang w:val="sq-AL"/>
        </w:rPr>
        <w:t>k</w:t>
      </w:r>
      <w:r w:rsidRPr="00FE1B8B">
        <w:rPr>
          <w:lang w:val="sq-AL"/>
        </w:rPr>
        <w:t xml:space="preserve">reut të misionit diplomatik </w:t>
      </w:r>
      <w:r w:rsidR="00573C41">
        <w:rPr>
          <w:lang w:val="sq-AL"/>
        </w:rPr>
        <w:t>–</w:t>
      </w:r>
      <w:r w:rsidRPr="00FE1B8B">
        <w:rPr>
          <w:lang w:val="sq-AL"/>
        </w:rPr>
        <w:t xml:space="preserve"> konsullor të Palës dërguese. </w:t>
      </w:r>
    </w:p>
    <w:p w14:paraId="5F59CFFC" w14:textId="6C2159DF" w:rsidR="005453F8" w:rsidRPr="00FE1B8B" w:rsidRDefault="005453F8" w:rsidP="005453F8">
      <w:pPr>
        <w:pStyle w:val="Paragrafi"/>
        <w:rPr>
          <w:lang w:val="sq-AL"/>
        </w:rPr>
      </w:pPr>
      <w:r w:rsidRPr="00FE1B8B">
        <w:rPr>
          <w:lang w:val="sq-AL"/>
        </w:rPr>
        <w:t xml:space="preserve">3. Drejtorët e secilës prej </w:t>
      </w:r>
      <w:r w:rsidR="002445FC" w:rsidRPr="00FE1B8B">
        <w:rPr>
          <w:lang w:val="sq-AL"/>
        </w:rPr>
        <w:t>qendrave kulturore dhe informative</w:t>
      </w:r>
      <w:r w:rsidR="002445FC">
        <w:rPr>
          <w:lang w:val="sq-AL"/>
        </w:rPr>
        <w:t>,</w:t>
      </w:r>
      <w:r w:rsidR="002445FC" w:rsidRPr="00FE1B8B">
        <w:rPr>
          <w:lang w:val="sq-AL"/>
        </w:rPr>
        <w:t xml:space="preserve"> </w:t>
      </w:r>
      <w:r w:rsidRPr="00FE1B8B">
        <w:rPr>
          <w:lang w:val="sq-AL"/>
        </w:rPr>
        <w:t>të cilët nuk kanë shtetësinë e vendit pritës</w:t>
      </w:r>
      <w:r w:rsidR="002142C1">
        <w:rPr>
          <w:lang w:val="sq-AL"/>
        </w:rPr>
        <w:t>,</w:t>
      </w:r>
      <w:r w:rsidRPr="00FE1B8B">
        <w:rPr>
          <w:lang w:val="sq-AL"/>
        </w:rPr>
        <w:t xml:space="preserve"> do të jenë mbajtës të pasaportës diplomatike, ndërsa personeli tjetër</w:t>
      </w:r>
      <w:r w:rsidR="00EB62E8">
        <w:rPr>
          <w:lang w:val="sq-AL"/>
        </w:rPr>
        <w:t>,</w:t>
      </w:r>
      <w:r w:rsidRPr="00FE1B8B">
        <w:rPr>
          <w:lang w:val="sq-AL"/>
        </w:rPr>
        <w:t xml:space="preserve"> që punon në </w:t>
      </w:r>
      <w:r w:rsidR="002445FC" w:rsidRPr="00FE1B8B">
        <w:rPr>
          <w:lang w:val="sq-AL"/>
        </w:rPr>
        <w:t xml:space="preserve">qendrën kulturore dhe informative të </w:t>
      </w:r>
      <w:r w:rsidRPr="00FE1B8B">
        <w:rPr>
          <w:lang w:val="sq-AL"/>
        </w:rPr>
        <w:t xml:space="preserve">secilës Palë, të cilët nuk kanë shtetësinë e vendit pritës, do të jenë mbajtës të dokumenteve zyrtare të udhëtimit. Drejtori dhe personeli i </w:t>
      </w:r>
      <w:r w:rsidR="002445FC" w:rsidRPr="00FE1B8B">
        <w:rPr>
          <w:lang w:val="sq-AL"/>
        </w:rPr>
        <w:t xml:space="preserve">qendrave kulturore </w:t>
      </w:r>
      <w:r w:rsidRPr="00FE1B8B">
        <w:rPr>
          <w:lang w:val="sq-AL"/>
        </w:rPr>
        <w:t>të të dyja Palëve do të gëzojnë privilegjet dhe imunitetet në përputhje me Konventën e Vjenës mbi Marrëdhëniet Diplomatike</w:t>
      </w:r>
      <w:r w:rsidR="00EB62E8">
        <w:rPr>
          <w:lang w:val="sq-AL"/>
        </w:rPr>
        <w:t>,</w:t>
      </w:r>
      <w:r w:rsidRPr="00FE1B8B">
        <w:rPr>
          <w:lang w:val="sq-AL"/>
        </w:rPr>
        <w:t xml:space="preserve"> të vitit 1961</w:t>
      </w:r>
      <w:r w:rsidR="00EB62E8">
        <w:rPr>
          <w:lang w:val="sq-AL"/>
        </w:rPr>
        <w:t>,</w:t>
      </w:r>
      <w:r w:rsidRPr="00FE1B8B">
        <w:rPr>
          <w:lang w:val="sq-AL"/>
        </w:rPr>
        <w:t xml:space="preserve"> dhe me legjislacionin në fuqi të Palës pritëse. </w:t>
      </w:r>
    </w:p>
    <w:p w14:paraId="138CE286" w14:textId="77777777" w:rsidR="005453F8" w:rsidRPr="00FE1B8B" w:rsidRDefault="005453F8" w:rsidP="005453F8">
      <w:pPr>
        <w:pStyle w:val="Paragrafi"/>
        <w:rPr>
          <w:lang w:val="sq-AL"/>
        </w:rPr>
      </w:pPr>
    </w:p>
    <w:p w14:paraId="1EDAD858" w14:textId="77777777" w:rsidR="005453F8" w:rsidRPr="00FE1B8B" w:rsidRDefault="005453F8" w:rsidP="005453F8">
      <w:pPr>
        <w:pStyle w:val="NeniNr"/>
        <w:rPr>
          <w:lang w:val="sq-AL"/>
        </w:rPr>
      </w:pPr>
      <w:r w:rsidRPr="00FE1B8B">
        <w:rPr>
          <w:lang w:val="sq-AL"/>
        </w:rPr>
        <w:t xml:space="preserve">Neni 3 </w:t>
      </w:r>
    </w:p>
    <w:p w14:paraId="4CAA5B25" w14:textId="77777777" w:rsidR="005453F8" w:rsidRPr="00FE1B8B" w:rsidRDefault="005453F8" w:rsidP="005453F8">
      <w:pPr>
        <w:pStyle w:val="Paragrafi"/>
        <w:rPr>
          <w:lang w:val="sq-AL"/>
        </w:rPr>
      </w:pPr>
    </w:p>
    <w:p w14:paraId="3E77769B" w14:textId="5E0598CF" w:rsidR="005453F8" w:rsidRPr="00FE1B8B" w:rsidRDefault="005453F8" w:rsidP="005453F8">
      <w:pPr>
        <w:pStyle w:val="Paragrafi"/>
        <w:rPr>
          <w:lang w:val="sq-AL"/>
        </w:rPr>
      </w:pPr>
      <w:r w:rsidRPr="00FE1B8B">
        <w:rPr>
          <w:lang w:val="sq-AL"/>
        </w:rPr>
        <w:t xml:space="preserve">1. Palët do të sigurojnë hyrje të lirë në ambientet e </w:t>
      </w:r>
      <w:r w:rsidR="002445FC" w:rsidRPr="00FE1B8B">
        <w:rPr>
          <w:lang w:val="sq-AL"/>
        </w:rPr>
        <w:t xml:space="preserve">qendrave kulturore dhe informative </w:t>
      </w:r>
      <w:r w:rsidRPr="00FE1B8B">
        <w:rPr>
          <w:lang w:val="sq-AL"/>
        </w:rPr>
        <w:t xml:space="preserve">dhe në eventet e organizuara prej tyre. </w:t>
      </w:r>
    </w:p>
    <w:p w14:paraId="080DDBD3" w14:textId="5938E65B" w:rsidR="005453F8" w:rsidRPr="00FE1B8B" w:rsidRDefault="005453F8" w:rsidP="005453F8">
      <w:pPr>
        <w:pStyle w:val="Paragrafi"/>
        <w:rPr>
          <w:lang w:val="sq-AL"/>
        </w:rPr>
      </w:pPr>
      <w:r w:rsidRPr="00FE1B8B">
        <w:rPr>
          <w:lang w:val="sq-AL"/>
        </w:rPr>
        <w:t xml:space="preserve">2. Emrat zyrtarë të </w:t>
      </w:r>
      <w:r w:rsidR="002445FC" w:rsidRPr="00FE1B8B">
        <w:rPr>
          <w:lang w:val="sq-AL"/>
        </w:rPr>
        <w:t xml:space="preserve">qendrave kulturore dhe informative </w:t>
      </w:r>
      <w:r w:rsidRPr="00FE1B8B">
        <w:rPr>
          <w:lang w:val="sq-AL"/>
        </w:rPr>
        <w:t xml:space="preserve">mund të publikohen në tabela, afishe, formularë, si dhe në korrespondencën, materialin informativ dhe komunikues. </w:t>
      </w:r>
    </w:p>
    <w:p w14:paraId="16B6D405" w14:textId="0BF5E820" w:rsidR="005453F8" w:rsidRPr="00FE1B8B" w:rsidRDefault="005453F8" w:rsidP="005453F8">
      <w:pPr>
        <w:pStyle w:val="Paragrafi"/>
        <w:rPr>
          <w:lang w:val="sq-AL"/>
        </w:rPr>
      </w:pPr>
      <w:r w:rsidRPr="00FE1B8B">
        <w:rPr>
          <w:lang w:val="sq-AL"/>
        </w:rPr>
        <w:t xml:space="preserve">3. Secila nga Palët do të zbatojë të gjitha masat e nevojshme për të garantuar funksionimin normal të </w:t>
      </w:r>
      <w:r w:rsidR="002445FC" w:rsidRPr="00FE1B8B">
        <w:rPr>
          <w:lang w:val="sq-AL"/>
        </w:rPr>
        <w:t xml:space="preserve">qendrave kulturore dhe informative </w:t>
      </w:r>
      <w:r w:rsidRPr="00FE1B8B">
        <w:rPr>
          <w:lang w:val="sq-AL"/>
        </w:rPr>
        <w:t xml:space="preserve">të palës tjetër në përputhje me Marrëveshjen. </w:t>
      </w:r>
    </w:p>
    <w:p w14:paraId="7EF0774A" w14:textId="77777777" w:rsidR="005453F8" w:rsidRPr="00FE1B8B" w:rsidRDefault="005453F8" w:rsidP="005453F8">
      <w:pPr>
        <w:pStyle w:val="Paragrafi"/>
        <w:rPr>
          <w:lang w:val="sq-AL"/>
        </w:rPr>
      </w:pPr>
    </w:p>
    <w:p w14:paraId="6A1D49EA" w14:textId="77777777" w:rsidR="005453F8" w:rsidRPr="00FE1B8B" w:rsidRDefault="005453F8" w:rsidP="005453F8">
      <w:pPr>
        <w:pStyle w:val="NeniNr"/>
        <w:rPr>
          <w:lang w:val="sq-AL"/>
        </w:rPr>
      </w:pPr>
      <w:r w:rsidRPr="00FE1B8B">
        <w:rPr>
          <w:lang w:val="sq-AL"/>
        </w:rPr>
        <w:t xml:space="preserve">Neni 4 </w:t>
      </w:r>
    </w:p>
    <w:p w14:paraId="00A995EA" w14:textId="77777777" w:rsidR="005453F8" w:rsidRPr="00FE1B8B" w:rsidRDefault="005453F8" w:rsidP="005453F8">
      <w:pPr>
        <w:pStyle w:val="Paragrafi"/>
        <w:rPr>
          <w:lang w:val="sq-AL"/>
        </w:rPr>
      </w:pPr>
    </w:p>
    <w:p w14:paraId="04E8E7CF" w14:textId="13FCA6F6" w:rsidR="005453F8" w:rsidRPr="00FE1B8B" w:rsidRDefault="005453F8" w:rsidP="005453F8">
      <w:pPr>
        <w:pStyle w:val="Paragrafi"/>
        <w:rPr>
          <w:lang w:val="sq-AL"/>
        </w:rPr>
      </w:pPr>
      <w:r w:rsidRPr="00FE1B8B">
        <w:rPr>
          <w:lang w:val="sq-AL"/>
        </w:rPr>
        <w:t xml:space="preserve">1. Qendrat </w:t>
      </w:r>
      <w:r w:rsidR="002445FC" w:rsidRPr="00FE1B8B">
        <w:rPr>
          <w:lang w:val="sq-AL"/>
        </w:rPr>
        <w:t xml:space="preserve">kulturore dhe informative </w:t>
      </w:r>
      <w:r w:rsidRPr="00FE1B8B">
        <w:rPr>
          <w:lang w:val="sq-AL"/>
        </w:rPr>
        <w:t xml:space="preserve">do të jenë në gjendje për të kryer aktivitetet e mëposhtme: </w:t>
      </w:r>
    </w:p>
    <w:p w14:paraId="7611B3B5" w14:textId="77777777" w:rsidR="005453F8" w:rsidRPr="00FE1B8B" w:rsidRDefault="005453F8" w:rsidP="005453F8">
      <w:pPr>
        <w:pStyle w:val="Paragrafi"/>
        <w:rPr>
          <w:lang w:val="sq-AL"/>
        </w:rPr>
      </w:pPr>
      <w:r w:rsidRPr="00FE1B8B">
        <w:rPr>
          <w:lang w:val="sq-AL"/>
        </w:rPr>
        <w:t xml:space="preserve">a) të organizojnë në mjediset e tyre një bibliotekë dhe një dhomë leximi; </w:t>
      </w:r>
    </w:p>
    <w:p w14:paraId="20282558" w14:textId="77777777" w:rsidR="005453F8" w:rsidRPr="00FE1B8B" w:rsidRDefault="005453F8" w:rsidP="005453F8">
      <w:pPr>
        <w:pStyle w:val="Paragrafi"/>
        <w:rPr>
          <w:lang w:val="sq-AL"/>
        </w:rPr>
      </w:pPr>
      <w:r w:rsidRPr="00FE1B8B">
        <w:rPr>
          <w:lang w:val="sq-AL"/>
        </w:rPr>
        <w:t xml:space="preserve">b) të botojnë ose të importojnë publikime në lidhje me informacionin kulturor dhe shkencor nga vendi i tyre; </w:t>
      </w:r>
    </w:p>
    <w:p w14:paraId="3F2D5B7D" w14:textId="77777777" w:rsidR="005453F8" w:rsidRPr="00FE1B8B" w:rsidRDefault="005453F8" w:rsidP="005453F8">
      <w:pPr>
        <w:pStyle w:val="Paragrafi"/>
        <w:rPr>
          <w:lang w:val="sq-AL"/>
        </w:rPr>
      </w:pPr>
      <w:r w:rsidRPr="00FE1B8B">
        <w:rPr>
          <w:lang w:val="sq-AL"/>
        </w:rPr>
        <w:t xml:space="preserve">c) të shfaqin filma brenda dhe jashtë ambienteve të tyre, me ndërmjetësimin e institucioneve kompetente përkatëse në vendin pritës; </w:t>
      </w:r>
    </w:p>
    <w:p w14:paraId="4A1B9EEE" w14:textId="77777777" w:rsidR="005453F8" w:rsidRPr="00FE1B8B" w:rsidRDefault="005453F8" w:rsidP="005453F8">
      <w:pPr>
        <w:pStyle w:val="Paragrafi"/>
        <w:rPr>
          <w:lang w:val="sq-AL"/>
        </w:rPr>
      </w:pPr>
      <w:r w:rsidRPr="00FE1B8B">
        <w:rPr>
          <w:lang w:val="sq-AL"/>
        </w:rPr>
        <w:t xml:space="preserve">d) të organizojnë në mjediset e tyre ligjërata letrare, shkencore dhe të tjera, të shoqëruara, sipas nevojës, me ilustrime vizuale ose shfaqje muzikore; </w:t>
      </w:r>
    </w:p>
    <w:p w14:paraId="20ACE61B" w14:textId="77777777" w:rsidR="005453F8" w:rsidRPr="00FE1B8B" w:rsidRDefault="005453F8" w:rsidP="005453F8">
      <w:pPr>
        <w:pStyle w:val="Paragrafi"/>
        <w:rPr>
          <w:lang w:val="sq-AL"/>
        </w:rPr>
      </w:pPr>
      <w:r w:rsidRPr="00FE1B8B">
        <w:rPr>
          <w:lang w:val="sq-AL"/>
        </w:rPr>
        <w:t xml:space="preserve">e) të organizojnë në mjediset e tyre ekspozita të fotografive, vizatimeve, afisheve, librave, veprave origjinale ose riprodhimeve të artit; </w:t>
      </w:r>
    </w:p>
    <w:p w14:paraId="240464E4" w14:textId="77777777" w:rsidR="005453F8" w:rsidRPr="00FE1B8B" w:rsidRDefault="005453F8" w:rsidP="005453F8">
      <w:pPr>
        <w:pStyle w:val="Paragrafi"/>
        <w:rPr>
          <w:lang w:val="sq-AL"/>
        </w:rPr>
      </w:pPr>
      <w:r w:rsidRPr="00FE1B8B">
        <w:rPr>
          <w:lang w:val="sq-AL"/>
        </w:rPr>
        <w:t xml:space="preserve">f) të ofrojnë shërbime informative për qytetarët e interesuar të të dyja Palëve, si dhe për qytetarët e vendeve të treta; </w:t>
      </w:r>
    </w:p>
    <w:p w14:paraId="579F3274" w14:textId="6BF339B0" w:rsidR="005453F8" w:rsidRPr="00FE1B8B" w:rsidRDefault="005453F8" w:rsidP="005453F8">
      <w:pPr>
        <w:pStyle w:val="Paragrafi"/>
        <w:rPr>
          <w:lang w:val="sq-AL"/>
        </w:rPr>
      </w:pPr>
      <w:r w:rsidRPr="00FE1B8B">
        <w:rPr>
          <w:lang w:val="sq-AL"/>
        </w:rPr>
        <w:t xml:space="preserve">g) të publikojnë dhe shpërndajnë buletine informative për ngjarjet dhe eventet e organizuara </w:t>
      </w:r>
      <w:r w:rsidR="002445FC" w:rsidRPr="00FE1B8B">
        <w:rPr>
          <w:lang w:val="sq-AL"/>
        </w:rPr>
        <w:t>nga qendrat kulturore dhe informative, si dhe për punën e qendr</w:t>
      </w:r>
      <w:r w:rsidRPr="00FE1B8B">
        <w:rPr>
          <w:lang w:val="sq-AL"/>
        </w:rPr>
        <w:t>ave. Informimi përfshin përdorimin e teknologjive bashkëkohore të komunikimit;</w:t>
      </w:r>
    </w:p>
    <w:p w14:paraId="115F6BC1" w14:textId="77777777" w:rsidR="005453F8" w:rsidRPr="00FE1B8B" w:rsidRDefault="005453F8" w:rsidP="005453F8">
      <w:pPr>
        <w:pStyle w:val="Paragrafi"/>
        <w:rPr>
          <w:lang w:val="sq-AL"/>
        </w:rPr>
      </w:pPr>
      <w:r w:rsidRPr="00FE1B8B">
        <w:rPr>
          <w:lang w:val="sq-AL"/>
        </w:rPr>
        <w:lastRenderedPageBreak/>
        <w:t xml:space="preserve">h) të mbështesin shkëmbimin e programeve televizive dhe të radios në përputhje me marrëveshjet e bashkëpunimit tashmë të përfunduara ndërmjet institucioneve informuese të Palëve. </w:t>
      </w:r>
    </w:p>
    <w:p w14:paraId="14B575E6" w14:textId="09A51CC6" w:rsidR="005453F8" w:rsidRPr="00FE1B8B" w:rsidRDefault="005453F8" w:rsidP="005453F8">
      <w:pPr>
        <w:pStyle w:val="Paragrafi"/>
        <w:rPr>
          <w:lang w:val="sq-AL"/>
        </w:rPr>
      </w:pPr>
      <w:r w:rsidRPr="00FE1B8B">
        <w:rPr>
          <w:lang w:val="sq-AL"/>
        </w:rPr>
        <w:t xml:space="preserve">2. Qendrat </w:t>
      </w:r>
      <w:r w:rsidR="002445FC" w:rsidRPr="00FE1B8B">
        <w:rPr>
          <w:lang w:val="sq-AL"/>
        </w:rPr>
        <w:t xml:space="preserve">kulturore dhe informative </w:t>
      </w:r>
      <w:r w:rsidRPr="00FE1B8B">
        <w:rPr>
          <w:lang w:val="sq-AL"/>
        </w:rPr>
        <w:t>do të shpërndajnë falas te publiku informacionin për itinerarin e aktiviteteve, të renditura më lart në pikën 1</w:t>
      </w:r>
      <w:r w:rsidR="002445FC">
        <w:rPr>
          <w:lang w:val="sq-AL"/>
        </w:rPr>
        <w:t>/</w:t>
      </w:r>
      <w:r w:rsidRPr="00FE1B8B">
        <w:rPr>
          <w:lang w:val="sq-AL"/>
        </w:rPr>
        <w:t xml:space="preserve">e të këtij neni, të cilat do të organizohen në secilën </w:t>
      </w:r>
      <w:r w:rsidR="002445FC" w:rsidRPr="00FE1B8B">
        <w:rPr>
          <w:lang w:val="sq-AL"/>
        </w:rPr>
        <w:t>qendër</w:t>
      </w:r>
      <w:r w:rsidRPr="00FE1B8B">
        <w:rPr>
          <w:lang w:val="sq-AL"/>
        </w:rPr>
        <w:t xml:space="preserve">. </w:t>
      </w:r>
    </w:p>
    <w:p w14:paraId="1078C788" w14:textId="77777777" w:rsidR="005453F8" w:rsidRPr="00FE1B8B" w:rsidRDefault="005453F8" w:rsidP="005453F8">
      <w:pPr>
        <w:pStyle w:val="Paragrafi"/>
        <w:rPr>
          <w:lang w:val="sq-AL"/>
        </w:rPr>
      </w:pPr>
    </w:p>
    <w:p w14:paraId="048B711F" w14:textId="77777777" w:rsidR="005453F8" w:rsidRPr="00FE1B8B" w:rsidRDefault="005453F8" w:rsidP="005453F8">
      <w:pPr>
        <w:pStyle w:val="NeniNr"/>
        <w:rPr>
          <w:lang w:val="sq-AL"/>
        </w:rPr>
      </w:pPr>
      <w:r w:rsidRPr="00FE1B8B">
        <w:rPr>
          <w:lang w:val="sq-AL"/>
        </w:rPr>
        <w:t xml:space="preserve">Neni 5 </w:t>
      </w:r>
    </w:p>
    <w:p w14:paraId="747F5507" w14:textId="77777777" w:rsidR="005453F8" w:rsidRPr="00FE1B8B" w:rsidRDefault="005453F8" w:rsidP="005453F8">
      <w:pPr>
        <w:pStyle w:val="Paragrafi"/>
        <w:rPr>
          <w:lang w:val="sq-AL"/>
        </w:rPr>
      </w:pPr>
    </w:p>
    <w:p w14:paraId="53EDD22C" w14:textId="2A091D49" w:rsidR="005453F8" w:rsidRPr="00FE1B8B" w:rsidRDefault="005453F8" w:rsidP="005453F8">
      <w:pPr>
        <w:pStyle w:val="Paragrafi"/>
        <w:rPr>
          <w:lang w:val="sq-AL"/>
        </w:rPr>
      </w:pPr>
      <w:r w:rsidRPr="00FE1B8B">
        <w:rPr>
          <w:lang w:val="sq-AL"/>
        </w:rPr>
        <w:t>Në kryerjen e veprimtarive të përfshira në nenin 4</w:t>
      </w:r>
      <w:r w:rsidR="00ED7EB7">
        <w:rPr>
          <w:lang w:val="sq-AL"/>
        </w:rPr>
        <w:t>,</w:t>
      </w:r>
      <w:r w:rsidRPr="00FE1B8B">
        <w:rPr>
          <w:lang w:val="sq-AL"/>
        </w:rPr>
        <w:t xml:space="preserve"> të kësaj Marrëveshjeje, </w:t>
      </w:r>
      <w:r w:rsidR="00ED7EB7" w:rsidRPr="00FE1B8B">
        <w:rPr>
          <w:lang w:val="sq-AL"/>
        </w:rPr>
        <w:t>qendrat kulturore dhe informative do të</w:t>
      </w:r>
      <w:r w:rsidRPr="00FE1B8B">
        <w:rPr>
          <w:lang w:val="sq-AL"/>
        </w:rPr>
        <w:t xml:space="preserve"> veprojnë në përputhje me ligjet në fuqi të shtetit në territorin e të cilit janë vendosur. </w:t>
      </w:r>
    </w:p>
    <w:p w14:paraId="65A4B9B9" w14:textId="77777777" w:rsidR="005453F8" w:rsidRPr="00FE1B8B" w:rsidRDefault="005453F8" w:rsidP="005453F8">
      <w:pPr>
        <w:pStyle w:val="Paragrafi"/>
        <w:rPr>
          <w:lang w:val="sq-AL"/>
        </w:rPr>
      </w:pPr>
    </w:p>
    <w:p w14:paraId="7B75E2F1" w14:textId="77777777" w:rsidR="005453F8" w:rsidRPr="00FE1B8B" w:rsidRDefault="005453F8" w:rsidP="005453F8">
      <w:pPr>
        <w:pStyle w:val="NeniNr"/>
        <w:rPr>
          <w:lang w:val="sq-AL"/>
        </w:rPr>
      </w:pPr>
      <w:r w:rsidRPr="00FE1B8B">
        <w:rPr>
          <w:lang w:val="sq-AL"/>
        </w:rPr>
        <w:t xml:space="preserve">Neni 6 </w:t>
      </w:r>
    </w:p>
    <w:p w14:paraId="7490379A" w14:textId="77777777" w:rsidR="005453F8" w:rsidRPr="00FE1B8B" w:rsidRDefault="005453F8" w:rsidP="005453F8">
      <w:pPr>
        <w:pStyle w:val="Paragrafi"/>
        <w:rPr>
          <w:lang w:val="sq-AL"/>
        </w:rPr>
      </w:pPr>
    </w:p>
    <w:p w14:paraId="5BB1F91E" w14:textId="1E8881EF" w:rsidR="005453F8" w:rsidRPr="00FE1B8B" w:rsidRDefault="005453F8" w:rsidP="005453F8">
      <w:pPr>
        <w:pStyle w:val="Paragrafi"/>
        <w:rPr>
          <w:lang w:val="sq-AL"/>
        </w:rPr>
      </w:pPr>
      <w:r w:rsidRPr="00FE1B8B">
        <w:rPr>
          <w:lang w:val="sq-AL"/>
        </w:rPr>
        <w:t xml:space="preserve">1. Qendrat </w:t>
      </w:r>
      <w:r w:rsidR="00ED7EB7" w:rsidRPr="00FE1B8B">
        <w:rPr>
          <w:lang w:val="sq-AL"/>
        </w:rPr>
        <w:t xml:space="preserve">kulturore dhe informative </w:t>
      </w:r>
      <w:r w:rsidRPr="00FE1B8B">
        <w:rPr>
          <w:lang w:val="sq-AL"/>
        </w:rPr>
        <w:t xml:space="preserve">janë qendra shtetërore dhe mënyra e financimit të tyre përcaktohet nga secila Palë Kontraktuese. </w:t>
      </w:r>
    </w:p>
    <w:p w14:paraId="55AEDC92" w14:textId="29FF010E" w:rsidR="005453F8" w:rsidRPr="00FE1B8B" w:rsidRDefault="005453F8" w:rsidP="005453F8">
      <w:pPr>
        <w:pStyle w:val="Paragrafi"/>
        <w:rPr>
          <w:lang w:val="sq-AL"/>
        </w:rPr>
      </w:pPr>
      <w:r w:rsidRPr="00FE1B8B">
        <w:rPr>
          <w:lang w:val="sq-AL"/>
        </w:rPr>
        <w:t xml:space="preserve">2. Qendrat </w:t>
      </w:r>
      <w:r w:rsidR="00ED7EB7" w:rsidRPr="00FE1B8B">
        <w:rPr>
          <w:lang w:val="sq-AL"/>
        </w:rPr>
        <w:t xml:space="preserve">kulturore dhe informative </w:t>
      </w:r>
      <w:r w:rsidRPr="00FE1B8B">
        <w:rPr>
          <w:lang w:val="sq-AL"/>
        </w:rPr>
        <w:t xml:space="preserve">kanë të drejtën të nënshkruajnë në vendin pritës marrëveshje të nevojshme për funksionimin e tyre. </w:t>
      </w:r>
    </w:p>
    <w:p w14:paraId="3050C3BA" w14:textId="316C799C" w:rsidR="005453F8" w:rsidRPr="00FE1B8B" w:rsidRDefault="005453F8" w:rsidP="005453F8">
      <w:pPr>
        <w:pStyle w:val="Paragrafi"/>
        <w:rPr>
          <w:lang w:val="sq-AL"/>
        </w:rPr>
      </w:pPr>
      <w:r w:rsidRPr="00FE1B8B">
        <w:rPr>
          <w:lang w:val="sq-AL"/>
        </w:rPr>
        <w:t xml:space="preserve">3. Për të mbuluar pjesërisht shpenzimet e tyre, </w:t>
      </w:r>
      <w:r w:rsidR="00ED7EB7" w:rsidRPr="00FE1B8B">
        <w:rPr>
          <w:lang w:val="sq-AL"/>
        </w:rPr>
        <w:t>qendrat kulturore dhe informative</w:t>
      </w:r>
      <w:r w:rsidR="00ED7EB7">
        <w:rPr>
          <w:lang w:val="sq-AL"/>
        </w:rPr>
        <w:t>,</w:t>
      </w:r>
      <w:r w:rsidR="00ED7EB7" w:rsidRPr="00FE1B8B">
        <w:rPr>
          <w:lang w:val="sq-AL"/>
        </w:rPr>
        <w:t xml:space="preserve"> </w:t>
      </w:r>
      <w:r w:rsidRPr="00FE1B8B">
        <w:rPr>
          <w:lang w:val="sq-AL"/>
        </w:rPr>
        <w:t>gjithashtu</w:t>
      </w:r>
      <w:r w:rsidR="00ED7EB7">
        <w:rPr>
          <w:lang w:val="sq-AL"/>
        </w:rPr>
        <w:t>,</w:t>
      </w:r>
      <w:r w:rsidRPr="00FE1B8B">
        <w:rPr>
          <w:lang w:val="sq-AL"/>
        </w:rPr>
        <w:t xml:space="preserve"> mund të sigurojnë të ardhurat e tyre nga shfaqje ose ngjarje të tjera kulturore. </w:t>
      </w:r>
    </w:p>
    <w:p w14:paraId="2571859F" w14:textId="6396AD88" w:rsidR="005453F8" w:rsidRPr="00FE1B8B" w:rsidRDefault="005453F8" w:rsidP="005453F8">
      <w:pPr>
        <w:pStyle w:val="Paragrafi"/>
        <w:rPr>
          <w:lang w:val="sq-AL"/>
        </w:rPr>
      </w:pPr>
      <w:r w:rsidRPr="00FE1B8B">
        <w:rPr>
          <w:lang w:val="sq-AL"/>
        </w:rPr>
        <w:t xml:space="preserve">4. Eksponatët e ekspozitave të organizuara nga </w:t>
      </w:r>
      <w:r w:rsidR="00ED7EB7" w:rsidRPr="00FE1B8B">
        <w:rPr>
          <w:lang w:val="sq-AL"/>
        </w:rPr>
        <w:t xml:space="preserve">qendrat kulturore </w:t>
      </w:r>
      <w:r w:rsidRPr="00FE1B8B">
        <w:rPr>
          <w:lang w:val="sq-AL"/>
        </w:rPr>
        <w:t xml:space="preserve">dhe </w:t>
      </w:r>
      <w:r w:rsidR="00ED7EB7" w:rsidRPr="00FE1B8B">
        <w:rPr>
          <w:lang w:val="sq-AL"/>
        </w:rPr>
        <w:t xml:space="preserve">informative </w:t>
      </w:r>
      <w:r w:rsidRPr="00FE1B8B">
        <w:rPr>
          <w:lang w:val="sq-AL"/>
        </w:rPr>
        <w:t>në mjediset e tyre ose në salla të tjera, si dhe objektet e karakterit artistik</w:t>
      </w:r>
      <w:r w:rsidR="00306CC7">
        <w:rPr>
          <w:lang w:val="sq-AL"/>
        </w:rPr>
        <w:t>,</w:t>
      </w:r>
      <w:r w:rsidRPr="00FE1B8B">
        <w:rPr>
          <w:lang w:val="sq-AL"/>
        </w:rPr>
        <w:t xml:space="preserve"> si</w:t>
      </w:r>
      <w:r w:rsidR="00306CC7">
        <w:rPr>
          <w:lang w:val="sq-AL"/>
        </w:rPr>
        <w:t>:</w:t>
      </w:r>
      <w:r w:rsidRPr="00FE1B8B">
        <w:rPr>
          <w:lang w:val="sq-AL"/>
        </w:rPr>
        <w:t xml:space="preserve"> libra, CD, kaseta video dhe audio</w:t>
      </w:r>
      <w:r w:rsidR="00306CC7">
        <w:rPr>
          <w:lang w:val="sq-AL"/>
        </w:rPr>
        <w:t>,</w:t>
      </w:r>
      <w:r w:rsidRPr="00FE1B8B">
        <w:rPr>
          <w:lang w:val="sq-AL"/>
        </w:rPr>
        <w:t xml:space="preserve"> mund të ofrohen për shitje vetëm me kusht nëse janë paguar detyrimet doganore të mbledhura nga autoritetet doganore dhe të parashikuara në legjislacionin në fuqi të vendit pritës. </w:t>
      </w:r>
    </w:p>
    <w:p w14:paraId="0F1FF071" w14:textId="77777777" w:rsidR="005453F8" w:rsidRPr="00FE1B8B" w:rsidRDefault="005453F8" w:rsidP="005453F8">
      <w:pPr>
        <w:pStyle w:val="Paragrafi"/>
        <w:rPr>
          <w:lang w:val="sq-AL"/>
        </w:rPr>
      </w:pPr>
    </w:p>
    <w:p w14:paraId="5757E40F" w14:textId="77777777" w:rsidR="005453F8" w:rsidRPr="00FE1B8B" w:rsidRDefault="005453F8" w:rsidP="005453F8">
      <w:pPr>
        <w:pStyle w:val="NeniNr"/>
        <w:rPr>
          <w:lang w:val="sq-AL"/>
        </w:rPr>
      </w:pPr>
      <w:r w:rsidRPr="00FE1B8B">
        <w:rPr>
          <w:lang w:val="sq-AL"/>
        </w:rPr>
        <w:t xml:space="preserve">Neni 7 </w:t>
      </w:r>
    </w:p>
    <w:p w14:paraId="61D4F873" w14:textId="77777777" w:rsidR="005453F8" w:rsidRPr="00FE1B8B" w:rsidRDefault="005453F8" w:rsidP="005453F8">
      <w:pPr>
        <w:pStyle w:val="Paragrafi"/>
        <w:rPr>
          <w:lang w:val="sq-AL"/>
        </w:rPr>
      </w:pPr>
    </w:p>
    <w:p w14:paraId="424C4E49" w14:textId="7A2038D9" w:rsidR="005453F8" w:rsidRPr="00FE1B8B" w:rsidRDefault="005453F8" w:rsidP="005453F8">
      <w:pPr>
        <w:pStyle w:val="Paragrafi"/>
        <w:rPr>
          <w:lang w:val="sq-AL"/>
        </w:rPr>
      </w:pPr>
      <w:r w:rsidRPr="00FE1B8B">
        <w:rPr>
          <w:lang w:val="sq-AL"/>
        </w:rPr>
        <w:t xml:space="preserve">1. Palët ofrojnë ndihmë në bazë të reciprocitetit për gjetjen e një mjedisi, ndërtese ose trualli të përshtatshëm për veprimtarinë e </w:t>
      </w:r>
      <w:r w:rsidR="00447089" w:rsidRPr="00FE1B8B">
        <w:rPr>
          <w:lang w:val="sq-AL"/>
        </w:rPr>
        <w:t>qendrave kulturore dhe informative</w:t>
      </w:r>
      <w:r w:rsidRPr="00FE1B8B">
        <w:rPr>
          <w:lang w:val="sq-AL"/>
        </w:rPr>
        <w:t xml:space="preserve">. Kushtet për marrjen me qira ose blerjen e një mjedisi, ndërtese apo trualli të tillë përcaktohen në përputhje me legjislacionin në fuqi të Palës pritëse. </w:t>
      </w:r>
    </w:p>
    <w:p w14:paraId="04641FB0" w14:textId="406FF19B" w:rsidR="005453F8" w:rsidRPr="00FE1B8B" w:rsidRDefault="005453F8" w:rsidP="005453F8">
      <w:pPr>
        <w:pStyle w:val="Paragrafi"/>
        <w:rPr>
          <w:lang w:val="sq-AL"/>
        </w:rPr>
      </w:pPr>
      <w:r w:rsidRPr="00FE1B8B">
        <w:rPr>
          <w:lang w:val="sq-AL"/>
        </w:rPr>
        <w:t xml:space="preserve">2. Qendrat </w:t>
      </w:r>
      <w:r w:rsidR="00447089" w:rsidRPr="00FE1B8B">
        <w:rPr>
          <w:lang w:val="sq-AL"/>
        </w:rPr>
        <w:t xml:space="preserve">kulturore dhe informative </w:t>
      </w:r>
      <w:r w:rsidRPr="00FE1B8B">
        <w:rPr>
          <w:lang w:val="sq-AL"/>
        </w:rPr>
        <w:t xml:space="preserve">mund të pajisen me mjete të përshtatshme, audio-vizuale, informative, telekomunikuese dhe mjete të tjera të </w:t>
      </w:r>
      <w:r w:rsidR="00447089" w:rsidRPr="00FE1B8B">
        <w:rPr>
          <w:lang w:val="sq-AL"/>
        </w:rPr>
        <w:t>nevojshm</w:t>
      </w:r>
      <w:r w:rsidR="00447089">
        <w:rPr>
          <w:lang w:val="sq-AL"/>
        </w:rPr>
        <w:t>e</w:t>
      </w:r>
      <w:r w:rsidRPr="00FE1B8B">
        <w:rPr>
          <w:lang w:val="sq-AL"/>
        </w:rPr>
        <w:t xml:space="preserve"> për realizimin e aktiviteteve të tyre në përputhje me këtë Marrëveshje. </w:t>
      </w:r>
    </w:p>
    <w:p w14:paraId="10205C43" w14:textId="68733EE2" w:rsidR="005453F8" w:rsidRPr="00FE1B8B" w:rsidRDefault="005453F8" w:rsidP="005453F8">
      <w:pPr>
        <w:pStyle w:val="Paragrafi"/>
        <w:rPr>
          <w:lang w:val="sq-AL"/>
        </w:rPr>
      </w:pPr>
      <w:r w:rsidRPr="00FE1B8B">
        <w:rPr>
          <w:lang w:val="sq-AL"/>
        </w:rPr>
        <w:t xml:space="preserve">3. Palët, në bazë të reciprocitetit dhe në përputhje me legjislacionin në fuqi të Palëve, do të çlirojnë </w:t>
      </w:r>
      <w:r w:rsidR="000812F2" w:rsidRPr="00FE1B8B">
        <w:rPr>
          <w:lang w:val="sq-AL"/>
        </w:rPr>
        <w:t>qendrat kulturore dhe infor</w:t>
      </w:r>
      <w:r w:rsidR="000812F2">
        <w:rPr>
          <w:lang w:val="sq-AL"/>
        </w:rPr>
        <w:t>m</w:t>
      </w:r>
      <w:r w:rsidR="000812F2" w:rsidRPr="00FE1B8B">
        <w:rPr>
          <w:lang w:val="sq-AL"/>
        </w:rPr>
        <w:t xml:space="preserve">ative </w:t>
      </w:r>
      <w:r w:rsidRPr="00FE1B8B">
        <w:rPr>
          <w:lang w:val="sq-AL"/>
        </w:rPr>
        <w:t xml:space="preserve">nga pagesa e detyrimeve doganore, taksave për kushtet e magazinës dhe kushtet e një natyre të ngjashme, në përputhje dhe në masën që përcaktohet në dispozitat e Konventës së Vjenës për mallrat e importuara që nuk janë për shitje, të numërtuara si më poshtë: </w:t>
      </w:r>
    </w:p>
    <w:p w14:paraId="44802818" w14:textId="07422211" w:rsidR="005453F8" w:rsidRPr="00FE1B8B" w:rsidRDefault="005453F8" w:rsidP="005453F8">
      <w:pPr>
        <w:pStyle w:val="Paragrafi"/>
        <w:rPr>
          <w:lang w:val="sq-AL"/>
        </w:rPr>
      </w:pPr>
      <w:r w:rsidRPr="00FE1B8B">
        <w:rPr>
          <w:lang w:val="sq-AL"/>
        </w:rPr>
        <w:t>a) katalogët, afishet, njoftimet, programet, librat, imazhet dhe materialet audio-vizuale, të nevojsh</w:t>
      </w:r>
      <w:r w:rsidR="00381485">
        <w:rPr>
          <w:lang w:val="sq-AL"/>
        </w:rPr>
        <w:t>m</w:t>
      </w:r>
      <w:r w:rsidRPr="00FE1B8B">
        <w:rPr>
          <w:lang w:val="sq-AL"/>
        </w:rPr>
        <w:t xml:space="preserve">e për funksionimin normal të </w:t>
      </w:r>
      <w:r w:rsidR="00381485" w:rsidRPr="00FE1B8B">
        <w:rPr>
          <w:lang w:val="sq-AL"/>
        </w:rPr>
        <w:t>qendrave kulturore dhe informative</w:t>
      </w:r>
      <w:r w:rsidRPr="00FE1B8B">
        <w:rPr>
          <w:lang w:val="sq-AL"/>
        </w:rPr>
        <w:t xml:space="preserve">; </w:t>
      </w:r>
    </w:p>
    <w:p w14:paraId="038EEB93" w14:textId="30ADBE64" w:rsidR="005453F8" w:rsidRPr="00FE1B8B" w:rsidRDefault="005453F8" w:rsidP="005453F8">
      <w:pPr>
        <w:pStyle w:val="Paragrafi"/>
        <w:rPr>
          <w:lang w:val="sq-AL"/>
        </w:rPr>
      </w:pPr>
      <w:r w:rsidRPr="00FE1B8B">
        <w:rPr>
          <w:lang w:val="sq-AL"/>
        </w:rPr>
        <w:t>b) mallrat për import të përkohshëm: pajisjet teknike, mobil</w:t>
      </w:r>
      <w:r w:rsidR="00381485">
        <w:rPr>
          <w:lang w:val="sq-AL"/>
        </w:rPr>
        <w:t>i</w:t>
      </w:r>
      <w:r w:rsidRPr="00FE1B8B">
        <w:rPr>
          <w:lang w:val="sq-AL"/>
        </w:rPr>
        <w:t xml:space="preserve">et dhe materiali, duke përfshirë mjetet e trafikut të nevojshme për funksionimin </w:t>
      </w:r>
      <w:r w:rsidR="00381485" w:rsidRPr="00FE1B8B">
        <w:rPr>
          <w:lang w:val="sq-AL"/>
        </w:rPr>
        <w:t>e qendrave kulturore dhe informative</w:t>
      </w:r>
      <w:r w:rsidRPr="00FE1B8B">
        <w:rPr>
          <w:lang w:val="sq-AL"/>
        </w:rPr>
        <w:t xml:space="preserve">; </w:t>
      </w:r>
    </w:p>
    <w:p w14:paraId="1CF02B7D" w14:textId="1DB3F6A6" w:rsidR="005453F8" w:rsidRPr="00FE1B8B" w:rsidRDefault="005453F8" w:rsidP="005453F8">
      <w:pPr>
        <w:pStyle w:val="Paragrafi"/>
        <w:rPr>
          <w:lang w:val="sq-AL"/>
        </w:rPr>
      </w:pPr>
      <w:r w:rsidRPr="00FE1B8B">
        <w:rPr>
          <w:lang w:val="sq-AL"/>
        </w:rPr>
        <w:t>c) filmat, të projektuar në amb</w:t>
      </w:r>
      <w:r w:rsidR="00381485">
        <w:rPr>
          <w:lang w:val="sq-AL"/>
        </w:rPr>
        <w:t>i</w:t>
      </w:r>
      <w:r w:rsidRPr="00FE1B8B">
        <w:rPr>
          <w:lang w:val="sq-AL"/>
        </w:rPr>
        <w:t>ent</w:t>
      </w:r>
      <w:r w:rsidR="00217845">
        <w:rPr>
          <w:lang w:val="sq-AL"/>
        </w:rPr>
        <w:t>e</w:t>
      </w:r>
      <w:r w:rsidRPr="00FE1B8B">
        <w:rPr>
          <w:lang w:val="sq-AL"/>
        </w:rPr>
        <w:t xml:space="preserve">t e </w:t>
      </w:r>
      <w:r w:rsidR="00381485" w:rsidRPr="00FE1B8B">
        <w:rPr>
          <w:lang w:val="sq-AL"/>
        </w:rPr>
        <w:t xml:space="preserve">qendrave kulturore dhe informative </w:t>
      </w:r>
      <w:r w:rsidRPr="00FE1B8B">
        <w:rPr>
          <w:lang w:val="sq-AL"/>
        </w:rPr>
        <w:t xml:space="preserve">ose jashtë tyre, në kuadër të eventeve të organizuara </w:t>
      </w:r>
      <w:r w:rsidR="00381485" w:rsidRPr="00FE1B8B">
        <w:rPr>
          <w:lang w:val="sq-AL"/>
        </w:rPr>
        <w:t>nga qendrat kulturore dhe informative</w:t>
      </w:r>
      <w:r w:rsidRPr="00FE1B8B">
        <w:rPr>
          <w:lang w:val="sq-AL"/>
        </w:rPr>
        <w:t xml:space="preserve">; </w:t>
      </w:r>
    </w:p>
    <w:p w14:paraId="44C12005" w14:textId="2601EFF0" w:rsidR="005453F8" w:rsidRPr="00FE1B8B" w:rsidRDefault="005453F8" w:rsidP="005453F8">
      <w:pPr>
        <w:pStyle w:val="Paragrafi"/>
        <w:rPr>
          <w:lang w:val="sq-AL"/>
        </w:rPr>
      </w:pPr>
      <w:r w:rsidRPr="00FE1B8B">
        <w:rPr>
          <w:lang w:val="sq-AL"/>
        </w:rPr>
        <w:t xml:space="preserve">d) çdo lloj tjetër materiali me natyrë kulturore dhe informuese, i nevojshëm për funksionimin e </w:t>
      </w:r>
      <w:r w:rsidR="00381485" w:rsidRPr="00FE1B8B">
        <w:rPr>
          <w:lang w:val="sq-AL"/>
        </w:rPr>
        <w:t>qendrave kulturore dhe informative</w:t>
      </w:r>
      <w:r w:rsidRPr="00FE1B8B">
        <w:rPr>
          <w:lang w:val="sq-AL"/>
        </w:rPr>
        <w:t xml:space="preserve">. </w:t>
      </w:r>
    </w:p>
    <w:p w14:paraId="3FF62FD7" w14:textId="77777777" w:rsidR="005453F8" w:rsidRPr="00FE1B8B" w:rsidRDefault="005453F8" w:rsidP="005453F8">
      <w:pPr>
        <w:pStyle w:val="Paragrafi"/>
        <w:rPr>
          <w:lang w:val="sq-AL"/>
        </w:rPr>
      </w:pPr>
      <w:r w:rsidRPr="00FE1B8B">
        <w:rPr>
          <w:lang w:val="sq-AL"/>
        </w:rPr>
        <w:t xml:space="preserve">4. Bëjnë përjashtim nga parashikimi i pikës 3, taksat për formalitetet doganore të kryera jashtë institucioneve të parashikuara për këtë qëllim ose jashtë orarit të punës të autoriteteve doganore. </w:t>
      </w:r>
    </w:p>
    <w:p w14:paraId="629624A5" w14:textId="77777777" w:rsidR="005453F8" w:rsidRPr="00FE1B8B" w:rsidRDefault="005453F8" w:rsidP="005453F8">
      <w:pPr>
        <w:pStyle w:val="Paragrafi"/>
        <w:rPr>
          <w:lang w:val="sq-AL"/>
        </w:rPr>
      </w:pPr>
    </w:p>
    <w:p w14:paraId="3508AA1B" w14:textId="77777777" w:rsidR="005453F8" w:rsidRPr="00FE1B8B" w:rsidRDefault="005453F8" w:rsidP="005453F8">
      <w:pPr>
        <w:pStyle w:val="NeniNr"/>
        <w:rPr>
          <w:lang w:val="sq-AL"/>
        </w:rPr>
      </w:pPr>
      <w:r w:rsidRPr="00FE1B8B">
        <w:rPr>
          <w:lang w:val="sq-AL"/>
        </w:rPr>
        <w:lastRenderedPageBreak/>
        <w:t xml:space="preserve">Neni 8 </w:t>
      </w:r>
    </w:p>
    <w:p w14:paraId="28729152" w14:textId="77777777" w:rsidR="005453F8" w:rsidRPr="00FE1B8B" w:rsidRDefault="005453F8" w:rsidP="005453F8">
      <w:pPr>
        <w:pStyle w:val="Paragrafi"/>
        <w:rPr>
          <w:lang w:val="sq-AL"/>
        </w:rPr>
      </w:pPr>
    </w:p>
    <w:p w14:paraId="4E3DC384" w14:textId="47535762" w:rsidR="005453F8" w:rsidRPr="00FE1B8B" w:rsidRDefault="005453F8" w:rsidP="005453F8">
      <w:pPr>
        <w:pStyle w:val="Paragrafi"/>
        <w:rPr>
          <w:lang w:val="sq-AL"/>
        </w:rPr>
      </w:pPr>
      <w:r w:rsidRPr="00FE1B8B">
        <w:rPr>
          <w:lang w:val="sq-AL"/>
        </w:rPr>
        <w:t xml:space="preserve">Tatimi mbi të ardhurat e </w:t>
      </w:r>
      <w:r w:rsidR="00217845" w:rsidRPr="00FE1B8B">
        <w:rPr>
          <w:lang w:val="sq-AL"/>
        </w:rPr>
        <w:t xml:space="preserve">qendrave kulturore dhe informative </w:t>
      </w:r>
      <w:r w:rsidRPr="00FE1B8B">
        <w:rPr>
          <w:lang w:val="sq-AL"/>
        </w:rPr>
        <w:t xml:space="preserve">është në përputhje me legjislacionin tatimor të vendit pritës, si dhe me marrëveshjet ekzistuese dypalëshe ndërmjet Republikës së Shqipërisë dhe Republikës së Maqedonisë së Veriut. </w:t>
      </w:r>
    </w:p>
    <w:p w14:paraId="328278CB" w14:textId="77777777" w:rsidR="005453F8" w:rsidRPr="00FE1B8B" w:rsidRDefault="005453F8" w:rsidP="005453F8">
      <w:pPr>
        <w:pStyle w:val="Paragrafi"/>
        <w:rPr>
          <w:lang w:val="sq-AL"/>
        </w:rPr>
      </w:pPr>
    </w:p>
    <w:p w14:paraId="5260D56B" w14:textId="77777777" w:rsidR="005453F8" w:rsidRPr="00FE1B8B" w:rsidRDefault="005453F8" w:rsidP="005453F8">
      <w:pPr>
        <w:pStyle w:val="NeniNr"/>
        <w:rPr>
          <w:lang w:val="sq-AL"/>
        </w:rPr>
      </w:pPr>
      <w:r w:rsidRPr="00FE1B8B">
        <w:rPr>
          <w:lang w:val="sq-AL"/>
        </w:rPr>
        <w:t xml:space="preserve">Neni 9 </w:t>
      </w:r>
    </w:p>
    <w:p w14:paraId="67E84342" w14:textId="77777777" w:rsidR="005453F8" w:rsidRPr="00FE1B8B" w:rsidRDefault="005453F8" w:rsidP="005453F8">
      <w:pPr>
        <w:pStyle w:val="Paragrafi"/>
        <w:rPr>
          <w:lang w:val="sq-AL"/>
        </w:rPr>
      </w:pPr>
    </w:p>
    <w:p w14:paraId="54692F90" w14:textId="7DBC9696" w:rsidR="005453F8" w:rsidRPr="00FE1B8B" w:rsidRDefault="005453F8" w:rsidP="005453F8">
      <w:pPr>
        <w:pStyle w:val="Paragrafi"/>
        <w:rPr>
          <w:lang w:val="sq-AL"/>
        </w:rPr>
      </w:pPr>
      <w:r w:rsidRPr="00FE1B8B">
        <w:rPr>
          <w:lang w:val="sq-AL"/>
        </w:rPr>
        <w:t xml:space="preserve">1. Palët njoftojnë njëra-tjetrën për plotësimin e përbërjes së personelit në </w:t>
      </w:r>
      <w:r w:rsidR="00217845" w:rsidRPr="00FE1B8B">
        <w:rPr>
          <w:lang w:val="sq-AL"/>
        </w:rPr>
        <w:t>qendrat kulturore dhe informative</w:t>
      </w:r>
      <w:r w:rsidRPr="00FE1B8B">
        <w:rPr>
          <w:lang w:val="sq-AL"/>
        </w:rPr>
        <w:t xml:space="preserve">, si dhe emërimin dhe shkarkimin e personelit të tyre. </w:t>
      </w:r>
    </w:p>
    <w:p w14:paraId="6252996D" w14:textId="21326CC3" w:rsidR="005453F8" w:rsidRPr="00FE1B8B" w:rsidRDefault="005453F8" w:rsidP="005453F8">
      <w:pPr>
        <w:pStyle w:val="Paragrafi"/>
        <w:rPr>
          <w:lang w:val="sq-AL"/>
        </w:rPr>
      </w:pPr>
      <w:r w:rsidRPr="00FE1B8B">
        <w:rPr>
          <w:lang w:val="sq-AL"/>
        </w:rPr>
        <w:t xml:space="preserve">2. Personat që përbëjnë personelin e </w:t>
      </w:r>
      <w:r w:rsidR="002B107D" w:rsidRPr="00FE1B8B">
        <w:rPr>
          <w:lang w:val="sq-AL"/>
        </w:rPr>
        <w:t>qendrave kulturore dhe informative</w:t>
      </w:r>
      <w:r w:rsidRPr="00FE1B8B">
        <w:rPr>
          <w:lang w:val="sq-AL"/>
        </w:rPr>
        <w:t xml:space="preserve"> dhe anëtarët e familjeve të tyre që janë shtetas të vendit dërgues dhe që nuk kanë qëndrim të përhershëm në shtetin pritës, i nënshtrohen rregulloreve të legjislacionit të punës dhe sigurimeve shoqërore të shtetit dërgues. </w:t>
      </w:r>
    </w:p>
    <w:p w14:paraId="15D4DCF1" w14:textId="2024AD9C" w:rsidR="005453F8" w:rsidRPr="00FE1B8B" w:rsidRDefault="005453F8" w:rsidP="005453F8">
      <w:pPr>
        <w:pStyle w:val="Paragrafi"/>
        <w:rPr>
          <w:lang w:val="sq-AL"/>
        </w:rPr>
      </w:pPr>
      <w:r w:rsidRPr="00FE1B8B">
        <w:rPr>
          <w:lang w:val="sq-AL"/>
        </w:rPr>
        <w:t xml:space="preserve">3. Qendrat </w:t>
      </w:r>
      <w:r w:rsidR="002B107D">
        <w:rPr>
          <w:lang w:val="sq-AL"/>
        </w:rPr>
        <w:t>k</w:t>
      </w:r>
      <w:r w:rsidRPr="00FE1B8B">
        <w:rPr>
          <w:lang w:val="sq-AL"/>
        </w:rPr>
        <w:t xml:space="preserve">ulturore dhe </w:t>
      </w:r>
      <w:r w:rsidR="002B107D">
        <w:rPr>
          <w:lang w:val="sq-AL"/>
        </w:rPr>
        <w:t>i</w:t>
      </w:r>
      <w:r w:rsidRPr="00FE1B8B">
        <w:rPr>
          <w:lang w:val="sq-AL"/>
        </w:rPr>
        <w:t xml:space="preserve">nformative kanë të drejtë të punësojnë shtetas nga vendi pritës, në përputhje me legjislacionin në fuqi për marrëdhëniet e punës të vendit pritës. </w:t>
      </w:r>
    </w:p>
    <w:p w14:paraId="222CC412" w14:textId="77777777" w:rsidR="005453F8" w:rsidRPr="00FE1B8B" w:rsidRDefault="005453F8" w:rsidP="005453F8">
      <w:pPr>
        <w:pStyle w:val="Paragrafi"/>
        <w:rPr>
          <w:lang w:val="sq-AL"/>
        </w:rPr>
      </w:pPr>
    </w:p>
    <w:p w14:paraId="2A6ABB0F" w14:textId="77777777" w:rsidR="005453F8" w:rsidRPr="00FE1B8B" w:rsidRDefault="005453F8" w:rsidP="005453F8">
      <w:pPr>
        <w:pStyle w:val="NeniNr"/>
        <w:rPr>
          <w:lang w:val="sq-AL"/>
        </w:rPr>
      </w:pPr>
      <w:r w:rsidRPr="00FE1B8B">
        <w:rPr>
          <w:lang w:val="sq-AL"/>
        </w:rPr>
        <w:t xml:space="preserve">Neni 10 </w:t>
      </w:r>
    </w:p>
    <w:p w14:paraId="5B970417" w14:textId="77777777" w:rsidR="005453F8" w:rsidRPr="00FE1B8B" w:rsidRDefault="005453F8" w:rsidP="005453F8">
      <w:pPr>
        <w:pStyle w:val="Paragrafi"/>
        <w:rPr>
          <w:lang w:val="sq-AL"/>
        </w:rPr>
      </w:pPr>
    </w:p>
    <w:p w14:paraId="4B84D7CC" w14:textId="36CFCF49" w:rsidR="005453F8" w:rsidRPr="00FE1B8B" w:rsidRDefault="005453F8" w:rsidP="005453F8">
      <w:pPr>
        <w:pStyle w:val="Paragrafi"/>
        <w:rPr>
          <w:lang w:val="sq-AL"/>
        </w:rPr>
      </w:pPr>
      <w:r w:rsidRPr="00FE1B8B">
        <w:rPr>
          <w:lang w:val="sq-AL"/>
        </w:rPr>
        <w:t>1. Secila nga Palët, në bazë të reciprocitetit, do t</w:t>
      </w:r>
      <w:r w:rsidR="00212D99">
        <w:rPr>
          <w:lang w:val="sq-AL"/>
        </w:rPr>
        <w:t>’</w:t>
      </w:r>
      <w:r w:rsidRPr="00FE1B8B">
        <w:rPr>
          <w:lang w:val="sq-AL"/>
        </w:rPr>
        <w:t xml:space="preserve">u japë personave nga personeli i </w:t>
      </w:r>
      <w:r w:rsidR="002B107D" w:rsidRPr="00FE1B8B">
        <w:rPr>
          <w:lang w:val="sq-AL"/>
        </w:rPr>
        <w:t xml:space="preserve">qendrave kulturore dhe informative </w:t>
      </w:r>
      <w:r w:rsidRPr="00FE1B8B">
        <w:rPr>
          <w:lang w:val="sq-AL"/>
        </w:rPr>
        <w:t>të palës tjetër, si dhe bashkëshortëve dhe fëmijët që jetojnë me ta, të gjitha lehtësirat, në përputhje me legjislacionin aktual për lëshimin në kohë të vizave dhe lejeve të qëndrimit në vendin pritës.</w:t>
      </w:r>
    </w:p>
    <w:p w14:paraId="42578719" w14:textId="39F0929D" w:rsidR="005453F8" w:rsidRPr="00FE1B8B" w:rsidRDefault="005453F8" w:rsidP="005453F8">
      <w:pPr>
        <w:pStyle w:val="Paragrafi"/>
        <w:rPr>
          <w:lang w:val="sq-AL"/>
        </w:rPr>
      </w:pPr>
      <w:r w:rsidRPr="00FE1B8B">
        <w:rPr>
          <w:lang w:val="sq-AL"/>
        </w:rPr>
        <w:t>2. Lehtësira të ngjashme u jepen</w:t>
      </w:r>
      <w:r w:rsidR="001E1565">
        <w:rPr>
          <w:lang w:val="sq-AL"/>
        </w:rPr>
        <w:t>,</w:t>
      </w:r>
      <w:r w:rsidRPr="00FE1B8B">
        <w:rPr>
          <w:lang w:val="sq-AL"/>
        </w:rPr>
        <w:t xml:space="preserve"> gjithashtu</w:t>
      </w:r>
      <w:r w:rsidR="001E1565">
        <w:rPr>
          <w:lang w:val="sq-AL"/>
        </w:rPr>
        <w:t>,</w:t>
      </w:r>
      <w:r w:rsidRPr="00FE1B8B">
        <w:rPr>
          <w:lang w:val="sq-AL"/>
        </w:rPr>
        <w:t xml:space="preserve"> pjesëmarrësve në eventet kulturore brenda programeve të punës së </w:t>
      </w:r>
      <w:r w:rsidR="002B107D" w:rsidRPr="00FE1B8B">
        <w:rPr>
          <w:lang w:val="sq-AL"/>
        </w:rPr>
        <w:t>qendrave kulturore dhe informative</w:t>
      </w:r>
      <w:r w:rsidRPr="00FE1B8B">
        <w:rPr>
          <w:lang w:val="sq-AL"/>
        </w:rPr>
        <w:t xml:space="preserve">. </w:t>
      </w:r>
    </w:p>
    <w:p w14:paraId="32E6A9B1" w14:textId="77777777" w:rsidR="005453F8" w:rsidRPr="00FE1B8B" w:rsidRDefault="005453F8" w:rsidP="005453F8">
      <w:pPr>
        <w:pStyle w:val="Paragrafi"/>
        <w:rPr>
          <w:lang w:val="sq-AL"/>
        </w:rPr>
      </w:pPr>
    </w:p>
    <w:p w14:paraId="5608BC72" w14:textId="77777777" w:rsidR="005453F8" w:rsidRPr="00FE1B8B" w:rsidRDefault="005453F8" w:rsidP="005453F8">
      <w:pPr>
        <w:pStyle w:val="NeniNr"/>
        <w:rPr>
          <w:lang w:val="sq-AL"/>
        </w:rPr>
      </w:pPr>
      <w:r w:rsidRPr="00FE1B8B">
        <w:rPr>
          <w:lang w:val="sq-AL"/>
        </w:rPr>
        <w:t>Neni 11</w:t>
      </w:r>
    </w:p>
    <w:p w14:paraId="283256C1" w14:textId="77777777" w:rsidR="005453F8" w:rsidRPr="00FE1B8B" w:rsidRDefault="005453F8" w:rsidP="005453F8">
      <w:pPr>
        <w:pStyle w:val="Paragrafi"/>
        <w:rPr>
          <w:lang w:val="sq-AL"/>
        </w:rPr>
      </w:pPr>
    </w:p>
    <w:p w14:paraId="2E36EED3" w14:textId="77777777" w:rsidR="005453F8" w:rsidRPr="00FE1B8B" w:rsidRDefault="005453F8" w:rsidP="005453F8">
      <w:pPr>
        <w:pStyle w:val="Paragrafi"/>
        <w:rPr>
          <w:lang w:val="sq-AL"/>
        </w:rPr>
      </w:pPr>
      <w:r w:rsidRPr="00FE1B8B">
        <w:rPr>
          <w:lang w:val="sq-AL"/>
        </w:rPr>
        <w:t xml:space="preserve">Çdo mosmarrëveshje në lidhje me interpretimin dhe zbatimin e kësaj Marrëveshje do të zgjidhet nëpërmjet konsultimeve midis Palëve. </w:t>
      </w:r>
    </w:p>
    <w:p w14:paraId="0C74DDC9" w14:textId="77777777" w:rsidR="005453F8" w:rsidRPr="00FE1B8B" w:rsidRDefault="005453F8" w:rsidP="005453F8">
      <w:pPr>
        <w:pStyle w:val="Paragrafi"/>
        <w:rPr>
          <w:lang w:val="sq-AL"/>
        </w:rPr>
      </w:pPr>
    </w:p>
    <w:p w14:paraId="7A6D2648" w14:textId="77777777" w:rsidR="005453F8" w:rsidRPr="00FE1B8B" w:rsidRDefault="005453F8" w:rsidP="005453F8">
      <w:pPr>
        <w:pStyle w:val="NeniNr"/>
        <w:rPr>
          <w:lang w:val="sq-AL"/>
        </w:rPr>
      </w:pPr>
      <w:r w:rsidRPr="00FE1B8B">
        <w:rPr>
          <w:lang w:val="sq-AL"/>
        </w:rPr>
        <w:t xml:space="preserve">Neni 12 </w:t>
      </w:r>
    </w:p>
    <w:p w14:paraId="4862962F" w14:textId="77777777" w:rsidR="005453F8" w:rsidRPr="00FE1B8B" w:rsidRDefault="005453F8" w:rsidP="005453F8">
      <w:pPr>
        <w:pStyle w:val="Paragrafi"/>
        <w:rPr>
          <w:lang w:val="sq-AL"/>
        </w:rPr>
      </w:pPr>
    </w:p>
    <w:p w14:paraId="092876FF" w14:textId="77777777" w:rsidR="005453F8" w:rsidRPr="00FE1B8B" w:rsidRDefault="005453F8" w:rsidP="005453F8">
      <w:pPr>
        <w:pStyle w:val="Paragrafi"/>
        <w:rPr>
          <w:lang w:val="sq-AL"/>
        </w:rPr>
      </w:pPr>
      <w:r w:rsidRPr="00FE1B8B">
        <w:rPr>
          <w:lang w:val="sq-AL"/>
        </w:rPr>
        <w:t xml:space="preserve">1. Kjo Marrëveshje hyn në fuqi në datën e marrjes së njoftimit të fundit me shkrim, me të cilin njoftohet për kryerjen e procedurave të brendshme juridike, të nevojshme për hyrjen në fuqi të Marrëveshjes në fjalë. </w:t>
      </w:r>
    </w:p>
    <w:p w14:paraId="7069DA05" w14:textId="77777777" w:rsidR="005453F8" w:rsidRPr="00FE1B8B" w:rsidRDefault="005453F8" w:rsidP="005453F8">
      <w:pPr>
        <w:pStyle w:val="Paragrafi"/>
        <w:rPr>
          <w:lang w:val="sq-AL"/>
        </w:rPr>
      </w:pPr>
      <w:r w:rsidRPr="00FE1B8B">
        <w:rPr>
          <w:lang w:val="sq-AL"/>
        </w:rPr>
        <w:t xml:space="preserve">2. Marrëveshja është lidhur për një. periudhë prej pesë vjetësh. Vlefshmëria e saj zgjat automatikisht për çdo periudhë pasuese prej pesë vjetësh, derisa njëra prej Palëve të mos e njoftojë me shkrim Palën tjetër, të paktën gjashtë muaj para mbarimit të afatit përkatës, me qëllim për të ndërprerë vlefshmërinë e kësaj Marrëveshjeje. </w:t>
      </w:r>
    </w:p>
    <w:p w14:paraId="27DDD34D" w14:textId="77777777" w:rsidR="005453F8" w:rsidRPr="00FE1B8B" w:rsidRDefault="005453F8" w:rsidP="005453F8">
      <w:pPr>
        <w:pStyle w:val="Paragrafi"/>
        <w:rPr>
          <w:lang w:val="sq-AL"/>
        </w:rPr>
      </w:pPr>
      <w:r w:rsidRPr="00FE1B8B">
        <w:rPr>
          <w:lang w:val="sq-AL"/>
        </w:rPr>
        <w:t xml:space="preserve">3. Kjo Marrëveshje mund të ndryshohet dhe plotësohet me pëlqim të ndërsjellë të Palëve. Ndryshimet dhe plotësimet do të hyjnë në fuqi në pajtim me përcaktimin e pikës 1 të këtij neni. </w:t>
      </w:r>
    </w:p>
    <w:p w14:paraId="03FFF097" w14:textId="189D7336" w:rsidR="005453F8" w:rsidRPr="00FE1B8B" w:rsidRDefault="005453F8" w:rsidP="005453F8">
      <w:pPr>
        <w:pStyle w:val="Paragrafi"/>
        <w:rPr>
          <w:lang w:val="sq-AL"/>
        </w:rPr>
      </w:pPr>
      <w:r w:rsidRPr="00FE1B8B">
        <w:rPr>
          <w:lang w:val="sq-AL"/>
        </w:rPr>
        <w:t>Bërë në Uashington</w:t>
      </w:r>
      <w:r w:rsidR="00F30094">
        <w:rPr>
          <w:lang w:val="sq-AL"/>
        </w:rPr>
        <w:t>,</w:t>
      </w:r>
      <w:r w:rsidRPr="00FE1B8B">
        <w:rPr>
          <w:lang w:val="sq-AL"/>
        </w:rPr>
        <w:t xml:space="preserve"> më 3 prill 2019, në dy kopje origjinale, secila në gjuhët shqipe, maqedonase dhe angleze, ku të gjith</w:t>
      </w:r>
      <w:r w:rsidR="00F30094">
        <w:rPr>
          <w:lang w:val="sq-AL"/>
        </w:rPr>
        <w:t>a</w:t>
      </w:r>
      <w:r w:rsidRPr="00FE1B8B">
        <w:rPr>
          <w:lang w:val="sq-AL"/>
        </w:rPr>
        <w:t xml:space="preserve"> tekstet janë njëlloj autentike. Në rast të mosmarrëveshjeve në interpretim, teksti në gjuhën angleze do të ketë përparësi. </w:t>
      </w:r>
    </w:p>
    <w:p w14:paraId="0CBD8C80" w14:textId="77777777" w:rsidR="005453F8" w:rsidRPr="00FE1B8B" w:rsidRDefault="005453F8" w:rsidP="005453F8">
      <w:pPr>
        <w:pStyle w:val="Paragrafi"/>
        <w:rPr>
          <w:lang w:val="sq-AL"/>
        </w:rPr>
      </w:pPr>
    </w:p>
    <w:p w14:paraId="5EC3D474" w14:textId="64ED4992" w:rsidR="005453F8" w:rsidRPr="00FE1B8B" w:rsidRDefault="005453F8" w:rsidP="005453F8">
      <w:pPr>
        <w:pStyle w:val="Paragrafi"/>
        <w:rPr>
          <w:lang w:val="sq-AL"/>
        </w:rPr>
      </w:pPr>
      <w:r w:rsidRPr="00FE1B8B">
        <w:rPr>
          <w:lang w:val="sq-AL"/>
        </w:rPr>
        <w:t>PËR K</w:t>
      </w:r>
      <w:r w:rsidR="001E1565">
        <w:rPr>
          <w:lang w:val="sq-AL"/>
        </w:rPr>
        <w:t>Ë</w:t>
      </w:r>
      <w:r w:rsidRPr="00FE1B8B">
        <w:rPr>
          <w:lang w:val="sq-AL"/>
        </w:rPr>
        <w:t xml:space="preserve">SHILLIN E MINISTRAVE </w:t>
      </w:r>
    </w:p>
    <w:p w14:paraId="19BA4AB2" w14:textId="77777777" w:rsidR="005453F8" w:rsidRPr="00FE1B8B" w:rsidRDefault="005453F8" w:rsidP="005453F8">
      <w:pPr>
        <w:pStyle w:val="Paragrafi"/>
        <w:rPr>
          <w:lang w:val="sq-AL"/>
        </w:rPr>
      </w:pPr>
      <w:r w:rsidRPr="00FE1B8B">
        <w:rPr>
          <w:lang w:val="sq-AL"/>
        </w:rPr>
        <w:t>TË REPUBLIKËS SË SHQIPËRISË</w:t>
      </w:r>
    </w:p>
    <w:p w14:paraId="1AD05F5D" w14:textId="77777777" w:rsidR="005453F8" w:rsidRPr="00FE1B8B" w:rsidRDefault="005453F8" w:rsidP="005453F8">
      <w:pPr>
        <w:pStyle w:val="Paragrafi"/>
        <w:rPr>
          <w:lang w:val="sq-AL"/>
        </w:rPr>
      </w:pPr>
    </w:p>
    <w:p w14:paraId="46E73E50" w14:textId="77777777" w:rsidR="005453F8" w:rsidRPr="00FE1B8B" w:rsidRDefault="005453F8" w:rsidP="005453F8">
      <w:pPr>
        <w:pStyle w:val="Paragrafi"/>
        <w:rPr>
          <w:lang w:val="sq-AL"/>
        </w:rPr>
      </w:pPr>
      <w:r w:rsidRPr="00FE1B8B">
        <w:rPr>
          <w:lang w:val="sq-AL"/>
        </w:rPr>
        <w:t>PËR QEVERINË E REPUBLIKËS SË</w:t>
      </w:r>
    </w:p>
    <w:p w14:paraId="304E6080" w14:textId="77777777" w:rsidR="005453F8" w:rsidRPr="00FE1B8B" w:rsidRDefault="005453F8" w:rsidP="005453F8">
      <w:pPr>
        <w:pStyle w:val="Paragrafi"/>
        <w:rPr>
          <w:lang w:val="sq-AL"/>
        </w:rPr>
      </w:pPr>
      <w:r w:rsidRPr="00FE1B8B">
        <w:rPr>
          <w:lang w:val="sq-AL"/>
        </w:rPr>
        <w:t xml:space="preserve">MAQEDONISË SË VERIUT </w:t>
      </w:r>
    </w:p>
    <w:sectPr w:rsidR="005453F8" w:rsidRPr="00FE1B8B" w:rsidSect="007D1730">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6140E5" w14:textId="77777777" w:rsidR="00D51424" w:rsidRDefault="00D51424" w:rsidP="00745B4E">
      <w:pPr>
        <w:spacing w:after="0" w:line="240" w:lineRule="auto"/>
      </w:pPr>
      <w:r>
        <w:separator/>
      </w:r>
    </w:p>
  </w:endnote>
  <w:endnote w:type="continuationSeparator" w:id="0">
    <w:p w14:paraId="4807D75E" w14:textId="77777777" w:rsidR="00D51424" w:rsidRDefault="00D51424" w:rsidP="00745B4E">
      <w:pPr>
        <w:spacing w:after="0" w:line="240" w:lineRule="auto"/>
      </w:pPr>
      <w:r>
        <w:continuationSeparator/>
      </w:r>
    </w:p>
  </w:endnote>
  <w:endnote w:type="continuationNotice" w:id="1">
    <w:p w14:paraId="3740DC16" w14:textId="77777777" w:rsidR="00D51424" w:rsidRDefault="00D5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A6822" w14:textId="77777777" w:rsidR="00D51424" w:rsidRDefault="00D51424">
    <w:pPr>
      <w:pStyle w:val="Footer"/>
      <w:jc w:val="right"/>
    </w:pPr>
  </w:p>
  <w:p w14:paraId="41AA6823" w14:textId="77777777" w:rsidR="00D51424" w:rsidRDefault="00D514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C27EA" w14:textId="77777777" w:rsidR="00D51424" w:rsidRDefault="00D51424" w:rsidP="00745B4E">
      <w:pPr>
        <w:spacing w:after="0" w:line="240" w:lineRule="auto"/>
      </w:pPr>
      <w:r>
        <w:separator/>
      </w:r>
    </w:p>
  </w:footnote>
  <w:footnote w:type="continuationSeparator" w:id="0">
    <w:p w14:paraId="3CBD994C" w14:textId="77777777" w:rsidR="00D51424" w:rsidRDefault="00D51424" w:rsidP="00745B4E">
      <w:pPr>
        <w:spacing w:after="0" w:line="240" w:lineRule="auto"/>
      </w:pPr>
      <w:r>
        <w:continuationSeparator/>
      </w:r>
    </w:p>
  </w:footnote>
  <w:footnote w:type="continuationNotice" w:id="1">
    <w:p w14:paraId="5FA0E25E" w14:textId="77777777" w:rsidR="00D51424" w:rsidRDefault="00D5142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77785"/>
    <w:multiLevelType w:val="hybridMultilevel"/>
    <w:tmpl w:val="64E2AAE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F3F26CB"/>
    <w:multiLevelType w:val="hybridMultilevel"/>
    <w:tmpl w:val="FCE22A72"/>
    <w:lvl w:ilvl="0" w:tplc="634E3C4E">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12521097"/>
    <w:multiLevelType w:val="hybridMultilevel"/>
    <w:tmpl w:val="BA142544"/>
    <w:lvl w:ilvl="0" w:tplc="7FC4E60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181638C3"/>
    <w:multiLevelType w:val="hybridMultilevel"/>
    <w:tmpl w:val="0E960D3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2FE23B1C"/>
    <w:multiLevelType w:val="hybridMultilevel"/>
    <w:tmpl w:val="4B64AF9A"/>
    <w:lvl w:ilvl="0" w:tplc="57FE37C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EC1D2A"/>
    <w:multiLevelType w:val="hybridMultilevel"/>
    <w:tmpl w:val="D5A49FEA"/>
    <w:lvl w:ilvl="0" w:tplc="654EBFD4">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33050419"/>
    <w:multiLevelType w:val="hybridMultilevel"/>
    <w:tmpl w:val="FE7CA0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4DAB5911"/>
    <w:multiLevelType w:val="hybridMultilevel"/>
    <w:tmpl w:val="17E64824"/>
    <w:lvl w:ilvl="0" w:tplc="14A8C15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770EAD"/>
    <w:multiLevelType w:val="hybridMultilevel"/>
    <w:tmpl w:val="A56EDB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554166B6"/>
    <w:multiLevelType w:val="hybridMultilevel"/>
    <w:tmpl w:val="E384F72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5A220932"/>
    <w:multiLevelType w:val="hybridMultilevel"/>
    <w:tmpl w:val="6AB620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5E9B1B7D"/>
    <w:multiLevelType w:val="hybridMultilevel"/>
    <w:tmpl w:val="199849D0"/>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9"/>
  </w:num>
  <w:num w:numId="3">
    <w:abstractNumId w:val="2"/>
  </w:num>
  <w:num w:numId="4">
    <w:abstractNumId w:val="10"/>
  </w:num>
  <w:num w:numId="5">
    <w:abstractNumId w:val="3"/>
  </w:num>
  <w:num w:numId="6">
    <w:abstractNumId w:val="1"/>
  </w:num>
  <w:num w:numId="7">
    <w:abstractNumId w:val="5"/>
  </w:num>
  <w:num w:numId="8">
    <w:abstractNumId w:val="7"/>
  </w:num>
  <w:num w:numId="9">
    <w:abstractNumId w:val="0"/>
  </w:num>
  <w:num w:numId="10">
    <w:abstractNumId w:val="8"/>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0A"/>
    <w:rsid w:val="000010BE"/>
    <w:rsid w:val="00034E6C"/>
    <w:rsid w:val="00036B2F"/>
    <w:rsid w:val="00050A43"/>
    <w:rsid w:val="00056197"/>
    <w:rsid w:val="00066908"/>
    <w:rsid w:val="0007486D"/>
    <w:rsid w:val="000812F2"/>
    <w:rsid w:val="000908EC"/>
    <w:rsid w:val="000B132A"/>
    <w:rsid w:val="000C00A6"/>
    <w:rsid w:val="000C1621"/>
    <w:rsid w:val="000E3EE1"/>
    <w:rsid w:val="000E3F83"/>
    <w:rsid w:val="00116DA4"/>
    <w:rsid w:val="00141866"/>
    <w:rsid w:val="0014193E"/>
    <w:rsid w:val="001677BF"/>
    <w:rsid w:val="00190524"/>
    <w:rsid w:val="001A6E4F"/>
    <w:rsid w:val="001B7AFF"/>
    <w:rsid w:val="001D03AD"/>
    <w:rsid w:val="001D72F1"/>
    <w:rsid w:val="001E1565"/>
    <w:rsid w:val="001F06EF"/>
    <w:rsid w:val="001F4DD0"/>
    <w:rsid w:val="00212D99"/>
    <w:rsid w:val="002142C1"/>
    <w:rsid w:val="002160E2"/>
    <w:rsid w:val="00217845"/>
    <w:rsid w:val="0022534D"/>
    <w:rsid w:val="002262DD"/>
    <w:rsid w:val="002445FC"/>
    <w:rsid w:val="00246267"/>
    <w:rsid w:val="00246771"/>
    <w:rsid w:val="00254659"/>
    <w:rsid w:val="00254B55"/>
    <w:rsid w:val="0025570C"/>
    <w:rsid w:val="00256691"/>
    <w:rsid w:val="002633F6"/>
    <w:rsid w:val="00267883"/>
    <w:rsid w:val="00282E9E"/>
    <w:rsid w:val="002A285B"/>
    <w:rsid w:val="002B107D"/>
    <w:rsid w:val="002C1050"/>
    <w:rsid w:val="002C3153"/>
    <w:rsid w:val="002D14BC"/>
    <w:rsid w:val="00302027"/>
    <w:rsid w:val="0030357C"/>
    <w:rsid w:val="00304C58"/>
    <w:rsid w:val="00306CC7"/>
    <w:rsid w:val="00357377"/>
    <w:rsid w:val="003626BA"/>
    <w:rsid w:val="003735D4"/>
    <w:rsid w:val="003800B8"/>
    <w:rsid w:val="00381485"/>
    <w:rsid w:val="00382B70"/>
    <w:rsid w:val="00390684"/>
    <w:rsid w:val="003A701E"/>
    <w:rsid w:val="003C1508"/>
    <w:rsid w:val="003C5B95"/>
    <w:rsid w:val="003D11B2"/>
    <w:rsid w:val="003D6A20"/>
    <w:rsid w:val="003E5D01"/>
    <w:rsid w:val="003E69DD"/>
    <w:rsid w:val="003E7276"/>
    <w:rsid w:val="003E72E5"/>
    <w:rsid w:val="003F1BDD"/>
    <w:rsid w:val="003F2E5B"/>
    <w:rsid w:val="003F342C"/>
    <w:rsid w:val="00401B27"/>
    <w:rsid w:val="00410460"/>
    <w:rsid w:val="00410C81"/>
    <w:rsid w:val="0041479B"/>
    <w:rsid w:val="00416F4B"/>
    <w:rsid w:val="00424E11"/>
    <w:rsid w:val="0044608D"/>
    <w:rsid w:val="00447089"/>
    <w:rsid w:val="004731DB"/>
    <w:rsid w:val="0047356F"/>
    <w:rsid w:val="004740BD"/>
    <w:rsid w:val="004741D0"/>
    <w:rsid w:val="004817A3"/>
    <w:rsid w:val="004842B6"/>
    <w:rsid w:val="00497749"/>
    <w:rsid w:val="004B184E"/>
    <w:rsid w:val="004B4F82"/>
    <w:rsid w:val="004B64FE"/>
    <w:rsid w:val="004B74C1"/>
    <w:rsid w:val="004C1597"/>
    <w:rsid w:val="004C3301"/>
    <w:rsid w:val="004C5A18"/>
    <w:rsid w:val="004C7F5D"/>
    <w:rsid w:val="004F6265"/>
    <w:rsid w:val="005073BC"/>
    <w:rsid w:val="005119B6"/>
    <w:rsid w:val="005263C7"/>
    <w:rsid w:val="00531C01"/>
    <w:rsid w:val="00544608"/>
    <w:rsid w:val="005453F8"/>
    <w:rsid w:val="00562AF8"/>
    <w:rsid w:val="00565B1F"/>
    <w:rsid w:val="005676E9"/>
    <w:rsid w:val="005679FE"/>
    <w:rsid w:val="00570B3C"/>
    <w:rsid w:val="00573C41"/>
    <w:rsid w:val="00580C5C"/>
    <w:rsid w:val="005A2DD0"/>
    <w:rsid w:val="005C3148"/>
    <w:rsid w:val="005C5140"/>
    <w:rsid w:val="005D1865"/>
    <w:rsid w:val="005D5059"/>
    <w:rsid w:val="005D5558"/>
    <w:rsid w:val="005E050D"/>
    <w:rsid w:val="005E52D7"/>
    <w:rsid w:val="00600B62"/>
    <w:rsid w:val="006050B9"/>
    <w:rsid w:val="00612293"/>
    <w:rsid w:val="0061240A"/>
    <w:rsid w:val="00654647"/>
    <w:rsid w:val="00660A9D"/>
    <w:rsid w:val="006717F0"/>
    <w:rsid w:val="006778EC"/>
    <w:rsid w:val="0069548E"/>
    <w:rsid w:val="006A55BA"/>
    <w:rsid w:val="006E7771"/>
    <w:rsid w:val="006F1757"/>
    <w:rsid w:val="00703113"/>
    <w:rsid w:val="0070721D"/>
    <w:rsid w:val="00730223"/>
    <w:rsid w:val="007304BB"/>
    <w:rsid w:val="00740B1D"/>
    <w:rsid w:val="00745B4E"/>
    <w:rsid w:val="007548ED"/>
    <w:rsid w:val="007709FE"/>
    <w:rsid w:val="00777A2F"/>
    <w:rsid w:val="0079446F"/>
    <w:rsid w:val="007A182F"/>
    <w:rsid w:val="007C7F5E"/>
    <w:rsid w:val="007D1730"/>
    <w:rsid w:val="007D25B1"/>
    <w:rsid w:val="0080000F"/>
    <w:rsid w:val="00823ED0"/>
    <w:rsid w:val="0084307E"/>
    <w:rsid w:val="00843757"/>
    <w:rsid w:val="00851468"/>
    <w:rsid w:val="00854E9E"/>
    <w:rsid w:val="00873F44"/>
    <w:rsid w:val="008759AE"/>
    <w:rsid w:val="0087709E"/>
    <w:rsid w:val="0088311C"/>
    <w:rsid w:val="0088337C"/>
    <w:rsid w:val="008B1A11"/>
    <w:rsid w:val="008F1E85"/>
    <w:rsid w:val="009019C4"/>
    <w:rsid w:val="0092614B"/>
    <w:rsid w:val="0093219D"/>
    <w:rsid w:val="00943B58"/>
    <w:rsid w:val="009537B7"/>
    <w:rsid w:val="00955D79"/>
    <w:rsid w:val="0095658F"/>
    <w:rsid w:val="0098382D"/>
    <w:rsid w:val="009859A7"/>
    <w:rsid w:val="0099202D"/>
    <w:rsid w:val="009A4466"/>
    <w:rsid w:val="009D0D78"/>
    <w:rsid w:val="009D225F"/>
    <w:rsid w:val="009D226D"/>
    <w:rsid w:val="009E2A75"/>
    <w:rsid w:val="009F194A"/>
    <w:rsid w:val="00A05465"/>
    <w:rsid w:val="00A12C19"/>
    <w:rsid w:val="00A23692"/>
    <w:rsid w:val="00A26B96"/>
    <w:rsid w:val="00A41E53"/>
    <w:rsid w:val="00A91CEF"/>
    <w:rsid w:val="00AA06EB"/>
    <w:rsid w:val="00AC0F5E"/>
    <w:rsid w:val="00AC1F74"/>
    <w:rsid w:val="00AC22DE"/>
    <w:rsid w:val="00AC3058"/>
    <w:rsid w:val="00AD2C0D"/>
    <w:rsid w:val="00AF3AF9"/>
    <w:rsid w:val="00B0208F"/>
    <w:rsid w:val="00B2089D"/>
    <w:rsid w:val="00B4287B"/>
    <w:rsid w:val="00B45628"/>
    <w:rsid w:val="00B55F00"/>
    <w:rsid w:val="00B55F7F"/>
    <w:rsid w:val="00B64D18"/>
    <w:rsid w:val="00B77982"/>
    <w:rsid w:val="00B87BD8"/>
    <w:rsid w:val="00B96578"/>
    <w:rsid w:val="00BA3AEF"/>
    <w:rsid w:val="00BB3178"/>
    <w:rsid w:val="00BE38BB"/>
    <w:rsid w:val="00BE7732"/>
    <w:rsid w:val="00BF6078"/>
    <w:rsid w:val="00C2016F"/>
    <w:rsid w:val="00C27B06"/>
    <w:rsid w:val="00C3131F"/>
    <w:rsid w:val="00C5285D"/>
    <w:rsid w:val="00C54E01"/>
    <w:rsid w:val="00C54E6F"/>
    <w:rsid w:val="00C60D4E"/>
    <w:rsid w:val="00C64E03"/>
    <w:rsid w:val="00C7206E"/>
    <w:rsid w:val="00C72A1F"/>
    <w:rsid w:val="00C81819"/>
    <w:rsid w:val="00C977A6"/>
    <w:rsid w:val="00CA0B8D"/>
    <w:rsid w:val="00CB2AE7"/>
    <w:rsid w:val="00CD13E3"/>
    <w:rsid w:val="00CE2698"/>
    <w:rsid w:val="00CF7211"/>
    <w:rsid w:val="00D034E6"/>
    <w:rsid w:val="00D03947"/>
    <w:rsid w:val="00D07D10"/>
    <w:rsid w:val="00D203ED"/>
    <w:rsid w:val="00D46A53"/>
    <w:rsid w:val="00D51424"/>
    <w:rsid w:val="00D62D2B"/>
    <w:rsid w:val="00D72FB9"/>
    <w:rsid w:val="00D74631"/>
    <w:rsid w:val="00DA083E"/>
    <w:rsid w:val="00DA7221"/>
    <w:rsid w:val="00DB7BC6"/>
    <w:rsid w:val="00DB7EEE"/>
    <w:rsid w:val="00DC7B4E"/>
    <w:rsid w:val="00E16658"/>
    <w:rsid w:val="00E24519"/>
    <w:rsid w:val="00E40855"/>
    <w:rsid w:val="00E46D80"/>
    <w:rsid w:val="00E54B78"/>
    <w:rsid w:val="00E5787A"/>
    <w:rsid w:val="00E75A07"/>
    <w:rsid w:val="00E9521B"/>
    <w:rsid w:val="00EA1914"/>
    <w:rsid w:val="00EA5B2C"/>
    <w:rsid w:val="00EA73CB"/>
    <w:rsid w:val="00EB62E8"/>
    <w:rsid w:val="00ED19EC"/>
    <w:rsid w:val="00ED2925"/>
    <w:rsid w:val="00ED7EB7"/>
    <w:rsid w:val="00EE0429"/>
    <w:rsid w:val="00F037B9"/>
    <w:rsid w:val="00F0673B"/>
    <w:rsid w:val="00F25315"/>
    <w:rsid w:val="00F30094"/>
    <w:rsid w:val="00F32DA0"/>
    <w:rsid w:val="00F678AF"/>
    <w:rsid w:val="00FB2D04"/>
    <w:rsid w:val="00FD0E37"/>
    <w:rsid w:val="00FD5C3B"/>
    <w:rsid w:val="00FD6792"/>
    <w:rsid w:val="00FE1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67F5"/>
  <w15:docId w15:val="{230E5137-51E3-4CDE-B919-289AAC42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40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D2B"/>
    <w:pPr>
      <w:ind w:left="720"/>
      <w:contextualSpacing/>
    </w:pPr>
  </w:style>
  <w:style w:type="paragraph" w:styleId="BalloonText">
    <w:name w:val="Balloon Text"/>
    <w:basedOn w:val="Normal"/>
    <w:link w:val="BalloonTextChar"/>
    <w:uiPriority w:val="99"/>
    <w:semiHidden/>
    <w:unhideWhenUsed/>
    <w:rsid w:val="0074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B4E"/>
    <w:rPr>
      <w:rFonts w:ascii="Segoe UI" w:hAnsi="Segoe UI" w:cs="Segoe UI"/>
      <w:sz w:val="18"/>
      <w:szCs w:val="18"/>
      <w:lang w:val="sq-AL"/>
    </w:rPr>
  </w:style>
  <w:style w:type="paragraph" w:styleId="Header">
    <w:name w:val="header"/>
    <w:basedOn w:val="Normal"/>
    <w:link w:val="HeaderChar"/>
    <w:uiPriority w:val="99"/>
    <w:unhideWhenUsed/>
    <w:rsid w:val="0074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4E"/>
    <w:rPr>
      <w:lang w:val="sq-AL"/>
    </w:rPr>
  </w:style>
  <w:style w:type="paragraph" w:styleId="Footer">
    <w:name w:val="footer"/>
    <w:basedOn w:val="Normal"/>
    <w:link w:val="FooterChar"/>
    <w:uiPriority w:val="99"/>
    <w:unhideWhenUsed/>
    <w:rsid w:val="0074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4E"/>
    <w:rPr>
      <w:lang w:val="sq-AL"/>
    </w:rPr>
  </w:style>
  <w:style w:type="paragraph" w:styleId="NoSpacing">
    <w:name w:val="No Spacing"/>
    <w:uiPriority w:val="1"/>
    <w:qFormat/>
    <w:rsid w:val="00DA083E"/>
    <w:pPr>
      <w:spacing w:after="0" w:line="240" w:lineRule="auto"/>
    </w:pPr>
    <w:rPr>
      <w:rFonts w:ascii="Calibri" w:eastAsia="Calibri" w:hAnsi="Calibri" w:cs="Times New Roman"/>
    </w:rPr>
  </w:style>
  <w:style w:type="paragraph" w:customStyle="1" w:styleId="Paragrafi">
    <w:name w:val="Paragrafi"/>
    <w:link w:val="ParagrafiChar"/>
    <w:qFormat/>
    <w:rsid w:val="005453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53F8"/>
    <w:rPr>
      <w:rFonts w:ascii="Garamond" w:eastAsia="MS Mincho" w:hAnsi="Garamond" w:cs="CG Times"/>
      <w:sz w:val="24"/>
    </w:rPr>
  </w:style>
  <w:style w:type="paragraph" w:customStyle="1" w:styleId="NeniNr">
    <w:name w:val="Neni_Nr"/>
    <w:next w:val="Normal"/>
    <w:link w:val="NeniNrChar"/>
    <w:rsid w:val="005453F8"/>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5453F8"/>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30980">
      <w:bodyDiv w:val="1"/>
      <w:marLeft w:val="0"/>
      <w:marRight w:val="0"/>
      <w:marTop w:val="0"/>
      <w:marBottom w:val="0"/>
      <w:divBdr>
        <w:top w:val="none" w:sz="0" w:space="0" w:color="auto"/>
        <w:left w:val="none" w:sz="0" w:space="0" w:color="auto"/>
        <w:bottom w:val="none" w:sz="0" w:space="0" w:color="auto"/>
        <w:right w:val="none" w:sz="0" w:space="0" w:color="auto"/>
      </w:divBdr>
    </w:div>
    <w:div w:id="464276900">
      <w:bodyDiv w:val="1"/>
      <w:marLeft w:val="0"/>
      <w:marRight w:val="0"/>
      <w:marTop w:val="0"/>
      <w:marBottom w:val="0"/>
      <w:divBdr>
        <w:top w:val="none" w:sz="0" w:space="0" w:color="auto"/>
        <w:left w:val="none" w:sz="0" w:space="0" w:color="auto"/>
        <w:bottom w:val="none" w:sz="0" w:space="0" w:color="auto"/>
        <w:right w:val="none" w:sz="0" w:space="0" w:color="auto"/>
      </w:divBdr>
    </w:div>
    <w:div w:id="985089569">
      <w:bodyDiv w:val="1"/>
      <w:marLeft w:val="0"/>
      <w:marRight w:val="0"/>
      <w:marTop w:val="0"/>
      <w:marBottom w:val="0"/>
      <w:divBdr>
        <w:top w:val="none" w:sz="0" w:space="0" w:color="auto"/>
        <w:left w:val="none" w:sz="0" w:space="0" w:color="auto"/>
        <w:bottom w:val="none" w:sz="0" w:space="0" w:color="auto"/>
        <w:right w:val="none" w:sz="0" w:space="0" w:color="auto"/>
      </w:divBdr>
    </w:div>
    <w:div w:id="189978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2020-02-05T14:44:00Z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2020-02-04T23:00:00Z</Date_x0020_protokolli>
    <Titulli xmlns="0e656187-b300-4fb0-8bf4-3a50f872073c">Për ratifikimin e marrëveshjes ndërmjet Këshillit të Ministrave të Republikës së Shqipërisë dhe Qeverisë së Republikës së Maqedonisë së Veriut për themelimin e qendrave kulturore dhe informative në Republikën e Shqipërisë dhe te qendrave kulturore dhe informative në Republikën e Maqedonisë së Veriut</Titulli>
    <Modifikuesi xmlns="0e656187-b300-4fb0-8bf4-3a50f872073c">jorina.kryeziu</Modifikuesi>
    <Nr_x002e__x0020_prot_x0020_QBZ xmlns="0e656187-b300-4fb0-8bf4-3a50f872073c">214/3</Nr_x002e__x0020_prot_x0020_QBZ>
    <Data_x0020_e_x0020_Modifikimit xmlns="0e656187-b300-4fb0-8bf4-3a50f872073c">2020-02-11T08:56:10Z</Data_x0020_e_x0020_Modifikimit>
    <Dekretuar xmlns="0e656187-b300-4fb0-8bf4-3a50f872073c">false</Dekretuar>
    <Data xmlns="0e656187-b300-4fb0-8bf4-3a50f872073c">2020-02-02T23:00:00Z</Data>
    <Nr_x002e__x0020_protokolli_x0020_i_x0020_aktit xmlns="0e656187-b300-4fb0-8bf4-3a50f872073c">467/1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FA2A422D4A4EA9AE5808D374BDEE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FA2A422D4A4EA9AE5808D374BDEE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817B3-0B60-40D1-BA9E-71760C60FAE9}">
  <ds:schemaRefs>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CDE55AC-DE1B-442A-9C7F-4D2F2D233C6E}">
  <ds:schemaRefs>
    <ds:schemaRef ds:uri="http://schemas.microsoft.com/sharepoint/v3/contenttype/forms"/>
  </ds:schemaRefs>
</ds:datastoreItem>
</file>

<file path=customXml/itemProps3.xml><?xml version="1.0" encoding="utf-8"?>
<ds:datastoreItem xmlns:ds="http://schemas.openxmlformats.org/officeDocument/2006/customXml" ds:itemID="{DAD51387-C52F-4860-B683-D28DA11FC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EF4962-5E83-4CDD-BC1A-BDE8F84E9CB9}">
  <ds:schemaRefs>
    <ds:schemaRef ds:uri="http://schemas.microsoft.com/sharepoint/v3/contenttype/forms"/>
  </ds:schemaRefs>
</ds:datastoreItem>
</file>

<file path=customXml/itemProps5.xml><?xml version="1.0" encoding="utf-8"?>
<ds:datastoreItem xmlns:ds="http://schemas.openxmlformats.org/officeDocument/2006/customXml" ds:itemID="{B7396863-DA54-41C0-9530-2371DC69B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110FE99-A208-400B-8AD5-D76551AE6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Republikës së Maqedonisë së Veriut për themelimin e qendrave kulturore dhe informative në Republikën e Shqipërisë dhe te qendrave kulturore dhe inf</vt:lpstr>
    </vt:vector>
  </TitlesOfParts>
  <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Republikës së Maqedonisë së Veriut për themelimin e qendrave kulturore dhe informative në Republikën e Shqipërisë dhe te qendrave kulturore dhe informative në Republikën e Maqedonisë së Veriut</dc:title>
  <dc:creator>Lejda Duro</dc:creator>
  <cp:lastModifiedBy>Entela Suli</cp:lastModifiedBy>
  <cp:revision>40</cp:revision>
  <cp:lastPrinted>2020-02-04T08:09:00Z</cp:lastPrinted>
  <dcterms:created xsi:type="dcterms:W3CDTF">2020-01-31T12:12:00Z</dcterms:created>
  <dcterms:modified xsi:type="dcterms:W3CDTF">2020-02-18T09:49:00Z</dcterms:modified>
</cp:coreProperties>
</file>