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F9391" w14:textId="77777777" w:rsidR="00EB4FB9" w:rsidRPr="00DB087D" w:rsidRDefault="00514D81" w:rsidP="002D65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B087D">
        <w:rPr>
          <w:rFonts w:ascii="Garamond" w:hAnsi="Garamond"/>
          <w:b/>
          <w:sz w:val="24"/>
          <w:szCs w:val="24"/>
          <w:lang w:val="sq-AL"/>
        </w:rPr>
        <w:t>LI</w:t>
      </w:r>
      <w:r w:rsidR="00EB4FB9" w:rsidRPr="00DB087D">
        <w:rPr>
          <w:rFonts w:ascii="Garamond" w:hAnsi="Garamond"/>
          <w:b/>
          <w:sz w:val="24"/>
          <w:szCs w:val="24"/>
          <w:lang w:val="sq-AL"/>
        </w:rPr>
        <w:t>GJ</w:t>
      </w:r>
    </w:p>
    <w:p w14:paraId="4ACF9393" w14:textId="77777777" w:rsidR="00EB4FB9" w:rsidRPr="00DB087D" w:rsidRDefault="007040D1" w:rsidP="002D65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B087D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D92A5E" w:rsidRPr="00DB087D">
        <w:rPr>
          <w:rFonts w:ascii="Garamond" w:hAnsi="Garamond"/>
          <w:b/>
          <w:sz w:val="24"/>
          <w:szCs w:val="24"/>
          <w:lang w:val="sq-AL"/>
        </w:rPr>
        <w:t>13</w:t>
      </w:r>
      <w:r w:rsidRPr="00DB087D">
        <w:rPr>
          <w:rFonts w:ascii="Garamond" w:hAnsi="Garamond"/>
          <w:b/>
          <w:sz w:val="24"/>
          <w:szCs w:val="24"/>
          <w:lang w:val="sq-AL"/>
        </w:rPr>
        <w:t>/2020</w:t>
      </w:r>
    </w:p>
    <w:p w14:paraId="4ACF9394" w14:textId="77777777" w:rsidR="00EB4FB9" w:rsidRPr="00DB087D" w:rsidRDefault="00EB4FB9" w:rsidP="002D651C">
      <w:pPr>
        <w:pStyle w:val="Title"/>
        <w:ind w:firstLine="284"/>
        <w:rPr>
          <w:rFonts w:ascii="Garamond" w:hAnsi="Garamond"/>
          <w:sz w:val="24"/>
          <w:szCs w:val="24"/>
          <w:lang w:val="sq-AL"/>
        </w:rPr>
      </w:pPr>
    </w:p>
    <w:p w14:paraId="4ACF9395" w14:textId="77777777" w:rsidR="007040D1" w:rsidRPr="00DB087D" w:rsidRDefault="00EB4FB9" w:rsidP="002D651C">
      <w:pPr>
        <w:pStyle w:val="Title"/>
        <w:ind w:firstLine="284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 xml:space="preserve">PËR </w:t>
      </w:r>
      <w:r w:rsidR="007040D1" w:rsidRPr="00DB087D">
        <w:rPr>
          <w:rFonts w:ascii="Garamond" w:hAnsi="Garamond"/>
          <w:sz w:val="24"/>
          <w:szCs w:val="24"/>
          <w:lang w:val="sq-AL"/>
        </w:rPr>
        <w:t xml:space="preserve">DISA ndryshime dhe shtesa </w:t>
      </w:r>
      <w:r w:rsidRPr="00DB087D">
        <w:rPr>
          <w:rFonts w:ascii="Garamond" w:hAnsi="Garamond"/>
          <w:sz w:val="24"/>
          <w:szCs w:val="24"/>
          <w:lang w:val="sq-AL"/>
        </w:rPr>
        <w:t>në ligjin nr.</w:t>
      </w:r>
      <w:r w:rsidR="007040D1" w:rsidRPr="00DB087D">
        <w:rPr>
          <w:rFonts w:ascii="Garamond" w:hAnsi="Garamond"/>
          <w:sz w:val="24"/>
          <w:szCs w:val="24"/>
          <w:lang w:val="sq-AL"/>
        </w:rPr>
        <w:t xml:space="preserve"> </w:t>
      </w:r>
      <w:r w:rsidRPr="00DB087D">
        <w:rPr>
          <w:rFonts w:ascii="Garamond" w:hAnsi="Garamond"/>
          <w:sz w:val="24"/>
          <w:szCs w:val="24"/>
          <w:lang w:val="sq-AL"/>
        </w:rPr>
        <w:t xml:space="preserve">108/2013, </w:t>
      </w:r>
    </w:p>
    <w:p w14:paraId="4ACF9396" w14:textId="77777777" w:rsidR="00EB4FB9" w:rsidRPr="00DB087D" w:rsidRDefault="00EB4FB9" w:rsidP="002D651C">
      <w:pPr>
        <w:pStyle w:val="Title"/>
        <w:ind w:firstLine="284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“për të huajt”, TË ndryshuar</w:t>
      </w:r>
      <w:r w:rsidR="00514D81" w:rsidRPr="00DB087D">
        <w:rPr>
          <w:rStyle w:val="FootnoteReference"/>
          <w:rFonts w:ascii="Garamond" w:hAnsi="Garamond"/>
          <w:sz w:val="24"/>
          <w:szCs w:val="24"/>
          <w:lang w:val="sq-AL"/>
        </w:rPr>
        <w:footnoteReference w:id="2"/>
      </w:r>
      <w:r w:rsidRPr="00DB087D">
        <w:rPr>
          <w:rFonts w:ascii="Garamond" w:hAnsi="Garamond"/>
          <w:sz w:val="24"/>
          <w:szCs w:val="24"/>
          <w:lang w:val="sq-AL"/>
        </w:rPr>
        <w:t xml:space="preserve"> </w:t>
      </w:r>
    </w:p>
    <w:p w14:paraId="4ACF9397" w14:textId="77777777" w:rsidR="00EB4FB9" w:rsidRPr="00DB087D" w:rsidRDefault="00EB4FB9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CF9398" w14:textId="77777777" w:rsidR="007040D1" w:rsidRPr="00DB087D" w:rsidRDefault="00C263E8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 mbështetje të neneve 78 dhe 83, pika 1, të Kushtetutës, me propozimin e Këshillit të Ministrave, </w:t>
      </w:r>
    </w:p>
    <w:p w14:paraId="4ACF9399" w14:textId="77777777" w:rsidR="007040D1" w:rsidRPr="00DB087D" w:rsidRDefault="007040D1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CF939A" w14:textId="7B303ADC" w:rsidR="007040D1" w:rsidRPr="00DB087D" w:rsidRDefault="002D651C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KUVEND</w:t>
      </w:r>
      <w:r w:rsidR="007040D1" w:rsidRPr="00DB087D">
        <w:rPr>
          <w:rFonts w:ascii="Garamond" w:hAnsi="Garamond"/>
          <w:sz w:val="24"/>
          <w:szCs w:val="24"/>
          <w:lang w:val="sq-AL"/>
        </w:rPr>
        <w:t>I</w:t>
      </w:r>
    </w:p>
    <w:p w14:paraId="4ACF939C" w14:textId="044F04F5" w:rsidR="00EB4FB9" w:rsidRPr="00DB087D" w:rsidRDefault="007040D1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4ACF939D" w14:textId="77777777" w:rsidR="00EB4FB9" w:rsidRPr="00DB087D" w:rsidRDefault="00EB4FB9" w:rsidP="002D651C">
      <w:pPr>
        <w:pStyle w:val="BodyText2"/>
        <w:spacing w:after="0" w:line="240" w:lineRule="auto"/>
        <w:ind w:firstLine="284"/>
        <w:jc w:val="center"/>
        <w:rPr>
          <w:caps/>
          <w:noProof w:val="0"/>
          <w:sz w:val="24"/>
          <w:szCs w:val="24"/>
          <w:lang w:val="sq-AL"/>
        </w:rPr>
      </w:pPr>
    </w:p>
    <w:p w14:paraId="4ACF939E" w14:textId="19C39EF4" w:rsidR="00EB4FB9" w:rsidRPr="00DB087D" w:rsidRDefault="002D651C" w:rsidP="002D651C">
      <w:pPr>
        <w:pStyle w:val="BodyText2"/>
        <w:spacing w:after="0" w:line="240" w:lineRule="auto"/>
        <w:ind w:firstLine="284"/>
        <w:jc w:val="center"/>
        <w:rPr>
          <w:caps/>
          <w:noProof w:val="0"/>
          <w:sz w:val="24"/>
          <w:szCs w:val="24"/>
          <w:lang w:val="sq-AL"/>
        </w:rPr>
      </w:pPr>
      <w:r w:rsidRPr="00DB087D">
        <w:rPr>
          <w:caps/>
          <w:noProof w:val="0"/>
          <w:sz w:val="24"/>
          <w:szCs w:val="24"/>
          <w:lang w:val="sq-AL"/>
        </w:rPr>
        <w:t>V</w:t>
      </w:r>
      <w:r w:rsidR="00EB4FB9" w:rsidRPr="00DB087D">
        <w:rPr>
          <w:caps/>
          <w:noProof w:val="0"/>
          <w:sz w:val="24"/>
          <w:szCs w:val="24"/>
          <w:lang w:val="sq-AL"/>
        </w:rPr>
        <w:t>e</w:t>
      </w:r>
      <w:r w:rsidRPr="00DB087D">
        <w:rPr>
          <w:caps/>
          <w:noProof w:val="0"/>
          <w:sz w:val="24"/>
          <w:szCs w:val="24"/>
          <w:lang w:val="sq-AL"/>
        </w:rPr>
        <w:t>ndos</w:t>
      </w:r>
      <w:r w:rsidR="00EB4FB9" w:rsidRPr="00DB087D">
        <w:rPr>
          <w:caps/>
          <w:noProof w:val="0"/>
          <w:sz w:val="24"/>
          <w:szCs w:val="24"/>
          <w:lang w:val="sq-AL"/>
        </w:rPr>
        <w:t>i:</w:t>
      </w:r>
    </w:p>
    <w:p w14:paraId="4ACF939F" w14:textId="77777777" w:rsidR="00EB4FB9" w:rsidRPr="00DB087D" w:rsidRDefault="00EB4FB9" w:rsidP="002D651C">
      <w:pPr>
        <w:pStyle w:val="BodyText2"/>
        <w:spacing w:after="0" w:line="240" w:lineRule="auto"/>
        <w:ind w:firstLine="284"/>
        <w:jc w:val="center"/>
        <w:rPr>
          <w:b/>
          <w:caps/>
          <w:noProof w:val="0"/>
          <w:sz w:val="24"/>
          <w:szCs w:val="24"/>
          <w:lang w:val="sq-AL"/>
        </w:rPr>
      </w:pPr>
    </w:p>
    <w:p w14:paraId="4ACF93A0" w14:textId="77777777" w:rsidR="00EB4FB9" w:rsidRPr="00DB087D" w:rsidRDefault="00C263E8" w:rsidP="002D651C">
      <w:pPr>
        <w:pStyle w:val="BodyText2"/>
        <w:spacing w:after="0" w:line="240" w:lineRule="auto"/>
        <w:ind w:firstLine="284"/>
        <w:jc w:val="both"/>
        <w:rPr>
          <w:noProof w:val="0"/>
          <w:sz w:val="24"/>
          <w:szCs w:val="24"/>
          <w:lang w:val="sq-AL"/>
        </w:rPr>
      </w:pPr>
      <w:r w:rsidRPr="00DB087D">
        <w:rPr>
          <w:noProof w:val="0"/>
          <w:sz w:val="24"/>
          <w:szCs w:val="24"/>
          <w:lang w:val="sq-AL"/>
        </w:rPr>
        <w:tab/>
      </w:r>
      <w:r w:rsidR="00EB4FB9" w:rsidRPr="00DB087D">
        <w:rPr>
          <w:noProof w:val="0"/>
          <w:sz w:val="24"/>
          <w:szCs w:val="24"/>
          <w:lang w:val="sq-AL"/>
        </w:rPr>
        <w:t>Në ligjin nr.</w:t>
      </w:r>
      <w:r w:rsidRPr="00DB087D">
        <w:rPr>
          <w:noProof w:val="0"/>
          <w:sz w:val="24"/>
          <w:szCs w:val="24"/>
          <w:lang w:val="sq-AL"/>
        </w:rPr>
        <w:t xml:space="preserve"> </w:t>
      </w:r>
      <w:r w:rsidR="00EB4FB9" w:rsidRPr="00DB087D">
        <w:rPr>
          <w:noProof w:val="0"/>
          <w:sz w:val="24"/>
          <w:szCs w:val="24"/>
          <w:lang w:val="sq-AL"/>
        </w:rPr>
        <w:t>108/2013, “Për të huajt”, të ndryshuar, bëhen këto ndryshime dhe shtesa:</w:t>
      </w:r>
    </w:p>
    <w:p w14:paraId="4ACF93A1" w14:textId="77777777" w:rsidR="00EB4FB9" w:rsidRPr="00DB087D" w:rsidRDefault="00EB4FB9" w:rsidP="002D651C">
      <w:pPr>
        <w:pStyle w:val="BodyText2"/>
        <w:spacing w:after="0" w:line="240" w:lineRule="auto"/>
        <w:ind w:firstLine="284"/>
        <w:jc w:val="center"/>
        <w:rPr>
          <w:noProof w:val="0"/>
          <w:sz w:val="24"/>
          <w:szCs w:val="24"/>
          <w:lang w:val="sq-AL"/>
        </w:rPr>
      </w:pPr>
    </w:p>
    <w:p w14:paraId="4ACF93A2" w14:textId="77777777" w:rsidR="00EB4FB9" w:rsidRPr="00DB087D" w:rsidRDefault="00EB4FB9" w:rsidP="002D651C">
      <w:pPr>
        <w:pStyle w:val="BodyText1"/>
        <w:shd w:val="clear" w:color="auto" w:fill="auto"/>
        <w:spacing w:before="0"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DB087D">
        <w:rPr>
          <w:rFonts w:ascii="Garamond" w:hAnsi="Garamond" w:cs="Times New Roman"/>
          <w:sz w:val="24"/>
          <w:szCs w:val="24"/>
          <w:lang w:val="sq-AL"/>
        </w:rPr>
        <w:t>Neni 1</w:t>
      </w:r>
    </w:p>
    <w:p w14:paraId="4ACF93A3" w14:textId="77777777" w:rsidR="00EB4FB9" w:rsidRPr="00DB087D" w:rsidRDefault="00EB4FB9" w:rsidP="002D651C">
      <w:pPr>
        <w:pStyle w:val="BodyText1"/>
        <w:shd w:val="clear" w:color="auto" w:fill="auto"/>
        <w:spacing w:before="0" w:after="0" w:line="240" w:lineRule="auto"/>
        <w:ind w:firstLine="284"/>
        <w:contextualSpacing/>
        <w:rPr>
          <w:rFonts w:ascii="Garamond" w:hAnsi="Garamond" w:cs="Times New Roman"/>
          <w:sz w:val="24"/>
          <w:szCs w:val="24"/>
          <w:lang w:val="sq-AL"/>
        </w:rPr>
      </w:pPr>
    </w:p>
    <w:p w14:paraId="4ACF93A4" w14:textId="77777777" w:rsidR="00EB4FB9" w:rsidRPr="00DB087D" w:rsidRDefault="00F2465A" w:rsidP="002D651C">
      <w:pPr>
        <w:pStyle w:val="BodyText1"/>
        <w:shd w:val="clear" w:color="auto" w:fill="auto"/>
        <w:spacing w:before="0" w:after="0" w:line="240" w:lineRule="auto"/>
        <w:ind w:firstLine="284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DB087D">
        <w:rPr>
          <w:rFonts w:ascii="Garamond" w:hAnsi="Garamond" w:cs="Times New Roman"/>
          <w:sz w:val="24"/>
          <w:szCs w:val="24"/>
          <w:lang w:val="sq-AL"/>
        </w:rPr>
        <w:tab/>
        <w:t>Në nenin 3, pika 32</w:t>
      </w:r>
      <w:r w:rsidR="00EB4FB9" w:rsidRPr="00DB087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B087D">
        <w:rPr>
          <w:rFonts w:ascii="Garamond" w:hAnsi="Garamond" w:cs="Times New Roman"/>
          <w:sz w:val="24"/>
          <w:szCs w:val="24"/>
          <w:lang w:val="sq-AL"/>
        </w:rPr>
        <w:t>ndryshohet si më poshtë</w:t>
      </w:r>
      <w:r w:rsidR="00C263E8" w:rsidRPr="00DB087D">
        <w:rPr>
          <w:rFonts w:ascii="Garamond" w:hAnsi="Garamond" w:cs="Times New Roman"/>
          <w:sz w:val="24"/>
          <w:szCs w:val="24"/>
          <w:lang w:val="sq-AL"/>
        </w:rPr>
        <w:t>:</w:t>
      </w:r>
    </w:p>
    <w:p w14:paraId="4ACF93A5" w14:textId="2E0BF18A" w:rsidR="00EB4FB9" w:rsidRPr="00DB087D" w:rsidRDefault="00F2465A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“32. </w:t>
      </w:r>
      <w:r w:rsidR="00DB087D">
        <w:rPr>
          <w:rFonts w:ascii="Garamond" w:hAnsi="Garamond"/>
          <w:sz w:val="24"/>
          <w:szCs w:val="24"/>
          <w:lang w:val="sq-AL"/>
        </w:rPr>
        <w:t>‘</w:t>
      </w:r>
      <w:r w:rsidR="00EB4FB9" w:rsidRPr="00DB087D">
        <w:rPr>
          <w:rFonts w:ascii="Garamond" w:hAnsi="Garamond"/>
          <w:sz w:val="24"/>
          <w:szCs w:val="24"/>
          <w:lang w:val="sq-AL"/>
        </w:rPr>
        <w:t>Vizë</w:t>
      </w:r>
      <w:r w:rsidR="00DB087D">
        <w:rPr>
          <w:rFonts w:ascii="Garamond" w:hAnsi="Garamond"/>
          <w:sz w:val="24"/>
          <w:szCs w:val="24"/>
          <w:lang w:val="sq-AL"/>
        </w:rPr>
        <w:t>’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është autorizimi në formën e një vize pullë në një dokument të vlefshëm udhëtimi ose vizë elektronike, e printuar n</w:t>
      </w:r>
      <w:r w:rsidR="003A4B35" w:rsidRPr="00DB087D">
        <w:rPr>
          <w:rFonts w:ascii="Garamond" w:hAnsi="Garamond"/>
          <w:sz w:val="24"/>
          <w:szCs w:val="24"/>
          <w:lang w:val="sq-AL"/>
        </w:rPr>
        <w:t>ga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format elektronik, lëshuar nga autoritetet përgjegjëse</w:t>
      </w:r>
      <w:r w:rsidR="00DB087D">
        <w:rPr>
          <w:rFonts w:ascii="Garamond" w:hAnsi="Garamond"/>
          <w:sz w:val="24"/>
          <w:szCs w:val="24"/>
          <w:lang w:val="sq-AL"/>
        </w:rPr>
        <w:t>,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sipas procedurave të këtij ligji, që lejon të huajin të hyjë, </w:t>
      </w:r>
      <w:r w:rsidR="00C56E00" w:rsidRPr="00DB087D">
        <w:rPr>
          <w:rFonts w:ascii="Garamond" w:hAnsi="Garamond"/>
          <w:sz w:val="24"/>
          <w:szCs w:val="24"/>
          <w:lang w:val="sq-AL"/>
        </w:rPr>
        <w:t xml:space="preserve">të </w:t>
      </w:r>
      <w:r w:rsidR="00EB4FB9" w:rsidRPr="00DB087D">
        <w:rPr>
          <w:rFonts w:ascii="Garamond" w:hAnsi="Garamond"/>
          <w:sz w:val="24"/>
          <w:szCs w:val="24"/>
          <w:lang w:val="sq-AL"/>
        </w:rPr>
        <w:t>qëndrojë ose të kalojë tran</w:t>
      </w:r>
      <w:r w:rsidR="00DB087D">
        <w:rPr>
          <w:rFonts w:ascii="Garamond" w:hAnsi="Garamond"/>
          <w:sz w:val="24"/>
          <w:szCs w:val="24"/>
          <w:lang w:val="sq-AL"/>
        </w:rPr>
        <w:t>z</w:t>
      </w:r>
      <w:r w:rsidR="00EB4FB9" w:rsidRPr="00DB087D">
        <w:rPr>
          <w:rFonts w:ascii="Garamond" w:hAnsi="Garamond"/>
          <w:sz w:val="24"/>
          <w:szCs w:val="24"/>
          <w:lang w:val="sq-AL"/>
        </w:rPr>
        <w:t>it në Republikën e Shqipërisë, në përput</w:t>
      </w:r>
      <w:r w:rsidR="00C74111" w:rsidRPr="00DB087D">
        <w:rPr>
          <w:rFonts w:ascii="Garamond" w:hAnsi="Garamond"/>
          <w:sz w:val="24"/>
          <w:szCs w:val="24"/>
          <w:lang w:val="sq-AL"/>
        </w:rPr>
        <w:t>hje me legjislacionin në fuqi.”</w:t>
      </w:r>
      <w:r w:rsidRPr="00DB087D">
        <w:rPr>
          <w:rFonts w:ascii="Garamond" w:hAnsi="Garamond"/>
          <w:sz w:val="24"/>
          <w:szCs w:val="24"/>
          <w:lang w:val="sq-AL"/>
        </w:rPr>
        <w:t>.</w:t>
      </w:r>
    </w:p>
    <w:p w14:paraId="4ACF93A6" w14:textId="77777777" w:rsidR="00C74111" w:rsidRPr="00DB087D" w:rsidRDefault="00C74111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CF93A7" w14:textId="77777777" w:rsidR="00EB4FB9" w:rsidRPr="00DB087D" w:rsidRDefault="00EB4FB9" w:rsidP="002D651C">
      <w:pPr>
        <w:pStyle w:val="BodyText1"/>
        <w:shd w:val="clear" w:color="auto" w:fill="auto"/>
        <w:spacing w:before="0"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DB087D">
        <w:rPr>
          <w:rFonts w:ascii="Garamond" w:hAnsi="Garamond" w:cs="Times New Roman"/>
          <w:sz w:val="24"/>
          <w:szCs w:val="24"/>
          <w:lang w:val="sq-AL"/>
        </w:rPr>
        <w:t>Neni 2</w:t>
      </w:r>
    </w:p>
    <w:p w14:paraId="4ACF93A8" w14:textId="77777777" w:rsidR="00EB4FB9" w:rsidRPr="00DB087D" w:rsidRDefault="00EB4FB9" w:rsidP="002D651C">
      <w:pPr>
        <w:pStyle w:val="BodyText1"/>
        <w:shd w:val="clear" w:color="auto" w:fill="auto"/>
        <w:spacing w:before="0"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4ACF93A9" w14:textId="77777777" w:rsidR="00EB4FB9" w:rsidRPr="00DB087D" w:rsidRDefault="00F2465A" w:rsidP="002D651C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Në nenin 21, pika 1 ndryshohet si më poshtë</w:t>
      </w:r>
      <w:r w:rsidR="00EB4FB9" w:rsidRPr="00DB087D">
        <w:rPr>
          <w:rFonts w:ascii="Garamond" w:hAnsi="Garamond"/>
          <w:sz w:val="24"/>
          <w:szCs w:val="24"/>
          <w:lang w:val="sq-AL"/>
        </w:rPr>
        <w:t>:</w:t>
      </w:r>
    </w:p>
    <w:p w14:paraId="4ACF93AA" w14:textId="64A8F190" w:rsidR="00EB4FB9" w:rsidRPr="00DB087D" w:rsidRDefault="00F2465A" w:rsidP="002D651C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“1. Viza e tipit </w:t>
      </w:r>
      <w:r w:rsidR="00DB087D">
        <w:rPr>
          <w:rFonts w:ascii="Garamond" w:hAnsi="Garamond"/>
          <w:sz w:val="24"/>
          <w:szCs w:val="24"/>
          <w:lang w:val="sq-AL"/>
        </w:rPr>
        <w:t>‘</w:t>
      </w:r>
      <w:r w:rsidR="00EB4FB9" w:rsidRPr="00DB087D">
        <w:rPr>
          <w:rFonts w:ascii="Garamond" w:hAnsi="Garamond"/>
          <w:sz w:val="24"/>
          <w:szCs w:val="24"/>
          <w:lang w:val="sq-AL"/>
        </w:rPr>
        <w:t>C</w:t>
      </w:r>
      <w:r w:rsidR="00DB087D">
        <w:rPr>
          <w:rFonts w:ascii="Garamond" w:hAnsi="Garamond"/>
          <w:sz w:val="24"/>
          <w:szCs w:val="24"/>
          <w:lang w:val="sq-AL"/>
        </w:rPr>
        <w:t>’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është viza që lëshohet në formën e një vize pullë ose e printuar </w:t>
      </w:r>
      <w:r w:rsidR="00EB4FB9" w:rsidRPr="00DB087D">
        <w:rPr>
          <w:rFonts w:ascii="Garamond" w:hAnsi="Garamond"/>
          <w:color w:val="000000" w:themeColor="text1"/>
          <w:sz w:val="24"/>
          <w:szCs w:val="24"/>
          <w:lang w:val="sq-AL"/>
        </w:rPr>
        <w:t>n</w:t>
      </w:r>
      <w:r w:rsidR="00A16250" w:rsidRPr="00DB087D">
        <w:rPr>
          <w:rFonts w:ascii="Garamond" w:hAnsi="Garamond"/>
          <w:color w:val="000000" w:themeColor="text1"/>
          <w:sz w:val="24"/>
          <w:szCs w:val="24"/>
          <w:lang w:val="sq-AL"/>
        </w:rPr>
        <w:t>ga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format elektronik, e cila i jep të drejtën mbajtësit të saj të hyjë dhe të qëndrojë në Republikën e Shq</w:t>
      </w:r>
      <w:r w:rsidR="001E79CD" w:rsidRPr="00DB087D">
        <w:rPr>
          <w:rFonts w:ascii="Garamond" w:hAnsi="Garamond"/>
          <w:sz w:val="24"/>
          <w:szCs w:val="24"/>
          <w:lang w:val="sq-AL"/>
        </w:rPr>
        <w:t>ipërisë deri në 90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ditë, b</w:t>
      </w:r>
      <w:r w:rsidR="001E79CD" w:rsidRPr="00DB087D">
        <w:rPr>
          <w:rFonts w:ascii="Garamond" w:hAnsi="Garamond"/>
          <w:sz w:val="24"/>
          <w:szCs w:val="24"/>
          <w:lang w:val="sq-AL"/>
        </w:rPr>
        <w:t>renda 180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ditëve, duke filluar nga data e hyrjes së parë.”.</w:t>
      </w:r>
    </w:p>
    <w:p w14:paraId="4ACF93AB" w14:textId="77777777" w:rsidR="002F5725" w:rsidRPr="00DB087D" w:rsidRDefault="002F5725" w:rsidP="002D651C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ACF93AC" w14:textId="77777777" w:rsidR="00EB4FB9" w:rsidRPr="00DB087D" w:rsidRDefault="00EB4FB9" w:rsidP="002D651C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DB087D">
        <w:rPr>
          <w:rFonts w:ascii="Garamond" w:hAnsi="Garamond"/>
          <w:bCs/>
          <w:sz w:val="24"/>
          <w:szCs w:val="24"/>
          <w:lang w:val="sq-AL"/>
        </w:rPr>
        <w:t>Neni 3</w:t>
      </w:r>
    </w:p>
    <w:p w14:paraId="4ACF93AD" w14:textId="77777777" w:rsidR="00EB4FB9" w:rsidRPr="00DB087D" w:rsidRDefault="00EB4FB9" w:rsidP="002D651C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ACF93AE" w14:textId="77777777" w:rsidR="00EB4FB9" w:rsidRPr="00DB087D" w:rsidRDefault="00F2465A" w:rsidP="002D651C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C56E00" w:rsidRPr="00DB087D">
        <w:rPr>
          <w:rFonts w:ascii="Garamond" w:hAnsi="Garamond"/>
          <w:sz w:val="24"/>
          <w:szCs w:val="24"/>
          <w:lang w:val="sq-AL"/>
        </w:rPr>
        <w:t>Në nenin 22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bëhen këto ndryshime dhe shtesa</w:t>
      </w:r>
      <w:r w:rsidR="003859A9" w:rsidRPr="00DB087D">
        <w:rPr>
          <w:rFonts w:ascii="Garamond" w:hAnsi="Garamond"/>
          <w:sz w:val="24"/>
          <w:szCs w:val="24"/>
          <w:lang w:val="sq-AL"/>
        </w:rPr>
        <w:t>:</w:t>
      </w:r>
    </w:p>
    <w:p w14:paraId="4ACF93AF" w14:textId="77777777" w:rsidR="00EB4FB9" w:rsidRPr="00DB087D" w:rsidRDefault="00F2465A" w:rsidP="002D651C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1. Pika 1 ndryshohet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si më poshtë:</w:t>
      </w:r>
    </w:p>
    <w:p w14:paraId="4ACF93B0" w14:textId="54133628" w:rsidR="00EB4FB9" w:rsidRPr="00DB087D" w:rsidRDefault="00F2465A" w:rsidP="002D651C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“1. Viza e tipit </w:t>
      </w:r>
      <w:r w:rsidR="00DB087D">
        <w:rPr>
          <w:rFonts w:ascii="Garamond" w:hAnsi="Garamond"/>
          <w:sz w:val="24"/>
          <w:szCs w:val="24"/>
          <w:lang w:val="sq-AL"/>
        </w:rPr>
        <w:t>‘</w:t>
      </w:r>
      <w:r w:rsidR="00EB4FB9" w:rsidRPr="00DB087D">
        <w:rPr>
          <w:rFonts w:ascii="Garamond" w:hAnsi="Garamond"/>
          <w:sz w:val="24"/>
          <w:szCs w:val="24"/>
          <w:lang w:val="sq-AL"/>
        </w:rPr>
        <w:t>D</w:t>
      </w:r>
      <w:r w:rsidR="00DB087D">
        <w:rPr>
          <w:rFonts w:ascii="Garamond" w:hAnsi="Garamond"/>
          <w:sz w:val="24"/>
          <w:szCs w:val="24"/>
          <w:lang w:val="sq-AL"/>
        </w:rPr>
        <w:t>’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është viza që lëshohet në formën e </w:t>
      </w:r>
      <w:r w:rsidR="00A16250" w:rsidRPr="00DB087D">
        <w:rPr>
          <w:rFonts w:ascii="Garamond" w:hAnsi="Garamond"/>
          <w:sz w:val="24"/>
          <w:szCs w:val="24"/>
          <w:lang w:val="sq-AL"/>
        </w:rPr>
        <w:t xml:space="preserve">një vize pullë ose e printuar </w:t>
      </w:r>
      <w:r w:rsidR="00A16250" w:rsidRPr="00DB087D">
        <w:rPr>
          <w:rFonts w:ascii="Garamond" w:hAnsi="Garamond"/>
          <w:color w:val="000000" w:themeColor="text1"/>
          <w:sz w:val="24"/>
          <w:szCs w:val="24"/>
          <w:lang w:val="sq-AL"/>
        </w:rPr>
        <w:t>nga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format elektronik për shtetasin e huaj që kërkon të qëndrojë në Republikën e Shqipër</w:t>
      </w:r>
      <w:r w:rsidR="001E79CD" w:rsidRPr="00DB087D">
        <w:rPr>
          <w:rFonts w:ascii="Garamond" w:hAnsi="Garamond"/>
          <w:sz w:val="24"/>
          <w:szCs w:val="24"/>
          <w:lang w:val="sq-AL"/>
        </w:rPr>
        <w:t>isë më shumë se 90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ditë, b</w:t>
      </w:r>
      <w:r w:rsidR="001E79CD" w:rsidRPr="00DB087D">
        <w:rPr>
          <w:rFonts w:ascii="Garamond" w:hAnsi="Garamond"/>
          <w:sz w:val="24"/>
          <w:szCs w:val="24"/>
          <w:lang w:val="sq-AL"/>
        </w:rPr>
        <w:t>renda 180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ditëve, dhe kur, për t’u pajisur me leje qëndrimi, për këta shtetas kërkohet vizë.”.</w:t>
      </w:r>
      <w:r w:rsidR="003859A9" w:rsidRPr="00DB087D">
        <w:rPr>
          <w:rFonts w:ascii="Garamond" w:hAnsi="Garamond"/>
          <w:sz w:val="24"/>
          <w:szCs w:val="24"/>
          <w:lang w:val="sq-AL"/>
        </w:rPr>
        <w:t xml:space="preserve"> </w:t>
      </w:r>
    </w:p>
    <w:p w14:paraId="4ACF93B1" w14:textId="77777777" w:rsidR="00EB4FB9" w:rsidRPr="00DB087D" w:rsidRDefault="00F2465A" w:rsidP="002D651C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2. Në pikën 5, pas fjalëve “vizës pullë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” shtohen </w:t>
      </w:r>
      <w:r w:rsidRPr="00DB087D">
        <w:rPr>
          <w:rFonts w:ascii="Garamond" w:hAnsi="Garamond"/>
          <w:sz w:val="24"/>
          <w:szCs w:val="24"/>
          <w:lang w:val="sq-AL"/>
        </w:rPr>
        <w:t>fjalët “dhe vizës elektronike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”. </w:t>
      </w:r>
    </w:p>
    <w:p w14:paraId="4ACF93B2" w14:textId="77777777" w:rsidR="001F6E80" w:rsidRPr="00DB087D" w:rsidRDefault="001F6E80" w:rsidP="002D651C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i/>
          <w:sz w:val="24"/>
          <w:szCs w:val="24"/>
          <w:lang w:val="sq-AL"/>
        </w:rPr>
      </w:pPr>
    </w:p>
    <w:p w14:paraId="4ACF93B3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4</w:t>
      </w:r>
    </w:p>
    <w:p w14:paraId="4ACF93B4" w14:textId="77777777" w:rsidR="00EB4FB9" w:rsidRPr="00DB087D" w:rsidRDefault="00EB4FB9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CF93B5" w14:textId="77777777" w:rsidR="00EB4FB9" w:rsidRPr="00DB087D" w:rsidRDefault="00F2465A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lastRenderedPageBreak/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 nenin 24 bëhen këto shtesa dhe </w:t>
      </w:r>
      <w:r w:rsidR="003859A9" w:rsidRPr="00DB087D">
        <w:rPr>
          <w:rFonts w:ascii="Garamond" w:hAnsi="Garamond"/>
          <w:sz w:val="24"/>
          <w:szCs w:val="24"/>
          <w:lang w:val="sq-AL"/>
        </w:rPr>
        <w:t xml:space="preserve">ndryshime: </w:t>
      </w:r>
    </w:p>
    <w:p w14:paraId="4ACF93B6" w14:textId="77777777" w:rsidR="00EB4FB9" w:rsidRPr="00DB087D" w:rsidRDefault="00F2465A" w:rsidP="002D651C">
      <w:pPr>
        <w:spacing w:after="0" w:line="240" w:lineRule="auto"/>
        <w:ind w:firstLine="284"/>
        <w:jc w:val="both"/>
        <w:rPr>
          <w:rFonts w:ascii="Garamond" w:hAnsi="Garamond"/>
          <w:caps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1. Në pikën 1, pas fjalëve “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jashtë vendit,” shtohen </w:t>
      </w:r>
      <w:r w:rsidRPr="00DB087D">
        <w:rPr>
          <w:rFonts w:ascii="Garamond" w:hAnsi="Garamond"/>
          <w:sz w:val="24"/>
          <w:szCs w:val="24"/>
          <w:lang w:val="sq-AL"/>
        </w:rPr>
        <w:t>fjalët “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nëpërmjet sistemit elektronik të vizave,”. </w:t>
      </w:r>
    </w:p>
    <w:p w14:paraId="4ACF93B7" w14:textId="77777777" w:rsidR="00EB4FB9" w:rsidRPr="00DB087D" w:rsidRDefault="00F2465A" w:rsidP="002D651C">
      <w:pPr>
        <w:spacing w:after="0" w:line="240" w:lineRule="auto"/>
        <w:ind w:firstLine="284"/>
        <w:jc w:val="both"/>
        <w:rPr>
          <w:rFonts w:ascii="Garamond" w:hAnsi="Garamond"/>
          <w:caps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2. Pika 4 ndryshohet si më poshtë</w:t>
      </w:r>
      <w:r w:rsidR="00EB4FB9" w:rsidRPr="00DB087D">
        <w:rPr>
          <w:rFonts w:ascii="Garamond" w:hAnsi="Garamond"/>
          <w:sz w:val="24"/>
          <w:szCs w:val="24"/>
          <w:lang w:val="sq-AL"/>
        </w:rPr>
        <w:t>:</w:t>
      </w:r>
    </w:p>
    <w:p w14:paraId="4ACF93B8" w14:textId="77777777" w:rsidR="00EB4FB9" w:rsidRPr="00DB087D" w:rsidRDefault="00F2465A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“</w:t>
      </w:r>
      <w:r w:rsidRPr="00DB087D">
        <w:rPr>
          <w:rFonts w:ascii="Garamond" w:hAnsi="Garamond"/>
          <w:sz w:val="24"/>
          <w:szCs w:val="24"/>
          <w:lang w:val="sq-AL"/>
        </w:rPr>
        <w:t xml:space="preserve">4. </w:t>
      </w:r>
      <w:r w:rsidR="00EB4FB9" w:rsidRPr="00DB087D">
        <w:rPr>
          <w:rFonts w:ascii="Garamond" w:hAnsi="Garamond"/>
          <w:sz w:val="24"/>
          <w:szCs w:val="24"/>
          <w:lang w:val="sq-AL"/>
        </w:rPr>
        <w:t>Për të aplikuar për vizë, shtetasi i huaj paraqitet personalis</w:t>
      </w:r>
      <w:r w:rsidRPr="00DB087D">
        <w:rPr>
          <w:rFonts w:ascii="Garamond" w:hAnsi="Garamond"/>
          <w:sz w:val="24"/>
          <w:szCs w:val="24"/>
          <w:lang w:val="sq-AL"/>
        </w:rPr>
        <w:t xml:space="preserve">ht në konsullatë ose aplikon </w:t>
      </w:r>
      <w:r w:rsidRPr="00DB087D">
        <w:rPr>
          <w:rFonts w:ascii="Garamond" w:hAnsi="Garamond"/>
          <w:i/>
          <w:sz w:val="24"/>
          <w:szCs w:val="24"/>
          <w:lang w:val="sq-AL"/>
        </w:rPr>
        <w:t>on</w:t>
      </w:r>
      <w:r w:rsidR="00EB4FB9" w:rsidRPr="00DB087D">
        <w:rPr>
          <w:rFonts w:ascii="Garamond" w:hAnsi="Garamond"/>
          <w:i/>
          <w:sz w:val="24"/>
          <w:szCs w:val="24"/>
          <w:lang w:val="sq-AL"/>
        </w:rPr>
        <w:t>line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në sistemin elektronik të vizave.”</w:t>
      </w:r>
      <w:r w:rsidR="003859A9" w:rsidRPr="00DB087D">
        <w:rPr>
          <w:rFonts w:ascii="Garamond" w:hAnsi="Garamond"/>
          <w:sz w:val="24"/>
          <w:szCs w:val="24"/>
          <w:lang w:val="sq-AL"/>
        </w:rPr>
        <w:t xml:space="preserve">. </w:t>
      </w:r>
    </w:p>
    <w:p w14:paraId="4ACF93B9" w14:textId="77777777" w:rsidR="00EB4FB9" w:rsidRPr="00DB087D" w:rsidRDefault="00F2465A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3.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Pika 5 shfuqizohet. </w:t>
      </w:r>
    </w:p>
    <w:p w14:paraId="4ACF93BA" w14:textId="77777777" w:rsidR="00EB4FB9" w:rsidRPr="00DB087D" w:rsidRDefault="00F2465A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4. Në pikën 6, f</w:t>
      </w:r>
      <w:r w:rsidR="00EB4FB9" w:rsidRPr="00DB087D">
        <w:rPr>
          <w:rFonts w:ascii="Garamond" w:hAnsi="Garamond"/>
          <w:sz w:val="24"/>
          <w:szCs w:val="24"/>
          <w:lang w:val="sq-AL"/>
        </w:rPr>
        <w:t>jalia e dytë shfuqizohet.</w:t>
      </w:r>
    </w:p>
    <w:p w14:paraId="4ACF93BB" w14:textId="77777777" w:rsidR="00EB4FB9" w:rsidRPr="00DB087D" w:rsidRDefault="00EB4FB9" w:rsidP="002D651C">
      <w:pPr>
        <w:spacing w:after="0" w:line="240" w:lineRule="auto"/>
        <w:ind w:firstLine="284"/>
        <w:jc w:val="both"/>
        <w:rPr>
          <w:rFonts w:ascii="Garamond" w:hAnsi="Garamond"/>
          <w:strike/>
          <w:color w:val="FF0000"/>
          <w:sz w:val="24"/>
          <w:szCs w:val="24"/>
          <w:lang w:val="sq-AL"/>
        </w:rPr>
      </w:pPr>
    </w:p>
    <w:p w14:paraId="4ACF93BC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5</w:t>
      </w:r>
    </w:p>
    <w:p w14:paraId="4ACF93BD" w14:textId="77777777" w:rsidR="00EB4FB9" w:rsidRPr="00DB087D" w:rsidRDefault="00EB4FB9" w:rsidP="002D651C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ACF93BE" w14:textId="77777777" w:rsidR="00EB4FB9" w:rsidRPr="00DB087D" w:rsidRDefault="00223DB5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 nenin 25 bëhen </w:t>
      </w:r>
      <w:r w:rsidRPr="00DB087D">
        <w:rPr>
          <w:rFonts w:ascii="Garamond" w:hAnsi="Garamond"/>
          <w:sz w:val="24"/>
          <w:szCs w:val="24"/>
          <w:lang w:val="sq-AL"/>
        </w:rPr>
        <w:t>shtesat e mëposhtme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: </w:t>
      </w:r>
    </w:p>
    <w:p w14:paraId="4ACF93BF" w14:textId="77777777" w:rsidR="009B20AA" w:rsidRPr="00DB087D" w:rsidRDefault="00223DB5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1.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 pikën 1, në fund të fjalisë shtohen fjalët “ose duke printuar vizën elektronike të miratuar.”. </w:t>
      </w:r>
    </w:p>
    <w:p w14:paraId="4ACF93C0" w14:textId="77777777" w:rsidR="00EB4FB9" w:rsidRPr="00DB087D" w:rsidRDefault="00223DB5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2.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 pikën 2, pas fjalëve “Lëshimi i vizës” shtohen  </w:t>
      </w:r>
      <w:r w:rsidRPr="00DB087D">
        <w:rPr>
          <w:rFonts w:ascii="Garamond" w:hAnsi="Garamond"/>
          <w:sz w:val="24"/>
          <w:szCs w:val="24"/>
          <w:lang w:val="sq-AL"/>
        </w:rPr>
        <w:t xml:space="preserve">fjalët </w:t>
      </w:r>
      <w:r w:rsidR="00EB4FB9" w:rsidRPr="00DB087D">
        <w:rPr>
          <w:rFonts w:ascii="Garamond" w:hAnsi="Garamond"/>
          <w:sz w:val="24"/>
          <w:szCs w:val="24"/>
          <w:lang w:val="sq-AL"/>
        </w:rPr>
        <w:t>“pullë dhe vizës elektronike</w:t>
      </w:r>
      <w:r w:rsidR="00222250" w:rsidRPr="00DB087D">
        <w:rPr>
          <w:rFonts w:ascii="Garamond" w:hAnsi="Garamond"/>
          <w:sz w:val="24"/>
          <w:szCs w:val="24"/>
          <w:lang w:val="sq-AL"/>
        </w:rPr>
        <w:t xml:space="preserve">” dhe </w:t>
      </w:r>
      <w:r w:rsidRPr="00DB087D">
        <w:rPr>
          <w:rFonts w:ascii="Garamond" w:hAnsi="Garamond"/>
          <w:sz w:val="24"/>
          <w:szCs w:val="24"/>
          <w:lang w:val="sq-AL"/>
        </w:rPr>
        <w:t>emërtimi</w:t>
      </w:r>
      <w:r w:rsidR="00222250" w:rsidRPr="00DB087D">
        <w:rPr>
          <w:rFonts w:ascii="Garamond" w:hAnsi="Garamond"/>
          <w:sz w:val="24"/>
          <w:szCs w:val="24"/>
          <w:lang w:val="sq-AL"/>
        </w:rPr>
        <w:t xml:space="preserve"> “</w:t>
      </w:r>
      <w:r w:rsidR="00F377EA" w:rsidRPr="00DB087D">
        <w:rPr>
          <w:rFonts w:ascii="Garamond" w:hAnsi="Garamond"/>
          <w:sz w:val="24"/>
          <w:szCs w:val="24"/>
          <w:lang w:val="sq-AL"/>
        </w:rPr>
        <w:t>M</w:t>
      </w:r>
      <w:r w:rsidR="00222250" w:rsidRPr="00DB087D">
        <w:rPr>
          <w:rFonts w:ascii="Garamond" w:hAnsi="Garamond"/>
          <w:sz w:val="24"/>
          <w:szCs w:val="24"/>
          <w:lang w:val="sq-AL"/>
        </w:rPr>
        <w:t>inistria</w:t>
      </w:r>
      <w:r w:rsidR="0074689D" w:rsidRPr="00DB087D">
        <w:rPr>
          <w:rFonts w:ascii="Garamond" w:hAnsi="Garamond"/>
          <w:sz w:val="24"/>
          <w:szCs w:val="24"/>
          <w:lang w:val="sq-AL"/>
        </w:rPr>
        <w:t xml:space="preserve"> </w:t>
      </w:r>
      <w:r w:rsidR="00F377EA" w:rsidRPr="00DB087D">
        <w:rPr>
          <w:rFonts w:ascii="Garamond" w:hAnsi="Garamond"/>
          <w:sz w:val="24"/>
          <w:szCs w:val="24"/>
          <w:lang w:val="sq-AL"/>
        </w:rPr>
        <w:t>e Pun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F377EA" w:rsidRPr="00DB087D">
        <w:rPr>
          <w:rFonts w:ascii="Garamond" w:hAnsi="Garamond"/>
          <w:sz w:val="24"/>
          <w:szCs w:val="24"/>
          <w:lang w:val="sq-AL"/>
        </w:rPr>
        <w:t>ve t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Pr="00DB087D">
        <w:rPr>
          <w:rFonts w:ascii="Garamond" w:hAnsi="Garamond"/>
          <w:sz w:val="24"/>
          <w:szCs w:val="24"/>
          <w:lang w:val="sq-AL"/>
        </w:rPr>
        <w:t xml:space="preserve"> Jashtme”</w:t>
      </w:r>
      <w:r w:rsidR="00F377EA" w:rsidRPr="00DB087D">
        <w:rPr>
          <w:rFonts w:ascii="Garamond" w:hAnsi="Garamond"/>
          <w:sz w:val="24"/>
          <w:szCs w:val="24"/>
          <w:lang w:val="sq-AL"/>
        </w:rPr>
        <w:t xml:space="preserve"> z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F377EA" w:rsidRPr="00DB087D">
        <w:rPr>
          <w:rFonts w:ascii="Garamond" w:hAnsi="Garamond"/>
          <w:sz w:val="24"/>
          <w:szCs w:val="24"/>
          <w:lang w:val="sq-AL"/>
        </w:rPr>
        <w:t>vend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Pr="00DB087D">
        <w:rPr>
          <w:rFonts w:ascii="Garamond" w:hAnsi="Garamond"/>
          <w:sz w:val="24"/>
          <w:szCs w:val="24"/>
          <w:lang w:val="sq-AL"/>
        </w:rPr>
        <w:t xml:space="preserve">sohet me </w:t>
      </w:r>
      <w:r w:rsidR="00F377EA" w:rsidRPr="00DB087D">
        <w:rPr>
          <w:rFonts w:ascii="Garamond" w:hAnsi="Garamond"/>
          <w:sz w:val="24"/>
          <w:szCs w:val="24"/>
          <w:lang w:val="sq-AL"/>
        </w:rPr>
        <w:t>fjal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Pr="00DB087D">
        <w:rPr>
          <w:rFonts w:ascii="Garamond" w:hAnsi="Garamond"/>
          <w:sz w:val="24"/>
          <w:szCs w:val="24"/>
          <w:lang w:val="sq-AL"/>
        </w:rPr>
        <w:t>t “m</w:t>
      </w:r>
      <w:r w:rsidR="00F377EA" w:rsidRPr="00DB087D">
        <w:rPr>
          <w:rFonts w:ascii="Garamond" w:hAnsi="Garamond"/>
          <w:sz w:val="24"/>
          <w:szCs w:val="24"/>
          <w:lang w:val="sq-AL"/>
        </w:rPr>
        <w:t>inistri</w:t>
      </w:r>
      <w:r w:rsidR="00B93FE1" w:rsidRPr="00DB087D">
        <w:rPr>
          <w:rFonts w:ascii="Garamond" w:hAnsi="Garamond"/>
          <w:sz w:val="24"/>
          <w:szCs w:val="24"/>
          <w:lang w:val="sq-AL"/>
        </w:rPr>
        <w:t>a</w:t>
      </w:r>
      <w:r w:rsidR="00F377EA" w:rsidRPr="00DB087D">
        <w:rPr>
          <w:rFonts w:ascii="Garamond" w:hAnsi="Garamond"/>
          <w:sz w:val="24"/>
          <w:szCs w:val="24"/>
          <w:lang w:val="sq-AL"/>
        </w:rPr>
        <w:t xml:space="preserve"> p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F377EA" w:rsidRPr="00DB087D">
        <w:rPr>
          <w:rFonts w:ascii="Garamond" w:hAnsi="Garamond"/>
          <w:sz w:val="24"/>
          <w:szCs w:val="24"/>
          <w:lang w:val="sq-AL"/>
        </w:rPr>
        <w:t>rgjegj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F377EA" w:rsidRPr="00DB087D">
        <w:rPr>
          <w:rFonts w:ascii="Garamond" w:hAnsi="Garamond"/>
          <w:sz w:val="24"/>
          <w:szCs w:val="24"/>
          <w:lang w:val="sq-AL"/>
        </w:rPr>
        <w:t>s</w:t>
      </w:r>
      <w:r w:rsidR="00B93FE1" w:rsidRPr="00DB087D">
        <w:rPr>
          <w:rFonts w:ascii="Garamond" w:hAnsi="Garamond"/>
          <w:sz w:val="24"/>
          <w:szCs w:val="24"/>
          <w:lang w:val="sq-AL"/>
        </w:rPr>
        <w:t>e</w:t>
      </w:r>
      <w:r w:rsidR="00F377EA" w:rsidRPr="00DB087D">
        <w:rPr>
          <w:rFonts w:ascii="Garamond" w:hAnsi="Garamond"/>
          <w:sz w:val="24"/>
          <w:szCs w:val="24"/>
          <w:lang w:val="sq-AL"/>
        </w:rPr>
        <w:t xml:space="preserve"> p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F377EA" w:rsidRPr="00DB087D">
        <w:rPr>
          <w:rFonts w:ascii="Garamond" w:hAnsi="Garamond"/>
          <w:sz w:val="24"/>
          <w:szCs w:val="24"/>
          <w:lang w:val="sq-AL"/>
        </w:rPr>
        <w:t>r pun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F377EA" w:rsidRPr="00DB087D">
        <w:rPr>
          <w:rFonts w:ascii="Garamond" w:hAnsi="Garamond"/>
          <w:sz w:val="24"/>
          <w:szCs w:val="24"/>
          <w:lang w:val="sq-AL"/>
        </w:rPr>
        <w:t>t e jashtme”</w:t>
      </w:r>
      <w:r w:rsidRPr="00DB087D">
        <w:rPr>
          <w:rFonts w:ascii="Garamond" w:hAnsi="Garamond"/>
          <w:sz w:val="24"/>
          <w:szCs w:val="24"/>
          <w:lang w:val="sq-AL"/>
        </w:rPr>
        <w:t>.</w:t>
      </w:r>
    </w:p>
    <w:p w14:paraId="4ACF93C1" w14:textId="77777777" w:rsidR="0075590F" w:rsidRPr="00DB087D" w:rsidRDefault="0075590F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 xml:space="preserve">     </w:t>
      </w:r>
    </w:p>
    <w:p w14:paraId="4ACF93C2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6</w:t>
      </w:r>
    </w:p>
    <w:p w14:paraId="4ACF93C3" w14:textId="77777777" w:rsidR="00EB4FB9" w:rsidRPr="00DB087D" w:rsidRDefault="00EB4FB9" w:rsidP="002D651C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ACF93C4" w14:textId="77777777" w:rsidR="00E91E91" w:rsidRPr="00DB087D" w:rsidRDefault="00223DB5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Në nenin 28, në titull dhe në përmbajtje, pas fjalë</w:t>
      </w:r>
      <w:r w:rsidR="002D7B54" w:rsidRPr="00DB087D">
        <w:rPr>
          <w:rFonts w:ascii="Garamond" w:hAnsi="Garamond"/>
          <w:sz w:val="24"/>
          <w:szCs w:val="24"/>
          <w:lang w:val="sq-AL"/>
        </w:rPr>
        <w:t>s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“</w:t>
      </w:r>
      <w:r w:rsidR="002D7B54" w:rsidRPr="00DB087D">
        <w:rPr>
          <w:rFonts w:ascii="Garamond" w:hAnsi="Garamond"/>
          <w:sz w:val="24"/>
          <w:szCs w:val="24"/>
          <w:lang w:val="sq-AL"/>
        </w:rPr>
        <w:t>viza/vizës</w:t>
      </w:r>
      <w:r w:rsidR="00EB4FB9" w:rsidRPr="00DB087D">
        <w:rPr>
          <w:rFonts w:ascii="Garamond" w:hAnsi="Garamond"/>
          <w:sz w:val="24"/>
          <w:szCs w:val="24"/>
          <w:lang w:val="sq-AL"/>
        </w:rPr>
        <w:t>” shtohen</w:t>
      </w:r>
      <w:r w:rsidR="00C56E00" w:rsidRPr="00DB087D">
        <w:rPr>
          <w:rFonts w:ascii="Garamond" w:hAnsi="Garamond"/>
          <w:sz w:val="24"/>
          <w:szCs w:val="24"/>
          <w:lang w:val="sq-AL"/>
        </w:rPr>
        <w:t>, përkatësisht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</w:t>
      </w:r>
      <w:r w:rsidRPr="00DB087D">
        <w:rPr>
          <w:rFonts w:ascii="Garamond" w:hAnsi="Garamond"/>
          <w:sz w:val="24"/>
          <w:szCs w:val="24"/>
          <w:lang w:val="sq-AL"/>
        </w:rPr>
        <w:t xml:space="preserve">fjalët </w:t>
      </w:r>
      <w:r w:rsidR="00EB4FB9" w:rsidRPr="00DB087D">
        <w:rPr>
          <w:rFonts w:ascii="Garamond" w:hAnsi="Garamond"/>
          <w:sz w:val="24"/>
          <w:szCs w:val="24"/>
          <w:lang w:val="sq-AL"/>
        </w:rPr>
        <w:t>“pullë dhe elektronike</w:t>
      </w:r>
      <w:r w:rsidR="00D734EE" w:rsidRPr="00DB087D">
        <w:rPr>
          <w:rFonts w:ascii="Garamond" w:hAnsi="Garamond"/>
          <w:sz w:val="24"/>
          <w:szCs w:val="24"/>
          <w:lang w:val="sq-AL"/>
        </w:rPr>
        <w:t>”</w:t>
      </w:r>
      <w:r w:rsidR="005D1EE3" w:rsidRPr="00DB087D">
        <w:rPr>
          <w:rFonts w:ascii="Garamond" w:hAnsi="Garamond"/>
          <w:sz w:val="24"/>
          <w:szCs w:val="24"/>
          <w:lang w:val="sq-AL"/>
        </w:rPr>
        <w:t>,</w:t>
      </w:r>
      <w:r w:rsidR="00D734EE" w:rsidRPr="00DB087D">
        <w:rPr>
          <w:rFonts w:ascii="Garamond" w:hAnsi="Garamond"/>
          <w:sz w:val="24"/>
          <w:szCs w:val="24"/>
          <w:lang w:val="sq-AL"/>
        </w:rPr>
        <w:t xml:space="preserve"> me p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D734EE" w:rsidRPr="00DB087D">
        <w:rPr>
          <w:rFonts w:ascii="Garamond" w:hAnsi="Garamond"/>
          <w:sz w:val="24"/>
          <w:szCs w:val="24"/>
          <w:lang w:val="sq-AL"/>
        </w:rPr>
        <w:t>rjashtim t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D734EE" w:rsidRPr="00DB087D">
        <w:rPr>
          <w:rFonts w:ascii="Garamond" w:hAnsi="Garamond"/>
          <w:sz w:val="24"/>
          <w:szCs w:val="24"/>
          <w:lang w:val="sq-AL"/>
        </w:rPr>
        <w:t xml:space="preserve"> pik</w:t>
      </w:r>
      <w:r w:rsidR="00E91E91" w:rsidRPr="00DB087D">
        <w:rPr>
          <w:rFonts w:ascii="Garamond" w:hAnsi="Garamond"/>
          <w:sz w:val="24"/>
          <w:szCs w:val="24"/>
          <w:lang w:val="sq-AL"/>
        </w:rPr>
        <w:t>ë</w:t>
      </w:r>
      <w:r w:rsidR="00D734EE" w:rsidRPr="00DB087D">
        <w:rPr>
          <w:rFonts w:ascii="Garamond" w:hAnsi="Garamond"/>
          <w:sz w:val="24"/>
          <w:szCs w:val="24"/>
          <w:lang w:val="sq-AL"/>
        </w:rPr>
        <w:t>s 3.</w:t>
      </w:r>
    </w:p>
    <w:p w14:paraId="4ACF93C5" w14:textId="77777777" w:rsidR="00E91E91" w:rsidRPr="00DB087D" w:rsidRDefault="00223DB5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91E91" w:rsidRPr="00DB087D">
        <w:rPr>
          <w:rFonts w:ascii="Garamond" w:hAnsi="Garamond"/>
          <w:sz w:val="24"/>
          <w:szCs w:val="24"/>
          <w:lang w:val="sq-AL"/>
        </w:rPr>
        <w:t>Në pikë</w:t>
      </w:r>
      <w:r w:rsidRPr="00DB087D">
        <w:rPr>
          <w:rFonts w:ascii="Garamond" w:hAnsi="Garamond"/>
          <w:sz w:val="24"/>
          <w:szCs w:val="24"/>
          <w:lang w:val="sq-AL"/>
        </w:rPr>
        <w:t>n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5</w:t>
      </w:r>
      <w:r w:rsidRPr="00DB087D">
        <w:rPr>
          <w:rFonts w:ascii="Garamond" w:hAnsi="Garamond"/>
          <w:sz w:val="24"/>
          <w:szCs w:val="24"/>
          <w:lang w:val="sq-AL"/>
        </w:rPr>
        <w:t>,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</w:t>
      </w:r>
      <w:r w:rsidRPr="00DB087D">
        <w:rPr>
          <w:rFonts w:ascii="Garamond" w:hAnsi="Garamond"/>
          <w:sz w:val="24"/>
          <w:szCs w:val="24"/>
          <w:lang w:val="sq-AL"/>
        </w:rPr>
        <w:t>emërtimi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“Ministria</w:t>
      </w:r>
      <w:r w:rsidR="0074689D" w:rsidRPr="00DB087D">
        <w:rPr>
          <w:rFonts w:ascii="Garamond" w:hAnsi="Garamond"/>
          <w:sz w:val="24"/>
          <w:szCs w:val="24"/>
          <w:lang w:val="sq-AL"/>
        </w:rPr>
        <w:t xml:space="preserve"> </w:t>
      </w:r>
      <w:r w:rsidR="00E91E91" w:rsidRPr="00DB087D">
        <w:rPr>
          <w:rFonts w:ascii="Garamond" w:hAnsi="Garamond"/>
          <w:sz w:val="24"/>
          <w:szCs w:val="24"/>
          <w:lang w:val="sq-AL"/>
        </w:rPr>
        <w:t>e Punëve të</w:t>
      </w:r>
      <w:r w:rsidRPr="00DB087D">
        <w:rPr>
          <w:rFonts w:ascii="Garamond" w:hAnsi="Garamond"/>
          <w:sz w:val="24"/>
          <w:szCs w:val="24"/>
          <w:lang w:val="sq-AL"/>
        </w:rPr>
        <w:t xml:space="preserve"> Jashtme”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zëvendë</w:t>
      </w:r>
      <w:r w:rsidRPr="00DB087D">
        <w:rPr>
          <w:rFonts w:ascii="Garamond" w:hAnsi="Garamond"/>
          <w:sz w:val="24"/>
          <w:szCs w:val="24"/>
          <w:lang w:val="sq-AL"/>
        </w:rPr>
        <w:t xml:space="preserve">sohet me </w:t>
      </w:r>
      <w:r w:rsidR="00E91E91" w:rsidRPr="00DB087D">
        <w:rPr>
          <w:rFonts w:ascii="Garamond" w:hAnsi="Garamond"/>
          <w:sz w:val="24"/>
          <w:szCs w:val="24"/>
          <w:lang w:val="sq-AL"/>
        </w:rPr>
        <w:t>fjalë</w:t>
      </w:r>
      <w:r w:rsidRPr="00DB087D">
        <w:rPr>
          <w:rFonts w:ascii="Garamond" w:hAnsi="Garamond"/>
          <w:sz w:val="24"/>
          <w:szCs w:val="24"/>
          <w:lang w:val="sq-AL"/>
        </w:rPr>
        <w:t>t “m</w:t>
      </w:r>
      <w:r w:rsidR="00E91E91" w:rsidRPr="00DB087D">
        <w:rPr>
          <w:rFonts w:ascii="Garamond" w:hAnsi="Garamond"/>
          <w:sz w:val="24"/>
          <w:szCs w:val="24"/>
          <w:lang w:val="sq-AL"/>
        </w:rPr>
        <w:t>inistri</w:t>
      </w:r>
      <w:r w:rsidR="00B93FE1" w:rsidRPr="00DB087D">
        <w:rPr>
          <w:rFonts w:ascii="Garamond" w:hAnsi="Garamond"/>
          <w:sz w:val="24"/>
          <w:szCs w:val="24"/>
          <w:lang w:val="sq-AL"/>
        </w:rPr>
        <w:t>a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përgjegjës</w:t>
      </w:r>
      <w:r w:rsidR="00B93FE1" w:rsidRPr="00DB087D">
        <w:rPr>
          <w:rFonts w:ascii="Garamond" w:hAnsi="Garamond"/>
          <w:sz w:val="24"/>
          <w:szCs w:val="24"/>
          <w:lang w:val="sq-AL"/>
        </w:rPr>
        <w:t>e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për punët e jashtme”</w:t>
      </w:r>
      <w:r w:rsidRPr="00DB087D">
        <w:rPr>
          <w:rFonts w:ascii="Garamond" w:hAnsi="Garamond"/>
          <w:sz w:val="24"/>
          <w:szCs w:val="24"/>
          <w:lang w:val="sq-AL"/>
        </w:rPr>
        <w:t>.</w:t>
      </w:r>
    </w:p>
    <w:p w14:paraId="4ACF93C6" w14:textId="77777777" w:rsidR="00EB4FB9" w:rsidRPr="00DB087D" w:rsidRDefault="00EB4FB9" w:rsidP="002D651C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ACF93C7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7</w:t>
      </w:r>
    </w:p>
    <w:p w14:paraId="4ACF93C8" w14:textId="77777777" w:rsidR="00EB4FB9" w:rsidRPr="00DB087D" w:rsidRDefault="00EB4FB9" w:rsidP="002D651C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ACF93C9" w14:textId="77777777" w:rsidR="00EB4FB9" w:rsidRPr="00DB087D" w:rsidRDefault="007B5174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Në nenin 29, në titull dhe në përmbajtje, pas fjalës “</w:t>
      </w:r>
      <w:r w:rsidR="002D7B54" w:rsidRPr="00DB087D">
        <w:rPr>
          <w:rFonts w:ascii="Garamond" w:hAnsi="Garamond"/>
          <w:sz w:val="24"/>
          <w:szCs w:val="24"/>
          <w:lang w:val="sq-AL"/>
        </w:rPr>
        <w:t>viza/vizës/vizën</w:t>
      </w:r>
      <w:r w:rsidR="00EB4FB9" w:rsidRPr="00DB087D">
        <w:rPr>
          <w:rFonts w:ascii="Garamond" w:hAnsi="Garamond"/>
          <w:sz w:val="24"/>
          <w:szCs w:val="24"/>
          <w:lang w:val="sq-AL"/>
        </w:rPr>
        <w:t>”, shtohen</w:t>
      </w:r>
      <w:r w:rsidR="002D7B54" w:rsidRPr="00DB087D">
        <w:rPr>
          <w:rFonts w:ascii="Garamond" w:hAnsi="Garamond"/>
          <w:sz w:val="24"/>
          <w:szCs w:val="24"/>
          <w:lang w:val="sq-AL"/>
        </w:rPr>
        <w:t xml:space="preserve">, përkatësisht, </w:t>
      </w:r>
      <w:r w:rsidRPr="00DB087D">
        <w:rPr>
          <w:rFonts w:ascii="Garamond" w:hAnsi="Garamond"/>
          <w:sz w:val="24"/>
          <w:szCs w:val="24"/>
          <w:lang w:val="sq-AL"/>
        </w:rPr>
        <w:t xml:space="preserve">fjalët </w:t>
      </w:r>
      <w:r w:rsidR="00EB4FB9" w:rsidRPr="00DB087D">
        <w:rPr>
          <w:rFonts w:ascii="Garamond" w:hAnsi="Garamond"/>
          <w:sz w:val="24"/>
          <w:szCs w:val="24"/>
          <w:lang w:val="sq-AL"/>
        </w:rPr>
        <w:t>“pullë dhe elektronike”.</w:t>
      </w:r>
    </w:p>
    <w:p w14:paraId="4ACF93CA" w14:textId="77777777" w:rsidR="00EB4FB9" w:rsidRPr="00DB087D" w:rsidRDefault="00EB4FB9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CF93CB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8</w:t>
      </w:r>
    </w:p>
    <w:p w14:paraId="4ACF93CC" w14:textId="77777777" w:rsidR="00EB4FB9" w:rsidRPr="00DB087D" w:rsidRDefault="00EB4FB9" w:rsidP="002D651C">
      <w:pPr>
        <w:spacing w:after="0" w:line="240" w:lineRule="auto"/>
        <w:ind w:firstLine="284"/>
        <w:rPr>
          <w:rFonts w:ascii="Garamond" w:hAnsi="Garamond"/>
          <w:b/>
          <w:sz w:val="24"/>
          <w:szCs w:val="24"/>
          <w:lang w:val="sq-AL"/>
        </w:rPr>
      </w:pPr>
    </w:p>
    <w:p w14:paraId="4ACF93CD" w14:textId="77777777" w:rsidR="00EB4FB9" w:rsidRPr="00DB087D" w:rsidRDefault="007B5174" w:rsidP="002D651C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Në nenin 38 bëhen ndryshime</w:t>
      </w:r>
      <w:r w:rsidRPr="00DB087D">
        <w:rPr>
          <w:rFonts w:ascii="Garamond" w:hAnsi="Garamond"/>
          <w:sz w:val="24"/>
          <w:szCs w:val="24"/>
          <w:lang w:val="sq-AL"/>
        </w:rPr>
        <w:t>t e mëposhtme</w:t>
      </w:r>
      <w:r w:rsidR="00EB4FB9" w:rsidRPr="00DB087D">
        <w:rPr>
          <w:rFonts w:ascii="Garamond" w:hAnsi="Garamond"/>
          <w:sz w:val="24"/>
          <w:szCs w:val="24"/>
          <w:lang w:val="sq-AL"/>
        </w:rPr>
        <w:t>:</w:t>
      </w:r>
    </w:p>
    <w:p w14:paraId="4ACF93CE" w14:textId="77777777" w:rsidR="00EB4FB9" w:rsidRPr="00DB087D" w:rsidRDefault="007B5174" w:rsidP="002D651C">
      <w:pPr>
        <w:spacing w:after="0" w:line="240" w:lineRule="auto"/>
        <w:ind w:firstLine="284"/>
        <w:jc w:val="both"/>
        <w:rPr>
          <w:rFonts w:ascii="Garamond" w:hAnsi="Garamond"/>
          <w:caps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1.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 pikën 1, fjalët “dhe 60 ditë” zëvendësohen me </w:t>
      </w:r>
      <w:r w:rsidR="00DF7950" w:rsidRPr="00DB087D">
        <w:rPr>
          <w:rFonts w:ascii="Garamond" w:hAnsi="Garamond"/>
          <w:sz w:val="24"/>
          <w:szCs w:val="24"/>
          <w:lang w:val="sq-AL"/>
        </w:rPr>
        <w:t xml:space="preserve">fjalët </w:t>
      </w:r>
      <w:r w:rsidR="001E79CD" w:rsidRPr="00DB087D">
        <w:rPr>
          <w:rFonts w:ascii="Garamond" w:hAnsi="Garamond"/>
          <w:sz w:val="24"/>
          <w:szCs w:val="24"/>
          <w:lang w:val="sq-AL"/>
        </w:rPr>
        <w:t xml:space="preserve">“dhe brenda 60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ditëve”.  </w:t>
      </w:r>
    </w:p>
    <w:p w14:paraId="4ACF93CF" w14:textId="77777777" w:rsidR="00EB4FB9" w:rsidRPr="00DB087D" w:rsidRDefault="00DF7950" w:rsidP="002D651C">
      <w:pPr>
        <w:spacing w:after="0" w:line="240" w:lineRule="auto"/>
        <w:ind w:firstLine="284"/>
        <w:jc w:val="both"/>
        <w:rPr>
          <w:rFonts w:ascii="Garamond" w:hAnsi="Garamond"/>
          <w:caps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2.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 pikën 3, fjalët “brenda 60 ditëve” zëvendësohen me </w:t>
      </w:r>
      <w:r w:rsidRPr="00DB087D">
        <w:rPr>
          <w:rFonts w:ascii="Garamond" w:hAnsi="Garamond"/>
          <w:sz w:val="24"/>
          <w:szCs w:val="24"/>
          <w:lang w:val="sq-AL"/>
        </w:rPr>
        <w:t xml:space="preserve">fjalët </w:t>
      </w:r>
      <w:r w:rsidR="001E79CD" w:rsidRPr="00DB087D">
        <w:rPr>
          <w:rFonts w:ascii="Garamond" w:hAnsi="Garamond"/>
          <w:sz w:val="24"/>
          <w:szCs w:val="24"/>
          <w:lang w:val="sq-AL"/>
        </w:rPr>
        <w:t xml:space="preserve">“brenda 30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ditëve”.</w:t>
      </w:r>
    </w:p>
    <w:p w14:paraId="4ACF93D0" w14:textId="77777777" w:rsidR="00EB4FB9" w:rsidRPr="00DB087D" w:rsidRDefault="00EB4FB9" w:rsidP="002D651C">
      <w:pPr>
        <w:spacing w:after="0" w:line="240" w:lineRule="auto"/>
        <w:ind w:firstLine="284"/>
        <w:jc w:val="both"/>
        <w:rPr>
          <w:rFonts w:ascii="Garamond" w:hAnsi="Garamond"/>
          <w:caps/>
          <w:sz w:val="24"/>
          <w:szCs w:val="24"/>
          <w:lang w:val="sq-AL"/>
        </w:rPr>
      </w:pPr>
    </w:p>
    <w:p w14:paraId="4ACF93D1" w14:textId="77777777" w:rsidR="00EB4FB9" w:rsidRPr="00DB087D" w:rsidRDefault="00EB4FB9" w:rsidP="002D651C">
      <w:pPr>
        <w:pStyle w:val="NoSpacing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9</w:t>
      </w:r>
    </w:p>
    <w:p w14:paraId="4ACF93D2" w14:textId="77777777" w:rsidR="00EB4FB9" w:rsidRPr="00DB087D" w:rsidRDefault="00EB4FB9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CF93D3" w14:textId="77777777" w:rsidR="00EB4FB9" w:rsidRPr="00DB087D" w:rsidRDefault="008B5B76" w:rsidP="002D651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Në nenin 71 bëhen këto shtesa dhe </w:t>
      </w:r>
      <w:r w:rsidR="00DF7950" w:rsidRPr="00DB087D">
        <w:rPr>
          <w:rFonts w:ascii="Garamond" w:hAnsi="Garamond"/>
          <w:sz w:val="24"/>
          <w:szCs w:val="24"/>
          <w:lang w:val="sq-AL"/>
        </w:rPr>
        <w:t>ndryshime:</w:t>
      </w:r>
    </w:p>
    <w:p w14:paraId="4ACF93D4" w14:textId="77777777" w:rsidR="00EB4FB9" w:rsidRPr="00DB087D" w:rsidRDefault="008B5B76" w:rsidP="002D651C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1. </w:t>
      </w:r>
      <w:r w:rsidR="00EB4FB9" w:rsidRPr="00DB087D">
        <w:rPr>
          <w:rFonts w:ascii="Garamond" w:hAnsi="Garamond"/>
          <w:sz w:val="24"/>
          <w:szCs w:val="24"/>
          <w:lang w:val="sq-AL"/>
        </w:rPr>
        <w:t>Në pikën 3, pas fjalëve “me qëndrim të ligjshëm</w:t>
      </w:r>
      <w:r w:rsidR="00566E16" w:rsidRPr="00DB087D">
        <w:rPr>
          <w:rFonts w:ascii="Garamond" w:hAnsi="Garamond"/>
          <w:sz w:val="24"/>
          <w:szCs w:val="24"/>
          <w:lang w:val="sq-AL"/>
        </w:rPr>
        <w:t xml:space="preserve"> në Republikën e Shqipërisë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” shtohen </w:t>
      </w:r>
      <w:r w:rsidRPr="00DB087D">
        <w:rPr>
          <w:rFonts w:ascii="Garamond" w:hAnsi="Garamond"/>
          <w:sz w:val="24"/>
          <w:szCs w:val="24"/>
          <w:lang w:val="sq-AL"/>
        </w:rPr>
        <w:t xml:space="preserve">fjalët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“pavarësisht motivit të qëndrimit”. </w:t>
      </w:r>
    </w:p>
    <w:p w14:paraId="4ACF93D5" w14:textId="77777777" w:rsidR="00EB4FB9" w:rsidRPr="00DB087D" w:rsidRDefault="008B5B76" w:rsidP="002D651C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2.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Pika 4 shfuqizohet. </w:t>
      </w:r>
    </w:p>
    <w:p w14:paraId="4ACF93D6" w14:textId="77777777" w:rsidR="00EB4FB9" w:rsidRPr="00DB087D" w:rsidRDefault="008B5B76" w:rsidP="002D651C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3. </w:t>
      </w:r>
      <w:r w:rsidR="00EB4FB9" w:rsidRPr="00DB087D">
        <w:rPr>
          <w:rFonts w:ascii="Garamond" w:hAnsi="Garamond"/>
          <w:sz w:val="24"/>
          <w:szCs w:val="24"/>
          <w:lang w:val="sq-AL"/>
        </w:rPr>
        <w:t>Në</w:t>
      </w:r>
      <w:r w:rsidR="001E79CD" w:rsidRPr="00DB087D">
        <w:rPr>
          <w:rFonts w:ascii="Garamond" w:hAnsi="Garamond"/>
          <w:sz w:val="24"/>
          <w:szCs w:val="24"/>
          <w:lang w:val="sq-AL"/>
        </w:rPr>
        <w:t xml:space="preserve"> pikën 5, fjalët “30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ditëve” zëvendësohen me </w:t>
      </w:r>
      <w:r w:rsidRPr="00DB087D">
        <w:rPr>
          <w:rFonts w:ascii="Garamond" w:hAnsi="Garamond"/>
          <w:sz w:val="24"/>
          <w:szCs w:val="24"/>
          <w:lang w:val="sq-AL"/>
        </w:rPr>
        <w:t>fjalët</w:t>
      </w:r>
      <w:r w:rsidR="00566E16" w:rsidRPr="00DB087D">
        <w:rPr>
          <w:rFonts w:ascii="Garamond" w:hAnsi="Garamond"/>
          <w:sz w:val="24"/>
          <w:szCs w:val="24"/>
          <w:lang w:val="sq-AL"/>
        </w:rPr>
        <w:t xml:space="preserve"> </w:t>
      </w:r>
      <w:r w:rsidR="001E79CD" w:rsidRPr="00DB087D">
        <w:rPr>
          <w:rFonts w:ascii="Garamond" w:hAnsi="Garamond"/>
          <w:sz w:val="24"/>
          <w:szCs w:val="24"/>
          <w:lang w:val="sq-AL"/>
        </w:rPr>
        <w:t>“10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ditëve pune”. </w:t>
      </w:r>
    </w:p>
    <w:p w14:paraId="4ACF93D7" w14:textId="77777777" w:rsidR="00C56E00" w:rsidRPr="00DB087D" w:rsidRDefault="008B5B76" w:rsidP="002D651C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4. </w:t>
      </w:r>
      <w:r w:rsidR="00EB4FB9" w:rsidRPr="00DB087D">
        <w:rPr>
          <w:rFonts w:ascii="Garamond" w:hAnsi="Garamond"/>
          <w:sz w:val="24"/>
          <w:szCs w:val="24"/>
          <w:lang w:val="sq-AL"/>
        </w:rPr>
        <w:t>Pika 9 ndryshohe</w:t>
      </w:r>
      <w:r w:rsidRPr="00DB087D">
        <w:rPr>
          <w:rFonts w:ascii="Garamond" w:hAnsi="Garamond"/>
          <w:sz w:val="24"/>
          <w:szCs w:val="24"/>
          <w:lang w:val="sq-AL"/>
        </w:rPr>
        <w:t xml:space="preserve">t </w:t>
      </w:r>
      <w:r w:rsidR="00EB4FB9" w:rsidRPr="00DB087D">
        <w:rPr>
          <w:rFonts w:ascii="Garamond" w:hAnsi="Garamond"/>
          <w:sz w:val="24"/>
          <w:szCs w:val="24"/>
          <w:lang w:val="sq-AL"/>
        </w:rPr>
        <w:t>si më poshtë:</w:t>
      </w:r>
    </w:p>
    <w:p w14:paraId="4ACF93D8" w14:textId="77777777" w:rsidR="00EB4FB9" w:rsidRPr="00DB087D" w:rsidRDefault="008B5B76" w:rsidP="002D651C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color w:val="000000" w:themeColor="text1"/>
          <w:sz w:val="24"/>
          <w:szCs w:val="24"/>
          <w:lang w:val="sq-AL"/>
        </w:rPr>
      </w:pPr>
      <w:r w:rsidRPr="00DB087D">
        <w:rPr>
          <w:rFonts w:ascii="Garamond" w:hAnsi="Garamond"/>
          <w:color w:val="000000" w:themeColor="text1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color w:val="000000" w:themeColor="text1"/>
          <w:sz w:val="24"/>
          <w:szCs w:val="24"/>
          <w:lang w:val="sq-AL"/>
        </w:rPr>
        <w:t xml:space="preserve">“9. </w:t>
      </w:r>
      <w:r w:rsidR="00A16250" w:rsidRPr="00DB087D">
        <w:rPr>
          <w:rFonts w:ascii="Garamond" w:hAnsi="Garamond"/>
          <w:color w:val="000000" w:themeColor="text1"/>
          <w:sz w:val="24"/>
          <w:szCs w:val="24"/>
          <w:lang w:val="sq-AL"/>
        </w:rPr>
        <w:t xml:space="preserve">Përjashtohen nga përcaktimet e pikës 1, të këtij neni, dhe gëzojnë të drejta të barabarta me shtetasit shqiptarë në fushën e punësimit e të vetëpunësimit, </w:t>
      </w:r>
      <w:r w:rsidR="00D92A5E" w:rsidRPr="00DB087D">
        <w:rPr>
          <w:rFonts w:ascii="Garamond" w:hAnsi="Garamond"/>
          <w:color w:val="000000" w:themeColor="text1"/>
          <w:sz w:val="24"/>
          <w:szCs w:val="24"/>
          <w:lang w:val="sq-AL"/>
        </w:rPr>
        <w:t>sipas parashikimeve të Kodit të Punës:</w:t>
      </w:r>
    </w:p>
    <w:p w14:paraId="4ACF93D9" w14:textId="77777777" w:rsidR="00EB4FB9" w:rsidRPr="00DB087D" w:rsidRDefault="008B5B76" w:rsidP="002D651C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a) </w:t>
      </w:r>
      <w:r w:rsidR="00EB4FB9" w:rsidRPr="00DB087D">
        <w:rPr>
          <w:rFonts w:ascii="Garamond" w:hAnsi="Garamond"/>
          <w:sz w:val="24"/>
          <w:szCs w:val="24"/>
          <w:lang w:val="sq-AL"/>
        </w:rPr>
        <w:t>sht</w:t>
      </w:r>
      <w:r w:rsidRPr="00DB087D">
        <w:rPr>
          <w:rFonts w:ascii="Garamond" w:hAnsi="Garamond"/>
          <w:sz w:val="24"/>
          <w:szCs w:val="24"/>
          <w:lang w:val="sq-AL"/>
        </w:rPr>
        <w:t>etasit e vendeve të Bashkimit Eu</w:t>
      </w:r>
      <w:r w:rsidR="00EB4FB9" w:rsidRPr="00DB087D">
        <w:rPr>
          <w:rFonts w:ascii="Garamond" w:hAnsi="Garamond"/>
          <w:sz w:val="24"/>
          <w:szCs w:val="24"/>
          <w:lang w:val="sq-AL"/>
        </w:rPr>
        <w:t>ropian dhe zonës Shengen dhe anëtarët e familjes së shtetasve të njërit prej</w:t>
      </w:r>
      <w:r w:rsidRPr="00DB087D">
        <w:rPr>
          <w:rFonts w:ascii="Garamond" w:hAnsi="Garamond"/>
          <w:sz w:val="24"/>
          <w:szCs w:val="24"/>
          <w:lang w:val="sq-AL"/>
        </w:rPr>
        <w:t xml:space="preserve"> vendeve anëtare të Bashkimit Eu</w:t>
      </w:r>
      <w:r w:rsidR="00EB4FB9" w:rsidRPr="00DB087D">
        <w:rPr>
          <w:rFonts w:ascii="Garamond" w:hAnsi="Garamond"/>
          <w:sz w:val="24"/>
          <w:szCs w:val="24"/>
          <w:lang w:val="sq-AL"/>
        </w:rPr>
        <w:t>ropian dhe zonës Shengen që nuk janë shtetas të këtyre vendeve dhe që janë me qëndrim të ligjshëm në Republikën e Shqipërisë;</w:t>
      </w:r>
    </w:p>
    <w:p w14:paraId="4ACF93DA" w14:textId="013318F6" w:rsidR="00EB4FB9" w:rsidRPr="00DB087D" w:rsidRDefault="008B5B76" w:rsidP="002D651C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pacing w:val="-4"/>
          <w:sz w:val="24"/>
          <w:szCs w:val="24"/>
          <w:lang w:val="sq-AL"/>
        </w:rPr>
        <w:lastRenderedPageBreak/>
        <w:tab/>
        <w:t xml:space="preserve">b) 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shtetasit e njërit prej vendeve </w:t>
      </w:r>
      <w:r w:rsidR="00335A4E">
        <w:rPr>
          <w:rFonts w:ascii="Garamond" w:hAnsi="Garamond"/>
          <w:spacing w:val="-4"/>
          <w:sz w:val="24"/>
          <w:szCs w:val="24"/>
          <w:lang w:val="sq-AL"/>
        </w:rPr>
        <w:t>të Ballkanit Perëndimor, Bosnjë-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Hercegovinës, Malit të Zi, Kosovës, Serbisë dhe Maqedonisë së Veriut;</w:t>
      </w:r>
    </w:p>
    <w:p w14:paraId="4ACF93DB" w14:textId="77777777" w:rsidR="00EB4FB9" w:rsidRPr="00DB087D" w:rsidRDefault="008B5B76" w:rsidP="002D651C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pacing w:val="-4"/>
          <w:sz w:val="24"/>
          <w:szCs w:val="24"/>
          <w:lang w:val="sq-AL"/>
        </w:rPr>
        <w:tab/>
        <w:t xml:space="preserve">c) 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të huajt që punësohen në sektorë të ndryshëm, me qëllim rregullimin e pasojave dhe rimëkëmbjen nga fatkeqësi natyrore</w:t>
      </w:r>
      <w:r w:rsidR="00C56E00" w:rsidRPr="00DB087D">
        <w:rPr>
          <w:rFonts w:ascii="Garamond" w:hAnsi="Garamond"/>
          <w:spacing w:val="-4"/>
          <w:sz w:val="24"/>
          <w:szCs w:val="24"/>
          <w:lang w:val="sq-AL"/>
        </w:rPr>
        <w:t>.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”.</w:t>
      </w:r>
    </w:p>
    <w:p w14:paraId="4ACF93DC" w14:textId="77777777" w:rsidR="00EB4FB9" w:rsidRPr="00DB087D" w:rsidRDefault="00EB4FB9" w:rsidP="002D651C">
      <w:pPr>
        <w:pStyle w:val="NoSpacing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ACF93DD" w14:textId="77777777" w:rsidR="00EB4FB9" w:rsidRPr="00DB087D" w:rsidRDefault="00EB4FB9" w:rsidP="002D651C">
      <w:pPr>
        <w:pStyle w:val="NoSpacing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10</w:t>
      </w:r>
    </w:p>
    <w:p w14:paraId="4ACF93DE" w14:textId="77777777" w:rsidR="00EB4FB9" w:rsidRPr="00DB087D" w:rsidRDefault="00EB4FB9" w:rsidP="002D651C">
      <w:pPr>
        <w:pStyle w:val="NoSpacing"/>
        <w:ind w:firstLine="284"/>
        <w:rPr>
          <w:rFonts w:ascii="Garamond" w:hAnsi="Garamond"/>
          <w:sz w:val="24"/>
          <w:szCs w:val="24"/>
          <w:lang w:val="sq-AL"/>
        </w:rPr>
      </w:pPr>
    </w:p>
    <w:p w14:paraId="4ACF93DF" w14:textId="77777777" w:rsidR="00EB4FB9" w:rsidRPr="00DB087D" w:rsidRDefault="008B5B76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Në nenin 72 bëhen shtesat dhe ndryshime</w:t>
      </w:r>
      <w:r w:rsidRPr="00DB087D">
        <w:rPr>
          <w:rFonts w:ascii="Garamond" w:hAnsi="Garamond"/>
          <w:sz w:val="24"/>
          <w:szCs w:val="24"/>
          <w:lang w:val="sq-AL"/>
        </w:rPr>
        <w:t>t e mëposhtme</w:t>
      </w:r>
      <w:r w:rsidR="00EB4FB9" w:rsidRPr="00DB087D">
        <w:rPr>
          <w:rFonts w:ascii="Garamond" w:hAnsi="Garamond"/>
          <w:sz w:val="24"/>
          <w:szCs w:val="24"/>
          <w:lang w:val="sq-AL"/>
        </w:rPr>
        <w:t>:</w:t>
      </w:r>
    </w:p>
    <w:p w14:paraId="4ACF93E0" w14:textId="00B6C64F" w:rsidR="00EB4FB9" w:rsidRPr="00DB087D" w:rsidRDefault="008B5B76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1. </w:t>
      </w:r>
      <w:r w:rsidR="00EB4FB9" w:rsidRPr="00DB087D">
        <w:rPr>
          <w:rFonts w:ascii="Garamond" w:hAnsi="Garamond"/>
          <w:sz w:val="24"/>
          <w:szCs w:val="24"/>
          <w:lang w:val="sq-AL"/>
        </w:rPr>
        <w:t>Në shkronjën “a”, pas fjalëve “shtetas të një prej</w:t>
      </w:r>
      <w:r w:rsidRPr="00DB087D">
        <w:rPr>
          <w:rFonts w:ascii="Garamond" w:hAnsi="Garamond"/>
          <w:sz w:val="24"/>
          <w:szCs w:val="24"/>
          <w:lang w:val="sq-AL"/>
        </w:rPr>
        <w:t xml:space="preserve"> vendeve anëtare të Bashkimit Eu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ropian dhe zonës Shengen” shtohen </w:t>
      </w:r>
      <w:r w:rsidRPr="00DB087D">
        <w:rPr>
          <w:rFonts w:ascii="Garamond" w:hAnsi="Garamond"/>
          <w:sz w:val="24"/>
          <w:szCs w:val="24"/>
          <w:lang w:val="sq-AL"/>
        </w:rPr>
        <w:t xml:space="preserve">fjalët </w:t>
      </w:r>
      <w:r w:rsidR="00EB4FB9" w:rsidRPr="00DB087D">
        <w:rPr>
          <w:rFonts w:ascii="Garamond" w:hAnsi="Garamond"/>
          <w:sz w:val="24"/>
          <w:szCs w:val="24"/>
          <w:lang w:val="sq-AL"/>
        </w:rPr>
        <w:t>“dhe anëtarët e familjes së shtetasve të njërit prej</w:t>
      </w:r>
      <w:r w:rsidRPr="00DB087D">
        <w:rPr>
          <w:rFonts w:ascii="Garamond" w:hAnsi="Garamond"/>
          <w:sz w:val="24"/>
          <w:szCs w:val="24"/>
          <w:lang w:val="sq-AL"/>
        </w:rPr>
        <w:t xml:space="preserve"> vendeve anëtare të Bashkimit Eu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ropian dhe </w:t>
      </w:r>
      <w:r w:rsidR="00335A4E">
        <w:rPr>
          <w:rFonts w:ascii="Garamond" w:hAnsi="Garamond"/>
          <w:sz w:val="24"/>
          <w:szCs w:val="24"/>
          <w:lang w:val="sq-AL"/>
        </w:rPr>
        <w:t xml:space="preserve">të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zonës Shengen që nuk janë shtetas të këtyre vendeve dhe që janë me qëndrim të ligjshëm në Republikën e Shqipërisë”. </w:t>
      </w:r>
    </w:p>
    <w:p w14:paraId="4ACF93E1" w14:textId="77777777" w:rsidR="00EB4FB9" w:rsidRPr="00DB087D" w:rsidRDefault="008B5B76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2.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Pas shkronjës “a” </w:t>
      </w:r>
      <w:r w:rsidRPr="00DB087D">
        <w:rPr>
          <w:rFonts w:ascii="Garamond" w:hAnsi="Garamond"/>
          <w:sz w:val="24"/>
          <w:szCs w:val="24"/>
          <w:lang w:val="sq-AL"/>
        </w:rPr>
        <w:t>shtohet shkronja “a/1”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me këtë përmbajtje:</w:t>
      </w:r>
    </w:p>
    <w:p w14:paraId="4ACF93E2" w14:textId="4ED902A9" w:rsidR="00EB4FB9" w:rsidRPr="00DB087D" w:rsidRDefault="008B5B76" w:rsidP="002D651C">
      <w:pPr>
        <w:pStyle w:val="NoSpacing"/>
        <w:ind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DB087D">
        <w:rPr>
          <w:rFonts w:ascii="Garamond" w:hAnsi="Garamond"/>
          <w:spacing w:val="-4"/>
          <w:sz w:val="24"/>
          <w:szCs w:val="24"/>
          <w:lang w:val="sq-AL"/>
        </w:rPr>
        <w:tab/>
        <w:t>“a/1)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 shtetas të njërit prej vendeve të Ballkanit Perëndimor, Bosnj</w:t>
      </w:r>
      <w:r w:rsidR="00EA134D" w:rsidRPr="00DB087D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335A4E">
        <w:rPr>
          <w:rFonts w:ascii="Garamond" w:hAnsi="Garamond"/>
          <w:spacing w:val="-4"/>
          <w:sz w:val="24"/>
          <w:szCs w:val="24"/>
          <w:lang w:val="sq-AL"/>
        </w:rPr>
        <w:t>-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Hercegovinës, Malit të Zi, Kosovës, S</w:t>
      </w:r>
      <w:r w:rsidRPr="00DB087D">
        <w:rPr>
          <w:rFonts w:ascii="Garamond" w:hAnsi="Garamond"/>
          <w:spacing w:val="-4"/>
          <w:sz w:val="24"/>
          <w:szCs w:val="24"/>
          <w:lang w:val="sq-AL"/>
        </w:rPr>
        <w:t>erbisë dhe Maqedonisë së Veriut;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DB087D">
        <w:rPr>
          <w:rFonts w:ascii="Garamond" w:hAnsi="Garamond"/>
          <w:spacing w:val="-4"/>
          <w:sz w:val="24"/>
          <w:szCs w:val="24"/>
          <w:lang w:val="sq-AL"/>
        </w:rPr>
        <w:t>.</w:t>
      </w:r>
      <w:r w:rsidR="003859A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</w:p>
    <w:p w14:paraId="4ACF93E3" w14:textId="77777777" w:rsidR="00EB4FB9" w:rsidRPr="00DB087D" w:rsidRDefault="008B5B76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DB087D">
        <w:rPr>
          <w:rFonts w:ascii="Garamond" w:hAnsi="Garamond"/>
          <w:spacing w:val="-4"/>
          <w:sz w:val="24"/>
          <w:szCs w:val="24"/>
          <w:lang w:val="sq-AL"/>
        </w:rPr>
        <w:tab/>
        <w:t xml:space="preserve">3. 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Në </w:t>
      </w:r>
      <w:r w:rsidRPr="00DB087D">
        <w:rPr>
          <w:rFonts w:ascii="Garamond" w:hAnsi="Garamond"/>
          <w:spacing w:val="-4"/>
          <w:sz w:val="24"/>
          <w:szCs w:val="24"/>
          <w:lang w:val="sq-AL"/>
        </w:rPr>
        <w:t xml:space="preserve">shkronjën “b”, 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nën</w:t>
      </w:r>
      <w:r w:rsidRPr="00DB087D">
        <w:rPr>
          <w:rFonts w:ascii="Garamond" w:hAnsi="Garamond"/>
          <w:spacing w:val="-4"/>
          <w:sz w:val="24"/>
          <w:szCs w:val="24"/>
          <w:lang w:val="sq-AL"/>
        </w:rPr>
        <w:t>ndarja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 “iii”, fjalët “të anijeve apo” hiqen. </w:t>
      </w:r>
    </w:p>
    <w:p w14:paraId="4ACF93E4" w14:textId="77777777" w:rsidR="00EB4FB9" w:rsidRPr="00DB087D" w:rsidRDefault="008B5B76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DB087D">
        <w:rPr>
          <w:rFonts w:ascii="Garamond" w:hAnsi="Garamond"/>
          <w:spacing w:val="-4"/>
          <w:sz w:val="24"/>
          <w:szCs w:val="24"/>
          <w:lang w:val="sq-AL"/>
        </w:rPr>
        <w:tab/>
        <w:t xml:space="preserve">4. 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Pas shkronjës “b” </w:t>
      </w:r>
      <w:r w:rsidRPr="00DB087D">
        <w:rPr>
          <w:rFonts w:ascii="Garamond" w:hAnsi="Garamond"/>
          <w:spacing w:val="-4"/>
          <w:sz w:val="24"/>
          <w:szCs w:val="24"/>
          <w:lang w:val="sq-AL"/>
        </w:rPr>
        <w:t>shtohen shkronjat “b/1” dhe “c”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Pr="00DB087D">
        <w:rPr>
          <w:rFonts w:ascii="Garamond" w:hAnsi="Garamond"/>
          <w:spacing w:val="-4"/>
          <w:sz w:val="24"/>
          <w:szCs w:val="24"/>
          <w:lang w:val="sq-AL"/>
        </w:rPr>
        <w:t>me këtë përmbajtje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: </w:t>
      </w:r>
    </w:p>
    <w:p w14:paraId="4ACF93E5" w14:textId="77777777" w:rsidR="00EB4FB9" w:rsidRPr="00DB087D" w:rsidRDefault="008B5B76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DB087D">
        <w:rPr>
          <w:rFonts w:ascii="Garamond" w:hAnsi="Garamond"/>
          <w:spacing w:val="-4"/>
          <w:sz w:val="24"/>
          <w:szCs w:val="24"/>
          <w:lang w:val="sq-AL"/>
        </w:rPr>
        <w:tab/>
        <w:t>“b/1)</w:t>
      </w:r>
      <w:r w:rsidR="001E79CD" w:rsidRPr="00DB087D">
        <w:rPr>
          <w:rFonts w:ascii="Garamond" w:hAnsi="Garamond"/>
          <w:spacing w:val="-4"/>
          <w:sz w:val="24"/>
          <w:szCs w:val="24"/>
          <w:lang w:val="sq-AL"/>
        </w:rPr>
        <w:t xml:space="preserve"> për qëndrim deri në 2 muaj, brenda 1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 viti, të pjesëtarëve të ekuipazheve të anijeve; </w:t>
      </w:r>
    </w:p>
    <w:p w14:paraId="4ACF93E6" w14:textId="77777777" w:rsidR="00EB4FB9" w:rsidRPr="00DB087D" w:rsidRDefault="008B5B76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DB087D">
        <w:rPr>
          <w:rFonts w:ascii="Garamond" w:hAnsi="Garamond"/>
          <w:spacing w:val="-4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c) që punësohen në sektorë të ndryshëm, me qëllim rregullimin e pasojave dhe rimëkëmbjen nga fatkeqësi natyrore. Deklarimi për punësimin e tyre bëhet në zyrën përkatëse të punësimit nga punëdhënësi ose vetë i huaji i vetëpunësuar apo investitor, pranë zyrës së punësimit në vendin ku kryhet aktiviteti</w:t>
      </w:r>
      <w:r w:rsidRPr="00DB087D">
        <w:rPr>
          <w:rFonts w:ascii="Garamond" w:hAnsi="Garamond"/>
          <w:spacing w:val="-4"/>
          <w:sz w:val="24"/>
          <w:szCs w:val="24"/>
          <w:lang w:val="sq-AL"/>
        </w:rPr>
        <w:t>.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”.</w:t>
      </w:r>
    </w:p>
    <w:p w14:paraId="4ACF93E7" w14:textId="77777777" w:rsidR="00EB4FB9" w:rsidRPr="00DB087D" w:rsidRDefault="00EB4FB9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</w:p>
    <w:p w14:paraId="4ACF93E8" w14:textId="77777777" w:rsidR="00EB4FB9" w:rsidRPr="00DB087D" w:rsidRDefault="00EB4FB9" w:rsidP="002D651C">
      <w:pPr>
        <w:pStyle w:val="NoSpacing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11</w:t>
      </w:r>
    </w:p>
    <w:p w14:paraId="4ACF93E9" w14:textId="77777777" w:rsidR="00EB4FB9" w:rsidRPr="00DB087D" w:rsidRDefault="00EB4FB9" w:rsidP="002D651C">
      <w:pPr>
        <w:pStyle w:val="NoSpacing"/>
        <w:ind w:firstLine="284"/>
        <w:rPr>
          <w:rFonts w:ascii="Garamond" w:hAnsi="Garamond"/>
          <w:b/>
          <w:sz w:val="24"/>
          <w:szCs w:val="24"/>
          <w:lang w:val="sq-AL"/>
        </w:rPr>
      </w:pPr>
    </w:p>
    <w:p w14:paraId="4ACF93EA" w14:textId="77777777" w:rsidR="00EB4FB9" w:rsidRPr="00DB087D" w:rsidRDefault="008B5B76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Në nenin 82 bëhen këto ndryshime dhe shtesa</w:t>
      </w:r>
      <w:r w:rsidR="003859A9" w:rsidRPr="00DB087D">
        <w:rPr>
          <w:rFonts w:ascii="Garamond" w:hAnsi="Garamond"/>
          <w:sz w:val="24"/>
          <w:szCs w:val="24"/>
          <w:lang w:val="sq-AL"/>
        </w:rPr>
        <w:t>:</w:t>
      </w:r>
    </w:p>
    <w:p w14:paraId="4ACF93EB" w14:textId="77777777" w:rsidR="00EB4FB9" w:rsidRPr="00DB087D" w:rsidRDefault="008B5B76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1.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Pika 2 ndryshohet si më poshtë: </w:t>
      </w:r>
    </w:p>
    <w:p w14:paraId="4ACF93EC" w14:textId="77777777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“2. Kuotat vjetore për punësimin e të huajve miratohen me vendim të Këshillit të Ministrave, me propozimin e ministrit përgjegjës për çështjet e migracionit të punës dhe të ministrit përgjegjës të sektorit përkatës.”.</w:t>
      </w:r>
      <w:r w:rsidR="003859A9" w:rsidRPr="00DB087D">
        <w:rPr>
          <w:rFonts w:ascii="Garamond" w:hAnsi="Garamond"/>
          <w:sz w:val="24"/>
          <w:szCs w:val="24"/>
          <w:lang w:val="sq-AL"/>
        </w:rPr>
        <w:t xml:space="preserve"> </w:t>
      </w:r>
    </w:p>
    <w:p w14:paraId="4ACF93ED" w14:textId="77777777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2.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Pas pikës 2 shtohet </w:t>
      </w:r>
      <w:r w:rsidRPr="00DB087D">
        <w:rPr>
          <w:rFonts w:ascii="Garamond" w:hAnsi="Garamond"/>
          <w:sz w:val="24"/>
          <w:szCs w:val="24"/>
          <w:lang w:val="sq-AL"/>
        </w:rPr>
        <w:t>pika 2/1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me këtë përmbajtje: </w:t>
      </w:r>
    </w:p>
    <w:p w14:paraId="4ACF93EE" w14:textId="77777777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“2/1. Kur nevojat e parashikuara për numrin e punëtorëve të huaj për një sektor të caktuar tejkalojnë numrin e përcaktuar në kuotën vjetore, ministri përgjegjës për çështjet e migracionit të punës, në bashkëpunim me ministrin përgjegjës për një sektor të caktuar, i propozojnë Këshillit të Ministrave miratimin e kuotave të reja për atë sektor.”</w:t>
      </w:r>
      <w:r w:rsidR="003859A9" w:rsidRPr="00DB087D">
        <w:rPr>
          <w:rFonts w:ascii="Garamond" w:hAnsi="Garamond"/>
          <w:sz w:val="24"/>
          <w:szCs w:val="24"/>
          <w:lang w:val="sq-AL"/>
        </w:rPr>
        <w:t xml:space="preserve">. </w:t>
      </w:r>
    </w:p>
    <w:p w14:paraId="4ACF93EF" w14:textId="77777777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3. </w:t>
      </w:r>
      <w:r w:rsidR="00C56E00" w:rsidRPr="00DB087D">
        <w:rPr>
          <w:rFonts w:ascii="Garamond" w:hAnsi="Garamond"/>
          <w:sz w:val="24"/>
          <w:szCs w:val="24"/>
          <w:lang w:val="sq-AL"/>
        </w:rPr>
        <w:t>Pikat 3 dhe 6 ndryshohen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si më poshtë: </w:t>
      </w:r>
    </w:p>
    <w:p w14:paraId="4ACF93F0" w14:textId="7647F744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“3. Kuotat vjetore për punësimin e të huajve përcaktohen</w:t>
      </w:r>
      <w:r w:rsidR="00335A4E">
        <w:rPr>
          <w:rFonts w:ascii="Garamond" w:hAnsi="Garamond"/>
          <w:sz w:val="24"/>
          <w:szCs w:val="24"/>
          <w:lang w:val="sq-AL"/>
        </w:rPr>
        <w:t>,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duke marrë parasysh analizën e  nevojave për aftësi në tregun shqiptar të punës, projeksionet për zhvillimin ekonomik në sektorë të caktuar dhe fuqinë punëtor</w:t>
      </w:r>
      <w:r w:rsidR="00C56E00" w:rsidRPr="00DB087D">
        <w:rPr>
          <w:rFonts w:ascii="Garamond" w:hAnsi="Garamond"/>
          <w:sz w:val="24"/>
          <w:szCs w:val="24"/>
          <w:lang w:val="sq-AL"/>
        </w:rPr>
        <w:t>e të nevojshme për ata sektorë.</w:t>
      </w:r>
    </w:p>
    <w:p w14:paraId="4ACF93F1" w14:textId="77777777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6. Procedurat e bashkëpunimit institucional dhe ndërinstitucional për përcaktimin e kuotave vjetore për punësim miratohen me udhëzim të ministrit përgjegjës për çështjet e migracionit të punës.”.</w:t>
      </w:r>
    </w:p>
    <w:p w14:paraId="4ACF93F2" w14:textId="77777777" w:rsidR="0074689D" w:rsidRPr="00DB087D" w:rsidRDefault="0074689D" w:rsidP="002D651C">
      <w:pPr>
        <w:pStyle w:val="NoSpacing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4ACF93F3" w14:textId="77777777" w:rsidR="00EB4FB9" w:rsidRPr="00DB087D" w:rsidRDefault="00EB4FB9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DB087D">
        <w:rPr>
          <w:rFonts w:ascii="Garamond" w:eastAsia="Times New Roman" w:hAnsi="Garamond"/>
          <w:sz w:val="24"/>
          <w:szCs w:val="24"/>
          <w:lang w:val="sq-AL"/>
        </w:rPr>
        <w:t>Neni 12</w:t>
      </w:r>
    </w:p>
    <w:p w14:paraId="4ACF93F4" w14:textId="77777777" w:rsidR="00EB4FB9" w:rsidRPr="00DB087D" w:rsidRDefault="00EB4FB9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Garamond" w:eastAsia="Times New Roman" w:hAnsi="Garamond"/>
          <w:sz w:val="24"/>
          <w:szCs w:val="24"/>
          <w:lang w:val="sq-AL"/>
        </w:rPr>
      </w:pPr>
    </w:p>
    <w:p w14:paraId="4ACF93F5" w14:textId="77777777" w:rsidR="00EB4FB9" w:rsidRPr="00DB087D" w:rsidRDefault="000B4931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Garamond" w:eastAsia="Times New Roman" w:hAnsi="Garamond"/>
          <w:sz w:val="24"/>
          <w:szCs w:val="24"/>
          <w:lang w:val="sq-AL"/>
        </w:rPr>
      </w:pPr>
      <w:r w:rsidRPr="00DB087D">
        <w:rPr>
          <w:rFonts w:ascii="Garamond" w:eastAsia="Times New Roman" w:hAnsi="Garamond"/>
          <w:sz w:val="24"/>
          <w:szCs w:val="24"/>
          <w:lang w:val="sq-AL"/>
        </w:rPr>
        <w:tab/>
      </w:r>
      <w:r w:rsidR="00EB4FB9" w:rsidRPr="00DB087D">
        <w:rPr>
          <w:rFonts w:ascii="Garamond" w:eastAsia="Times New Roman" w:hAnsi="Garamond"/>
          <w:sz w:val="24"/>
          <w:szCs w:val="24"/>
          <w:lang w:val="sq-AL"/>
        </w:rPr>
        <w:t>Në n</w:t>
      </w:r>
      <w:r w:rsidR="003859A9" w:rsidRPr="00DB087D">
        <w:rPr>
          <w:rFonts w:ascii="Garamond" w:eastAsia="Times New Roman" w:hAnsi="Garamond"/>
          <w:sz w:val="24"/>
          <w:szCs w:val="24"/>
          <w:lang w:val="sq-AL"/>
        </w:rPr>
        <w:t xml:space="preserve">enin 84 bëhen këto ndryshime:  </w:t>
      </w:r>
    </w:p>
    <w:p w14:paraId="4ACF93F6" w14:textId="77777777" w:rsidR="00EB4FB9" w:rsidRPr="00DB087D" w:rsidRDefault="000B4931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Garamond" w:eastAsia="Times New Roman" w:hAnsi="Garamond"/>
          <w:sz w:val="24"/>
          <w:szCs w:val="24"/>
          <w:lang w:val="sq-AL"/>
        </w:rPr>
      </w:pPr>
      <w:r w:rsidRPr="00DB087D">
        <w:rPr>
          <w:rFonts w:ascii="Garamond" w:eastAsia="Times New Roman" w:hAnsi="Garamond"/>
          <w:sz w:val="24"/>
          <w:szCs w:val="24"/>
          <w:lang w:val="sq-AL"/>
        </w:rPr>
        <w:tab/>
        <w:t xml:space="preserve">1. </w:t>
      </w:r>
      <w:r w:rsidR="00EB4FB9" w:rsidRPr="00DB087D">
        <w:rPr>
          <w:rFonts w:ascii="Garamond" w:eastAsia="Times New Roman" w:hAnsi="Garamond"/>
          <w:sz w:val="24"/>
          <w:szCs w:val="24"/>
          <w:lang w:val="sq-AL"/>
        </w:rPr>
        <w:t>Pika 1 ndryshohet</w:t>
      </w:r>
      <w:r w:rsidRPr="00DB087D">
        <w:rPr>
          <w:rFonts w:ascii="Garamond" w:eastAsia="Times New Roman" w:hAnsi="Garamond"/>
          <w:sz w:val="24"/>
          <w:szCs w:val="24"/>
          <w:lang w:val="sq-AL"/>
        </w:rPr>
        <w:t xml:space="preserve"> si më poshtë</w:t>
      </w:r>
      <w:r w:rsidR="00EB4FB9" w:rsidRPr="00DB087D">
        <w:rPr>
          <w:rFonts w:ascii="Garamond" w:eastAsia="Times New Roman" w:hAnsi="Garamond"/>
          <w:sz w:val="24"/>
          <w:szCs w:val="24"/>
          <w:lang w:val="sq-AL"/>
        </w:rPr>
        <w:t xml:space="preserve">: </w:t>
      </w:r>
    </w:p>
    <w:p w14:paraId="4ACF93F7" w14:textId="77777777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“1. </w:t>
      </w:r>
      <w:r w:rsidR="00EB4FB9" w:rsidRPr="00DB087D">
        <w:rPr>
          <w:rFonts w:ascii="Garamond" w:hAnsi="Garamond"/>
          <w:sz w:val="24"/>
          <w:szCs w:val="24"/>
          <w:lang w:val="sq-AL"/>
        </w:rPr>
        <w:t>Leja e punës për të huajin si punëmarrës, brenda kuotave vjetore të përcaktuara në nenin 82, të këtij ligji, lëshohet duke mbajtur parasysh nevojat e tregut të punës në Republikën e Shqipërisë</w:t>
      </w:r>
      <w:r w:rsidR="003859A9" w:rsidRPr="00DB087D">
        <w:rPr>
          <w:rFonts w:ascii="Garamond" w:hAnsi="Garamond"/>
          <w:sz w:val="24"/>
          <w:szCs w:val="24"/>
          <w:lang w:val="sq-AL"/>
        </w:rPr>
        <w:t>.”.</w:t>
      </w:r>
    </w:p>
    <w:p w14:paraId="4ACF93F8" w14:textId="77777777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2. Në pikën 2, paragrafi i parë ndryshohet si më poshtë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: </w:t>
      </w:r>
    </w:p>
    <w:p w14:paraId="4ACF93F9" w14:textId="77777777" w:rsidR="00EB4FB9" w:rsidRPr="00DB087D" w:rsidRDefault="000B4931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lastRenderedPageBreak/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“Autoriteti shtetëror përgjegjës për punësimin, përpara miratimit të kërkesës për leje pune për një shtetas të huaj, propozon</w:t>
      </w:r>
      <w:r w:rsidR="00C56E00" w:rsidRPr="00DB087D">
        <w:rPr>
          <w:rFonts w:ascii="Garamond" w:hAnsi="Garamond"/>
          <w:sz w:val="24"/>
          <w:szCs w:val="24"/>
          <w:lang w:val="sq-AL"/>
        </w:rPr>
        <w:t>,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brenda afatit kohor të publikimit të vendit të lirë të punës, kandidatë të përshtatshëm, sipas profilit të kërkuar, të gatshëm të pu</w:t>
      </w:r>
      <w:r w:rsidR="00DB55F6" w:rsidRPr="00DB087D">
        <w:rPr>
          <w:rFonts w:ascii="Garamond" w:hAnsi="Garamond"/>
          <w:sz w:val="24"/>
          <w:szCs w:val="24"/>
          <w:lang w:val="sq-AL"/>
        </w:rPr>
        <w:t>nojnë në vendin vakant të punës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</w:t>
      </w:r>
      <w:r w:rsidR="00DB55F6" w:rsidRPr="00DB087D">
        <w:rPr>
          <w:rFonts w:ascii="Garamond" w:hAnsi="Garamond"/>
          <w:sz w:val="24"/>
          <w:szCs w:val="24"/>
          <w:lang w:val="sq-AL"/>
        </w:rPr>
        <w:t>si më poshtë</w:t>
      </w:r>
      <w:r w:rsidR="00EB4FB9" w:rsidRPr="00DB087D">
        <w:rPr>
          <w:rFonts w:ascii="Garamond" w:hAnsi="Garamond"/>
          <w:sz w:val="24"/>
          <w:szCs w:val="24"/>
          <w:lang w:val="sq-AL"/>
        </w:rPr>
        <w:t>:</w:t>
      </w:r>
      <w:r w:rsidR="003859A9" w:rsidRPr="00DB087D">
        <w:rPr>
          <w:rFonts w:ascii="Garamond" w:hAnsi="Garamond"/>
          <w:sz w:val="24"/>
          <w:szCs w:val="24"/>
          <w:lang w:val="sq-AL"/>
        </w:rPr>
        <w:t xml:space="preserve">”. </w:t>
      </w:r>
    </w:p>
    <w:p w14:paraId="4ACF93FA" w14:textId="77777777" w:rsidR="00EB4FB9" w:rsidRPr="00DB087D" w:rsidRDefault="00DB55F6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3. Pika 3 ndryshohet si më poshtë</w:t>
      </w:r>
      <w:r w:rsidR="00EB4FB9" w:rsidRPr="00DB087D">
        <w:rPr>
          <w:rFonts w:ascii="Garamond" w:hAnsi="Garamond"/>
          <w:sz w:val="24"/>
          <w:szCs w:val="24"/>
          <w:lang w:val="sq-AL"/>
        </w:rPr>
        <w:t>:</w:t>
      </w:r>
    </w:p>
    <w:p w14:paraId="4ACF93FB" w14:textId="77777777" w:rsidR="00C56E00" w:rsidRPr="00DB087D" w:rsidRDefault="00DB55F6" w:rsidP="002D651C">
      <w:pPr>
        <w:pStyle w:val="NoSpacing"/>
        <w:ind w:firstLine="284"/>
        <w:jc w:val="both"/>
        <w:rPr>
          <w:rFonts w:ascii="Garamond" w:hAnsi="Garamond"/>
          <w:spacing w:val="6"/>
          <w:sz w:val="24"/>
          <w:szCs w:val="24"/>
          <w:lang w:val="sq-AL"/>
        </w:rPr>
      </w:pPr>
      <w:r w:rsidRPr="00DB087D">
        <w:rPr>
          <w:rFonts w:ascii="Garamond" w:hAnsi="Garamond"/>
          <w:spacing w:val="-1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“3. K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>esa për p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l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o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z w:val="24"/>
          <w:szCs w:val="24"/>
          <w:lang w:val="sq-AL"/>
        </w:rPr>
        <w:t>s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m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n e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n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j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ë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v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endi 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ë 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lir</w:t>
      </w:r>
      <w:r w:rsidR="00C56E00" w:rsidRPr="00DB087D">
        <w:rPr>
          <w:rFonts w:ascii="Garamond" w:hAnsi="Garamond"/>
          <w:spacing w:val="-1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pune bëh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z w:val="24"/>
          <w:szCs w:val="24"/>
          <w:lang w:val="sq-AL"/>
        </w:rPr>
        <w:t>t pu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b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li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e nga </w:t>
      </w:r>
      <w:r w:rsidR="00EB4FB9" w:rsidRPr="00DB087D">
        <w:rPr>
          <w:rFonts w:ascii="Garamond" w:hAnsi="Garamond"/>
          <w:spacing w:val="6"/>
          <w:sz w:val="24"/>
          <w:szCs w:val="24"/>
          <w:lang w:val="sq-AL"/>
        </w:rPr>
        <w:t>autoriteti shtetëror përgjegjës për punësim, për një periudhë kohore prej 7 (shtatë) ditësh kalendarike, që nga dita e regjistrimit të kërkesës për leje pune për një shtetas të huaj pranë këtij autoriteti.”</w:t>
      </w:r>
      <w:r w:rsidR="003859A9" w:rsidRPr="00DB087D">
        <w:rPr>
          <w:rFonts w:ascii="Garamond" w:hAnsi="Garamond"/>
          <w:spacing w:val="6"/>
          <w:sz w:val="24"/>
          <w:szCs w:val="24"/>
          <w:lang w:val="sq-AL"/>
        </w:rPr>
        <w:t xml:space="preserve">. </w:t>
      </w:r>
    </w:p>
    <w:p w14:paraId="4ACF93FC" w14:textId="77777777" w:rsidR="00EB4FB9" w:rsidRPr="00DB087D" w:rsidRDefault="00DB55F6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4. </w:t>
      </w:r>
      <w:r w:rsidR="00EB4FB9" w:rsidRPr="00DB087D">
        <w:rPr>
          <w:rFonts w:ascii="Garamond" w:hAnsi="Garamond"/>
          <w:sz w:val="24"/>
          <w:szCs w:val="24"/>
          <w:lang w:val="sq-AL"/>
        </w:rPr>
        <w:t>Pika 5 shfuqizohet.</w:t>
      </w:r>
    </w:p>
    <w:p w14:paraId="4ACF93FD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ACF93FE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13</w:t>
      </w:r>
    </w:p>
    <w:p w14:paraId="4ACF93FF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ACF9400" w14:textId="77777777" w:rsidR="00EB4FB9" w:rsidRPr="00DB087D" w:rsidRDefault="00DB55F6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Në nenin 85, pas shkronjës “dh”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shtohet sh</w:t>
      </w:r>
      <w:r w:rsidRPr="00DB087D">
        <w:rPr>
          <w:rFonts w:ascii="Garamond" w:hAnsi="Garamond"/>
          <w:sz w:val="24"/>
          <w:szCs w:val="24"/>
          <w:lang w:val="sq-AL"/>
        </w:rPr>
        <w:t>kronja “e”</w:t>
      </w:r>
      <w:r w:rsidR="003859A9" w:rsidRPr="00DB087D">
        <w:rPr>
          <w:rFonts w:ascii="Garamond" w:hAnsi="Garamond"/>
          <w:sz w:val="24"/>
          <w:szCs w:val="24"/>
          <w:lang w:val="sq-AL"/>
        </w:rPr>
        <w:t xml:space="preserve"> me këtë përmbajtje:</w:t>
      </w:r>
    </w:p>
    <w:p w14:paraId="4ACF9401" w14:textId="77777777" w:rsidR="00EB4FB9" w:rsidRPr="00DB087D" w:rsidRDefault="00DB55F6" w:rsidP="002D651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>“e) është punëmarrës/i vetëpunësuar në fushën e teknologjisë së informacionit</w:t>
      </w:r>
      <w:r w:rsidRPr="00DB087D">
        <w:rPr>
          <w:rFonts w:ascii="Garamond" w:hAnsi="Garamond"/>
          <w:sz w:val="24"/>
          <w:szCs w:val="24"/>
          <w:lang w:val="sq-AL"/>
        </w:rPr>
        <w:t>.</w:t>
      </w:r>
      <w:r w:rsidR="00EB4FB9" w:rsidRPr="00DB087D">
        <w:rPr>
          <w:rFonts w:ascii="Garamond" w:hAnsi="Garamond"/>
          <w:sz w:val="24"/>
          <w:szCs w:val="24"/>
          <w:lang w:val="sq-AL"/>
        </w:rPr>
        <w:t>”.</w:t>
      </w:r>
    </w:p>
    <w:p w14:paraId="4ACF9402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ACF9403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14</w:t>
      </w:r>
    </w:p>
    <w:p w14:paraId="4ACF9404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ACF9405" w14:textId="77777777" w:rsidR="00EB4FB9" w:rsidRPr="00DB087D" w:rsidRDefault="00DB55F6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Në nenin 87, pika 1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 ndryshohet si më poshtë:</w:t>
      </w:r>
      <w:r w:rsidR="003859A9" w:rsidRPr="00DB087D">
        <w:rPr>
          <w:rFonts w:ascii="Garamond" w:hAnsi="Garamond"/>
          <w:sz w:val="24"/>
          <w:szCs w:val="24"/>
          <w:lang w:val="sq-AL"/>
        </w:rPr>
        <w:t xml:space="preserve"> </w:t>
      </w:r>
    </w:p>
    <w:p w14:paraId="4ACF9406" w14:textId="77777777" w:rsidR="00EB4FB9" w:rsidRPr="00DB087D" w:rsidRDefault="00DB55F6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pacing w:val="1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“1. </w:t>
      </w:r>
      <w:r w:rsidR="00EB4FB9" w:rsidRPr="00DB087D">
        <w:rPr>
          <w:rFonts w:ascii="Garamond" w:hAnsi="Garamond"/>
          <w:spacing w:val="2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h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ua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ji</w:t>
      </w:r>
      <w:r w:rsidR="00EB4FB9" w:rsidRPr="00DB087D">
        <w:rPr>
          <w:rFonts w:ascii="Garamond" w:hAnsi="Garamond"/>
          <w:sz w:val="24"/>
          <w:szCs w:val="24"/>
          <w:lang w:val="sq-AL"/>
        </w:rPr>
        <w:t>t,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m</w:t>
      </w:r>
      <w:r w:rsidR="00EB4FB9" w:rsidRPr="00DB087D">
        <w:rPr>
          <w:rFonts w:ascii="Garamond" w:hAnsi="Garamond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qënd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z w:val="24"/>
          <w:szCs w:val="24"/>
          <w:lang w:val="sq-AL"/>
        </w:rPr>
        <w:t>m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rr</w:t>
      </w:r>
      <w:r w:rsidR="00EB4FB9" w:rsidRPr="00DB087D">
        <w:rPr>
          <w:rFonts w:ascii="Garamond" w:hAnsi="Garamond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g</w:t>
      </w:r>
      <w:r w:rsidR="00EB4FB9" w:rsidRPr="00DB087D">
        <w:rPr>
          <w:rFonts w:ascii="Garamond" w:hAnsi="Garamond"/>
          <w:sz w:val="24"/>
          <w:szCs w:val="24"/>
          <w:lang w:val="sq-AL"/>
        </w:rPr>
        <w:t>u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l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l</w:t>
      </w:r>
      <w:r w:rsidR="00EB4FB9" w:rsidRPr="00DB087D">
        <w:rPr>
          <w:rFonts w:ascii="Garamond" w:hAnsi="Garamond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në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z w:val="24"/>
          <w:szCs w:val="24"/>
          <w:lang w:val="sq-AL"/>
        </w:rPr>
        <w:t>pub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l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>ën e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S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h</w:t>
      </w:r>
      <w:r w:rsidR="00EB4FB9" w:rsidRPr="00DB087D">
        <w:rPr>
          <w:rFonts w:ascii="Garamond" w:hAnsi="Garamond"/>
          <w:sz w:val="24"/>
          <w:szCs w:val="24"/>
          <w:lang w:val="sq-AL"/>
        </w:rPr>
        <w:t>q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z w:val="24"/>
          <w:szCs w:val="24"/>
          <w:lang w:val="sq-AL"/>
        </w:rPr>
        <w:t>p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ri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s</w:t>
      </w:r>
      <w:r w:rsidR="00EB4FB9" w:rsidRPr="00DB087D">
        <w:rPr>
          <w:rFonts w:ascii="Garamond" w:hAnsi="Garamond"/>
          <w:sz w:val="24"/>
          <w:szCs w:val="24"/>
          <w:lang w:val="sq-AL"/>
        </w:rPr>
        <w:t>ë,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j</w:t>
      </w:r>
      <w:r w:rsidR="00EB4FB9" w:rsidRPr="00DB087D">
        <w:rPr>
          <w:rFonts w:ascii="Garamond" w:hAnsi="Garamond"/>
          <w:sz w:val="24"/>
          <w:szCs w:val="24"/>
          <w:lang w:val="sq-AL"/>
        </w:rPr>
        <w:t>ep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l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j</w:t>
      </w:r>
      <w:r w:rsidR="00EB4FB9" w:rsidRPr="00DB087D">
        <w:rPr>
          <w:rFonts w:ascii="Garamond" w:hAnsi="Garamond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p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u</w:t>
      </w:r>
      <w:r w:rsidR="00EB4FB9" w:rsidRPr="00DB087D">
        <w:rPr>
          <w:rFonts w:ascii="Garamond" w:hAnsi="Garamond"/>
          <w:sz w:val="24"/>
          <w:szCs w:val="24"/>
          <w:lang w:val="sq-AL"/>
        </w:rPr>
        <w:t>ne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s</w:t>
      </w:r>
      <w:r w:rsidR="00EB4FB9" w:rsidRPr="00DB087D">
        <w:rPr>
          <w:rFonts w:ascii="Garamond" w:hAnsi="Garamond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punë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m</w:t>
      </w:r>
      <w:r w:rsidR="00EB4FB9" w:rsidRPr="00DB087D">
        <w:rPr>
          <w:rFonts w:ascii="Garamond" w:hAnsi="Garamond"/>
          <w:sz w:val="24"/>
          <w:szCs w:val="24"/>
          <w:lang w:val="sq-AL"/>
        </w:rPr>
        <w:t>a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rr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 xml:space="preserve">s </w:t>
      </w:r>
      <w:r w:rsidR="00EB4FB9" w:rsidRPr="00DB087D">
        <w:rPr>
          <w:rFonts w:ascii="Garamond" w:hAnsi="Garamond"/>
          <w:sz w:val="24"/>
          <w:szCs w:val="24"/>
          <w:lang w:val="sq-AL"/>
        </w:rPr>
        <w:t>nëse</w:t>
      </w:r>
      <w:r w:rsidR="00EB4FB9" w:rsidRPr="00DB087D">
        <w:rPr>
          <w:rFonts w:ascii="Garamond" w:hAnsi="Garamond"/>
          <w:spacing w:val="3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po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z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c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z w:val="24"/>
          <w:szCs w:val="24"/>
          <w:lang w:val="sq-AL"/>
        </w:rPr>
        <w:t>o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n</w:t>
      </w:r>
      <w:r w:rsidR="00EB4FB9" w:rsidRPr="00DB087D">
        <w:rPr>
          <w:rFonts w:ascii="Garamond" w:hAnsi="Garamond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6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punës</w:t>
      </w:r>
      <w:r w:rsidR="00EB4FB9" w:rsidRPr="00DB087D">
        <w:rPr>
          <w:rFonts w:ascii="Garamond" w:hAnsi="Garamond"/>
          <w:spacing w:val="3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që</w:t>
      </w:r>
      <w:r w:rsidR="00EB4FB9" w:rsidRPr="00DB087D">
        <w:rPr>
          <w:rFonts w:ascii="Garamond" w:hAnsi="Garamond"/>
          <w:spacing w:val="3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4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o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f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z w:val="24"/>
          <w:szCs w:val="24"/>
          <w:lang w:val="sq-AL"/>
        </w:rPr>
        <w:t>oh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4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n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ë 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a</w:t>
      </w:r>
      <w:r w:rsidR="00EB4FB9" w:rsidRPr="00DB087D">
        <w:rPr>
          <w:rFonts w:ascii="Garamond" w:hAnsi="Garamond"/>
          <w:spacing w:val="3"/>
          <w:sz w:val="24"/>
          <w:szCs w:val="24"/>
          <w:lang w:val="sq-AL"/>
        </w:rPr>
        <w:t>j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o</w:t>
      </w:r>
      <w:r w:rsidR="00EB4FB9" w:rsidRPr="00DB087D">
        <w:rPr>
          <w:rFonts w:ascii="Garamond" w:hAnsi="Garamond"/>
          <w:sz w:val="24"/>
          <w:szCs w:val="24"/>
          <w:lang w:val="sq-AL"/>
        </w:rPr>
        <w:t>n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z w:val="24"/>
          <w:szCs w:val="24"/>
          <w:lang w:val="sq-AL"/>
        </w:rPr>
        <w:t>n</w:t>
      </w:r>
      <w:r w:rsidR="00EB4FB9" w:rsidRPr="00DB087D">
        <w:rPr>
          <w:rFonts w:ascii="Garamond" w:hAnsi="Garamond"/>
          <w:spacing w:val="10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5"/>
          <w:sz w:val="24"/>
          <w:szCs w:val="24"/>
          <w:lang w:val="sq-AL"/>
        </w:rPr>
        <w:t>g</w:t>
      </w:r>
      <w:r w:rsidR="00EB4FB9" w:rsidRPr="00DB087D">
        <w:rPr>
          <w:rFonts w:ascii="Garamond" w:hAnsi="Garamond"/>
          <w:spacing w:val="3"/>
          <w:sz w:val="24"/>
          <w:szCs w:val="24"/>
          <w:lang w:val="sq-AL"/>
        </w:rPr>
        <w:t>j</w:t>
      </w:r>
      <w:r w:rsidR="00EB4FB9" w:rsidRPr="00DB087D">
        <w:rPr>
          <w:rFonts w:ascii="Garamond" w:hAnsi="Garamond"/>
          <w:sz w:val="24"/>
          <w:szCs w:val="24"/>
          <w:lang w:val="sq-AL"/>
        </w:rPr>
        <w:t>eo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g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a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fi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>,</w:t>
      </w:r>
      <w:r w:rsidR="00EB4FB9" w:rsidRPr="00DB087D">
        <w:rPr>
          <w:rFonts w:ascii="Garamond" w:hAnsi="Garamond"/>
          <w:spacing w:val="10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>u</w:t>
      </w:r>
      <w:r w:rsidR="00EB4FB9" w:rsidRPr="00DB087D">
        <w:rPr>
          <w:rFonts w:ascii="Garamond" w:hAnsi="Garamond"/>
          <w:spacing w:val="10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punëdhënë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s</w:t>
      </w:r>
      <w:r w:rsidR="00EB4FB9" w:rsidRPr="00DB087D">
        <w:rPr>
          <w:rFonts w:ascii="Garamond" w:hAnsi="Garamond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1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1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ti</w:t>
      </w:r>
      <w:r w:rsidR="00EB4FB9" w:rsidRPr="00DB087D">
        <w:rPr>
          <w:rFonts w:ascii="Garamond" w:hAnsi="Garamond"/>
          <w:sz w:val="24"/>
          <w:szCs w:val="24"/>
          <w:lang w:val="sq-AL"/>
        </w:rPr>
        <w:t>j</w:t>
      </w:r>
      <w:r w:rsidR="00EB4FB9" w:rsidRPr="00DB087D">
        <w:rPr>
          <w:rFonts w:ascii="Garamond" w:hAnsi="Garamond"/>
          <w:spacing w:val="13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u</w:t>
      </w:r>
      <w:r w:rsidR="00EB4FB9" w:rsidRPr="00DB087D">
        <w:rPr>
          <w:rFonts w:ascii="Garamond" w:hAnsi="Garamond"/>
          <w:sz w:val="24"/>
          <w:szCs w:val="24"/>
          <w:lang w:val="sq-AL"/>
        </w:rPr>
        <w:t>sh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z w:val="24"/>
          <w:szCs w:val="24"/>
          <w:lang w:val="sq-AL"/>
        </w:rPr>
        <w:t>on</w:t>
      </w:r>
      <w:r w:rsidR="00EB4FB9" w:rsidRPr="00DB087D">
        <w:rPr>
          <w:rFonts w:ascii="Garamond" w:hAnsi="Garamond"/>
          <w:spacing w:val="10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v</w:t>
      </w:r>
      <w:r w:rsidR="00EB4FB9" w:rsidRPr="00DB087D">
        <w:rPr>
          <w:rFonts w:ascii="Garamond" w:hAnsi="Garamond"/>
          <w:sz w:val="24"/>
          <w:szCs w:val="24"/>
          <w:lang w:val="sq-AL"/>
        </w:rPr>
        <w:t>ep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m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>a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ri</w:t>
      </w:r>
      <w:r w:rsidR="00EB4FB9" w:rsidRPr="00DB087D">
        <w:rPr>
          <w:rFonts w:ascii="Garamond" w:hAnsi="Garamond"/>
          <w:sz w:val="24"/>
          <w:szCs w:val="24"/>
          <w:lang w:val="sq-AL"/>
        </w:rPr>
        <w:t>në</w:t>
      </w:r>
      <w:r w:rsidR="00EB4FB9" w:rsidRPr="00DB087D">
        <w:rPr>
          <w:rFonts w:ascii="Garamond" w:hAnsi="Garamond"/>
          <w:spacing w:val="10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>ono</w:t>
      </w:r>
      <w:r w:rsidR="00EB4FB9" w:rsidRPr="00DB087D">
        <w:rPr>
          <w:rFonts w:ascii="Garamond" w:hAnsi="Garamond"/>
          <w:spacing w:val="-4"/>
          <w:sz w:val="24"/>
          <w:szCs w:val="24"/>
          <w:lang w:val="sq-AL"/>
        </w:rPr>
        <w:t>m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>e,</w:t>
      </w:r>
      <w:r w:rsidR="00EB4FB9" w:rsidRPr="00DB087D">
        <w:rPr>
          <w:rFonts w:ascii="Garamond" w:hAnsi="Garamond"/>
          <w:spacing w:val="10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nuk</w:t>
      </w:r>
      <w:r w:rsidR="00EB4FB9" w:rsidRPr="00DB087D">
        <w:rPr>
          <w:rFonts w:ascii="Garamond" w:hAnsi="Garamond"/>
          <w:spacing w:val="12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m</w:t>
      </w:r>
      <w:r w:rsidR="00EB4FB9" w:rsidRPr="00DB087D">
        <w:rPr>
          <w:rFonts w:ascii="Garamond" w:hAnsi="Garamond"/>
          <w:sz w:val="24"/>
          <w:szCs w:val="24"/>
          <w:lang w:val="sq-AL"/>
        </w:rPr>
        <w:t>und</w:t>
      </w:r>
      <w:r w:rsidR="00EB4FB9" w:rsidRPr="00DB087D">
        <w:rPr>
          <w:rFonts w:ascii="Garamond" w:hAnsi="Garamond"/>
          <w:spacing w:val="10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10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p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l</w:t>
      </w:r>
      <w:r w:rsidR="00EB4FB9" w:rsidRPr="00DB087D">
        <w:rPr>
          <w:rFonts w:ascii="Garamond" w:hAnsi="Garamond"/>
          <w:sz w:val="24"/>
          <w:szCs w:val="24"/>
          <w:lang w:val="sq-AL"/>
        </w:rPr>
        <w:t>o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z w:val="24"/>
          <w:szCs w:val="24"/>
          <w:lang w:val="sq-AL"/>
        </w:rPr>
        <w:t>soh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1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n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g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a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>a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g</w:t>
      </w:r>
      <w:r w:rsidR="00EB4FB9" w:rsidRPr="00DB087D">
        <w:rPr>
          <w:rFonts w:ascii="Garamond" w:hAnsi="Garamond"/>
          <w:sz w:val="24"/>
          <w:szCs w:val="24"/>
          <w:lang w:val="sq-AL"/>
        </w:rPr>
        <w:t>o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rit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e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p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c</w:t>
      </w:r>
      <w:r w:rsidR="00EB4FB9" w:rsidRPr="00DB087D">
        <w:rPr>
          <w:rFonts w:ascii="Garamond" w:hAnsi="Garamond"/>
          <w:sz w:val="24"/>
          <w:szCs w:val="24"/>
          <w:lang w:val="sq-AL"/>
        </w:rPr>
        <w:t>a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>ua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r</w:t>
      </w:r>
      <w:r w:rsidR="00EB4FB9" w:rsidRPr="00DB087D">
        <w:rPr>
          <w:rFonts w:ascii="Garamond" w:hAnsi="Garamond"/>
          <w:sz w:val="24"/>
          <w:szCs w:val="24"/>
          <w:lang w:val="sq-AL"/>
        </w:rPr>
        <w:t>a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në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p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ën 2, 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>ne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n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z w:val="24"/>
          <w:szCs w:val="24"/>
          <w:lang w:val="sq-AL"/>
        </w:rPr>
        <w:t xml:space="preserve">84, 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k</w:t>
      </w:r>
      <w:r w:rsidR="00EB4FB9" w:rsidRPr="00DB087D">
        <w:rPr>
          <w:rFonts w:ascii="Garamond" w:hAnsi="Garamond"/>
          <w:sz w:val="24"/>
          <w:szCs w:val="24"/>
          <w:lang w:val="sq-AL"/>
        </w:rPr>
        <w:t>ë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t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z w:val="24"/>
          <w:szCs w:val="24"/>
          <w:lang w:val="sq-AL"/>
        </w:rPr>
        <w:t>j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 xml:space="preserve"> </w:t>
      </w:r>
      <w:r w:rsidR="00EB4FB9" w:rsidRPr="00DB087D">
        <w:rPr>
          <w:rFonts w:ascii="Garamond" w:hAnsi="Garamond"/>
          <w:spacing w:val="-1"/>
          <w:sz w:val="24"/>
          <w:szCs w:val="24"/>
          <w:lang w:val="sq-AL"/>
        </w:rPr>
        <w:t>l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i</w:t>
      </w:r>
      <w:r w:rsidR="00EB4FB9" w:rsidRPr="00DB087D">
        <w:rPr>
          <w:rFonts w:ascii="Garamond" w:hAnsi="Garamond"/>
          <w:spacing w:val="-2"/>
          <w:sz w:val="24"/>
          <w:szCs w:val="24"/>
          <w:lang w:val="sq-AL"/>
        </w:rPr>
        <w:t>g</w:t>
      </w:r>
      <w:r w:rsidR="00EB4FB9" w:rsidRPr="00DB087D">
        <w:rPr>
          <w:rFonts w:ascii="Garamond" w:hAnsi="Garamond"/>
          <w:spacing w:val="1"/>
          <w:sz w:val="24"/>
          <w:szCs w:val="24"/>
          <w:lang w:val="sq-AL"/>
        </w:rPr>
        <w:t>ji.”.</w:t>
      </w:r>
    </w:p>
    <w:p w14:paraId="4ACF9407" w14:textId="77777777" w:rsidR="00E91E91" w:rsidRPr="00DB087D" w:rsidRDefault="00E91E91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pacing w:val="1"/>
          <w:sz w:val="24"/>
          <w:szCs w:val="24"/>
          <w:lang w:val="sq-AL"/>
        </w:rPr>
      </w:pPr>
    </w:p>
    <w:p w14:paraId="4ACF9408" w14:textId="77777777" w:rsidR="00E91E91" w:rsidRPr="00DB087D" w:rsidRDefault="00E91E91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pacing w:val="1"/>
          <w:sz w:val="24"/>
          <w:szCs w:val="24"/>
          <w:lang w:val="sq-AL"/>
        </w:rPr>
      </w:pPr>
      <w:r w:rsidRPr="00DB087D">
        <w:rPr>
          <w:rFonts w:ascii="Garamond" w:hAnsi="Garamond"/>
          <w:spacing w:val="1"/>
          <w:sz w:val="24"/>
          <w:szCs w:val="24"/>
          <w:lang w:val="sq-AL"/>
        </w:rPr>
        <w:t>Neni 15</w:t>
      </w:r>
    </w:p>
    <w:p w14:paraId="4ACF9409" w14:textId="77777777" w:rsidR="00E91E91" w:rsidRPr="00DB087D" w:rsidRDefault="00E91E91" w:rsidP="002D65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pacing w:val="1"/>
          <w:sz w:val="24"/>
          <w:szCs w:val="24"/>
          <w:lang w:val="sq-AL"/>
        </w:rPr>
      </w:pPr>
    </w:p>
    <w:p w14:paraId="4ACF940A" w14:textId="77777777" w:rsidR="00E91E91" w:rsidRPr="00DB087D" w:rsidRDefault="00DB55F6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 xml:space="preserve">Në nenin 151, pas </w:t>
      </w:r>
      <w:r w:rsidR="00B93FE1" w:rsidRPr="00DB087D">
        <w:rPr>
          <w:rFonts w:ascii="Garamond" w:hAnsi="Garamond"/>
          <w:sz w:val="24"/>
          <w:szCs w:val="24"/>
          <w:lang w:val="sq-AL"/>
        </w:rPr>
        <w:t>paragrafit të parë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</w:t>
      </w:r>
      <w:r w:rsidR="00B93FE1" w:rsidRPr="00DB087D">
        <w:rPr>
          <w:rFonts w:ascii="Garamond" w:hAnsi="Garamond"/>
          <w:sz w:val="24"/>
          <w:szCs w:val="24"/>
          <w:lang w:val="sq-AL"/>
        </w:rPr>
        <w:t xml:space="preserve">shtohen paragrafët e dytë dhe të tretë </w:t>
      </w:r>
      <w:r w:rsidR="00E91E91" w:rsidRPr="00DB087D">
        <w:rPr>
          <w:rFonts w:ascii="Garamond" w:hAnsi="Garamond"/>
          <w:sz w:val="24"/>
          <w:szCs w:val="24"/>
          <w:lang w:val="sq-AL"/>
        </w:rPr>
        <w:t>me këtë përmbajtje:</w:t>
      </w:r>
    </w:p>
    <w:p w14:paraId="4ACF940B" w14:textId="77777777" w:rsidR="00E91E91" w:rsidRPr="00DB087D" w:rsidRDefault="00DB55F6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  <w:t>“</w:t>
      </w:r>
      <w:r w:rsidR="00E91E91" w:rsidRPr="00DB087D">
        <w:rPr>
          <w:rFonts w:ascii="Garamond" w:hAnsi="Garamond"/>
          <w:sz w:val="24"/>
          <w:szCs w:val="24"/>
          <w:lang w:val="sq-AL"/>
        </w:rPr>
        <w:t>Ngarkohet Këshill</w:t>
      </w:r>
      <w:r w:rsidR="001E79CD" w:rsidRPr="00DB087D">
        <w:rPr>
          <w:rFonts w:ascii="Garamond" w:hAnsi="Garamond"/>
          <w:sz w:val="24"/>
          <w:szCs w:val="24"/>
          <w:lang w:val="sq-AL"/>
        </w:rPr>
        <w:t>i i Ministrave që</w:t>
      </w:r>
      <w:r w:rsidR="00676111" w:rsidRPr="00DB087D">
        <w:rPr>
          <w:rFonts w:ascii="Garamond" w:hAnsi="Garamond"/>
          <w:sz w:val="24"/>
          <w:szCs w:val="24"/>
          <w:lang w:val="sq-AL"/>
        </w:rPr>
        <w:t>,</w:t>
      </w:r>
      <w:r w:rsidR="001E79CD" w:rsidRPr="00DB087D">
        <w:rPr>
          <w:rFonts w:ascii="Garamond" w:hAnsi="Garamond"/>
          <w:sz w:val="24"/>
          <w:szCs w:val="24"/>
          <w:lang w:val="sq-AL"/>
        </w:rPr>
        <w:t xml:space="preserve"> brenda 3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muajve nga hyrja në fuqi e këtij li</w:t>
      </w:r>
      <w:r w:rsidR="00676111" w:rsidRPr="00DB087D">
        <w:rPr>
          <w:rFonts w:ascii="Garamond" w:hAnsi="Garamond"/>
          <w:sz w:val="24"/>
          <w:szCs w:val="24"/>
          <w:lang w:val="sq-AL"/>
        </w:rPr>
        <w:t>gji, të nxjerrë aktet nënligjore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për të përcaktuar kriteret, procedurat dhe dokumentacionin për pajisjen me vizë  elektronike, në zbatim të nenit 22</w:t>
      </w:r>
      <w:r w:rsidR="00676111" w:rsidRPr="00DB087D">
        <w:rPr>
          <w:rFonts w:ascii="Garamond" w:hAnsi="Garamond"/>
          <w:sz w:val="24"/>
          <w:szCs w:val="24"/>
          <w:lang w:val="sq-AL"/>
        </w:rPr>
        <w:t>,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pika 5</w:t>
      </w:r>
      <w:r w:rsidR="00676111" w:rsidRPr="00DB087D">
        <w:rPr>
          <w:rFonts w:ascii="Garamond" w:hAnsi="Garamond"/>
          <w:sz w:val="24"/>
          <w:szCs w:val="24"/>
          <w:lang w:val="sq-AL"/>
        </w:rPr>
        <w:t xml:space="preserve">, dhe për formatin </w:t>
      </w:r>
      <w:r w:rsidR="00E91E91" w:rsidRPr="00DB087D">
        <w:rPr>
          <w:rFonts w:ascii="Garamond" w:hAnsi="Garamond"/>
          <w:sz w:val="24"/>
          <w:szCs w:val="24"/>
          <w:lang w:val="sq-AL"/>
        </w:rPr>
        <w:t>e aplikimit për vizën  elektronike, në zbatim të nenit 24</w:t>
      </w:r>
      <w:r w:rsidR="00676111" w:rsidRPr="00DB087D">
        <w:rPr>
          <w:rFonts w:ascii="Garamond" w:hAnsi="Garamond"/>
          <w:sz w:val="24"/>
          <w:szCs w:val="24"/>
          <w:lang w:val="sq-AL"/>
        </w:rPr>
        <w:t>,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pika 1</w:t>
      </w:r>
      <w:r w:rsidR="00676111" w:rsidRPr="00DB087D">
        <w:rPr>
          <w:rFonts w:ascii="Garamond" w:hAnsi="Garamond"/>
          <w:sz w:val="24"/>
          <w:szCs w:val="24"/>
          <w:lang w:val="sq-AL"/>
        </w:rPr>
        <w:t>,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të ligjit.</w:t>
      </w:r>
    </w:p>
    <w:p w14:paraId="4ACF940C" w14:textId="77777777" w:rsidR="00E91E91" w:rsidRPr="00DB087D" w:rsidRDefault="00DB55F6" w:rsidP="002D65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="00E91E91" w:rsidRPr="00DB087D">
        <w:rPr>
          <w:rFonts w:ascii="Garamond" w:hAnsi="Garamond"/>
          <w:sz w:val="24"/>
          <w:szCs w:val="24"/>
          <w:lang w:val="sq-AL"/>
        </w:rPr>
        <w:t>Ngarkohet ministria përgjegjëse për pu</w:t>
      </w:r>
      <w:r w:rsidRPr="00DB087D">
        <w:rPr>
          <w:rFonts w:ascii="Garamond" w:hAnsi="Garamond"/>
          <w:sz w:val="24"/>
          <w:szCs w:val="24"/>
          <w:lang w:val="sq-AL"/>
        </w:rPr>
        <w:t>nët e jashtme, ministria përgjegj</w:t>
      </w:r>
      <w:r w:rsidR="00E91E91" w:rsidRPr="00DB087D">
        <w:rPr>
          <w:rFonts w:ascii="Garamond" w:hAnsi="Garamond"/>
          <w:sz w:val="24"/>
          <w:szCs w:val="24"/>
          <w:lang w:val="sq-AL"/>
        </w:rPr>
        <w:t>ëse për punët e brendshme dhe Shërbimi Informa</w:t>
      </w:r>
      <w:r w:rsidR="00676111" w:rsidRPr="00DB087D">
        <w:rPr>
          <w:rFonts w:ascii="Garamond" w:hAnsi="Garamond"/>
          <w:sz w:val="24"/>
          <w:szCs w:val="24"/>
          <w:lang w:val="sq-AL"/>
        </w:rPr>
        <w:t>tiv Shtetëror</w:t>
      </w:r>
      <w:r w:rsidR="001E79CD" w:rsidRPr="00DB087D">
        <w:rPr>
          <w:rFonts w:ascii="Garamond" w:hAnsi="Garamond"/>
          <w:sz w:val="24"/>
          <w:szCs w:val="24"/>
          <w:lang w:val="sq-AL"/>
        </w:rPr>
        <w:t xml:space="preserve"> që</w:t>
      </w:r>
      <w:r w:rsidR="00676111" w:rsidRPr="00DB087D">
        <w:rPr>
          <w:rFonts w:ascii="Garamond" w:hAnsi="Garamond"/>
          <w:sz w:val="24"/>
          <w:szCs w:val="24"/>
          <w:lang w:val="sq-AL"/>
        </w:rPr>
        <w:t>,</w:t>
      </w:r>
      <w:r w:rsidR="001E79CD" w:rsidRPr="00DB087D">
        <w:rPr>
          <w:rFonts w:ascii="Garamond" w:hAnsi="Garamond"/>
          <w:sz w:val="24"/>
          <w:szCs w:val="24"/>
          <w:lang w:val="sq-AL"/>
        </w:rPr>
        <w:t xml:space="preserve"> brenda 3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muajve nga hyrja në fuqi e këtij ligji, të n</w:t>
      </w:r>
      <w:r w:rsidR="00676111" w:rsidRPr="00DB087D">
        <w:rPr>
          <w:rFonts w:ascii="Garamond" w:hAnsi="Garamond"/>
          <w:sz w:val="24"/>
          <w:szCs w:val="24"/>
          <w:lang w:val="sq-AL"/>
        </w:rPr>
        <w:t xml:space="preserve">xjerrin udhëzimin e përbashkët </w:t>
      </w:r>
      <w:r w:rsidR="00E91E91" w:rsidRPr="00DB087D">
        <w:rPr>
          <w:rFonts w:ascii="Garamond" w:hAnsi="Garamond"/>
          <w:sz w:val="24"/>
          <w:szCs w:val="24"/>
          <w:lang w:val="sq-AL"/>
        </w:rPr>
        <w:t>pë</w:t>
      </w:r>
      <w:r w:rsidR="00676111" w:rsidRPr="00DB087D">
        <w:rPr>
          <w:rFonts w:ascii="Garamond" w:hAnsi="Garamond"/>
          <w:sz w:val="24"/>
          <w:szCs w:val="24"/>
          <w:lang w:val="sq-AL"/>
        </w:rPr>
        <w:t xml:space="preserve">r lëshimin e vizës elektronike, </w:t>
      </w:r>
      <w:r w:rsidR="00E91E91" w:rsidRPr="00DB087D">
        <w:rPr>
          <w:rFonts w:ascii="Garamond" w:hAnsi="Garamond"/>
          <w:sz w:val="24"/>
          <w:szCs w:val="24"/>
          <w:lang w:val="sq-AL"/>
        </w:rPr>
        <w:t>në zbatim të nenit 25</w:t>
      </w:r>
      <w:r w:rsidR="00676111" w:rsidRPr="00DB087D">
        <w:rPr>
          <w:rFonts w:ascii="Garamond" w:hAnsi="Garamond"/>
          <w:sz w:val="24"/>
          <w:szCs w:val="24"/>
          <w:lang w:val="sq-AL"/>
        </w:rPr>
        <w:t>,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pika 2</w:t>
      </w:r>
      <w:r w:rsidR="00676111" w:rsidRPr="00DB087D">
        <w:rPr>
          <w:rFonts w:ascii="Garamond" w:hAnsi="Garamond"/>
          <w:sz w:val="24"/>
          <w:szCs w:val="24"/>
          <w:lang w:val="sq-AL"/>
        </w:rPr>
        <w:t>,</w:t>
      </w:r>
      <w:r w:rsidR="00E91E91" w:rsidRPr="00DB087D">
        <w:rPr>
          <w:rFonts w:ascii="Garamond" w:hAnsi="Garamond"/>
          <w:sz w:val="24"/>
          <w:szCs w:val="24"/>
          <w:lang w:val="sq-AL"/>
        </w:rPr>
        <w:t xml:space="preserve"> të ligjit.</w:t>
      </w:r>
      <w:r w:rsidRPr="00DB087D">
        <w:rPr>
          <w:rFonts w:ascii="Garamond" w:hAnsi="Garamond"/>
          <w:sz w:val="24"/>
          <w:szCs w:val="24"/>
          <w:lang w:val="sq-AL"/>
        </w:rPr>
        <w:t>”.</w:t>
      </w:r>
    </w:p>
    <w:p w14:paraId="4ACF940D" w14:textId="77777777" w:rsidR="00B025A7" w:rsidRPr="00DB087D" w:rsidRDefault="00B025A7" w:rsidP="002D651C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</w:p>
    <w:p w14:paraId="4ACF9413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>Neni 1</w:t>
      </w:r>
      <w:r w:rsidR="00E91E91" w:rsidRPr="00DB087D">
        <w:rPr>
          <w:rFonts w:ascii="Garamond" w:hAnsi="Garamond"/>
          <w:sz w:val="24"/>
          <w:szCs w:val="24"/>
          <w:lang w:val="sq-AL"/>
        </w:rPr>
        <w:t>6</w:t>
      </w:r>
    </w:p>
    <w:p w14:paraId="4ACF9414" w14:textId="77777777" w:rsidR="003859A9" w:rsidRPr="00DB087D" w:rsidRDefault="003859A9" w:rsidP="002D65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ACF9415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eastAsia="Book Antiqua" w:hAnsi="Garamond"/>
          <w:b/>
          <w:bCs/>
          <w:sz w:val="24"/>
          <w:szCs w:val="24"/>
          <w:lang w:val="sq-AL"/>
        </w:rPr>
      </w:pPr>
      <w:r w:rsidRPr="00DB087D">
        <w:rPr>
          <w:rFonts w:ascii="Garamond" w:eastAsia="Book Antiqua" w:hAnsi="Garamond"/>
          <w:b/>
          <w:bCs/>
          <w:sz w:val="24"/>
          <w:szCs w:val="24"/>
          <w:lang w:val="sq-AL"/>
        </w:rPr>
        <w:t>Hyrja në fuqi</w:t>
      </w:r>
    </w:p>
    <w:p w14:paraId="4ACF9416" w14:textId="77777777" w:rsidR="00EB4FB9" w:rsidRPr="00DB087D" w:rsidRDefault="00EB4FB9" w:rsidP="002D651C">
      <w:pPr>
        <w:spacing w:after="0" w:line="240" w:lineRule="auto"/>
        <w:ind w:firstLine="284"/>
        <w:jc w:val="center"/>
        <w:rPr>
          <w:rFonts w:ascii="Garamond" w:eastAsia="Book Antiqua" w:hAnsi="Garamond"/>
          <w:b/>
          <w:bCs/>
          <w:sz w:val="24"/>
          <w:szCs w:val="24"/>
          <w:lang w:val="sq-AL"/>
        </w:rPr>
      </w:pPr>
    </w:p>
    <w:p w14:paraId="4ACF9417" w14:textId="77777777" w:rsidR="00EB4FB9" w:rsidRPr="00DB087D" w:rsidRDefault="00DB55F6" w:rsidP="002D651C">
      <w:pPr>
        <w:spacing w:after="0" w:line="240" w:lineRule="auto"/>
        <w:ind w:firstLine="284"/>
        <w:jc w:val="both"/>
        <w:rPr>
          <w:rFonts w:ascii="Garamond" w:eastAsia="Book Antiqua" w:hAnsi="Garamond"/>
          <w:sz w:val="24"/>
          <w:szCs w:val="24"/>
          <w:lang w:val="sq-AL"/>
        </w:rPr>
      </w:pPr>
      <w:r w:rsidRPr="00DB087D">
        <w:rPr>
          <w:rFonts w:ascii="Garamond" w:eastAsia="Book Antiqua" w:hAnsi="Garamond"/>
          <w:sz w:val="24"/>
          <w:szCs w:val="24"/>
          <w:lang w:val="sq-AL"/>
        </w:rPr>
        <w:tab/>
      </w:r>
      <w:r w:rsidR="00EB4FB9" w:rsidRPr="00DB087D">
        <w:rPr>
          <w:rFonts w:ascii="Garamond" w:eastAsia="Book Antiqua" w:hAnsi="Garamond"/>
          <w:sz w:val="24"/>
          <w:szCs w:val="24"/>
          <w:lang w:val="sq-AL"/>
        </w:rPr>
        <w:t xml:space="preserve">Ky ligj hyn në fuqi 15 ditë pas botimit në Fletoren </w:t>
      </w:r>
      <w:r w:rsidRPr="00DB087D">
        <w:rPr>
          <w:rFonts w:ascii="Garamond" w:eastAsia="Book Antiqua" w:hAnsi="Garamond"/>
          <w:sz w:val="24"/>
          <w:szCs w:val="24"/>
          <w:lang w:val="sq-AL"/>
        </w:rPr>
        <w:t>Z</w:t>
      </w:r>
      <w:r w:rsidR="00EB4FB9" w:rsidRPr="00DB087D">
        <w:rPr>
          <w:rFonts w:ascii="Garamond" w:eastAsia="Book Antiqua" w:hAnsi="Garamond"/>
          <w:sz w:val="24"/>
          <w:szCs w:val="24"/>
          <w:lang w:val="sq-AL"/>
        </w:rPr>
        <w:t>yrtare.</w:t>
      </w:r>
    </w:p>
    <w:p w14:paraId="4ACF9418" w14:textId="77777777" w:rsidR="00EB4FB9" w:rsidRPr="00DB087D" w:rsidRDefault="00EB4FB9" w:rsidP="002D651C">
      <w:pPr>
        <w:spacing w:after="0" w:line="240" w:lineRule="auto"/>
        <w:ind w:firstLine="284"/>
        <w:rPr>
          <w:rFonts w:ascii="Garamond" w:eastAsia="Book Antiqua" w:hAnsi="Garamond"/>
          <w:b/>
          <w:bCs/>
          <w:sz w:val="24"/>
          <w:szCs w:val="24"/>
          <w:lang w:val="sq-AL"/>
        </w:rPr>
      </w:pPr>
    </w:p>
    <w:p w14:paraId="4ACF941A" w14:textId="2592A0C4" w:rsidR="00EB4FB9" w:rsidRPr="00DB087D" w:rsidRDefault="00676111" w:rsidP="002D651C">
      <w:pPr>
        <w:pStyle w:val="NoSpacing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Pr="00DB087D">
        <w:rPr>
          <w:rFonts w:ascii="Garamond" w:hAnsi="Garamond"/>
          <w:sz w:val="24"/>
          <w:szCs w:val="24"/>
          <w:lang w:val="sq-AL"/>
        </w:rPr>
        <w:tab/>
      </w:r>
      <w:r w:rsidR="002D651C" w:rsidRPr="00DB087D">
        <w:rPr>
          <w:rFonts w:ascii="Garamond" w:hAnsi="Garamond"/>
          <w:sz w:val="24"/>
          <w:szCs w:val="24"/>
          <w:lang w:val="sq-AL"/>
        </w:rPr>
        <w:t>KRYETAR</w:t>
      </w:r>
    </w:p>
    <w:p w14:paraId="4ACF941C" w14:textId="55DB220C" w:rsidR="00814767" w:rsidRPr="00DB087D" w:rsidRDefault="002D651C" w:rsidP="002D651C">
      <w:pPr>
        <w:pStyle w:val="NoSpacing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DB087D">
        <w:rPr>
          <w:rFonts w:ascii="Garamond" w:hAnsi="Garamond"/>
          <w:b/>
          <w:sz w:val="24"/>
          <w:szCs w:val="24"/>
          <w:lang w:val="sq-AL"/>
        </w:rPr>
        <w:t>Gramoz Ruçi</w:t>
      </w:r>
    </w:p>
    <w:p w14:paraId="4ACF941D" w14:textId="77777777" w:rsidR="00F652C7" w:rsidRPr="00DB087D" w:rsidRDefault="00F652C7" w:rsidP="002D651C">
      <w:pPr>
        <w:pStyle w:val="NoSpacing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4ACF941E" w14:textId="052E3A2D" w:rsidR="00F652C7" w:rsidRPr="00DB087D" w:rsidRDefault="00F652C7" w:rsidP="002D651C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B087D">
        <w:rPr>
          <w:rFonts w:ascii="Garamond" w:hAnsi="Garamond"/>
          <w:sz w:val="24"/>
          <w:szCs w:val="24"/>
          <w:lang w:val="sq-AL"/>
        </w:rPr>
        <w:t xml:space="preserve">Miratuar në datën </w:t>
      </w:r>
      <w:r w:rsidR="00D92A5E" w:rsidRPr="00DB087D">
        <w:rPr>
          <w:rFonts w:ascii="Garamond" w:hAnsi="Garamond"/>
          <w:sz w:val="24"/>
          <w:szCs w:val="24"/>
          <w:lang w:val="sq-AL"/>
        </w:rPr>
        <w:t>12.2.</w:t>
      </w:r>
      <w:r w:rsidRPr="00DB087D">
        <w:rPr>
          <w:rFonts w:ascii="Garamond" w:hAnsi="Garamond"/>
          <w:sz w:val="24"/>
          <w:szCs w:val="24"/>
          <w:lang w:val="sq-AL"/>
        </w:rPr>
        <w:t>2020</w:t>
      </w:r>
      <w:r w:rsidR="00007A3F">
        <w:rPr>
          <w:rFonts w:ascii="Garamond" w:hAnsi="Garamond"/>
          <w:sz w:val="24"/>
          <w:szCs w:val="24"/>
          <w:lang w:val="sq-AL"/>
        </w:rPr>
        <w:t>.</w:t>
      </w:r>
      <w:bookmarkStart w:id="0" w:name="_GoBack"/>
      <w:bookmarkEnd w:id="0"/>
    </w:p>
    <w:p w14:paraId="4ACF941F" w14:textId="77777777" w:rsidR="00F652C7" w:rsidRPr="00DB087D" w:rsidRDefault="00F652C7" w:rsidP="003859A9">
      <w:pPr>
        <w:pStyle w:val="NoSpacing"/>
        <w:jc w:val="both"/>
        <w:rPr>
          <w:sz w:val="24"/>
          <w:szCs w:val="24"/>
          <w:lang w:val="sq-AL"/>
        </w:rPr>
      </w:pPr>
    </w:p>
    <w:p w14:paraId="4ACF9420" w14:textId="77777777" w:rsidR="00F652C7" w:rsidRPr="00DB087D" w:rsidRDefault="00F652C7" w:rsidP="003859A9">
      <w:pPr>
        <w:pStyle w:val="NoSpacing"/>
        <w:jc w:val="both"/>
        <w:rPr>
          <w:sz w:val="24"/>
          <w:szCs w:val="24"/>
          <w:lang w:val="sq-AL"/>
        </w:rPr>
      </w:pPr>
    </w:p>
    <w:p w14:paraId="4ACF9421" w14:textId="77777777" w:rsidR="00C44E99" w:rsidRPr="00DB087D" w:rsidRDefault="00C44E99" w:rsidP="003859A9">
      <w:pPr>
        <w:pStyle w:val="NoSpacing"/>
        <w:jc w:val="both"/>
        <w:rPr>
          <w:sz w:val="24"/>
          <w:szCs w:val="24"/>
          <w:lang w:val="sq-AL"/>
        </w:rPr>
      </w:pPr>
    </w:p>
    <w:p w14:paraId="4ACF9422" w14:textId="77777777" w:rsidR="00C44E99" w:rsidRPr="00DB087D" w:rsidRDefault="00C44E99" w:rsidP="003859A9">
      <w:pPr>
        <w:pStyle w:val="NoSpacing"/>
        <w:jc w:val="both"/>
        <w:rPr>
          <w:sz w:val="24"/>
          <w:szCs w:val="24"/>
          <w:lang w:val="sq-AL"/>
        </w:rPr>
      </w:pPr>
    </w:p>
    <w:p w14:paraId="4ACF9423" w14:textId="77777777" w:rsidR="00814767" w:rsidRPr="00DB087D" w:rsidRDefault="00814767" w:rsidP="00AF770F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val="sq-AL"/>
        </w:rPr>
      </w:pPr>
    </w:p>
    <w:sectPr w:rsidR="00814767" w:rsidRPr="00DB087D" w:rsidSect="001052CD">
      <w:footerReference w:type="default" r:id="rId14"/>
      <w:pgSz w:w="11907" w:h="16839" w:code="9"/>
      <w:pgMar w:top="1440" w:right="1440" w:bottom="1440" w:left="1440" w:header="709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C79C8" w14:textId="77777777" w:rsidR="00DB087D" w:rsidRDefault="00DB087D" w:rsidP="00415212">
      <w:pPr>
        <w:spacing w:after="0" w:line="240" w:lineRule="auto"/>
      </w:pPr>
      <w:r>
        <w:separator/>
      </w:r>
    </w:p>
  </w:endnote>
  <w:endnote w:type="continuationSeparator" w:id="0">
    <w:p w14:paraId="4545AEB2" w14:textId="77777777" w:rsidR="00DB087D" w:rsidRDefault="00DB087D" w:rsidP="00415212">
      <w:pPr>
        <w:spacing w:after="0" w:line="240" w:lineRule="auto"/>
      </w:pPr>
      <w:r>
        <w:continuationSeparator/>
      </w:r>
    </w:p>
  </w:endnote>
  <w:endnote w:type="continuationNotice" w:id="1">
    <w:p w14:paraId="7B5AEBC0" w14:textId="77777777" w:rsidR="00DB087D" w:rsidRDefault="00DB08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339955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ACF9428" w14:textId="77777777" w:rsidR="00DB087D" w:rsidRPr="001052CD" w:rsidRDefault="00DB087D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1052CD">
          <w:rPr>
            <w:rFonts w:ascii="Times New Roman" w:hAnsi="Times New Roman"/>
            <w:sz w:val="24"/>
            <w:szCs w:val="24"/>
          </w:rPr>
          <w:fldChar w:fldCharType="begin"/>
        </w:r>
        <w:r w:rsidRPr="001052C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052CD">
          <w:rPr>
            <w:rFonts w:ascii="Times New Roman" w:hAnsi="Times New Roman"/>
            <w:sz w:val="24"/>
            <w:szCs w:val="24"/>
          </w:rPr>
          <w:fldChar w:fldCharType="separate"/>
        </w:r>
        <w:r w:rsidR="00007A3F">
          <w:rPr>
            <w:rFonts w:ascii="Times New Roman" w:hAnsi="Times New Roman"/>
            <w:noProof/>
            <w:sz w:val="24"/>
            <w:szCs w:val="24"/>
          </w:rPr>
          <w:t>4</w:t>
        </w:r>
        <w:r w:rsidRPr="001052CD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ACF9429" w14:textId="77777777" w:rsidR="00DB087D" w:rsidRDefault="00DB08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4A130" w14:textId="77777777" w:rsidR="00DB087D" w:rsidRDefault="00DB087D" w:rsidP="00415212">
      <w:pPr>
        <w:spacing w:after="0" w:line="240" w:lineRule="auto"/>
      </w:pPr>
      <w:r>
        <w:separator/>
      </w:r>
    </w:p>
  </w:footnote>
  <w:footnote w:type="continuationSeparator" w:id="0">
    <w:p w14:paraId="48353279" w14:textId="77777777" w:rsidR="00DB087D" w:rsidRDefault="00DB087D" w:rsidP="00415212">
      <w:pPr>
        <w:spacing w:after="0" w:line="240" w:lineRule="auto"/>
      </w:pPr>
      <w:r>
        <w:continuationSeparator/>
      </w:r>
    </w:p>
  </w:footnote>
  <w:footnote w:type="continuationNotice" w:id="1">
    <w:p w14:paraId="538AFE39" w14:textId="77777777" w:rsidR="00DB087D" w:rsidRDefault="00DB087D">
      <w:pPr>
        <w:spacing w:after="0" w:line="240" w:lineRule="auto"/>
      </w:pPr>
    </w:p>
  </w:footnote>
  <w:footnote w:id="2">
    <w:p w14:paraId="4ACF942A" w14:textId="798320EE" w:rsidR="00DB087D" w:rsidRPr="00DB087D" w:rsidRDefault="00DB087D" w:rsidP="00514D81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sq-AL"/>
        </w:rPr>
      </w:pPr>
      <w:r w:rsidRPr="00DB087D">
        <w:rPr>
          <w:i/>
          <w:lang w:val="sq-AL"/>
        </w:rPr>
        <w:tab/>
      </w:r>
      <w:r w:rsidRPr="00DB087D">
        <w:rPr>
          <w:rStyle w:val="FootnoteReference"/>
          <w:i/>
          <w:lang w:val="sq-AL"/>
        </w:rPr>
        <w:footnoteRef/>
      </w:r>
      <w:r w:rsidRPr="00DB087D">
        <w:rPr>
          <w:i/>
          <w:lang w:val="sq-AL"/>
        </w:rPr>
        <w:t xml:space="preserve"> </w:t>
      </w:r>
      <w:r w:rsidRPr="00DB087D">
        <w:rPr>
          <w:rFonts w:ascii="Times New Roman" w:hAnsi="Times New Roman"/>
          <w:i/>
          <w:sz w:val="20"/>
          <w:szCs w:val="20"/>
          <w:lang w:val="sq-AL"/>
        </w:rPr>
        <w:t>Ky ligj është përafruar pjesërisht me direktivën 2004/38/KE të Parlamentit Europian dhe të Këshillit, datë 29 prill 2004, “Mbi të drejtën e shtetasve të Bashkimit Europian dhe të anëtarëve të familjeve të tyre për të lëvizur dhe qëndruar lirisht brenda territorit të shteteve anëtare”, që ndryshon Rregulloren (KEE) dhe shfuqizon direktivat 64/221/KEE, 68/360/KEE, 72/194/KEE, 73/148/KEE, 75/34/KEE, 75/35/KEE, 90/364/KEE, 90/365/KEE dhe 93/96/KEE, të ndryshuar. Numri CELEX 32004L0038, Fletorja Zyrtare e Bashkimit Europian, seria L, nr. 158, datë 30.4.2004, faqe 77</w:t>
      </w:r>
      <w:r>
        <w:rPr>
          <w:rFonts w:ascii="Times New Roman" w:hAnsi="Times New Roman"/>
          <w:i/>
          <w:sz w:val="20"/>
          <w:szCs w:val="20"/>
          <w:lang w:val="sq-AL"/>
        </w:rPr>
        <w:t>–</w:t>
      </w:r>
      <w:r w:rsidRPr="00DB087D">
        <w:rPr>
          <w:rFonts w:ascii="Times New Roman" w:hAnsi="Times New Roman"/>
          <w:i/>
          <w:sz w:val="20"/>
          <w:szCs w:val="20"/>
          <w:lang w:val="sq-AL"/>
        </w:rPr>
        <w:t>123.</w:t>
      </w:r>
    </w:p>
    <w:p w14:paraId="4ACF942B" w14:textId="77777777" w:rsidR="00DB087D" w:rsidRPr="001663F0" w:rsidRDefault="00DB087D">
      <w:pPr>
        <w:pStyle w:val="FootnoteText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41ADD"/>
    <w:multiLevelType w:val="hybridMultilevel"/>
    <w:tmpl w:val="C7C6A9B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D9E21CC"/>
    <w:multiLevelType w:val="hybridMultilevel"/>
    <w:tmpl w:val="4A5640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C21C2F"/>
    <w:multiLevelType w:val="hybridMultilevel"/>
    <w:tmpl w:val="4EAA4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77040"/>
    <w:multiLevelType w:val="hybridMultilevel"/>
    <w:tmpl w:val="070E1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2E16"/>
    <w:multiLevelType w:val="hybridMultilevel"/>
    <w:tmpl w:val="4E348376"/>
    <w:lvl w:ilvl="0" w:tplc="186AE1A6">
      <w:start w:val="1"/>
      <w:numFmt w:val="lowerLetter"/>
      <w:lvlText w:val="%1)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182E4F97"/>
    <w:multiLevelType w:val="hybridMultilevel"/>
    <w:tmpl w:val="B8620A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36557C"/>
    <w:multiLevelType w:val="hybridMultilevel"/>
    <w:tmpl w:val="BB960C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9A3C0F"/>
    <w:multiLevelType w:val="hybridMultilevel"/>
    <w:tmpl w:val="1EA286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077CDF"/>
    <w:multiLevelType w:val="hybridMultilevel"/>
    <w:tmpl w:val="7C460F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D313B"/>
    <w:multiLevelType w:val="hybridMultilevel"/>
    <w:tmpl w:val="DFE02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C28A8"/>
    <w:multiLevelType w:val="hybridMultilevel"/>
    <w:tmpl w:val="E708A1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CE502B"/>
    <w:multiLevelType w:val="hybridMultilevel"/>
    <w:tmpl w:val="858A8C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375C62"/>
    <w:multiLevelType w:val="hybridMultilevel"/>
    <w:tmpl w:val="6E1237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26322D"/>
    <w:multiLevelType w:val="hybridMultilevel"/>
    <w:tmpl w:val="55FE5B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7D26E7"/>
    <w:multiLevelType w:val="hybridMultilevel"/>
    <w:tmpl w:val="C450D1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82654"/>
    <w:multiLevelType w:val="hybridMultilevel"/>
    <w:tmpl w:val="5748EAE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445ACC"/>
    <w:multiLevelType w:val="hybridMultilevel"/>
    <w:tmpl w:val="F5B849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54D05"/>
    <w:multiLevelType w:val="hybridMultilevel"/>
    <w:tmpl w:val="EA1259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C2F1F"/>
    <w:multiLevelType w:val="hybridMultilevel"/>
    <w:tmpl w:val="2F808B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EF32AB"/>
    <w:multiLevelType w:val="hybridMultilevel"/>
    <w:tmpl w:val="45564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1"/>
  </w:num>
  <w:num w:numId="5">
    <w:abstractNumId w:val="4"/>
  </w:num>
  <w:num w:numId="6">
    <w:abstractNumId w:val="15"/>
  </w:num>
  <w:num w:numId="7">
    <w:abstractNumId w:val="8"/>
  </w:num>
  <w:num w:numId="8">
    <w:abstractNumId w:val="5"/>
  </w:num>
  <w:num w:numId="9">
    <w:abstractNumId w:val="18"/>
  </w:num>
  <w:num w:numId="10">
    <w:abstractNumId w:val="16"/>
  </w:num>
  <w:num w:numId="11">
    <w:abstractNumId w:val="12"/>
  </w:num>
  <w:num w:numId="12">
    <w:abstractNumId w:val="7"/>
  </w:num>
  <w:num w:numId="13">
    <w:abstractNumId w:val="13"/>
  </w:num>
  <w:num w:numId="14">
    <w:abstractNumId w:val="1"/>
  </w:num>
  <w:num w:numId="15">
    <w:abstractNumId w:val="6"/>
  </w:num>
  <w:num w:numId="16">
    <w:abstractNumId w:val="17"/>
  </w:num>
  <w:num w:numId="17">
    <w:abstractNumId w:val="14"/>
  </w:num>
  <w:num w:numId="18">
    <w:abstractNumId w:val="3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fr-FR" w:vendorID="64" w:dllVersion="131078" w:nlCheck="1" w:checkStyle="0"/>
  <w:activeWritingStyle w:appName="MSWord" w:lang="en-US" w:vendorID="64" w:dllVersion="131078" w:nlCheck="1" w:checkStyle="0"/>
  <w:defaultTabStop w:val="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36"/>
    <w:rsid w:val="0000675E"/>
    <w:rsid w:val="00007A3F"/>
    <w:rsid w:val="00013C8B"/>
    <w:rsid w:val="000179AD"/>
    <w:rsid w:val="000315C9"/>
    <w:rsid w:val="000323FC"/>
    <w:rsid w:val="00041B81"/>
    <w:rsid w:val="0004241C"/>
    <w:rsid w:val="00044157"/>
    <w:rsid w:val="00046402"/>
    <w:rsid w:val="000647BC"/>
    <w:rsid w:val="00072DB1"/>
    <w:rsid w:val="00081CF3"/>
    <w:rsid w:val="000941EA"/>
    <w:rsid w:val="000A2A1B"/>
    <w:rsid w:val="000B207B"/>
    <w:rsid w:val="000B4931"/>
    <w:rsid w:val="000D0E4C"/>
    <w:rsid w:val="000E7E0F"/>
    <w:rsid w:val="00104F0A"/>
    <w:rsid w:val="001052CD"/>
    <w:rsid w:val="00113466"/>
    <w:rsid w:val="001304A3"/>
    <w:rsid w:val="00157712"/>
    <w:rsid w:val="001663F0"/>
    <w:rsid w:val="00174A01"/>
    <w:rsid w:val="00182870"/>
    <w:rsid w:val="001B1E58"/>
    <w:rsid w:val="001C3B48"/>
    <w:rsid w:val="001E3473"/>
    <w:rsid w:val="001E79CD"/>
    <w:rsid w:val="001F0411"/>
    <w:rsid w:val="001F6E80"/>
    <w:rsid w:val="0020497D"/>
    <w:rsid w:val="00205CB1"/>
    <w:rsid w:val="00207AB5"/>
    <w:rsid w:val="00222250"/>
    <w:rsid w:val="00223DB5"/>
    <w:rsid w:val="00224089"/>
    <w:rsid w:val="00236F50"/>
    <w:rsid w:val="00237F36"/>
    <w:rsid w:val="002419CA"/>
    <w:rsid w:val="00250F6F"/>
    <w:rsid w:val="002514C5"/>
    <w:rsid w:val="00284025"/>
    <w:rsid w:val="00284C1E"/>
    <w:rsid w:val="002963F8"/>
    <w:rsid w:val="002B3DB4"/>
    <w:rsid w:val="002B49E0"/>
    <w:rsid w:val="002C6DD5"/>
    <w:rsid w:val="002D4170"/>
    <w:rsid w:val="002D651C"/>
    <w:rsid w:val="002D7B54"/>
    <w:rsid w:val="002F5725"/>
    <w:rsid w:val="00331431"/>
    <w:rsid w:val="00335A4E"/>
    <w:rsid w:val="00340BBE"/>
    <w:rsid w:val="00345FF3"/>
    <w:rsid w:val="003520BA"/>
    <w:rsid w:val="003859A9"/>
    <w:rsid w:val="003A4B35"/>
    <w:rsid w:val="003B4E6F"/>
    <w:rsid w:val="003E34FB"/>
    <w:rsid w:val="003E775E"/>
    <w:rsid w:val="003F5E2E"/>
    <w:rsid w:val="00401681"/>
    <w:rsid w:val="004047E1"/>
    <w:rsid w:val="00415212"/>
    <w:rsid w:val="00420736"/>
    <w:rsid w:val="00434333"/>
    <w:rsid w:val="00455B21"/>
    <w:rsid w:val="00470406"/>
    <w:rsid w:val="00475E63"/>
    <w:rsid w:val="0047690D"/>
    <w:rsid w:val="0048693D"/>
    <w:rsid w:val="004A214A"/>
    <w:rsid w:val="004B1C98"/>
    <w:rsid w:val="004C1892"/>
    <w:rsid w:val="004E1867"/>
    <w:rsid w:val="004E5124"/>
    <w:rsid w:val="004F3EA9"/>
    <w:rsid w:val="0051136B"/>
    <w:rsid w:val="00514D81"/>
    <w:rsid w:val="00560A7F"/>
    <w:rsid w:val="00566E16"/>
    <w:rsid w:val="005A38B7"/>
    <w:rsid w:val="005C7FB9"/>
    <w:rsid w:val="005D1EE3"/>
    <w:rsid w:val="005E526F"/>
    <w:rsid w:val="005F2F73"/>
    <w:rsid w:val="00613B44"/>
    <w:rsid w:val="006169C9"/>
    <w:rsid w:val="00622336"/>
    <w:rsid w:val="00632F96"/>
    <w:rsid w:val="00643992"/>
    <w:rsid w:val="00643BB0"/>
    <w:rsid w:val="006466F7"/>
    <w:rsid w:val="0065465C"/>
    <w:rsid w:val="00676111"/>
    <w:rsid w:val="00681DA5"/>
    <w:rsid w:val="0068240D"/>
    <w:rsid w:val="00696208"/>
    <w:rsid w:val="006A1DC4"/>
    <w:rsid w:val="006A7445"/>
    <w:rsid w:val="006C5080"/>
    <w:rsid w:val="006D05E4"/>
    <w:rsid w:val="006E07FF"/>
    <w:rsid w:val="006E1C28"/>
    <w:rsid w:val="006E6E97"/>
    <w:rsid w:val="006F0FCD"/>
    <w:rsid w:val="006F775B"/>
    <w:rsid w:val="007040D1"/>
    <w:rsid w:val="00705FA5"/>
    <w:rsid w:val="0071155D"/>
    <w:rsid w:val="00714F15"/>
    <w:rsid w:val="00716C61"/>
    <w:rsid w:val="00721B96"/>
    <w:rsid w:val="00724575"/>
    <w:rsid w:val="00737F6D"/>
    <w:rsid w:val="0074168B"/>
    <w:rsid w:val="00742D6B"/>
    <w:rsid w:val="007454BF"/>
    <w:rsid w:val="0074689D"/>
    <w:rsid w:val="007521DE"/>
    <w:rsid w:val="007538AC"/>
    <w:rsid w:val="0075590F"/>
    <w:rsid w:val="00782AF6"/>
    <w:rsid w:val="0079048C"/>
    <w:rsid w:val="00794F04"/>
    <w:rsid w:val="007A06EE"/>
    <w:rsid w:val="007B4608"/>
    <w:rsid w:val="007B5174"/>
    <w:rsid w:val="007B6D16"/>
    <w:rsid w:val="007C4776"/>
    <w:rsid w:val="007E127C"/>
    <w:rsid w:val="007E4E1D"/>
    <w:rsid w:val="007E58F3"/>
    <w:rsid w:val="007F518A"/>
    <w:rsid w:val="00814767"/>
    <w:rsid w:val="008253D7"/>
    <w:rsid w:val="008263D5"/>
    <w:rsid w:val="00833A64"/>
    <w:rsid w:val="008348F7"/>
    <w:rsid w:val="008362F8"/>
    <w:rsid w:val="00884AC3"/>
    <w:rsid w:val="0088619C"/>
    <w:rsid w:val="008A02A4"/>
    <w:rsid w:val="008B2023"/>
    <w:rsid w:val="008B50B6"/>
    <w:rsid w:val="008B5B76"/>
    <w:rsid w:val="008C2091"/>
    <w:rsid w:val="008C585D"/>
    <w:rsid w:val="008D453B"/>
    <w:rsid w:val="008E07A1"/>
    <w:rsid w:val="008E3075"/>
    <w:rsid w:val="008F448A"/>
    <w:rsid w:val="0091441C"/>
    <w:rsid w:val="00920C29"/>
    <w:rsid w:val="009235EF"/>
    <w:rsid w:val="00935469"/>
    <w:rsid w:val="00975765"/>
    <w:rsid w:val="00986A6C"/>
    <w:rsid w:val="00997C90"/>
    <w:rsid w:val="009A4487"/>
    <w:rsid w:val="009A7F9F"/>
    <w:rsid w:val="009B20AA"/>
    <w:rsid w:val="009C5660"/>
    <w:rsid w:val="009E3BF8"/>
    <w:rsid w:val="009F1C1C"/>
    <w:rsid w:val="009F36A3"/>
    <w:rsid w:val="009F3AD5"/>
    <w:rsid w:val="009F6929"/>
    <w:rsid w:val="00A04F19"/>
    <w:rsid w:val="00A16250"/>
    <w:rsid w:val="00A16A28"/>
    <w:rsid w:val="00A27D1B"/>
    <w:rsid w:val="00A550C0"/>
    <w:rsid w:val="00A74DFA"/>
    <w:rsid w:val="00A87E2A"/>
    <w:rsid w:val="00AA77B0"/>
    <w:rsid w:val="00AB1030"/>
    <w:rsid w:val="00AB159C"/>
    <w:rsid w:val="00AB5B2C"/>
    <w:rsid w:val="00AB6160"/>
    <w:rsid w:val="00AD71B0"/>
    <w:rsid w:val="00AE1A74"/>
    <w:rsid w:val="00AE56F0"/>
    <w:rsid w:val="00AF770F"/>
    <w:rsid w:val="00B025A7"/>
    <w:rsid w:val="00B30ADC"/>
    <w:rsid w:val="00B47EDD"/>
    <w:rsid w:val="00B574D1"/>
    <w:rsid w:val="00B66097"/>
    <w:rsid w:val="00B7330C"/>
    <w:rsid w:val="00B74ACC"/>
    <w:rsid w:val="00B82536"/>
    <w:rsid w:val="00B82788"/>
    <w:rsid w:val="00B92F8D"/>
    <w:rsid w:val="00B93FE1"/>
    <w:rsid w:val="00BA1007"/>
    <w:rsid w:val="00BA2A65"/>
    <w:rsid w:val="00BA311A"/>
    <w:rsid w:val="00BA43B1"/>
    <w:rsid w:val="00BB3614"/>
    <w:rsid w:val="00BC07FF"/>
    <w:rsid w:val="00BC269E"/>
    <w:rsid w:val="00BC2E3D"/>
    <w:rsid w:val="00BD4D1D"/>
    <w:rsid w:val="00BD4F2B"/>
    <w:rsid w:val="00BE0BB7"/>
    <w:rsid w:val="00BF0E42"/>
    <w:rsid w:val="00C01669"/>
    <w:rsid w:val="00C05B50"/>
    <w:rsid w:val="00C13DB2"/>
    <w:rsid w:val="00C26224"/>
    <w:rsid w:val="00C263E8"/>
    <w:rsid w:val="00C3029E"/>
    <w:rsid w:val="00C35137"/>
    <w:rsid w:val="00C4229B"/>
    <w:rsid w:val="00C42BBF"/>
    <w:rsid w:val="00C44E99"/>
    <w:rsid w:val="00C56E00"/>
    <w:rsid w:val="00C578A7"/>
    <w:rsid w:val="00C74111"/>
    <w:rsid w:val="00C85C60"/>
    <w:rsid w:val="00C905AB"/>
    <w:rsid w:val="00C921AD"/>
    <w:rsid w:val="00C927C8"/>
    <w:rsid w:val="00C95496"/>
    <w:rsid w:val="00C9616F"/>
    <w:rsid w:val="00C9715A"/>
    <w:rsid w:val="00CB0269"/>
    <w:rsid w:val="00CB11B2"/>
    <w:rsid w:val="00CB7F31"/>
    <w:rsid w:val="00CC046F"/>
    <w:rsid w:val="00CC07F7"/>
    <w:rsid w:val="00CC0E9F"/>
    <w:rsid w:val="00CD0B69"/>
    <w:rsid w:val="00CE1C88"/>
    <w:rsid w:val="00CF619C"/>
    <w:rsid w:val="00D05256"/>
    <w:rsid w:val="00D113E7"/>
    <w:rsid w:val="00D171D2"/>
    <w:rsid w:val="00D3103E"/>
    <w:rsid w:val="00D40BA5"/>
    <w:rsid w:val="00D40FB9"/>
    <w:rsid w:val="00D41841"/>
    <w:rsid w:val="00D42B29"/>
    <w:rsid w:val="00D52D0C"/>
    <w:rsid w:val="00D602E5"/>
    <w:rsid w:val="00D65D98"/>
    <w:rsid w:val="00D70889"/>
    <w:rsid w:val="00D734EE"/>
    <w:rsid w:val="00D912E0"/>
    <w:rsid w:val="00D92A5E"/>
    <w:rsid w:val="00D94F09"/>
    <w:rsid w:val="00DB087D"/>
    <w:rsid w:val="00DB55F6"/>
    <w:rsid w:val="00DE714D"/>
    <w:rsid w:val="00DF0F00"/>
    <w:rsid w:val="00DF45D7"/>
    <w:rsid w:val="00DF7950"/>
    <w:rsid w:val="00E11414"/>
    <w:rsid w:val="00E177AD"/>
    <w:rsid w:val="00E25118"/>
    <w:rsid w:val="00E42368"/>
    <w:rsid w:val="00E439D9"/>
    <w:rsid w:val="00E444A9"/>
    <w:rsid w:val="00E61AB0"/>
    <w:rsid w:val="00E643C0"/>
    <w:rsid w:val="00E713F0"/>
    <w:rsid w:val="00E91E91"/>
    <w:rsid w:val="00EA1150"/>
    <w:rsid w:val="00EA134D"/>
    <w:rsid w:val="00EB071E"/>
    <w:rsid w:val="00EB4FB9"/>
    <w:rsid w:val="00EC6660"/>
    <w:rsid w:val="00EC7B42"/>
    <w:rsid w:val="00ED0664"/>
    <w:rsid w:val="00ED5651"/>
    <w:rsid w:val="00ED5705"/>
    <w:rsid w:val="00EE0D32"/>
    <w:rsid w:val="00EE771F"/>
    <w:rsid w:val="00F02E11"/>
    <w:rsid w:val="00F2465A"/>
    <w:rsid w:val="00F35B51"/>
    <w:rsid w:val="00F377EA"/>
    <w:rsid w:val="00F60107"/>
    <w:rsid w:val="00F652C7"/>
    <w:rsid w:val="00F93BA3"/>
    <w:rsid w:val="00FA215A"/>
    <w:rsid w:val="00FA2778"/>
    <w:rsid w:val="00FA6317"/>
    <w:rsid w:val="00FA6D0C"/>
    <w:rsid w:val="00FB00A7"/>
    <w:rsid w:val="00FC1986"/>
    <w:rsid w:val="00FC34E1"/>
    <w:rsid w:val="00FC52DB"/>
    <w:rsid w:val="00FD1764"/>
    <w:rsid w:val="00FD1A6B"/>
    <w:rsid w:val="00FE1EEA"/>
    <w:rsid w:val="00FF6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CF938B"/>
  <w15:docId w15:val="{47438529-E6E8-4E52-8F9D-CB867886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59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124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1C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F1C1C"/>
    <w:rPr>
      <w:b/>
      <w:bCs/>
    </w:rPr>
  </w:style>
  <w:style w:type="paragraph" w:styleId="BodyText2">
    <w:name w:val="Body Text 2"/>
    <w:basedOn w:val="Normal"/>
    <w:link w:val="BodyText2Char"/>
    <w:rsid w:val="002419CA"/>
    <w:pPr>
      <w:spacing w:after="120" w:line="480" w:lineRule="auto"/>
    </w:pPr>
    <w:rPr>
      <w:rFonts w:ascii="Garamond" w:eastAsia="Times New Roman" w:hAnsi="Garamond"/>
      <w:noProof/>
      <w:sz w:val="28"/>
      <w:szCs w:val="20"/>
      <w:lang w:val="en-AU" w:eastAsia="x-none" w:bidi="yi-Hebr"/>
    </w:rPr>
  </w:style>
  <w:style w:type="character" w:customStyle="1" w:styleId="BodyText2Char">
    <w:name w:val="Body Text 2 Char"/>
    <w:link w:val="BodyText2"/>
    <w:rsid w:val="002419CA"/>
    <w:rPr>
      <w:rFonts w:ascii="Garamond" w:eastAsia="Times New Roman" w:hAnsi="Garamond" w:cs="Times New Roman"/>
      <w:noProof/>
      <w:sz w:val="28"/>
      <w:szCs w:val="20"/>
      <w:lang w:val="en-AU" w:eastAsia="x-none" w:bidi="yi-Hebr"/>
    </w:rPr>
  </w:style>
  <w:style w:type="paragraph" w:styleId="NoSpacing">
    <w:name w:val="No Spacing"/>
    <w:uiPriority w:val="1"/>
    <w:qFormat/>
    <w:rsid w:val="002419CA"/>
    <w:rPr>
      <w:rFonts w:ascii="Times New Roman" w:eastAsia="Times New Roman" w:hAnsi="Times New Roman"/>
      <w:lang w:val="fr-FR" w:eastAsia="en-US"/>
    </w:rPr>
  </w:style>
  <w:style w:type="paragraph" w:styleId="Title">
    <w:name w:val="Title"/>
    <w:basedOn w:val="Normal"/>
    <w:link w:val="TitleChar"/>
    <w:qFormat/>
    <w:rsid w:val="002419CA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0"/>
      <w:lang w:val="en-GB" w:eastAsia="x-none" w:bidi="yi-Hebr"/>
    </w:rPr>
  </w:style>
  <w:style w:type="character" w:customStyle="1" w:styleId="TitleChar">
    <w:name w:val="Title Char"/>
    <w:link w:val="Title"/>
    <w:rsid w:val="002419CA"/>
    <w:rPr>
      <w:rFonts w:ascii="Times New Roman" w:eastAsia="Times New Roman" w:hAnsi="Times New Roman" w:cs="Times New Roman"/>
      <w:b/>
      <w:caps/>
      <w:sz w:val="28"/>
      <w:szCs w:val="20"/>
      <w:lang w:val="en-GB" w:eastAsia="x-none" w:bidi="yi-Hebr"/>
    </w:rPr>
  </w:style>
  <w:style w:type="paragraph" w:styleId="Caption">
    <w:name w:val="caption"/>
    <w:basedOn w:val="Normal"/>
    <w:next w:val="Normal"/>
    <w:qFormat/>
    <w:rsid w:val="0079048C"/>
    <w:pPr>
      <w:spacing w:after="0" w:line="240" w:lineRule="auto"/>
      <w:jc w:val="center"/>
    </w:pPr>
    <w:rPr>
      <w:rFonts w:ascii="Times New Roman" w:eastAsia="Times New Roman" w:hAnsi="Times New Roman"/>
      <w:b/>
      <w:bCs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04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330C"/>
    <w:pPr>
      <w:ind w:left="720"/>
      <w:contextualSpacing/>
    </w:pPr>
  </w:style>
  <w:style w:type="character" w:customStyle="1" w:styleId="Bodytext">
    <w:name w:val="Body text_"/>
    <w:link w:val="BodyText1"/>
    <w:rsid w:val="00884AC3"/>
    <w:rPr>
      <w:rFonts w:ascii="Book Antiqua" w:eastAsia="Book Antiqua" w:hAnsi="Book Antiqua" w:cs="Book Antiqu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rsid w:val="00884AC3"/>
    <w:pPr>
      <w:widowControl w:val="0"/>
      <w:shd w:val="clear" w:color="auto" w:fill="FFFFFF"/>
      <w:spacing w:before="540" w:after="540" w:line="293" w:lineRule="exact"/>
      <w:ind w:hanging="380"/>
      <w:jc w:val="both"/>
    </w:pPr>
    <w:rPr>
      <w:rFonts w:ascii="Book Antiqua" w:eastAsia="Book Antiqua" w:hAnsi="Book Antiqua" w:cs="Book Antiqua"/>
      <w:sz w:val="23"/>
      <w:szCs w:val="2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2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212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15212"/>
    <w:rPr>
      <w:vertAlign w:val="superscript"/>
    </w:rPr>
  </w:style>
  <w:style w:type="character" w:customStyle="1" w:styleId="Heading1Char">
    <w:name w:val="Heading 1 Char"/>
    <w:link w:val="Heading1"/>
    <w:uiPriority w:val="9"/>
    <w:rsid w:val="004E5124"/>
    <w:rPr>
      <w:rFonts w:ascii="Cambria" w:eastAsia="Times New Roman" w:hAnsi="Cambria" w:cs="Times New Roman"/>
      <w:color w:val="365F91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B4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4FB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F572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5725"/>
    <w:rPr>
      <w:sz w:val="22"/>
      <w:szCs w:val="22"/>
    </w:rPr>
  </w:style>
  <w:style w:type="paragraph" w:customStyle="1" w:styleId="Default">
    <w:name w:val="Default"/>
    <w:rsid w:val="001F6E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14D8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14D81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14D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60C0697CE1C432F9127E031E3E6E32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</Nr_x002e__x0020_akti>
    <Data_x0020_e_x0020_Krijimit xmlns="0e656187-b300-4fb0-8bf4-3a50f872073c">2020-02-17T12:39:48Z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2020-02-16T23:00:00Z</Date_x0020_protokolli>
    <Titulli xmlns="0e656187-b300-4fb0-8bf4-3a50f872073c">Për disa ndryshime dhe shtesa në ligjin nr. 108/2013 "Për të huajt", të ndryshuar</Titulli>
    <Modifikuesi xmlns="0e656187-b300-4fb0-8bf4-3a50f872073c">gladiola.cicako</Modifikuesi>
    <Nr_x002e__x0020_prot_x0020_QBZ xmlns="0e656187-b300-4fb0-8bf4-3a50f872073c">282/3</Nr_x002e__x0020_prot_x0020_QBZ>
    <Data_x0020_e_x0020_Modifikimit xmlns="0e656187-b300-4fb0-8bf4-3a50f872073c">2020-02-17T14:07:09Z</Data_x0020_e_x0020_Modifikimit>
    <Dekretuar xmlns="0e656187-b300-4fb0-8bf4-3a50f872073c">false</Dekretuar>
    <Data xmlns="0e656187-b300-4fb0-8bf4-3a50f872073c">2020-02-11T23:00:00Z</Data>
    <Nr_x002e__x0020_protokolli_x0020_i_x0020_aktit xmlns="0e656187-b300-4fb0-8bf4-3a50f872073c">664/1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60C0697CE1C432F9127E031E3E6E32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27BA9-00DD-40C5-8125-FD828154B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A2DF3-AC48-41E3-A851-028256578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61A54F9-6C17-4587-B1AB-4AE082F3A53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ECDE796-46CA-4F3F-B641-7C329B49DFB5}">
  <ds:schemaRefs>
    <ds:schemaRef ds:uri="http://purl.org/dc/terms/"/>
    <ds:schemaRef ds:uri="0e656187-b300-4fb0-8bf4-3a50f872073c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5F117A60-D950-4C41-90E1-7B0BDAEC192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8FA3F7-E369-484E-B2B7-19247217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1C860A43-B162-47B3-BA50-CAFC8966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108/2013 "Për të huajt", të ndryshuar</vt:lpstr>
    </vt:vector>
  </TitlesOfParts>
  <Company>MPCSSHB</Company>
  <LinksUpToDate>false</LinksUpToDate>
  <CharactersWithSpaces>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108/2013 "Për të huajt", të ndryshuar</dc:title>
  <dc:creator>Etleva.Dyrmyshi</dc:creator>
  <cp:lastModifiedBy>Alma Lisaku</cp:lastModifiedBy>
  <cp:revision>8</cp:revision>
  <cp:lastPrinted>2020-02-14T08:56:00Z</cp:lastPrinted>
  <dcterms:created xsi:type="dcterms:W3CDTF">2020-02-17T12:31:00Z</dcterms:created>
  <dcterms:modified xsi:type="dcterms:W3CDTF">2020-02-18T09:33:00Z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Projektligji _ i ripunuar</vt:lpwstr>
  </property>
</Properties>
</file>