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01DDCD" w14:textId="77777777" w:rsidR="00B13A8F" w:rsidRPr="006C7285" w:rsidRDefault="000272BC" w:rsidP="006C7285">
      <w:pPr>
        <w:spacing w:after="0" w:line="240" w:lineRule="auto"/>
        <w:ind w:firstLine="284"/>
        <w:jc w:val="center"/>
        <w:rPr>
          <w:rFonts w:ascii="Garamond" w:hAnsi="Garamond" w:cs="Times New Roman"/>
          <w:b/>
          <w:bCs/>
          <w:sz w:val="24"/>
          <w:szCs w:val="24"/>
        </w:rPr>
      </w:pPr>
      <w:bookmarkStart w:id="0" w:name="bookmark15"/>
      <w:bookmarkStart w:id="1" w:name="bookmark14"/>
      <w:r w:rsidRPr="006C7285">
        <w:rPr>
          <w:rFonts w:ascii="Garamond" w:hAnsi="Garamond" w:cs="Times New Roman"/>
          <w:b/>
          <w:bCs/>
          <w:sz w:val="24"/>
          <w:szCs w:val="24"/>
        </w:rPr>
        <w:t>LI</w:t>
      </w:r>
      <w:r w:rsidR="009B0D16" w:rsidRPr="006C7285">
        <w:rPr>
          <w:rFonts w:ascii="Garamond" w:hAnsi="Garamond" w:cs="Times New Roman"/>
          <w:b/>
          <w:bCs/>
          <w:sz w:val="24"/>
          <w:szCs w:val="24"/>
        </w:rPr>
        <w:t>GJ</w:t>
      </w:r>
    </w:p>
    <w:p w14:paraId="2E01DDCF" w14:textId="77777777" w:rsidR="00B13A8F" w:rsidRPr="006C7285" w:rsidRDefault="000272BC" w:rsidP="006C7285">
      <w:pPr>
        <w:spacing w:after="0" w:line="240" w:lineRule="auto"/>
        <w:ind w:firstLine="284"/>
        <w:jc w:val="center"/>
        <w:rPr>
          <w:rFonts w:ascii="Garamond" w:hAnsi="Garamond" w:cs="Times New Roman"/>
          <w:b/>
          <w:bCs/>
          <w:sz w:val="24"/>
          <w:szCs w:val="24"/>
        </w:rPr>
      </w:pPr>
      <w:r w:rsidRPr="006C7285">
        <w:rPr>
          <w:rFonts w:ascii="Garamond" w:hAnsi="Garamond" w:cs="Times New Roman"/>
          <w:b/>
          <w:bCs/>
          <w:sz w:val="24"/>
          <w:szCs w:val="24"/>
        </w:rPr>
        <w:t xml:space="preserve">Nr. </w:t>
      </w:r>
      <w:r w:rsidR="001668CB" w:rsidRPr="006C7285">
        <w:rPr>
          <w:rFonts w:ascii="Garamond" w:hAnsi="Garamond" w:cs="Times New Roman"/>
          <w:b/>
          <w:bCs/>
          <w:sz w:val="24"/>
          <w:szCs w:val="24"/>
        </w:rPr>
        <w:t>19</w:t>
      </w:r>
      <w:r w:rsidR="009B0D16" w:rsidRPr="006C7285">
        <w:rPr>
          <w:rFonts w:ascii="Garamond" w:hAnsi="Garamond" w:cs="Times New Roman"/>
          <w:b/>
          <w:bCs/>
          <w:sz w:val="24"/>
          <w:szCs w:val="24"/>
        </w:rPr>
        <w:t>/2020</w:t>
      </w:r>
    </w:p>
    <w:p w14:paraId="2E01DDD0" w14:textId="77777777" w:rsidR="00B13A8F" w:rsidRPr="006C7285" w:rsidRDefault="00B13A8F" w:rsidP="006C7285">
      <w:pPr>
        <w:pStyle w:val="Heading10"/>
        <w:keepNext/>
        <w:keepLines/>
        <w:shd w:val="clear" w:color="auto" w:fill="auto"/>
        <w:spacing w:after="0"/>
        <w:ind w:firstLine="284"/>
        <w:rPr>
          <w:rFonts w:cs="Times New Roman"/>
          <w:sz w:val="24"/>
          <w:szCs w:val="24"/>
        </w:rPr>
      </w:pPr>
    </w:p>
    <w:p w14:paraId="2E01DDD1" w14:textId="77777777" w:rsidR="00B13A8F" w:rsidRPr="006C7285" w:rsidRDefault="009B0D16" w:rsidP="006C7285">
      <w:pPr>
        <w:pStyle w:val="Heading10"/>
        <w:keepNext/>
        <w:keepLines/>
        <w:shd w:val="clear" w:color="auto" w:fill="auto"/>
        <w:spacing w:after="0"/>
        <w:ind w:firstLine="284"/>
        <w:jc w:val="center"/>
        <w:rPr>
          <w:rFonts w:cs="Times New Roman"/>
          <w:sz w:val="24"/>
          <w:szCs w:val="24"/>
        </w:rPr>
      </w:pPr>
      <w:r w:rsidRPr="006C7285">
        <w:rPr>
          <w:rFonts w:cs="Times New Roman"/>
          <w:sz w:val="24"/>
          <w:szCs w:val="24"/>
        </w:rPr>
        <w:t>PËR DISA SHTESA DHE NDRYSHIME NË LIGJIN NR.</w:t>
      </w:r>
      <w:r w:rsidR="00A97050" w:rsidRPr="006C7285">
        <w:rPr>
          <w:rFonts w:cs="Times New Roman"/>
          <w:sz w:val="24"/>
          <w:szCs w:val="24"/>
        </w:rPr>
        <w:t xml:space="preserve"> </w:t>
      </w:r>
      <w:r w:rsidR="00A143DE" w:rsidRPr="006C7285">
        <w:rPr>
          <w:rFonts w:cs="Times New Roman"/>
          <w:sz w:val="24"/>
          <w:szCs w:val="24"/>
        </w:rPr>
        <w:t xml:space="preserve">34/2019, </w:t>
      </w:r>
      <w:r w:rsidRPr="006C7285">
        <w:rPr>
          <w:rFonts w:cs="Times New Roman"/>
          <w:sz w:val="24"/>
          <w:szCs w:val="24"/>
        </w:rPr>
        <w:t xml:space="preserve">“PËR </w:t>
      </w:r>
      <w:r w:rsidRPr="006C7285">
        <w:rPr>
          <w:rFonts w:cs="Times New Roman"/>
          <w:sz w:val="24"/>
          <w:szCs w:val="24"/>
          <w:lang w:bidi="en-US"/>
        </w:rPr>
        <w:t xml:space="preserve">ADMINISTRIMIN E PASURIVE </w:t>
      </w:r>
      <w:r w:rsidRPr="006C7285">
        <w:rPr>
          <w:rFonts w:cs="Times New Roman"/>
          <w:sz w:val="24"/>
          <w:szCs w:val="24"/>
        </w:rPr>
        <w:t xml:space="preserve">TË </w:t>
      </w:r>
      <w:r w:rsidR="00A143DE" w:rsidRPr="006C7285">
        <w:rPr>
          <w:rFonts w:cs="Times New Roman"/>
          <w:sz w:val="24"/>
          <w:szCs w:val="24"/>
          <w:lang w:bidi="en-US"/>
        </w:rPr>
        <w:t>SEKUESTRUARA</w:t>
      </w:r>
      <w:r w:rsidRPr="006C7285">
        <w:rPr>
          <w:rFonts w:cs="Times New Roman"/>
          <w:sz w:val="24"/>
          <w:szCs w:val="24"/>
          <w:lang w:bidi="en-US"/>
        </w:rPr>
        <w:t xml:space="preserve"> E </w:t>
      </w:r>
      <w:r w:rsidRPr="006C7285">
        <w:rPr>
          <w:rFonts w:cs="Times New Roman"/>
          <w:sz w:val="24"/>
          <w:szCs w:val="24"/>
        </w:rPr>
        <w:t xml:space="preserve">TË </w:t>
      </w:r>
      <w:r w:rsidRPr="006C7285">
        <w:rPr>
          <w:rFonts w:cs="Times New Roman"/>
          <w:sz w:val="24"/>
          <w:szCs w:val="24"/>
          <w:lang w:bidi="en-US"/>
        </w:rPr>
        <w:t>KONFISKUARA</w:t>
      </w:r>
      <w:bookmarkEnd w:id="0"/>
      <w:bookmarkEnd w:id="1"/>
      <w:r w:rsidRPr="006C7285">
        <w:rPr>
          <w:rFonts w:cs="Times New Roman"/>
          <w:sz w:val="24"/>
          <w:szCs w:val="24"/>
          <w:lang w:bidi="en-US"/>
        </w:rPr>
        <w:t>”</w:t>
      </w:r>
    </w:p>
    <w:p w14:paraId="2E01DDD2" w14:textId="77777777" w:rsidR="00B13A8F" w:rsidRPr="006C7285" w:rsidRDefault="00B13A8F" w:rsidP="006C7285">
      <w:pPr>
        <w:pStyle w:val="Heading10"/>
        <w:keepNext/>
        <w:keepLines/>
        <w:shd w:val="clear" w:color="auto" w:fill="auto"/>
        <w:spacing w:after="0"/>
        <w:ind w:firstLine="284"/>
        <w:jc w:val="center"/>
        <w:rPr>
          <w:rFonts w:cs="Times New Roman"/>
          <w:sz w:val="24"/>
          <w:szCs w:val="24"/>
          <w:u w:val="single"/>
        </w:rPr>
      </w:pPr>
    </w:p>
    <w:p w14:paraId="2E01DDD3" w14:textId="59AF501D" w:rsidR="000272BC" w:rsidRPr="006C7285" w:rsidRDefault="009B0D16" w:rsidP="006C7285">
      <w:pPr>
        <w:pStyle w:val="BodyText"/>
        <w:shd w:val="clear" w:color="auto" w:fill="auto"/>
        <w:ind w:firstLine="284"/>
        <w:jc w:val="both"/>
        <w:rPr>
          <w:rFonts w:cs="Times New Roman"/>
          <w:sz w:val="24"/>
          <w:szCs w:val="24"/>
          <w:lang w:bidi="en-US"/>
        </w:rPr>
      </w:pPr>
      <w:r w:rsidRPr="006C7285">
        <w:rPr>
          <w:rFonts w:cs="Times New Roman"/>
          <w:sz w:val="24"/>
          <w:szCs w:val="24"/>
        </w:rPr>
        <w:t xml:space="preserve">Në mbështetje të </w:t>
      </w:r>
      <w:r w:rsidRPr="006C7285">
        <w:rPr>
          <w:rFonts w:cs="Times New Roman"/>
          <w:sz w:val="24"/>
          <w:szCs w:val="24"/>
          <w:lang w:bidi="en-US"/>
        </w:rPr>
        <w:t>neneve 78 e 83, pika</w:t>
      </w:r>
      <w:r w:rsidR="00EC261C" w:rsidRPr="006C7285">
        <w:rPr>
          <w:rFonts w:cs="Times New Roman"/>
          <w:sz w:val="24"/>
          <w:szCs w:val="24"/>
          <w:lang w:bidi="en-US"/>
        </w:rPr>
        <w:t>t 1 dhe</w:t>
      </w:r>
      <w:r w:rsidRPr="006C7285">
        <w:rPr>
          <w:rFonts w:cs="Times New Roman"/>
          <w:sz w:val="24"/>
          <w:szCs w:val="24"/>
          <w:lang w:bidi="en-US"/>
        </w:rPr>
        <w:t xml:space="preserve"> 2, </w:t>
      </w:r>
      <w:r w:rsidRPr="006C7285">
        <w:rPr>
          <w:rFonts w:cs="Times New Roman"/>
          <w:sz w:val="24"/>
          <w:szCs w:val="24"/>
        </w:rPr>
        <w:t xml:space="preserve">të Kushtetutës, </w:t>
      </w:r>
      <w:r w:rsidRPr="006C7285">
        <w:rPr>
          <w:rFonts w:cs="Times New Roman"/>
          <w:sz w:val="24"/>
          <w:szCs w:val="24"/>
          <w:lang w:bidi="en-US"/>
        </w:rPr>
        <w:t xml:space="preserve">me propozimin e </w:t>
      </w:r>
      <w:r w:rsidRPr="006C7285">
        <w:rPr>
          <w:rFonts w:cs="Times New Roman"/>
          <w:sz w:val="24"/>
          <w:szCs w:val="24"/>
        </w:rPr>
        <w:t xml:space="preserve">Këshillit të </w:t>
      </w:r>
      <w:r w:rsidRPr="006C7285">
        <w:rPr>
          <w:rFonts w:cs="Times New Roman"/>
          <w:sz w:val="24"/>
          <w:szCs w:val="24"/>
          <w:lang w:bidi="en-US"/>
        </w:rPr>
        <w:t xml:space="preserve">Ministrave, </w:t>
      </w:r>
    </w:p>
    <w:p w14:paraId="2E01DDD4" w14:textId="77777777" w:rsidR="000272BC" w:rsidRPr="006C7285" w:rsidRDefault="000272BC" w:rsidP="006C7285">
      <w:pPr>
        <w:pStyle w:val="BodyText"/>
        <w:shd w:val="clear" w:color="auto" w:fill="auto"/>
        <w:ind w:firstLine="284"/>
        <w:jc w:val="both"/>
        <w:rPr>
          <w:rFonts w:cs="Times New Roman"/>
          <w:sz w:val="24"/>
          <w:szCs w:val="24"/>
          <w:lang w:bidi="en-US"/>
        </w:rPr>
      </w:pPr>
    </w:p>
    <w:p w14:paraId="2E01DDD5" w14:textId="7417A155" w:rsidR="000272BC" w:rsidRPr="006C7285" w:rsidRDefault="006C7285" w:rsidP="006C7285">
      <w:pPr>
        <w:pStyle w:val="BodyText"/>
        <w:shd w:val="clear" w:color="auto" w:fill="auto"/>
        <w:ind w:firstLine="284"/>
        <w:jc w:val="center"/>
        <w:rPr>
          <w:rFonts w:cs="Times New Roman"/>
          <w:sz w:val="24"/>
          <w:szCs w:val="24"/>
          <w:lang w:bidi="en-US"/>
        </w:rPr>
      </w:pPr>
      <w:r>
        <w:rPr>
          <w:rFonts w:cs="Times New Roman"/>
          <w:sz w:val="24"/>
          <w:szCs w:val="24"/>
          <w:lang w:bidi="en-US"/>
        </w:rPr>
        <w:t>KUVEN</w:t>
      </w:r>
      <w:r w:rsidR="000272BC" w:rsidRPr="006C7285">
        <w:rPr>
          <w:rFonts w:cs="Times New Roman"/>
          <w:sz w:val="24"/>
          <w:szCs w:val="24"/>
          <w:lang w:bidi="en-US"/>
        </w:rPr>
        <w:t>DI</w:t>
      </w:r>
    </w:p>
    <w:p w14:paraId="2E01DDD7" w14:textId="77777777" w:rsidR="00B13A8F" w:rsidRPr="006C7285" w:rsidRDefault="000272BC" w:rsidP="006C7285">
      <w:pPr>
        <w:pStyle w:val="BodyText"/>
        <w:shd w:val="clear" w:color="auto" w:fill="auto"/>
        <w:ind w:firstLine="284"/>
        <w:jc w:val="center"/>
        <w:rPr>
          <w:rFonts w:cs="Times New Roman"/>
          <w:sz w:val="24"/>
          <w:szCs w:val="24"/>
          <w:lang w:bidi="en-US"/>
        </w:rPr>
      </w:pPr>
      <w:r w:rsidRPr="006C7285">
        <w:rPr>
          <w:rFonts w:cs="Times New Roman"/>
          <w:sz w:val="24"/>
          <w:szCs w:val="24"/>
          <w:lang w:bidi="en-US"/>
        </w:rPr>
        <w:t>I REPUBLIKËS SË SHQIPËRISË</w:t>
      </w:r>
    </w:p>
    <w:p w14:paraId="2E01DDD8" w14:textId="77777777" w:rsidR="00B13A8F" w:rsidRPr="006C7285" w:rsidRDefault="00B13A8F" w:rsidP="006C7285">
      <w:pPr>
        <w:pStyle w:val="BodyText"/>
        <w:shd w:val="clear" w:color="auto" w:fill="auto"/>
        <w:ind w:firstLine="284"/>
        <w:jc w:val="center"/>
        <w:rPr>
          <w:rFonts w:cs="Times New Roman"/>
          <w:b/>
          <w:bCs/>
          <w:sz w:val="24"/>
          <w:szCs w:val="24"/>
          <w:lang w:bidi="en-US"/>
        </w:rPr>
      </w:pPr>
    </w:p>
    <w:p w14:paraId="2E01DDD9" w14:textId="6F5A7D97" w:rsidR="00B13A8F" w:rsidRPr="006C7285" w:rsidRDefault="009B0D16" w:rsidP="006C7285">
      <w:pPr>
        <w:pStyle w:val="BodyText"/>
        <w:shd w:val="clear" w:color="auto" w:fill="auto"/>
        <w:ind w:firstLine="284"/>
        <w:jc w:val="center"/>
        <w:rPr>
          <w:rFonts w:cs="Times New Roman"/>
          <w:bCs/>
          <w:sz w:val="24"/>
          <w:szCs w:val="24"/>
          <w:lang w:bidi="en-US"/>
        </w:rPr>
      </w:pPr>
      <w:r w:rsidRPr="006C7285">
        <w:rPr>
          <w:rFonts w:cs="Times New Roman"/>
          <w:bCs/>
          <w:sz w:val="24"/>
          <w:szCs w:val="24"/>
          <w:lang w:bidi="en-US"/>
        </w:rPr>
        <w:t xml:space="preserve">V </w:t>
      </w:r>
      <w:r w:rsidR="006C7285">
        <w:rPr>
          <w:rFonts w:cs="Times New Roman"/>
          <w:bCs/>
          <w:sz w:val="24"/>
          <w:szCs w:val="24"/>
          <w:lang w:bidi="en-US"/>
        </w:rPr>
        <w:t>ENDOS</w:t>
      </w:r>
      <w:r w:rsidRPr="006C7285">
        <w:rPr>
          <w:rFonts w:cs="Times New Roman"/>
          <w:bCs/>
          <w:sz w:val="24"/>
          <w:szCs w:val="24"/>
          <w:lang w:bidi="en-US"/>
        </w:rPr>
        <w:t>I:</w:t>
      </w:r>
    </w:p>
    <w:p w14:paraId="2E01DDDA" w14:textId="77777777" w:rsidR="00B13A8F" w:rsidRPr="006C7285" w:rsidRDefault="00B13A8F" w:rsidP="006C7285">
      <w:pPr>
        <w:pStyle w:val="BodyText"/>
        <w:shd w:val="clear" w:color="auto" w:fill="auto"/>
        <w:ind w:firstLine="284"/>
        <w:jc w:val="center"/>
        <w:rPr>
          <w:rFonts w:cs="Times New Roman"/>
          <w:b/>
          <w:bCs/>
          <w:sz w:val="24"/>
          <w:szCs w:val="24"/>
        </w:rPr>
      </w:pPr>
    </w:p>
    <w:p w14:paraId="2E01DDDB" w14:textId="35A14021" w:rsidR="00B13A8F" w:rsidRPr="006C7285" w:rsidRDefault="009B0D16" w:rsidP="006C7285">
      <w:pPr>
        <w:pStyle w:val="ListParagraph"/>
        <w:spacing w:after="0" w:line="240" w:lineRule="auto"/>
        <w:ind w:left="0" w:firstLine="284"/>
        <w:jc w:val="both"/>
        <w:rPr>
          <w:rFonts w:ascii="Garamond" w:hAnsi="Garamond" w:cs="Times New Roman"/>
          <w:b/>
          <w:sz w:val="24"/>
          <w:szCs w:val="24"/>
          <w:lang w:val="sq-AL"/>
        </w:rPr>
      </w:pPr>
      <w:r w:rsidRPr="006C7285">
        <w:rPr>
          <w:rFonts w:ascii="Garamond" w:hAnsi="Garamond" w:cs="Times New Roman"/>
          <w:sz w:val="24"/>
          <w:szCs w:val="24"/>
          <w:lang w:val="sq-AL"/>
        </w:rPr>
        <w:t>Në ligjin nr.</w:t>
      </w:r>
      <w:r w:rsidR="00A97050" w:rsidRPr="006C7285">
        <w:rPr>
          <w:rFonts w:ascii="Garamond" w:hAnsi="Garamond" w:cs="Times New Roman"/>
          <w:sz w:val="24"/>
          <w:szCs w:val="24"/>
          <w:lang w:val="sq-AL"/>
        </w:rPr>
        <w:t xml:space="preserve"> </w:t>
      </w:r>
      <w:r w:rsidRPr="006C7285">
        <w:rPr>
          <w:rFonts w:ascii="Garamond" w:hAnsi="Garamond" w:cs="Times New Roman"/>
          <w:sz w:val="24"/>
          <w:szCs w:val="24"/>
          <w:lang w:val="sq-AL"/>
        </w:rPr>
        <w:t>34/2019, “Për administrimin e pasurive të sekuestruara e të konfiskuara”, bëhen këto shtesa dhe ndryshime:</w:t>
      </w:r>
    </w:p>
    <w:p w14:paraId="2E01DDDC" w14:textId="77777777" w:rsidR="00B13A8F" w:rsidRPr="006C7285" w:rsidRDefault="00B13A8F" w:rsidP="006C7285">
      <w:pPr>
        <w:pStyle w:val="BodyText"/>
        <w:shd w:val="clear" w:color="auto" w:fill="auto"/>
        <w:ind w:firstLine="284"/>
        <w:jc w:val="center"/>
        <w:rPr>
          <w:rFonts w:cs="Times New Roman"/>
          <w:b/>
          <w:bCs/>
          <w:sz w:val="24"/>
          <w:szCs w:val="24"/>
          <w:lang w:bidi="en-US"/>
        </w:rPr>
      </w:pPr>
    </w:p>
    <w:p w14:paraId="2E01DDDD" w14:textId="77777777" w:rsidR="00B13A8F" w:rsidRPr="006C7285" w:rsidRDefault="009B0D16" w:rsidP="006C7285">
      <w:pPr>
        <w:pStyle w:val="BodyText"/>
        <w:shd w:val="clear" w:color="auto" w:fill="auto"/>
        <w:ind w:firstLine="284"/>
        <w:jc w:val="center"/>
        <w:rPr>
          <w:rFonts w:cs="Times New Roman"/>
          <w:bCs/>
          <w:sz w:val="24"/>
          <w:szCs w:val="24"/>
          <w:lang w:bidi="en-US"/>
        </w:rPr>
      </w:pPr>
      <w:r w:rsidRPr="006C7285">
        <w:rPr>
          <w:rFonts w:cs="Times New Roman"/>
          <w:bCs/>
          <w:sz w:val="24"/>
          <w:szCs w:val="24"/>
          <w:lang w:bidi="en-US"/>
        </w:rPr>
        <w:t>Neni 1</w:t>
      </w:r>
    </w:p>
    <w:p w14:paraId="2E01DDDE" w14:textId="77777777" w:rsidR="00B13A8F" w:rsidRPr="006C7285" w:rsidRDefault="009B0D16" w:rsidP="006C7285">
      <w:pPr>
        <w:widowControl w:val="0"/>
        <w:pBdr>
          <w:top w:val="nil"/>
          <w:left w:val="nil"/>
          <w:bottom w:val="nil"/>
          <w:right w:val="nil"/>
          <w:between w:val="nil"/>
        </w:pBdr>
        <w:spacing w:after="0" w:line="240" w:lineRule="auto"/>
        <w:ind w:firstLine="284"/>
        <w:jc w:val="both"/>
        <w:rPr>
          <w:rFonts w:ascii="Garamond" w:eastAsia="Times New Roman" w:hAnsi="Garamond" w:cs="Times New Roman"/>
          <w:sz w:val="24"/>
          <w:szCs w:val="24"/>
        </w:rPr>
      </w:pPr>
      <w:r w:rsidRPr="006C7285">
        <w:rPr>
          <w:rFonts w:ascii="Garamond" w:eastAsia="Times New Roman" w:hAnsi="Garamond" w:cs="Times New Roman"/>
          <w:sz w:val="24"/>
          <w:szCs w:val="24"/>
        </w:rPr>
        <w:t xml:space="preserve"> </w:t>
      </w:r>
    </w:p>
    <w:p w14:paraId="2E01DDDF" w14:textId="0625F26E" w:rsidR="00B13A8F" w:rsidRPr="006C7285" w:rsidRDefault="007737A6" w:rsidP="006C7285">
      <w:pPr>
        <w:widowControl w:val="0"/>
        <w:pBdr>
          <w:top w:val="nil"/>
          <w:left w:val="nil"/>
          <w:bottom w:val="nil"/>
          <w:right w:val="nil"/>
          <w:between w:val="nil"/>
        </w:pBdr>
        <w:spacing w:after="0" w:line="240" w:lineRule="auto"/>
        <w:ind w:firstLine="284"/>
        <w:jc w:val="both"/>
        <w:rPr>
          <w:rFonts w:ascii="Garamond" w:eastAsia="Times New Roman" w:hAnsi="Garamond" w:cs="Times New Roman"/>
          <w:sz w:val="24"/>
          <w:szCs w:val="24"/>
        </w:rPr>
      </w:pPr>
      <w:r w:rsidRPr="006C7285">
        <w:rPr>
          <w:rFonts w:ascii="Garamond" w:eastAsia="Times New Roman" w:hAnsi="Garamond" w:cs="Times New Roman"/>
          <w:sz w:val="24"/>
          <w:szCs w:val="24"/>
        </w:rPr>
        <w:t>Neni 1 ndryshohet</w:t>
      </w:r>
      <w:r w:rsidR="009B0D16" w:rsidRPr="006C7285">
        <w:rPr>
          <w:rFonts w:ascii="Garamond" w:eastAsia="Times New Roman" w:hAnsi="Garamond" w:cs="Times New Roman"/>
          <w:sz w:val="24"/>
          <w:szCs w:val="24"/>
        </w:rPr>
        <w:t xml:space="preserve"> si më poshtë:</w:t>
      </w:r>
    </w:p>
    <w:p w14:paraId="2E01DDE0" w14:textId="77777777" w:rsidR="00B13A8F" w:rsidRPr="006C7285" w:rsidRDefault="00B13A8F" w:rsidP="006C7285">
      <w:pPr>
        <w:widowControl w:val="0"/>
        <w:pBdr>
          <w:top w:val="nil"/>
          <w:left w:val="nil"/>
          <w:bottom w:val="nil"/>
          <w:right w:val="nil"/>
          <w:between w:val="nil"/>
        </w:pBdr>
        <w:spacing w:after="0" w:line="240" w:lineRule="auto"/>
        <w:ind w:firstLine="284"/>
        <w:jc w:val="both"/>
        <w:rPr>
          <w:rFonts w:ascii="Garamond" w:eastAsia="Times New Roman" w:hAnsi="Garamond" w:cs="Times New Roman"/>
          <w:sz w:val="24"/>
          <w:szCs w:val="24"/>
        </w:rPr>
      </w:pPr>
    </w:p>
    <w:p w14:paraId="2E01DDE1" w14:textId="77777777" w:rsidR="00B13A8F" w:rsidRPr="006C7285" w:rsidRDefault="007737A6" w:rsidP="006C7285">
      <w:pPr>
        <w:widowControl w:val="0"/>
        <w:pBdr>
          <w:top w:val="nil"/>
          <w:left w:val="nil"/>
          <w:bottom w:val="nil"/>
          <w:right w:val="nil"/>
          <w:between w:val="nil"/>
        </w:pBdr>
        <w:spacing w:after="0" w:line="240" w:lineRule="auto"/>
        <w:ind w:firstLine="284"/>
        <w:jc w:val="center"/>
        <w:rPr>
          <w:rFonts w:ascii="Garamond" w:eastAsia="Times New Roman" w:hAnsi="Garamond" w:cs="Times New Roman"/>
          <w:sz w:val="24"/>
          <w:szCs w:val="24"/>
        </w:rPr>
      </w:pPr>
      <w:r w:rsidRPr="006C7285">
        <w:rPr>
          <w:rFonts w:ascii="Garamond" w:eastAsia="Times New Roman" w:hAnsi="Garamond" w:cs="Times New Roman"/>
          <w:sz w:val="24"/>
          <w:szCs w:val="24"/>
        </w:rPr>
        <w:t>“</w:t>
      </w:r>
      <w:r w:rsidR="009B0D16" w:rsidRPr="006C7285">
        <w:rPr>
          <w:rFonts w:ascii="Garamond" w:eastAsia="Times New Roman" w:hAnsi="Garamond" w:cs="Times New Roman"/>
          <w:sz w:val="24"/>
          <w:szCs w:val="24"/>
        </w:rPr>
        <w:t>Neni 1</w:t>
      </w:r>
    </w:p>
    <w:p w14:paraId="2E01DDE3" w14:textId="77777777" w:rsidR="00B13A8F" w:rsidRPr="006C7285" w:rsidRDefault="009B0D16" w:rsidP="006C7285">
      <w:pPr>
        <w:widowControl w:val="0"/>
        <w:pBdr>
          <w:top w:val="nil"/>
          <w:left w:val="nil"/>
          <w:bottom w:val="nil"/>
          <w:right w:val="nil"/>
          <w:between w:val="nil"/>
        </w:pBdr>
        <w:spacing w:after="0" w:line="240" w:lineRule="auto"/>
        <w:ind w:firstLine="284"/>
        <w:jc w:val="center"/>
        <w:rPr>
          <w:rFonts w:ascii="Garamond" w:eastAsia="Times New Roman" w:hAnsi="Garamond" w:cs="Times New Roman"/>
          <w:b/>
          <w:sz w:val="24"/>
          <w:szCs w:val="24"/>
        </w:rPr>
      </w:pPr>
      <w:r w:rsidRPr="006C7285">
        <w:rPr>
          <w:rFonts w:ascii="Garamond" w:eastAsia="Times New Roman" w:hAnsi="Garamond" w:cs="Times New Roman"/>
          <w:b/>
          <w:sz w:val="24"/>
          <w:szCs w:val="24"/>
        </w:rPr>
        <w:t>Qëllimi</w:t>
      </w:r>
    </w:p>
    <w:p w14:paraId="2E01DDE4" w14:textId="77777777" w:rsidR="00B13A8F" w:rsidRPr="006C7285" w:rsidRDefault="00B13A8F" w:rsidP="006C7285">
      <w:pPr>
        <w:widowControl w:val="0"/>
        <w:pBdr>
          <w:top w:val="nil"/>
          <w:left w:val="nil"/>
          <w:bottom w:val="nil"/>
          <w:right w:val="nil"/>
          <w:between w:val="nil"/>
        </w:pBdr>
        <w:spacing w:after="0" w:line="240" w:lineRule="auto"/>
        <w:ind w:firstLine="284"/>
        <w:jc w:val="center"/>
        <w:rPr>
          <w:rFonts w:ascii="Garamond" w:eastAsia="Times New Roman" w:hAnsi="Garamond" w:cs="Times New Roman"/>
          <w:sz w:val="24"/>
          <w:szCs w:val="24"/>
        </w:rPr>
      </w:pPr>
    </w:p>
    <w:p w14:paraId="2E01DDE5" w14:textId="78D22187" w:rsidR="00B13A8F" w:rsidRPr="006C7285" w:rsidRDefault="009B0D16" w:rsidP="006C7285">
      <w:pPr>
        <w:widowControl w:val="0"/>
        <w:pBdr>
          <w:top w:val="nil"/>
          <w:left w:val="nil"/>
          <w:bottom w:val="nil"/>
          <w:right w:val="nil"/>
          <w:between w:val="nil"/>
        </w:pBdr>
        <w:spacing w:after="0" w:line="240" w:lineRule="auto"/>
        <w:ind w:firstLine="284"/>
        <w:jc w:val="both"/>
        <w:rPr>
          <w:rFonts w:ascii="Garamond" w:eastAsia="Times New Roman" w:hAnsi="Garamond" w:cs="Times New Roman"/>
          <w:sz w:val="24"/>
          <w:szCs w:val="24"/>
        </w:rPr>
      </w:pPr>
      <w:r w:rsidRPr="006C7285">
        <w:rPr>
          <w:rFonts w:ascii="Garamond" w:eastAsia="Times New Roman" w:hAnsi="Garamond" w:cs="Times New Roman"/>
          <w:sz w:val="24"/>
          <w:szCs w:val="24"/>
        </w:rPr>
        <w:t xml:space="preserve">Qëllimi i këtij ligji është miradministrimi dhe përdorimi sa më </w:t>
      </w:r>
      <w:proofErr w:type="spellStart"/>
      <w:r w:rsidRPr="006C7285">
        <w:rPr>
          <w:rFonts w:ascii="Garamond" w:eastAsia="Times New Roman" w:hAnsi="Garamond" w:cs="Times New Roman"/>
          <w:sz w:val="24"/>
          <w:szCs w:val="24"/>
        </w:rPr>
        <w:t>efiçent</w:t>
      </w:r>
      <w:proofErr w:type="spellEnd"/>
      <w:r w:rsidRPr="006C7285">
        <w:rPr>
          <w:rFonts w:ascii="Garamond" w:eastAsia="Times New Roman" w:hAnsi="Garamond" w:cs="Times New Roman"/>
          <w:sz w:val="24"/>
          <w:szCs w:val="24"/>
        </w:rPr>
        <w:t>, efektiv dhe ekonomik i pasurive të sekuestruara e të konfiskuara nga organet e drejtësisë ose pasurive të sekuestruara nga organet administrative, rikthimi në komunitet i pasurive të fituara në mënyrë të paligjshme dhe kompensimi financiar i viktimave të krimit.”.</w:t>
      </w:r>
    </w:p>
    <w:p w14:paraId="2E01DDE6" w14:textId="77777777" w:rsidR="00B13A8F" w:rsidRPr="006C7285" w:rsidRDefault="00B13A8F" w:rsidP="006C7285">
      <w:pPr>
        <w:pStyle w:val="BodyText"/>
        <w:shd w:val="clear" w:color="auto" w:fill="auto"/>
        <w:ind w:firstLine="284"/>
        <w:jc w:val="center"/>
        <w:rPr>
          <w:rFonts w:cs="Times New Roman"/>
          <w:bCs/>
          <w:sz w:val="24"/>
          <w:szCs w:val="24"/>
          <w:lang w:bidi="en-US"/>
        </w:rPr>
      </w:pPr>
    </w:p>
    <w:p w14:paraId="2E01DDE7" w14:textId="77777777" w:rsidR="00B13A8F" w:rsidRPr="006C7285" w:rsidRDefault="009B0D16" w:rsidP="006C7285">
      <w:pPr>
        <w:pStyle w:val="BodyText"/>
        <w:shd w:val="clear" w:color="auto" w:fill="auto"/>
        <w:ind w:firstLine="284"/>
        <w:jc w:val="center"/>
        <w:rPr>
          <w:rFonts w:cs="Times New Roman"/>
          <w:bCs/>
          <w:sz w:val="24"/>
          <w:szCs w:val="24"/>
        </w:rPr>
      </w:pPr>
      <w:r w:rsidRPr="006C7285">
        <w:rPr>
          <w:rFonts w:cs="Times New Roman"/>
          <w:bCs/>
          <w:sz w:val="24"/>
          <w:szCs w:val="24"/>
          <w:lang w:bidi="en-US"/>
        </w:rPr>
        <w:t>Neni 2</w:t>
      </w:r>
    </w:p>
    <w:p w14:paraId="2E01DDE8" w14:textId="77777777" w:rsidR="00B13A8F" w:rsidRPr="006C7285" w:rsidRDefault="00B13A8F" w:rsidP="006C7285">
      <w:pPr>
        <w:pStyle w:val="BodyText"/>
        <w:shd w:val="clear" w:color="auto" w:fill="auto"/>
        <w:ind w:firstLine="284"/>
        <w:jc w:val="center"/>
        <w:rPr>
          <w:rFonts w:cs="Times New Roman"/>
          <w:b/>
          <w:bCs/>
          <w:sz w:val="24"/>
          <w:szCs w:val="24"/>
        </w:rPr>
      </w:pPr>
    </w:p>
    <w:p w14:paraId="2E01DDE9" w14:textId="305D2165" w:rsidR="00B13A8F" w:rsidRPr="006C7285" w:rsidRDefault="009B0D16" w:rsidP="006C7285">
      <w:pPr>
        <w:pStyle w:val="BodyText"/>
        <w:shd w:val="clear" w:color="auto" w:fill="auto"/>
        <w:ind w:firstLine="284"/>
        <w:rPr>
          <w:rFonts w:cs="Times New Roman"/>
          <w:bCs/>
          <w:sz w:val="24"/>
          <w:szCs w:val="24"/>
        </w:rPr>
      </w:pPr>
      <w:r w:rsidRPr="006C7285">
        <w:rPr>
          <w:rFonts w:cs="Times New Roman"/>
          <w:bCs/>
          <w:sz w:val="24"/>
          <w:szCs w:val="24"/>
        </w:rPr>
        <w:t>Në nenin 2 bëhen këto ndryshime:</w:t>
      </w:r>
    </w:p>
    <w:p w14:paraId="2E01DDEA" w14:textId="7FD6E226" w:rsidR="00B13A8F" w:rsidRPr="006C7285" w:rsidRDefault="007737A6" w:rsidP="006C7285">
      <w:pPr>
        <w:pStyle w:val="BodyText"/>
        <w:shd w:val="clear" w:color="auto" w:fill="auto"/>
        <w:ind w:firstLine="284"/>
        <w:jc w:val="both"/>
        <w:rPr>
          <w:rFonts w:cs="Times New Roman"/>
          <w:bCs/>
          <w:sz w:val="24"/>
          <w:szCs w:val="24"/>
        </w:rPr>
      </w:pPr>
      <w:r w:rsidRPr="006C7285">
        <w:rPr>
          <w:rFonts w:cs="Times New Roman"/>
          <w:bCs/>
          <w:sz w:val="24"/>
          <w:szCs w:val="24"/>
        </w:rPr>
        <w:t>1. Shkronja “a” ndryshohet si më poshtë</w:t>
      </w:r>
      <w:r w:rsidR="009B0D16" w:rsidRPr="006C7285">
        <w:rPr>
          <w:rFonts w:cs="Times New Roman"/>
          <w:bCs/>
          <w:sz w:val="24"/>
          <w:szCs w:val="24"/>
        </w:rPr>
        <w:t>:</w:t>
      </w:r>
    </w:p>
    <w:p w14:paraId="2E01DDEB" w14:textId="71AED06D" w:rsidR="00B13A8F" w:rsidRPr="006C7285" w:rsidRDefault="009B0D16" w:rsidP="006C7285">
      <w:pPr>
        <w:pStyle w:val="BodyText"/>
        <w:shd w:val="clear" w:color="auto" w:fill="auto"/>
        <w:ind w:firstLine="284"/>
        <w:jc w:val="both"/>
        <w:rPr>
          <w:rFonts w:cs="Times New Roman"/>
          <w:bCs/>
          <w:sz w:val="24"/>
          <w:szCs w:val="24"/>
        </w:rPr>
      </w:pPr>
      <w:r w:rsidRPr="006C7285">
        <w:rPr>
          <w:rFonts w:cs="Times New Roman"/>
          <w:sz w:val="24"/>
          <w:szCs w:val="24"/>
        </w:rPr>
        <w:t>“a) “Agjencia e Administrimit të Pasurive të Sekuestruara e të Konfiskuara” (në vijim Agjencia) është institucioni përgjegjës për administrimin dhe/ose përdorimin e pasurive të sekuestruara me vendim të dhënë nga organet e sistemit të drejtësisë apo organet administrative, administrimin dhe/ose përdorimin e pasurive të konfiskuara, si dhe ruajtjen e provave materiale apo administrimin e tyre</w:t>
      </w:r>
      <w:r w:rsidR="00F5018C" w:rsidRPr="006C7285">
        <w:rPr>
          <w:rFonts w:cs="Times New Roman"/>
          <w:sz w:val="24"/>
          <w:szCs w:val="24"/>
        </w:rPr>
        <w:t>,</w:t>
      </w:r>
      <w:r w:rsidRPr="006C7285">
        <w:rPr>
          <w:rFonts w:cs="Times New Roman"/>
          <w:sz w:val="24"/>
          <w:szCs w:val="24"/>
        </w:rPr>
        <w:t xml:space="preserve"> sipas parashikimeve të legjislacionit në fuqi</w:t>
      </w:r>
      <w:r w:rsidR="00F5018C" w:rsidRPr="006C7285">
        <w:rPr>
          <w:rFonts w:cs="Times New Roman"/>
          <w:sz w:val="24"/>
          <w:szCs w:val="24"/>
        </w:rPr>
        <w:t>.</w:t>
      </w:r>
      <w:r w:rsidRPr="006C7285">
        <w:rPr>
          <w:rFonts w:cs="Times New Roman"/>
          <w:sz w:val="24"/>
          <w:szCs w:val="24"/>
        </w:rPr>
        <w:t>”.</w:t>
      </w:r>
    </w:p>
    <w:p w14:paraId="2E01DDEC" w14:textId="5A7ED2EB" w:rsidR="00B13A8F" w:rsidRPr="006C7285" w:rsidRDefault="007737A6" w:rsidP="006C7285">
      <w:pPr>
        <w:pStyle w:val="BodyText"/>
        <w:shd w:val="clear" w:color="auto" w:fill="auto"/>
        <w:ind w:firstLine="284"/>
        <w:jc w:val="both"/>
        <w:rPr>
          <w:rFonts w:cs="Times New Roman"/>
          <w:bCs/>
          <w:sz w:val="24"/>
          <w:szCs w:val="24"/>
        </w:rPr>
      </w:pPr>
      <w:r w:rsidRPr="006C7285">
        <w:rPr>
          <w:rFonts w:cs="Times New Roman"/>
          <w:bCs/>
          <w:sz w:val="24"/>
          <w:szCs w:val="24"/>
        </w:rPr>
        <w:t>2. Në shkronjën “b” fjalët “</w:t>
      </w:r>
      <w:r w:rsidR="009B0D16" w:rsidRPr="006C7285">
        <w:rPr>
          <w:rFonts w:cs="Times New Roman"/>
          <w:bCs/>
          <w:sz w:val="24"/>
          <w:szCs w:val="24"/>
        </w:rPr>
        <w:t>apo n</w:t>
      </w:r>
      <w:r w:rsidRPr="006C7285">
        <w:rPr>
          <w:rFonts w:cs="Times New Roman"/>
          <w:bCs/>
          <w:sz w:val="24"/>
          <w:szCs w:val="24"/>
        </w:rPr>
        <w:t>ga administratori i pasurisë</w:t>
      </w:r>
      <w:r w:rsidR="009B0D16" w:rsidRPr="006C7285">
        <w:rPr>
          <w:rFonts w:cs="Times New Roman"/>
          <w:bCs/>
          <w:sz w:val="24"/>
          <w:szCs w:val="24"/>
        </w:rPr>
        <w:t>” hiqen.</w:t>
      </w:r>
    </w:p>
    <w:p w14:paraId="2E01DDED" w14:textId="4E6E5BCF" w:rsidR="00B13A8F" w:rsidRPr="006C7285" w:rsidRDefault="007737A6" w:rsidP="006C7285">
      <w:pPr>
        <w:pStyle w:val="BodyText"/>
        <w:shd w:val="clear" w:color="auto" w:fill="auto"/>
        <w:ind w:firstLine="284"/>
        <w:jc w:val="both"/>
        <w:rPr>
          <w:rFonts w:cs="Times New Roman"/>
          <w:b/>
          <w:bCs/>
          <w:sz w:val="24"/>
          <w:szCs w:val="24"/>
        </w:rPr>
      </w:pPr>
      <w:r w:rsidRPr="006C7285">
        <w:rPr>
          <w:rFonts w:cs="Times New Roman"/>
          <w:bCs/>
          <w:sz w:val="24"/>
          <w:szCs w:val="24"/>
        </w:rPr>
        <w:t xml:space="preserve">3. </w:t>
      </w:r>
      <w:r w:rsidR="009B0D16" w:rsidRPr="006C7285">
        <w:rPr>
          <w:rFonts w:cs="Times New Roman"/>
          <w:bCs/>
          <w:sz w:val="24"/>
          <w:szCs w:val="24"/>
        </w:rPr>
        <w:t>Shkronja “c” shfuqizohet.</w:t>
      </w:r>
    </w:p>
    <w:p w14:paraId="2E01DDEE" w14:textId="7AC4F740" w:rsidR="00B13A8F" w:rsidRPr="006C7285" w:rsidRDefault="007737A6" w:rsidP="006C7285">
      <w:pPr>
        <w:pStyle w:val="BodyText"/>
        <w:shd w:val="clear" w:color="auto" w:fill="auto"/>
        <w:ind w:firstLine="284"/>
        <w:jc w:val="both"/>
        <w:rPr>
          <w:rFonts w:cs="Times New Roman"/>
          <w:b/>
          <w:bCs/>
          <w:sz w:val="24"/>
          <w:szCs w:val="24"/>
        </w:rPr>
      </w:pPr>
      <w:r w:rsidRPr="006C7285">
        <w:rPr>
          <w:rFonts w:cs="Times New Roman"/>
          <w:bCs/>
          <w:sz w:val="24"/>
          <w:szCs w:val="24"/>
        </w:rPr>
        <w:t>4. Shkronja “ç” ndryshohet si më poshtë</w:t>
      </w:r>
      <w:r w:rsidR="009B0D16" w:rsidRPr="006C7285">
        <w:rPr>
          <w:rFonts w:cs="Times New Roman"/>
          <w:bCs/>
          <w:sz w:val="24"/>
          <w:szCs w:val="24"/>
        </w:rPr>
        <w:t>:</w:t>
      </w:r>
    </w:p>
    <w:p w14:paraId="2E01DDEF" w14:textId="714E5765" w:rsidR="00B13A8F" w:rsidRPr="006C7285" w:rsidRDefault="009B0D16" w:rsidP="006C7285">
      <w:pPr>
        <w:pStyle w:val="NormalWeb"/>
        <w:spacing w:before="0" w:beforeAutospacing="0" w:after="0" w:afterAutospacing="0"/>
        <w:ind w:firstLine="284"/>
        <w:jc w:val="both"/>
        <w:rPr>
          <w:rFonts w:ascii="Garamond" w:hAnsi="Garamond"/>
          <w:bCs/>
          <w:lang w:val="sq-AL"/>
        </w:rPr>
      </w:pPr>
      <w:r w:rsidRPr="006C7285">
        <w:rPr>
          <w:rFonts w:ascii="Garamond" w:hAnsi="Garamond"/>
          <w:bCs/>
          <w:lang w:val="sq-AL"/>
        </w:rPr>
        <w:lastRenderedPageBreak/>
        <w:t>“ç) “</w:t>
      </w:r>
      <w:r w:rsidRPr="006C7285">
        <w:rPr>
          <w:rFonts w:ascii="Garamond" w:hAnsi="Garamond"/>
          <w:lang w:val="sq-AL" w:bidi="en-US"/>
        </w:rPr>
        <w:t xml:space="preserve">Administrator i pasurisë” </w:t>
      </w:r>
      <w:r w:rsidRPr="006C7285">
        <w:rPr>
          <w:rFonts w:ascii="Garamond" w:hAnsi="Garamond"/>
          <w:lang w:val="sq-AL"/>
        </w:rPr>
        <w:t xml:space="preserve">është punonjësi </w:t>
      </w:r>
      <w:r w:rsidRPr="006C7285">
        <w:rPr>
          <w:rFonts w:ascii="Garamond" w:hAnsi="Garamond"/>
          <w:lang w:val="sq-AL" w:bidi="en-US"/>
        </w:rPr>
        <w:t xml:space="preserve">buxhetor dhe/ose i kontraktuar nga </w:t>
      </w:r>
      <w:r w:rsidRPr="006C7285">
        <w:rPr>
          <w:rFonts w:ascii="Garamond" w:hAnsi="Garamond"/>
          <w:lang w:val="sq-AL"/>
        </w:rPr>
        <w:t>Agjencia, i specializuar ne</w:t>
      </w:r>
      <w:r w:rsidRPr="006C7285">
        <w:rPr>
          <w:lang w:val="sq-AL"/>
        </w:rPr>
        <w:t>̈</w:t>
      </w:r>
      <w:r w:rsidRPr="006C7285">
        <w:rPr>
          <w:rFonts w:ascii="Garamond" w:hAnsi="Garamond"/>
          <w:lang w:val="sq-AL"/>
        </w:rPr>
        <w:t xml:space="preserve"> </w:t>
      </w:r>
      <w:proofErr w:type="spellStart"/>
      <w:r w:rsidRPr="006C7285">
        <w:rPr>
          <w:rFonts w:ascii="Garamond" w:hAnsi="Garamond"/>
          <w:lang w:val="sq-AL"/>
        </w:rPr>
        <w:t>fushe</w:t>
      </w:r>
      <w:r w:rsidRPr="006C7285">
        <w:rPr>
          <w:lang w:val="sq-AL"/>
        </w:rPr>
        <w:t>̈</w:t>
      </w:r>
      <w:r w:rsidRPr="006C7285">
        <w:rPr>
          <w:rFonts w:ascii="Garamond" w:hAnsi="Garamond"/>
          <w:lang w:val="sq-AL"/>
        </w:rPr>
        <w:t>n</w:t>
      </w:r>
      <w:proofErr w:type="spellEnd"/>
      <w:r w:rsidRPr="006C7285">
        <w:rPr>
          <w:rFonts w:ascii="Garamond" w:hAnsi="Garamond"/>
          <w:lang w:val="sq-AL"/>
        </w:rPr>
        <w:t xml:space="preserve"> e administrimit te</w:t>
      </w:r>
      <w:r w:rsidRPr="006C7285">
        <w:rPr>
          <w:lang w:val="sq-AL"/>
        </w:rPr>
        <w:t>̈</w:t>
      </w:r>
      <w:r w:rsidRPr="006C7285">
        <w:rPr>
          <w:rFonts w:ascii="Garamond" w:hAnsi="Garamond"/>
          <w:lang w:val="sq-AL"/>
        </w:rPr>
        <w:t xml:space="preserve"> pasurive, </w:t>
      </w:r>
      <w:r w:rsidRPr="006C7285">
        <w:rPr>
          <w:rFonts w:ascii="Garamond" w:hAnsi="Garamond"/>
          <w:lang w:val="sq-AL" w:bidi="en-US"/>
        </w:rPr>
        <w:t xml:space="preserve">i cili </w:t>
      </w:r>
      <w:r w:rsidRPr="006C7285">
        <w:rPr>
          <w:rFonts w:ascii="Garamond" w:hAnsi="Garamond"/>
          <w:lang w:val="sq-AL"/>
        </w:rPr>
        <w:t xml:space="preserve">është </w:t>
      </w:r>
      <w:r w:rsidRPr="006C7285">
        <w:rPr>
          <w:rFonts w:ascii="Garamond" w:hAnsi="Garamond"/>
          <w:lang w:val="sq-AL" w:bidi="en-US"/>
        </w:rPr>
        <w:t xml:space="preserve">i autorizuar dhe/ose kontraktuar nga Agjencia </w:t>
      </w:r>
      <w:r w:rsidRPr="006C7285">
        <w:rPr>
          <w:rFonts w:ascii="Garamond" w:hAnsi="Garamond"/>
          <w:lang w:val="sq-AL"/>
        </w:rPr>
        <w:t xml:space="preserve">për </w:t>
      </w:r>
      <w:r w:rsidRPr="006C7285">
        <w:rPr>
          <w:rFonts w:ascii="Garamond" w:hAnsi="Garamond"/>
          <w:lang w:val="sq-AL" w:bidi="en-US"/>
        </w:rPr>
        <w:t xml:space="preserve">administrimin e pasurive </w:t>
      </w:r>
      <w:r w:rsidRPr="006C7285">
        <w:rPr>
          <w:rFonts w:ascii="Garamond" w:hAnsi="Garamond"/>
          <w:lang w:val="sq-AL"/>
        </w:rPr>
        <w:t xml:space="preserve">të </w:t>
      </w:r>
      <w:r w:rsidRPr="006C7285">
        <w:rPr>
          <w:rFonts w:ascii="Garamond" w:hAnsi="Garamond"/>
          <w:lang w:val="sq-AL" w:bidi="en-US"/>
        </w:rPr>
        <w:t xml:space="preserve">sekuestruara e </w:t>
      </w:r>
      <w:r w:rsidRPr="006C7285">
        <w:rPr>
          <w:rFonts w:ascii="Garamond" w:hAnsi="Garamond"/>
          <w:lang w:val="sq-AL"/>
        </w:rPr>
        <w:t xml:space="preserve">të </w:t>
      </w:r>
      <w:r w:rsidRPr="006C7285">
        <w:rPr>
          <w:rFonts w:ascii="Garamond" w:hAnsi="Garamond"/>
          <w:lang w:val="sq-AL" w:bidi="en-US"/>
        </w:rPr>
        <w:t xml:space="preserve">konfiskuara dhe që koordinon, </w:t>
      </w:r>
      <w:r w:rsidRPr="006C7285">
        <w:rPr>
          <w:rFonts w:ascii="Garamond" w:hAnsi="Garamond"/>
          <w:lang w:val="sq-AL"/>
        </w:rPr>
        <w:t xml:space="preserve">udhëzon, mbikëqyr </w:t>
      </w:r>
      <w:r w:rsidRPr="006C7285">
        <w:rPr>
          <w:rFonts w:ascii="Garamond" w:hAnsi="Garamond"/>
          <w:lang w:val="sq-AL" w:bidi="en-US"/>
        </w:rPr>
        <w:t xml:space="preserve">dhe kontrollon zbatimin e procedurave ligjore </w:t>
      </w:r>
      <w:r w:rsidRPr="006C7285">
        <w:rPr>
          <w:rFonts w:ascii="Garamond" w:hAnsi="Garamond"/>
          <w:lang w:val="sq-AL"/>
        </w:rPr>
        <w:t xml:space="preserve">për </w:t>
      </w:r>
      <w:r w:rsidRPr="006C7285">
        <w:rPr>
          <w:rFonts w:ascii="Garamond" w:hAnsi="Garamond"/>
          <w:lang w:val="sq-AL" w:bidi="en-US"/>
        </w:rPr>
        <w:t xml:space="preserve">administrimin e pasurive </w:t>
      </w:r>
      <w:r w:rsidRPr="006C7285">
        <w:rPr>
          <w:rFonts w:ascii="Garamond" w:hAnsi="Garamond"/>
          <w:lang w:val="sq-AL"/>
        </w:rPr>
        <w:t xml:space="preserve">të </w:t>
      </w:r>
      <w:r w:rsidRPr="006C7285">
        <w:rPr>
          <w:rFonts w:ascii="Garamond" w:hAnsi="Garamond"/>
          <w:lang w:val="sq-AL" w:bidi="en-US"/>
        </w:rPr>
        <w:t xml:space="preserve">sekuestruara e </w:t>
      </w:r>
      <w:r w:rsidRPr="006C7285">
        <w:rPr>
          <w:rFonts w:ascii="Garamond" w:hAnsi="Garamond"/>
          <w:lang w:val="sq-AL"/>
        </w:rPr>
        <w:t xml:space="preserve">të </w:t>
      </w:r>
      <w:r w:rsidRPr="006C7285">
        <w:rPr>
          <w:rFonts w:ascii="Garamond" w:hAnsi="Garamond"/>
          <w:lang w:val="sq-AL" w:bidi="en-US"/>
        </w:rPr>
        <w:t xml:space="preserve">konfiskuara, sipas </w:t>
      </w:r>
      <w:r w:rsidRPr="006C7285">
        <w:rPr>
          <w:rFonts w:ascii="Garamond" w:hAnsi="Garamond"/>
          <w:lang w:val="sq-AL"/>
        </w:rPr>
        <w:t xml:space="preserve">fushës përkatëse që </w:t>
      </w:r>
      <w:r w:rsidRPr="006C7285">
        <w:rPr>
          <w:rFonts w:ascii="Garamond" w:hAnsi="Garamond"/>
          <w:lang w:val="sq-AL" w:bidi="en-US"/>
        </w:rPr>
        <w:t>ai mbulon</w:t>
      </w:r>
      <w:r w:rsidRPr="006C7285">
        <w:rPr>
          <w:rFonts w:ascii="Garamond" w:hAnsi="Garamond"/>
          <w:bCs/>
          <w:lang w:val="sq-AL"/>
        </w:rPr>
        <w:t>.”.</w:t>
      </w:r>
    </w:p>
    <w:p w14:paraId="2E01DDF0" w14:textId="55E91AAE" w:rsidR="00B13A8F" w:rsidRPr="006C7285" w:rsidRDefault="009B0D16" w:rsidP="006C7285">
      <w:pPr>
        <w:pStyle w:val="BodyText"/>
        <w:shd w:val="clear" w:color="auto" w:fill="auto"/>
        <w:ind w:firstLine="284"/>
        <w:jc w:val="both"/>
        <w:rPr>
          <w:rFonts w:cs="Times New Roman"/>
          <w:bCs/>
          <w:sz w:val="24"/>
          <w:szCs w:val="24"/>
        </w:rPr>
      </w:pPr>
      <w:r w:rsidRPr="006C7285">
        <w:rPr>
          <w:rFonts w:cs="Times New Roman"/>
          <w:bCs/>
          <w:sz w:val="24"/>
          <w:szCs w:val="24"/>
        </w:rPr>
        <w:t>5.</w:t>
      </w:r>
      <w:r w:rsidR="00F543CE" w:rsidRPr="006C7285">
        <w:rPr>
          <w:rFonts w:cs="Times New Roman"/>
          <w:bCs/>
          <w:sz w:val="24"/>
          <w:szCs w:val="24"/>
        </w:rPr>
        <w:t xml:space="preserve"> Në shkronjën “dh” fjalët “</w:t>
      </w:r>
      <w:r w:rsidRPr="006C7285">
        <w:rPr>
          <w:rFonts w:cs="Times New Roman"/>
          <w:bCs/>
          <w:sz w:val="24"/>
          <w:szCs w:val="24"/>
        </w:rPr>
        <w:t>d</w:t>
      </w:r>
      <w:r w:rsidR="00F543CE" w:rsidRPr="006C7285">
        <w:rPr>
          <w:rFonts w:cs="Times New Roman"/>
          <w:bCs/>
          <w:sz w:val="24"/>
          <w:szCs w:val="24"/>
        </w:rPr>
        <w:t>he administratori i pasurisë</w:t>
      </w:r>
      <w:r w:rsidRPr="006C7285">
        <w:rPr>
          <w:rFonts w:cs="Times New Roman"/>
          <w:bCs/>
          <w:sz w:val="24"/>
          <w:szCs w:val="24"/>
        </w:rPr>
        <w:t>” hiqen dhe në fund të fjalisë shtohe</w:t>
      </w:r>
      <w:r w:rsidR="00F543CE" w:rsidRPr="006C7285">
        <w:rPr>
          <w:rFonts w:cs="Times New Roman"/>
          <w:bCs/>
          <w:sz w:val="24"/>
          <w:szCs w:val="24"/>
        </w:rPr>
        <w:t>n fjalët “</w:t>
      </w:r>
      <w:r w:rsidRPr="006C7285">
        <w:rPr>
          <w:rFonts w:cs="Times New Roman"/>
          <w:bCs/>
          <w:sz w:val="24"/>
          <w:szCs w:val="24"/>
        </w:rPr>
        <w:t>apo regjistrimit të pronës në Regjistrin e Pasurive të Paluajtshme, për këtë qëllim.”.</w:t>
      </w:r>
    </w:p>
    <w:p w14:paraId="2E01DDF1" w14:textId="6AB16F02" w:rsidR="00B13A8F" w:rsidRPr="006C7285" w:rsidRDefault="00F543CE" w:rsidP="006C7285">
      <w:pPr>
        <w:pStyle w:val="BodyText"/>
        <w:shd w:val="clear" w:color="auto" w:fill="auto"/>
        <w:ind w:firstLine="284"/>
        <w:jc w:val="both"/>
        <w:rPr>
          <w:rFonts w:cs="Times New Roman"/>
          <w:b/>
          <w:bCs/>
          <w:sz w:val="24"/>
          <w:szCs w:val="24"/>
        </w:rPr>
      </w:pPr>
      <w:r w:rsidRPr="006C7285">
        <w:rPr>
          <w:rFonts w:cs="Times New Roman"/>
          <w:bCs/>
          <w:sz w:val="24"/>
          <w:szCs w:val="24"/>
        </w:rPr>
        <w:t xml:space="preserve">6. </w:t>
      </w:r>
      <w:r w:rsidR="009B0D16" w:rsidRPr="006C7285">
        <w:rPr>
          <w:rFonts w:cs="Times New Roman"/>
          <w:bCs/>
          <w:sz w:val="24"/>
          <w:szCs w:val="24"/>
        </w:rPr>
        <w:t>S</w:t>
      </w:r>
      <w:r w:rsidRPr="006C7285">
        <w:rPr>
          <w:rFonts w:cs="Times New Roman"/>
          <w:bCs/>
          <w:sz w:val="24"/>
          <w:szCs w:val="24"/>
        </w:rPr>
        <w:t>hkronjat “f” dhe “j” ndryshohen si më poshtë</w:t>
      </w:r>
      <w:r w:rsidR="009B0D16" w:rsidRPr="006C7285">
        <w:rPr>
          <w:rFonts w:cs="Times New Roman"/>
          <w:bCs/>
          <w:sz w:val="24"/>
          <w:szCs w:val="24"/>
        </w:rPr>
        <w:t>:</w:t>
      </w:r>
    </w:p>
    <w:p w14:paraId="2E01DDF2" w14:textId="33FC8BD9" w:rsidR="00B13A8F" w:rsidRPr="006C7285" w:rsidRDefault="009B0D16" w:rsidP="006C7285">
      <w:pPr>
        <w:pStyle w:val="BodyText"/>
        <w:shd w:val="clear" w:color="auto" w:fill="auto"/>
        <w:ind w:firstLine="284"/>
        <w:jc w:val="both"/>
        <w:rPr>
          <w:rFonts w:cs="Times New Roman"/>
          <w:bCs/>
          <w:sz w:val="24"/>
          <w:szCs w:val="24"/>
        </w:rPr>
      </w:pPr>
      <w:r w:rsidRPr="006C7285">
        <w:rPr>
          <w:rFonts w:cs="Times New Roman"/>
          <w:bCs/>
          <w:sz w:val="24"/>
          <w:szCs w:val="24"/>
        </w:rPr>
        <w:t>“f) “</w:t>
      </w:r>
      <w:r w:rsidRPr="006C7285">
        <w:rPr>
          <w:rFonts w:cs="Times New Roman"/>
          <w:sz w:val="24"/>
          <w:szCs w:val="24"/>
        </w:rPr>
        <w:t>Personel i jashtëm”, sipas këtij ligji, është eksperti i jashtëm, i cili administron ose ndihmon administratorin e pasurisë së bllokuar e të sekuestruar me urdhër administrativ, i caktuar nga Agjencia, si dhe punonjësit e tjerë ndihmës të ekspertit</w:t>
      </w:r>
      <w:r w:rsidRPr="006C7285">
        <w:rPr>
          <w:rFonts w:cs="Times New Roman"/>
          <w:bCs/>
          <w:sz w:val="24"/>
          <w:szCs w:val="24"/>
        </w:rPr>
        <w:t>.</w:t>
      </w:r>
    </w:p>
    <w:p w14:paraId="2E01DDF3" w14:textId="7A8DE1CA" w:rsidR="00B13A8F" w:rsidRPr="006C7285" w:rsidRDefault="009B0D16" w:rsidP="006C7285">
      <w:pPr>
        <w:pStyle w:val="NormalWeb"/>
        <w:spacing w:before="0" w:beforeAutospacing="0" w:after="0" w:afterAutospacing="0"/>
        <w:ind w:firstLine="284"/>
        <w:jc w:val="both"/>
        <w:rPr>
          <w:rFonts w:ascii="Garamond" w:hAnsi="Garamond"/>
          <w:lang w:val="sq-AL"/>
        </w:rPr>
      </w:pPr>
      <w:r w:rsidRPr="006C7285">
        <w:rPr>
          <w:rFonts w:ascii="Garamond" w:hAnsi="Garamond"/>
          <w:lang w:val="sq-AL"/>
        </w:rPr>
        <w:t>j) “</w:t>
      </w:r>
      <w:proofErr w:type="spellStart"/>
      <w:r w:rsidRPr="006C7285">
        <w:rPr>
          <w:rFonts w:ascii="Garamond" w:hAnsi="Garamond"/>
          <w:lang w:val="sq-AL"/>
        </w:rPr>
        <w:t>Urdhe</w:t>
      </w:r>
      <w:r w:rsidRPr="006C7285">
        <w:rPr>
          <w:lang w:val="sq-AL"/>
        </w:rPr>
        <w:t>̈</w:t>
      </w:r>
      <w:r w:rsidRPr="006C7285">
        <w:rPr>
          <w:rFonts w:ascii="Garamond" w:hAnsi="Garamond"/>
          <w:lang w:val="sq-AL"/>
        </w:rPr>
        <w:t>r</w:t>
      </w:r>
      <w:proofErr w:type="spellEnd"/>
      <w:r w:rsidRPr="006C7285">
        <w:rPr>
          <w:rFonts w:ascii="Garamond" w:hAnsi="Garamond"/>
          <w:lang w:val="sq-AL"/>
        </w:rPr>
        <w:t xml:space="preserve"> administrativ</w:t>
      </w:r>
      <w:r w:rsidRPr="006C7285">
        <w:rPr>
          <w:rFonts w:ascii="Garamond" w:hAnsi="Garamond" w:cs="Garamond"/>
          <w:lang w:val="sq-AL"/>
        </w:rPr>
        <w:t>”</w:t>
      </w:r>
      <w:r w:rsidRPr="006C7285">
        <w:rPr>
          <w:rFonts w:ascii="Garamond" w:hAnsi="Garamond"/>
          <w:lang w:val="sq-AL"/>
        </w:rPr>
        <w:t xml:space="preserve"> </w:t>
      </w:r>
      <w:proofErr w:type="spellStart"/>
      <w:r w:rsidRPr="006C7285">
        <w:rPr>
          <w:rFonts w:ascii="Garamond" w:hAnsi="Garamond"/>
          <w:lang w:val="sq-AL"/>
        </w:rPr>
        <w:t>e</w:t>
      </w:r>
      <w:r w:rsidRPr="006C7285">
        <w:rPr>
          <w:lang w:val="sq-AL"/>
        </w:rPr>
        <w:t>̈</w:t>
      </w:r>
      <w:r w:rsidRPr="006C7285">
        <w:rPr>
          <w:rFonts w:ascii="Garamond" w:hAnsi="Garamond"/>
          <w:lang w:val="sq-AL"/>
        </w:rPr>
        <w:t>shte</w:t>
      </w:r>
      <w:proofErr w:type="spellEnd"/>
      <w:r w:rsidRPr="006C7285">
        <w:rPr>
          <w:lang w:val="sq-AL"/>
        </w:rPr>
        <w:t>̈</w:t>
      </w:r>
      <w:r w:rsidRPr="006C7285">
        <w:rPr>
          <w:rFonts w:ascii="Garamond" w:hAnsi="Garamond"/>
          <w:lang w:val="sq-AL"/>
        </w:rPr>
        <w:t xml:space="preserve"> urdhri i </w:t>
      </w:r>
      <w:proofErr w:type="spellStart"/>
      <w:r w:rsidRPr="006C7285">
        <w:rPr>
          <w:rFonts w:ascii="Garamond" w:hAnsi="Garamond"/>
          <w:lang w:val="sq-AL"/>
        </w:rPr>
        <w:t>le</w:t>
      </w:r>
      <w:r w:rsidRPr="006C7285">
        <w:rPr>
          <w:lang w:val="sq-AL"/>
        </w:rPr>
        <w:t>̈</w:t>
      </w:r>
      <w:r w:rsidRPr="006C7285">
        <w:rPr>
          <w:rFonts w:ascii="Garamond" w:hAnsi="Garamond"/>
          <w:lang w:val="sq-AL"/>
        </w:rPr>
        <w:t>shuar</w:t>
      </w:r>
      <w:proofErr w:type="spellEnd"/>
      <w:r w:rsidRPr="006C7285">
        <w:rPr>
          <w:rFonts w:ascii="Garamond" w:hAnsi="Garamond"/>
          <w:lang w:val="sq-AL"/>
        </w:rPr>
        <w:t xml:space="preserve"> nga </w:t>
      </w:r>
      <w:r w:rsidRPr="006C7285">
        <w:rPr>
          <w:rFonts w:ascii="Garamond" w:hAnsi="Garamond" w:cs="Garamond"/>
          <w:lang w:val="sq-AL"/>
        </w:rPr>
        <w:t>ç</w:t>
      </w:r>
      <w:r w:rsidRPr="006C7285">
        <w:rPr>
          <w:rFonts w:ascii="Garamond" w:hAnsi="Garamond"/>
          <w:lang w:val="sq-AL"/>
        </w:rPr>
        <w:t>do autoritet administrativ me kompetenc</w:t>
      </w:r>
      <w:r w:rsidRPr="006C7285">
        <w:rPr>
          <w:rFonts w:ascii="Garamond" w:hAnsi="Garamond" w:cs="Garamond"/>
          <w:lang w:val="sq-AL"/>
        </w:rPr>
        <w:t>ë</w:t>
      </w:r>
      <w:r w:rsidRPr="006C7285">
        <w:rPr>
          <w:rFonts w:ascii="Garamond" w:hAnsi="Garamond"/>
          <w:lang w:val="sq-AL"/>
        </w:rPr>
        <w:t xml:space="preserve"> ligjore vendimmarrëse për sekuestrim, apo administrim pasurish, sipas legjislacionit në fuqi.”. </w:t>
      </w:r>
    </w:p>
    <w:p w14:paraId="2E01DDF4" w14:textId="77777777" w:rsidR="00B13A8F" w:rsidRPr="006C7285" w:rsidRDefault="00B13A8F" w:rsidP="006C7285">
      <w:pPr>
        <w:pStyle w:val="BodyText"/>
        <w:shd w:val="clear" w:color="auto" w:fill="auto"/>
        <w:ind w:firstLine="284"/>
        <w:rPr>
          <w:rFonts w:cs="Times New Roman"/>
          <w:sz w:val="24"/>
          <w:szCs w:val="24"/>
        </w:rPr>
      </w:pPr>
    </w:p>
    <w:p w14:paraId="2E01DDF5" w14:textId="77777777" w:rsidR="00B13A8F" w:rsidRPr="006C7285" w:rsidRDefault="009B0D16" w:rsidP="006C7285">
      <w:pPr>
        <w:pStyle w:val="BodyText"/>
        <w:shd w:val="clear" w:color="auto" w:fill="auto"/>
        <w:ind w:firstLine="284"/>
        <w:jc w:val="center"/>
        <w:rPr>
          <w:rFonts w:cs="Times New Roman"/>
          <w:bCs/>
          <w:sz w:val="24"/>
          <w:szCs w:val="24"/>
        </w:rPr>
      </w:pPr>
      <w:r w:rsidRPr="006C7285">
        <w:rPr>
          <w:rFonts w:cs="Times New Roman"/>
          <w:bCs/>
          <w:sz w:val="24"/>
          <w:szCs w:val="24"/>
        </w:rPr>
        <w:t>Neni 3</w:t>
      </w:r>
    </w:p>
    <w:p w14:paraId="2E01DDF6" w14:textId="77777777" w:rsidR="00B13A8F" w:rsidRPr="006C7285" w:rsidRDefault="00B13A8F" w:rsidP="006C7285">
      <w:pPr>
        <w:pStyle w:val="BodyText"/>
        <w:shd w:val="clear" w:color="auto" w:fill="auto"/>
        <w:ind w:firstLine="284"/>
        <w:jc w:val="center"/>
        <w:rPr>
          <w:rFonts w:cs="Times New Roman"/>
          <w:b/>
          <w:bCs/>
          <w:sz w:val="24"/>
          <w:szCs w:val="24"/>
        </w:rPr>
      </w:pPr>
    </w:p>
    <w:p w14:paraId="2E01DDF7" w14:textId="301BFA0B" w:rsidR="00B13A8F" w:rsidRPr="006C7285" w:rsidRDefault="00F543CE" w:rsidP="006C7285">
      <w:pPr>
        <w:pStyle w:val="BodyText"/>
        <w:ind w:firstLine="284"/>
        <w:jc w:val="both"/>
        <w:rPr>
          <w:rFonts w:cs="Times New Roman"/>
          <w:bCs/>
          <w:sz w:val="24"/>
          <w:szCs w:val="24"/>
        </w:rPr>
      </w:pPr>
      <w:r w:rsidRPr="006C7285">
        <w:rPr>
          <w:rFonts w:cs="Times New Roman"/>
          <w:bCs/>
          <w:sz w:val="24"/>
          <w:szCs w:val="24"/>
        </w:rPr>
        <w:t>Neni 3 ndryshohet</w:t>
      </w:r>
      <w:r w:rsidR="009B0D16" w:rsidRPr="006C7285">
        <w:rPr>
          <w:rFonts w:cs="Times New Roman"/>
          <w:bCs/>
          <w:sz w:val="24"/>
          <w:szCs w:val="24"/>
        </w:rPr>
        <w:t xml:space="preserve"> si më poshtë:</w:t>
      </w:r>
    </w:p>
    <w:p w14:paraId="2E01DDF8" w14:textId="77777777" w:rsidR="00B13A8F" w:rsidRPr="006C7285" w:rsidRDefault="00B13A8F" w:rsidP="006C7285">
      <w:pPr>
        <w:pStyle w:val="BodyText"/>
        <w:ind w:firstLine="284"/>
        <w:jc w:val="both"/>
        <w:rPr>
          <w:rFonts w:cs="Times New Roman"/>
          <w:bCs/>
          <w:sz w:val="24"/>
          <w:szCs w:val="24"/>
        </w:rPr>
      </w:pPr>
    </w:p>
    <w:p w14:paraId="2E01DDF9" w14:textId="77777777" w:rsidR="00B13A8F" w:rsidRPr="006C7285" w:rsidRDefault="00F543CE" w:rsidP="006C7285">
      <w:pPr>
        <w:pStyle w:val="BodyText"/>
        <w:ind w:firstLine="284"/>
        <w:jc w:val="center"/>
        <w:rPr>
          <w:rFonts w:cs="Times New Roman"/>
          <w:bCs/>
          <w:sz w:val="24"/>
          <w:szCs w:val="24"/>
        </w:rPr>
      </w:pPr>
      <w:r w:rsidRPr="006C7285">
        <w:rPr>
          <w:rFonts w:cs="Times New Roman"/>
          <w:bCs/>
          <w:sz w:val="24"/>
          <w:szCs w:val="24"/>
        </w:rPr>
        <w:t>“</w:t>
      </w:r>
      <w:r w:rsidR="009B0D16" w:rsidRPr="006C7285">
        <w:rPr>
          <w:rFonts w:cs="Times New Roman"/>
          <w:bCs/>
          <w:sz w:val="24"/>
          <w:szCs w:val="24"/>
        </w:rPr>
        <w:t>Neni 3</w:t>
      </w:r>
    </w:p>
    <w:p w14:paraId="2E01DDFB" w14:textId="77777777" w:rsidR="00B13A8F" w:rsidRPr="006C7285" w:rsidRDefault="009B0D16" w:rsidP="006C7285">
      <w:pPr>
        <w:pStyle w:val="BodyText"/>
        <w:ind w:firstLine="284"/>
        <w:jc w:val="center"/>
        <w:rPr>
          <w:rFonts w:cs="Times New Roman"/>
          <w:b/>
          <w:bCs/>
          <w:sz w:val="24"/>
          <w:szCs w:val="24"/>
        </w:rPr>
      </w:pPr>
      <w:r w:rsidRPr="006C7285">
        <w:rPr>
          <w:rFonts w:cs="Times New Roman"/>
          <w:b/>
          <w:bCs/>
          <w:sz w:val="24"/>
          <w:szCs w:val="24"/>
        </w:rPr>
        <w:t>Objekti</w:t>
      </w:r>
    </w:p>
    <w:p w14:paraId="2E01DDFC" w14:textId="77777777" w:rsidR="00B13A8F" w:rsidRPr="006C7285" w:rsidRDefault="00B13A8F" w:rsidP="006C7285">
      <w:pPr>
        <w:pStyle w:val="BodyText"/>
        <w:ind w:firstLine="284"/>
        <w:jc w:val="center"/>
        <w:rPr>
          <w:rFonts w:cs="Times New Roman"/>
          <w:bCs/>
          <w:sz w:val="24"/>
          <w:szCs w:val="24"/>
        </w:rPr>
      </w:pPr>
    </w:p>
    <w:p w14:paraId="2E01DDFD" w14:textId="3C5454FC" w:rsidR="00B13A8F" w:rsidRPr="006C7285" w:rsidRDefault="009B0D16" w:rsidP="006C7285">
      <w:pPr>
        <w:pStyle w:val="BodyText"/>
        <w:shd w:val="clear" w:color="auto" w:fill="auto"/>
        <w:ind w:firstLine="284"/>
        <w:jc w:val="both"/>
        <w:rPr>
          <w:rFonts w:cs="Times New Roman"/>
          <w:bCs/>
          <w:sz w:val="24"/>
          <w:szCs w:val="24"/>
        </w:rPr>
      </w:pPr>
      <w:r w:rsidRPr="006C7285">
        <w:rPr>
          <w:rFonts w:cs="Times New Roman"/>
          <w:bCs/>
          <w:sz w:val="24"/>
          <w:szCs w:val="24"/>
        </w:rPr>
        <w:t>Ky ligj përcakton rregullat, procedurat dhe</w:t>
      </w:r>
      <w:r w:rsidR="00F543CE" w:rsidRPr="006C7285">
        <w:rPr>
          <w:rFonts w:cs="Times New Roman"/>
          <w:bCs/>
          <w:sz w:val="24"/>
          <w:szCs w:val="24"/>
        </w:rPr>
        <w:t xml:space="preserve"> strukturën administrative për </w:t>
      </w:r>
      <w:r w:rsidRPr="006C7285">
        <w:rPr>
          <w:rFonts w:cs="Times New Roman"/>
          <w:bCs/>
          <w:sz w:val="24"/>
          <w:szCs w:val="24"/>
        </w:rPr>
        <w:t>administrimin e pasurive të sekuestruara dh</w:t>
      </w:r>
      <w:r w:rsidR="00F543CE" w:rsidRPr="006C7285">
        <w:rPr>
          <w:rFonts w:cs="Times New Roman"/>
          <w:bCs/>
          <w:sz w:val="24"/>
          <w:szCs w:val="24"/>
        </w:rPr>
        <w:t xml:space="preserve">e të konfiskuara nga organet e </w:t>
      </w:r>
      <w:r w:rsidRPr="006C7285">
        <w:rPr>
          <w:rFonts w:cs="Times New Roman"/>
          <w:bCs/>
          <w:sz w:val="24"/>
          <w:szCs w:val="24"/>
        </w:rPr>
        <w:t>drejtësisë, administrimin e pasuri</w:t>
      </w:r>
      <w:r w:rsidR="00F543CE" w:rsidRPr="006C7285">
        <w:rPr>
          <w:rFonts w:cs="Times New Roman"/>
          <w:bCs/>
          <w:sz w:val="24"/>
          <w:szCs w:val="24"/>
        </w:rPr>
        <w:t xml:space="preserve">ve të sekuestruara nga organet </w:t>
      </w:r>
      <w:r w:rsidR="00EF38AB" w:rsidRPr="006C7285">
        <w:rPr>
          <w:rFonts w:cs="Times New Roman"/>
          <w:bCs/>
          <w:sz w:val="24"/>
          <w:szCs w:val="24"/>
        </w:rPr>
        <w:t xml:space="preserve">administrative dhe </w:t>
      </w:r>
      <w:r w:rsidRPr="006C7285">
        <w:rPr>
          <w:rFonts w:cs="Times New Roman"/>
          <w:bCs/>
          <w:sz w:val="24"/>
          <w:szCs w:val="24"/>
        </w:rPr>
        <w:t>ruajtjen e provave ma</w:t>
      </w:r>
      <w:r w:rsidR="00EF38AB" w:rsidRPr="006C7285">
        <w:rPr>
          <w:rFonts w:cs="Times New Roman"/>
          <w:bCs/>
          <w:sz w:val="24"/>
          <w:szCs w:val="24"/>
        </w:rPr>
        <w:t xml:space="preserve">teriale, sipas përcaktimeve të </w:t>
      </w:r>
      <w:r w:rsidRPr="006C7285">
        <w:rPr>
          <w:rFonts w:cs="Times New Roman"/>
          <w:bCs/>
          <w:sz w:val="24"/>
          <w:szCs w:val="24"/>
        </w:rPr>
        <w:t>legjislacionit në fuqi.”.</w:t>
      </w:r>
    </w:p>
    <w:p w14:paraId="2E01DDFE" w14:textId="77777777" w:rsidR="00B13A8F" w:rsidRPr="006C7285" w:rsidRDefault="00B13A8F" w:rsidP="006C7285">
      <w:pPr>
        <w:pStyle w:val="BodyText"/>
        <w:shd w:val="clear" w:color="auto" w:fill="auto"/>
        <w:ind w:firstLine="284"/>
        <w:jc w:val="both"/>
        <w:rPr>
          <w:rFonts w:cs="Times New Roman"/>
          <w:bCs/>
          <w:sz w:val="24"/>
          <w:szCs w:val="24"/>
        </w:rPr>
      </w:pPr>
    </w:p>
    <w:p w14:paraId="2E01DDFF" w14:textId="77777777" w:rsidR="00B13A8F" w:rsidRPr="006C7285" w:rsidRDefault="009B0D16" w:rsidP="006C7285">
      <w:pPr>
        <w:pStyle w:val="BodyText"/>
        <w:shd w:val="clear" w:color="auto" w:fill="auto"/>
        <w:ind w:firstLine="284"/>
        <w:jc w:val="center"/>
        <w:rPr>
          <w:rFonts w:cs="Times New Roman"/>
          <w:sz w:val="24"/>
          <w:szCs w:val="24"/>
        </w:rPr>
      </w:pPr>
      <w:r w:rsidRPr="006C7285">
        <w:rPr>
          <w:rFonts w:cs="Times New Roman"/>
          <w:sz w:val="24"/>
          <w:szCs w:val="24"/>
        </w:rPr>
        <w:t>Neni 4</w:t>
      </w:r>
    </w:p>
    <w:p w14:paraId="2E01DE00" w14:textId="77777777" w:rsidR="00B13A8F" w:rsidRPr="006C7285" w:rsidRDefault="00B13A8F" w:rsidP="006C7285">
      <w:pPr>
        <w:pStyle w:val="BodyText"/>
        <w:shd w:val="clear" w:color="auto" w:fill="auto"/>
        <w:ind w:firstLine="284"/>
        <w:jc w:val="both"/>
        <w:rPr>
          <w:rFonts w:cs="Times New Roman"/>
          <w:sz w:val="24"/>
          <w:szCs w:val="24"/>
        </w:rPr>
      </w:pPr>
    </w:p>
    <w:p w14:paraId="2E01DE01" w14:textId="0A4D0AFC" w:rsidR="00B13A8F" w:rsidRPr="006C7285" w:rsidRDefault="00F543CE" w:rsidP="006C7285">
      <w:pPr>
        <w:pStyle w:val="BodyText"/>
        <w:shd w:val="clear" w:color="auto" w:fill="auto"/>
        <w:ind w:firstLine="284"/>
        <w:jc w:val="both"/>
        <w:rPr>
          <w:rFonts w:cs="Times New Roman"/>
          <w:sz w:val="24"/>
          <w:szCs w:val="24"/>
        </w:rPr>
      </w:pPr>
      <w:r w:rsidRPr="006C7285">
        <w:rPr>
          <w:rFonts w:cs="Times New Roman"/>
          <w:sz w:val="24"/>
          <w:szCs w:val="24"/>
        </w:rPr>
        <w:t>Në nenin 4, pas shkronjës “c” shtohen shkronjat “ç” dhe “d”</w:t>
      </w:r>
      <w:r w:rsidR="009B0D16" w:rsidRPr="006C7285">
        <w:rPr>
          <w:rFonts w:cs="Times New Roman"/>
          <w:sz w:val="24"/>
          <w:szCs w:val="24"/>
        </w:rPr>
        <w:t xml:space="preserve"> me këtë përmbajtje:</w:t>
      </w:r>
    </w:p>
    <w:p w14:paraId="2E01DE02" w14:textId="48AB2B4E" w:rsidR="00B13A8F" w:rsidRPr="006C7285" w:rsidRDefault="009B0D16" w:rsidP="006C7285">
      <w:pPr>
        <w:pStyle w:val="BodyText"/>
        <w:shd w:val="clear" w:color="auto" w:fill="auto"/>
        <w:ind w:firstLine="284"/>
        <w:jc w:val="both"/>
        <w:rPr>
          <w:rFonts w:cs="Times New Roman"/>
          <w:sz w:val="24"/>
          <w:szCs w:val="24"/>
        </w:rPr>
      </w:pPr>
      <w:r w:rsidRPr="006C7285">
        <w:rPr>
          <w:rFonts w:cs="Times New Roman"/>
          <w:sz w:val="24"/>
          <w:szCs w:val="24"/>
        </w:rPr>
        <w:t xml:space="preserve">“ç) pasuritë për të cilat është vendosur masa e </w:t>
      </w:r>
      <w:proofErr w:type="spellStart"/>
      <w:r w:rsidRPr="006C7285">
        <w:rPr>
          <w:rFonts w:cs="Times New Roman"/>
          <w:sz w:val="24"/>
          <w:szCs w:val="24"/>
        </w:rPr>
        <w:t>sekuestros</w:t>
      </w:r>
      <w:proofErr w:type="spellEnd"/>
      <w:r w:rsidRPr="006C7285">
        <w:rPr>
          <w:rFonts w:cs="Times New Roman"/>
          <w:sz w:val="24"/>
          <w:szCs w:val="24"/>
        </w:rPr>
        <w:t xml:space="preserve"> ose e ko</w:t>
      </w:r>
      <w:r w:rsidR="00B46E73" w:rsidRPr="006C7285">
        <w:rPr>
          <w:rFonts w:cs="Times New Roman"/>
          <w:sz w:val="24"/>
          <w:szCs w:val="24"/>
        </w:rPr>
        <w:t>nfiskimit, sipas aktit normativ nr. 1,</w:t>
      </w:r>
      <w:r w:rsidRPr="006C7285">
        <w:rPr>
          <w:rFonts w:cs="Times New Roman"/>
          <w:sz w:val="24"/>
          <w:szCs w:val="24"/>
        </w:rPr>
        <w:t xml:space="preserve"> datë 31.1.2020, të Këshillit të Ministrave, “Për masat parandaluese në kuadër të forcimit të luftës kundër terrorizmit, krimeve të rënda dhe konsolidimit </w:t>
      </w:r>
      <w:r w:rsidR="00F543CE" w:rsidRPr="006C7285">
        <w:rPr>
          <w:rFonts w:cs="Times New Roman"/>
          <w:sz w:val="24"/>
          <w:szCs w:val="24"/>
        </w:rPr>
        <w:t>të rendit dhe sigurisë publike”;</w:t>
      </w:r>
    </w:p>
    <w:p w14:paraId="2E01DE03" w14:textId="69A92D4B" w:rsidR="00B13A8F" w:rsidRPr="006C7285" w:rsidRDefault="00F543CE" w:rsidP="006C7285">
      <w:pPr>
        <w:spacing w:after="0" w:line="240" w:lineRule="auto"/>
        <w:ind w:firstLine="284"/>
        <w:jc w:val="both"/>
        <w:rPr>
          <w:rFonts w:ascii="Garamond" w:hAnsi="Garamond" w:cs="Times New Roman"/>
          <w:sz w:val="24"/>
          <w:szCs w:val="24"/>
        </w:rPr>
      </w:pPr>
      <w:r w:rsidRPr="006C7285">
        <w:rPr>
          <w:rFonts w:ascii="Garamond" w:hAnsi="Garamond" w:cs="Times New Roman"/>
          <w:sz w:val="24"/>
          <w:szCs w:val="24"/>
        </w:rPr>
        <w:t>d) p</w:t>
      </w:r>
      <w:r w:rsidR="009B0D16" w:rsidRPr="006C7285">
        <w:rPr>
          <w:rFonts w:ascii="Garamond" w:hAnsi="Garamond" w:cs="Times New Roman"/>
          <w:sz w:val="24"/>
          <w:szCs w:val="24"/>
        </w:rPr>
        <w:t>rovat materiale, sipas kuptimit të përcaktuar në Kodin e Procedurës Penale, me përjashtim të atyre të cilat ruhen në sekretari.”.</w:t>
      </w:r>
    </w:p>
    <w:p w14:paraId="2E01DE04" w14:textId="77777777" w:rsidR="00B13A8F" w:rsidRPr="006C7285" w:rsidRDefault="00B13A8F" w:rsidP="006C7285">
      <w:pPr>
        <w:pStyle w:val="BodyText"/>
        <w:shd w:val="clear" w:color="auto" w:fill="auto"/>
        <w:ind w:firstLine="284"/>
        <w:jc w:val="center"/>
        <w:rPr>
          <w:rFonts w:cs="Times New Roman"/>
          <w:b/>
          <w:bCs/>
          <w:sz w:val="24"/>
          <w:szCs w:val="24"/>
        </w:rPr>
      </w:pPr>
    </w:p>
    <w:p w14:paraId="2E01DE05" w14:textId="77777777" w:rsidR="00B13A8F" w:rsidRPr="006C7285" w:rsidRDefault="009B0D16" w:rsidP="006C7285">
      <w:pPr>
        <w:pStyle w:val="BodyText"/>
        <w:shd w:val="clear" w:color="auto" w:fill="auto"/>
        <w:ind w:firstLine="284"/>
        <w:jc w:val="center"/>
        <w:rPr>
          <w:rFonts w:cs="Times New Roman"/>
          <w:bCs/>
          <w:sz w:val="24"/>
          <w:szCs w:val="24"/>
        </w:rPr>
      </w:pPr>
      <w:r w:rsidRPr="006C7285">
        <w:rPr>
          <w:rFonts w:cs="Times New Roman"/>
          <w:bCs/>
          <w:sz w:val="24"/>
          <w:szCs w:val="24"/>
        </w:rPr>
        <w:t>Neni 5</w:t>
      </w:r>
    </w:p>
    <w:p w14:paraId="2E01DE06" w14:textId="77777777" w:rsidR="00B13A8F" w:rsidRPr="006C7285" w:rsidRDefault="00B13A8F" w:rsidP="006C7285">
      <w:pPr>
        <w:pStyle w:val="BodyText"/>
        <w:shd w:val="clear" w:color="auto" w:fill="auto"/>
        <w:ind w:firstLine="284"/>
        <w:rPr>
          <w:rFonts w:cs="Times New Roman"/>
          <w:sz w:val="24"/>
          <w:szCs w:val="24"/>
        </w:rPr>
      </w:pPr>
    </w:p>
    <w:p w14:paraId="2E01DE07" w14:textId="1A3B8DE9" w:rsidR="00B13A8F" w:rsidRPr="006C7285" w:rsidRDefault="009B0D16" w:rsidP="006C7285">
      <w:pPr>
        <w:pStyle w:val="BodyText"/>
        <w:shd w:val="clear" w:color="auto" w:fill="auto"/>
        <w:ind w:firstLine="284"/>
        <w:jc w:val="both"/>
        <w:rPr>
          <w:rFonts w:cs="Times New Roman"/>
          <w:sz w:val="24"/>
          <w:szCs w:val="24"/>
        </w:rPr>
      </w:pPr>
      <w:r w:rsidRPr="006C7285">
        <w:rPr>
          <w:rFonts w:cs="Times New Roman"/>
          <w:sz w:val="24"/>
          <w:szCs w:val="24"/>
        </w:rPr>
        <w:t xml:space="preserve">Në </w:t>
      </w:r>
      <w:r w:rsidR="00F543CE" w:rsidRPr="006C7285">
        <w:rPr>
          <w:rFonts w:cs="Times New Roman"/>
          <w:sz w:val="24"/>
          <w:szCs w:val="24"/>
        </w:rPr>
        <w:t xml:space="preserve">nenin 6, </w:t>
      </w:r>
      <w:r w:rsidR="00C71A05" w:rsidRPr="006C7285">
        <w:rPr>
          <w:rFonts w:cs="Times New Roman"/>
          <w:sz w:val="24"/>
          <w:szCs w:val="24"/>
        </w:rPr>
        <w:t xml:space="preserve">në </w:t>
      </w:r>
      <w:r w:rsidR="00F543CE" w:rsidRPr="006C7285">
        <w:rPr>
          <w:rFonts w:cs="Times New Roman"/>
          <w:sz w:val="24"/>
          <w:szCs w:val="24"/>
        </w:rPr>
        <w:t>pikat 1, 2 dhe 4, fjalët “</w:t>
      </w:r>
      <w:r w:rsidRPr="006C7285">
        <w:rPr>
          <w:rFonts w:cs="Times New Roman"/>
          <w:sz w:val="24"/>
          <w:szCs w:val="24"/>
        </w:rPr>
        <w:t>mini</w:t>
      </w:r>
      <w:r w:rsidR="00F543CE" w:rsidRPr="006C7285">
        <w:rPr>
          <w:rFonts w:cs="Times New Roman"/>
          <w:sz w:val="24"/>
          <w:szCs w:val="24"/>
        </w:rPr>
        <w:t>stri përgjegjës për financat</w:t>
      </w:r>
      <w:r w:rsidRPr="006C7285">
        <w:rPr>
          <w:rFonts w:cs="Times New Roman"/>
          <w:sz w:val="24"/>
          <w:szCs w:val="24"/>
        </w:rPr>
        <w:t xml:space="preserve">” zëvendësohen me </w:t>
      </w:r>
      <w:r w:rsidR="00F543CE" w:rsidRPr="006C7285">
        <w:rPr>
          <w:rFonts w:cs="Times New Roman"/>
          <w:sz w:val="24"/>
          <w:szCs w:val="24"/>
        </w:rPr>
        <w:t>fjalët “</w:t>
      </w:r>
      <w:r w:rsidRPr="006C7285">
        <w:rPr>
          <w:rFonts w:cs="Times New Roman"/>
          <w:sz w:val="24"/>
          <w:szCs w:val="24"/>
        </w:rPr>
        <w:t>ministri përgjegjës për</w:t>
      </w:r>
      <w:r w:rsidR="00F543CE" w:rsidRPr="006C7285">
        <w:rPr>
          <w:rFonts w:cs="Times New Roman"/>
          <w:sz w:val="24"/>
          <w:szCs w:val="24"/>
        </w:rPr>
        <w:t xml:space="preserve"> rendin dhe sigurinë publike</w:t>
      </w:r>
      <w:r w:rsidRPr="006C7285">
        <w:rPr>
          <w:rFonts w:cs="Times New Roman"/>
          <w:sz w:val="24"/>
          <w:szCs w:val="24"/>
        </w:rPr>
        <w:t>”.</w:t>
      </w:r>
    </w:p>
    <w:p w14:paraId="2E01DE08" w14:textId="77777777" w:rsidR="00B13A8F" w:rsidRPr="006C7285" w:rsidRDefault="00B13A8F" w:rsidP="006C7285">
      <w:pPr>
        <w:pStyle w:val="BodyText"/>
        <w:shd w:val="clear" w:color="auto" w:fill="auto"/>
        <w:ind w:firstLine="284"/>
        <w:jc w:val="center"/>
        <w:rPr>
          <w:rFonts w:cs="Times New Roman"/>
          <w:b/>
          <w:bCs/>
          <w:sz w:val="24"/>
          <w:szCs w:val="24"/>
        </w:rPr>
      </w:pPr>
    </w:p>
    <w:p w14:paraId="2E01DE09" w14:textId="77777777" w:rsidR="00B13A8F" w:rsidRPr="006C7285" w:rsidRDefault="009B0D16" w:rsidP="006C7285">
      <w:pPr>
        <w:pStyle w:val="BodyText"/>
        <w:shd w:val="clear" w:color="auto" w:fill="auto"/>
        <w:ind w:firstLine="284"/>
        <w:jc w:val="center"/>
        <w:rPr>
          <w:rFonts w:cs="Times New Roman"/>
          <w:bCs/>
          <w:sz w:val="24"/>
          <w:szCs w:val="24"/>
        </w:rPr>
      </w:pPr>
      <w:r w:rsidRPr="006C7285">
        <w:rPr>
          <w:rFonts w:cs="Times New Roman"/>
          <w:bCs/>
          <w:sz w:val="24"/>
          <w:szCs w:val="24"/>
        </w:rPr>
        <w:t>Neni 6</w:t>
      </w:r>
    </w:p>
    <w:p w14:paraId="2E01DE0A" w14:textId="77777777" w:rsidR="00B13A8F" w:rsidRPr="006C7285" w:rsidRDefault="00B13A8F" w:rsidP="006C7285">
      <w:pPr>
        <w:pStyle w:val="BodyText"/>
        <w:shd w:val="clear" w:color="auto" w:fill="auto"/>
        <w:ind w:firstLine="284"/>
        <w:jc w:val="center"/>
        <w:rPr>
          <w:rFonts w:cs="Times New Roman"/>
          <w:b/>
          <w:bCs/>
          <w:sz w:val="24"/>
          <w:szCs w:val="24"/>
        </w:rPr>
      </w:pPr>
    </w:p>
    <w:p w14:paraId="2E01DE0B" w14:textId="79BFDA30" w:rsidR="00B13A8F" w:rsidRPr="006C7285" w:rsidRDefault="009B0D16" w:rsidP="006C7285">
      <w:pPr>
        <w:pStyle w:val="BodyText"/>
        <w:shd w:val="clear" w:color="auto" w:fill="auto"/>
        <w:ind w:firstLine="284"/>
        <w:rPr>
          <w:rFonts w:cs="Times New Roman"/>
          <w:sz w:val="24"/>
          <w:szCs w:val="24"/>
        </w:rPr>
      </w:pPr>
      <w:r w:rsidRPr="006C7285">
        <w:rPr>
          <w:rFonts w:cs="Times New Roman"/>
          <w:sz w:val="24"/>
          <w:szCs w:val="24"/>
        </w:rPr>
        <w:t>Në nenin 7 bëhen këto ndryshime:</w:t>
      </w:r>
    </w:p>
    <w:p w14:paraId="2E01DE0C" w14:textId="50226CA1" w:rsidR="00B13A8F" w:rsidRPr="006C7285" w:rsidRDefault="00F543CE" w:rsidP="006C7285">
      <w:pPr>
        <w:pStyle w:val="BodyText"/>
        <w:shd w:val="clear" w:color="auto" w:fill="auto"/>
        <w:ind w:firstLine="284"/>
        <w:jc w:val="both"/>
        <w:rPr>
          <w:rFonts w:cs="Times New Roman"/>
          <w:sz w:val="24"/>
          <w:szCs w:val="24"/>
        </w:rPr>
      </w:pPr>
      <w:r w:rsidRPr="006C7285">
        <w:rPr>
          <w:rFonts w:cs="Times New Roman"/>
          <w:sz w:val="24"/>
          <w:szCs w:val="24"/>
        </w:rPr>
        <w:t xml:space="preserve">1. </w:t>
      </w:r>
      <w:r w:rsidR="009B0D16" w:rsidRPr="006C7285">
        <w:rPr>
          <w:rFonts w:cs="Times New Roman"/>
          <w:sz w:val="24"/>
          <w:szCs w:val="24"/>
        </w:rPr>
        <w:t xml:space="preserve">Në </w:t>
      </w:r>
      <w:r w:rsidRPr="006C7285">
        <w:rPr>
          <w:rFonts w:cs="Times New Roman"/>
          <w:sz w:val="24"/>
          <w:szCs w:val="24"/>
        </w:rPr>
        <w:t>pikën 1, shkronja “a”, fjalët “</w:t>
      </w:r>
      <w:r w:rsidR="009B0D16" w:rsidRPr="006C7285">
        <w:rPr>
          <w:rFonts w:cs="Times New Roman"/>
          <w:sz w:val="24"/>
          <w:szCs w:val="24"/>
        </w:rPr>
        <w:t>ministr</w:t>
      </w:r>
      <w:r w:rsidRPr="006C7285">
        <w:rPr>
          <w:rFonts w:cs="Times New Roman"/>
          <w:sz w:val="24"/>
          <w:szCs w:val="24"/>
        </w:rPr>
        <w:t>isë përgjegjëse për financat</w:t>
      </w:r>
      <w:r w:rsidR="009B0D16" w:rsidRPr="006C7285">
        <w:rPr>
          <w:rFonts w:cs="Times New Roman"/>
          <w:sz w:val="24"/>
          <w:szCs w:val="24"/>
        </w:rPr>
        <w:t xml:space="preserve">” zëvendësohen me </w:t>
      </w:r>
      <w:r w:rsidRPr="006C7285">
        <w:rPr>
          <w:rFonts w:cs="Times New Roman"/>
          <w:sz w:val="24"/>
          <w:szCs w:val="24"/>
        </w:rPr>
        <w:t>fjalët “</w:t>
      </w:r>
      <w:r w:rsidR="009B0D16" w:rsidRPr="006C7285">
        <w:rPr>
          <w:rFonts w:cs="Times New Roman"/>
          <w:sz w:val="24"/>
          <w:szCs w:val="24"/>
        </w:rPr>
        <w:t>ministrisë përgjegjëse për</w:t>
      </w:r>
      <w:r w:rsidRPr="006C7285">
        <w:rPr>
          <w:rFonts w:cs="Times New Roman"/>
          <w:sz w:val="24"/>
          <w:szCs w:val="24"/>
        </w:rPr>
        <w:t xml:space="preserve"> rendin dhe sigurinë publike</w:t>
      </w:r>
      <w:r w:rsidR="009B0D16" w:rsidRPr="006C7285">
        <w:rPr>
          <w:rFonts w:cs="Times New Roman"/>
          <w:sz w:val="24"/>
          <w:szCs w:val="24"/>
        </w:rPr>
        <w:t>”.</w:t>
      </w:r>
    </w:p>
    <w:p w14:paraId="2E01DE0D" w14:textId="53AE4CCE" w:rsidR="00B13A8F" w:rsidRPr="006C7285" w:rsidRDefault="00F543CE" w:rsidP="006C7285">
      <w:pPr>
        <w:pStyle w:val="BodyText"/>
        <w:shd w:val="clear" w:color="auto" w:fill="auto"/>
        <w:ind w:firstLine="284"/>
        <w:jc w:val="both"/>
        <w:rPr>
          <w:rFonts w:cs="Times New Roman"/>
          <w:sz w:val="24"/>
          <w:szCs w:val="24"/>
        </w:rPr>
      </w:pPr>
      <w:r w:rsidRPr="006C7285">
        <w:rPr>
          <w:rFonts w:cs="Times New Roman"/>
          <w:sz w:val="24"/>
          <w:szCs w:val="24"/>
        </w:rPr>
        <w:lastRenderedPageBreak/>
        <w:t>2. Në pikën 5, fjalët “</w:t>
      </w:r>
      <w:r w:rsidR="009B0D16" w:rsidRPr="006C7285">
        <w:rPr>
          <w:rFonts w:cs="Times New Roman"/>
          <w:sz w:val="24"/>
          <w:szCs w:val="24"/>
        </w:rPr>
        <w:t>me urdhër të ministrit përgjegjës për financa</w:t>
      </w:r>
      <w:r w:rsidRPr="006C7285">
        <w:rPr>
          <w:rFonts w:cs="Times New Roman"/>
          <w:sz w:val="24"/>
          <w:szCs w:val="24"/>
        </w:rPr>
        <w:t>t</w:t>
      </w:r>
      <w:r w:rsidR="009B0D16" w:rsidRPr="006C7285">
        <w:rPr>
          <w:rFonts w:cs="Times New Roman"/>
          <w:sz w:val="24"/>
          <w:szCs w:val="24"/>
        </w:rPr>
        <w:t xml:space="preserve">” zëvendësohen me </w:t>
      </w:r>
      <w:r w:rsidRPr="006C7285">
        <w:rPr>
          <w:rFonts w:cs="Times New Roman"/>
          <w:sz w:val="24"/>
          <w:szCs w:val="24"/>
        </w:rPr>
        <w:t>fjalët “</w:t>
      </w:r>
      <w:r w:rsidR="00C71A05" w:rsidRPr="006C7285">
        <w:rPr>
          <w:rFonts w:cs="Times New Roman"/>
          <w:sz w:val="24"/>
          <w:szCs w:val="24"/>
        </w:rPr>
        <w:t xml:space="preserve">me </w:t>
      </w:r>
      <w:r w:rsidR="009B0D16" w:rsidRPr="006C7285">
        <w:rPr>
          <w:rFonts w:cs="Times New Roman"/>
          <w:sz w:val="24"/>
          <w:szCs w:val="24"/>
        </w:rPr>
        <w:t>vendim të Komitetit Ndërinstitucional për Masat</w:t>
      </w:r>
      <w:r w:rsidRPr="006C7285">
        <w:rPr>
          <w:rFonts w:cs="Times New Roman"/>
          <w:sz w:val="24"/>
          <w:szCs w:val="24"/>
        </w:rPr>
        <w:t xml:space="preserve"> Kundër Krimit të Organizuar</w:t>
      </w:r>
      <w:r w:rsidR="009B0D16" w:rsidRPr="006C7285">
        <w:rPr>
          <w:rFonts w:cs="Times New Roman"/>
          <w:sz w:val="24"/>
          <w:szCs w:val="24"/>
        </w:rPr>
        <w:t>”.</w:t>
      </w:r>
    </w:p>
    <w:p w14:paraId="2E01DE0E" w14:textId="77777777" w:rsidR="00B13A8F" w:rsidRPr="006C7285" w:rsidRDefault="00B13A8F" w:rsidP="006C7285">
      <w:pPr>
        <w:pStyle w:val="BodyText"/>
        <w:shd w:val="clear" w:color="auto" w:fill="auto"/>
        <w:ind w:firstLine="284"/>
        <w:jc w:val="both"/>
        <w:rPr>
          <w:rFonts w:cs="Times New Roman"/>
          <w:sz w:val="24"/>
          <w:szCs w:val="24"/>
        </w:rPr>
      </w:pPr>
    </w:p>
    <w:p w14:paraId="2E01DE0F" w14:textId="77777777" w:rsidR="00B13A8F" w:rsidRPr="006C7285" w:rsidRDefault="009B0D16" w:rsidP="006C7285">
      <w:pPr>
        <w:pStyle w:val="BodyText"/>
        <w:shd w:val="clear" w:color="auto" w:fill="auto"/>
        <w:ind w:firstLine="284"/>
        <w:jc w:val="center"/>
        <w:rPr>
          <w:rFonts w:cs="Times New Roman"/>
          <w:bCs/>
          <w:sz w:val="24"/>
          <w:szCs w:val="24"/>
        </w:rPr>
      </w:pPr>
      <w:r w:rsidRPr="006C7285">
        <w:rPr>
          <w:rFonts w:cs="Times New Roman"/>
          <w:bCs/>
          <w:sz w:val="24"/>
          <w:szCs w:val="24"/>
        </w:rPr>
        <w:t>Neni 7</w:t>
      </w:r>
    </w:p>
    <w:p w14:paraId="2E01DE10" w14:textId="77777777" w:rsidR="00B13A8F" w:rsidRPr="006C7285" w:rsidRDefault="00B13A8F" w:rsidP="006C7285">
      <w:pPr>
        <w:pStyle w:val="BodyText"/>
        <w:shd w:val="clear" w:color="auto" w:fill="auto"/>
        <w:ind w:firstLine="284"/>
        <w:rPr>
          <w:rFonts w:cs="Times New Roman"/>
          <w:sz w:val="24"/>
          <w:szCs w:val="24"/>
        </w:rPr>
      </w:pPr>
    </w:p>
    <w:p w14:paraId="2E01DE11" w14:textId="60C55F63" w:rsidR="00B13A8F" w:rsidRPr="006C7285" w:rsidRDefault="009B0D16" w:rsidP="006C7285">
      <w:pPr>
        <w:pStyle w:val="BodyText"/>
        <w:shd w:val="clear" w:color="auto" w:fill="auto"/>
        <w:ind w:firstLine="284"/>
        <w:jc w:val="both"/>
        <w:rPr>
          <w:rFonts w:cs="Times New Roman"/>
          <w:sz w:val="24"/>
          <w:szCs w:val="24"/>
        </w:rPr>
      </w:pPr>
      <w:r w:rsidRPr="006C7285">
        <w:rPr>
          <w:rFonts w:cs="Times New Roman"/>
          <w:sz w:val="24"/>
          <w:szCs w:val="24"/>
        </w:rPr>
        <w:t>Në nenin 8 bëhen këto ndryshime:</w:t>
      </w:r>
    </w:p>
    <w:p w14:paraId="2E01DE12" w14:textId="0EE95007" w:rsidR="00B13A8F" w:rsidRPr="006C7285" w:rsidRDefault="00F543CE" w:rsidP="006C7285">
      <w:pPr>
        <w:pStyle w:val="BodyText"/>
        <w:shd w:val="clear" w:color="auto" w:fill="auto"/>
        <w:ind w:firstLine="284"/>
        <w:jc w:val="both"/>
        <w:rPr>
          <w:rFonts w:cs="Times New Roman"/>
          <w:sz w:val="24"/>
          <w:szCs w:val="24"/>
        </w:rPr>
      </w:pPr>
      <w:r w:rsidRPr="006C7285">
        <w:rPr>
          <w:rFonts w:cs="Times New Roman"/>
          <w:sz w:val="24"/>
          <w:szCs w:val="24"/>
        </w:rPr>
        <w:t xml:space="preserve">1. </w:t>
      </w:r>
      <w:r w:rsidR="009B0D16" w:rsidRPr="006C7285">
        <w:rPr>
          <w:rFonts w:cs="Times New Roman"/>
          <w:sz w:val="24"/>
          <w:szCs w:val="24"/>
        </w:rPr>
        <w:t>Pas shkronjës “b” shtohe</w:t>
      </w:r>
      <w:r w:rsidRPr="006C7285">
        <w:rPr>
          <w:rFonts w:cs="Times New Roman"/>
          <w:sz w:val="24"/>
          <w:szCs w:val="24"/>
        </w:rPr>
        <w:t xml:space="preserve">n shkronjat “b.1”, “b.2”, </w:t>
      </w:r>
      <w:r w:rsidR="00C71A05" w:rsidRPr="006C7285">
        <w:rPr>
          <w:rFonts w:cs="Times New Roman"/>
          <w:sz w:val="24"/>
          <w:szCs w:val="24"/>
        </w:rPr>
        <w:t xml:space="preserve">e </w:t>
      </w:r>
      <w:r w:rsidRPr="006C7285">
        <w:rPr>
          <w:rFonts w:cs="Times New Roman"/>
          <w:sz w:val="24"/>
          <w:szCs w:val="24"/>
        </w:rPr>
        <w:t>“b.3”</w:t>
      </w:r>
      <w:r w:rsidR="00C71A05" w:rsidRPr="006C7285">
        <w:rPr>
          <w:rFonts w:cs="Times New Roman"/>
          <w:sz w:val="24"/>
          <w:szCs w:val="24"/>
        </w:rPr>
        <w:t xml:space="preserve"> dhe pas shkronjës “c”</w:t>
      </w:r>
      <w:r w:rsidR="009B0D16" w:rsidRPr="006C7285">
        <w:rPr>
          <w:rFonts w:cs="Times New Roman"/>
          <w:sz w:val="24"/>
          <w:szCs w:val="24"/>
        </w:rPr>
        <w:t xml:space="preserve"> sh</w:t>
      </w:r>
      <w:r w:rsidR="00C71A05" w:rsidRPr="006C7285">
        <w:rPr>
          <w:rFonts w:cs="Times New Roman"/>
          <w:sz w:val="24"/>
          <w:szCs w:val="24"/>
        </w:rPr>
        <w:t xml:space="preserve">tohen shkronjat “c.1” </w:t>
      </w:r>
      <w:r w:rsidRPr="006C7285">
        <w:rPr>
          <w:rFonts w:cs="Times New Roman"/>
          <w:sz w:val="24"/>
          <w:szCs w:val="24"/>
        </w:rPr>
        <w:t>e “c.2”</w:t>
      </w:r>
      <w:r w:rsidR="009B0D16" w:rsidRPr="006C7285">
        <w:rPr>
          <w:rFonts w:cs="Times New Roman"/>
          <w:sz w:val="24"/>
          <w:szCs w:val="24"/>
        </w:rPr>
        <w:t xml:space="preserve"> me këtë përmbajtje:</w:t>
      </w:r>
    </w:p>
    <w:p w14:paraId="2E01DE13" w14:textId="27AFE813" w:rsidR="00B13A8F" w:rsidRPr="006C7285" w:rsidRDefault="009B0D16" w:rsidP="006C7285">
      <w:pPr>
        <w:pStyle w:val="ListParagraph"/>
        <w:spacing w:after="0" w:line="240" w:lineRule="auto"/>
        <w:ind w:left="0" w:firstLine="284"/>
        <w:jc w:val="both"/>
        <w:rPr>
          <w:rFonts w:ascii="Garamond" w:hAnsi="Garamond" w:cs="Times New Roman"/>
          <w:sz w:val="24"/>
          <w:szCs w:val="24"/>
          <w:lang w:val="sq-AL"/>
        </w:rPr>
      </w:pPr>
      <w:r w:rsidRPr="006C7285">
        <w:rPr>
          <w:rFonts w:ascii="Garamond" w:hAnsi="Garamond" w:cs="Times New Roman"/>
          <w:sz w:val="24"/>
          <w:szCs w:val="24"/>
          <w:lang w:val="sq-AL"/>
        </w:rPr>
        <w:t>“b.1) merr në dorëzim dhe ruan provat materi</w:t>
      </w:r>
      <w:r w:rsidR="00F543CE" w:rsidRPr="006C7285">
        <w:rPr>
          <w:rFonts w:ascii="Garamond" w:hAnsi="Garamond" w:cs="Times New Roman"/>
          <w:sz w:val="24"/>
          <w:szCs w:val="24"/>
          <w:lang w:val="sq-AL"/>
        </w:rPr>
        <w:t xml:space="preserve">ale, sipas përcaktimeve të </w:t>
      </w:r>
      <w:r w:rsidR="00C71A05" w:rsidRPr="006C7285">
        <w:rPr>
          <w:rFonts w:ascii="Garamond" w:hAnsi="Garamond" w:cs="Times New Roman"/>
          <w:sz w:val="24"/>
          <w:szCs w:val="24"/>
          <w:lang w:val="sq-AL"/>
        </w:rPr>
        <w:t>nenit 4</w:t>
      </w:r>
      <w:r w:rsidRPr="006C7285">
        <w:rPr>
          <w:rFonts w:ascii="Garamond" w:hAnsi="Garamond" w:cs="Times New Roman"/>
          <w:sz w:val="24"/>
          <w:szCs w:val="24"/>
          <w:lang w:val="sq-AL"/>
        </w:rPr>
        <w:t xml:space="preserve"> të këtij ligji;</w:t>
      </w:r>
    </w:p>
    <w:p w14:paraId="2E01DE14" w14:textId="2266D7FA" w:rsidR="00B13A8F" w:rsidRPr="006C7285" w:rsidRDefault="009B0D16" w:rsidP="006C7285">
      <w:pPr>
        <w:pStyle w:val="ListParagraph"/>
        <w:spacing w:after="0" w:line="240" w:lineRule="auto"/>
        <w:ind w:left="0" w:firstLine="284"/>
        <w:jc w:val="both"/>
        <w:rPr>
          <w:rFonts w:ascii="Garamond" w:hAnsi="Garamond" w:cs="Times New Roman"/>
          <w:sz w:val="24"/>
          <w:szCs w:val="24"/>
          <w:lang w:val="sq-AL"/>
        </w:rPr>
      </w:pPr>
      <w:r w:rsidRPr="006C7285">
        <w:rPr>
          <w:rFonts w:ascii="Garamond" w:hAnsi="Garamond" w:cs="Times New Roman"/>
          <w:sz w:val="24"/>
          <w:szCs w:val="24"/>
          <w:lang w:val="sq-AL"/>
        </w:rPr>
        <w:t>b.2) paraqet kërkesë pranë prokurorit për të urdhëruar përdorimin, tjetërsimin ose asgjësimin e provave materiale, sipas përcaktimeve të Kodit të Procedurës Penale;</w:t>
      </w:r>
    </w:p>
    <w:p w14:paraId="2E01DE15" w14:textId="5E7858B3" w:rsidR="00B13A8F" w:rsidRPr="006C7285" w:rsidRDefault="009B0D16" w:rsidP="006C7285">
      <w:pPr>
        <w:pStyle w:val="ListParagraph"/>
        <w:spacing w:after="0" w:line="240" w:lineRule="auto"/>
        <w:ind w:left="0" w:firstLine="284"/>
        <w:jc w:val="both"/>
        <w:rPr>
          <w:rFonts w:ascii="Garamond" w:hAnsi="Garamond" w:cs="Times New Roman"/>
          <w:sz w:val="24"/>
          <w:szCs w:val="24"/>
          <w:lang w:val="sq-AL"/>
        </w:rPr>
      </w:pPr>
      <w:r w:rsidRPr="006C7285">
        <w:rPr>
          <w:rFonts w:ascii="Garamond" w:hAnsi="Garamond" w:cs="Times New Roman"/>
          <w:sz w:val="24"/>
          <w:szCs w:val="24"/>
          <w:lang w:val="sq-AL"/>
        </w:rPr>
        <w:t>b.3) administron provat materiale</w:t>
      </w:r>
      <w:r w:rsidR="00C71A05" w:rsidRPr="006C7285">
        <w:rPr>
          <w:rFonts w:ascii="Garamond" w:hAnsi="Garamond" w:cs="Times New Roman"/>
          <w:sz w:val="24"/>
          <w:szCs w:val="24"/>
          <w:lang w:val="sq-AL"/>
        </w:rPr>
        <w:t>,</w:t>
      </w:r>
      <w:r w:rsidRPr="006C7285">
        <w:rPr>
          <w:rFonts w:ascii="Garamond" w:hAnsi="Garamond" w:cs="Times New Roman"/>
          <w:sz w:val="24"/>
          <w:szCs w:val="24"/>
          <w:lang w:val="sq-AL"/>
        </w:rPr>
        <w:t xml:space="preserve"> për të cilat organi procedues ka urdhëruar përdorimin ose tjetërsimin e tyre;</w:t>
      </w:r>
    </w:p>
    <w:p w14:paraId="2E01DE16" w14:textId="49EFC4C9" w:rsidR="00B13A8F" w:rsidRPr="006C7285" w:rsidRDefault="009B0D16" w:rsidP="006C7285">
      <w:pPr>
        <w:pStyle w:val="BodyText"/>
        <w:shd w:val="clear" w:color="auto" w:fill="auto"/>
        <w:ind w:firstLine="284"/>
        <w:jc w:val="both"/>
        <w:rPr>
          <w:rFonts w:cs="Times New Roman"/>
          <w:sz w:val="24"/>
          <w:szCs w:val="24"/>
        </w:rPr>
      </w:pPr>
      <w:r w:rsidRPr="006C7285">
        <w:rPr>
          <w:rFonts w:cs="Times New Roman"/>
          <w:sz w:val="24"/>
          <w:szCs w:val="24"/>
        </w:rPr>
        <w:t>c.1) disponon për dhënien e pasurisë së sekuestruar në përdorim të institucioneve dhe enteve shtetërore, në nivel qendror e vendor, si dhe te</w:t>
      </w:r>
      <w:r w:rsidR="00C71A05" w:rsidRPr="006C7285">
        <w:rPr>
          <w:rFonts w:cs="Times New Roman"/>
          <w:sz w:val="24"/>
          <w:szCs w:val="24"/>
        </w:rPr>
        <w:t>k</w:t>
      </w:r>
      <w:r w:rsidRPr="006C7285">
        <w:rPr>
          <w:rFonts w:cs="Times New Roman"/>
          <w:sz w:val="24"/>
          <w:szCs w:val="24"/>
        </w:rPr>
        <w:t xml:space="preserve"> të tretët, sipas </w:t>
      </w:r>
      <w:r w:rsidR="00B46E73" w:rsidRPr="006C7285">
        <w:rPr>
          <w:rFonts w:cs="Times New Roman"/>
          <w:sz w:val="24"/>
          <w:szCs w:val="24"/>
        </w:rPr>
        <w:t>parashikimeve të aktit normativ nr. 1,</w:t>
      </w:r>
      <w:r w:rsidRPr="006C7285">
        <w:rPr>
          <w:rFonts w:cs="Times New Roman"/>
          <w:sz w:val="24"/>
          <w:szCs w:val="24"/>
        </w:rPr>
        <w:t xml:space="preserve"> datë 31.1.2020, të Këshillit të Ministrave, “Për masat parandaluese në kuadër të forcimit të luftës kundër terrorizmit, krimit të organizuar, krimeve të rënda dhe konsolidimit të rendit dhe sigurisë publike”;</w:t>
      </w:r>
    </w:p>
    <w:p w14:paraId="2E01DE17" w14:textId="0E5D333B" w:rsidR="00B13A8F" w:rsidRPr="006C7285" w:rsidRDefault="00C71A05" w:rsidP="006C7285">
      <w:pPr>
        <w:pStyle w:val="BodyText"/>
        <w:shd w:val="clear" w:color="auto" w:fill="auto"/>
        <w:ind w:firstLine="284"/>
        <w:jc w:val="both"/>
        <w:rPr>
          <w:rFonts w:cs="Times New Roman"/>
          <w:sz w:val="24"/>
          <w:szCs w:val="24"/>
        </w:rPr>
      </w:pPr>
      <w:r w:rsidRPr="006C7285">
        <w:rPr>
          <w:rFonts w:cs="Times New Roman"/>
          <w:sz w:val="24"/>
          <w:szCs w:val="24"/>
        </w:rPr>
        <w:t>c.2) ç</w:t>
      </w:r>
      <w:r w:rsidR="009B0D16" w:rsidRPr="006C7285">
        <w:rPr>
          <w:rFonts w:cs="Times New Roman"/>
          <w:sz w:val="24"/>
          <w:szCs w:val="24"/>
        </w:rPr>
        <w:t xml:space="preserve">do kompetencë tjetër apo detyrë </w:t>
      </w:r>
      <w:r w:rsidR="00B46E73" w:rsidRPr="006C7285">
        <w:rPr>
          <w:rFonts w:cs="Times New Roman"/>
          <w:sz w:val="24"/>
          <w:szCs w:val="24"/>
        </w:rPr>
        <w:t>e parashikuar në aktin normativ nr. 1,</w:t>
      </w:r>
      <w:r w:rsidR="009B0D16" w:rsidRPr="006C7285">
        <w:rPr>
          <w:rFonts w:cs="Times New Roman"/>
          <w:sz w:val="24"/>
          <w:szCs w:val="24"/>
        </w:rPr>
        <w:t xml:space="preserve"> datë 31.1.2020, të Këshillit të Ministrave, “Për masat parandaluese në kuadër të forcimit të luftës kundër terrorizmit, krimeve të rënda dhe konsolidimit të rendit dhe sigurisë publike” apo ligjeve të tjera në fuqi.”.</w:t>
      </w:r>
    </w:p>
    <w:p w14:paraId="2E01DE18" w14:textId="28831A9A" w:rsidR="00B13A8F" w:rsidRPr="006C7285" w:rsidRDefault="00F543CE" w:rsidP="006C7285">
      <w:pPr>
        <w:pStyle w:val="BodyText"/>
        <w:shd w:val="clear" w:color="auto" w:fill="auto"/>
        <w:ind w:firstLine="284"/>
        <w:jc w:val="both"/>
        <w:rPr>
          <w:rFonts w:cs="Times New Roman"/>
          <w:sz w:val="24"/>
          <w:szCs w:val="24"/>
        </w:rPr>
      </w:pPr>
      <w:r w:rsidRPr="006C7285">
        <w:rPr>
          <w:rFonts w:cs="Times New Roman"/>
          <w:sz w:val="24"/>
          <w:szCs w:val="24"/>
        </w:rPr>
        <w:t>2. Në shkronjën “c”, fjala “gjykatës</w:t>
      </w:r>
      <w:r w:rsidR="009B0D16" w:rsidRPr="006C7285">
        <w:rPr>
          <w:rFonts w:cs="Times New Roman"/>
          <w:sz w:val="24"/>
          <w:szCs w:val="24"/>
        </w:rPr>
        <w:t>” zëvendësohet me emërtesën “Komitetit Ndërinstitucional për Masat Kundër Krimit të Organizuar”.</w:t>
      </w:r>
    </w:p>
    <w:p w14:paraId="2E01DE19" w14:textId="4AB59D22" w:rsidR="00B13A8F" w:rsidRPr="006C7285" w:rsidRDefault="00F543CE" w:rsidP="006C7285">
      <w:pPr>
        <w:pStyle w:val="BodyText"/>
        <w:shd w:val="clear" w:color="auto" w:fill="auto"/>
        <w:ind w:firstLine="284"/>
        <w:jc w:val="both"/>
        <w:rPr>
          <w:rFonts w:cs="Times New Roman"/>
          <w:sz w:val="24"/>
          <w:szCs w:val="24"/>
        </w:rPr>
      </w:pPr>
      <w:r w:rsidRPr="006C7285">
        <w:rPr>
          <w:rFonts w:cs="Times New Roman"/>
          <w:sz w:val="24"/>
          <w:szCs w:val="24"/>
        </w:rPr>
        <w:t>3.</w:t>
      </w:r>
      <w:r w:rsidR="009B0D16" w:rsidRPr="006C7285">
        <w:rPr>
          <w:rFonts w:cs="Times New Roman"/>
          <w:sz w:val="24"/>
          <w:szCs w:val="24"/>
        </w:rPr>
        <w:t>Në</w:t>
      </w:r>
      <w:r w:rsidRPr="006C7285">
        <w:rPr>
          <w:rFonts w:cs="Times New Roman"/>
          <w:sz w:val="24"/>
          <w:szCs w:val="24"/>
        </w:rPr>
        <w:t xml:space="preserve"> shkronjën “ç”, pas fjalës “shtetit” shtohen fjalët “</w:t>
      </w:r>
      <w:r w:rsidR="009B0D16" w:rsidRPr="006C7285">
        <w:rPr>
          <w:rFonts w:cs="Times New Roman"/>
          <w:sz w:val="24"/>
          <w:szCs w:val="24"/>
        </w:rPr>
        <w:t xml:space="preserve">në përgjegjësi </w:t>
      </w:r>
      <w:r w:rsidRPr="006C7285">
        <w:rPr>
          <w:rFonts w:cs="Times New Roman"/>
          <w:sz w:val="24"/>
          <w:szCs w:val="24"/>
        </w:rPr>
        <w:t>dhe administrim të Agjencisë</w:t>
      </w:r>
      <w:r w:rsidR="009B0D16" w:rsidRPr="006C7285">
        <w:rPr>
          <w:rFonts w:cs="Times New Roman"/>
          <w:sz w:val="24"/>
          <w:szCs w:val="24"/>
        </w:rPr>
        <w:t>”.</w:t>
      </w:r>
    </w:p>
    <w:p w14:paraId="2E01DE1A" w14:textId="3459F4AC" w:rsidR="00B13A8F" w:rsidRPr="006C7285" w:rsidRDefault="00F543CE" w:rsidP="006C7285">
      <w:pPr>
        <w:pStyle w:val="BodyText"/>
        <w:shd w:val="clear" w:color="auto" w:fill="auto"/>
        <w:ind w:firstLine="284"/>
        <w:jc w:val="both"/>
        <w:rPr>
          <w:rFonts w:cs="Times New Roman"/>
          <w:sz w:val="24"/>
          <w:szCs w:val="24"/>
        </w:rPr>
      </w:pPr>
      <w:r w:rsidRPr="006C7285">
        <w:rPr>
          <w:rFonts w:cs="Times New Roman"/>
          <w:sz w:val="24"/>
          <w:szCs w:val="24"/>
        </w:rPr>
        <w:t>4. Në shkronjën “e”, fjalët “</w:t>
      </w:r>
      <w:r w:rsidR="009B0D16" w:rsidRPr="006C7285">
        <w:rPr>
          <w:rFonts w:cs="Times New Roman"/>
          <w:sz w:val="24"/>
          <w:szCs w:val="24"/>
        </w:rPr>
        <w:t>minis</w:t>
      </w:r>
      <w:r w:rsidRPr="006C7285">
        <w:rPr>
          <w:rFonts w:cs="Times New Roman"/>
          <w:sz w:val="24"/>
          <w:szCs w:val="24"/>
        </w:rPr>
        <w:t>trit përgjegjës për financat</w:t>
      </w:r>
      <w:r w:rsidR="009B0D16" w:rsidRPr="006C7285">
        <w:rPr>
          <w:rFonts w:cs="Times New Roman"/>
          <w:sz w:val="24"/>
          <w:szCs w:val="24"/>
        </w:rPr>
        <w:t xml:space="preserve">” zëvendësohen me </w:t>
      </w:r>
      <w:r w:rsidRPr="006C7285">
        <w:rPr>
          <w:rFonts w:cs="Times New Roman"/>
          <w:sz w:val="24"/>
          <w:szCs w:val="24"/>
        </w:rPr>
        <w:t>fjalët “</w:t>
      </w:r>
      <w:r w:rsidR="009B0D16" w:rsidRPr="006C7285">
        <w:rPr>
          <w:rFonts w:cs="Times New Roman"/>
          <w:sz w:val="24"/>
          <w:szCs w:val="24"/>
        </w:rPr>
        <w:t xml:space="preserve">ministrit përgjegjës për rendin </w:t>
      </w:r>
      <w:r w:rsidRPr="006C7285">
        <w:rPr>
          <w:rFonts w:cs="Times New Roman"/>
          <w:sz w:val="24"/>
          <w:szCs w:val="24"/>
        </w:rPr>
        <w:t>dhe sigurinë publike</w:t>
      </w:r>
      <w:r w:rsidR="009B0D16" w:rsidRPr="006C7285">
        <w:rPr>
          <w:rFonts w:cs="Times New Roman"/>
          <w:sz w:val="24"/>
          <w:szCs w:val="24"/>
        </w:rPr>
        <w:t>”.</w:t>
      </w:r>
    </w:p>
    <w:p w14:paraId="2E01DE1B" w14:textId="7A0C43B9" w:rsidR="00B13A8F" w:rsidRPr="006C7285" w:rsidRDefault="00F543CE" w:rsidP="006C7285">
      <w:pPr>
        <w:pStyle w:val="BodyText"/>
        <w:shd w:val="clear" w:color="auto" w:fill="auto"/>
        <w:ind w:firstLine="284"/>
        <w:jc w:val="both"/>
        <w:rPr>
          <w:rFonts w:cs="Times New Roman"/>
          <w:sz w:val="24"/>
          <w:szCs w:val="24"/>
        </w:rPr>
      </w:pPr>
      <w:r w:rsidRPr="006C7285">
        <w:rPr>
          <w:rFonts w:cs="Times New Roman"/>
          <w:sz w:val="24"/>
          <w:szCs w:val="24"/>
        </w:rPr>
        <w:t>5. Shkronja “ë” ndryshohet si më poshtë</w:t>
      </w:r>
      <w:r w:rsidR="009B0D16" w:rsidRPr="006C7285">
        <w:rPr>
          <w:rFonts w:cs="Times New Roman"/>
          <w:sz w:val="24"/>
          <w:szCs w:val="24"/>
        </w:rPr>
        <w:t>:</w:t>
      </w:r>
    </w:p>
    <w:p w14:paraId="2E01DE1C" w14:textId="438EF6DC" w:rsidR="00B13A8F" w:rsidRPr="006C7285" w:rsidRDefault="009B0D16" w:rsidP="006C7285">
      <w:pPr>
        <w:pStyle w:val="BodyText"/>
        <w:shd w:val="clear" w:color="auto" w:fill="auto"/>
        <w:ind w:firstLine="284"/>
        <w:jc w:val="both"/>
        <w:rPr>
          <w:rFonts w:cs="Times New Roman"/>
          <w:sz w:val="24"/>
          <w:szCs w:val="24"/>
        </w:rPr>
      </w:pPr>
      <w:r w:rsidRPr="006C7285">
        <w:rPr>
          <w:rFonts w:cs="Times New Roman"/>
          <w:sz w:val="24"/>
          <w:szCs w:val="24"/>
        </w:rPr>
        <w:t>“ë) bën verifikimin dhe përgatit dokumentacionin për vendimmarrjet e Komitetit Ndërinstitucional për Masat Kundër Krimit të Organizuar, si dhe ndjek zbatimin e tyre.”.</w:t>
      </w:r>
    </w:p>
    <w:p w14:paraId="2E01DE1D" w14:textId="77777777" w:rsidR="00B13A8F" w:rsidRPr="006C7285" w:rsidRDefault="00B13A8F" w:rsidP="006C7285">
      <w:pPr>
        <w:pStyle w:val="BodyText"/>
        <w:shd w:val="clear" w:color="auto" w:fill="auto"/>
        <w:ind w:firstLine="284"/>
        <w:rPr>
          <w:rFonts w:cs="Times New Roman"/>
          <w:sz w:val="24"/>
          <w:szCs w:val="24"/>
        </w:rPr>
      </w:pPr>
    </w:p>
    <w:p w14:paraId="2E01DE1E" w14:textId="77777777" w:rsidR="00B13A8F" w:rsidRPr="006C7285" w:rsidRDefault="009B0D16" w:rsidP="006C7285">
      <w:pPr>
        <w:pStyle w:val="BodyText"/>
        <w:shd w:val="clear" w:color="auto" w:fill="auto"/>
        <w:ind w:firstLine="284"/>
        <w:jc w:val="center"/>
        <w:rPr>
          <w:rFonts w:cs="Times New Roman"/>
          <w:bCs/>
          <w:sz w:val="24"/>
          <w:szCs w:val="24"/>
        </w:rPr>
      </w:pPr>
      <w:r w:rsidRPr="006C7285">
        <w:rPr>
          <w:rFonts w:cs="Times New Roman"/>
          <w:bCs/>
          <w:sz w:val="24"/>
          <w:szCs w:val="24"/>
        </w:rPr>
        <w:t>Neni 8</w:t>
      </w:r>
    </w:p>
    <w:p w14:paraId="2E01DE1F" w14:textId="77777777" w:rsidR="00B13A8F" w:rsidRPr="006C7285" w:rsidRDefault="00B13A8F" w:rsidP="006C7285">
      <w:pPr>
        <w:pStyle w:val="BodyText"/>
        <w:shd w:val="clear" w:color="auto" w:fill="auto"/>
        <w:ind w:firstLine="284"/>
        <w:rPr>
          <w:rFonts w:cs="Times New Roman"/>
          <w:sz w:val="24"/>
          <w:szCs w:val="24"/>
        </w:rPr>
      </w:pPr>
    </w:p>
    <w:p w14:paraId="2E01DE20" w14:textId="5EA12A11" w:rsidR="00B13A8F" w:rsidRPr="006C7285" w:rsidRDefault="009B0D16" w:rsidP="006C7285">
      <w:pPr>
        <w:pStyle w:val="BodyText"/>
        <w:shd w:val="clear" w:color="auto" w:fill="auto"/>
        <w:ind w:firstLine="284"/>
        <w:jc w:val="both"/>
        <w:rPr>
          <w:rFonts w:cs="Times New Roman"/>
          <w:sz w:val="24"/>
          <w:szCs w:val="24"/>
        </w:rPr>
      </w:pPr>
      <w:r w:rsidRPr="006C7285">
        <w:rPr>
          <w:rFonts w:cs="Times New Roman"/>
          <w:sz w:val="24"/>
          <w:szCs w:val="24"/>
        </w:rPr>
        <w:t>Në nenin 9 bëhen këto ndryshime:</w:t>
      </w:r>
    </w:p>
    <w:p w14:paraId="2E01DE21" w14:textId="67D7A757" w:rsidR="00B13A8F" w:rsidRPr="006C7285" w:rsidRDefault="00F543CE" w:rsidP="006C7285">
      <w:pPr>
        <w:pStyle w:val="BodyText"/>
        <w:shd w:val="clear" w:color="auto" w:fill="auto"/>
        <w:ind w:firstLine="284"/>
        <w:jc w:val="both"/>
        <w:rPr>
          <w:rFonts w:cs="Times New Roman"/>
          <w:sz w:val="24"/>
          <w:szCs w:val="24"/>
        </w:rPr>
      </w:pPr>
      <w:r w:rsidRPr="006C7285">
        <w:rPr>
          <w:rFonts w:cs="Times New Roman"/>
          <w:sz w:val="24"/>
          <w:szCs w:val="24"/>
        </w:rPr>
        <w:t xml:space="preserve">1. </w:t>
      </w:r>
      <w:r w:rsidR="005C266A" w:rsidRPr="006C7285">
        <w:rPr>
          <w:rFonts w:cs="Times New Roman"/>
          <w:sz w:val="24"/>
          <w:szCs w:val="24"/>
        </w:rPr>
        <w:t>Në pikën 1, fjalët “</w:t>
      </w:r>
      <w:r w:rsidR="009B0D16" w:rsidRPr="006C7285">
        <w:rPr>
          <w:rFonts w:cs="Times New Roman"/>
          <w:sz w:val="24"/>
          <w:szCs w:val="24"/>
        </w:rPr>
        <w:t>minis</w:t>
      </w:r>
      <w:r w:rsidR="005C266A" w:rsidRPr="006C7285">
        <w:rPr>
          <w:rFonts w:cs="Times New Roman"/>
          <w:sz w:val="24"/>
          <w:szCs w:val="24"/>
        </w:rPr>
        <w:t>trit përgjegjës për financat</w:t>
      </w:r>
      <w:r w:rsidR="009B0D16" w:rsidRPr="006C7285">
        <w:rPr>
          <w:rFonts w:cs="Times New Roman"/>
          <w:sz w:val="24"/>
          <w:szCs w:val="24"/>
        </w:rPr>
        <w:t xml:space="preserve">” zëvendësohen me  </w:t>
      </w:r>
      <w:r w:rsidR="005C266A" w:rsidRPr="006C7285">
        <w:rPr>
          <w:rFonts w:cs="Times New Roman"/>
          <w:sz w:val="24"/>
          <w:szCs w:val="24"/>
        </w:rPr>
        <w:t>fjalët “</w:t>
      </w:r>
      <w:r w:rsidR="009B0D16" w:rsidRPr="006C7285">
        <w:rPr>
          <w:rFonts w:cs="Times New Roman"/>
          <w:sz w:val="24"/>
          <w:szCs w:val="24"/>
        </w:rPr>
        <w:t>ministrit përgjegjës për</w:t>
      </w:r>
      <w:r w:rsidR="005C266A" w:rsidRPr="006C7285">
        <w:rPr>
          <w:rFonts w:cs="Times New Roman"/>
          <w:sz w:val="24"/>
          <w:szCs w:val="24"/>
        </w:rPr>
        <w:t xml:space="preserve"> rendin dhe sigurinë publike</w:t>
      </w:r>
      <w:r w:rsidR="009B0D16" w:rsidRPr="006C7285">
        <w:rPr>
          <w:rFonts w:cs="Times New Roman"/>
          <w:sz w:val="24"/>
          <w:szCs w:val="24"/>
        </w:rPr>
        <w:t>”.</w:t>
      </w:r>
    </w:p>
    <w:p w14:paraId="2E01DE22" w14:textId="23B4B300" w:rsidR="00B13A8F" w:rsidRPr="006C7285" w:rsidRDefault="005C266A" w:rsidP="006C7285">
      <w:pPr>
        <w:pStyle w:val="BodyText"/>
        <w:shd w:val="clear" w:color="auto" w:fill="auto"/>
        <w:ind w:firstLine="284"/>
        <w:jc w:val="both"/>
        <w:rPr>
          <w:rFonts w:cs="Times New Roman"/>
          <w:sz w:val="24"/>
          <w:szCs w:val="24"/>
        </w:rPr>
      </w:pPr>
      <w:r w:rsidRPr="006C7285">
        <w:rPr>
          <w:rFonts w:cs="Times New Roman"/>
          <w:sz w:val="24"/>
          <w:szCs w:val="24"/>
        </w:rPr>
        <w:t>2.Në pikën 2, s</w:t>
      </w:r>
      <w:r w:rsidR="009B0D16" w:rsidRPr="006C7285">
        <w:rPr>
          <w:rFonts w:cs="Times New Roman"/>
          <w:sz w:val="24"/>
          <w:szCs w:val="24"/>
        </w:rPr>
        <w:t>h</w:t>
      </w:r>
      <w:r w:rsidRPr="006C7285">
        <w:rPr>
          <w:rFonts w:cs="Times New Roman"/>
          <w:sz w:val="24"/>
          <w:szCs w:val="24"/>
        </w:rPr>
        <w:t>kronjat “ç” dhe “d” ndryshohen si më poshtë</w:t>
      </w:r>
      <w:r w:rsidR="009B0D16" w:rsidRPr="006C7285">
        <w:rPr>
          <w:rFonts w:cs="Times New Roman"/>
          <w:sz w:val="24"/>
          <w:szCs w:val="24"/>
        </w:rPr>
        <w:t>:</w:t>
      </w:r>
    </w:p>
    <w:p w14:paraId="2E01DE23" w14:textId="6643D1DA" w:rsidR="00B13A8F" w:rsidRPr="006C7285" w:rsidRDefault="009B0D16" w:rsidP="006C7285">
      <w:pPr>
        <w:pStyle w:val="BodyText"/>
        <w:shd w:val="clear" w:color="auto" w:fill="auto"/>
        <w:ind w:firstLine="284"/>
        <w:jc w:val="both"/>
        <w:rPr>
          <w:rFonts w:cs="Times New Roman"/>
          <w:sz w:val="24"/>
          <w:szCs w:val="24"/>
        </w:rPr>
      </w:pPr>
      <w:r w:rsidRPr="006C7285">
        <w:rPr>
          <w:rFonts w:cs="Times New Roman"/>
          <w:sz w:val="24"/>
          <w:szCs w:val="24"/>
        </w:rPr>
        <w:t>“ç) harton listën e administratorëve të pasurisë së sekuestruar, të punësuar pranë Agjencisë, të cilën ia</w:t>
      </w:r>
      <w:r w:rsidR="00B46E73" w:rsidRPr="006C7285">
        <w:rPr>
          <w:rFonts w:cs="Times New Roman"/>
          <w:sz w:val="24"/>
          <w:szCs w:val="24"/>
        </w:rPr>
        <w:t xml:space="preserve"> paraqet gjykatës, të paktën një</w:t>
      </w:r>
      <w:r w:rsidRPr="006C7285">
        <w:rPr>
          <w:rFonts w:cs="Times New Roman"/>
          <w:sz w:val="24"/>
          <w:szCs w:val="24"/>
        </w:rPr>
        <w:t xml:space="preserve"> herë në vit, brenda tremujorit të parë të vitit. Kriteret dhe rregullat e hollësishme për hartimin e listës së administratorëve miratohen me urdhër të ministrit përgjegjës për çështjet e rendit publik;</w:t>
      </w:r>
    </w:p>
    <w:p w14:paraId="2E01DE24" w14:textId="52D683A4" w:rsidR="00B13A8F" w:rsidRPr="006C7285" w:rsidRDefault="009B0D16" w:rsidP="006C7285">
      <w:pPr>
        <w:pStyle w:val="BodyText"/>
        <w:shd w:val="clear" w:color="auto" w:fill="auto"/>
        <w:ind w:firstLine="284"/>
        <w:jc w:val="both"/>
        <w:rPr>
          <w:rFonts w:cs="Times New Roman"/>
          <w:sz w:val="24"/>
          <w:szCs w:val="24"/>
        </w:rPr>
      </w:pPr>
      <w:r w:rsidRPr="006C7285">
        <w:rPr>
          <w:rFonts w:cs="Times New Roman"/>
          <w:sz w:val="24"/>
          <w:szCs w:val="24"/>
        </w:rPr>
        <w:t>d) cakton ose kontrakton administratorët e pasurisë së sekuestruar me vendim gjykate ose urdhër administrativ;”.</w:t>
      </w:r>
    </w:p>
    <w:p w14:paraId="2E01DE25" w14:textId="0A85168E" w:rsidR="00B13A8F" w:rsidRPr="006C7285" w:rsidRDefault="005C266A" w:rsidP="006C7285">
      <w:pPr>
        <w:pStyle w:val="BodyText"/>
        <w:shd w:val="clear" w:color="auto" w:fill="auto"/>
        <w:ind w:firstLine="284"/>
        <w:jc w:val="both"/>
        <w:rPr>
          <w:rFonts w:cs="Times New Roman"/>
          <w:sz w:val="24"/>
          <w:szCs w:val="24"/>
        </w:rPr>
      </w:pPr>
      <w:r w:rsidRPr="006C7285">
        <w:rPr>
          <w:rFonts w:cs="Times New Roman"/>
          <w:sz w:val="24"/>
          <w:szCs w:val="24"/>
        </w:rPr>
        <w:t xml:space="preserve">3. </w:t>
      </w:r>
      <w:r w:rsidR="00A143DE" w:rsidRPr="006C7285">
        <w:rPr>
          <w:rFonts w:cs="Times New Roman"/>
          <w:sz w:val="24"/>
          <w:szCs w:val="24"/>
        </w:rPr>
        <w:t xml:space="preserve">Në </w:t>
      </w:r>
      <w:r w:rsidRPr="006C7285">
        <w:rPr>
          <w:rFonts w:cs="Times New Roman"/>
          <w:sz w:val="24"/>
          <w:szCs w:val="24"/>
        </w:rPr>
        <w:t>pikën 2, shkronja “h”, fjala “personelit</w:t>
      </w:r>
      <w:r w:rsidR="009B0D16" w:rsidRPr="006C7285">
        <w:rPr>
          <w:rFonts w:cs="Times New Roman"/>
          <w:sz w:val="24"/>
          <w:szCs w:val="24"/>
        </w:rPr>
        <w:t xml:space="preserve">” zëvendësohet me </w:t>
      </w:r>
      <w:r w:rsidR="00A143DE" w:rsidRPr="006C7285">
        <w:rPr>
          <w:rFonts w:cs="Times New Roman"/>
          <w:sz w:val="24"/>
          <w:szCs w:val="24"/>
        </w:rPr>
        <w:t>fjalën</w:t>
      </w:r>
      <w:r w:rsidR="004423E4" w:rsidRPr="006C7285">
        <w:rPr>
          <w:rFonts w:cs="Times New Roman"/>
          <w:sz w:val="24"/>
          <w:szCs w:val="24"/>
        </w:rPr>
        <w:t xml:space="preserve"> “ekspertëve</w:t>
      </w:r>
      <w:r w:rsidR="009B0D16" w:rsidRPr="006C7285">
        <w:rPr>
          <w:rFonts w:cs="Times New Roman"/>
          <w:sz w:val="24"/>
          <w:szCs w:val="24"/>
        </w:rPr>
        <w:t>”.</w:t>
      </w:r>
    </w:p>
    <w:p w14:paraId="2E01DE26" w14:textId="77777777" w:rsidR="00B13A8F" w:rsidRPr="006C7285" w:rsidRDefault="00B13A8F" w:rsidP="006C7285">
      <w:pPr>
        <w:pStyle w:val="BodyText"/>
        <w:shd w:val="clear" w:color="auto" w:fill="auto"/>
        <w:ind w:firstLine="284"/>
        <w:rPr>
          <w:rFonts w:cs="Times New Roman"/>
          <w:sz w:val="24"/>
          <w:szCs w:val="24"/>
        </w:rPr>
      </w:pPr>
    </w:p>
    <w:p w14:paraId="2E01DE27" w14:textId="77777777" w:rsidR="00B13A8F" w:rsidRPr="006C7285" w:rsidRDefault="009B0D16" w:rsidP="006C7285">
      <w:pPr>
        <w:pStyle w:val="BodyText"/>
        <w:shd w:val="clear" w:color="auto" w:fill="auto"/>
        <w:ind w:firstLine="284"/>
        <w:jc w:val="center"/>
        <w:rPr>
          <w:rFonts w:cs="Times New Roman"/>
          <w:bCs/>
          <w:sz w:val="24"/>
          <w:szCs w:val="24"/>
        </w:rPr>
      </w:pPr>
      <w:r w:rsidRPr="006C7285">
        <w:rPr>
          <w:rFonts w:cs="Times New Roman"/>
          <w:bCs/>
          <w:sz w:val="24"/>
          <w:szCs w:val="24"/>
        </w:rPr>
        <w:t>Neni 9</w:t>
      </w:r>
    </w:p>
    <w:p w14:paraId="2E01DE28" w14:textId="77777777" w:rsidR="00B13A8F" w:rsidRPr="006C7285" w:rsidRDefault="00B13A8F" w:rsidP="006C7285">
      <w:pPr>
        <w:pStyle w:val="BodyText"/>
        <w:shd w:val="clear" w:color="auto" w:fill="auto"/>
        <w:ind w:firstLine="284"/>
        <w:jc w:val="center"/>
        <w:rPr>
          <w:rFonts w:cs="Times New Roman"/>
          <w:b/>
          <w:bCs/>
          <w:sz w:val="24"/>
          <w:szCs w:val="24"/>
        </w:rPr>
      </w:pPr>
    </w:p>
    <w:p w14:paraId="2E01DE29" w14:textId="2EBEEF3F" w:rsidR="00B13A8F" w:rsidRPr="006C7285" w:rsidRDefault="009B0D16" w:rsidP="006C7285">
      <w:pPr>
        <w:pStyle w:val="BodyText"/>
        <w:shd w:val="clear" w:color="auto" w:fill="auto"/>
        <w:ind w:firstLine="284"/>
        <w:rPr>
          <w:rFonts w:cs="Times New Roman"/>
          <w:sz w:val="24"/>
          <w:szCs w:val="24"/>
        </w:rPr>
      </w:pPr>
      <w:r w:rsidRPr="006C7285">
        <w:rPr>
          <w:rFonts w:cs="Times New Roman"/>
          <w:sz w:val="24"/>
          <w:szCs w:val="24"/>
        </w:rPr>
        <w:t>Neni 10 shfuqizohet.</w:t>
      </w:r>
    </w:p>
    <w:p w14:paraId="2E01DE2A" w14:textId="77777777" w:rsidR="00B13A8F" w:rsidRPr="006C7285" w:rsidRDefault="00B13A8F" w:rsidP="006C7285">
      <w:pPr>
        <w:pStyle w:val="BodyText"/>
        <w:shd w:val="clear" w:color="auto" w:fill="auto"/>
        <w:ind w:firstLine="284"/>
        <w:rPr>
          <w:rFonts w:cs="Times New Roman"/>
          <w:b/>
          <w:bCs/>
          <w:sz w:val="24"/>
          <w:szCs w:val="24"/>
        </w:rPr>
      </w:pPr>
    </w:p>
    <w:p w14:paraId="2E01DE2B" w14:textId="77777777" w:rsidR="00A143DE" w:rsidRPr="006C7285" w:rsidRDefault="00A143DE" w:rsidP="006C7285">
      <w:pPr>
        <w:pStyle w:val="BodyText"/>
        <w:shd w:val="clear" w:color="auto" w:fill="auto"/>
        <w:ind w:firstLine="284"/>
        <w:jc w:val="center"/>
        <w:rPr>
          <w:rFonts w:cs="Times New Roman"/>
          <w:bCs/>
          <w:sz w:val="24"/>
          <w:szCs w:val="24"/>
        </w:rPr>
      </w:pPr>
    </w:p>
    <w:p w14:paraId="2E01DE2C" w14:textId="77777777" w:rsidR="00B13A8F" w:rsidRPr="006C7285" w:rsidRDefault="009B0D16" w:rsidP="006C7285">
      <w:pPr>
        <w:pStyle w:val="BodyText"/>
        <w:shd w:val="clear" w:color="auto" w:fill="auto"/>
        <w:ind w:firstLine="284"/>
        <w:jc w:val="center"/>
        <w:rPr>
          <w:rFonts w:cs="Times New Roman"/>
          <w:bCs/>
          <w:sz w:val="24"/>
          <w:szCs w:val="24"/>
        </w:rPr>
      </w:pPr>
      <w:r w:rsidRPr="006C7285">
        <w:rPr>
          <w:rFonts w:cs="Times New Roman"/>
          <w:bCs/>
          <w:sz w:val="24"/>
          <w:szCs w:val="24"/>
        </w:rPr>
        <w:t>Neni 10</w:t>
      </w:r>
    </w:p>
    <w:p w14:paraId="2E01DE2D" w14:textId="77777777" w:rsidR="00B13A8F" w:rsidRPr="006C7285" w:rsidRDefault="00B13A8F" w:rsidP="006C7285">
      <w:pPr>
        <w:pStyle w:val="BodyText"/>
        <w:shd w:val="clear" w:color="auto" w:fill="auto"/>
        <w:ind w:firstLine="284"/>
        <w:rPr>
          <w:rFonts w:cs="Times New Roman"/>
          <w:sz w:val="24"/>
          <w:szCs w:val="24"/>
        </w:rPr>
      </w:pPr>
    </w:p>
    <w:p w14:paraId="2E01DE2E" w14:textId="6DED1D6C" w:rsidR="00B13A8F" w:rsidRPr="006C7285" w:rsidRDefault="009B0D16" w:rsidP="006C7285">
      <w:pPr>
        <w:pStyle w:val="BodyText"/>
        <w:shd w:val="clear" w:color="auto" w:fill="auto"/>
        <w:ind w:firstLine="284"/>
        <w:jc w:val="both"/>
        <w:rPr>
          <w:rFonts w:cs="Times New Roman"/>
          <w:sz w:val="24"/>
          <w:szCs w:val="24"/>
        </w:rPr>
      </w:pPr>
      <w:r w:rsidRPr="006C7285">
        <w:rPr>
          <w:rFonts w:cs="Times New Roman"/>
          <w:sz w:val="24"/>
          <w:szCs w:val="24"/>
        </w:rPr>
        <w:t>Në nenin 11 bëhen këto ndryshime:</w:t>
      </w:r>
    </w:p>
    <w:p w14:paraId="2E01DE2F" w14:textId="3C8EBAC3" w:rsidR="00B13A8F" w:rsidRPr="006C7285" w:rsidRDefault="00FE6D0A" w:rsidP="006C7285">
      <w:pPr>
        <w:pStyle w:val="BodyText"/>
        <w:shd w:val="clear" w:color="auto" w:fill="auto"/>
        <w:ind w:firstLine="284"/>
        <w:jc w:val="both"/>
        <w:rPr>
          <w:rFonts w:cs="Times New Roman"/>
          <w:sz w:val="24"/>
          <w:szCs w:val="24"/>
        </w:rPr>
      </w:pPr>
      <w:r w:rsidRPr="006C7285">
        <w:rPr>
          <w:rFonts w:cs="Times New Roman"/>
          <w:sz w:val="24"/>
          <w:szCs w:val="24"/>
        </w:rPr>
        <w:t>1. Pika 1 ndryshohet si më poshtë</w:t>
      </w:r>
      <w:r w:rsidR="009B0D16" w:rsidRPr="006C7285">
        <w:rPr>
          <w:rFonts w:cs="Times New Roman"/>
          <w:sz w:val="24"/>
          <w:szCs w:val="24"/>
        </w:rPr>
        <w:t>:</w:t>
      </w:r>
    </w:p>
    <w:p w14:paraId="2E01DE30" w14:textId="4A9F8E80" w:rsidR="00B13A8F" w:rsidRPr="006C7285" w:rsidRDefault="009B0D16" w:rsidP="006C7285">
      <w:pPr>
        <w:pStyle w:val="BodyText"/>
        <w:shd w:val="clear" w:color="auto" w:fill="auto"/>
        <w:ind w:firstLine="284"/>
        <w:jc w:val="both"/>
        <w:rPr>
          <w:rFonts w:cs="Times New Roman"/>
          <w:sz w:val="24"/>
          <w:szCs w:val="24"/>
        </w:rPr>
      </w:pPr>
      <w:r w:rsidRPr="006C7285">
        <w:rPr>
          <w:rFonts w:cs="Times New Roman"/>
          <w:sz w:val="24"/>
          <w:szCs w:val="24"/>
        </w:rPr>
        <w:t>“1. Administratori i pasurisë së sekuestruar caktohet nga kryeadministratori i Agjencisë.”.</w:t>
      </w:r>
    </w:p>
    <w:p w14:paraId="2E01DE31" w14:textId="662A9F29" w:rsidR="00B13A8F" w:rsidRPr="006C7285" w:rsidRDefault="00FE6D0A" w:rsidP="006C7285">
      <w:pPr>
        <w:pStyle w:val="BodyText"/>
        <w:shd w:val="clear" w:color="auto" w:fill="auto"/>
        <w:ind w:firstLine="284"/>
        <w:jc w:val="both"/>
        <w:rPr>
          <w:rFonts w:cs="Times New Roman"/>
          <w:sz w:val="24"/>
          <w:szCs w:val="24"/>
        </w:rPr>
      </w:pPr>
      <w:r w:rsidRPr="006C7285">
        <w:rPr>
          <w:rFonts w:cs="Times New Roman"/>
          <w:sz w:val="24"/>
          <w:szCs w:val="24"/>
        </w:rPr>
        <w:t>2. Në pikën 2, shkronja “e”, n</w:t>
      </w:r>
      <w:r w:rsidR="009B0D16" w:rsidRPr="006C7285">
        <w:rPr>
          <w:rFonts w:cs="Times New Roman"/>
          <w:sz w:val="24"/>
          <w:szCs w:val="24"/>
        </w:rPr>
        <w:t>ënndarja “</w:t>
      </w:r>
      <w:proofErr w:type="spellStart"/>
      <w:r w:rsidR="009B0D16" w:rsidRPr="006C7285">
        <w:rPr>
          <w:rFonts w:cs="Times New Roman"/>
          <w:sz w:val="24"/>
          <w:szCs w:val="24"/>
        </w:rPr>
        <w:t>ii</w:t>
      </w:r>
      <w:r w:rsidRPr="006C7285">
        <w:rPr>
          <w:rFonts w:cs="Times New Roman"/>
          <w:sz w:val="24"/>
          <w:szCs w:val="24"/>
        </w:rPr>
        <w:t>i</w:t>
      </w:r>
      <w:proofErr w:type="spellEnd"/>
      <w:r w:rsidRPr="006C7285">
        <w:rPr>
          <w:rFonts w:cs="Times New Roman"/>
          <w:sz w:val="24"/>
          <w:szCs w:val="24"/>
        </w:rPr>
        <w:t>” ndryshohet si më poshtë</w:t>
      </w:r>
      <w:r w:rsidR="009B0D16" w:rsidRPr="006C7285">
        <w:rPr>
          <w:rFonts w:cs="Times New Roman"/>
          <w:sz w:val="24"/>
          <w:szCs w:val="24"/>
        </w:rPr>
        <w:t>:</w:t>
      </w:r>
    </w:p>
    <w:p w14:paraId="2E01DE32" w14:textId="0C28DFDC" w:rsidR="00B13A8F" w:rsidRPr="006C7285" w:rsidRDefault="00FE6D0A" w:rsidP="006C7285">
      <w:pPr>
        <w:pStyle w:val="BodyText"/>
        <w:shd w:val="clear" w:color="auto" w:fill="auto"/>
        <w:ind w:firstLine="284"/>
        <w:jc w:val="both"/>
        <w:rPr>
          <w:rFonts w:cs="Times New Roman"/>
          <w:sz w:val="24"/>
          <w:szCs w:val="24"/>
        </w:rPr>
      </w:pPr>
      <w:r w:rsidRPr="006C7285">
        <w:rPr>
          <w:rFonts w:cs="Times New Roman"/>
          <w:sz w:val="24"/>
          <w:szCs w:val="24"/>
        </w:rPr>
        <w:t>“</w:t>
      </w:r>
      <w:proofErr w:type="spellStart"/>
      <w:r w:rsidRPr="006C7285">
        <w:rPr>
          <w:rFonts w:cs="Times New Roman"/>
          <w:sz w:val="24"/>
          <w:szCs w:val="24"/>
        </w:rPr>
        <w:t>iii</w:t>
      </w:r>
      <w:proofErr w:type="spellEnd"/>
      <w:r w:rsidRPr="006C7285">
        <w:rPr>
          <w:rFonts w:cs="Times New Roman"/>
          <w:sz w:val="24"/>
          <w:szCs w:val="24"/>
        </w:rPr>
        <w:t>)</w:t>
      </w:r>
      <w:r w:rsidR="009B0D16" w:rsidRPr="006C7285">
        <w:rPr>
          <w:rFonts w:cs="Times New Roman"/>
          <w:sz w:val="24"/>
          <w:szCs w:val="24"/>
        </w:rPr>
        <w:t xml:space="preserve"> informacione periodike për administrimin e pasurive të sekuestruara, të shoqëruara me dokumentet përkatëse;”.</w:t>
      </w:r>
    </w:p>
    <w:p w14:paraId="2E01DE33" w14:textId="1720A6FC" w:rsidR="00B13A8F" w:rsidRPr="006C7285" w:rsidRDefault="00FE6D0A" w:rsidP="006C7285">
      <w:pPr>
        <w:pStyle w:val="BodyText"/>
        <w:shd w:val="clear" w:color="auto" w:fill="auto"/>
        <w:ind w:firstLine="284"/>
        <w:jc w:val="both"/>
        <w:rPr>
          <w:rFonts w:cs="Times New Roman"/>
          <w:sz w:val="24"/>
          <w:szCs w:val="24"/>
        </w:rPr>
      </w:pPr>
      <w:r w:rsidRPr="006C7285">
        <w:rPr>
          <w:rFonts w:cs="Times New Roman"/>
          <w:sz w:val="24"/>
          <w:szCs w:val="24"/>
        </w:rPr>
        <w:t>3. Pika 3 ndryshohet si më poshtë</w:t>
      </w:r>
      <w:r w:rsidR="009B0D16" w:rsidRPr="006C7285">
        <w:rPr>
          <w:rFonts w:cs="Times New Roman"/>
          <w:sz w:val="24"/>
          <w:szCs w:val="24"/>
        </w:rPr>
        <w:t>:</w:t>
      </w:r>
    </w:p>
    <w:p w14:paraId="2E01DE34" w14:textId="5AB2BD87" w:rsidR="00B13A8F" w:rsidRPr="006C7285" w:rsidRDefault="009B0D16" w:rsidP="006C7285">
      <w:pPr>
        <w:pStyle w:val="BodyText"/>
        <w:shd w:val="clear" w:color="auto" w:fill="auto"/>
        <w:ind w:firstLine="284"/>
        <w:jc w:val="both"/>
        <w:rPr>
          <w:rFonts w:cs="Times New Roman"/>
          <w:sz w:val="24"/>
          <w:szCs w:val="24"/>
        </w:rPr>
      </w:pPr>
      <w:r w:rsidRPr="006C7285">
        <w:rPr>
          <w:rFonts w:cs="Times New Roman"/>
          <w:sz w:val="24"/>
          <w:szCs w:val="24"/>
        </w:rPr>
        <w:t xml:space="preserve">“3. Kryeadministratori, me kërkesë të organit që ka vendosur masën e </w:t>
      </w:r>
      <w:proofErr w:type="spellStart"/>
      <w:r w:rsidRPr="006C7285">
        <w:rPr>
          <w:rFonts w:cs="Times New Roman"/>
          <w:sz w:val="24"/>
          <w:szCs w:val="24"/>
        </w:rPr>
        <w:t>sekuestros</w:t>
      </w:r>
      <w:proofErr w:type="spellEnd"/>
      <w:r w:rsidRPr="006C7285">
        <w:rPr>
          <w:rFonts w:cs="Times New Roman"/>
          <w:sz w:val="24"/>
          <w:szCs w:val="24"/>
        </w:rPr>
        <w:t xml:space="preserve"> apo kryesisht, shqyrton e vendos për shkarkimin e administratorit të caktuar për administrimin e pasurisë objekt i masës, për paaftësi ose </w:t>
      </w:r>
      <w:proofErr w:type="spellStart"/>
      <w:r w:rsidRPr="006C7285">
        <w:rPr>
          <w:rFonts w:cs="Times New Roman"/>
          <w:sz w:val="24"/>
          <w:szCs w:val="24"/>
        </w:rPr>
        <w:t>mospërmbushje</w:t>
      </w:r>
      <w:proofErr w:type="spellEnd"/>
      <w:r w:rsidRPr="006C7285">
        <w:rPr>
          <w:rFonts w:cs="Times New Roman"/>
          <w:sz w:val="24"/>
          <w:szCs w:val="24"/>
        </w:rPr>
        <w:t xml:space="preserve"> të detyrës, si dhe për zëvend</w:t>
      </w:r>
      <w:r w:rsidR="00C71A05" w:rsidRPr="006C7285">
        <w:rPr>
          <w:rFonts w:cs="Times New Roman"/>
          <w:sz w:val="24"/>
          <w:szCs w:val="24"/>
        </w:rPr>
        <w:t>ësimin e tij, brenda 10</w:t>
      </w:r>
      <w:r w:rsidRPr="006C7285">
        <w:rPr>
          <w:rFonts w:cs="Times New Roman"/>
          <w:sz w:val="24"/>
          <w:szCs w:val="24"/>
        </w:rPr>
        <w:t xml:space="preserve"> ditëve nga marrja e kërkesës.”.</w:t>
      </w:r>
    </w:p>
    <w:p w14:paraId="2E01DE35" w14:textId="77777777" w:rsidR="00B13A8F" w:rsidRPr="006C7285" w:rsidRDefault="00B13A8F" w:rsidP="006C7285">
      <w:pPr>
        <w:pStyle w:val="BodyText"/>
        <w:shd w:val="clear" w:color="auto" w:fill="auto"/>
        <w:ind w:firstLine="284"/>
        <w:jc w:val="center"/>
        <w:rPr>
          <w:rFonts w:cs="Times New Roman"/>
          <w:b/>
          <w:bCs/>
          <w:sz w:val="24"/>
          <w:szCs w:val="24"/>
        </w:rPr>
      </w:pPr>
    </w:p>
    <w:p w14:paraId="2E01DE36" w14:textId="77777777" w:rsidR="00B13A8F" w:rsidRPr="006C7285" w:rsidRDefault="009B0D16" w:rsidP="006C7285">
      <w:pPr>
        <w:pStyle w:val="BodyText"/>
        <w:shd w:val="clear" w:color="auto" w:fill="auto"/>
        <w:ind w:firstLine="284"/>
        <w:jc w:val="center"/>
        <w:rPr>
          <w:rFonts w:cs="Times New Roman"/>
          <w:bCs/>
          <w:sz w:val="24"/>
          <w:szCs w:val="24"/>
        </w:rPr>
      </w:pPr>
      <w:r w:rsidRPr="006C7285">
        <w:rPr>
          <w:rFonts w:cs="Times New Roman"/>
          <w:bCs/>
          <w:sz w:val="24"/>
          <w:szCs w:val="24"/>
        </w:rPr>
        <w:t xml:space="preserve">Neni 11 </w:t>
      </w:r>
    </w:p>
    <w:p w14:paraId="2E01DE37" w14:textId="77777777" w:rsidR="00B13A8F" w:rsidRPr="006C7285" w:rsidRDefault="00B13A8F" w:rsidP="006C7285">
      <w:pPr>
        <w:pStyle w:val="BodyText"/>
        <w:shd w:val="clear" w:color="auto" w:fill="auto"/>
        <w:ind w:firstLine="284"/>
        <w:rPr>
          <w:rFonts w:cs="Times New Roman"/>
          <w:sz w:val="24"/>
          <w:szCs w:val="24"/>
        </w:rPr>
      </w:pPr>
    </w:p>
    <w:p w14:paraId="2E01DE38" w14:textId="161DD5C9" w:rsidR="00B13A8F" w:rsidRPr="006C7285" w:rsidRDefault="009B0D16" w:rsidP="006C7285">
      <w:pPr>
        <w:pStyle w:val="BodyText"/>
        <w:shd w:val="clear" w:color="auto" w:fill="auto"/>
        <w:ind w:firstLine="284"/>
        <w:jc w:val="both"/>
        <w:rPr>
          <w:rFonts w:cs="Times New Roman"/>
          <w:sz w:val="24"/>
          <w:szCs w:val="24"/>
        </w:rPr>
      </w:pPr>
      <w:r w:rsidRPr="006C7285">
        <w:rPr>
          <w:rFonts w:cs="Times New Roman"/>
          <w:sz w:val="24"/>
          <w:szCs w:val="24"/>
        </w:rPr>
        <w:t xml:space="preserve">Në </w:t>
      </w:r>
      <w:r w:rsidR="00FE6D0A" w:rsidRPr="006C7285">
        <w:rPr>
          <w:rFonts w:cs="Times New Roman"/>
          <w:sz w:val="24"/>
          <w:szCs w:val="24"/>
        </w:rPr>
        <w:t>nenin 13, pika 3, fjalët “</w:t>
      </w:r>
      <w:r w:rsidRPr="006C7285">
        <w:rPr>
          <w:rFonts w:cs="Times New Roman"/>
          <w:sz w:val="24"/>
          <w:szCs w:val="24"/>
        </w:rPr>
        <w:t>i caktuar nga gjykat</w:t>
      </w:r>
      <w:r w:rsidR="00FE6D0A" w:rsidRPr="006C7285">
        <w:rPr>
          <w:rFonts w:cs="Times New Roman"/>
          <w:sz w:val="24"/>
          <w:szCs w:val="24"/>
        </w:rPr>
        <w:t>a” zëvendësohen me</w:t>
      </w:r>
      <w:r w:rsidRPr="006C7285">
        <w:rPr>
          <w:rFonts w:cs="Times New Roman"/>
          <w:sz w:val="24"/>
          <w:szCs w:val="24"/>
        </w:rPr>
        <w:t xml:space="preserve"> </w:t>
      </w:r>
      <w:r w:rsidR="00FE6D0A" w:rsidRPr="006C7285">
        <w:rPr>
          <w:rFonts w:cs="Times New Roman"/>
          <w:sz w:val="24"/>
          <w:szCs w:val="24"/>
        </w:rPr>
        <w:t>fjalët “i caktuar nga Agjencia</w:t>
      </w:r>
      <w:r w:rsidRPr="006C7285">
        <w:rPr>
          <w:rFonts w:cs="Times New Roman"/>
          <w:sz w:val="24"/>
          <w:szCs w:val="24"/>
        </w:rPr>
        <w:t>”.</w:t>
      </w:r>
    </w:p>
    <w:p w14:paraId="2E01DE39" w14:textId="77777777" w:rsidR="00B13A8F" w:rsidRPr="006C7285" w:rsidRDefault="00B13A8F" w:rsidP="006C7285">
      <w:pPr>
        <w:pStyle w:val="BodyText"/>
        <w:shd w:val="clear" w:color="auto" w:fill="auto"/>
        <w:ind w:firstLine="284"/>
        <w:jc w:val="both"/>
        <w:rPr>
          <w:rFonts w:cs="Times New Roman"/>
          <w:sz w:val="24"/>
          <w:szCs w:val="24"/>
        </w:rPr>
      </w:pPr>
    </w:p>
    <w:p w14:paraId="2E01DE3A" w14:textId="77777777" w:rsidR="00B13A8F" w:rsidRPr="006C7285" w:rsidRDefault="009B0D16" w:rsidP="006C7285">
      <w:pPr>
        <w:pStyle w:val="BodyText"/>
        <w:shd w:val="clear" w:color="auto" w:fill="auto"/>
        <w:ind w:firstLine="284"/>
        <w:jc w:val="center"/>
        <w:rPr>
          <w:rFonts w:cs="Times New Roman"/>
          <w:bCs/>
          <w:sz w:val="24"/>
          <w:szCs w:val="24"/>
        </w:rPr>
      </w:pPr>
      <w:r w:rsidRPr="006C7285">
        <w:rPr>
          <w:rFonts w:cs="Times New Roman"/>
          <w:bCs/>
          <w:sz w:val="24"/>
          <w:szCs w:val="24"/>
        </w:rPr>
        <w:t>Neni 12</w:t>
      </w:r>
    </w:p>
    <w:p w14:paraId="2E01DE3B" w14:textId="77777777" w:rsidR="00B13A8F" w:rsidRPr="006C7285" w:rsidRDefault="00B13A8F" w:rsidP="006C7285">
      <w:pPr>
        <w:pStyle w:val="BodyText"/>
        <w:shd w:val="clear" w:color="auto" w:fill="auto"/>
        <w:ind w:firstLine="284"/>
        <w:rPr>
          <w:rFonts w:cs="Times New Roman"/>
          <w:sz w:val="24"/>
          <w:szCs w:val="24"/>
        </w:rPr>
      </w:pPr>
    </w:p>
    <w:p w14:paraId="2E01DE3C" w14:textId="119F4F86" w:rsidR="00B13A8F" w:rsidRPr="006C7285" w:rsidRDefault="009B0D16" w:rsidP="006C7285">
      <w:pPr>
        <w:pStyle w:val="BodyText"/>
        <w:shd w:val="clear" w:color="auto" w:fill="auto"/>
        <w:ind w:firstLine="284"/>
        <w:jc w:val="both"/>
        <w:rPr>
          <w:rFonts w:cs="Times New Roman"/>
          <w:sz w:val="24"/>
          <w:szCs w:val="24"/>
        </w:rPr>
      </w:pPr>
      <w:r w:rsidRPr="006C7285">
        <w:rPr>
          <w:rFonts w:cs="Times New Roman"/>
          <w:sz w:val="24"/>
          <w:szCs w:val="24"/>
        </w:rPr>
        <w:t>Në nenin 14 bëhen këto ndryshime:</w:t>
      </w:r>
    </w:p>
    <w:p w14:paraId="2E01DE3D" w14:textId="27BA7071" w:rsidR="00B13A8F" w:rsidRPr="006C7285" w:rsidRDefault="00FE6D0A" w:rsidP="006C7285">
      <w:pPr>
        <w:pStyle w:val="BodyText"/>
        <w:shd w:val="clear" w:color="auto" w:fill="auto"/>
        <w:ind w:firstLine="284"/>
        <w:jc w:val="both"/>
        <w:rPr>
          <w:rFonts w:cs="Times New Roman"/>
          <w:sz w:val="24"/>
          <w:szCs w:val="24"/>
        </w:rPr>
      </w:pPr>
      <w:r w:rsidRPr="006C7285">
        <w:rPr>
          <w:rFonts w:cs="Times New Roman"/>
          <w:sz w:val="24"/>
          <w:szCs w:val="24"/>
        </w:rPr>
        <w:t xml:space="preserve">1. </w:t>
      </w:r>
      <w:r w:rsidR="009B0D16" w:rsidRPr="006C7285">
        <w:rPr>
          <w:rFonts w:cs="Times New Roman"/>
          <w:sz w:val="24"/>
          <w:szCs w:val="24"/>
        </w:rPr>
        <w:t>Në pikën 1,</w:t>
      </w:r>
      <w:r w:rsidRPr="006C7285">
        <w:rPr>
          <w:rFonts w:cs="Times New Roman"/>
          <w:sz w:val="24"/>
          <w:szCs w:val="24"/>
        </w:rPr>
        <w:t xml:space="preserve"> fjala “gjykata</w:t>
      </w:r>
      <w:r w:rsidR="009B0D16" w:rsidRPr="006C7285">
        <w:rPr>
          <w:rFonts w:cs="Times New Roman"/>
          <w:sz w:val="24"/>
          <w:szCs w:val="24"/>
        </w:rPr>
        <w:t>”</w:t>
      </w:r>
      <w:r w:rsidRPr="006C7285">
        <w:rPr>
          <w:rFonts w:cs="Times New Roman"/>
          <w:sz w:val="24"/>
          <w:szCs w:val="24"/>
        </w:rPr>
        <w:t xml:space="preserve"> zëvendësohet me emërtesën “</w:t>
      </w:r>
      <w:r w:rsidR="009B0D16" w:rsidRPr="006C7285">
        <w:rPr>
          <w:rFonts w:cs="Times New Roman"/>
          <w:sz w:val="24"/>
          <w:szCs w:val="24"/>
        </w:rPr>
        <w:t>Komiteti Ndërinstitucional për Masat</w:t>
      </w:r>
      <w:r w:rsidRPr="006C7285">
        <w:rPr>
          <w:rFonts w:cs="Times New Roman"/>
          <w:sz w:val="24"/>
          <w:szCs w:val="24"/>
        </w:rPr>
        <w:t xml:space="preserve"> Kundër Krimit të Organizuar</w:t>
      </w:r>
      <w:r w:rsidR="009B0D16" w:rsidRPr="006C7285">
        <w:rPr>
          <w:rFonts w:cs="Times New Roman"/>
          <w:sz w:val="24"/>
          <w:szCs w:val="24"/>
        </w:rPr>
        <w:t>”.</w:t>
      </w:r>
    </w:p>
    <w:p w14:paraId="2E01DE3E" w14:textId="367871B3" w:rsidR="00B13A8F" w:rsidRPr="006C7285" w:rsidRDefault="00FE6D0A" w:rsidP="006C7285">
      <w:pPr>
        <w:pStyle w:val="BodyText"/>
        <w:shd w:val="clear" w:color="auto" w:fill="auto"/>
        <w:ind w:firstLine="284"/>
        <w:jc w:val="both"/>
        <w:rPr>
          <w:rFonts w:cs="Times New Roman"/>
          <w:sz w:val="24"/>
          <w:szCs w:val="24"/>
        </w:rPr>
      </w:pPr>
      <w:r w:rsidRPr="006C7285">
        <w:rPr>
          <w:rFonts w:cs="Times New Roman"/>
          <w:sz w:val="24"/>
          <w:szCs w:val="24"/>
        </w:rPr>
        <w:t>2. Pika 2 ndryshohet si më poshtë</w:t>
      </w:r>
      <w:r w:rsidR="009B0D16" w:rsidRPr="006C7285">
        <w:rPr>
          <w:rFonts w:cs="Times New Roman"/>
          <w:sz w:val="24"/>
          <w:szCs w:val="24"/>
        </w:rPr>
        <w:t xml:space="preserve">: </w:t>
      </w:r>
    </w:p>
    <w:p w14:paraId="2E01DE3F" w14:textId="45AEA0EA" w:rsidR="00B13A8F" w:rsidRPr="006C7285" w:rsidRDefault="00B46E73" w:rsidP="006C7285">
      <w:pPr>
        <w:pStyle w:val="BodyText"/>
        <w:shd w:val="clear" w:color="auto" w:fill="auto"/>
        <w:ind w:firstLine="284"/>
        <w:jc w:val="both"/>
        <w:rPr>
          <w:rFonts w:cs="Times New Roman"/>
          <w:b/>
          <w:bCs/>
          <w:sz w:val="24"/>
          <w:szCs w:val="24"/>
        </w:rPr>
      </w:pPr>
      <w:r w:rsidRPr="006C7285">
        <w:rPr>
          <w:rFonts w:cs="Times New Roman"/>
          <w:sz w:val="24"/>
          <w:szCs w:val="24"/>
        </w:rPr>
        <w:t>“2. Agjencia</w:t>
      </w:r>
      <w:r w:rsidR="009B0D16" w:rsidRPr="006C7285">
        <w:rPr>
          <w:rFonts w:cs="Times New Roman"/>
          <w:sz w:val="24"/>
          <w:szCs w:val="24"/>
        </w:rPr>
        <w:t xml:space="preserve"> i paraqet Komitetit Ndërinstitucional për Masat Kundër Krimit të Organizuar kërkesë të argumentuar, ku çmon se duhet të kryhen veprimet juridike, të parashikuara në pikën 1, të këtij neni. Komiteti autorizon veprimet e kërkuara, kur e çmon të domosdoshme, për ruajtjen e vlerës së pasurisë.”.</w:t>
      </w:r>
    </w:p>
    <w:p w14:paraId="2E01DE40" w14:textId="77777777" w:rsidR="00A97050" w:rsidRPr="006C7285" w:rsidRDefault="00A97050" w:rsidP="006C7285">
      <w:pPr>
        <w:pStyle w:val="BodyText"/>
        <w:shd w:val="clear" w:color="auto" w:fill="auto"/>
        <w:ind w:firstLine="284"/>
        <w:jc w:val="center"/>
        <w:rPr>
          <w:rFonts w:cs="Times New Roman"/>
          <w:b/>
          <w:bCs/>
          <w:sz w:val="24"/>
          <w:szCs w:val="24"/>
        </w:rPr>
      </w:pPr>
    </w:p>
    <w:p w14:paraId="2E01DE41" w14:textId="77777777" w:rsidR="00B13A8F" w:rsidRPr="006C7285" w:rsidRDefault="009B0D16" w:rsidP="006C7285">
      <w:pPr>
        <w:pStyle w:val="BodyText"/>
        <w:shd w:val="clear" w:color="auto" w:fill="auto"/>
        <w:ind w:firstLine="284"/>
        <w:jc w:val="center"/>
        <w:rPr>
          <w:rFonts w:cs="Times New Roman"/>
          <w:bCs/>
          <w:sz w:val="24"/>
          <w:szCs w:val="24"/>
        </w:rPr>
      </w:pPr>
      <w:r w:rsidRPr="006C7285">
        <w:rPr>
          <w:rFonts w:cs="Times New Roman"/>
          <w:bCs/>
          <w:sz w:val="24"/>
          <w:szCs w:val="24"/>
        </w:rPr>
        <w:t>Neni 13</w:t>
      </w:r>
    </w:p>
    <w:p w14:paraId="2E01DE42" w14:textId="77777777" w:rsidR="00B13A8F" w:rsidRPr="006C7285" w:rsidRDefault="00B13A8F" w:rsidP="006C7285">
      <w:pPr>
        <w:pStyle w:val="BodyText"/>
        <w:shd w:val="clear" w:color="auto" w:fill="auto"/>
        <w:ind w:firstLine="284"/>
        <w:jc w:val="center"/>
        <w:rPr>
          <w:rFonts w:cs="Times New Roman"/>
          <w:b/>
          <w:bCs/>
          <w:sz w:val="24"/>
          <w:szCs w:val="24"/>
        </w:rPr>
      </w:pPr>
    </w:p>
    <w:p w14:paraId="2E01DE43" w14:textId="57601662" w:rsidR="00B13A8F" w:rsidRPr="006C7285" w:rsidRDefault="00FE6D0A" w:rsidP="006C7285">
      <w:pPr>
        <w:pStyle w:val="BodyText"/>
        <w:shd w:val="clear" w:color="auto" w:fill="auto"/>
        <w:ind w:firstLine="284"/>
        <w:jc w:val="both"/>
        <w:rPr>
          <w:rFonts w:cs="Times New Roman"/>
          <w:sz w:val="24"/>
          <w:szCs w:val="24"/>
        </w:rPr>
      </w:pPr>
      <w:r w:rsidRPr="006C7285">
        <w:rPr>
          <w:rFonts w:cs="Times New Roman"/>
          <w:sz w:val="24"/>
          <w:szCs w:val="24"/>
        </w:rPr>
        <w:t>Në nenin 15, pika 1, shkronja “c” ndryshohet si më poshtë</w:t>
      </w:r>
      <w:r w:rsidR="009B0D16" w:rsidRPr="006C7285">
        <w:rPr>
          <w:rFonts w:cs="Times New Roman"/>
          <w:sz w:val="24"/>
          <w:szCs w:val="24"/>
        </w:rPr>
        <w:t>:</w:t>
      </w:r>
    </w:p>
    <w:p w14:paraId="2E01DE44" w14:textId="1C47A497" w:rsidR="00B13A8F" w:rsidRPr="006C7285" w:rsidRDefault="009B0D16" w:rsidP="006C7285">
      <w:pPr>
        <w:pStyle w:val="BodyText"/>
        <w:shd w:val="clear" w:color="auto" w:fill="auto"/>
        <w:ind w:firstLine="284"/>
        <w:jc w:val="both"/>
        <w:rPr>
          <w:rFonts w:cs="Times New Roman"/>
          <w:sz w:val="24"/>
          <w:szCs w:val="24"/>
        </w:rPr>
      </w:pPr>
      <w:r w:rsidRPr="006C7285">
        <w:rPr>
          <w:rFonts w:cs="Times New Roman"/>
          <w:sz w:val="24"/>
          <w:szCs w:val="24"/>
        </w:rPr>
        <w:t>“c) raporte periodike dhe sa herë kërkohet nga Komiteti Ndërinstitucional për Masat Kundër Krimit të Organizuar;”.</w:t>
      </w:r>
    </w:p>
    <w:p w14:paraId="2E01DE45" w14:textId="77777777" w:rsidR="00B13A8F" w:rsidRPr="006C7285" w:rsidRDefault="00B13A8F" w:rsidP="006C7285">
      <w:pPr>
        <w:pStyle w:val="BodyText"/>
        <w:shd w:val="clear" w:color="auto" w:fill="auto"/>
        <w:ind w:firstLine="284"/>
        <w:jc w:val="both"/>
        <w:rPr>
          <w:rFonts w:cs="Times New Roman"/>
          <w:sz w:val="24"/>
          <w:szCs w:val="24"/>
        </w:rPr>
      </w:pPr>
    </w:p>
    <w:p w14:paraId="2E01DE46" w14:textId="77777777" w:rsidR="00B13A8F" w:rsidRPr="006C7285" w:rsidRDefault="009B0D16" w:rsidP="006C7285">
      <w:pPr>
        <w:pStyle w:val="BodyText"/>
        <w:shd w:val="clear" w:color="auto" w:fill="auto"/>
        <w:ind w:firstLine="284"/>
        <w:jc w:val="center"/>
        <w:rPr>
          <w:rFonts w:cs="Times New Roman"/>
          <w:bCs/>
          <w:sz w:val="24"/>
          <w:szCs w:val="24"/>
        </w:rPr>
      </w:pPr>
      <w:r w:rsidRPr="006C7285">
        <w:rPr>
          <w:rFonts w:cs="Times New Roman"/>
          <w:bCs/>
          <w:sz w:val="24"/>
          <w:szCs w:val="24"/>
        </w:rPr>
        <w:t>Neni 14</w:t>
      </w:r>
    </w:p>
    <w:p w14:paraId="2E01DE47" w14:textId="77777777" w:rsidR="00B13A8F" w:rsidRPr="006C7285" w:rsidRDefault="00B13A8F" w:rsidP="006C7285">
      <w:pPr>
        <w:pStyle w:val="BodyText"/>
        <w:shd w:val="clear" w:color="auto" w:fill="auto"/>
        <w:ind w:firstLine="284"/>
        <w:rPr>
          <w:rFonts w:cs="Times New Roman"/>
          <w:sz w:val="24"/>
          <w:szCs w:val="24"/>
        </w:rPr>
      </w:pPr>
    </w:p>
    <w:p w14:paraId="2E01DE48" w14:textId="0381F96B" w:rsidR="00B13A8F" w:rsidRPr="006C7285" w:rsidRDefault="009B0D16" w:rsidP="006C7285">
      <w:pPr>
        <w:pStyle w:val="BodyText"/>
        <w:shd w:val="clear" w:color="auto" w:fill="auto"/>
        <w:ind w:firstLine="284"/>
        <w:jc w:val="both"/>
        <w:rPr>
          <w:rFonts w:cs="Times New Roman"/>
          <w:sz w:val="24"/>
          <w:szCs w:val="24"/>
        </w:rPr>
      </w:pPr>
      <w:r w:rsidRPr="006C7285">
        <w:rPr>
          <w:rFonts w:cs="Times New Roman"/>
          <w:sz w:val="24"/>
          <w:szCs w:val="24"/>
        </w:rPr>
        <w:t>Në nenin 16 bëhen këto ndryshime:</w:t>
      </w:r>
    </w:p>
    <w:p w14:paraId="2E01DE49" w14:textId="2C4A3911" w:rsidR="00B13A8F" w:rsidRPr="006C7285" w:rsidRDefault="00FE6D0A" w:rsidP="006C7285">
      <w:pPr>
        <w:pStyle w:val="BodyText"/>
        <w:shd w:val="clear" w:color="auto" w:fill="auto"/>
        <w:ind w:firstLine="284"/>
        <w:jc w:val="both"/>
        <w:rPr>
          <w:rFonts w:cs="Times New Roman"/>
          <w:sz w:val="24"/>
          <w:szCs w:val="24"/>
        </w:rPr>
      </w:pPr>
      <w:r w:rsidRPr="006C7285">
        <w:rPr>
          <w:rFonts w:cs="Times New Roman"/>
          <w:sz w:val="24"/>
          <w:szCs w:val="24"/>
        </w:rPr>
        <w:t>1. Në pikën 1, fjalët “</w:t>
      </w:r>
      <w:r w:rsidR="009B0D16" w:rsidRPr="006C7285">
        <w:rPr>
          <w:rFonts w:cs="Times New Roman"/>
          <w:sz w:val="24"/>
          <w:szCs w:val="24"/>
        </w:rPr>
        <w:t xml:space="preserve">në prani të administratorit </w:t>
      </w:r>
      <w:r w:rsidRPr="006C7285">
        <w:rPr>
          <w:rFonts w:cs="Times New Roman"/>
          <w:sz w:val="24"/>
          <w:szCs w:val="24"/>
        </w:rPr>
        <w:t>koordinator,</w:t>
      </w:r>
      <w:r w:rsidR="009B0D16" w:rsidRPr="006C7285">
        <w:rPr>
          <w:rFonts w:cs="Times New Roman"/>
          <w:sz w:val="24"/>
          <w:szCs w:val="24"/>
        </w:rPr>
        <w:t>” hiqen.</w:t>
      </w:r>
    </w:p>
    <w:p w14:paraId="2E01DE4A" w14:textId="367C07AF" w:rsidR="00B13A8F" w:rsidRPr="006C7285" w:rsidRDefault="00FE6D0A" w:rsidP="006C7285">
      <w:pPr>
        <w:pStyle w:val="BodyText"/>
        <w:shd w:val="clear" w:color="auto" w:fill="auto"/>
        <w:ind w:firstLine="284"/>
        <w:jc w:val="both"/>
        <w:rPr>
          <w:rFonts w:cs="Times New Roman"/>
          <w:sz w:val="24"/>
          <w:szCs w:val="24"/>
        </w:rPr>
      </w:pPr>
      <w:r w:rsidRPr="006C7285">
        <w:rPr>
          <w:rFonts w:cs="Times New Roman"/>
          <w:sz w:val="24"/>
          <w:szCs w:val="24"/>
        </w:rPr>
        <w:t>2. Pika 5 ndryshohet si më poshtë</w:t>
      </w:r>
      <w:r w:rsidR="009B0D16" w:rsidRPr="006C7285">
        <w:rPr>
          <w:rFonts w:cs="Times New Roman"/>
          <w:sz w:val="24"/>
          <w:szCs w:val="24"/>
        </w:rPr>
        <w:t>:</w:t>
      </w:r>
    </w:p>
    <w:p w14:paraId="2E01DE4B" w14:textId="4F3F9B7E" w:rsidR="00B13A8F" w:rsidRPr="006C7285" w:rsidRDefault="009B0D16" w:rsidP="006C7285">
      <w:pPr>
        <w:pStyle w:val="BodyText"/>
        <w:shd w:val="clear" w:color="auto" w:fill="auto"/>
        <w:ind w:firstLine="284"/>
        <w:jc w:val="both"/>
        <w:rPr>
          <w:rFonts w:cs="Times New Roman"/>
          <w:sz w:val="24"/>
          <w:szCs w:val="24"/>
        </w:rPr>
      </w:pPr>
      <w:r w:rsidRPr="006C7285">
        <w:rPr>
          <w:rFonts w:cs="Times New Roman"/>
          <w:sz w:val="24"/>
          <w:szCs w:val="24"/>
        </w:rPr>
        <w:t>“5. Inventari dhe përshkrimi i pasurisë së sekuestruar bëhen nga Policia Gjyqësore dhe dokumentohen në një raport, i cili nënshkruhet nga administratori i pasurisë së sekuestruar dhe oficeri i Policisë Gjyqësore, si dhe, sipas rastit, nga të pranishëm të tjerë. Ky raport përmban elementet e parashikuara nga Kodi i Procedurës Civile.”.</w:t>
      </w:r>
    </w:p>
    <w:p w14:paraId="2E01DE4C" w14:textId="77777777" w:rsidR="00B13A8F" w:rsidRPr="006C7285" w:rsidRDefault="00B13A8F" w:rsidP="006C7285">
      <w:pPr>
        <w:pStyle w:val="BodyText"/>
        <w:shd w:val="clear" w:color="auto" w:fill="auto"/>
        <w:ind w:firstLine="284"/>
        <w:rPr>
          <w:rFonts w:cs="Times New Roman"/>
          <w:sz w:val="24"/>
          <w:szCs w:val="24"/>
        </w:rPr>
      </w:pPr>
    </w:p>
    <w:p w14:paraId="2E01DE4D" w14:textId="77777777" w:rsidR="00B13A8F" w:rsidRPr="006C7285" w:rsidRDefault="009B0D16" w:rsidP="006C7285">
      <w:pPr>
        <w:pStyle w:val="BodyText"/>
        <w:shd w:val="clear" w:color="auto" w:fill="auto"/>
        <w:ind w:firstLine="284"/>
        <w:jc w:val="center"/>
        <w:rPr>
          <w:rFonts w:cs="Times New Roman"/>
          <w:bCs/>
          <w:sz w:val="24"/>
          <w:szCs w:val="24"/>
        </w:rPr>
      </w:pPr>
      <w:r w:rsidRPr="006C7285">
        <w:rPr>
          <w:rFonts w:cs="Times New Roman"/>
          <w:bCs/>
          <w:sz w:val="24"/>
          <w:szCs w:val="24"/>
        </w:rPr>
        <w:t>Neni 15</w:t>
      </w:r>
    </w:p>
    <w:p w14:paraId="2E01DE4E" w14:textId="77777777" w:rsidR="00B13A8F" w:rsidRPr="006C7285" w:rsidRDefault="00B13A8F" w:rsidP="006C7285">
      <w:pPr>
        <w:pStyle w:val="BodyText"/>
        <w:shd w:val="clear" w:color="auto" w:fill="auto"/>
        <w:ind w:firstLine="284"/>
        <w:rPr>
          <w:rFonts w:cs="Times New Roman"/>
          <w:sz w:val="24"/>
          <w:szCs w:val="24"/>
        </w:rPr>
      </w:pPr>
    </w:p>
    <w:p w14:paraId="2E01DE4F" w14:textId="563CFF39" w:rsidR="00B13A8F" w:rsidRPr="006C7285" w:rsidRDefault="009B0D16" w:rsidP="006C7285">
      <w:pPr>
        <w:pStyle w:val="BodyText"/>
        <w:shd w:val="clear" w:color="auto" w:fill="auto"/>
        <w:ind w:firstLine="284"/>
        <w:jc w:val="both"/>
        <w:rPr>
          <w:rFonts w:cs="Times New Roman"/>
          <w:sz w:val="24"/>
          <w:szCs w:val="24"/>
        </w:rPr>
      </w:pPr>
      <w:r w:rsidRPr="006C7285">
        <w:rPr>
          <w:rFonts w:cs="Times New Roman"/>
          <w:sz w:val="24"/>
          <w:szCs w:val="24"/>
        </w:rPr>
        <w:t>Në nenin 17 bëhen këto ndryshime:</w:t>
      </w:r>
    </w:p>
    <w:p w14:paraId="2E01DE50" w14:textId="7D180E5C" w:rsidR="00B13A8F" w:rsidRPr="006C7285" w:rsidRDefault="00FE6D0A" w:rsidP="006C7285">
      <w:pPr>
        <w:pStyle w:val="BodyText"/>
        <w:shd w:val="clear" w:color="auto" w:fill="auto"/>
        <w:ind w:firstLine="284"/>
        <w:jc w:val="both"/>
        <w:rPr>
          <w:rFonts w:cs="Times New Roman"/>
          <w:sz w:val="24"/>
          <w:szCs w:val="24"/>
        </w:rPr>
      </w:pPr>
      <w:r w:rsidRPr="006C7285">
        <w:rPr>
          <w:rFonts w:cs="Times New Roman"/>
          <w:sz w:val="24"/>
          <w:szCs w:val="24"/>
        </w:rPr>
        <w:t>1. Pika 1 ndryshohet si më poshtë</w:t>
      </w:r>
      <w:r w:rsidR="009B0D16" w:rsidRPr="006C7285">
        <w:rPr>
          <w:rFonts w:cs="Times New Roman"/>
          <w:sz w:val="24"/>
          <w:szCs w:val="24"/>
        </w:rPr>
        <w:t>:</w:t>
      </w:r>
    </w:p>
    <w:p w14:paraId="2E01DE51" w14:textId="1EEBEBC4" w:rsidR="00B13A8F" w:rsidRPr="006C7285" w:rsidRDefault="009B0D16" w:rsidP="006C7285">
      <w:pPr>
        <w:pStyle w:val="BodyText"/>
        <w:shd w:val="clear" w:color="auto" w:fill="auto"/>
        <w:ind w:firstLine="284"/>
        <w:jc w:val="both"/>
        <w:rPr>
          <w:rFonts w:cs="Times New Roman"/>
          <w:sz w:val="24"/>
          <w:szCs w:val="24"/>
        </w:rPr>
      </w:pPr>
      <w:r w:rsidRPr="006C7285">
        <w:rPr>
          <w:rFonts w:cs="Times New Roman"/>
          <w:sz w:val="24"/>
          <w:szCs w:val="24"/>
        </w:rPr>
        <w:t>“1. Marrja në dorëzim e pasurisë së sekuestruar bëhet nga Agjencia, në përputhje me urdhrin e lëshuar nga organi administrativ kompetent, sipas fushës së zbatimit të këtij ligji.”.</w:t>
      </w:r>
    </w:p>
    <w:p w14:paraId="2E01DE52" w14:textId="5BC079EB" w:rsidR="00B13A8F" w:rsidRPr="006C7285" w:rsidRDefault="00FE6D0A" w:rsidP="006C7285">
      <w:pPr>
        <w:pStyle w:val="BodyText"/>
        <w:shd w:val="clear" w:color="auto" w:fill="auto"/>
        <w:ind w:firstLine="284"/>
        <w:jc w:val="both"/>
        <w:rPr>
          <w:rFonts w:cs="Times New Roman"/>
          <w:sz w:val="24"/>
          <w:szCs w:val="24"/>
        </w:rPr>
      </w:pPr>
      <w:r w:rsidRPr="006C7285">
        <w:rPr>
          <w:rFonts w:cs="Times New Roman"/>
          <w:sz w:val="24"/>
          <w:szCs w:val="24"/>
        </w:rPr>
        <w:t>2. Në pikën 3, fjala “ministri” zëvendësohet me fjalët “</w:t>
      </w:r>
      <w:r w:rsidR="009B0D16" w:rsidRPr="006C7285">
        <w:rPr>
          <w:rFonts w:cs="Times New Roman"/>
          <w:sz w:val="24"/>
          <w:szCs w:val="24"/>
        </w:rPr>
        <w:t>o</w:t>
      </w:r>
      <w:r w:rsidRPr="006C7285">
        <w:rPr>
          <w:rFonts w:cs="Times New Roman"/>
          <w:sz w:val="24"/>
          <w:szCs w:val="24"/>
        </w:rPr>
        <w:t>rgani administrativ kompetent” dhe</w:t>
      </w:r>
      <w:r w:rsidR="009B0D16" w:rsidRPr="006C7285">
        <w:rPr>
          <w:rFonts w:cs="Times New Roman"/>
          <w:sz w:val="24"/>
          <w:szCs w:val="24"/>
        </w:rPr>
        <w:t xml:space="preserve"> </w:t>
      </w:r>
      <w:r w:rsidRPr="006C7285">
        <w:rPr>
          <w:rFonts w:cs="Times New Roman"/>
          <w:sz w:val="24"/>
          <w:szCs w:val="24"/>
        </w:rPr>
        <w:t>në fjalinë e fundit, fjala “i ministrit” zëvendësohet me fjalët “</w:t>
      </w:r>
      <w:r w:rsidR="009B0D16" w:rsidRPr="006C7285">
        <w:rPr>
          <w:rFonts w:cs="Times New Roman"/>
          <w:sz w:val="24"/>
          <w:szCs w:val="24"/>
        </w:rPr>
        <w:t>i org</w:t>
      </w:r>
      <w:r w:rsidRPr="006C7285">
        <w:rPr>
          <w:rFonts w:cs="Times New Roman"/>
          <w:sz w:val="24"/>
          <w:szCs w:val="24"/>
        </w:rPr>
        <w:t>anit administrativ kompetent</w:t>
      </w:r>
      <w:r w:rsidR="009B0D16" w:rsidRPr="006C7285">
        <w:rPr>
          <w:rFonts w:cs="Times New Roman"/>
          <w:sz w:val="24"/>
          <w:szCs w:val="24"/>
        </w:rPr>
        <w:t>”.</w:t>
      </w:r>
    </w:p>
    <w:p w14:paraId="2E01DE53" w14:textId="021223A9" w:rsidR="00B13A8F" w:rsidRPr="006C7285" w:rsidRDefault="00FE6D0A" w:rsidP="006C7285">
      <w:pPr>
        <w:pStyle w:val="BodyText"/>
        <w:shd w:val="clear" w:color="auto" w:fill="auto"/>
        <w:ind w:firstLine="284"/>
        <w:jc w:val="both"/>
        <w:rPr>
          <w:rFonts w:cs="Times New Roman"/>
          <w:sz w:val="24"/>
          <w:szCs w:val="24"/>
        </w:rPr>
      </w:pPr>
      <w:r w:rsidRPr="006C7285">
        <w:rPr>
          <w:rFonts w:cs="Times New Roman"/>
          <w:sz w:val="24"/>
          <w:szCs w:val="24"/>
        </w:rPr>
        <w:t xml:space="preserve">3. </w:t>
      </w:r>
      <w:r w:rsidR="009B0D16" w:rsidRPr="006C7285">
        <w:rPr>
          <w:rFonts w:cs="Times New Roman"/>
          <w:sz w:val="24"/>
          <w:szCs w:val="24"/>
        </w:rPr>
        <w:t xml:space="preserve">Në </w:t>
      </w:r>
      <w:r w:rsidRPr="006C7285">
        <w:rPr>
          <w:rFonts w:cs="Times New Roman"/>
          <w:sz w:val="24"/>
          <w:szCs w:val="24"/>
        </w:rPr>
        <w:t>pikën 4, paragrafi i parë, fjalët “</w:t>
      </w:r>
      <w:r w:rsidR="009B0D16" w:rsidRPr="006C7285">
        <w:rPr>
          <w:rFonts w:cs="Times New Roman"/>
          <w:sz w:val="24"/>
          <w:szCs w:val="24"/>
        </w:rPr>
        <w:t>mini</w:t>
      </w:r>
      <w:r w:rsidRPr="006C7285">
        <w:rPr>
          <w:rFonts w:cs="Times New Roman"/>
          <w:sz w:val="24"/>
          <w:szCs w:val="24"/>
        </w:rPr>
        <w:t>stri përgjegjës për financat” zëvendësohen me “</w:t>
      </w:r>
      <w:r w:rsidR="009B0D16" w:rsidRPr="006C7285">
        <w:rPr>
          <w:rFonts w:cs="Times New Roman"/>
          <w:sz w:val="24"/>
          <w:szCs w:val="24"/>
        </w:rPr>
        <w:t>ministri përgjegjës për r</w:t>
      </w:r>
      <w:r w:rsidRPr="006C7285">
        <w:rPr>
          <w:rFonts w:cs="Times New Roman"/>
          <w:sz w:val="24"/>
          <w:szCs w:val="24"/>
        </w:rPr>
        <w:t>endin dhe sigurinë publike</w:t>
      </w:r>
      <w:r w:rsidR="009B0D16" w:rsidRPr="006C7285">
        <w:rPr>
          <w:rFonts w:cs="Times New Roman"/>
          <w:sz w:val="24"/>
          <w:szCs w:val="24"/>
        </w:rPr>
        <w:t xml:space="preserve">”. </w:t>
      </w:r>
    </w:p>
    <w:p w14:paraId="2E01DE54" w14:textId="77777777" w:rsidR="00B13A8F" w:rsidRPr="006C7285" w:rsidRDefault="00B13A8F" w:rsidP="006C7285">
      <w:pPr>
        <w:pStyle w:val="BodyText"/>
        <w:shd w:val="clear" w:color="auto" w:fill="auto"/>
        <w:ind w:firstLine="284"/>
        <w:rPr>
          <w:rFonts w:cs="Times New Roman"/>
          <w:sz w:val="24"/>
          <w:szCs w:val="24"/>
        </w:rPr>
      </w:pPr>
    </w:p>
    <w:p w14:paraId="2E01DE55" w14:textId="77777777" w:rsidR="00B13A8F" w:rsidRPr="006C7285" w:rsidRDefault="009B0D16" w:rsidP="006C7285">
      <w:pPr>
        <w:pStyle w:val="BodyText"/>
        <w:shd w:val="clear" w:color="auto" w:fill="auto"/>
        <w:ind w:firstLine="284"/>
        <w:jc w:val="center"/>
        <w:rPr>
          <w:rFonts w:cs="Times New Roman"/>
          <w:sz w:val="24"/>
          <w:szCs w:val="24"/>
        </w:rPr>
      </w:pPr>
      <w:r w:rsidRPr="006C7285">
        <w:rPr>
          <w:rFonts w:cs="Times New Roman"/>
          <w:sz w:val="24"/>
          <w:szCs w:val="24"/>
        </w:rPr>
        <w:t>Neni 16</w:t>
      </w:r>
    </w:p>
    <w:p w14:paraId="2E01DE56" w14:textId="77777777" w:rsidR="00B13A8F" w:rsidRPr="006C7285" w:rsidRDefault="00B13A8F" w:rsidP="006C7285">
      <w:pPr>
        <w:pStyle w:val="BodyText"/>
        <w:shd w:val="clear" w:color="auto" w:fill="auto"/>
        <w:ind w:firstLine="284"/>
        <w:rPr>
          <w:rFonts w:cs="Times New Roman"/>
          <w:sz w:val="24"/>
          <w:szCs w:val="24"/>
        </w:rPr>
      </w:pPr>
    </w:p>
    <w:p w14:paraId="2E01DE57" w14:textId="0CEEC478" w:rsidR="00B13A8F" w:rsidRPr="006C7285" w:rsidRDefault="009B0D16" w:rsidP="006C7285">
      <w:pPr>
        <w:pStyle w:val="BodyText"/>
        <w:shd w:val="clear" w:color="auto" w:fill="auto"/>
        <w:ind w:firstLine="284"/>
        <w:jc w:val="both"/>
        <w:rPr>
          <w:rFonts w:cs="Times New Roman"/>
          <w:sz w:val="24"/>
          <w:szCs w:val="24"/>
        </w:rPr>
      </w:pPr>
      <w:r w:rsidRPr="006C7285">
        <w:rPr>
          <w:rFonts w:cs="Times New Roman"/>
          <w:sz w:val="24"/>
          <w:szCs w:val="24"/>
        </w:rPr>
        <w:t xml:space="preserve">Në </w:t>
      </w:r>
      <w:r w:rsidR="00750F56" w:rsidRPr="006C7285">
        <w:rPr>
          <w:rFonts w:cs="Times New Roman"/>
          <w:sz w:val="24"/>
          <w:szCs w:val="24"/>
        </w:rPr>
        <w:t>nenin 20, pika 3, fjalët “</w:t>
      </w:r>
      <w:r w:rsidRPr="006C7285">
        <w:rPr>
          <w:rFonts w:cs="Times New Roman"/>
          <w:sz w:val="24"/>
          <w:szCs w:val="24"/>
        </w:rPr>
        <w:t>me udhëzim të min</w:t>
      </w:r>
      <w:r w:rsidR="00750F56" w:rsidRPr="006C7285">
        <w:rPr>
          <w:rFonts w:cs="Times New Roman"/>
          <w:sz w:val="24"/>
          <w:szCs w:val="24"/>
        </w:rPr>
        <w:t xml:space="preserve">istrit përgjegjës për </w:t>
      </w:r>
      <w:r w:rsidR="006950BE" w:rsidRPr="006C7285">
        <w:rPr>
          <w:rFonts w:cs="Times New Roman"/>
          <w:sz w:val="24"/>
          <w:szCs w:val="24"/>
        </w:rPr>
        <w:t>financat</w:t>
      </w:r>
      <w:r w:rsidRPr="006C7285">
        <w:rPr>
          <w:rFonts w:cs="Times New Roman"/>
          <w:sz w:val="24"/>
          <w:szCs w:val="24"/>
        </w:rPr>
        <w:t xml:space="preserve">” zëvendësohen me </w:t>
      </w:r>
      <w:r w:rsidR="006950BE" w:rsidRPr="006C7285">
        <w:rPr>
          <w:rFonts w:cs="Times New Roman"/>
          <w:sz w:val="24"/>
          <w:szCs w:val="24"/>
        </w:rPr>
        <w:t>fjalët “</w:t>
      </w:r>
      <w:r w:rsidRPr="006C7285">
        <w:rPr>
          <w:rFonts w:cs="Times New Roman"/>
          <w:sz w:val="24"/>
          <w:szCs w:val="24"/>
        </w:rPr>
        <w:t>me vendim të Komitetit Ndërinstitucional për Masat</w:t>
      </w:r>
      <w:r w:rsidR="006950BE" w:rsidRPr="006C7285">
        <w:rPr>
          <w:rFonts w:cs="Times New Roman"/>
          <w:sz w:val="24"/>
          <w:szCs w:val="24"/>
        </w:rPr>
        <w:t xml:space="preserve"> Kundër Krimit të Organizuar</w:t>
      </w:r>
      <w:r w:rsidRPr="006C7285">
        <w:rPr>
          <w:rFonts w:cs="Times New Roman"/>
          <w:sz w:val="24"/>
          <w:szCs w:val="24"/>
        </w:rPr>
        <w:t xml:space="preserve">”. </w:t>
      </w:r>
    </w:p>
    <w:p w14:paraId="2E01DE58" w14:textId="77777777" w:rsidR="00B13A8F" w:rsidRPr="006C7285" w:rsidRDefault="00B13A8F" w:rsidP="006C7285">
      <w:pPr>
        <w:pStyle w:val="BodyText"/>
        <w:shd w:val="clear" w:color="auto" w:fill="auto"/>
        <w:ind w:firstLine="284"/>
        <w:rPr>
          <w:rFonts w:cs="Times New Roman"/>
          <w:sz w:val="24"/>
          <w:szCs w:val="24"/>
        </w:rPr>
      </w:pPr>
    </w:p>
    <w:p w14:paraId="2E01DE59" w14:textId="77777777" w:rsidR="00B13A8F" w:rsidRPr="006C7285" w:rsidRDefault="009B0D16" w:rsidP="006C7285">
      <w:pPr>
        <w:pStyle w:val="BodyText"/>
        <w:shd w:val="clear" w:color="auto" w:fill="auto"/>
        <w:ind w:firstLine="284"/>
        <w:jc w:val="center"/>
        <w:rPr>
          <w:rFonts w:cs="Times New Roman"/>
          <w:bCs/>
          <w:sz w:val="24"/>
          <w:szCs w:val="24"/>
        </w:rPr>
      </w:pPr>
      <w:r w:rsidRPr="006C7285">
        <w:rPr>
          <w:rFonts w:cs="Times New Roman"/>
          <w:bCs/>
          <w:sz w:val="24"/>
          <w:szCs w:val="24"/>
        </w:rPr>
        <w:t>Neni 17</w:t>
      </w:r>
    </w:p>
    <w:p w14:paraId="2E01DE5A" w14:textId="77777777" w:rsidR="00B13A8F" w:rsidRPr="006C7285" w:rsidRDefault="00B13A8F" w:rsidP="006C7285">
      <w:pPr>
        <w:pStyle w:val="BodyText"/>
        <w:shd w:val="clear" w:color="auto" w:fill="auto"/>
        <w:ind w:firstLine="284"/>
        <w:jc w:val="center"/>
        <w:rPr>
          <w:rFonts w:cs="Times New Roman"/>
          <w:b/>
          <w:bCs/>
          <w:sz w:val="24"/>
          <w:szCs w:val="24"/>
        </w:rPr>
      </w:pPr>
    </w:p>
    <w:p w14:paraId="2E01DE5B" w14:textId="3EF3DA4E" w:rsidR="00B13A8F" w:rsidRPr="006C7285" w:rsidRDefault="009B0D16" w:rsidP="006C7285">
      <w:pPr>
        <w:pStyle w:val="BodyText"/>
        <w:shd w:val="clear" w:color="auto" w:fill="auto"/>
        <w:ind w:firstLine="284"/>
        <w:rPr>
          <w:rFonts w:cs="Times New Roman"/>
          <w:sz w:val="24"/>
          <w:szCs w:val="24"/>
        </w:rPr>
      </w:pPr>
      <w:r w:rsidRPr="006C7285">
        <w:rPr>
          <w:rFonts w:cs="Times New Roman"/>
          <w:sz w:val="24"/>
          <w:szCs w:val="24"/>
        </w:rPr>
        <w:t xml:space="preserve">Në nenin 21 bëhen këto ndryshime: </w:t>
      </w:r>
    </w:p>
    <w:p w14:paraId="2E01DE5C" w14:textId="2C0AC156" w:rsidR="00B13A8F" w:rsidRPr="006C7285" w:rsidRDefault="006950BE" w:rsidP="006C7285">
      <w:pPr>
        <w:pStyle w:val="BodyText"/>
        <w:shd w:val="clear" w:color="auto" w:fill="auto"/>
        <w:ind w:firstLine="284"/>
        <w:jc w:val="both"/>
        <w:rPr>
          <w:rFonts w:cs="Times New Roman"/>
          <w:sz w:val="24"/>
          <w:szCs w:val="24"/>
        </w:rPr>
      </w:pPr>
      <w:r w:rsidRPr="006C7285">
        <w:rPr>
          <w:rFonts w:cs="Times New Roman"/>
          <w:sz w:val="24"/>
          <w:szCs w:val="24"/>
        </w:rPr>
        <w:t>1. Pika 1 ndryshohet si më poshtë</w:t>
      </w:r>
      <w:r w:rsidR="009B0D16" w:rsidRPr="006C7285">
        <w:rPr>
          <w:rFonts w:cs="Times New Roman"/>
          <w:sz w:val="24"/>
          <w:szCs w:val="24"/>
        </w:rPr>
        <w:t>:</w:t>
      </w:r>
    </w:p>
    <w:p w14:paraId="2E01DE5D" w14:textId="33A7D716" w:rsidR="00B13A8F" w:rsidRPr="006C7285" w:rsidRDefault="009B0D16" w:rsidP="006C7285">
      <w:pPr>
        <w:pStyle w:val="BodyText"/>
        <w:shd w:val="clear" w:color="auto" w:fill="auto"/>
        <w:ind w:firstLine="284"/>
        <w:jc w:val="both"/>
        <w:rPr>
          <w:rFonts w:cs="Times New Roman"/>
          <w:sz w:val="24"/>
          <w:szCs w:val="24"/>
        </w:rPr>
      </w:pPr>
      <w:r w:rsidRPr="006C7285">
        <w:rPr>
          <w:rFonts w:cs="Times New Roman"/>
          <w:sz w:val="24"/>
          <w:szCs w:val="24"/>
        </w:rPr>
        <w:t>“1. Për pasuritë, të cilat dëmtohen, u bie vlera në mënyrë të ndjeshme ose dalin jashtë përdorimit</w:t>
      </w:r>
      <w:r w:rsidR="00B46E73" w:rsidRPr="006C7285">
        <w:rPr>
          <w:rFonts w:cs="Times New Roman"/>
          <w:sz w:val="24"/>
          <w:szCs w:val="24"/>
        </w:rPr>
        <w:t>,</w:t>
      </w:r>
      <w:r w:rsidRPr="006C7285">
        <w:rPr>
          <w:rFonts w:cs="Times New Roman"/>
          <w:sz w:val="24"/>
          <w:szCs w:val="24"/>
        </w:rPr>
        <w:t xml:space="preserve"> me kërkesë të Agjencisë, Komiteti Ndërinstitucional për Masat Kundër Krimit të Organizuar vendos përdorimin e të drejtave reale nga të tretët, nisur nga parimet e miradministrimit të pasurisë. Të drejtat reale nuk kalohen te personat e parashikuar në pikat 1 e 2, të nenit</w:t>
      </w:r>
      <w:r w:rsidR="00A97050" w:rsidRPr="006C7285">
        <w:rPr>
          <w:rFonts w:cs="Times New Roman"/>
          <w:sz w:val="24"/>
          <w:szCs w:val="24"/>
        </w:rPr>
        <w:t xml:space="preserve"> 3, të</w:t>
      </w:r>
      <w:r w:rsidRPr="006C7285">
        <w:rPr>
          <w:rFonts w:cs="Times New Roman"/>
          <w:sz w:val="24"/>
          <w:szCs w:val="24"/>
        </w:rPr>
        <w:t xml:space="preserve"> ligjit nr.</w:t>
      </w:r>
      <w:r w:rsidR="00B46E73" w:rsidRPr="006C7285">
        <w:rPr>
          <w:rFonts w:cs="Times New Roman"/>
          <w:sz w:val="24"/>
          <w:szCs w:val="24"/>
        </w:rPr>
        <w:t xml:space="preserve"> </w:t>
      </w:r>
      <w:r w:rsidRPr="006C7285">
        <w:rPr>
          <w:rFonts w:cs="Times New Roman"/>
          <w:sz w:val="24"/>
          <w:szCs w:val="24"/>
        </w:rPr>
        <w:t>10</w:t>
      </w:r>
      <w:r w:rsidR="00B46E73" w:rsidRPr="006C7285">
        <w:rPr>
          <w:rFonts w:cs="Times New Roman"/>
          <w:sz w:val="24"/>
          <w:szCs w:val="24"/>
        </w:rPr>
        <w:t xml:space="preserve"> </w:t>
      </w:r>
      <w:r w:rsidRPr="006C7285">
        <w:rPr>
          <w:rFonts w:cs="Times New Roman"/>
          <w:sz w:val="24"/>
          <w:szCs w:val="24"/>
        </w:rPr>
        <w:t>192, datë 3.12.2009, “Për parandalimin dhe goditjen e krimit të organizuar dhe trafikimit nëpërmjet masave parandaluese kundër pasurisë”, të ndryshuar, si dhe t</w:t>
      </w:r>
      <w:r w:rsidR="00B46E73" w:rsidRPr="006C7285">
        <w:rPr>
          <w:rFonts w:cs="Times New Roman"/>
          <w:sz w:val="24"/>
          <w:szCs w:val="24"/>
        </w:rPr>
        <w:t>ë parashikuar në aktin normativ nr. 1,</w:t>
      </w:r>
      <w:r w:rsidRPr="006C7285">
        <w:rPr>
          <w:rFonts w:cs="Times New Roman"/>
          <w:sz w:val="24"/>
          <w:szCs w:val="24"/>
        </w:rPr>
        <w:t xml:space="preserve"> datë 31.1.2020, të Këshillit të Ministrave, “Për masat parandaluese në kuadër të forcimit të luftës kundër terrorizmit, krimit të organizuar, krimeve të rënda dhe konsolidimit të rendit dhe sigurisë publike”.”.</w:t>
      </w:r>
    </w:p>
    <w:p w14:paraId="2E01DE5E" w14:textId="48F32E79" w:rsidR="00B13A8F" w:rsidRPr="006C7285" w:rsidRDefault="006950BE" w:rsidP="006C7285">
      <w:pPr>
        <w:pStyle w:val="BodyText"/>
        <w:shd w:val="clear" w:color="auto" w:fill="auto"/>
        <w:ind w:firstLine="284"/>
        <w:jc w:val="both"/>
        <w:rPr>
          <w:rFonts w:cs="Times New Roman"/>
          <w:sz w:val="24"/>
          <w:szCs w:val="24"/>
        </w:rPr>
      </w:pPr>
      <w:r w:rsidRPr="006C7285">
        <w:rPr>
          <w:rFonts w:cs="Times New Roman"/>
          <w:sz w:val="24"/>
          <w:szCs w:val="24"/>
        </w:rPr>
        <w:t>2. Në pikën 2, fjala “gjykata</w:t>
      </w:r>
      <w:r w:rsidR="009B0D16" w:rsidRPr="006C7285">
        <w:rPr>
          <w:rFonts w:cs="Times New Roman"/>
          <w:sz w:val="24"/>
          <w:szCs w:val="24"/>
        </w:rPr>
        <w:t>” zëvendësohet me emërtesën “Komiteti Ndërinstitucional për Masat Kundër Krimit të Organizuar”.</w:t>
      </w:r>
    </w:p>
    <w:p w14:paraId="2E01DE5F" w14:textId="344ABCBD" w:rsidR="00B13A8F" w:rsidRPr="006C7285" w:rsidRDefault="006950BE" w:rsidP="006C7285">
      <w:pPr>
        <w:pStyle w:val="BodyText"/>
        <w:shd w:val="clear" w:color="auto" w:fill="auto"/>
        <w:ind w:firstLine="284"/>
        <w:jc w:val="both"/>
        <w:rPr>
          <w:rFonts w:cs="Times New Roman"/>
          <w:sz w:val="24"/>
          <w:szCs w:val="24"/>
        </w:rPr>
      </w:pPr>
      <w:r w:rsidRPr="006C7285">
        <w:rPr>
          <w:rFonts w:cs="Times New Roman"/>
          <w:sz w:val="24"/>
          <w:szCs w:val="24"/>
        </w:rPr>
        <w:t>3. Në pikën 4, fjalët “</w:t>
      </w:r>
      <w:r w:rsidR="009B0D16" w:rsidRPr="006C7285">
        <w:rPr>
          <w:rFonts w:cs="Times New Roman"/>
          <w:sz w:val="24"/>
          <w:szCs w:val="24"/>
        </w:rPr>
        <w:t>mi</w:t>
      </w:r>
      <w:r w:rsidRPr="006C7285">
        <w:rPr>
          <w:rFonts w:cs="Times New Roman"/>
          <w:sz w:val="24"/>
          <w:szCs w:val="24"/>
        </w:rPr>
        <w:t>nistrit përgjegjës për financat</w:t>
      </w:r>
      <w:r w:rsidR="009B0D16" w:rsidRPr="006C7285">
        <w:rPr>
          <w:rFonts w:cs="Times New Roman"/>
          <w:sz w:val="24"/>
          <w:szCs w:val="24"/>
        </w:rPr>
        <w:t xml:space="preserve">” zëvendësohen me </w:t>
      </w:r>
      <w:r w:rsidRPr="006C7285">
        <w:rPr>
          <w:rFonts w:cs="Times New Roman"/>
          <w:sz w:val="24"/>
          <w:szCs w:val="24"/>
        </w:rPr>
        <w:t>fjalët “</w:t>
      </w:r>
      <w:r w:rsidR="009B0D16" w:rsidRPr="006C7285">
        <w:rPr>
          <w:rFonts w:cs="Times New Roman"/>
          <w:sz w:val="24"/>
          <w:szCs w:val="24"/>
        </w:rPr>
        <w:t>ministrit përgjegjës për rendin dhe sigurinë publike.”.</w:t>
      </w:r>
    </w:p>
    <w:p w14:paraId="2E01DE60" w14:textId="77777777" w:rsidR="00B13A8F" w:rsidRPr="006C7285" w:rsidRDefault="00B13A8F" w:rsidP="006C7285">
      <w:pPr>
        <w:pStyle w:val="BodyText"/>
        <w:shd w:val="clear" w:color="auto" w:fill="auto"/>
        <w:ind w:firstLine="284"/>
        <w:rPr>
          <w:rFonts w:cs="Times New Roman"/>
          <w:sz w:val="24"/>
          <w:szCs w:val="24"/>
        </w:rPr>
      </w:pPr>
    </w:p>
    <w:p w14:paraId="2E01DE61" w14:textId="77777777" w:rsidR="00B13A8F" w:rsidRPr="006C7285" w:rsidRDefault="009B0D16" w:rsidP="006C7285">
      <w:pPr>
        <w:pStyle w:val="BodyText"/>
        <w:shd w:val="clear" w:color="auto" w:fill="auto"/>
        <w:ind w:firstLine="284"/>
        <w:jc w:val="center"/>
        <w:rPr>
          <w:rFonts w:cs="Times New Roman"/>
          <w:bCs/>
          <w:sz w:val="24"/>
          <w:szCs w:val="24"/>
        </w:rPr>
      </w:pPr>
      <w:r w:rsidRPr="006C7285">
        <w:rPr>
          <w:rFonts w:cs="Times New Roman"/>
          <w:bCs/>
          <w:sz w:val="24"/>
          <w:szCs w:val="24"/>
        </w:rPr>
        <w:t>Neni 18</w:t>
      </w:r>
    </w:p>
    <w:p w14:paraId="2E01DE62" w14:textId="77777777" w:rsidR="00B13A8F" w:rsidRPr="006C7285" w:rsidRDefault="00B13A8F" w:rsidP="006C7285">
      <w:pPr>
        <w:pStyle w:val="BodyText"/>
        <w:shd w:val="clear" w:color="auto" w:fill="auto"/>
        <w:ind w:firstLine="284"/>
        <w:rPr>
          <w:rFonts w:cs="Times New Roman"/>
          <w:sz w:val="24"/>
          <w:szCs w:val="24"/>
        </w:rPr>
      </w:pPr>
    </w:p>
    <w:p w14:paraId="2E01DE63" w14:textId="32375DE7" w:rsidR="00B13A8F" w:rsidRPr="006C7285" w:rsidRDefault="009B0D16" w:rsidP="006C7285">
      <w:pPr>
        <w:pStyle w:val="BodyText"/>
        <w:shd w:val="clear" w:color="auto" w:fill="auto"/>
        <w:ind w:firstLine="284"/>
        <w:jc w:val="both"/>
        <w:rPr>
          <w:rFonts w:cs="Times New Roman"/>
          <w:sz w:val="24"/>
          <w:szCs w:val="24"/>
        </w:rPr>
      </w:pPr>
      <w:r w:rsidRPr="006C7285">
        <w:rPr>
          <w:rFonts w:cs="Times New Roman"/>
          <w:sz w:val="24"/>
          <w:szCs w:val="24"/>
        </w:rPr>
        <w:t xml:space="preserve">Në </w:t>
      </w:r>
      <w:r w:rsidR="006950BE" w:rsidRPr="006C7285">
        <w:rPr>
          <w:rFonts w:cs="Times New Roman"/>
          <w:sz w:val="24"/>
          <w:szCs w:val="24"/>
        </w:rPr>
        <w:t>nenin 23, pika 2, fjalët “këshillimor” dhe “të ekspertëve” hiqen</w:t>
      </w:r>
      <w:r w:rsidRPr="006C7285">
        <w:rPr>
          <w:rFonts w:cs="Times New Roman"/>
          <w:sz w:val="24"/>
          <w:szCs w:val="24"/>
        </w:rPr>
        <w:t xml:space="preserve"> dhe </w:t>
      </w:r>
      <w:r w:rsidR="006950BE" w:rsidRPr="006C7285">
        <w:rPr>
          <w:rFonts w:cs="Times New Roman"/>
          <w:sz w:val="24"/>
          <w:szCs w:val="24"/>
        </w:rPr>
        <w:t>fjalët “</w:t>
      </w:r>
      <w:r w:rsidRPr="006C7285">
        <w:rPr>
          <w:rFonts w:cs="Times New Roman"/>
          <w:sz w:val="24"/>
          <w:szCs w:val="24"/>
        </w:rPr>
        <w:t>minis</w:t>
      </w:r>
      <w:r w:rsidR="006950BE" w:rsidRPr="006C7285">
        <w:rPr>
          <w:rFonts w:cs="Times New Roman"/>
          <w:sz w:val="24"/>
          <w:szCs w:val="24"/>
        </w:rPr>
        <w:t>trit përgjegjës për financat</w:t>
      </w:r>
      <w:r w:rsidRPr="006C7285">
        <w:rPr>
          <w:rFonts w:cs="Times New Roman"/>
          <w:sz w:val="24"/>
          <w:szCs w:val="24"/>
        </w:rPr>
        <w:t xml:space="preserve">” zëvendësohen me </w:t>
      </w:r>
      <w:r w:rsidR="006950BE" w:rsidRPr="006C7285">
        <w:rPr>
          <w:rFonts w:cs="Times New Roman"/>
          <w:sz w:val="24"/>
          <w:szCs w:val="24"/>
        </w:rPr>
        <w:t>fjalët “</w:t>
      </w:r>
      <w:r w:rsidRPr="006C7285">
        <w:rPr>
          <w:rFonts w:cs="Times New Roman"/>
          <w:sz w:val="24"/>
          <w:szCs w:val="24"/>
        </w:rPr>
        <w:t>ministrit përgjegjës për</w:t>
      </w:r>
      <w:r w:rsidR="006950BE" w:rsidRPr="006C7285">
        <w:rPr>
          <w:rFonts w:cs="Times New Roman"/>
          <w:sz w:val="24"/>
          <w:szCs w:val="24"/>
        </w:rPr>
        <w:t xml:space="preserve"> rendin dhe sigurinë publike</w:t>
      </w:r>
      <w:r w:rsidRPr="006C7285">
        <w:rPr>
          <w:rFonts w:cs="Times New Roman"/>
          <w:sz w:val="24"/>
          <w:szCs w:val="24"/>
        </w:rPr>
        <w:t>”.</w:t>
      </w:r>
    </w:p>
    <w:p w14:paraId="2E01DE64" w14:textId="77777777" w:rsidR="00B13A8F" w:rsidRPr="006C7285" w:rsidRDefault="00B13A8F" w:rsidP="006C7285">
      <w:pPr>
        <w:pStyle w:val="BodyText"/>
        <w:shd w:val="clear" w:color="auto" w:fill="auto"/>
        <w:ind w:firstLine="284"/>
        <w:rPr>
          <w:rFonts w:cs="Times New Roman"/>
          <w:sz w:val="24"/>
          <w:szCs w:val="24"/>
        </w:rPr>
      </w:pPr>
    </w:p>
    <w:p w14:paraId="2E01DE65" w14:textId="77777777" w:rsidR="00B13A8F" w:rsidRPr="006C7285" w:rsidRDefault="009B0D16" w:rsidP="006C7285">
      <w:pPr>
        <w:pStyle w:val="BodyText"/>
        <w:shd w:val="clear" w:color="auto" w:fill="auto"/>
        <w:ind w:firstLine="284"/>
        <w:jc w:val="center"/>
        <w:rPr>
          <w:rFonts w:cs="Times New Roman"/>
          <w:bCs/>
          <w:sz w:val="24"/>
          <w:szCs w:val="24"/>
        </w:rPr>
      </w:pPr>
      <w:r w:rsidRPr="006C7285">
        <w:rPr>
          <w:rFonts w:cs="Times New Roman"/>
          <w:bCs/>
          <w:sz w:val="24"/>
          <w:szCs w:val="24"/>
        </w:rPr>
        <w:t>Neni 19</w:t>
      </w:r>
    </w:p>
    <w:p w14:paraId="2E01DE66" w14:textId="77777777" w:rsidR="00B13A8F" w:rsidRPr="006C7285" w:rsidRDefault="009B0D16" w:rsidP="006C7285">
      <w:pPr>
        <w:pStyle w:val="BodyText"/>
        <w:shd w:val="clear" w:color="auto" w:fill="auto"/>
        <w:ind w:firstLine="284"/>
        <w:rPr>
          <w:rFonts w:cs="Times New Roman"/>
          <w:sz w:val="24"/>
          <w:szCs w:val="24"/>
        </w:rPr>
      </w:pPr>
      <w:r w:rsidRPr="006C7285">
        <w:rPr>
          <w:rFonts w:cs="Times New Roman"/>
          <w:sz w:val="24"/>
          <w:szCs w:val="24"/>
        </w:rPr>
        <w:t xml:space="preserve"> </w:t>
      </w:r>
    </w:p>
    <w:p w14:paraId="2E01DE67" w14:textId="111A2616" w:rsidR="00B13A8F" w:rsidRPr="006C7285" w:rsidRDefault="006950BE" w:rsidP="006C7285">
      <w:pPr>
        <w:pStyle w:val="BodyText"/>
        <w:shd w:val="clear" w:color="auto" w:fill="auto"/>
        <w:ind w:firstLine="284"/>
        <w:jc w:val="both"/>
        <w:rPr>
          <w:rFonts w:cs="Times New Roman"/>
          <w:sz w:val="24"/>
          <w:szCs w:val="24"/>
        </w:rPr>
      </w:pPr>
      <w:r w:rsidRPr="006C7285">
        <w:rPr>
          <w:rFonts w:cs="Times New Roman"/>
          <w:sz w:val="24"/>
          <w:szCs w:val="24"/>
        </w:rPr>
        <w:t>Neni 24 ndryshohet si më poshtë</w:t>
      </w:r>
      <w:r w:rsidR="009B0D16" w:rsidRPr="006C7285">
        <w:rPr>
          <w:rFonts w:cs="Times New Roman"/>
          <w:sz w:val="24"/>
          <w:szCs w:val="24"/>
        </w:rPr>
        <w:t xml:space="preserve">: </w:t>
      </w:r>
    </w:p>
    <w:p w14:paraId="2E01DE68" w14:textId="3333D231" w:rsidR="00B13A8F" w:rsidRPr="006C7285" w:rsidRDefault="00B13A8F" w:rsidP="006C7285">
      <w:pPr>
        <w:pStyle w:val="BodyText"/>
        <w:shd w:val="clear" w:color="auto" w:fill="auto"/>
        <w:tabs>
          <w:tab w:val="left" w:pos="1588"/>
        </w:tabs>
        <w:ind w:firstLine="284"/>
        <w:jc w:val="both"/>
        <w:rPr>
          <w:rFonts w:cs="Times New Roman"/>
          <w:sz w:val="24"/>
          <w:szCs w:val="24"/>
        </w:rPr>
      </w:pPr>
    </w:p>
    <w:p w14:paraId="2E01DE69" w14:textId="77777777" w:rsidR="00B13A8F" w:rsidRPr="006C7285" w:rsidRDefault="009B0D16" w:rsidP="006C7285">
      <w:pPr>
        <w:pStyle w:val="BodyText"/>
        <w:shd w:val="clear" w:color="auto" w:fill="auto"/>
        <w:ind w:firstLine="284"/>
        <w:jc w:val="center"/>
        <w:rPr>
          <w:rFonts w:cs="Times New Roman"/>
          <w:sz w:val="24"/>
          <w:szCs w:val="24"/>
        </w:rPr>
      </w:pPr>
      <w:r w:rsidRPr="006C7285">
        <w:rPr>
          <w:rFonts w:cs="Times New Roman"/>
          <w:sz w:val="24"/>
          <w:szCs w:val="24"/>
        </w:rPr>
        <w:t>“Neni 24</w:t>
      </w:r>
    </w:p>
    <w:p w14:paraId="2E01DE6B" w14:textId="77777777" w:rsidR="00B13A8F" w:rsidRPr="006C7285" w:rsidRDefault="009B0D16" w:rsidP="006C7285">
      <w:pPr>
        <w:pStyle w:val="BodyText"/>
        <w:shd w:val="clear" w:color="auto" w:fill="auto"/>
        <w:ind w:firstLine="284"/>
        <w:jc w:val="center"/>
        <w:rPr>
          <w:rFonts w:cs="Times New Roman"/>
          <w:b/>
          <w:sz w:val="24"/>
          <w:szCs w:val="24"/>
        </w:rPr>
      </w:pPr>
      <w:r w:rsidRPr="006C7285">
        <w:rPr>
          <w:rFonts w:cs="Times New Roman"/>
          <w:b/>
          <w:sz w:val="24"/>
          <w:szCs w:val="24"/>
        </w:rPr>
        <w:t>Komiteti Ndërinstitucional për Masat Kundër Krimit të Organizuar</w:t>
      </w:r>
    </w:p>
    <w:p w14:paraId="2E01DE6C" w14:textId="77777777" w:rsidR="00B13A8F" w:rsidRPr="006C7285" w:rsidRDefault="00B13A8F" w:rsidP="006C7285">
      <w:pPr>
        <w:pStyle w:val="BodyText"/>
        <w:shd w:val="clear" w:color="auto" w:fill="auto"/>
        <w:ind w:firstLine="284"/>
        <w:jc w:val="both"/>
        <w:rPr>
          <w:rFonts w:cs="Times New Roman"/>
          <w:sz w:val="24"/>
          <w:szCs w:val="24"/>
        </w:rPr>
      </w:pPr>
    </w:p>
    <w:p w14:paraId="2E01DE6D" w14:textId="66135E1E" w:rsidR="00B13A8F" w:rsidRPr="006C7285" w:rsidRDefault="006950BE" w:rsidP="006C7285">
      <w:pPr>
        <w:pStyle w:val="BodyText"/>
        <w:shd w:val="clear" w:color="auto" w:fill="auto"/>
        <w:ind w:firstLine="284"/>
        <w:jc w:val="both"/>
        <w:rPr>
          <w:rFonts w:cs="Times New Roman"/>
          <w:sz w:val="24"/>
          <w:szCs w:val="24"/>
        </w:rPr>
      </w:pPr>
      <w:r w:rsidRPr="006C7285">
        <w:rPr>
          <w:rFonts w:cs="Times New Roman"/>
          <w:sz w:val="24"/>
          <w:szCs w:val="24"/>
        </w:rPr>
        <w:t xml:space="preserve">1. </w:t>
      </w:r>
      <w:r w:rsidR="009B0D16" w:rsidRPr="006C7285">
        <w:rPr>
          <w:rFonts w:cs="Times New Roman"/>
          <w:sz w:val="24"/>
          <w:szCs w:val="24"/>
        </w:rPr>
        <w:t>Për mbikëqyrjen e veprimtarisë së administrimit të pasurive të sekuestruara dhe të konfiskuara nga ana e Agjencisë, sipas fushës së veprimtarisë të përcaktuar në nenin 3, të këtij ligji, dhe kryerjen e funksioneve të tjera të parashikuara nga ky ligj, si dhe për vendimmarrjen për përdorimin e këtyre pasurive, funksionon Komiteti Ndërinstitucional për Masat Kundër Krimit të Organizuar, i ngritur sipas përcaktimeve të ligjit nr.</w:t>
      </w:r>
      <w:r w:rsidRPr="006C7285">
        <w:rPr>
          <w:rFonts w:cs="Times New Roman"/>
          <w:sz w:val="24"/>
          <w:szCs w:val="24"/>
        </w:rPr>
        <w:t xml:space="preserve"> </w:t>
      </w:r>
      <w:r w:rsidR="009B0D16" w:rsidRPr="006C7285">
        <w:rPr>
          <w:rFonts w:cs="Times New Roman"/>
          <w:sz w:val="24"/>
          <w:szCs w:val="24"/>
        </w:rPr>
        <w:t>10</w:t>
      </w:r>
      <w:r w:rsidR="00B46E73" w:rsidRPr="006C7285">
        <w:rPr>
          <w:rFonts w:cs="Times New Roman"/>
          <w:sz w:val="24"/>
          <w:szCs w:val="24"/>
        </w:rPr>
        <w:t xml:space="preserve"> </w:t>
      </w:r>
      <w:r w:rsidR="009B0D16" w:rsidRPr="006C7285">
        <w:rPr>
          <w:rFonts w:cs="Times New Roman"/>
          <w:sz w:val="24"/>
          <w:szCs w:val="24"/>
        </w:rPr>
        <w:t>192, datë 3.12.2009, “Për parandalimin dhe goditjen e krimit të organizuar dhe trafikimit nëpërmjet masave parandaluese kundër pasurisë”, të ndryshuar.</w:t>
      </w:r>
    </w:p>
    <w:p w14:paraId="2E01DE6E" w14:textId="100E8735" w:rsidR="00B13A8F" w:rsidRPr="006C7285" w:rsidRDefault="006950BE" w:rsidP="006C7285">
      <w:pPr>
        <w:pStyle w:val="BodyText"/>
        <w:shd w:val="clear" w:color="auto" w:fill="auto"/>
        <w:ind w:firstLine="284"/>
        <w:jc w:val="both"/>
        <w:rPr>
          <w:rFonts w:cs="Times New Roman"/>
          <w:b/>
          <w:bCs/>
          <w:sz w:val="24"/>
          <w:szCs w:val="24"/>
        </w:rPr>
      </w:pPr>
      <w:bookmarkStart w:id="2" w:name="_Hlk25169260"/>
      <w:r w:rsidRPr="006C7285">
        <w:rPr>
          <w:rFonts w:cs="Times New Roman"/>
          <w:sz w:val="24"/>
          <w:szCs w:val="24"/>
        </w:rPr>
        <w:t xml:space="preserve">2. </w:t>
      </w:r>
      <w:r w:rsidR="009B0D16" w:rsidRPr="006C7285">
        <w:rPr>
          <w:rFonts w:cs="Times New Roman"/>
          <w:sz w:val="24"/>
          <w:szCs w:val="24"/>
        </w:rPr>
        <w:t xml:space="preserve">Komiteti Ndërinstitucional për Masat Kundër Krimit të Organizuar </w:t>
      </w:r>
      <w:bookmarkEnd w:id="2"/>
      <w:r w:rsidR="009B0D16" w:rsidRPr="006C7285">
        <w:rPr>
          <w:rFonts w:cs="Times New Roman"/>
          <w:sz w:val="24"/>
          <w:szCs w:val="24"/>
        </w:rPr>
        <w:t xml:space="preserve">vendos për </w:t>
      </w:r>
      <w:proofErr w:type="spellStart"/>
      <w:r w:rsidR="009B0D16" w:rsidRPr="006C7285">
        <w:rPr>
          <w:rFonts w:cs="Times New Roman"/>
          <w:sz w:val="24"/>
          <w:szCs w:val="24"/>
        </w:rPr>
        <w:t>destinimin</w:t>
      </w:r>
      <w:proofErr w:type="spellEnd"/>
      <w:r w:rsidR="009B0D16" w:rsidRPr="006C7285">
        <w:rPr>
          <w:rFonts w:cs="Times New Roman"/>
          <w:sz w:val="24"/>
          <w:szCs w:val="24"/>
        </w:rPr>
        <w:t xml:space="preserve"> e pasurive, si dhe për përdorimin efektiv të </w:t>
      </w:r>
      <w:proofErr w:type="spellStart"/>
      <w:r w:rsidR="009B0D16" w:rsidRPr="006C7285">
        <w:rPr>
          <w:rFonts w:cs="Times New Roman"/>
          <w:sz w:val="24"/>
          <w:szCs w:val="24"/>
        </w:rPr>
        <w:t>të</w:t>
      </w:r>
      <w:proofErr w:type="spellEnd"/>
      <w:r w:rsidR="009B0D16" w:rsidRPr="006C7285">
        <w:rPr>
          <w:rFonts w:cs="Times New Roman"/>
          <w:sz w:val="24"/>
          <w:szCs w:val="24"/>
        </w:rPr>
        <w:t xml:space="preserve"> ardhurave brenda buxhetit të shtetit, përfshirë edhe vendimin për pagimin e shpenzimeve operative të Agjencisë.”.</w:t>
      </w:r>
    </w:p>
    <w:p w14:paraId="2E01DE6F" w14:textId="77777777" w:rsidR="00B13A8F" w:rsidRPr="006C7285" w:rsidRDefault="00B13A8F" w:rsidP="006C7285">
      <w:pPr>
        <w:pStyle w:val="BodyText"/>
        <w:shd w:val="clear" w:color="auto" w:fill="auto"/>
        <w:ind w:firstLine="284"/>
        <w:rPr>
          <w:rFonts w:cs="Times New Roman"/>
          <w:b/>
          <w:bCs/>
          <w:sz w:val="24"/>
          <w:szCs w:val="24"/>
        </w:rPr>
      </w:pPr>
    </w:p>
    <w:p w14:paraId="2E01DE70" w14:textId="77777777" w:rsidR="00B13A8F" w:rsidRPr="006C7285" w:rsidRDefault="009B0D16" w:rsidP="006C7285">
      <w:pPr>
        <w:pStyle w:val="BodyText"/>
        <w:shd w:val="clear" w:color="auto" w:fill="auto"/>
        <w:ind w:firstLine="284"/>
        <w:jc w:val="center"/>
        <w:rPr>
          <w:rFonts w:cs="Times New Roman"/>
          <w:bCs/>
          <w:sz w:val="24"/>
          <w:szCs w:val="24"/>
        </w:rPr>
      </w:pPr>
      <w:r w:rsidRPr="006C7285">
        <w:rPr>
          <w:rFonts w:cs="Times New Roman"/>
          <w:bCs/>
          <w:sz w:val="24"/>
          <w:szCs w:val="24"/>
        </w:rPr>
        <w:t>Neni 20</w:t>
      </w:r>
    </w:p>
    <w:p w14:paraId="2E01DE71" w14:textId="77777777" w:rsidR="00B13A8F" w:rsidRPr="006C7285" w:rsidRDefault="00B13A8F" w:rsidP="006C7285">
      <w:pPr>
        <w:pStyle w:val="BodyText"/>
        <w:shd w:val="clear" w:color="auto" w:fill="auto"/>
        <w:ind w:firstLine="284"/>
        <w:rPr>
          <w:rFonts w:cs="Times New Roman"/>
          <w:sz w:val="24"/>
          <w:szCs w:val="24"/>
        </w:rPr>
      </w:pPr>
    </w:p>
    <w:p w14:paraId="2E01DE72" w14:textId="1865BBB9" w:rsidR="00B13A8F" w:rsidRPr="006C7285" w:rsidRDefault="009B0D16" w:rsidP="006C7285">
      <w:pPr>
        <w:pStyle w:val="BodyText"/>
        <w:shd w:val="clear" w:color="auto" w:fill="auto"/>
        <w:ind w:firstLine="284"/>
        <w:jc w:val="both"/>
        <w:rPr>
          <w:rFonts w:cs="Times New Roman"/>
          <w:sz w:val="24"/>
          <w:szCs w:val="24"/>
        </w:rPr>
      </w:pPr>
      <w:r w:rsidRPr="006C7285">
        <w:rPr>
          <w:rFonts w:cs="Times New Roman"/>
          <w:sz w:val="24"/>
          <w:szCs w:val="24"/>
        </w:rPr>
        <w:t>Në nenin 25 bëhen këto ndryshime:</w:t>
      </w:r>
    </w:p>
    <w:p w14:paraId="2E01DE73" w14:textId="11DF55EB" w:rsidR="00B13A8F" w:rsidRPr="006C7285" w:rsidRDefault="006950BE" w:rsidP="006C7285">
      <w:pPr>
        <w:pStyle w:val="BodyText"/>
        <w:shd w:val="clear" w:color="auto" w:fill="auto"/>
        <w:ind w:firstLine="284"/>
        <w:jc w:val="both"/>
        <w:rPr>
          <w:rFonts w:cs="Times New Roman"/>
          <w:sz w:val="24"/>
          <w:szCs w:val="24"/>
        </w:rPr>
      </w:pPr>
      <w:r w:rsidRPr="006C7285">
        <w:rPr>
          <w:rFonts w:cs="Times New Roman"/>
          <w:sz w:val="24"/>
          <w:szCs w:val="24"/>
        </w:rPr>
        <w:t>1. Pika 1 ndryshohet si më poshtë</w:t>
      </w:r>
      <w:r w:rsidR="009B0D16" w:rsidRPr="006C7285">
        <w:rPr>
          <w:rFonts w:cs="Times New Roman"/>
          <w:sz w:val="24"/>
          <w:szCs w:val="24"/>
        </w:rPr>
        <w:t>:</w:t>
      </w:r>
    </w:p>
    <w:p w14:paraId="2E01DE74" w14:textId="3FEFC434" w:rsidR="00B13A8F" w:rsidRPr="006C7285" w:rsidRDefault="009B0D16" w:rsidP="006C7285">
      <w:pPr>
        <w:pStyle w:val="BodyText"/>
        <w:shd w:val="clear" w:color="auto" w:fill="auto"/>
        <w:ind w:firstLine="284"/>
        <w:jc w:val="both"/>
        <w:rPr>
          <w:rFonts w:cs="Times New Roman"/>
          <w:sz w:val="24"/>
          <w:szCs w:val="24"/>
        </w:rPr>
      </w:pPr>
      <w:r w:rsidRPr="006C7285">
        <w:rPr>
          <w:rFonts w:cs="Times New Roman"/>
          <w:sz w:val="24"/>
          <w:szCs w:val="24"/>
        </w:rPr>
        <w:t xml:space="preserve">“1. Komiteti Ndërinstitucional për Masat Kundër Krimit të Organizuar, me vendim, përcakton mënyrën dhe kushtet e përdorimit, </w:t>
      </w:r>
      <w:proofErr w:type="spellStart"/>
      <w:r w:rsidRPr="006C7285">
        <w:rPr>
          <w:rFonts w:cs="Times New Roman"/>
          <w:sz w:val="24"/>
          <w:szCs w:val="24"/>
        </w:rPr>
        <w:t>destinimin</w:t>
      </w:r>
      <w:proofErr w:type="spellEnd"/>
      <w:r w:rsidRPr="006C7285">
        <w:rPr>
          <w:rFonts w:cs="Times New Roman"/>
          <w:sz w:val="24"/>
          <w:szCs w:val="24"/>
        </w:rPr>
        <w:t xml:space="preserve"> e pasurive të konfiskuara dhe nxjerr udhëzimet shoqëruese të p</w:t>
      </w:r>
      <w:r w:rsidR="006950BE" w:rsidRPr="006C7285">
        <w:rPr>
          <w:rFonts w:cs="Times New Roman"/>
          <w:sz w:val="24"/>
          <w:szCs w:val="24"/>
        </w:rPr>
        <w:t>ërdorimit, brenda 30</w:t>
      </w:r>
      <w:r w:rsidRPr="006C7285">
        <w:rPr>
          <w:rFonts w:cs="Times New Roman"/>
          <w:sz w:val="24"/>
          <w:szCs w:val="24"/>
        </w:rPr>
        <w:t xml:space="preserve"> ditëve nga paraqitja e raportit të vlerësimit tekniko-financiar dhe rekomandimet nga Agjenci</w:t>
      </w:r>
      <w:r w:rsidR="006950BE" w:rsidRPr="006C7285">
        <w:rPr>
          <w:rFonts w:cs="Times New Roman"/>
          <w:sz w:val="24"/>
          <w:szCs w:val="24"/>
        </w:rPr>
        <w:t>a, por jo më vonë se 120</w:t>
      </w:r>
      <w:r w:rsidRPr="006C7285">
        <w:rPr>
          <w:rFonts w:cs="Times New Roman"/>
          <w:sz w:val="24"/>
          <w:szCs w:val="24"/>
        </w:rPr>
        <w:t xml:space="preserve"> ditë nga data e njoftimit të vendimit gjyqësor.”.</w:t>
      </w:r>
    </w:p>
    <w:p w14:paraId="2E01DE75" w14:textId="6C46E2B1" w:rsidR="00B13A8F" w:rsidRPr="006C7285" w:rsidRDefault="006950BE" w:rsidP="006C7285">
      <w:pPr>
        <w:pStyle w:val="BodyText"/>
        <w:shd w:val="clear" w:color="auto" w:fill="auto"/>
        <w:ind w:firstLine="284"/>
        <w:jc w:val="both"/>
        <w:rPr>
          <w:rFonts w:cs="Times New Roman"/>
          <w:sz w:val="24"/>
          <w:szCs w:val="24"/>
        </w:rPr>
      </w:pPr>
      <w:r w:rsidRPr="006C7285">
        <w:rPr>
          <w:rFonts w:cs="Times New Roman"/>
          <w:sz w:val="24"/>
          <w:szCs w:val="24"/>
        </w:rPr>
        <w:t>2. Në pikën 2, fjalët “</w:t>
      </w:r>
      <w:r w:rsidR="009B0D16" w:rsidRPr="006C7285">
        <w:rPr>
          <w:rFonts w:cs="Times New Roman"/>
          <w:sz w:val="24"/>
          <w:szCs w:val="24"/>
        </w:rPr>
        <w:t>minis</w:t>
      </w:r>
      <w:r w:rsidRPr="006C7285">
        <w:rPr>
          <w:rFonts w:cs="Times New Roman"/>
          <w:sz w:val="24"/>
          <w:szCs w:val="24"/>
        </w:rPr>
        <w:t>trit përgjegjës për financat</w:t>
      </w:r>
      <w:r w:rsidR="009B0D16" w:rsidRPr="006C7285">
        <w:rPr>
          <w:rFonts w:cs="Times New Roman"/>
          <w:sz w:val="24"/>
          <w:szCs w:val="24"/>
        </w:rPr>
        <w:t xml:space="preserve">” zëvendësohen me </w:t>
      </w:r>
      <w:r w:rsidRPr="006C7285">
        <w:rPr>
          <w:rFonts w:cs="Times New Roman"/>
          <w:sz w:val="24"/>
          <w:szCs w:val="24"/>
        </w:rPr>
        <w:t>fjalët “</w:t>
      </w:r>
      <w:r w:rsidR="009B0D16" w:rsidRPr="006C7285">
        <w:rPr>
          <w:rFonts w:cs="Times New Roman"/>
          <w:sz w:val="24"/>
          <w:szCs w:val="24"/>
        </w:rPr>
        <w:t>ministrit përgjegjës për</w:t>
      </w:r>
      <w:r w:rsidRPr="006C7285">
        <w:rPr>
          <w:rFonts w:cs="Times New Roman"/>
          <w:sz w:val="24"/>
          <w:szCs w:val="24"/>
        </w:rPr>
        <w:t xml:space="preserve"> rendin dhe sigurinë publike</w:t>
      </w:r>
      <w:r w:rsidR="009B0D16" w:rsidRPr="006C7285">
        <w:rPr>
          <w:rFonts w:cs="Times New Roman"/>
          <w:sz w:val="24"/>
          <w:szCs w:val="24"/>
        </w:rPr>
        <w:t>”.</w:t>
      </w:r>
    </w:p>
    <w:p w14:paraId="2E01DE76" w14:textId="76739E67" w:rsidR="00B13A8F" w:rsidRPr="006C7285" w:rsidRDefault="006950BE" w:rsidP="006C7285">
      <w:pPr>
        <w:pStyle w:val="BodyText"/>
        <w:shd w:val="clear" w:color="auto" w:fill="auto"/>
        <w:ind w:firstLine="284"/>
        <w:jc w:val="both"/>
        <w:rPr>
          <w:rFonts w:cs="Times New Roman"/>
          <w:sz w:val="24"/>
          <w:szCs w:val="24"/>
        </w:rPr>
      </w:pPr>
      <w:r w:rsidRPr="006C7285">
        <w:rPr>
          <w:rFonts w:cs="Times New Roman"/>
          <w:sz w:val="24"/>
          <w:szCs w:val="24"/>
        </w:rPr>
        <w:t xml:space="preserve">3. </w:t>
      </w:r>
      <w:r w:rsidR="009B0D16" w:rsidRPr="006C7285">
        <w:rPr>
          <w:rFonts w:cs="Times New Roman"/>
          <w:sz w:val="24"/>
          <w:szCs w:val="24"/>
        </w:rPr>
        <w:t>Në pikën 3 bëhen këto ndryshime:</w:t>
      </w:r>
    </w:p>
    <w:p w14:paraId="2E01DE77" w14:textId="4C90CA3B" w:rsidR="00B13A8F" w:rsidRPr="006C7285" w:rsidRDefault="006950BE" w:rsidP="006C7285">
      <w:pPr>
        <w:pStyle w:val="BodyText"/>
        <w:shd w:val="clear" w:color="auto" w:fill="auto"/>
        <w:ind w:firstLine="284"/>
        <w:jc w:val="both"/>
        <w:rPr>
          <w:rFonts w:cs="Times New Roman"/>
          <w:sz w:val="24"/>
          <w:szCs w:val="24"/>
        </w:rPr>
      </w:pPr>
      <w:r w:rsidRPr="006C7285">
        <w:rPr>
          <w:rFonts w:cs="Times New Roman"/>
          <w:sz w:val="24"/>
          <w:szCs w:val="24"/>
        </w:rPr>
        <w:t xml:space="preserve">a) </w:t>
      </w:r>
      <w:r w:rsidR="009B0D16" w:rsidRPr="006C7285">
        <w:rPr>
          <w:rFonts w:cs="Times New Roman"/>
          <w:sz w:val="24"/>
          <w:szCs w:val="24"/>
        </w:rPr>
        <w:t>Në paragrafin e</w:t>
      </w:r>
      <w:r w:rsidRPr="006C7285">
        <w:rPr>
          <w:rFonts w:cs="Times New Roman"/>
          <w:sz w:val="24"/>
          <w:szCs w:val="24"/>
        </w:rPr>
        <w:t xml:space="preserve"> parë, fjala “urdhrit</w:t>
      </w:r>
      <w:r w:rsidR="009B0D16" w:rsidRPr="006C7285">
        <w:rPr>
          <w:rFonts w:cs="Times New Roman"/>
          <w:sz w:val="24"/>
          <w:szCs w:val="24"/>
        </w:rPr>
        <w:t>” zëvendësohe</w:t>
      </w:r>
      <w:r w:rsidR="00A97050" w:rsidRPr="006C7285">
        <w:rPr>
          <w:rFonts w:cs="Times New Roman"/>
          <w:sz w:val="24"/>
          <w:szCs w:val="24"/>
        </w:rPr>
        <w:t>t me</w:t>
      </w:r>
      <w:r w:rsidR="009B0D16" w:rsidRPr="006C7285">
        <w:rPr>
          <w:rFonts w:cs="Times New Roman"/>
          <w:sz w:val="24"/>
          <w:szCs w:val="24"/>
        </w:rPr>
        <w:t xml:space="preserve"> </w:t>
      </w:r>
      <w:r w:rsidRPr="006C7285">
        <w:rPr>
          <w:rFonts w:cs="Times New Roman"/>
          <w:sz w:val="24"/>
          <w:szCs w:val="24"/>
        </w:rPr>
        <w:t>fjalën “vendimit” dhe fjala “ministri</w:t>
      </w:r>
      <w:r w:rsidR="009B0D16" w:rsidRPr="006C7285">
        <w:rPr>
          <w:rFonts w:cs="Times New Roman"/>
          <w:sz w:val="24"/>
          <w:szCs w:val="24"/>
        </w:rPr>
        <w:t xml:space="preserve">” me </w:t>
      </w:r>
      <w:r w:rsidRPr="006C7285">
        <w:rPr>
          <w:rFonts w:cs="Times New Roman"/>
          <w:sz w:val="24"/>
          <w:szCs w:val="24"/>
        </w:rPr>
        <w:t>fjalën “komitet”.</w:t>
      </w:r>
    </w:p>
    <w:p w14:paraId="2E01DE78" w14:textId="69AB1A2A" w:rsidR="00B13A8F" w:rsidRPr="006C7285" w:rsidRDefault="006950BE" w:rsidP="006C7285">
      <w:pPr>
        <w:pStyle w:val="BodyText"/>
        <w:shd w:val="clear" w:color="auto" w:fill="auto"/>
        <w:ind w:firstLine="284"/>
        <w:jc w:val="both"/>
        <w:rPr>
          <w:rFonts w:cs="Times New Roman"/>
          <w:sz w:val="24"/>
          <w:szCs w:val="24"/>
        </w:rPr>
      </w:pPr>
      <w:r w:rsidRPr="006C7285">
        <w:rPr>
          <w:rFonts w:cs="Times New Roman"/>
          <w:sz w:val="24"/>
          <w:szCs w:val="24"/>
        </w:rPr>
        <w:t xml:space="preserve">b) </w:t>
      </w:r>
      <w:r w:rsidR="009B0D16" w:rsidRPr="006C7285">
        <w:rPr>
          <w:rFonts w:cs="Times New Roman"/>
          <w:sz w:val="24"/>
          <w:szCs w:val="24"/>
        </w:rPr>
        <w:t xml:space="preserve">Në shkronjën “a”, emërtesa “Komitetit Këshillimor Ndërinstitucional të Ekspertëve për Masat Kundër Krimit të Organizuar” zëvendësohet me </w:t>
      </w:r>
      <w:r w:rsidRPr="006C7285">
        <w:rPr>
          <w:rFonts w:cs="Times New Roman"/>
          <w:sz w:val="24"/>
          <w:szCs w:val="24"/>
        </w:rPr>
        <w:t xml:space="preserve">fjalën </w:t>
      </w:r>
      <w:r w:rsidR="009B0D16" w:rsidRPr="006C7285">
        <w:rPr>
          <w:rFonts w:cs="Times New Roman"/>
          <w:sz w:val="24"/>
          <w:szCs w:val="24"/>
        </w:rPr>
        <w:t>“Agjencisë”.</w:t>
      </w:r>
    </w:p>
    <w:p w14:paraId="2E01DE79" w14:textId="77777777" w:rsidR="00B13A8F" w:rsidRPr="006C7285" w:rsidRDefault="00B13A8F" w:rsidP="006C7285">
      <w:pPr>
        <w:pStyle w:val="BodyText"/>
        <w:shd w:val="clear" w:color="auto" w:fill="auto"/>
        <w:tabs>
          <w:tab w:val="left" w:pos="614"/>
        </w:tabs>
        <w:ind w:firstLine="284"/>
        <w:jc w:val="both"/>
        <w:rPr>
          <w:rFonts w:cs="Times New Roman"/>
          <w:sz w:val="24"/>
          <w:szCs w:val="24"/>
        </w:rPr>
      </w:pPr>
    </w:p>
    <w:p w14:paraId="2E01DE7A" w14:textId="77777777" w:rsidR="00B13A8F" w:rsidRPr="006C7285" w:rsidRDefault="009B0D16" w:rsidP="006C7285">
      <w:pPr>
        <w:pStyle w:val="BodyText"/>
        <w:shd w:val="clear" w:color="auto" w:fill="auto"/>
        <w:ind w:firstLine="284"/>
        <w:jc w:val="center"/>
        <w:rPr>
          <w:rFonts w:cs="Times New Roman"/>
          <w:bCs/>
          <w:sz w:val="24"/>
          <w:szCs w:val="24"/>
        </w:rPr>
      </w:pPr>
      <w:r w:rsidRPr="006C7285">
        <w:rPr>
          <w:rFonts w:cs="Times New Roman"/>
          <w:bCs/>
          <w:sz w:val="24"/>
          <w:szCs w:val="24"/>
        </w:rPr>
        <w:t>Neni 21</w:t>
      </w:r>
    </w:p>
    <w:p w14:paraId="2E01DE7B" w14:textId="77777777" w:rsidR="00B13A8F" w:rsidRPr="006C7285" w:rsidRDefault="00B13A8F" w:rsidP="006C7285">
      <w:pPr>
        <w:pStyle w:val="BodyText"/>
        <w:shd w:val="clear" w:color="auto" w:fill="auto"/>
        <w:ind w:firstLine="284"/>
        <w:jc w:val="center"/>
        <w:rPr>
          <w:rFonts w:cs="Times New Roman"/>
          <w:bCs/>
          <w:sz w:val="24"/>
          <w:szCs w:val="24"/>
        </w:rPr>
      </w:pPr>
    </w:p>
    <w:p w14:paraId="2E01DE7C" w14:textId="6417AA34" w:rsidR="00B13A8F" w:rsidRPr="006C7285" w:rsidRDefault="009B0D16" w:rsidP="006C7285">
      <w:pPr>
        <w:pStyle w:val="BodyText"/>
        <w:shd w:val="clear" w:color="auto" w:fill="auto"/>
        <w:ind w:firstLine="284"/>
        <w:jc w:val="both"/>
        <w:rPr>
          <w:rFonts w:cs="Times New Roman"/>
          <w:sz w:val="24"/>
          <w:szCs w:val="24"/>
        </w:rPr>
      </w:pPr>
      <w:r w:rsidRPr="006C7285">
        <w:rPr>
          <w:rFonts w:cs="Times New Roman"/>
          <w:sz w:val="24"/>
          <w:szCs w:val="24"/>
        </w:rPr>
        <w:t xml:space="preserve">Në </w:t>
      </w:r>
      <w:r w:rsidR="006950BE" w:rsidRPr="006C7285">
        <w:rPr>
          <w:rFonts w:cs="Times New Roman"/>
          <w:sz w:val="24"/>
          <w:szCs w:val="24"/>
        </w:rPr>
        <w:t xml:space="preserve">nenin 26, shkronja “b”, në </w:t>
      </w:r>
      <w:r w:rsidRPr="006C7285">
        <w:rPr>
          <w:rFonts w:cs="Times New Roman"/>
          <w:sz w:val="24"/>
          <w:szCs w:val="24"/>
        </w:rPr>
        <w:t>fjalinë e dytë</w:t>
      </w:r>
      <w:r w:rsidR="006950BE" w:rsidRPr="006C7285">
        <w:rPr>
          <w:rFonts w:cs="Times New Roman"/>
          <w:sz w:val="24"/>
          <w:szCs w:val="24"/>
        </w:rPr>
        <w:t>, fjalët “</w:t>
      </w:r>
      <w:r w:rsidRPr="006C7285">
        <w:rPr>
          <w:rFonts w:cs="Times New Roman"/>
          <w:sz w:val="24"/>
          <w:szCs w:val="24"/>
        </w:rPr>
        <w:t>mini</w:t>
      </w:r>
      <w:r w:rsidR="006950BE" w:rsidRPr="006C7285">
        <w:rPr>
          <w:rFonts w:cs="Times New Roman"/>
          <w:sz w:val="24"/>
          <w:szCs w:val="24"/>
        </w:rPr>
        <w:t>stri përgjegjës për financat</w:t>
      </w:r>
      <w:r w:rsidRPr="006C7285">
        <w:rPr>
          <w:rFonts w:cs="Times New Roman"/>
          <w:sz w:val="24"/>
          <w:szCs w:val="24"/>
        </w:rPr>
        <w:t xml:space="preserve">” zëvendësohen me </w:t>
      </w:r>
      <w:r w:rsidR="006950BE" w:rsidRPr="006C7285">
        <w:rPr>
          <w:rFonts w:cs="Times New Roman"/>
          <w:sz w:val="24"/>
          <w:szCs w:val="24"/>
        </w:rPr>
        <w:t>fjalët “</w:t>
      </w:r>
      <w:r w:rsidRPr="006C7285">
        <w:rPr>
          <w:rFonts w:cs="Times New Roman"/>
          <w:sz w:val="24"/>
          <w:szCs w:val="24"/>
        </w:rPr>
        <w:t>minis</w:t>
      </w:r>
      <w:r w:rsidR="006950BE" w:rsidRPr="006C7285">
        <w:rPr>
          <w:rFonts w:cs="Times New Roman"/>
          <w:sz w:val="24"/>
          <w:szCs w:val="24"/>
        </w:rPr>
        <w:t>tri përgjegjës për ekonominë</w:t>
      </w:r>
      <w:r w:rsidRPr="006C7285">
        <w:rPr>
          <w:rFonts w:cs="Times New Roman"/>
          <w:sz w:val="24"/>
          <w:szCs w:val="24"/>
        </w:rPr>
        <w:t>”.</w:t>
      </w:r>
    </w:p>
    <w:p w14:paraId="2E01DE7D" w14:textId="77777777" w:rsidR="00B13A8F" w:rsidRPr="006C7285" w:rsidRDefault="00B13A8F" w:rsidP="006C7285">
      <w:pPr>
        <w:pStyle w:val="BodyText"/>
        <w:shd w:val="clear" w:color="auto" w:fill="auto"/>
        <w:ind w:firstLine="284"/>
        <w:rPr>
          <w:rFonts w:cs="Times New Roman"/>
          <w:sz w:val="24"/>
          <w:szCs w:val="24"/>
        </w:rPr>
      </w:pPr>
    </w:p>
    <w:p w14:paraId="2E01DE7E" w14:textId="77777777" w:rsidR="00B13A8F" w:rsidRPr="006C7285" w:rsidRDefault="009B0D16" w:rsidP="006C7285">
      <w:pPr>
        <w:pStyle w:val="BodyText"/>
        <w:shd w:val="clear" w:color="auto" w:fill="auto"/>
        <w:ind w:firstLine="284"/>
        <w:jc w:val="center"/>
        <w:rPr>
          <w:rFonts w:cs="Times New Roman"/>
          <w:bCs/>
          <w:sz w:val="24"/>
          <w:szCs w:val="24"/>
        </w:rPr>
      </w:pPr>
      <w:r w:rsidRPr="006C7285">
        <w:rPr>
          <w:rFonts w:cs="Times New Roman"/>
          <w:bCs/>
          <w:sz w:val="24"/>
          <w:szCs w:val="24"/>
        </w:rPr>
        <w:t xml:space="preserve">Neni 22 </w:t>
      </w:r>
    </w:p>
    <w:p w14:paraId="2E01DE7F" w14:textId="77777777" w:rsidR="00A97050" w:rsidRPr="006C7285" w:rsidRDefault="00A97050" w:rsidP="006C7285">
      <w:pPr>
        <w:pStyle w:val="BodyText"/>
        <w:shd w:val="clear" w:color="auto" w:fill="auto"/>
        <w:ind w:firstLine="284"/>
        <w:jc w:val="center"/>
        <w:rPr>
          <w:rFonts w:cs="Times New Roman"/>
          <w:bCs/>
          <w:sz w:val="24"/>
          <w:szCs w:val="24"/>
        </w:rPr>
      </w:pPr>
    </w:p>
    <w:p w14:paraId="2E01DE80" w14:textId="7AE96AC6" w:rsidR="00B13A8F" w:rsidRPr="006C7285" w:rsidRDefault="006950BE" w:rsidP="006C7285">
      <w:pPr>
        <w:pStyle w:val="BodyText"/>
        <w:shd w:val="clear" w:color="auto" w:fill="auto"/>
        <w:ind w:firstLine="284"/>
        <w:rPr>
          <w:rFonts w:cs="Times New Roman"/>
          <w:sz w:val="24"/>
          <w:szCs w:val="24"/>
        </w:rPr>
      </w:pPr>
      <w:r w:rsidRPr="006C7285">
        <w:rPr>
          <w:rFonts w:cs="Times New Roman"/>
          <w:sz w:val="24"/>
          <w:szCs w:val="24"/>
        </w:rPr>
        <w:t>Neni 28 ndryshohet si më poshtë</w:t>
      </w:r>
      <w:r w:rsidR="009B0D16" w:rsidRPr="006C7285">
        <w:rPr>
          <w:rFonts w:cs="Times New Roman"/>
          <w:sz w:val="24"/>
          <w:szCs w:val="24"/>
        </w:rPr>
        <w:t>:</w:t>
      </w:r>
    </w:p>
    <w:p w14:paraId="2E01DE81" w14:textId="77777777" w:rsidR="00B13A8F" w:rsidRPr="006C7285" w:rsidRDefault="00B13A8F" w:rsidP="006C7285">
      <w:pPr>
        <w:pStyle w:val="BodyText"/>
        <w:shd w:val="clear" w:color="auto" w:fill="auto"/>
        <w:ind w:firstLine="284"/>
        <w:rPr>
          <w:rFonts w:cs="Times New Roman"/>
          <w:sz w:val="24"/>
          <w:szCs w:val="24"/>
        </w:rPr>
      </w:pPr>
    </w:p>
    <w:p w14:paraId="2E01DE82" w14:textId="77777777" w:rsidR="00B13A8F" w:rsidRPr="006C7285" w:rsidRDefault="009B0D16" w:rsidP="006C7285">
      <w:pPr>
        <w:pStyle w:val="BodyText"/>
        <w:shd w:val="clear" w:color="auto" w:fill="auto"/>
        <w:ind w:firstLine="284"/>
        <w:jc w:val="center"/>
        <w:rPr>
          <w:rFonts w:cs="Times New Roman"/>
          <w:sz w:val="24"/>
          <w:szCs w:val="24"/>
        </w:rPr>
      </w:pPr>
      <w:r w:rsidRPr="006C7285">
        <w:rPr>
          <w:rFonts w:cs="Times New Roman"/>
          <w:sz w:val="24"/>
          <w:szCs w:val="24"/>
        </w:rPr>
        <w:t>“Neni 28</w:t>
      </w:r>
    </w:p>
    <w:p w14:paraId="2E01DE84" w14:textId="77777777" w:rsidR="00B13A8F" w:rsidRPr="006C7285" w:rsidRDefault="009B0D16" w:rsidP="006C7285">
      <w:pPr>
        <w:pStyle w:val="BodyText"/>
        <w:shd w:val="clear" w:color="auto" w:fill="auto"/>
        <w:ind w:firstLine="284"/>
        <w:jc w:val="center"/>
        <w:rPr>
          <w:rFonts w:cs="Times New Roman"/>
          <w:b/>
          <w:sz w:val="24"/>
          <w:szCs w:val="24"/>
        </w:rPr>
      </w:pPr>
      <w:r w:rsidRPr="006C7285">
        <w:rPr>
          <w:rFonts w:cs="Times New Roman"/>
          <w:b/>
          <w:sz w:val="24"/>
          <w:szCs w:val="24"/>
        </w:rPr>
        <w:t>Raportimi periodik në Këshillin e Ministrave</w:t>
      </w:r>
    </w:p>
    <w:p w14:paraId="2E01DE85" w14:textId="77777777" w:rsidR="00B13A8F" w:rsidRPr="006C7285" w:rsidRDefault="00B13A8F" w:rsidP="006C7285">
      <w:pPr>
        <w:pStyle w:val="BodyText"/>
        <w:shd w:val="clear" w:color="auto" w:fill="auto"/>
        <w:ind w:firstLine="284"/>
        <w:jc w:val="both"/>
        <w:rPr>
          <w:rFonts w:cs="Times New Roman"/>
          <w:sz w:val="24"/>
          <w:szCs w:val="24"/>
        </w:rPr>
      </w:pPr>
    </w:p>
    <w:p w14:paraId="2E01DE86" w14:textId="67B21E9F" w:rsidR="00B13A8F" w:rsidRPr="006C7285" w:rsidRDefault="009B0D16" w:rsidP="006C7285">
      <w:pPr>
        <w:pStyle w:val="BodyText"/>
        <w:shd w:val="clear" w:color="auto" w:fill="auto"/>
        <w:ind w:firstLine="284"/>
        <w:jc w:val="both"/>
        <w:rPr>
          <w:rFonts w:cs="Times New Roman"/>
          <w:sz w:val="24"/>
          <w:szCs w:val="24"/>
        </w:rPr>
      </w:pPr>
      <w:r w:rsidRPr="006C7285">
        <w:rPr>
          <w:rFonts w:cs="Times New Roman"/>
          <w:sz w:val="24"/>
          <w:szCs w:val="24"/>
        </w:rPr>
        <w:t xml:space="preserve">Agjencia, në muajin janar të çdo viti, i paraqet Këshillit të Ministrave dhe komisionit përgjegjës për çështjet ligjore të Kuvendit, nëpërmjet ministrit përgjegjës për rendin dhe sigurinë publike, raportin e pasurive të </w:t>
      </w:r>
      <w:r w:rsidR="00B46E73" w:rsidRPr="006C7285">
        <w:rPr>
          <w:rFonts w:cs="Times New Roman"/>
          <w:sz w:val="24"/>
          <w:szCs w:val="24"/>
        </w:rPr>
        <w:t>sekuestruara dhe të konfiskuara</w:t>
      </w:r>
      <w:r w:rsidRPr="006C7285">
        <w:rPr>
          <w:rFonts w:cs="Times New Roman"/>
          <w:sz w:val="24"/>
          <w:szCs w:val="24"/>
        </w:rPr>
        <w:t xml:space="preserve"> përgjatë vitit pararendës, sipas këtij ligji.”. </w:t>
      </w:r>
    </w:p>
    <w:p w14:paraId="2E01DE87" w14:textId="77777777" w:rsidR="00B13A8F" w:rsidRPr="006C7285" w:rsidRDefault="00B13A8F" w:rsidP="006C7285">
      <w:pPr>
        <w:pStyle w:val="BodyText"/>
        <w:shd w:val="clear" w:color="auto" w:fill="auto"/>
        <w:ind w:firstLine="284"/>
        <w:rPr>
          <w:rFonts w:cs="Times New Roman"/>
          <w:sz w:val="24"/>
          <w:szCs w:val="24"/>
        </w:rPr>
      </w:pPr>
    </w:p>
    <w:p w14:paraId="2E01DE88" w14:textId="77777777" w:rsidR="00B13A8F" w:rsidRPr="006C7285" w:rsidRDefault="009B0D16" w:rsidP="006C7285">
      <w:pPr>
        <w:pStyle w:val="BodyText"/>
        <w:shd w:val="clear" w:color="auto" w:fill="auto"/>
        <w:ind w:firstLine="284"/>
        <w:jc w:val="center"/>
        <w:rPr>
          <w:rFonts w:cs="Times New Roman"/>
          <w:bCs/>
          <w:sz w:val="24"/>
          <w:szCs w:val="24"/>
        </w:rPr>
      </w:pPr>
      <w:r w:rsidRPr="006C7285">
        <w:rPr>
          <w:rFonts w:cs="Times New Roman"/>
          <w:bCs/>
          <w:sz w:val="24"/>
          <w:szCs w:val="24"/>
        </w:rPr>
        <w:t>Neni 23</w:t>
      </w:r>
    </w:p>
    <w:p w14:paraId="2E01DE89" w14:textId="77777777" w:rsidR="00B13A8F" w:rsidRPr="006C7285" w:rsidRDefault="00B13A8F" w:rsidP="006C7285">
      <w:pPr>
        <w:pStyle w:val="BodyText"/>
        <w:shd w:val="clear" w:color="auto" w:fill="auto"/>
        <w:ind w:firstLine="284"/>
        <w:jc w:val="center"/>
        <w:rPr>
          <w:rFonts w:cs="Times New Roman"/>
          <w:b/>
          <w:bCs/>
          <w:sz w:val="24"/>
          <w:szCs w:val="24"/>
        </w:rPr>
      </w:pPr>
    </w:p>
    <w:p w14:paraId="2E01DE8A" w14:textId="374D9ACB" w:rsidR="00B13A8F" w:rsidRPr="006C7285" w:rsidRDefault="009B0D16" w:rsidP="006C7285">
      <w:pPr>
        <w:pStyle w:val="BodyText"/>
        <w:shd w:val="clear" w:color="auto" w:fill="auto"/>
        <w:ind w:firstLine="284"/>
        <w:jc w:val="both"/>
        <w:rPr>
          <w:rFonts w:cs="Times New Roman"/>
          <w:sz w:val="24"/>
          <w:szCs w:val="24"/>
        </w:rPr>
      </w:pPr>
      <w:r w:rsidRPr="006C7285">
        <w:rPr>
          <w:rFonts w:cs="Times New Roman"/>
          <w:sz w:val="24"/>
          <w:szCs w:val="24"/>
        </w:rPr>
        <w:t xml:space="preserve">Në </w:t>
      </w:r>
      <w:r w:rsidR="006950BE" w:rsidRPr="006C7285">
        <w:rPr>
          <w:rFonts w:cs="Times New Roman"/>
          <w:sz w:val="24"/>
          <w:szCs w:val="24"/>
        </w:rPr>
        <w:t>nenin 29, pika 2,</w:t>
      </w:r>
      <w:r w:rsidRPr="006C7285">
        <w:rPr>
          <w:rFonts w:cs="Times New Roman"/>
          <w:sz w:val="24"/>
          <w:szCs w:val="24"/>
        </w:rPr>
        <w:t xml:space="preserve"> fjalët “Mini</w:t>
      </w:r>
      <w:r w:rsidR="00E63F44" w:rsidRPr="006C7285">
        <w:rPr>
          <w:rFonts w:cs="Times New Roman"/>
          <w:sz w:val="24"/>
          <w:szCs w:val="24"/>
        </w:rPr>
        <w:t>stri përgjegjës për financat</w:t>
      </w:r>
      <w:r w:rsidRPr="006C7285">
        <w:rPr>
          <w:rFonts w:cs="Times New Roman"/>
          <w:sz w:val="24"/>
          <w:szCs w:val="24"/>
        </w:rPr>
        <w:t xml:space="preserve">” zëvendësohen me </w:t>
      </w:r>
      <w:r w:rsidR="00E63F44" w:rsidRPr="006C7285">
        <w:rPr>
          <w:rFonts w:cs="Times New Roman"/>
          <w:sz w:val="24"/>
          <w:szCs w:val="24"/>
        </w:rPr>
        <w:t xml:space="preserve">fjalët </w:t>
      </w:r>
      <w:r w:rsidRPr="006C7285">
        <w:rPr>
          <w:rFonts w:cs="Times New Roman"/>
          <w:sz w:val="24"/>
          <w:szCs w:val="24"/>
        </w:rPr>
        <w:t>“Ministri përgjegjës për</w:t>
      </w:r>
      <w:r w:rsidR="00E63F44" w:rsidRPr="006C7285">
        <w:rPr>
          <w:rFonts w:cs="Times New Roman"/>
          <w:sz w:val="24"/>
          <w:szCs w:val="24"/>
        </w:rPr>
        <w:t xml:space="preserve"> rendin dhe sigurinë publike</w:t>
      </w:r>
      <w:r w:rsidRPr="006C7285">
        <w:rPr>
          <w:rFonts w:cs="Times New Roman"/>
          <w:sz w:val="24"/>
          <w:szCs w:val="24"/>
        </w:rPr>
        <w:t>”.</w:t>
      </w:r>
    </w:p>
    <w:p w14:paraId="2E01DE8B" w14:textId="77777777" w:rsidR="00B13A8F" w:rsidRPr="006C7285" w:rsidRDefault="00B13A8F" w:rsidP="006C7285">
      <w:pPr>
        <w:pStyle w:val="BodyText"/>
        <w:shd w:val="clear" w:color="auto" w:fill="auto"/>
        <w:ind w:firstLine="284"/>
        <w:jc w:val="both"/>
        <w:rPr>
          <w:rFonts w:cs="Times New Roman"/>
          <w:sz w:val="24"/>
          <w:szCs w:val="24"/>
        </w:rPr>
      </w:pPr>
    </w:p>
    <w:p w14:paraId="2E01DE8C" w14:textId="77777777" w:rsidR="00B13A8F" w:rsidRPr="006C7285" w:rsidRDefault="009B0D16" w:rsidP="006C7285">
      <w:pPr>
        <w:pStyle w:val="BodyText"/>
        <w:shd w:val="clear" w:color="auto" w:fill="auto"/>
        <w:ind w:firstLine="284"/>
        <w:jc w:val="center"/>
        <w:rPr>
          <w:rFonts w:cs="Times New Roman"/>
          <w:sz w:val="24"/>
          <w:szCs w:val="24"/>
        </w:rPr>
      </w:pPr>
      <w:r w:rsidRPr="006C7285">
        <w:rPr>
          <w:rFonts w:cs="Times New Roman"/>
          <w:sz w:val="24"/>
          <w:szCs w:val="24"/>
        </w:rPr>
        <w:t>Neni 24</w:t>
      </w:r>
    </w:p>
    <w:p w14:paraId="2E01DE8D" w14:textId="77777777" w:rsidR="00B13A8F" w:rsidRPr="006C7285" w:rsidRDefault="00B13A8F" w:rsidP="006C7285">
      <w:pPr>
        <w:pStyle w:val="BodyText"/>
        <w:shd w:val="clear" w:color="auto" w:fill="auto"/>
        <w:ind w:firstLine="284"/>
        <w:jc w:val="center"/>
        <w:rPr>
          <w:rFonts w:cs="Times New Roman"/>
          <w:b/>
          <w:sz w:val="24"/>
          <w:szCs w:val="24"/>
        </w:rPr>
      </w:pPr>
    </w:p>
    <w:p w14:paraId="2E01DE8E" w14:textId="37384034" w:rsidR="00B13A8F" w:rsidRPr="006C7285" w:rsidRDefault="009B0D16" w:rsidP="006C7285">
      <w:pPr>
        <w:pStyle w:val="BodyText"/>
        <w:shd w:val="clear" w:color="auto" w:fill="auto"/>
        <w:ind w:firstLine="284"/>
        <w:jc w:val="both"/>
        <w:rPr>
          <w:rFonts w:cs="Times New Roman"/>
          <w:sz w:val="24"/>
          <w:szCs w:val="24"/>
        </w:rPr>
      </w:pPr>
      <w:r w:rsidRPr="006C7285">
        <w:rPr>
          <w:rFonts w:cs="Times New Roman"/>
          <w:sz w:val="24"/>
          <w:szCs w:val="24"/>
        </w:rPr>
        <w:t xml:space="preserve">Në </w:t>
      </w:r>
      <w:r w:rsidR="00E63F44" w:rsidRPr="006C7285">
        <w:rPr>
          <w:rFonts w:cs="Times New Roman"/>
          <w:sz w:val="24"/>
          <w:szCs w:val="24"/>
        </w:rPr>
        <w:t>nenin 30, pika 5,</w:t>
      </w:r>
      <w:r w:rsidRPr="006C7285">
        <w:rPr>
          <w:rFonts w:cs="Times New Roman"/>
          <w:sz w:val="24"/>
          <w:szCs w:val="24"/>
        </w:rPr>
        <w:t xml:space="preserve"> fjalët “Minis</w:t>
      </w:r>
      <w:r w:rsidR="00E63F44" w:rsidRPr="006C7285">
        <w:rPr>
          <w:rFonts w:cs="Times New Roman"/>
          <w:sz w:val="24"/>
          <w:szCs w:val="24"/>
        </w:rPr>
        <w:t>tri përgjegjës për financat,</w:t>
      </w:r>
      <w:r w:rsidRPr="006C7285">
        <w:rPr>
          <w:rFonts w:cs="Times New Roman"/>
          <w:sz w:val="24"/>
          <w:szCs w:val="24"/>
        </w:rPr>
        <w:t xml:space="preserve">” zëvendësohen me </w:t>
      </w:r>
      <w:r w:rsidR="00E63F44" w:rsidRPr="006C7285">
        <w:rPr>
          <w:rFonts w:cs="Times New Roman"/>
          <w:sz w:val="24"/>
          <w:szCs w:val="24"/>
        </w:rPr>
        <w:t xml:space="preserve">fjalët </w:t>
      </w:r>
      <w:r w:rsidRPr="006C7285">
        <w:rPr>
          <w:rFonts w:cs="Times New Roman"/>
          <w:sz w:val="24"/>
          <w:szCs w:val="24"/>
        </w:rPr>
        <w:t xml:space="preserve">“Ministri përgjegjës për </w:t>
      </w:r>
      <w:r w:rsidR="00E63F44" w:rsidRPr="006C7285">
        <w:rPr>
          <w:rFonts w:cs="Times New Roman"/>
          <w:sz w:val="24"/>
          <w:szCs w:val="24"/>
        </w:rPr>
        <w:t>rendin dhe sigurinë publike,</w:t>
      </w:r>
      <w:r w:rsidRPr="006C7285">
        <w:rPr>
          <w:rFonts w:cs="Times New Roman"/>
          <w:sz w:val="24"/>
          <w:szCs w:val="24"/>
        </w:rPr>
        <w:t>”.</w:t>
      </w:r>
    </w:p>
    <w:p w14:paraId="2E01DE8F" w14:textId="77777777" w:rsidR="00B13A8F" w:rsidRPr="006C7285" w:rsidRDefault="00B13A8F" w:rsidP="006C7285">
      <w:pPr>
        <w:pStyle w:val="BodyText"/>
        <w:shd w:val="clear" w:color="auto" w:fill="auto"/>
        <w:ind w:firstLine="284"/>
        <w:jc w:val="center"/>
        <w:rPr>
          <w:rFonts w:cs="Times New Roman"/>
          <w:sz w:val="24"/>
          <w:szCs w:val="24"/>
        </w:rPr>
      </w:pPr>
    </w:p>
    <w:p w14:paraId="2E01DE90" w14:textId="77777777" w:rsidR="00B13A8F" w:rsidRPr="006C7285" w:rsidRDefault="009B0D16" w:rsidP="006C7285">
      <w:pPr>
        <w:pStyle w:val="BodyText"/>
        <w:shd w:val="clear" w:color="auto" w:fill="auto"/>
        <w:ind w:firstLine="284"/>
        <w:jc w:val="center"/>
        <w:rPr>
          <w:rFonts w:cs="Times New Roman"/>
          <w:bCs/>
          <w:sz w:val="24"/>
          <w:szCs w:val="24"/>
        </w:rPr>
      </w:pPr>
      <w:r w:rsidRPr="006C7285">
        <w:rPr>
          <w:rFonts w:cs="Times New Roman"/>
          <w:bCs/>
          <w:sz w:val="24"/>
          <w:szCs w:val="24"/>
        </w:rPr>
        <w:t>Neni 25</w:t>
      </w:r>
    </w:p>
    <w:p w14:paraId="2E01DE91" w14:textId="77777777" w:rsidR="00B13A8F" w:rsidRPr="006C7285" w:rsidRDefault="00B13A8F" w:rsidP="006C7285">
      <w:pPr>
        <w:pStyle w:val="BodyText"/>
        <w:shd w:val="clear" w:color="auto" w:fill="auto"/>
        <w:ind w:firstLine="284"/>
        <w:rPr>
          <w:rFonts w:cs="Times New Roman"/>
          <w:b/>
          <w:bCs/>
          <w:sz w:val="24"/>
          <w:szCs w:val="24"/>
        </w:rPr>
      </w:pPr>
    </w:p>
    <w:p w14:paraId="2E01DE92" w14:textId="0403D84C" w:rsidR="00B13A8F" w:rsidRPr="006C7285" w:rsidRDefault="009B0D16" w:rsidP="006C7285">
      <w:pPr>
        <w:pStyle w:val="BodyText"/>
        <w:shd w:val="clear" w:color="auto" w:fill="auto"/>
        <w:ind w:firstLine="284"/>
        <w:rPr>
          <w:rFonts w:cs="Times New Roman"/>
          <w:bCs/>
          <w:sz w:val="24"/>
          <w:szCs w:val="24"/>
        </w:rPr>
      </w:pPr>
      <w:r w:rsidRPr="006C7285">
        <w:rPr>
          <w:rFonts w:cs="Times New Roman"/>
          <w:bCs/>
          <w:sz w:val="24"/>
          <w:szCs w:val="24"/>
        </w:rPr>
        <w:t>Në nenin 3</w:t>
      </w:r>
      <w:r w:rsidR="00E63F44" w:rsidRPr="006C7285">
        <w:rPr>
          <w:rFonts w:cs="Times New Roman"/>
          <w:bCs/>
          <w:sz w:val="24"/>
          <w:szCs w:val="24"/>
        </w:rPr>
        <w:t>1, pas pikës 1 shtohet pika 1.1</w:t>
      </w:r>
      <w:r w:rsidRPr="006C7285">
        <w:rPr>
          <w:rFonts w:cs="Times New Roman"/>
          <w:bCs/>
          <w:sz w:val="24"/>
          <w:szCs w:val="24"/>
        </w:rPr>
        <w:t xml:space="preserve"> me këtë përmbajtje:</w:t>
      </w:r>
    </w:p>
    <w:p w14:paraId="2E01DE93" w14:textId="228D8113" w:rsidR="00B13A8F" w:rsidRPr="006C7285" w:rsidRDefault="009B0D16" w:rsidP="006C7285">
      <w:pPr>
        <w:spacing w:after="0" w:line="240" w:lineRule="auto"/>
        <w:ind w:firstLine="284"/>
        <w:jc w:val="both"/>
        <w:rPr>
          <w:rFonts w:ascii="Garamond" w:hAnsi="Garamond" w:cs="Times New Roman"/>
          <w:sz w:val="24"/>
          <w:szCs w:val="24"/>
        </w:rPr>
      </w:pPr>
      <w:r w:rsidRPr="006C7285">
        <w:rPr>
          <w:rFonts w:ascii="Garamond" w:hAnsi="Garamond" w:cs="Times New Roman"/>
          <w:sz w:val="24"/>
          <w:szCs w:val="24"/>
        </w:rPr>
        <w:t xml:space="preserve">“1.1. Shpenzimet që nevojiten për ruajtjen e sendeve provë materiale, sipas përcaktimit të bërë në këtë ligj, përballohen nga Agjencia dhe në rastet e </w:t>
      </w:r>
      <w:proofErr w:type="spellStart"/>
      <w:r w:rsidRPr="006C7285">
        <w:rPr>
          <w:rFonts w:ascii="Garamond" w:hAnsi="Garamond" w:cs="Times New Roman"/>
          <w:sz w:val="24"/>
          <w:szCs w:val="24"/>
        </w:rPr>
        <w:t>disponimit</w:t>
      </w:r>
      <w:proofErr w:type="spellEnd"/>
      <w:r w:rsidRPr="006C7285">
        <w:rPr>
          <w:rFonts w:ascii="Garamond" w:hAnsi="Garamond" w:cs="Times New Roman"/>
          <w:sz w:val="24"/>
          <w:szCs w:val="24"/>
        </w:rPr>
        <w:t xml:space="preserve"> të tyre në favor të shtetit, ajo ka të drejtën e mbajtjes së vlerës në masën që është e nevojshme për përballimin e shpenzimeve të ruajtjes.”.</w:t>
      </w:r>
    </w:p>
    <w:p w14:paraId="2E01DE94" w14:textId="77777777" w:rsidR="00B13A8F" w:rsidRPr="006C7285" w:rsidRDefault="00B13A8F" w:rsidP="006C7285">
      <w:pPr>
        <w:pStyle w:val="BodyText"/>
        <w:shd w:val="clear" w:color="auto" w:fill="auto"/>
        <w:ind w:firstLine="284"/>
        <w:jc w:val="center"/>
        <w:rPr>
          <w:rFonts w:cs="Times New Roman"/>
          <w:b/>
          <w:bCs/>
          <w:sz w:val="24"/>
          <w:szCs w:val="24"/>
        </w:rPr>
      </w:pPr>
    </w:p>
    <w:p w14:paraId="2E01DE95" w14:textId="77777777" w:rsidR="00B13A8F" w:rsidRPr="006C7285" w:rsidRDefault="009B0D16" w:rsidP="006C7285">
      <w:pPr>
        <w:pStyle w:val="BodyText"/>
        <w:shd w:val="clear" w:color="auto" w:fill="auto"/>
        <w:ind w:firstLine="284"/>
        <w:jc w:val="center"/>
        <w:rPr>
          <w:rFonts w:cs="Times New Roman"/>
          <w:bCs/>
          <w:sz w:val="24"/>
          <w:szCs w:val="24"/>
        </w:rPr>
      </w:pPr>
      <w:r w:rsidRPr="006C7285">
        <w:rPr>
          <w:rFonts w:cs="Times New Roman"/>
          <w:bCs/>
          <w:sz w:val="24"/>
          <w:szCs w:val="24"/>
        </w:rPr>
        <w:t>Neni 26</w:t>
      </w:r>
    </w:p>
    <w:p w14:paraId="2E01DE97" w14:textId="77777777" w:rsidR="00B13A8F" w:rsidRPr="006C7285" w:rsidRDefault="009B0D16" w:rsidP="006C7285">
      <w:pPr>
        <w:pStyle w:val="BodyText"/>
        <w:shd w:val="clear" w:color="auto" w:fill="auto"/>
        <w:ind w:firstLine="284"/>
        <w:jc w:val="center"/>
        <w:rPr>
          <w:rFonts w:cs="Times New Roman"/>
          <w:b/>
          <w:bCs/>
          <w:sz w:val="24"/>
          <w:szCs w:val="24"/>
        </w:rPr>
      </w:pPr>
      <w:r w:rsidRPr="006C7285">
        <w:rPr>
          <w:rFonts w:cs="Times New Roman"/>
          <w:b/>
          <w:bCs/>
          <w:sz w:val="24"/>
          <w:szCs w:val="24"/>
        </w:rPr>
        <w:t>Dispozitë kalimtare</w:t>
      </w:r>
    </w:p>
    <w:p w14:paraId="2E01DE98" w14:textId="77777777" w:rsidR="00B13A8F" w:rsidRPr="006C7285" w:rsidRDefault="00B13A8F" w:rsidP="006C7285">
      <w:pPr>
        <w:pStyle w:val="BodyText"/>
        <w:shd w:val="clear" w:color="auto" w:fill="auto"/>
        <w:ind w:firstLine="284"/>
        <w:jc w:val="center"/>
        <w:rPr>
          <w:rFonts w:cs="Times New Roman"/>
          <w:b/>
          <w:bCs/>
          <w:sz w:val="24"/>
          <w:szCs w:val="24"/>
        </w:rPr>
      </w:pPr>
    </w:p>
    <w:p w14:paraId="2E01DE99" w14:textId="299D88DA" w:rsidR="00B13A8F" w:rsidRPr="006C7285" w:rsidRDefault="00E63F44" w:rsidP="006C7285">
      <w:pPr>
        <w:pStyle w:val="BodyText"/>
        <w:shd w:val="clear" w:color="auto" w:fill="auto"/>
        <w:ind w:firstLine="284"/>
        <w:jc w:val="both"/>
        <w:rPr>
          <w:rFonts w:cs="Times New Roman"/>
          <w:b/>
          <w:bCs/>
          <w:sz w:val="24"/>
          <w:szCs w:val="24"/>
        </w:rPr>
      </w:pPr>
      <w:r w:rsidRPr="006C7285">
        <w:rPr>
          <w:rFonts w:cs="Times New Roman"/>
          <w:sz w:val="24"/>
          <w:szCs w:val="24"/>
        </w:rPr>
        <w:t xml:space="preserve">1. </w:t>
      </w:r>
      <w:r w:rsidR="009B0D16" w:rsidRPr="006C7285">
        <w:rPr>
          <w:rFonts w:cs="Times New Roman"/>
          <w:sz w:val="24"/>
          <w:szCs w:val="24"/>
        </w:rPr>
        <w:t>Përcaktimet e bëra në nenet 4, shkronja “ç”, 7</w:t>
      </w:r>
      <w:r w:rsidR="00B46E73" w:rsidRPr="006C7285">
        <w:rPr>
          <w:rFonts w:cs="Times New Roman"/>
          <w:sz w:val="24"/>
          <w:szCs w:val="24"/>
        </w:rPr>
        <w:t>,</w:t>
      </w:r>
      <w:r w:rsidR="009B0D16" w:rsidRPr="006C7285">
        <w:rPr>
          <w:rFonts w:cs="Times New Roman"/>
          <w:sz w:val="24"/>
          <w:szCs w:val="24"/>
        </w:rPr>
        <w:t xml:space="preserve"> shkronjat “c1”, “c2”, 17</w:t>
      </w:r>
      <w:r w:rsidR="00B46E73" w:rsidRPr="006C7285">
        <w:rPr>
          <w:rFonts w:cs="Times New Roman"/>
          <w:sz w:val="24"/>
          <w:szCs w:val="24"/>
        </w:rPr>
        <w:t>,</w:t>
      </w:r>
      <w:r w:rsidR="009B0D16" w:rsidRPr="006C7285">
        <w:rPr>
          <w:rFonts w:cs="Times New Roman"/>
          <w:sz w:val="24"/>
          <w:szCs w:val="24"/>
        </w:rPr>
        <w:t xml:space="preserve"> pika 1, të këtij ligji</w:t>
      </w:r>
      <w:r w:rsidRPr="006C7285">
        <w:rPr>
          <w:rFonts w:cs="Times New Roman"/>
          <w:sz w:val="24"/>
          <w:szCs w:val="24"/>
        </w:rPr>
        <w:t>,</w:t>
      </w:r>
      <w:r w:rsidR="009B0D16" w:rsidRPr="006C7285">
        <w:rPr>
          <w:rFonts w:cs="Times New Roman"/>
          <w:sz w:val="24"/>
          <w:szCs w:val="24"/>
        </w:rPr>
        <w:t xml:space="preserve"> të c</w:t>
      </w:r>
      <w:r w:rsidR="00B46E73" w:rsidRPr="006C7285">
        <w:rPr>
          <w:rFonts w:cs="Times New Roman"/>
          <w:sz w:val="24"/>
          <w:szCs w:val="24"/>
        </w:rPr>
        <w:t>ilat i referohen aktit normativ nr. 1,</w:t>
      </w:r>
      <w:r w:rsidR="009B0D16" w:rsidRPr="006C7285">
        <w:rPr>
          <w:rFonts w:cs="Times New Roman"/>
          <w:sz w:val="24"/>
          <w:szCs w:val="24"/>
        </w:rPr>
        <w:t xml:space="preserve"> datë 31.1.2020, të Këshillit të Ministrave, “Për masat parandaluese në kuadër të forcimit të luftës kundër terrorizmit, krimit të organizuar, krimeve të rënda dhe konsolidimit të rendit dhe sigurisë publike”</w:t>
      </w:r>
      <w:r w:rsidRPr="006C7285">
        <w:rPr>
          <w:rFonts w:cs="Times New Roman"/>
          <w:sz w:val="24"/>
          <w:szCs w:val="24"/>
        </w:rPr>
        <w:t>,</w:t>
      </w:r>
      <w:r w:rsidR="009B0D16" w:rsidRPr="006C7285">
        <w:rPr>
          <w:rFonts w:cs="Times New Roman"/>
          <w:sz w:val="24"/>
          <w:szCs w:val="24"/>
        </w:rPr>
        <w:t xml:space="preserve"> do të kenë efekt të përkohshëm dhe do të zbatohen deri në datën 31.12.2020. </w:t>
      </w:r>
    </w:p>
    <w:p w14:paraId="2E01DE9A" w14:textId="1B97C999" w:rsidR="00B13A8F" w:rsidRPr="006C7285" w:rsidRDefault="00E63F44" w:rsidP="006C7285">
      <w:pPr>
        <w:pStyle w:val="BodyText"/>
        <w:shd w:val="clear" w:color="auto" w:fill="auto"/>
        <w:ind w:firstLine="284"/>
        <w:jc w:val="both"/>
        <w:rPr>
          <w:rFonts w:cs="Times New Roman"/>
          <w:b/>
          <w:bCs/>
          <w:sz w:val="24"/>
          <w:szCs w:val="24"/>
        </w:rPr>
      </w:pPr>
      <w:r w:rsidRPr="006C7285">
        <w:rPr>
          <w:rFonts w:cs="Times New Roman"/>
          <w:sz w:val="24"/>
          <w:szCs w:val="24"/>
        </w:rPr>
        <w:t xml:space="preserve">2. </w:t>
      </w:r>
      <w:r w:rsidR="009B0D16" w:rsidRPr="006C7285">
        <w:rPr>
          <w:rFonts w:cs="Times New Roman"/>
          <w:sz w:val="24"/>
          <w:szCs w:val="24"/>
        </w:rPr>
        <w:t>Provat materiale, të cilat ruhen pranë strukturave të Policisë së Shtetit apo pranë enteve të tjera të caktuara nga orga</w:t>
      </w:r>
      <w:r w:rsidRPr="006C7285">
        <w:rPr>
          <w:rFonts w:cs="Times New Roman"/>
          <w:sz w:val="24"/>
          <w:szCs w:val="24"/>
        </w:rPr>
        <w:t>ni procedues, brenda 6</w:t>
      </w:r>
      <w:r w:rsidR="009B0D16" w:rsidRPr="006C7285">
        <w:rPr>
          <w:rFonts w:cs="Times New Roman"/>
          <w:sz w:val="24"/>
          <w:szCs w:val="24"/>
        </w:rPr>
        <w:t xml:space="preserve"> muajve nga hyrja në fuqi e këtij ligji, kalojnë në ruajtje </w:t>
      </w:r>
      <w:r w:rsidRPr="006C7285">
        <w:rPr>
          <w:rFonts w:cs="Times New Roman"/>
          <w:sz w:val="24"/>
          <w:szCs w:val="24"/>
        </w:rPr>
        <w:t>dhe në administrim të Agjencisë.</w:t>
      </w:r>
    </w:p>
    <w:p w14:paraId="2E01DE9B" w14:textId="77777777" w:rsidR="00A97050" w:rsidRPr="006C7285" w:rsidRDefault="00A97050" w:rsidP="006C7285">
      <w:pPr>
        <w:pStyle w:val="BodyText"/>
        <w:shd w:val="clear" w:color="auto" w:fill="auto"/>
        <w:ind w:firstLine="284"/>
        <w:jc w:val="center"/>
        <w:rPr>
          <w:rFonts w:cs="Times New Roman"/>
          <w:b/>
          <w:bCs/>
          <w:sz w:val="24"/>
          <w:szCs w:val="24"/>
        </w:rPr>
      </w:pPr>
    </w:p>
    <w:p w14:paraId="2E01DE9C" w14:textId="77777777" w:rsidR="00B13A8F" w:rsidRPr="006C7285" w:rsidRDefault="009B0D16" w:rsidP="006C7285">
      <w:pPr>
        <w:pStyle w:val="BodyText"/>
        <w:shd w:val="clear" w:color="auto" w:fill="auto"/>
        <w:ind w:firstLine="284"/>
        <w:jc w:val="center"/>
        <w:rPr>
          <w:rFonts w:cs="Times New Roman"/>
          <w:bCs/>
          <w:sz w:val="24"/>
          <w:szCs w:val="24"/>
        </w:rPr>
      </w:pPr>
      <w:r w:rsidRPr="006C7285">
        <w:rPr>
          <w:rFonts w:cs="Times New Roman"/>
          <w:bCs/>
          <w:sz w:val="24"/>
          <w:szCs w:val="24"/>
        </w:rPr>
        <w:t>Neni 27</w:t>
      </w:r>
    </w:p>
    <w:p w14:paraId="2E01DE9E" w14:textId="77777777" w:rsidR="00B13A8F" w:rsidRPr="006C7285" w:rsidRDefault="009B0D16" w:rsidP="006C7285">
      <w:pPr>
        <w:pStyle w:val="BodyText"/>
        <w:shd w:val="clear" w:color="auto" w:fill="auto"/>
        <w:ind w:firstLine="284"/>
        <w:jc w:val="center"/>
        <w:rPr>
          <w:rFonts w:cs="Times New Roman"/>
          <w:b/>
          <w:bCs/>
          <w:sz w:val="24"/>
          <w:szCs w:val="24"/>
          <w:lang w:bidi="en-US"/>
        </w:rPr>
      </w:pPr>
      <w:r w:rsidRPr="006C7285">
        <w:rPr>
          <w:rFonts w:cs="Times New Roman"/>
          <w:b/>
          <w:bCs/>
          <w:sz w:val="24"/>
          <w:szCs w:val="24"/>
          <w:lang w:bidi="en-US"/>
        </w:rPr>
        <w:t>Aktet nënligjore</w:t>
      </w:r>
    </w:p>
    <w:p w14:paraId="2E01DE9F" w14:textId="77777777" w:rsidR="00B13A8F" w:rsidRPr="006C7285" w:rsidRDefault="00B13A8F" w:rsidP="006C7285">
      <w:pPr>
        <w:pStyle w:val="BodyText"/>
        <w:shd w:val="clear" w:color="auto" w:fill="auto"/>
        <w:ind w:firstLine="284"/>
        <w:jc w:val="center"/>
        <w:rPr>
          <w:rFonts w:cs="Times New Roman"/>
          <w:b/>
          <w:bCs/>
          <w:sz w:val="24"/>
          <w:szCs w:val="24"/>
          <w:lang w:bidi="en-US"/>
        </w:rPr>
      </w:pPr>
    </w:p>
    <w:p w14:paraId="2E01DEA0" w14:textId="291DA11D" w:rsidR="00B13A8F" w:rsidRPr="006C7285" w:rsidRDefault="00E63F44" w:rsidP="006C7285">
      <w:pPr>
        <w:pStyle w:val="BodyText"/>
        <w:ind w:firstLine="284"/>
        <w:jc w:val="both"/>
        <w:rPr>
          <w:rFonts w:cs="Times New Roman"/>
          <w:bCs/>
          <w:sz w:val="24"/>
          <w:szCs w:val="24"/>
          <w:lang w:bidi="en-US"/>
        </w:rPr>
      </w:pPr>
      <w:r w:rsidRPr="006C7285">
        <w:rPr>
          <w:rFonts w:cs="Times New Roman"/>
          <w:bCs/>
          <w:sz w:val="24"/>
          <w:szCs w:val="24"/>
          <w:lang w:bidi="en-US"/>
        </w:rPr>
        <w:t xml:space="preserve">1. </w:t>
      </w:r>
      <w:r w:rsidR="009B0D16" w:rsidRPr="006C7285">
        <w:rPr>
          <w:rFonts w:cs="Times New Roman"/>
          <w:bCs/>
          <w:sz w:val="24"/>
          <w:szCs w:val="24"/>
          <w:lang w:bidi="en-US"/>
        </w:rPr>
        <w:t>Ngarkohet Këshilli i Ministrave dhe ministri përgjegjës për rendin dh</w:t>
      </w:r>
      <w:r w:rsidRPr="006C7285">
        <w:rPr>
          <w:rFonts w:cs="Times New Roman"/>
          <w:bCs/>
          <w:sz w:val="24"/>
          <w:szCs w:val="24"/>
          <w:lang w:bidi="en-US"/>
        </w:rPr>
        <w:t>e sigurinë publike që të nxjerrin</w:t>
      </w:r>
      <w:r w:rsidR="009B0D16" w:rsidRPr="006C7285">
        <w:rPr>
          <w:rFonts w:cs="Times New Roman"/>
          <w:bCs/>
          <w:sz w:val="24"/>
          <w:szCs w:val="24"/>
          <w:lang w:bidi="en-US"/>
        </w:rPr>
        <w:t xml:space="preserve"> aktet nënligjore, në zbatim të neneve 5, 8, 15, 16, 17, 20, dhe 24</w:t>
      </w:r>
      <w:r w:rsidR="00B46E73" w:rsidRPr="006C7285">
        <w:rPr>
          <w:rFonts w:cs="Times New Roman"/>
          <w:bCs/>
          <w:sz w:val="24"/>
          <w:szCs w:val="24"/>
          <w:lang w:bidi="en-US"/>
        </w:rPr>
        <w:t>,</w:t>
      </w:r>
      <w:r w:rsidR="009B0D16" w:rsidRPr="006C7285">
        <w:rPr>
          <w:rFonts w:cs="Times New Roman"/>
          <w:bCs/>
          <w:sz w:val="24"/>
          <w:szCs w:val="24"/>
          <w:lang w:bidi="en-US"/>
        </w:rPr>
        <w:t xml:space="preserve"> të kë</w:t>
      </w:r>
      <w:r w:rsidRPr="006C7285">
        <w:rPr>
          <w:rFonts w:cs="Times New Roman"/>
          <w:bCs/>
          <w:sz w:val="24"/>
          <w:szCs w:val="24"/>
          <w:lang w:bidi="en-US"/>
        </w:rPr>
        <w:t>tij ligji, brenda 30</w:t>
      </w:r>
      <w:r w:rsidR="009B0D16" w:rsidRPr="006C7285">
        <w:rPr>
          <w:rFonts w:cs="Times New Roman"/>
          <w:bCs/>
          <w:sz w:val="24"/>
          <w:szCs w:val="24"/>
          <w:lang w:bidi="en-US"/>
        </w:rPr>
        <w:t xml:space="preserve"> ditëve, por </w:t>
      </w:r>
      <w:r w:rsidRPr="006C7285">
        <w:rPr>
          <w:rFonts w:cs="Times New Roman"/>
          <w:bCs/>
          <w:sz w:val="24"/>
          <w:szCs w:val="24"/>
          <w:lang w:bidi="en-US"/>
        </w:rPr>
        <w:t>jo më vonë se 60</w:t>
      </w:r>
      <w:r w:rsidR="009B0D16" w:rsidRPr="006C7285">
        <w:rPr>
          <w:rFonts w:cs="Times New Roman"/>
          <w:bCs/>
          <w:sz w:val="24"/>
          <w:szCs w:val="24"/>
          <w:lang w:bidi="en-US"/>
        </w:rPr>
        <w:t xml:space="preserve"> ditë nga hyrja në fuqi e tij.</w:t>
      </w:r>
    </w:p>
    <w:p w14:paraId="2E01DEA1" w14:textId="70BAA7A7" w:rsidR="00B13A8F" w:rsidRPr="006C7285" w:rsidRDefault="00E63F44" w:rsidP="006C7285">
      <w:pPr>
        <w:pStyle w:val="BodyText"/>
        <w:ind w:firstLine="284"/>
        <w:jc w:val="both"/>
        <w:rPr>
          <w:rFonts w:cs="Times New Roman"/>
          <w:bCs/>
          <w:sz w:val="24"/>
          <w:szCs w:val="24"/>
          <w:lang w:bidi="en-US"/>
        </w:rPr>
      </w:pPr>
      <w:r w:rsidRPr="006C7285">
        <w:rPr>
          <w:rFonts w:cs="Times New Roman"/>
          <w:bCs/>
          <w:sz w:val="24"/>
          <w:szCs w:val="24"/>
          <w:lang w:bidi="en-US"/>
        </w:rPr>
        <w:t xml:space="preserve">2. </w:t>
      </w:r>
      <w:r w:rsidR="009B0D16" w:rsidRPr="006C7285">
        <w:rPr>
          <w:rFonts w:cs="Times New Roman"/>
          <w:bCs/>
          <w:sz w:val="24"/>
          <w:szCs w:val="24"/>
          <w:lang w:bidi="en-US"/>
        </w:rPr>
        <w:t>Çdo akt nënligjor që bie në kundërshtim me dispozitat e këtij ligji shfuqizohet.</w:t>
      </w:r>
    </w:p>
    <w:p w14:paraId="2E01DEA2" w14:textId="77777777" w:rsidR="00B13A8F" w:rsidRPr="006C7285" w:rsidRDefault="00B13A8F" w:rsidP="006C7285">
      <w:pPr>
        <w:pStyle w:val="BodyText"/>
        <w:shd w:val="clear" w:color="auto" w:fill="auto"/>
        <w:ind w:firstLine="284"/>
        <w:jc w:val="center"/>
        <w:rPr>
          <w:rFonts w:cs="Times New Roman"/>
          <w:sz w:val="24"/>
          <w:szCs w:val="24"/>
        </w:rPr>
      </w:pPr>
      <w:bookmarkStart w:id="3" w:name="_GoBack"/>
      <w:bookmarkEnd w:id="3"/>
    </w:p>
    <w:p w14:paraId="2E01DEA3" w14:textId="77777777" w:rsidR="00B13A8F" w:rsidRPr="006C7285" w:rsidRDefault="009B0D16" w:rsidP="006C7285">
      <w:pPr>
        <w:pStyle w:val="BodyText"/>
        <w:shd w:val="clear" w:color="auto" w:fill="auto"/>
        <w:ind w:firstLine="284"/>
        <w:jc w:val="center"/>
        <w:rPr>
          <w:rFonts w:cs="Times New Roman"/>
          <w:sz w:val="24"/>
          <w:szCs w:val="24"/>
        </w:rPr>
      </w:pPr>
      <w:r w:rsidRPr="006C7285">
        <w:rPr>
          <w:rFonts w:cs="Times New Roman"/>
          <w:sz w:val="24"/>
          <w:szCs w:val="24"/>
        </w:rPr>
        <w:t>Neni 28</w:t>
      </w:r>
    </w:p>
    <w:p w14:paraId="2E01DEA4" w14:textId="77777777" w:rsidR="00A97050" w:rsidRPr="006C7285" w:rsidRDefault="00A97050" w:rsidP="006C7285">
      <w:pPr>
        <w:pStyle w:val="BodyText"/>
        <w:shd w:val="clear" w:color="auto" w:fill="auto"/>
        <w:ind w:firstLine="284"/>
        <w:jc w:val="center"/>
        <w:rPr>
          <w:rFonts w:cs="Times New Roman"/>
          <w:b/>
          <w:sz w:val="24"/>
          <w:szCs w:val="24"/>
        </w:rPr>
      </w:pPr>
    </w:p>
    <w:p w14:paraId="2E01DEA5" w14:textId="77777777" w:rsidR="00B13A8F" w:rsidRPr="006C7285" w:rsidRDefault="009B0D16" w:rsidP="006C7285">
      <w:pPr>
        <w:pStyle w:val="BodyText"/>
        <w:shd w:val="clear" w:color="auto" w:fill="auto"/>
        <w:ind w:firstLine="284"/>
        <w:jc w:val="center"/>
        <w:rPr>
          <w:rFonts w:cs="Times New Roman"/>
          <w:b/>
          <w:bCs/>
          <w:sz w:val="24"/>
          <w:szCs w:val="24"/>
        </w:rPr>
      </w:pPr>
      <w:r w:rsidRPr="006C7285">
        <w:rPr>
          <w:rFonts w:cs="Times New Roman"/>
          <w:b/>
          <w:bCs/>
          <w:sz w:val="24"/>
          <w:szCs w:val="24"/>
        </w:rPr>
        <w:t>Hyrja në fuqi</w:t>
      </w:r>
    </w:p>
    <w:p w14:paraId="2E01DEA6" w14:textId="77777777" w:rsidR="00B13A8F" w:rsidRPr="006C7285" w:rsidRDefault="00B13A8F" w:rsidP="006C7285">
      <w:pPr>
        <w:pStyle w:val="BodyText"/>
        <w:shd w:val="clear" w:color="auto" w:fill="auto"/>
        <w:ind w:firstLine="284"/>
        <w:jc w:val="center"/>
        <w:rPr>
          <w:rFonts w:cs="Times New Roman"/>
          <w:sz w:val="24"/>
          <w:szCs w:val="24"/>
        </w:rPr>
      </w:pPr>
    </w:p>
    <w:p w14:paraId="2E01DEA7" w14:textId="43BEB4DE" w:rsidR="00B13A8F" w:rsidRPr="006C7285" w:rsidRDefault="009B0D16" w:rsidP="006C7285">
      <w:pPr>
        <w:pStyle w:val="BodyText"/>
        <w:shd w:val="clear" w:color="auto" w:fill="auto"/>
        <w:ind w:firstLine="284"/>
        <w:jc w:val="both"/>
        <w:rPr>
          <w:rFonts w:cs="Times New Roman"/>
          <w:sz w:val="24"/>
          <w:szCs w:val="24"/>
        </w:rPr>
      </w:pPr>
      <w:r w:rsidRPr="006C7285">
        <w:rPr>
          <w:rFonts w:cs="Times New Roman"/>
          <w:sz w:val="24"/>
          <w:szCs w:val="24"/>
        </w:rPr>
        <w:t xml:space="preserve">Ky ligj hyn </w:t>
      </w:r>
      <w:r w:rsidR="00E63F44" w:rsidRPr="006C7285">
        <w:rPr>
          <w:rFonts w:cs="Times New Roman"/>
          <w:sz w:val="24"/>
          <w:szCs w:val="24"/>
        </w:rPr>
        <w:t>në fuqi 15 ditë pas botimit në Fletoren Zyrtare</w:t>
      </w:r>
      <w:r w:rsidRPr="006C7285">
        <w:rPr>
          <w:rFonts w:cs="Times New Roman"/>
          <w:sz w:val="24"/>
          <w:szCs w:val="24"/>
        </w:rPr>
        <w:t>.</w:t>
      </w:r>
    </w:p>
    <w:p w14:paraId="2E01DEA8" w14:textId="77777777" w:rsidR="00B13A8F" w:rsidRPr="006C7285" w:rsidRDefault="00B13A8F" w:rsidP="006C7285">
      <w:pPr>
        <w:pStyle w:val="BodyText"/>
        <w:shd w:val="clear" w:color="auto" w:fill="auto"/>
        <w:ind w:firstLine="284"/>
        <w:jc w:val="both"/>
        <w:rPr>
          <w:rFonts w:cs="Times New Roman"/>
          <w:sz w:val="24"/>
          <w:szCs w:val="24"/>
        </w:rPr>
      </w:pPr>
    </w:p>
    <w:p w14:paraId="2E01DEAA" w14:textId="4713ACE0" w:rsidR="00B13A8F" w:rsidRPr="006C7285" w:rsidRDefault="008A2510" w:rsidP="008A2510">
      <w:pPr>
        <w:pStyle w:val="BodyText"/>
        <w:shd w:val="clear" w:color="auto" w:fill="auto"/>
        <w:ind w:firstLine="284"/>
        <w:jc w:val="right"/>
        <w:rPr>
          <w:rFonts w:cs="Times New Roman"/>
          <w:sz w:val="24"/>
          <w:szCs w:val="24"/>
        </w:rPr>
      </w:pPr>
      <w:r>
        <w:rPr>
          <w:rFonts w:cs="Times New Roman"/>
          <w:sz w:val="24"/>
          <w:szCs w:val="24"/>
        </w:rPr>
        <w:t>KRYETAR</w:t>
      </w:r>
      <w:r w:rsidR="009B0D16" w:rsidRPr="006C7285">
        <w:rPr>
          <w:rFonts w:cs="Times New Roman"/>
          <w:sz w:val="24"/>
          <w:szCs w:val="24"/>
        </w:rPr>
        <w:t>I</w:t>
      </w:r>
    </w:p>
    <w:p w14:paraId="2E01DEAC" w14:textId="14ADD8E0" w:rsidR="00B13A8F" w:rsidRPr="006C7285" w:rsidRDefault="009B0D16" w:rsidP="008A2510">
      <w:pPr>
        <w:pStyle w:val="BodyText"/>
        <w:shd w:val="clear" w:color="auto" w:fill="auto"/>
        <w:ind w:firstLine="284"/>
        <w:jc w:val="right"/>
        <w:rPr>
          <w:rFonts w:cs="Times New Roman"/>
          <w:b/>
          <w:sz w:val="24"/>
          <w:szCs w:val="24"/>
        </w:rPr>
      </w:pPr>
      <w:proofErr w:type="spellStart"/>
      <w:r w:rsidRPr="006C7285">
        <w:rPr>
          <w:rFonts w:cs="Times New Roman"/>
          <w:b/>
          <w:sz w:val="24"/>
          <w:szCs w:val="24"/>
        </w:rPr>
        <w:t>G</w:t>
      </w:r>
      <w:r w:rsidR="00A97050" w:rsidRPr="006C7285">
        <w:rPr>
          <w:rFonts w:cs="Times New Roman"/>
          <w:b/>
          <w:sz w:val="24"/>
          <w:szCs w:val="24"/>
        </w:rPr>
        <w:t>ramoz</w:t>
      </w:r>
      <w:proofErr w:type="spellEnd"/>
      <w:r w:rsidRPr="006C7285">
        <w:rPr>
          <w:rFonts w:cs="Times New Roman"/>
          <w:b/>
          <w:sz w:val="24"/>
          <w:szCs w:val="24"/>
        </w:rPr>
        <w:t xml:space="preserve"> </w:t>
      </w:r>
      <w:proofErr w:type="spellStart"/>
      <w:r w:rsidR="008A2510" w:rsidRPr="006C7285">
        <w:rPr>
          <w:rFonts w:cs="Times New Roman"/>
          <w:b/>
          <w:sz w:val="24"/>
          <w:szCs w:val="24"/>
        </w:rPr>
        <w:t>Ruçi</w:t>
      </w:r>
      <w:proofErr w:type="spellEnd"/>
    </w:p>
    <w:p w14:paraId="2E01DEAD" w14:textId="77777777" w:rsidR="00E63F44" w:rsidRPr="006C7285" w:rsidRDefault="00E63F44" w:rsidP="006C7285">
      <w:pPr>
        <w:pStyle w:val="BodyText"/>
        <w:shd w:val="clear" w:color="auto" w:fill="auto"/>
        <w:ind w:firstLine="284"/>
        <w:jc w:val="both"/>
        <w:rPr>
          <w:rFonts w:cs="Times New Roman"/>
          <w:b/>
          <w:sz w:val="24"/>
          <w:szCs w:val="24"/>
        </w:rPr>
      </w:pPr>
    </w:p>
    <w:p w14:paraId="2E01DEAE" w14:textId="77777777" w:rsidR="00E63F44" w:rsidRPr="006C7285" w:rsidRDefault="00E63F44" w:rsidP="006C7285">
      <w:pPr>
        <w:pStyle w:val="BodyText"/>
        <w:shd w:val="clear" w:color="auto" w:fill="auto"/>
        <w:ind w:firstLine="284"/>
        <w:jc w:val="both"/>
        <w:rPr>
          <w:rFonts w:cs="Times New Roman"/>
          <w:sz w:val="24"/>
          <w:szCs w:val="24"/>
        </w:rPr>
      </w:pPr>
      <w:r w:rsidRPr="006C7285">
        <w:rPr>
          <w:rFonts w:cs="Times New Roman"/>
          <w:sz w:val="24"/>
          <w:szCs w:val="24"/>
        </w:rPr>
        <w:t>Miratuar në datën 5.3.2020</w:t>
      </w:r>
    </w:p>
    <w:p w14:paraId="2E01DEAF" w14:textId="77777777" w:rsidR="00E63F44" w:rsidRPr="006C7285" w:rsidRDefault="00E63F44" w:rsidP="006C7285">
      <w:pPr>
        <w:pStyle w:val="BodyText"/>
        <w:shd w:val="clear" w:color="auto" w:fill="auto"/>
        <w:ind w:firstLine="284"/>
        <w:jc w:val="both"/>
        <w:rPr>
          <w:rFonts w:cs="Times New Roman"/>
          <w:sz w:val="24"/>
          <w:szCs w:val="24"/>
        </w:rPr>
      </w:pPr>
    </w:p>
    <w:p w14:paraId="2E01DEB0" w14:textId="77777777" w:rsidR="00EC261C" w:rsidRPr="006C7285" w:rsidRDefault="00EC261C" w:rsidP="006C7285">
      <w:pPr>
        <w:pStyle w:val="BodyText"/>
        <w:shd w:val="clear" w:color="auto" w:fill="auto"/>
        <w:ind w:firstLine="284"/>
        <w:jc w:val="both"/>
        <w:rPr>
          <w:rFonts w:cs="Times New Roman"/>
          <w:sz w:val="24"/>
          <w:szCs w:val="24"/>
        </w:rPr>
      </w:pPr>
    </w:p>
    <w:p w14:paraId="2E01DEB1" w14:textId="77777777" w:rsidR="00EC261C" w:rsidRPr="006C7285" w:rsidRDefault="00EC261C" w:rsidP="006C7285">
      <w:pPr>
        <w:spacing w:after="0" w:line="240" w:lineRule="auto"/>
        <w:ind w:firstLine="284"/>
        <w:rPr>
          <w:rFonts w:ascii="Garamond" w:eastAsia="Times New Roman" w:hAnsi="Garamond" w:cs="Times New Roman"/>
          <w:sz w:val="24"/>
          <w:szCs w:val="24"/>
        </w:rPr>
      </w:pPr>
    </w:p>
    <w:sectPr w:rsidR="00EC261C" w:rsidRPr="006C7285" w:rsidSect="00A97050">
      <w:footerReference w:type="default" r:id="rId14"/>
      <w:pgSz w:w="11906" w:h="16838" w:code="9"/>
      <w:pgMar w:top="1440" w:right="1440" w:bottom="1440" w:left="1440" w:header="720" w:footer="27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CF3EE0" w14:textId="77777777" w:rsidR="00C52E40" w:rsidRDefault="00C52E40">
      <w:pPr>
        <w:spacing w:after="0" w:line="240" w:lineRule="auto"/>
      </w:pPr>
      <w:r>
        <w:separator/>
      </w:r>
    </w:p>
  </w:endnote>
  <w:endnote w:type="continuationSeparator" w:id="0">
    <w:p w14:paraId="0059E540" w14:textId="77777777" w:rsidR="00C52E40" w:rsidRDefault="00C52E40">
      <w:pPr>
        <w:spacing w:after="0" w:line="240" w:lineRule="auto"/>
      </w:pPr>
      <w:r>
        <w:continuationSeparator/>
      </w:r>
    </w:p>
  </w:endnote>
  <w:endnote w:type="continuationNotice" w:id="1">
    <w:p w14:paraId="6F0AE05A" w14:textId="77777777" w:rsidR="00A745FF" w:rsidRDefault="00A745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5764862"/>
      <w:docPartObj>
        <w:docPartGallery w:val="Page Numbers (Bottom of Page)"/>
        <w:docPartUnique/>
      </w:docPartObj>
    </w:sdtPr>
    <w:sdtEndPr>
      <w:rPr>
        <w:rFonts w:ascii="Times New Roman" w:hAnsi="Times New Roman" w:cs="Times New Roman"/>
        <w:noProof/>
        <w:sz w:val="24"/>
        <w:szCs w:val="24"/>
      </w:rPr>
    </w:sdtEndPr>
    <w:sdtContent>
      <w:p w14:paraId="2E01DEB6" w14:textId="77777777" w:rsidR="00C52E40" w:rsidRPr="00A97050" w:rsidRDefault="00C52E40">
        <w:pPr>
          <w:pStyle w:val="Footer"/>
          <w:jc w:val="center"/>
          <w:rPr>
            <w:rFonts w:ascii="Times New Roman" w:hAnsi="Times New Roman" w:cs="Times New Roman"/>
            <w:sz w:val="24"/>
            <w:szCs w:val="24"/>
          </w:rPr>
        </w:pPr>
        <w:r w:rsidRPr="00A97050">
          <w:rPr>
            <w:rFonts w:ascii="Times New Roman" w:hAnsi="Times New Roman" w:cs="Times New Roman"/>
            <w:sz w:val="24"/>
            <w:szCs w:val="24"/>
          </w:rPr>
          <w:fldChar w:fldCharType="begin"/>
        </w:r>
        <w:r w:rsidRPr="00A97050">
          <w:rPr>
            <w:rFonts w:ascii="Times New Roman" w:hAnsi="Times New Roman" w:cs="Times New Roman"/>
            <w:sz w:val="24"/>
            <w:szCs w:val="24"/>
          </w:rPr>
          <w:instrText xml:space="preserve"> PAGE   \* MERGEFORMAT </w:instrText>
        </w:r>
        <w:r w:rsidRPr="00A97050">
          <w:rPr>
            <w:rFonts w:ascii="Times New Roman" w:hAnsi="Times New Roman" w:cs="Times New Roman"/>
            <w:sz w:val="24"/>
            <w:szCs w:val="24"/>
          </w:rPr>
          <w:fldChar w:fldCharType="separate"/>
        </w:r>
        <w:r w:rsidR="008A2510">
          <w:rPr>
            <w:rFonts w:ascii="Times New Roman" w:hAnsi="Times New Roman" w:cs="Times New Roman"/>
            <w:noProof/>
            <w:sz w:val="24"/>
            <w:szCs w:val="24"/>
          </w:rPr>
          <w:t>7</w:t>
        </w:r>
        <w:r w:rsidRPr="00A97050">
          <w:rPr>
            <w:rFonts w:ascii="Times New Roman" w:hAnsi="Times New Roman" w:cs="Times New Roman"/>
            <w:noProof/>
            <w:sz w:val="24"/>
            <w:szCs w:val="24"/>
          </w:rPr>
          <w:fldChar w:fldCharType="end"/>
        </w:r>
      </w:p>
    </w:sdtContent>
  </w:sdt>
  <w:p w14:paraId="2E01DEB7" w14:textId="77777777" w:rsidR="00C52E40" w:rsidRDefault="00C52E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72B2C8" w14:textId="77777777" w:rsidR="00C52E40" w:rsidRDefault="00C52E40">
      <w:pPr>
        <w:spacing w:after="0" w:line="240" w:lineRule="auto"/>
      </w:pPr>
      <w:r>
        <w:separator/>
      </w:r>
    </w:p>
  </w:footnote>
  <w:footnote w:type="continuationSeparator" w:id="0">
    <w:p w14:paraId="1D3FCD30" w14:textId="77777777" w:rsidR="00C52E40" w:rsidRDefault="00C52E40">
      <w:pPr>
        <w:spacing w:after="0" w:line="240" w:lineRule="auto"/>
      </w:pPr>
      <w:r>
        <w:continuationSeparator/>
      </w:r>
    </w:p>
  </w:footnote>
  <w:footnote w:type="continuationNotice" w:id="1">
    <w:p w14:paraId="3E459E61" w14:textId="77777777" w:rsidR="00A745FF" w:rsidRDefault="00A745FF">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E731A"/>
    <w:multiLevelType w:val="hybridMultilevel"/>
    <w:tmpl w:val="C61E1FA0"/>
    <w:lvl w:ilvl="0" w:tplc="D3564660">
      <w:start w:val="1"/>
      <w:numFmt w:val="decimal"/>
      <w:lvlText w:val="%1."/>
      <w:lvlJc w:val="left"/>
      <w:pPr>
        <w:ind w:left="660" w:hanging="360"/>
      </w:pPr>
      <w:rPr>
        <w:b w:val="0"/>
      </w:rPr>
    </w:lvl>
    <w:lvl w:ilvl="1" w:tplc="041C0019">
      <w:start w:val="1"/>
      <w:numFmt w:val="lowerLetter"/>
      <w:lvlText w:val="%2."/>
      <w:lvlJc w:val="left"/>
      <w:pPr>
        <w:ind w:left="1380" w:hanging="360"/>
      </w:pPr>
    </w:lvl>
    <w:lvl w:ilvl="2" w:tplc="041C001B">
      <w:start w:val="1"/>
      <w:numFmt w:val="lowerRoman"/>
      <w:lvlText w:val="%3."/>
      <w:lvlJc w:val="right"/>
      <w:pPr>
        <w:ind w:left="2100" w:hanging="180"/>
      </w:pPr>
    </w:lvl>
    <w:lvl w:ilvl="3" w:tplc="041C000F">
      <w:start w:val="1"/>
      <w:numFmt w:val="decimal"/>
      <w:lvlText w:val="%4."/>
      <w:lvlJc w:val="left"/>
      <w:pPr>
        <w:ind w:left="2820" w:hanging="360"/>
      </w:pPr>
    </w:lvl>
    <w:lvl w:ilvl="4" w:tplc="041C0019">
      <w:start w:val="1"/>
      <w:numFmt w:val="lowerLetter"/>
      <w:lvlText w:val="%5."/>
      <w:lvlJc w:val="left"/>
      <w:pPr>
        <w:ind w:left="3540" w:hanging="360"/>
      </w:pPr>
    </w:lvl>
    <w:lvl w:ilvl="5" w:tplc="041C001B">
      <w:start w:val="1"/>
      <w:numFmt w:val="lowerRoman"/>
      <w:lvlText w:val="%6."/>
      <w:lvlJc w:val="right"/>
      <w:pPr>
        <w:ind w:left="4260" w:hanging="180"/>
      </w:pPr>
    </w:lvl>
    <w:lvl w:ilvl="6" w:tplc="041C000F">
      <w:start w:val="1"/>
      <w:numFmt w:val="decimal"/>
      <w:lvlText w:val="%7."/>
      <w:lvlJc w:val="left"/>
      <w:pPr>
        <w:ind w:left="4980" w:hanging="360"/>
      </w:pPr>
    </w:lvl>
    <w:lvl w:ilvl="7" w:tplc="041C0019">
      <w:start w:val="1"/>
      <w:numFmt w:val="lowerLetter"/>
      <w:lvlText w:val="%8."/>
      <w:lvlJc w:val="left"/>
      <w:pPr>
        <w:ind w:left="5700" w:hanging="360"/>
      </w:pPr>
    </w:lvl>
    <w:lvl w:ilvl="8" w:tplc="041C001B">
      <w:start w:val="1"/>
      <w:numFmt w:val="lowerRoman"/>
      <w:lvlText w:val="%9."/>
      <w:lvlJc w:val="right"/>
      <w:pPr>
        <w:ind w:left="6420" w:hanging="180"/>
      </w:pPr>
    </w:lvl>
  </w:abstractNum>
  <w:abstractNum w:abstractNumId="1">
    <w:nsid w:val="0C64797A"/>
    <w:multiLevelType w:val="hybridMultilevel"/>
    <w:tmpl w:val="1656395A"/>
    <w:lvl w:ilvl="0" w:tplc="B5F298C6">
      <w:start w:val="1"/>
      <w:numFmt w:val="decimal"/>
      <w:lvlText w:val="%1."/>
      <w:lvlJc w:val="left"/>
      <w:pPr>
        <w:ind w:left="720" w:hanging="360"/>
      </w:pPr>
      <w:rPr>
        <w:rFonts w:ascii="Times New Roman" w:eastAsia="Garamond"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0D6DAC"/>
    <w:multiLevelType w:val="hybridMultilevel"/>
    <w:tmpl w:val="91D2B130"/>
    <w:lvl w:ilvl="0" w:tplc="041C000F">
      <w:start w:val="1"/>
      <w:numFmt w:val="decimal"/>
      <w:lvlText w:val="%1."/>
      <w:lvlJc w:val="left"/>
      <w:pPr>
        <w:ind w:left="72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nsid w:val="0E8F2579"/>
    <w:multiLevelType w:val="hybridMultilevel"/>
    <w:tmpl w:val="A2A62EBC"/>
    <w:lvl w:ilvl="0" w:tplc="D89801C0">
      <w:start w:val="1"/>
      <w:numFmt w:val="decimal"/>
      <w:lvlText w:val="%1."/>
      <w:lvlJc w:val="left"/>
      <w:pPr>
        <w:ind w:left="1380" w:hanging="360"/>
      </w:pPr>
    </w:lvl>
    <w:lvl w:ilvl="1" w:tplc="04090019">
      <w:start w:val="1"/>
      <w:numFmt w:val="lowerLetter"/>
      <w:lvlText w:val="%2."/>
      <w:lvlJc w:val="left"/>
      <w:pPr>
        <w:ind w:left="2100" w:hanging="360"/>
      </w:pPr>
    </w:lvl>
    <w:lvl w:ilvl="2" w:tplc="0409001B">
      <w:start w:val="1"/>
      <w:numFmt w:val="lowerRoman"/>
      <w:lvlText w:val="%3."/>
      <w:lvlJc w:val="right"/>
      <w:pPr>
        <w:ind w:left="2820" w:hanging="180"/>
      </w:pPr>
    </w:lvl>
    <w:lvl w:ilvl="3" w:tplc="0409000F">
      <w:start w:val="1"/>
      <w:numFmt w:val="decimal"/>
      <w:lvlText w:val="%4."/>
      <w:lvlJc w:val="left"/>
      <w:pPr>
        <w:ind w:left="3540" w:hanging="360"/>
      </w:pPr>
    </w:lvl>
    <w:lvl w:ilvl="4" w:tplc="04090019">
      <w:start w:val="1"/>
      <w:numFmt w:val="lowerLetter"/>
      <w:lvlText w:val="%5."/>
      <w:lvlJc w:val="left"/>
      <w:pPr>
        <w:ind w:left="4260" w:hanging="360"/>
      </w:pPr>
    </w:lvl>
    <w:lvl w:ilvl="5" w:tplc="0409001B">
      <w:start w:val="1"/>
      <w:numFmt w:val="lowerRoman"/>
      <w:lvlText w:val="%6."/>
      <w:lvlJc w:val="right"/>
      <w:pPr>
        <w:ind w:left="4980" w:hanging="180"/>
      </w:pPr>
    </w:lvl>
    <w:lvl w:ilvl="6" w:tplc="0409000F">
      <w:start w:val="1"/>
      <w:numFmt w:val="decimal"/>
      <w:lvlText w:val="%7."/>
      <w:lvlJc w:val="left"/>
      <w:pPr>
        <w:ind w:left="5700" w:hanging="360"/>
      </w:pPr>
    </w:lvl>
    <w:lvl w:ilvl="7" w:tplc="04090019">
      <w:start w:val="1"/>
      <w:numFmt w:val="lowerLetter"/>
      <w:lvlText w:val="%8."/>
      <w:lvlJc w:val="left"/>
      <w:pPr>
        <w:ind w:left="6420" w:hanging="360"/>
      </w:pPr>
    </w:lvl>
    <w:lvl w:ilvl="8" w:tplc="0409001B">
      <w:start w:val="1"/>
      <w:numFmt w:val="lowerRoman"/>
      <w:lvlText w:val="%9."/>
      <w:lvlJc w:val="right"/>
      <w:pPr>
        <w:ind w:left="7140" w:hanging="180"/>
      </w:pPr>
    </w:lvl>
  </w:abstractNum>
  <w:abstractNum w:abstractNumId="4">
    <w:nsid w:val="130F5C89"/>
    <w:multiLevelType w:val="hybridMultilevel"/>
    <w:tmpl w:val="DAEE5F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1C24498D"/>
    <w:multiLevelType w:val="hybridMultilevel"/>
    <w:tmpl w:val="7CE6F056"/>
    <w:lvl w:ilvl="0" w:tplc="EEA4A286">
      <w:start w:val="1"/>
      <w:numFmt w:val="decimal"/>
      <w:lvlText w:val="%1."/>
      <w:lvlJc w:val="left"/>
      <w:pPr>
        <w:ind w:left="660" w:hanging="360"/>
      </w:pPr>
    </w:lvl>
    <w:lvl w:ilvl="1" w:tplc="04090019">
      <w:start w:val="1"/>
      <w:numFmt w:val="lowerLetter"/>
      <w:lvlText w:val="%2."/>
      <w:lvlJc w:val="left"/>
      <w:pPr>
        <w:ind w:left="1380" w:hanging="360"/>
      </w:pPr>
    </w:lvl>
    <w:lvl w:ilvl="2" w:tplc="0409001B">
      <w:start w:val="1"/>
      <w:numFmt w:val="lowerRoman"/>
      <w:lvlText w:val="%3."/>
      <w:lvlJc w:val="right"/>
      <w:pPr>
        <w:ind w:left="2100" w:hanging="180"/>
      </w:pPr>
    </w:lvl>
    <w:lvl w:ilvl="3" w:tplc="0409000F">
      <w:start w:val="1"/>
      <w:numFmt w:val="decimal"/>
      <w:lvlText w:val="%4."/>
      <w:lvlJc w:val="left"/>
      <w:pPr>
        <w:ind w:left="2820" w:hanging="360"/>
      </w:pPr>
    </w:lvl>
    <w:lvl w:ilvl="4" w:tplc="04090019">
      <w:start w:val="1"/>
      <w:numFmt w:val="lowerLetter"/>
      <w:lvlText w:val="%5."/>
      <w:lvlJc w:val="left"/>
      <w:pPr>
        <w:ind w:left="3540" w:hanging="360"/>
      </w:pPr>
    </w:lvl>
    <w:lvl w:ilvl="5" w:tplc="0409001B">
      <w:start w:val="1"/>
      <w:numFmt w:val="lowerRoman"/>
      <w:lvlText w:val="%6."/>
      <w:lvlJc w:val="right"/>
      <w:pPr>
        <w:ind w:left="4260" w:hanging="180"/>
      </w:pPr>
    </w:lvl>
    <w:lvl w:ilvl="6" w:tplc="0409000F">
      <w:start w:val="1"/>
      <w:numFmt w:val="decimal"/>
      <w:lvlText w:val="%7."/>
      <w:lvlJc w:val="left"/>
      <w:pPr>
        <w:ind w:left="4980" w:hanging="360"/>
      </w:pPr>
    </w:lvl>
    <w:lvl w:ilvl="7" w:tplc="04090019">
      <w:start w:val="1"/>
      <w:numFmt w:val="lowerLetter"/>
      <w:lvlText w:val="%8."/>
      <w:lvlJc w:val="left"/>
      <w:pPr>
        <w:ind w:left="5700" w:hanging="360"/>
      </w:pPr>
    </w:lvl>
    <w:lvl w:ilvl="8" w:tplc="0409001B">
      <w:start w:val="1"/>
      <w:numFmt w:val="lowerRoman"/>
      <w:lvlText w:val="%9."/>
      <w:lvlJc w:val="right"/>
      <w:pPr>
        <w:ind w:left="6420" w:hanging="180"/>
      </w:pPr>
    </w:lvl>
  </w:abstractNum>
  <w:abstractNum w:abstractNumId="6">
    <w:nsid w:val="1C716114"/>
    <w:multiLevelType w:val="hybridMultilevel"/>
    <w:tmpl w:val="67E4FE5E"/>
    <w:lvl w:ilvl="0" w:tplc="181C27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612D5D"/>
    <w:multiLevelType w:val="hybridMultilevel"/>
    <w:tmpl w:val="64FE03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1F9F53FC"/>
    <w:multiLevelType w:val="hybridMultilevel"/>
    <w:tmpl w:val="090A499C"/>
    <w:lvl w:ilvl="0" w:tplc="BA784164">
      <w:start w:val="1"/>
      <w:numFmt w:val="decimal"/>
      <w:lvlText w:val="%1."/>
      <w:lvlJc w:val="left"/>
      <w:pPr>
        <w:ind w:left="660" w:hanging="360"/>
      </w:pPr>
    </w:lvl>
    <w:lvl w:ilvl="1" w:tplc="04090019">
      <w:start w:val="1"/>
      <w:numFmt w:val="lowerLetter"/>
      <w:lvlText w:val="%2."/>
      <w:lvlJc w:val="left"/>
      <w:pPr>
        <w:ind w:left="1380" w:hanging="360"/>
      </w:pPr>
    </w:lvl>
    <w:lvl w:ilvl="2" w:tplc="0409001B">
      <w:start w:val="1"/>
      <w:numFmt w:val="lowerRoman"/>
      <w:lvlText w:val="%3."/>
      <w:lvlJc w:val="right"/>
      <w:pPr>
        <w:ind w:left="2100" w:hanging="180"/>
      </w:pPr>
    </w:lvl>
    <w:lvl w:ilvl="3" w:tplc="0409000F">
      <w:start w:val="1"/>
      <w:numFmt w:val="decimal"/>
      <w:lvlText w:val="%4."/>
      <w:lvlJc w:val="left"/>
      <w:pPr>
        <w:ind w:left="2820" w:hanging="360"/>
      </w:pPr>
    </w:lvl>
    <w:lvl w:ilvl="4" w:tplc="04090019">
      <w:start w:val="1"/>
      <w:numFmt w:val="lowerLetter"/>
      <w:lvlText w:val="%5."/>
      <w:lvlJc w:val="left"/>
      <w:pPr>
        <w:ind w:left="3540" w:hanging="360"/>
      </w:pPr>
    </w:lvl>
    <w:lvl w:ilvl="5" w:tplc="0409001B">
      <w:start w:val="1"/>
      <w:numFmt w:val="lowerRoman"/>
      <w:lvlText w:val="%6."/>
      <w:lvlJc w:val="right"/>
      <w:pPr>
        <w:ind w:left="4260" w:hanging="180"/>
      </w:pPr>
    </w:lvl>
    <w:lvl w:ilvl="6" w:tplc="0409000F">
      <w:start w:val="1"/>
      <w:numFmt w:val="decimal"/>
      <w:lvlText w:val="%7."/>
      <w:lvlJc w:val="left"/>
      <w:pPr>
        <w:ind w:left="4980" w:hanging="360"/>
      </w:pPr>
    </w:lvl>
    <w:lvl w:ilvl="7" w:tplc="04090019">
      <w:start w:val="1"/>
      <w:numFmt w:val="lowerLetter"/>
      <w:lvlText w:val="%8."/>
      <w:lvlJc w:val="left"/>
      <w:pPr>
        <w:ind w:left="5700" w:hanging="360"/>
      </w:pPr>
    </w:lvl>
    <w:lvl w:ilvl="8" w:tplc="0409001B">
      <w:start w:val="1"/>
      <w:numFmt w:val="lowerRoman"/>
      <w:lvlText w:val="%9."/>
      <w:lvlJc w:val="right"/>
      <w:pPr>
        <w:ind w:left="6420" w:hanging="180"/>
      </w:pPr>
    </w:lvl>
  </w:abstractNum>
  <w:abstractNum w:abstractNumId="9">
    <w:nsid w:val="23F10465"/>
    <w:multiLevelType w:val="hybridMultilevel"/>
    <w:tmpl w:val="F24AAE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24C84C79"/>
    <w:multiLevelType w:val="hybridMultilevel"/>
    <w:tmpl w:val="011CE3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284D3D34"/>
    <w:multiLevelType w:val="hybridMultilevel"/>
    <w:tmpl w:val="115A04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2DB11EF7"/>
    <w:multiLevelType w:val="hybridMultilevel"/>
    <w:tmpl w:val="BD200D28"/>
    <w:lvl w:ilvl="0" w:tplc="0409000F">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3">
    <w:nsid w:val="331148E1"/>
    <w:multiLevelType w:val="hybridMultilevel"/>
    <w:tmpl w:val="4476C786"/>
    <w:lvl w:ilvl="0" w:tplc="9EF0E8FA">
      <w:start w:val="1"/>
      <w:numFmt w:val="low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5611B4B"/>
    <w:multiLevelType w:val="hybridMultilevel"/>
    <w:tmpl w:val="FC82CBC2"/>
    <w:lvl w:ilvl="0" w:tplc="A8544DD2">
      <w:start w:val="1"/>
      <w:numFmt w:val="decimal"/>
      <w:lvlText w:val="%1."/>
      <w:lvlJc w:val="left"/>
      <w:pPr>
        <w:ind w:left="660" w:hanging="360"/>
      </w:pPr>
    </w:lvl>
    <w:lvl w:ilvl="1" w:tplc="04090019">
      <w:start w:val="1"/>
      <w:numFmt w:val="lowerLetter"/>
      <w:lvlText w:val="%2."/>
      <w:lvlJc w:val="left"/>
      <w:pPr>
        <w:ind w:left="1380" w:hanging="360"/>
      </w:pPr>
    </w:lvl>
    <w:lvl w:ilvl="2" w:tplc="0409001B">
      <w:start w:val="1"/>
      <w:numFmt w:val="lowerRoman"/>
      <w:lvlText w:val="%3."/>
      <w:lvlJc w:val="right"/>
      <w:pPr>
        <w:ind w:left="2100" w:hanging="180"/>
      </w:pPr>
    </w:lvl>
    <w:lvl w:ilvl="3" w:tplc="0409000F">
      <w:start w:val="1"/>
      <w:numFmt w:val="decimal"/>
      <w:lvlText w:val="%4."/>
      <w:lvlJc w:val="left"/>
      <w:pPr>
        <w:ind w:left="2820" w:hanging="360"/>
      </w:pPr>
    </w:lvl>
    <w:lvl w:ilvl="4" w:tplc="04090019">
      <w:start w:val="1"/>
      <w:numFmt w:val="lowerLetter"/>
      <w:lvlText w:val="%5."/>
      <w:lvlJc w:val="left"/>
      <w:pPr>
        <w:ind w:left="3540" w:hanging="360"/>
      </w:pPr>
    </w:lvl>
    <w:lvl w:ilvl="5" w:tplc="0409001B">
      <w:start w:val="1"/>
      <w:numFmt w:val="lowerRoman"/>
      <w:lvlText w:val="%6."/>
      <w:lvlJc w:val="right"/>
      <w:pPr>
        <w:ind w:left="4260" w:hanging="180"/>
      </w:pPr>
    </w:lvl>
    <w:lvl w:ilvl="6" w:tplc="0409000F">
      <w:start w:val="1"/>
      <w:numFmt w:val="decimal"/>
      <w:lvlText w:val="%7."/>
      <w:lvlJc w:val="left"/>
      <w:pPr>
        <w:ind w:left="4980" w:hanging="360"/>
      </w:pPr>
    </w:lvl>
    <w:lvl w:ilvl="7" w:tplc="04090019">
      <w:start w:val="1"/>
      <w:numFmt w:val="lowerLetter"/>
      <w:lvlText w:val="%8."/>
      <w:lvlJc w:val="left"/>
      <w:pPr>
        <w:ind w:left="5700" w:hanging="360"/>
      </w:pPr>
    </w:lvl>
    <w:lvl w:ilvl="8" w:tplc="0409001B">
      <w:start w:val="1"/>
      <w:numFmt w:val="lowerRoman"/>
      <w:lvlText w:val="%9."/>
      <w:lvlJc w:val="right"/>
      <w:pPr>
        <w:ind w:left="6420" w:hanging="180"/>
      </w:pPr>
    </w:lvl>
  </w:abstractNum>
  <w:abstractNum w:abstractNumId="15">
    <w:nsid w:val="35D86705"/>
    <w:multiLevelType w:val="hybridMultilevel"/>
    <w:tmpl w:val="6BB099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3672644E"/>
    <w:multiLevelType w:val="hybridMultilevel"/>
    <w:tmpl w:val="D9AE7C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3A6E4B1C"/>
    <w:multiLevelType w:val="multilevel"/>
    <w:tmpl w:val="60E47C0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3E503683"/>
    <w:multiLevelType w:val="hybridMultilevel"/>
    <w:tmpl w:val="FCDAEE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435714CD"/>
    <w:multiLevelType w:val="hybridMultilevel"/>
    <w:tmpl w:val="741CEFEC"/>
    <w:lvl w:ilvl="0" w:tplc="CB1A3D48">
      <w:start w:val="1"/>
      <w:numFmt w:val="decimal"/>
      <w:lvlText w:val="%1."/>
      <w:lvlJc w:val="left"/>
      <w:pPr>
        <w:ind w:left="720" w:hanging="360"/>
      </w:pPr>
      <w:rPr>
        <w:strik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nsid w:val="456860C2"/>
    <w:multiLevelType w:val="hybridMultilevel"/>
    <w:tmpl w:val="B6A2105A"/>
    <w:lvl w:ilvl="0" w:tplc="AFB0680C">
      <w:start w:val="1"/>
      <w:numFmt w:val="decimal"/>
      <w:lvlText w:val="%1."/>
      <w:lvlJc w:val="left"/>
      <w:pPr>
        <w:ind w:left="1710" w:hanging="360"/>
      </w:pPr>
      <w:rPr>
        <w:b w:val="0"/>
      </w:rPr>
    </w:lvl>
    <w:lvl w:ilvl="1" w:tplc="04090019">
      <w:start w:val="1"/>
      <w:numFmt w:val="lowerLetter"/>
      <w:lvlText w:val="%2."/>
      <w:lvlJc w:val="left"/>
      <w:pPr>
        <w:ind w:left="1380" w:hanging="360"/>
      </w:pPr>
    </w:lvl>
    <w:lvl w:ilvl="2" w:tplc="0409001B">
      <w:start w:val="1"/>
      <w:numFmt w:val="lowerRoman"/>
      <w:lvlText w:val="%3."/>
      <w:lvlJc w:val="right"/>
      <w:pPr>
        <w:ind w:left="2100" w:hanging="180"/>
      </w:pPr>
    </w:lvl>
    <w:lvl w:ilvl="3" w:tplc="0409000F">
      <w:start w:val="1"/>
      <w:numFmt w:val="decimal"/>
      <w:lvlText w:val="%4."/>
      <w:lvlJc w:val="left"/>
      <w:pPr>
        <w:ind w:left="2820" w:hanging="360"/>
      </w:pPr>
    </w:lvl>
    <w:lvl w:ilvl="4" w:tplc="04090019">
      <w:start w:val="1"/>
      <w:numFmt w:val="lowerLetter"/>
      <w:lvlText w:val="%5."/>
      <w:lvlJc w:val="left"/>
      <w:pPr>
        <w:ind w:left="3540" w:hanging="360"/>
      </w:pPr>
    </w:lvl>
    <w:lvl w:ilvl="5" w:tplc="0409001B">
      <w:start w:val="1"/>
      <w:numFmt w:val="lowerRoman"/>
      <w:lvlText w:val="%6."/>
      <w:lvlJc w:val="right"/>
      <w:pPr>
        <w:ind w:left="4260" w:hanging="180"/>
      </w:pPr>
    </w:lvl>
    <w:lvl w:ilvl="6" w:tplc="0409000F">
      <w:start w:val="1"/>
      <w:numFmt w:val="decimal"/>
      <w:lvlText w:val="%7."/>
      <w:lvlJc w:val="left"/>
      <w:pPr>
        <w:ind w:left="4980" w:hanging="360"/>
      </w:pPr>
    </w:lvl>
    <w:lvl w:ilvl="7" w:tplc="04090019">
      <w:start w:val="1"/>
      <w:numFmt w:val="lowerLetter"/>
      <w:lvlText w:val="%8."/>
      <w:lvlJc w:val="left"/>
      <w:pPr>
        <w:ind w:left="5700" w:hanging="360"/>
      </w:pPr>
    </w:lvl>
    <w:lvl w:ilvl="8" w:tplc="0409001B">
      <w:start w:val="1"/>
      <w:numFmt w:val="lowerRoman"/>
      <w:lvlText w:val="%9."/>
      <w:lvlJc w:val="right"/>
      <w:pPr>
        <w:ind w:left="6420" w:hanging="180"/>
      </w:pPr>
    </w:lvl>
  </w:abstractNum>
  <w:abstractNum w:abstractNumId="21">
    <w:nsid w:val="4DAF6B63"/>
    <w:multiLevelType w:val="hybridMultilevel"/>
    <w:tmpl w:val="75B63F42"/>
    <w:lvl w:ilvl="0" w:tplc="2CF4D1E2">
      <w:start w:val="1"/>
      <w:numFmt w:val="decimal"/>
      <w:lvlText w:val="%1."/>
      <w:lvlJc w:val="left"/>
      <w:pPr>
        <w:ind w:left="660" w:hanging="360"/>
      </w:pPr>
      <w:rPr>
        <w:strike/>
      </w:rPr>
    </w:lvl>
    <w:lvl w:ilvl="1" w:tplc="04090019">
      <w:start w:val="1"/>
      <w:numFmt w:val="lowerLetter"/>
      <w:lvlText w:val="%2."/>
      <w:lvlJc w:val="left"/>
      <w:pPr>
        <w:ind w:left="1380" w:hanging="360"/>
      </w:pPr>
    </w:lvl>
    <w:lvl w:ilvl="2" w:tplc="0409001B">
      <w:start w:val="1"/>
      <w:numFmt w:val="lowerRoman"/>
      <w:lvlText w:val="%3."/>
      <w:lvlJc w:val="right"/>
      <w:pPr>
        <w:ind w:left="2100" w:hanging="180"/>
      </w:pPr>
    </w:lvl>
    <w:lvl w:ilvl="3" w:tplc="0409000F">
      <w:start w:val="1"/>
      <w:numFmt w:val="decimal"/>
      <w:lvlText w:val="%4."/>
      <w:lvlJc w:val="left"/>
      <w:pPr>
        <w:ind w:left="2820" w:hanging="360"/>
      </w:pPr>
    </w:lvl>
    <w:lvl w:ilvl="4" w:tplc="04090019">
      <w:start w:val="1"/>
      <w:numFmt w:val="lowerLetter"/>
      <w:lvlText w:val="%5."/>
      <w:lvlJc w:val="left"/>
      <w:pPr>
        <w:ind w:left="3540" w:hanging="360"/>
      </w:pPr>
    </w:lvl>
    <w:lvl w:ilvl="5" w:tplc="0409001B">
      <w:start w:val="1"/>
      <w:numFmt w:val="lowerRoman"/>
      <w:lvlText w:val="%6."/>
      <w:lvlJc w:val="right"/>
      <w:pPr>
        <w:ind w:left="4260" w:hanging="180"/>
      </w:pPr>
    </w:lvl>
    <w:lvl w:ilvl="6" w:tplc="0409000F">
      <w:start w:val="1"/>
      <w:numFmt w:val="decimal"/>
      <w:lvlText w:val="%7."/>
      <w:lvlJc w:val="left"/>
      <w:pPr>
        <w:ind w:left="4980" w:hanging="360"/>
      </w:pPr>
    </w:lvl>
    <w:lvl w:ilvl="7" w:tplc="04090019">
      <w:start w:val="1"/>
      <w:numFmt w:val="lowerLetter"/>
      <w:lvlText w:val="%8."/>
      <w:lvlJc w:val="left"/>
      <w:pPr>
        <w:ind w:left="5700" w:hanging="360"/>
      </w:pPr>
    </w:lvl>
    <w:lvl w:ilvl="8" w:tplc="0409001B">
      <w:start w:val="1"/>
      <w:numFmt w:val="lowerRoman"/>
      <w:lvlText w:val="%9."/>
      <w:lvlJc w:val="right"/>
      <w:pPr>
        <w:ind w:left="6420" w:hanging="180"/>
      </w:pPr>
    </w:lvl>
  </w:abstractNum>
  <w:abstractNum w:abstractNumId="22">
    <w:nsid w:val="519F1732"/>
    <w:multiLevelType w:val="hybridMultilevel"/>
    <w:tmpl w:val="6E88C89A"/>
    <w:lvl w:ilvl="0" w:tplc="2EA6DB70">
      <w:start w:val="1"/>
      <w:numFmt w:val="decimal"/>
      <w:lvlText w:val="%1."/>
      <w:lvlJc w:val="left"/>
      <w:pPr>
        <w:ind w:left="720" w:hanging="360"/>
      </w:pPr>
      <w:rPr>
        <w:rFonts w:hint="default"/>
        <w:strike/>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nsid w:val="523F6F7B"/>
    <w:multiLevelType w:val="hybridMultilevel"/>
    <w:tmpl w:val="A9606FE4"/>
    <w:lvl w:ilvl="0" w:tplc="17C43D58">
      <w:start w:val="1"/>
      <w:numFmt w:val="decimal"/>
      <w:lvlText w:val="%1."/>
      <w:lvlJc w:val="left"/>
      <w:pPr>
        <w:ind w:left="720" w:hanging="360"/>
      </w:pPr>
      <w:rPr>
        <w:strik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nsid w:val="54AD2967"/>
    <w:multiLevelType w:val="hybridMultilevel"/>
    <w:tmpl w:val="C14E83DA"/>
    <w:lvl w:ilvl="0" w:tplc="F8AA2340">
      <w:start w:val="1"/>
      <w:numFmt w:val="decimal"/>
      <w:lvlText w:val="%1."/>
      <w:lvlJc w:val="left"/>
      <w:pPr>
        <w:ind w:left="1020" w:hanging="360"/>
      </w:pPr>
    </w:lvl>
    <w:lvl w:ilvl="1" w:tplc="04090019">
      <w:start w:val="1"/>
      <w:numFmt w:val="lowerLetter"/>
      <w:lvlText w:val="%2."/>
      <w:lvlJc w:val="left"/>
      <w:pPr>
        <w:ind w:left="1740" w:hanging="360"/>
      </w:pPr>
    </w:lvl>
    <w:lvl w:ilvl="2" w:tplc="0409001B">
      <w:start w:val="1"/>
      <w:numFmt w:val="lowerRoman"/>
      <w:lvlText w:val="%3."/>
      <w:lvlJc w:val="right"/>
      <w:pPr>
        <w:ind w:left="2460" w:hanging="180"/>
      </w:pPr>
    </w:lvl>
    <w:lvl w:ilvl="3" w:tplc="0409000F">
      <w:start w:val="1"/>
      <w:numFmt w:val="decimal"/>
      <w:lvlText w:val="%4."/>
      <w:lvlJc w:val="left"/>
      <w:pPr>
        <w:ind w:left="3180" w:hanging="360"/>
      </w:pPr>
    </w:lvl>
    <w:lvl w:ilvl="4" w:tplc="04090019">
      <w:start w:val="1"/>
      <w:numFmt w:val="lowerLetter"/>
      <w:lvlText w:val="%5."/>
      <w:lvlJc w:val="left"/>
      <w:pPr>
        <w:ind w:left="3900" w:hanging="360"/>
      </w:pPr>
    </w:lvl>
    <w:lvl w:ilvl="5" w:tplc="0409001B">
      <w:start w:val="1"/>
      <w:numFmt w:val="lowerRoman"/>
      <w:lvlText w:val="%6."/>
      <w:lvlJc w:val="right"/>
      <w:pPr>
        <w:ind w:left="4620" w:hanging="180"/>
      </w:pPr>
    </w:lvl>
    <w:lvl w:ilvl="6" w:tplc="0409000F">
      <w:start w:val="1"/>
      <w:numFmt w:val="decimal"/>
      <w:lvlText w:val="%7."/>
      <w:lvlJc w:val="left"/>
      <w:pPr>
        <w:ind w:left="5340" w:hanging="360"/>
      </w:pPr>
    </w:lvl>
    <w:lvl w:ilvl="7" w:tplc="04090019">
      <w:start w:val="1"/>
      <w:numFmt w:val="lowerLetter"/>
      <w:lvlText w:val="%8."/>
      <w:lvlJc w:val="left"/>
      <w:pPr>
        <w:ind w:left="6060" w:hanging="360"/>
      </w:pPr>
    </w:lvl>
    <w:lvl w:ilvl="8" w:tplc="0409001B">
      <w:start w:val="1"/>
      <w:numFmt w:val="lowerRoman"/>
      <w:lvlText w:val="%9."/>
      <w:lvlJc w:val="right"/>
      <w:pPr>
        <w:ind w:left="6780" w:hanging="180"/>
      </w:pPr>
    </w:lvl>
  </w:abstractNum>
  <w:abstractNum w:abstractNumId="25">
    <w:nsid w:val="55C94E6F"/>
    <w:multiLevelType w:val="hybridMultilevel"/>
    <w:tmpl w:val="67E4FE5E"/>
    <w:lvl w:ilvl="0" w:tplc="181C27A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6">
    <w:nsid w:val="57A51037"/>
    <w:multiLevelType w:val="hybridMultilevel"/>
    <w:tmpl w:val="DEE8E7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61723099"/>
    <w:multiLevelType w:val="hybridMultilevel"/>
    <w:tmpl w:val="AEFEFC0A"/>
    <w:lvl w:ilvl="0" w:tplc="55587854">
      <w:start w:val="3"/>
      <w:numFmt w:val="decimal"/>
      <w:lvlText w:val="%1."/>
      <w:lvlJc w:val="left"/>
      <w:pPr>
        <w:ind w:left="660" w:hanging="360"/>
      </w:pPr>
      <w:rPr>
        <w:rFonts w:hint="default"/>
        <w:b w:val="0"/>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8">
    <w:nsid w:val="71D724DA"/>
    <w:multiLevelType w:val="hybridMultilevel"/>
    <w:tmpl w:val="F3A20DF0"/>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nsid w:val="724F06DC"/>
    <w:multiLevelType w:val="hybridMultilevel"/>
    <w:tmpl w:val="7AEAF0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nsid w:val="7AB95242"/>
    <w:multiLevelType w:val="hybridMultilevel"/>
    <w:tmpl w:val="91D2B130"/>
    <w:lvl w:ilvl="0" w:tplc="041C000F">
      <w:start w:val="1"/>
      <w:numFmt w:val="decimal"/>
      <w:lvlText w:val="%1."/>
      <w:lvlJc w:val="left"/>
      <w:pPr>
        <w:ind w:left="360" w:hanging="360"/>
      </w:pPr>
      <w:rPr>
        <w:rFonts w:hint="default"/>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1">
    <w:nsid w:val="7B8E53A1"/>
    <w:multiLevelType w:val="multilevel"/>
    <w:tmpl w:val="0B62EDBC"/>
    <w:lvl w:ilvl="0">
      <w:start w:val="1"/>
      <w:numFmt w:val="decimal"/>
      <w:lvlText w:val="%1."/>
      <w:lvlJc w:val="left"/>
      <w:pPr>
        <w:ind w:left="360" w:hanging="360"/>
      </w:pPr>
      <w:rPr>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nsid w:val="7C9C517B"/>
    <w:multiLevelType w:val="hybridMultilevel"/>
    <w:tmpl w:val="DF4A993E"/>
    <w:lvl w:ilvl="0" w:tplc="0ADCFE92">
      <w:start w:val="1"/>
      <w:numFmt w:val="decimal"/>
      <w:lvlText w:val="%1."/>
      <w:lvlJc w:val="left"/>
      <w:pPr>
        <w:ind w:left="660" w:hanging="360"/>
      </w:pPr>
    </w:lvl>
    <w:lvl w:ilvl="1" w:tplc="04090019">
      <w:start w:val="1"/>
      <w:numFmt w:val="lowerLetter"/>
      <w:lvlText w:val="%2."/>
      <w:lvlJc w:val="left"/>
      <w:pPr>
        <w:ind w:left="1380" w:hanging="360"/>
      </w:pPr>
    </w:lvl>
    <w:lvl w:ilvl="2" w:tplc="0409001B">
      <w:start w:val="1"/>
      <w:numFmt w:val="lowerRoman"/>
      <w:lvlText w:val="%3."/>
      <w:lvlJc w:val="right"/>
      <w:pPr>
        <w:ind w:left="2100" w:hanging="180"/>
      </w:pPr>
    </w:lvl>
    <w:lvl w:ilvl="3" w:tplc="0409000F">
      <w:start w:val="1"/>
      <w:numFmt w:val="decimal"/>
      <w:lvlText w:val="%4."/>
      <w:lvlJc w:val="left"/>
      <w:pPr>
        <w:ind w:left="2820" w:hanging="360"/>
      </w:pPr>
    </w:lvl>
    <w:lvl w:ilvl="4" w:tplc="04090019">
      <w:start w:val="1"/>
      <w:numFmt w:val="lowerLetter"/>
      <w:lvlText w:val="%5."/>
      <w:lvlJc w:val="left"/>
      <w:pPr>
        <w:ind w:left="3540" w:hanging="360"/>
      </w:pPr>
    </w:lvl>
    <w:lvl w:ilvl="5" w:tplc="0409001B">
      <w:start w:val="1"/>
      <w:numFmt w:val="lowerRoman"/>
      <w:lvlText w:val="%6."/>
      <w:lvlJc w:val="right"/>
      <w:pPr>
        <w:ind w:left="4260" w:hanging="180"/>
      </w:pPr>
    </w:lvl>
    <w:lvl w:ilvl="6" w:tplc="0409000F">
      <w:start w:val="1"/>
      <w:numFmt w:val="decimal"/>
      <w:lvlText w:val="%7."/>
      <w:lvlJc w:val="left"/>
      <w:pPr>
        <w:ind w:left="4980" w:hanging="360"/>
      </w:pPr>
    </w:lvl>
    <w:lvl w:ilvl="7" w:tplc="04090019">
      <w:start w:val="1"/>
      <w:numFmt w:val="lowerLetter"/>
      <w:lvlText w:val="%8."/>
      <w:lvlJc w:val="left"/>
      <w:pPr>
        <w:ind w:left="5700" w:hanging="360"/>
      </w:pPr>
    </w:lvl>
    <w:lvl w:ilvl="8" w:tplc="0409001B">
      <w:start w:val="1"/>
      <w:numFmt w:val="lowerRoman"/>
      <w:lvlText w:val="%9."/>
      <w:lvlJc w:val="right"/>
      <w:pPr>
        <w:ind w:left="6420" w:hanging="180"/>
      </w:pPr>
    </w:lvl>
  </w:abstractNum>
  <w:num w:numId="1">
    <w:abstractNumId w:val="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num>
  <w:num w:numId="22">
    <w:abstractNumId w:val="0"/>
  </w:num>
  <w:num w:numId="23">
    <w:abstractNumId w:val="17"/>
  </w:num>
  <w:num w:numId="24">
    <w:abstractNumId w:val="1"/>
  </w:num>
  <w:num w:numId="25">
    <w:abstractNumId w:val="27"/>
  </w:num>
  <w:num w:numId="26">
    <w:abstractNumId w:val="25"/>
  </w:num>
  <w:num w:numId="27">
    <w:abstractNumId w:val="6"/>
  </w:num>
  <w:num w:numId="28">
    <w:abstractNumId w:val="16"/>
  </w:num>
  <w:num w:numId="29">
    <w:abstractNumId w:val="12"/>
  </w:num>
  <w:num w:numId="30">
    <w:abstractNumId w:val="13"/>
  </w:num>
  <w:num w:numId="31">
    <w:abstractNumId w:val="2"/>
  </w:num>
  <w:num w:numId="32">
    <w:abstractNumId w:val="31"/>
  </w:num>
  <w:num w:numId="33">
    <w:abstractNumId w:val="30"/>
  </w:num>
  <w:num w:numId="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34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3A8F"/>
    <w:rsid w:val="000272BC"/>
    <w:rsid w:val="001668CB"/>
    <w:rsid w:val="002B2E14"/>
    <w:rsid w:val="0030176F"/>
    <w:rsid w:val="003F2159"/>
    <w:rsid w:val="004423E4"/>
    <w:rsid w:val="00447DDE"/>
    <w:rsid w:val="005C266A"/>
    <w:rsid w:val="006618C5"/>
    <w:rsid w:val="006950BE"/>
    <w:rsid w:val="006C7285"/>
    <w:rsid w:val="00750F56"/>
    <w:rsid w:val="007737A6"/>
    <w:rsid w:val="008A17AD"/>
    <w:rsid w:val="008A2510"/>
    <w:rsid w:val="008E4BC0"/>
    <w:rsid w:val="009B0D16"/>
    <w:rsid w:val="00A143DE"/>
    <w:rsid w:val="00A745FF"/>
    <w:rsid w:val="00A97050"/>
    <w:rsid w:val="00B13A8F"/>
    <w:rsid w:val="00B46E73"/>
    <w:rsid w:val="00B63BEF"/>
    <w:rsid w:val="00C52E40"/>
    <w:rsid w:val="00C71A05"/>
    <w:rsid w:val="00DC6358"/>
    <w:rsid w:val="00DE07EC"/>
    <w:rsid w:val="00E63F44"/>
    <w:rsid w:val="00EC261C"/>
    <w:rsid w:val="00EF38AB"/>
    <w:rsid w:val="00F5018C"/>
    <w:rsid w:val="00F50EDA"/>
    <w:rsid w:val="00F543CE"/>
    <w:rsid w:val="00FE6D0A"/>
    <w:rsid w:val="00FF7361"/>
  </w:rsids>
  <m:mathPr>
    <m:mathFont m:val="Cambria Math"/>
    <m:brkBin m:val="before"/>
    <m:brkBinSub m:val="--"/>
    <m:smallFrac m:val="0"/>
    <m:dispDef/>
    <m:lMargin m:val="0"/>
    <m:rMargin m:val="0"/>
    <m:defJc m:val="centerGroup"/>
    <m:wrapIndent m:val="1440"/>
    <m:intLim m:val="subSup"/>
    <m:naryLim m:val="undOvr"/>
  </m:mathPr>
  <w:themeFontLang w:val="sq-A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E01D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en-US" w:eastAsia="en-GB"/>
    </w:rPr>
  </w:style>
  <w:style w:type="paragraph" w:styleId="BodyText">
    <w:name w:val="Body Text"/>
    <w:basedOn w:val="Normal"/>
    <w:link w:val="BodyTextChar"/>
    <w:uiPriority w:val="99"/>
    <w:unhideWhenUsed/>
    <w:qFormat/>
    <w:pPr>
      <w:widowControl w:val="0"/>
      <w:shd w:val="clear" w:color="auto" w:fill="FFFFFF"/>
      <w:spacing w:after="0" w:line="240" w:lineRule="auto"/>
      <w:ind w:firstLine="300"/>
    </w:pPr>
    <w:rPr>
      <w:rFonts w:ascii="Garamond" w:eastAsia="Garamond" w:hAnsi="Garamond" w:cs="Garamond"/>
      <w:sz w:val="20"/>
      <w:szCs w:val="20"/>
      <w:lang w:eastAsia="sq-AL"/>
    </w:rPr>
  </w:style>
  <w:style w:type="character" w:customStyle="1" w:styleId="BodyTextChar">
    <w:name w:val="Body Text Char"/>
    <w:basedOn w:val="DefaultParagraphFont"/>
    <w:link w:val="BodyText"/>
    <w:uiPriority w:val="99"/>
    <w:rPr>
      <w:rFonts w:ascii="Garamond" w:eastAsia="Garamond" w:hAnsi="Garamond" w:cs="Garamond"/>
      <w:sz w:val="20"/>
      <w:szCs w:val="20"/>
      <w:shd w:val="clear" w:color="auto" w:fill="FFFFFF"/>
      <w:lang w:eastAsia="sq-AL"/>
    </w:rPr>
  </w:style>
  <w:style w:type="character" w:customStyle="1" w:styleId="Heading1">
    <w:name w:val="Heading #1_"/>
    <w:link w:val="Heading10"/>
    <w:locked/>
    <w:rPr>
      <w:rFonts w:ascii="Garamond" w:eastAsia="Garamond" w:hAnsi="Garamond" w:cs="Garamond"/>
      <w:b/>
      <w:bCs/>
      <w:sz w:val="80"/>
      <w:szCs w:val="80"/>
      <w:shd w:val="clear" w:color="auto" w:fill="FFFFFF"/>
    </w:rPr>
  </w:style>
  <w:style w:type="paragraph" w:customStyle="1" w:styleId="Heading10">
    <w:name w:val="Heading #1"/>
    <w:basedOn w:val="Normal"/>
    <w:link w:val="Heading1"/>
    <w:pPr>
      <w:widowControl w:val="0"/>
      <w:shd w:val="clear" w:color="auto" w:fill="FFFFFF"/>
      <w:spacing w:after="140" w:line="240" w:lineRule="auto"/>
      <w:ind w:firstLine="420"/>
      <w:outlineLvl w:val="0"/>
    </w:pPr>
    <w:rPr>
      <w:rFonts w:ascii="Garamond" w:eastAsia="Garamond" w:hAnsi="Garamond" w:cs="Garamond"/>
      <w:b/>
      <w:bCs/>
      <w:sz w:val="80"/>
      <w:szCs w:val="80"/>
    </w:rPr>
  </w:style>
  <w:style w:type="paragraph" w:styleId="ListParagraph">
    <w:name w:val="List Paragraph"/>
    <w:aliases w:val="Normal 1,List Paragraph1"/>
    <w:basedOn w:val="Normal"/>
    <w:link w:val="ListParagraphChar"/>
    <w:uiPriority w:val="34"/>
    <w:qFormat/>
    <w:pPr>
      <w:ind w:left="720"/>
      <w:contextualSpacing/>
    </w:pPr>
    <w:rPr>
      <w:lang w:val="en-US"/>
    </w:rPr>
  </w:style>
  <w:style w:type="paragraph" w:styleId="NoSpacing">
    <w:name w:val="No Spacing"/>
    <w:link w:val="NoSpacingChar"/>
    <w:uiPriority w:val="1"/>
    <w:qFormat/>
    <w:pPr>
      <w:spacing w:after="0" w:line="240" w:lineRule="auto"/>
    </w:pPr>
    <w:rPr>
      <w:rFonts w:ascii="Calibri" w:eastAsia="Calibri" w:hAnsi="Calibri" w:cs="Times New Roman"/>
      <w:lang w:val="en-US"/>
    </w:rPr>
  </w:style>
  <w:style w:type="character" w:customStyle="1" w:styleId="NoSpacingChar">
    <w:name w:val="No Spacing Char"/>
    <w:link w:val="NoSpacing"/>
    <w:uiPriority w:val="1"/>
    <w:rPr>
      <w:rFonts w:ascii="Calibri" w:eastAsia="Calibri" w:hAnsi="Calibri" w:cs="Times New Roman"/>
      <w:lang w:val="en-US"/>
    </w:rPr>
  </w:style>
  <w:style w:type="character" w:customStyle="1" w:styleId="ListParagraphChar">
    <w:name w:val="List Paragraph Char"/>
    <w:aliases w:val="Normal 1 Char,List Paragraph1 Char"/>
    <w:link w:val="ListParagraph"/>
    <w:uiPriority w:val="34"/>
    <w:locked/>
    <w:rPr>
      <w:lang w:val="en-US"/>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en-US" w:eastAsia="en-GB"/>
    </w:rPr>
  </w:style>
  <w:style w:type="paragraph" w:styleId="BodyText">
    <w:name w:val="Body Text"/>
    <w:basedOn w:val="Normal"/>
    <w:link w:val="BodyTextChar"/>
    <w:uiPriority w:val="99"/>
    <w:unhideWhenUsed/>
    <w:qFormat/>
    <w:pPr>
      <w:widowControl w:val="0"/>
      <w:shd w:val="clear" w:color="auto" w:fill="FFFFFF"/>
      <w:spacing w:after="0" w:line="240" w:lineRule="auto"/>
      <w:ind w:firstLine="300"/>
    </w:pPr>
    <w:rPr>
      <w:rFonts w:ascii="Garamond" w:eastAsia="Garamond" w:hAnsi="Garamond" w:cs="Garamond"/>
      <w:sz w:val="20"/>
      <w:szCs w:val="20"/>
      <w:lang w:eastAsia="sq-AL"/>
    </w:rPr>
  </w:style>
  <w:style w:type="character" w:customStyle="1" w:styleId="BodyTextChar">
    <w:name w:val="Body Text Char"/>
    <w:basedOn w:val="DefaultParagraphFont"/>
    <w:link w:val="BodyText"/>
    <w:uiPriority w:val="99"/>
    <w:rPr>
      <w:rFonts w:ascii="Garamond" w:eastAsia="Garamond" w:hAnsi="Garamond" w:cs="Garamond"/>
      <w:sz w:val="20"/>
      <w:szCs w:val="20"/>
      <w:shd w:val="clear" w:color="auto" w:fill="FFFFFF"/>
      <w:lang w:eastAsia="sq-AL"/>
    </w:rPr>
  </w:style>
  <w:style w:type="character" w:customStyle="1" w:styleId="Heading1">
    <w:name w:val="Heading #1_"/>
    <w:link w:val="Heading10"/>
    <w:locked/>
    <w:rPr>
      <w:rFonts w:ascii="Garamond" w:eastAsia="Garamond" w:hAnsi="Garamond" w:cs="Garamond"/>
      <w:b/>
      <w:bCs/>
      <w:sz w:val="80"/>
      <w:szCs w:val="80"/>
      <w:shd w:val="clear" w:color="auto" w:fill="FFFFFF"/>
    </w:rPr>
  </w:style>
  <w:style w:type="paragraph" w:customStyle="1" w:styleId="Heading10">
    <w:name w:val="Heading #1"/>
    <w:basedOn w:val="Normal"/>
    <w:link w:val="Heading1"/>
    <w:pPr>
      <w:widowControl w:val="0"/>
      <w:shd w:val="clear" w:color="auto" w:fill="FFFFFF"/>
      <w:spacing w:after="140" w:line="240" w:lineRule="auto"/>
      <w:ind w:firstLine="420"/>
      <w:outlineLvl w:val="0"/>
    </w:pPr>
    <w:rPr>
      <w:rFonts w:ascii="Garamond" w:eastAsia="Garamond" w:hAnsi="Garamond" w:cs="Garamond"/>
      <w:b/>
      <w:bCs/>
      <w:sz w:val="80"/>
      <w:szCs w:val="80"/>
    </w:rPr>
  </w:style>
  <w:style w:type="paragraph" w:styleId="ListParagraph">
    <w:name w:val="List Paragraph"/>
    <w:aliases w:val="Normal 1,List Paragraph1"/>
    <w:basedOn w:val="Normal"/>
    <w:link w:val="ListParagraphChar"/>
    <w:uiPriority w:val="34"/>
    <w:qFormat/>
    <w:pPr>
      <w:ind w:left="720"/>
      <w:contextualSpacing/>
    </w:pPr>
    <w:rPr>
      <w:lang w:val="en-US"/>
    </w:rPr>
  </w:style>
  <w:style w:type="paragraph" w:styleId="NoSpacing">
    <w:name w:val="No Spacing"/>
    <w:link w:val="NoSpacingChar"/>
    <w:uiPriority w:val="1"/>
    <w:qFormat/>
    <w:pPr>
      <w:spacing w:after="0" w:line="240" w:lineRule="auto"/>
    </w:pPr>
    <w:rPr>
      <w:rFonts w:ascii="Calibri" w:eastAsia="Calibri" w:hAnsi="Calibri" w:cs="Times New Roman"/>
      <w:lang w:val="en-US"/>
    </w:rPr>
  </w:style>
  <w:style w:type="character" w:customStyle="1" w:styleId="NoSpacingChar">
    <w:name w:val="No Spacing Char"/>
    <w:link w:val="NoSpacing"/>
    <w:uiPriority w:val="1"/>
    <w:rPr>
      <w:rFonts w:ascii="Calibri" w:eastAsia="Calibri" w:hAnsi="Calibri" w:cs="Times New Roman"/>
      <w:lang w:val="en-US"/>
    </w:rPr>
  </w:style>
  <w:style w:type="character" w:customStyle="1" w:styleId="ListParagraphChar">
    <w:name w:val="List Paragraph Char"/>
    <w:aliases w:val="Normal 1 Char,List Paragraph1 Char"/>
    <w:link w:val="ListParagraph"/>
    <w:uiPriority w:val="34"/>
    <w:locked/>
    <w:rPr>
      <w:lang w:val="en-US"/>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6823800">
      <w:bodyDiv w:val="1"/>
      <w:marLeft w:val="0"/>
      <w:marRight w:val="0"/>
      <w:marTop w:val="0"/>
      <w:marBottom w:val="0"/>
      <w:divBdr>
        <w:top w:val="none" w:sz="0" w:space="0" w:color="auto"/>
        <w:left w:val="none" w:sz="0" w:space="0" w:color="auto"/>
        <w:bottom w:val="none" w:sz="0" w:space="0" w:color="auto"/>
        <w:right w:val="none" w:sz="0" w:space="0" w:color="auto"/>
      </w:divBdr>
    </w:div>
    <w:div w:id="1755972498">
      <w:bodyDiv w:val="1"/>
      <w:marLeft w:val="0"/>
      <w:marRight w:val="0"/>
      <w:marTop w:val="0"/>
      <w:marBottom w:val="0"/>
      <w:divBdr>
        <w:top w:val="none" w:sz="0" w:space="0" w:color="auto"/>
        <w:left w:val="none" w:sz="0" w:space="0" w:color="auto"/>
        <w:bottom w:val="none" w:sz="0" w:space="0" w:color="auto"/>
        <w:right w:val="none" w:sz="0" w:space="0" w:color="auto"/>
      </w:divBdr>
      <w:divsChild>
        <w:div w:id="227955600">
          <w:marLeft w:val="0"/>
          <w:marRight w:val="0"/>
          <w:marTop w:val="0"/>
          <w:marBottom w:val="180"/>
          <w:divBdr>
            <w:top w:val="none" w:sz="0" w:space="0" w:color="auto"/>
            <w:left w:val="none" w:sz="0" w:space="0" w:color="auto"/>
            <w:bottom w:val="none" w:sz="0" w:space="0" w:color="auto"/>
            <w:right w:val="none" w:sz="0" w:space="0" w:color="auto"/>
          </w:divBdr>
          <w:divsChild>
            <w:div w:id="306906126">
              <w:marLeft w:val="0"/>
              <w:marRight w:val="0"/>
              <w:marTop w:val="0"/>
              <w:marBottom w:val="0"/>
              <w:divBdr>
                <w:top w:val="none" w:sz="0" w:space="0" w:color="auto"/>
                <w:left w:val="none" w:sz="0" w:space="0" w:color="auto"/>
                <w:bottom w:val="none" w:sz="0" w:space="0" w:color="auto"/>
                <w:right w:val="none" w:sz="0" w:space="0" w:color="auto"/>
              </w:divBdr>
              <w:divsChild>
                <w:div w:id="774248053">
                  <w:marLeft w:val="0"/>
                  <w:marRight w:val="0"/>
                  <w:marTop w:val="0"/>
                  <w:marBottom w:val="0"/>
                  <w:divBdr>
                    <w:top w:val="none" w:sz="0" w:space="0" w:color="auto"/>
                    <w:left w:val="none" w:sz="0" w:space="0" w:color="auto"/>
                    <w:bottom w:val="none" w:sz="0" w:space="0" w:color="auto"/>
                    <w:right w:val="none" w:sz="0" w:space="0" w:color="auto"/>
                  </w:divBdr>
                  <w:divsChild>
                    <w:div w:id="178472162">
                      <w:marLeft w:val="0"/>
                      <w:marRight w:val="0"/>
                      <w:marTop w:val="0"/>
                      <w:marBottom w:val="0"/>
                      <w:divBdr>
                        <w:top w:val="none" w:sz="0" w:space="0" w:color="auto"/>
                        <w:left w:val="none" w:sz="0" w:space="0" w:color="auto"/>
                        <w:bottom w:val="none" w:sz="0" w:space="0" w:color="auto"/>
                        <w:right w:val="none" w:sz="0" w:space="0" w:color="auto"/>
                      </w:divBdr>
                      <w:divsChild>
                        <w:div w:id="990910633">
                          <w:marLeft w:val="0"/>
                          <w:marRight w:val="0"/>
                          <w:marTop w:val="0"/>
                          <w:marBottom w:val="0"/>
                          <w:divBdr>
                            <w:top w:val="none" w:sz="0" w:space="0" w:color="auto"/>
                            <w:left w:val="none" w:sz="0" w:space="0" w:color="auto"/>
                            <w:bottom w:val="none" w:sz="0" w:space="0" w:color="auto"/>
                            <w:right w:val="none" w:sz="0" w:space="0" w:color="auto"/>
                          </w:divBdr>
                          <w:divsChild>
                            <w:div w:id="5137237">
                              <w:marLeft w:val="0"/>
                              <w:marRight w:val="0"/>
                              <w:marTop w:val="0"/>
                              <w:marBottom w:val="0"/>
                              <w:divBdr>
                                <w:top w:val="none" w:sz="0" w:space="0" w:color="auto"/>
                                <w:left w:val="none" w:sz="0" w:space="0" w:color="auto"/>
                                <w:bottom w:val="none" w:sz="0" w:space="0" w:color="auto"/>
                                <w:right w:val="none" w:sz="0" w:space="0" w:color="auto"/>
                              </w:divBdr>
                            </w:div>
                            <w:div w:id="30352105">
                              <w:marLeft w:val="0"/>
                              <w:marRight w:val="0"/>
                              <w:marTop w:val="0"/>
                              <w:marBottom w:val="0"/>
                              <w:divBdr>
                                <w:top w:val="none" w:sz="0" w:space="0" w:color="auto"/>
                                <w:left w:val="none" w:sz="0" w:space="0" w:color="auto"/>
                                <w:bottom w:val="none" w:sz="0" w:space="0" w:color="auto"/>
                                <w:right w:val="none" w:sz="0" w:space="0" w:color="auto"/>
                              </w:divBdr>
                            </w:div>
                            <w:div w:id="193419783">
                              <w:marLeft w:val="0"/>
                              <w:marRight w:val="0"/>
                              <w:marTop w:val="0"/>
                              <w:marBottom w:val="0"/>
                              <w:divBdr>
                                <w:top w:val="none" w:sz="0" w:space="0" w:color="auto"/>
                                <w:left w:val="none" w:sz="0" w:space="0" w:color="auto"/>
                                <w:bottom w:val="none" w:sz="0" w:space="0" w:color="auto"/>
                                <w:right w:val="none" w:sz="0" w:space="0" w:color="auto"/>
                              </w:divBdr>
                            </w:div>
                            <w:div w:id="254870279">
                              <w:marLeft w:val="0"/>
                              <w:marRight w:val="0"/>
                              <w:marTop w:val="0"/>
                              <w:marBottom w:val="0"/>
                              <w:divBdr>
                                <w:top w:val="none" w:sz="0" w:space="0" w:color="auto"/>
                                <w:left w:val="none" w:sz="0" w:space="0" w:color="auto"/>
                                <w:bottom w:val="none" w:sz="0" w:space="0" w:color="auto"/>
                                <w:right w:val="none" w:sz="0" w:space="0" w:color="auto"/>
                              </w:divBdr>
                            </w:div>
                            <w:div w:id="434329605">
                              <w:marLeft w:val="0"/>
                              <w:marRight w:val="0"/>
                              <w:marTop w:val="0"/>
                              <w:marBottom w:val="0"/>
                              <w:divBdr>
                                <w:top w:val="none" w:sz="0" w:space="0" w:color="auto"/>
                                <w:left w:val="none" w:sz="0" w:space="0" w:color="auto"/>
                                <w:bottom w:val="none" w:sz="0" w:space="0" w:color="auto"/>
                                <w:right w:val="none" w:sz="0" w:space="0" w:color="auto"/>
                              </w:divBdr>
                            </w:div>
                            <w:div w:id="520125560">
                              <w:marLeft w:val="0"/>
                              <w:marRight w:val="0"/>
                              <w:marTop w:val="0"/>
                              <w:marBottom w:val="0"/>
                              <w:divBdr>
                                <w:top w:val="none" w:sz="0" w:space="0" w:color="auto"/>
                                <w:left w:val="none" w:sz="0" w:space="0" w:color="auto"/>
                                <w:bottom w:val="none" w:sz="0" w:space="0" w:color="auto"/>
                                <w:right w:val="none" w:sz="0" w:space="0" w:color="auto"/>
                              </w:divBdr>
                            </w:div>
                            <w:div w:id="607929208">
                              <w:marLeft w:val="0"/>
                              <w:marRight w:val="0"/>
                              <w:marTop w:val="0"/>
                              <w:marBottom w:val="0"/>
                              <w:divBdr>
                                <w:top w:val="none" w:sz="0" w:space="0" w:color="auto"/>
                                <w:left w:val="none" w:sz="0" w:space="0" w:color="auto"/>
                                <w:bottom w:val="none" w:sz="0" w:space="0" w:color="auto"/>
                                <w:right w:val="none" w:sz="0" w:space="0" w:color="auto"/>
                              </w:divBdr>
                            </w:div>
                            <w:div w:id="911235615">
                              <w:marLeft w:val="0"/>
                              <w:marRight w:val="0"/>
                              <w:marTop w:val="0"/>
                              <w:marBottom w:val="0"/>
                              <w:divBdr>
                                <w:top w:val="none" w:sz="0" w:space="0" w:color="auto"/>
                                <w:left w:val="none" w:sz="0" w:space="0" w:color="auto"/>
                                <w:bottom w:val="none" w:sz="0" w:space="0" w:color="auto"/>
                                <w:right w:val="none" w:sz="0" w:space="0" w:color="auto"/>
                              </w:divBdr>
                            </w:div>
                            <w:div w:id="1007559406">
                              <w:marLeft w:val="0"/>
                              <w:marRight w:val="0"/>
                              <w:marTop w:val="0"/>
                              <w:marBottom w:val="0"/>
                              <w:divBdr>
                                <w:top w:val="none" w:sz="0" w:space="0" w:color="auto"/>
                                <w:left w:val="none" w:sz="0" w:space="0" w:color="auto"/>
                                <w:bottom w:val="none" w:sz="0" w:space="0" w:color="auto"/>
                                <w:right w:val="none" w:sz="0" w:space="0" w:color="auto"/>
                              </w:divBdr>
                            </w:div>
                            <w:div w:id="1057969617">
                              <w:marLeft w:val="0"/>
                              <w:marRight w:val="0"/>
                              <w:marTop w:val="0"/>
                              <w:marBottom w:val="0"/>
                              <w:divBdr>
                                <w:top w:val="none" w:sz="0" w:space="0" w:color="auto"/>
                                <w:left w:val="none" w:sz="0" w:space="0" w:color="auto"/>
                                <w:bottom w:val="none" w:sz="0" w:space="0" w:color="auto"/>
                                <w:right w:val="none" w:sz="0" w:space="0" w:color="auto"/>
                              </w:divBdr>
                            </w:div>
                            <w:div w:id="1088114437">
                              <w:marLeft w:val="0"/>
                              <w:marRight w:val="0"/>
                              <w:marTop w:val="0"/>
                              <w:marBottom w:val="0"/>
                              <w:divBdr>
                                <w:top w:val="none" w:sz="0" w:space="0" w:color="auto"/>
                                <w:left w:val="none" w:sz="0" w:space="0" w:color="auto"/>
                                <w:bottom w:val="none" w:sz="0" w:space="0" w:color="auto"/>
                                <w:right w:val="none" w:sz="0" w:space="0" w:color="auto"/>
                              </w:divBdr>
                            </w:div>
                            <w:div w:id="1210075610">
                              <w:marLeft w:val="0"/>
                              <w:marRight w:val="0"/>
                              <w:marTop w:val="0"/>
                              <w:marBottom w:val="0"/>
                              <w:divBdr>
                                <w:top w:val="none" w:sz="0" w:space="0" w:color="auto"/>
                                <w:left w:val="none" w:sz="0" w:space="0" w:color="auto"/>
                                <w:bottom w:val="none" w:sz="0" w:space="0" w:color="auto"/>
                                <w:right w:val="none" w:sz="0" w:space="0" w:color="auto"/>
                              </w:divBdr>
                            </w:div>
                            <w:div w:id="1525167364">
                              <w:marLeft w:val="0"/>
                              <w:marRight w:val="0"/>
                              <w:marTop w:val="0"/>
                              <w:marBottom w:val="0"/>
                              <w:divBdr>
                                <w:top w:val="none" w:sz="0" w:space="0" w:color="auto"/>
                                <w:left w:val="none" w:sz="0" w:space="0" w:color="auto"/>
                                <w:bottom w:val="none" w:sz="0" w:space="0" w:color="auto"/>
                                <w:right w:val="none" w:sz="0" w:space="0" w:color="auto"/>
                              </w:divBdr>
                            </w:div>
                            <w:div w:id="1552226155">
                              <w:marLeft w:val="0"/>
                              <w:marRight w:val="0"/>
                              <w:marTop w:val="0"/>
                              <w:marBottom w:val="0"/>
                              <w:divBdr>
                                <w:top w:val="none" w:sz="0" w:space="0" w:color="auto"/>
                                <w:left w:val="none" w:sz="0" w:space="0" w:color="auto"/>
                                <w:bottom w:val="none" w:sz="0" w:space="0" w:color="auto"/>
                                <w:right w:val="none" w:sz="0" w:space="0" w:color="auto"/>
                              </w:divBdr>
                            </w:div>
                            <w:div w:id="1561746458">
                              <w:marLeft w:val="0"/>
                              <w:marRight w:val="0"/>
                              <w:marTop w:val="0"/>
                              <w:marBottom w:val="0"/>
                              <w:divBdr>
                                <w:top w:val="none" w:sz="0" w:space="0" w:color="auto"/>
                                <w:left w:val="none" w:sz="0" w:space="0" w:color="auto"/>
                                <w:bottom w:val="none" w:sz="0" w:space="0" w:color="auto"/>
                                <w:right w:val="none" w:sz="0" w:space="0" w:color="auto"/>
                              </w:divBdr>
                            </w:div>
                            <w:div w:id="1626691545">
                              <w:marLeft w:val="0"/>
                              <w:marRight w:val="0"/>
                              <w:marTop w:val="0"/>
                              <w:marBottom w:val="0"/>
                              <w:divBdr>
                                <w:top w:val="none" w:sz="0" w:space="0" w:color="auto"/>
                                <w:left w:val="none" w:sz="0" w:space="0" w:color="auto"/>
                                <w:bottom w:val="none" w:sz="0" w:space="0" w:color="auto"/>
                                <w:right w:val="none" w:sz="0" w:space="0" w:color="auto"/>
                              </w:divBdr>
                            </w:div>
                            <w:div w:id="1759477755">
                              <w:marLeft w:val="0"/>
                              <w:marRight w:val="0"/>
                              <w:marTop w:val="0"/>
                              <w:marBottom w:val="0"/>
                              <w:divBdr>
                                <w:top w:val="none" w:sz="0" w:space="0" w:color="auto"/>
                                <w:left w:val="none" w:sz="0" w:space="0" w:color="auto"/>
                                <w:bottom w:val="none" w:sz="0" w:space="0" w:color="auto"/>
                                <w:right w:val="none" w:sz="0" w:space="0" w:color="auto"/>
                              </w:divBdr>
                            </w:div>
                            <w:div w:id="1778476709">
                              <w:marLeft w:val="0"/>
                              <w:marRight w:val="0"/>
                              <w:marTop w:val="0"/>
                              <w:marBottom w:val="0"/>
                              <w:divBdr>
                                <w:top w:val="none" w:sz="0" w:space="0" w:color="auto"/>
                                <w:left w:val="none" w:sz="0" w:space="0" w:color="auto"/>
                                <w:bottom w:val="none" w:sz="0" w:space="0" w:color="auto"/>
                                <w:right w:val="none" w:sz="0" w:space="0" w:color="auto"/>
                              </w:divBdr>
                            </w:div>
                            <w:div w:id="1796213489">
                              <w:marLeft w:val="0"/>
                              <w:marRight w:val="0"/>
                              <w:marTop w:val="0"/>
                              <w:marBottom w:val="0"/>
                              <w:divBdr>
                                <w:top w:val="none" w:sz="0" w:space="0" w:color="auto"/>
                                <w:left w:val="none" w:sz="0" w:space="0" w:color="auto"/>
                                <w:bottom w:val="none" w:sz="0" w:space="0" w:color="auto"/>
                                <w:right w:val="none" w:sz="0" w:space="0" w:color="auto"/>
                              </w:divBdr>
                            </w:div>
                            <w:div w:id="1805461024">
                              <w:marLeft w:val="0"/>
                              <w:marRight w:val="0"/>
                              <w:marTop w:val="0"/>
                              <w:marBottom w:val="0"/>
                              <w:divBdr>
                                <w:top w:val="none" w:sz="0" w:space="0" w:color="auto"/>
                                <w:left w:val="none" w:sz="0" w:space="0" w:color="auto"/>
                                <w:bottom w:val="none" w:sz="0" w:space="0" w:color="auto"/>
                                <w:right w:val="none" w:sz="0" w:space="0" w:color="auto"/>
                              </w:divBdr>
                            </w:div>
                            <w:div w:id="1987709436">
                              <w:marLeft w:val="0"/>
                              <w:marRight w:val="0"/>
                              <w:marTop w:val="0"/>
                              <w:marBottom w:val="0"/>
                              <w:divBdr>
                                <w:top w:val="none" w:sz="0" w:space="0" w:color="auto"/>
                                <w:left w:val="none" w:sz="0" w:space="0" w:color="auto"/>
                                <w:bottom w:val="none" w:sz="0" w:space="0" w:color="auto"/>
                                <w:right w:val="none" w:sz="0" w:space="0" w:color="auto"/>
                              </w:divBdr>
                            </w:div>
                            <w:div w:id="203950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8982634">
          <w:marLeft w:val="0"/>
          <w:marRight w:val="0"/>
          <w:marTop w:val="0"/>
          <w:marBottom w:val="180"/>
          <w:divBdr>
            <w:top w:val="none" w:sz="0" w:space="0" w:color="auto"/>
            <w:left w:val="none" w:sz="0" w:space="0" w:color="auto"/>
            <w:bottom w:val="none" w:sz="0" w:space="0" w:color="auto"/>
            <w:right w:val="none" w:sz="0" w:space="0" w:color="auto"/>
          </w:divBdr>
          <w:divsChild>
            <w:div w:id="980891960">
              <w:marLeft w:val="0"/>
              <w:marRight w:val="0"/>
              <w:marTop w:val="0"/>
              <w:marBottom w:val="0"/>
              <w:divBdr>
                <w:top w:val="none" w:sz="0" w:space="0" w:color="auto"/>
                <w:left w:val="none" w:sz="0" w:space="0" w:color="auto"/>
                <w:bottom w:val="none" w:sz="0" w:space="0" w:color="auto"/>
                <w:right w:val="none" w:sz="0" w:space="0" w:color="auto"/>
              </w:divBdr>
              <w:divsChild>
                <w:div w:id="1553269034">
                  <w:marLeft w:val="0"/>
                  <w:marRight w:val="0"/>
                  <w:marTop w:val="0"/>
                  <w:marBottom w:val="0"/>
                  <w:divBdr>
                    <w:top w:val="none" w:sz="0" w:space="0" w:color="auto"/>
                    <w:left w:val="none" w:sz="0" w:space="0" w:color="auto"/>
                    <w:bottom w:val="none" w:sz="0" w:space="0" w:color="auto"/>
                    <w:right w:val="none" w:sz="0" w:space="0" w:color="auto"/>
                  </w:divBdr>
                  <w:divsChild>
                    <w:div w:id="1126772425">
                      <w:marLeft w:val="0"/>
                      <w:marRight w:val="0"/>
                      <w:marTop w:val="0"/>
                      <w:marBottom w:val="0"/>
                      <w:divBdr>
                        <w:top w:val="none" w:sz="0" w:space="0" w:color="auto"/>
                        <w:left w:val="none" w:sz="0" w:space="0" w:color="auto"/>
                        <w:bottom w:val="none" w:sz="0" w:space="0" w:color="auto"/>
                        <w:right w:val="none" w:sz="0" w:space="0" w:color="auto"/>
                      </w:divBdr>
                      <w:divsChild>
                        <w:div w:id="1054112064">
                          <w:marLeft w:val="0"/>
                          <w:marRight w:val="0"/>
                          <w:marTop w:val="0"/>
                          <w:marBottom w:val="0"/>
                          <w:divBdr>
                            <w:top w:val="none" w:sz="0" w:space="0" w:color="auto"/>
                            <w:left w:val="none" w:sz="0" w:space="0" w:color="auto"/>
                            <w:bottom w:val="none" w:sz="0" w:space="0" w:color="auto"/>
                            <w:right w:val="none" w:sz="0" w:space="0" w:color="auto"/>
                          </w:divBdr>
                          <w:divsChild>
                            <w:div w:id="50689511">
                              <w:marLeft w:val="0"/>
                              <w:marRight w:val="0"/>
                              <w:marTop w:val="0"/>
                              <w:marBottom w:val="0"/>
                              <w:divBdr>
                                <w:top w:val="none" w:sz="0" w:space="0" w:color="auto"/>
                                <w:left w:val="none" w:sz="0" w:space="0" w:color="auto"/>
                                <w:bottom w:val="none" w:sz="0" w:space="0" w:color="auto"/>
                                <w:right w:val="none" w:sz="0" w:space="0" w:color="auto"/>
                              </w:divBdr>
                            </w:div>
                            <w:div w:id="86117928">
                              <w:marLeft w:val="0"/>
                              <w:marRight w:val="0"/>
                              <w:marTop w:val="0"/>
                              <w:marBottom w:val="0"/>
                              <w:divBdr>
                                <w:top w:val="none" w:sz="0" w:space="0" w:color="auto"/>
                                <w:left w:val="none" w:sz="0" w:space="0" w:color="auto"/>
                                <w:bottom w:val="none" w:sz="0" w:space="0" w:color="auto"/>
                                <w:right w:val="none" w:sz="0" w:space="0" w:color="auto"/>
                              </w:divBdr>
                            </w:div>
                            <w:div w:id="137579134">
                              <w:marLeft w:val="0"/>
                              <w:marRight w:val="0"/>
                              <w:marTop w:val="0"/>
                              <w:marBottom w:val="0"/>
                              <w:divBdr>
                                <w:top w:val="none" w:sz="0" w:space="0" w:color="auto"/>
                                <w:left w:val="none" w:sz="0" w:space="0" w:color="auto"/>
                                <w:bottom w:val="none" w:sz="0" w:space="0" w:color="auto"/>
                                <w:right w:val="none" w:sz="0" w:space="0" w:color="auto"/>
                              </w:divBdr>
                            </w:div>
                            <w:div w:id="297732719">
                              <w:marLeft w:val="0"/>
                              <w:marRight w:val="0"/>
                              <w:marTop w:val="0"/>
                              <w:marBottom w:val="0"/>
                              <w:divBdr>
                                <w:top w:val="none" w:sz="0" w:space="0" w:color="auto"/>
                                <w:left w:val="none" w:sz="0" w:space="0" w:color="auto"/>
                                <w:bottom w:val="none" w:sz="0" w:space="0" w:color="auto"/>
                                <w:right w:val="none" w:sz="0" w:space="0" w:color="auto"/>
                              </w:divBdr>
                            </w:div>
                            <w:div w:id="359743037">
                              <w:marLeft w:val="0"/>
                              <w:marRight w:val="0"/>
                              <w:marTop w:val="0"/>
                              <w:marBottom w:val="0"/>
                              <w:divBdr>
                                <w:top w:val="none" w:sz="0" w:space="0" w:color="auto"/>
                                <w:left w:val="none" w:sz="0" w:space="0" w:color="auto"/>
                                <w:bottom w:val="none" w:sz="0" w:space="0" w:color="auto"/>
                                <w:right w:val="none" w:sz="0" w:space="0" w:color="auto"/>
                              </w:divBdr>
                            </w:div>
                            <w:div w:id="442307283">
                              <w:marLeft w:val="0"/>
                              <w:marRight w:val="0"/>
                              <w:marTop w:val="0"/>
                              <w:marBottom w:val="0"/>
                              <w:divBdr>
                                <w:top w:val="none" w:sz="0" w:space="0" w:color="auto"/>
                                <w:left w:val="none" w:sz="0" w:space="0" w:color="auto"/>
                                <w:bottom w:val="none" w:sz="0" w:space="0" w:color="auto"/>
                                <w:right w:val="none" w:sz="0" w:space="0" w:color="auto"/>
                              </w:divBdr>
                            </w:div>
                            <w:div w:id="479886180">
                              <w:marLeft w:val="0"/>
                              <w:marRight w:val="0"/>
                              <w:marTop w:val="0"/>
                              <w:marBottom w:val="0"/>
                              <w:divBdr>
                                <w:top w:val="none" w:sz="0" w:space="0" w:color="auto"/>
                                <w:left w:val="none" w:sz="0" w:space="0" w:color="auto"/>
                                <w:bottom w:val="none" w:sz="0" w:space="0" w:color="auto"/>
                                <w:right w:val="none" w:sz="0" w:space="0" w:color="auto"/>
                              </w:divBdr>
                            </w:div>
                            <w:div w:id="496270657">
                              <w:marLeft w:val="0"/>
                              <w:marRight w:val="0"/>
                              <w:marTop w:val="0"/>
                              <w:marBottom w:val="0"/>
                              <w:divBdr>
                                <w:top w:val="none" w:sz="0" w:space="0" w:color="auto"/>
                                <w:left w:val="none" w:sz="0" w:space="0" w:color="auto"/>
                                <w:bottom w:val="none" w:sz="0" w:space="0" w:color="auto"/>
                                <w:right w:val="none" w:sz="0" w:space="0" w:color="auto"/>
                              </w:divBdr>
                            </w:div>
                            <w:div w:id="597908682">
                              <w:marLeft w:val="0"/>
                              <w:marRight w:val="0"/>
                              <w:marTop w:val="0"/>
                              <w:marBottom w:val="0"/>
                              <w:divBdr>
                                <w:top w:val="none" w:sz="0" w:space="0" w:color="auto"/>
                                <w:left w:val="none" w:sz="0" w:space="0" w:color="auto"/>
                                <w:bottom w:val="none" w:sz="0" w:space="0" w:color="auto"/>
                                <w:right w:val="none" w:sz="0" w:space="0" w:color="auto"/>
                              </w:divBdr>
                            </w:div>
                            <w:div w:id="658534155">
                              <w:marLeft w:val="0"/>
                              <w:marRight w:val="0"/>
                              <w:marTop w:val="0"/>
                              <w:marBottom w:val="0"/>
                              <w:divBdr>
                                <w:top w:val="none" w:sz="0" w:space="0" w:color="auto"/>
                                <w:left w:val="none" w:sz="0" w:space="0" w:color="auto"/>
                                <w:bottom w:val="none" w:sz="0" w:space="0" w:color="auto"/>
                                <w:right w:val="none" w:sz="0" w:space="0" w:color="auto"/>
                              </w:divBdr>
                            </w:div>
                            <w:div w:id="799689297">
                              <w:marLeft w:val="0"/>
                              <w:marRight w:val="0"/>
                              <w:marTop w:val="0"/>
                              <w:marBottom w:val="0"/>
                              <w:divBdr>
                                <w:top w:val="none" w:sz="0" w:space="0" w:color="auto"/>
                                <w:left w:val="none" w:sz="0" w:space="0" w:color="auto"/>
                                <w:bottom w:val="none" w:sz="0" w:space="0" w:color="auto"/>
                                <w:right w:val="none" w:sz="0" w:space="0" w:color="auto"/>
                              </w:divBdr>
                            </w:div>
                            <w:div w:id="807666714">
                              <w:marLeft w:val="0"/>
                              <w:marRight w:val="0"/>
                              <w:marTop w:val="0"/>
                              <w:marBottom w:val="0"/>
                              <w:divBdr>
                                <w:top w:val="none" w:sz="0" w:space="0" w:color="auto"/>
                                <w:left w:val="none" w:sz="0" w:space="0" w:color="auto"/>
                                <w:bottom w:val="none" w:sz="0" w:space="0" w:color="auto"/>
                                <w:right w:val="none" w:sz="0" w:space="0" w:color="auto"/>
                              </w:divBdr>
                            </w:div>
                            <w:div w:id="808935918">
                              <w:marLeft w:val="0"/>
                              <w:marRight w:val="0"/>
                              <w:marTop w:val="0"/>
                              <w:marBottom w:val="0"/>
                              <w:divBdr>
                                <w:top w:val="none" w:sz="0" w:space="0" w:color="auto"/>
                                <w:left w:val="none" w:sz="0" w:space="0" w:color="auto"/>
                                <w:bottom w:val="none" w:sz="0" w:space="0" w:color="auto"/>
                                <w:right w:val="none" w:sz="0" w:space="0" w:color="auto"/>
                              </w:divBdr>
                            </w:div>
                            <w:div w:id="890965727">
                              <w:marLeft w:val="0"/>
                              <w:marRight w:val="0"/>
                              <w:marTop w:val="0"/>
                              <w:marBottom w:val="0"/>
                              <w:divBdr>
                                <w:top w:val="none" w:sz="0" w:space="0" w:color="auto"/>
                                <w:left w:val="none" w:sz="0" w:space="0" w:color="auto"/>
                                <w:bottom w:val="none" w:sz="0" w:space="0" w:color="auto"/>
                                <w:right w:val="none" w:sz="0" w:space="0" w:color="auto"/>
                              </w:divBdr>
                            </w:div>
                            <w:div w:id="1034111883">
                              <w:marLeft w:val="0"/>
                              <w:marRight w:val="0"/>
                              <w:marTop w:val="0"/>
                              <w:marBottom w:val="0"/>
                              <w:divBdr>
                                <w:top w:val="none" w:sz="0" w:space="0" w:color="auto"/>
                                <w:left w:val="none" w:sz="0" w:space="0" w:color="auto"/>
                                <w:bottom w:val="none" w:sz="0" w:space="0" w:color="auto"/>
                                <w:right w:val="none" w:sz="0" w:space="0" w:color="auto"/>
                              </w:divBdr>
                            </w:div>
                            <w:div w:id="1101146059">
                              <w:marLeft w:val="0"/>
                              <w:marRight w:val="0"/>
                              <w:marTop w:val="0"/>
                              <w:marBottom w:val="0"/>
                              <w:divBdr>
                                <w:top w:val="none" w:sz="0" w:space="0" w:color="auto"/>
                                <w:left w:val="none" w:sz="0" w:space="0" w:color="auto"/>
                                <w:bottom w:val="none" w:sz="0" w:space="0" w:color="auto"/>
                                <w:right w:val="none" w:sz="0" w:space="0" w:color="auto"/>
                              </w:divBdr>
                            </w:div>
                            <w:div w:id="1201673516">
                              <w:marLeft w:val="0"/>
                              <w:marRight w:val="0"/>
                              <w:marTop w:val="0"/>
                              <w:marBottom w:val="0"/>
                              <w:divBdr>
                                <w:top w:val="none" w:sz="0" w:space="0" w:color="auto"/>
                                <w:left w:val="none" w:sz="0" w:space="0" w:color="auto"/>
                                <w:bottom w:val="none" w:sz="0" w:space="0" w:color="auto"/>
                                <w:right w:val="none" w:sz="0" w:space="0" w:color="auto"/>
                              </w:divBdr>
                            </w:div>
                            <w:div w:id="1203130660">
                              <w:marLeft w:val="0"/>
                              <w:marRight w:val="0"/>
                              <w:marTop w:val="0"/>
                              <w:marBottom w:val="0"/>
                              <w:divBdr>
                                <w:top w:val="none" w:sz="0" w:space="0" w:color="auto"/>
                                <w:left w:val="none" w:sz="0" w:space="0" w:color="auto"/>
                                <w:bottom w:val="none" w:sz="0" w:space="0" w:color="auto"/>
                                <w:right w:val="none" w:sz="0" w:space="0" w:color="auto"/>
                              </w:divBdr>
                            </w:div>
                            <w:div w:id="1212644680">
                              <w:marLeft w:val="0"/>
                              <w:marRight w:val="0"/>
                              <w:marTop w:val="0"/>
                              <w:marBottom w:val="0"/>
                              <w:divBdr>
                                <w:top w:val="none" w:sz="0" w:space="0" w:color="auto"/>
                                <w:left w:val="none" w:sz="0" w:space="0" w:color="auto"/>
                                <w:bottom w:val="none" w:sz="0" w:space="0" w:color="auto"/>
                                <w:right w:val="none" w:sz="0" w:space="0" w:color="auto"/>
                              </w:divBdr>
                            </w:div>
                            <w:div w:id="1287932072">
                              <w:marLeft w:val="0"/>
                              <w:marRight w:val="0"/>
                              <w:marTop w:val="0"/>
                              <w:marBottom w:val="0"/>
                              <w:divBdr>
                                <w:top w:val="none" w:sz="0" w:space="0" w:color="auto"/>
                                <w:left w:val="none" w:sz="0" w:space="0" w:color="auto"/>
                                <w:bottom w:val="none" w:sz="0" w:space="0" w:color="auto"/>
                                <w:right w:val="none" w:sz="0" w:space="0" w:color="auto"/>
                              </w:divBdr>
                            </w:div>
                            <w:div w:id="1364133332">
                              <w:marLeft w:val="0"/>
                              <w:marRight w:val="0"/>
                              <w:marTop w:val="0"/>
                              <w:marBottom w:val="0"/>
                              <w:divBdr>
                                <w:top w:val="none" w:sz="0" w:space="0" w:color="auto"/>
                                <w:left w:val="none" w:sz="0" w:space="0" w:color="auto"/>
                                <w:bottom w:val="none" w:sz="0" w:space="0" w:color="auto"/>
                                <w:right w:val="none" w:sz="0" w:space="0" w:color="auto"/>
                              </w:divBdr>
                            </w:div>
                            <w:div w:id="1428384806">
                              <w:marLeft w:val="0"/>
                              <w:marRight w:val="0"/>
                              <w:marTop w:val="0"/>
                              <w:marBottom w:val="0"/>
                              <w:divBdr>
                                <w:top w:val="none" w:sz="0" w:space="0" w:color="auto"/>
                                <w:left w:val="none" w:sz="0" w:space="0" w:color="auto"/>
                                <w:bottom w:val="none" w:sz="0" w:space="0" w:color="auto"/>
                                <w:right w:val="none" w:sz="0" w:space="0" w:color="auto"/>
                              </w:divBdr>
                            </w:div>
                            <w:div w:id="1443959652">
                              <w:marLeft w:val="0"/>
                              <w:marRight w:val="0"/>
                              <w:marTop w:val="0"/>
                              <w:marBottom w:val="0"/>
                              <w:divBdr>
                                <w:top w:val="none" w:sz="0" w:space="0" w:color="auto"/>
                                <w:left w:val="none" w:sz="0" w:space="0" w:color="auto"/>
                                <w:bottom w:val="none" w:sz="0" w:space="0" w:color="auto"/>
                                <w:right w:val="none" w:sz="0" w:space="0" w:color="auto"/>
                              </w:divBdr>
                            </w:div>
                            <w:div w:id="1460223981">
                              <w:marLeft w:val="0"/>
                              <w:marRight w:val="0"/>
                              <w:marTop w:val="0"/>
                              <w:marBottom w:val="0"/>
                              <w:divBdr>
                                <w:top w:val="none" w:sz="0" w:space="0" w:color="auto"/>
                                <w:left w:val="none" w:sz="0" w:space="0" w:color="auto"/>
                                <w:bottom w:val="none" w:sz="0" w:space="0" w:color="auto"/>
                                <w:right w:val="none" w:sz="0" w:space="0" w:color="auto"/>
                              </w:divBdr>
                            </w:div>
                            <w:div w:id="1481730888">
                              <w:marLeft w:val="0"/>
                              <w:marRight w:val="0"/>
                              <w:marTop w:val="0"/>
                              <w:marBottom w:val="0"/>
                              <w:divBdr>
                                <w:top w:val="none" w:sz="0" w:space="0" w:color="auto"/>
                                <w:left w:val="none" w:sz="0" w:space="0" w:color="auto"/>
                                <w:bottom w:val="none" w:sz="0" w:space="0" w:color="auto"/>
                                <w:right w:val="none" w:sz="0" w:space="0" w:color="auto"/>
                              </w:divBdr>
                            </w:div>
                            <w:div w:id="1562014929">
                              <w:marLeft w:val="0"/>
                              <w:marRight w:val="0"/>
                              <w:marTop w:val="0"/>
                              <w:marBottom w:val="0"/>
                              <w:divBdr>
                                <w:top w:val="none" w:sz="0" w:space="0" w:color="auto"/>
                                <w:left w:val="none" w:sz="0" w:space="0" w:color="auto"/>
                                <w:bottom w:val="none" w:sz="0" w:space="0" w:color="auto"/>
                                <w:right w:val="none" w:sz="0" w:space="0" w:color="auto"/>
                              </w:divBdr>
                            </w:div>
                            <w:div w:id="1599830291">
                              <w:marLeft w:val="0"/>
                              <w:marRight w:val="0"/>
                              <w:marTop w:val="0"/>
                              <w:marBottom w:val="0"/>
                              <w:divBdr>
                                <w:top w:val="none" w:sz="0" w:space="0" w:color="auto"/>
                                <w:left w:val="none" w:sz="0" w:space="0" w:color="auto"/>
                                <w:bottom w:val="none" w:sz="0" w:space="0" w:color="auto"/>
                                <w:right w:val="none" w:sz="0" w:space="0" w:color="auto"/>
                              </w:divBdr>
                            </w:div>
                            <w:div w:id="1739130997">
                              <w:marLeft w:val="0"/>
                              <w:marRight w:val="0"/>
                              <w:marTop w:val="0"/>
                              <w:marBottom w:val="0"/>
                              <w:divBdr>
                                <w:top w:val="none" w:sz="0" w:space="0" w:color="auto"/>
                                <w:left w:val="none" w:sz="0" w:space="0" w:color="auto"/>
                                <w:bottom w:val="none" w:sz="0" w:space="0" w:color="auto"/>
                                <w:right w:val="none" w:sz="0" w:space="0" w:color="auto"/>
                              </w:divBdr>
                            </w:div>
                            <w:div w:id="1792746856">
                              <w:marLeft w:val="0"/>
                              <w:marRight w:val="0"/>
                              <w:marTop w:val="0"/>
                              <w:marBottom w:val="0"/>
                              <w:divBdr>
                                <w:top w:val="none" w:sz="0" w:space="0" w:color="auto"/>
                                <w:left w:val="none" w:sz="0" w:space="0" w:color="auto"/>
                                <w:bottom w:val="none" w:sz="0" w:space="0" w:color="auto"/>
                                <w:right w:val="none" w:sz="0" w:space="0" w:color="auto"/>
                              </w:divBdr>
                            </w:div>
                            <w:div w:id="1808084913">
                              <w:marLeft w:val="0"/>
                              <w:marRight w:val="0"/>
                              <w:marTop w:val="0"/>
                              <w:marBottom w:val="0"/>
                              <w:divBdr>
                                <w:top w:val="none" w:sz="0" w:space="0" w:color="auto"/>
                                <w:left w:val="none" w:sz="0" w:space="0" w:color="auto"/>
                                <w:bottom w:val="none" w:sz="0" w:space="0" w:color="auto"/>
                                <w:right w:val="none" w:sz="0" w:space="0" w:color="auto"/>
                              </w:divBdr>
                            </w:div>
                            <w:div w:id="1879273479">
                              <w:marLeft w:val="0"/>
                              <w:marRight w:val="0"/>
                              <w:marTop w:val="0"/>
                              <w:marBottom w:val="0"/>
                              <w:divBdr>
                                <w:top w:val="none" w:sz="0" w:space="0" w:color="auto"/>
                                <w:left w:val="none" w:sz="0" w:space="0" w:color="auto"/>
                                <w:bottom w:val="none" w:sz="0" w:space="0" w:color="auto"/>
                                <w:right w:val="none" w:sz="0" w:space="0" w:color="auto"/>
                              </w:divBdr>
                            </w:div>
                            <w:div w:id="1925994817">
                              <w:marLeft w:val="0"/>
                              <w:marRight w:val="0"/>
                              <w:marTop w:val="0"/>
                              <w:marBottom w:val="0"/>
                              <w:divBdr>
                                <w:top w:val="none" w:sz="0" w:space="0" w:color="auto"/>
                                <w:left w:val="none" w:sz="0" w:space="0" w:color="auto"/>
                                <w:bottom w:val="none" w:sz="0" w:space="0" w:color="auto"/>
                                <w:right w:val="none" w:sz="0" w:space="0" w:color="auto"/>
                              </w:divBdr>
                            </w:div>
                            <w:div w:id="2113209805">
                              <w:marLeft w:val="0"/>
                              <w:marRight w:val="0"/>
                              <w:marTop w:val="0"/>
                              <w:marBottom w:val="0"/>
                              <w:divBdr>
                                <w:top w:val="none" w:sz="0" w:space="0" w:color="auto"/>
                                <w:left w:val="none" w:sz="0" w:space="0" w:color="auto"/>
                                <w:bottom w:val="none" w:sz="0" w:space="0" w:color="auto"/>
                                <w:right w:val="none" w:sz="0" w:space="0" w:color="auto"/>
                              </w:divBdr>
                            </w:div>
                            <w:div w:id="214214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2502486">
          <w:marLeft w:val="0"/>
          <w:marRight w:val="0"/>
          <w:marTop w:val="0"/>
          <w:marBottom w:val="180"/>
          <w:divBdr>
            <w:top w:val="none" w:sz="0" w:space="0" w:color="auto"/>
            <w:left w:val="none" w:sz="0" w:space="0" w:color="auto"/>
            <w:bottom w:val="none" w:sz="0" w:space="0" w:color="auto"/>
            <w:right w:val="none" w:sz="0" w:space="0" w:color="auto"/>
          </w:divBdr>
          <w:divsChild>
            <w:div w:id="973633583">
              <w:marLeft w:val="0"/>
              <w:marRight w:val="0"/>
              <w:marTop w:val="0"/>
              <w:marBottom w:val="0"/>
              <w:divBdr>
                <w:top w:val="none" w:sz="0" w:space="0" w:color="auto"/>
                <w:left w:val="none" w:sz="0" w:space="0" w:color="auto"/>
                <w:bottom w:val="none" w:sz="0" w:space="0" w:color="auto"/>
                <w:right w:val="none" w:sz="0" w:space="0" w:color="auto"/>
              </w:divBdr>
              <w:divsChild>
                <w:div w:id="1557469697">
                  <w:marLeft w:val="0"/>
                  <w:marRight w:val="0"/>
                  <w:marTop w:val="0"/>
                  <w:marBottom w:val="0"/>
                  <w:divBdr>
                    <w:top w:val="none" w:sz="0" w:space="0" w:color="auto"/>
                    <w:left w:val="none" w:sz="0" w:space="0" w:color="auto"/>
                    <w:bottom w:val="none" w:sz="0" w:space="0" w:color="auto"/>
                    <w:right w:val="none" w:sz="0" w:space="0" w:color="auto"/>
                  </w:divBdr>
                  <w:divsChild>
                    <w:div w:id="76173066">
                      <w:marLeft w:val="0"/>
                      <w:marRight w:val="0"/>
                      <w:marTop w:val="0"/>
                      <w:marBottom w:val="0"/>
                      <w:divBdr>
                        <w:top w:val="none" w:sz="0" w:space="0" w:color="auto"/>
                        <w:left w:val="none" w:sz="0" w:space="0" w:color="auto"/>
                        <w:bottom w:val="none" w:sz="0" w:space="0" w:color="auto"/>
                        <w:right w:val="none" w:sz="0" w:space="0" w:color="auto"/>
                      </w:divBdr>
                      <w:divsChild>
                        <w:div w:id="2038120913">
                          <w:marLeft w:val="0"/>
                          <w:marRight w:val="0"/>
                          <w:marTop w:val="0"/>
                          <w:marBottom w:val="0"/>
                          <w:divBdr>
                            <w:top w:val="none" w:sz="0" w:space="0" w:color="auto"/>
                            <w:left w:val="none" w:sz="0" w:space="0" w:color="auto"/>
                            <w:bottom w:val="none" w:sz="0" w:space="0" w:color="auto"/>
                            <w:right w:val="none" w:sz="0" w:space="0" w:color="auto"/>
                          </w:divBdr>
                          <w:divsChild>
                            <w:div w:id="40911451">
                              <w:marLeft w:val="0"/>
                              <w:marRight w:val="0"/>
                              <w:marTop w:val="0"/>
                              <w:marBottom w:val="0"/>
                              <w:divBdr>
                                <w:top w:val="none" w:sz="0" w:space="0" w:color="auto"/>
                                <w:left w:val="none" w:sz="0" w:space="0" w:color="auto"/>
                                <w:bottom w:val="none" w:sz="0" w:space="0" w:color="auto"/>
                                <w:right w:val="none" w:sz="0" w:space="0" w:color="auto"/>
                              </w:divBdr>
                            </w:div>
                            <w:div w:id="42557194">
                              <w:marLeft w:val="0"/>
                              <w:marRight w:val="0"/>
                              <w:marTop w:val="0"/>
                              <w:marBottom w:val="0"/>
                              <w:divBdr>
                                <w:top w:val="none" w:sz="0" w:space="0" w:color="auto"/>
                                <w:left w:val="none" w:sz="0" w:space="0" w:color="auto"/>
                                <w:bottom w:val="none" w:sz="0" w:space="0" w:color="auto"/>
                                <w:right w:val="none" w:sz="0" w:space="0" w:color="auto"/>
                              </w:divBdr>
                            </w:div>
                            <w:div w:id="133300312">
                              <w:marLeft w:val="0"/>
                              <w:marRight w:val="0"/>
                              <w:marTop w:val="0"/>
                              <w:marBottom w:val="0"/>
                              <w:divBdr>
                                <w:top w:val="none" w:sz="0" w:space="0" w:color="auto"/>
                                <w:left w:val="none" w:sz="0" w:space="0" w:color="auto"/>
                                <w:bottom w:val="none" w:sz="0" w:space="0" w:color="auto"/>
                                <w:right w:val="none" w:sz="0" w:space="0" w:color="auto"/>
                              </w:divBdr>
                            </w:div>
                            <w:div w:id="185102400">
                              <w:marLeft w:val="0"/>
                              <w:marRight w:val="0"/>
                              <w:marTop w:val="0"/>
                              <w:marBottom w:val="0"/>
                              <w:divBdr>
                                <w:top w:val="none" w:sz="0" w:space="0" w:color="auto"/>
                                <w:left w:val="none" w:sz="0" w:space="0" w:color="auto"/>
                                <w:bottom w:val="none" w:sz="0" w:space="0" w:color="auto"/>
                                <w:right w:val="none" w:sz="0" w:space="0" w:color="auto"/>
                              </w:divBdr>
                            </w:div>
                            <w:div w:id="201479112">
                              <w:marLeft w:val="0"/>
                              <w:marRight w:val="0"/>
                              <w:marTop w:val="0"/>
                              <w:marBottom w:val="0"/>
                              <w:divBdr>
                                <w:top w:val="none" w:sz="0" w:space="0" w:color="auto"/>
                                <w:left w:val="none" w:sz="0" w:space="0" w:color="auto"/>
                                <w:bottom w:val="none" w:sz="0" w:space="0" w:color="auto"/>
                                <w:right w:val="none" w:sz="0" w:space="0" w:color="auto"/>
                              </w:divBdr>
                            </w:div>
                            <w:div w:id="262692916">
                              <w:marLeft w:val="0"/>
                              <w:marRight w:val="0"/>
                              <w:marTop w:val="0"/>
                              <w:marBottom w:val="0"/>
                              <w:divBdr>
                                <w:top w:val="none" w:sz="0" w:space="0" w:color="auto"/>
                                <w:left w:val="none" w:sz="0" w:space="0" w:color="auto"/>
                                <w:bottom w:val="none" w:sz="0" w:space="0" w:color="auto"/>
                                <w:right w:val="none" w:sz="0" w:space="0" w:color="auto"/>
                              </w:divBdr>
                            </w:div>
                            <w:div w:id="371535005">
                              <w:marLeft w:val="0"/>
                              <w:marRight w:val="0"/>
                              <w:marTop w:val="0"/>
                              <w:marBottom w:val="0"/>
                              <w:divBdr>
                                <w:top w:val="none" w:sz="0" w:space="0" w:color="auto"/>
                                <w:left w:val="none" w:sz="0" w:space="0" w:color="auto"/>
                                <w:bottom w:val="none" w:sz="0" w:space="0" w:color="auto"/>
                                <w:right w:val="none" w:sz="0" w:space="0" w:color="auto"/>
                              </w:divBdr>
                            </w:div>
                            <w:div w:id="512109238">
                              <w:marLeft w:val="0"/>
                              <w:marRight w:val="0"/>
                              <w:marTop w:val="0"/>
                              <w:marBottom w:val="0"/>
                              <w:divBdr>
                                <w:top w:val="none" w:sz="0" w:space="0" w:color="auto"/>
                                <w:left w:val="none" w:sz="0" w:space="0" w:color="auto"/>
                                <w:bottom w:val="none" w:sz="0" w:space="0" w:color="auto"/>
                                <w:right w:val="none" w:sz="0" w:space="0" w:color="auto"/>
                              </w:divBdr>
                            </w:div>
                            <w:div w:id="536043591">
                              <w:marLeft w:val="0"/>
                              <w:marRight w:val="0"/>
                              <w:marTop w:val="0"/>
                              <w:marBottom w:val="0"/>
                              <w:divBdr>
                                <w:top w:val="none" w:sz="0" w:space="0" w:color="auto"/>
                                <w:left w:val="none" w:sz="0" w:space="0" w:color="auto"/>
                                <w:bottom w:val="none" w:sz="0" w:space="0" w:color="auto"/>
                                <w:right w:val="none" w:sz="0" w:space="0" w:color="auto"/>
                              </w:divBdr>
                            </w:div>
                            <w:div w:id="580911614">
                              <w:marLeft w:val="0"/>
                              <w:marRight w:val="0"/>
                              <w:marTop w:val="0"/>
                              <w:marBottom w:val="0"/>
                              <w:divBdr>
                                <w:top w:val="none" w:sz="0" w:space="0" w:color="auto"/>
                                <w:left w:val="none" w:sz="0" w:space="0" w:color="auto"/>
                                <w:bottom w:val="none" w:sz="0" w:space="0" w:color="auto"/>
                                <w:right w:val="none" w:sz="0" w:space="0" w:color="auto"/>
                              </w:divBdr>
                            </w:div>
                            <w:div w:id="623076115">
                              <w:marLeft w:val="0"/>
                              <w:marRight w:val="0"/>
                              <w:marTop w:val="0"/>
                              <w:marBottom w:val="0"/>
                              <w:divBdr>
                                <w:top w:val="none" w:sz="0" w:space="0" w:color="auto"/>
                                <w:left w:val="none" w:sz="0" w:space="0" w:color="auto"/>
                                <w:bottom w:val="none" w:sz="0" w:space="0" w:color="auto"/>
                                <w:right w:val="none" w:sz="0" w:space="0" w:color="auto"/>
                              </w:divBdr>
                            </w:div>
                            <w:div w:id="670066172">
                              <w:marLeft w:val="0"/>
                              <w:marRight w:val="0"/>
                              <w:marTop w:val="0"/>
                              <w:marBottom w:val="0"/>
                              <w:divBdr>
                                <w:top w:val="none" w:sz="0" w:space="0" w:color="auto"/>
                                <w:left w:val="none" w:sz="0" w:space="0" w:color="auto"/>
                                <w:bottom w:val="none" w:sz="0" w:space="0" w:color="auto"/>
                                <w:right w:val="none" w:sz="0" w:space="0" w:color="auto"/>
                              </w:divBdr>
                            </w:div>
                            <w:div w:id="670987747">
                              <w:marLeft w:val="0"/>
                              <w:marRight w:val="0"/>
                              <w:marTop w:val="0"/>
                              <w:marBottom w:val="0"/>
                              <w:divBdr>
                                <w:top w:val="none" w:sz="0" w:space="0" w:color="auto"/>
                                <w:left w:val="none" w:sz="0" w:space="0" w:color="auto"/>
                                <w:bottom w:val="none" w:sz="0" w:space="0" w:color="auto"/>
                                <w:right w:val="none" w:sz="0" w:space="0" w:color="auto"/>
                              </w:divBdr>
                            </w:div>
                            <w:div w:id="735053889">
                              <w:marLeft w:val="0"/>
                              <w:marRight w:val="0"/>
                              <w:marTop w:val="0"/>
                              <w:marBottom w:val="0"/>
                              <w:divBdr>
                                <w:top w:val="none" w:sz="0" w:space="0" w:color="auto"/>
                                <w:left w:val="none" w:sz="0" w:space="0" w:color="auto"/>
                                <w:bottom w:val="none" w:sz="0" w:space="0" w:color="auto"/>
                                <w:right w:val="none" w:sz="0" w:space="0" w:color="auto"/>
                              </w:divBdr>
                            </w:div>
                            <w:div w:id="759528577">
                              <w:marLeft w:val="0"/>
                              <w:marRight w:val="0"/>
                              <w:marTop w:val="0"/>
                              <w:marBottom w:val="0"/>
                              <w:divBdr>
                                <w:top w:val="none" w:sz="0" w:space="0" w:color="auto"/>
                                <w:left w:val="none" w:sz="0" w:space="0" w:color="auto"/>
                                <w:bottom w:val="none" w:sz="0" w:space="0" w:color="auto"/>
                                <w:right w:val="none" w:sz="0" w:space="0" w:color="auto"/>
                              </w:divBdr>
                            </w:div>
                            <w:div w:id="788545212">
                              <w:marLeft w:val="0"/>
                              <w:marRight w:val="0"/>
                              <w:marTop w:val="0"/>
                              <w:marBottom w:val="0"/>
                              <w:divBdr>
                                <w:top w:val="none" w:sz="0" w:space="0" w:color="auto"/>
                                <w:left w:val="none" w:sz="0" w:space="0" w:color="auto"/>
                                <w:bottom w:val="none" w:sz="0" w:space="0" w:color="auto"/>
                                <w:right w:val="none" w:sz="0" w:space="0" w:color="auto"/>
                              </w:divBdr>
                            </w:div>
                            <w:div w:id="801072369">
                              <w:marLeft w:val="0"/>
                              <w:marRight w:val="0"/>
                              <w:marTop w:val="0"/>
                              <w:marBottom w:val="0"/>
                              <w:divBdr>
                                <w:top w:val="none" w:sz="0" w:space="0" w:color="auto"/>
                                <w:left w:val="none" w:sz="0" w:space="0" w:color="auto"/>
                                <w:bottom w:val="none" w:sz="0" w:space="0" w:color="auto"/>
                                <w:right w:val="none" w:sz="0" w:space="0" w:color="auto"/>
                              </w:divBdr>
                            </w:div>
                            <w:div w:id="987440104">
                              <w:marLeft w:val="0"/>
                              <w:marRight w:val="0"/>
                              <w:marTop w:val="0"/>
                              <w:marBottom w:val="0"/>
                              <w:divBdr>
                                <w:top w:val="none" w:sz="0" w:space="0" w:color="auto"/>
                                <w:left w:val="none" w:sz="0" w:space="0" w:color="auto"/>
                                <w:bottom w:val="none" w:sz="0" w:space="0" w:color="auto"/>
                                <w:right w:val="none" w:sz="0" w:space="0" w:color="auto"/>
                              </w:divBdr>
                            </w:div>
                            <w:div w:id="991910506">
                              <w:marLeft w:val="0"/>
                              <w:marRight w:val="0"/>
                              <w:marTop w:val="0"/>
                              <w:marBottom w:val="0"/>
                              <w:divBdr>
                                <w:top w:val="none" w:sz="0" w:space="0" w:color="auto"/>
                                <w:left w:val="none" w:sz="0" w:space="0" w:color="auto"/>
                                <w:bottom w:val="none" w:sz="0" w:space="0" w:color="auto"/>
                                <w:right w:val="none" w:sz="0" w:space="0" w:color="auto"/>
                              </w:divBdr>
                            </w:div>
                            <w:div w:id="1109011195">
                              <w:marLeft w:val="0"/>
                              <w:marRight w:val="0"/>
                              <w:marTop w:val="0"/>
                              <w:marBottom w:val="0"/>
                              <w:divBdr>
                                <w:top w:val="none" w:sz="0" w:space="0" w:color="auto"/>
                                <w:left w:val="none" w:sz="0" w:space="0" w:color="auto"/>
                                <w:bottom w:val="none" w:sz="0" w:space="0" w:color="auto"/>
                                <w:right w:val="none" w:sz="0" w:space="0" w:color="auto"/>
                              </w:divBdr>
                            </w:div>
                            <w:div w:id="1118141183">
                              <w:marLeft w:val="0"/>
                              <w:marRight w:val="0"/>
                              <w:marTop w:val="0"/>
                              <w:marBottom w:val="0"/>
                              <w:divBdr>
                                <w:top w:val="none" w:sz="0" w:space="0" w:color="auto"/>
                                <w:left w:val="none" w:sz="0" w:space="0" w:color="auto"/>
                                <w:bottom w:val="none" w:sz="0" w:space="0" w:color="auto"/>
                                <w:right w:val="none" w:sz="0" w:space="0" w:color="auto"/>
                              </w:divBdr>
                            </w:div>
                            <w:div w:id="1118451989">
                              <w:marLeft w:val="0"/>
                              <w:marRight w:val="0"/>
                              <w:marTop w:val="0"/>
                              <w:marBottom w:val="0"/>
                              <w:divBdr>
                                <w:top w:val="none" w:sz="0" w:space="0" w:color="auto"/>
                                <w:left w:val="none" w:sz="0" w:space="0" w:color="auto"/>
                                <w:bottom w:val="none" w:sz="0" w:space="0" w:color="auto"/>
                                <w:right w:val="none" w:sz="0" w:space="0" w:color="auto"/>
                              </w:divBdr>
                            </w:div>
                            <w:div w:id="1156645353">
                              <w:marLeft w:val="0"/>
                              <w:marRight w:val="0"/>
                              <w:marTop w:val="0"/>
                              <w:marBottom w:val="0"/>
                              <w:divBdr>
                                <w:top w:val="none" w:sz="0" w:space="0" w:color="auto"/>
                                <w:left w:val="none" w:sz="0" w:space="0" w:color="auto"/>
                                <w:bottom w:val="none" w:sz="0" w:space="0" w:color="auto"/>
                                <w:right w:val="none" w:sz="0" w:space="0" w:color="auto"/>
                              </w:divBdr>
                            </w:div>
                            <w:div w:id="1196193452">
                              <w:marLeft w:val="0"/>
                              <w:marRight w:val="0"/>
                              <w:marTop w:val="0"/>
                              <w:marBottom w:val="0"/>
                              <w:divBdr>
                                <w:top w:val="none" w:sz="0" w:space="0" w:color="auto"/>
                                <w:left w:val="none" w:sz="0" w:space="0" w:color="auto"/>
                                <w:bottom w:val="none" w:sz="0" w:space="0" w:color="auto"/>
                                <w:right w:val="none" w:sz="0" w:space="0" w:color="auto"/>
                              </w:divBdr>
                            </w:div>
                            <w:div w:id="1253466640">
                              <w:marLeft w:val="0"/>
                              <w:marRight w:val="0"/>
                              <w:marTop w:val="0"/>
                              <w:marBottom w:val="0"/>
                              <w:divBdr>
                                <w:top w:val="none" w:sz="0" w:space="0" w:color="auto"/>
                                <w:left w:val="none" w:sz="0" w:space="0" w:color="auto"/>
                                <w:bottom w:val="none" w:sz="0" w:space="0" w:color="auto"/>
                                <w:right w:val="none" w:sz="0" w:space="0" w:color="auto"/>
                              </w:divBdr>
                            </w:div>
                            <w:div w:id="1317539704">
                              <w:marLeft w:val="0"/>
                              <w:marRight w:val="0"/>
                              <w:marTop w:val="0"/>
                              <w:marBottom w:val="0"/>
                              <w:divBdr>
                                <w:top w:val="none" w:sz="0" w:space="0" w:color="auto"/>
                                <w:left w:val="none" w:sz="0" w:space="0" w:color="auto"/>
                                <w:bottom w:val="none" w:sz="0" w:space="0" w:color="auto"/>
                                <w:right w:val="none" w:sz="0" w:space="0" w:color="auto"/>
                              </w:divBdr>
                            </w:div>
                            <w:div w:id="1366099716">
                              <w:marLeft w:val="0"/>
                              <w:marRight w:val="0"/>
                              <w:marTop w:val="0"/>
                              <w:marBottom w:val="0"/>
                              <w:divBdr>
                                <w:top w:val="none" w:sz="0" w:space="0" w:color="auto"/>
                                <w:left w:val="none" w:sz="0" w:space="0" w:color="auto"/>
                                <w:bottom w:val="none" w:sz="0" w:space="0" w:color="auto"/>
                                <w:right w:val="none" w:sz="0" w:space="0" w:color="auto"/>
                              </w:divBdr>
                            </w:div>
                            <w:div w:id="1401323360">
                              <w:marLeft w:val="0"/>
                              <w:marRight w:val="0"/>
                              <w:marTop w:val="0"/>
                              <w:marBottom w:val="0"/>
                              <w:divBdr>
                                <w:top w:val="none" w:sz="0" w:space="0" w:color="auto"/>
                                <w:left w:val="none" w:sz="0" w:space="0" w:color="auto"/>
                                <w:bottom w:val="none" w:sz="0" w:space="0" w:color="auto"/>
                                <w:right w:val="none" w:sz="0" w:space="0" w:color="auto"/>
                              </w:divBdr>
                            </w:div>
                            <w:div w:id="1413429175">
                              <w:marLeft w:val="0"/>
                              <w:marRight w:val="0"/>
                              <w:marTop w:val="0"/>
                              <w:marBottom w:val="0"/>
                              <w:divBdr>
                                <w:top w:val="none" w:sz="0" w:space="0" w:color="auto"/>
                                <w:left w:val="none" w:sz="0" w:space="0" w:color="auto"/>
                                <w:bottom w:val="none" w:sz="0" w:space="0" w:color="auto"/>
                                <w:right w:val="none" w:sz="0" w:space="0" w:color="auto"/>
                              </w:divBdr>
                            </w:div>
                            <w:div w:id="1440645073">
                              <w:marLeft w:val="0"/>
                              <w:marRight w:val="0"/>
                              <w:marTop w:val="0"/>
                              <w:marBottom w:val="0"/>
                              <w:divBdr>
                                <w:top w:val="none" w:sz="0" w:space="0" w:color="auto"/>
                                <w:left w:val="none" w:sz="0" w:space="0" w:color="auto"/>
                                <w:bottom w:val="none" w:sz="0" w:space="0" w:color="auto"/>
                                <w:right w:val="none" w:sz="0" w:space="0" w:color="auto"/>
                              </w:divBdr>
                            </w:div>
                            <w:div w:id="1507282418">
                              <w:marLeft w:val="0"/>
                              <w:marRight w:val="0"/>
                              <w:marTop w:val="0"/>
                              <w:marBottom w:val="0"/>
                              <w:divBdr>
                                <w:top w:val="none" w:sz="0" w:space="0" w:color="auto"/>
                                <w:left w:val="none" w:sz="0" w:space="0" w:color="auto"/>
                                <w:bottom w:val="none" w:sz="0" w:space="0" w:color="auto"/>
                                <w:right w:val="none" w:sz="0" w:space="0" w:color="auto"/>
                              </w:divBdr>
                            </w:div>
                            <w:div w:id="1552688851">
                              <w:marLeft w:val="0"/>
                              <w:marRight w:val="0"/>
                              <w:marTop w:val="0"/>
                              <w:marBottom w:val="0"/>
                              <w:divBdr>
                                <w:top w:val="none" w:sz="0" w:space="0" w:color="auto"/>
                                <w:left w:val="none" w:sz="0" w:space="0" w:color="auto"/>
                                <w:bottom w:val="none" w:sz="0" w:space="0" w:color="auto"/>
                                <w:right w:val="none" w:sz="0" w:space="0" w:color="auto"/>
                              </w:divBdr>
                            </w:div>
                            <w:div w:id="1802768394">
                              <w:marLeft w:val="0"/>
                              <w:marRight w:val="0"/>
                              <w:marTop w:val="0"/>
                              <w:marBottom w:val="0"/>
                              <w:divBdr>
                                <w:top w:val="none" w:sz="0" w:space="0" w:color="auto"/>
                                <w:left w:val="none" w:sz="0" w:space="0" w:color="auto"/>
                                <w:bottom w:val="none" w:sz="0" w:space="0" w:color="auto"/>
                                <w:right w:val="none" w:sz="0" w:space="0" w:color="auto"/>
                              </w:divBdr>
                            </w:div>
                            <w:div w:id="1806241036">
                              <w:marLeft w:val="0"/>
                              <w:marRight w:val="0"/>
                              <w:marTop w:val="0"/>
                              <w:marBottom w:val="0"/>
                              <w:divBdr>
                                <w:top w:val="none" w:sz="0" w:space="0" w:color="auto"/>
                                <w:left w:val="none" w:sz="0" w:space="0" w:color="auto"/>
                                <w:bottom w:val="none" w:sz="0" w:space="0" w:color="auto"/>
                                <w:right w:val="none" w:sz="0" w:space="0" w:color="auto"/>
                              </w:divBdr>
                            </w:div>
                            <w:div w:id="1896358207">
                              <w:marLeft w:val="0"/>
                              <w:marRight w:val="0"/>
                              <w:marTop w:val="0"/>
                              <w:marBottom w:val="0"/>
                              <w:divBdr>
                                <w:top w:val="none" w:sz="0" w:space="0" w:color="auto"/>
                                <w:left w:val="none" w:sz="0" w:space="0" w:color="auto"/>
                                <w:bottom w:val="none" w:sz="0" w:space="0" w:color="auto"/>
                                <w:right w:val="none" w:sz="0" w:space="0" w:color="auto"/>
                              </w:divBdr>
                            </w:div>
                            <w:div w:id="1924296943">
                              <w:marLeft w:val="0"/>
                              <w:marRight w:val="0"/>
                              <w:marTop w:val="0"/>
                              <w:marBottom w:val="0"/>
                              <w:divBdr>
                                <w:top w:val="none" w:sz="0" w:space="0" w:color="auto"/>
                                <w:left w:val="none" w:sz="0" w:space="0" w:color="auto"/>
                                <w:bottom w:val="none" w:sz="0" w:space="0" w:color="auto"/>
                                <w:right w:val="none" w:sz="0" w:space="0" w:color="auto"/>
                              </w:divBdr>
                            </w:div>
                            <w:div w:id="1947226942">
                              <w:marLeft w:val="0"/>
                              <w:marRight w:val="0"/>
                              <w:marTop w:val="0"/>
                              <w:marBottom w:val="0"/>
                              <w:divBdr>
                                <w:top w:val="none" w:sz="0" w:space="0" w:color="auto"/>
                                <w:left w:val="none" w:sz="0" w:space="0" w:color="auto"/>
                                <w:bottom w:val="none" w:sz="0" w:space="0" w:color="auto"/>
                                <w:right w:val="none" w:sz="0" w:space="0" w:color="auto"/>
                              </w:divBdr>
                            </w:div>
                            <w:div w:id="2110736545">
                              <w:marLeft w:val="0"/>
                              <w:marRight w:val="0"/>
                              <w:marTop w:val="0"/>
                              <w:marBottom w:val="0"/>
                              <w:divBdr>
                                <w:top w:val="none" w:sz="0" w:space="0" w:color="auto"/>
                                <w:left w:val="none" w:sz="0" w:space="0" w:color="auto"/>
                                <w:bottom w:val="none" w:sz="0" w:space="0" w:color="auto"/>
                                <w:right w:val="none" w:sz="0" w:space="0" w:color="auto"/>
                              </w:divBdr>
                            </w:div>
                            <w:div w:id="211524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0330396">
          <w:marLeft w:val="0"/>
          <w:marRight w:val="0"/>
          <w:marTop w:val="0"/>
          <w:marBottom w:val="180"/>
          <w:divBdr>
            <w:top w:val="none" w:sz="0" w:space="0" w:color="auto"/>
            <w:left w:val="none" w:sz="0" w:space="0" w:color="auto"/>
            <w:bottom w:val="none" w:sz="0" w:space="0" w:color="auto"/>
            <w:right w:val="none" w:sz="0" w:space="0" w:color="auto"/>
          </w:divBdr>
          <w:divsChild>
            <w:div w:id="994794681">
              <w:marLeft w:val="0"/>
              <w:marRight w:val="0"/>
              <w:marTop w:val="0"/>
              <w:marBottom w:val="0"/>
              <w:divBdr>
                <w:top w:val="none" w:sz="0" w:space="0" w:color="auto"/>
                <w:left w:val="none" w:sz="0" w:space="0" w:color="auto"/>
                <w:bottom w:val="none" w:sz="0" w:space="0" w:color="auto"/>
                <w:right w:val="none" w:sz="0" w:space="0" w:color="auto"/>
              </w:divBdr>
              <w:divsChild>
                <w:div w:id="1207527416">
                  <w:marLeft w:val="0"/>
                  <w:marRight w:val="0"/>
                  <w:marTop w:val="0"/>
                  <w:marBottom w:val="0"/>
                  <w:divBdr>
                    <w:top w:val="none" w:sz="0" w:space="0" w:color="auto"/>
                    <w:left w:val="none" w:sz="0" w:space="0" w:color="auto"/>
                    <w:bottom w:val="none" w:sz="0" w:space="0" w:color="auto"/>
                    <w:right w:val="none" w:sz="0" w:space="0" w:color="auto"/>
                  </w:divBdr>
                  <w:divsChild>
                    <w:div w:id="1559316530">
                      <w:marLeft w:val="0"/>
                      <w:marRight w:val="0"/>
                      <w:marTop w:val="0"/>
                      <w:marBottom w:val="0"/>
                      <w:divBdr>
                        <w:top w:val="none" w:sz="0" w:space="0" w:color="auto"/>
                        <w:left w:val="none" w:sz="0" w:space="0" w:color="auto"/>
                        <w:bottom w:val="none" w:sz="0" w:space="0" w:color="auto"/>
                        <w:right w:val="none" w:sz="0" w:space="0" w:color="auto"/>
                      </w:divBdr>
                      <w:divsChild>
                        <w:div w:id="1683245347">
                          <w:marLeft w:val="0"/>
                          <w:marRight w:val="0"/>
                          <w:marTop w:val="0"/>
                          <w:marBottom w:val="0"/>
                          <w:divBdr>
                            <w:top w:val="none" w:sz="0" w:space="0" w:color="auto"/>
                            <w:left w:val="none" w:sz="0" w:space="0" w:color="auto"/>
                            <w:bottom w:val="none" w:sz="0" w:space="0" w:color="auto"/>
                            <w:right w:val="none" w:sz="0" w:space="0" w:color="auto"/>
                          </w:divBdr>
                          <w:divsChild>
                            <w:div w:id="176652160">
                              <w:marLeft w:val="0"/>
                              <w:marRight w:val="0"/>
                              <w:marTop w:val="0"/>
                              <w:marBottom w:val="0"/>
                              <w:divBdr>
                                <w:top w:val="none" w:sz="0" w:space="0" w:color="auto"/>
                                <w:left w:val="none" w:sz="0" w:space="0" w:color="auto"/>
                                <w:bottom w:val="none" w:sz="0" w:space="0" w:color="auto"/>
                                <w:right w:val="none" w:sz="0" w:space="0" w:color="auto"/>
                              </w:divBdr>
                            </w:div>
                            <w:div w:id="193886432">
                              <w:marLeft w:val="0"/>
                              <w:marRight w:val="0"/>
                              <w:marTop w:val="0"/>
                              <w:marBottom w:val="0"/>
                              <w:divBdr>
                                <w:top w:val="none" w:sz="0" w:space="0" w:color="auto"/>
                                <w:left w:val="none" w:sz="0" w:space="0" w:color="auto"/>
                                <w:bottom w:val="none" w:sz="0" w:space="0" w:color="auto"/>
                                <w:right w:val="none" w:sz="0" w:space="0" w:color="auto"/>
                              </w:divBdr>
                            </w:div>
                            <w:div w:id="236791826">
                              <w:marLeft w:val="0"/>
                              <w:marRight w:val="0"/>
                              <w:marTop w:val="0"/>
                              <w:marBottom w:val="0"/>
                              <w:divBdr>
                                <w:top w:val="none" w:sz="0" w:space="0" w:color="auto"/>
                                <w:left w:val="none" w:sz="0" w:space="0" w:color="auto"/>
                                <w:bottom w:val="none" w:sz="0" w:space="0" w:color="auto"/>
                                <w:right w:val="none" w:sz="0" w:space="0" w:color="auto"/>
                              </w:divBdr>
                            </w:div>
                            <w:div w:id="249655785">
                              <w:marLeft w:val="0"/>
                              <w:marRight w:val="0"/>
                              <w:marTop w:val="0"/>
                              <w:marBottom w:val="0"/>
                              <w:divBdr>
                                <w:top w:val="none" w:sz="0" w:space="0" w:color="auto"/>
                                <w:left w:val="none" w:sz="0" w:space="0" w:color="auto"/>
                                <w:bottom w:val="none" w:sz="0" w:space="0" w:color="auto"/>
                                <w:right w:val="none" w:sz="0" w:space="0" w:color="auto"/>
                              </w:divBdr>
                            </w:div>
                            <w:div w:id="273488198">
                              <w:marLeft w:val="0"/>
                              <w:marRight w:val="0"/>
                              <w:marTop w:val="0"/>
                              <w:marBottom w:val="0"/>
                              <w:divBdr>
                                <w:top w:val="none" w:sz="0" w:space="0" w:color="auto"/>
                                <w:left w:val="none" w:sz="0" w:space="0" w:color="auto"/>
                                <w:bottom w:val="none" w:sz="0" w:space="0" w:color="auto"/>
                                <w:right w:val="none" w:sz="0" w:space="0" w:color="auto"/>
                              </w:divBdr>
                            </w:div>
                            <w:div w:id="295836102">
                              <w:marLeft w:val="0"/>
                              <w:marRight w:val="0"/>
                              <w:marTop w:val="0"/>
                              <w:marBottom w:val="0"/>
                              <w:divBdr>
                                <w:top w:val="none" w:sz="0" w:space="0" w:color="auto"/>
                                <w:left w:val="none" w:sz="0" w:space="0" w:color="auto"/>
                                <w:bottom w:val="none" w:sz="0" w:space="0" w:color="auto"/>
                                <w:right w:val="none" w:sz="0" w:space="0" w:color="auto"/>
                              </w:divBdr>
                            </w:div>
                            <w:div w:id="392512436">
                              <w:marLeft w:val="0"/>
                              <w:marRight w:val="0"/>
                              <w:marTop w:val="0"/>
                              <w:marBottom w:val="0"/>
                              <w:divBdr>
                                <w:top w:val="none" w:sz="0" w:space="0" w:color="auto"/>
                                <w:left w:val="none" w:sz="0" w:space="0" w:color="auto"/>
                                <w:bottom w:val="none" w:sz="0" w:space="0" w:color="auto"/>
                                <w:right w:val="none" w:sz="0" w:space="0" w:color="auto"/>
                              </w:divBdr>
                            </w:div>
                            <w:div w:id="469253102">
                              <w:marLeft w:val="0"/>
                              <w:marRight w:val="0"/>
                              <w:marTop w:val="0"/>
                              <w:marBottom w:val="0"/>
                              <w:divBdr>
                                <w:top w:val="none" w:sz="0" w:space="0" w:color="auto"/>
                                <w:left w:val="none" w:sz="0" w:space="0" w:color="auto"/>
                                <w:bottom w:val="none" w:sz="0" w:space="0" w:color="auto"/>
                                <w:right w:val="none" w:sz="0" w:space="0" w:color="auto"/>
                              </w:divBdr>
                            </w:div>
                            <w:div w:id="521363817">
                              <w:marLeft w:val="0"/>
                              <w:marRight w:val="0"/>
                              <w:marTop w:val="0"/>
                              <w:marBottom w:val="0"/>
                              <w:divBdr>
                                <w:top w:val="none" w:sz="0" w:space="0" w:color="auto"/>
                                <w:left w:val="none" w:sz="0" w:space="0" w:color="auto"/>
                                <w:bottom w:val="none" w:sz="0" w:space="0" w:color="auto"/>
                                <w:right w:val="none" w:sz="0" w:space="0" w:color="auto"/>
                              </w:divBdr>
                            </w:div>
                            <w:div w:id="551502135">
                              <w:marLeft w:val="0"/>
                              <w:marRight w:val="0"/>
                              <w:marTop w:val="0"/>
                              <w:marBottom w:val="0"/>
                              <w:divBdr>
                                <w:top w:val="none" w:sz="0" w:space="0" w:color="auto"/>
                                <w:left w:val="none" w:sz="0" w:space="0" w:color="auto"/>
                                <w:bottom w:val="none" w:sz="0" w:space="0" w:color="auto"/>
                                <w:right w:val="none" w:sz="0" w:space="0" w:color="auto"/>
                              </w:divBdr>
                            </w:div>
                            <w:div w:id="569190618">
                              <w:marLeft w:val="0"/>
                              <w:marRight w:val="0"/>
                              <w:marTop w:val="0"/>
                              <w:marBottom w:val="0"/>
                              <w:divBdr>
                                <w:top w:val="none" w:sz="0" w:space="0" w:color="auto"/>
                                <w:left w:val="none" w:sz="0" w:space="0" w:color="auto"/>
                                <w:bottom w:val="none" w:sz="0" w:space="0" w:color="auto"/>
                                <w:right w:val="none" w:sz="0" w:space="0" w:color="auto"/>
                              </w:divBdr>
                            </w:div>
                            <w:div w:id="633759779">
                              <w:marLeft w:val="0"/>
                              <w:marRight w:val="0"/>
                              <w:marTop w:val="0"/>
                              <w:marBottom w:val="0"/>
                              <w:divBdr>
                                <w:top w:val="none" w:sz="0" w:space="0" w:color="auto"/>
                                <w:left w:val="none" w:sz="0" w:space="0" w:color="auto"/>
                                <w:bottom w:val="none" w:sz="0" w:space="0" w:color="auto"/>
                                <w:right w:val="none" w:sz="0" w:space="0" w:color="auto"/>
                              </w:divBdr>
                            </w:div>
                            <w:div w:id="735668348">
                              <w:marLeft w:val="0"/>
                              <w:marRight w:val="0"/>
                              <w:marTop w:val="0"/>
                              <w:marBottom w:val="0"/>
                              <w:divBdr>
                                <w:top w:val="none" w:sz="0" w:space="0" w:color="auto"/>
                                <w:left w:val="none" w:sz="0" w:space="0" w:color="auto"/>
                                <w:bottom w:val="none" w:sz="0" w:space="0" w:color="auto"/>
                                <w:right w:val="none" w:sz="0" w:space="0" w:color="auto"/>
                              </w:divBdr>
                            </w:div>
                            <w:div w:id="735783076">
                              <w:marLeft w:val="0"/>
                              <w:marRight w:val="0"/>
                              <w:marTop w:val="0"/>
                              <w:marBottom w:val="0"/>
                              <w:divBdr>
                                <w:top w:val="none" w:sz="0" w:space="0" w:color="auto"/>
                                <w:left w:val="none" w:sz="0" w:space="0" w:color="auto"/>
                                <w:bottom w:val="none" w:sz="0" w:space="0" w:color="auto"/>
                                <w:right w:val="none" w:sz="0" w:space="0" w:color="auto"/>
                              </w:divBdr>
                            </w:div>
                            <w:div w:id="781530896">
                              <w:marLeft w:val="0"/>
                              <w:marRight w:val="0"/>
                              <w:marTop w:val="0"/>
                              <w:marBottom w:val="0"/>
                              <w:divBdr>
                                <w:top w:val="none" w:sz="0" w:space="0" w:color="auto"/>
                                <w:left w:val="none" w:sz="0" w:space="0" w:color="auto"/>
                                <w:bottom w:val="none" w:sz="0" w:space="0" w:color="auto"/>
                                <w:right w:val="none" w:sz="0" w:space="0" w:color="auto"/>
                              </w:divBdr>
                            </w:div>
                            <w:div w:id="787621791">
                              <w:marLeft w:val="0"/>
                              <w:marRight w:val="0"/>
                              <w:marTop w:val="0"/>
                              <w:marBottom w:val="0"/>
                              <w:divBdr>
                                <w:top w:val="none" w:sz="0" w:space="0" w:color="auto"/>
                                <w:left w:val="none" w:sz="0" w:space="0" w:color="auto"/>
                                <w:bottom w:val="none" w:sz="0" w:space="0" w:color="auto"/>
                                <w:right w:val="none" w:sz="0" w:space="0" w:color="auto"/>
                              </w:divBdr>
                            </w:div>
                            <w:div w:id="826632011">
                              <w:marLeft w:val="0"/>
                              <w:marRight w:val="0"/>
                              <w:marTop w:val="0"/>
                              <w:marBottom w:val="0"/>
                              <w:divBdr>
                                <w:top w:val="none" w:sz="0" w:space="0" w:color="auto"/>
                                <w:left w:val="none" w:sz="0" w:space="0" w:color="auto"/>
                                <w:bottom w:val="none" w:sz="0" w:space="0" w:color="auto"/>
                                <w:right w:val="none" w:sz="0" w:space="0" w:color="auto"/>
                              </w:divBdr>
                            </w:div>
                            <w:div w:id="923228387">
                              <w:marLeft w:val="0"/>
                              <w:marRight w:val="0"/>
                              <w:marTop w:val="0"/>
                              <w:marBottom w:val="0"/>
                              <w:divBdr>
                                <w:top w:val="none" w:sz="0" w:space="0" w:color="auto"/>
                                <w:left w:val="none" w:sz="0" w:space="0" w:color="auto"/>
                                <w:bottom w:val="none" w:sz="0" w:space="0" w:color="auto"/>
                                <w:right w:val="none" w:sz="0" w:space="0" w:color="auto"/>
                              </w:divBdr>
                            </w:div>
                            <w:div w:id="928271648">
                              <w:marLeft w:val="0"/>
                              <w:marRight w:val="0"/>
                              <w:marTop w:val="0"/>
                              <w:marBottom w:val="0"/>
                              <w:divBdr>
                                <w:top w:val="none" w:sz="0" w:space="0" w:color="auto"/>
                                <w:left w:val="none" w:sz="0" w:space="0" w:color="auto"/>
                                <w:bottom w:val="none" w:sz="0" w:space="0" w:color="auto"/>
                                <w:right w:val="none" w:sz="0" w:space="0" w:color="auto"/>
                              </w:divBdr>
                            </w:div>
                            <w:div w:id="1081293112">
                              <w:marLeft w:val="0"/>
                              <w:marRight w:val="0"/>
                              <w:marTop w:val="0"/>
                              <w:marBottom w:val="0"/>
                              <w:divBdr>
                                <w:top w:val="none" w:sz="0" w:space="0" w:color="auto"/>
                                <w:left w:val="none" w:sz="0" w:space="0" w:color="auto"/>
                                <w:bottom w:val="none" w:sz="0" w:space="0" w:color="auto"/>
                                <w:right w:val="none" w:sz="0" w:space="0" w:color="auto"/>
                              </w:divBdr>
                            </w:div>
                            <w:div w:id="1083576065">
                              <w:marLeft w:val="0"/>
                              <w:marRight w:val="0"/>
                              <w:marTop w:val="0"/>
                              <w:marBottom w:val="0"/>
                              <w:divBdr>
                                <w:top w:val="none" w:sz="0" w:space="0" w:color="auto"/>
                                <w:left w:val="none" w:sz="0" w:space="0" w:color="auto"/>
                                <w:bottom w:val="none" w:sz="0" w:space="0" w:color="auto"/>
                                <w:right w:val="none" w:sz="0" w:space="0" w:color="auto"/>
                              </w:divBdr>
                            </w:div>
                            <w:div w:id="1112898751">
                              <w:marLeft w:val="0"/>
                              <w:marRight w:val="0"/>
                              <w:marTop w:val="0"/>
                              <w:marBottom w:val="0"/>
                              <w:divBdr>
                                <w:top w:val="none" w:sz="0" w:space="0" w:color="auto"/>
                                <w:left w:val="none" w:sz="0" w:space="0" w:color="auto"/>
                                <w:bottom w:val="none" w:sz="0" w:space="0" w:color="auto"/>
                                <w:right w:val="none" w:sz="0" w:space="0" w:color="auto"/>
                              </w:divBdr>
                            </w:div>
                            <w:div w:id="1155029987">
                              <w:marLeft w:val="0"/>
                              <w:marRight w:val="0"/>
                              <w:marTop w:val="0"/>
                              <w:marBottom w:val="0"/>
                              <w:divBdr>
                                <w:top w:val="none" w:sz="0" w:space="0" w:color="auto"/>
                                <w:left w:val="none" w:sz="0" w:space="0" w:color="auto"/>
                                <w:bottom w:val="none" w:sz="0" w:space="0" w:color="auto"/>
                                <w:right w:val="none" w:sz="0" w:space="0" w:color="auto"/>
                              </w:divBdr>
                            </w:div>
                            <w:div w:id="1184124825">
                              <w:marLeft w:val="0"/>
                              <w:marRight w:val="0"/>
                              <w:marTop w:val="0"/>
                              <w:marBottom w:val="0"/>
                              <w:divBdr>
                                <w:top w:val="none" w:sz="0" w:space="0" w:color="auto"/>
                                <w:left w:val="none" w:sz="0" w:space="0" w:color="auto"/>
                                <w:bottom w:val="none" w:sz="0" w:space="0" w:color="auto"/>
                                <w:right w:val="none" w:sz="0" w:space="0" w:color="auto"/>
                              </w:divBdr>
                            </w:div>
                            <w:div w:id="1242905241">
                              <w:marLeft w:val="0"/>
                              <w:marRight w:val="0"/>
                              <w:marTop w:val="0"/>
                              <w:marBottom w:val="0"/>
                              <w:divBdr>
                                <w:top w:val="none" w:sz="0" w:space="0" w:color="auto"/>
                                <w:left w:val="none" w:sz="0" w:space="0" w:color="auto"/>
                                <w:bottom w:val="none" w:sz="0" w:space="0" w:color="auto"/>
                                <w:right w:val="none" w:sz="0" w:space="0" w:color="auto"/>
                              </w:divBdr>
                            </w:div>
                            <w:div w:id="1367828929">
                              <w:marLeft w:val="0"/>
                              <w:marRight w:val="0"/>
                              <w:marTop w:val="0"/>
                              <w:marBottom w:val="0"/>
                              <w:divBdr>
                                <w:top w:val="none" w:sz="0" w:space="0" w:color="auto"/>
                                <w:left w:val="none" w:sz="0" w:space="0" w:color="auto"/>
                                <w:bottom w:val="none" w:sz="0" w:space="0" w:color="auto"/>
                                <w:right w:val="none" w:sz="0" w:space="0" w:color="auto"/>
                              </w:divBdr>
                            </w:div>
                            <w:div w:id="1368532356">
                              <w:marLeft w:val="0"/>
                              <w:marRight w:val="0"/>
                              <w:marTop w:val="0"/>
                              <w:marBottom w:val="0"/>
                              <w:divBdr>
                                <w:top w:val="none" w:sz="0" w:space="0" w:color="auto"/>
                                <w:left w:val="none" w:sz="0" w:space="0" w:color="auto"/>
                                <w:bottom w:val="none" w:sz="0" w:space="0" w:color="auto"/>
                                <w:right w:val="none" w:sz="0" w:space="0" w:color="auto"/>
                              </w:divBdr>
                            </w:div>
                            <w:div w:id="1392575163">
                              <w:marLeft w:val="0"/>
                              <w:marRight w:val="0"/>
                              <w:marTop w:val="0"/>
                              <w:marBottom w:val="0"/>
                              <w:divBdr>
                                <w:top w:val="none" w:sz="0" w:space="0" w:color="auto"/>
                                <w:left w:val="none" w:sz="0" w:space="0" w:color="auto"/>
                                <w:bottom w:val="none" w:sz="0" w:space="0" w:color="auto"/>
                                <w:right w:val="none" w:sz="0" w:space="0" w:color="auto"/>
                              </w:divBdr>
                            </w:div>
                            <w:div w:id="1438674043">
                              <w:marLeft w:val="0"/>
                              <w:marRight w:val="0"/>
                              <w:marTop w:val="0"/>
                              <w:marBottom w:val="0"/>
                              <w:divBdr>
                                <w:top w:val="none" w:sz="0" w:space="0" w:color="auto"/>
                                <w:left w:val="none" w:sz="0" w:space="0" w:color="auto"/>
                                <w:bottom w:val="none" w:sz="0" w:space="0" w:color="auto"/>
                                <w:right w:val="none" w:sz="0" w:space="0" w:color="auto"/>
                              </w:divBdr>
                            </w:div>
                            <w:div w:id="1493258616">
                              <w:marLeft w:val="0"/>
                              <w:marRight w:val="0"/>
                              <w:marTop w:val="0"/>
                              <w:marBottom w:val="0"/>
                              <w:divBdr>
                                <w:top w:val="none" w:sz="0" w:space="0" w:color="auto"/>
                                <w:left w:val="none" w:sz="0" w:space="0" w:color="auto"/>
                                <w:bottom w:val="none" w:sz="0" w:space="0" w:color="auto"/>
                                <w:right w:val="none" w:sz="0" w:space="0" w:color="auto"/>
                              </w:divBdr>
                            </w:div>
                            <w:div w:id="1533952860">
                              <w:marLeft w:val="0"/>
                              <w:marRight w:val="0"/>
                              <w:marTop w:val="0"/>
                              <w:marBottom w:val="0"/>
                              <w:divBdr>
                                <w:top w:val="none" w:sz="0" w:space="0" w:color="auto"/>
                                <w:left w:val="none" w:sz="0" w:space="0" w:color="auto"/>
                                <w:bottom w:val="none" w:sz="0" w:space="0" w:color="auto"/>
                                <w:right w:val="none" w:sz="0" w:space="0" w:color="auto"/>
                              </w:divBdr>
                            </w:div>
                            <w:div w:id="1640964160">
                              <w:marLeft w:val="0"/>
                              <w:marRight w:val="0"/>
                              <w:marTop w:val="0"/>
                              <w:marBottom w:val="0"/>
                              <w:divBdr>
                                <w:top w:val="none" w:sz="0" w:space="0" w:color="auto"/>
                                <w:left w:val="none" w:sz="0" w:space="0" w:color="auto"/>
                                <w:bottom w:val="none" w:sz="0" w:space="0" w:color="auto"/>
                                <w:right w:val="none" w:sz="0" w:space="0" w:color="auto"/>
                              </w:divBdr>
                            </w:div>
                            <w:div w:id="1694763069">
                              <w:marLeft w:val="0"/>
                              <w:marRight w:val="0"/>
                              <w:marTop w:val="0"/>
                              <w:marBottom w:val="0"/>
                              <w:divBdr>
                                <w:top w:val="none" w:sz="0" w:space="0" w:color="auto"/>
                                <w:left w:val="none" w:sz="0" w:space="0" w:color="auto"/>
                                <w:bottom w:val="none" w:sz="0" w:space="0" w:color="auto"/>
                                <w:right w:val="none" w:sz="0" w:space="0" w:color="auto"/>
                              </w:divBdr>
                            </w:div>
                            <w:div w:id="1898198190">
                              <w:marLeft w:val="0"/>
                              <w:marRight w:val="0"/>
                              <w:marTop w:val="0"/>
                              <w:marBottom w:val="0"/>
                              <w:divBdr>
                                <w:top w:val="none" w:sz="0" w:space="0" w:color="auto"/>
                                <w:left w:val="none" w:sz="0" w:space="0" w:color="auto"/>
                                <w:bottom w:val="none" w:sz="0" w:space="0" w:color="auto"/>
                                <w:right w:val="none" w:sz="0" w:space="0" w:color="auto"/>
                              </w:divBdr>
                            </w:div>
                            <w:div w:id="1912079139">
                              <w:marLeft w:val="0"/>
                              <w:marRight w:val="0"/>
                              <w:marTop w:val="0"/>
                              <w:marBottom w:val="0"/>
                              <w:divBdr>
                                <w:top w:val="none" w:sz="0" w:space="0" w:color="auto"/>
                                <w:left w:val="none" w:sz="0" w:space="0" w:color="auto"/>
                                <w:bottom w:val="none" w:sz="0" w:space="0" w:color="auto"/>
                                <w:right w:val="none" w:sz="0" w:space="0" w:color="auto"/>
                              </w:divBdr>
                            </w:div>
                            <w:div w:id="203360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0008172">
          <w:marLeft w:val="0"/>
          <w:marRight w:val="0"/>
          <w:marTop w:val="0"/>
          <w:marBottom w:val="180"/>
          <w:divBdr>
            <w:top w:val="none" w:sz="0" w:space="0" w:color="auto"/>
            <w:left w:val="none" w:sz="0" w:space="0" w:color="auto"/>
            <w:bottom w:val="none" w:sz="0" w:space="0" w:color="auto"/>
            <w:right w:val="none" w:sz="0" w:space="0" w:color="auto"/>
          </w:divBdr>
          <w:divsChild>
            <w:div w:id="1745029694">
              <w:marLeft w:val="0"/>
              <w:marRight w:val="0"/>
              <w:marTop w:val="0"/>
              <w:marBottom w:val="0"/>
              <w:divBdr>
                <w:top w:val="none" w:sz="0" w:space="0" w:color="auto"/>
                <w:left w:val="none" w:sz="0" w:space="0" w:color="auto"/>
                <w:bottom w:val="none" w:sz="0" w:space="0" w:color="auto"/>
                <w:right w:val="none" w:sz="0" w:space="0" w:color="auto"/>
              </w:divBdr>
              <w:divsChild>
                <w:div w:id="1940987415">
                  <w:marLeft w:val="0"/>
                  <w:marRight w:val="0"/>
                  <w:marTop w:val="0"/>
                  <w:marBottom w:val="0"/>
                  <w:divBdr>
                    <w:top w:val="none" w:sz="0" w:space="0" w:color="auto"/>
                    <w:left w:val="none" w:sz="0" w:space="0" w:color="auto"/>
                    <w:bottom w:val="none" w:sz="0" w:space="0" w:color="auto"/>
                    <w:right w:val="none" w:sz="0" w:space="0" w:color="auto"/>
                  </w:divBdr>
                  <w:divsChild>
                    <w:div w:id="1020162069">
                      <w:marLeft w:val="0"/>
                      <w:marRight w:val="0"/>
                      <w:marTop w:val="0"/>
                      <w:marBottom w:val="0"/>
                      <w:divBdr>
                        <w:top w:val="none" w:sz="0" w:space="0" w:color="auto"/>
                        <w:left w:val="none" w:sz="0" w:space="0" w:color="auto"/>
                        <w:bottom w:val="none" w:sz="0" w:space="0" w:color="auto"/>
                        <w:right w:val="none" w:sz="0" w:space="0" w:color="auto"/>
                      </w:divBdr>
                      <w:divsChild>
                        <w:div w:id="1555971938">
                          <w:marLeft w:val="0"/>
                          <w:marRight w:val="0"/>
                          <w:marTop w:val="0"/>
                          <w:marBottom w:val="0"/>
                          <w:divBdr>
                            <w:top w:val="none" w:sz="0" w:space="0" w:color="auto"/>
                            <w:left w:val="none" w:sz="0" w:space="0" w:color="auto"/>
                            <w:bottom w:val="none" w:sz="0" w:space="0" w:color="auto"/>
                            <w:right w:val="none" w:sz="0" w:space="0" w:color="auto"/>
                          </w:divBdr>
                          <w:divsChild>
                            <w:div w:id="29573366">
                              <w:marLeft w:val="0"/>
                              <w:marRight w:val="0"/>
                              <w:marTop w:val="0"/>
                              <w:marBottom w:val="0"/>
                              <w:divBdr>
                                <w:top w:val="none" w:sz="0" w:space="0" w:color="auto"/>
                                <w:left w:val="none" w:sz="0" w:space="0" w:color="auto"/>
                                <w:bottom w:val="none" w:sz="0" w:space="0" w:color="auto"/>
                                <w:right w:val="none" w:sz="0" w:space="0" w:color="auto"/>
                              </w:divBdr>
                            </w:div>
                            <w:div w:id="38290805">
                              <w:marLeft w:val="0"/>
                              <w:marRight w:val="0"/>
                              <w:marTop w:val="0"/>
                              <w:marBottom w:val="0"/>
                              <w:divBdr>
                                <w:top w:val="none" w:sz="0" w:space="0" w:color="auto"/>
                                <w:left w:val="none" w:sz="0" w:space="0" w:color="auto"/>
                                <w:bottom w:val="none" w:sz="0" w:space="0" w:color="auto"/>
                                <w:right w:val="none" w:sz="0" w:space="0" w:color="auto"/>
                              </w:divBdr>
                            </w:div>
                            <w:div w:id="184826915">
                              <w:marLeft w:val="0"/>
                              <w:marRight w:val="0"/>
                              <w:marTop w:val="0"/>
                              <w:marBottom w:val="0"/>
                              <w:divBdr>
                                <w:top w:val="none" w:sz="0" w:space="0" w:color="auto"/>
                                <w:left w:val="none" w:sz="0" w:space="0" w:color="auto"/>
                                <w:bottom w:val="none" w:sz="0" w:space="0" w:color="auto"/>
                                <w:right w:val="none" w:sz="0" w:space="0" w:color="auto"/>
                              </w:divBdr>
                            </w:div>
                            <w:div w:id="219902991">
                              <w:marLeft w:val="0"/>
                              <w:marRight w:val="0"/>
                              <w:marTop w:val="0"/>
                              <w:marBottom w:val="0"/>
                              <w:divBdr>
                                <w:top w:val="none" w:sz="0" w:space="0" w:color="auto"/>
                                <w:left w:val="none" w:sz="0" w:space="0" w:color="auto"/>
                                <w:bottom w:val="none" w:sz="0" w:space="0" w:color="auto"/>
                                <w:right w:val="none" w:sz="0" w:space="0" w:color="auto"/>
                              </w:divBdr>
                            </w:div>
                            <w:div w:id="275790053">
                              <w:marLeft w:val="0"/>
                              <w:marRight w:val="0"/>
                              <w:marTop w:val="0"/>
                              <w:marBottom w:val="0"/>
                              <w:divBdr>
                                <w:top w:val="none" w:sz="0" w:space="0" w:color="auto"/>
                                <w:left w:val="none" w:sz="0" w:space="0" w:color="auto"/>
                                <w:bottom w:val="none" w:sz="0" w:space="0" w:color="auto"/>
                                <w:right w:val="none" w:sz="0" w:space="0" w:color="auto"/>
                              </w:divBdr>
                            </w:div>
                            <w:div w:id="360665474">
                              <w:marLeft w:val="0"/>
                              <w:marRight w:val="0"/>
                              <w:marTop w:val="0"/>
                              <w:marBottom w:val="0"/>
                              <w:divBdr>
                                <w:top w:val="none" w:sz="0" w:space="0" w:color="auto"/>
                                <w:left w:val="none" w:sz="0" w:space="0" w:color="auto"/>
                                <w:bottom w:val="none" w:sz="0" w:space="0" w:color="auto"/>
                                <w:right w:val="none" w:sz="0" w:space="0" w:color="auto"/>
                              </w:divBdr>
                            </w:div>
                            <w:div w:id="382171030">
                              <w:marLeft w:val="0"/>
                              <w:marRight w:val="0"/>
                              <w:marTop w:val="0"/>
                              <w:marBottom w:val="0"/>
                              <w:divBdr>
                                <w:top w:val="none" w:sz="0" w:space="0" w:color="auto"/>
                                <w:left w:val="none" w:sz="0" w:space="0" w:color="auto"/>
                                <w:bottom w:val="none" w:sz="0" w:space="0" w:color="auto"/>
                                <w:right w:val="none" w:sz="0" w:space="0" w:color="auto"/>
                              </w:divBdr>
                            </w:div>
                            <w:div w:id="388001067">
                              <w:marLeft w:val="0"/>
                              <w:marRight w:val="0"/>
                              <w:marTop w:val="0"/>
                              <w:marBottom w:val="0"/>
                              <w:divBdr>
                                <w:top w:val="none" w:sz="0" w:space="0" w:color="auto"/>
                                <w:left w:val="none" w:sz="0" w:space="0" w:color="auto"/>
                                <w:bottom w:val="none" w:sz="0" w:space="0" w:color="auto"/>
                                <w:right w:val="none" w:sz="0" w:space="0" w:color="auto"/>
                              </w:divBdr>
                            </w:div>
                            <w:div w:id="427391472">
                              <w:marLeft w:val="0"/>
                              <w:marRight w:val="0"/>
                              <w:marTop w:val="0"/>
                              <w:marBottom w:val="0"/>
                              <w:divBdr>
                                <w:top w:val="none" w:sz="0" w:space="0" w:color="auto"/>
                                <w:left w:val="none" w:sz="0" w:space="0" w:color="auto"/>
                                <w:bottom w:val="none" w:sz="0" w:space="0" w:color="auto"/>
                                <w:right w:val="none" w:sz="0" w:space="0" w:color="auto"/>
                              </w:divBdr>
                            </w:div>
                            <w:div w:id="441269506">
                              <w:marLeft w:val="0"/>
                              <w:marRight w:val="0"/>
                              <w:marTop w:val="0"/>
                              <w:marBottom w:val="0"/>
                              <w:divBdr>
                                <w:top w:val="none" w:sz="0" w:space="0" w:color="auto"/>
                                <w:left w:val="none" w:sz="0" w:space="0" w:color="auto"/>
                                <w:bottom w:val="none" w:sz="0" w:space="0" w:color="auto"/>
                                <w:right w:val="none" w:sz="0" w:space="0" w:color="auto"/>
                              </w:divBdr>
                            </w:div>
                            <w:div w:id="461115593">
                              <w:marLeft w:val="0"/>
                              <w:marRight w:val="0"/>
                              <w:marTop w:val="0"/>
                              <w:marBottom w:val="0"/>
                              <w:divBdr>
                                <w:top w:val="none" w:sz="0" w:space="0" w:color="auto"/>
                                <w:left w:val="none" w:sz="0" w:space="0" w:color="auto"/>
                                <w:bottom w:val="none" w:sz="0" w:space="0" w:color="auto"/>
                                <w:right w:val="none" w:sz="0" w:space="0" w:color="auto"/>
                              </w:divBdr>
                            </w:div>
                            <w:div w:id="519707193">
                              <w:marLeft w:val="0"/>
                              <w:marRight w:val="0"/>
                              <w:marTop w:val="0"/>
                              <w:marBottom w:val="0"/>
                              <w:divBdr>
                                <w:top w:val="none" w:sz="0" w:space="0" w:color="auto"/>
                                <w:left w:val="none" w:sz="0" w:space="0" w:color="auto"/>
                                <w:bottom w:val="none" w:sz="0" w:space="0" w:color="auto"/>
                                <w:right w:val="none" w:sz="0" w:space="0" w:color="auto"/>
                              </w:divBdr>
                            </w:div>
                            <w:div w:id="526874695">
                              <w:marLeft w:val="0"/>
                              <w:marRight w:val="0"/>
                              <w:marTop w:val="0"/>
                              <w:marBottom w:val="0"/>
                              <w:divBdr>
                                <w:top w:val="none" w:sz="0" w:space="0" w:color="auto"/>
                                <w:left w:val="none" w:sz="0" w:space="0" w:color="auto"/>
                                <w:bottom w:val="none" w:sz="0" w:space="0" w:color="auto"/>
                                <w:right w:val="none" w:sz="0" w:space="0" w:color="auto"/>
                              </w:divBdr>
                            </w:div>
                            <w:div w:id="640159851">
                              <w:marLeft w:val="0"/>
                              <w:marRight w:val="0"/>
                              <w:marTop w:val="0"/>
                              <w:marBottom w:val="0"/>
                              <w:divBdr>
                                <w:top w:val="none" w:sz="0" w:space="0" w:color="auto"/>
                                <w:left w:val="none" w:sz="0" w:space="0" w:color="auto"/>
                                <w:bottom w:val="none" w:sz="0" w:space="0" w:color="auto"/>
                                <w:right w:val="none" w:sz="0" w:space="0" w:color="auto"/>
                              </w:divBdr>
                            </w:div>
                            <w:div w:id="643000343">
                              <w:marLeft w:val="0"/>
                              <w:marRight w:val="0"/>
                              <w:marTop w:val="0"/>
                              <w:marBottom w:val="0"/>
                              <w:divBdr>
                                <w:top w:val="none" w:sz="0" w:space="0" w:color="auto"/>
                                <w:left w:val="none" w:sz="0" w:space="0" w:color="auto"/>
                                <w:bottom w:val="none" w:sz="0" w:space="0" w:color="auto"/>
                                <w:right w:val="none" w:sz="0" w:space="0" w:color="auto"/>
                              </w:divBdr>
                            </w:div>
                            <w:div w:id="857039683">
                              <w:marLeft w:val="0"/>
                              <w:marRight w:val="0"/>
                              <w:marTop w:val="0"/>
                              <w:marBottom w:val="0"/>
                              <w:divBdr>
                                <w:top w:val="none" w:sz="0" w:space="0" w:color="auto"/>
                                <w:left w:val="none" w:sz="0" w:space="0" w:color="auto"/>
                                <w:bottom w:val="none" w:sz="0" w:space="0" w:color="auto"/>
                                <w:right w:val="none" w:sz="0" w:space="0" w:color="auto"/>
                              </w:divBdr>
                            </w:div>
                            <w:div w:id="868103695">
                              <w:marLeft w:val="0"/>
                              <w:marRight w:val="0"/>
                              <w:marTop w:val="0"/>
                              <w:marBottom w:val="0"/>
                              <w:divBdr>
                                <w:top w:val="none" w:sz="0" w:space="0" w:color="auto"/>
                                <w:left w:val="none" w:sz="0" w:space="0" w:color="auto"/>
                                <w:bottom w:val="none" w:sz="0" w:space="0" w:color="auto"/>
                                <w:right w:val="none" w:sz="0" w:space="0" w:color="auto"/>
                              </w:divBdr>
                            </w:div>
                            <w:div w:id="878780785">
                              <w:marLeft w:val="0"/>
                              <w:marRight w:val="0"/>
                              <w:marTop w:val="0"/>
                              <w:marBottom w:val="0"/>
                              <w:divBdr>
                                <w:top w:val="none" w:sz="0" w:space="0" w:color="auto"/>
                                <w:left w:val="none" w:sz="0" w:space="0" w:color="auto"/>
                                <w:bottom w:val="none" w:sz="0" w:space="0" w:color="auto"/>
                                <w:right w:val="none" w:sz="0" w:space="0" w:color="auto"/>
                              </w:divBdr>
                            </w:div>
                            <w:div w:id="1025013455">
                              <w:marLeft w:val="0"/>
                              <w:marRight w:val="0"/>
                              <w:marTop w:val="0"/>
                              <w:marBottom w:val="0"/>
                              <w:divBdr>
                                <w:top w:val="none" w:sz="0" w:space="0" w:color="auto"/>
                                <w:left w:val="none" w:sz="0" w:space="0" w:color="auto"/>
                                <w:bottom w:val="none" w:sz="0" w:space="0" w:color="auto"/>
                                <w:right w:val="none" w:sz="0" w:space="0" w:color="auto"/>
                              </w:divBdr>
                            </w:div>
                            <w:div w:id="1031607239">
                              <w:marLeft w:val="0"/>
                              <w:marRight w:val="0"/>
                              <w:marTop w:val="0"/>
                              <w:marBottom w:val="0"/>
                              <w:divBdr>
                                <w:top w:val="none" w:sz="0" w:space="0" w:color="auto"/>
                                <w:left w:val="none" w:sz="0" w:space="0" w:color="auto"/>
                                <w:bottom w:val="none" w:sz="0" w:space="0" w:color="auto"/>
                                <w:right w:val="none" w:sz="0" w:space="0" w:color="auto"/>
                              </w:divBdr>
                            </w:div>
                            <w:div w:id="1106657802">
                              <w:marLeft w:val="0"/>
                              <w:marRight w:val="0"/>
                              <w:marTop w:val="0"/>
                              <w:marBottom w:val="0"/>
                              <w:divBdr>
                                <w:top w:val="none" w:sz="0" w:space="0" w:color="auto"/>
                                <w:left w:val="none" w:sz="0" w:space="0" w:color="auto"/>
                                <w:bottom w:val="none" w:sz="0" w:space="0" w:color="auto"/>
                                <w:right w:val="none" w:sz="0" w:space="0" w:color="auto"/>
                              </w:divBdr>
                            </w:div>
                            <w:div w:id="1126387624">
                              <w:marLeft w:val="0"/>
                              <w:marRight w:val="0"/>
                              <w:marTop w:val="0"/>
                              <w:marBottom w:val="0"/>
                              <w:divBdr>
                                <w:top w:val="none" w:sz="0" w:space="0" w:color="auto"/>
                                <w:left w:val="none" w:sz="0" w:space="0" w:color="auto"/>
                                <w:bottom w:val="none" w:sz="0" w:space="0" w:color="auto"/>
                                <w:right w:val="none" w:sz="0" w:space="0" w:color="auto"/>
                              </w:divBdr>
                            </w:div>
                            <w:div w:id="1138107365">
                              <w:marLeft w:val="0"/>
                              <w:marRight w:val="0"/>
                              <w:marTop w:val="0"/>
                              <w:marBottom w:val="0"/>
                              <w:divBdr>
                                <w:top w:val="none" w:sz="0" w:space="0" w:color="auto"/>
                                <w:left w:val="none" w:sz="0" w:space="0" w:color="auto"/>
                                <w:bottom w:val="none" w:sz="0" w:space="0" w:color="auto"/>
                                <w:right w:val="none" w:sz="0" w:space="0" w:color="auto"/>
                              </w:divBdr>
                            </w:div>
                            <w:div w:id="1169178654">
                              <w:marLeft w:val="0"/>
                              <w:marRight w:val="0"/>
                              <w:marTop w:val="0"/>
                              <w:marBottom w:val="0"/>
                              <w:divBdr>
                                <w:top w:val="none" w:sz="0" w:space="0" w:color="auto"/>
                                <w:left w:val="none" w:sz="0" w:space="0" w:color="auto"/>
                                <w:bottom w:val="none" w:sz="0" w:space="0" w:color="auto"/>
                                <w:right w:val="none" w:sz="0" w:space="0" w:color="auto"/>
                              </w:divBdr>
                            </w:div>
                            <w:div w:id="1433353915">
                              <w:marLeft w:val="0"/>
                              <w:marRight w:val="0"/>
                              <w:marTop w:val="0"/>
                              <w:marBottom w:val="0"/>
                              <w:divBdr>
                                <w:top w:val="none" w:sz="0" w:space="0" w:color="auto"/>
                                <w:left w:val="none" w:sz="0" w:space="0" w:color="auto"/>
                                <w:bottom w:val="none" w:sz="0" w:space="0" w:color="auto"/>
                                <w:right w:val="none" w:sz="0" w:space="0" w:color="auto"/>
                              </w:divBdr>
                            </w:div>
                            <w:div w:id="1444228811">
                              <w:marLeft w:val="0"/>
                              <w:marRight w:val="0"/>
                              <w:marTop w:val="0"/>
                              <w:marBottom w:val="0"/>
                              <w:divBdr>
                                <w:top w:val="none" w:sz="0" w:space="0" w:color="auto"/>
                                <w:left w:val="none" w:sz="0" w:space="0" w:color="auto"/>
                                <w:bottom w:val="none" w:sz="0" w:space="0" w:color="auto"/>
                                <w:right w:val="none" w:sz="0" w:space="0" w:color="auto"/>
                              </w:divBdr>
                            </w:div>
                            <w:div w:id="1468089080">
                              <w:marLeft w:val="0"/>
                              <w:marRight w:val="0"/>
                              <w:marTop w:val="0"/>
                              <w:marBottom w:val="0"/>
                              <w:divBdr>
                                <w:top w:val="none" w:sz="0" w:space="0" w:color="auto"/>
                                <w:left w:val="none" w:sz="0" w:space="0" w:color="auto"/>
                                <w:bottom w:val="none" w:sz="0" w:space="0" w:color="auto"/>
                                <w:right w:val="none" w:sz="0" w:space="0" w:color="auto"/>
                              </w:divBdr>
                            </w:div>
                            <w:div w:id="1488398786">
                              <w:marLeft w:val="0"/>
                              <w:marRight w:val="0"/>
                              <w:marTop w:val="0"/>
                              <w:marBottom w:val="0"/>
                              <w:divBdr>
                                <w:top w:val="none" w:sz="0" w:space="0" w:color="auto"/>
                                <w:left w:val="none" w:sz="0" w:space="0" w:color="auto"/>
                                <w:bottom w:val="none" w:sz="0" w:space="0" w:color="auto"/>
                                <w:right w:val="none" w:sz="0" w:space="0" w:color="auto"/>
                              </w:divBdr>
                            </w:div>
                            <w:div w:id="1516728200">
                              <w:marLeft w:val="0"/>
                              <w:marRight w:val="0"/>
                              <w:marTop w:val="0"/>
                              <w:marBottom w:val="0"/>
                              <w:divBdr>
                                <w:top w:val="none" w:sz="0" w:space="0" w:color="auto"/>
                                <w:left w:val="none" w:sz="0" w:space="0" w:color="auto"/>
                                <w:bottom w:val="none" w:sz="0" w:space="0" w:color="auto"/>
                                <w:right w:val="none" w:sz="0" w:space="0" w:color="auto"/>
                              </w:divBdr>
                            </w:div>
                            <w:div w:id="1884174032">
                              <w:marLeft w:val="0"/>
                              <w:marRight w:val="0"/>
                              <w:marTop w:val="0"/>
                              <w:marBottom w:val="0"/>
                              <w:divBdr>
                                <w:top w:val="none" w:sz="0" w:space="0" w:color="auto"/>
                                <w:left w:val="none" w:sz="0" w:space="0" w:color="auto"/>
                                <w:bottom w:val="none" w:sz="0" w:space="0" w:color="auto"/>
                                <w:right w:val="none" w:sz="0" w:space="0" w:color="auto"/>
                              </w:divBdr>
                            </w:div>
                            <w:div w:id="1964724442">
                              <w:marLeft w:val="0"/>
                              <w:marRight w:val="0"/>
                              <w:marTop w:val="0"/>
                              <w:marBottom w:val="0"/>
                              <w:divBdr>
                                <w:top w:val="none" w:sz="0" w:space="0" w:color="auto"/>
                                <w:left w:val="none" w:sz="0" w:space="0" w:color="auto"/>
                                <w:bottom w:val="none" w:sz="0" w:space="0" w:color="auto"/>
                                <w:right w:val="none" w:sz="0" w:space="0" w:color="auto"/>
                              </w:divBdr>
                            </w:div>
                            <w:div w:id="2008944032">
                              <w:marLeft w:val="0"/>
                              <w:marRight w:val="0"/>
                              <w:marTop w:val="0"/>
                              <w:marBottom w:val="0"/>
                              <w:divBdr>
                                <w:top w:val="none" w:sz="0" w:space="0" w:color="auto"/>
                                <w:left w:val="none" w:sz="0" w:space="0" w:color="auto"/>
                                <w:bottom w:val="none" w:sz="0" w:space="0" w:color="auto"/>
                                <w:right w:val="none" w:sz="0" w:space="0" w:color="auto"/>
                              </w:divBdr>
                            </w:div>
                            <w:div w:id="203746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7318572">
          <w:marLeft w:val="0"/>
          <w:marRight w:val="0"/>
          <w:marTop w:val="0"/>
          <w:marBottom w:val="180"/>
          <w:divBdr>
            <w:top w:val="none" w:sz="0" w:space="0" w:color="auto"/>
            <w:left w:val="none" w:sz="0" w:space="0" w:color="auto"/>
            <w:bottom w:val="none" w:sz="0" w:space="0" w:color="auto"/>
            <w:right w:val="none" w:sz="0" w:space="0" w:color="auto"/>
          </w:divBdr>
          <w:divsChild>
            <w:div w:id="1689062334">
              <w:marLeft w:val="0"/>
              <w:marRight w:val="0"/>
              <w:marTop w:val="0"/>
              <w:marBottom w:val="0"/>
              <w:divBdr>
                <w:top w:val="none" w:sz="0" w:space="0" w:color="auto"/>
                <w:left w:val="none" w:sz="0" w:space="0" w:color="auto"/>
                <w:bottom w:val="none" w:sz="0" w:space="0" w:color="auto"/>
                <w:right w:val="none" w:sz="0" w:space="0" w:color="auto"/>
              </w:divBdr>
              <w:divsChild>
                <w:div w:id="923151429">
                  <w:marLeft w:val="0"/>
                  <w:marRight w:val="0"/>
                  <w:marTop w:val="0"/>
                  <w:marBottom w:val="0"/>
                  <w:divBdr>
                    <w:top w:val="none" w:sz="0" w:space="0" w:color="auto"/>
                    <w:left w:val="none" w:sz="0" w:space="0" w:color="auto"/>
                    <w:bottom w:val="none" w:sz="0" w:space="0" w:color="auto"/>
                    <w:right w:val="none" w:sz="0" w:space="0" w:color="auto"/>
                  </w:divBdr>
                  <w:divsChild>
                    <w:div w:id="79907600">
                      <w:marLeft w:val="0"/>
                      <w:marRight w:val="0"/>
                      <w:marTop w:val="0"/>
                      <w:marBottom w:val="0"/>
                      <w:divBdr>
                        <w:top w:val="none" w:sz="0" w:space="0" w:color="auto"/>
                        <w:left w:val="none" w:sz="0" w:space="0" w:color="auto"/>
                        <w:bottom w:val="none" w:sz="0" w:space="0" w:color="auto"/>
                        <w:right w:val="none" w:sz="0" w:space="0" w:color="auto"/>
                      </w:divBdr>
                      <w:divsChild>
                        <w:div w:id="1622808097">
                          <w:marLeft w:val="0"/>
                          <w:marRight w:val="0"/>
                          <w:marTop w:val="0"/>
                          <w:marBottom w:val="0"/>
                          <w:divBdr>
                            <w:top w:val="none" w:sz="0" w:space="0" w:color="auto"/>
                            <w:left w:val="none" w:sz="0" w:space="0" w:color="auto"/>
                            <w:bottom w:val="none" w:sz="0" w:space="0" w:color="auto"/>
                            <w:right w:val="none" w:sz="0" w:space="0" w:color="auto"/>
                          </w:divBdr>
                          <w:divsChild>
                            <w:div w:id="92627093">
                              <w:marLeft w:val="0"/>
                              <w:marRight w:val="0"/>
                              <w:marTop w:val="0"/>
                              <w:marBottom w:val="0"/>
                              <w:divBdr>
                                <w:top w:val="none" w:sz="0" w:space="0" w:color="auto"/>
                                <w:left w:val="none" w:sz="0" w:space="0" w:color="auto"/>
                                <w:bottom w:val="none" w:sz="0" w:space="0" w:color="auto"/>
                                <w:right w:val="none" w:sz="0" w:space="0" w:color="auto"/>
                              </w:divBdr>
                            </w:div>
                            <w:div w:id="104859722">
                              <w:marLeft w:val="0"/>
                              <w:marRight w:val="0"/>
                              <w:marTop w:val="0"/>
                              <w:marBottom w:val="0"/>
                              <w:divBdr>
                                <w:top w:val="none" w:sz="0" w:space="0" w:color="auto"/>
                                <w:left w:val="none" w:sz="0" w:space="0" w:color="auto"/>
                                <w:bottom w:val="none" w:sz="0" w:space="0" w:color="auto"/>
                                <w:right w:val="none" w:sz="0" w:space="0" w:color="auto"/>
                              </w:divBdr>
                            </w:div>
                            <w:div w:id="116531938">
                              <w:marLeft w:val="0"/>
                              <w:marRight w:val="0"/>
                              <w:marTop w:val="0"/>
                              <w:marBottom w:val="0"/>
                              <w:divBdr>
                                <w:top w:val="none" w:sz="0" w:space="0" w:color="auto"/>
                                <w:left w:val="none" w:sz="0" w:space="0" w:color="auto"/>
                                <w:bottom w:val="none" w:sz="0" w:space="0" w:color="auto"/>
                                <w:right w:val="none" w:sz="0" w:space="0" w:color="auto"/>
                              </w:divBdr>
                            </w:div>
                            <w:div w:id="171646460">
                              <w:marLeft w:val="0"/>
                              <w:marRight w:val="0"/>
                              <w:marTop w:val="0"/>
                              <w:marBottom w:val="0"/>
                              <w:divBdr>
                                <w:top w:val="none" w:sz="0" w:space="0" w:color="auto"/>
                                <w:left w:val="none" w:sz="0" w:space="0" w:color="auto"/>
                                <w:bottom w:val="none" w:sz="0" w:space="0" w:color="auto"/>
                                <w:right w:val="none" w:sz="0" w:space="0" w:color="auto"/>
                              </w:divBdr>
                            </w:div>
                            <w:div w:id="184099530">
                              <w:marLeft w:val="0"/>
                              <w:marRight w:val="0"/>
                              <w:marTop w:val="0"/>
                              <w:marBottom w:val="0"/>
                              <w:divBdr>
                                <w:top w:val="none" w:sz="0" w:space="0" w:color="auto"/>
                                <w:left w:val="none" w:sz="0" w:space="0" w:color="auto"/>
                                <w:bottom w:val="none" w:sz="0" w:space="0" w:color="auto"/>
                                <w:right w:val="none" w:sz="0" w:space="0" w:color="auto"/>
                              </w:divBdr>
                            </w:div>
                            <w:div w:id="211157239">
                              <w:marLeft w:val="0"/>
                              <w:marRight w:val="0"/>
                              <w:marTop w:val="0"/>
                              <w:marBottom w:val="0"/>
                              <w:divBdr>
                                <w:top w:val="none" w:sz="0" w:space="0" w:color="auto"/>
                                <w:left w:val="none" w:sz="0" w:space="0" w:color="auto"/>
                                <w:bottom w:val="none" w:sz="0" w:space="0" w:color="auto"/>
                                <w:right w:val="none" w:sz="0" w:space="0" w:color="auto"/>
                              </w:divBdr>
                            </w:div>
                            <w:div w:id="232354512">
                              <w:marLeft w:val="0"/>
                              <w:marRight w:val="0"/>
                              <w:marTop w:val="0"/>
                              <w:marBottom w:val="0"/>
                              <w:divBdr>
                                <w:top w:val="none" w:sz="0" w:space="0" w:color="auto"/>
                                <w:left w:val="none" w:sz="0" w:space="0" w:color="auto"/>
                                <w:bottom w:val="none" w:sz="0" w:space="0" w:color="auto"/>
                                <w:right w:val="none" w:sz="0" w:space="0" w:color="auto"/>
                              </w:divBdr>
                            </w:div>
                            <w:div w:id="313147987">
                              <w:marLeft w:val="0"/>
                              <w:marRight w:val="0"/>
                              <w:marTop w:val="0"/>
                              <w:marBottom w:val="0"/>
                              <w:divBdr>
                                <w:top w:val="none" w:sz="0" w:space="0" w:color="auto"/>
                                <w:left w:val="none" w:sz="0" w:space="0" w:color="auto"/>
                                <w:bottom w:val="none" w:sz="0" w:space="0" w:color="auto"/>
                                <w:right w:val="none" w:sz="0" w:space="0" w:color="auto"/>
                              </w:divBdr>
                            </w:div>
                            <w:div w:id="458381299">
                              <w:marLeft w:val="0"/>
                              <w:marRight w:val="0"/>
                              <w:marTop w:val="0"/>
                              <w:marBottom w:val="0"/>
                              <w:divBdr>
                                <w:top w:val="none" w:sz="0" w:space="0" w:color="auto"/>
                                <w:left w:val="none" w:sz="0" w:space="0" w:color="auto"/>
                                <w:bottom w:val="none" w:sz="0" w:space="0" w:color="auto"/>
                                <w:right w:val="none" w:sz="0" w:space="0" w:color="auto"/>
                              </w:divBdr>
                            </w:div>
                            <w:div w:id="541744883">
                              <w:marLeft w:val="0"/>
                              <w:marRight w:val="0"/>
                              <w:marTop w:val="0"/>
                              <w:marBottom w:val="0"/>
                              <w:divBdr>
                                <w:top w:val="none" w:sz="0" w:space="0" w:color="auto"/>
                                <w:left w:val="none" w:sz="0" w:space="0" w:color="auto"/>
                                <w:bottom w:val="none" w:sz="0" w:space="0" w:color="auto"/>
                                <w:right w:val="none" w:sz="0" w:space="0" w:color="auto"/>
                              </w:divBdr>
                            </w:div>
                            <w:div w:id="542642491">
                              <w:marLeft w:val="0"/>
                              <w:marRight w:val="0"/>
                              <w:marTop w:val="0"/>
                              <w:marBottom w:val="0"/>
                              <w:divBdr>
                                <w:top w:val="none" w:sz="0" w:space="0" w:color="auto"/>
                                <w:left w:val="none" w:sz="0" w:space="0" w:color="auto"/>
                                <w:bottom w:val="none" w:sz="0" w:space="0" w:color="auto"/>
                                <w:right w:val="none" w:sz="0" w:space="0" w:color="auto"/>
                              </w:divBdr>
                            </w:div>
                            <w:div w:id="706638074">
                              <w:marLeft w:val="0"/>
                              <w:marRight w:val="0"/>
                              <w:marTop w:val="0"/>
                              <w:marBottom w:val="0"/>
                              <w:divBdr>
                                <w:top w:val="none" w:sz="0" w:space="0" w:color="auto"/>
                                <w:left w:val="none" w:sz="0" w:space="0" w:color="auto"/>
                                <w:bottom w:val="none" w:sz="0" w:space="0" w:color="auto"/>
                                <w:right w:val="none" w:sz="0" w:space="0" w:color="auto"/>
                              </w:divBdr>
                            </w:div>
                            <w:div w:id="723724725">
                              <w:marLeft w:val="0"/>
                              <w:marRight w:val="0"/>
                              <w:marTop w:val="0"/>
                              <w:marBottom w:val="0"/>
                              <w:divBdr>
                                <w:top w:val="none" w:sz="0" w:space="0" w:color="auto"/>
                                <w:left w:val="none" w:sz="0" w:space="0" w:color="auto"/>
                                <w:bottom w:val="none" w:sz="0" w:space="0" w:color="auto"/>
                                <w:right w:val="none" w:sz="0" w:space="0" w:color="auto"/>
                              </w:divBdr>
                            </w:div>
                            <w:div w:id="750279460">
                              <w:marLeft w:val="0"/>
                              <w:marRight w:val="0"/>
                              <w:marTop w:val="0"/>
                              <w:marBottom w:val="0"/>
                              <w:divBdr>
                                <w:top w:val="none" w:sz="0" w:space="0" w:color="auto"/>
                                <w:left w:val="none" w:sz="0" w:space="0" w:color="auto"/>
                                <w:bottom w:val="none" w:sz="0" w:space="0" w:color="auto"/>
                                <w:right w:val="none" w:sz="0" w:space="0" w:color="auto"/>
                              </w:divBdr>
                            </w:div>
                            <w:div w:id="781459400">
                              <w:marLeft w:val="0"/>
                              <w:marRight w:val="0"/>
                              <w:marTop w:val="0"/>
                              <w:marBottom w:val="0"/>
                              <w:divBdr>
                                <w:top w:val="none" w:sz="0" w:space="0" w:color="auto"/>
                                <w:left w:val="none" w:sz="0" w:space="0" w:color="auto"/>
                                <w:bottom w:val="none" w:sz="0" w:space="0" w:color="auto"/>
                                <w:right w:val="none" w:sz="0" w:space="0" w:color="auto"/>
                              </w:divBdr>
                            </w:div>
                            <w:div w:id="988945363">
                              <w:marLeft w:val="0"/>
                              <w:marRight w:val="0"/>
                              <w:marTop w:val="0"/>
                              <w:marBottom w:val="0"/>
                              <w:divBdr>
                                <w:top w:val="none" w:sz="0" w:space="0" w:color="auto"/>
                                <w:left w:val="none" w:sz="0" w:space="0" w:color="auto"/>
                                <w:bottom w:val="none" w:sz="0" w:space="0" w:color="auto"/>
                                <w:right w:val="none" w:sz="0" w:space="0" w:color="auto"/>
                              </w:divBdr>
                            </w:div>
                            <w:div w:id="1040863423">
                              <w:marLeft w:val="0"/>
                              <w:marRight w:val="0"/>
                              <w:marTop w:val="0"/>
                              <w:marBottom w:val="0"/>
                              <w:divBdr>
                                <w:top w:val="none" w:sz="0" w:space="0" w:color="auto"/>
                                <w:left w:val="none" w:sz="0" w:space="0" w:color="auto"/>
                                <w:bottom w:val="none" w:sz="0" w:space="0" w:color="auto"/>
                                <w:right w:val="none" w:sz="0" w:space="0" w:color="auto"/>
                              </w:divBdr>
                            </w:div>
                            <w:div w:id="1112359408">
                              <w:marLeft w:val="0"/>
                              <w:marRight w:val="0"/>
                              <w:marTop w:val="0"/>
                              <w:marBottom w:val="0"/>
                              <w:divBdr>
                                <w:top w:val="none" w:sz="0" w:space="0" w:color="auto"/>
                                <w:left w:val="none" w:sz="0" w:space="0" w:color="auto"/>
                                <w:bottom w:val="none" w:sz="0" w:space="0" w:color="auto"/>
                                <w:right w:val="none" w:sz="0" w:space="0" w:color="auto"/>
                              </w:divBdr>
                            </w:div>
                            <w:div w:id="1152140947">
                              <w:marLeft w:val="0"/>
                              <w:marRight w:val="0"/>
                              <w:marTop w:val="0"/>
                              <w:marBottom w:val="0"/>
                              <w:divBdr>
                                <w:top w:val="none" w:sz="0" w:space="0" w:color="auto"/>
                                <w:left w:val="none" w:sz="0" w:space="0" w:color="auto"/>
                                <w:bottom w:val="none" w:sz="0" w:space="0" w:color="auto"/>
                                <w:right w:val="none" w:sz="0" w:space="0" w:color="auto"/>
                              </w:divBdr>
                            </w:div>
                            <w:div w:id="1154029622">
                              <w:marLeft w:val="0"/>
                              <w:marRight w:val="0"/>
                              <w:marTop w:val="0"/>
                              <w:marBottom w:val="0"/>
                              <w:divBdr>
                                <w:top w:val="none" w:sz="0" w:space="0" w:color="auto"/>
                                <w:left w:val="none" w:sz="0" w:space="0" w:color="auto"/>
                                <w:bottom w:val="none" w:sz="0" w:space="0" w:color="auto"/>
                                <w:right w:val="none" w:sz="0" w:space="0" w:color="auto"/>
                              </w:divBdr>
                            </w:div>
                            <w:div w:id="1255750232">
                              <w:marLeft w:val="0"/>
                              <w:marRight w:val="0"/>
                              <w:marTop w:val="0"/>
                              <w:marBottom w:val="0"/>
                              <w:divBdr>
                                <w:top w:val="none" w:sz="0" w:space="0" w:color="auto"/>
                                <w:left w:val="none" w:sz="0" w:space="0" w:color="auto"/>
                                <w:bottom w:val="none" w:sz="0" w:space="0" w:color="auto"/>
                                <w:right w:val="none" w:sz="0" w:space="0" w:color="auto"/>
                              </w:divBdr>
                            </w:div>
                            <w:div w:id="1276254054">
                              <w:marLeft w:val="0"/>
                              <w:marRight w:val="0"/>
                              <w:marTop w:val="0"/>
                              <w:marBottom w:val="0"/>
                              <w:divBdr>
                                <w:top w:val="none" w:sz="0" w:space="0" w:color="auto"/>
                                <w:left w:val="none" w:sz="0" w:space="0" w:color="auto"/>
                                <w:bottom w:val="none" w:sz="0" w:space="0" w:color="auto"/>
                                <w:right w:val="none" w:sz="0" w:space="0" w:color="auto"/>
                              </w:divBdr>
                            </w:div>
                            <w:div w:id="1276672272">
                              <w:marLeft w:val="0"/>
                              <w:marRight w:val="0"/>
                              <w:marTop w:val="0"/>
                              <w:marBottom w:val="0"/>
                              <w:divBdr>
                                <w:top w:val="none" w:sz="0" w:space="0" w:color="auto"/>
                                <w:left w:val="none" w:sz="0" w:space="0" w:color="auto"/>
                                <w:bottom w:val="none" w:sz="0" w:space="0" w:color="auto"/>
                                <w:right w:val="none" w:sz="0" w:space="0" w:color="auto"/>
                              </w:divBdr>
                            </w:div>
                            <w:div w:id="1349794569">
                              <w:marLeft w:val="0"/>
                              <w:marRight w:val="0"/>
                              <w:marTop w:val="0"/>
                              <w:marBottom w:val="0"/>
                              <w:divBdr>
                                <w:top w:val="none" w:sz="0" w:space="0" w:color="auto"/>
                                <w:left w:val="none" w:sz="0" w:space="0" w:color="auto"/>
                                <w:bottom w:val="none" w:sz="0" w:space="0" w:color="auto"/>
                                <w:right w:val="none" w:sz="0" w:space="0" w:color="auto"/>
                              </w:divBdr>
                            </w:div>
                            <w:div w:id="1391804409">
                              <w:marLeft w:val="0"/>
                              <w:marRight w:val="0"/>
                              <w:marTop w:val="0"/>
                              <w:marBottom w:val="0"/>
                              <w:divBdr>
                                <w:top w:val="none" w:sz="0" w:space="0" w:color="auto"/>
                                <w:left w:val="none" w:sz="0" w:space="0" w:color="auto"/>
                                <w:bottom w:val="none" w:sz="0" w:space="0" w:color="auto"/>
                                <w:right w:val="none" w:sz="0" w:space="0" w:color="auto"/>
                              </w:divBdr>
                            </w:div>
                            <w:div w:id="1444378386">
                              <w:marLeft w:val="0"/>
                              <w:marRight w:val="0"/>
                              <w:marTop w:val="0"/>
                              <w:marBottom w:val="0"/>
                              <w:divBdr>
                                <w:top w:val="none" w:sz="0" w:space="0" w:color="auto"/>
                                <w:left w:val="none" w:sz="0" w:space="0" w:color="auto"/>
                                <w:bottom w:val="none" w:sz="0" w:space="0" w:color="auto"/>
                                <w:right w:val="none" w:sz="0" w:space="0" w:color="auto"/>
                              </w:divBdr>
                            </w:div>
                            <w:div w:id="1448163896">
                              <w:marLeft w:val="0"/>
                              <w:marRight w:val="0"/>
                              <w:marTop w:val="0"/>
                              <w:marBottom w:val="0"/>
                              <w:divBdr>
                                <w:top w:val="none" w:sz="0" w:space="0" w:color="auto"/>
                                <w:left w:val="none" w:sz="0" w:space="0" w:color="auto"/>
                                <w:bottom w:val="none" w:sz="0" w:space="0" w:color="auto"/>
                                <w:right w:val="none" w:sz="0" w:space="0" w:color="auto"/>
                              </w:divBdr>
                            </w:div>
                            <w:div w:id="1461267127">
                              <w:marLeft w:val="0"/>
                              <w:marRight w:val="0"/>
                              <w:marTop w:val="0"/>
                              <w:marBottom w:val="0"/>
                              <w:divBdr>
                                <w:top w:val="none" w:sz="0" w:space="0" w:color="auto"/>
                                <w:left w:val="none" w:sz="0" w:space="0" w:color="auto"/>
                                <w:bottom w:val="none" w:sz="0" w:space="0" w:color="auto"/>
                                <w:right w:val="none" w:sz="0" w:space="0" w:color="auto"/>
                              </w:divBdr>
                            </w:div>
                            <w:div w:id="1545677351">
                              <w:marLeft w:val="0"/>
                              <w:marRight w:val="0"/>
                              <w:marTop w:val="0"/>
                              <w:marBottom w:val="0"/>
                              <w:divBdr>
                                <w:top w:val="none" w:sz="0" w:space="0" w:color="auto"/>
                                <w:left w:val="none" w:sz="0" w:space="0" w:color="auto"/>
                                <w:bottom w:val="none" w:sz="0" w:space="0" w:color="auto"/>
                                <w:right w:val="none" w:sz="0" w:space="0" w:color="auto"/>
                              </w:divBdr>
                            </w:div>
                            <w:div w:id="1762139714">
                              <w:marLeft w:val="0"/>
                              <w:marRight w:val="0"/>
                              <w:marTop w:val="0"/>
                              <w:marBottom w:val="0"/>
                              <w:divBdr>
                                <w:top w:val="none" w:sz="0" w:space="0" w:color="auto"/>
                                <w:left w:val="none" w:sz="0" w:space="0" w:color="auto"/>
                                <w:bottom w:val="none" w:sz="0" w:space="0" w:color="auto"/>
                                <w:right w:val="none" w:sz="0" w:space="0" w:color="auto"/>
                              </w:divBdr>
                            </w:div>
                            <w:div w:id="1902910269">
                              <w:marLeft w:val="0"/>
                              <w:marRight w:val="0"/>
                              <w:marTop w:val="0"/>
                              <w:marBottom w:val="0"/>
                              <w:divBdr>
                                <w:top w:val="none" w:sz="0" w:space="0" w:color="auto"/>
                                <w:left w:val="none" w:sz="0" w:space="0" w:color="auto"/>
                                <w:bottom w:val="none" w:sz="0" w:space="0" w:color="auto"/>
                                <w:right w:val="none" w:sz="0" w:space="0" w:color="auto"/>
                              </w:divBdr>
                            </w:div>
                            <w:div w:id="2022080093">
                              <w:marLeft w:val="0"/>
                              <w:marRight w:val="0"/>
                              <w:marTop w:val="0"/>
                              <w:marBottom w:val="0"/>
                              <w:divBdr>
                                <w:top w:val="none" w:sz="0" w:space="0" w:color="auto"/>
                                <w:left w:val="none" w:sz="0" w:space="0" w:color="auto"/>
                                <w:bottom w:val="none" w:sz="0" w:space="0" w:color="auto"/>
                                <w:right w:val="none" w:sz="0" w:space="0" w:color="auto"/>
                              </w:divBdr>
                            </w:div>
                            <w:div w:id="2042435935">
                              <w:marLeft w:val="0"/>
                              <w:marRight w:val="0"/>
                              <w:marTop w:val="0"/>
                              <w:marBottom w:val="0"/>
                              <w:divBdr>
                                <w:top w:val="none" w:sz="0" w:space="0" w:color="auto"/>
                                <w:left w:val="none" w:sz="0" w:space="0" w:color="auto"/>
                                <w:bottom w:val="none" w:sz="0" w:space="0" w:color="auto"/>
                                <w:right w:val="none" w:sz="0" w:space="0" w:color="auto"/>
                              </w:divBdr>
                            </w:div>
                            <w:div w:id="2052799068">
                              <w:marLeft w:val="0"/>
                              <w:marRight w:val="0"/>
                              <w:marTop w:val="0"/>
                              <w:marBottom w:val="0"/>
                              <w:divBdr>
                                <w:top w:val="none" w:sz="0" w:space="0" w:color="auto"/>
                                <w:left w:val="none" w:sz="0" w:space="0" w:color="auto"/>
                                <w:bottom w:val="none" w:sz="0" w:space="0" w:color="auto"/>
                                <w:right w:val="none" w:sz="0" w:space="0" w:color="auto"/>
                              </w:divBdr>
                            </w:div>
                            <w:div w:id="2100830156">
                              <w:marLeft w:val="0"/>
                              <w:marRight w:val="0"/>
                              <w:marTop w:val="0"/>
                              <w:marBottom w:val="0"/>
                              <w:divBdr>
                                <w:top w:val="none" w:sz="0" w:space="0" w:color="auto"/>
                                <w:left w:val="none" w:sz="0" w:space="0" w:color="auto"/>
                                <w:bottom w:val="none" w:sz="0" w:space="0" w:color="auto"/>
                                <w:right w:val="none" w:sz="0" w:space="0" w:color="auto"/>
                              </w:divBdr>
                            </w:div>
                            <w:div w:id="213039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3750144">
          <w:marLeft w:val="0"/>
          <w:marRight w:val="0"/>
          <w:marTop w:val="0"/>
          <w:marBottom w:val="180"/>
          <w:divBdr>
            <w:top w:val="none" w:sz="0" w:space="0" w:color="auto"/>
            <w:left w:val="none" w:sz="0" w:space="0" w:color="auto"/>
            <w:bottom w:val="none" w:sz="0" w:space="0" w:color="auto"/>
            <w:right w:val="none" w:sz="0" w:space="0" w:color="auto"/>
          </w:divBdr>
          <w:divsChild>
            <w:div w:id="1345596729">
              <w:marLeft w:val="0"/>
              <w:marRight w:val="0"/>
              <w:marTop w:val="0"/>
              <w:marBottom w:val="0"/>
              <w:divBdr>
                <w:top w:val="none" w:sz="0" w:space="0" w:color="auto"/>
                <w:left w:val="none" w:sz="0" w:space="0" w:color="auto"/>
                <w:bottom w:val="none" w:sz="0" w:space="0" w:color="auto"/>
                <w:right w:val="none" w:sz="0" w:space="0" w:color="auto"/>
              </w:divBdr>
              <w:divsChild>
                <w:div w:id="516430658">
                  <w:marLeft w:val="0"/>
                  <w:marRight w:val="0"/>
                  <w:marTop w:val="0"/>
                  <w:marBottom w:val="0"/>
                  <w:divBdr>
                    <w:top w:val="none" w:sz="0" w:space="0" w:color="auto"/>
                    <w:left w:val="none" w:sz="0" w:space="0" w:color="auto"/>
                    <w:bottom w:val="none" w:sz="0" w:space="0" w:color="auto"/>
                    <w:right w:val="none" w:sz="0" w:space="0" w:color="auto"/>
                  </w:divBdr>
                  <w:divsChild>
                    <w:div w:id="1544292487">
                      <w:marLeft w:val="0"/>
                      <w:marRight w:val="0"/>
                      <w:marTop w:val="0"/>
                      <w:marBottom w:val="0"/>
                      <w:divBdr>
                        <w:top w:val="none" w:sz="0" w:space="0" w:color="auto"/>
                        <w:left w:val="none" w:sz="0" w:space="0" w:color="auto"/>
                        <w:bottom w:val="none" w:sz="0" w:space="0" w:color="auto"/>
                        <w:right w:val="none" w:sz="0" w:space="0" w:color="auto"/>
                      </w:divBdr>
                      <w:divsChild>
                        <w:div w:id="19206197">
                          <w:marLeft w:val="0"/>
                          <w:marRight w:val="0"/>
                          <w:marTop w:val="0"/>
                          <w:marBottom w:val="0"/>
                          <w:divBdr>
                            <w:top w:val="none" w:sz="0" w:space="0" w:color="auto"/>
                            <w:left w:val="none" w:sz="0" w:space="0" w:color="auto"/>
                            <w:bottom w:val="none" w:sz="0" w:space="0" w:color="auto"/>
                            <w:right w:val="none" w:sz="0" w:space="0" w:color="auto"/>
                          </w:divBdr>
                          <w:divsChild>
                            <w:div w:id="81417229">
                              <w:marLeft w:val="0"/>
                              <w:marRight w:val="0"/>
                              <w:marTop w:val="0"/>
                              <w:marBottom w:val="0"/>
                              <w:divBdr>
                                <w:top w:val="none" w:sz="0" w:space="0" w:color="auto"/>
                                <w:left w:val="none" w:sz="0" w:space="0" w:color="auto"/>
                                <w:bottom w:val="none" w:sz="0" w:space="0" w:color="auto"/>
                                <w:right w:val="none" w:sz="0" w:space="0" w:color="auto"/>
                              </w:divBdr>
                            </w:div>
                            <w:div w:id="97912570">
                              <w:marLeft w:val="0"/>
                              <w:marRight w:val="0"/>
                              <w:marTop w:val="0"/>
                              <w:marBottom w:val="0"/>
                              <w:divBdr>
                                <w:top w:val="none" w:sz="0" w:space="0" w:color="auto"/>
                                <w:left w:val="none" w:sz="0" w:space="0" w:color="auto"/>
                                <w:bottom w:val="none" w:sz="0" w:space="0" w:color="auto"/>
                                <w:right w:val="none" w:sz="0" w:space="0" w:color="auto"/>
                              </w:divBdr>
                            </w:div>
                            <w:div w:id="125591287">
                              <w:marLeft w:val="0"/>
                              <w:marRight w:val="0"/>
                              <w:marTop w:val="0"/>
                              <w:marBottom w:val="0"/>
                              <w:divBdr>
                                <w:top w:val="none" w:sz="0" w:space="0" w:color="auto"/>
                                <w:left w:val="none" w:sz="0" w:space="0" w:color="auto"/>
                                <w:bottom w:val="none" w:sz="0" w:space="0" w:color="auto"/>
                                <w:right w:val="none" w:sz="0" w:space="0" w:color="auto"/>
                              </w:divBdr>
                            </w:div>
                            <w:div w:id="240411046">
                              <w:marLeft w:val="0"/>
                              <w:marRight w:val="0"/>
                              <w:marTop w:val="0"/>
                              <w:marBottom w:val="0"/>
                              <w:divBdr>
                                <w:top w:val="none" w:sz="0" w:space="0" w:color="auto"/>
                                <w:left w:val="none" w:sz="0" w:space="0" w:color="auto"/>
                                <w:bottom w:val="none" w:sz="0" w:space="0" w:color="auto"/>
                                <w:right w:val="none" w:sz="0" w:space="0" w:color="auto"/>
                              </w:divBdr>
                            </w:div>
                            <w:div w:id="242030929">
                              <w:marLeft w:val="0"/>
                              <w:marRight w:val="0"/>
                              <w:marTop w:val="0"/>
                              <w:marBottom w:val="0"/>
                              <w:divBdr>
                                <w:top w:val="none" w:sz="0" w:space="0" w:color="auto"/>
                                <w:left w:val="none" w:sz="0" w:space="0" w:color="auto"/>
                                <w:bottom w:val="none" w:sz="0" w:space="0" w:color="auto"/>
                                <w:right w:val="none" w:sz="0" w:space="0" w:color="auto"/>
                              </w:divBdr>
                            </w:div>
                            <w:div w:id="252053817">
                              <w:marLeft w:val="0"/>
                              <w:marRight w:val="0"/>
                              <w:marTop w:val="0"/>
                              <w:marBottom w:val="0"/>
                              <w:divBdr>
                                <w:top w:val="none" w:sz="0" w:space="0" w:color="auto"/>
                                <w:left w:val="none" w:sz="0" w:space="0" w:color="auto"/>
                                <w:bottom w:val="none" w:sz="0" w:space="0" w:color="auto"/>
                                <w:right w:val="none" w:sz="0" w:space="0" w:color="auto"/>
                              </w:divBdr>
                            </w:div>
                            <w:div w:id="404184698">
                              <w:marLeft w:val="0"/>
                              <w:marRight w:val="0"/>
                              <w:marTop w:val="0"/>
                              <w:marBottom w:val="0"/>
                              <w:divBdr>
                                <w:top w:val="none" w:sz="0" w:space="0" w:color="auto"/>
                                <w:left w:val="none" w:sz="0" w:space="0" w:color="auto"/>
                                <w:bottom w:val="none" w:sz="0" w:space="0" w:color="auto"/>
                                <w:right w:val="none" w:sz="0" w:space="0" w:color="auto"/>
                              </w:divBdr>
                            </w:div>
                            <w:div w:id="416248360">
                              <w:marLeft w:val="0"/>
                              <w:marRight w:val="0"/>
                              <w:marTop w:val="0"/>
                              <w:marBottom w:val="0"/>
                              <w:divBdr>
                                <w:top w:val="none" w:sz="0" w:space="0" w:color="auto"/>
                                <w:left w:val="none" w:sz="0" w:space="0" w:color="auto"/>
                                <w:bottom w:val="none" w:sz="0" w:space="0" w:color="auto"/>
                                <w:right w:val="none" w:sz="0" w:space="0" w:color="auto"/>
                              </w:divBdr>
                            </w:div>
                            <w:div w:id="431048513">
                              <w:marLeft w:val="0"/>
                              <w:marRight w:val="0"/>
                              <w:marTop w:val="0"/>
                              <w:marBottom w:val="0"/>
                              <w:divBdr>
                                <w:top w:val="none" w:sz="0" w:space="0" w:color="auto"/>
                                <w:left w:val="none" w:sz="0" w:space="0" w:color="auto"/>
                                <w:bottom w:val="none" w:sz="0" w:space="0" w:color="auto"/>
                                <w:right w:val="none" w:sz="0" w:space="0" w:color="auto"/>
                              </w:divBdr>
                            </w:div>
                            <w:div w:id="460196145">
                              <w:marLeft w:val="0"/>
                              <w:marRight w:val="0"/>
                              <w:marTop w:val="0"/>
                              <w:marBottom w:val="0"/>
                              <w:divBdr>
                                <w:top w:val="none" w:sz="0" w:space="0" w:color="auto"/>
                                <w:left w:val="none" w:sz="0" w:space="0" w:color="auto"/>
                                <w:bottom w:val="none" w:sz="0" w:space="0" w:color="auto"/>
                                <w:right w:val="none" w:sz="0" w:space="0" w:color="auto"/>
                              </w:divBdr>
                            </w:div>
                            <w:div w:id="513032914">
                              <w:marLeft w:val="0"/>
                              <w:marRight w:val="0"/>
                              <w:marTop w:val="0"/>
                              <w:marBottom w:val="0"/>
                              <w:divBdr>
                                <w:top w:val="none" w:sz="0" w:space="0" w:color="auto"/>
                                <w:left w:val="none" w:sz="0" w:space="0" w:color="auto"/>
                                <w:bottom w:val="none" w:sz="0" w:space="0" w:color="auto"/>
                                <w:right w:val="none" w:sz="0" w:space="0" w:color="auto"/>
                              </w:divBdr>
                            </w:div>
                            <w:div w:id="569080436">
                              <w:marLeft w:val="0"/>
                              <w:marRight w:val="0"/>
                              <w:marTop w:val="0"/>
                              <w:marBottom w:val="0"/>
                              <w:divBdr>
                                <w:top w:val="none" w:sz="0" w:space="0" w:color="auto"/>
                                <w:left w:val="none" w:sz="0" w:space="0" w:color="auto"/>
                                <w:bottom w:val="none" w:sz="0" w:space="0" w:color="auto"/>
                                <w:right w:val="none" w:sz="0" w:space="0" w:color="auto"/>
                              </w:divBdr>
                            </w:div>
                            <w:div w:id="693963449">
                              <w:marLeft w:val="0"/>
                              <w:marRight w:val="0"/>
                              <w:marTop w:val="0"/>
                              <w:marBottom w:val="0"/>
                              <w:divBdr>
                                <w:top w:val="none" w:sz="0" w:space="0" w:color="auto"/>
                                <w:left w:val="none" w:sz="0" w:space="0" w:color="auto"/>
                                <w:bottom w:val="none" w:sz="0" w:space="0" w:color="auto"/>
                                <w:right w:val="none" w:sz="0" w:space="0" w:color="auto"/>
                              </w:divBdr>
                            </w:div>
                            <w:div w:id="720179272">
                              <w:marLeft w:val="0"/>
                              <w:marRight w:val="0"/>
                              <w:marTop w:val="0"/>
                              <w:marBottom w:val="0"/>
                              <w:divBdr>
                                <w:top w:val="none" w:sz="0" w:space="0" w:color="auto"/>
                                <w:left w:val="none" w:sz="0" w:space="0" w:color="auto"/>
                                <w:bottom w:val="none" w:sz="0" w:space="0" w:color="auto"/>
                                <w:right w:val="none" w:sz="0" w:space="0" w:color="auto"/>
                              </w:divBdr>
                            </w:div>
                            <w:div w:id="771433745">
                              <w:marLeft w:val="0"/>
                              <w:marRight w:val="0"/>
                              <w:marTop w:val="0"/>
                              <w:marBottom w:val="0"/>
                              <w:divBdr>
                                <w:top w:val="none" w:sz="0" w:space="0" w:color="auto"/>
                                <w:left w:val="none" w:sz="0" w:space="0" w:color="auto"/>
                                <w:bottom w:val="none" w:sz="0" w:space="0" w:color="auto"/>
                                <w:right w:val="none" w:sz="0" w:space="0" w:color="auto"/>
                              </w:divBdr>
                            </w:div>
                            <w:div w:id="873149838">
                              <w:marLeft w:val="0"/>
                              <w:marRight w:val="0"/>
                              <w:marTop w:val="0"/>
                              <w:marBottom w:val="0"/>
                              <w:divBdr>
                                <w:top w:val="none" w:sz="0" w:space="0" w:color="auto"/>
                                <w:left w:val="none" w:sz="0" w:space="0" w:color="auto"/>
                                <w:bottom w:val="none" w:sz="0" w:space="0" w:color="auto"/>
                                <w:right w:val="none" w:sz="0" w:space="0" w:color="auto"/>
                              </w:divBdr>
                            </w:div>
                            <w:div w:id="996835245">
                              <w:marLeft w:val="0"/>
                              <w:marRight w:val="0"/>
                              <w:marTop w:val="0"/>
                              <w:marBottom w:val="0"/>
                              <w:divBdr>
                                <w:top w:val="none" w:sz="0" w:space="0" w:color="auto"/>
                                <w:left w:val="none" w:sz="0" w:space="0" w:color="auto"/>
                                <w:bottom w:val="none" w:sz="0" w:space="0" w:color="auto"/>
                                <w:right w:val="none" w:sz="0" w:space="0" w:color="auto"/>
                              </w:divBdr>
                            </w:div>
                            <w:div w:id="999768752">
                              <w:marLeft w:val="0"/>
                              <w:marRight w:val="0"/>
                              <w:marTop w:val="0"/>
                              <w:marBottom w:val="0"/>
                              <w:divBdr>
                                <w:top w:val="none" w:sz="0" w:space="0" w:color="auto"/>
                                <w:left w:val="none" w:sz="0" w:space="0" w:color="auto"/>
                                <w:bottom w:val="none" w:sz="0" w:space="0" w:color="auto"/>
                                <w:right w:val="none" w:sz="0" w:space="0" w:color="auto"/>
                              </w:divBdr>
                            </w:div>
                            <w:div w:id="1011838750">
                              <w:marLeft w:val="0"/>
                              <w:marRight w:val="0"/>
                              <w:marTop w:val="0"/>
                              <w:marBottom w:val="0"/>
                              <w:divBdr>
                                <w:top w:val="none" w:sz="0" w:space="0" w:color="auto"/>
                                <w:left w:val="none" w:sz="0" w:space="0" w:color="auto"/>
                                <w:bottom w:val="none" w:sz="0" w:space="0" w:color="auto"/>
                                <w:right w:val="none" w:sz="0" w:space="0" w:color="auto"/>
                              </w:divBdr>
                            </w:div>
                            <w:div w:id="1097675621">
                              <w:marLeft w:val="0"/>
                              <w:marRight w:val="0"/>
                              <w:marTop w:val="0"/>
                              <w:marBottom w:val="0"/>
                              <w:divBdr>
                                <w:top w:val="none" w:sz="0" w:space="0" w:color="auto"/>
                                <w:left w:val="none" w:sz="0" w:space="0" w:color="auto"/>
                                <w:bottom w:val="none" w:sz="0" w:space="0" w:color="auto"/>
                                <w:right w:val="none" w:sz="0" w:space="0" w:color="auto"/>
                              </w:divBdr>
                            </w:div>
                            <w:div w:id="1136607382">
                              <w:marLeft w:val="0"/>
                              <w:marRight w:val="0"/>
                              <w:marTop w:val="0"/>
                              <w:marBottom w:val="0"/>
                              <w:divBdr>
                                <w:top w:val="none" w:sz="0" w:space="0" w:color="auto"/>
                                <w:left w:val="none" w:sz="0" w:space="0" w:color="auto"/>
                                <w:bottom w:val="none" w:sz="0" w:space="0" w:color="auto"/>
                                <w:right w:val="none" w:sz="0" w:space="0" w:color="auto"/>
                              </w:divBdr>
                            </w:div>
                            <w:div w:id="1169321954">
                              <w:marLeft w:val="0"/>
                              <w:marRight w:val="0"/>
                              <w:marTop w:val="0"/>
                              <w:marBottom w:val="0"/>
                              <w:divBdr>
                                <w:top w:val="none" w:sz="0" w:space="0" w:color="auto"/>
                                <w:left w:val="none" w:sz="0" w:space="0" w:color="auto"/>
                                <w:bottom w:val="none" w:sz="0" w:space="0" w:color="auto"/>
                                <w:right w:val="none" w:sz="0" w:space="0" w:color="auto"/>
                              </w:divBdr>
                            </w:div>
                            <w:div w:id="1171605551">
                              <w:marLeft w:val="0"/>
                              <w:marRight w:val="0"/>
                              <w:marTop w:val="0"/>
                              <w:marBottom w:val="0"/>
                              <w:divBdr>
                                <w:top w:val="none" w:sz="0" w:space="0" w:color="auto"/>
                                <w:left w:val="none" w:sz="0" w:space="0" w:color="auto"/>
                                <w:bottom w:val="none" w:sz="0" w:space="0" w:color="auto"/>
                                <w:right w:val="none" w:sz="0" w:space="0" w:color="auto"/>
                              </w:divBdr>
                            </w:div>
                            <w:div w:id="1172064302">
                              <w:marLeft w:val="0"/>
                              <w:marRight w:val="0"/>
                              <w:marTop w:val="0"/>
                              <w:marBottom w:val="0"/>
                              <w:divBdr>
                                <w:top w:val="none" w:sz="0" w:space="0" w:color="auto"/>
                                <w:left w:val="none" w:sz="0" w:space="0" w:color="auto"/>
                                <w:bottom w:val="none" w:sz="0" w:space="0" w:color="auto"/>
                                <w:right w:val="none" w:sz="0" w:space="0" w:color="auto"/>
                              </w:divBdr>
                            </w:div>
                            <w:div w:id="1174877676">
                              <w:marLeft w:val="0"/>
                              <w:marRight w:val="0"/>
                              <w:marTop w:val="0"/>
                              <w:marBottom w:val="0"/>
                              <w:divBdr>
                                <w:top w:val="none" w:sz="0" w:space="0" w:color="auto"/>
                                <w:left w:val="none" w:sz="0" w:space="0" w:color="auto"/>
                                <w:bottom w:val="none" w:sz="0" w:space="0" w:color="auto"/>
                                <w:right w:val="none" w:sz="0" w:space="0" w:color="auto"/>
                              </w:divBdr>
                            </w:div>
                            <w:div w:id="1186556220">
                              <w:marLeft w:val="0"/>
                              <w:marRight w:val="0"/>
                              <w:marTop w:val="0"/>
                              <w:marBottom w:val="0"/>
                              <w:divBdr>
                                <w:top w:val="none" w:sz="0" w:space="0" w:color="auto"/>
                                <w:left w:val="none" w:sz="0" w:space="0" w:color="auto"/>
                                <w:bottom w:val="none" w:sz="0" w:space="0" w:color="auto"/>
                                <w:right w:val="none" w:sz="0" w:space="0" w:color="auto"/>
                              </w:divBdr>
                            </w:div>
                            <w:div w:id="1213955966">
                              <w:marLeft w:val="0"/>
                              <w:marRight w:val="0"/>
                              <w:marTop w:val="0"/>
                              <w:marBottom w:val="0"/>
                              <w:divBdr>
                                <w:top w:val="none" w:sz="0" w:space="0" w:color="auto"/>
                                <w:left w:val="none" w:sz="0" w:space="0" w:color="auto"/>
                                <w:bottom w:val="none" w:sz="0" w:space="0" w:color="auto"/>
                                <w:right w:val="none" w:sz="0" w:space="0" w:color="auto"/>
                              </w:divBdr>
                            </w:div>
                            <w:div w:id="1265916308">
                              <w:marLeft w:val="0"/>
                              <w:marRight w:val="0"/>
                              <w:marTop w:val="0"/>
                              <w:marBottom w:val="0"/>
                              <w:divBdr>
                                <w:top w:val="none" w:sz="0" w:space="0" w:color="auto"/>
                                <w:left w:val="none" w:sz="0" w:space="0" w:color="auto"/>
                                <w:bottom w:val="none" w:sz="0" w:space="0" w:color="auto"/>
                                <w:right w:val="none" w:sz="0" w:space="0" w:color="auto"/>
                              </w:divBdr>
                            </w:div>
                            <w:div w:id="1301766633">
                              <w:marLeft w:val="0"/>
                              <w:marRight w:val="0"/>
                              <w:marTop w:val="0"/>
                              <w:marBottom w:val="0"/>
                              <w:divBdr>
                                <w:top w:val="none" w:sz="0" w:space="0" w:color="auto"/>
                                <w:left w:val="none" w:sz="0" w:space="0" w:color="auto"/>
                                <w:bottom w:val="none" w:sz="0" w:space="0" w:color="auto"/>
                                <w:right w:val="none" w:sz="0" w:space="0" w:color="auto"/>
                              </w:divBdr>
                            </w:div>
                            <w:div w:id="1486628980">
                              <w:marLeft w:val="0"/>
                              <w:marRight w:val="0"/>
                              <w:marTop w:val="0"/>
                              <w:marBottom w:val="0"/>
                              <w:divBdr>
                                <w:top w:val="none" w:sz="0" w:space="0" w:color="auto"/>
                                <w:left w:val="none" w:sz="0" w:space="0" w:color="auto"/>
                                <w:bottom w:val="none" w:sz="0" w:space="0" w:color="auto"/>
                                <w:right w:val="none" w:sz="0" w:space="0" w:color="auto"/>
                              </w:divBdr>
                            </w:div>
                            <w:div w:id="1501852431">
                              <w:marLeft w:val="0"/>
                              <w:marRight w:val="0"/>
                              <w:marTop w:val="0"/>
                              <w:marBottom w:val="0"/>
                              <w:divBdr>
                                <w:top w:val="none" w:sz="0" w:space="0" w:color="auto"/>
                                <w:left w:val="none" w:sz="0" w:space="0" w:color="auto"/>
                                <w:bottom w:val="none" w:sz="0" w:space="0" w:color="auto"/>
                                <w:right w:val="none" w:sz="0" w:space="0" w:color="auto"/>
                              </w:divBdr>
                            </w:div>
                            <w:div w:id="1570652121">
                              <w:marLeft w:val="0"/>
                              <w:marRight w:val="0"/>
                              <w:marTop w:val="0"/>
                              <w:marBottom w:val="0"/>
                              <w:divBdr>
                                <w:top w:val="none" w:sz="0" w:space="0" w:color="auto"/>
                                <w:left w:val="none" w:sz="0" w:space="0" w:color="auto"/>
                                <w:bottom w:val="none" w:sz="0" w:space="0" w:color="auto"/>
                                <w:right w:val="none" w:sz="0" w:space="0" w:color="auto"/>
                              </w:divBdr>
                            </w:div>
                            <w:div w:id="1622959754">
                              <w:marLeft w:val="0"/>
                              <w:marRight w:val="0"/>
                              <w:marTop w:val="0"/>
                              <w:marBottom w:val="0"/>
                              <w:divBdr>
                                <w:top w:val="none" w:sz="0" w:space="0" w:color="auto"/>
                                <w:left w:val="none" w:sz="0" w:space="0" w:color="auto"/>
                                <w:bottom w:val="none" w:sz="0" w:space="0" w:color="auto"/>
                                <w:right w:val="none" w:sz="0" w:space="0" w:color="auto"/>
                              </w:divBdr>
                            </w:div>
                            <w:div w:id="1627081899">
                              <w:marLeft w:val="0"/>
                              <w:marRight w:val="0"/>
                              <w:marTop w:val="0"/>
                              <w:marBottom w:val="0"/>
                              <w:divBdr>
                                <w:top w:val="none" w:sz="0" w:space="0" w:color="auto"/>
                                <w:left w:val="none" w:sz="0" w:space="0" w:color="auto"/>
                                <w:bottom w:val="none" w:sz="0" w:space="0" w:color="auto"/>
                                <w:right w:val="none" w:sz="0" w:space="0" w:color="auto"/>
                              </w:divBdr>
                            </w:div>
                            <w:div w:id="1658917267">
                              <w:marLeft w:val="0"/>
                              <w:marRight w:val="0"/>
                              <w:marTop w:val="0"/>
                              <w:marBottom w:val="0"/>
                              <w:divBdr>
                                <w:top w:val="none" w:sz="0" w:space="0" w:color="auto"/>
                                <w:left w:val="none" w:sz="0" w:space="0" w:color="auto"/>
                                <w:bottom w:val="none" w:sz="0" w:space="0" w:color="auto"/>
                                <w:right w:val="none" w:sz="0" w:space="0" w:color="auto"/>
                              </w:divBdr>
                            </w:div>
                            <w:div w:id="1797941277">
                              <w:marLeft w:val="0"/>
                              <w:marRight w:val="0"/>
                              <w:marTop w:val="0"/>
                              <w:marBottom w:val="0"/>
                              <w:divBdr>
                                <w:top w:val="none" w:sz="0" w:space="0" w:color="auto"/>
                                <w:left w:val="none" w:sz="0" w:space="0" w:color="auto"/>
                                <w:bottom w:val="none" w:sz="0" w:space="0" w:color="auto"/>
                                <w:right w:val="none" w:sz="0" w:space="0" w:color="auto"/>
                              </w:divBdr>
                            </w:div>
                            <w:div w:id="1886288104">
                              <w:marLeft w:val="0"/>
                              <w:marRight w:val="0"/>
                              <w:marTop w:val="0"/>
                              <w:marBottom w:val="0"/>
                              <w:divBdr>
                                <w:top w:val="none" w:sz="0" w:space="0" w:color="auto"/>
                                <w:left w:val="none" w:sz="0" w:space="0" w:color="auto"/>
                                <w:bottom w:val="none" w:sz="0" w:space="0" w:color="auto"/>
                                <w:right w:val="none" w:sz="0" w:space="0" w:color="auto"/>
                              </w:divBdr>
                            </w:div>
                            <w:div w:id="1932353919">
                              <w:marLeft w:val="0"/>
                              <w:marRight w:val="0"/>
                              <w:marTop w:val="0"/>
                              <w:marBottom w:val="0"/>
                              <w:divBdr>
                                <w:top w:val="none" w:sz="0" w:space="0" w:color="auto"/>
                                <w:left w:val="none" w:sz="0" w:space="0" w:color="auto"/>
                                <w:bottom w:val="none" w:sz="0" w:space="0" w:color="auto"/>
                                <w:right w:val="none" w:sz="0" w:space="0" w:color="auto"/>
                              </w:divBdr>
                            </w:div>
                            <w:div w:id="1989741122">
                              <w:marLeft w:val="0"/>
                              <w:marRight w:val="0"/>
                              <w:marTop w:val="0"/>
                              <w:marBottom w:val="0"/>
                              <w:divBdr>
                                <w:top w:val="none" w:sz="0" w:space="0" w:color="auto"/>
                                <w:left w:val="none" w:sz="0" w:space="0" w:color="auto"/>
                                <w:bottom w:val="none" w:sz="0" w:space="0" w:color="auto"/>
                                <w:right w:val="none" w:sz="0" w:space="0" w:color="auto"/>
                              </w:divBdr>
                            </w:div>
                            <w:div w:id="208910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783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B00CABB1FFD0482B8C2A790060A1E17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Nr_x002e__x0020_akti>
    <Data_x0020_e_x0020_Krijimit xmlns="0e656187-b300-4fb0-8bf4-3a50f872073c">2020-03-10T18:31:49Z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2020-03-09T23:00:00Z</Date_x0020_protokolli>
    <Titulli xmlns="0e656187-b300-4fb0-8bf4-3a50f872073c">Pёr disa shtesa dhe ndryshime nё ligjin nr. 34/2019, "Pёr administrimin e pasurive tё sekuestruara e tё konfiskuara"</Titulli>
    <Modifikuesi xmlns="0e656187-b300-4fb0-8bf4-3a50f872073c">localadmin</Modifikuesi>
    <Nr_x002e__x0020_prot_x0020_QBZ xmlns="0e656187-b300-4fb0-8bf4-3a50f872073c">414/2</Nr_x002e__x0020_prot_x0020_QBZ>
    <Data_x0020_e_x0020_Modifikimit xmlns="0e656187-b300-4fb0-8bf4-3a50f872073c">2020-04-01T18:11:50Z</Data_x0020_e_x0020_Modifikimit>
    <Dekretuar xmlns="0e656187-b300-4fb0-8bf4-3a50f872073c">false</Dekretuar>
    <Data xmlns="0e656187-b300-4fb0-8bf4-3a50f872073c">2020-03-04T23:00:00Z</Data>
    <Nr_x002e__x0020_protokolli_x0020_i_x0020_aktit xmlns="0e656187-b300-4fb0-8bf4-3a50f872073c">945/1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00CABB1FFD0482B8C2A790060A1E17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14ABC2-8196-4721-955E-0EFB58542808}">
  <ds:schemaRefs>
    <ds:schemaRef ds:uri="http://schemas.microsoft.com/sharepoint/v3/contenttype/forms"/>
  </ds:schemaRefs>
</ds:datastoreItem>
</file>

<file path=customXml/itemProps2.xml><?xml version="1.0" encoding="utf-8"?>
<ds:datastoreItem xmlns:ds="http://schemas.openxmlformats.org/officeDocument/2006/customXml" ds:itemID="{941C7A77-414C-428B-8251-40E111C7B0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7B033F1-1968-49DF-947C-B39C090CB849}">
  <ds:schemaRefs>
    <ds:schemaRef ds:uri="http://schemas.microsoft.com/office/2006/documentManagement/types"/>
    <ds:schemaRef ds:uri="http://schemas.openxmlformats.org/package/2006/metadata/core-properties"/>
    <ds:schemaRef ds:uri="http://purl.org/dc/terms/"/>
    <ds:schemaRef ds:uri="http://purl.org/dc/dcmitype/"/>
    <ds:schemaRef ds:uri="http://purl.org/dc/elements/1.1/"/>
    <ds:schemaRef ds:uri="0e656187-b300-4fb0-8bf4-3a50f872073c"/>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C7C7B8F3-328A-4351-A5A2-71B00A684825}">
  <ds:schemaRefs>
    <ds:schemaRef ds:uri="http://schemas.microsoft.com/sharepoint/v3/contenttype/forms"/>
  </ds:schemaRefs>
</ds:datastoreItem>
</file>

<file path=customXml/itemProps5.xml><?xml version="1.0" encoding="utf-8"?>
<ds:datastoreItem xmlns:ds="http://schemas.openxmlformats.org/officeDocument/2006/customXml" ds:itemID="{EBBEABE1-3F1E-46C0-9CF8-7BE36B4CEA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C7281E2-23F2-4574-B144-9FA5A95A3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2263</Words>
  <Characters>12905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Projektligji ne variantin perfundimtar te redaktuar</vt:lpstr>
    </vt:vector>
  </TitlesOfParts>
  <Company/>
  <LinksUpToDate>false</LinksUpToDate>
  <CharactersWithSpaces>15138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Projektligji ne variantin perfundimtar te redaktuar</dc:title>
  <dc:creator>Sadleva Bodo</dc:creator>
  <cp:lastModifiedBy>Ermira Bukaci</cp:lastModifiedBy>
  <cp:revision>5</cp:revision>
  <cp:lastPrinted>2020-03-09T08:06:00Z</cp:lastPrinted>
  <dcterms:created xsi:type="dcterms:W3CDTF">2020-03-10T13:50:00Z</dcterms:created>
  <dcterms:modified xsi:type="dcterms:W3CDTF">2020-04-01T18:40:00Z</dcterms:modified>
</cp:coreProperties>
</file>