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3E0EEB" w14:textId="77777777" w:rsidR="00DA083E" w:rsidRPr="006127F0" w:rsidRDefault="00ED2925" w:rsidP="006127F0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6127F0">
        <w:rPr>
          <w:rFonts w:ascii="Garamond" w:hAnsi="Garamond"/>
          <w:b/>
          <w:sz w:val="24"/>
          <w:szCs w:val="24"/>
        </w:rPr>
        <w:t>LI</w:t>
      </w:r>
      <w:r w:rsidR="00DA083E" w:rsidRPr="006127F0">
        <w:rPr>
          <w:rFonts w:ascii="Garamond" w:hAnsi="Garamond"/>
          <w:b/>
          <w:sz w:val="24"/>
          <w:szCs w:val="24"/>
        </w:rPr>
        <w:t>GJ</w:t>
      </w:r>
    </w:p>
    <w:p w14:paraId="553E0EED" w14:textId="77777777" w:rsidR="00DA083E" w:rsidRPr="006127F0" w:rsidRDefault="00ED2925" w:rsidP="006127F0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6127F0">
        <w:rPr>
          <w:rFonts w:ascii="Garamond" w:hAnsi="Garamond"/>
          <w:b/>
          <w:sz w:val="24"/>
          <w:szCs w:val="24"/>
        </w:rPr>
        <w:t xml:space="preserve">Nr. </w:t>
      </w:r>
      <w:r w:rsidR="00FF1C36" w:rsidRPr="006127F0">
        <w:rPr>
          <w:rFonts w:ascii="Garamond" w:hAnsi="Garamond"/>
          <w:b/>
          <w:sz w:val="24"/>
          <w:szCs w:val="24"/>
        </w:rPr>
        <w:t>44</w:t>
      </w:r>
      <w:r w:rsidR="006F1757" w:rsidRPr="006127F0">
        <w:rPr>
          <w:rFonts w:ascii="Garamond" w:hAnsi="Garamond"/>
          <w:b/>
          <w:sz w:val="24"/>
          <w:szCs w:val="24"/>
        </w:rPr>
        <w:t>/2020</w:t>
      </w:r>
    </w:p>
    <w:p w14:paraId="553E0EEE" w14:textId="77777777" w:rsidR="00DA083E" w:rsidRPr="006127F0" w:rsidRDefault="00DA083E" w:rsidP="006127F0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553E0EEF" w14:textId="6541B966" w:rsidR="009B5232" w:rsidRPr="006127F0" w:rsidRDefault="009B5232" w:rsidP="006127F0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6127F0">
        <w:rPr>
          <w:rFonts w:ascii="Garamond" w:hAnsi="Garamond"/>
          <w:b/>
          <w:sz w:val="24"/>
          <w:szCs w:val="24"/>
        </w:rPr>
        <w:t>PËR RATIFIKIMIN E MARRËVESHJES SË HUAS NDËRMJET REPUBLIKËS</w:t>
      </w:r>
    </w:p>
    <w:p w14:paraId="553E0EF0" w14:textId="77777777" w:rsidR="00DA083E" w:rsidRPr="006127F0" w:rsidRDefault="009B5232" w:rsidP="006127F0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6127F0">
        <w:rPr>
          <w:rFonts w:ascii="Garamond" w:hAnsi="Garamond"/>
          <w:b/>
          <w:sz w:val="24"/>
          <w:szCs w:val="24"/>
        </w:rPr>
        <w:t>SË SHQIPËRISË DHE BANKËS EUROPIANE PËR RINDËRTIM DHE ZHVILLIM PËR FINANCIMIN E KONEKTIVITETIT TË RRUGËVE RAJONALE DHE LOKALE NË SHQIPËRI</w:t>
      </w:r>
    </w:p>
    <w:p w14:paraId="553E0EF1" w14:textId="77777777" w:rsidR="009B5232" w:rsidRPr="006127F0" w:rsidRDefault="009B5232" w:rsidP="006127F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53E0EF2" w14:textId="72CB9D1B" w:rsidR="00ED2925" w:rsidRPr="006127F0" w:rsidRDefault="00DA083E" w:rsidP="006127F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6127F0">
        <w:rPr>
          <w:rFonts w:ascii="Garamond" w:hAnsi="Garamond"/>
          <w:sz w:val="24"/>
          <w:szCs w:val="24"/>
        </w:rPr>
        <w:t xml:space="preserve">Në mbështetje të neneve </w:t>
      </w:r>
      <w:r w:rsidR="00C9455D" w:rsidRPr="006127F0">
        <w:rPr>
          <w:rFonts w:ascii="Garamond" w:hAnsi="Garamond"/>
          <w:sz w:val="24"/>
          <w:szCs w:val="24"/>
        </w:rPr>
        <w:t>78, 83, pika 1, dhe 121</w:t>
      </w:r>
      <w:r w:rsidRPr="006127F0">
        <w:rPr>
          <w:rFonts w:ascii="Garamond" w:hAnsi="Garamond"/>
          <w:sz w:val="24"/>
          <w:szCs w:val="24"/>
        </w:rPr>
        <w:t xml:space="preserve"> të Kushtetutës, me propozimin e Këshillit të Ministrave, </w:t>
      </w:r>
    </w:p>
    <w:p w14:paraId="553E0EF3" w14:textId="77777777" w:rsidR="00ED2925" w:rsidRPr="006127F0" w:rsidRDefault="00ED2925" w:rsidP="006127F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E0D7A04" w14:textId="77777777" w:rsidR="00ED2925" w:rsidRPr="006127F0" w:rsidRDefault="006127F0" w:rsidP="006127F0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KUVEND</w:t>
      </w:r>
      <w:r w:rsidR="00ED2925" w:rsidRPr="006127F0">
        <w:rPr>
          <w:rFonts w:ascii="Garamond" w:hAnsi="Garamond"/>
          <w:sz w:val="24"/>
          <w:szCs w:val="24"/>
        </w:rPr>
        <w:t>I</w:t>
      </w:r>
    </w:p>
    <w:p w14:paraId="553E0EF6" w14:textId="77777777" w:rsidR="00DA083E" w:rsidRPr="006127F0" w:rsidRDefault="00ED2925" w:rsidP="006127F0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6127F0">
        <w:rPr>
          <w:rFonts w:ascii="Garamond" w:hAnsi="Garamond"/>
          <w:sz w:val="24"/>
          <w:szCs w:val="24"/>
        </w:rPr>
        <w:t>I REPUBLIKËS SË SHQIPËRISË</w:t>
      </w:r>
    </w:p>
    <w:p w14:paraId="553E0EF7" w14:textId="77777777" w:rsidR="00DA083E" w:rsidRPr="006127F0" w:rsidRDefault="00DA083E" w:rsidP="006127F0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5C09BDC9" w14:textId="77777777" w:rsidR="00DA083E" w:rsidRPr="006127F0" w:rsidRDefault="006127F0" w:rsidP="006127F0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VENDOS</w:t>
      </w:r>
      <w:r w:rsidR="00DA083E" w:rsidRPr="006127F0">
        <w:rPr>
          <w:rFonts w:ascii="Garamond" w:hAnsi="Garamond"/>
          <w:sz w:val="24"/>
          <w:szCs w:val="24"/>
        </w:rPr>
        <w:t>I:</w:t>
      </w:r>
    </w:p>
    <w:p w14:paraId="553E0EF9" w14:textId="77777777" w:rsidR="00DA083E" w:rsidRPr="006127F0" w:rsidRDefault="00DA083E" w:rsidP="006127F0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553E0EFA" w14:textId="77777777" w:rsidR="00DA083E" w:rsidRPr="006127F0" w:rsidRDefault="00DA083E" w:rsidP="006127F0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6127F0">
        <w:rPr>
          <w:rFonts w:ascii="Garamond" w:hAnsi="Garamond"/>
          <w:sz w:val="24"/>
          <w:szCs w:val="24"/>
        </w:rPr>
        <w:t>Neni 1</w:t>
      </w:r>
    </w:p>
    <w:p w14:paraId="553E0EFB" w14:textId="77777777" w:rsidR="00DA083E" w:rsidRPr="006127F0" w:rsidRDefault="00DA083E" w:rsidP="006127F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53E0EFC" w14:textId="54B521E2" w:rsidR="00DA083E" w:rsidRPr="006127F0" w:rsidRDefault="007D1730" w:rsidP="006127F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6127F0">
        <w:rPr>
          <w:rFonts w:ascii="Garamond" w:hAnsi="Garamond"/>
          <w:sz w:val="24"/>
          <w:szCs w:val="24"/>
        </w:rPr>
        <w:t>Ratifikohet marrëveshja</w:t>
      </w:r>
      <w:r w:rsidR="00DA083E" w:rsidRPr="006127F0">
        <w:rPr>
          <w:rFonts w:ascii="Garamond" w:hAnsi="Garamond"/>
          <w:sz w:val="24"/>
          <w:szCs w:val="24"/>
        </w:rPr>
        <w:t xml:space="preserve"> </w:t>
      </w:r>
      <w:r w:rsidR="00115179" w:rsidRPr="006127F0">
        <w:rPr>
          <w:rFonts w:ascii="Garamond" w:hAnsi="Garamond"/>
          <w:sz w:val="24"/>
          <w:szCs w:val="24"/>
        </w:rPr>
        <w:t xml:space="preserve">e huas ndërmjet Republikës së Shqipërisë dhe Bankës </w:t>
      </w:r>
      <w:r w:rsidR="00F55F40">
        <w:rPr>
          <w:rFonts w:ascii="Garamond" w:hAnsi="Garamond"/>
          <w:sz w:val="24"/>
          <w:szCs w:val="24"/>
        </w:rPr>
        <w:t>Europiane</w:t>
      </w:r>
      <w:r w:rsidR="009B5232" w:rsidRPr="006127F0">
        <w:rPr>
          <w:rFonts w:ascii="Garamond" w:hAnsi="Garamond"/>
          <w:sz w:val="24"/>
          <w:szCs w:val="24"/>
        </w:rPr>
        <w:t xml:space="preserve"> për Rindërtim dhe Zhvillim</w:t>
      </w:r>
      <w:r w:rsidR="00115179" w:rsidRPr="006127F0">
        <w:rPr>
          <w:rFonts w:ascii="Garamond" w:hAnsi="Garamond"/>
          <w:sz w:val="24"/>
          <w:szCs w:val="24"/>
        </w:rPr>
        <w:t xml:space="preserve"> për </w:t>
      </w:r>
      <w:r w:rsidR="009B5232" w:rsidRPr="006127F0">
        <w:rPr>
          <w:rFonts w:ascii="Garamond" w:hAnsi="Garamond"/>
          <w:sz w:val="24"/>
          <w:szCs w:val="24"/>
        </w:rPr>
        <w:t xml:space="preserve">financimin e konektivitetit tё rrugёve rajonale dhe lokale nё Shqipёri, </w:t>
      </w:r>
      <w:r w:rsidR="00115179" w:rsidRPr="006127F0">
        <w:rPr>
          <w:rFonts w:ascii="Garamond" w:hAnsi="Garamond"/>
          <w:sz w:val="24"/>
          <w:szCs w:val="24"/>
        </w:rPr>
        <w:t xml:space="preserve">sipas tekstit që </w:t>
      </w:r>
      <w:r w:rsidR="00600340" w:rsidRPr="006127F0">
        <w:rPr>
          <w:rFonts w:ascii="Garamond" w:hAnsi="Garamond"/>
          <w:sz w:val="24"/>
          <w:szCs w:val="24"/>
        </w:rPr>
        <w:t xml:space="preserve">i </w:t>
      </w:r>
      <w:r w:rsidR="00115179" w:rsidRPr="006127F0">
        <w:rPr>
          <w:rFonts w:ascii="Garamond" w:hAnsi="Garamond"/>
          <w:sz w:val="24"/>
          <w:szCs w:val="24"/>
        </w:rPr>
        <w:t xml:space="preserve">bashkëlidhet këtij ligji dhe është pjesë përbërëse e tij. </w:t>
      </w:r>
    </w:p>
    <w:p w14:paraId="64777E8E" w14:textId="77777777" w:rsidR="006127F0" w:rsidRDefault="006127F0" w:rsidP="006127F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53E0EFD" w14:textId="77777777" w:rsidR="00DA083E" w:rsidRPr="006127F0" w:rsidRDefault="00DA083E" w:rsidP="006127F0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6127F0">
        <w:rPr>
          <w:rFonts w:ascii="Garamond" w:hAnsi="Garamond"/>
          <w:sz w:val="24"/>
          <w:szCs w:val="24"/>
        </w:rPr>
        <w:t>Neni 2</w:t>
      </w:r>
    </w:p>
    <w:p w14:paraId="553E0EFE" w14:textId="77777777" w:rsidR="00DA083E" w:rsidRPr="006127F0" w:rsidRDefault="00DA083E" w:rsidP="006127F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53E0EFF" w14:textId="4F2F0D0A" w:rsidR="00DA083E" w:rsidRPr="006127F0" w:rsidRDefault="00DA083E" w:rsidP="006127F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6127F0">
        <w:rPr>
          <w:rFonts w:ascii="Garamond" w:hAnsi="Garamond"/>
          <w:sz w:val="24"/>
          <w:szCs w:val="24"/>
        </w:rPr>
        <w:t xml:space="preserve">Ky ligj hyn </w:t>
      </w:r>
      <w:r w:rsidR="007D1730" w:rsidRPr="006127F0">
        <w:rPr>
          <w:rFonts w:ascii="Garamond" w:hAnsi="Garamond"/>
          <w:sz w:val="24"/>
          <w:szCs w:val="24"/>
        </w:rPr>
        <w:t>në fuqi 15 ditë pas botimit në Fletoren Zyrtare</w:t>
      </w:r>
      <w:r w:rsidRPr="006127F0">
        <w:rPr>
          <w:rFonts w:ascii="Garamond" w:hAnsi="Garamond"/>
          <w:sz w:val="24"/>
          <w:szCs w:val="24"/>
        </w:rPr>
        <w:t xml:space="preserve">. </w:t>
      </w:r>
    </w:p>
    <w:p w14:paraId="553E0F00" w14:textId="77777777" w:rsidR="00DA083E" w:rsidRPr="006127F0" w:rsidRDefault="00DA083E" w:rsidP="006127F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53E0F06" w14:textId="77777777" w:rsidR="007D1730" w:rsidRPr="006127F0" w:rsidRDefault="007D1730" w:rsidP="006127F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6127F0">
        <w:rPr>
          <w:rFonts w:ascii="Garamond" w:hAnsi="Garamond"/>
          <w:sz w:val="24"/>
          <w:szCs w:val="24"/>
        </w:rPr>
        <w:t xml:space="preserve">Miratuar në datën </w:t>
      </w:r>
      <w:r w:rsidR="00FF1C36" w:rsidRPr="006127F0">
        <w:rPr>
          <w:rFonts w:ascii="Garamond" w:hAnsi="Garamond"/>
          <w:sz w:val="24"/>
          <w:szCs w:val="24"/>
        </w:rPr>
        <w:t>23.4.</w:t>
      </w:r>
      <w:r w:rsidRPr="006127F0">
        <w:rPr>
          <w:rFonts w:ascii="Garamond" w:hAnsi="Garamond"/>
          <w:sz w:val="24"/>
          <w:szCs w:val="24"/>
        </w:rPr>
        <w:t>2020</w:t>
      </w:r>
    </w:p>
    <w:p w14:paraId="553E0F07" w14:textId="77777777" w:rsidR="007D1730" w:rsidRDefault="007D1730" w:rsidP="006127F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FC9FAE2" w14:textId="69A4AB1C" w:rsidR="00F55F40" w:rsidRPr="00F375B9" w:rsidRDefault="00F55F40" w:rsidP="00F55F40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b/>
          <w:sz w:val="24"/>
          <w:szCs w:val="24"/>
          <w:lang w:val="en-US"/>
        </w:rPr>
      </w:pPr>
      <w:proofErr w:type="spellStart"/>
      <w:r w:rsidRPr="00F375B9">
        <w:rPr>
          <w:rFonts w:ascii="Garamond" w:eastAsia="Times New Roman" w:hAnsi="Garamond" w:cs="Times New Roman"/>
          <w:b/>
          <w:sz w:val="24"/>
          <w:szCs w:val="24"/>
          <w:lang w:val="en-US"/>
        </w:rPr>
        <w:t>Shpallur</w:t>
      </w:r>
      <w:proofErr w:type="spellEnd"/>
      <w:r w:rsidRPr="00F375B9"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me </w:t>
      </w:r>
      <w:proofErr w:type="spellStart"/>
      <w:r w:rsidRPr="00F375B9">
        <w:rPr>
          <w:rFonts w:ascii="Garamond" w:eastAsia="Times New Roman" w:hAnsi="Garamond" w:cs="Times New Roman"/>
          <w:b/>
          <w:sz w:val="24"/>
          <w:szCs w:val="24"/>
          <w:lang w:val="en-US"/>
        </w:rPr>
        <w:t>dekretin</w:t>
      </w:r>
      <w:proofErr w:type="spellEnd"/>
      <w:r w:rsidRPr="00F375B9"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nr.</w:t>
      </w:r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11476</w:t>
      </w:r>
      <w:r w:rsidRPr="00F375B9"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, </w:t>
      </w:r>
      <w:proofErr w:type="spellStart"/>
      <w:r w:rsidRPr="00F375B9">
        <w:rPr>
          <w:rFonts w:ascii="Garamond" w:eastAsia="Times New Roman" w:hAnsi="Garamond" w:cs="Times New Roman"/>
          <w:b/>
          <w:sz w:val="24"/>
          <w:szCs w:val="24"/>
          <w:lang w:val="en-US"/>
        </w:rPr>
        <w:t>datë</w:t>
      </w:r>
      <w:proofErr w:type="spellEnd"/>
      <w:r w:rsidRPr="00F375B9"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</w:t>
      </w:r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>4.5.2020</w:t>
      </w:r>
      <w:r w:rsidRPr="00F375B9"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të </w:t>
      </w:r>
      <w:proofErr w:type="spellStart"/>
      <w:r w:rsidRPr="00F375B9">
        <w:rPr>
          <w:rFonts w:ascii="Garamond" w:eastAsia="Times New Roman" w:hAnsi="Garamond" w:cs="Times New Roman"/>
          <w:b/>
          <w:sz w:val="24"/>
          <w:szCs w:val="24"/>
          <w:lang w:val="en-US"/>
        </w:rPr>
        <w:t>Presidentit</w:t>
      </w:r>
      <w:proofErr w:type="spellEnd"/>
      <w:r w:rsidRPr="00F375B9"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të </w:t>
      </w:r>
      <w:proofErr w:type="spellStart"/>
      <w:r w:rsidRPr="00F375B9">
        <w:rPr>
          <w:rFonts w:ascii="Garamond" w:eastAsia="Times New Roman" w:hAnsi="Garamond" w:cs="Times New Roman"/>
          <w:b/>
          <w:sz w:val="24"/>
          <w:szCs w:val="24"/>
          <w:lang w:val="en-US"/>
        </w:rPr>
        <w:t>Republikës</w:t>
      </w:r>
      <w:proofErr w:type="spellEnd"/>
      <w:r w:rsidRPr="00F375B9"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</w:t>
      </w:r>
      <w:proofErr w:type="spellStart"/>
      <w:r w:rsidRPr="00F375B9">
        <w:rPr>
          <w:rFonts w:ascii="Garamond" w:eastAsia="Times New Roman" w:hAnsi="Garamond" w:cs="Times New Roman"/>
          <w:b/>
          <w:sz w:val="24"/>
          <w:szCs w:val="24"/>
          <w:lang w:val="en-US"/>
        </w:rPr>
        <w:t>së</w:t>
      </w:r>
      <w:proofErr w:type="spellEnd"/>
      <w:r w:rsidRPr="00F375B9"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</w:t>
      </w:r>
      <w:proofErr w:type="spellStart"/>
      <w:r w:rsidRPr="00F375B9">
        <w:rPr>
          <w:rFonts w:ascii="Garamond" w:eastAsia="Times New Roman" w:hAnsi="Garamond" w:cs="Times New Roman"/>
          <w:b/>
          <w:sz w:val="24"/>
          <w:szCs w:val="24"/>
          <w:lang w:val="en-US"/>
        </w:rPr>
        <w:t>Shqipërisë</w:t>
      </w:r>
      <w:proofErr w:type="spellEnd"/>
      <w:r w:rsidRPr="00F375B9"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, </w:t>
      </w:r>
      <w:proofErr w:type="spellStart"/>
      <w:r w:rsidRPr="00F375B9">
        <w:rPr>
          <w:rFonts w:ascii="Garamond" w:eastAsia="Times New Roman" w:hAnsi="Garamond" w:cs="Times New Roman"/>
          <w:b/>
          <w:sz w:val="24"/>
          <w:szCs w:val="24"/>
          <w:lang w:val="en-US"/>
        </w:rPr>
        <w:t>Ilir</w:t>
      </w:r>
      <w:proofErr w:type="spellEnd"/>
      <w:r w:rsidRPr="00F375B9"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Meta.</w:t>
      </w:r>
    </w:p>
    <w:p w14:paraId="43E1B7CA" w14:textId="77777777" w:rsidR="00F55F40" w:rsidRDefault="00F55F40" w:rsidP="006127F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B439548" w14:textId="3AC29591" w:rsidR="004E2461" w:rsidRPr="006127F0" w:rsidRDefault="004E2461" w:rsidP="006127F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Times New Roman" w:eastAsia="Calibri" w:hAnsi="Times New Roman" w:cs="Arial"/>
          <w:noProof/>
          <w:sz w:val="24"/>
          <w:szCs w:val="24"/>
          <w:lang w:eastAsia="sq-AL"/>
        </w:rPr>
        <w:drawing>
          <wp:inline distT="0" distB="0" distL="0" distR="0" wp14:anchorId="55F0AE2C" wp14:editId="6BCE294D">
            <wp:extent cx="5731721" cy="2053988"/>
            <wp:effectExtent l="0" t="0" r="2540" b="381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marreveshjes - pjese e ligjit nr  44_Page_01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15" b="67756"/>
                    <a:stretch/>
                  </pic:blipFill>
                  <pic:spPr bwMode="auto">
                    <a:xfrm>
                      <a:off x="0" y="0"/>
                      <a:ext cx="5732145" cy="2054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3E0F08" w14:textId="7F94D484" w:rsidR="00FF1C36" w:rsidRDefault="004E2461" w:rsidP="007D1730">
      <w:pPr>
        <w:spacing w:after="0" w:line="240" w:lineRule="auto"/>
        <w:jc w:val="both"/>
        <w:rPr>
          <w:rFonts w:ascii="Times New Roman" w:eastAsia="Calibri" w:hAnsi="Times New Roman" w:cs="Arial"/>
          <w:sz w:val="24"/>
          <w:szCs w:val="24"/>
          <w:lang w:eastAsia="sq-AL"/>
        </w:rPr>
      </w:pPr>
      <w:r>
        <w:rPr>
          <w:rFonts w:ascii="Times New Roman" w:eastAsia="Calibri" w:hAnsi="Times New Roman" w:cs="Arial"/>
          <w:noProof/>
          <w:sz w:val="24"/>
          <w:szCs w:val="24"/>
          <w:lang w:eastAsia="sq-AL"/>
        </w:rPr>
        <w:lastRenderedPageBreak/>
        <w:drawing>
          <wp:inline distT="0" distB="0" distL="0" distR="0" wp14:anchorId="39D700B0" wp14:editId="0BA9C6FD">
            <wp:extent cx="5732145" cy="8148320"/>
            <wp:effectExtent l="0" t="0" r="1905" b="508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marreveshjes - pjese e ligjit nr  44_Page_02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4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Arial"/>
          <w:noProof/>
          <w:sz w:val="24"/>
          <w:szCs w:val="24"/>
          <w:lang w:eastAsia="sq-AL"/>
        </w:rPr>
        <w:lastRenderedPageBreak/>
        <w:drawing>
          <wp:inline distT="0" distB="0" distL="0" distR="0" wp14:anchorId="6E8AF11C" wp14:editId="68685A45">
            <wp:extent cx="5732145" cy="8148320"/>
            <wp:effectExtent l="0" t="0" r="1905" b="508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marreveshjes - pjese e ligjit nr  44_Page_03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4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Arial"/>
          <w:noProof/>
          <w:sz w:val="24"/>
          <w:szCs w:val="24"/>
          <w:lang w:eastAsia="sq-AL"/>
        </w:rPr>
        <w:lastRenderedPageBreak/>
        <w:drawing>
          <wp:inline distT="0" distB="0" distL="0" distR="0" wp14:anchorId="7961F7F2" wp14:editId="111F0D4C">
            <wp:extent cx="5732145" cy="8148320"/>
            <wp:effectExtent l="0" t="0" r="1905" b="508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marreveshjes - pjese e ligjit nr  44_Page_04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4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Arial"/>
          <w:noProof/>
          <w:sz w:val="24"/>
          <w:szCs w:val="24"/>
          <w:lang w:eastAsia="sq-AL"/>
        </w:rPr>
        <w:drawing>
          <wp:inline distT="0" distB="0" distL="0" distR="0" wp14:anchorId="21C4307B" wp14:editId="1859E07A">
            <wp:extent cx="5732145" cy="8148320"/>
            <wp:effectExtent l="0" t="0" r="1905" b="508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marreveshjes - pjese e ligjit nr  44_Page_05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4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Arial"/>
          <w:noProof/>
          <w:sz w:val="24"/>
          <w:szCs w:val="24"/>
          <w:lang w:eastAsia="sq-AL"/>
        </w:rPr>
        <w:drawing>
          <wp:inline distT="0" distB="0" distL="0" distR="0" wp14:anchorId="7A949AFA" wp14:editId="27CD70B7">
            <wp:extent cx="5732145" cy="8148320"/>
            <wp:effectExtent l="0" t="0" r="1905" b="508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marreveshjes - pjese e ligjit nr  44_Page_06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4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Arial"/>
          <w:noProof/>
          <w:sz w:val="24"/>
          <w:szCs w:val="24"/>
          <w:lang w:eastAsia="sq-AL"/>
        </w:rPr>
        <w:drawing>
          <wp:inline distT="0" distB="0" distL="0" distR="0" wp14:anchorId="5492A5D1" wp14:editId="6AE869D4">
            <wp:extent cx="5732145" cy="8148320"/>
            <wp:effectExtent l="0" t="0" r="1905" b="508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marreveshjes - pjese e ligjit nr  44_Page_07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4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Arial"/>
          <w:noProof/>
          <w:sz w:val="24"/>
          <w:szCs w:val="24"/>
          <w:lang w:eastAsia="sq-AL"/>
        </w:rPr>
        <w:drawing>
          <wp:inline distT="0" distB="0" distL="0" distR="0" wp14:anchorId="7FC6BD2B" wp14:editId="77C7EF70">
            <wp:extent cx="5732145" cy="8148320"/>
            <wp:effectExtent l="0" t="0" r="1905" b="508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marreveshjes - pjese e ligjit nr  44_Page_08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4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Arial"/>
          <w:noProof/>
          <w:sz w:val="24"/>
          <w:szCs w:val="24"/>
          <w:lang w:eastAsia="sq-AL"/>
        </w:rPr>
        <w:drawing>
          <wp:inline distT="0" distB="0" distL="0" distR="0" wp14:anchorId="613A8641" wp14:editId="59F8C1BF">
            <wp:extent cx="5732145" cy="8148320"/>
            <wp:effectExtent l="0" t="0" r="1905" b="508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marreveshjes - pjese e ligjit nr  44_Page_09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4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Arial"/>
          <w:noProof/>
          <w:sz w:val="24"/>
          <w:szCs w:val="24"/>
          <w:lang w:eastAsia="sq-AL"/>
        </w:rPr>
        <w:drawing>
          <wp:inline distT="0" distB="0" distL="0" distR="0" wp14:anchorId="66BC2AE0" wp14:editId="6AF1A05A">
            <wp:extent cx="5732145" cy="8148320"/>
            <wp:effectExtent l="0" t="0" r="1905" b="508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marreveshjes - pjese e ligjit nr  44_Page_10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4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Arial"/>
          <w:noProof/>
          <w:sz w:val="24"/>
          <w:szCs w:val="24"/>
          <w:lang w:eastAsia="sq-AL"/>
        </w:rPr>
        <w:drawing>
          <wp:inline distT="0" distB="0" distL="0" distR="0" wp14:anchorId="1DE2248C" wp14:editId="1B216B58">
            <wp:extent cx="5732145" cy="8148320"/>
            <wp:effectExtent l="0" t="0" r="1905" b="508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marreveshjes - pjese e ligjit nr  44_Page_11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4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Arial"/>
          <w:noProof/>
          <w:sz w:val="24"/>
          <w:szCs w:val="24"/>
          <w:lang w:eastAsia="sq-AL"/>
        </w:rPr>
        <w:drawing>
          <wp:inline distT="0" distB="0" distL="0" distR="0" wp14:anchorId="4BB471C8" wp14:editId="1B81696C">
            <wp:extent cx="5732145" cy="8148320"/>
            <wp:effectExtent l="0" t="0" r="1905" b="508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marreveshjes - pjese e ligjit nr  44_Page_12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4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Arial"/>
          <w:noProof/>
          <w:sz w:val="24"/>
          <w:szCs w:val="24"/>
          <w:lang w:eastAsia="sq-AL"/>
        </w:rPr>
        <w:drawing>
          <wp:inline distT="0" distB="0" distL="0" distR="0" wp14:anchorId="1834346E" wp14:editId="3A3B4CCE">
            <wp:extent cx="5732145" cy="8148320"/>
            <wp:effectExtent l="0" t="0" r="1905" b="508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marreveshjes - pjese e ligjit nr  44_Page_13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4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Arial"/>
          <w:noProof/>
          <w:sz w:val="24"/>
          <w:szCs w:val="24"/>
          <w:lang w:eastAsia="sq-AL"/>
        </w:rPr>
        <w:drawing>
          <wp:inline distT="0" distB="0" distL="0" distR="0" wp14:anchorId="7D9EE3E6" wp14:editId="2970D4A0">
            <wp:extent cx="5732145" cy="8148320"/>
            <wp:effectExtent l="0" t="0" r="1905" b="508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marreveshjes - pjese e ligjit nr  44_Page_14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4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Arial"/>
          <w:noProof/>
          <w:sz w:val="24"/>
          <w:szCs w:val="24"/>
          <w:lang w:eastAsia="sq-AL"/>
        </w:rPr>
        <w:drawing>
          <wp:inline distT="0" distB="0" distL="0" distR="0" wp14:anchorId="72269C5B" wp14:editId="71272E97">
            <wp:extent cx="5732145" cy="8148320"/>
            <wp:effectExtent l="0" t="0" r="1905" b="508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marreveshjes - pjese e ligjit nr  44_Page_15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4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Arial"/>
          <w:noProof/>
          <w:sz w:val="24"/>
          <w:szCs w:val="24"/>
          <w:lang w:eastAsia="sq-AL"/>
        </w:rPr>
        <w:drawing>
          <wp:inline distT="0" distB="0" distL="0" distR="0" wp14:anchorId="38239F6F" wp14:editId="54A8CE56">
            <wp:extent cx="5732145" cy="8148320"/>
            <wp:effectExtent l="0" t="0" r="1905" b="508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marreveshjes - pjese e ligjit nr  44_Page_16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4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Arial"/>
          <w:noProof/>
          <w:sz w:val="24"/>
          <w:szCs w:val="24"/>
          <w:lang w:eastAsia="sq-AL"/>
        </w:rPr>
        <w:drawing>
          <wp:inline distT="0" distB="0" distL="0" distR="0" wp14:anchorId="42C82247" wp14:editId="13225B42">
            <wp:extent cx="5732145" cy="8148320"/>
            <wp:effectExtent l="0" t="0" r="1905" b="508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marreveshjes - pjese e ligjit nr  44_Page_17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4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Arial"/>
          <w:noProof/>
          <w:sz w:val="24"/>
          <w:szCs w:val="24"/>
          <w:lang w:eastAsia="sq-AL"/>
        </w:rPr>
        <w:drawing>
          <wp:inline distT="0" distB="0" distL="0" distR="0" wp14:anchorId="13A09934" wp14:editId="143349D5">
            <wp:extent cx="5732145" cy="8148320"/>
            <wp:effectExtent l="0" t="0" r="1905" b="508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marreveshjes - pjese e ligjit nr  44_Page_18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4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Arial"/>
          <w:noProof/>
          <w:sz w:val="24"/>
          <w:szCs w:val="24"/>
          <w:lang w:eastAsia="sq-AL"/>
        </w:rPr>
        <w:drawing>
          <wp:inline distT="0" distB="0" distL="0" distR="0" wp14:anchorId="48B9EB1F" wp14:editId="4DBAAF4B">
            <wp:extent cx="5732145" cy="8148320"/>
            <wp:effectExtent l="0" t="0" r="1905" b="508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marreveshjes - pjese e ligjit nr  44_Page_19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4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Arial"/>
          <w:noProof/>
          <w:sz w:val="24"/>
          <w:szCs w:val="24"/>
          <w:lang w:eastAsia="sq-AL"/>
        </w:rPr>
        <w:drawing>
          <wp:inline distT="0" distB="0" distL="0" distR="0" wp14:anchorId="4D1E0D70" wp14:editId="73DE0A31">
            <wp:extent cx="5732145" cy="8148320"/>
            <wp:effectExtent l="0" t="0" r="1905" b="508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marreveshjes - pjese e ligjit nr  44_Page_20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4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Arial"/>
          <w:noProof/>
          <w:sz w:val="24"/>
          <w:szCs w:val="24"/>
          <w:lang w:eastAsia="sq-AL"/>
        </w:rPr>
        <w:drawing>
          <wp:inline distT="0" distB="0" distL="0" distR="0" wp14:anchorId="38B70489" wp14:editId="541EBFC3">
            <wp:extent cx="5732145" cy="8148320"/>
            <wp:effectExtent l="0" t="0" r="1905" b="508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marreveshjes - pjese e ligjit nr  44_Page_21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4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Arial"/>
          <w:noProof/>
          <w:sz w:val="24"/>
          <w:szCs w:val="24"/>
          <w:lang w:eastAsia="sq-AL"/>
        </w:rPr>
        <w:drawing>
          <wp:inline distT="0" distB="0" distL="0" distR="0" wp14:anchorId="47B47195" wp14:editId="7B925FBA">
            <wp:extent cx="5732145" cy="8148320"/>
            <wp:effectExtent l="0" t="0" r="1905" b="508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marreveshjes - pjese e ligjit nr  44_Page_22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4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Arial"/>
          <w:noProof/>
          <w:sz w:val="24"/>
          <w:szCs w:val="24"/>
          <w:lang w:eastAsia="sq-AL"/>
        </w:rPr>
        <w:drawing>
          <wp:inline distT="0" distB="0" distL="0" distR="0" wp14:anchorId="58A232DF" wp14:editId="02E4E3D2">
            <wp:extent cx="5732145" cy="8148320"/>
            <wp:effectExtent l="0" t="0" r="1905" b="508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marreveshjes - pjese e ligjit nr  44_Page_23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4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EDD5B3" w14:textId="77777777" w:rsidR="001F522D" w:rsidRDefault="001F522D" w:rsidP="007D1730">
      <w:pPr>
        <w:spacing w:after="0" w:line="240" w:lineRule="auto"/>
        <w:jc w:val="both"/>
        <w:rPr>
          <w:rFonts w:ascii="Times New Roman" w:eastAsia="Calibri" w:hAnsi="Times New Roman" w:cs="Arial"/>
          <w:sz w:val="24"/>
          <w:szCs w:val="24"/>
          <w:lang w:eastAsia="sq-AL"/>
        </w:rPr>
      </w:pPr>
    </w:p>
    <w:p w14:paraId="452C1549" w14:textId="77777777" w:rsidR="001F522D" w:rsidRDefault="001F522D" w:rsidP="007D1730">
      <w:pPr>
        <w:spacing w:after="0" w:line="240" w:lineRule="auto"/>
        <w:jc w:val="both"/>
        <w:rPr>
          <w:rFonts w:ascii="Times New Roman" w:eastAsia="Calibri" w:hAnsi="Times New Roman" w:cs="Arial"/>
          <w:sz w:val="24"/>
          <w:szCs w:val="24"/>
          <w:lang w:eastAsia="sq-AL"/>
        </w:rPr>
      </w:pPr>
    </w:p>
    <w:p w14:paraId="47396284" w14:textId="77777777" w:rsidR="00196747" w:rsidRDefault="00196747" w:rsidP="007D1730">
      <w:pPr>
        <w:spacing w:after="0" w:line="240" w:lineRule="auto"/>
        <w:jc w:val="both"/>
        <w:rPr>
          <w:rFonts w:ascii="Times New Roman" w:eastAsia="Calibri" w:hAnsi="Times New Roman" w:cs="Arial"/>
          <w:sz w:val="24"/>
          <w:szCs w:val="24"/>
          <w:lang w:eastAsia="sq-AL"/>
        </w:rPr>
      </w:pPr>
    </w:p>
    <w:p w14:paraId="0A30B266" w14:textId="77777777" w:rsidR="00CF0D78" w:rsidRDefault="00CF0D78" w:rsidP="007D1730">
      <w:pPr>
        <w:spacing w:after="0" w:line="240" w:lineRule="auto"/>
        <w:jc w:val="both"/>
        <w:rPr>
          <w:rFonts w:ascii="Times New Roman" w:eastAsia="Calibri" w:hAnsi="Times New Roman" w:cs="Arial"/>
          <w:sz w:val="24"/>
          <w:szCs w:val="24"/>
          <w:lang w:eastAsia="sq-AL"/>
        </w:rPr>
      </w:pPr>
    </w:p>
    <w:p w14:paraId="0938A51C" w14:textId="29D0C868" w:rsidR="00CF0D78" w:rsidRDefault="00CF0D78" w:rsidP="007D1730">
      <w:pPr>
        <w:spacing w:after="0" w:line="240" w:lineRule="auto"/>
        <w:jc w:val="both"/>
        <w:rPr>
          <w:rFonts w:ascii="Times New Roman" w:eastAsia="Calibri" w:hAnsi="Times New Roman" w:cs="Arial"/>
          <w:sz w:val="24"/>
          <w:szCs w:val="24"/>
          <w:lang w:eastAsia="sq-AL"/>
        </w:rPr>
      </w:pPr>
      <w:r>
        <w:rPr>
          <w:rFonts w:ascii="Times New Roman" w:eastAsia="Calibri" w:hAnsi="Times New Roman" w:cs="Arial"/>
          <w:noProof/>
          <w:sz w:val="24"/>
          <w:szCs w:val="24"/>
          <w:lang w:eastAsia="sq-AL"/>
        </w:rPr>
        <w:drawing>
          <wp:inline distT="0" distB="0" distL="0" distR="0" wp14:anchorId="49A4FFB8" wp14:editId="06084114">
            <wp:extent cx="5418597" cy="8456371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094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419344" cy="8457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2E389" w14:textId="77777777" w:rsidR="00CF0D78" w:rsidRDefault="00CF0D78" w:rsidP="007D1730">
      <w:pPr>
        <w:spacing w:after="0" w:line="240" w:lineRule="auto"/>
        <w:jc w:val="both"/>
        <w:rPr>
          <w:rFonts w:ascii="Times New Roman" w:eastAsia="Calibri" w:hAnsi="Times New Roman" w:cs="Arial"/>
          <w:sz w:val="24"/>
          <w:szCs w:val="24"/>
          <w:lang w:eastAsia="sq-AL"/>
        </w:rPr>
      </w:pPr>
    </w:p>
    <w:p w14:paraId="7F85495A" w14:textId="77777777" w:rsidR="00196747" w:rsidRDefault="00196747" w:rsidP="007D1730">
      <w:pPr>
        <w:spacing w:after="0" w:line="240" w:lineRule="auto"/>
        <w:jc w:val="both"/>
        <w:rPr>
          <w:rFonts w:ascii="Times New Roman" w:eastAsia="Calibri" w:hAnsi="Times New Roman" w:cs="Arial"/>
          <w:sz w:val="24"/>
          <w:szCs w:val="24"/>
          <w:lang w:eastAsia="sq-AL"/>
        </w:rPr>
      </w:pPr>
    </w:p>
    <w:p w14:paraId="05B557FD" w14:textId="4412EF07" w:rsidR="00CF0D78" w:rsidRDefault="00CF0D78" w:rsidP="007D1730">
      <w:pPr>
        <w:spacing w:after="0" w:line="240" w:lineRule="auto"/>
        <w:jc w:val="both"/>
        <w:rPr>
          <w:rFonts w:ascii="Times New Roman" w:eastAsia="Calibri" w:hAnsi="Times New Roman" w:cs="Arial"/>
          <w:sz w:val="24"/>
          <w:szCs w:val="24"/>
          <w:lang w:eastAsia="sq-AL"/>
        </w:rPr>
      </w:pPr>
      <w:r>
        <w:rPr>
          <w:rFonts w:ascii="Times New Roman" w:eastAsia="Calibri" w:hAnsi="Times New Roman" w:cs="Arial"/>
          <w:noProof/>
          <w:sz w:val="24"/>
          <w:szCs w:val="24"/>
          <w:lang w:eastAsia="sq-AL"/>
        </w:rPr>
        <w:drawing>
          <wp:inline distT="0" distB="0" distL="0" distR="0" wp14:anchorId="2568B09E" wp14:editId="4CF53BA8">
            <wp:extent cx="5418597" cy="8375904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095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419344" cy="8377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FE8D2C" w14:textId="77777777" w:rsidR="00CF0D78" w:rsidRDefault="00CF0D78" w:rsidP="007D1730">
      <w:pPr>
        <w:spacing w:after="0" w:line="240" w:lineRule="auto"/>
        <w:jc w:val="both"/>
        <w:rPr>
          <w:rFonts w:ascii="Times New Roman" w:eastAsia="Calibri" w:hAnsi="Times New Roman" w:cs="Arial"/>
          <w:sz w:val="24"/>
          <w:szCs w:val="24"/>
          <w:lang w:eastAsia="sq-AL"/>
        </w:rPr>
      </w:pPr>
    </w:p>
    <w:p w14:paraId="1E7AB577" w14:textId="11C10FE4" w:rsidR="00CF0D78" w:rsidRDefault="00CF0D78" w:rsidP="007D1730">
      <w:pPr>
        <w:spacing w:after="0" w:line="240" w:lineRule="auto"/>
        <w:jc w:val="both"/>
        <w:rPr>
          <w:rFonts w:ascii="Times New Roman" w:eastAsia="Calibri" w:hAnsi="Times New Roman" w:cs="Arial"/>
          <w:sz w:val="24"/>
          <w:szCs w:val="24"/>
          <w:lang w:eastAsia="sq-AL"/>
        </w:rPr>
      </w:pPr>
      <w:r>
        <w:rPr>
          <w:rFonts w:ascii="Times New Roman" w:eastAsia="Calibri" w:hAnsi="Times New Roman" w:cs="Arial"/>
          <w:noProof/>
          <w:sz w:val="24"/>
          <w:szCs w:val="24"/>
          <w:lang w:eastAsia="sq-AL"/>
        </w:rPr>
        <w:drawing>
          <wp:inline distT="0" distB="0" distL="0" distR="0" wp14:anchorId="368B5068" wp14:editId="58445F56">
            <wp:extent cx="5330952" cy="8639251"/>
            <wp:effectExtent l="0" t="0" r="317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096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0952" cy="8639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039884" w14:textId="77777777" w:rsidR="006C1BFB" w:rsidRDefault="001F522D" w:rsidP="001F522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sq-AL"/>
        </w:rPr>
        <w:drawing>
          <wp:inline distT="0" distB="0" distL="0" distR="0" wp14:anchorId="6C15259B" wp14:editId="29471AC5">
            <wp:extent cx="5846306" cy="9620250"/>
            <wp:effectExtent l="0" t="0" r="254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075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846306" cy="962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sq-AL"/>
        </w:rPr>
        <w:drawing>
          <wp:inline distT="0" distB="0" distL="0" distR="0" wp14:anchorId="47709A6A" wp14:editId="5F1EB49B">
            <wp:extent cx="5308492" cy="8471002"/>
            <wp:effectExtent l="0" t="0" r="6985" b="635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076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9616" cy="847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969A9" w14:textId="77777777" w:rsidR="006C1BFB" w:rsidRDefault="006C1BFB" w:rsidP="001F522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FD736E2" w14:textId="77777777" w:rsidR="006C1BFB" w:rsidRDefault="006C1BFB" w:rsidP="001F522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96EA17A" w14:textId="44469273" w:rsidR="006C1BFB" w:rsidRDefault="006C1BFB" w:rsidP="001F522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0"/>
          <w:szCs w:val="20"/>
          <w:lang w:eastAsia="sq-AL"/>
        </w:rPr>
        <w:drawing>
          <wp:inline distT="0" distB="0" distL="0" distR="0" wp14:anchorId="626D1234" wp14:editId="71C2B490">
            <wp:extent cx="5332781" cy="8500262"/>
            <wp:effectExtent l="0" t="0" r="127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098.jpg"/>
                    <pic:cNvPicPr/>
                  </pic:nvPicPr>
                  <pic:blipFill rotWithShape="1">
                    <a:blip r:embed="rId4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6" b="2189"/>
                    <a:stretch/>
                  </pic:blipFill>
                  <pic:spPr bwMode="auto">
                    <a:xfrm>
                      <a:off x="0" y="0"/>
                      <a:ext cx="5334277" cy="85026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14:paraId="553E0F09" w14:textId="04359C04" w:rsidR="00D72FB9" w:rsidRPr="00D72FB9" w:rsidRDefault="001F522D" w:rsidP="001F522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sq-AL"/>
        </w:rPr>
        <w:drawing>
          <wp:inline distT="0" distB="0" distL="0" distR="0" wp14:anchorId="2728D6D1" wp14:editId="17AEFF00">
            <wp:extent cx="5419344" cy="8860536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078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9344" cy="8860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sq-AL"/>
        </w:rPr>
        <w:drawing>
          <wp:inline distT="0" distB="0" distL="0" distR="0" wp14:anchorId="3B1EFF10" wp14:editId="4A52CC6B">
            <wp:extent cx="5462016" cy="8860536"/>
            <wp:effectExtent l="0" t="0" r="5715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079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2016" cy="8860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sq-AL"/>
        </w:rPr>
        <w:drawing>
          <wp:inline distT="0" distB="0" distL="0" distR="0" wp14:anchorId="2949D082" wp14:editId="0FD0DF39">
            <wp:extent cx="5355336" cy="8860536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080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5336" cy="8860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sq-AL"/>
        </w:rPr>
        <w:drawing>
          <wp:inline distT="0" distB="0" distL="0" distR="0" wp14:anchorId="1D30B0C1" wp14:editId="6FF98D1D">
            <wp:extent cx="5507736" cy="8860536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081.jp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7736" cy="8860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sq-AL"/>
        </w:rPr>
        <w:drawing>
          <wp:inline distT="0" distB="0" distL="0" distR="0" wp14:anchorId="5D5E1F1D" wp14:editId="6578FE09">
            <wp:extent cx="5330952" cy="8793480"/>
            <wp:effectExtent l="0" t="0" r="3175" b="762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082.jp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0952" cy="879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sq-AL"/>
        </w:rPr>
        <w:drawing>
          <wp:inline distT="0" distB="0" distL="0" distR="0" wp14:anchorId="6A987829" wp14:editId="6DB67EF3">
            <wp:extent cx="5330952" cy="8793480"/>
            <wp:effectExtent l="0" t="0" r="3175" b="762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083.jp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0952" cy="879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sq-AL"/>
        </w:rPr>
        <w:drawing>
          <wp:inline distT="0" distB="0" distL="0" distR="0" wp14:anchorId="68525575" wp14:editId="0D312EC2">
            <wp:extent cx="5330952" cy="8793480"/>
            <wp:effectExtent l="0" t="0" r="3175" b="762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084.jp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0952" cy="879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sq-AL"/>
        </w:rPr>
        <w:drawing>
          <wp:inline distT="0" distB="0" distL="0" distR="0" wp14:anchorId="11990DA6" wp14:editId="32DB9355">
            <wp:extent cx="5330952" cy="8793480"/>
            <wp:effectExtent l="0" t="0" r="3175" b="762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085.jp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0952" cy="879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sq-AL"/>
        </w:rPr>
        <w:drawing>
          <wp:inline distT="0" distB="0" distL="0" distR="0" wp14:anchorId="5C84E43A" wp14:editId="2CAFE8F7">
            <wp:extent cx="5376672" cy="8735568"/>
            <wp:effectExtent l="0" t="0" r="0" b="889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086.jp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6672" cy="8735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sq-AL"/>
        </w:rPr>
        <w:drawing>
          <wp:inline distT="0" distB="0" distL="0" distR="0" wp14:anchorId="4027696B" wp14:editId="73891156">
            <wp:extent cx="4940808" cy="8735568"/>
            <wp:effectExtent l="0" t="0" r="0" b="889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087.jp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0808" cy="8735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sq-AL"/>
        </w:rPr>
        <w:drawing>
          <wp:inline distT="0" distB="0" distL="0" distR="0" wp14:anchorId="67699823" wp14:editId="186233FD">
            <wp:extent cx="3991555" cy="5828306"/>
            <wp:effectExtent l="0" t="4127" r="5397" b="5398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089.jpg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992978" cy="5830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72FB9" w:rsidRPr="00D72FB9" w:rsidSect="007D1730">
      <w:footerReference w:type="default" r:id="rId53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D1BE01" w14:textId="77777777" w:rsidR="00196747" w:rsidRDefault="00196747" w:rsidP="00745B4E">
      <w:pPr>
        <w:spacing w:after="0" w:line="240" w:lineRule="auto"/>
      </w:pPr>
      <w:r>
        <w:separator/>
      </w:r>
    </w:p>
  </w:endnote>
  <w:endnote w:type="continuationSeparator" w:id="0">
    <w:p w14:paraId="3826FC62" w14:textId="77777777" w:rsidR="00196747" w:rsidRDefault="00196747" w:rsidP="00745B4E">
      <w:pPr>
        <w:spacing w:after="0" w:line="240" w:lineRule="auto"/>
      </w:pPr>
      <w:r>
        <w:continuationSeparator/>
      </w:r>
    </w:p>
  </w:endnote>
  <w:endnote w:type="continuationNotice" w:id="1">
    <w:p w14:paraId="6EBA4F19" w14:textId="77777777" w:rsidR="00196747" w:rsidRDefault="0019674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3E0F0E" w14:textId="77777777" w:rsidR="00196747" w:rsidRDefault="00196747">
    <w:pPr>
      <w:pStyle w:val="Footer"/>
      <w:jc w:val="right"/>
    </w:pPr>
  </w:p>
  <w:p w14:paraId="553E0F0F" w14:textId="77777777" w:rsidR="00196747" w:rsidRDefault="0019674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A05D06" w14:textId="77777777" w:rsidR="00196747" w:rsidRDefault="00196747" w:rsidP="00745B4E">
      <w:pPr>
        <w:spacing w:after="0" w:line="240" w:lineRule="auto"/>
      </w:pPr>
      <w:r>
        <w:separator/>
      </w:r>
    </w:p>
  </w:footnote>
  <w:footnote w:type="continuationSeparator" w:id="0">
    <w:p w14:paraId="4B274D1F" w14:textId="77777777" w:rsidR="00196747" w:rsidRDefault="00196747" w:rsidP="00745B4E">
      <w:pPr>
        <w:spacing w:after="0" w:line="240" w:lineRule="auto"/>
      </w:pPr>
      <w:r>
        <w:continuationSeparator/>
      </w:r>
    </w:p>
  </w:footnote>
  <w:footnote w:type="continuationNotice" w:id="1">
    <w:p w14:paraId="00C0FD38" w14:textId="77777777" w:rsidR="00196747" w:rsidRDefault="0019674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77785"/>
    <w:multiLevelType w:val="hybridMultilevel"/>
    <w:tmpl w:val="64E2AAEA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3F26CB"/>
    <w:multiLevelType w:val="hybridMultilevel"/>
    <w:tmpl w:val="FCE22A72"/>
    <w:lvl w:ilvl="0" w:tplc="634E3C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2521097"/>
    <w:multiLevelType w:val="hybridMultilevel"/>
    <w:tmpl w:val="BA142544"/>
    <w:lvl w:ilvl="0" w:tplc="7FC4E60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81638C3"/>
    <w:multiLevelType w:val="hybridMultilevel"/>
    <w:tmpl w:val="0E960D30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E23B1C"/>
    <w:multiLevelType w:val="hybridMultilevel"/>
    <w:tmpl w:val="4B64AF9A"/>
    <w:lvl w:ilvl="0" w:tplc="57FE37C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EC1D2A"/>
    <w:multiLevelType w:val="hybridMultilevel"/>
    <w:tmpl w:val="D5A49FEA"/>
    <w:lvl w:ilvl="0" w:tplc="654EBFD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2160" w:hanging="360"/>
      </w:pPr>
    </w:lvl>
    <w:lvl w:ilvl="2" w:tplc="041C001B" w:tentative="1">
      <w:start w:val="1"/>
      <w:numFmt w:val="lowerRoman"/>
      <w:lvlText w:val="%3."/>
      <w:lvlJc w:val="right"/>
      <w:pPr>
        <w:ind w:left="2880" w:hanging="180"/>
      </w:pPr>
    </w:lvl>
    <w:lvl w:ilvl="3" w:tplc="041C000F" w:tentative="1">
      <w:start w:val="1"/>
      <w:numFmt w:val="decimal"/>
      <w:lvlText w:val="%4."/>
      <w:lvlJc w:val="left"/>
      <w:pPr>
        <w:ind w:left="3600" w:hanging="360"/>
      </w:pPr>
    </w:lvl>
    <w:lvl w:ilvl="4" w:tplc="041C0019" w:tentative="1">
      <w:start w:val="1"/>
      <w:numFmt w:val="lowerLetter"/>
      <w:lvlText w:val="%5."/>
      <w:lvlJc w:val="left"/>
      <w:pPr>
        <w:ind w:left="4320" w:hanging="360"/>
      </w:pPr>
    </w:lvl>
    <w:lvl w:ilvl="5" w:tplc="041C001B" w:tentative="1">
      <w:start w:val="1"/>
      <w:numFmt w:val="lowerRoman"/>
      <w:lvlText w:val="%6."/>
      <w:lvlJc w:val="right"/>
      <w:pPr>
        <w:ind w:left="5040" w:hanging="180"/>
      </w:pPr>
    </w:lvl>
    <w:lvl w:ilvl="6" w:tplc="041C000F" w:tentative="1">
      <w:start w:val="1"/>
      <w:numFmt w:val="decimal"/>
      <w:lvlText w:val="%7."/>
      <w:lvlJc w:val="left"/>
      <w:pPr>
        <w:ind w:left="5760" w:hanging="360"/>
      </w:pPr>
    </w:lvl>
    <w:lvl w:ilvl="7" w:tplc="041C0019" w:tentative="1">
      <w:start w:val="1"/>
      <w:numFmt w:val="lowerLetter"/>
      <w:lvlText w:val="%8."/>
      <w:lvlJc w:val="left"/>
      <w:pPr>
        <w:ind w:left="6480" w:hanging="360"/>
      </w:pPr>
    </w:lvl>
    <w:lvl w:ilvl="8" w:tplc="041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3050419"/>
    <w:multiLevelType w:val="hybridMultilevel"/>
    <w:tmpl w:val="FE7CA076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AB5911"/>
    <w:multiLevelType w:val="hybridMultilevel"/>
    <w:tmpl w:val="17E64824"/>
    <w:lvl w:ilvl="0" w:tplc="14A8C15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770EAD"/>
    <w:multiLevelType w:val="hybridMultilevel"/>
    <w:tmpl w:val="A56EDB26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4166B6"/>
    <w:multiLevelType w:val="hybridMultilevel"/>
    <w:tmpl w:val="E384F720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220932"/>
    <w:multiLevelType w:val="hybridMultilevel"/>
    <w:tmpl w:val="6AB620E6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9B1B7D"/>
    <w:multiLevelType w:val="hybridMultilevel"/>
    <w:tmpl w:val="199849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2"/>
  </w:num>
  <w:num w:numId="4">
    <w:abstractNumId w:val="10"/>
  </w:num>
  <w:num w:numId="5">
    <w:abstractNumId w:val="3"/>
  </w:num>
  <w:num w:numId="6">
    <w:abstractNumId w:val="1"/>
  </w:num>
  <w:num w:numId="7">
    <w:abstractNumId w:val="5"/>
  </w:num>
  <w:num w:numId="8">
    <w:abstractNumId w:val="7"/>
  </w:num>
  <w:num w:numId="9">
    <w:abstractNumId w:val="0"/>
  </w:num>
  <w:num w:numId="10">
    <w:abstractNumId w:val="8"/>
  </w:num>
  <w:num w:numId="11">
    <w:abstractNumId w:val="1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34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40A"/>
    <w:rsid w:val="000010BE"/>
    <w:rsid w:val="00034E6C"/>
    <w:rsid w:val="00036B2F"/>
    <w:rsid w:val="00050A43"/>
    <w:rsid w:val="000530F7"/>
    <w:rsid w:val="00056197"/>
    <w:rsid w:val="00066908"/>
    <w:rsid w:val="0007486D"/>
    <w:rsid w:val="000908EC"/>
    <w:rsid w:val="00092DC5"/>
    <w:rsid w:val="000B132A"/>
    <w:rsid w:val="000C00A6"/>
    <w:rsid w:val="000C1621"/>
    <w:rsid w:val="000E3EE1"/>
    <w:rsid w:val="000E3F83"/>
    <w:rsid w:val="00103C10"/>
    <w:rsid w:val="00115179"/>
    <w:rsid w:val="00116DA4"/>
    <w:rsid w:val="0012139D"/>
    <w:rsid w:val="00141866"/>
    <w:rsid w:val="0014193E"/>
    <w:rsid w:val="001677BF"/>
    <w:rsid w:val="00190524"/>
    <w:rsid w:val="00196747"/>
    <w:rsid w:val="001A6E4F"/>
    <w:rsid w:val="001B7AFF"/>
    <w:rsid w:val="001D03AD"/>
    <w:rsid w:val="001D72F1"/>
    <w:rsid w:val="001F06EF"/>
    <w:rsid w:val="001F4DD0"/>
    <w:rsid w:val="001F522D"/>
    <w:rsid w:val="002160E2"/>
    <w:rsid w:val="0022534D"/>
    <w:rsid w:val="002262DD"/>
    <w:rsid w:val="00246267"/>
    <w:rsid w:val="00246771"/>
    <w:rsid w:val="00254659"/>
    <w:rsid w:val="00254B55"/>
    <w:rsid w:val="0025570C"/>
    <w:rsid w:val="00256691"/>
    <w:rsid w:val="002633F6"/>
    <w:rsid w:val="00267883"/>
    <w:rsid w:val="00282E9E"/>
    <w:rsid w:val="002A285B"/>
    <w:rsid w:val="002C1050"/>
    <w:rsid w:val="002C3153"/>
    <w:rsid w:val="002D14BC"/>
    <w:rsid w:val="00302027"/>
    <w:rsid w:val="0030357C"/>
    <w:rsid w:val="00304C58"/>
    <w:rsid w:val="00357377"/>
    <w:rsid w:val="003626BA"/>
    <w:rsid w:val="003735D4"/>
    <w:rsid w:val="003800B8"/>
    <w:rsid w:val="00382B70"/>
    <w:rsid w:val="00390684"/>
    <w:rsid w:val="0039731B"/>
    <w:rsid w:val="003A701E"/>
    <w:rsid w:val="003C5B95"/>
    <w:rsid w:val="003D11B2"/>
    <w:rsid w:val="003D6A20"/>
    <w:rsid w:val="003E5D01"/>
    <w:rsid w:val="003E69DD"/>
    <w:rsid w:val="003E7276"/>
    <w:rsid w:val="003E72E5"/>
    <w:rsid w:val="003F1BDD"/>
    <w:rsid w:val="003F2E5B"/>
    <w:rsid w:val="003F342C"/>
    <w:rsid w:val="00401B27"/>
    <w:rsid w:val="00410460"/>
    <w:rsid w:val="00410C81"/>
    <w:rsid w:val="0041479B"/>
    <w:rsid w:val="00424E11"/>
    <w:rsid w:val="0044608D"/>
    <w:rsid w:val="004731DB"/>
    <w:rsid w:val="0047356F"/>
    <w:rsid w:val="004740BD"/>
    <w:rsid w:val="004741D0"/>
    <w:rsid w:val="004817A3"/>
    <w:rsid w:val="0049612E"/>
    <w:rsid w:val="00497749"/>
    <w:rsid w:val="004A4B75"/>
    <w:rsid w:val="004B64FE"/>
    <w:rsid w:val="004B74C1"/>
    <w:rsid w:val="004C1597"/>
    <w:rsid w:val="004C3301"/>
    <w:rsid w:val="004C5A18"/>
    <w:rsid w:val="004C7F5D"/>
    <w:rsid w:val="004D3CEA"/>
    <w:rsid w:val="004E2461"/>
    <w:rsid w:val="005073BC"/>
    <w:rsid w:val="005119B6"/>
    <w:rsid w:val="00516E46"/>
    <w:rsid w:val="005263C7"/>
    <w:rsid w:val="00531C01"/>
    <w:rsid w:val="00544608"/>
    <w:rsid w:val="00562AF8"/>
    <w:rsid w:val="00565B1F"/>
    <w:rsid w:val="005676E9"/>
    <w:rsid w:val="005679FE"/>
    <w:rsid w:val="00570B3C"/>
    <w:rsid w:val="00580C5C"/>
    <w:rsid w:val="005A2DD0"/>
    <w:rsid w:val="005C3148"/>
    <w:rsid w:val="005C5140"/>
    <w:rsid w:val="005D1865"/>
    <w:rsid w:val="005D5059"/>
    <w:rsid w:val="005D5558"/>
    <w:rsid w:val="005E52D7"/>
    <w:rsid w:val="00600340"/>
    <w:rsid w:val="00600B62"/>
    <w:rsid w:val="006050B9"/>
    <w:rsid w:val="006110DD"/>
    <w:rsid w:val="00612293"/>
    <w:rsid w:val="0061240A"/>
    <w:rsid w:val="006127F0"/>
    <w:rsid w:val="00654647"/>
    <w:rsid w:val="00660A9D"/>
    <w:rsid w:val="006717F0"/>
    <w:rsid w:val="006778EC"/>
    <w:rsid w:val="0069548E"/>
    <w:rsid w:val="006A55BA"/>
    <w:rsid w:val="006C1BFB"/>
    <w:rsid w:val="006E7771"/>
    <w:rsid w:val="006F1757"/>
    <w:rsid w:val="00703113"/>
    <w:rsid w:val="0070721D"/>
    <w:rsid w:val="00730223"/>
    <w:rsid w:val="007304BB"/>
    <w:rsid w:val="00740B1D"/>
    <w:rsid w:val="00745B4E"/>
    <w:rsid w:val="007548ED"/>
    <w:rsid w:val="007709FE"/>
    <w:rsid w:val="00777A2F"/>
    <w:rsid w:val="007A182F"/>
    <w:rsid w:val="007C7F5E"/>
    <w:rsid w:val="007D1730"/>
    <w:rsid w:val="0080000F"/>
    <w:rsid w:val="00803525"/>
    <w:rsid w:val="00823ED0"/>
    <w:rsid w:val="0084307E"/>
    <w:rsid w:val="00843757"/>
    <w:rsid w:val="00851468"/>
    <w:rsid w:val="00854E9E"/>
    <w:rsid w:val="00873F44"/>
    <w:rsid w:val="008759AE"/>
    <w:rsid w:val="0087709E"/>
    <w:rsid w:val="0088337C"/>
    <w:rsid w:val="008B1A11"/>
    <w:rsid w:val="008F1E85"/>
    <w:rsid w:val="009019C4"/>
    <w:rsid w:val="0092614B"/>
    <w:rsid w:val="00943B58"/>
    <w:rsid w:val="009537B7"/>
    <w:rsid w:val="00955D79"/>
    <w:rsid w:val="0095658F"/>
    <w:rsid w:val="0098382D"/>
    <w:rsid w:val="009859A7"/>
    <w:rsid w:val="009A4466"/>
    <w:rsid w:val="009B5232"/>
    <w:rsid w:val="009D0D78"/>
    <w:rsid w:val="009D225F"/>
    <w:rsid w:val="009D226D"/>
    <w:rsid w:val="009E2A75"/>
    <w:rsid w:val="009F194A"/>
    <w:rsid w:val="009F7D90"/>
    <w:rsid w:val="00A05465"/>
    <w:rsid w:val="00A12C19"/>
    <w:rsid w:val="00A26B96"/>
    <w:rsid w:val="00A41E53"/>
    <w:rsid w:val="00A91CEF"/>
    <w:rsid w:val="00AA06EB"/>
    <w:rsid w:val="00AC0F5E"/>
    <w:rsid w:val="00AC1F74"/>
    <w:rsid w:val="00AC22DE"/>
    <w:rsid w:val="00AC3058"/>
    <w:rsid w:val="00AD2C0D"/>
    <w:rsid w:val="00AF3AF9"/>
    <w:rsid w:val="00B0208F"/>
    <w:rsid w:val="00B2089D"/>
    <w:rsid w:val="00B4287B"/>
    <w:rsid w:val="00B45628"/>
    <w:rsid w:val="00B55F00"/>
    <w:rsid w:val="00B64D18"/>
    <w:rsid w:val="00B77982"/>
    <w:rsid w:val="00B96578"/>
    <w:rsid w:val="00BA0A22"/>
    <w:rsid w:val="00BA3AEF"/>
    <w:rsid w:val="00BB3178"/>
    <w:rsid w:val="00BE38BB"/>
    <w:rsid w:val="00BE7732"/>
    <w:rsid w:val="00BF6078"/>
    <w:rsid w:val="00C2016F"/>
    <w:rsid w:val="00C27B06"/>
    <w:rsid w:val="00C3131F"/>
    <w:rsid w:val="00C5285D"/>
    <w:rsid w:val="00C54E01"/>
    <w:rsid w:val="00C60D4E"/>
    <w:rsid w:val="00C64E03"/>
    <w:rsid w:val="00C7206E"/>
    <w:rsid w:val="00C72A1F"/>
    <w:rsid w:val="00C81819"/>
    <w:rsid w:val="00C9455D"/>
    <w:rsid w:val="00C977A6"/>
    <w:rsid w:val="00CA0B8D"/>
    <w:rsid w:val="00CB2AE7"/>
    <w:rsid w:val="00CD13E3"/>
    <w:rsid w:val="00CE2698"/>
    <w:rsid w:val="00CF0D78"/>
    <w:rsid w:val="00CF7211"/>
    <w:rsid w:val="00D034E6"/>
    <w:rsid w:val="00D03947"/>
    <w:rsid w:val="00D07D10"/>
    <w:rsid w:val="00D203ED"/>
    <w:rsid w:val="00D3284F"/>
    <w:rsid w:val="00D46A53"/>
    <w:rsid w:val="00D60F27"/>
    <w:rsid w:val="00D62D2B"/>
    <w:rsid w:val="00D63EA2"/>
    <w:rsid w:val="00D72FB9"/>
    <w:rsid w:val="00D74631"/>
    <w:rsid w:val="00D8550C"/>
    <w:rsid w:val="00DA083E"/>
    <w:rsid w:val="00DA7221"/>
    <w:rsid w:val="00DB7BC6"/>
    <w:rsid w:val="00DB7EEE"/>
    <w:rsid w:val="00DC11AC"/>
    <w:rsid w:val="00DC7B4E"/>
    <w:rsid w:val="00E24519"/>
    <w:rsid w:val="00E267BA"/>
    <w:rsid w:val="00E40855"/>
    <w:rsid w:val="00E46D80"/>
    <w:rsid w:val="00E54B78"/>
    <w:rsid w:val="00E5787A"/>
    <w:rsid w:val="00E75A07"/>
    <w:rsid w:val="00E9521B"/>
    <w:rsid w:val="00EA1914"/>
    <w:rsid w:val="00EA5B2C"/>
    <w:rsid w:val="00EA73CB"/>
    <w:rsid w:val="00ED2925"/>
    <w:rsid w:val="00EE0429"/>
    <w:rsid w:val="00F037B9"/>
    <w:rsid w:val="00F0673B"/>
    <w:rsid w:val="00F25315"/>
    <w:rsid w:val="00F32DA0"/>
    <w:rsid w:val="00F55F40"/>
    <w:rsid w:val="00F678AF"/>
    <w:rsid w:val="00FB2D04"/>
    <w:rsid w:val="00FD5C3B"/>
    <w:rsid w:val="00FD6792"/>
    <w:rsid w:val="00FF1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3E0E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40A"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2D2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45B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5B4E"/>
    <w:rPr>
      <w:rFonts w:ascii="Segoe UI" w:hAnsi="Segoe UI" w:cs="Segoe UI"/>
      <w:sz w:val="18"/>
      <w:szCs w:val="18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745B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5B4E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745B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5B4E"/>
    <w:rPr>
      <w:lang w:val="sq-AL"/>
    </w:rPr>
  </w:style>
  <w:style w:type="paragraph" w:styleId="NoSpacing">
    <w:name w:val="No Spacing"/>
    <w:uiPriority w:val="1"/>
    <w:qFormat/>
    <w:rsid w:val="00DA083E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40A"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2D2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45B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5B4E"/>
    <w:rPr>
      <w:rFonts w:ascii="Segoe UI" w:hAnsi="Segoe UI" w:cs="Segoe UI"/>
      <w:sz w:val="18"/>
      <w:szCs w:val="18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745B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5B4E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745B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5B4E"/>
    <w:rPr>
      <w:lang w:val="sq-AL"/>
    </w:rPr>
  </w:style>
  <w:style w:type="paragraph" w:styleId="NoSpacing">
    <w:name w:val="No Spacing"/>
    <w:uiPriority w:val="1"/>
    <w:qFormat/>
    <w:rsid w:val="00DA083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63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jpg"/><Relationship Id="rId18" Type="http://schemas.openxmlformats.org/officeDocument/2006/relationships/image" Target="media/image7.jpg"/><Relationship Id="rId26" Type="http://schemas.openxmlformats.org/officeDocument/2006/relationships/image" Target="media/image15.jpg"/><Relationship Id="rId39" Type="http://schemas.openxmlformats.org/officeDocument/2006/relationships/image" Target="media/image28.jpeg"/><Relationship Id="rId21" Type="http://schemas.openxmlformats.org/officeDocument/2006/relationships/image" Target="media/image10.jpg"/><Relationship Id="rId34" Type="http://schemas.openxmlformats.org/officeDocument/2006/relationships/image" Target="media/image23.jpg"/><Relationship Id="rId42" Type="http://schemas.openxmlformats.org/officeDocument/2006/relationships/image" Target="media/image30.jpeg"/><Relationship Id="rId47" Type="http://schemas.openxmlformats.org/officeDocument/2006/relationships/image" Target="media/image35.jpeg"/><Relationship Id="rId50" Type="http://schemas.openxmlformats.org/officeDocument/2006/relationships/image" Target="media/image38.jpeg"/><Relationship Id="rId55" Type="http://schemas.openxmlformats.org/officeDocument/2006/relationships/theme" Target="theme/theme1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6" Type="http://schemas.openxmlformats.org/officeDocument/2006/relationships/image" Target="media/image5.jpg"/><Relationship Id="rId29" Type="http://schemas.openxmlformats.org/officeDocument/2006/relationships/image" Target="media/image18.jpg"/><Relationship Id="rId11" Type="http://schemas.openxmlformats.org/officeDocument/2006/relationships/endnotes" Target="endnotes.xml"/><Relationship Id="rId24" Type="http://schemas.openxmlformats.org/officeDocument/2006/relationships/image" Target="media/image13.jpg"/><Relationship Id="rId32" Type="http://schemas.openxmlformats.org/officeDocument/2006/relationships/image" Target="media/image21.jpg"/><Relationship Id="rId37" Type="http://schemas.openxmlformats.org/officeDocument/2006/relationships/image" Target="media/image26.jpeg"/><Relationship Id="rId40" Type="http://schemas.openxmlformats.org/officeDocument/2006/relationships/image" Target="media/image29.jpeg"/><Relationship Id="rId45" Type="http://schemas.openxmlformats.org/officeDocument/2006/relationships/image" Target="media/image33.jpeg"/><Relationship Id="rId53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19" Type="http://schemas.openxmlformats.org/officeDocument/2006/relationships/image" Target="media/image8.jpg"/><Relationship Id="rId31" Type="http://schemas.openxmlformats.org/officeDocument/2006/relationships/image" Target="media/image20.jpg"/><Relationship Id="rId44" Type="http://schemas.openxmlformats.org/officeDocument/2006/relationships/image" Target="media/image32.jpeg"/><Relationship Id="rId52" Type="http://schemas.openxmlformats.org/officeDocument/2006/relationships/image" Target="media/image40.jpe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jpg"/><Relationship Id="rId22" Type="http://schemas.openxmlformats.org/officeDocument/2006/relationships/image" Target="media/image11.jpg"/><Relationship Id="rId27" Type="http://schemas.openxmlformats.org/officeDocument/2006/relationships/image" Target="media/image16.jpg"/><Relationship Id="rId30" Type="http://schemas.openxmlformats.org/officeDocument/2006/relationships/image" Target="media/image19.jpg"/><Relationship Id="rId35" Type="http://schemas.openxmlformats.org/officeDocument/2006/relationships/image" Target="media/image24.jpeg"/><Relationship Id="rId43" Type="http://schemas.openxmlformats.org/officeDocument/2006/relationships/image" Target="media/image31.jpeg"/><Relationship Id="rId48" Type="http://schemas.openxmlformats.org/officeDocument/2006/relationships/image" Target="media/image36.jpeg"/><Relationship Id="rId8" Type="http://schemas.openxmlformats.org/officeDocument/2006/relationships/settings" Target="settings.xml"/><Relationship Id="rId51" Type="http://schemas.openxmlformats.org/officeDocument/2006/relationships/image" Target="media/image39.jpeg"/><Relationship Id="rId3" Type="http://schemas.openxmlformats.org/officeDocument/2006/relationships/customXml" Target="../customXml/item3.xml"/><Relationship Id="rId12" Type="http://schemas.openxmlformats.org/officeDocument/2006/relationships/image" Target="media/image1.jpg"/><Relationship Id="rId17" Type="http://schemas.openxmlformats.org/officeDocument/2006/relationships/image" Target="media/image6.jpg"/><Relationship Id="rId25" Type="http://schemas.openxmlformats.org/officeDocument/2006/relationships/image" Target="media/image14.jpg"/><Relationship Id="rId33" Type="http://schemas.openxmlformats.org/officeDocument/2006/relationships/image" Target="media/image22.jpg"/><Relationship Id="rId38" Type="http://schemas.openxmlformats.org/officeDocument/2006/relationships/image" Target="media/image27.jpeg"/><Relationship Id="rId46" Type="http://schemas.openxmlformats.org/officeDocument/2006/relationships/image" Target="media/image34.jpeg"/><Relationship Id="rId20" Type="http://schemas.openxmlformats.org/officeDocument/2006/relationships/image" Target="media/image9.jpg"/><Relationship Id="rId41" Type="http://schemas.microsoft.com/office/2007/relationships/hdphoto" Target="media/hdphoto1.wdp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jpg"/><Relationship Id="rId23" Type="http://schemas.openxmlformats.org/officeDocument/2006/relationships/image" Target="media/image12.jpg"/><Relationship Id="rId28" Type="http://schemas.openxmlformats.org/officeDocument/2006/relationships/image" Target="media/image17.jpg"/><Relationship Id="rId36" Type="http://schemas.openxmlformats.org/officeDocument/2006/relationships/image" Target="media/image25.jpeg"/><Relationship Id="rId49" Type="http://schemas.openxmlformats.org/officeDocument/2006/relationships/image" Target="media/image3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44</Nr_x002e__x0020_akti>
    <Data_x0020_e_x0020_Krijimit xmlns="0e656187-b300-4fb0-8bf4-3a50f872073c">2020-04-29T15:48:57Z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localadmin</Krijuesi>
    <Date_x0020_protokolli xmlns="0e656187-b300-4fb0-8bf4-3a50f872073c">2020-04-28T22:00:00Z</Date_x0020_protokolli>
    <Titulli xmlns="0e656187-b300-4fb0-8bf4-3a50f872073c">Për ratifikimin e marrëveshjes së huas ndërmjet Republikës së Shqipërisë dhe Bankës Europiane për rindërtim dhe zhvillim për financimin e konektivitetit të rrugëve rajonale dhe lokale në Shqipëri</Titulli>
    <Modifikuesi xmlns="0e656187-b300-4fb0-8bf4-3a50f872073c">Amarilda.Halilaj</Modifikuesi>
    <Nr_x002e__x0020_prot_x0020_QBZ xmlns="0e656187-b300-4fb0-8bf4-3a50f872073c">689/5</Nr_x002e__x0020_prot_x0020_QBZ>
    <Data_x0020_e_x0020_Modifikimit xmlns="0e656187-b300-4fb0-8bf4-3a50f872073c">2020-05-06T08:01:47Z</Data_x0020_e_x0020_Modifikimit>
    <Dekretuar xmlns="0e656187-b300-4fb0-8bf4-3a50f872073c">false</Dekretuar>
    <Data xmlns="0e656187-b300-4fb0-8bf4-3a50f872073c">2020-04-22T22:00:00Z</Data>
    <Nr_x002e__x0020_protokolli_x0020_i_x0020_aktit xmlns="0e656187-b300-4fb0-8bf4-3a50f872073c">1183/1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372D88FAB2CD44B88C73644A11CB564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86C09-053A-4754-97DF-2E1CF527DD51}">
  <ds:schemaRefs>
    <ds:schemaRef ds:uri="http://www.w3.org/XML/1998/namespace"/>
    <ds:schemaRef ds:uri="http://purl.org/dc/elements/1.1/"/>
    <ds:schemaRef ds:uri="0e656187-b300-4fb0-8bf4-3a50f872073c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1D4C3E1A-9311-4848-AD30-BB89BB35E2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BF765A5F-434D-42BD-9E21-0F4F3A29A5A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1ECCC50-3C42-4FAB-A1E4-5115D84DD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40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ratifikimin e marrëveshjes së huas ndërmjet Republikës së Shqipërisë dhe Bankës Europiane për rindërtim dhe zhvillim për financimin e konektivitetit të rrugëve rajonale dhe lokale në Shqipëri</vt:lpstr>
    </vt:vector>
  </TitlesOfParts>
  <Company/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ratifikimin e marrëveshjes së huas ndërmjet Republikës së Shqipërisë dhe Bankës Europiane për rindërtim dhe zhvillim për financimin e konektivitetit të rrugëve rajonale dhe lokale në Shqipëri</dc:title>
  <dc:creator>Lejda Duro</dc:creator>
  <cp:lastModifiedBy>Ermira Bukaci</cp:lastModifiedBy>
  <cp:revision>28</cp:revision>
  <cp:lastPrinted>2020-02-04T08:09:00Z</cp:lastPrinted>
  <dcterms:created xsi:type="dcterms:W3CDTF">2020-01-31T12:12:00Z</dcterms:created>
  <dcterms:modified xsi:type="dcterms:W3CDTF">2020-05-06T16:58:00Z</dcterms:modified>
</cp:coreProperties>
</file>