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FC8947" w14:textId="2F448A43" w:rsidR="00420682" w:rsidRPr="00CB598D" w:rsidRDefault="00420682" w:rsidP="00CB5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98D">
        <w:rPr>
          <w:rFonts w:ascii="Garamond" w:hAnsi="Garamond"/>
          <w:b/>
          <w:sz w:val="24"/>
          <w:szCs w:val="24"/>
        </w:rPr>
        <w:t>LIGJ</w:t>
      </w:r>
    </w:p>
    <w:p w14:paraId="3BFC8949" w14:textId="77777777" w:rsidR="00420682" w:rsidRPr="00CB598D" w:rsidRDefault="002009A1" w:rsidP="00CB5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98D">
        <w:rPr>
          <w:rFonts w:ascii="Garamond" w:hAnsi="Garamond"/>
          <w:b/>
          <w:sz w:val="24"/>
          <w:szCs w:val="24"/>
        </w:rPr>
        <w:t xml:space="preserve">Nr. </w:t>
      </w:r>
      <w:r w:rsidR="00305355" w:rsidRPr="00CB598D">
        <w:rPr>
          <w:rFonts w:ascii="Garamond" w:hAnsi="Garamond"/>
          <w:b/>
          <w:sz w:val="24"/>
          <w:szCs w:val="24"/>
        </w:rPr>
        <w:t xml:space="preserve">72 </w:t>
      </w:r>
      <w:r w:rsidR="001C7EC0" w:rsidRPr="00CB598D">
        <w:rPr>
          <w:rFonts w:ascii="Garamond" w:hAnsi="Garamond"/>
          <w:b/>
          <w:sz w:val="24"/>
          <w:szCs w:val="24"/>
        </w:rPr>
        <w:t>/2020</w:t>
      </w:r>
    </w:p>
    <w:p w14:paraId="3BFC894A" w14:textId="77777777" w:rsidR="00042067" w:rsidRPr="00CB598D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FC894B" w14:textId="77777777" w:rsidR="00042067" w:rsidRPr="00CB598D" w:rsidRDefault="002E4140" w:rsidP="00CB5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98D">
        <w:rPr>
          <w:rFonts w:ascii="Garamond" w:hAnsi="Garamond"/>
          <w:b/>
          <w:sz w:val="24"/>
          <w:szCs w:val="24"/>
        </w:rPr>
        <w:t>PËR EMETIMIN E INSTRUMENTIT “EUROBOND” NGA MINISTRI I FINANCAVE DHE EKONOMISË, MIRATIMIN E PËRJASHTIMEVE NGA TATIMET E TAKSAT DHE HEQJEN DORË NGA IMUNITETI</w:t>
      </w:r>
    </w:p>
    <w:p w14:paraId="3BFC894C" w14:textId="77777777" w:rsidR="002E4140" w:rsidRPr="00CB598D" w:rsidRDefault="002E4140" w:rsidP="00CB5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FC894D" w14:textId="77777777" w:rsidR="002E4140" w:rsidRPr="00FB69D8" w:rsidRDefault="002E4140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C894E" w14:textId="77777777" w:rsidR="00042067" w:rsidRPr="00FB69D8" w:rsidRDefault="00042067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ab/>
        <w:t xml:space="preserve">Në mbështetje të neneve 78, 83, pika 1, dhe 84, pika 4, të Kushtetutës, me propozimin e Këshillit të Ministrave, </w:t>
      </w:r>
    </w:p>
    <w:p w14:paraId="3BFC894F" w14:textId="77777777" w:rsidR="00042067" w:rsidRPr="00FB69D8" w:rsidRDefault="00042067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C8950" w14:textId="512B261D" w:rsidR="00042067" w:rsidRPr="00FB69D8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KUVENDI</w:t>
      </w:r>
    </w:p>
    <w:p w14:paraId="3BFC8951" w14:textId="77777777" w:rsidR="00042067" w:rsidRPr="00FB69D8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BFC8952" w14:textId="77777777" w:rsidR="00042067" w:rsidRPr="00FB69D8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I REPUBLIKËS SË SHQIPËRISË</w:t>
      </w:r>
    </w:p>
    <w:p w14:paraId="3BFC8953" w14:textId="77777777" w:rsidR="00042067" w:rsidRPr="00FB69D8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BFC8954" w14:textId="431E42D9" w:rsidR="00042067" w:rsidRPr="00FB69D8" w:rsidRDefault="00CB598D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042067" w:rsidRPr="00FB69D8">
        <w:rPr>
          <w:rFonts w:ascii="Garamond" w:hAnsi="Garamond"/>
          <w:sz w:val="24"/>
          <w:szCs w:val="24"/>
        </w:rPr>
        <w:t>I:</w:t>
      </w:r>
    </w:p>
    <w:p w14:paraId="3BFC8955" w14:textId="77777777" w:rsidR="00042067" w:rsidRPr="00FB69D8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BFC8956" w14:textId="77777777" w:rsidR="00042067" w:rsidRPr="00FB69D8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Neni 1</w:t>
      </w:r>
    </w:p>
    <w:p w14:paraId="3BFC8957" w14:textId="77777777" w:rsidR="00042067" w:rsidRPr="00FB69D8" w:rsidRDefault="00042067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 xml:space="preserve"> </w:t>
      </w:r>
    </w:p>
    <w:p w14:paraId="3BFC8958" w14:textId="77777777" w:rsidR="008B19E2" w:rsidRPr="00FB69D8" w:rsidRDefault="008B19E2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 xml:space="preserve">1. Ministri i Financave dhe Ekonomisë, në përputhje me legjislacionin në fuqi për huamarrjen shtetërore, borxhin shtetëror dhe garancitë shtetërore të </w:t>
      </w:r>
      <w:proofErr w:type="spellStart"/>
      <w:r w:rsidRPr="00FB69D8">
        <w:rPr>
          <w:rFonts w:ascii="Garamond" w:hAnsi="Garamond"/>
          <w:sz w:val="24"/>
          <w:szCs w:val="24"/>
        </w:rPr>
        <w:t>huasë</w:t>
      </w:r>
      <w:proofErr w:type="spellEnd"/>
      <w:r w:rsidRPr="00FB69D8">
        <w:rPr>
          <w:rFonts w:ascii="Garamond" w:hAnsi="Garamond"/>
          <w:sz w:val="24"/>
          <w:szCs w:val="24"/>
        </w:rPr>
        <w:t xml:space="preserve"> në Republikën e Shqipërisë, lidh marrëveshje për emetimin e instrumentit “</w:t>
      </w:r>
      <w:proofErr w:type="spellStart"/>
      <w:r w:rsidRPr="00FB69D8">
        <w:rPr>
          <w:rFonts w:ascii="Garamond" w:hAnsi="Garamond"/>
          <w:sz w:val="24"/>
          <w:szCs w:val="24"/>
        </w:rPr>
        <w:t>Eurobond</w:t>
      </w:r>
      <w:proofErr w:type="spellEnd"/>
      <w:r w:rsidRPr="00FB69D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B69D8">
        <w:rPr>
          <w:rFonts w:ascii="Garamond" w:hAnsi="Garamond"/>
          <w:sz w:val="24"/>
          <w:szCs w:val="24"/>
        </w:rPr>
        <w:t>thelbësisht</w:t>
      </w:r>
      <w:proofErr w:type="spellEnd"/>
      <w:r w:rsidRPr="00FB69D8">
        <w:rPr>
          <w:rFonts w:ascii="Garamond" w:hAnsi="Garamond"/>
          <w:sz w:val="24"/>
          <w:szCs w:val="24"/>
        </w:rPr>
        <w:t xml:space="preserve"> sipas kushteve të përcaktuara në tekstin e tyre që i bashkëlidhet këtij ligji.</w:t>
      </w:r>
    </w:p>
    <w:p w14:paraId="3BFC8959" w14:textId="77777777" w:rsidR="008B19E2" w:rsidRPr="00FB69D8" w:rsidRDefault="008B19E2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2. Emetuesi, në mënyrë të parevokueshme dhe të pakushtëzuar nga ndonjë mosmarrëveshje, heq dorë nga imuniteti, sipas përcaktimeve në aktet e parashikuara në pikën 1 të këtij neni.</w:t>
      </w:r>
    </w:p>
    <w:p w14:paraId="7AF74F9A" w14:textId="77777777" w:rsidR="00CB598D" w:rsidRDefault="00CB598D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C895A" w14:textId="77777777" w:rsidR="00042067" w:rsidRPr="00FB69D8" w:rsidRDefault="00042067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Neni 2</w:t>
      </w:r>
    </w:p>
    <w:p w14:paraId="3BFC895B" w14:textId="77777777" w:rsidR="00042067" w:rsidRPr="00FB69D8" w:rsidRDefault="00042067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C895C" w14:textId="638C1B39" w:rsidR="00042067" w:rsidRPr="00FB69D8" w:rsidRDefault="00042067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 xml:space="preserve">Mbajtësit e titujve të </w:t>
      </w:r>
      <w:proofErr w:type="spellStart"/>
      <w:r w:rsidRPr="00FB69D8">
        <w:rPr>
          <w:rFonts w:ascii="Garamond" w:hAnsi="Garamond"/>
          <w:sz w:val="24"/>
          <w:szCs w:val="24"/>
        </w:rPr>
        <w:t>eurobondit</w:t>
      </w:r>
      <w:proofErr w:type="spellEnd"/>
      <w:r w:rsidRPr="00FB69D8">
        <w:rPr>
          <w:rFonts w:ascii="Garamond" w:hAnsi="Garamond"/>
          <w:sz w:val="24"/>
          <w:szCs w:val="24"/>
        </w:rPr>
        <w:t xml:space="preserve"> dhe menaxherët </w:t>
      </w:r>
      <w:proofErr w:type="spellStart"/>
      <w:r w:rsidRPr="00FB69D8">
        <w:rPr>
          <w:rFonts w:ascii="Garamond" w:hAnsi="Garamond"/>
          <w:sz w:val="24"/>
          <w:szCs w:val="24"/>
        </w:rPr>
        <w:t>bashkëdrejtues</w:t>
      </w:r>
      <w:proofErr w:type="spellEnd"/>
      <w:r w:rsidRPr="00FB69D8">
        <w:rPr>
          <w:rFonts w:ascii="Garamond" w:hAnsi="Garamond"/>
          <w:sz w:val="24"/>
          <w:szCs w:val="24"/>
        </w:rPr>
        <w:t xml:space="preserve">, </w:t>
      </w:r>
      <w:r w:rsidR="008B19E2" w:rsidRPr="00FB69D8">
        <w:rPr>
          <w:rFonts w:ascii="Garamond" w:hAnsi="Garamond"/>
          <w:sz w:val="24"/>
          <w:szCs w:val="24"/>
        </w:rPr>
        <w:t>sipas marrëveshjeve të përcaktuara në pikën 1 të nenit 1 të këtij ligji</w:t>
      </w:r>
      <w:r w:rsidRPr="00FB69D8">
        <w:rPr>
          <w:rFonts w:ascii="Garamond" w:hAnsi="Garamond"/>
          <w:sz w:val="24"/>
          <w:szCs w:val="24"/>
        </w:rPr>
        <w:t xml:space="preserve">, përjashtohen nga tatimi mbi të ardhurat, nga tatimi mbi vlerën e shtuar dhe </w:t>
      </w:r>
      <w:r w:rsidR="005264FC" w:rsidRPr="00FB69D8">
        <w:rPr>
          <w:rFonts w:ascii="Garamond" w:hAnsi="Garamond"/>
          <w:sz w:val="24"/>
          <w:szCs w:val="24"/>
        </w:rPr>
        <w:t xml:space="preserve">nga </w:t>
      </w:r>
      <w:r w:rsidRPr="00FB69D8">
        <w:rPr>
          <w:rFonts w:ascii="Garamond" w:hAnsi="Garamond"/>
          <w:sz w:val="24"/>
          <w:szCs w:val="24"/>
        </w:rPr>
        <w:t xml:space="preserve">çdo tatim apo taksë tjetër në Republikën e Shqipërisë, për të gjitha transaksionet dhe veprimtaritë që lidhen me emetimin, mbajtjen, ruajtjen dhe tregtimin e </w:t>
      </w:r>
      <w:proofErr w:type="spellStart"/>
      <w:r w:rsidRPr="00FB69D8">
        <w:rPr>
          <w:rFonts w:ascii="Garamond" w:hAnsi="Garamond"/>
          <w:sz w:val="24"/>
          <w:szCs w:val="24"/>
        </w:rPr>
        <w:t>eurobondeve</w:t>
      </w:r>
      <w:proofErr w:type="spellEnd"/>
      <w:r w:rsidRPr="00FB69D8">
        <w:rPr>
          <w:rFonts w:ascii="Garamond" w:hAnsi="Garamond"/>
          <w:sz w:val="24"/>
          <w:szCs w:val="24"/>
        </w:rPr>
        <w:t>.</w:t>
      </w:r>
    </w:p>
    <w:p w14:paraId="3BFC895D" w14:textId="77777777" w:rsidR="005264FC" w:rsidRPr="00FB69D8" w:rsidRDefault="005264FC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C895E" w14:textId="77777777" w:rsidR="00042067" w:rsidRPr="00FB69D8" w:rsidRDefault="008B19E2" w:rsidP="00CB59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Neni 3</w:t>
      </w:r>
    </w:p>
    <w:p w14:paraId="3BFC895F" w14:textId="77777777" w:rsidR="00042067" w:rsidRPr="00FB69D8" w:rsidRDefault="00042067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 xml:space="preserve"> </w:t>
      </w:r>
    </w:p>
    <w:p w14:paraId="3BFC8960" w14:textId="7CB5BFCD" w:rsidR="00976A3C" w:rsidRPr="00FB69D8" w:rsidRDefault="00042067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Ky ligj hyn në</w:t>
      </w:r>
      <w:r w:rsidR="00E94E76" w:rsidRPr="00FB69D8">
        <w:rPr>
          <w:rFonts w:ascii="Garamond" w:hAnsi="Garamond"/>
          <w:sz w:val="24"/>
          <w:szCs w:val="24"/>
        </w:rPr>
        <w:t xml:space="preserve"> fuqi menjëherë dhe botohet në </w:t>
      </w:r>
      <w:r w:rsidRPr="00FB69D8">
        <w:rPr>
          <w:rFonts w:ascii="Garamond" w:hAnsi="Garamond"/>
          <w:sz w:val="24"/>
          <w:szCs w:val="24"/>
        </w:rPr>
        <w:t>Fletoren zyrtare.</w:t>
      </w:r>
    </w:p>
    <w:p w14:paraId="3BFC8961" w14:textId="77777777" w:rsidR="00976A3C" w:rsidRPr="00FB69D8" w:rsidRDefault="00976A3C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C8965" w14:textId="77777777" w:rsidR="00305355" w:rsidRDefault="00305355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D8">
        <w:rPr>
          <w:rFonts w:ascii="Garamond" w:hAnsi="Garamond"/>
          <w:sz w:val="24"/>
          <w:szCs w:val="24"/>
        </w:rPr>
        <w:t>Miratuar në datën 4.6.2020</w:t>
      </w:r>
    </w:p>
    <w:p w14:paraId="6ABBB21A" w14:textId="77777777" w:rsidR="00227D5B" w:rsidRDefault="00227D5B" w:rsidP="00227D5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4B26439" w14:textId="77777777" w:rsidR="00227D5B" w:rsidRPr="00227D5B" w:rsidRDefault="00227D5B" w:rsidP="00227D5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227D5B">
        <w:rPr>
          <w:rFonts w:ascii="Garamond" w:hAnsi="Garamond"/>
          <w:b/>
          <w:sz w:val="24"/>
          <w:szCs w:val="24"/>
        </w:rPr>
        <w:t>Shpallur me dekretin nr. 11503, datë 5.6.2020 të Presidentit të Republikës së Shqipërisë, Ilir Meta</w:t>
      </w:r>
    </w:p>
    <w:p w14:paraId="32CAAF43" w14:textId="77777777" w:rsidR="00227D5B" w:rsidRPr="00FB69D8" w:rsidRDefault="00227D5B" w:rsidP="00FB69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C8966" w14:textId="77777777" w:rsidR="00305355" w:rsidRPr="00305355" w:rsidRDefault="00305355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05355" w:rsidRPr="00305355" w:rsidSect="00C56037">
      <w:pgSz w:w="11906" w:h="16838" w:code="9"/>
      <w:pgMar w:top="1350" w:right="1440" w:bottom="81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72B84" w14:textId="77777777" w:rsidR="005121BF" w:rsidRDefault="005121BF" w:rsidP="00420682">
      <w:pPr>
        <w:spacing w:after="0" w:line="240" w:lineRule="auto"/>
      </w:pPr>
      <w:r>
        <w:separator/>
      </w:r>
    </w:p>
  </w:endnote>
  <w:endnote w:type="continuationSeparator" w:id="0">
    <w:p w14:paraId="5494BA84" w14:textId="77777777" w:rsidR="005121BF" w:rsidRDefault="005121BF" w:rsidP="00420682">
      <w:pPr>
        <w:spacing w:after="0" w:line="240" w:lineRule="auto"/>
      </w:pPr>
      <w:r>
        <w:continuationSeparator/>
      </w:r>
    </w:p>
  </w:endnote>
  <w:endnote w:type="continuationNotice" w:id="1">
    <w:p w14:paraId="29C61909" w14:textId="77777777" w:rsidR="00C34AEC" w:rsidRDefault="00C34A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C922A9" w14:textId="77777777" w:rsidR="005121BF" w:rsidRDefault="005121BF" w:rsidP="00420682">
      <w:pPr>
        <w:spacing w:after="0" w:line="240" w:lineRule="auto"/>
      </w:pPr>
      <w:r>
        <w:separator/>
      </w:r>
    </w:p>
  </w:footnote>
  <w:footnote w:type="continuationSeparator" w:id="0">
    <w:p w14:paraId="346B7D30" w14:textId="77777777" w:rsidR="005121BF" w:rsidRDefault="005121BF" w:rsidP="00420682">
      <w:pPr>
        <w:spacing w:after="0" w:line="240" w:lineRule="auto"/>
      </w:pPr>
      <w:r>
        <w:continuationSeparator/>
      </w:r>
    </w:p>
  </w:footnote>
  <w:footnote w:type="continuationNotice" w:id="1">
    <w:p w14:paraId="69EF36FD" w14:textId="77777777" w:rsidR="00C34AEC" w:rsidRDefault="00C34AE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2067"/>
    <w:rsid w:val="00055AB5"/>
    <w:rsid w:val="00060376"/>
    <w:rsid w:val="000765C2"/>
    <w:rsid w:val="000A3B4D"/>
    <w:rsid w:val="000B4D0B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27D5B"/>
    <w:rsid w:val="00233280"/>
    <w:rsid w:val="0024206A"/>
    <w:rsid w:val="00243B60"/>
    <w:rsid w:val="00266C06"/>
    <w:rsid w:val="002A47D7"/>
    <w:rsid w:val="002E4140"/>
    <w:rsid w:val="002F5953"/>
    <w:rsid w:val="00305355"/>
    <w:rsid w:val="0038331D"/>
    <w:rsid w:val="00397541"/>
    <w:rsid w:val="003A63A5"/>
    <w:rsid w:val="003C48FF"/>
    <w:rsid w:val="003F29A8"/>
    <w:rsid w:val="0041300C"/>
    <w:rsid w:val="00420682"/>
    <w:rsid w:val="00433BCD"/>
    <w:rsid w:val="0043477A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121BF"/>
    <w:rsid w:val="005201B5"/>
    <w:rsid w:val="005264FC"/>
    <w:rsid w:val="00526F6E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5E7000"/>
    <w:rsid w:val="0062077A"/>
    <w:rsid w:val="006465EF"/>
    <w:rsid w:val="00646924"/>
    <w:rsid w:val="0067406E"/>
    <w:rsid w:val="00677E6C"/>
    <w:rsid w:val="00685E06"/>
    <w:rsid w:val="006937A7"/>
    <w:rsid w:val="006F4D55"/>
    <w:rsid w:val="00726525"/>
    <w:rsid w:val="00733955"/>
    <w:rsid w:val="00736DC8"/>
    <w:rsid w:val="007403CF"/>
    <w:rsid w:val="007654B3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B19E2"/>
    <w:rsid w:val="008D12D7"/>
    <w:rsid w:val="00900D7B"/>
    <w:rsid w:val="0091014E"/>
    <w:rsid w:val="009104DF"/>
    <w:rsid w:val="00915656"/>
    <w:rsid w:val="00970D95"/>
    <w:rsid w:val="00974717"/>
    <w:rsid w:val="00976A3C"/>
    <w:rsid w:val="00991D86"/>
    <w:rsid w:val="00995938"/>
    <w:rsid w:val="0099741A"/>
    <w:rsid w:val="009A6F98"/>
    <w:rsid w:val="00A0553F"/>
    <w:rsid w:val="00A06D12"/>
    <w:rsid w:val="00A15DE9"/>
    <w:rsid w:val="00A34D9D"/>
    <w:rsid w:val="00A431DD"/>
    <w:rsid w:val="00A645A6"/>
    <w:rsid w:val="00AA32E0"/>
    <w:rsid w:val="00AC2686"/>
    <w:rsid w:val="00AD72A7"/>
    <w:rsid w:val="00AF0CE9"/>
    <w:rsid w:val="00B03A16"/>
    <w:rsid w:val="00B54D96"/>
    <w:rsid w:val="00B6427E"/>
    <w:rsid w:val="00B67778"/>
    <w:rsid w:val="00B91EDD"/>
    <w:rsid w:val="00BA1706"/>
    <w:rsid w:val="00BA5571"/>
    <w:rsid w:val="00BB15C8"/>
    <w:rsid w:val="00BD4611"/>
    <w:rsid w:val="00C10624"/>
    <w:rsid w:val="00C21C5B"/>
    <w:rsid w:val="00C34AEC"/>
    <w:rsid w:val="00C4191B"/>
    <w:rsid w:val="00C446ED"/>
    <w:rsid w:val="00C56037"/>
    <w:rsid w:val="00C60CAD"/>
    <w:rsid w:val="00C6573D"/>
    <w:rsid w:val="00CA0828"/>
    <w:rsid w:val="00CB598D"/>
    <w:rsid w:val="00CC7CA2"/>
    <w:rsid w:val="00CE0DCB"/>
    <w:rsid w:val="00CF5B26"/>
    <w:rsid w:val="00D2293E"/>
    <w:rsid w:val="00D23C4B"/>
    <w:rsid w:val="00D45AC2"/>
    <w:rsid w:val="00D60C6B"/>
    <w:rsid w:val="00D62D4A"/>
    <w:rsid w:val="00DA56D4"/>
    <w:rsid w:val="00DC03DB"/>
    <w:rsid w:val="00E178E3"/>
    <w:rsid w:val="00E32B8C"/>
    <w:rsid w:val="00E370B3"/>
    <w:rsid w:val="00E452DA"/>
    <w:rsid w:val="00E6234F"/>
    <w:rsid w:val="00E72BC5"/>
    <w:rsid w:val="00E76B9D"/>
    <w:rsid w:val="00E94E76"/>
    <w:rsid w:val="00EC55E7"/>
    <w:rsid w:val="00EC57E8"/>
    <w:rsid w:val="00ED248A"/>
    <w:rsid w:val="00EE7E5D"/>
    <w:rsid w:val="00F07F7F"/>
    <w:rsid w:val="00F234B6"/>
    <w:rsid w:val="00F52125"/>
    <w:rsid w:val="00F537D2"/>
    <w:rsid w:val="00F630AC"/>
    <w:rsid w:val="00F84F9C"/>
    <w:rsid w:val="00FA1B1F"/>
    <w:rsid w:val="00FB5CED"/>
    <w:rsid w:val="00FB69D8"/>
    <w:rsid w:val="00FB71F8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C8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1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34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4AEC"/>
  </w:style>
  <w:style w:type="paragraph" w:styleId="Footer">
    <w:name w:val="footer"/>
    <w:basedOn w:val="Normal"/>
    <w:link w:val="FooterChar"/>
    <w:uiPriority w:val="99"/>
    <w:semiHidden/>
    <w:unhideWhenUsed/>
    <w:rsid w:val="00C34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4A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1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34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4AEC"/>
  </w:style>
  <w:style w:type="paragraph" w:styleId="Footer">
    <w:name w:val="footer"/>
    <w:basedOn w:val="Normal"/>
    <w:link w:val="FooterChar"/>
    <w:uiPriority w:val="99"/>
    <w:semiHidden/>
    <w:unhideWhenUsed/>
    <w:rsid w:val="00C34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4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2020-06-05T10:34:07Z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2020-06-04T22:00:00Z</Date_x0020_protokolli>
    <Titulli xmlns="0e656187-b300-4fb0-8bf4-3a50f872073c">Për emërtimin e instrumentit "Eurobond" nga Ministri i Financave dhe Ekonomisë, miratimin e përjashtimeve nga tatimet dhe heqjen dorë nga imuniteti</Titulli>
    <Modifikuesi xmlns="0e656187-b300-4fb0-8bf4-3a50f872073c">localadmin</Modifikuesi>
    <Nr_x002e__x0020_prot_x0020_QBZ xmlns="0e656187-b300-4fb0-8bf4-3a50f872073c">882/2</Nr_x002e__x0020_prot_x0020_QBZ>
    <Data_x0020_e_x0020_Modifikimit xmlns="0e656187-b300-4fb0-8bf4-3a50f872073c">2020-06-05T14:53:39Z</Data_x0020_e_x0020_Modifikimit>
    <Dekretuar xmlns="0e656187-b300-4fb0-8bf4-3a50f872073c">false</Dekretuar>
    <Data xmlns="0e656187-b300-4fb0-8bf4-3a50f872073c">2020-06-03T22:00:00Z</Data>
    <Nr_x002e__x0020_protokolli_x0020_i_x0020_aktit xmlns="0e656187-b300-4fb0-8bf4-3a50f872073c">1480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B8C7B1740F4BA5B359C19E27288A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AEE18-B826-4808-A693-8EA18D68FE72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1EA993-E0CB-4ABD-B90A-5D6C57A193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103CFF-CBC6-49AC-A47D-591805F09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6FB08B-2FA6-4FBC-BE78-ECC63434E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emërtimin e instrumentit "Eurobond" nga Ministri i Financave dhe Ekonomisë, miratimin e përjashtimeve nga tatimet dhe heqjen dorë nga imuniteti</dc:title>
  <dc:creator>gazmend.hanku</dc:creator>
  <cp:lastModifiedBy>Ermira Bukaci</cp:lastModifiedBy>
  <cp:revision>6</cp:revision>
  <cp:lastPrinted>2020-06-05T06:45:00Z</cp:lastPrinted>
  <dcterms:created xsi:type="dcterms:W3CDTF">2020-06-05T09:47:00Z</dcterms:created>
  <dcterms:modified xsi:type="dcterms:W3CDTF">2020-06-05T15:05:00Z</dcterms:modified>
</cp:coreProperties>
</file>