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05E998" w14:textId="77777777" w:rsidR="00420682" w:rsidRPr="004B768B" w:rsidRDefault="00420682" w:rsidP="00433D2B">
      <w:pPr>
        <w:spacing w:after="0" w:line="240" w:lineRule="auto"/>
        <w:ind w:firstLine="284"/>
        <w:jc w:val="center"/>
        <w:rPr>
          <w:rFonts w:ascii="Garamond" w:hAnsi="Garamond"/>
          <w:b/>
          <w:spacing w:val="-4"/>
          <w:sz w:val="24"/>
          <w:szCs w:val="24"/>
        </w:rPr>
      </w:pPr>
      <w:r w:rsidRPr="004B768B">
        <w:rPr>
          <w:rFonts w:ascii="Garamond" w:hAnsi="Garamond"/>
          <w:b/>
          <w:spacing w:val="-4"/>
          <w:sz w:val="24"/>
          <w:szCs w:val="24"/>
        </w:rPr>
        <w:t>LIGJ</w:t>
      </w:r>
    </w:p>
    <w:p w14:paraId="7405E99A" w14:textId="77777777" w:rsidR="00420682" w:rsidRPr="004B768B" w:rsidRDefault="002009A1" w:rsidP="00433D2B">
      <w:pPr>
        <w:spacing w:after="0" w:line="240" w:lineRule="auto"/>
        <w:ind w:firstLine="284"/>
        <w:jc w:val="center"/>
        <w:rPr>
          <w:rFonts w:ascii="Garamond" w:hAnsi="Garamond"/>
          <w:b/>
          <w:spacing w:val="-4"/>
          <w:sz w:val="24"/>
          <w:szCs w:val="24"/>
        </w:rPr>
      </w:pPr>
      <w:r w:rsidRPr="004B768B">
        <w:rPr>
          <w:rFonts w:ascii="Garamond" w:hAnsi="Garamond"/>
          <w:b/>
          <w:spacing w:val="-4"/>
          <w:sz w:val="24"/>
          <w:szCs w:val="24"/>
        </w:rPr>
        <w:t xml:space="preserve">Nr. </w:t>
      </w:r>
      <w:r w:rsidR="00146D52" w:rsidRPr="004B768B">
        <w:rPr>
          <w:rFonts w:ascii="Garamond" w:hAnsi="Garamond"/>
          <w:b/>
          <w:spacing w:val="-4"/>
          <w:sz w:val="24"/>
          <w:szCs w:val="24"/>
        </w:rPr>
        <w:t>1</w:t>
      </w:r>
      <w:r w:rsidR="00307481" w:rsidRPr="004B768B">
        <w:rPr>
          <w:rFonts w:ascii="Garamond" w:hAnsi="Garamond"/>
          <w:b/>
          <w:spacing w:val="-4"/>
          <w:sz w:val="24"/>
          <w:szCs w:val="24"/>
        </w:rPr>
        <w:t>29</w:t>
      </w:r>
      <w:r w:rsidR="001C7EC0" w:rsidRPr="004B768B">
        <w:rPr>
          <w:rFonts w:ascii="Garamond" w:hAnsi="Garamond"/>
          <w:b/>
          <w:spacing w:val="-4"/>
          <w:sz w:val="24"/>
          <w:szCs w:val="24"/>
        </w:rPr>
        <w:t>/2020</w:t>
      </w:r>
    </w:p>
    <w:p w14:paraId="7405E99B" w14:textId="77777777" w:rsidR="00420682" w:rsidRPr="004B768B" w:rsidRDefault="00420682" w:rsidP="00433D2B">
      <w:pPr>
        <w:spacing w:after="0" w:line="240" w:lineRule="auto"/>
        <w:ind w:firstLine="284"/>
        <w:jc w:val="center"/>
        <w:rPr>
          <w:rFonts w:ascii="Garamond" w:hAnsi="Garamond"/>
          <w:b/>
          <w:spacing w:val="-4"/>
          <w:sz w:val="24"/>
          <w:szCs w:val="24"/>
        </w:rPr>
      </w:pPr>
    </w:p>
    <w:p w14:paraId="7405E99D" w14:textId="3EA30A06" w:rsidR="009C7F9F" w:rsidRPr="004B768B" w:rsidRDefault="009C7F9F" w:rsidP="00433D2B">
      <w:pPr>
        <w:spacing w:after="0" w:line="240" w:lineRule="auto"/>
        <w:ind w:firstLine="284"/>
        <w:jc w:val="center"/>
        <w:rPr>
          <w:rFonts w:ascii="Garamond" w:hAnsi="Garamond"/>
          <w:b/>
          <w:spacing w:val="-4"/>
          <w:sz w:val="24"/>
          <w:szCs w:val="24"/>
        </w:rPr>
      </w:pPr>
      <w:r w:rsidRPr="004B768B">
        <w:rPr>
          <w:rFonts w:ascii="Garamond" w:hAnsi="Garamond"/>
          <w:b/>
          <w:spacing w:val="-4"/>
          <w:sz w:val="24"/>
          <w:szCs w:val="24"/>
        </w:rPr>
        <w:t>PËR DISA SHTESA DHE NDRYSHIME NË LIGJIN NR. 10242, DATË 25.2.2010</w:t>
      </w:r>
      <w:r w:rsidR="00AE76E1">
        <w:rPr>
          <w:rFonts w:ascii="Garamond" w:hAnsi="Garamond"/>
          <w:b/>
          <w:spacing w:val="-4"/>
          <w:sz w:val="24"/>
          <w:szCs w:val="24"/>
        </w:rPr>
        <w:t>,</w:t>
      </w:r>
      <w:r w:rsidRPr="004B768B">
        <w:rPr>
          <w:rFonts w:ascii="Garamond" w:hAnsi="Garamond"/>
          <w:b/>
          <w:spacing w:val="-4"/>
          <w:sz w:val="24"/>
          <w:szCs w:val="24"/>
        </w:rPr>
        <w:t xml:space="preserve"> “PËR INSTITUTIN E ST</w:t>
      </w:r>
      <w:r w:rsidR="00433D2B" w:rsidRPr="004B768B">
        <w:rPr>
          <w:rFonts w:ascii="Garamond" w:hAnsi="Garamond"/>
          <w:b/>
          <w:spacing w:val="-4"/>
          <w:sz w:val="24"/>
          <w:szCs w:val="24"/>
        </w:rPr>
        <w:t xml:space="preserve">UDIMEVE PËR KRIMET DHE PASOJAT </w:t>
      </w:r>
      <w:r w:rsidRPr="004B768B">
        <w:rPr>
          <w:rFonts w:ascii="Garamond" w:hAnsi="Garamond"/>
          <w:b/>
          <w:spacing w:val="-4"/>
          <w:sz w:val="24"/>
          <w:szCs w:val="24"/>
        </w:rPr>
        <w:t>E KOMUNIZMIT NË SHQIPËRI”</w:t>
      </w:r>
    </w:p>
    <w:p w14:paraId="7405E99E" w14:textId="77777777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7405E99F" w14:textId="77777777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ab/>
        <w:t>Në mbështetje të neneve 78 dhe 83, pika 1, të Kushtetutës së Republikës së Shqipërisë, me propozimin e një grupi deputetësh,</w:t>
      </w:r>
    </w:p>
    <w:p w14:paraId="7405E9A0" w14:textId="77777777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7405E9A1" w14:textId="75A3A99B" w:rsidR="009C7F9F" w:rsidRPr="004B768B" w:rsidRDefault="009C7F9F" w:rsidP="00433D2B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>KUVENDI</w:t>
      </w:r>
    </w:p>
    <w:p w14:paraId="7405E9A3" w14:textId="77777777" w:rsidR="009C7F9F" w:rsidRPr="004B768B" w:rsidRDefault="009C7F9F" w:rsidP="00433D2B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>I REPUBLIKËS SË SHQIPËRISË</w:t>
      </w:r>
    </w:p>
    <w:p w14:paraId="7405E9A4" w14:textId="77777777" w:rsidR="009C7F9F" w:rsidRPr="004B768B" w:rsidRDefault="009C7F9F" w:rsidP="00433D2B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</w:p>
    <w:p w14:paraId="7405E9A5" w14:textId="1C46E41C" w:rsidR="009C7F9F" w:rsidRPr="004B768B" w:rsidRDefault="009C7F9F" w:rsidP="00433D2B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>VENDOSI:</w:t>
      </w:r>
    </w:p>
    <w:p w14:paraId="7405E9A6" w14:textId="77777777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7405E9A7" w14:textId="77777777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ab/>
        <w:t>Në ligjin nr. 10242, datë 25.2.2010, “Për Institutin e Studimeve për Krimet dhe Pasojat e Komunizmit në Shqipëri” bëhen këto shtesa dhe ndryshime:</w:t>
      </w:r>
    </w:p>
    <w:p w14:paraId="7405E9A8" w14:textId="77777777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7405E9A9" w14:textId="77777777" w:rsidR="009C7F9F" w:rsidRPr="004B768B" w:rsidRDefault="009C7F9F" w:rsidP="00433D2B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>Neni 1</w:t>
      </w:r>
    </w:p>
    <w:p w14:paraId="7405E9AA" w14:textId="77777777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7405E9AB" w14:textId="77777777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ab/>
        <w:t>Në nenin 3, shkronja “a” riformulohet si më poshtë:</w:t>
      </w:r>
    </w:p>
    <w:p w14:paraId="7405E9AC" w14:textId="69A42639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 xml:space="preserve"> </w:t>
      </w:r>
      <w:r w:rsidRPr="004B768B">
        <w:rPr>
          <w:rFonts w:ascii="Garamond" w:hAnsi="Garamond"/>
          <w:spacing w:val="-4"/>
          <w:sz w:val="24"/>
          <w:szCs w:val="24"/>
        </w:rPr>
        <w:tab/>
        <w:t>“a) “Periudha e</w:t>
      </w:r>
      <w:r w:rsidR="004B768B">
        <w:rPr>
          <w:rFonts w:ascii="Garamond" w:hAnsi="Garamond"/>
          <w:spacing w:val="-4"/>
          <w:sz w:val="24"/>
          <w:szCs w:val="24"/>
        </w:rPr>
        <w:t xml:space="preserve"> </w:t>
      </w:r>
      <w:r w:rsidRPr="004B768B">
        <w:rPr>
          <w:rFonts w:ascii="Garamond" w:hAnsi="Garamond"/>
          <w:spacing w:val="-4"/>
          <w:sz w:val="24"/>
          <w:szCs w:val="24"/>
        </w:rPr>
        <w:t>komunizmit” është periudha e historisë së Shqipërisë nga 29 nëntori 1944 deri më 8 dhjetor 1990.”</w:t>
      </w:r>
      <w:r w:rsidR="00487E16" w:rsidRPr="004B768B">
        <w:rPr>
          <w:rFonts w:ascii="Garamond" w:hAnsi="Garamond"/>
          <w:spacing w:val="-4"/>
          <w:sz w:val="24"/>
          <w:szCs w:val="24"/>
        </w:rPr>
        <w:t>.</w:t>
      </w:r>
    </w:p>
    <w:p w14:paraId="7405E9AD" w14:textId="77777777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ab/>
      </w:r>
    </w:p>
    <w:p w14:paraId="7405E9AE" w14:textId="77777777" w:rsidR="009C7F9F" w:rsidRPr="004B768B" w:rsidRDefault="009C7F9F" w:rsidP="00433D2B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>Neni 2</w:t>
      </w:r>
    </w:p>
    <w:p w14:paraId="7405E9AF" w14:textId="77777777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7405E9B0" w14:textId="77777777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ab/>
        <w:t xml:space="preserve">Në nenin 11, pika 1, bëhen ndryshimet </w:t>
      </w:r>
      <w:r w:rsidR="00FF135E" w:rsidRPr="004B768B">
        <w:rPr>
          <w:rFonts w:ascii="Garamond" w:hAnsi="Garamond"/>
          <w:spacing w:val="-4"/>
          <w:sz w:val="24"/>
          <w:szCs w:val="24"/>
        </w:rPr>
        <w:t>e më</w:t>
      </w:r>
      <w:r w:rsidRPr="004B768B">
        <w:rPr>
          <w:rFonts w:ascii="Garamond" w:hAnsi="Garamond"/>
          <w:spacing w:val="-4"/>
          <w:sz w:val="24"/>
          <w:szCs w:val="24"/>
        </w:rPr>
        <w:t>posht</w:t>
      </w:r>
      <w:r w:rsidR="00FF135E" w:rsidRPr="004B768B">
        <w:rPr>
          <w:rFonts w:ascii="Garamond" w:hAnsi="Garamond"/>
          <w:spacing w:val="-4"/>
          <w:sz w:val="24"/>
          <w:szCs w:val="24"/>
        </w:rPr>
        <w:t>me</w:t>
      </w:r>
      <w:r w:rsidRPr="004B768B">
        <w:rPr>
          <w:rFonts w:ascii="Garamond" w:hAnsi="Garamond"/>
          <w:spacing w:val="-4"/>
          <w:sz w:val="24"/>
          <w:szCs w:val="24"/>
        </w:rPr>
        <w:t>:</w:t>
      </w:r>
    </w:p>
    <w:p w14:paraId="7405E9B1" w14:textId="77777777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>1. Shkronja “ç” riformulohet si më poshtë:</w:t>
      </w:r>
    </w:p>
    <w:p w14:paraId="7405E9B2" w14:textId="77777777" w:rsidR="009C7F9F" w:rsidRPr="004B768B" w:rsidRDefault="00FF135E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>“</w:t>
      </w:r>
      <w:r w:rsidR="009C7F9F" w:rsidRPr="004B768B">
        <w:rPr>
          <w:rFonts w:ascii="Garamond" w:hAnsi="Garamond"/>
          <w:spacing w:val="-4"/>
          <w:sz w:val="24"/>
          <w:szCs w:val="24"/>
        </w:rPr>
        <w:t>ç) propozon në Kuvendin e Shqipërisë strukturën dhe organikën e institucionit;</w:t>
      </w:r>
      <w:r w:rsidRPr="004B768B">
        <w:rPr>
          <w:rFonts w:ascii="Garamond" w:hAnsi="Garamond"/>
          <w:spacing w:val="-4"/>
          <w:sz w:val="24"/>
          <w:szCs w:val="24"/>
        </w:rPr>
        <w:t>”</w:t>
      </w:r>
      <w:r w:rsidR="00CC3094" w:rsidRPr="004B768B">
        <w:rPr>
          <w:rFonts w:ascii="Garamond" w:hAnsi="Garamond"/>
          <w:spacing w:val="-4"/>
          <w:sz w:val="24"/>
          <w:szCs w:val="24"/>
        </w:rPr>
        <w:t>.</w:t>
      </w:r>
    </w:p>
    <w:p w14:paraId="7405E9B3" w14:textId="1C66C2BF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>2. Pas shkronjës “ç”</w:t>
      </w:r>
      <w:r w:rsidR="004B768B">
        <w:rPr>
          <w:rFonts w:ascii="Garamond" w:hAnsi="Garamond"/>
          <w:spacing w:val="-4"/>
          <w:sz w:val="24"/>
          <w:szCs w:val="24"/>
        </w:rPr>
        <w:t xml:space="preserve"> </w:t>
      </w:r>
      <w:r w:rsidRPr="004B768B">
        <w:rPr>
          <w:rFonts w:ascii="Garamond" w:hAnsi="Garamond"/>
          <w:spacing w:val="-4"/>
          <w:sz w:val="24"/>
          <w:szCs w:val="24"/>
        </w:rPr>
        <w:t>shtohet shkronja “ç/1” me këtë përmbajtje:</w:t>
      </w:r>
    </w:p>
    <w:p w14:paraId="7405E9B4" w14:textId="77777777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>“ç/1) propozon në Këshillin e Ministrave bu</w:t>
      </w:r>
      <w:r w:rsidR="00FF135E" w:rsidRPr="004B768B">
        <w:rPr>
          <w:rFonts w:ascii="Garamond" w:hAnsi="Garamond"/>
          <w:spacing w:val="-4"/>
          <w:sz w:val="24"/>
          <w:szCs w:val="24"/>
        </w:rPr>
        <w:t>xhetin vjetor të institucionit;”</w:t>
      </w:r>
      <w:r w:rsidRPr="004B768B">
        <w:rPr>
          <w:rFonts w:ascii="Garamond" w:hAnsi="Garamond"/>
          <w:spacing w:val="-4"/>
          <w:sz w:val="24"/>
          <w:szCs w:val="24"/>
        </w:rPr>
        <w:t>.</w:t>
      </w:r>
    </w:p>
    <w:p w14:paraId="7405E9B5" w14:textId="77777777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7405E9B6" w14:textId="77777777" w:rsidR="009C7F9F" w:rsidRPr="004B768B" w:rsidRDefault="009C7F9F" w:rsidP="00433D2B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>Neni 3</w:t>
      </w:r>
    </w:p>
    <w:p w14:paraId="7405E9B7" w14:textId="77777777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7405E9B8" w14:textId="77777777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ab/>
        <w:t>Në nenin 19, pika 2 ndryshohet si më poshtë:</w:t>
      </w:r>
    </w:p>
    <w:p w14:paraId="7405E9B9" w14:textId="77777777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>“2. Strukt</w:t>
      </w:r>
      <w:r w:rsidR="00C04274" w:rsidRPr="004B768B">
        <w:rPr>
          <w:rFonts w:ascii="Garamond" w:hAnsi="Garamond"/>
          <w:spacing w:val="-4"/>
          <w:sz w:val="24"/>
          <w:szCs w:val="24"/>
        </w:rPr>
        <w:t>ura dhe organika e punonjësve të I</w:t>
      </w:r>
      <w:r w:rsidRPr="004B768B">
        <w:rPr>
          <w:rFonts w:ascii="Garamond" w:hAnsi="Garamond"/>
          <w:spacing w:val="-4"/>
          <w:sz w:val="24"/>
          <w:szCs w:val="24"/>
        </w:rPr>
        <w:t>nstitutit miratohen me vendim të Kuvendit të</w:t>
      </w:r>
    </w:p>
    <w:p w14:paraId="7405E9BA" w14:textId="77777777" w:rsidR="00C04274" w:rsidRPr="004B768B" w:rsidRDefault="00C04274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>Shqipërisë.”</w:t>
      </w:r>
      <w:r w:rsidR="00CC3094" w:rsidRPr="004B768B">
        <w:rPr>
          <w:rFonts w:ascii="Garamond" w:hAnsi="Garamond"/>
          <w:spacing w:val="-4"/>
          <w:sz w:val="24"/>
          <w:szCs w:val="24"/>
        </w:rPr>
        <w:t>.</w:t>
      </w:r>
    </w:p>
    <w:p w14:paraId="7405E9BB" w14:textId="77777777" w:rsidR="009C7F9F" w:rsidRPr="004B768B" w:rsidRDefault="00C04274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 xml:space="preserve"> </w:t>
      </w:r>
      <w:r w:rsidR="000E0CFE" w:rsidRPr="004B768B">
        <w:rPr>
          <w:rFonts w:ascii="Garamond" w:hAnsi="Garamond"/>
          <w:spacing w:val="-4"/>
          <w:sz w:val="24"/>
          <w:szCs w:val="24"/>
        </w:rPr>
        <w:tab/>
      </w:r>
    </w:p>
    <w:p w14:paraId="7405E9C0" w14:textId="77777777" w:rsidR="009C7F9F" w:rsidRPr="004B768B" w:rsidRDefault="009C7F9F" w:rsidP="00433D2B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>Neni 4</w:t>
      </w:r>
    </w:p>
    <w:p w14:paraId="7405E9C2" w14:textId="77777777" w:rsidR="009C7F9F" w:rsidRPr="004B768B" w:rsidRDefault="009C7F9F" w:rsidP="00433D2B">
      <w:pPr>
        <w:spacing w:after="0" w:line="240" w:lineRule="auto"/>
        <w:ind w:firstLine="284"/>
        <w:jc w:val="center"/>
        <w:rPr>
          <w:rFonts w:ascii="Garamond" w:hAnsi="Garamond"/>
          <w:b/>
          <w:spacing w:val="-4"/>
          <w:sz w:val="24"/>
          <w:szCs w:val="24"/>
        </w:rPr>
      </w:pPr>
      <w:r w:rsidRPr="004B768B">
        <w:rPr>
          <w:rFonts w:ascii="Garamond" w:hAnsi="Garamond"/>
          <w:b/>
          <w:spacing w:val="-4"/>
          <w:sz w:val="24"/>
          <w:szCs w:val="24"/>
        </w:rPr>
        <w:t>Dispozitë kalimtare</w:t>
      </w:r>
    </w:p>
    <w:p w14:paraId="7405E9C3" w14:textId="77777777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7405E9C4" w14:textId="77777777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ab/>
        <w:t>Ngarkohet Kuvendi i Shqipërisë të miratojë strukturën dhe organikën e I</w:t>
      </w:r>
      <w:r w:rsidR="00CC3094" w:rsidRPr="004B768B">
        <w:rPr>
          <w:rFonts w:ascii="Garamond" w:hAnsi="Garamond"/>
          <w:spacing w:val="-4"/>
          <w:sz w:val="24"/>
          <w:szCs w:val="24"/>
        </w:rPr>
        <w:t>nstitutit,</w:t>
      </w:r>
      <w:r w:rsidRPr="004B768B">
        <w:rPr>
          <w:rFonts w:ascii="Garamond" w:hAnsi="Garamond"/>
          <w:spacing w:val="-4"/>
          <w:sz w:val="24"/>
          <w:szCs w:val="24"/>
        </w:rPr>
        <w:t xml:space="preserve"> sipas përcaktimeve të bëra në nenin 3 të këtij ligji, brenda tre muajve </w:t>
      </w:r>
      <w:r w:rsidR="00CC3094" w:rsidRPr="004B768B">
        <w:rPr>
          <w:rFonts w:ascii="Garamond" w:hAnsi="Garamond"/>
          <w:spacing w:val="-4"/>
          <w:sz w:val="24"/>
          <w:szCs w:val="24"/>
        </w:rPr>
        <w:t>nga hyrja në fuqi e këtij ligji</w:t>
      </w:r>
      <w:r w:rsidRPr="004B768B">
        <w:rPr>
          <w:rFonts w:ascii="Garamond" w:hAnsi="Garamond"/>
          <w:spacing w:val="-4"/>
          <w:sz w:val="24"/>
          <w:szCs w:val="24"/>
        </w:rPr>
        <w:t>.</w:t>
      </w:r>
    </w:p>
    <w:p w14:paraId="7405E9C5" w14:textId="77777777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7405E9C6" w14:textId="77777777" w:rsidR="009C7F9F" w:rsidRPr="004B768B" w:rsidRDefault="009C7F9F" w:rsidP="00433D2B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>Neni 5</w:t>
      </w:r>
    </w:p>
    <w:p w14:paraId="7405E9C8" w14:textId="77777777" w:rsidR="00AC0DA7" w:rsidRPr="004B768B" w:rsidRDefault="00AC0DA7" w:rsidP="00433D2B">
      <w:pPr>
        <w:spacing w:after="0" w:line="240" w:lineRule="auto"/>
        <w:ind w:firstLine="284"/>
        <w:jc w:val="center"/>
        <w:rPr>
          <w:rFonts w:ascii="Garamond" w:hAnsi="Garamond"/>
          <w:b/>
          <w:spacing w:val="-4"/>
          <w:sz w:val="24"/>
          <w:szCs w:val="24"/>
        </w:rPr>
      </w:pPr>
      <w:r w:rsidRPr="004B768B">
        <w:rPr>
          <w:rFonts w:ascii="Garamond" w:hAnsi="Garamond"/>
          <w:b/>
          <w:spacing w:val="-4"/>
          <w:sz w:val="24"/>
          <w:szCs w:val="24"/>
        </w:rPr>
        <w:t>Hyrja në fuqi</w:t>
      </w:r>
    </w:p>
    <w:p w14:paraId="7405E9C9" w14:textId="77777777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7405E9CA" w14:textId="77777777" w:rsidR="009C7F9F" w:rsidRPr="004B768B" w:rsidRDefault="009C7F9F" w:rsidP="00433D2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>Ky ligj hyn në fuqi 15 ditë pas botimit në Fletoren Zyrtare.</w:t>
      </w:r>
    </w:p>
    <w:p w14:paraId="7405E9CE" w14:textId="0C8C8E7B" w:rsidR="00976A3C" w:rsidRPr="004B768B" w:rsidRDefault="00433D2B" w:rsidP="00433D2B">
      <w:pPr>
        <w:spacing w:after="0" w:line="240" w:lineRule="auto"/>
        <w:ind w:firstLine="284"/>
        <w:jc w:val="right"/>
        <w:rPr>
          <w:rFonts w:ascii="Garamond" w:hAnsi="Garamond"/>
          <w:spacing w:val="-4"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>KRYETAR</w:t>
      </w:r>
    </w:p>
    <w:p w14:paraId="7405E9D0" w14:textId="003B7FB5" w:rsidR="00976A3C" w:rsidRPr="004B768B" w:rsidRDefault="00433D2B" w:rsidP="00433D2B">
      <w:pPr>
        <w:spacing w:after="0" w:line="240" w:lineRule="auto"/>
        <w:ind w:firstLine="284"/>
        <w:jc w:val="right"/>
        <w:rPr>
          <w:rFonts w:ascii="Garamond" w:hAnsi="Garamond"/>
          <w:b/>
          <w:spacing w:val="-4"/>
          <w:sz w:val="24"/>
          <w:szCs w:val="24"/>
        </w:rPr>
      </w:pPr>
      <w:proofErr w:type="spellStart"/>
      <w:r w:rsidRPr="004B768B">
        <w:rPr>
          <w:rFonts w:ascii="Garamond" w:hAnsi="Garamond"/>
          <w:b/>
          <w:spacing w:val="-4"/>
          <w:sz w:val="24"/>
          <w:szCs w:val="24"/>
        </w:rPr>
        <w:t>Gramoz</w:t>
      </w:r>
      <w:proofErr w:type="spellEnd"/>
      <w:r w:rsidRPr="004B768B">
        <w:rPr>
          <w:rFonts w:ascii="Garamond" w:hAnsi="Garamond"/>
          <w:b/>
          <w:spacing w:val="-4"/>
          <w:sz w:val="24"/>
          <w:szCs w:val="24"/>
        </w:rPr>
        <w:t xml:space="preserve"> </w:t>
      </w:r>
      <w:proofErr w:type="spellStart"/>
      <w:r w:rsidRPr="004B768B">
        <w:rPr>
          <w:rFonts w:ascii="Garamond" w:hAnsi="Garamond"/>
          <w:b/>
          <w:spacing w:val="-4"/>
          <w:sz w:val="24"/>
          <w:szCs w:val="24"/>
        </w:rPr>
        <w:t>Ruçi</w:t>
      </w:r>
      <w:proofErr w:type="spellEnd"/>
    </w:p>
    <w:p w14:paraId="7405E9D8" w14:textId="4A690F47" w:rsidR="00213234" w:rsidRPr="004B768B" w:rsidRDefault="00976A3C" w:rsidP="00AE76E1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768B">
        <w:rPr>
          <w:rFonts w:ascii="Garamond" w:hAnsi="Garamond"/>
          <w:spacing w:val="-4"/>
          <w:sz w:val="24"/>
          <w:szCs w:val="24"/>
        </w:rPr>
        <w:t xml:space="preserve">Miratuar në datën </w:t>
      </w:r>
      <w:r w:rsidR="00AC0DA7" w:rsidRPr="004B768B">
        <w:rPr>
          <w:rFonts w:ascii="Garamond" w:hAnsi="Garamond"/>
          <w:spacing w:val="-4"/>
          <w:sz w:val="24"/>
          <w:szCs w:val="24"/>
        </w:rPr>
        <w:t>22</w:t>
      </w:r>
      <w:r w:rsidR="00146D52" w:rsidRPr="004B768B">
        <w:rPr>
          <w:rFonts w:ascii="Garamond" w:hAnsi="Garamond"/>
          <w:spacing w:val="-4"/>
          <w:sz w:val="24"/>
          <w:szCs w:val="24"/>
        </w:rPr>
        <w:t>.1</w:t>
      </w:r>
      <w:r w:rsidR="00AC0DA7" w:rsidRPr="004B768B">
        <w:rPr>
          <w:rFonts w:ascii="Garamond" w:hAnsi="Garamond"/>
          <w:spacing w:val="-4"/>
          <w:sz w:val="24"/>
          <w:szCs w:val="24"/>
        </w:rPr>
        <w:t>0</w:t>
      </w:r>
      <w:r w:rsidR="00146D52" w:rsidRPr="004B768B">
        <w:rPr>
          <w:rFonts w:ascii="Garamond" w:hAnsi="Garamond"/>
          <w:spacing w:val="-4"/>
          <w:sz w:val="24"/>
          <w:szCs w:val="24"/>
        </w:rPr>
        <w:t>.</w:t>
      </w:r>
      <w:r w:rsidR="001C7EC0" w:rsidRPr="004B768B">
        <w:rPr>
          <w:rFonts w:ascii="Garamond" w:hAnsi="Garamond"/>
          <w:spacing w:val="-4"/>
          <w:sz w:val="24"/>
          <w:szCs w:val="24"/>
        </w:rPr>
        <w:t>2020</w:t>
      </w:r>
      <w:r w:rsidR="00AE76E1">
        <w:rPr>
          <w:rFonts w:ascii="Garamond" w:hAnsi="Garamond"/>
          <w:spacing w:val="-4"/>
          <w:sz w:val="24"/>
          <w:szCs w:val="24"/>
        </w:rPr>
        <w:t>.</w:t>
      </w:r>
      <w:bookmarkStart w:id="0" w:name="_GoBack"/>
      <w:bookmarkEnd w:id="0"/>
    </w:p>
    <w:sectPr w:rsidR="00213234" w:rsidRPr="004B768B" w:rsidSect="00B640B2">
      <w:footerReference w:type="default" r:id="rId12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370EA2" w14:textId="77777777" w:rsidR="004B768B" w:rsidRDefault="004B768B" w:rsidP="00420682">
      <w:pPr>
        <w:spacing w:after="0" w:line="240" w:lineRule="auto"/>
      </w:pPr>
      <w:r>
        <w:separator/>
      </w:r>
    </w:p>
  </w:endnote>
  <w:endnote w:type="continuationSeparator" w:id="0">
    <w:p w14:paraId="0DAF1015" w14:textId="77777777" w:rsidR="004B768B" w:rsidRDefault="004B768B" w:rsidP="00420682">
      <w:pPr>
        <w:spacing w:after="0" w:line="240" w:lineRule="auto"/>
      </w:pPr>
      <w:r>
        <w:continuationSeparator/>
      </w:r>
    </w:p>
  </w:endnote>
  <w:endnote w:type="continuationNotice" w:id="1">
    <w:p w14:paraId="39320CA0" w14:textId="77777777" w:rsidR="004B768B" w:rsidRDefault="004B76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515374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405E9E0" w14:textId="77777777" w:rsidR="004B768B" w:rsidRPr="00B640B2" w:rsidRDefault="004B768B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640B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640B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640B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E76E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640B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405E9E1" w14:textId="77777777" w:rsidR="004B768B" w:rsidRDefault="004B76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9F7537" w14:textId="77777777" w:rsidR="004B768B" w:rsidRDefault="004B768B" w:rsidP="00420682">
      <w:pPr>
        <w:spacing w:after="0" w:line="240" w:lineRule="auto"/>
      </w:pPr>
      <w:r>
        <w:separator/>
      </w:r>
    </w:p>
  </w:footnote>
  <w:footnote w:type="continuationSeparator" w:id="0">
    <w:p w14:paraId="5273F830" w14:textId="77777777" w:rsidR="004B768B" w:rsidRDefault="004B768B" w:rsidP="00420682">
      <w:pPr>
        <w:spacing w:after="0" w:line="240" w:lineRule="auto"/>
      </w:pPr>
      <w:r>
        <w:continuationSeparator/>
      </w:r>
    </w:p>
  </w:footnote>
  <w:footnote w:type="continuationNotice" w:id="1">
    <w:p w14:paraId="4FD39033" w14:textId="77777777" w:rsidR="004B768B" w:rsidRDefault="004B768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55AB5"/>
    <w:rsid w:val="00060376"/>
    <w:rsid w:val="000765C2"/>
    <w:rsid w:val="000A3B4D"/>
    <w:rsid w:val="000D199E"/>
    <w:rsid w:val="000E0CFE"/>
    <w:rsid w:val="000E5BA6"/>
    <w:rsid w:val="00106F6D"/>
    <w:rsid w:val="0012550D"/>
    <w:rsid w:val="00142B58"/>
    <w:rsid w:val="00146D52"/>
    <w:rsid w:val="00153CC5"/>
    <w:rsid w:val="00155BCF"/>
    <w:rsid w:val="00166898"/>
    <w:rsid w:val="001816AF"/>
    <w:rsid w:val="001942D4"/>
    <w:rsid w:val="001B796E"/>
    <w:rsid w:val="001C0806"/>
    <w:rsid w:val="001C445C"/>
    <w:rsid w:val="001C5CDE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66C06"/>
    <w:rsid w:val="002A47D7"/>
    <w:rsid w:val="002F5953"/>
    <w:rsid w:val="0030708F"/>
    <w:rsid w:val="00307481"/>
    <w:rsid w:val="003500AD"/>
    <w:rsid w:val="0038331D"/>
    <w:rsid w:val="00397541"/>
    <w:rsid w:val="003A63A5"/>
    <w:rsid w:val="003C48FF"/>
    <w:rsid w:val="003F29A8"/>
    <w:rsid w:val="003F4A68"/>
    <w:rsid w:val="0041300C"/>
    <w:rsid w:val="00420682"/>
    <w:rsid w:val="00433BCD"/>
    <w:rsid w:val="00433D2B"/>
    <w:rsid w:val="00445610"/>
    <w:rsid w:val="00455BBA"/>
    <w:rsid w:val="00460BC4"/>
    <w:rsid w:val="004647DB"/>
    <w:rsid w:val="00477804"/>
    <w:rsid w:val="00487E16"/>
    <w:rsid w:val="004A5884"/>
    <w:rsid w:val="004B6ED9"/>
    <w:rsid w:val="004B768B"/>
    <w:rsid w:val="004C2DFD"/>
    <w:rsid w:val="004E7290"/>
    <w:rsid w:val="004E7E53"/>
    <w:rsid w:val="004F447A"/>
    <w:rsid w:val="004F7030"/>
    <w:rsid w:val="005201B5"/>
    <w:rsid w:val="00531A97"/>
    <w:rsid w:val="00542102"/>
    <w:rsid w:val="00550FA3"/>
    <w:rsid w:val="0055575B"/>
    <w:rsid w:val="005726F2"/>
    <w:rsid w:val="00573EE3"/>
    <w:rsid w:val="005767F6"/>
    <w:rsid w:val="0059342C"/>
    <w:rsid w:val="005B6E3F"/>
    <w:rsid w:val="00600E37"/>
    <w:rsid w:val="0062077A"/>
    <w:rsid w:val="006465EF"/>
    <w:rsid w:val="00646924"/>
    <w:rsid w:val="0067406E"/>
    <w:rsid w:val="00677E6C"/>
    <w:rsid w:val="006F4D55"/>
    <w:rsid w:val="00726525"/>
    <w:rsid w:val="00736DC8"/>
    <w:rsid w:val="007403CF"/>
    <w:rsid w:val="00746F3B"/>
    <w:rsid w:val="00752616"/>
    <w:rsid w:val="007654B3"/>
    <w:rsid w:val="00774741"/>
    <w:rsid w:val="007767C1"/>
    <w:rsid w:val="007A2E0E"/>
    <w:rsid w:val="007C083E"/>
    <w:rsid w:val="007D742E"/>
    <w:rsid w:val="007E2515"/>
    <w:rsid w:val="00811138"/>
    <w:rsid w:val="00817714"/>
    <w:rsid w:val="00840462"/>
    <w:rsid w:val="00846C73"/>
    <w:rsid w:val="0085472C"/>
    <w:rsid w:val="008620E4"/>
    <w:rsid w:val="0086360A"/>
    <w:rsid w:val="008720AB"/>
    <w:rsid w:val="0087264B"/>
    <w:rsid w:val="008914C1"/>
    <w:rsid w:val="00892C77"/>
    <w:rsid w:val="008A1646"/>
    <w:rsid w:val="008D12D7"/>
    <w:rsid w:val="00900D7B"/>
    <w:rsid w:val="0091014E"/>
    <w:rsid w:val="009104DF"/>
    <w:rsid w:val="00970D95"/>
    <w:rsid w:val="00974717"/>
    <w:rsid w:val="00976A3C"/>
    <w:rsid w:val="00991D86"/>
    <w:rsid w:val="0099741A"/>
    <w:rsid w:val="009A6F98"/>
    <w:rsid w:val="009C7F9F"/>
    <w:rsid w:val="00A06D12"/>
    <w:rsid w:val="00A15DE9"/>
    <w:rsid w:val="00A34D9D"/>
    <w:rsid w:val="00A431DD"/>
    <w:rsid w:val="00A645A6"/>
    <w:rsid w:val="00A9132A"/>
    <w:rsid w:val="00AA32E0"/>
    <w:rsid w:val="00AC0DA7"/>
    <w:rsid w:val="00AC2686"/>
    <w:rsid w:val="00AE76E1"/>
    <w:rsid w:val="00AF0CE9"/>
    <w:rsid w:val="00B03A16"/>
    <w:rsid w:val="00B06789"/>
    <w:rsid w:val="00B445E7"/>
    <w:rsid w:val="00B54D96"/>
    <w:rsid w:val="00B61316"/>
    <w:rsid w:val="00B640B2"/>
    <w:rsid w:val="00B6427E"/>
    <w:rsid w:val="00B67778"/>
    <w:rsid w:val="00BA1706"/>
    <w:rsid w:val="00BA5571"/>
    <w:rsid w:val="00BB15C8"/>
    <w:rsid w:val="00BC0FAB"/>
    <w:rsid w:val="00BD4611"/>
    <w:rsid w:val="00C04274"/>
    <w:rsid w:val="00C10624"/>
    <w:rsid w:val="00C4191B"/>
    <w:rsid w:val="00C446ED"/>
    <w:rsid w:val="00C60CAD"/>
    <w:rsid w:val="00C6573D"/>
    <w:rsid w:val="00CA0828"/>
    <w:rsid w:val="00CC3094"/>
    <w:rsid w:val="00CC7CA2"/>
    <w:rsid w:val="00CF3D96"/>
    <w:rsid w:val="00CF5B26"/>
    <w:rsid w:val="00D104D2"/>
    <w:rsid w:val="00D21D96"/>
    <w:rsid w:val="00D23C4B"/>
    <w:rsid w:val="00D45AC2"/>
    <w:rsid w:val="00D60C6B"/>
    <w:rsid w:val="00DA56D4"/>
    <w:rsid w:val="00DC03DB"/>
    <w:rsid w:val="00E268F5"/>
    <w:rsid w:val="00E32B8C"/>
    <w:rsid w:val="00E370B3"/>
    <w:rsid w:val="00E42BF9"/>
    <w:rsid w:val="00E452DA"/>
    <w:rsid w:val="00E6234F"/>
    <w:rsid w:val="00E72BC5"/>
    <w:rsid w:val="00E76B9D"/>
    <w:rsid w:val="00E8471C"/>
    <w:rsid w:val="00EC55E7"/>
    <w:rsid w:val="00EC57E8"/>
    <w:rsid w:val="00EE1C44"/>
    <w:rsid w:val="00EE7E5D"/>
    <w:rsid w:val="00F07F7F"/>
    <w:rsid w:val="00F234B6"/>
    <w:rsid w:val="00F52125"/>
    <w:rsid w:val="00F537D2"/>
    <w:rsid w:val="00F630AC"/>
    <w:rsid w:val="00F84F9C"/>
    <w:rsid w:val="00F91647"/>
    <w:rsid w:val="00FB5CED"/>
    <w:rsid w:val="00FC484A"/>
    <w:rsid w:val="00FC631E"/>
    <w:rsid w:val="00FF135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5E992"/>
  <w15:docId w15:val="{54EFF00D-42F9-4248-A600-54A6B66C9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C7F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F9F"/>
  </w:style>
  <w:style w:type="paragraph" w:styleId="Footer">
    <w:name w:val="footer"/>
    <w:basedOn w:val="Normal"/>
    <w:link w:val="FooterChar"/>
    <w:uiPriority w:val="99"/>
    <w:unhideWhenUsed/>
    <w:rsid w:val="009C7F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612BAB84C9415B8D29897AA4F7F0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</Nr_x002e__x0020_akti>
    <Data_x0020_e_x0020_Krijimit xmlns="0e656187-b300-4fb0-8bf4-3a50f872073c">2020-11-19T09:57:10Z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2020-11-17T23:00:00Z</Date_x0020_protokolli>
    <Titulli xmlns="0e656187-b300-4fb0-8bf4-3a50f872073c">Për disa shtesa dhe ndryshime në ligjin nr. 10242, datë 25.2.2010 “Për Institutin e Studimeve për Krimet dhe Pasojat e Komunizmit në Shqipëri"</Titulli>
    <Modifikuesi xmlns="0e656187-b300-4fb0-8bf4-3a50f872073c">gladiola.cicako</Modifikuesi>
    <Nr_x002e__x0020_prot_x0020_QBZ xmlns="0e656187-b300-4fb0-8bf4-3a50f872073c">1713/2</Nr_x002e__x0020_prot_x0020_QBZ>
    <Data_x0020_e_x0020_Modifikimit xmlns="0e656187-b300-4fb0-8bf4-3a50f872073c">2020-11-19T10:09:43Z</Data_x0020_e_x0020_Modifikimit>
    <Dekretuar xmlns="0e656187-b300-4fb0-8bf4-3a50f872073c">false</Dekretuar>
    <Data xmlns="0e656187-b300-4fb0-8bf4-3a50f872073c">2020-10-21T22:00:00Z</Data>
    <Nr_x002e__x0020_protokolli_x0020_i_x0020_aktit xmlns="0e656187-b300-4fb0-8bf4-3a50f872073c">2959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612BAB84C9415B8D29897AA4F7F0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5528182-1650-4986-9D9F-418540670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8E35ECC-BB68-482C-8C91-1A18A5929D5E}">
  <ds:schemaRefs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7E97671-6FE2-4378-9654-41779FBCE3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B77014-FBBD-4481-9D56-5143017894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EE2C8C-3EA8-4C9C-B196-47F215DA4E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ligjin nr. 10242, datë 25.2.2010 “Për Institutin e Studimeve për Krimet dhe Pasojat e Komunizmit në Shqipëri"</vt:lpstr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ligjin nr. 10242, datë 25.2.2010 “Për Institutin e Studimeve për Krimet dhe Pasojat e Komunizmit në Shqipëri"</dc:title>
  <dc:creator>gazmend.hanku</dc:creator>
  <cp:lastModifiedBy>Alma Lisaku</cp:lastModifiedBy>
  <cp:revision>6</cp:revision>
  <cp:lastPrinted>2020-10-26T07:34:00Z</cp:lastPrinted>
  <dcterms:created xsi:type="dcterms:W3CDTF">2020-11-18T12:29:00Z</dcterms:created>
  <dcterms:modified xsi:type="dcterms:W3CDTF">2020-11-19T10:24:00Z</dcterms:modified>
</cp:coreProperties>
</file>