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849CA" w14:textId="77777777" w:rsidR="00420682" w:rsidRPr="00E71F2D" w:rsidRDefault="00420682" w:rsidP="00E71F2D">
      <w:pPr>
        <w:pStyle w:val="neninr"/>
        <w:rPr>
          <w:b/>
        </w:rPr>
      </w:pPr>
      <w:r w:rsidRPr="00E71F2D">
        <w:rPr>
          <w:b/>
        </w:rPr>
        <w:t>LIGJ</w:t>
      </w:r>
    </w:p>
    <w:p w14:paraId="041849CC" w14:textId="77777777" w:rsidR="00420682" w:rsidRPr="00E71F2D" w:rsidRDefault="002009A1" w:rsidP="00E71F2D">
      <w:pPr>
        <w:pStyle w:val="neninr"/>
        <w:rPr>
          <w:b/>
        </w:rPr>
      </w:pPr>
      <w:r w:rsidRPr="00E71F2D">
        <w:rPr>
          <w:b/>
        </w:rPr>
        <w:t xml:space="preserve">Nr. </w:t>
      </w:r>
      <w:r w:rsidR="00A22239" w:rsidRPr="00E71F2D">
        <w:rPr>
          <w:b/>
        </w:rPr>
        <w:t>155</w:t>
      </w:r>
      <w:r w:rsidR="001C7EC0" w:rsidRPr="00E71F2D">
        <w:rPr>
          <w:b/>
        </w:rPr>
        <w:t>/2020</w:t>
      </w:r>
    </w:p>
    <w:p w14:paraId="041849CD" w14:textId="77777777" w:rsidR="00420682" w:rsidRPr="00E71F2D" w:rsidRDefault="00420682" w:rsidP="00E71F2D">
      <w:pPr>
        <w:pStyle w:val="neninr"/>
        <w:rPr>
          <w:b/>
        </w:rPr>
      </w:pPr>
    </w:p>
    <w:p w14:paraId="041849CE" w14:textId="77777777" w:rsidR="0004640E" w:rsidRPr="00E71F2D" w:rsidRDefault="0004640E" w:rsidP="00E71F2D">
      <w:pPr>
        <w:pStyle w:val="neninr"/>
        <w:rPr>
          <w:b/>
        </w:rPr>
      </w:pPr>
      <w:r w:rsidRPr="00E71F2D">
        <w:rPr>
          <w:b/>
        </w:rPr>
        <w:t>PËR NDRYSHIMET KLIMATIKE</w:t>
      </w:r>
      <w:r w:rsidRPr="002763BD">
        <w:rPr>
          <w:b/>
          <w:vertAlign w:val="superscript"/>
        </w:rPr>
        <w:footnoteReference w:id="2"/>
      </w:r>
      <w:bookmarkStart w:id="0" w:name="TOC45917346"/>
      <w:bookmarkEnd w:id="0"/>
    </w:p>
    <w:p w14:paraId="041849CF" w14:textId="77777777" w:rsidR="0004640E" w:rsidRPr="00E71F2D" w:rsidRDefault="0004640E" w:rsidP="00E71F2D">
      <w:pPr>
        <w:spacing w:after="0" w:line="240" w:lineRule="auto"/>
        <w:ind w:firstLine="284"/>
        <w:jc w:val="both"/>
        <w:rPr>
          <w:rFonts w:ascii="Garamond" w:hAnsi="Garamond"/>
          <w:sz w:val="24"/>
          <w:szCs w:val="24"/>
        </w:rPr>
      </w:pPr>
    </w:p>
    <w:p w14:paraId="041849D0"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Në mbështetje të neneve 78 dhe 83, pika 1, të Kushtetutës, me propozimin e Këshillit të Ministrave, </w:t>
      </w:r>
    </w:p>
    <w:p w14:paraId="041849D1" w14:textId="77777777" w:rsidR="0004640E" w:rsidRPr="00E71F2D" w:rsidRDefault="0004640E" w:rsidP="00E71F2D">
      <w:pPr>
        <w:spacing w:after="0" w:line="240" w:lineRule="auto"/>
        <w:ind w:firstLine="284"/>
        <w:jc w:val="both"/>
        <w:rPr>
          <w:rFonts w:ascii="Garamond" w:hAnsi="Garamond"/>
          <w:sz w:val="24"/>
          <w:szCs w:val="24"/>
        </w:rPr>
      </w:pPr>
    </w:p>
    <w:p w14:paraId="041849D2" w14:textId="27538B7E" w:rsidR="0004640E" w:rsidRPr="00E71F2D" w:rsidRDefault="0004640E" w:rsidP="00E71F2D">
      <w:pPr>
        <w:pStyle w:val="neninr"/>
      </w:pPr>
      <w:r w:rsidRPr="00E71F2D">
        <w:t>KUVENDI</w:t>
      </w:r>
    </w:p>
    <w:p w14:paraId="041849D4" w14:textId="77777777" w:rsidR="0004640E" w:rsidRPr="00E71F2D" w:rsidRDefault="0004640E" w:rsidP="00E71F2D">
      <w:pPr>
        <w:pStyle w:val="neninr"/>
      </w:pPr>
      <w:r w:rsidRPr="00E71F2D">
        <w:t>I REPUBLIKËS SË SHQIPËRISË</w:t>
      </w:r>
    </w:p>
    <w:p w14:paraId="041849D5" w14:textId="77777777" w:rsidR="0004640E" w:rsidRPr="00E71F2D" w:rsidRDefault="0004640E" w:rsidP="00E71F2D">
      <w:pPr>
        <w:pStyle w:val="neninr"/>
      </w:pPr>
    </w:p>
    <w:p w14:paraId="041849D6" w14:textId="481EC218" w:rsidR="0004640E" w:rsidRPr="00E71F2D" w:rsidRDefault="00E71F2D" w:rsidP="00E71F2D">
      <w:pPr>
        <w:pStyle w:val="neninr"/>
      </w:pPr>
      <w:r>
        <w:t>VENDOS</w:t>
      </w:r>
      <w:r w:rsidR="0004640E" w:rsidRPr="00E71F2D">
        <w:t>I:</w:t>
      </w:r>
    </w:p>
    <w:p w14:paraId="041849D7" w14:textId="77777777" w:rsidR="0004640E" w:rsidRPr="00E71F2D" w:rsidRDefault="0004640E" w:rsidP="00E71F2D">
      <w:pPr>
        <w:pStyle w:val="neninr"/>
      </w:pPr>
    </w:p>
    <w:p w14:paraId="041849D8" w14:textId="77777777" w:rsidR="0004640E" w:rsidRPr="00E71F2D" w:rsidRDefault="0004640E" w:rsidP="00E71F2D">
      <w:pPr>
        <w:pStyle w:val="neninr"/>
      </w:pPr>
      <w:r w:rsidRPr="00E71F2D">
        <w:t>KREU I</w:t>
      </w:r>
    </w:p>
    <w:p w14:paraId="041849D9" w14:textId="77777777" w:rsidR="0004640E" w:rsidRPr="00E71F2D" w:rsidRDefault="0004640E" w:rsidP="00E71F2D">
      <w:pPr>
        <w:pStyle w:val="neninr"/>
      </w:pPr>
    </w:p>
    <w:p w14:paraId="041849DA" w14:textId="77777777" w:rsidR="0004640E" w:rsidRPr="00E71F2D" w:rsidRDefault="0004640E" w:rsidP="00E71F2D">
      <w:pPr>
        <w:pStyle w:val="neninr"/>
      </w:pPr>
      <w:r w:rsidRPr="00E71F2D">
        <w:t>DISPOZITA TË PËRGJITHSHME</w:t>
      </w:r>
    </w:p>
    <w:p w14:paraId="041849DB" w14:textId="77777777" w:rsidR="0004640E" w:rsidRPr="00E71F2D" w:rsidRDefault="0004640E" w:rsidP="00E71F2D">
      <w:pPr>
        <w:pStyle w:val="neninr"/>
      </w:pPr>
    </w:p>
    <w:p w14:paraId="041849DC" w14:textId="77777777" w:rsidR="0004640E" w:rsidRPr="00E71F2D" w:rsidRDefault="0004640E" w:rsidP="00E71F2D">
      <w:pPr>
        <w:pStyle w:val="neninr"/>
      </w:pPr>
      <w:r w:rsidRPr="00E71F2D">
        <w:t>Neni 1</w:t>
      </w:r>
    </w:p>
    <w:p w14:paraId="041849DD" w14:textId="77777777" w:rsidR="0004640E" w:rsidRPr="00E71F2D" w:rsidRDefault="0004640E" w:rsidP="00E71F2D">
      <w:pPr>
        <w:pStyle w:val="neninr"/>
      </w:pPr>
    </w:p>
    <w:p w14:paraId="041849DE" w14:textId="77777777" w:rsidR="0004640E" w:rsidRPr="00E71F2D" w:rsidRDefault="0004640E" w:rsidP="00E71F2D">
      <w:pPr>
        <w:pStyle w:val="neninr"/>
        <w:rPr>
          <w:b/>
        </w:rPr>
      </w:pPr>
      <w:r w:rsidRPr="00E71F2D">
        <w:rPr>
          <w:b/>
        </w:rPr>
        <w:t>Qëllimi</w:t>
      </w:r>
    </w:p>
    <w:p w14:paraId="041849DF" w14:textId="77777777" w:rsidR="0004640E" w:rsidRPr="00E71F2D" w:rsidRDefault="0004640E" w:rsidP="00E71F2D">
      <w:pPr>
        <w:spacing w:after="0" w:line="240" w:lineRule="auto"/>
        <w:ind w:firstLine="284"/>
        <w:jc w:val="both"/>
        <w:rPr>
          <w:rFonts w:ascii="Garamond" w:hAnsi="Garamond"/>
          <w:sz w:val="24"/>
          <w:szCs w:val="24"/>
        </w:rPr>
      </w:pPr>
    </w:p>
    <w:p w14:paraId="041849E0"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Qëllimi i këtij ligji është:</w:t>
      </w:r>
    </w:p>
    <w:p w14:paraId="041849E1" w14:textId="77777777" w:rsidR="0004640E" w:rsidRPr="00E71F2D" w:rsidRDefault="007C00D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 xml:space="preserve">të kontribuojë në uljen e shkarkimeve të gazeve me efekt serrë; </w:t>
      </w:r>
    </w:p>
    <w:p w14:paraId="041849E2" w14:textId="77777777" w:rsidR="0004640E" w:rsidRPr="00E71F2D" w:rsidRDefault="007C00D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 xml:space="preserve">të përshpejtojë përshtatjen ndaj ndryshimeve klimatike, me synim zbutjen e efekteve të dëmshme të ndryshimeve klimatike; </w:t>
      </w:r>
    </w:p>
    <w:p w14:paraId="041849E3" w14:textId="77777777" w:rsidR="0004640E" w:rsidRPr="00E71F2D" w:rsidRDefault="007C00D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të kontribuojë në përpjekjet glo</w:t>
      </w:r>
      <w:r w:rsidRPr="00E71F2D">
        <w:rPr>
          <w:rFonts w:ascii="Garamond" w:hAnsi="Garamond"/>
          <w:sz w:val="24"/>
          <w:szCs w:val="24"/>
        </w:rPr>
        <w:t>bale ndaj ndryshimeve klimatike</w:t>
      </w:r>
      <w:r w:rsidR="0004640E" w:rsidRPr="00E71F2D">
        <w:rPr>
          <w:rFonts w:ascii="Garamond" w:hAnsi="Garamond"/>
          <w:sz w:val="24"/>
          <w:szCs w:val="24"/>
        </w:rPr>
        <w:t xml:space="preserve"> nëpërmjet plotësimit të detyrimeve të Republikës së Shqipërisë ndaj Konventës;</w:t>
      </w:r>
    </w:p>
    <w:p w14:paraId="041849E4" w14:textId="77777777" w:rsidR="0004640E" w:rsidRPr="00E71F2D" w:rsidRDefault="007C00D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ç) </w:t>
      </w:r>
      <w:r w:rsidR="0004640E" w:rsidRPr="00E71F2D">
        <w:rPr>
          <w:rFonts w:ascii="Garamond" w:hAnsi="Garamond"/>
          <w:sz w:val="24"/>
          <w:szCs w:val="24"/>
        </w:rPr>
        <w:t>të krijojë një kuadër gjithëpërfshirës ligjor dhe ndërinstitucional për ndërmarrjen e veprimeve ndaj klimës n</w:t>
      </w:r>
      <w:r w:rsidRPr="00E71F2D">
        <w:rPr>
          <w:rFonts w:ascii="Garamond" w:hAnsi="Garamond"/>
          <w:sz w:val="24"/>
          <w:szCs w:val="24"/>
        </w:rPr>
        <w:t>ë nivel kombëtar</w:t>
      </w:r>
      <w:r w:rsidR="0004640E" w:rsidRPr="00E71F2D">
        <w:rPr>
          <w:rFonts w:ascii="Garamond" w:hAnsi="Garamond"/>
          <w:sz w:val="24"/>
          <w:szCs w:val="24"/>
        </w:rPr>
        <w:t xml:space="preserve"> në përputhje me legjislacionin e BE-së për ndryshimet klimatike.</w:t>
      </w:r>
    </w:p>
    <w:p w14:paraId="041849E5" w14:textId="2D65A291"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d) </w:t>
      </w:r>
      <w:r w:rsidR="00505745" w:rsidRPr="00E71F2D">
        <w:rPr>
          <w:rFonts w:ascii="Garamond" w:hAnsi="Garamond"/>
          <w:sz w:val="24"/>
          <w:szCs w:val="24"/>
        </w:rPr>
        <w:t>t’u</w:t>
      </w:r>
      <w:r w:rsidRPr="00E71F2D">
        <w:rPr>
          <w:rFonts w:ascii="Garamond" w:hAnsi="Garamond"/>
          <w:sz w:val="24"/>
          <w:szCs w:val="24"/>
        </w:rPr>
        <w:t xml:space="preserve"> bashkohet shteteve që njohin emergjencën klimatike</w:t>
      </w:r>
      <w:r w:rsidR="007C00D3" w:rsidRPr="00E71F2D">
        <w:rPr>
          <w:rFonts w:ascii="Garamond" w:hAnsi="Garamond"/>
          <w:sz w:val="24"/>
          <w:szCs w:val="24"/>
        </w:rPr>
        <w:t>,</w:t>
      </w:r>
      <w:r w:rsidRPr="00E71F2D">
        <w:rPr>
          <w:rFonts w:ascii="Garamond" w:hAnsi="Garamond"/>
          <w:sz w:val="24"/>
          <w:szCs w:val="24"/>
        </w:rPr>
        <w:t xml:space="preserve"> sipas vendimit të Parlamentit E</w:t>
      </w:r>
      <w:r w:rsidR="00905D60">
        <w:rPr>
          <w:rFonts w:ascii="Garamond" w:hAnsi="Garamond"/>
          <w:sz w:val="24"/>
          <w:szCs w:val="24"/>
        </w:rPr>
        <w:t>v</w:t>
      </w:r>
      <w:r w:rsidRPr="00E71F2D">
        <w:rPr>
          <w:rFonts w:ascii="Garamond" w:hAnsi="Garamond"/>
          <w:sz w:val="24"/>
          <w:szCs w:val="24"/>
        </w:rPr>
        <w:t xml:space="preserve">ropian të 28 </w:t>
      </w:r>
      <w:r w:rsidR="007C00D3" w:rsidRPr="00E71F2D">
        <w:rPr>
          <w:rFonts w:ascii="Garamond" w:hAnsi="Garamond"/>
          <w:sz w:val="24"/>
          <w:szCs w:val="24"/>
        </w:rPr>
        <w:t>n</w:t>
      </w:r>
      <w:r w:rsidRPr="00E71F2D">
        <w:rPr>
          <w:rFonts w:ascii="Garamond" w:hAnsi="Garamond"/>
          <w:sz w:val="24"/>
          <w:szCs w:val="24"/>
        </w:rPr>
        <w:t>ëntorit 2019.</w:t>
      </w:r>
    </w:p>
    <w:p w14:paraId="041849E6" w14:textId="77777777" w:rsidR="0004640E" w:rsidRPr="00E71F2D" w:rsidRDefault="0004640E" w:rsidP="00E71F2D">
      <w:pPr>
        <w:spacing w:after="0" w:line="240" w:lineRule="auto"/>
        <w:ind w:firstLine="284"/>
        <w:jc w:val="both"/>
        <w:rPr>
          <w:rFonts w:ascii="Garamond" w:hAnsi="Garamond"/>
          <w:sz w:val="24"/>
          <w:szCs w:val="24"/>
        </w:rPr>
      </w:pPr>
    </w:p>
    <w:p w14:paraId="041849E7" w14:textId="77777777" w:rsidR="0004640E" w:rsidRPr="00E71F2D" w:rsidRDefault="0004640E" w:rsidP="00E71F2D">
      <w:pPr>
        <w:pStyle w:val="neninr"/>
      </w:pPr>
      <w:r w:rsidRPr="00E71F2D">
        <w:t>Neni 2</w:t>
      </w:r>
    </w:p>
    <w:p w14:paraId="041849E9" w14:textId="77777777" w:rsidR="0004640E" w:rsidRPr="00E71F2D" w:rsidRDefault="0004640E" w:rsidP="00E71F2D">
      <w:pPr>
        <w:pStyle w:val="neninr"/>
        <w:rPr>
          <w:b/>
        </w:rPr>
      </w:pPr>
      <w:r w:rsidRPr="00E71F2D">
        <w:rPr>
          <w:b/>
        </w:rPr>
        <w:t>Fusha e zbatimit</w:t>
      </w:r>
    </w:p>
    <w:p w14:paraId="041849EA" w14:textId="77777777" w:rsidR="0004640E" w:rsidRPr="00E71F2D" w:rsidRDefault="0004640E" w:rsidP="00E71F2D">
      <w:pPr>
        <w:spacing w:after="0" w:line="240" w:lineRule="auto"/>
        <w:ind w:firstLine="284"/>
        <w:jc w:val="both"/>
        <w:rPr>
          <w:rFonts w:ascii="Garamond" w:hAnsi="Garamond"/>
          <w:sz w:val="24"/>
          <w:szCs w:val="24"/>
        </w:rPr>
      </w:pPr>
    </w:p>
    <w:p w14:paraId="041849EB"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Ky ligj përcakton:</w:t>
      </w:r>
    </w:p>
    <w:p w14:paraId="041849EC" w14:textId="77777777" w:rsidR="0004640E" w:rsidRPr="00E71F2D" w:rsidRDefault="007C00D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 xml:space="preserve">kuadrin e përgjithshëm të politikës kombëtare për veprime ndaj ndryshimeve klimatike; </w:t>
      </w:r>
    </w:p>
    <w:p w14:paraId="041849ED" w14:textId="77777777" w:rsidR="0004640E" w:rsidRPr="00E71F2D" w:rsidRDefault="007C00D3" w:rsidP="00E71F2D">
      <w:pPr>
        <w:spacing w:after="0" w:line="240" w:lineRule="auto"/>
        <w:ind w:firstLine="284"/>
        <w:jc w:val="both"/>
        <w:rPr>
          <w:rFonts w:ascii="Garamond" w:hAnsi="Garamond"/>
          <w:sz w:val="24"/>
          <w:szCs w:val="24"/>
        </w:rPr>
      </w:pPr>
      <w:r w:rsidRPr="00E71F2D">
        <w:rPr>
          <w:rFonts w:ascii="Garamond" w:hAnsi="Garamond"/>
          <w:sz w:val="24"/>
          <w:szCs w:val="24"/>
        </w:rPr>
        <w:lastRenderedPageBreak/>
        <w:t xml:space="preserve">b) </w:t>
      </w:r>
      <w:r w:rsidR="0004640E" w:rsidRPr="00E71F2D">
        <w:rPr>
          <w:rFonts w:ascii="Garamond" w:hAnsi="Garamond"/>
          <w:sz w:val="24"/>
          <w:szCs w:val="24"/>
        </w:rPr>
        <w:t xml:space="preserve">kushtet e shkarkimeve të gazeve serrë nga burimet e palëvizshme e të lëvizshme, nga produktet dhe substancat; </w:t>
      </w:r>
    </w:p>
    <w:p w14:paraId="041849EE" w14:textId="421883A4" w:rsidR="0004640E" w:rsidRPr="00E71F2D" w:rsidRDefault="007C00D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 xml:space="preserve">kushtet e kapjes dhe të depozitimit gjeologjik të </w:t>
      </w:r>
      <w:r w:rsidR="00C4440E">
        <w:rPr>
          <w:rFonts w:ascii="Garamond" w:hAnsi="Garamond"/>
          <w:sz w:val="24"/>
          <w:szCs w:val="24"/>
        </w:rPr>
        <w:t>dyoksid</w:t>
      </w:r>
      <w:r w:rsidR="0004640E" w:rsidRPr="00E71F2D">
        <w:rPr>
          <w:rFonts w:ascii="Garamond" w:hAnsi="Garamond"/>
          <w:sz w:val="24"/>
          <w:szCs w:val="24"/>
        </w:rPr>
        <w:t xml:space="preserve">it të karbonit; </w:t>
      </w:r>
    </w:p>
    <w:p w14:paraId="041849EF" w14:textId="77777777" w:rsidR="0004640E" w:rsidRPr="00E71F2D" w:rsidRDefault="007C00D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ç) </w:t>
      </w:r>
      <w:r w:rsidR="0004640E" w:rsidRPr="00E71F2D">
        <w:rPr>
          <w:rFonts w:ascii="Garamond" w:hAnsi="Garamond"/>
          <w:sz w:val="24"/>
          <w:szCs w:val="24"/>
        </w:rPr>
        <w:t xml:space="preserve">kuadrin e masave për monitorimin, raportimin dhe verifikimin e shkarkimeve të </w:t>
      </w:r>
      <w:r w:rsidRPr="00E71F2D">
        <w:rPr>
          <w:rFonts w:ascii="Garamond" w:hAnsi="Garamond"/>
          <w:sz w:val="24"/>
          <w:szCs w:val="24"/>
        </w:rPr>
        <w:t>g</w:t>
      </w:r>
      <w:r w:rsidR="0004640E" w:rsidRPr="00E71F2D">
        <w:rPr>
          <w:rFonts w:ascii="Garamond" w:hAnsi="Garamond"/>
          <w:sz w:val="24"/>
          <w:szCs w:val="24"/>
        </w:rPr>
        <w:t xml:space="preserve">azit me </w:t>
      </w:r>
      <w:r w:rsidRPr="00E71F2D">
        <w:rPr>
          <w:rFonts w:ascii="Garamond" w:hAnsi="Garamond"/>
          <w:sz w:val="24"/>
          <w:szCs w:val="24"/>
        </w:rPr>
        <w:t>e</w:t>
      </w:r>
      <w:r w:rsidR="0004640E" w:rsidRPr="00E71F2D">
        <w:rPr>
          <w:rFonts w:ascii="Garamond" w:hAnsi="Garamond"/>
          <w:sz w:val="24"/>
          <w:szCs w:val="24"/>
        </w:rPr>
        <w:t xml:space="preserve">fekt </w:t>
      </w:r>
      <w:r w:rsidRPr="00E71F2D">
        <w:rPr>
          <w:rFonts w:ascii="Garamond" w:hAnsi="Garamond"/>
          <w:sz w:val="24"/>
          <w:szCs w:val="24"/>
        </w:rPr>
        <w:t>s</w:t>
      </w:r>
      <w:r w:rsidR="0004640E" w:rsidRPr="00E71F2D">
        <w:rPr>
          <w:rFonts w:ascii="Garamond" w:hAnsi="Garamond"/>
          <w:sz w:val="24"/>
          <w:szCs w:val="24"/>
        </w:rPr>
        <w:t>errë në nivelin e sektorëve</w:t>
      </w:r>
      <w:r w:rsidR="00930729" w:rsidRPr="00E71F2D">
        <w:rPr>
          <w:rFonts w:ascii="Garamond" w:hAnsi="Garamond"/>
          <w:sz w:val="24"/>
          <w:szCs w:val="24"/>
        </w:rPr>
        <w:t>/burimeve dhe në nivel kombëtar</w:t>
      </w:r>
      <w:r w:rsidR="0004640E" w:rsidRPr="00E71F2D">
        <w:rPr>
          <w:rFonts w:ascii="Garamond" w:hAnsi="Garamond"/>
          <w:sz w:val="24"/>
          <w:szCs w:val="24"/>
        </w:rPr>
        <w:t xml:space="preserve"> në përputhje me angazhimet kombëtare, financimet e brendshme dhe ndërkombëtare; </w:t>
      </w:r>
    </w:p>
    <w:p w14:paraId="041849F0"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d)</w:t>
      </w:r>
      <w:r w:rsidR="007C00D3" w:rsidRPr="00E71F2D">
        <w:rPr>
          <w:rFonts w:ascii="Garamond" w:hAnsi="Garamond"/>
          <w:sz w:val="24"/>
          <w:szCs w:val="24"/>
        </w:rPr>
        <w:t xml:space="preserve"> </w:t>
      </w:r>
      <w:r w:rsidRPr="00E71F2D">
        <w:rPr>
          <w:rFonts w:ascii="Garamond" w:hAnsi="Garamond"/>
          <w:sz w:val="24"/>
          <w:szCs w:val="24"/>
        </w:rPr>
        <w:t xml:space="preserve">kuadrin për pjesëmarrje në veprime ndërkombëtare të klimës; </w:t>
      </w:r>
    </w:p>
    <w:p w14:paraId="041849F1" w14:textId="77777777" w:rsidR="0004640E" w:rsidRPr="00E71F2D" w:rsidRDefault="007C00D3" w:rsidP="00E71F2D">
      <w:pPr>
        <w:spacing w:after="0" w:line="240" w:lineRule="auto"/>
        <w:ind w:firstLine="284"/>
        <w:jc w:val="both"/>
        <w:rPr>
          <w:rFonts w:ascii="Garamond" w:hAnsi="Garamond"/>
          <w:sz w:val="24"/>
          <w:szCs w:val="24"/>
        </w:rPr>
      </w:pPr>
      <w:r w:rsidRPr="00E71F2D">
        <w:rPr>
          <w:rFonts w:ascii="Garamond" w:hAnsi="Garamond"/>
          <w:sz w:val="24"/>
          <w:szCs w:val="24"/>
        </w:rPr>
        <w:t>dh)</w:t>
      </w:r>
      <w:r w:rsidR="0066610B" w:rsidRPr="00E71F2D">
        <w:rPr>
          <w:rFonts w:ascii="Garamond" w:hAnsi="Garamond"/>
          <w:sz w:val="24"/>
          <w:szCs w:val="24"/>
        </w:rPr>
        <w:t xml:space="preserve"> </w:t>
      </w:r>
      <w:r w:rsidR="0004640E" w:rsidRPr="00E71F2D">
        <w:rPr>
          <w:rFonts w:ascii="Garamond" w:hAnsi="Garamond"/>
          <w:sz w:val="24"/>
          <w:szCs w:val="24"/>
        </w:rPr>
        <w:t>ngritjen e sistemit institucional për ndërmarrjen e veprimeve ndaj ndryshimeve klimatike.</w:t>
      </w:r>
    </w:p>
    <w:p w14:paraId="041849F2" w14:textId="77777777" w:rsidR="0004640E" w:rsidRPr="00E71F2D" w:rsidRDefault="0004640E" w:rsidP="00E71F2D">
      <w:pPr>
        <w:spacing w:after="0" w:line="240" w:lineRule="auto"/>
        <w:ind w:firstLine="284"/>
        <w:jc w:val="both"/>
        <w:rPr>
          <w:rFonts w:ascii="Garamond" w:hAnsi="Garamond"/>
          <w:sz w:val="24"/>
          <w:szCs w:val="24"/>
        </w:rPr>
      </w:pPr>
    </w:p>
    <w:p w14:paraId="041849F3" w14:textId="77777777" w:rsidR="0004640E" w:rsidRPr="00E71F2D" w:rsidRDefault="0004640E" w:rsidP="00E71F2D">
      <w:pPr>
        <w:pStyle w:val="neninr"/>
      </w:pPr>
      <w:r w:rsidRPr="00E71F2D">
        <w:t>Neni 3</w:t>
      </w:r>
    </w:p>
    <w:p w14:paraId="041849F5" w14:textId="77777777" w:rsidR="0004640E" w:rsidRPr="00E71F2D" w:rsidRDefault="0004640E" w:rsidP="00E71F2D">
      <w:pPr>
        <w:pStyle w:val="neninr"/>
        <w:rPr>
          <w:b/>
        </w:rPr>
      </w:pPr>
      <w:r w:rsidRPr="00E71F2D">
        <w:rPr>
          <w:b/>
        </w:rPr>
        <w:t>Përkufizime</w:t>
      </w:r>
    </w:p>
    <w:p w14:paraId="041849F6" w14:textId="77777777" w:rsidR="0004640E" w:rsidRPr="00E71F2D" w:rsidRDefault="0004640E" w:rsidP="00E71F2D">
      <w:pPr>
        <w:spacing w:after="0" w:line="240" w:lineRule="auto"/>
        <w:ind w:firstLine="284"/>
        <w:jc w:val="both"/>
        <w:rPr>
          <w:rFonts w:ascii="Garamond" w:hAnsi="Garamond"/>
          <w:sz w:val="24"/>
          <w:szCs w:val="24"/>
        </w:rPr>
      </w:pPr>
    </w:p>
    <w:p w14:paraId="041849F7"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Në këtë ligj termat e mëposhtëm kanë këto kuptime: </w:t>
      </w:r>
    </w:p>
    <w:p w14:paraId="041849F8" w14:textId="77777777" w:rsidR="0004640E" w:rsidRPr="00E71F2D" w:rsidRDefault="00885C2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2456F0" w:rsidRPr="00E71F2D">
        <w:rPr>
          <w:rFonts w:ascii="Garamond" w:hAnsi="Garamond"/>
          <w:sz w:val="24"/>
          <w:szCs w:val="24"/>
        </w:rPr>
        <w:t>“Efekte të dëmshme të ndryshimeve klimatike” janë</w:t>
      </w:r>
      <w:r w:rsidR="0004640E" w:rsidRPr="00E71F2D">
        <w:rPr>
          <w:rFonts w:ascii="Garamond" w:hAnsi="Garamond"/>
          <w:sz w:val="24"/>
          <w:szCs w:val="24"/>
        </w:rPr>
        <w:t xml:space="preserve"> ndryshimet në mjedisin fizik apo </w:t>
      </w:r>
      <w:proofErr w:type="spellStart"/>
      <w:r w:rsidR="0004640E" w:rsidRPr="00E71F2D">
        <w:rPr>
          <w:rFonts w:ascii="Garamond" w:hAnsi="Garamond"/>
          <w:sz w:val="24"/>
          <w:szCs w:val="24"/>
        </w:rPr>
        <w:t>biotë</w:t>
      </w:r>
      <w:proofErr w:type="spellEnd"/>
      <w:r w:rsidR="0004640E" w:rsidRPr="00E71F2D">
        <w:rPr>
          <w:rFonts w:ascii="Garamond" w:hAnsi="Garamond"/>
          <w:sz w:val="24"/>
          <w:szCs w:val="24"/>
        </w:rPr>
        <w:t xml:space="preserve"> që rezultojnë nga ndryshimet klimatike, të cilat kanë efekte të rëndësishme negative mbi përbërjen, aftësinë </w:t>
      </w:r>
      <w:proofErr w:type="spellStart"/>
      <w:r w:rsidR="0004640E" w:rsidRPr="00E71F2D">
        <w:rPr>
          <w:rFonts w:ascii="Garamond" w:hAnsi="Garamond"/>
          <w:sz w:val="24"/>
          <w:szCs w:val="24"/>
        </w:rPr>
        <w:t>vetëpërtëritëse</w:t>
      </w:r>
      <w:proofErr w:type="spellEnd"/>
      <w:r w:rsidR="0004640E" w:rsidRPr="00E71F2D">
        <w:rPr>
          <w:rFonts w:ascii="Garamond" w:hAnsi="Garamond"/>
          <w:sz w:val="24"/>
          <w:szCs w:val="24"/>
        </w:rPr>
        <w:t xml:space="preserve">, produktivitetin e ekosistemeve natyrore apo të menaxhuara, funksionimin e sistemeve social-ekonomike apo mbi shëndetin dhe </w:t>
      </w:r>
      <w:r w:rsidR="008D782D" w:rsidRPr="00E71F2D">
        <w:rPr>
          <w:rFonts w:ascii="Garamond" w:hAnsi="Garamond"/>
          <w:sz w:val="24"/>
          <w:szCs w:val="24"/>
        </w:rPr>
        <w:t>mirëqenien</w:t>
      </w:r>
      <w:r w:rsidR="0004640E" w:rsidRPr="00E71F2D">
        <w:rPr>
          <w:rFonts w:ascii="Garamond" w:hAnsi="Garamond"/>
          <w:sz w:val="24"/>
          <w:szCs w:val="24"/>
        </w:rPr>
        <w:t xml:space="preserve"> e njeriut e të kafshëve blegtorale</w:t>
      </w:r>
      <w:r w:rsidRPr="00E71F2D">
        <w:rPr>
          <w:rFonts w:ascii="Garamond" w:hAnsi="Garamond"/>
          <w:sz w:val="24"/>
          <w:szCs w:val="24"/>
        </w:rPr>
        <w:t>,</w:t>
      </w:r>
      <w:r w:rsidR="0004640E" w:rsidRPr="00E71F2D">
        <w:rPr>
          <w:rFonts w:ascii="Garamond" w:hAnsi="Garamond"/>
          <w:sz w:val="24"/>
          <w:szCs w:val="24"/>
        </w:rPr>
        <w:t xml:space="preserve"> si</w:t>
      </w:r>
      <w:r w:rsidRPr="00E71F2D">
        <w:rPr>
          <w:rFonts w:ascii="Garamond" w:hAnsi="Garamond"/>
          <w:sz w:val="24"/>
          <w:szCs w:val="24"/>
        </w:rPr>
        <w:t>:</w:t>
      </w:r>
      <w:r w:rsidR="0004640E" w:rsidRPr="00E71F2D">
        <w:rPr>
          <w:rFonts w:ascii="Garamond" w:hAnsi="Garamond"/>
          <w:sz w:val="24"/>
          <w:szCs w:val="24"/>
        </w:rPr>
        <w:t xml:space="preserve"> gjedh, t</w:t>
      </w:r>
      <w:r w:rsidRPr="00E71F2D">
        <w:rPr>
          <w:rFonts w:ascii="Garamond" w:hAnsi="Garamond"/>
          <w:sz w:val="24"/>
          <w:szCs w:val="24"/>
        </w:rPr>
        <w:t>ë imta, derra dhe njëthundrakë.</w:t>
      </w:r>
    </w:p>
    <w:p w14:paraId="041849F9" w14:textId="6B3DA7B5" w:rsidR="0004640E" w:rsidRPr="00E71F2D" w:rsidRDefault="00885C2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2456F0" w:rsidRPr="00E71F2D">
        <w:rPr>
          <w:rFonts w:ascii="Garamond" w:hAnsi="Garamond"/>
          <w:sz w:val="24"/>
          <w:szCs w:val="24"/>
        </w:rPr>
        <w:t>“Ndryshim klimatik” është</w:t>
      </w:r>
      <w:r w:rsidR="0004640E" w:rsidRPr="00E71F2D">
        <w:rPr>
          <w:rFonts w:ascii="Garamond" w:hAnsi="Garamond"/>
          <w:sz w:val="24"/>
          <w:szCs w:val="24"/>
        </w:rPr>
        <w:t xml:space="preserve"> një ndryshim i klimës, që i atribuohet direkt apo indirekt aktivitetit të njeriut, i cili ndryshon përbërjen e atmosferës globale dhe që i shtohet ndryshueshmërisë natyrore të klimës, që vërehet në periudha kohe</w:t>
      </w:r>
      <w:r w:rsidRPr="00E71F2D">
        <w:rPr>
          <w:rFonts w:ascii="Garamond" w:hAnsi="Garamond"/>
          <w:sz w:val="24"/>
          <w:szCs w:val="24"/>
        </w:rPr>
        <w:t xml:space="preserve"> të krahasueshme.</w:t>
      </w:r>
      <w:r w:rsidR="007415D1">
        <w:rPr>
          <w:rFonts w:ascii="Garamond" w:hAnsi="Garamond"/>
          <w:sz w:val="24"/>
          <w:szCs w:val="24"/>
        </w:rPr>
        <w:t xml:space="preserve"> </w:t>
      </w:r>
    </w:p>
    <w:p w14:paraId="041849FA" w14:textId="77777777" w:rsidR="0004640E" w:rsidRPr="00E71F2D" w:rsidRDefault="00885C2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2456F0" w:rsidRPr="00E71F2D">
        <w:rPr>
          <w:rFonts w:ascii="Garamond" w:hAnsi="Garamond"/>
          <w:sz w:val="24"/>
          <w:szCs w:val="24"/>
        </w:rPr>
        <w:t>“Sistem i klimës” është</w:t>
      </w:r>
      <w:r w:rsidR="0004640E" w:rsidRPr="00E71F2D">
        <w:rPr>
          <w:rFonts w:ascii="Garamond" w:hAnsi="Garamond"/>
          <w:sz w:val="24"/>
          <w:szCs w:val="24"/>
        </w:rPr>
        <w:t xml:space="preserve"> tërësia e atmosferës, hidrosferës, biosferës e </w:t>
      </w:r>
      <w:proofErr w:type="spellStart"/>
      <w:r w:rsidR="0004640E" w:rsidRPr="00E71F2D">
        <w:rPr>
          <w:rFonts w:ascii="Garamond" w:hAnsi="Garamond"/>
          <w:sz w:val="24"/>
          <w:szCs w:val="24"/>
        </w:rPr>
        <w:t>gjeosferës</w:t>
      </w:r>
      <w:proofErr w:type="spellEnd"/>
      <w:r w:rsidR="0004640E" w:rsidRPr="00E71F2D">
        <w:rPr>
          <w:rFonts w:ascii="Garamond" w:hAnsi="Garamond"/>
          <w:sz w:val="24"/>
          <w:szCs w:val="24"/>
        </w:rPr>
        <w:t xml:space="preserve"> dhe ndërveprim</w:t>
      </w:r>
      <w:r w:rsidRPr="00E71F2D">
        <w:rPr>
          <w:rFonts w:ascii="Garamond" w:hAnsi="Garamond"/>
          <w:sz w:val="24"/>
          <w:szCs w:val="24"/>
        </w:rPr>
        <w:t>eve të tyre.</w:t>
      </w:r>
      <w:r w:rsidR="0004640E" w:rsidRPr="00E71F2D">
        <w:rPr>
          <w:rFonts w:ascii="Garamond" w:hAnsi="Garamond"/>
          <w:sz w:val="24"/>
          <w:szCs w:val="24"/>
        </w:rPr>
        <w:t xml:space="preserve"> </w:t>
      </w:r>
    </w:p>
    <w:p w14:paraId="041849FB" w14:textId="77777777" w:rsidR="0004640E" w:rsidRPr="00E71F2D" w:rsidRDefault="00885C2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4. </w:t>
      </w:r>
      <w:r w:rsidR="002456F0" w:rsidRPr="00E71F2D">
        <w:rPr>
          <w:rFonts w:ascii="Garamond" w:hAnsi="Garamond"/>
          <w:sz w:val="24"/>
          <w:szCs w:val="24"/>
        </w:rPr>
        <w:t>“Shkarkime” janë</w:t>
      </w:r>
      <w:r w:rsidR="0004640E" w:rsidRPr="00E71F2D">
        <w:rPr>
          <w:rFonts w:ascii="Garamond" w:hAnsi="Garamond"/>
          <w:sz w:val="24"/>
          <w:szCs w:val="24"/>
        </w:rPr>
        <w:t xml:space="preserve"> çlirimet nga aktivitetet </w:t>
      </w:r>
      <w:proofErr w:type="spellStart"/>
      <w:r w:rsidR="0004640E" w:rsidRPr="00E71F2D">
        <w:rPr>
          <w:rFonts w:ascii="Garamond" w:hAnsi="Garamond"/>
          <w:sz w:val="24"/>
          <w:szCs w:val="24"/>
        </w:rPr>
        <w:t>antropogjene</w:t>
      </w:r>
      <w:proofErr w:type="spellEnd"/>
      <w:r w:rsidR="0004640E" w:rsidRPr="00E71F2D">
        <w:rPr>
          <w:rFonts w:ascii="Garamond" w:hAnsi="Garamond"/>
          <w:sz w:val="24"/>
          <w:szCs w:val="24"/>
        </w:rPr>
        <w:t xml:space="preserve"> të GES-it dhe/ose </w:t>
      </w:r>
      <w:proofErr w:type="spellStart"/>
      <w:r w:rsidR="0004640E" w:rsidRPr="00E71F2D">
        <w:rPr>
          <w:rFonts w:ascii="Garamond" w:hAnsi="Garamond"/>
          <w:sz w:val="24"/>
          <w:szCs w:val="24"/>
        </w:rPr>
        <w:t>prekursorëve</w:t>
      </w:r>
      <w:proofErr w:type="spellEnd"/>
      <w:r w:rsidR="0004640E" w:rsidRPr="00E71F2D">
        <w:rPr>
          <w:rFonts w:ascii="Garamond" w:hAnsi="Garamond"/>
          <w:sz w:val="24"/>
          <w:szCs w:val="24"/>
        </w:rPr>
        <w:t xml:space="preserve"> të tyre në atmosferë, në një sipërfa</w:t>
      </w:r>
      <w:r w:rsidRPr="00E71F2D">
        <w:rPr>
          <w:rFonts w:ascii="Garamond" w:hAnsi="Garamond"/>
          <w:sz w:val="24"/>
          <w:szCs w:val="24"/>
        </w:rPr>
        <w:t>qe dhe periudhë kohe të caktuar.</w:t>
      </w:r>
      <w:r w:rsidR="0004640E" w:rsidRPr="00E71F2D">
        <w:rPr>
          <w:rFonts w:ascii="Garamond" w:hAnsi="Garamond"/>
          <w:sz w:val="24"/>
          <w:szCs w:val="24"/>
        </w:rPr>
        <w:t xml:space="preserve"> </w:t>
      </w:r>
    </w:p>
    <w:p w14:paraId="041849FC" w14:textId="77777777" w:rsidR="0004640E" w:rsidRPr="00E71F2D" w:rsidRDefault="00885C2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5. </w:t>
      </w:r>
      <w:r w:rsidR="0004640E" w:rsidRPr="00E71F2D">
        <w:rPr>
          <w:rFonts w:ascii="Garamond" w:hAnsi="Garamond"/>
          <w:sz w:val="24"/>
          <w:szCs w:val="24"/>
        </w:rPr>
        <w:t>“Rezervuar”</w:t>
      </w:r>
      <w:r w:rsidR="002456F0" w:rsidRPr="00E71F2D">
        <w:rPr>
          <w:rFonts w:ascii="Garamond" w:hAnsi="Garamond"/>
          <w:sz w:val="24"/>
          <w:szCs w:val="24"/>
        </w:rPr>
        <w:t xml:space="preserve"> është</w:t>
      </w:r>
      <w:r w:rsidR="0004640E" w:rsidRPr="00E71F2D">
        <w:rPr>
          <w:rFonts w:ascii="Garamond" w:hAnsi="Garamond"/>
          <w:sz w:val="24"/>
          <w:szCs w:val="24"/>
        </w:rPr>
        <w:t xml:space="preserve"> një përbërës apo përbërësit e sistemit të klimës ku depozitohet një </w:t>
      </w:r>
      <w:r w:rsidRPr="00E71F2D">
        <w:rPr>
          <w:rFonts w:ascii="Garamond" w:hAnsi="Garamond"/>
          <w:sz w:val="24"/>
          <w:szCs w:val="24"/>
        </w:rPr>
        <w:t xml:space="preserve">GES apo një </w:t>
      </w:r>
      <w:proofErr w:type="spellStart"/>
      <w:r w:rsidRPr="00E71F2D">
        <w:rPr>
          <w:rFonts w:ascii="Garamond" w:hAnsi="Garamond"/>
          <w:sz w:val="24"/>
          <w:szCs w:val="24"/>
        </w:rPr>
        <w:t>prekursor</w:t>
      </w:r>
      <w:proofErr w:type="spellEnd"/>
      <w:r w:rsidRPr="00E71F2D">
        <w:rPr>
          <w:rFonts w:ascii="Garamond" w:hAnsi="Garamond"/>
          <w:sz w:val="24"/>
          <w:szCs w:val="24"/>
        </w:rPr>
        <w:t xml:space="preserve"> i GES-it.</w:t>
      </w:r>
    </w:p>
    <w:p w14:paraId="041849FD" w14:textId="77777777" w:rsidR="0004640E" w:rsidRPr="00E71F2D" w:rsidRDefault="00885C2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6. </w:t>
      </w:r>
      <w:r w:rsidR="0004640E" w:rsidRPr="00E71F2D">
        <w:rPr>
          <w:rFonts w:ascii="Garamond" w:hAnsi="Garamond"/>
          <w:sz w:val="24"/>
          <w:szCs w:val="24"/>
        </w:rPr>
        <w:t>“Përthithës”</w:t>
      </w:r>
      <w:r w:rsidR="002456F0" w:rsidRPr="00E71F2D">
        <w:rPr>
          <w:rFonts w:ascii="Garamond" w:hAnsi="Garamond"/>
          <w:sz w:val="24"/>
          <w:szCs w:val="24"/>
        </w:rPr>
        <w:t xml:space="preserve"> është</w:t>
      </w:r>
      <w:r w:rsidR="0004640E" w:rsidRPr="00E71F2D">
        <w:rPr>
          <w:rFonts w:ascii="Garamond" w:hAnsi="Garamond"/>
          <w:sz w:val="24"/>
          <w:szCs w:val="24"/>
        </w:rPr>
        <w:t xml:space="preserve"> çdo proces, aktivitet apo mekanizëm</w:t>
      </w:r>
      <w:r w:rsidRPr="00E71F2D">
        <w:rPr>
          <w:rFonts w:ascii="Garamond" w:hAnsi="Garamond"/>
          <w:sz w:val="24"/>
          <w:szCs w:val="24"/>
        </w:rPr>
        <w:t>,</w:t>
      </w:r>
      <w:r w:rsidR="0004640E" w:rsidRPr="00E71F2D">
        <w:rPr>
          <w:rFonts w:ascii="Garamond" w:hAnsi="Garamond"/>
          <w:sz w:val="24"/>
          <w:szCs w:val="24"/>
        </w:rPr>
        <w:t xml:space="preserve"> që largon një GES</w:t>
      </w:r>
      <w:r w:rsidRPr="00E71F2D">
        <w:rPr>
          <w:rFonts w:ascii="Garamond" w:hAnsi="Garamond"/>
          <w:sz w:val="24"/>
          <w:szCs w:val="24"/>
        </w:rPr>
        <w:t xml:space="preserve">, një aerosol </w:t>
      </w:r>
      <w:r w:rsidR="0004640E" w:rsidRPr="00E71F2D">
        <w:rPr>
          <w:rFonts w:ascii="Garamond" w:hAnsi="Garamond"/>
          <w:sz w:val="24"/>
          <w:szCs w:val="24"/>
        </w:rPr>
        <w:t>o</w:t>
      </w:r>
      <w:r w:rsidRPr="00E71F2D">
        <w:rPr>
          <w:rFonts w:ascii="Garamond" w:hAnsi="Garamond"/>
          <w:sz w:val="24"/>
          <w:szCs w:val="24"/>
        </w:rPr>
        <w:t>se</w:t>
      </w:r>
      <w:r w:rsidR="0004640E" w:rsidRPr="00E71F2D">
        <w:rPr>
          <w:rFonts w:ascii="Garamond" w:hAnsi="Garamond"/>
          <w:sz w:val="24"/>
          <w:szCs w:val="24"/>
        </w:rPr>
        <w:t xml:space="preserve"> një </w:t>
      </w:r>
      <w:proofErr w:type="spellStart"/>
      <w:r w:rsidR="0004640E" w:rsidRPr="00E71F2D">
        <w:rPr>
          <w:rFonts w:ascii="Garamond" w:hAnsi="Garamond"/>
          <w:sz w:val="24"/>
          <w:szCs w:val="24"/>
        </w:rPr>
        <w:t>pr</w:t>
      </w:r>
      <w:r w:rsidRPr="00E71F2D">
        <w:rPr>
          <w:rFonts w:ascii="Garamond" w:hAnsi="Garamond"/>
          <w:sz w:val="24"/>
          <w:szCs w:val="24"/>
        </w:rPr>
        <w:t>ekursor</w:t>
      </w:r>
      <w:proofErr w:type="spellEnd"/>
      <w:r w:rsidRPr="00E71F2D">
        <w:rPr>
          <w:rFonts w:ascii="Garamond" w:hAnsi="Garamond"/>
          <w:sz w:val="24"/>
          <w:szCs w:val="24"/>
        </w:rPr>
        <w:t xml:space="preserve"> të GES-it nga atmosfera.</w:t>
      </w:r>
      <w:r w:rsidR="0004640E" w:rsidRPr="00E71F2D">
        <w:rPr>
          <w:rFonts w:ascii="Garamond" w:hAnsi="Garamond"/>
          <w:sz w:val="24"/>
          <w:szCs w:val="24"/>
        </w:rPr>
        <w:t xml:space="preserve"> </w:t>
      </w:r>
    </w:p>
    <w:p w14:paraId="041849FE" w14:textId="77777777" w:rsidR="0004640E" w:rsidRPr="00E71F2D" w:rsidRDefault="00885C2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7. </w:t>
      </w:r>
      <w:r w:rsidR="0004640E" w:rsidRPr="00E71F2D">
        <w:rPr>
          <w:rFonts w:ascii="Garamond" w:hAnsi="Garamond"/>
          <w:sz w:val="24"/>
          <w:szCs w:val="24"/>
        </w:rPr>
        <w:t>“Burim”</w:t>
      </w:r>
      <w:r w:rsidR="002456F0" w:rsidRPr="00E71F2D">
        <w:rPr>
          <w:rFonts w:ascii="Garamond" w:hAnsi="Garamond"/>
          <w:sz w:val="24"/>
          <w:szCs w:val="24"/>
        </w:rPr>
        <w:t xml:space="preserve"> është </w:t>
      </w:r>
      <w:r w:rsidR="0004640E" w:rsidRPr="00E71F2D">
        <w:rPr>
          <w:rFonts w:ascii="Garamond" w:hAnsi="Garamond"/>
          <w:sz w:val="24"/>
          <w:szCs w:val="24"/>
        </w:rPr>
        <w:t xml:space="preserve">çdo proces apo aktivitet që çliron një GES, një aerosol apo një </w:t>
      </w:r>
      <w:proofErr w:type="spellStart"/>
      <w:r w:rsidR="0004640E" w:rsidRPr="00E71F2D">
        <w:rPr>
          <w:rFonts w:ascii="Garamond" w:hAnsi="Garamond"/>
          <w:sz w:val="24"/>
          <w:szCs w:val="24"/>
        </w:rPr>
        <w:t>pre</w:t>
      </w:r>
      <w:r w:rsidRPr="00E71F2D">
        <w:rPr>
          <w:rFonts w:ascii="Garamond" w:hAnsi="Garamond"/>
          <w:sz w:val="24"/>
          <w:szCs w:val="24"/>
        </w:rPr>
        <w:t>kursor</w:t>
      </w:r>
      <w:proofErr w:type="spellEnd"/>
      <w:r w:rsidRPr="00E71F2D">
        <w:rPr>
          <w:rFonts w:ascii="Garamond" w:hAnsi="Garamond"/>
          <w:sz w:val="24"/>
          <w:szCs w:val="24"/>
        </w:rPr>
        <w:t xml:space="preserve"> të GES-it nga atmosfera.</w:t>
      </w:r>
      <w:r w:rsidR="0004640E" w:rsidRPr="00E71F2D">
        <w:rPr>
          <w:rFonts w:ascii="Garamond" w:hAnsi="Garamond"/>
          <w:sz w:val="24"/>
          <w:szCs w:val="24"/>
        </w:rPr>
        <w:t xml:space="preserve"> </w:t>
      </w:r>
    </w:p>
    <w:p w14:paraId="041849FF" w14:textId="3A717473" w:rsidR="0004640E" w:rsidRPr="00E71F2D" w:rsidRDefault="00885C2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8. </w:t>
      </w:r>
      <w:r w:rsidR="002456F0" w:rsidRPr="00E71F2D">
        <w:rPr>
          <w:rFonts w:ascii="Garamond" w:hAnsi="Garamond"/>
          <w:sz w:val="24"/>
          <w:szCs w:val="24"/>
        </w:rPr>
        <w:t>“Konventa” është</w:t>
      </w:r>
      <w:r w:rsidR="0004640E" w:rsidRPr="00E71F2D">
        <w:rPr>
          <w:rFonts w:ascii="Garamond" w:hAnsi="Garamond"/>
          <w:sz w:val="24"/>
          <w:szCs w:val="24"/>
        </w:rPr>
        <w:t xml:space="preserve"> Konventa Kuadër e Kombeve të Bashkuara për Ndryshimet Klimatike, miratuar në N</w:t>
      </w:r>
      <w:r w:rsidRPr="00E71F2D">
        <w:rPr>
          <w:rFonts w:ascii="Garamond" w:hAnsi="Garamond"/>
          <w:sz w:val="24"/>
          <w:szCs w:val="24"/>
        </w:rPr>
        <w:t>ju J</w:t>
      </w:r>
      <w:r w:rsidR="0004640E" w:rsidRPr="00E71F2D">
        <w:rPr>
          <w:rFonts w:ascii="Garamond" w:hAnsi="Garamond"/>
          <w:sz w:val="24"/>
          <w:szCs w:val="24"/>
        </w:rPr>
        <w:t>ork më 9 maj 1992, që ka hyrë në fuqi në Republikën e Shqipërisë më 1 janar 1995 dhe ku Republika e Shqipërisë është palë jo</w:t>
      </w:r>
      <w:r w:rsidRPr="00E71F2D">
        <w:rPr>
          <w:rFonts w:ascii="Garamond" w:hAnsi="Garamond"/>
          <w:sz w:val="24"/>
          <w:szCs w:val="24"/>
        </w:rPr>
        <w:t xml:space="preserve"> e shtojcës I.</w:t>
      </w:r>
      <w:r w:rsidR="007415D1">
        <w:rPr>
          <w:rFonts w:ascii="Garamond" w:hAnsi="Garamond"/>
          <w:sz w:val="24"/>
          <w:szCs w:val="24"/>
        </w:rPr>
        <w:t xml:space="preserve"> </w:t>
      </w:r>
    </w:p>
    <w:p w14:paraId="04184A00" w14:textId="77777777" w:rsidR="0004640E" w:rsidRPr="00E71F2D" w:rsidRDefault="00885C2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9. </w:t>
      </w:r>
      <w:r w:rsidR="002456F0" w:rsidRPr="00E71F2D">
        <w:rPr>
          <w:rFonts w:ascii="Garamond" w:hAnsi="Garamond"/>
          <w:sz w:val="24"/>
          <w:szCs w:val="24"/>
        </w:rPr>
        <w:t xml:space="preserve">“Protokolli i </w:t>
      </w:r>
      <w:proofErr w:type="spellStart"/>
      <w:r w:rsidR="002456F0" w:rsidRPr="00E71F2D">
        <w:rPr>
          <w:rFonts w:ascii="Garamond" w:hAnsi="Garamond"/>
          <w:sz w:val="24"/>
          <w:szCs w:val="24"/>
        </w:rPr>
        <w:t>Kiotos</w:t>
      </w:r>
      <w:proofErr w:type="spellEnd"/>
      <w:r w:rsidR="002456F0" w:rsidRPr="00E71F2D">
        <w:rPr>
          <w:rFonts w:ascii="Garamond" w:hAnsi="Garamond"/>
          <w:sz w:val="24"/>
          <w:szCs w:val="24"/>
        </w:rPr>
        <w:t>” është</w:t>
      </w:r>
      <w:r w:rsidR="0004640E" w:rsidRPr="00E71F2D">
        <w:rPr>
          <w:rFonts w:ascii="Garamond" w:hAnsi="Garamond"/>
          <w:sz w:val="24"/>
          <w:szCs w:val="24"/>
        </w:rPr>
        <w:t xml:space="preserve"> Protokolli i </w:t>
      </w:r>
      <w:proofErr w:type="spellStart"/>
      <w:r w:rsidR="0004640E" w:rsidRPr="00E71F2D">
        <w:rPr>
          <w:rFonts w:ascii="Garamond" w:hAnsi="Garamond"/>
          <w:sz w:val="24"/>
          <w:szCs w:val="24"/>
        </w:rPr>
        <w:t>Kiotos</w:t>
      </w:r>
      <w:proofErr w:type="spellEnd"/>
      <w:r w:rsidR="0004640E" w:rsidRPr="00E71F2D">
        <w:rPr>
          <w:rFonts w:ascii="Garamond" w:hAnsi="Garamond"/>
          <w:sz w:val="24"/>
          <w:szCs w:val="24"/>
        </w:rPr>
        <w:t xml:space="preserve"> i Konventës Kuadër të Kombeve të Bashkuar për Ndryshim</w:t>
      </w:r>
      <w:r w:rsidRPr="00E71F2D">
        <w:rPr>
          <w:rFonts w:ascii="Garamond" w:hAnsi="Garamond"/>
          <w:sz w:val="24"/>
          <w:szCs w:val="24"/>
        </w:rPr>
        <w:t xml:space="preserve">et Klimatike, miratuar në </w:t>
      </w:r>
      <w:proofErr w:type="spellStart"/>
      <w:r w:rsidRPr="00E71F2D">
        <w:rPr>
          <w:rFonts w:ascii="Garamond" w:hAnsi="Garamond"/>
          <w:sz w:val="24"/>
          <w:szCs w:val="24"/>
        </w:rPr>
        <w:t>Kioto</w:t>
      </w:r>
      <w:proofErr w:type="spellEnd"/>
      <w:r w:rsidR="0004640E" w:rsidRPr="00E71F2D">
        <w:rPr>
          <w:rFonts w:ascii="Garamond" w:hAnsi="Garamond"/>
          <w:sz w:val="24"/>
          <w:szCs w:val="24"/>
        </w:rPr>
        <w:t xml:space="preserve"> më 11 dhjetor 1997, që ka hyrë në fuqi në Republikën </w:t>
      </w:r>
      <w:r w:rsidRPr="00E71F2D">
        <w:rPr>
          <w:rFonts w:ascii="Garamond" w:hAnsi="Garamond"/>
          <w:sz w:val="24"/>
          <w:szCs w:val="24"/>
        </w:rPr>
        <w:t>e Shqipërisë më 30 qershor 2005.</w:t>
      </w:r>
      <w:r w:rsidR="0004640E" w:rsidRPr="00E71F2D">
        <w:rPr>
          <w:rFonts w:ascii="Garamond" w:hAnsi="Garamond"/>
          <w:sz w:val="24"/>
          <w:szCs w:val="24"/>
        </w:rPr>
        <w:t xml:space="preserve"> </w:t>
      </w:r>
    </w:p>
    <w:p w14:paraId="04184A01" w14:textId="1C1968E5"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10.</w:t>
      </w:r>
      <w:r w:rsidRPr="00E71F2D">
        <w:rPr>
          <w:rFonts w:ascii="Garamond" w:hAnsi="Garamond"/>
          <w:sz w:val="24"/>
          <w:szCs w:val="24"/>
        </w:rPr>
        <w:tab/>
        <w:t>“Kapja dhe depozitimi gjeologjik</w:t>
      </w:r>
      <w:r w:rsidR="002456F0" w:rsidRPr="00E71F2D">
        <w:rPr>
          <w:rFonts w:ascii="Garamond" w:hAnsi="Garamond"/>
          <w:sz w:val="24"/>
          <w:szCs w:val="24"/>
        </w:rPr>
        <w:t xml:space="preserve"> i </w:t>
      </w:r>
      <w:r w:rsidR="00C4440E">
        <w:rPr>
          <w:rFonts w:ascii="Garamond" w:hAnsi="Garamond"/>
          <w:sz w:val="24"/>
          <w:szCs w:val="24"/>
        </w:rPr>
        <w:t>dyoksid</w:t>
      </w:r>
      <w:r w:rsidR="002456F0" w:rsidRPr="00E71F2D">
        <w:rPr>
          <w:rFonts w:ascii="Garamond" w:hAnsi="Garamond"/>
          <w:sz w:val="24"/>
          <w:szCs w:val="24"/>
        </w:rPr>
        <w:t>it të karbonit (CO2)” është</w:t>
      </w:r>
      <w:r w:rsidRPr="00E71F2D">
        <w:rPr>
          <w:rFonts w:ascii="Garamond" w:hAnsi="Garamond"/>
          <w:sz w:val="24"/>
          <w:szCs w:val="24"/>
        </w:rPr>
        <w:t xml:space="preserve"> një teknologji e ndërmjetme/lidhëse, që synon të kontribuojë në zbutjen e ndryshimeve klimatike. Ajo konsiston në kapjen e CO2 nga instalimet industriale, transportin e tij në një vend depozitimi dhe injektimin në një formacion gjeologjik të përshtatshëm nën tokë, </w:t>
      </w:r>
      <w:r w:rsidR="005E077B" w:rsidRPr="00E71F2D">
        <w:rPr>
          <w:rFonts w:ascii="Garamond" w:hAnsi="Garamond"/>
          <w:sz w:val="24"/>
          <w:szCs w:val="24"/>
        </w:rPr>
        <w:t>me</w:t>
      </w:r>
      <w:r w:rsidRPr="00E71F2D">
        <w:rPr>
          <w:rFonts w:ascii="Garamond" w:hAnsi="Garamond"/>
          <w:sz w:val="24"/>
          <w:szCs w:val="24"/>
        </w:rPr>
        <w:t xml:space="preserve"> q</w:t>
      </w:r>
      <w:r w:rsidR="005E077B" w:rsidRPr="00E71F2D">
        <w:rPr>
          <w:rFonts w:ascii="Garamond" w:hAnsi="Garamond"/>
          <w:sz w:val="24"/>
          <w:szCs w:val="24"/>
        </w:rPr>
        <w:t>ëllim ruajtjen e</w:t>
      </w:r>
      <w:r w:rsidR="007415D1">
        <w:rPr>
          <w:rFonts w:ascii="Garamond" w:hAnsi="Garamond"/>
          <w:sz w:val="24"/>
          <w:szCs w:val="24"/>
        </w:rPr>
        <w:t xml:space="preserve"> </w:t>
      </w:r>
      <w:r w:rsidR="00885C20" w:rsidRPr="00E71F2D">
        <w:rPr>
          <w:rFonts w:ascii="Garamond" w:hAnsi="Garamond"/>
          <w:sz w:val="24"/>
          <w:szCs w:val="24"/>
        </w:rPr>
        <w:t>përhershme.</w:t>
      </w:r>
    </w:p>
    <w:p w14:paraId="04184A02"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11.</w:t>
      </w:r>
      <w:r w:rsidRPr="00E71F2D">
        <w:rPr>
          <w:rFonts w:ascii="Garamond" w:hAnsi="Garamond"/>
          <w:sz w:val="24"/>
          <w:szCs w:val="24"/>
        </w:rPr>
        <w:tab/>
        <w:t xml:space="preserve">“Gaz me efekt serrë (GES)” janë </w:t>
      </w:r>
      <w:r w:rsidR="0004640E" w:rsidRPr="00E71F2D">
        <w:rPr>
          <w:rFonts w:ascii="Garamond" w:hAnsi="Garamond"/>
          <w:sz w:val="24"/>
          <w:szCs w:val="24"/>
        </w:rPr>
        <w:t xml:space="preserve">gazet që gjenden në atmosferë në gjendje natyrale dhe të shkaktuara nga aktivitetet </w:t>
      </w:r>
      <w:proofErr w:type="spellStart"/>
      <w:r w:rsidR="0004640E" w:rsidRPr="00E71F2D">
        <w:rPr>
          <w:rFonts w:ascii="Garamond" w:hAnsi="Garamond"/>
          <w:sz w:val="24"/>
          <w:szCs w:val="24"/>
        </w:rPr>
        <w:t>antropogjene</w:t>
      </w:r>
      <w:proofErr w:type="spellEnd"/>
      <w:r w:rsidR="0004640E" w:rsidRPr="00E71F2D">
        <w:rPr>
          <w:rFonts w:ascii="Garamond" w:hAnsi="Garamond"/>
          <w:sz w:val="24"/>
          <w:szCs w:val="24"/>
        </w:rPr>
        <w:t xml:space="preserve">, të cilat përthithin dhe </w:t>
      </w:r>
      <w:proofErr w:type="spellStart"/>
      <w:r w:rsidR="0004640E" w:rsidRPr="00E71F2D">
        <w:rPr>
          <w:rFonts w:ascii="Garamond" w:hAnsi="Garamond"/>
          <w:sz w:val="24"/>
          <w:szCs w:val="24"/>
        </w:rPr>
        <w:t>riemetojnë</w:t>
      </w:r>
      <w:proofErr w:type="spellEnd"/>
      <w:r w:rsidR="0004640E" w:rsidRPr="00E71F2D">
        <w:rPr>
          <w:rFonts w:ascii="Garamond" w:hAnsi="Garamond"/>
          <w:sz w:val="24"/>
          <w:szCs w:val="24"/>
        </w:rPr>
        <w:t xml:space="preserve"> rrezatimin infra të kuq. Lista e GES-it të shkarkuar nga aktivitetet </w:t>
      </w:r>
      <w:proofErr w:type="spellStart"/>
      <w:r w:rsidR="0004640E" w:rsidRPr="00E71F2D">
        <w:rPr>
          <w:rFonts w:ascii="Garamond" w:hAnsi="Garamond"/>
          <w:sz w:val="24"/>
          <w:szCs w:val="24"/>
        </w:rPr>
        <w:t>antropogjen</w:t>
      </w:r>
      <w:r w:rsidR="00DD7F77" w:rsidRPr="00E71F2D">
        <w:rPr>
          <w:rFonts w:ascii="Garamond" w:hAnsi="Garamond"/>
          <w:sz w:val="24"/>
          <w:szCs w:val="24"/>
        </w:rPr>
        <w:t>e</w:t>
      </w:r>
      <w:proofErr w:type="spellEnd"/>
      <w:r w:rsidR="0004640E" w:rsidRPr="00E71F2D">
        <w:rPr>
          <w:rFonts w:ascii="Garamond" w:hAnsi="Garamond"/>
          <w:sz w:val="24"/>
          <w:szCs w:val="24"/>
        </w:rPr>
        <w:t>, që mbulohen n</w:t>
      </w:r>
      <w:r w:rsidR="00885C20" w:rsidRPr="00E71F2D">
        <w:rPr>
          <w:rFonts w:ascii="Garamond" w:hAnsi="Garamond"/>
          <w:sz w:val="24"/>
          <w:szCs w:val="24"/>
        </w:rPr>
        <w:t>ga ky ligj, është në shtojcën I.</w:t>
      </w:r>
      <w:r w:rsidR="0004640E" w:rsidRPr="00E71F2D">
        <w:rPr>
          <w:rFonts w:ascii="Garamond" w:hAnsi="Garamond"/>
          <w:sz w:val="24"/>
          <w:szCs w:val="24"/>
        </w:rPr>
        <w:t xml:space="preserve"> </w:t>
      </w:r>
    </w:p>
    <w:p w14:paraId="04184A03"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12.</w:t>
      </w:r>
      <w:r w:rsidRPr="00E71F2D">
        <w:rPr>
          <w:rFonts w:ascii="Garamond" w:hAnsi="Garamond"/>
          <w:sz w:val="24"/>
          <w:szCs w:val="24"/>
        </w:rPr>
        <w:tab/>
        <w:t>“Leje mjedis</w:t>
      </w:r>
      <w:r w:rsidR="002456F0" w:rsidRPr="00E71F2D">
        <w:rPr>
          <w:rFonts w:ascii="Garamond" w:hAnsi="Garamond"/>
          <w:sz w:val="24"/>
          <w:szCs w:val="24"/>
        </w:rPr>
        <w:t>i që përfshin shkarkimet e GES</w:t>
      </w:r>
      <w:r w:rsidR="00885C20" w:rsidRPr="00E71F2D">
        <w:rPr>
          <w:rFonts w:ascii="Garamond" w:hAnsi="Garamond"/>
          <w:sz w:val="24"/>
          <w:szCs w:val="24"/>
        </w:rPr>
        <w:t>-it</w:t>
      </w:r>
      <w:r w:rsidR="002456F0" w:rsidRPr="00E71F2D">
        <w:rPr>
          <w:rFonts w:ascii="Garamond" w:hAnsi="Garamond"/>
          <w:sz w:val="24"/>
          <w:szCs w:val="24"/>
        </w:rPr>
        <w:t>” janë</w:t>
      </w:r>
      <w:r w:rsidRPr="00E71F2D">
        <w:rPr>
          <w:rFonts w:ascii="Garamond" w:hAnsi="Garamond"/>
          <w:sz w:val="24"/>
          <w:szCs w:val="24"/>
        </w:rPr>
        <w:t xml:space="preserve"> lejet e mjedisit të tipave A dhe B, që përmbajnë edhe kushte për GES-in dhe që lëshohen në përputhje me kërkesat e ligjit për le</w:t>
      </w:r>
      <w:r w:rsidR="00885C20" w:rsidRPr="00E71F2D">
        <w:rPr>
          <w:rFonts w:ascii="Garamond" w:hAnsi="Garamond"/>
          <w:sz w:val="24"/>
          <w:szCs w:val="24"/>
        </w:rPr>
        <w:t xml:space="preserve">jet e mjedisit dhe të kreut III të seksionit </w:t>
      </w:r>
      <w:r w:rsidR="00DD7F77" w:rsidRPr="00E71F2D">
        <w:rPr>
          <w:rFonts w:ascii="Garamond" w:hAnsi="Garamond"/>
          <w:sz w:val="24"/>
          <w:szCs w:val="24"/>
        </w:rPr>
        <w:t>I</w:t>
      </w:r>
      <w:r w:rsidR="00885C20" w:rsidRPr="00E71F2D">
        <w:rPr>
          <w:rFonts w:ascii="Garamond" w:hAnsi="Garamond"/>
          <w:sz w:val="24"/>
          <w:szCs w:val="24"/>
        </w:rPr>
        <w:t xml:space="preserve"> të këtij ligji.</w:t>
      </w:r>
      <w:r w:rsidRPr="00E71F2D">
        <w:rPr>
          <w:rFonts w:ascii="Garamond" w:hAnsi="Garamond"/>
          <w:sz w:val="24"/>
          <w:szCs w:val="24"/>
        </w:rPr>
        <w:t xml:space="preserve"> </w:t>
      </w:r>
    </w:p>
    <w:p w14:paraId="04184A04"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13.</w:t>
      </w:r>
      <w:r w:rsidRPr="00E71F2D">
        <w:rPr>
          <w:rFonts w:ascii="Garamond" w:hAnsi="Garamond"/>
          <w:sz w:val="24"/>
          <w:szCs w:val="24"/>
        </w:rPr>
        <w:tab/>
        <w:t xml:space="preserve">“Instalim” është një njësi teknike e palëvizshme, ku kryhen një apo më shumë aktivitete që bëjnë pjesë në shtojcën II, pjesa A e këtij ligji, dhe çdo aktivitet tjetër shoqërues që ka lidhje </w:t>
      </w:r>
      <w:r w:rsidRPr="00E71F2D">
        <w:rPr>
          <w:rFonts w:ascii="Garamond" w:hAnsi="Garamond"/>
          <w:sz w:val="24"/>
          <w:szCs w:val="24"/>
        </w:rPr>
        <w:lastRenderedPageBreak/>
        <w:t xml:space="preserve">teknike me aktivitetet e kryera në atë vendndodhje dhe që mund të ketë ndonjë efekt mbi shkarkimet dhe ndotjen; </w:t>
      </w:r>
    </w:p>
    <w:p w14:paraId="04184A05" w14:textId="612E5B0A"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14.</w:t>
      </w:r>
      <w:r w:rsidRPr="00E71F2D">
        <w:rPr>
          <w:rFonts w:ascii="Garamond" w:hAnsi="Garamond"/>
          <w:sz w:val="24"/>
          <w:szCs w:val="24"/>
        </w:rPr>
        <w:tab/>
        <w:t>“</w:t>
      </w:r>
      <w:r w:rsidR="002456F0" w:rsidRPr="00E71F2D">
        <w:rPr>
          <w:rFonts w:ascii="Garamond" w:hAnsi="Garamond"/>
          <w:sz w:val="24"/>
          <w:szCs w:val="24"/>
        </w:rPr>
        <w:t xml:space="preserve">Ton ekuivalent </w:t>
      </w:r>
      <w:r w:rsidR="00C4440E">
        <w:rPr>
          <w:rFonts w:ascii="Garamond" w:hAnsi="Garamond"/>
          <w:sz w:val="24"/>
          <w:szCs w:val="24"/>
        </w:rPr>
        <w:t>dyoksid</w:t>
      </w:r>
      <w:r w:rsidR="002456F0" w:rsidRPr="00E71F2D">
        <w:rPr>
          <w:rFonts w:ascii="Garamond" w:hAnsi="Garamond"/>
          <w:sz w:val="24"/>
          <w:szCs w:val="24"/>
        </w:rPr>
        <w:t xml:space="preserve"> karboni” është</w:t>
      </w:r>
      <w:r w:rsidR="007415D1">
        <w:rPr>
          <w:rFonts w:ascii="Garamond" w:hAnsi="Garamond"/>
          <w:sz w:val="24"/>
          <w:szCs w:val="24"/>
        </w:rPr>
        <w:t xml:space="preserve"> </w:t>
      </w:r>
      <w:r w:rsidRPr="00E71F2D">
        <w:rPr>
          <w:rFonts w:ascii="Garamond" w:hAnsi="Garamond"/>
          <w:sz w:val="24"/>
          <w:szCs w:val="24"/>
        </w:rPr>
        <w:t xml:space="preserve">një ton metrik </w:t>
      </w:r>
      <w:r w:rsidR="00C4440E">
        <w:rPr>
          <w:rFonts w:ascii="Garamond" w:hAnsi="Garamond"/>
          <w:sz w:val="24"/>
          <w:szCs w:val="24"/>
        </w:rPr>
        <w:t>dyoksid</w:t>
      </w:r>
      <w:r w:rsidRPr="00E71F2D">
        <w:rPr>
          <w:rFonts w:ascii="Garamond" w:hAnsi="Garamond"/>
          <w:sz w:val="24"/>
          <w:szCs w:val="24"/>
        </w:rPr>
        <w:t xml:space="preserve"> karboni (CO2) ose </w:t>
      </w:r>
      <w:r w:rsidR="00885C20" w:rsidRPr="00E71F2D">
        <w:rPr>
          <w:rFonts w:ascii="Garamond" w:hAnsi="Garamond"/>
          <w:sz w:val="24"/>
          <w:szCs w:val="24"/>
        </w:rPr>
        <w:t>një sasi e çfarëdo GES-i tjetër</w:t>
      </w:r>
      <w:r w:rsidRPr="00E71F2D">
        <w:rPr>
          <w:rFonts w:ascii="Garamond" w:hAnsi="Garamond"/>
          <w:sz w:val="24"/>
          <w:szCs w:val="24"/>
        </w:rPr>
        <w:t xml:space="preserve"> të listës në shtojcën I, që ka potencial</w:t>
      </w:r>
      <w:r w:rsidR="00885C20" w:rsidRPr="00E71F2D">
        <w:rPr>
          <w:rFonts w:ascii="Garamond" w:hAnsi="Garamond"/>
          <w:sz w:val="24"/>
          <w:szCs w:val="24"/>
        </w:rPr>
        <w:t xml:space="preserve"> ekuivalent për ngrohje globale.</w:t>
      </w:r>
      <w:r w:rsidRPr="00E71F2D">
        <w:rPr>
          <w:rFonts w:ascii="Garamond" w:hAnsi="Garamond"/>
          <w:sz w:val="24"/>
          <w:szCs w:val="24"/>
        </w:rPr>
        <w:t xml:space="preserve"> </w:t>
      </w:r>
    </w:p>
    <w:p w14:paraId="04184A06"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15.</w:t>
      </w:r>
      <w:r w:rsidRPr="00E71F2D">
        <w:rPr>
          <w:rFonts w:ascii="Garamond" w:hAnsi="Garamond"/>
          <w:sz w:val="24"/>
          <w:szCs w:val="24"/>
        </w:rPr>
        <w:tab/>
        <w:t>“Djegie” është</w:t>
      </w:r>
      <w:r w:rsidR="0004640E" w:rsidRPr="00E71F2D">
        <w:rPr>
          <w:rFonts w:ascii="Garamond" w:hAnsi="Garamond"/>
          <w:sz w:val="24"/>
          <w:szCs w:val="24"/>
        </w:rPr>
        <w:t xml:space="preserve"> oksidimi i lëndës </w:t>
      </w:r>
      <w:r w:rsidR="00885C20" w:rsidRPr="00E71F2D">
        <w:rPr>
          <w:rFonts w:ascii="Garamond" w:hAnsi="Garamond"/>
          <w:sz w:val="24"/>
          <w:szCs w:val="24"/>
        </w:rPr>
        <w:t>djegëse, pavarësisht mënyrës se</w:t>
      </w:r>
      <w:r w:rsidR="0004640E" w:rsidRPr="00E71F2D">
        <w:rPr>
          <w:rFonts w:ascii="Garamond" w:hAnsi="Garamond"/>
          <w:sz w:val="24"/>
          <w:szCs w:val="24"/>
        </w:rPr>
        <w:t xml:space="preserve">si përdoret nxehtësia, energjia elektrike apo mekanike e prodhuar nga ky proces, dhe çdo aktivitet tjetër që lidhet drejtpërdrejt me të, përfshirë pastrimin e mbetjeve të gazta; </w:t>
      </w:r>
    </w:p>
    <w:p w14:paraId="04184A07"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16.</w:t>
      </w:r>
      <w:r w:rsidRPr="00E71F2D">
        <w:rPr>
          <w:rFonts w:ascii="Garamond" w:hAnsi="Garamond"/>
          <w:sz w:val="24"/>
          <w:szCs w:val="24"/>
        </w:rPr>
        <w:tab/>
        <w:t>“Politika dhe masa” janë</w:t>
      </w:r>
      <w:r w:rsidR="0004640E" w:rsidRPr="00E71F2D">
        <w:rPr>
          <w:rFonts w:ascii="Garamond" w:hAnsi="Garamond"/>
          <w:sz w:val="24"/>
          <w:szCs w:val="24"/>
        </w:rPr>
        <w:t xml:space="preserve"> të gjitha instrumentet që synojnë të zbatojnë angazhimet që lidhen me zbutjen e ndryshimeve klimatike, duke kufizuar shkarkimet </w:t>
      </w:r>
      <w:proofErr w:type="spellStart"/>
      <w:r w:rsidR="0004640E" w:rsidRPr="00E71F2D">
        <w:rPr>
          <w:rFonts w:ascii="Garamond" w:hAnsi="Garamond"/>
          <w:sz w:val="24"/>
          <w:szCs w:val="24"/>
        </w:rPr>
        <w:t>antropogjene</w:t>
      </w:r>
      <w:proofErr w:type="spellEnd"/>
      <w:r w:rsidR="0004640E" w:rsidRPr="00E71F2D">
        <w:rPr>
          <w:rFonts w:ascii="Garamond" w:hAnsi="Garamond"/>
          <w:sz w:val="24"/>
          <w:szCs w:val="24"/>
        </w:rPr>
        <w:t xml:space="preserve"> të GES-it dhe mbrojtjen e shtimin e përthithësve e të rezervuarëve dhe që mund të përfshijnë edhe ato që nuk kanë si objektiv parësor kufizimin dhe red</w:t>
      </w:r>
      <w:r w:rsidR="00885C20" w:rsidRPr="00E71F2D">
        <w:rPr>
          <w:rFonts w:ascii="Garamond" w:hAnsi="Garamond"/>
          <w:sz w:val="24"/>
          <w:szCs w:val="24"/>
        </w:rPr>
        <w:t>uktimin e shkarkimeve të GES-it.</w:t>
      </w:r>
      <w:r w:rsidR="0004640E" w:rsidRPr="00E71F2D">
        <w:rPr>
          <w:rFonts w:ascii="Garamond" w:hAnsi="Garamond"/>
          <w:sz w:val="24"/>
          <w:szCs w:val="24"/>
        </w:rPr>
        <w:t xml:space="preserve"> </w:t>
      </w:r>
    </w:p>
    <w:p w14:paraId="04184A08"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17.</w:t>
      </w:r>
      <w:r w:rsidRPr="00E71F2D">
        <w:rPr>
          <w:rFonts w:ascii="Garamond" w:hAnsi="Garamond"/>
          <w:sz w:val="24"/>
          <w:szCs w:val="24"/>
        </w:rPr>
        <w:tab/>
        <w:t>“</w:t>
      </w:r>
      <w:r w:rsidR="002456F0" w:rsidRPr="00E71F2D">
        <w:rPr>
          <w:rFonts w:ascii="Garamond" w:hAnsi="Garamond"/>
          <w:sz w:val="24"/>
          <w:szCs w:val="24"/>
        </w:rPr>
        <w:t>Investime miqësore ndaj klimës” janë</w:t>
      </w:r>
      <w:r w:rsidRPr="00E71F2D">
        <w:rPr>
          <w:rFonts w:ascii="Garamond" w:hAnsi="Garamond"/>
          <w:sz w:val="24"/>
          <w:szCs w:val="24"/>
        </w:rPr>
        <w:t xml:space="preserve"> investimet në teknologji</w:t>
      </w:r>
      <w:r w:rsidR="00885C20" w:rsidRPr="00E71F2D">
        <w:rPr>
          <w:rFonts w:ascii="Garamond" w:hAnsi="Garamond"/>
          <w:sz w:val="24"/>
          <w:szCs w:val="24"/>
        </w:rPr>
        <w:t xml:space="preserve">, që shkarkojnë pak karbon </w:t>
      </w:r>
      <w:r w:rsidRPr="00E71F2D">
        <w:rPr>
          <w:rFonts w:ascii="Garamond" w:hAnsi="Garamond"/>
          <w:sz w:val="24"/>
          <w:szCs w:val="24"/>
        </w:rPr>
        <w:t>o</w:t>
      </w:r>
      <w:r w:rsidR="00885C20" w:rsidRPr="00E71F2D">
        <w:rPr>
          <w:rFonts w:ascii="Garamond" w:hAnsi="Garamond"/>
          <w:sz w:val="24"/>
          <w:szCs w:val="24"/>
        </w:rPr>
        <w:t>se</w:t>
      </w:r>
      <w:r w:rsidRPr="00E71F2D">
        <w:rPr>
          <w:rFonts w:ascii="Garamond" w:hAnsi="Garamond"/>
          <w:sz w:val="24"/>
          <w:szCs w:val="24"/>
        </w:rPr>
        <w:t xml:space="preserve"> që çojnë në ripërtëritjen e klimës, drejt një ekonomie me pak karbon, që e </w:t>
      </w:r>
      <w:r w:rsidR="00061AA0" w:rsidRPr="00E71F2D">
        <w:rPr>
          <w:rFonts w:ascii="Garamond" w:hAnsi="Garamond"/>
          <w:sz w:val="24"/>
          <w:szCs w:val="24"/>
        </w:rPr>
        <w:t>kufizon ngrohjen globale në 2°C.</w:t>
      </w:r>
      <w:r w:rsidRPr="00E71F2D">
        <w:rPr>
          <w:rFonts w:ascii="Garamond" w:hAnsi="Garamond"/>
          <w:sz w:val="24"/>
          <w:szCs w:val="24"/>
        </w:rPr>
        <w:t xml:space="preserve"> </w:t>
      </w:r>
    </w:p>
    <w:p w14:paraId="04184A09"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18.</w:t>
      </w:r>
      <w:r w:rsidRPr="00E71F2D">
        <w:rPr>
          <w:rFonts w:ascii="Garamond" w:hAnsi="Garamond"/>
          <w:sz w:val="24"/>
          <w:szCs w:val="24"/>
        </w:rPr>
        <w:tab/>
        <w:t>“Transferim i teknologjisë” është</w:t>
      </w:r>
      <w:r w:rsidR="0004640E" w:rsidRPr="00E71F2D">
        <w:rPr>
          <w:rFonts w:ascii="Garamond" w:hAnsi="Garamond"/>
          <w:sz w:val="24"/>
          <w:szCs w:val="24"/>
        </w:rPr>
        <w:t xml:space="preserve"> një tërësi procesesh që mbulojnë </w:t>
      </w:r>
      <w:r w:rsidR="00547BDB" w:rsidRPr="00E71F2D">
        <w:rPr>
          <w:rFonts w:ascii="Garamond" w:hAnsi="Garamond"/>
          <w:sz w:val="24"/>
          <w:szCs w:val="24"/>
        </w:rPr>
        <w:t>transferimin</w:t>
      </w:r>
      <w:r w:rsidR="0004640E" w:rsidRPr="00E71F2D">
        <w:rPr>
          <w:rFonts w:ascii="Garamond" w:hAnsi="Garamond"/>
          <w:sz w:val="24"/>
          <w:szCs w:val="24"/>
        </w:rPr>
        <w:t xml:space="preserve"> e njohuri</w:t>
      </w:r>
      <w:r w:rsidR="00930729" w:rsidRPr="00E71F2D">
        <w:rPr>
          <w:rFonts w:ascii="Garamond" w:hAnsi="Garamond"/>
          <w:sz w:val="24"/>
          <w:szCs w:val="24"/>
        </w:rPr>
        <w:t>ve</w:t>
      </w:r>
      <w:r w:rsidR="0004640E" w:rsidRPr="00E71F2D">
        <w:rPr>
          <w:rFonts w:ascii="Garamond" w:hAnsi="Garamond"/>
          <w:sz w:val="24"/>
          <w:szCs w:val="24"/>
        </w:rPr>
        <w:t xml:space="preserve"> teknike </w:t>
      </w:r>
      <w:r w:rsidR="0004640E" w:rsidRPr="00905D60">
        <w:rPr>
          <w:rFonts w:ascii="Garamond" w:hAnsi="Garamond"/>
          <w:i/>
          <w:sz w:val="24"/>
          <w:szCs w:val="24"/>
        </w:rPr>
        <w:t>(</w:t>
      </w:r>
      <w:proofErr w:type="spellStart"/>
      <w:r w:rsidR="00930729" w:rsidRPr="00905D60">
        <w:rPr>
          <w:rFonts w:ascii="Garamond" w:hAnsi="Garamond"/>
          <w:i/>
          <w:sz w:val="24"/>
          <w:szCs w:val="24"/>
        </w:rPr>
        <w:t>k</w:t>
      </w:r>
      <w:r w:rsidR="0004640E" w:rsidRPr="00905D60">
        <w:rPr>
          <w:rFonts w:ascii="Garamond" w:hAnsi="Garamond"/>
          <w:i/>
          <w:sz w:val="24"/>
          <w:szCs w:val="24"/>
        </w:rPr>
        <w:t>now</w:t>
      </w:r>
      <w:proofErr w:type="spellEnd"/>
      <w:r w:rsidR="0004640E" w:rsidRPr="00905D60">
        <w:rPr>
          <w:rFonts w:ascii="Garamond" w:hAnsi="Garamond"/>
          <w:i/>
          <w:sz w:val="24"/>
          <w:szCs w:val="24"/>
        </w:rPr>
        <w:t xml:space="preserve"> - </w:t>
      </w:r>
      <w:proofErr w:type="spellStart"/>
      <w:r w:rsidR="00930729" w:rsidRPr="00905D60">
        <w:rPr>
          <w:rFonts w:ascii="Garamond" w:hAnsi="Garamond"/>
          <w:i/>
          <w:sz w:val="24"/>
          <w:szCs w:val="24"/>
        </w:rPr>
        <w:t>h</w:t>
      </w:r>
      <w:r w:rsidR="0004640E" w:rsidRPr="00905D60">
        <w:rPr>
          <w:rFonts w:ascii="Garamond" w:hAnsi="Garamond"/>
          <w:i/>
          <w:sz w:val="24"/>
          <w:szCs w:val="24"/>
        </w:rPr>
        <w:t>ow</w:t>
      </w:r>
      <w:proofErr w:type="spellEnd"/>
      <w:r w:rsidR="0004640E" w:rsidRPr="00905D60">
        <w:rPr>
          <w:rFonts w:ascii="Garamond" w:hAnsi="Garamond"/>
          <w:i/>
          <w:sz w:val="24"/>
          <w:szCs w:val="24"/>
        </w:rPr>
        <w:t>)</w:t>
      </w:r>
      <w:r w:rsidR="0004640E" w:rsidRPr="00E71F2D">
        <w:rPr>
          <w:rFonts w:ascii="Garamond" w:hAnsi="Garamond"/>
          <w:sz w:val="24"/>
          <w:szCs w:val="24"/>
        </w:rPr>
        <w:t xml:space="preserve"> të eksperiencës dhe pajisjeve për zbutjen e ndryshimeve klim</w:t>
      </w:r>
      <w:r w:rsidR="00061AA0" w:rsidRPr="00E71F2D">
        <w:rPr>
          <w:rFonts w:ascii="Garamond" w:hAnsi="Garamond"/>
          <w:sz w:val="24"/>
          <w:szCs w:val="24"/>
        </w:rPr>
        <w:t>atike dhe përshtatjen ndaj tyre</w:t>
      </w:r>
      <w:r w:rsidR="0004640E" w:rsidRPr="00E71F2D">
        <w:rPr>
          <w:rFonts w:ascii="Garamond" w:hAnsi="Garamond"/>
          <w:sz w:val="24"/>
          <w:szCs w:val="24"/>
        </w:rPr>
        <w:t xml:space="preserve"> ndërmjet aktorëve të ndryshëm, si</w:t>
      </w:r>
      <w:r w:rsidR="00061AA0" w:rsidRPr="00E71F2D">
        <w:rPr>
          <w:rFonts w:ascii="Garamond" w:hAnsi="Garamond"/>
          <w:sz w:val="24"/>
          <w:szCs w:val="24"/>
        </w:rPr>
        <w:t>:</w:t>
      </w:r>
      <w:r w:rsidR="0004640E" w:rsidRPr="00E71F2D">
        <w:rPr>
          <w:rFonts w:ascii="Garamond" w:hAnsi="Garamond"/>
          <w:sz w:val="24"/>
          <w:szCs w:val="24"/>
        </w:rPr>
        <w:t xml:space="preserve"> qeveritë, entet private, institucionet financiare, OJQ-të dhe i</w:t>
      </w:r>
      <w:r w:rsidR="00061AA0" w:rsidRPr="00E71F2D">
        <w:rPr>
          <w:rFonts w:ascii="Garamond" w:hAnsi="Garamond"/>
          <w:sz w:val="24"/>
          <w:szCs w:val="24"/>
        </w:rPr>
        <w:t>nstitucionet kërkimore/arsimore.</w:t>
      </w:r>
      <w:r w:rsidR="0004640E" w:rsidRPr="00E71F2D">
        <w:rPr>
          <w:rFonts w:ascii="Garamond" w:hAnsi="Garamond"/>
          <w:sz w:val="24"/>
          <w:szCs w:val="24"/>
        </w:rPr>
        <w:t xml:space="preserve"> </w:t>
      </w:r>
    </w:p>
    <w:p w14:paraId="04184A0A"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19.</w:t>
      </w:r>
      <w:r w:rsidRPr="00E71F2D">
        <w:rPr>
          <w:rFonts w:ascii="Garamond" w:hAnsi="Garamond"/>
          <w:sz w:val="24"/>
          <w:szCs w:val="24"/>
        </w:rPr>
        <w:tab/>
        <w:t>“Integrim” është</w:t>
      </w:r>
      <w:r w:rsidR="0004640E" w:rsidRPr="00E71F2D">
        <w:rPr>
          <w:rFonts w:ascii="Garamond" w:hAnsi="Garamond"/>
          <w:sz w:val="24"/>
          <w:szCs w:val="24"/>
        </w:rPr>
        <w:t xml:space="preserve"> integrimi i objektivave, strategjive, politikave, masave apo operacioneve të zbutjes dhe/ose të përshtatjes, në mënyrë të tillë që ato të bëhen pjesë e politikave, të proceseve dhe buxheteve të zhvillimit rajonal e kombëtar në të gjitha niv</w:t>
      </w:r>
      <w:r w:rsidR="00061AA0" w:rsidRPr="00E71F2D">
        <w:rPr>
          <w:rFonts w:ascii="Garamond" w:hAnsi="Garamond"/>
          <w:sz w:val="24"/>
          <w:szCs w:val="24"/>
        </w:rPr>
        <w:t>elet dhe në të gjitha fazat.</w:t>
      </w:r>
      <w:r w:rsidR="0004640E" w:rsidRPr="00E71F2D">
        <w:rPr>
          <w:rFonts w:ascii="Garamond" w:hAnsi="Garamond"/>
          <w:sz w:val="24"/>
          <w:szCs w:val="24"/>
        </w:rPr>
        <w:t xml:space="preserve"> </w:t>
      </w:r>
    </w:p>
    <w:p w14:paraId="04184A0B"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20.</w:t>
      </w:r>
      <w:r w:rsidRPr="00E71F2D">
        <w:rPr>
          <w:rFonts w:ascii="Garamond" w:hAnsi="Garamond"/>
          <w:sz w:val="24"/>
          <w:szCs w:val="24"/>
        </w:rPr>
        <w:tab/>
        <w:t>“Përshtatje” janë</w:t>
      </w:r>
      <w:r w:rsidR="0004640E" w:rsidRPr="00E71F2D">
        <w:rPr>
          <w:rFonts w:ascii="Garamond" w:hAnsi="Garamond"/>
          <w:sz w:val="24"/>
          <w:szCs w:val="24"/>
        </w:rPr>
        <w:t xml:space="preserve"> rregullimet e bëra nga njeriu në sistemet e</w:t>
      </w:r>
      <w:r w:rsidR="00061AA0" w:rsidRPr="00E71F2D">
        <w:rPr>
          <w:rFonts w:ascii="Garamond" w:hAnsi="Garamond"/>
          <w:sz w:val="24"/>
          <w:szCs w:val="24"/>
        </w:rPr>
        <w:t xml:space="preserve">kologjike, sociale, ekonomike </w:t>
      </w:r>
      <w:r w:rsidR="0004640E" w:rsidRPr="00E71F2D">
        <w:rPr>
          <w:rFonts w:ascii="Garamond" w:hAnsi="Garamond"/>
          <w:sz w:val="24"/>
          <w:szCs w:val="24"/>
        </w:rPr>
        <w:t>o</w:t>
      </w:r>
      <w:r w:rsidR="00061AA0" w:rsidRPr="00E71F2D">
        <w:rPr>
          <w:rFonts w:ascii="Garamond" w:hAnsi="Garamond"/>
          <w:sz w:val="24"/>
          <w:szCs w:val="24"/>
        </w:rPr>
        <w:t>se</w:t>
      </w:r>
      <w:r w:rsidR="0004640E" w:rsidRPr="00E71F2D">
        <w:rPr>
          <w:rFonts w:ascii="Garamond" w:hAnsi="Garamond"/>
          <w:sz w:val="24"/>
          <w:szCs w:val="24"/>
        </w:rPr>
        <w:t xml:space="preserve"> proceset politike, në përgjigje të ndryshimeve aktuale apo të pritshme të klimës,</w:t>
      </w:r>
      <w:r w:rsidR="00061AA0" w:rsidRPr="00E71F2D">
        <w:rPr>
          <w:rFonts w:ascii="Garamond" w:hAnsi="Garamond"/>
          <w:sz w:val="24"/>
          <w:szCs w:val="24"/>
        </w:rPr>
        <w:t xml:space="preserve"> efekteve apo ndikimeve të tyre.</w:t>
      </w:r>
      <w:r w:rsidR="0004640E" w:rsidRPr="00E71F2D">
        <w:rPr>
          <w:rFonts w:ascii="Garamond" w:hAnsi="Garamond"/>
          <w:sz w:val="24"/>
          <w:szCs w:val="24"/>
        </w:rPr>
        <w:t xml:space="preserve"> </w:t>
      </w:r>
    </w:p>
    <w:p w14:paraId="04184A0C" w14:textId="6959BEE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21.</w:t>
      </w:r>
      <w:r w:rsidRPr="00E71F2D">
        <w:rPr>
          <w:rFonts w:ascii="Garamond" w:hAnsi="Garamond"/>
          <w:sz w:val="24"/>
          <w:szCs w:val="24"/>
        </w:rPr>
        <w:tab/>
      </w:r>
      <w:r w:rsidR="002456F0" w:rsidRPr="00E71F2D">
        <w:rPr>
          <w:rFonts w:ascii="Garamond" w:hAnsi="Garamond"/>
          <w:sz w:val="24"/>
          <w:szCs w:val="24"/>
        </w:rPr>
        <w:t>“Zbutje” janë</w:t>
      </w:r>
      <w:r w:rsidRPr="00E71F2D">
        <w:rPr>
          <w:rFonts w:ascii="Garamond" w:hAnsi="Garamond"/>
          <w:sz w:val="24"/>
          <w:szCs w:val="24"/>
        </w:rPr>
        <w:t xml:space="preserve"> të gjitha përpjekjet e bëra për të reduktuar apo parandaluar shkarkimet e GES-it, përfshirë përdorimin e teknologjive të reja dhe energjive të rinovueshme, që i bëjnë pajisjet e vjetra më efi</w:t>
      </w:r>
      <w:r w:rsidR="00CD4079">
        <w:rPr>
          <w:rFonts w:ascii="Garamond" w:hAnsi="Garamond"/>
          <w:sz w:val="24"/>
          <w:szCs w:val="24"/>
        </w:rPr>
        <w:t>ci</w:t>
      </w:r>
      <w:r w:rsidRPr="00E71F2D">
        <w:rPr>
          <w:rFonts w:ascii="Garamond" w:hAnsi="Garamond"/>
          <w:sz w:val="24"/>
          <w:szCs w:val="24"/>
        </w:rPr>
        <w:t>ente ndaj konsumit të energjisë, që ndryshojnë praktikat e menaxhi</w:t>
      </w:r>
      <w:r w:rsidR="00061AA0" w:rsidRPr="00E71F2D">
        <w:rPr>
          <w:rFonts w:ascii="Garamond" w:hAnsi="Garamond"/>
          <w:sz w:val="24"/>
          <w:szCs w:val="24"/>
        </w:rPr>
        <w:t>mit apo sjelljen e konsumatorit.</w:t>
      </w:r>
      <w:r w:rsidRPr="00E71F2D">
        <w:rPr>
          <w:rFonts w:ascii="Garamond" w:hAnsi="Garamond"/>
          <w:sz w:val="24"/>
          <w:szCs w:val="24"/>
        </w:rPr>
        <w:t xml:space="preserve"> </w:t>
      </w:r>
    </w:p>
    <w:p w14:paraId="04184A0D"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22.</w:t>
      </w:r>
      <w:r w:rsidRPr="00E71F2D">
        <w:rPr>
          <w:rFonts w:ascii="Garamond" w:hAnsi="Garamond"/>
          <w:sz w:val="24"/>
          <w:szCs w:val="24"/>
        </w:rPr>
        <w:tab/>
        <w:t>“Operator” është</w:t>
      </w:r>
      <w:r w:rsidR="0004640E" w:rsidRPr="00E71F2D">
        <w:rPr>
          <w:rFonts w:ascii="Garamond" w:hAnsi="Garamond"/>
          <w:sz w:val="24"/>
          <w:szCs w:val="24"/>
        </w:rPr>
        <w:t xml:space="preserve"> sipas përcaktimit të dhënë në ligjin nr.</w:t>
      </w:r>
      <w:r w:rsidRPr="00E71F2D">
        <w:rPr>
          <w:rFonts w:ascii="Garamond" w:hAnsi="Garamond"/>
          <w:sz w:val="24"/>
          <w:szCs w:val="24"/>
        </w:rPr>
        <w:t xml:space="preserve"> </w:t>
      </w:r>
      <w:r w:rsidR="0004640E" w:rsidRPr="00E71F2D">
        <w:rPr>
          <w:rFonts w:ascii="Garamond" w:hAnsi="Garamond"/>
          <w:sz w:val="24"/>
          <w:szCs w:val="24"/>
        </w:rPr>
        <w:t>10448</w:t>
      </w:r>
      <w:r w:rsidRPr="00E71F2D">
        <w:rPr>
          <w:rFonts w:ascii="Garamond" w:hAnsi="Garamond"/>
          <w:sz w:val="24"/>
          <w:szCs w:val="24"/>
        </w:rPr>
        <w:t xml:space="preserve">, datë </w:t>
      </w:r>
      <w:r w:rsidR="0004640E" w:rsidRPr="00E71F2D">
        <w:rPr>
          <w:rFonts w:ascii="Garamond" w:hAnsi="Garamond"/>
          <w:sz w:val="24"/>
          <w:szCs w:val="24"/>
        </w:rPr>
        <w:t xml:space="preserve">14.7.2011, “Për </w:t>
      </w:r>
      <w:r w:rsidR="00061AA0" w:rsidRPr="00E71F2D">
        <w:rPr>
          <w:rFonts w:ascii="Garamond" w:hAnsi="Garamond"/>
          <w:sz w:val="24"/>
          <w:szCs w:val="24"/>
        </w:rPr>
        <w:t>lejet e mjedisit”, të ndryshuar.</w:t>
      </w:r>
      <w:r w:rsidR="0004640E" w:rsidRPr="00E71F2D">
        <w:rPr>
          <w:rFonts w:ascii="Garamond" w:hAnsi="Garamond"/>
          <w:sz w:val="24"/>
          <w:szCs w:val="24"/>
        </w:rPr>
        <w:t xml:space="preserve"> </w:t>
      </w:r>
    </w:p>
    <w:p w14:paraId="04184A0E"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23.</w:t>
      </w:r>
      <w:r w:rsidRPr="00E71F2D">
        <w:rPr>
          <w:rFonts w:ascii="Garamond" w:hAnsi="Garamond"/>
          <w:sz w:val="24"/>
          <w:szCs w:val="24"/>
        </w:rPr>
        <w:tab/>
        <w:t xml:space="preserve">“Operator avioni” është personi që operon një avion në kohën kur ai kryen një aktivitet aviacioni sipas përcaktimit të këtij ligji, me përjashtim të operacioneve të </w:t>
      </w:r>
      <w:proofErr w:type="spellStart"/>
      <w:r w:rsidRPr="00E71F2D">
        <w:rPr>
          <w:rFonts w:ascii="Garamond" w:hAnsi="Garamond"/>
          <w:sz w:val="24"/>
          <w:szCs w:val="24"/>
        </w:rPr>
        <w:t>listuara</w:t>
      </w:r>
      <w:proofErr w:type="spellEnd"/>
      <w:r w:rsidRPr="00E71F2D">
        <w:rPr>
          <w:rFonts w:ascii="Garamond" w:hAnsi="Garamond"/>
          <w:sz w:val="24"/>
          <w:szCs w:val="24"/>
        </w:rPr>
        <w:t xml:space="preserve"> në pjesën B të shtojcës II, ose, kur ky person është i panjohur ose i paidentifikuar nga pronari i </w:t>
      </w:r>
      <w:r w:rsidR="00061AA0" w:rsidRPr="00E71F2D">
        <w:rPr>
          <w:rFonts w:ascii="Garamond" w:hAnsi="Garamond"/>
          <w:sz w:val="24"/>
          <w:szCs w:val="24"/>
        </w:rPr>
        <w:t>avionit, vetë pronari i avionit.</w:t>
      </w:r>
      <w:r w:rsidRPr="00E71F2D">
        <w:rPr>
          <w:rFonts w:ascii="Garamond" w:hAnsi="Garamond"/>
          <w:sz w:val="24"/>
          <w:szCs w:val="24"/>
        </w:rPr>
        <w:t xml:space="preserve"> </w:t>
      </w:r>
    </w:p>
    <w:p w14:paraId="04184A0F" w14:textId="32FD889F"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24.</w:t>
      </w:r>
      <w:r w:rsidRPr="00E71F2D">
        <w:rPr>
          <w:rFonts w:ascii="Garamond" w:hAnsi="Garamond"/>
          <w:sz w:val="24"/>
          <w:szCs w:val="24"/>
        </w:rPr>
        <w:tab/>
        <w:t>“Operator i transportit ajror tre</w:t>
      </w:r>
      <w:r w:rsidR="002456F0" w:rsidRPr="00E71F2D">
        <w:rPr>
          <w:rFonts w:ascii="Garamond" w:hAnsi="Garamond"/>
          <w:sz w:val="24"/>
          <w:szCs w:val="24"/>
        </w:rPr>
        <w:t>gtar” është</w:t>
      </w:r>
      <w:r w:rsidRPr="00E71F2D">
        <w:rPr>
          <w:rFonts w:ascii="Garamond" w:hAnsi="Garamond"/>
          <w:sz w:val="24"/>
          <w:szCs w:val="24"/>
        </w:rPr>
        <w:t xml:space="preserve"> sipas përkufizimit në ligjin nr.</w:t>
      </w:r>
      <w:r w:rsidR="00CD4079">
        <w:rPr>
          <w:rFonts w:ascii="Garamond" w:hAnsi="Garamond"/>
          <w:sz w:val="24"/>
          <w:szCs w:val="24"/>
        </w:rPr>
        <w:t xml:space="preserve"> </w:t>
      </w:r>
      <w:r w:rsidRPr="00E71F2D">
        <w:rPr>
          <w:rFonts w:ascii="Garamond" w:hAnsi="Garamond"/>
          <w:sz w:val="24"/>
          <w:szCs w:val="24"/>
        </w:rPr>
        <w:t>10</w:t>
      </w:r>
      <w:r w:rsidR="00930729" w:rsidRPr="00E71F2D">
        <w:rPr>
          <w:rFonts w:ascii="Garamond" w:hAnsi="Garamond"/>
          <w:sz w:val="24"/>
          <w:szCs w:val="24"/>
        </w:rPr>
        <w:t xml:space="preserve"> </w:t>
      </w:r>
      <w:r w:rsidRPr="00E71F2D">
        <w:rPr>
          <w:rFonts w:ascii="Garamond" w:hAnsi="Garamond"/>
          <w:sz w:val="24"/>
          <w:szCs w:val="24"/>
        </w:rPr>
        <w:t>040, datë 22.12.2008, “Kodi Ajror i Republikë</w:t>
      </w:r>
      <w:r w:rsidR="00061AA0" w:rsidRPr="00E71F2D">
        <w:rPr>
          <w:rFonts w:ascii="Garamond" w:hAnsi="Garamond"/>
          <w:sz w:val="24"/>
          <w:szCs w:val="24"/>
        </w:rPr>
        <w:t>s së Shqipërisë”, të ndryshuar.</w:t>
      </w:r>
      <w:r w:rsidRPr="00E71F2D">
        <w:rPr>
          <w:rFonts w:ascii="Garamond" w:hAnsi="Garamond"/>
          <w:sz w:val="24"/>
          <w:szCs w:val="24"/>
        </w:rPr>
        <w:t xml:space="preserve"> </w:t>
      </w:r>
    </w:p>
    <w:p w14:paraId="04184A10"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25.</w:t>
      </w:r>
      <w:r w:rsidRPr="00E71F2D">
        <w:rPr>
          <w:rFonts w:ascii="Garamond" w:hAnsi="Garamond"/>
          <w:sz w:val="24"/>
          <w:szCs w:val="24"/>
        </w:rPr>
        <w:tab/>
      </w:r>
      <w:r w:rsidR="002456F0" w:rsidRPr="00E71F2D">
        <w:rPr>
          <w:rFonts w:ascii="Garamond" w:hAnsi="Garamond"/>
          <w:sz w:val="24"/>
          <w:szCs w:val="24"/>
        </w:rPr>
        <w:t xml:space="preserve">“Person” </w:t>
      </w:r>
      <w:r w:rsidRPr="00E71F2D">
        <w:rPr>
          <w:rFonts w:ascii="Garamond" w:hAnsi="Garamond"/>
          <w:sz w:val="24"/>
          <w:szCs w:val="24"/>
        </w:rPr>
        <w:t>ësh</w:t>
      </w:r>
      <w:r w:rsidR="00930729" w:rsidRPr="00E71F2D">
        <w:rPr>
          <w:rFonts w:ascii="Garamond" w:hAnsi="Garamond"/>
          <w:sz w:val="24"/>
          <w:szCs w:val="24"/>
        </w:rPr>
        <w:t xml:space="preserve">të çdo person fizik </w:t>
      </w:r>
      <w:r w:rsidR="00061AA0" w:rsidRPr="00E71F2D">
        <w:rPr>
          <w:rFonts w:ascii="Garamond" w:hAnsi="Garamond"/>
          <w:sz w:val="24"/>
          <w:szCs w:val="24"/>
        </w:rPr>
        <w:t>o</w:t>
      </w:r>
      <w:r w:rsidR="00930729" w:rsidRPr="00E71F2D">
        <w:rPr>
          <w:rFonts w:ascii="Garamond" w:hAnsi="Garamond"/>
          <w:sz w:val="24"/>
          <w:szCs w:val="24"/>
        </w:rPr>
        <w:t>se</w:t>
      </w:r>
      <w:r w:rsidR="00061AA0" w:rsidRPr="00E71F2D">
        <w:rPr>
          <w:rFonts w:ascii="Garamond" w:hAnsi="Garamond"/>
          <w:sz w:val="24"/>
          <w:szCs w:val="24"/>
        </w:rPr>
        <w:t xml:space="preserve"> juridik.</w:t>
      </w:r>
      <w:r w:rsidRPr="00E71F2D">
        <w:rPr>
          <w:rFonts w:ascii="Garamond" w:hAnsi="Garamond"/>
          <w:sz w:val="24"/>
          <w:szCs w:val="24"/>
        </w:rPr>
        <w:t xml:space="preserve"> </w:t>
      </w:r>
    </w:p>
    <w:p w14:paraId="04184A11"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26.</w:t>
      </w:r>
      <w:r w:rsidRPr="00E71F2D">
        <w:rPr>
          <w:rFonts w:ascii="Garamond" w:hAnsi="Garamond"/>
          <w:sz w:val="24"/>
          <w:szCs w:val="24"/>
        </w:rPr>
        <w:tab/>
        <w:t>“Publik” është</w:t>
      </w:r>
      <w:r w:rsidR="00930729" w:rsidRPr="00E71F2D">
        <w:rPr>
          <w:rFonts w:ascii="Garamond" w:hAnsi="Garamond"/>
          <w:sz w:val="24"/>
          <w:szCs w:val="24"/>
        </w:rPr>
        <w:t xml:space="preserve"> një </w:t>
      </w:r>
      <w:r w:rsidR="0004640E" w:rsidRPr="00E71F2D">
        <w:rPr>
          <w:rFonts w:ascii="Garamond" w:hAnsi="Garamond"/>
          <w:sz w:val="24"/>
          <w:szCs w:val="24"/>
        </w:rPr>
        <w:t>o</w:t>
      </w:r>
      <w:r w:rsidR="00930729" w:rsidRPr="00E71F2D">
        <w:rPr>
          <w:rFonts w:ascii="Garamond" w:hAnsi="Garamond"/>
          <w:sz w:val="24"/>
          <w:szCs w:val="24"/>
        </w:rPr>
        <w:t>se</w:t>
      </w:r>
      <w:r w:rsidR="0004640E" w:rsidRPr="00E71F2D">
        <w:rPr>
          <w:rFonts w:ascii="Garamond" w:hAnsi="Garamond"/>
          <w:sz w:val="24"/>
          <w:szCs w:val="24"/>
        </w:rPr>
        <w:t xml:space="preserve"> </w:t>
      </w:r>
      <w:r w:rsidRPr="00E71F2D">
        <w:rPr>
          <w:rFonts w:ascii="Garamond" w:hAnsi="Garamond"/>
          <w:sz w:val="24"/>
          <w:szCs w:val="24"/>
        </w:rPr>
        <w:t xml:space="preserve">janë </w:t>
      </w:r>
      <w:r w:rsidR="0004640E" w:rsidRPr="00E71F2D">
        <w:rPr>
          <w:rFonts w:ascii="Garamond" w:hAnsi="Garamond"/>
          <w:sz w:val="24"/>
          <w:szCs w:val="24"/>
        </w:rPr>
        <w:t>më shumë persona dhe, në përputhje me legjislacionin apo praktikën në fuqi, shoqata,</w:t>
      </w:r>
      <w:r w:rsidR="00061AA0" w:rsidRPr="00E71F2D">
        <w:rPr>
          <w:rFonts w:ascii="Garamond" w:hAnsi="Garamond"/>
          <w:sz w:val="24"/>
          <w:szCs w:val="24"/>
        </w:rPr>
        <w:t xml:space="preserve"> organizata ose grupe personash.</w:t>
      </w:r>
      <w:r w:rsidR="0004640E" w:rsidRPr="00E71F2D">
        <w:rPr>
          <w:rFonts w:ascii="Garamond" w:hAnsi="Garamond"/>
          <w:sz w:val="24"/>
          <w:szCs w:val="24"/>
        </w:rPr>
        <w:t xml:space="preserve"> </w:t>
      </w:r>
    </w:p>
    <w:p w14:paraId="04184A12"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27.</w:t>
      </w:r>
      <w:r w:rsidRPr="00E71F2D">
        <w:rPr>
          <w:rFonts w:ascii="Garamond" w:hAnsi="Garamond"/>
          <w:sz w:val="24"/>
          <w:szCs w:val="24"/>
        </w:rPr>
        <w:tab/>
        <w:t>“Ministri” është</w:t>
      </w:r>
      <w:r w:rsidR="0004640E" w:rsidRPr="00E71F2D">
        <w:rPr>
          <w:rFonts w:ascii="Garamond" w:hAnsi="Garamond"/>
          <w:sz w:val="24"/>
          <w:szCs w:val="24"/>
        </w:rPr>
        <w:t xml:space="preserve"> m</w:t>
      </w:r>
      <w:r w:rsidR="00061AA0" w:rsidRPr="00E71F2D">
        <w:rPr>
          <w:rFonts w:ascii="Garamond" w:hAnsi="Garamond"/>
          <w:sz w:val="24"/>
          <w:szCs w:val="24"/>
        </w:rPr>
        <w:t>inistri përgjegjës për mjedisin.</w:t>
      </w:r>
      <w:r w:rsidR="0004640E" w:rsidRPr="00E71F2D">
        <w:rPr>
          <w:rFonts w:ascii="Garamond" w:hAnsi="Garamond"/>
          <w:sz w:val="24"/>
          <w:szCs w:val="24"/>
        </w:rPr>
        <w:t xml:space="preserve"> </w:t>
      </w:r>
    </w:p>
    <w:p w14:paraId="04184A13"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28.</w:t>
      </w:r>
      <w:r w:rsidRPr="00E71F2D">
        <w:rPr>
          <w:rFonts w:ascii="Garamond" w:hAnsi="Garamond"/>
          <w:sz w:val="24"/>
          <w:szCs w:val="24"/>
        </w:rPr>
        <w:tab/>
        <w:t>“Ministria” është</w:t>
      </w:r>
      <w:r w:rsidR="0004640E" w:rsidRPr="00E71F2D">
        <w:rPr>
          <w:rFonts w:ascii="Garamond" w:hAnsi="Garamond"/>
          <w:sz w:val="24"/>
          <w:szCs w:val="24"/>
        </w:rPr>
        <w:t xml:space="preserve"> min</w:t>
      </w:r>
      <w:r w:rsidR="00061AA0" w:rsidRPr="00E71F2D">
        <w:rPr>
          <w:rFonts w:ascii="Garamond" w:hAnsi="Garamond"/>
          <w:sz w:val="24"/>
          <w:szCs w:val="24"/>
        </w:rPr>
        <w:t>istria përgjegjëse për mjedisin.</w:t>
      </w:r>
      <w:r w:rsidR="0004640E" w:rsidRPr="00E71F2D">
        <w:rPr>
          <w:rFonts w:ascii="Garamond" w:hAnsi="Garamond"/>
          <w:sz w:val="24"/>
          <w:szCs w:val="24"/>
        </w:rPr>
        <w:t xml:space="preserve"> </w:t>
      </w:r>
    </w:p>
    <w:p w14:paraId="04184A14"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29.</w:t>
      </w:r>
      <w:r w:rsidRPr="00E71F2D">
        <w:rPr>
          <w:rFonts w:ascii="Garamond" w:hAnsi="Garamond"/>
          <w:sz w:val="24"/>
          <w:szCs w:val="24"/>
        </w:rPr>
        <w:tab/>
        <w:t>“AKM” është</w:t>
      </w:r>
      <w:r w:rsidR="00061AA0" w:rsidRPr="00E71F2D">
        <w:rPr>
          <w:rFonts w:ascii="Garamond" w:hAnsi="Garamond"/>
          <w:sz w:val="24"/>
          <w:szCs w:val="24"/>
        </w:rPr>
        <w:t xml:space="preserve"> Agjencia Kombëtare e Mjedisit.</w:t>
      </w:r>
      <w:r w:rsidR="0004640E" w:rsidRPr="00E71F2D">
        <w:rPr>
          <w:rFonts w:ascii="Garamond" w:hAnsi="Garamond"/>
          <w:sz w:val="24"/>
          <w:szCs w:val="24"/>
        </w:rPr>
        <w:t xml:space="preserve"> </w:t>
      </w:r>
    </w:p>
    <w:p w14:paraId="04184A15"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30.</w:t>
      </w:r>
      <w:r w:rsidRPr="00E71F2D">
        <w:rPr>
          <w:rFonts w:ascii="Garamond" w:hAnsi="Garamond"/>
          <w:sz w:val="24"/>
          <w:szCs w:val="24"/>
        </w:rPr>
        <w:tab/>
      </w:r>
      <w:r w:rsidR="002456F0" w:rsidRPr="00E71F2D">
        <w:rPr>
          <w:rFonts w:ascii="Garamond" w:hAnsi="Garamond"/>
          <w:sz w:val="24"/>
          <w:szCs w:val="24"/>
        </w:rPr>
        <w:t>“NDC” është</w:t>
      </w:r>
      <w:r w:rsidRPr="00E71F2D">
        <w:rPr>
          <w:rFonts w:ascii="Garamond" w:hAnsi="Garamond"/>
          <w:sz w:val="24"/>
          <w:szCs w:val="24"/>
        </w:rPr>
        <w:t xml:space="preserve"> dokume</w:t>
      </w:r>
      <w:r w:rsidR="00A22239" w:rsidRPr="00E71F2D">
        <w:rPr>
          <w:rFonts w:ascii="Garamond" w:hAnsi="Garamond"/>
          <w:sz w:val="24"/>
          <w:szCs w:val="24"/>
        </w:rPr>
        <w:t>nti i kontributit tonë kombëtar</w:t>
      </w:r>
      <w:r w:rsidRPr="00E71F2D">
        <w:rPr>
          <w:rFonts w:ascii="Garamond" w:hAnsi="Garamond"/>
          <w:sz w:val="24"/>
          <w:szCs w:val="24"/>
        </w:rPr>
        <w:t xml:space="preserve"> </w:t>
      </w:r>
      <w:r w:rsidR="006726A8" w:rsidRPr="00E71F2D">
        <w:rPr>
          <w:rFonts w:ascii="Garamond" w:hAnsi="Garamond"/>
          <w:sz w:val="24"/>
          <w:szCs w:val="24"/>
        </w:rPr>
        <w:t>të</w:t>
      </w:r>
      <w:r w:rsidRPr="00E71F2D">
        <w:rPr>
          <w:rFonts w:ascii="Garamond" w:hAnsi="Garamond"/>
          <w:sz w:val="24"/>
          <w:szCs w:val="24"/>
        </w:rPr>
        <w:t xml:space="preserve"> synuar</w:t>
      </w:r>
      <w:r w:rsidR="00A22239" w:rsidRPr="00E71F2D">
        <w:rPr>
          <w:rFonts w:ascii="Garamond" w:hAnsi="Garamond"/>
          <w:sz w:val="24"/>
          <w:szCs w:val="24"/>
        </w:rPr>
        <w:t>,</w:t>
      </w:r>
      <w:r w:rsidRPr="00E71F2D">
        <w:rPr>
          <w:rFonts w:ascii="Garamond" w:hAnsi="Garamond"/>
          <w:sz w:val="24"/>
          <w:szCs w:val="24"/>
        </w:rPr>
        <w:t xml:space="preserve"> në linjë me përpjekjet globale për reduktimin e shkarkimeve</w:t>
      </w:r>
      <w:r w:rsidR="00061AA0" w:rsidRPr="00E71F2D">
        <w:rPr>
          <w:rFonts w:ascii="Garamond" w:hAnsi="Garamond"/>
          <w:sz w:val="24"/>
          <w:szCs w:val="24"/>
        </w:rPr>
        <w:t xml:space="preserve"> të gazeve me efekt serrë (GES).</w:t>
      </w:r>
      <w:r w:rsidRPr="00E71F2D">
        <w:rPr>
          <w:rFonts w:ascii="Garamond" w:hAnsi="Garamond"/>
          <w:sz w:val="24"/>
          <w:szCs w:val="24"/>
        </w:rPr>
        <w:t xml:space="preserve"> </w:t>
      </w:r>
    </w:p>
    <w:p w14:paraId="04184A16"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31.</w:t>
      </w:r>
      <w:r w:rsidRPr="00E71F2D">
        <w:rPr>
          <w:rFonts w:ascii="Garamond" w:hAnsi="Garamond"/>
          <w:sz w:val="24"/>
          <w:szCs w:val="24"/>
        </w:rPr>
        <w:tab/>
        <w:t>“Mekanizmi</w:t>
      </w:r>
      <w:r w:rsidR="002456F0" w:rsidRPr="00E71F2D">
        <w:rPr>
          <w:rFonts w:ascii="Garamond" w:hAnsi="Garamond"/>
          <w:sz w:val="24"/>
          <w:szCs w:val="24"/>
        </w:rPr>
        <w:t xml:space="preserve"> i zhvillimit të pastër (MZHP)” është</w:t>
      </w:r>
      <w:r w:rsidRPr="00E71F2D">
        <w:rPr>
          <w:rFonts w:ascii="Garamond" w:hAnsi="Garamond"/>
          <w:sz w:val="24"/>
          <w:szCs w:val="24"/>
        </w:rPr>
        <w:t xml:space="preserve"> një mekanizëm i bazuar në projekte, që buron nga Protokolli i </w:t>
      </w:r>
      <w:proofErr w:type="spellStart"/>
      <w:r w:rsidRPr="00E71F2D">
        <w:rPr>
          <w:rFonts w:ascii="Garamond" w:hAnsi="Garamond"/>
          <w:sz w:val="24"/>
          <w:szCs w:val="24"/>
        </w:rPr>
        <w:t>Kiotos</w:t>
      </w:r>
      <w:proofErr w:type="spellEnd"/>
      <w:r w:rsidRPr="00E71F2D">
        <w:rPr>
          <w:rFonts w:ascii="Garamond" w:hAnsi="Garamond"/>
          <w:sz w:val="24"/>
          <w:szCs w:val="24"/>
        </w:rPr>
        <w:t xml:space="preserve"> dhe që nxit </w:t>
      </w:r>
      <w:proofErr w:type="spellStart"/>
      <w:r w:rsidRPr="00E71F2D">
        <w:rPr>
          <w:rFonts w:ascii="Garamond" w:hAnsi="Garamond"/>
          <w:sz w:val="24"/>
          <w:szCs w:val="24"/>
        </w:rPr>
        <w:t>partnershipin</w:t>
      </w:r>
      <w:proofErr w:type="spellEnd"/>
      <w:r w:rsidRPr="00E71F2D">
        <w:rPr>
          <w:rFonts w:ascii="Garamond" w:hAnsi="Garamond"/>
          <w:sz w:val="24"/>
          <w:szCs w:val="24"/>
        </w:rPr>
        <w:t xml:space="preserve"> midis vendeve të zhvilluara dhe vendeve në zhvillim të Konventës për arritjen e objektivit final të saj, sta</w:t>
      </w:r>
      <w:r w:rsidR="00061AA0" w:rsidRPr="00E71F2D">
        <w:rPr>
          <w:rFonts w:ascii="Garamond" w:hAnsi="Garamond"/>
          <w:sz w:val="24"/>
          <w:szCs w:val="24"/>
        </w:rPr>
        <w:t>bilizimin e GES-it në atmosferë.</w:t>
      </w:r>
      <w:r w:rsidRPr="00E71F2D">
        <w:rPr>
          <w:rFonts w:ascii="Garamond" w:hAnsi="Garamond"/>
          <w:sz w:val="24"/>
          <w:szCs w:val="24"/>
        </w:rPr>
        <w:t xml:space="preserve"> </w:t>
      </w:r>
    </w:p>
    <w:p w14:paraId="04184A17"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32.</w:t>
      </w:r>
      <w:r w:rsidRPr="00E71F2D">
        <w:rPr>
          <w:rFonts w:ascii="Garamond" w:hAnsi="Garamond"/>
          <w:sz w:val="24"/>
          <w:szCs w:val="24"/>
        </w:rPr>
        <w:tab/>
      </w:r>
      <w:r w:rsidR="002456F0" w:rsidRPr="00E71F2D">
        <w:rPr>
          <w:rFonts w:ascii="Garamond" w:hAnsi="Garamond"/>
          <w:sz w:val="24"/>
          <w:szCs w:val="24"/>
        </w:rPr>
        <w:t>“Sistemi i inventarit kombëtar” është</w:t>
      </w:r>
      <w:r w:rsidRPr="00E71F2D">
        <w:rPr>
          <w:rFonts w:ascii="Garamond" w:hAnsi="Garamond"/>
          <w:sz w:val="24"/>
          <w:szCs w:val="24"/>
        </w:rPr>
        <w:t xml:space="preserve"> sistemi i rregullimeve institucionale, ligjore dhe procedurale të bëra </w:t>
      </w:r>
      <w:r w:rsidR="005F073C" w:rsidRPr="00E71F2D">
        <w:rPr>
          <w:rFonts w:ascii="Garamond" w:hAnsi="Garamond"/>
          <w:sz w:val="24"/>
          <w:szCs w:val="24"/>
        </w:rPr>
        <w:t xml:space="preserve">në Republikën e Shqipërisë për </w:t>
      </w:r>
      <w:r w:rsidRPr="00E71F2D">
        <w:rPr>
          <w:rFonts w:ascii="Garamond" w:hAnsi="Garamond"/>
          <w:sz w:val="24"/>
          <w:szCs w:val="24"/>
        </w:rPr>
        <w:t xml:space="preserve">vlerësimin e shkarkimeve </w:t>
      </w:r>
      <w:proofErr w:type="spellStart"/>
      <w:r w:rsidRPr="00E71F2D">
        <w:rPr>
          <w:rFonts w:ascii="Garamond" w:hAnsi="Garamond"/>
          <w:sz w:val="24"/>
          <w:szCs w:val="24"/>
        </w:rPr>
        <w:t>antropogjene</w:t>
      </w:r>
      <w:proofErr w:type="spellEnd"/>
      <w:r w:rsidRPr="00E71F2D">
        <w:rPr>
          <w:rFonts w:ascii="Garamond" w:hAnsi="Garamond"/>
          <w:sz w:val="24"/>
          <w:szCs w:val="24"/>
        </w:rPr>
        <w:t xml:space="preserve"> nga </w:t>
      </w:r>
      <w:r w:rsidRPr="00E71F2D">
        <w:rPr>
          <w:rFonts w:ascii="Garamond" w:hAnsi="Garamond"/>
          <w:sz w:val="24"/>
          <w:szCs w:val="24"/>
        </w:rPr>
        <w:lastRenderedPageBreak/>
        <w:t xml:space="preserve">burimet dhe përthithjen e tyre nga përthithësit e GES-it, të </w:t>
      </w:r>
      <w:proofErr w:type="spellStart"/>
      <w:r w:rsidRPr="00E71F2D">
        <w:rPr>
          <w:rFonts w:ascii="Garamond" w:hAnsi="Garamond"/>
          <w:sz w:val="24"/>
          <w:szCs w:val="24"/>
        </w:rPr>
        <w:t>listuara</w:t>
      </w:r>
      <w:proofErr w:type="spellEnd"/>
      <w:r w:rsidRPr="00E71F2D">
        <w:rPr>
          <w:rFonts w:ascii="Garamond" w:hAnsi="Garamond"/>
          <w:sz w:val="24"/>
          <w:szCs w:val="24"/>
        </w:rPr>
        <w:t xml:space="preserve"> në shtojcën I, si dhe për raportimin dhe arkivimin e i</w:t>
      </w:r>
      <w:r w:rsidR="005F073C" w:rsidRPr="00E71F2D">
        <w:rPr>
          <w:rFonts w:ascii="Garamond" w:hAnsi="Garamond"/>
          <w:sz w:val="24"/>
          <w:szCs w:val="24"/>
        </w:rPr>
        <w:t>nformacionit të këtij inventari.</w:t>
      </w:r>
      <w:r w:rsidRPr="00E71F2D">
        <w:rPr>
          <w:rFonts w:ascii="Garamond" w:hAnsi="Garamond"/>
          <w:sz w:val="24"/>
          <w:szCs w:val="24"/>
        </w:rPr>
        <w:t xml:space="preserve"> </w:t>
      </w:r>
    </w:p>
    <w:p w14:paraId="04184A18"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33.</w:t>
      </w:r>
      <w:r w:rsidRPr="00E71F2D">
        <w:rPr>
          <w:rFonts w:ascii="Garamond" w:hAnsi="Garamond"/>
          <w:sz w:val="24"/>
          <w:szCs w:val="24"/>
        </w:rPr>
        <w:tab/>
        <w:t>“Inventari i GES-it” është</w:t>
      </w:r>
      <w:r w:rsidR="0004640E" w:rsidRPr="00E71F2D">
        <w:rPr>
          <w:rFonts w:ascii="Garamond" w:hAnsi="Garamond"/>
          <w:sz w:val="24"/>
          <w:szCs w:val="24"/>
        </w:rPr>
        <w:t xml:space="preserve"> inventari i shkarkimeve, që përfshin shkarkimet e GES-it nga kategoritë e burimeve</w:t>
      </w:r>
      <w:r w:rsidR="005F073C" w:rsidRPr="00E71F2D">
        <w:rPr>
          <w:rFonts w:ascii="Garamond" w:hAnsi="Garamond"/>
          <w:sz w:val="24"/>
          <w:szCs w:val="24"/>
        </w:rPr>
        <w:t>,</w:t>
      </w:r>
      <w:r w:rsidR="0004640E" w:rsidRPr="00E71F2D">
        <w:rPr>
          <w:rFonts w:ascii="Garamond" w:hAnsi="Garamond"/>
          <w:sz w:val="24"/>
          <w:szCs w:val="24"/>
        </w:rPr>
        <w:t xml:space="preserve"> si dhe përthithjen e t</w:t>
      </w:r>
      <w:r w:rsidR="005F073C" w:rsidRPr="00E71F2D">
        <w:rPr>
          <w:rFonts w:ascii="Garamond" w:hAnsi="Garamond"/>
          <w:sz w:val="24"/>
          <w:szCs w:val="24"/>
        </w:rPr>
        <w:t>yre nga përthithësit e karbonit.</w:t>
      </w:r>
      <w:r w:rsidR="0004640E" w:rsidRPr="00E71F2D">
        <w:rPr>
          <w:rFonts w:ascii="Garamond" w:hAnsi="Garamond"/>
          <w:sz w:val="24"/>
          <w:szCs w:val="24"/>
        </w:rPr>
        <w:t xml:space="preserve"> </w:t>
      </w:r>
    </w:p>
    <w:p w14:paraId="04184A19" w14:textId="77777777" w:rsidR="0004640E" w:rsidRPr="00E71F2D" w:rsidRDefault="002456F0" w:rsidP="00E71F2D">
      <w:pPr>
        <w:spacing w:after="0" w:line="240" w:lineRule="auto"/>
        <w:ind w:firstLine="284"/>
        <w:jc w:val="both"/>
        <w:rPr>
          <w:rFonts w:ascii="Garamond" w:hAnsi="Garamond"/>
          <w:sz w:val="24"/>
          <w:szCs w:val="24"/>
        </w:rPr>
      </w:pPr>
      <w:r w:rsidRPr="00E71F2D">
        <w:rPr>
          <w:rFonts w:ascii="Garamond" w:hAnsi="Garamond"/>
          <w:sz w:val="24"/>
          <w:szCs w:val="24"/>
        </w:rPr>
        <w:t>34.</w:t>
      </w:r>
      <w:r w:rsidRPr="00E71F2D">
        <w:rPr>
          <w:rFonts w:ascii="Garamond" w:hAnsi="Garamond"/>
          <w:sz w:val="24"/>
          <w:szCs w:val="24"/>
        </w:rPr>
        <w:tab/>
        <w:t>“IGJEUM” është</w:t>
      </w:r>
      <w:r w:rsidR="0004640E" w:rsidRPr="00E71F2D">
        <w:rPr>
          <w:rFonts w:ascii="Garamond" w:hAnsi="Garamond"/>
          <w:sz w:val="24"/>
          <w:szCs w:val="24"/>
        </w:rPr>
        <w:t xml:space="preserve"> Instituti i </w:t>
      </w:r>
      <w:proofErr w:type="spellStart"/>
      <w:r w:rsidR="0004640E" w:rsidRPr="00E71F2D">
        <w:rPr>
          <w:rFonts w:ascii="Garamond" w:hAnsi="Garamond"/>
          <w:sz w:val="24"/>
          <w:szCs w:val="24"/>
        </w:rPr>
        <w:t>Gjeoshkencë</w:t>
      </w:r>
      <w:r w:rsidR="005F073C" w:rsidRPr="00E71F2D">
        <w:rPr>
          <w:rFonts w:ascii="Garamond" w:hAnsi="Garamond"/>
          <w:sz w:val="24"/>
          <w:szCs w:val="24"/>
        </w:rPr>
        <w:t>s</w:t>
      </w:r>
      <w:proofErr w:type="spellEnd"/>
      <w:r w:rsidR="005F073C" w:rsidRPr="00E71F2D">
        <w:rPr>
          <w:rFonts w:ascii="Garamond" w:hAnsi="Garamond"/>
          <w:sz w:val="24"/>
          <w:szCs w:val="24"/>
        </w:rPr>
        <w:t>, Energjisë, Ujit dhe Mjedisit.</w:t>
      </w:r>
      <w:r w:rsidR="0004640E" w:rsidRPr="00E71F2D">
        <w:rPr>
          <w:rFonts w:ascii="Garamond" w:hAnsi="Garamond"/>
          <w:sz w:val="24"/>
          <w:szCs w:val="24"/>
        </w:rPr>
        <w:t xml:space="preserve"> </w:t>
      </w:r>
    </w:p>
    <w:p w14:paraId="04184A1A"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35.</w:t>
      </w:r>
      <w:r w:rsidRPr="00E71F2D">
        <w:rPr>
          <w:rFonts w:ascii="Garamond" w:hAnsi="Garamond"/>
          <w:sz w:val="24"/>
          <w:szCs w:val="24"/>
        </w:rPr>
        <w:tab/>
        <w:t xml:space="preserve">“Konventa e </w:t>
      </w:r>
      <w:proofErr w:type="spellStart"/>
      <w:r w:rsidR="002456F0" w:rsidRPr="00E71F2D">
        <w:rPr>
          <w:rFonts w:ascii="Garamond" w:hAnsi="Garamond"/>
          <w:sz w:val="24"/>
          <w:szCs w:val="24"/>
        </w:rPr>
        <w:t>Aarhusit</w:t>
      </w:r>
      <w:proofErr w:type="spellEnd"/>
      <w:r w:rsidR="002456F0" w:rsidRPr="00E71F2D">
        <w:rPr>
          <w:rFonts w:ascii="Garamond" w:hAnsi="Garamond"/>
          <w:sz w:val="24"/>
          <w:szCs w:val="24"/>
        </w:rPr>
        <w:t xml:space="preserve">” është </w:t>
      </w:r>
      <w:r w:rsidR="00DD7F77" w:rsidRPr="00E71F2D">
        <w:rPr>
          <w:rFonts w:ascii="Garamond" w:hAnsi="Garamond"/>
          <w:sz w:val="24"/>
          <w:szCs w:val="24"/>
        </w:rPr>
        <w:t>k</w:t>
      </w:r>
      <w:r w:rsidRPr="00E71F2D">
        <w:rPr>
          <w:rFonts w:ascii="Garamond" w:hAnsi="Garamond"/>
          <w:sz w:val="24"/>
          <w:szCs w:val="24"/>
        </w:rPr>
        <w:t>onventa për të drejtën e publikut për të pasur informacion, për të marrë pjesë në vendimmarrje dhe për t’iu drejtuar gjykatës për çështjet e mjedisit, ratifikuar me ligjin nr.</w:t>
      </w:r>
      <w:r w:rsidR="005F073C" w:rsidRPr="00E71F2D">
        <w:rPr>
          <w:rFonts w:ascii="Garamond" w:hAnsi="Garamond"/>
          <w:sz w:val="24"/>
          <w:szCs w:val="24"/>
        </w:rPr>
        <w:t xml:space="preserve"> </w:t>
      </w:r>
      <w:r w:rsidRPr="00E71F2D">
        <w:rPr>
          <w:rFonts w:ascii="Garamond" w:hAnsi="Garamond"/>
          <w:sz w:val="24"/>
          <w:szCs w:val="24"/>
        </w:rPr>
        <w:t>8672,</w:t>
      </w:r>
      <w:r w:rsidR="002456F0" w:rsidRPr="00E71F2D">
        <w:rPr>
          <w:rFonts w:ascii="Garamond" w:hAnsi="Garamond"/>
          <w:sz w:val="24"/>
          <w:szCs w:val="24"/>
        </w:rPr>
        <w:t xml:space="preserve"> </w:t>
      </w:r>
      <w:r w:rsidR="005F073C" w:rsidRPr="00E71F2D">
        <w:rPr>
          <w:rFonts w:ascii="Garamond" w:hAnsi="Garamond"/>
          <w:sz w:val="24"/>
          <w:szCs w:val="24"/>
        </w:rPr>
        <w:t>datë 26.10.2000.</w:t>
      </w:r>
      <w:r w:rsidRPr="00E71F2D">
        <w:rPr>
          <w:rFonts w:ascii="Garamond" w:hAnsi="Garamond"/>
          <w:sz w:val="24"/>
          <w:szCs w:val="24"/>
        </w:rPr>
        <w:t xml:space="preserve"> </w:t>
      </w:r>
    </w:p>
    <w:p w14:paraId="04184A1B"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36.</w:t>
      </w:r>
      <w:r w:rsidRPr="00E71F2D">
        <w:rPr>
          <w:rFonts w:ascii="Garamond" w:hAnsi="Garamond"/>
          <w:sz w:val="24"/>
          <w:szCs w:val="24"/>
        </w:rPr>
        <w:tab/>
        <w:t>“Njësitë që p</w:t>
      </w:r>
      <w:r w:rsidR="002456F0" w:rsidRPr="00E71F2D">
        <w:rPr>
          <w:rFonts w:ascii="Garamond" w:hAnsi="Garamond"/>
          <w:sz w:val="24"/>
          <w:szCs w:val="24"/>
        </w:rPr>
        <w:t>ërdorin ekskluzivisht biomasën” janë</w:t>
      </w:r>
      <w:r w:rsidRPr="00E71F2D">
        <w:rPr>
          <w:rFonts w:ascii="Garamond" w:hAnsi="Garamond"/>
          <w:sz w:val="24"/>
          <w:szCs w:val="24"/>
        </w:rPr>
        <w:t xml:space="preserve"> njësitë që përdorin lëndë djegëse fosile gjat</w:t>
      </w:r>
      <w:r w:rsidR="005F073C" w:rsidRPr="00E71F2D">
        <w:rPr>
          <w:rFonts w:ascii="Garamond" w:hAnsi="Garamond"/>
          <w:sz w:val="24"/>
          <w:szCs w:val="24"/>
        </w:rPr>
        <w:t>ë ndezjes apo fikjes së njësisë.</w:t>
      </w:r>
    </w:p>
    <w:p w14:paraId="04184A1C"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37.</w:t>
      </w:r>
      <w:r w:rsidRPr="00E71F2D">
        <w:rPr>
          <w:rFonts w:ascii="Garamond" w:hAnsi="Garamond"/>
          <w:sz w:val="24"/>
          <w:szCs w:val="24"/>
        </w:rPr>
        <w:tab/>
      </w:r>
      <w:r w:rsidR="005F073C" w:rsidRPr="00E71F2D">
        <w:rPr>
          <w:rFonts w:ascii="Garamond" w:hAnsi="Garamond"/>
          <w:sz w:val="24"/>
          <w:szCs w:val="24"/>
        </w:rPr>
        <w:t>“</w:t>
      </w:r>
      <w:r w:rsidR="002456F0" w:rsidRPr="00E71F2D">
        <w:rPr>
          <w:rFonts w:ascii="Garamond" w:hAnsi="Garamond"/>
          <w:sz w:val="24"/>
          <w:szCs w:val="24"/>
        </w:rPr>
        <w:t>Emergjencë klimatike”</w:t>
      </w:r>
      <w:r w:rsidRPr="00E71F2D">
        <w:rPr>
          <w:rFonts w:ascii="Garamond" w:hAnsi="Garamond"/>
          <w:sz w:val="24"/>
          <w:szCs w:val="24"/>
        </w:rPr>
        <w:t xml:space="preserve"> është një situatë në të cilën kërkohet veprim urgjent për të zvogëluar ose ndalur ndryshimet klimatike dhe për të shmangur dëmet e mundshme të pakthyeshme mjedisore që rezultojnë prej saj.</w:t>
      </w:r>
    </w:p>
    <w:p w14:paraId="04184A1D" w14:textId="77777777" w:rsidR="0004640E" w:rsidRPr="00E71F2D" w:rsidRDefault="0004640E" w:rsidP="00E71F2D">
      <w:pPr>
        <w:spacing w:after="0" w:line="240" w:lineRule="auto"/>
        <w:ind w:firstLine="284"/>
        <w:jc w:val="both"/>
        <w:rPr>
          <w:rFonts w:ascii="Garamond" w:hAnsi="Garamond"/>
          <w:sz w:val="24"/>
          <w:szCs w:val="24"/>
        </w:rPr>
      </w:pPr>
    </w:p>
    <w:p w14:paraId="04184A1E" w14:textId="77777777" w:rsidR="0004640E" w:rsidRPr="00E71F2D" w:rsidRDefault="0004640E" w:rsidP="00E71F2D">
      <w:pPr>
        <w:pStyle w:val="neninr"/>
      </w:pPr>
      <w:r w:rsidRPr="00E71F2D">
        <w:t>KREU II</w:t>
      </w:r>
    </w:p>
    <w:p w14:paraId="04184A20" w14:textId="77777777" w:rsidR="0004640E" w:rsidRPr="00E71F2D" w:rsidRDefault="0004640E" w:rsidP="00E71F2D">
      <w:pPr>
        <w:pStyle w:val="neninr"/>
      </w:pPr>
      <w:r w:rsidRPr="00E71F2D">
        <w:t>POLITIKA KOMBËTARE PËR NDRYSHIMET KLIMATIKE</w:t>
      </w:r>
    </w:p>
    <w:p w14:paraId="04184A21" w14:textId="77777777" w:rsidR="0004640E" w:rsidRPr="00E71F2D" w:rsidRDefault="0004640E" w:rsidP="00E71F2D">
      <w:pPr>
        <w:pStyle w:val="neninr"/>
      </w:pPr>
    </w:p>
    <w:p w14:paraId="04184A22" w14:textId="77777777" w:rsidR="0004640E" w:rsidRPr="00E71F2D" w:rsidRDefault="0004640E" w:rsidP="00E71F2D">
      <w:pPr>
        <w:pStyle w:val="neninr"/>
      </w:pPr>
      <w:r w:rsidRPr="00E71F2D">
        <w:t>Neni 4</w:t>
      </w:r>
    </w:p>
    <w:p w14:paraId="04184A24" w14:textId="77777777" w:rsidR="0004640E" w:rsidRPr="00E71F2D" w:rsidRDefault="0004640E" w:rsidP="00E71F2D">
      <w:pPr>
        <w:pStyle w:val="neninr"/>
        <w:rPr>
          <w:b/>
        </w:rPr>
      </w:pPr>
      <w:r w:rsidRPr="00E71F2D">
        <w:rPr>
          <w:b/>
        </w:rPr>
        <w:t>Objektivat dhe parimet</w:t>
      </w:r>
    </w:p>
    <w:p w14:paraId="04184A25" w14:textId="77777777" w:rsidR="0004640E" w:rsidRPr="00E71F2D" w:rsidRDefault="0004640E" w:rsidP="00E71F2D">
      <w:pPr>
        <w:spacing w:after="0" w:line="240" w:lineRule="auto"/>
        <w:ind w:firstLine="284"/>
        <w:jc w:val="both"/>
        <w:rPr>
          <w:rFonts w:ascii="Garamond" w:hAnsi="Garamond"/>
          <w:sz w:val="24"/>
          <w:szCs w:val="24"/>
        </w:rPr>
      </w:pPr>
    </w:p>
    <w:p w14:paraId="04184A26"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Me synimin për të zvogëluar efektet e dëmshme të ndryshimeve klimatike dhe për të kontribuar në përgjigjen globale ndaj tyre, objektivat kombëtarë për ndryshimet klimatike në Republikën e Shqipërisë janë: </w:t>
      </w:r>
    </w:p>
    <w:p w14:paraId="04184A27" w14:textId="7E7E4056"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 xml:space="preserve">zvogëlimi i shkarkimeve </w:t>
      </w:r>
      <w:proofErr w:type="spellStart"/>
      <w:r w:rsidR="0004640E" w:rsidRPr="00E71F2D">
        <w:rPr>
          <w:rFonts w:ascii="Garamond" w:hAnsi="Garamond"/>
          <w:sz w:val="24"/>
          <w:szCs w:val="24"/>
        </w:rPr>
        <w:t>antropogjene</w:t>
      </w:r>
      <w:proofErr w:type="spellEnd"/>
      <w:r w:rsidR="0004640E" w:rsidRPr="00E71F2D">
        <w:rPr>
          <w:rFonts w:ascii="Garamond" w:hAnsi="Garamond"/>
          <w:sz w:val="24"/>
          <w:szCs w:val="24"/>
        </w:rPr>
        <w:t xml:space="preserve"> të</w:t>
      </w:r>
      <w:r w:rsidR="007415D1">
        <w:rPr>
          <w:rFonts w:ascii="Garamond" w:hAnsi="Garamond"/>
          <w:sz w:val="24"/>
          <w:szCs w:val="24"/>
        </w:rPr>
        <w:t xml:space="preserve"> </w:t>
      </w:r>
      <w:r w:rsidR="0004640E" w:rsidRPr="00E71F2D">
        <w:rPr>
          <w:rFonts w:ascii="Garamond" w:hAnsi="Garamond"/>
          <w:sz w:val="24"/>
          <w:szCs w:val="24"/>
        </w:rPr>
        <w:t xml:space="preserve">gazeve me efekt serrë në nivel kombëtar, në përputhje me angazhimet ndërkombëtare; </w:t>
      </w:r>
    </w:p>
    <w:p w14:paraId="04184A28"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rritja e aftësisë për t’u përshtatur ndaj efekteve të dëmshme të ndryshimeve klimatike, në nivel kombëtar, qendror e vendor;</w:t>
      </w:r>
    </w:p>
    <w:p w14:paraId="04184A29"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 xml:space="preserve">ruajtja dhe rritja e përthithësve dhe rezervuarëve të gazeve me efekt serrë; </w:t>
      </w:r>
    </w:p>
    <w:p w14:paraId="04184A2A"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ç) </w:t>
      </w:r>
      <w:r w:rsidR="0004640E" w:rsidRPr="00E71F2D">
        <w:rPr>
          <w:rFonts w:ascii="Garamond" w:hAnsi="Garamond"/>
          <w:sz w:val="24"/>
          <w:szCs w:val="24"/>
        </w:rPr>
        <w:t xml:space="preserve">nxitja e zhvillimit ekonomik nëpërmjet krijimit të vendeve të punës dhe konkurrencës, duke përfshirë edhe </w:t>
      </w:r>
      <w:proofErr w:type="spellStart"/>
      <w:r w:rsidR="0004640E" w:rsidRPr="00E71F2D">
        <w:rPr>
          <w:rFonts w:ascii="Garamond" w:hAnsi="Garamond"/>
          <w:sz w:val="24"/>
          <w:szCs w:val="24"/>
        </w:rPr>
        <w:t>diversifikimin</w:t>
      </w:r>
      <w:proofErr w:type="spellEnd"/>
      <w:r w:rsidR="0004640E" w:rsidRPr="00E71F2D">
        <w:rPr>
          <w:rFonts w:ascii="Garamond" w:hAnsi="Garamond"/>
          <w:sz w:val="24"/>
          <w:szCs w:val="24"/>
        </w:rPr>
        <w:t xml:space="preserve"> ekonomik dhe menaxhimin e qëndrueshëm të burimeve natyrore; </w:t>
      </w:r>
    </w:p>
    <w:p w14:paraId="04184A2B" w14:textId="18547E58"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d) </w:t>
      </w:r>
      <w:r w:rsidR="0004640E" w:rsidRPr="00E71F2D">
        <w:rPr>
          <w:rFonts w:ascii="Garamond" w:hAnsi="Garamond"/>
          <w:sz w:val="24"/>
          <w:szCs w:val="24"/>
        </w:rPr>
        <w:t>pjesëmarrja graduale në zbatimin e politikës së ndryshimeve klimatike të Bashkimit E</w:t>
      </w:r>
      <w:r w:rsidR="00CD4079">
        <w:rPr>
          <w:rFonts w:ascii="Garamond" w:hAnsi="Garamond"/>
          <w:sz w:val="24"/>
          <w:szCs w:val="24"/>
        </w:rPr>
        <w:t>v</w:t>
      </w:r>
      <w:r w:rsidR="0004640E" w:rsidRPr="00E71F2D">
        <w:rPr>
          <w:rFonts w:ascii="Garamond" w:hAnsi="Garamond"/>
          <w:sz w:val="24"/>
          <w:szCs w:val="24"/>
        </w:rPr>
        <w:t>ropian.</w:t>
      </w:r>
      <w:r w:rsidR="007415D1">
        <w:rPr>
          <w:rFonts w:ascii="Garamond" w:hAnsi="Garamond"/>
          <w:sz w:val="24"/>
          <w:szCs w:val="24"/>
        </w:rPr>
        <w:t xml:space="preserve"> </w:t>
      </w:r>
    </w:p>
    <w:p w14:paraId="04184A2C"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Obj</w:t>
      </w:r>
      <w:r w:rsidR="003F4A8F" w:rsidRPr="00E71F2D">
        <w:rPr>
          <w:rFonts w:ascii="Garamond" w:hAnsi="Garamond"/>
          <w:sz w:val="24"/>
          <w:szCs w:val="24"/>
        </w:rPr>
        <w:t>ektivat e përcaktuar në pikën 1</w:t>
      </w:r>
      <w:r w:rsidR="0004640E" w:rsidRPr="00E71F2D">
        <w:rPr>
          <w:rFonts w:ascii="Garamond" w:hAnsi="Garamond"/>
          <w:sz w:val="24"/>
          <w:szCs w:val="24"/>
        </w:rPr>
        <w:t xml:space="preserve"> të këtij ne</w:t>
      </w:r>
      <w:r w:rsidRPr="00E71F2D">
        <w:rPr>
          <w:rFonts w:ascii="Garamond" w:hAnsi="Garamond"/>
          <w:sz w:val="24"/>
          <w:szCs w:val="24"/>
        </w:rPr>
        <w:t>ni</w:t>
      </w:r>
      <w:r w:rsidR="0004640E" w:rsidRPr="00E71F2D">
        <w:rPr>
          <w:rFonts w:ascii="Garamond" w:hAnsi="Garamond"/>
          <w:sz w:val="24"/>
          <w:szCs w:val="24"/>
        </w:rPr>
        <w:t xml:space="preserve"> zbatohen në funksion të parimeve të mëposhtme:</w:t>
      </w:r>
    </w:p>
    <w:p w14:paraId="04184A2D"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a) p</w:t>
      </w:r>
      <w:r w:rsidR="0004640E" w:rsidRPr="00E71F2D">
        <w:rPr>
          <w:rFonts w:ascii="Garamond" w:hAnsi="Garamond"/>
          <w:sz w:val="24"/>
          <w:szCs w:val="24"/>
        </w:rPr>
        <w:t>arimi i përgjegjësive të përbashkëta, por të diferencuara, sipas të cilit të gjitha palët e Konventës, pavarësisht nëse janë vende në zhvillim apo të zhvilluara, marrin përgjegjësi për red</w:t>
      </w:r>
      <w:r w:rsidR="00884116" w:rsidRPr="00E71F2D">
        <w:rPr>
          <w:rFonts w:ascii="Garamond" w:hAnsi="Garamond"/>
          <w:sz w:val="24"/>
          <w:szCs w:val="24"/>
        </w:rPr>
        <w:t>uktimin e gazeve me efekt serrë</w:t>
      </w:r>
      <w:r w:rsidR="0004640E" w:rsidRPr="00E71F2D">
        <w:rPr>
          <w:rFonts w:ascii="Garamond" w:hAnsi="Garamond"/>
          <w:sz w:val="24"/>
          <w:szCs w:val="24"/>
        </w:rPr>
        <w:t xml:space="preserve"> sipas kushteve të secilit vend dhe brenda situatës së re ekonomike dhe politike të krijuar; </w:t>
      </w:r>
    </w:p>
    <w:p w14:paraId="04184A2E"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b) p</w:t>
      </w:r>
      <w:r w:rsidR="0004640E" w:rsidRPr="00E71F2D">
        <w:rPr>
          <w:rFonts w:ascii="Garamond" w:hAnsi="Garamond"/>
          <w:sz w:val="24"/>
          <w:szCs w:val="24"/>
        </w:rPr>
        <w:t xml:space="preserve">arimi i kujdesit paraprak, sipas të cilit masat duhen marrë, në radhë të parë, për të parashikuar, parandaluar apo minimizuar shkaqet e ndryshimeve klimatike dhe për të zbutur efektet e tyre të dëmshme; </w:t>
      </w:r>
    </w:p>
    <w:p w14:paraId="04184A2F" w14:textId="2D71911F"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c) p</w:t>
      </w:r>
      <w:r w:rsidR="0004640E" w:rsidRPr="00E71F2D">
        <w:rPr>
          <w:rFonts w:ascii="Garamond" w:hAnsi="Garamond"/>
          <w:sz w:val="24"/>
          <w:szCs w:val="24"/>
        </w:rPr>
        <w:t>arimi i efi</w:t>
      </w:r>
      <w:r w:rsidR="002A414C">
        <w:rPr>
          <w:rFonts w:ascii="Garamond" w:hAnsi="Garamond"/>
          <w:sz w:val="24"/>
          <w:szCs w:val="24"/>
        </w:rPr>
        <w:t>ci</w:t>
      </w:r>
      <w:r w:rsidR="0004640E" w:rsidRPr="00E71F2D">
        <w:rPr>
          <w:rFonts w:ascii="Garamond" w:hAnsi="Garamond"/>
          <w:sz w:val="24"/>
          <w:szCs w:val="24"/>
        </w:rPr>
        <w:t>encës, sipas të cilit politikat dhe masat që merren për ndryshimet klimatike duhet të jenë me kosto efektive, në mënyrë të tillë që të sigurojnë përfitime globale me kostot më të ulëta të mundshme;</w:t>
      </w:r>
    </w:p>
    <w:p w14:paraId="04184A30"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ç) p</w:t>
      </w:r>
      <w:r w:rsidR="0004640E" w:rsidRPr="00E71F2D">
        <w:rPr>
          <w:rFonts w:ascii="Garamond" w:hAnsi="Garamond"/>
          <w:sz w:val="24"/>
          <w:szCs w:val="24"/>
        </w:rPr>
        <w:t>arimi i integrimit, sipas të cilit politikat dhe masat që merren për të mbrojtur sistemin e ndryshimit të klimës nga faktorët antropogjenë</w:t>
      </w:r>
      <w:r w:rsidRPr="00E71F2D">
        <w:rPr>
          <w:rFonts w:ascii="Garamond" w:hAnsi="Garamond"/>
          <w:sz w:val="24"/>
          <w:szCs w:val="24"/>
        </w:rPr>
        <w:t>,</w:t>
      </w:r>
      <w:r w:rsidR="00884116" w:rsidRPr="00E71F2D">
        <w:rPr>
          <w:rFonts w:ascii="Garamond" w:hAnsi="Garamond"/>
          <w:sz w:val="24"/>
          <w:szCs w:val="24"/>
        </w:rPr>
        <w:t xml:space="preserve"> si dhe përshtatja</w:t>
      </w:r>
      <w:r w:rsidR="0004640E" w:rsidRPr="00E71F2D">
        <w:rPr>
          <w:rFonts w:ascii="Garamond" w:hAnsi="Garamond"/>
          <w:sz w:val="24"/>
          <w:szCs w:val="24"/>
        </w:rPr>
        <w:t xml:space="preserve"> ndaj këtyre ndryshimeve duhet të përfshijnë të gjithë sektorët ekonomikë dhe të mbulojnë të gjitha burimet, përthithësit e rezervuarët e GES-it. Integrimi i ndryshimeve klimatike duhet bërë në të gjitha politikat dhe praktikat ekzistuese e të ardhshme sektoriale e </w:t>
      </w:r>
      <w:proofErr w:type="spellStart"/>
      <w:r w:rsidR="0004640E" w:rsidRPr="00E71F2D">
        <w:rPr>
          <w:rFonts w:ascii="Garamond" w:hAnsi="Garamond"/>
          <w:sz w:val="24"/>
          <w:szCs w:val="24"/>
        </w:rPr>
        <w:t>ndërsektoriale</w:t>
      </w:r>
      <w:proofErr w:type="spellEnd"/>
      <w:r w:rsidR="0004640E" w:rsidRPr="00E71F2D">
        <w:rPr>
          <w:rFonts w:ascii="Garamond" w:hAnsi="Garamond"/>
          <w:sz w:val="24"/>
          <w:szCs w:val="24"/>
        </w:rPr>
        <w:t>;</w:t>
      </w:r>
    </w:p>
    <w:p w14:paraId="04184A31"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d) p</w:t>
      </w:r>
      <w:r w:rsidR="0004640E" w:rsidRPr="00E71F2D">
        <w:rPr>
          <w:rFonts w:ascii="Garamond" w:hAnsi="Garamond"/>
          <w:sz w:val="24"/>
          <w:szCs w:val="24"/>
        </w:rPr>
        <w:t xml:space="preserve">arimi i zhvillimit të qëndrueshëm, sipas të cilit masat për mbrojtjen e sistemit të klimës nga ndryshimet </w:t>
      </w:r>
      <w:proofErr w:type="spellStart"/>
      <w:r w:rsidR="0004640E" w:rsidRPr="00E71F2D">
        <w:rPr>
          <w:rFonts w:ascii="Garamond" w:hAnsi="Garamond"/>
          <w:sz w:val="24"/>
          <w:szCs w:val="24"/>
        </w:rPr>
        <w:t>antropogjene</w:t>
      </w:r>
      <w:proofErr w:type="spellEnd"/>
      <w:r w:rsidR="0004640E" w:rsidRPr="00E71F2D">
        <w:rPr>
          <w:rFonts w:ascii="Garamond" w:hAnsi="Garamond"/>
          <w:sz w:val="24"/>
          <w:szCs w:val="24"/>
        </w:rPr>
        <w:t xml:space="preserve"> të integruara në politikën dhe programet e zhvillimit kombëtar duhet të çojnë në rritje dhe zhvillim të qëndrueshëm ekonomik dhe social të vendit;</w:t>
      </w:r>
    </w:p>
    <w:p w14:paraId="04184A32" w14:textId="77777777" w:rsidR="0004640E" w:rsidRPr="00E71F2D" w:rsidRDefault="005F073C" w:rsidP="00E71F2D">
      <w:pPr>
        <w:spacing w:after="0" w:line="240" w:lineRule="auto"/>
        <w:ind w:firstLine="284"/>
        <w:jc w:val="both"/>
        <w:rPr>
          <w:rFonts w:ascii="Garamond" w:hAnsi="Garamond"/>
          <w:sz w:val="24"/>
          <w:szCs w:val="24"/>
        </w:rPr>
      </w:pPr>
      <w:r w:rsidRPr="00E71F2D">
        <w:rPr>
          <w:rFonts w:ascii="Garamond" w:hAnsi="Garamond"/>
          <w:sz w:val="24"/>
          <w:szCs w:val="24"/>
        </w:rPr>
        <w:t>dh)</w:t>
      </w:r>
      <w:r w:rsidR="00884116" w:rsidRPr="00E71F2D">
        <w:rPr>
          <w:rFonts w:ascii="Garamond" w:hAnsi="Garamond"/>
          <w:sz w:val="24"/>
          <w:szCs w:val="24"/>
        </w:rPr>
        <w:t xml:space="preserve"> </w:t>
      </w:r>
      <w:r w:rsidRPr="00E71F2D">
        <w:rPr>
          <w:rFonts w:ascii="Garamond" w:hAnsi="Garamond"/>
          <w:sz w:val="24"/>
          <w:szCs w:val="24"/>
        </w:rPr>
        <w:t>p</w:t>
      </w:r>
      <w:r w:rsidR="0004640E" w:rsidRPr="00E71F2D">
        <w:rPr>
          <w:rFonts w:ascii="Garamond" w:hAnsi="Garamond"/>
          <w:sz w:val="24"/>
          <w:szCs w:val="24"/>
        </w:rPr>
        <w:t>arimi i bashkëpunimit dhe financimit kombëtar dhe ndërkombëtar, sipas të cilit përpjekjet për të trajtuar ndryshimet klimatike mund të bëhen bashkërisht dhe në koordinim me vende të tjera të interesuara dhe, përveç buxhetit të shtetit, të mbështeten edhe nga burime financimi ndërkombëtare apo dypalëshe.</w:t>
      </w:r>
    </w:p>
    <w:p w14:paraId="04184A33" w14:textId="77777777" w:rsidR="0004640E" w:rsidRPr="00E71F2D" w:rsidRDefault="0004640E" w:rsidP="00E71F2D">
      <w:pPr>
        <w:spacing w:after="0" w:line="240" w:lineRule="auto"/>
        <w:ind w:firstLine="284"/>
        <w:jc w:val="both"/>
        <w:rPr>
          <w:rFonts w:ascii="Garamond" w:hAnsi="Garamond"/>
          <w:sz w:val="24"/>
          <w:szCs w:val="24"/>
        </w:rPr>
      </w:pPr>
    </w:p>
    <w:p w14:paraId="04184A34" w14:textId="77777777" w:rsidR="0004640E" w:rsidRPr="00E71F2D" w:rsidRDefault="0004640E" w:rsidP="00E71F2D">
      <w:pPr>
        <w:pStyle w:val="neninr"/>
      </w:pPr>
      <w:r w:rsidRPr="00E71F2D">
        <w:t>Neni 5</w:t>
      </w:r>
    </w:p>
    <w:p w14:paraId="04184A36" w14:textId="77777777" w:rsidR="0004640E" w:rsidRPr="00E71F2D" w:rsidRDefault="0004640E" w:rsidP="00E71F2D">
      <w:pPr>
        <w:pStyle w:val="neninr"/>
        <w:rPr>
          <w:b/>
        </w:rPr>
      </w:pPr>
      <w:r w:rsidRPr="00E71F2D">
        <w:rPr>
          <w:b/>
        </w:rPr>
        <w:t>Dokumenti Strategjik dhe planet kombëtare për ndryshimet klimatike</w:t>
      </w:r>
    </w:p>
    <w:p w14:paraId="04184A37" w14:textId="77777777" w:rsidR="0004640E" w:rsidRPr="00E71F2D" w:rsidRDefault="0004640E" w:rsidP="00E71F2D">
      <w:pPr>
        <w:pStyle w:val="neninr"/>
      </w:pPr>
    </w:p>
    <w:p w14:paraId="04184A38" w14:textId="77777777" w:rsidR="0004640E" w:rsidRPr="00E71F2D" w:rsidRDefault="0012699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Dokumenti Strategjik për Ndryshimet Klimatike krijon kuadrin e përgjithshëm kombëtar për veprim ndaj ndryshimeve klimatike dhe miratohet nga Këshilli i Ministrave, me propozimin e ministrit.</w:t>
      </w:r>
    </w:p>
    <w:p w14:paraId="04184A39" w14:textId="3A3C4422" w:rsidR="0004640E" w:rsidRPr="00E71F2D" w:rsidRDefault="002A414C" w:rsidP="00E71F2D">
      <w:pPr>
        <w:spacing w:after="0" w:line="240" w:lineRule="auto"/>
        <w:ind w:firstLine="284"/>
        <w:jc w:val="both"/>
        <w:rPr>
          <w:rFonts w:ascii="Garamond" w:hAnsi="Garamond"/>
          <w:sz w:val="24"/>
          <w:szCs w:val="24"/>
        </w:rPr>
      </w:pPr>
      <w:r>
        <w:rPr>
          <w:rFonts w:ascii="Garamond" w:hAnsi="Garamond"/>
          <w:sz w:val="24"/>
          <w:szCs w:val="24"/>
        </w:rPr>
        <w:t xml:space="preserve"> </w:t>
      </w:r>
      <w:r w:rsidR="00126990" w:rsidRPr="00E71F2D">
        <w:rPr>
          <w:rFonts w:ascii="Garamond" w:hAnsi="Garamond"/>
          <w:sz w:val="24"/>
          <w:szCs w:val="24"/>
        </w:rPr>
        <w:t xml:space="preserve">2. </w:t>
      </w:r>
      <w:r w:rsidR="0004640E" w:rsidRPr="00E71F2D">
        <w:rPr>
          <w:rFonts w:ascii="Garamond" w:hAnsi="Garamond"/>
          <w:sz w:val="24"/>
          <w:szCs w:val="24"/>
        </w:rPr>
        <w:t>Plani Kombëtar për Zbutjen e Gazeve me Efekt Serrë (NMP) dhe Plani Kombëtar për Përshtatjen ndaj Ndryshimeve Klimatike (NAP) janë pjesë përbërëse e dokumenti</w:t>
      </w:r>
      <w:r w:rsidR="00126990" w:rsidRPr="00E71F2D">
        <w:rPr>
          <w:rFonts w:ascii="Garamond" w:hAnsi="Garamond"/>
          <w:sz w:val="24"/>
          <w:szCs w:val="24"/>
        </w:rPr>
        <w:t xml:space="preserve">t strategjik, </w:t>
      </w:r>
      <w:r w:rsidR="00884116" w:rsidRPr="00E71F2D">
        <w:rPr>
          <w:rFonts w:ascii="Garamond" w:hAnsi="Garamond"/>
          <w:sz w:val="24"/>
          <w:szCs w:val="24"/>
        </w:rPr>
        <w:t>i parashikuar në</w:t>
      </w:r>
      <w:r w:rsidR="007415D1">
        <w:rPr>
          <w:rFonts w:ascii="Garamond" w:hAnsi="Garamond"/>
          <w:sz w:val="24"/>
          <w:szCs w:val="24"/>
        </w:rPr>
        <w:t xml:space="preserve"> </w:t>
      </w:r>
      <w:r w:rsidR="00884116" w:rsidRPr="00E71F2D">
        <w:rPr>
          <w:rFonts w:ascii="Garamond" w:hAnsi="Garamond"/>
          <w:sz w:val="24"/>
          <w:szCs w:val="24"/>
        </w:rPr>
        <w:t>pikën</w:t>
      </w:r>
      <w:r w:rsidR="00126990" w:rsidRPr="00E71F2D">
        <w:rPr>
          <w:rFonts w:ascii="Garamond" w:hAnsi="Garamond"/>
          <w:sz w:val="24"/>
          <w:szCs w:val="24"/>
        </w:rPr>
        <w:t xml:space="preserve"> 1</w:t>
      </w:r>
      <w:r w:rsidR="0004640E" w:rsidRPr="00E71F2D">
        <w:rPr>
          <w:rFonts w:ascii="Garamond" w:hAnsi="Garamond"/>
          <w:sz w:val="24"/>
          <w:szCs w:val="24"/>
        </w:rPr>
        <w:t xml:space="preserve"> të këtij neni. </w:t>
      </w:r>
    </w:p>
    <w:p w14:paraId="04184A3A" w14:textId="77777777" w:rsidR="0004640E" w:rsidRPr="00E71F2D" w:rsidRDefault="0012699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 xml:space="preserve">Plani Kombëtar për Zbutjen e Gazeve me Efekt Serrë (NMP) përcakton masat kombëtare për reduktimin e shkarkimeve të GES-it dhe shtimin e përthithësve të GES-it në sektorët përkatës. </w:t>
      </w:r>
    </w:p>
    <w:p w14:paraId="04184A3B" w14:textId="77777777" w:rsidR="0004640E" w:rsidRPr="00E71F2D" w:rsidRDefault="0012699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4. </w:t>
      </w:r>
      <w:r w:rsidR="0004640E" w:rsidRPr="00E71F2D">
        <w:rPr>
          <w:rFonts w:ascii="Garamond" w:hAnsi="Garamond"/>
          <w:sz w:val="24"/>
          <w:szCs w:val="24"/>
        </w:rPr>
        <w:t>Plani Kombëtar për Përshtatje krijon kuadrin për një proces të vazhdueshëm të përshtatjes në vend dhe përcakton objektivat për përshtatjen, nxit integrimin e përshtatjes në politikat sektoriale të ministrive të linjës, përcakton masat prioritare dhe organizon përgjegjësitë dhe mekanizmat e bashkëpunimit brenda proceseve të për</w:t>
      </w:r>
      <w:r w:rsidRPr="00E71F2D">
        <w:rPr>
          <w:rFonts w:ascii="Garamond" w:hAnsi="Garamond"/>
          <w:sz w:val="24"/>
          <w:szCs w:val="24"/>
        </w:rPr>
        <w:t xml:space="preserve">shtatjes. </w:t>
      </w:r>
    </w:p>
    <w:p w14:paraId="04184A3C" w14:textId="77777777" w:rsidR="0004640E" w:rsidRPr="00E71F2D" w:rsidRDefault="0012699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5. </w:t>
      </w:r>
      <w:r w:rsidR="0004640E" w:rsidRPr="00E71F2D">
        <w:rPr>
          <w:rFonts w:ascii="Garamond" w:hAnsi="Garamond"/>
          <w:sz w:val="24"/>
          <w:szCs w:val="24"/>
        </w:rPr>
        <w:t>Krah</w:t>
      </w:r>
      <w:r w:rsidR="00884116" w:rsidRPr="00E71F2D">
        <w:rPr>
          <w:rFonts w:ascii="Garamond" w:hAnsi="Garamond"/>
          <w:sz w:val="24"/>
          <w:szCs w:val="24"/>
        </w:rPr>
        <w:t>as kërkesave të tjera për</w:t>
      </w:r>
      <w:r w:rsidR="0004640E" w:rsidRPr="00E71F2D">
        <w:rPr>
          <w:rFonts w:ascii="Garamond" w:hAnsi="Garamond"/>
          <w:sz w:val="24"/>
          <w:szCs w:val="24"/>
        </w:rPr>
        <w:t xml:space="preserve"> formulimin e strategjive e të planeve, dokumenti strategjik dhe planet për ndryshimet klimatike përfshijnë</w:t>
      </w:r>
      <w:r w:rsidRPr="00E71F2D">
        <w:rPr>
          <w:rFonts w:ascii="Garamond" w:hAnsi="Garamond"/>
          <w:sz w:val="24"/>
          <w:szCs w:val="24"/>
        </w:rPr>
        <w:t xml:space="preserve"> çështjet nga lista joshteruese</w:t>
      </w:r>
      <w:r w:rsidR="00884116" w:rsidRPr="00E71F2D">
        <w:rPr>
          <w:rFonts w:ascii="Garamond" w:hAnsi="Garamond"/>
          <w:sz w:val="24"/>
          <w:szCs w:val="24"/>
        </w:rPr>
        <w:t xml:space="preserve"> sipas shtojcës III-A</w:t>
      </w:r>
      <w:r w:rsidR="0004640E" w:rsidRPr="00E71F2D">
        <w:rPr>
          <w:rFonts w:ascii="Garamond" w:hAnsi="Garamond"/>
          <w:sz w:val="24"/>
          <w:szCs w:val="24"/>
        </w:rPr>
        <w:t xml:space="preserve"> bashkëlidhur këtij ligji. </w:t>
      </w:r>
    </w:p>
    <w:p w14:paraId="04184A3D" w14:textId="77777777" w:rsidR="0004640E" w:rsidRPr="00E71F2D" w:rsidRDefault="0012699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6. </w:t>
      </w:r>
      <w:r w:rsidR="00884116" w:rsidRPr="00E71F2D">
        <w:rPr>
          <w:rFonts w:ascii="Garamond" w:hAnsi="Garamond"/>
          <w:sz w:val="24"/>
          <w:szCs w:val="24"/>
        </w:rPr>
        <w:t>Ministria</w:t>
      </w:r>
      <w:r w:rsidR="0004640E" w:rsidRPr="00E71F2D">
        <w:rPr>
          <w:rFonts w:ascii="Garamond" w:hAnsi="Garamond"/>
          <w:sz w:val="24"/>
          <w:szCs w:val="24"/>
        </w:rPr>
        <w:t xml:space="preserve"> nëpërmjet grupit ndërministror të punës në</w:t>
      </w:r>
      <w:r w:rsidR="00884116" w:rsidRPr="00E71F2D">
        <w:rPr>
          <w:rFonts w:ascii="Garamond" w:hAnsi="Garamond"/>
          <w:sz w:val="24"/>
          <w:szCs w:val="24"/>
        </w:rPr>
        <w:t xml:space="preserve"> fushën e ndryshimeve klimatike</w:t>
      </w:r>
      <w:r w:rsidR="0004640E" w:rsidRPr="00E71F2D">
        <w:rPr>
          <w:rFonts w:ascii="Garamond" w:hAnsi="Garamond"/>
          <w:sz w:val="24"/>
          <w:szCs w:val="24"/>
        </w:rPr>
        <w:t xml:space="preserve"> monitoron dhe vlerëson çdo 4 vjet progresin për zbatimin e dokumentit strategjik për ndryshimet klimatike dhe harton raportin, i cili përmban informacionin për:</w:t>
      </w:r>
    </w:p>
    <w:p w14:paraId="04184A3E" w14:textId="77777777" w:rsidR="0004640E" w:rsidRPr="00E71F2D" w:rsidRDefault="0012699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vlerësimin e progresit në reduktimin e shkarkimeve dhe të përthithjes nga rezervuarët e GES-it, në raport me Kontributin Kombëtar të Përcaktuar (NDC);</w:t>
      </w:r>
    </w:p>
    <w:p w14:paraId="04184A3F" w14:textId="77777777" w:rsidR="0004640E" w:rsidRPr="00E71F2D" w:rsidRDefault="0012699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vlerësimin e progresit në zbatimin e Planit Kombëtar të Zbutjes së Gazeve me Efekt Serrë;</w:t>
      </w:r>
    </w:p>
    <w:p w14:paraId="04184A40" w14:textId="77777777" w:rsidR="0004640E" w:rsidRPr="00E71F2D" w:rsidRDefault="0012699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zbatimin e Planit Kombëtar për Përshtatje ndaj Ndryshimeve Klimatike, që përfshin: gje</w:t>
      </w:r>
      <w:r w:rsidR="00884116" w:rsidRPr="00E71F2D">
        <w:rPr>
          <w:rFonts w:ascii="Garamond" w:hAnsi="Garamond"/>
          <w:sz w:val="24"/>
          <w:szCs w:val="24"/>
        </w:rPr>
        <w:t xml:space="preserve">tjet e reja dhe </w:t>
      </w:r>
      <w:proofErr w:type="spellStart"/>
      <w:r w:rsidR="00884116" w:rsidRPr="00E71F2D">
        <w:rPr>
          <w:rFonts w:ascii="Garamond" w:hAnsi="Garamond"/>
          <w:sz w:val="24"/>
          <w:szCs w:val="24"/>
        </w:rPr>
        <w:t>vulnerabiliteti</w:t>
      </w:r>
      <w:r w:rsidR="0004640E" w:rsidRPr="00E71F2D">
        <w:rPr>
          <w:rFonts w:ascii="Garamond" w:hAnsi="Garamond"/>
          <w:sz w:val="24"/>
          <w:szCs w:val="24"/>
        </w:rPr>
        <w:t>n</w:t>
      </w:r>
      <w:proofErr w:type="spellEnd"/>
      <w:r w:rsidR="0004640E" w:rsidRPr="00E71F2D">
        <w:rPr>
          <w:rFonts w:ascii="Garamond" w:hAnsi="Garamond"/>
          <w:sz w:val="24"/>
          <w:szCs w:val="24"/>
        </w:rPr>
        <w:t xml:space="preserve"> mbi ndryshimet klimatike; aktivitetet e kryera gjat</w:t>
      </w:r>
      <w:r w:rsidRPr="00E71F2D">
        <w:rPr>
          <w:rFonts w:ascii="Garamond" w:hAnsi="Garamond"/>
          <w:sz w:val="24"/>
          <w:szCs w:val="24"/>
        </w:rPr>
        <w:t>ë</w:t>
      </w:r>
      <w:r w:rsidR="0004640E" w:rsidRPr="00E71F2D">
        <w:rPr>
          <w:rFonts w:ascii="Garamond" w:hAnsi="Garamond"/>
          <w:sz w:val="24"/>
          <w:szCs w:val="24"/>
        </w:rPr>
        <w:t xml:space="preserve"> procesit të NAP-it; progresin dhe vështirësitë në integrimin e përshtatjes në sektorët e tjerë; progresin dhe vështirësitë në arritjen e objektivave e të indikatorëve; rekomandimet për masat në të ardhmen. </w:t>
      </w:r>
    </w:p>
    <w:p w14:paraId="04184A41" w14:textId="77777777" w:rsidR="0004640E" w:rsidRPr="00E71F2D" w:rsidRDefault="0012699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7. </w:t>
      </w:r>
      <w:r w:rsidR="0004640E" w:rsidRPr="00E71F2D">
        <w:rPr>
          <w:rFonts w:ascii="Garamond" w:hAnsi="Garamond"/>
          <w:sz w:val="24"/>
          <w:szCs w:val="24"/>
        </w:rPr>
        <w:t>Dokumenti Strategjik, Plani Kombëtar për Zbutjen e Gazeve me Efekt Serrë (NMP) dhe Plani Kombëtar për Përshtatjen ndaj Ndryshimeve Klimatike (NAP) rishikohen çdo 4 vjet.</w:t>
      </w:r>
    </w:p>
    <w:p w14:paraId="04184A42" w14:textId="77777777" w:rsidR="0004640E" w:rsidRPr="00E71F2D" w:rsidRDefault="0004640E" w:rsidP="00E71F2D">
      <w:pPr>
        <w:spacing w:after="0" w:line="240" w:lineRule="auto"/>
        <w:ind w:firstLine="284"/>
        <w:jc w:val="both"/>
        <w:rPr>
          <w:rFonts w:ascii="Garamond" w:hAnsi="Garamond"/>
          <w:sz w:val="24"/>
          <w:szCs w:val="24"/>
        </w:rPr>
      </w:pPr>
    </w:p>
    <w:p w14:paraId="04184A43" w14:textId="77777777" w:rsidR="0004640E" w:rsidRPr="00E71F2D" w:rsidRDefault="0004640E" w:rsidP="00E71F2D">
      <w:pPr>
        <w:pStyle w:val="neninr"/>
      </w:pPr>
      <w:r w:rsidRPr="00E71F2D">
        <w:t>Neni 6</w:t>
      </w:r>
    </w:p>
    <w:p w14:paraId="04184A45" w14:textId="77777777" w:rsidR="0004640E" w:rsidRPr="00E71F2D" w:rsidRDefault="0004640E" w:rsidP="00E71F2D">
      <w:pPr>
        <w:pStyle w:val="neninr"/>
        <w:rPr>
          <w:b/>
        </w:rPr>
      </w:pPr>
      <w:r w:rsidRPr="00E71F2D">
        <w:rPr>
          <w:b/>
        </w:rPr>
        <w:t>Integrimi i ndryshimeve klimatike në strategjitë sektoriale</w:t>
      </w:r>
    </w:p>
    <w:p w14:paraId="04184A46" w14:textId="77777777" w:rsidR="0004640E" w:rsidRPr="00E71F2D" w:rsidRDefault="0004640E" w:rsidP="00E71F2D">
      <w:pPr>
        <w:pStyle w:val="neninr"/>
      </w:pPr>
    </w:p>
    <w:p w14:paraId="04184A47" w14:textId="77777777" w:rsidR="0004640E" w:rsidRPr="00E71F2D" w:rsidRDefault="007A12E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Për të arritur objektivat e zhvillimit të qënd</w:t>
      </w:r>
      <w:r w:rsidRPr="00E71F2D">
        <w:rPr>
          <w:rFonts w:ascii="Garamond" w:hAnsi="Garamond"/>
          <w:sz w:val="24"/>
          <w:szCs w:val="24"/>
        </w:rPr>
        <w:t>rueshëm të vendit, duke ndjekur njëkohësisht</w:t>
      </w:r>
      <w:r w:rsidR="0004640E" w:rsidRPr="00E71F2D">
        <w:rPr>
          <w:rFonts w:ascii="Garamond" w:hAnsi="Garamond"/>
          <w:sz w:val="24"/>
          <w:szCs w:val="24"/>
        </w:rPr>
        <w:t xml:space="preserve"> një rrugë me përdorim më pak intensiv të karbonit, ministritë e linjës dhe NJVQV-të me përg</w:t>
      </w:r>
      <w:r w:rsidR="00586C08" w:rsidRPr="00E71F2D">
        <w:rPr>
          <w:rFonts w:ascii="Garamond" w:hAnsi="Garamond"/>
          <w:sz w:val="24"/>
          <w:szCs w:val="24"/>
        </w:rPr>
        <w:t>jegjësi shtetërore</w:t>
      </w:r>
      <w:r w:rsidR="0004640E" w:rsidRPr="00E71F2D">
        <w:rPr>
          <w:rFonts w:ascii="Garamond" w:hAnsi="Garamond"/>
          <w:sz w:val="24"/>
          <w:szCs w:val="24"/>
        </w:rPr>
        <w:t xml:space="preserve"> në fusha që kanë ndikim mbi/apo nga ndryshimet klimatike, kanë detyrimin:</w:t>
      </w:r>
    </w:p>
    <w:p w14:paraId="04184A48" w14:textId="77777777" w:rsidR="0004640E" w:rsidRPr="00E71F2D" w:rsidRDefault="007A12E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të integrojnë çështjet e zbutjes e të përshtatjes ndaj ndryshimeve klimatike në legjislacionin, strategjitë, planet, programet dhe projektet e tyre të zhvillimit, veçanërisht në sektorët e transportit, të energjisë, ujërave, bujqësisë dhe zhvillimit rural, zhvillimit urban dhe menaxhimit të fatkeqësive</w:t>
      </w:r>
      <w:r w:rsidRPr="00E71F2D">
        <w:rPr>
          <w:rFonts w:ascii="Garamond" w:hAnsi="Garamond"/>
          <w:sz w:val="24"/>
          <w:szCs w:val="24"/>
        </w:rPr>
        <w:t>,</w:t>
      </w:r>
      <w:r w:rsidR="0004640E" w:rsidRPr="00E71F2D">
        <w:rPr>
          <w:rFonts w:ascii="Garamond" w:hAnsi="Garamond"/>
          <w:sz w:val="24"/>
          <w:szCs w:val="24"/>
        </w:rPr>
        <w:t xml:space="preserve"> si edhe në Strategjinë Kombëtare për Zhvillim dhe Integrim;</w:t>
      </w:r>
    </w:p>
    <w:p w14:paraId="04184A49" w14:textId="77777777" w:rsidR="0004640E" w:rsidRPr="00E71F2D" w:rsidRDefault="007A12E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të bashkëpunojnë për zbatimin e legjislacionit, të strategjive, planeve, programeve dhe projekteve që trajtojnë ndryshimet klimatike;</w:t>
      </w:r>
    </w:p>
    <w:p w14:paraId="04184A4A" w14:textId="77777777" w:rsidR="0004640E" w:rsidRPr="00E71F2D" w:rsidRDefault="007A12E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 xml:space="preserve">të bashkëpunojnë për monitorimin, vlerësimin dhe raportimin e zbatimit të strategjive, planeve, programeve dhe projekteve që trajtojnë ndryshimet klimatike. </w:t>
      </w:r>
    </w:p>
    <w:p w14:paraId="04184A4B" w14:textId="77777777" w:rsidR="0004640E" w:rsidRPr="00E71F2D" w:rsidRDefault="007A12E5" w:rsidP="00E71F2D">
      <w:pPr>
        <w:spacing w:after="0" w:line="240" w:lineRule="auto"/>
        <w:ind w:firstLine="284"/>
        <w:jc w:val="both"/>
        <w:rPr>
          <w:rFonts w:ascii="Garamond" w:hAnsi="Garamond"/>
          <w:sz w:val="24"/>
          <w:szCs w:val="24"/>
        </w:rPr>
      </w:pPr>
      <w:r w:rsidRPr="00E71F2D">
        <w:rPr>
          <w:rFonts w:ascii="Garamond" w:hAnsi="Garamond"/>
          <w:sz w:val="24"/>
          <w:szCs w:val="24"/>
        </w:rPr>
        <w:t>2. Masat e përcaktuara në pikën 1 të këtij neni</w:t>
      </w:r>
      <w:r w:rsidR="0004640E" w:rsidRPr="00E71F2D">
        <w:rPr>
          <w:rFonts w:ascii="Garamond" w:hAnsi="Garamond"/>
          <w:sz w:val="24"/>
          <w:szCs w:val="24"/>
        </w:rPr>
        <w:t xml:space="preserve"> kanë si qëllim të kontribuojnë në:</w:t>
      </w:r>
    </w:p>
    <w:p w14:paraId="04184A4C" w14:textId="48C756F7" w:rsidR="0004640E" w:rsidRPr="00E71F2D" w:rsidRDefault="007A12E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arritjen e angazhimit afatgjatë të vendit për reduktimin e shkarkimeve të GES-it dhe rritjen e përthithjes nga përthithësit në të gjithë sektorët, sipas objektivit të caktuar në NDC, në mënyrë sa më efi</w:t>
      </w:r>
      <w:r w:rsidR="002A414C">
        <w:rPr>
          <w:rFonts w:ascii="Garamond" w:hAnsi="Garamond"/>
          <w:sz w:val="24"/>
          <w:szCs w:val="24"/>
        </w:rPr>
        <w:t>ci</w:t>
      </w:r>
      <w:r w:rsidR="0004640E" w:rsidRPr="00E71F2D">
        <w:rPr>
          <w:rFonts w:ascii="Garamond" w:hAnsi="Garamond"/>
          <w:sz w:val="24"/>
          <w:szCs w:val="24"/>
        </w:rPr>
        <w:t>ente;</w:t>
      </w:r>
    </w:p>
    <w:p w14:paraId="04184A4D" w14:textId="59149D1B" w:rsidR="0004640E" w:rsidRPr="00E71F2D" w:rsidRDefault="007A12E5" w:rsidP="00E71F2D">
      <w:pPr>
        <w:spacing w:after="0" w:line="240" w:lineRule="auto"/>
        <w:ind w:firstLine="284"/>
        <w:jc w:val="both"/>
        <w:rPr>
          <w:rFonts w:ascii="Garamond" w:hAnsi="Garamond"/>
          <w:sz w:val="24"/>
          <w:szCs w:val="24"/>
        </w:rPr>
      </w:pPr>
      <w:r w:rsidRPr="00E71F2D">
        <w:rPr>
          <w:rFonts w:ascii="Garamond" w:hAnsi="Garamond"/>
          <w:sz w:val="24"/>
          <w:szCs w:val="24"/>
        </w:rPr>
        <w:t>b)</w:t>
      </w:r>
      <w:r w:rsidR="005B49B6" w:rsidRPr="00E71F2D">
        <w:rPr>
          <w:rFonts w:ascii="Garamond" w:hAnsi="Garamond"/>
          <w:sz w:val="24"/>
          <w:szCs w:val="24"/>
        </w:rPr>
        <w:t xml:space="preserve"> </w:t>
      </w:r>
      <w:r w:rsidR="0004640E" w:rsidRPr="00E71F2D">
        <w:rPr>
          <w:rFonts w:ascii="Garamond" w:hAnsi="Garamond"/>
          <w:sz w:val="24"/>
          <w:szCs w:val="24"/>
        </w:rPr>
        <w:t xml:space="preserve">identifikimin e masave të përshtatshme për uljen e </w:t>
      </w:r>
      <w:proofErr w:type="spellStart"/>
      <w:r w:rsidR="0004640E" w:rsidRPr="00E71F2D">
        <w:rPr>
          <w:rFonts w:ascii="Garamond" w:hAnsi="Garamond"/>
          <w:sz w:val="24"/>
          <w:szCs w:val="24"/>
        </w:rPr>
        <w:t>vulnerabilitetit</w:t>
      </w:r>
      <w:proofErr w:type="spellEnd"/>
      <w:r w:rsidR="0004640E" w:rsidRPr="00E71F2D">
        <w:rPr>
          <w:rFonts w:ascii="Garamond" w:hAnsi="Garamond"/>
          <w:sz w:val="24"/>
          <w:szCs w:val="24"/>
        </w:rPr>
        <w:t xml:space="preserve"> dhe rritjen</w:t>
      </w:r>
      <w:r w:rsidR="007415D1">
        <w:rPr>
          <w:rFonts w:ascii="Garamond" w:hAnsi="Garamond"/>
          <w:sz w:val="24"/>
          <w:szCs w:val="24"/>
        </w:rPr>
        <w:t xml:space="preserve"> </w:t>
      </w:r>
      <w:r w:rsidR="0004640E" w:rsidRPr="00E71F2D">
        <w:rPr>
          <w:rFonts w:ascii="Garamond" w:hAnsi="Garamond"/>
          <w:sz w:val="24"/>
          <w:szCs w:val="24"/>
        </w:rPr>
        <w:t>e aftësive ripërtëritëse ndaj ndryshimeve klimatike të sektorëve përkatës dhe zbatimin e tyre;</w:t>
      </w:r>
    </w:p>
    <w:p w14:paraId="04184A4E" w14:textId="77777777" w:rsidR="0004640E" w:rsidRPr="00E71F2D" w:rsidRDefault="007A12E5" w:rsidP="00E71F2D">
      <w:pPr>
        <w:spacing w:after="0" w:line="240" w:lineRule="auto"/>
        <w:ind w:firstLine="284"/>
        <w:jc w:val="both"/>
        <w:rPr>
          <w:rFonts w:ascii="Garamond" w:hAnsi="Garamond"/>
          <w:sz w:val="24"/>
          <w:szCs w:val="24"/>
        </w:rPr>
      </w:pPr>
      <w:r w:rsidRPr="00E71F2D">
        <w:rPr>
          <w:rFonts w:ascii="Garamond" w:hAnsi="Garamond"/>
          <w:sz w:val="24"/>
          <w:szCs w:val="24"/>
        </w:rPr>
        <w:t>c)</w:t>
      </w:r>
      <w:r w:rsidR="005B49B6" w:rsidRPr="00E71F2D">
        <w:rPr>
          <w:rFonts w:ascii="Garamond" w:hAnsi="Garamond"/>
          <w:sz w:val="24"/>
          <w:szCs w:val="24"/>
        </w:rPr>
        <w:t xml:space="preserve"> </w:t>
      </w:r>
      <w:r w:rsidR="0004640E" w:rsidRPr="00E71F2D">
        <w:rPr>
          <w:rFonts w:ascii="Garamond" w:hAnsi="Garamond"/>
          <w:sz w:val="24"/>
          <w:szCs w:val="24"/>
        </w:rPr>
        <w:t xml:space="preserve">monitorimin transparent dhe </w:t>
      </w:r>
      <w:proofErr w:type="spellStart"/>
      <w:r w:rsidR="0004640E" w:rsidRPr="00E71F2D">
        <w:rPr>
          <w:rFonts w:ascii="Garamond" w:hAnsi="Garamond"/>
          <w:sz w:val="24"/>
          <w:szCs w:val="24"/>
        </w:rPr>
        <w:t>konsistent</w:t>
      </w:r>
      <w:proofErr w:type="spellEnd"/>
      <w:r w:rsidR="0004640E" w:rsidRPr="00E71F2D">
        <w:rPr>
          <w:rFonts w:ascii="Garamond" w:hAnsi="Garamond"/>
          <w:sz w:val="24"/>
          <w:szCs w:val="24"/>
        </w:rPr>
        <w:t xml:space="preserve"> të progresit aktual dhe atij të planifikuar për të plotësuar angazhimet e vendit në Konventë.</w:t>
      </w:r>
    </w:p>
    <w:p w14:paraId="04184A4F" w14:textId="77777777" w:rsidR="0004640E" w:rsidRPr="00E71F2D" w:rsidRDefault="007A12E5" w:rsidP="00E71F2D">
      <w:pPr>
        <w:spacing w:after="0" w:line="240" w:lineRule="auto"/>
        <w:ind w:firstLine="284"/>
        <w:jc w:val="both"/>
        <w:rPr>
          <w:rFonts w:ascii="Garamond" w:hAnsi="Garamond"/>
          <w:sz w:val="24"/>
          <w:szCs w:val="24"/>
        </w:rPr>
      </w:pPr>
      <w:r w:rsidRPr="00E71F2D">
        <w:rPr>
          <w:rFonts w:ascii="Garamond" w:hAnsi="Garamond"/>
          <w:sz w:val="24"/>
          <w:szCs w:val="24"/>
        </w:rPr>
        <w:t>3.</w:t>
      </w:r>
      <w:r w:rsidR="00AB5AE5" w:rsidRPr="00E71F2D">
        <w:rPr>
          <w:rFonts w:ascii="Garamond" w:hAnsi="Garamond"/>
          <w:sz w:val="24"/>
          <w:szCs w:val="24"/>
        </w:rPr>
        <w:t xml:space="preserve"> </w:t>
      </w:r>
      <w:r w:rsidR="0004640E" w:rsidRPr="00E71F2D">
        <w:rPr>
          <w:rFonts w:ascii="Garamond" w:hAnsi="Garamond"/>
          <w:sz w:val="24"/>
          <w:szCs w:val="24"/>
        </w:rPr>
        <w:t>Krahas kërkesave të tjera lidhur me formulimin e strategjive, procesi i integrimit të ndryshimeve klimatike në strategjitë sektoriale përfshin çështje nga lista jo</w:t>
      </w:r>
      <w:r w:rsidR="00AB5AE5" w:rsidRPr="00E71F2D">
        <w:rPr>
          <w:rFonts w:ascii="Garamond" w:hAnsi="Garamond"/>
          <w:sz w:val="24"/>
          <w:szCs w:val="24"/>
        </w:rPr>
        <w:t>shteruese, sipas shtojcës III-B</w:t>
      </w:r>
      <w:r w:rsidR="0004640E" w:rsidRPr="00E71F2D">
        <w:rPr>
          <w:rFonts w:ascii="Garamond" w:hAnsi="Garamond"/>
          <w:sz w:val="24"/>
          <w:szCs w:val="24"/>
        </w:rPr>
        <w:t xml:space="preserve"> bashkëlidhur këtij ligji.</w:t>
      </w:r>
    </w:p>
    <w:p w14:paraId="04184A50" w14:textId="77777777" w:rsidR="0004640E" w:rsidRPr="00E71F2D" w:rsidRDefault="0004640E" w:rsidP="00E71F2D">
      <w:pPr>
        <w:spacing w:after="0" w:line="240" w:lineRule="auto"/>
        <w:ind w:firstLine="284"/>
        <w:jc w:val="both"/>
        <w:rPr>
          <w:rFonts w:ascii="Garamond" w:hAnsi="Garamond"/>
          <w:sz w:val="24"/>
          <w:szCs w:val="24"/>
        </w:rPr>
      </w:pPr>
    </w:p>
    <w:p w14:paraId="04184A51" w14:textId="77777777" w:rsidR="0004640E" w:rsidRPr="00E71F2D" w:rsidRDefault="0004640E" w:rsidP="00E71F2D">
      <w:pPr>
        <w:pStyle w:val="neninr"/>
      </w:pPr>
      <w:r w:rsidRPr="00E71F2D">
        <w:t>Neni 7</w:t>
      </w:r>
    </w:p>
    <w:p w14:paraId="04184A53" w14:textId="77777777" w:rsidR="0004640E" w:rsidRPr="00E71F2D" w:rsidRDefault="0004640E" w:rsidP="00E71F2D">
      <w:pPr>
        <w:pStyle w:val="neninr"/>
        <w:rPr>
          <w:b/>
        </w:rPr>
      </w:pPr>
      <w:r w:rsidRPr="00E71F2D">
        <w:rPr>
          <w:b/>
        </w:rPr>
        <w:t>Kontributi Kombëtar i Përcaktuar (NDC)</w:t>
      </w:r>
    </w:p>
    <w:p w14:paraId="04184A54" w14:textId="77777777" w:rsidR="0004640E" w:rsidRPr="00E71F2D" w:rsidRDefault="0004640E" w:rsidP="00E71F2D">
      <w:pPr>
        <w:spacing w:after="0" w:line="240" w:lineRule="auto"/>
        <w:ind w:firstLine="284"/>
        <w:jc w:val="both"/>
        <w:rPr>
          <w:rFonts w:ascii="Garamond" w:hAnsi="Garamond"/>
          <w:sz w:val="24"/>
          <w:szCs w:val="24"/>
        </w:rPr>
      </w:pPr>
    </w:p>
    <w:p w14:paraId="04184A55" w14:textId="77777777" w:rsidR="0004640E" w:rsidRPr="00E71F2D" w:rsidRDefault="00AB5AE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Dokumenti i NDC-së përcakton kontributin kombëtar për reduktimin e gazeve me efekt serrë përkundrejt arritjes së objektivit global të Konventës Kuadër të Kombeve të Bashkuara për Ndryshimet Klimatike, për mbajtjen e temperaturave në 2°C, duke kufizuar rrezikun e ardhshëm dhe kostot e përshtatjes ndaj ndryshimeve të klimës. </w:t>
      </w:r>
    </w:p>
    <w:p w14:paraId="04184A56" w14:textId="77777777" w:rsidR="0004640E" w:rsidRPr="00E71F2D" w:rsidRDefault="00AB5AE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Kontributi Kombëtar i Përcaktuar rishikohet çdo 4 vjet dhe, nëse është e mundur, përditësohet me synimin për ta rritur objektivin e reduktimit të gazeve me efekt serrë në atë masë që lejojnë kushtet e vendit. </w:t>
      </w:r>
    </w:p>
    <w:p w14:paraId="04184A57" w14:textId="77777777" w:rsidR="0004640E" w:rsidRPr="00E71F2D" w:rsidRDefault="00AB5AE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Ministria koordinon me grupin ndërministror të punës në fushën e ndryshimeve klimatike dhe, sipas rastit, edhe me ak</w:t>
      </w:r>
      <w:r w:rsidR="00092B50" w:rsidRPr="00E71F2D">
        <w:rPr>
          <w:rFonts w:ascii="Garamond" w:hAnsi="Garamond"/>
          <w:sz w:val="24"/>
          <w:szCs w:val="24"/>
        </w:rPr>
        <w:t>torë të tjerë</w:t>
      </w:r>
      <w:r w:rsidR="0004640E" w:rsidRPr="00E71F2D">
        <w:rPr>
          <w:rFonts w:ascii="Garamond" w:hAnsi="Garamond"/>
          <w:sz w:val="24"/>
          <w:szCs w:val="24"/>
        </w:rPr>
        <w:t xml:space="preserve"> punën për zbatimin dhe rishikimin e do</w:t>
      </w:r>
      <w:r w:rsidRPr="00E71F2D">
        <w:rPr>
          <w:rFonts w:ascii="Garamond" w:hAnsi="Garamond"/>
          <w:sz w:val="24"/>
          <w:szCs w:val="24"/>
        </w:rPr>
        <w:t xml:space="preserve">kumentit të </w:t>
      </w:r>
      <w:r w:rsidR="00092B50" w:rsidRPr="00E71F2D">
        <w:rPr>
          <w:rFonts w:ascii="Garamond" w:hAnsi="Garamond"/>
          <w:sz w:val="24"/>
          <w:szCs w:val="24"/>
        </w:rPr>
        <w:t>parashikuar</w:t>
      </w:r>
      <w:r w:rsidRPr="00E71F2D">
        <w:rPr>
          <w:rFonts w:ascii="Garamond" w:hAnsi="Garamond"/>
          <w:sz w:val="24"/>
          <w:szCs w:val="24"/>
        </w:rPr>
        <w:t xml:space="preserve"> në pikën 1</w:t>
      </w:r>
      <w:r w:rsidR="0004640E" w:rsidRPr="00E71F2D">
        <w:rPr>
          <w:rFonts w:ascii="Garamond" w:hAnsi="Garamond"/>
          <w:sz w:val="24"/>
          <w:szCs w:val="24"/>
        </w:rPr>
        <w:t xml:space="preserve"> të këtij neni.</w:t>
      </w:r>
    </w:p>
    <w:p w14:paraId="04184A58" w14:textId="77777777" w:rsidR="0004640E" w:rsidRPr="00E71F2D" w:rsidRDefault="00AC36E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4. </w:t>
      </w:r>
      <w:r w:rsidR="0004640E" w:rsidRPr="00E71F2D">
        <w:rPr>
          <w:rFonts w:ascii="Garamond" w:hAnsi="Garamond"/>
          <w:sz w:val="24"/>
          <w:szCs w:val="24"/>
        </w:rPr>
        <w:t>Metodologjia për hartimin dhe procesin e përgatitjes së dokumentit të NDC-së miratohet me udhëzim të ministrit, sipas modelit të miratua</w:t>
      </w:r>
      <w:r w:rsidRPr="00E71F2D">
        <w:rPr>
          <w:rFonts w:ascii="Garamond" w:hAnsi="Garamond"/>
          <w:sz w:val="24"/>
          <w:szCs w:val="24"/>
        </w:rPr>
        <w:t xml:space="preserve">r </w:t>
      </w:r>
      <w:r w:rsidR="0004640E" w:rsidRPr="00E71F2D">
        <w:rPr>
          <w:rFonts w:ascii="Garamond" w:hAnsi="Garamond"/>
          <w:sz w:val="24"/>
          <w:szCs w:val="24"/>
        </w:rPr>
        <w:t>o</w:t>
      </w:r>
      <w:r w:rsidRPr="00E71F2D">
        <w:rPr>
          <w:rFonts w:ascii="Garamond" w:hAnsi="Garamond"/>
          <w:sz w:val="24"/>
          <w:szCs w:val="24"/>
        </w:rPr>
        <w:t>se</w:t>
      </w:r>
      <w:r w:rsidR="0004640E" w:rsidRPr="00E71F2D">
        <w:rPr>
          <w:rFonts w:ascii="Garamond" w:hAnsi="Garamond"/>
          <w:sz w:val="24"/>
          <w:szCs w:val="24"/>
        </w:rPr>
        <w:t xml:space="preserve"> të rekomanduar nga Konventa, në përputhje me kushtet e vendit. </w:t>
      </w:r>
    </w:p>
    <w:p w14:paraId="04184A59" w14:textId="77777777" w:rsidR="0004640E" w:rsidRPr="00E71F2D" w:rsidRDefault="00AC36E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5. </w:t>
      </w:r>
      <w:r w:rsidR="0004640E" w:rsidRPr="00E71F2D">
        <w:rPr>
          <w:rFonts w:ascii="Garamond" w:hAnsi="Garamond"/>
          <w:sz w:val="24"/>
          <w:szCs w:val="24"/>
        </w:rPr>
        <w:t>Dokumenti “Përcaktimi i Kontributit Kombëtar” mira</w:t>
      </w:r>
      <w:r w:rsidRPr="00E71F2D">
        <w:rPr>
          <w:rFonts w:ascii="Garamond" w:hAnsi="Garamond"/>
          <w:sz w:val="24"/>
          <w:szCs w:val="24"/>
        </w:rPr>
        <w:t>tohet nga Këshilli i Ministrave me propozimin e ministrit</w:t>
      </w:r>
      <w:r w:rsidR="0004640E" w:rsidRPr="00E71F2D">
        <w:rPr>
          <w:rFonts w:ascii="Garamond" w:hAnsi="Garamond"/>
          <w:sz w:val="24"/>
          <w:szCs w:val="24"/>
        </w:rPr>
        <w:t xml:space="preserve"> dhe dorëzohet në sekretariatin e Konventës.</w:t>
      </w:r>
    </w:p>
    <w:p w14:paraId="04184A5A" w14:textId="77777777" w:rsidR="0004640E" w:rsidRPr="00E71F2D" w:rsidRDefault="0004640E" w:rsidP="00E71F2D">
      <w:pPr>
        <w:spacing w:after="0" w:line="240" w:lineRule="auto"/>
        <w:ind w:firstLine="284"/>
        <w:jc w:val="both"/>
        <w:rPr>
          <w:rFonts w:ascii="Garamond" w:hAnsi="Garamond"/>
          <w:sz w:val="24"/>
          <w:szCs w:val="24"/>
        </w:rPr>
      </w:pPr>
    </w:p>
    <w:p w14:paraId="04184A5B" w14:textId="77777777" w:rsidR="0004640E" w:rsidRPr="00E71F2D" w:rsidRDefault="0004640E" w:rsidP="00E71F2D">
      <w:pPr>
        <w:pStyle w:val="neninr"/>
      </w:pPr>
      <w:r w:rsidRPr="00E71F2D">
        <w:t>KREU III</w:t>
      </w:r>
    </w:p>
    <w:p w14:paraId="04184A5D" w14:textId="77777777" w:rsidR="0004640E" w:rsidRPr="00E71F2D" w:rsidRDefault="0004640E" w:rsidP="00E71F2D">
      <w:pPr>
        <w:pStyle w:val="neninr"/>
      </w:pPr>
      <w:r w:rsidRPr="00E71F2D">
        <w:t>SHKARKIMET E GES-</w:t>
      </w:r>
      <w:r w:rsidR="006731B1" w:rsidRPr="00E71F2D">
        <w:t>it</w:t>
      </w:r>
      <w:r w:rsidRPr="00E71F2D">
        <w:t xml:space="preserve"> NGA BURIMET E LËVIZSHME E TË PALËVIZSHME, PRODUKTET DHE SUBSTANCAT</w:t>
      </w:r>
    </w:p>
    <w:p w14:paraId="04184A5E" w14:textId="77777777" w:rsidR="0004640E" w:rsidRPr="00E71F2D" w:rsidRDefault="0004640E" w:rsidP="00E71F2D">
      <w:pPr>
        <w:pStyle w:val="neninr"/>
      </w:pPr>
    </w:p>
    <w:p w14:paraId="04184A5F" w14:textId="7F47F255" w:rsidR="0004640E" w:rsidRPr="00857C74" w:rsidRDefault="00857C74" w:rsidP="00E71F2D">
      <w:pPr>
        <w:pStyle w:val="neninr"/>
      </w:pPr>
      <w:r w:rsidRPr="00857C74">
        <w:t>SEKSIONI I</w:t>
      </w:r>
    </w:p>
    <w:p w14:paraId="04184A61" w14:textId="6E87DFB1" w:rsidR="0004640E" w:rsidRPr="00857C74" w:rsidRDefault="00857C74" w:rsidP="00E71F2D">
      <w:pPr>
        <w:pStyle w:val="neninr"/>
      </w:pPr>
      <w:r w:rsidRPr="00857C74">
        <w:t>SHKARKIMET E GES-it NGA BURIMET E PALËVIZSHME</w:t>
      </w:r>
    </w:p>
    <w:p w14:paraId="04184A62" w14:textId="77777777" w:rsidR="0004640E" w:rsidRPr="00E71F2D" w:rsidRDefault="0004640E" w:rsidP="00E71F2D">
      <w:pPr>
        <w:pStyle w:val="neninr"/>
      </w:pPr>
    </w:p>
    <w:p w14:paraId="04184A63" w14:textId="77777777" w:rsidR="0004640E" w:rsidRPr="00E71F2D" w:rsidRDefault="0004640E" w:rsidP="00E71F2D">
      <w:pPr>
        <w:pStyle w:val="neninr"/>
      </w:pPr>
      <w:r w:rsidRPr="00E71F2D">
        <w:t>Neni 8</w:t>
      </w:r>
    </w:p>
    <w:p w14:paraId="04184A65" w14:textId="77777777" w:rsidR="0004640E" w:rsidRPr="00E71F2D" w:rsidRDefault="0004640E" w:rsidP="00E71F2D">
      <w:pPr>
        <w:pStyle w:val="neninr"/>
        <w:rPr>
          <w:b/>
        </w:rPr>
      </w:pPr>
      <w:r w:rsidRPr="00E71F2D">
        <w:rPr>
          <w:b/>
        </w:rPr>
        <w:t>Monitorimi, raportimi dhe verifikimi i shkarkimeve të GES-it nga instalimet</w:t>
      </w:r>
    </w:p>
    <w:p w14:paraId="04184A66" w14:textId="77777777" w:rsidR="0004640E" w:rsidRPr="00E71F2D" w:rsidRDefault="0004640E" w:rsidP="00E71F2D">
      <w:pPr>
        <w:spacing w:after="0" w:line="240" w:lineRule="auto"/>
        <w:ind w:firstLine="284"/>
        <w:jc w:val="both"/>
        <w:rPr>
          <w:rFonts w:ascii="Garamond" w:hAnsi="Garamond"/>
          <w:sz w:val="24"/>
          <w:szCs w:val="24"/>
        </w:rPr>
      </w:pPr>
    </w:p>
    <w:p w14:paraId="04184A67" w14:textId="77777777" w:rsidR="0004640E" w:rsidRPr="00E71F2D" w:rsidRDefault="00AC36E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Operatori i një instalimi, që kryen cilindo nga aktivitete</w:t>
      </w:r>
      <w:r w:rsidR="0058136A" w:rsidRPr="00E71F2D">
        <w:rPr>
          <w:rFonts w:ascii="Garamond" w:hAnsi="Garamond"/>
          <w:sz w:val="24"/>
          <w:szCs w:val="24"/>
        </w:rPr>
        <w:t xml:space="preserve">t e </w:t>
      </w:r>
      <w:proofErr w:type="spellStart"/>
      <w:r w:rsidR="0058136A" w:rsidRPr="00E71F2D">
        <w:rPr>
          <w:rFonts w:ascii="Garamond" w:hAnsi="Garamond"/>
          <w:sz w:val="24"/>
          <w:szCs w:val="24"/>
        </w:rPr>
        <w:t>listuara</w:t>
      </w:r>
      <w:proofErr w:type="spellEnd"/>
      <w:r w:rsidR="0058136A" w:rsidRPr="00E71F2D">
        <w:rPr>
          <w:rFonts w:ascii="Garamond" w:hAnsi="Garamond"/>
          <w:sz w:val="24"/>
          <w:szCs w:val="24"/>
        </w:rPr>
        <w:t xml:space="preserve"> në shtojcën II-A</w:t>
      </w:r>
      <w:r w:rsidR="0004640E" w:rsidRPr="00E71F2D">
        <w:rPr>
          <w:rFonts w:ascii="Garamond" w:hAnsi="Garamond"/>
          <w:sz w:val="24"/>
          <w:szCs w:val="24"/>
        </w:rPr>
        <w:t xml:space="preserve"> bashkëlidhur këtij ligji, monitoron shkarkimet që kryhen nga instalimi gjatë një viti kalendarik dhe harton raportin e të dhënave të monitorimit të GES-it, të cilin e dorëzon pranë Agjencisë Kombëtare të Mj</w:t>
      </w:r>
      <w:r w:rsidR="00C14403" w:rsidRPr="00E71F2D">
        <w:rPr>
          <w:rFonts w:ascii="Garamond" w:hAnsi="Garamond"/>
          <w:sz w:val="24"/>
          <w:szCs w:val="24"/>
        </w:rPr>
        <w:t>edisit brenda muajit shkurt</w:t>
      </w:r>
      <w:r w:rsidR="0004640E" w:rsidRPr="00E71F2D">
        <w:rPr>
          <w:rFonts w:ascii="Garamond" w:hAnsi="Garamond"/>
          <w:sz w:val="24"/>
          <w:szCs w:val="24"/>
        </w:rPr>
        <w:t xml:space="preserve"> të vitit pasardhës, në përputhje me rr</w:t>
      </w:r>
      <w:r w:rsidR="00C14403" w:rsidRPr="00E71F2D">
        <w:rPr>
          <w:rFonts w:ascii="Garamond" w:hAnsi="Garamond"/>
          <w:sz w:val="24"/>
          <w:szCs w:val="24"/>
        </w:rPr>
        <w:t xml:space="preserve">egulloren e </w:t>
      </w:r>
      <w:r w:rsidR="0058136A" w:rsidRPr="00E71F2D">
        <w:rPr>
          <w:rFonts w:ascii="Garamond" w:hAnsi="Garamond"/>
          <w:sz w:val="24"/>
          <w:szCs w:val="24"/>
        </w:rPr>
        <w:t>parashikuar</w:t>
      </w:r>
      <w:r w:rsidR="00C14403" w:rsidRPr="00E71F2D">
        <w:rPr>
          <w:rFonts w:ascii="Garamond" w:hAnsi="Garamond"/>
          <w:sz w:val="24"/>
          <w:szCs w:val="24"/>
        </w:rPr>
        <w:t xml:space="preserve"> në pikën 2</w:t>
      </w:r>
      <w:r w:rsidR="0004640E" w:rsidRPr="00E71F2D">
        <w:rPr>
          <w:rFonts w:ascii="Garamond" w:hAnsi="Garamond"/>
          <w:sz w:val="24"/>
          <w:szCs w:val="24"/>
        </w:rPr>
        <w:t xml:space="preserve"> të këtij neni. AKM-ja pranon raportin e monitorimit të shkarkimeve të GES-it vetëm nëse raporti është verifikuar nga një verifikues i akredituar. </w:t>
      </w:r>
    </w:p>
    <w:p w14:paraId="04184A68" w14:textId="3FC0B812" w:rsidR="0004640E" w:rsidRPr="00E71F2D" w:rsidRDefault="00AC36E0" w:rsidP="00E71F2D">
      <w:pPr>
        <w:spacing w:after="0" w:line="240" w:lineRule="auto"/>
        <w:ind w:firstLine="284"/>
        <w:jc w:val="both"/>
        <w:rPr>
          <w:rFonts w:ascii="Garamond" w:hAnsi="Garamond"/>
          <w:sz w:val="24"/>
          <w:szCs w:val="24"/>
        </w:rPr>
      </w:pPr>
      <w:r w:rsidRPr="00E71F2D">
        <w:rPr>
          <w:rFonts w:ascii="Garamond" w:hAnsi="Garamond"/>
          <w:sz w:val="24"/>
          <w:szCs w:val="24"/>
        </w:rPr>
        <w:t>2.</w:t>
      </w:r>
      <w:r w:rsidR="00C14403" w:rsidRPr="00E71F2D">
        <w:rPr>
          <w:rFonts w:ascii="Garamond" w:hAnsi="Garamond"/>
          <w:sz w:val="24"/>
          <w:szCs w:val="24"/>
        </w:rPr>
        <w:t xml:space="preserve"> </w:t>
      </w:r>
      <w:r w:rsidR="0004640E" w:rsidRPr="00E71F2D">
        <w:rPr>
          <w:rFonts w:ascii="Garamond" w:hAnsi="Garamond"/>
          <w:sz w:val="24"/>
          <w:szCs w:val="24"/>
        </w:rPr>
        <w:t>Rregullorja për monitorimin, raportimin dhe verifikimin e shkarkimeve të CO</w:t>
      </w:r>
      <w:r w:rsidR="0004640E" w:rsidRPr="008D106B">
        <w:rPr>
          <w:rFonts w:ascii="Garamond" w:hAnsi="Garamond"/>
          <w:sz w:val="24"/>
          <w:szCs w:val="24"/>
          <w:vertAlign w:val="subscript"/>
        </w:rPr>
        <w:t>2</w:t>
      </w:r>
      <w:r w:rsidR="0004640E" w:rsidRPr="00E71F2D">
        <w:rPr>
          <w:rFonts w:ascii="Garamond" w:hAnsi="Garamond"/>
          <w:sz w:val="24"/>
          <w:szCs w:val="24"/>
        </w:rPr>
        <w:t xml:space="preserve"> dhe gazeve të tjera me efekte serrë nga aktivitetet industria</w:t>
      </w:r>
      <w:r w:rsidR="00C14403" w:rsidRPr="00E71F2D">
        <w:rPr>
          <w:rFonts w:ascii="Garamond" w:hAnsi="Garamond"/>
          <w:sz w:val="24"/>
          <w:szCs w:val="24"/>
        </w:rPr>
        <w:t xml:space="preserve">le të </w:t>
      </w:r>
      <w:proofErr w:type="spellStart"/>
      <w:r w:rsidR="00C14403" w:rsidRPr="00E71F2D">
        <w:rPr>
          <w:rFonts w:ascii="Garamond" w:hAnsi="Garamond"/>
          <w:sz w:val="24"/>
          <w:szCs w:val="24"/>
        </w:rPr>
        <w:t>listuara</w:t>
      </w:r>
      <w:proofErr w:type="spellEnd"/>
      <w:r w:rsidR="00C14403" w:rsidRPr="00E71F2D">
        <w:rPr>
          <w:rFonts w:ascii="Garamond" w:hAnsi="Garamond"/>
          <w:sz w:val="24"/>
          <w:szCs w:val="24"/>
        </w:rPr>
        <w:t xml:space="preserve"> në shtojcën II-A të këtij ligji</w:t>
      </w:r>
      <w:r w:rsidR="0004640E" w:rsidRPr="00E71F2D">
        <w:rPr>
          <w:rFonts w:ascii="Garamond" w:hAnsi="Garamond"/>
          <w:sz w:val="24"/>
          <w:szCs w:val="24"/>
        </w:rPr>
        <w:t xml:space="preserve"> mirat</w:t>
      </w:r>
      <w:r w:rsidR="0058136A" w:rsidRPr="00E71F2D">
        <w:rPr>
          <w:rFonts w:ascii="Garamond" w:hAnsi="Garamond"/>
          <w:sz w:val="24"/>
          <w:szCs w:val="24"/>
        </w:rPr>
        <w:t>ohet nga</w:t>
      </w:r>
      <w:r w:rsidR="007415D1">
        <w:rPr>
          <w:rFonts w:ascii="Garamond" w:hAnsi="Garamond"/>
          <w:sz w:val="24"/>
          <w:szCs w:val="24"/>
        </w:rPr>
        <w:t xml:space="preserve"> </w:t>
      </w:r>
      <w:r w:rsidR="0058136A" w:rsidRPr="00E71F2D">
        <w:rPr>
          <w:rFonts w:ascii="Garamond" w:hAnsi="Garamond"/>
          <w:sz w:val="24"/>
          <w:szCs w:val="24"/>
        </w:rPr>
        <w:t>Këshilli i Ministrave</w:t>
      </w:r>
      <w:r w:rsidR="0004640E" w:rsidRPr="00E71F2D">
        <w:rPr>
          <w:rFonts w:ascii="Garamond" w:hAnsi="Garamond"/>
          <w:sz w:val="24"/>
          <w:szCs w:val="24"/>
        </w:rPr>
        <w:t xml:space="preserve"> me propozimin e </w:t>
      </w:r>
      <w:r w:rsidR="00C14403" w:rsidRPr="00E71F2D">
        <w:rPr>
          <w:rFonts w:ascii="Garamond" w:hAnsi="Garamond"/>
          <w:sz w:val="24"/>
          <w:szCs w:val="24"/>
        </w:rPr>
        <w:t>m</w:t>
      </w:r>
      <w:r w:rsidR="0004640E" w:rsidRPr="00E71F2D">
        <w:rPr>
          <w:rFonts w:ascii="Garamond" w:hAnsi="Garamond"/>
          <w:sz w:val="24"/>
          <w:szCs w:val="24"/>
        </w:rPr>
        <w:t>inistrit.</w:t>
      </w:r>
    </w:p>
    <w:p w14:paraId="04184A69" w14:textId="77777777" w:rsidR="0004640E" w:rsidRPr="00E71F2D" w:rsidRDefault="0004640E" w:rsidP="00E71F2D">
      <w:pPr>
        <w:spacing w:after="0" w:line="240" w:lineRule="auto"/>
        <w:ind w:firstLine="284"/>
        <w:jc w:val="both"/>
        <w:rPr>
          <w:rFonts w:ascii="Garamond" w:hAnsi="Garamond"/>
          <w:sz w:val="24"/>
          <w:szCs w:val="24"/>
        </w:rPr>
      </w:pPr>
    </w:p>
    <w:p w14:paraId="04184A6A" w14:textId="77777777" w:rsidR="0004640E" w:rsidRPr="00E71F2D" w:rsidRDefault="0004640E" w:rsidP="00E71F2D">
      <w:pPr>
        <w:pStyle w:val="neninr"/>
      </w:pPr>
      <w:r w:rsidRPr="00E71F2D">
        <w:t>Neni 9</w:t>
      </w:r>
    </w:p>
    <w:p w14:paraId="04184A6C" w14:textId="77777777" w:rsidR="0004640E" w:rsidRPr="00E71F2D" w:rsidRDefault="0004640E" w:rsidP="00E71F2D">
      <w:pPr>
        <w:pStyle w:val="neninr"/>
        <w:rPr>
          <w:b/>
        </w:rPr>
      </w:pPr>
      <w:r w:rsidRPr="00E71F2D">
        <w:rPr>
          <w:b/>
        </w:rPr>
        <w:t>Kriteret për përfshirjen e shkarkimeve GES në lejen e mjedisit</w:t>
      </w:r>
    </w:p>
    <w:p w14:paraId="04184A6D" w14:textId="77777777" w:rsidR="0004640E" w:rsidRPr="00E71F2D" w:rsidRDefault="0004640E" w:rsidP="00E71F2D">
      <w:pPr>
        <w:spacing w:after="0" w:line="240" w:lineRule="auto"/>
        <w:ind w:firstLine="284"/>
        <w:jc w:val="both"/>
        <w:rPr>
          <w:rFonts w:ascii="Garamond" w:hAnsi="Garamond"/>
          <w:sz w:val="24"/>
          <w:szCs w:val="24"/>
        </w:rPr>
      </w:pPr>
    </w:p>
    <w:p w14:paraId="04184A6E" w14:textId="77777777" w:rsidR="0004640E" w:rsidRPr="00E71F2D" w:rsidRDefault="00C1440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Operatori i një instalimi të ri, </w:t>
      </w:r>
      <w:r w:rsidR="0058136A" w:rsidRPr="00E71F2D">
        <w:rPr>
          <w:rFonts w:ascii="Garamond" w:hAnsi="Garamond"/>
          <w:sz w:val="24"/>
          <w:szCs w:val="24"/>
        </w:rPr>
        <w:t>sipas</w:t>
      </w:r>
      <w:r w:rsidRPr="00E71F2D">
        <w:rPr>
          <w:rFonts w:ascii="Garamond" w:hAnsi="Garamond"/>
          <w:sz w:val="24"/>
          <w:szCs w:val="24"/>
        </w:rPr>
        <w:t xml:space="preserve"> listës në shtojcën II-A</w:t>
      </w:r>
      <w:r w:rsidR="0004640E" w:rsidRPr="00E71F2D">
        <w:rPr>
          <w:rFonts w:ascii="Garamond" w:hAnsi="Garamond"/>
          <w:sz w:val="24"/>
          <w:szCs w:val="24"/>
        </w:rPr>
        <w:t xml:space="preserve"> të këtij ligji, në aplikimin e tij për leje mjedisi, krahas formularit informues sipas legjislacionit në fuqi për lejet e mjedisit, dorëzon edhe formatin që përfshin informacionin për shkarkimin e GES-it, në p</w:t>
      </w:r>
      <w:r w:rsidRPr="00E71F2D">
        <w:rPr>
          <w:rFonts w:ascii="Garamond" w:hAnsi="Garamond"/>
          <w:sz w:val="24"/>
          <w:szCs w:val="24"/>
        </w:rPr>
        <w:t>ërputhje me kërkesat e nenit 10</w:t>
      </w:r>
      <w:r w:rsidR="0004640E" w:rsidRPr="00E71F2D">
        <w:rPr>
          <w:rFonts w:ascii="Garamond" w:hAnsi="Garamond"/>
          <w:sz w:val="24"/>
          <w:szCs w:val="24"/>
        </w:rPr>
        <w:t xml:space="preserve"> të këtij ligji. </w:t>
      </w:r>
    </w:p>
    <w:p w14:paraId="04184A6F" w14:textId="77777777" w:rsidR="0004640E" w:rsidRPr="00E71F2D" w:rsidRDefault="00C1440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Operatori i një instalimi ekzistues, </w:t>
      </w:r>
      <w:r w:rsidR="0058136A" w:rsidRPr="00E71F2D">
        <w:rPr>
          <w:rFonts w:ascii="Garamond" w:hAnsi="Garamond"/>
          <w:sz w:val="24"/>
          <w:szCs w:val="24"/>
        </w:rPr>
        <w:t>sipas</w:t>
      </w:r>
      <w:r w:rsidRPr="00E71F2D">
        <w:rPr>
          <w:rFonts w:ascii="Garamond" w:hAnsi="Garamond"/>
          <w:sz w:val="24"/>
          <w:szCs w:val="24"/>
        </w:rPr>
        <w:t xml:space="preserve"> listës në shtojcën II-A</w:t>
      </w:r>
      <w:r w:rsidR="0004640E" w:rsidRPr="00E71F2D">
        <w:rPr>
          <w:rFonts w:ascii="Garamond" w:hAnsi="Garamond"/>
          <w:sz w:val="24"/>
          <w:szCs w:val="24"/>
        </w:rPr>
        <w:t xml:space="preserve"> të këtij ligji, paraqet kërkesën për rishikimin e kushteve të lejes së mjedisit, duke e shoqëruar atë me formatin që përfshin informacionin për shkarkimin e GES-it, në p</w:t>
      </w:r>
      <w:r w:rsidRPr="00E71F2D">
        <w:rPr>
          <w:rFonts w:ascii="Garamond" w:hAnsi="Garamond"/>
          <w:sz w:val="24"/>
          <w:szCs w:val="24"/>
        </w:rPr>
        <w:t>ërputhje me kërkesat e nenit 10</w:t>
      </w:r>
      <w:r w:rsidR="0004640E" w:rsidRPr="00E71F2D">
        <w:rPr>
          <w:rFonts w:ascii="Garamond" w:hAnsi="Garamond"/>
          <w:sz w:val="24"/>
          <w:szCs w:val="24"/>
        </w:rPr>
        <w:t xml:space="preserve"> të këtij ligji. </w:t>
      </w:r>
    </w:p>
    <w:p w14:paraId="04184A70" w14:textId="77777777" w:rsidR="0004640E" w:rsidRPr="00E71F2D" w:rsidRDefault="00C1440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AKM-ja lëshon lejen e mjedisit që përfshin shkarkimet e GES-it për të gjithë apo</w:t>
      </w:r>
      <w:r w:rsidR="00495576" w:rsidRPr="00E71F2D">
        <w:rPr>
          <w:rFonts w:ascii="Garamond" w:hAnsi="Garamond"/>
          <w:sz w:val="24"/>
          <w:szCs w:val="24"/>
        </w:rPr>
        <w:t xml:space="preserve"> për një pjesë të instalimit</w:t>
      </w:r>
      <w:r w:rsidR="0004640E" w:rsidRPr="00E71F2D">
        <w:rPr>
          <w:rFonts w:ascii="Garamond" w:hAnsi="Garamond"/>
          <w:sz w:val="24"/>
          <w:szCs w:val="24"/>
        </w:rPr>
        <w:t xml:space="preserve"> nëse operatori është në gjendje të demonstrojë se ka marrë masat e nevojshme që të monitorojë e të raportojë shkarkimet e GES-it sipas kërkesave t</w:t>
      </w:r>
      <w:r w:rsidR="00495576" w:rsidRPr="00E71F2D">
        <w:rPr>
          <w:rFonts w:ascii="Garamond" w:hAnsi="Garamond"/>
          <w:sz w:val="24"/>
          <w:szCs w:val="24"/>
        </w:rPr>
        <w:t xml:space="preserve">ë rregullores, </w:t>
      </w:r>
      <w:r w:rsidR="003177CE" w:rsidRPr="00E71F2D">
        <w:rPr>
          <w:rFonts w:ascii="Garamond" w:hAnsi="Garamond"/>
          <w:sz w:val="24"/>
          <w:szCs w:val="24"/>
        </w:rPr>
        <w:t>të parashikuar në nenin</w:t>
      </w:r>
      <w:r w:rsidR="00495576" w:rsidRPr="00E71F2D">
        <w:rPr>
          <w:rFonts w:ascii="Garamond" w:hAnsi="Garamond"/>
          <w:sz w:val="24"/>
          <w:szCs w:val="24"/>
        </w:rPr>
        <w:t xml:space="preserve"> 8</w:t>
      </w:r>
      <w:r w:rsidR="0004640E" w:rsidRPr="00E71F2D">
        <w:rPr>
          <w:rFonts w:ascii="Garamond" w:hAnsi="Garamond"/>
          <w:sz w:val="24"/>
          <w:szCs w:val="24"/>
        </w:rPr>
        <w:t xml:space="preserve"> të këtij ligji.</w:t>
      </w:r>
    </w:p>
    <w:p w14:paraId="04184A71" w14:textId="77777777" w:rsidR="0004640E" w:rsidRPr="00E71F2D" w:rsidRDefault="0004640E" w:rsidP="00E71F2D">
      <w:pPr>
        <w:spacing w:after="0" w:line="240" w:lineRule="auto"/>
        <w:ind w:firstLine="284"/>
        <w:jc w:val="both"/>
        <w:rPr>
          <w:rFonts w:ascii="Garamond" w:hAnsi="Garamond"/>
          <w:sz w:val="24"/>
          <w:szCs w:val="24"/>
        </w:rPr>
      </w:pPr>
    </w:p>
    <w:p w14:paraId="04184A76" w14:textId="77777777" w:rsidR="0004640E" w:rsidRPr="00E71F2D" w:rsidRDefault="0004640E" w:rsidP="00E71F2D">
      <w:pPr>
        <w:pStyle w:val="neninr"/>
      </w:pPr>
      <w:r w:rsidRPr="00E71F2D">
        <w:t>Neni 10</w:t>
      </w:r>
    </w:p>
    <w:p w14:paraId="04184A78" w14:textId="77777777" w:rsidR="0004640E" w:rsidRPr="00E71F2D" w:rsidRDefault="0004640E" w:rsidP="00E71F2D">
      <w:pPr>
        <w:pStyle w:val="neninr"/>
        <w:rPr>
          <w:b/>
        </w:rPr>
      </w:pPr>
      <w:r w:rsidRPr="00E71F2D">
        <w:rPr>
          <w:b/>
        </w:rPr>
        <w:t>Aplikimi për leje mjedisi që përfshin shkarkimet e GES-it</w:t>
      </w:r>
    </w:p>
    <w:p w14:paraId="04184A79" w14:textId="77777777" w:rsidR="0004640E" w:rsidRPr="00E71F2D" w:rsidRDefault="0004640E" w:rsidP="00E71F2D">
      <w:pPr>
        <w:spacing w:after="0" w:line="240" w:lineRule="auto"/>
        <w:ind w:firstLine="284"/>
        <w:jc w:val="both"/>
        <w:rPr>
          <w:rFonts w:ascii="Garamond" w:hAnsi="Garamond"/>
          <w:sz w:val="24"/>
          <w:szCs w:val="24"/>
        </w:rPr>
      </w:pPr>
    </w:p>
    <w:p w14:paraId="04184A7A"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Operatori i </w:t>
      </w:r>
      <w:r w:rsidRPr="00E71F2D">
        <w:rPr>
          <w:rFonts w:ascii="Garamond" w:hAnsi="Garamond"/>
          <w:sz w:val="24"/>
          <w:szCs w:val="24"/>
        </w:rPr>
        <w:t xml:space="preserve">një instalimi, </w:t>
      </w:r>
      <w:r w:rsidR="003177CE" w:rsidRPr="00E71F2D">
        <w:rPr>
          <w:rFonts w:ascii="Garamond" w:hAnsi="Garamond"/>
          <w:sz w:val="24"/>
          <w:szCs w:val="24"/>
        </w:rPr>
        <w:t>sipas</w:t>
      </w:r>
      <w:r w:rsidRPr="00E71F2D">
        <w:rPr>
          <w:rFonts w:ascii="Garamond" w:hAnsi="Garamond"/>
          <w:sz w:val="24"/>
          <w:szCs w:val="24"/>
        </w:rPr>
        <w:t xml:space="preserve"> nenit 9</w:t>
      </w:r>
      <w:r w:rsidR="0004640E" w:rsidRPr="00E71F2D">
        <w:rPr>
          <w:rFonts w:ascii="Garamond" w:hAnsi="Garamond"/>
          <w:sz w:val="24"/>
          <w:szCs w:val="24"/>
        </w:rPr>
        <w:t xml:space="preserve"> të këtij ligji, </w:t>
      </w:r>
      <w:r w:rsidRPr="00E71F2D">
        <w:rPr>
          <w:rFonts w:ascii="Garamond" w:hAnsi="Garamond"/>
          <w:sz w:val="24"/>
          <w:szCs w:val="24"/>
        </w:rPr>
        <w:t>i cili</w:t>
      </w:r>
      <w:r w:rsidR="0004640E" w:rsidRPr="00E71F2D">
        <w:rPr>
          <w:rFonts w:ascii="Garamond" w:hAnsi="Garamond"/>
          <w:sz w:val="24"/>
          <w:szCs w:val="24"/>
        </w:rPr>
        <w:t xml:space="preserve"> aplikon për leje mjedisi që përfshin shkarkimet e GES-it, sipas përcaktimit të ligjit nr.</w:t>
      </w:r>
      <w:r w:rsidRPr="00E71F2D">
        <w:rPr>
          <w:rFonts w:ascii="Garamond" w:hAnsi="Garamond"/>
          <w:sz w:val="24"/>
          <w:szCs w:val="24"/>
        </w:rPr>
        <w:t xml:space="preserve"> </w:t>
      </w:r>
      <w:r w:rsidR="0004640E" w:rsidRPr="00E71F2D">
        <w:rPr>
          <w:rFonts w:ascii="Garamond" w:hAnsi="Garamond"/>
          <w:sz w:val="24"/>
          <w:szCs w:val="24"/>
        </w:rPr>
        <w:t xml:space="preserve">10 081, datë 23.2.2009, “Për licencat, autorizimet dhe lejet në Republikën e Shqipërisë”, të ndryshuar, dorëzon formatin e aplikimit që përmban informacionin </w:t>
      </w:r>
      <w:r w:rsidR="00DD7F77" w:rsidRPr="00E71F2D">
        <w:rPr>
          <w:rFonts w:ascii="Garamond" w:hAnsi="Garamond"/>
          <w:sz w:val="24"/>
          <w:szCs w:val="24"/>
        </w:rPr>
        <w:t>për</w:t>
      </w:r>
      <w:r w:rsidR="0004640E" w:rsidRPr="00E71F2D">
        <w:rPr>
          <w:rFonts w:ascii="Garamond" w:hAnsi="Garamond"/>
          <w:sz w:val="24"/>
          <w:szCs w:val="24"/>
        </w:rPr>
        <w:t>:</w:t>
      </w:r>
    </w:p>
    <w:p w14:paraId="04184A7B"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instalimin dhe aktivitetet e tij, përfshirë përshkrimin rreth teknologjisë më të mirë të mundshme të përdorur</w:t>
      </w:r>
      <w:r w:rsidRPr="00E71F2D">
        <w:rPr>
          <w:rFonts w:ascii="Garamond" w:hAnsi="Garamond"/>
          <w:sz w:val="24"/>
          <w:szCs w:val="24"/>
        </w:rPr>
        <w:t>,</w:t>
      </w:r>
      <w:r w:rsidR="0004640E" w:rsidRPr="00E71F2D">
        <w:rPr>
          <w:rFonts w:ascii="Garamond" w:hAnsi="Garamond"/>
          <w:sz w:val="24"/>
          <w:szCs w:val="24"/>
        </w:rPr>
        <w:t xml:space="preserve"> që ndihmon në uljen e shkarkimeve të GES-it; </w:t>
      </w:r>
    </w:p>
    <w:p w14:paraId="04184A7C" w14:textId="75011EFF"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b) l</w:t>
      </w:r>
      <w:r w:rsidR="0004640E" w:rsidRPr="00E71F2D">
        <w:rPr>
          <w:rFonts w:ascii="Garamond" w:hAnsi="Garamond"/>
          <w:sz w:val="24"/>
          <w:szCs w:val="24"/>
        </w:rPr>
        <w:t>ëndët e para dhe materialet ndihmëse, përdorimi i të cilave mund</w:t>
      </w:r>
      <w:r w:rsidRPr="00E71F2D">
        <w:rPr>
          <w:rFonts w:ascii="Garamond" w:hAnsi="Garamond"/>
          <w:sz w:val="24"/>
          <w:szCs w:val="24"/>
        </w:rPr>
        <w:t xml:space="preserve"> të çojë në shkarkime të GES-it,</w:t>
      </w:r>
      <w:r w:rsidR="0004640E" w:rsidRPr="00E71F2D">
        <w:rPr>
          <w:rFonts w:ascii="Garamond" w:hAnsi="Garamond"/>
          <w:sz w:val="24"/>
          <w:szCs w:val="24"/>
        </w:rPr>
        <w:t xml:space="preserve"> të </w:t>
      </w:r>
      <w:proofErr w:type="spellStart"/>
      <w:r w:rsidR="0004640E" w:rsidRPr="00E71F2D">
        <w:rPr>
          <w:rFonts w:ascii="Garamond" w:hAnsi="Garamond"/>
          <w:sz w:val="24"/>
          <w:szCs w:val="24"/>
        </w:rPr>
        <w:t>listuara</w:t>
      </w:r>
      <w:proofErr w:type="spellEnd"/>
      <w:r w:rsidR="0004640E" w:rsidRPr="00E71F2D">
        <w:rPr>
          <w:rFonts w:ascii="Garamond" w:hAnsi="Garamond"/>
          <w:sz w:val="24"/>
          <w:szCs w:val="24"/>
        </w:rPr>
        <w:t xml:space="preserve"> në </w:t>
      </w:r>
      <w:r w:rsidR="008D106B" w:rsidRPr="00E71F2D">
        <w:rPr>
          <w:rFonts w:ascii="Garamond" w:hAnsi="Garamond"/>
          <w:sz w:val="24"/>
          <w:szCs w:val="24"/>
        </w:rPr>
        <w:t xml:space="preserve">shtojcën </w:t>
      </w:r>
      <w:r w:rsidR="0004640E" w:rsidRPr="00E71F2D">
        <w:rPr>
          <w:rFonts w:ascii="Garamond" w:hAnsi="Garamond"/>
          <w:sz w:val="24"/>
          <w:szCs w:val="24"/>
        </w:rPr>
        <w:t xml:space="preserve">I; </w:t>
      </w:r>
    </w:p>
    <w:p w14:paraId="04184A7D"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 xml:space="preserve">burimet e shkarkimeve të GES-it nga instalimet e </w:t>
      </w:r>
      <w:proofErr w:type="spellStart"/>
      <w:r w:rsidR="0004640E" w:rsidRPr="00E71F2D">
        <w:rPr>
          <w:rFonts w:ascii="Garamond" w:hAnsi="Garamond"/>
          <w:sz w:val="24"/>
          <w:szCs w:val="24"/>
        </w:rPr>
        <w:t>listuara</w:t>
      </w:r>
      <w:proofErr w:type="spellEnd"/>
      <w:r w:rsidR="0004640E" w:rsidRPr="00E71F2D">
        <w:rPr>
          <w:rFonts w:ascii="Garamond" w:hAnsi="Garamond"/>
          <w:sz w:val="24"/>
          <w:szCs w:val="24"/>
        </w:rPr>
        <w:t xml:space="preserve"> në shtojcën II-A; </w:t>
      </w:r>
    </w:p>
    <w:p w14:paraId="04184A7E"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ç) </w:t>
      </w:r>
      <w:r w:rsidR="0004640E" w:rsidRPr="00E71F2D">
        <w:rPr>
          <w:rFonts w:ascii="Garamond" w:hAnsi="Garamond"/>
          <w:sz w:val="24"/>
          <w:szCs w:val="24"/>
        </w:rPr>
        <w:t>masat e planifikuara prej tij për të monitoruar e raportuar shka</w:t>
      </w:r>
      <w:r w:rsidR="003177CE" w:rsidRPr="00E71F2D">
        <w:rPr>
          <w:rFonts w:ascii="Garamond" w:hAnsi="Garamond"/>
          <w:sz w:val="24"/>
          <w:szCs w:val="24"/>
        </w:rPr>
        <w:t>rkimet e GES-it</w:t>
      </w:r>
      <w:r w:rsidR="0004640E" w:rsidRPr="00E71F2D">
        <w:rPr>
          <w:rFonts w:ascii="Garamond" w:hAnsi="Garamond"/>
          <w:sz w:val="24"/>
          <w:szCs w:val="24"/>
        </w:rPr>
        <w:t xml:space="preserve"> në përputhje </w:t>
      </w:r>
      <w:r w:rsidRPr="00E71F2D">
        <w:rPr>
          <w:rFonts w:ascii="Garamond" w:hAnsi="Garamond"/>
          <w:sz w:val="24"/>
          <w:szCs w:val="24"/>
        </w:rPr>
        <w:t xml:space="preserve">me rregulloren </w:t>
      </w:r>
      <w:r w:rsidR="00DD7F77" w:rsidRPr="00E71F2D">
        <w:rPr>
          <w:rFonts w:ascii="Garamond" w:hAnsi="Garamond"/>
          <w:sz w:val="24"/>
          <w:szCs w:val="24"/>
        </w:rPr>
        <w:t>e parashikuar në nenin</w:t>
      </w:r>
      <w:r w:rsidRPr="00E71F2D">
        <w:rPr>
          <w:rFonts w:ascii="Garamond" w:hAnsi="Garamond"/>
          <w:sz w:val="24"/>
          <w:szCs w:val="24"/>
        </w:rPr>
        <w:t xml:space="preserve"> 8</w:t>
      </w:r>
      <w:r w:rsidR="0004640E" w:rsidRPr="00E71F2D">
        <w:rPr>
          <w:rFonts w:ascii="Garamond" w:hAnsi="Garamond"/>
          <w:sz w:val="24"/>
          <w:szCs w:val="24"/>
        </w:rPr>
        <w:t xml:space="preserve"> të këtij ligji.</w:t>
      </w:r>
    </w:p>
    <w:p w14:paraId="04184A7F" w14:textId="5B671DC8"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Infor</w:t>
      </w:r>
      <w:r w:rsidRPr="00E71F2D">
        <w:rPr>
          <w:rFonts w:ascii="Garamond" w:hAnsi="Garamond"/>
          <w:sz w:val="24"/>
          <w:szCs w:val="24"/>
        </w:rPr>
        <w:t>macioni i përcaktuar në pikën 1 të këtij neni</w:t>
      </w:r>
      <w:r w:rsidR="0004640E" w:rsidRPr="00E71F2D">
        <w:rPr>
          <w:rFonts w:ascii="Garamond" w:hAnsi="Garamond"/>
          <w:sz w:val="24"/>
          <w:szCs w:val="24"/>
        </w:rPr>
        <w:t xml:space="preserve"> përfshihet në formatin e aplikimit për lejen e mjedisit, miratuar me vendim të Këshillit të Ministrave, në zbatim të ligjit në fuqi për lejet e mjedisit.</w:t>
      </w:r>
      <w:r w:rsidR="007415D1">
        <w:rPr>
          <w:rFonts w:ascii="Garamond" w:hAnsi="Garamond"/>
          <w:sz w:val="24"/>
          <w:szCs w:val="24"/>
        </w:rPr>
        <w:t xml:space="preserve"> </w:t>
      </w:r>
    </w:p>
    <w:p w14:paraId="04184A80"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Kur operatori zotëron një ose më shumë instalime në të njëjtën vendndodhje, AKM-ja lëshon vetëm një leje mjedisi, që përfshin shkarkimet e GES-it me kërkesa për këto instalime.</w:t>
      </w:r>
    </w:p>
    <w:p w14:paraId="04184A81" w14:textId="77777777" w:rsidR="0004640E" w:rsidRPr="00E71F2D" w:rsidRDefault="0004640E" w:rsidP="00E71F2D">
      <w:pPr>
        <w:pStyle w:val="neninr"/>
      </w:pPr>
    </w:p>
    <w:p w14:paraId="04184A82" w14:textId="77777777" w:rsidR="0004640E" w:rsidRPr="00E71F2D" w:rsidRDefault="0004640E" w:rsidP="00E71F2D">
      <w:pPr>
        <w:pStyle w:val="neninr"/>
      </w:pPr>
      <w:r w:rsidRPr="00E71F2D">
        <w:t>Neni 11</w:t>
      </w:r>
    </w:p>
    <w:p w14:paraId="04184A84" w14:textId="77777777" w:rsidR="0004640E" w:rsidRPr="00E71F2D" w:rsidRDefault="0004640E" w:rsidP="00E71F2D">
      <w:pPr>
        <w:pStyle w:val="neninr"/>
        <w:rPr>
          <w:b/>
        </w:rPr>
      </w:pPr>
      <w:r w:rsidRPr="00E71F2D">
        <w:rPr>
          <w:b/>
        </w:rPr>
        <w:t xml:space="preserve">Kushtet që duhet të përmbajë leja e mjedisit </w:t>
      </w:r>
      <w:r w:rsidR="003177CE" w:rsidRPr="00E71F2D">
        <w:rPr>
          <w:b/>
        </w:rPr>
        <w:t xml:space="preserve">për </w:t>
      </w:r>
      <w:r w:rsidRPr="00E71F2D">
        <w:rPr>
          <w:b/>
        </w:rPr>
        <w:t>shkarkimet e GES-it</w:t>
      </w:r>
    </w:p>
    <w:p w14:paraId="04184A85" w14:textId="77777777" w:rsidR="0004640E" w:rsidRPr="00E71F2D" w:rsidRDefault="0004640E" w:rsidP="00E71F2D">
      <w:pPr>
        <w:spacing w:after="0" w:line="240" w:lineRule="auto"/>
        <w:ind w:firstLine="284"/>
        <w:jc w:val="both"/>
        <w:rPr>
          <w:rFonts w:ascii="Garamond" w:hAnsi="Garamond"/>
          <w:sz w:val="24"/>
          <w:szCs w:val="24"/>
        </w:rPr>
      </w:pPr>
    </w:p>
    <w:p w14:paraId="04184A86"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Kushtet që duhet të plotësojë një instalim </w:t>
      </w:r>
      <w:r w:rsidRPr="00E71F2D">
        <w:rPr>
          <w:rFonts w:ascii="Garamond" w:hAnsi="Garamond"/>
          <w:sz w:val="24"/>
          <w:szCs w:val="24"/>
        </w:rPr>
        <w:t>për</w:t>
      </w:r>
      <w:r w:rsidR="0004640E" w:rsidRPr="00E71F2D">
        <w:rPr>
          <w:rFonts w:ascii="Garamond" w:hAnsi="Garamond"/>
          <w:sz w:val="24"/>
          <w:szCs w:val="24"/>
        </w:rPr>
        <w:t xml:space="preserve"> shkarkimet GES lidhen vetëm me mo</w:t>
      </w:r>
      <w:r w:rsidR="003177CE" w:rsidRPr="00E71F2D">
        <w:rPr>
          <w:rFonts w:ascii="Garamond" w:hAnsi="Garamond"/>
          <w:sz w:val="24"/>
          <w:szCs w:val="24"/>
        </w:rPr>
        <w:t>nitorimin dhe raportimin e tyre</w:t>
      </w:r>
      <w:r w:rsidR="0004640E" w:rsidRPr="00E71F2D">
        <w:rPr>
          <w:rFonts w:ascii="Garamond" w:hAnsi="Garamond"/>
          <w:sz w:val="24"/>
          <w:szCs w:val="24"/>
        </w:rPr>
        <w:t xml:space="preserve"> në përputhje me rreg</w:t>
      </w:r>
      <w:r w:rsidRPr="00E71F2D">
        <w:rPr>
          <w:rFonts w:ascii="Garamond" w:hAnsi="Garamond"/>
          <w:sz w:val="24"/>
          <w:szCs w:val="24"/>
        </w:rPr>
        <w:t>ulloren e përcaktuar në nenin 8</w:t>
      </w:r>
      <w:r w:rsidR="003177CE" w:rsidRPr="00E71F2D">
        <w:rPr>
          <w:rFonts w:ascii="Garamond" w:hAnsi="Garamond"/>
          <w:sz w:val="24"/>
          <w:szCs w:val="24"/>
        </w:rPr>
        <w:t xml:space="preserve"> të këtij ligji</w:t>
      </w:r>
      <w:r w:rsidR="0004640E" w:rsidRPr="00E71F2D">
        <w:rPr>
          <w:rFonts w:ascii="Garamond" w:hAnsi="Garamond"/>
          <w:sz w:val="24"/>
          <w:szCs w:val="24"/>
        </w:rPr>
        <w:t xml:space="preserve"> dhe jo me vendosjen e vlerave kufi për shkarkimet e GES-it apo reduktimin e tyre. </w:t>
      </w:r>
    </w:p>
    <w:p w14:paraId="04184A87"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Agjencia Kombëtare e Mjedisit vendos kushtet që lidhen me monitorimin dhe raportimin e shkarkimeve të GES-it në aktin e miratimit për lejen e mjedisit, miratuar me vendim të Këshillit të Ministrave, në zbatim të ligjit në fuqi për lejet e mjedisit.</w:t>
      </w:r>
    </w:p>
    <w:p w14:paraId="04184A88" w14:textId="77777777" w:rsidR="0004640E" w:rsidRDefault="0004640E" w:rsidP="00E71F2D">
      <w:pPr>
        <w:spacing w:after="0" w:line="240" w:lineRule="auto"/>
        <w:ind w:firstLine="284"/>
        <w:jc w:val="both"/>
        <w:rPr>
          <w:rFonts w:ascii="Garamond" w:hAnsi="Garamond"/>
          <w:sz w:val="24"/>
          <w:szCs w:val="24"/>
        </w:rPr>
      </w:pPr>
    </w:p>
    <w:p w14:paraId="32B70006" w14:textId="77777777" w:rsidR="00E71F2D" w:rsidRDefault="00E71F2D" w:rsidP="00E71F2D">
      <w:pPr>
        <w:spacing w:after="0" w:line="240" w:lineRule="auto"/>
        <w:ind w:firstLine="284"/>
        <w:jc w:val="both"/>
        <w:rPr>
          <w:rFonts w:ascii="Garamond" w:hAnsi="Garamond"/>
          <w:sz w:val="24"/>
          <w:szCs w:val="24"/>
        </w:rPr>
      </w:pPr>
    </w:p>
    <w:p w14:paraId="3188B754" w14:textId="77777777" w:rsidR="00E71F2D" w:rsidRPr="00E71F2D" w:rsidRDefault="00E71F2D" w:rsidP="00E71F2D">
      <w:pPr>
        <w:spacing w:after="0" w:line="240" w:lineRule="auto"/>
        <w:ind w:firstLine="284"/>
        <w:jc w:val="both"/>
        <w:rPr>
          <w:rFonts w:ascii="Garamond" w:hAnsi="Garamond"/>
          <w:sz w:val="24"/>
          <w:szCs w:val="24"/>
        </w:rPr>
      </w:pPr>
    </w:p>
    <w:p w14:paraId="04184A89" w14:textId="77777777" w:rsidR="0004640E" w:rsidRPr="00E71F2D" w:rsidRDefault="0004640E" w:rsidP="00E71F2D">
      <w:pPr>
        <w:pStyle w:val="neninr"/>
      </w:pPr>
      <w:r w:rsidRPr="00E71F2D">
        <w:t>Neni 12</w:t>
      </w:r>
    </w:p>
    <w:p w14:paraId="04184A8B" w14:textId="77777777" w:rsidR="0004640E" w:rsidRPr="00E71F2D" w:rsidRDefault="0004640E" w:rsidP="00E71F2D">
      <w:pPr>
        <w:pStyle w:val="neninr"/>
        <w:rPr>
          <w:b/>
        </w:rPr>
      </w:pPr>
      <w:r w:rsidRPr="00E71F2D">
        <w:rPr>
          <w:b/>
        </w:rPr>
        <w:t>Ndryshime të instalimeve</w:t>
      </w:r>
    </w:p>
    <w:p w14:paraId="04184A8C" w14:textId="77777777" w:rsidR="0004640E" w:rsidRPr="00E71F2D" w:rsidRDefault="0004640E" w:rsidP="00E71F2D">
      <w:pPr>
        <w:spacing w:after="0" w:line="240" w:lineRule="auto"/>
        <w:ind w:firstLine="284"/>
        <w:jc w:val="both"/>
        <w:rPr>
          <w:rFonts w:ascii="Garamond" w:hAnsi="Garamond"/>
          <w:sz w:val="24"/>
          <w:szCs w:val="24"/>
        </w:rPr>
      </w:pPr>
    </w:p>
    <w:p w14:paraId="04184A8D"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Operatori duhet të informojë AKM-në për çdo ndryshim që planifikon të bëjë në natyrën </w:t>
      </w:r>
      <w:r w:rsidR="003177CE" w:rsidRPr="00E71F2D">
        <w:rPr>
          <w:rFonts w:ascii="Garamond" w:hAnsi="Garamond"/>
          <w:sz w:val="24"/>
          <w:szCs w:val="24"/>
        </w:rPr>
        <w:t xml:space="preserve">apo funksionimin e instalimit </w:t>
      </w:r>
      <w:r w:rsidR="0004640E" w:rsidRPr="00E71F2D">
        <w:rPr>
          <w:rFonts w:ascii="Garamond" w:hAnsi="Garamond"/>
          <w:sz w:val="24"/>
          <w:szCs w:val="24"/>
        </w:rPr>
        <w:t>o</w:t>
      </w:r>
      <w:r w:rsidR="003177CE" w:rsidRPr="00E71F2D">
        <w:rPr>
          <w:rFonts w:ascii="Garamond" w:hAnsi="Garamond"/>
          <w:sz w:val="24"/>
          <w:szCs w:val="24"/>
        </w:rPr>
        <w:t>se</w:t>
      </w:r>
      <w:r w:rsidR="0004640E" w:rsidRPr="00E71F2D">
        <w:rPr>
          <w:rFonts w:ascii="Garamond" w:hAnsi="Garamond"/>
          <w:sz w:val="24"/>
          <w:szCs w:val="24"/>
        </w:rPr>
        <w:t xml:space="preserve"> çdo zgjerim a reduktim të rëndësishëm të kapacitetit të vet, për të cilin mund të nevojitet përditësimi i kushteve të lejes së mjedisit </w:t>
      </w:r>
      <w:r w:rsidRPr="00E71F2D">
        <w:rPr>
          <w:rFonts w:ascii="Garamond" w:hAnsi="Garamond"/>
          <w:sz w:val="24"/>
          <w:szCs w:val="24"/>
        </w:rPr>
        <w:t xml:space="preserve">lidhur me shkarkimin e GES-it. </w:t>
      </w:r>
    </w:p>
    <w:p w14:paraId="04184A8E"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Ndryshimi i rëndësishëm i kapacitetit, siç referohet në </w:t>
      </w:r>
      <w:r w:rsidR="00DD7F77" w:rsidRPr="00E71F2D">
        <w:rPr>
          <w:rFonts w:ascii="Garamond" w:hAnsi="Garamond"/>
          <w:sz w:val="24"/>
          <w:szCs w:val="24"/>
        </w:rPr>
        <w:t>pikën</w:t>
      </w:r>
      <w:r w:rsidR="0004640E" w:rsidRPr="00E71F2D">
        <w:rPr>
          <w:rFonts w:ascii="Garamond" w:hAnsi="Garamond"/>
          <w:sz w:val="24"/>
          <w:szCs w:val="24"/>
        </w:rPr>
        <w:t xml:space="preserve"> 1</w:t>
      </w:r>
      <w:r w:rsidR="00DD7F77" w:rsidRPr="00E71F2D">
        <w:rPr>
          <w:rFonts w:ascii="Garamond" w:hAnsi="Garamond"/>
          <w:sz w:val="24"/>
          <w:szCs w:val="24"/>
        </w:rPr>
        <w:t xml:space="preserve"> të këtij neni</w:t>
      </w:r>
      <w:r w:rsidR="0004640E" w:rsidRPr="00E71F2D">
        <w:rPr>
          <w:rFonts w:ascii="Garamond" w:hAnsi="Garamond"/>
          <w:sz w:val="24"/>
          <w:szCs w:val="24"/>
        </w:rPr>
        <w:t xml:space="preserve">, nënkupton një ndryshim në funksionim, i cili, sipas gjykimit të AKM-së, arrin </w:t>
      </w:r>
      <w:r w:rsidR="003177CE" w:rsidRPr="00E71F2D">
        <w:rPr>
          <w:rFonts w:ascii="Garamond" w:hAnsi="Garamond"/>
          <w:sz w:val="24"/>
          <w:szCs w:val="24"/>
        </w:rPr>
        <w:t xml:space="preserve">pragun e kapacitetit prodhues </w:t>
      </w:r>
      <w:r w:rsidR="0004640E" w:rsidRPr="00E71F2D">
        <w:rPr>
          <w:rFonts w:ascii="Garamond" w:hAnsi="Garamond"/>
          <w:sz w:val="24"/>
          <w:szCs w:val="24"/>
        </w:rPr>
        <w:t>o</w:t>
      </w:r>
      <w:r w:rsidR="003177CE" w:rsidRPr="00E71F2D">
        <w:rPr>
          <w:rFonts w:ascii="Garamond" w:hAnsi="Garamond"/>
          <w:sz w:val="24"/>
          <w:szCs w:val="24"/>
        </w:rPr>
        <w:t>se</w:t>
      </w:r>
      <w:r w:rsidR="0004640E" w:rsidRPr="00E71F2D">
        <w:rPr>
          <w:rFonts w:ascii="Garamond" w:hAnsi="Garamond"/>
          <w:sz w:val="24"/>
          <w:szCs w:val="24"/>
        </w:rPr>
        <w:t xml:space="preserve"> sasinë e prodhimit të një instal</w:t>
      </w:r>
      <w:r w:rsidRPr="00E71F2D">
        <w:rPr>
          <w:rFonts w:ascii="Garamond" w:hAnsi="Garamond"/>
          <w:sz w:val="24"/>
          <w:szCs w:val="24"/>
        </w:rPr>
        <w:t>imi të listuar në shtojcën II-A</w:t>
      </w:r>
      <w:r w:rsidR="0004640E" w:rsidRPr="00E71F2D">
        <w:rPr>
          <w:rFonts w:ascii="Garamond" w:hAnsi="Garamond"/>
          <w:sz w:val="24"/>
          <w:szCs w:val="24"/>
        </w:rPr>
        <w:t xml:space="preserve"> të këtij ligji. </w:t>
      </w:r>
    </w:p>
    <w:p w14:paraId="04184A8F" w14:textId="77777777" w:rsidR="0004640E" w:rsidRPr="00E71F2D" w:rsidRDefault="00495576" w:rsidP="00E71F2D">
      <w:pPr>
        <w:spacing w:after="0" w:line="240" w:lineRule="auto"/>
        <w:ind w:firstLine="284"/>
        <w:jc w:val="both"/>
        <w:rPr>
          <w:rFonts w:ascii="Garamond" w:hAnsi="Garamond"/>
          <w:sz w:val="24"/>
          <w:szCs w:val="24"/>
        </w:rPr>
      </w:pPr>
      <w:r w:rsidRPr="00E71F2D">
        <w:rPr>
          <w:rFonts w:ascii="Garamond" w:hAnsi="Garamond"/>
          <w:sz w:val="24"/>
          <w:szCs w:val="24"/>
        </w:rPr>
        <w:t>3. AKM-ja njofton operatorin</w:t>
      </w:r>
      <w:r w:rsidR="0004640E" w:rsidRPr="00E71F2D">
        <w:rPr>
          <w:rFonts w:ascii="Garamond" w:hAnsi="Garamond"/>
          <w:sz w:val="24"/>
          <w:szCs w:val="24"/>
        </w:rPr>
        <w:t xml:space="preserve"> kur e sheh të nevojshme përditësimin e kushteve që lidhen me shkarkimet e GES-it. Procedura e përditësimit të kushteve që lidhen me shkarkimet GES është e njëjtë me atë të përcaktuar në legjislacionin në fuqi për lejet e mjedisit.</w:t>
      </w:r>
    </w:p>
    <w:p w14:paraId="04184A90" w14:textId="77777777" w:rsidR="0004640E" w:rsidRPr="00E71F2D" w:rsidRDefault="0004640E" w:rsidP="00E71F2D">
      <w:pPr>
        <w:spacing w:after="0" w:line="240" w:lineRule="auto"/>
        <w:ind w:firstLine="284"/>
        <w:jc w:val="both"/>
        <w:rPr>
          <w:rFonts w:ascii="Garamond" w:hAnsi="Garamond"/>
          <w:sz w:val="24"/>
          <w:szCs w:val="24"/>
        </w:rPr>
      </w:pPr>
    </w:p>
    <w:p w14:paraId="04184A94" w14:textId="164D8ED8" w:rsidR="0004640E" w:rsidRDefault="00857C74" w:rsidP="00E71F2D">
      <w:pPr>
        <w:pStyle w:val="neninr"/>
      </w:pPr>
      <w:r w:rsidRPr="00E71F2D">
        <w:t>SEKSIONI II</w:t>
      </w:r>
    </w:p>
    <w:p w14:paraId="1A0CDD98" w14:textId="77777777" w:rsidR="00C6798B" w:rsidRPr="00E71F2D" w:rsidRDefault="00C6798B" w:rsidP="00E71F2D">
      <w:pPr>
        <w:pStyle w:val="neninr"/>
      </w:pPr>
    </w:p>
    <w:p w14:paraId="04184A96" w14:textId="77777777" w:rsidR="0004640E" w:rsidRPr="00E71F2D" w:rsidRDefault="0004640E" w:rsidP="00E71F2D">
      <w:pPr>
        <w:pStyle w:val="neninr"/>
      </w:pPr>
      <w:r w:rsidRPr="00E71F2D">
        <w:t>Neni 13</w:t>
      </w:r>
    </w:p>
    <w:p w14:paraId="04184A98" w14:textId="77777777" w:rsidR="0004640E" w:rsidRPr="00E71F2D" w:rsidRDefault="0004640E" w:rsidP="00E71F2D">
      <w:pPr>
        <w:pStyle w:val="neninr"/>
        <w:rPr>
          <w:b/>
        </w:rPr>
      </w:pPr>
      <w:r w:rsidRPr="00E71F2D">
        <w:rPr>
          <w:b/>
        </w:rPr>
        <w:t>Shkarkimet e GES-it nga burimet e lëvizshme</w:t>
      </w:r>
    </w:p>
    <w:p w14:paraId="04184A99" w14:textId="77777777" w:rsidR="0004640E" w:rsidRPr="00E71F2D" w:rsidRDefault="0004640E" w:rsidP="00E71F2D">
      <w:pPr>
        <w:spacing w:after="0" w:line="240" w:lineRule="auto"/>
        <w:ind w:firstLine="284"/>
        <w:jc w:val="both"/>
        <w:rPr>
          <w:rFonts w:ascii="Garamond" w:hAnsi="Garamond"/>
          <w:b/>
          <w:sz w:val="24"/>
          <w:szCs w:val="24"/>
        </w:rPr>
      </w:pPr>
    </w:p>
    <w:p w14:paraId="04184A9A" w14:textId="77777777"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Automjetet e reja për </w:t>
      </w:r>
      <w:r w:rsidRPr="00E71F2D">
        <w:rPr>
          <w:rFonts w:ascii="Garamond" w:hAnsi="Garamond"/>
          <w:sz w:val="24"/>
          <w:szCs w:val="24"/>
        </w:rPr>
        <w:t>pasagjerë dhe automjetet e reja</w:t>
      </w:r>
      <w:r w:rsidR="0004640E" w:rsidRPr="00E71F2D">
        <w:rPr>
          <w:rFonts w:ascii="Garamond" w:hAnsi="Garamond"/>
          <w:sz w:val="24"/>
          <w:szCs w:val="24"/>
        </w:rPr>
        <w:t xml:space="preserve"> të lehta tregtare vendosen në treg vetëm nëse janë në përputhje me kërkesat e performancës së emetimeve të CO</w:t>
      </w:r>
      <w:r w:rsidR="0004640E" w:rsidRPr="00C6798B">
        <w:rPr>
          <w:rFonts w:ascii="Garamond" w:hAnsi="Garamond"/>
          <w:sz w:val="24"/>
          <w:szCs w:val="24"/>
          <w:vertAlign w:val="subscript"/>
        </w:rPr>
        <w:t>2</w:t>
      </w:r>
      <w:r w:rsidR="0004640E" w:rsidRPr="00E71F2D">
        <w:rPr>
          <w:rFonts w:ascii="Garamond" w:hAnsi="Garamond"/>
          <w:sz w:val="24"/>
          <w:szCs w:val="24"/>
        </w:rPr>
        <w:t>, të specifikua</w:t>
      </w:r>
      <w:r w:rsidR="007E4AA9" w:rsidRPr="00E71F2D">
        <w:rPr>
          <w:rFonts w:ascii="Garamond" w:hAnsi="Garamond"/>
          <w:sz w:val="24"/>
          <w:szCs w:val="24"/>
        </w:rPr>
        <w:t xml:space="preserve">ra në vendimin </w:t>
      </w:r>
      <w:r w:rsidR="00DD7F77" w:rsidRPr="00E71F2D">
        <w:rPr>
          <w:rFonts w:ascii="Garamond" w:hAnsi="Garamond"/>
          <w:sz w:val="24"/>
          <w:szCs w:val="24"/>
        </w:rPr>
        <w:t>e Këshillit të Ministrave sipas</w:t>
      </w:r>
      <w:r w:rsidR="007E4AA9" w:rsidRPr="00E71F2D">
        <w:rPr>
          <w:rFonts w:ascii="Garamond" w:hAnsi="Garamond"/>
          <w:sz w:val="24"/>
          <w:szCs w:val="24"/>
        </w:rPr>
        <w:t xml:space="preserve"> pikës 2</w:t>
      </w:r>
      <w:r w:rsidR="0004640E" w:rsidRPr="00E71F2D">
        <w:rPr>
          <w:rFonts w:ascii="Garamond" w:hAnsi="Garamond"/>
          <w:sz w:val="24"/>
          <w:szCs w:val="24"/>
        </w:rPr>
        <w:t xml:space="preserve"> të këtij neni. </w:t>
      </w:r>
    </w:p>
    <w:p w14:paraId="04184A9B" w14:textId="77777777"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Këshilli i Ministrave, me propozimin e ministrit përgjegjës për transportin, miraton rregullat e detajuara të performancës së emetimeve të CO</w:t>
      </w:r>
      <w:r w:rsidR="0004640E" w:rsidRPr="00C6798B">
        <w:rPr>
          <w:rFonts w:ascii="Garamond" w:hAnsi="Garamond"/>
          <w:sz w:val="24"/>
          <w:szCs w:val="24"/>
          <w:vertAlign w:val="subscript"/>
        </w:rPr>
        <w:t>2</w:t>
      </w:r>
      <w:r w:rsidR="0004640E" w:rsidRPr="00E71F2D">
        <w:rPr>
          <w:rFonts w:ascii="Garamond" w:hAnsi="Garamond"/>
          <w:sz w:val="24"/>
          <w:szCs w:val="24"/>
        </w:rPr>
        <w:t xml:space="preserve"> nga automjetet e reja për </w:t>
      </w:r>
      <w:r w:rsidR="007E4AA9" w:rsidRPr="00E71F2D">
        <w:rPr>
          <w:rFonts w:ascii="Garamond" w:hAnsi="Garamond"/>
          <w:sz w:val="24"/>
          <w:szCs w:val="24"/>
        </w:rPr>
        <w:t>pasagjerë dhe automjetet e reja</w:t>
      </w:r>
      <w:r w:rsidR="0004640E" w:rsidRPr="00E71F2D">
        <w:rPr>
          <w:rFonts w:ascii="Garamond" w:hAnsi="Garamond"/>
          <w:sz w:val="24"/>
          <w:szCs w:val="24"/>
        </w:rPr>
        <w:t xml:space="preserve"> të lehta tregtare, të cilat përfshijnë:</w:t>
      </w:r>
    </w:p>
    <w:p w14:paraId="04184A9C" w14:textId="77777777"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a)</w:t>
      </w:r>
      <w:r w:rsidR="007E4AA9" w:rsidRPr="00E71F2D">
        <w:rPr>
          <w:rFonts w:ascii="Garamond" w:hAnsi="Garamond"/>
          <w:sz w:val="24"/>
          <w:szCs w:val="24"/>
        </w:rPr>
        <w:t xml:space="preserve"> </w:t>
      </w:r>
      <w:r w:rsidR="0004640E" w:rsidRPr="00E71F2D">
        <w:rPr>
          <w:rFonts w:ascii="Garamond" w:hAnsi="Garamond"/>
          <w:sz w:val="24"/>
          <w:szCs w:val="24"/>
        </w:rPr>
        <w:t xml:space="preserve">monitorimin dhe raportimin e të dhënave për regjistrimin e automjeteve të reja për pasagjerë </w:t>
      </w:r>
      <w:r w:rsidR="003177CE" w:rsidRPr="00E71F2D">
        <w:rPr>
          <w:rFonts w:ascii="Garamond" w:hAnsi="Garamond"/>
          <w:sz w:val="24"/>
          <w:szCs w:val="24"/>
        </w:rPr>
        <w:t>për</w:t>
      </w:r>
      <w:r w:rsidR="0004640E" w:rsidRPr="00E71F2D">
        <w:rPr>
          <w:rFonts w:ascii="Garamond" w:hAnsi="Garamond"/>
          <w:sz w:val="24"/>
          <w:szCs w:val="24"/>
        </w:rPr>
        <w:t xml:space="preserve"> vlerësimin e reduktimit të shkarkimeve të CO</w:t>
      </w:r>
      <w:r w:rsidR="0004640E" w:rsidRPr="00C6798B">
        <w:rPr>
          <w:rFonts w:ascii="Garamond" w:hAnsi="Garamond"/>
          <w:sz w:val="24"/>
          <w:szCs w:val="24"/>
          <w:vertAlign w:val="subscript"/>
        </w:rPr>
        <w:t>2</w:t>
      </w:r>
      <w:r w:rsidR="0004640E" w:rsidRPr="00E71F2D">
        <w:rPr>
          <w:rFonts w:ascii="Garamond" w:hAnsi="Garamond"/>
          <w:sz w:val="24"/>
          <w:szCs w:val="24"/>
        </w:rPr>
        <w:t xml:space="preserve"> nga automjetet e lehta; </w:t>
      </w:r>
    </w:p>
    <w:p w14:paraId="04184A9D" w14:textId="77777777"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b)</w:t>
      </w:r>
      <w:r w:rsidR="007E4AA9" w:rsidRPr="00E71F2D">
        <w:rPr>
          <w:rFonts w:ascii="Garamond" w:hAnsi="Garamond"/>
          <w:sz w:val="24"/>
          <w:szCs w:val="24"/>
        </w:rPr>
        <w:t xml:space="preserve"> </w:t>
      </w:r>
      <w:r w:rsidR="0004640E" w:rsidRPr="00E71F2D">
        <w:rPr>
          <w:rFonts w:ascii="Garamond" w:hAnsi="Garamond"/>
          <w:sz w:val="24"/>
          <w:szCs w:val="24"/>
        </w:rPr>
        <w:t>monitorimin dhe raportimin e shkarkimeve të CO</w:t>
      </w:r>
      <w:r w:rsidR="0004640E" w:rsidRPr="00C6798B">
        <w:rPr>
          <w:rFonts w:ascii="Garamond" w:hAnsi="Garamond"/>
          <w:sz w:val="24"/>
          <w:szCs w:val="24"/>
          <w:vertAlign w:val="subscript"/>
        </w:rPr>
        <w:t>2</w:t>
      </w:r>
      <w:r w:rsidR="0004640E" w:rsidRPr="00E71F2D">
        <w:rPr>
          <w:rFonts w:ascii="Garamond" w:hAnsi="Garamond"/>
          <w:sz w:val="24"/>
          <w:szCs w:val="24"/>
        </w:rPr>
        <w:t xml:space="preserve"> nga automjetet e reja për pasa</w:t>
      </w:r>
      <w:r w:rsidR="007E4AA9" w:rsidRPr="00E71F2D">
        <w:rPr>
          <w:rFonts w:ascii="Garamond" w:hAnsi="Garamond"/>
          <w:sz w:val="24"/>
          <w:szCs w:val="24"/>
        </w:rPr>
        <w:t>gjerë dhe nga automjetet e reja</w:t>
      </w:r>
      <w:r w:rsidR="0004640E" w:rsidRPr="00E71F2D">
        <w:rPr>
          <w:rFonts w:ascii="Garamond" w:hAnsi="Garamond"/>
          <w:sz w:val="24"/>
          <w:szCs w:val="24"/>
        </w:rPr>
        <w:t xml:space="preserve"> të lehta tregtare.</w:t>
      </w:r>
    </w:p>
    <w:p w14:paraId="04184A9E" w14:textId="77777777"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3.</w:t>
      </w:r>
      <w:r w:rsidR="007E4AA9" w:rsidRPr="00E71F2D">
        <w:rPr>
          <w:rFonts w:ascii="Garamond" w:hAnsi="Garamond"/>
          <w:sz w:val="24"/>
          <w:szCs w:val="24"/>
        </w:rPr>
        <w:t xml:space="preserve"> </w:t>
      </w:r>
      <w:r w:rsidR="0004640E" w:rsidRPr="00E71F2D">
        <w:rPr>
          <w:rFonts w:ascii="Garamond" w:hAnsi="Garamond"/>
          <w:sz w:val="24"/>
          <w:szCs w:val="24"/>
        </w:rPr>
        <w:t xml:space="preserve">Automjetet e reja për </w:t>
      </w:r>
      <w:r w:rsidR="007E4AA9" w:rsidRPr="00E71F2D">
        <w:rPr>
          <w:rFonts w:ascii="Garamond" w:hAnsi="Garamond"/>
          <w:sz w:val="24"/>
          <w:szCs w:val="24"/>
        </w:rPr>
        <w:t>pasagjerë dhe automjetet e reja</w:t>
      </w:r>
      <w:r w:rsidR="0004640E" w:rsidRPr="00E71F2D">
        <w:rPr>
          <w:rFonts w:ascii="Garamond" w:hAnsi="Garamond"/>
          <w:sz w:val="24"/>
          <w:szCs w:val="24"/>
        </w:rPr>
        <w:t xml:space="preserve"> të lehta tregtare mund të shiten ose të jepen me qira vetëm nëse janë të shoqëruara me informacionin e duhur për konsumatorin për ekonominë e karburantit dhe emetimet e CO</w:t>
      </w:r>
      <w:r w:rsidR="0004640E" w:rsidRPr="00C6798B">
        <w:rPr>
          <w:rFonts w:ascii="Garamond" w:hAnsi="Garamond"/>
          <w:sz w:val="24"/>
          <w:szCs w:val="24"/>
          <w:vertAlign w:val="subscript"/>
        </w:rPr>
        <w:t>2</w:t>
      </w:r>
      <w:r w:rsidR="0004640E" w:rsidRPr="00E71F2D">
        <w:rPr>
          <w:rFonts w:ascii="Garamond" w:hAnsi="Garamond"/>
          <w:sz w:val="24"/>
          <w:szCs w:val="24"/>
        </w:rPr>
        <w:t xml:space="preserve">. </w:t>
      </w:r>
    </w:p>
    <w:p w14:paraId="04184A9F" w14:textId="77777777"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4.</w:t>
      </w:r>
      <w:r w:rsidR="007E4AA9" w:rsidRPr="00E71F2D">
        <w:rPr>
          <w:rFonts w:ascii="Garamond" w:hAnsi="Garamond"/>
          <w:sz w:val="24"/>
          <w:szCs w:val="24"/>
        </w:rPr>
        <w:t xml:space="preserve"> </w:t>
      </w:r>
      <w:r w:rsidR="0004640E" w:rsidRPr="00E71F2D">
        <w:rPr>
          <w:rFonts w:ascii="Garamond" w:hAnsi="Garamond"/>
          <w:sz w:val="24"/>
          <w:szCs w:val="24"/>
        </w:rPr>
        <w:t>Masat për sigurimin e informacionit për konsumin e lëndës djegëse dhe shkarkimet e CO</w:t>
      </w:r>
      <w:r w:rsidR="0004640E" w:rsidRPr="00C6798B">
        <w:rPr>
          <w:rFonts w:ascii="Garamond" w:hAnsi="Garamond"/>
          <w:sz w:val="24"/>
          <w:szCs w:val="24"/>
          <w:vertAlign w:val="subscript"/>
        </w:rPr>
        <w:t>2</w:t>
      </w:r>
      <w:r w:rsidR="0004640E" w:rsidRPr="00E71F2D">
        <w:rPr>
          <w:rFonts w:ascii="Garamond" w:hAnsi="Garamond"/>
          <w:sz w:val="24"/>
          <w:szCs w:val="24"/>
        </w:rPr>
        <w:t xml:space="preserve"> gjatë marketingut të aut</w:t>
      </w:r>
      <w:r w:rsidR="007E4AA9" w:rsidRPr="00E71F2D">
        <w:rPr>
          <w:rFonts w:ascii="Garamond" w:hAnsi="Garamond"/>
          <w:sz w:val="24"/>
          <w:szCs w:val="24"/>
        </w:rPr>
        <w:t>omjeteve të reja, sipas pikës 3</w:t>
      </w:r>
      <w:r w:rsidR="0004640E" w:rsidRPr="00E71F2D">
        <w:rPr>
          <w:rFonts w:ascii="Garamond" w:hAnsi="Garamond"/>
          <w:sz w:val="24"/>
          <w:szCs w:val="24"/>
        </w:rPr>
        <w:t xml:space="preserve"> të këtij neni, miratohen nga Këshilli i Ministrave, me propozimin e ministrit përgjegjës për transportin.</w:t>
      </w:r>
    </w:p>
    <w:p w14:paraId="04184AA0" w14:textId="77777777"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5.</w:t>
      </w:r>
      <w:r w:rsidR="007E4AA9" w:rsidRPr="00E71F2D">
        <w:rPr>
          <w:rFonts w:ascii="Garamond" w:hAnsi="Garamond"/>
          <w:sz w:val="24"/>
          <w:szCs w:val="24"/>
        </w:rPr>
        <w:t xml:space="preserve"> </w:t>
      </w:r>
      <w:r w:rsidR="0004640E" w:rsidRPr="00E71F2D">
        <w:rPr>
          <w:rFonts w:ascii="Garamond" w:hAnsi="Garamond"/>
          <w:sz w:val="24"/>
          <w:szCs w:val="24"/>
        </w:rPr>
        <w:t>Shkarkimet e CO</w:t>
      </w:r>
      <w:r w:rsidR="0004640E" w:rsidRPr="00C6798B">
        <w:rPr>
          <w:rFonts w:ascii="Garamond" w:hAnsi="Garamond"/>
          <w:sz w:val="24"/>
          <w:szCs w:val="24"/>
          <w:vertAlign w:val="subscript"/>
        </w:rPr>
        <w:t>2</w:t>
      </w:r>
      <w:r w:rsidR="0004640E" w:rsidRPr="00E71F2D">
        <w:rPr>
          <w:rFonts w:ascii="Garamond" w:hAnsi="Garamond"/>
          <w:sz w:val="24"/>
          <w:szCs w:val="24"/>
        </w:rPr>
        <w:t xml:space="preserve"> të lëshuara nga anijet që transportojnë mallra apo pasagjerë për qëllime tregtare, nga porti i tyre më i fundit në një port të vendosur në territorin e Republikës së Shqipërisë, nga një port i vendosur në territorin e Republikës së Shqipërisë në portin e tyre të ardhshëm, si dhe në portet që ndodhen në territorin e Republikës së Shqipërisë, </w:t>
      </w:r>
      <w:r w:rsidR="007E4AA9" w:rsidRPr="00E71F2D">
        <w:rPr>
          <w:rFonts w:ascii="Garamond" w:hAnsi="Garamond"/>
          <w:sz w:val="24"/>
          <w:szCs w:val="24"/>
        </w:rPr>
        <w:t>u</w:t>
      </w:r>
      <w:r w:rsidR="0004640E" w:rsidRPr="00E71F2D">
        <w:rPr>
          <w:rFonts w:ascii="Garamond" w:hAnsi="Garamond"/>
          <w:sz w:val="24"/>
          <w:szCs w:val="24"/>
        </w:rPr>
        <w:t xml:space="preserve"> nënshtrohen monitori</w:t>
      </w:r>
      <w:r w:rsidR="007E4AA9" w:rsidRPr="00E71F2D">
        <w:rPr>
          <w:rFonts w:ascii="Garamond" w:hAnsi="Garamond"/>
          <w:sz w:val="24"/>
          <w:szCs w:val="24"/>
        </w:rPr>
        <w:t>mit, raportimit dhe verifikimit</w:t>
      </w:r>
      <w:r w:rsidR="0004640E" w:rsidRPr="00E71F2D">
        <w:rPr>
          <w:rFonts w:ascii="Garamond" w:hAnsi="Garamond"/>
          <w:sz w:val="24"/>
          <w:szCs w:val="24"/>
        </w:rPr>
        <w:t xml:space="preserve"> në përputh</w:t>
      </w:r>
      <w:r w:rsidR="007E4AA9" w:rsidRPr="00E71F2D">
        <w:rPr>
          <w:rFonts w:ascii="Garamond" w:hAnsi="Garamond"/>
          <w:sz w:val="24"/>
          <w:szCs w:val="24"/>
        </w:rPr>
        <w:t xml:space="preserve">je me vendimin </w:t>
      </w:r>
      <w:r w:rsidR="00DD7F77" w:rsidRPr="00E71F2D">
        <w:rPr>
          <w:rFonts w:ascii="Garamond" w:hAnsi="Garamond"/>
          <w:sz w:val="24"/>
          <w:szCs w:val="24"/>
        </w:rPr>
        <w:t xml:space="preserve">e parashikuar në </w:t>
      </w:r>
      <w:r w:rsidR="007E4AA9" w:rsidRPr="00E71F2D">
        <w:rPr>
          <w:rFonts w:ascii="Garamond" w:hAnsi="Garamond"/>
          <w:sz w:val="24"/>
          <w:szCs w:val="24"/>
        </w:rPr>
        <w:t>pikë</w:t>
      </w:r>
      <w:r w:rsidR="00DD7F77" w:rsidRPr="00E71F2D">
        <w:rPr>
          <w:rFonts w:ascii="Garamond" w:hAnsi="Garamond"/>
          <w:sz w:val="24"/>
          <w:szCs w:val="24"/>
        </w:rPr>
        <w:t>n</w:t>
      </w:r>
      <w:r w:rsidR="007E4AA9" w:rsidRPr="00E71F2D">
        <w:rPr>
          <w:rFonts w:ascii="Garamond" w:hAnsi="Garamond"/>
          <w:sz w:val="24"/>
          <w:szCs w:val="24"/>
        </w:rPr>
        <w:t xml:space="preserve"> 8</w:t>
      </w:r>
      <w:r w:rsidR="0004640E" w:rsidRPr="00E71F2D">
        <w:rPr>
          <w:rFonts w:ascii="Garamond" w:hAnsi="Garamond"/>
          <w:sz w:val="24"/>
          <w:szCs w:val="24"/>
        </w:rPr>
        <w:t xml:space="preserve"> të këtij neni. </w:t>
      </w:r>
    </w:p>
    <w:p w14:paraId="04184AA1" w14:textId="77777777"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6.</w:t>
      </w:r>
      <w:r w:rsidR="007E4AA9" w:rsidRPr="00E71F2D">
        <w:rPr>
          <w:rFonts w:ascii="Garamond" w:hAnsi="Garamond"/>
          <w:sz w:val="24"/>
          <w:szCs w:val="24"/>
        </w:rPr>
        <w:t xml:space="preserve"> </w:t>
      </w:r>
      <w:r w:rsidR="0004640E" w:rsidRPr="00E71F2D">
        <w:rPr>
          <w:rFonts w:ascii="Garamond" w:hAnsi="Garamond"/>
          <w:sz w:val="24"/>
          <w:szCs w:val="24"/>
        </w:rPr>
        <w:t>Çdo operator avioni, i pajisur me licencë nga ministria përgjegjëse për transportin, për fluturimet që nisen nga apo arrijnë në një aeroport që ndodhet në territorin e Republikës së Shqipërisë ose midis aeroporteve në territorin e Republikës së Shqipërisë, me përjashtim të atyre që listohen në shtojcën</w:t>
      </w:r>
      <w:r w:rsidR="007E4AA9" w:rsidRPr="00E71F2D">
        <w:rPr>
          <w:rFonts w:ascii="Garamond" w:hAnsi="Garamond"/>
          <w:sz w:val="24"/>
          <w:szCs w:val="24"/>
        </w:rPr>
        <w:t xml:space="preserve"> II-B</w:t>
      </w:r>
      <w:r w:rsidR="0004640E" w:rsidRPr="00E71F2D">
        <w:rPr>
          <w:rFonts w:ascii="Garamond" w:hAnsi="Garamond"/>
          <w:sz w:val="24"/>
          <w:szCs w:val="24"/>
        </w:rPr>
        <w:t xml:space="preserve"> të këtij ligji, është subjekt i monitorimit, raportimit dhe verifikimit të shkarkimeve të CO</w:t>
      </w:r>
      <w:r w:rsidR="0004640E" w:rsidRPr="00512B93">
        <w:rPr>
          <w:rFonts w:ascii="Garamond" w:hAnsi="Garamond"/>
          <w:sz w:val="24"/>
          <w:szCs w:val="24"/>
          <w:vertAlign w:val="subscript"/>
        </w:rPr>
        <w:t>2</w:t>
      </w:r>
      <w:r w:rsidR="0004640E" w:rsidRPr="00E71F2D">
        <w:rPr>
          <w:rFonts w:ascii="Garamond" w:hAnsi="Garamond"/>
          <w:sz w:val="24"/>
          <w:szCs w:val="24"/>
        </w:rPr>
        <w:t xml:space="preserve">. </w:t>
      </w:r>
    </w:p>
    <w:p w14:paraId="04184AA2" w14:textId="5E2FF22D"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7.</w:t>
      </w:r>
      <w:r w:rsidR="007E4AA9" w:rsidRPr="00E71F2D">
        <w:rPr>
          <w:rFonts w:ascii="Garamond" w:hAnsi="Garamond"/>
          <w:sz w:val="24"/>
          <w:szCs w:val="24"/>
        </w:rPr>
        <w:t xml:space="preserve"> </w:t>
      </w:r>
      <w:r w:rsidR="0004640E" w:rsidRPr="00E71F2D">
        <w:rPr>
          <w:rFonts w:ascii="Garamond" w:hAnsi="Garamond"/>
          <w:sz w:val="24"/>
          <w:szCs w:val="24"/>
        </w:rPr>
        <w:t>Operatorët dorëzojnë në AKM planin e monitorimit, i cili përcakton masat për monitorimin dhe raportimin e shkarkimeve të CO</w:t>
      </w:r>
      <w:r w:rsidR="0004640E" w:rsidRPr="00512B93">
        <w:rPr>
          <w:rFonts w:ascii="Garamond" w:hAnsi="Garamond"/>
          <w:sz w:val="24"/>
          <w:szCs w:val="24"/>
          <w:vertAlign w:val="subscript"/>
        </w:rPr>
        <w:t>2</w:t>
      </w:r>
      <w:r w:rsidR="0004640E" w:rsidRPr="00E71F2D">
        <w:rPr>
          <w:rFonts w:ascii="Garamond" w:hAnsi="Garamond"/>
          <w:sz w:val="24"/>
          <w:szCs w:val="24"/>
        </w:rPr>
        <w:t>, si dhe të dhënat ton-kil</w:t>
      </w:r>
      <w:r w:rsidR="007E4AA9" w:rsidRPr="00E71F2D">
        <w:rPr>
          <w:rFonts w:ascii="Garamond" w:hAnsi="Garamond"/>
          <w:sz w:val="24"/>
          <w:szCs w:val="24"/>
        </w:rPr>
        <w:t>ometër</w:t>
      </w:r>
      <w:r w:rsidR="0004640E" w:rsidRPr="00E71F2D">
        <w:rPr>
          <w:rFonts w:ascii="Garamond" w:hAnsi="Garamond"/>
          <w:sz w:val="24"/>
          <w:szCs w:val="24"/>
        </w:rPr>
        <w:t xml:space="preserve"> në përputhje me kërkesat</w:t>
      </w:r>
      <w:r w:rsidR="007E4AA9" w:rsidRPr="00E71F2D">
        <w:rPr>
          <w:rFonts w:ascii="Garamond" w:hAnsi="Garamond"/>
          <w:sz w:val="24"/>
          <w:szCs w:val="24"/>
        </w:rPr>
        <w:t xml:space="preserve"> e rregullores</w:t>
      </w:r>
      <w:r w:rsidR="00EF37F8" w:rsidRPr="00E71F2D">
        <w:rPr>
          <w:rFonts w:ascii="Garamond" w:hAnsi="Garamond"/>
          <w:sz w:val="24"/>
          <w:szCs w:val="24"/>
        </w:rPr>
        <w:t xml:space="preserve"> të parashikuar</w:t>
      </w:r>
      <w:r w:rsidR="007415D1">
        <w:rPr>
          <w:rFonts w:ascii="Garamond" w:hAnsi="Garamond"/>
          <w:sz w:val="24"/>
          <w:szCs w:val="24"/>
        </w:rPr>
        <w:t xml:space="preserve"> </w:t>
      </w:r>
      <w:r w:rsidR="00EF37F8" w:rsidRPr="00E71F2D">
        <w:rPr>
          <w:rFonts w:ascii="Garamond" w:hAnsi="Garamond"/>
          <w:sz w:val="24"/>
          <w:szCs w:val="24"/>
        </w:rPr>
        <w:t>në pikën</w:t>
      </w:r>
      <w:r w:rsidR="007E4AA9" w:rsidRPr="00E71F2D">
        <w:rPr>
          <w:rFonts w:ascii="Garamond" w:hAnsi="Garamond"/>
          <w:sz w:val="24"/>
          <w:szCs w:val="24"/>
        </w:rPr>
        <w:t xml:space="preserve"> 8</w:t>
      </w:r>
      <w:r w:rsidR="0004640E" w:rsidRPr="00E71F2D">
        <w:rPr>
          <w:rFonts w:ascii="Garamond" w:hAnsi="Garamond"/>
          <w:sz w:val="24"/>
          <w:szCs w:val="24"/>
        </w:rPr>
        <w:t xml:space="preserve"> të këtij neni.</w:t>
      </w:r>
    </w:p>
    <w:p w14:paraId="04184AA3" w14:textId="77777777" w:rsidR="0004640E" w:rsidRPr="00E71F2D" w:rsidRDefault="00D2619E" w:rsidP="00E71F2D">
      <w:pPr>
        <w:spacing w:after="0" w:line="240" w:lineRule="auto"/>
        <w:ind w:firstLine="284"/>
        <w:jc w:val="both"/>
        <w:rPr>
          <w:rFonts w:ascii="Garamond" w:hAnsi="Garamond"/>
          <w:sz w:val="24"/>
          <w:szCs w:val="24"/>
        </w:rPr>
      </w:pPr>
      <w:r w:rsidRPr="00E71F2D">
        <w:rPr>
          <w:rFonts w:ascii="Garamond" w:hAnsi="Garamond"/>
          <w:sz w:val="24"/>
          <w:szCs w:val="24"/>
        </w:rPr>
        <w:t>8.</w:t>
      </w:r>
      <w:r w:rsidR="007E4AA9" w:rsidRPr="00E71F2D">
        <w:rPr>
          <w:rFonts w:ascii="Garamond" w:hAnsi="Garamond"/>
          <w:sz w:val="24"/>
          <w:szCs w:val="24"/>
        </w:rPr>
        <w:t xml:space="preserve"> </w:t>
      </w:r>
      <w:r w:rsidR="0004640E" w:rsidRPr="00E71F2D">
        <w:rPr>
          <w:rFonts w:ascii="Garamond" w:hAnsi="Garamond"/>
          <w:sz w:val="24"/>
          <w:szCs w:val="24"/>
        </w:rPr>
        <w:t>Rregullorja për monitorimin, raportimin dhe verifikimin e shkarkimeve të CO2 nga anijet dhe avionët miratohet nga Këshilli i Ministrave, me propozimin e ministrit përgjegjës për transportin dhe të ministrit përgjegjës për mjedisin.</w:t>
      </w:r>
    </w:p>
    <w:p w14:paraId="7285594B" w14:textId="77777777" w:rsidR="00512B93" w:rsidRDefault="00512B93" w:rsidP="00E71F2D">
      <w:pPr>
        <w:pStyle w:val="neninr"/>
      </w:pPr>
    </w:p>
    <w:p w14:paraId="04184AA5" w14:textId="5733C9D0" w:rsidR="0004640E" w:rsidRPr="00512B93" w:rsidRDefault="00512B93" w:rsidP="00E71F2D">
      <w:pPr>
        <w:pStyle w:val="neninr"/>
      </w:pPr>
      <w:r w:rsidRPr="00512B93">
        <w:t>SEKSIONI III</w:t>
      </w:r>
    </w:p>
    <w:p w14:paraId="04184AA7" w14:textId="6562D775" w:rsidR="0004640E" w:rsidRPr="00512B93" w:rsidRDefault="00512B93" w:rsidP="00E71F2D">
      <w:pPr>
        <w:pStyle w:val="neninr"/>
      </w:pPr>
      <w:r w:rsidRPr="00512B93">
        <w:t>SHKARKIMET E GES-</w:t>
      </w:r>
      <w:r w:rsidR="00857C74" w:rsidRPr="00512B93">
        <w:t>it</w:t>
      </w:r>
      <w:r w:rsidRPr="00512B93">
        <w:t xml:space="preserve"> NGA SEKTORË TË TJERË</w:t>
      </w:r>
    </w:p>
    <w:p w14:paraId="04184AA8" w14:textId="77777777" w:rsidR="0004640E" w:rsidRPr="00E71F2D" w:rsidRDefault="0004640E" w:rsidP="00E71F2D">
      <w:pPr>
        <w:pStyle w:val="neninr"/>
      </w:pPr>
    </w:p>
    <w:p w14:paraId="04184AA9" w14:textId="77777777" w:rsidR="0004640E" w:rsidRPr="00E71F2D" w:rsidRDefault="0004640E" w:rsidP="00E71F2D">
      <w:pPr>
        <w:pStyle w:val="neninr"/>
      </w:pPr>
      <w:r w:rsidRPr="00E71F2D">
        <w:t>Neni 14</w:t>
      </w:r>
    </w:p>
    <w:p w14:paraId="04184AAB" w14:textId="77777777" w:rsidR="0004640E" w:rsidRPr="00E71F2D" w:rsidRDefault="0004640E" w:rsidP="00E71F2D">
      <w:pPr>
        <w:pStyle w:val="neninr"/>
        <w:rPr>
          <w:b/>
        </w:rPr>
      </w:pPr>
      <w:r w:rsidRPr="00E71F2D">
        <w:rPr>
          <w:b/>
        </w:rPr>
        <w:t>Sektori i energjisë</w:t>
      </w:r>
    </w:p>
    <w:p w14:paraId="04184AAC" w14:textId="77777777" w:rsidR="0004640E" w:rsidRPr="00E71F2D" w:rsidRDefault="0004640E" w:rsidP="00E71F2D">
      <w:pPr>
        <w:spacing w:after="0" w:line="240" w:lineRule="auto"/>
        <w:ind w:firstLine="284"/>
        <w:jc w:val="both"/>
        <w:rPr>
          <w:rFonts w:ascii="Garamond" w:hAnsi="Garamond"/>
          <w:sz w:val="24"/>
          <w:szCs w:val="24"/>
        </w:rPr>
      </w:pPr>
    </w:p>
    <w:p w14:paraId="04184AAD" w14:textId="4C0DDCFF"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Ministritë përgjegjëse për energjinë, ekonominë, zhvillimin urban dhe mjedisin nxitin zbatimin e masave për prodhimin e energjive nga burimet e rinovueshme pa karbon, të masave për ruajtjen e efi</w:t>
      </w:r>
      <w:r w:rsidR="00512B93">
        <w:rPr>
          <w:rFonts w:ascii="Garamond" w:hAnsi="Garamond"/>
          <w:sz w:val="24"/>
          <w:szCs w:val="24"/>
        </w:rPr>
        <w:t>ci</w:t>
      </w:r>
      <w:r w:rsidR="0004640E" w:rsidRPr="00E71F2D">
        <w:rPr>
          <w:rFonts w:ascii="Garamond" w:hAnsi="Garamond"/>
          <w:sz w:val="24"/>
          <w:szCs w:val="24"/>
        </w:rPr>
        <w:t>encës së energjisë në të gjithë sektorët ekonomikë, përfshirë performancën e energjisë në ndërtesa, masat për reduktimin e shkarkimeve të GES-it dhe zbutjen e ndikimeve të ndryshimeve klimatike. Masa të tilla rregullohen nga legjislacioni për efi</w:t>
      </w:r>
      <w:r w:rsidR="00512B93">
        <w:rPr>
          <w:rFonts w:ascii="Garamond" w:hAnsi="Garamond"/>
          <w:sz w:val="24"/>
          <w:szCs w:val="24"/>
        </w:rPr>
        <w:t>ci</w:t>
      </w:r>
      <w:r w:rsidR="0004640E" w:rsidRPr="00E71F2D">
        <w:rPr>
          <w:rFonts w:ascii="Garamond" w:hAnsi="Garamond"/>
          <w:sz w:val="24"/>
          <w:szCs w:val="24"/>
        </w:rPr>
        <w:t xml:space="preserve">encën e energjisë, për burimet e energjisë së rinovueshme, si dhe </w:t>
      </w:r>
      <w:r w:rsidR="00EF37F8" w:rsidRPr="00E71F2D">
        <w:rPr>
          <w:rFonts w:ascii="Garamond" w:hAnsi="Garamond"/>
          <w:sz w:val="24"/>
          <w:szCs w:val="24"/>
        </w:rPr>
        <w:t>nga</w:t>
      </w:r>
      <w:r w:rsidR="0004640E" w:rsidRPr="00E71F2D">
        <w:rPr>
          <w:rFonts w:ascii="Garamond" w:hAnsi="Garamond"/>
          <w:sz w:val="24"/>
          <w:szCs w:val="24"/>
        </w:rPr>
        <w:t xml:space="preserve"> legjislacion</w:t>
      </w:r>
      <w:r w:rsidR="00EF37F8" w:rsidRPr="00E71F2D">
        <w:rPr>
          <w:rFonts w:ascii="Garamond" w:hAnsi="Garamond"/>
          <w:sz w:val="24"/>
          <w:szCs w:val="24"/>
        </w:rPr>
        <w:t>i</w:t>
      </w:r>
      <w:r w:rsidR="0004640E" w:rsidRPr="00E71F2D">
        <w:rPr>
          <w:rFonts w:ascii="Garamond" w:hAnsi="Garamond"/>
          <w:sz w:val="24"/>
          <w:szCs w:val="24"/>
        </w:rPr>
        <w:t xml:space="preserve"> tjetër </w:t>
      </w:r>
      <w:r w:rsidR="00EF37F8" w:rsidRPr="00E71F2D">
        <w:rPr>
          <w:rFonts w:ascii="Garamond" w:hAnsi="Garamond"/>
          <w:sz w:val="24"/>
          <w:szCs w:val="24"/>
        </w:rPr>
        <w:t>i</w:t>
      </w:r>
      <w:r w:rsidR="0004640E" w:rsidRPr="00E71F2D">
        <w:rPr>
          <w:rFonts w:ascii="Garamond" w:hAnsi="Garamond"/>
          <w:sz w:val="24"/>
          <w:szCs w:val="24"/>
        </w:rPr>
        <w:t xml:space="preserve"> posaçëm. </w:t>
      </w:r>
    </w:p>
    <w:p w14:paraId="04184AAE"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Zhvillimi i strategjive dhe planeve afatgjata, që integrojnë energjinë dhe ndryshimet klimatike, rregullohet nëpërmjet krijimit të një mekanizmi qeverisës, që miratohet nga Këshilli i Ministrave, me propozimin e ministrit përgjegjës për energjinë dhe të ministrit përgjegjës për mjedisin. </w:t>
      </w:r>
    </w:p>
    <w:p w14:paraId="04184AAF" w14:textId="23A761AA"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Strategjitë dhe planet afatgjata të energjisë dhe klimës përfshijnë objektiva dhe masa për periudhat deri në vitet 2030 dhe 2050, që lidhen me sigurinë energjetike, tregun e brendshëm të energjisë, efi</w:t>
      </w:r>
      <w:r w:rsidR="00512B93">
        <w:rPr>
          <w:rFonts w:ascii="Garamond" w:hAnsi="Garamond"/>
          <w:sz w:val="24"/>
          <w:szCs w:val="24"/>
        </w:rPr>
        <w:t>ci</w:t>
      </w:r>
      <w:r w:rsidR="0004640E" w:rsidRPr="00E71F2D">
        <w:rPr>
          <w:rFonts w:ascii="Garamond" w:hAnsi="Garamond"/>
          <w:sz w:val="24"/>
          <w:szCs w:val="24"/>
        </w:rPr>
        <w:t xml:space="preserve">encën e energjisë, burimet e </w:t>
      </w:r>
      <w:proofErr w:type="spellStart"/>
      <w:r w:rsidR="0004640E" w:rsidRPr="00E71F2D">
        <w:rPr>
          <w:rFonts w:ascii="Garamond" w:hAnsi="Garamond"/>
          <w:sz w:val="24"/>
          <w:szCs w:val="24"/>
        </w:rPr>
        <w:t>rinovueshme</w:t>
      </w:r>
      <w:proofErr w:type="spellEnd"/>
      <w:r w:rsidR="0004640E" w:rsidRPr="00E71F2D">
        <w:rPr>
          <w:rFonts w:ascii="Garamond" w:hAnsi="Garamond"/>
          <w:sz w:val="24"/>
          <w:szCs w:val="24"/>
        </w:rPr>
        <w:t xml:space="preserve"> të energjisë, </w:t>
      </w:r>
      <w:proofErr w:type="spellStart"/>
      <w:r w:rsidR="0004640E" w:rsidRPr="00E71F2D">
        <w:rPr>
          <w:rFonts w:ascii="Garamond" w:hAnsi="Garamond"/>
          <w:sz w:val="24"/>
          <w:szCs w:val="24"/>
        </w:rPr>
        <w:t>dekarbonizimin</w:t>
      </w:r>
      <w:proofErr w:type="spellEnd"/>
      <w:r w:rsidR="0004640E" w:rsidRPr="00E71F2D">
        <w:rPr>
          <w:rFonts w:ascii="Garamond" w:hAnsi="Garamond"/>
          <w:sz w:val="24"/>
          <w:szCs w:val="24"/>
        </w:rPr>
        <w:t xml:space="preserve">, kërkimin, inovacionin dhe </w:t>
      </w:r>
      <w:proofErr w:type="spellStart"/>
      <w:r w:rsidR="0004640E" w:rsidRPr="00E71F2D">
        <w:rPr>
          <w:rFonts w:ascii="Garamond" w:hAnsi="Garamond"/>
          <w:sz w:val="24"/>
          <w:szCs w:val="24"/>
        </w:rPr>
        <w:t>konkurrueshmërinë</w:t>
      </w:r>
      <w:proofErr w:type="spellEnd"/>
      <w:r w:rsidR="0004640E" w:rsidRPr="00E71F2D">
        <w:rPr>
          <w:rFonts w:ascii="Garamond" w:hAnsi="Garamond"/>
          <w:sz w:val="24"/>
          <w:szCs w:val="24"/>
        </w:rPr>
        <w:t xml:space="preserve">, si dhe raportimin e progresit të tyre. </w:t>
      </w:r>
    </w:p>
    <w:p w14:paraId="04184AB0"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4. </w:t>
      </w:r>
      <w:r w:rsidR="0004640E" w:rsidRPr="00E71F2D">
        <w:rPr>
          <w:rFonts w:ascii="Garamond" w:hAnsi="Garamond"/>
          <w:sz w:val="24"/>
          <w:szCs w:val="24"/>
        </w:rPr>
        <w:t xml:space="preserve">Plani kombëtar i energjisë dhe klimës për periudhën 2021-2030 miratohet nga Këshilli i Ministrave, me propozimin e ministrit përgjegjës për energjinë dhe të ministrit përgjegjës për mjedisin. </w:t>
      </w:r>
    </w:p>
    <w:p w14:paraId="04184AB1" w14:textId="77777777" w:rsidR="0004640E" w:rsidRPr="00E71F2D" w:rsidRDefault="0004640E" w:rsidP="00E71F2D">
      <w:pPr>
        <w:spacing w:after="0" w:line="240" w:lineRule="auto"/>
        <w:ind w:firstLine="284"/>
        <w:jc w:val="both"/>
        <w:rPr>
          <w:rFonts w:ascii="Garamond" w:hAnsi="Garamond"/>
          <w:sz w:val="24"/>
          <w:szCs w:val="24"/>
        </w:rPr>
      </w:pPr>
    </w:p>
    <w:p w14:paraId="04184AB2" w14:textId="576BC646" w:rsidR="0004640E" w:rsidRPr="00512B93" w:rsidRDefault="00512B93" w:rsidP="00E71F2D">
      <w:pPr>
        <w:pStyle w:val="neninr"/>
      </w:pPr>
      <w:r w:rsidRPr="00512B93">
        <w:t>SEKSIONI IV</w:t>
      </w:r>
    </w:p>
    <w:p w14:paraId="04184AB4" w14:textId="7CB6943E" w:rsidR="0004640E" w:rsidRPr="00512B93" w:rsidRDefault="00512B93" w:rsidP="00E71F2D">
      <w:pPr>
        <w:pStyle w:val="neninr"/>
      </w:pPr>
      <w:r w:rsidRPr="00512B93">
        <w:t>SHKARKIMET E GES-it NGA PRODUKTET DHE SUBSTANCAT</w:t>
      </w:r>
    </w:p>
    <w:p w14:paraId="04184AB5" w14:textId="77777777" w:rsidR="0004640E" w:rsidRPr="00E71F2D" w:rsidRDefault="0004640E" w:rsidP="00E71F2D">
      <w:pPr>
        <w:pStyle w:val="neninr"/>
      </w:pPr>
    </w:p>
    <w:p w14:paraId="04184AB6" w14:textId="77777777" w:rsidR="0004640E" w:rsidRPr="00E71F2D" w:rsidRDefault="0004640E" w:rsidP="00E71F2D">
      <w:pPr>
        <w:pStyle w:val="neninr"/>
      </w:pPr>
      <w:r w:rsidRPr="00E71F2D">
        <w:t>Neni 15</w:t>
      </w:r>
    </w:p>
    <w:p w14:paraId="04184AB8" w14:textId="77777777" w:rsidR="0004640E" w:rsidRPr="00E71F2D" w:rsidRDefault="0004640E" w:rsidP="00E71F2D">
      <w:pPr>
        <w:pStyle w:val="neninr"/>
        <w:rPr>
          <w:b/>
        </w:rPr>
      </w:pPr>
      <w:r w:rsidRPr="00E71F2D">
        <w:rPr>
          <w:b/>
        </w:rPr>
        <w:t>Shkarkimet nga lëndët djegëse</w:t>
      </w:r>
    </w:p>
    <w:p w14:paraId="04184AB9" w14:textId="77777777" w:rsidR="0004640E" w:rsidRPr="00E71F2D" w:rsidRDefault="0004640E" w:rsidP="00E71F2D">
      <w:pPr>
        <w:spacing w:after="0" w:line="240" w:lineRule="auto"/>
        <w:ind w:firstLine="284"/>
        <w:jc w:val="both"/>
        <w:rPr>
          <w:rFonts w:ascii="Garamond" w:hAnsi="Garamond"/>
          <w:b/>
          <w:sz w:val="24"/>
          <w:szCs w:val="24"/>
        </w:rPr>
      </w:pPr>
    </w:p>
    <w:p w14:paraId="04184ABA"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Furnizuesit e lëndëve djegëse të lëngëta, përfshirë biokarburantet, monitorojnë dhe raportojnë shkarkimet e gazeve me efekt serrë për njësi të energjisë nga lëndët djegëse gjatë gjithë ciklit të jetës së tyre. Raportet e shkarkimeve janë subjekt i verifikimit përpara dorëzimit të tyre në AKM. </w:t>
      </w:r>
    </w:p>
    <w:p w14:paraId="04184ABB"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Rregullat e detajuara, që lidhen me mekanizmin e monitorimit e të reduktimit të shkarkimeve të GES-it nga lëndët djegëse të lëngëta, mira</w:t>
      </w:r>
      <w:r w:rsidRPr="00E71F2D">
        <w:rPr>
          <w:rFonts w:ascii="Garamond" w:hAnsi="Garamond"/>
          <w:sz w:val="24"/>
          <w:szCs w:val="24"/>
        </w:rPr>
        <w:t>tohen nga Këshilli i Ministrave</w:t>
      </w:r>
      <w:r w:rsidR="0004640E" w:rsidRPr="00E71F2D">
        <w:rPr>
          <w:rFonts w:ascii="Garamond" w:hAnsi="Garamond"/>
          <w:sz w:val="24"/>
          <w:szCs w:val="24"/>
        </w:rPr>
        <w:t xml:space="preserve"> me propozimin e ministrit përgjegjës për energjinë dhe të ministrit</w:t>
      </w:r>
      <w:r w:rsidR="00E27515" w:rsidRPr="00E71F2D">
        <w:rPr>
          <w:rFonts w:ascii="Garamond" w:hAnsi="Garamond"/>
          <w:sz w:val="24"/>
          <w:szCs w:val="24"/>
        </w:rPr>
        <w:t xml:space="preserve"> përgjegjës për mjedisin.</w:t>
      </w:r>
    </w:p>
    <w:p w14:paraId="04184ABC" w14:textId="77777777" w:rsidR="0004640E" w:rsidRPr="00E71F2D" w:rsidRDefault="0004640E" w:rsidP="00E71F2D">
      <w:pPr>
        <w:spacing w:after="0" w:line="240" w:lineRule="auto"/>
        <w:ind w:firstLine="284"/>
        <w:jc w:val="both"/>
        <w:rPr>
          <w:rFonts w:ascii="Garamond" w:hAnsi="Garamond"/>
          <w:sz w:val="24"/>
          <w:szCs w:val="24"/>
        </w:rPr>
      </w:pPr>
    </w:p>
    <w:p w14:paraId="04184ABD" w14:textId="77777777" w:rsidR="0004640E" w:rsidRPr="00E71F2D" w:rsidRDefault="0004640E" w:rsidP="00E71F2D">
      <w:pPr>
        <w:pStyle w:val="neninr"/>
      </w:pPr>
      <w:r w:rsidRPr="00E71F2D">
        <w:t>Neni 16</w:t>
      </w:r>
    </w:p>
    <w:p w14:paraId="04184ABF" w14:textId="77777777" w:rsidR="0004640E" w:rsidRPr="00E71F2D" w:rsidRDefault="0004640E" w:rsidP="00E71F2D">
      <w:pPr>
        <w:pStyle w:val="neninr"/>
        <w:rPr>
          <w:b/>
        </w:rPr>
      </w:pPr>
      <w:r w:rsidRPr="00E71F2D">
        <w:rPr>
          <w:b/>
        </w:rPr>
        <w:t xml:space="preserve">Substancat </w:t>
      </w:r>
      <w:proofErr w:type="spellStart"/>
      <w:r w:rsidRPr="00E71F2D">
        <w:rPr>
          <w:b/>
        </w:rPr>
        <w:t>ozonholluese</w:t>
      </w:r>
      <w:proofErr w:type="spellEnd"/>
      <w:r w:rsidRPr="00E71F2D">
        <w:rPr>
          <w:b/>
        </w:rPr>
        <w:t xml:space="preserve"> (ODS)</w:t>
      </w:r>
    </w:p>
    <w:p w14:paraId="04184AC0" w14:textId="77777777" w:rsidR="0004640E" w:rsidRPr="00E71F2D" w:rsidRDefault="0004640E" w:rsidP="00E71F2D">
      <w:pPr>
        <w:spacing w:after="0" w:line="240" w:lineRule="auto"/>
        <w:ind w:firstLine="284"/>
        <w:jc w:val="both"/>
        <w:rPr>
          <w:rFonts w:ascii="Garamond" w:hAnsi="Garamond"/>
          <w:sz w:val="24"/>
          <w:szCs w:val="24"/>
        </w:rPr>
      </w:pPr>
    </w:p>
    <w:p w14:paraId="04184AC1"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Masat për mbrojtjen e shtresës së ozonit përfshijnë nxjerrjen jashtë përdorimit të substancave </w:t>
      </w:r>
      <w:proofErr w:type="spellStart"/>
      <w:r w:rsidR="0004640E" w:rsidRPr="00E71F2D">
        <w:rPr>
          <w:rFonts w:ascii="Garamond" w:hAnsi="Garamond"/>
          <w:sz w:val="24"/>
          <w:szCs w:val="24"/>
        </w:rPr>
        <w:t>ozonholluese</w:t>
      </w:r>
      <w:proofErr w:type="spellEnd"/>
      <w:r w:rsidR="0004640E" w:rsidRPr="00E71F2D">
        <w:rPr>
          <w:rFonts w:ascii="Garamond" w:hAnsi="Garamond"/>
          <w:sz w:val="24"/>
          <w:szCs w:val="24"/>
        </w:rPr>
        <w:t xml:space="preserve"> dhe zëvendësimin e tyre nga substanca dhe produkte alternative, që janë miqësore ndaj shtresës së ozonit. </w:t>
      </w:r>
    </w:p>
    <w:p w14:paraId="04184AC2" w14:textId="43809FDE"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Për prodhimin, importin, eksportin, hedhjen në treg dhe përdorimin e substancave </w:t>
      </w:r>
      <w:proofErr w:type="spellStart"/>
      <w:r w:rsidR="0004640E" w:rsidRPr="00E71F2D">
        <w:rPr>
          <w:rFonts w:ascii="Garamond" w:hAnsi="Garamond"/>
          <w:sz w:val="24"/>
          <w:szCs w:val="24"/>
        </w:rPr>
        <w:t>ozonholluese</w:t>
      </w:r>
      <w:proofErr w:type="spellEnd"/>
      <w:r w:rsidRPr="00E71F2D">
        <w:rPr>
          <w:rFonts w:ascii="Garamond" w:hAnsi="Garamond"/>
          <w:sz w:val="24"/>
          <w:szCs w:val="24"/>
        </w:rPr>
        <w:t>,</w:t>
      </w:r>
      <w:r w:rsidR="0004640E" w:rsidRPr="00E71F2D">
        <w:rPr>
          <w:rFonts w:ascii="Garamond" w:hAnsi="Garamond"/>
          <w:sz w:val="24"/>
          <w:szCs w:val="24"/>
        </w:rPr>
        <w:t xml:space="preserve"> si dhe për importin, eksportin, hedhjen në treg dhe përdorimin e produkteve e të pajisjeve që përmbajnë këto substanca zbatohen rregullat e miratuara me vendim të Këshillit të Ministrave në zbatim të ligjit nr.</w:t>
      </w:r>
      <w:r w:rsidRPr="00E71F2D">
        <w:rPr>
          <w:rFonts w:ascii="Garamond" w:hAnsi="Garamond"/>
          <w:sz w:val="24"/>
          <w:szCs w:val="24"/>
        </w:rPr>
        <w:t xml:space="preserve"> 26/2016</w:t>
      </w:r>
      <w:r w:rsidR="007729B8">
        <w:rPr>
          <w:rFonts w:ascii="Garamond" w:hAnsi="Garamond"/>
          <w:sz w:val="24"/>
          <w:szCs w:val="24"/>
        </w:rPr>
        <w:t>,</w:t>
      </w:r>
      <w:r w:rsidR="0004640E" w:rsidRPr="00E71F2D">
        <w:rPr>
          <w:rFonts w:ascii="Garamond" w:hAnsi="Garamond"/>
          <w:sz w:val="24"/>
          <w:szCs w:val="24"/>
        </w:rPr>
        <w:t xml:space="preserve"> “Për menaxhimin e kimikateve”.</w:t>
      </w:r>
    </w:p>
    <w:p w14:paraId="04184AC3" w14:textId="77777777" w:rsidR="0004640E" w:rsidRDefault="0004640E" w:rsidP="00E71F2D">
      <w:pPr>
        <w:spacing w:after="0" w:line="240" w:lineRule="auto"/>
        <w:ind w:firstLine="284"/>
        <w:jc w:val="both"/>
        <w:rPr>
          <w:rFonts w:ascii="Garamond" w:hAnsi="Garamond"/>
          <w:sz w:val="24"/>
          <w:szCs w:val="24"/>
        </w:rPr>
      </w:pPr>
    </w:p>
    <w:p w14:paraId="64EDE07D" w14:textId="77777777" w:rsidR="00E71F2D" w:rsidRDefault="00E71F2D" w:rsidP="00E71F2D">
      <w:pPr>
        <w:spacing w:after="0" w:line="240" w:lineRule="auto"/>
        <w:ind w:firstLine="284"/>
        <w:jc w:val="both"/>
        <w:rPr>
          <w:rFonts w:ascii="Garamond" w:hAnsi="Garamond"/>
          <w:sz w:val="24"/>
          <w:szCs w:val="24"/>
        </w:rPr>
      </w:pPr>
    </w:p>
    <w:p w14:paraId="14CA067C" w14:textId="77777777" w:rsidR="00E71F2D" w:rsidRPr="00E71F2D" w:rsidRDefault="00E71F2D" w:rsidP="00E71F2D">
      <w:pPr>
        <w:spacing w:after="0" w:line="240" w:lineRule="auto"/>
        <w:ind w:firstLine="284"/>
        <w:jc w:val="both"/>
        <w:rPr>
          <w:rFonts w:ascii="Garamond" w:hAnsi="Garamond"/>
          <w:sz w:val="24"/>
          <w:szCs w:val="24"/>
        </w:rPr>
      </w:pPr>
    </w:p>
    <w:p w14:paraId="04184AC4" w14:textId="77777777" w:rsidR="0004640E" w:rsidRPr="00E71F2D" w:rsidRDefault="0004640E" w:rsidP="00E71F2D">
      <w:pPr>
        <w:pStyle w:val="neninr"/>
      </w:pPr>
      <w:r w:rsidRPr="00E71F2D">
        <w:t>Neni 17</w:t>
      </w:r>
    </w:p>
    <w:p w14:paraId="04184AC6" w14:textId="77777777" w:rsidR="0004640E" w:rsidRPr="00E71F2D" w:rsidRDefault="0004640E" w:rsidP="00E71F2D">
      <w:pPr>
        <w:pStyle w:val="neninr"/>
        <w:rPr>
          <w:b/>
        </w:rPr>
      </w:pPr>
      <w:r w:rsidRPr="00E71F2D">
        <w:rPr>
          <w:b/>
        </w:rPr>
        <w:t xml:space="preserve">Gazet e </w:t>
      </w:r>
      <w:proofErr w:type="spellStart"/>
      <w:r w:rsidRPr="00E71F2D">
        <w:rPr>
          <w:b/>
        </w:rPr>
        <w:t>florinuara</w:t>
      </w:r>
      <w:proofErr w:type="spellEnd"/>
    </w:p>
    <w:p w14:paraId="04184AC7" w14:textId="77777777" w:rsidR="0049451C" w:rsidRPr="00E71F2D" w:rsidRDefault="0049451C" w:rsidP="00E71F2D">
      <w:pPr>
        <w:pStyle w:val="neninr"/>
      </w:pPr>
    </w:p>
    <w:p w14:paraId="04184AC8"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Gazet e </w:t>
      </w:r>
      <w:proofErr w:type="spellStart"/>
      <w:r w:rsidR="0004640E" w:rsidRPr="00E71F2D">
        <w:rPr>
          <w:rFonts w:ascii="Garamond" w:hAnsi="Garamond"/>
          <w:sz w:val="24"/>
          <w:szCs w:val="24"/>
        </w:rPr>
        <w:t>florinuara</w:t>
      </w:r>
      <w:proofErr w:type="spellEnd"/>
      <w:r w:rsidR="0004640E" w:rsidRPr="00E71F2D">
        <w:rPr>
          <w:rFonts w:ascii="Garamond" w:hAnsi="Garamond"/>
          <w:sz w:val="24"/>
          <w:szCs w:val="24"/>
        </w:rPr>
        <w:t xml:space="preserve"> janë përdorur si substanca alternative për të zëvendësuar substancat </w:t>
      </w:r>
      <w:proofErr w:type="spellStart"/>
      <w:r w:rsidR="0004640E" w:rsidRPr="00E71F2D">
        <w:rPr>
          <w:rFonts w:ascii="Garamond" w:hAnsi="Garamond"/>
          <w:sz w:val="24"/>
          <w:szCs w:val="24"/>
        </w:rPr>
        <w:t>ozonholluese</w:t>
      </w:r>
      <w:proofErr w:type="spellEnd"/>
      <w:r w:rsidR="0004640E" w:rsidRPr="00E71F2D">
        <w:rPr>
          <w:rFonts w:ascii="Garamond" w:hAnsi="Garamond"/>
          <w:sz w:val="24"/>
          <w:szCs w:val="24"/>
        </w:rPr>
        <w:t xml:space="preserve">, por ato janë gaze me efekt serrë të fuqishme. Masat për parandalimin, kufizimin, përdorimin, rikuperimin dhe shkatërrimin e gazeve serrë të </w:t>
      </w:r>
      <w:proofErr w:type="spellStart"/>
      <w:r w:rsidR="0004640E" w:rsidRPr="00E71F2D">
        <w:rPr>
          <w:rFonts w:ascii="Garamond" w:hAnsi="Garamond"/>
          <w:sz w:val="24"/>
          <w:szCs w:val="24"/>
        </w:rPr>
        <w:t>fluorinuara</w:t>
      </w:r>
      <w:proofErr w:type="spellEnd"/>
      <w:r w:rsidR="0004640E" w:rsidRPr="00E71F2D">
        <w:rPr>
          <w:rFonts w:ascii="Garamond" w:hAnsi="Garamond"/>
          <w:sz w:val="24"/>
          <w:szCs w:val="24"/>
        </w:rPr>
        <w:t xml:space="preserve">, si edhe të kushteve për hedhjen në treg të produkteve dhe pajisjeve specifike që i përmbajnë ose funksionimi i të cilave bazohet në gazet serrë të </w:t>
      </w:r>
      <w:proofErr w:type="spellStart"/>
      <w:r w:rsidR="0004640E" w:rsidRPr="00E71F2D">
        <w:rPr>
          <w:rFonts w:ascii="Garamond" w:hAnsi="Garamond"/>
          <w:sz w:val="24"/>
          <w:szCs w:val="24"/>
        </w:rPr>
        <w:t>fluorinuara</w:t>
      </w:r>
      <w:proofErr w:type="spellEnd"/>
      <w:r w:rsidR="0004640E" w:rsidRPr="00E71F2D">
        <w:rPr>
          <w:rFonts w:ascii="Garamond" w:hAnsi="Garamond"/>
          <w:sz w:val="24"/>
          <w:szCs w:val="24"/>
        </w:rPr>
        <w:t>, çojnë në reduktimin e gazeve me efekt serrë.</w:t>
      </w:r>
    </w:p>
    <w:p w14:paraId="04184AC9"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Masat për reduktimin dhe stabilizimin e shkarkimeve të gazeve serrë të </w:t>
      </w:r>
      <w:proofErr w:type="spellStart"/>
      <w:r w:rsidR="0004640E" w:rsidRPr="00E71F2D">
        <w:rPr>
          <w:rFonts w:ascii="Garamond" w:hAnsi="Garamond"/>
          <w:sz w:val="24"/>
          <w:szCs w:val="24"/>
        </w:rPr>
        <w:t>fluorinuara</w:t>
      </w:r>
      <w:proofErr w:type="spellEnd"/>
      <w:r w:rsidR="0004640E" w:rsidRPr="00E71F2D">
        <w:rPr>
          <w:rFonts w:ascii="Garamond" w:hAnsi="Garamond"/>
          <w:sz w:val="24"/>
          <w:szCs w:val="24"/>
        </w:rPr>
        <w:t xml:space="preserve"> miratohen me ligj të veçantë.</w:t>
      </w:r>
    </w:p>
    <w:p w14:paraId="04184ACA" w14:textId="77777777" w:rsidR="0004640E" w:rsidRPr="00E71F2D" w:rsidRDefault="0004640E" w:rsidP="00E71F2D">
      <w:pPr>
        <w:spacing w:after="0" w:line="240" w:lineRule="auto"/>
        <w:ind w:firstLine="284"/>
        <w:jc w:val="both"/>
        <w:rPr>
          <w:rFonts w:ascii="Garamond" w:hAnsi="Garamond"/>
          <w:sz w:val="24"/>
          <w:szCs w:val="24"/>
        </w:rPr>
      </w:pPr>
    </w:p>
    <w:p w14:paraId="04184ACB" w14:textId="763D7677" w:rsidR="0004640E" w:rsidRPr="00512B93" w:rsidRDefault="00512B93" w:rsidP="00E71F2D">
      <w:pPr>
        <w:pStyle w:val="neninr"/>
      </w:pPr>
      <w:r w:rsidRPr="00512B93">
        <w:t>SEKSIONI V</w:t>
      </w:r>
    </w:p>
    <w:p w14:paraId="04184ACD" w14:textId="76BB3320" w:rsidR="0004640E" w:rsidRPr="00512B93" w:rsidRDefault="00512B93" w:rsidP="00E71F2D">
      <w:pPr>
        <w:pStyle w:val="neninr"/>
      </w:pPr>
      <w:r w:rsidRPr="00512B93">
        <w:t>PËRTHITHJA, KAPJA DHE DEPOZITIMI I SHKARKIMEVE TË GES-it</w:t>
      </w:r>
    </w:p>
    <w:p w14:paraId="04184ACE" w14:textId="77777777" w:rsidR="0004640E" w:rsidRPr="00E71F2D" w:rsidRDefault="0004640E" w:rsidP="00E71F2D">
      <w:pPr>
        <w:pStyle w:val="neninr"/>
      </w:pPr>
    </w:p>
    <w:p w14:paraId="04184ACF" w14:textId="77777777" w:rsidR="0004640E" w:rsidRPr="00E71F2D" w:rsidRDefault="0004640E" w:rsidP="00E71F2D">
      <w:pPr>
        <w:pStyle w:val="neninr"/>
      </w:pPr>
      <w:r w:rsidRPr="00E71F2D">
        <w:t>Neni 18</w:t>
      </w:r>
    </w:p>
    <w:p w14:paraId="04184AD1" w14:textId="77777777" w:rsidR="0004640E" w:rsidRPr="00E71F2D" w:rsidRDefault="0004640E" w:rsidP="00E71F2D">
      <w:pPr>
        <w:pStyle w:val="neninr"/>
        <w:rPr>
          <w:b/>
        </w:rPr>
      </w:pPr>
      <w:r w:rsidRPr="00E71F2D">
        <w:rPr>
          <w:b/>
        </w:rPr>
        <w:t>Përdorimi i tokës, ndryshimi i përdorimit të tokës dhe pyjet (LULUCF)</w:t>
      </w:r>
    </w:p>
    <w:p w14:paraId="04184AD2" w14:textId="77777777" w:rsidR="0004640E" w:rsidRPr="00E71F2D" w:rsidRDefault="0004640E" w:rsidP="00E71F2D">
      <w:pPr>
        <w:spacing w:after="0" w:line="240" w:lineRule="auto"/>
        <w:ind w:firstLine="284"/>
        <w:jc w:val="both"/>
        <w:rPr>
          <w:rFonts w:ascii="Garamond" w:hAnsi="Garamond"/>
          <w:sz w:val="24"/>
          <w:szCs w:val="24"/>
        </w:rPr>
      </w:pPr>
    </w:p>
    <w:p w14:paraId="04184AD3"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Ministria</w:t>
      </w:r>
      <w:r w:rsidR="00E27515" w:rsidRPr="00E71F2D">
        <w:rPr>
          <w:rFonts w:ascii="Garamond" w:hAnsi="Garamond"/>
          <w:sz w:val="24"/>
          <w:szCs w:val="24"/>
        </w:rPr>
        <w:t xml:space="preserve"> përgjegjëse për mjedisin</w:t>
      </w:r>
      <w:r w:rsidR="0004640E" w:rsidRPr="00E71F2D">
        <w:rPr>
          <w:rFonts w:ascii="Garamond" w:hAnsi="Garamond"/>
          <w:sz w:val="24"/>
          <w:szCs w:val="24"/>
        </w:rPr>
        <w:t xml:space="preserve">, ministria përgjegjëse për bujqësinë dhe/ose bashkitë projektojnë dhe zhvillojnë politika dhe masa për zbutjen e ndryshimeve klimatike në fushën e pyjeve e të bujqësisë, duke synuar reduktimin e shkarkimeve dhe përthithjen e karbonit nga sektorët e bujqësisë, të pyjeve, përdorimeve të tjera të tokës dhe ruajtjes së ekosistemeve. Në mënyrë të veçantë, bazuar </w:t>
      </w:r>
      <w:r w:rsidRPr="00E71F2D">
        <w:rPr>
          <w:rFonts w:ascii="Garamond" w:hAnsi="Garamond"/>
          <w:sz w:val="24"/>
          <w:szCs w:val="24"/>
        </w:rPr>
        <w:t>e</w:t>
      </w:r>
      <w:r w:rsidR="0004640E" w:rsidRPr="00E71F2D">
        <w:rPr>
          <w:rFonts w:ascii="Garamond" w:hAnsi="Garamond"/>
          <w:sz w:val="24"/>
          <w:szCs w:val="24"/>
        </w:rPr>
        <w:t xml:space="preserve">dhe në të dhënat e sistemit të monitorimit të pyjeve, ato angazhohen për: </w:t>
      </w:r>
    </w:p>
    <w:p w14:paraId="04184AD4"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luftën kundër shpyllëzimeve dhe degradimit të ekosi</w:t>
      </w:r>
      <w:r w:rsidR="004E211C" w:rsidRPr="00E71F2D">
        <w:rPr>
          <w:rFonts w:ascii="Garamond" w:hAnsi="Garamond"/>
          <w:sz w:val="24"/>
          <w:szCs w:val="24"/>
        </w:rPr>
        <w:t>stemeve pyjore</w:t>
      </w:r>
      <w:r w:rsidR="0004640E" w:rsidRPr="00E71F2D">
        <w:rPr>
          <w:rFonts w:ascii="Garamond" w:hAnsi="Garamond"/>
          <w:sz w:val="24"/>
          <w:szCs w:val="24"/>
        </w:rPr>
        <w:t xml:space="preserve"> për t’i rikthyer ato në gjendjen e mëparshme, për të zgjeruar sipërfaqet e tokës me bimësi dhe me përmbajtje karboni organik, duke zbatuar praktika të menaxhimit të qëndrueshëm në zonat bujqësore; </w:t>
      </w:r>
    </w:p>
    <w:p w14:paraId="04184AD5"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 xml:space="preserve">ruajtjen, zhvillimin e qëndrueshëm të pyjeve dhe shtimin e rezervave të karbonit në pyje; </w:t>
      </w:r>
    </w:p>
    <w:p w14:paraId="04184AD6"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 xml:space="preserve">zhvillimin e programeve për menaxhimin e qëndrueshëm dhe restaurimin e ekosistemeve pyjore, </w:t>
      </w:r>
      <w:proofErr w:type="spellStart"/>
      <w:r w:rsidR="0004640E" w:rsidRPr="00E71F2D">
        <w:rPr>
          <w:rFonts w:ascii="Garamond" w:hAnsi="Garamond"/>
          <w:sz w:val="24"/>
          <w:szCs w:val="24"/>
        </w:rPr>
        <w:t>ligatinore</w:t>
      </w:r>
      <w:proofErr w:type="spellEnd"/>
      <w:r w:rsidR="0004640E" w:rsidRPr="00E71F2D">
        <w:rPr>
          <w:rFonts w:ascii="Garamond" w:hAnsi="Garamond"/>
          <w:sz w:val="24"/>
          <w:szCs w:val="24"/>
        </w:rPr>
        <w:t xml:space="preserve"> e bregdetare-detare; </w:t>
      </w:r>
    </w:p>
    <w:p w14:paraId="04184AD7"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ç) përfshirjen e sa më shumë ekosistemeve në planet e ruajtjes </w:t>
      </w:r>
      <w:r w:rsidRPr="00512B93">
        <w:rPr>
          <w:rFonts w:ascii="Garamond" w:hAnsi="Garamond"/>
          <w:i/>
          <w:sz w:val="24"/>
          <w:szCs w:val="24"/>
        </w:rPr>
        <w:t>(</w:t>
      </w:r>
      <w:proofErr w:type="spellStart"/>
      <w:r w:rsidRPr="00512B93">
        <w:rPr>
          <w:rFonts w:ascii="Garamond" w:hAnsi="Garamond"/>
          <w:i/>
          <w:sz w:val="24"/>
          <w:szCs w:val="24"/>
        </w:rPr>
        <w:t>conservation</w:t>
      </w:r>
      <w:proofErr w:type="spellEnd"/>
      <w:r w:rsidRPr="00512B93">
        <w:rPr>
          <w:rFonts w:ascii="Garamond" w:hAnsi="Garamond"/>
          <w:i/>
          <w:sz w:val="24"/>
          <w:szCs w:val="24"/>
        </w:rPr>
        <w:t xml:space="preserve"> </w:t>
      </w:r>
      <w:proofErr w:type="spellStart"/>
      <w:r w:rsidRPr="00512B93">
        <w:rPr>
          <w:rFonts w:ascii="Garamond" w:hAnsi="Garamond"/>
          <w:i/>
          <w:sz w:val="24"/>
          <w:szCs w:val="24"/>
        </w:rPr>
        <w:t>plans</w:t>
      </w:r>
      <w:proofErr w:type="spellEnd"/>
      <w:r w:rsidRPr="00512B93">
        <w:rPr>
          <w:rFonts w:ascii="Garamond" w:hAnsi="Garamond"/>
          <w:i/>
          <w:sz w:val="24"/>
          <w:szCs w:val="24"/>
        </w:rPr>
        <w:t>)</w:t>
      </w:r>
      <w:r w:rsidRPr="00E71F2D">
        <w:rPr>
          <w:rFonts w:ascii="Garamond" w:hAnsi="Garamond"/>
          <w:sz w:val="24"/>
          <w:szCs w:val="24"/>
        </w:rPr>
        <w:t xml:space="preserve">; </w:t>
      </w:r>
    </w:p>
    <w:p w14:paraId="04184AD8"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d) </w:t>
      </w:r>
      <w:r w:rsidRPr="00E71F2D">
        <w:rPr>
          <w:rFonts w:ascii="Garamond" w:hAnsi="Garamond"/>
          <w:sz w:val="24"/>
          <w:szCs w:val="24"/>
        </w:rPr>
        <w:tab/>
        <w:t>forcimin e luftës kundër zjarreve në pyje;</w:t>
      </w:r>
    </w:p>
    <w:p w14:paraId="04184AD9"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dh) </w:t>
      </w:r>
      <w:r w:rsidR="0004640E" w:rsidRPr="00E71F2D">
        <w:rPr>
          <w:rFonts w:ascii="Garamond" w:hAnsi="Garamond"/>
          <w:sz w:val="24"/>
          <w:szCs w:val="24"/>
        </w:rPr>
        <w:t>projektimin dhe sigurimin e iniciativave ekonomike për përthithjen e karbonit dhe ruajtjen e zonave të mbrojtura.</w:t>
      </w:r>
    </w:p>
    <w:p w14:paraId="04184ADA"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2.</w:t>
      </w:r>
      <w:r w:rsidR="005D7F13" w:rsidRPr="00E71F2D">
        <w:rPr>
          <w:rFonts w:ascii="Garamond" w:hAnsi="Garamond"/>
          <w:sz w:val="24"/>
          <w:szCs w:val="24"/>
        </w:rPr>
        <w:t xml:space="preserve"> </w:t>
      </w:r>
      <w:r w:rsidR="0004640E" w:rsidRPr="00E71F2D">
        <w:rPr>
          <w:rFonts w:ascii="Garamond" w:hAnsi="Garamond"/>
          <w:sz w:val="24"/>
          <w:szCs w:val="24"/>
        </w:rPr>
        <w:t>Bashkitë informojnë çdo vit ministrinë për shpyllëzimet dhe degradimin e pyjeve</w:t>
      </w:r>
      <w:r w:rsidR="005D7F13" w:rsidRPr="00E71F2D">
        <w:rPr>
          <w:rFonts w:ascii="Garamond" w:hAnsi="Garamond"/>
          <w:sz w:val="24"/>
          <w:szCs w:val="24"/>
        </w:rPr>
        <w:t>,</w:t>
      </w:r>
      <w:r w:rsidR="0004640E" w:rsidRPr="00E71F2D">
        <w:rPr>
          <w:rFonts w:ascii="Garamond" w:hAnsi="Garamond"/>
          <w:sz w:val="24"/>
          <w:szCs w:val="24"/>
        </w:rPr>
        <w:t xml:space="preserve"> që kanë ndodhur në territorin administrativ nën juridiksionin e tyre. </w:t>
      </w:r>
    </w:p>
    <w:p w14:paraId="04184ADB"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3.</w:t>
      </w:r>
      <w:r w:rsidR="005D7F13" w:rsidRPr="00E71F2D">
        <w:rPr>
          <w:rFonts w:ascii="Garamond" w:hAnsi="Garamond"/>
          <w:sz w:val="24"/>
          <w:szCs w:val="24"/>
        </w:rPr>
        <w:t xml:space="preserve"> </w:t>
      </w:r>
      <w:r w:rsidR="0004640E" w:rsidRPr="00E71F2D">
        <w:rPr>
          <w:rFonts w:ascii="Garamond" w:hAnsi="Garamond"/>
          <w:sz w:val="24"/>
          <w:szCs w:val="24"/>
        </w:rPr>
        <w:t xml:space="preserve">Ministria regjistron të dhënat për zonat që kanë pësuar shpyllëzim dhe degradim për shkak të zgjerimit të tokave bujqësore, të kthimit në kullota, të zhvillimit infrastrukturor, të prerjeve të paligjshme dhe zjarreve. </w:t>
      </w:r>
    </w:p>
    <w:p w14:paraId="04184ADC"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4.</w:t>
      </w:r>
      <w:r w:rsidR="005D7F13" w:rsidRPr="00E71F2D">
        <w:rPr>
          <w:rFonts w:ascii="Garamond" w:hAnsi="Garamond"/>
          <w:sz w:val="24"/>
          <w:szCs w:val="24"/>
        </w:rPr>
        <w:t xml:space="preserve"> </w:t>
      </w:r>
      <w:r w:rsidR="0004640E" w:rsidRPr="00E71F2D">
        <w:rPr>
          <w:rFonts w:ascii="Garamond" w:hAnsi="Garamond"/>
          <w:sz w:val="24"/>
          <w:szCs w:val="24"/>
        </w:rPr>
        <w:t>Rregullat e përllogaritjes së shkarkimeve të GES-it dhe të përthithjes së tyre, që rezultojnë nga aktivitetet që lidhen me përdorimin e tokës, ndryshimin e përdorimit të tokës e pyjeve</w:t>
      </w:r>
      <w:r w:rsidR="005D7F13" w:rsidRPr="00E71F2D">
        <w:rPr>
          <w:rFonts w:ascii="Garamond" w:hAnsi="Garamond"/>
          <w:sz w:val="24"/>
          <w:szCs w:val="24"/>
        </w:rPr>
        <w:t>,</w:t>
      </w:r>
      <w:r w:rsidR="0004640E" w:rsidRPr="00E71F2D">
        <w:rPr>
          <w:rFonts w:ascii="Garamond" w:hAnsi="Garamond"/>
          <w:sz w:val="24"/>
          <w:szCs w:val="24"/>
        </w:rPr>
        <w:t xml:space="preserve"> si dhe për informacione të </w:t>
      </w:r>
      <w:r w:rsidR="004E211C" w:rsidRPr="00E71F2D">
        <w:rPr>
          <w:rFonts w:ascii="Garamond" w:hAnsi="Garamond"/>
          <w:sz w:val="24"/>
          <w:szCs w:val="24"/>
        </w:rPr>
        <w:t>tjera</w:t>
      </w:r>
      <w:r w:rsidR="0004640E" w:rsidRPr="00E71F2D">
        <w:rPr>
          <w:rFonts w:ascii="Garamond" w:hAnsi="Garamond"/>
          <w:sz w:val="24"/>
          <w:szCs w:val="24"/>
        </w:rPr>
        <w:t xml:space="preserve"> që lidhen me këto aktivitete, mira</w:t>
      </w:r>
      <w:r w:rsidR="004E211C" w:rsidRPr="00E71F2D">
        <w:rPr>
          <w:rFonts w:ascii="Garamond" w:hAnsi="Garamond"/>
          <w:sz w:val="24"/>
          <w:szCs w:val="24"/>
        </w:rPr>
        <w:t>tohen nga Këshilli i Ministrave</w:t>
      </w:r>
      <w:r w:rsidR="0004640E" w:rsidRPr="00E71F2D">
        <w:rPr>
          <w:rFonts w:ascii="Garamond" w:hAnsi="Garamond"/>
          <w:sz w:val="24"/>
          <w:szCs w:val="24"/>
        </w:rPr>
        <w:t xml:space="preserve"> me propozimin e ministrit </w:t>
      </w:r>
      <w:r w:rsidR="00E27515" w:rsidRPr="00E71F2D">
        <w:rPr>
          <w:rFonts w:ascii="Garamond" w:hAnsi="Garamond"/>
          <w:sz w:val="24"/>
          <w:szCs w:val="24"/>
        </w:rPr>
        <w:t xml:space="preserve">përgjegjës për mjedisin </w:t>
      </w:r>
      <w:r w:rsidR="0004640E" w:rsidRPr="00E71F2D">
        <w:rPr>
          <w:rFonts w:ascii="Garamond" w:hAnsi="Garamond"/>
          <w:sz w:val="24"/>
          <w:szCs w:val="24"/>
        </w:rPr>
        <w:t>dhe të ministrit përgjegjës për bujqësinë.</w:t>
      </w:r>
    </w:p>
    <w:p w14:paraId="04184ADD" w14:textId="77777777" w:rsidR="00C47F2D" w:rsidRPr="00E71F2D" w:rsidRDefault="00C47F2D" w:rsidP="00E71F2D">
      <w:pPr>
        <w:spacing w:after="0" w:line="240" w:lineRule="auto"/>
        <w:ind w:firstLine="284"/>
        <w:jc w:val="both"/>
        <w:rPr>
          <w:rFonts w:ascii="Garamond" w:hAnsi="Garamond"/>
          <w:sz w:val="24"/>
          <w:szCs w:val="24"/>
        </w:rPr>
      </w:pPr>
    </w:p>
    <w:p w14:paraId="04184ADE" w14:textId="77777777" w:rsidR="0004640E" w:rsidRPr="00E71F2D" w:rsidRDefault="0004640E" w:rsidP="00E71F2D">
      <w:pPr>
        <w:pStyle w:val="neninr"/>
      </w:pPr>
      <w:r w:rsidRPr="00E71F2D">
        <w:t>Neni 19</w:t>
      </w:r>
    </w:p>
    <w:p w14:paraId="04184AE0" w14:textId="100ED2F4" w:rsidR="0004640E" w:rsidRPr="00E71F2D" w:rsidRDefault="0004640E" w:rsidP="00E71F2D">
      <w:pPr>
        <w:pStyle w:val="neninr"/>
        <w:rPr>
          <w:b/>
        </w:rPr>
      </w:pPr>
      <w:r w:rsidRPr="00E71F2D">
        <w:rPr>
          <w:b/>
        </w:rPr>
        <w:t xml:space="preserve">Kapja dhe depozitimi gjeologjik i </w:t>
      </w:r>
      <w:r w:rsidR="00C4440E">
        <w:rPr>
          <w:b/>
        </w:rPr>
        <w:t>dyoksid</w:t>
      </w:r>
      <w:r w:rsidRPr="00E71F2D">
        <w:rPr>
          <w:b/>
        </w:rPr>
        <w:t>it të karbonit</w:t>
      </w:r>
    </w:p>
    <w:p w14:paraId="04184AE1" w14:textId="77777777" w:rsidR="0004640E" w:rsidRPr="00E71F2D" w:rsidRDefault="0004640E" w:rsidP="00E71F2D">
      <w:pPr>
        <w:spacing w:after="0" w:line="240" w:lineRule="auto"/>
        <w:ind w:firstLine="284"/>
        <w:jc w:val="both"/>
        <w:rPr>
          <w:rFonts w:ascii="Garamond" w:hAnsi="Garamond"/>
          <w:sz w:val="24"/>
          <w:szCs w:val="24"/>
        </w:rPr>
      </w:pPr>
    </w:p>
    <w:p w14:paraId="04184AE2" w14:textId="77777777"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1.</w:t>
      </w:r>
      <w:r w:rsidR="005D7F13" w:rsidRPr="00E71F2D">
        <w:rPr>
          <w:rFonts w:ascii="Garamond" w:hAnsi="Garamond"/>
          <w:sz w:val="24"/>
          <w:szCs w:val="24"/>
        </w:rPr>
        <w:t xml:space="preserve"> </w:t>
      </w:r>
      <w:r w:rsidR="0004640E" w:rsidRPr="00E71F2D">
        <w:rPr>
          <w:rFonts w:ascii="Garamond" w:hAnsi="Garamond"/>
          <w:sz w:val="24"/>
          <w:szCs w:val="24"/>
        </w:rPr>
        <w:t>Operatori i një instal</w:t>
      </w:r>
      <w:r w:rsidR="005D7F13" w:rsidRPr="00E71F2D">
        <w:rPr>
          <w:rFonts w:ascii="Garamond" w:hAnsi="Garamond"/>
          <w:sz w:val="24"/>
          <w:szCs w:val="24"/>
        </w:rPr>
        <w:t>imi të listuar në shtojcën II-A</w:t>
      </w:r>
      <w:r w:rsidR="0004640E" w:rsidRPr="00E71F2D">
        <w:rPr>
          <w:rFonts w:ascii="Garamond" w:hAnsi="Garamond"/>
          <w:sz w:val="24"/>
          <w:szCs w:val="24"/>
        </w:rPr>
        <w:t xml:space="preserve"> të këtij ligji, që </w:t>
      </w:r>
      <w:r w:rsidR="004E211C" w:rsidRPr="00E71F2D">
        <w:rPr>
          <w:rFonts w:ascii="Garamond" w:hAnsi="Garamond"/>
          <w:sz w:val="24"/>
          <w:szCs w:val="24"/>
        </w:rPr>
        <w:t>shkarkon CO</w:t>
      </w:r>
      <w:r w:rsidR="004E211C" w:rsidRPr="005251B7">
        <w:rPr>
          <w:rFonts w:ascii="Garamond" w:hAnsi="Garamond"/>
          <w:sz w:val="24"/>
          <w:szCs w:val="24"/>
          <w:vertAlign w:val="subscript"/>
        </w:rPr>
        <w:t>2</w:t>
      </w:r>
      <w:r w:rsidR="004E211C" w:rsidRPr="00E71F2D">
        <w:rPr>
          <w:rFonts w:ascii="Garamond" w:hAnsi="Garamond"/>
          <w:sz w:val="24"/>
          <w:szCs w:val="24"/>
        </w:rPr>
        <w:t>, mund të zgjedhë t’i</w:t>
      </w:r>
      <w:r w:rsidR="0004640E" w:rsidRPr="00E71F2D">
        <w:rPr>
          <w:rFonts w:ascii="Garamond" w:hAnsi="Garamond"/>
          <w:sz w:val="24"/>
          <w:szCs w:val="24"/>
        </w:rPr>
        <w:t xml:space="preserve"> zbusë këto shkarkime nëpërmjet mënyrave të ndryshme të kapjes dhe depozitimit të tij</w:t>
      </w:r>
      <w:r w:rsidR="004E211C" w:rsidRPr="00E71F2D">
        <w:rPr>
          <w:rFonts w:ascii="Garamond" w:hAnsi="Garamond"/>
          <w:sz w:val="24"/>
          <w:szCs w:val="24"/>
        </w:rPr>
        <w:t>,</w:t>
      </w:r>
      <w:r w:rsidR="0004640E" w:rsidRPr="00E71F2D">
        <w:rPr>
          <w:rFonts w:ascii="Garamond" w:hAnsi="Garamond"/>
          <w:sz w:val="24"/>
          <w:szCs w:val="24"/>
        </w:rPr>
        <w:t xml:space="preserve"> si</w:t>
      </w:r>
      <w:r w:rsidR="004E211C" w:rsidRPr="00E71F2D">
        <w:rPr>
          <w:rFonts w:ascii="Garamond" w:hAnsi="Garamond"/>
          <w:sz w:val="24"/>
          <w:szCs w:val="24"/>
        </w:rPr>
        <w:t>,</w:t>
      </w:r>
      <w:r w:rsidR="0004640E" w:rsidRPr="00E71F2D">
        <w:rPr>
          <w:rFonts w:ascii="Garamond" w:hAnsi="Garamond"/>
          <w:sz w:val="24"/>
          <w:szCs w:val="24"/>
        </w:rPr>
        <w:t xml:space="preserve"> për shembull</w:t>
      </w:r>
      <w:r w:rsidR="005D7F13" w:rsidRPr="00E71F2D">
        <w:rPr>
          <w:rFonts w:ascii="Garamond" w:hAnsi="Garamond"/>
          <w:sz w:val="24"/>
          <w:szCs w:val="24"/>
        </w:rPr>
        <w:t>,</w:t>
      </w:r>
      <w:r w:rsidR="0004640E" w:rsidRPr="00E71F2D">
        <w:rPr>
          <w:rFonts w:ascii="Garamond" w:hAnsi="Garamond"/>
          <w:sz w:val="24"/>
          <w:szCs w:val="24"/>
        </w:rPr>
        <w:t xml:space="preserve"> në formacione gjeologjike nën tokë ose përmes veprimeve të tjera që çojnë në këtë rezultat, sipas kërkesave të përcaktuara në vendimin</w:t>
      </w:r>
      <w:r w:rsidR="005D7F13" w:rsidRPr="00E71F2D">
        <w:rPr>
          <w:rFonts w:ascii="Garamond" w:hAnsi="Garamond"/>
          <w:sz w:val="24"/>
          <w:szCs w:val="24"/>
        </w:rPr>
        <w:t xml:space="preserve"> </w:t>
      </w:r>
      <w:r w:rsidR="004E211C" w:rsidRPr="00E71F2D">
        <w:rPr>
          <w:rFonts w:ascii="Garamond" w:hAnsi="Garamond"/>
          <w:sz w:val="24"/>
          <w:szCs w:val="24"/>
        </w:rPr>
        <w:t>e parashikuar në</w:t>
      </w:r>
      <w:r w:rsidR="005D7F13" w:rsidRPr="00E71F2D">
        <w:rPr>
          <w:rFonts w:ascii="Garamond" w:hAnsi="Garamond"/>
          <w:sz w:val="24"/>
          <w:szCs w:val="24"/>
        </w:rPr>
        <w:t xml:space="preserve"> pikë</w:t>
      </w:r>
      <w:r w:rsidR="004E211C" w:rsidRPr="00E71F2D">
        <w:rPr>
          <w:rFonts w:ascii="Garamond" w:hAnsi="Garamond"/>
          <w:sz w:val="24"/>
          <w:szCs w:val="24"/>
        </w:rPr>
        <w:t>n</w:t>
      </w:r>
      <w:r w:rsidR="005D7F13" w:rsidRPr="00E71F2D">
        <w:rPr>
          <w:rFonts w:ascii="Garamond" w:hAnsi="Garamond"/>
          <w:sz w:val="24"/>
          <w:szCs w:val="24"/>
        </w:rPr>
        <w:t xml:space="preserve"> 2</w:t>
      </w:r>
      <w:r w:rsidR="0004640E" w:rsidRPr="00E71F2D">
        <w:rPr>
          <w:rFonts w:ascii="Garamond" w:hAnsi="Garamond"/>
          <w:sz w:val="24"/>
          <w:szCs w:val="24"/>
        </w:rPr>
        <w:t xml:space="preserve"> të këtij neni. </w:t>
      </w:r>
    </w:p>
    <w:p w14:paraId="04184AE3" w14:textId="09A46514" w:rsidR="0004640E" w:rsidRPr="00E71F2D" w:rsidRDefault="007E4AA9" w:rsidP="00E71F2D">
      <w:pPr>
        <w:spacing w:after="0" w:line="240" w:lineRule="auto"/>
        <w:ind w:firstLine="284"/>
        <w:jc w:val="both"/>
        <w:rPr>
          <w:rFonts w:ascii="Garamond" w:hAnsi="Garamond"/>
          <w:sz w:val="24"/>
          <w:szCs w:val="24"/>
        </w:rPr>
      </w:pPr>
      <w:r w:rsidRPr="00E71F2D">
        <w:rPr>
          <w:rFonts w:ascii="Garamond" w:hAnsi="Garamond"/>
          <w:sz w:val="24"/>
          <w:szCs w:val="24"/>
        </w:rPr>
        <w:t>2.</w:t>
      </w:r>
      <w:r w:rsidR="005D7F13" w:rsidRPr="00E71F2D">
        <w:rPr>
          <w:rFonts w:ascii="Garamond" w:hAnsi="Garamond"/>
          <w:sz w:val="24"/>
          <w:szCs w:val="24"/>
        </w:rPr>
        <w:t xml:space="preserve"> </w:t>
      </w:r>
      <w:r w:rsidR="0004640E" w:rsidRPr="00E71F2D">
        <w:rPr>
          <w:rFonts w:ascii="Garamond" w:hAnsi="Garamond"/>
          <w:sz w:val="24"/>
          <w:szCs w:val="24"/>
        </w:rPr>
        <w:t xml:space="preserve">Rregullat e kapjes dhe të depozitimit gjeologjik të </w:t>
      </w:r>
      <w:r w:rsidR="00C4440E">
        <w:rPr>
          <w:rFonts w:ascii="Garamond" w:hAnsi="Garamond"/>
          <w:sz w:val="24"/>
          <w:szCs w:val="24"/>
        </w:rPr>
        <w:t>dyoksid</w:t>
      </w:r>
      <w:r w:rsidR="0004640E" w:rsidRPr="00E71F2D">
        <w:rPr>
          <w:rFonts w:ascii="Garamond" w:hAnsi="Garamond"/>
          <w:sz w:val="24"/>
          <w:szCs w:val="24"/>
        </w:rPr>
        <w:t>it të karbonit apo në mënyra të tjera mira</w:t>
      </w:r>
      <w:r w:rsidR="005D7F13" w:rsidRPr="00E71F2D">
        <w:rPr>
          <w:rFonts w:ascii="Garamond" w:hAnsi="Garamond"/>
          <w:sz w:val="24"/>
          <w:szCs w:val="24"/>
        </w:rPr>
        <w:t>tohen nga Këshilli i Ministrave</w:t>
      </w:r>
      <w:r w:rsidR="0004640E" w:rsidRPr="00E71F2D">
        <w:rPr>
          <w:rFonts w:ascii="Garamond" w:hAnsi="Garamond"/>
          <w:sz w:val="24"/>
          <w:szCs w:val="24"/>
        </w:rPr>
        <w:t xml:space="preserve"> me propozimin e ministrit përgjegjës për minierat dhe të ministrit</w:t>
      </w:r>
      <w:r w:rsidR="00E27515" w:rsidRPr="00E71F2D">
        <w:rPr>
          <w:rFonts w:ascii="Garamond" w:hAnsi="Garamond"/>
          <w:sz w:val="24"/>
          <w:szCs w:val="24"/>
        </w:rPr>
        <w:t xml:space="preserve"> përgjegjës për mjedisin</w:t>
      </w:r>
      <w:r w:rsidR="0004640E" w:rsidRPr="00E71F2D">
        <w:rPr>
          <w:rFonts w:ascii="Garamond" w:hAnsi="Garamond"/>
          <w:sz w:val="24"/>
          <w:szCs w:val="24"/>
        </w:rPr>
        <w:t xml:space="preserve">. </w:t>
      </w:r>
    </w:p>
    <w:p w14:paraId="04184AE4" w14:textId="77777777" w:rsidR="0004640E" w:rsidRPr="00E71F2D" w:rsidRDefault="0004640E" w:rsidP="00E71F2D">
      <w:pPr>
        <w:spacing w:after="0" w:line="240" w:lineRule="auto"/>
        <w:ind w:firstLine="284"/>
        <w:jc w:val="both"/>
        <w:rPr>
          <w:rFonts w:ascii="Garamond" w:hAnsi="Garamond"/>
          <w:sz w:val="24"/>
          <w:szCs w:val="24"/>
        </w:rPr>
      </w:pPr>
    </w:p>
    <w:p w14:paraId="04184AE5" w14:textId="1B1EACCB" w:rsidR="0004640E" w:rsidRPr="005251B7" w:rsidRDefault="005251B7" w:rsidP="00E71F2D">
      <w:pPr>
        <w:pStyle w:val="neninr"/>
      </w:pPr>
      <w:r w:rsidRPr="005251B7">
        <w:t>SEKSIONI VI</w:t>
      </w:r>
    </w:p>
    <w:p w14:paraId="04184AE7" w14:textId="37FAAE21" w:rsidR="0004640E" w:rsidRPr="005251B7" w:rsidRDefault="005251B7" w:rsidP="00E71F2D">
      <w:pPr>
        <w:pStyle w:val="neninr"/>
      </w:pPr>
      <w:r w:rsidRPr="005251B7">
        <w:t>MATJA, RAPORTIMI DHE VERIFIKIMI I SHKARKIMEVE TË GES-it</w:t>
      </w:r>
    </w:p>
    <w:p w14:paraId="04184AE8" w14:textId="77777777" w:rsidR="0004640E" w:rsidRPr="00E71F2D" w:rsidRDefault="0004640E" w:rsidP="00E71F2D">
      <w:pPr>
        <w:pStyle w:val="neninr"/>
      </w:pPr>
    </w:p>
    <w:p w14:paraId="04184AE9" w14:textId="77777777" w:rsidR="0004640E" w:rsidRPr="00E71F2D" w:rsidRDefault="0004640E" w:rsidP="00E71F2D">
      <w:pPr>
        <w:pStyle w:val="neninr"/>
      </w:pPr>
      <w:r w:rsidRPr="00E71F2D">
        <w:t>Neni 20</w:t>
      </w:r>
    </w:p>
    <w:p w14:paraId="04184AEB" w14:textId="77777777" w:rsidR="0004640E" w:rsidRPr="00E71F2D" w:rsidRDefault="0004640E" w:rsidP="00E71F2D">
      <w:pPr>
        <w:pStyle w:val="neninr"/>
        <w:rPr>
          <w:b/>
        </w:rPr>
      </w:pPr>
      <w:r w:rsidRPr="00E71F2D">
        <w:rPr>
          <w:b/>
        </w:rPr>
        <w:t>Matja, raportimi dhe verifikimi (MRV)</w:t>
      </w:r>
    </w:p>
    <w:p w14:paraId="04184AEC" w14:textId="77777777" w:rsidR="0004640E" w:rsidRPr="00E71F2D" w:rsidRDefault="0004640E" w:rsidP="00E71F2D">
      <w:pPr>
        <w:spacing w:after="0" w:line="240" w:lineRule="auto"/>
        <w:ind w:firstLine="284"/>
        <w:jc w:val="both"/>
        <w:rPr>
          <w:rFonts w:ascii="Garamond" w:hAnsi="Garamond"/>
          <w:sz w:val="24"/>
          <w:szCs w:val="24"/>
        </w:rPr>
      </w:pPr>
    </w:p>
    <w:p w14:paraId="04184AED"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MRV-ja nënkupton matjen apo vlerësimin e bërë në Republikën e </w:t>
      </w:r>
      <w:r w:rsidR="00947755" w:rsidRPr="00E71F2D">
        <w:rPr>
          <w:rFonts w:ascii="Garamond" w:hAnsi="Garamond"/>
          <w:sz w:val="24"/>
          <w:szCs w:val="24"/>
        </w:rPr>
        <w:t>Shqipërisë, raportimin</w:t>
      </w:r>
      <w:r w:rsidR="0004640E" w:rsidRPr="00E71F2D">
        <w:rPr>
          <w:rFonts w:ascii="Garamond" w:hAnsi="Garamond"/>
          <w:sz w:val="24"/>
          <w:szCs w:val="24"/>
        </w:rPr>
        <w:t xml:space="preserve"> si në nivel kombëtar dhe ndërkombëtar, verifikimin (sigurimin dhe kontrollin e cilësisë) QA/QC në nivel kombëtar, si dhe mbikëqyrjen ndërkombëta</w:t>
      </w:r>
      <w:r w:rsidRPr="00E71F2D">
        <w:rPr>
          <w:rFonts w:ascii="Garamond" w:hAnsi="Garamond"/>
          <w:sz w:val="24"/>
          <w:szCs w:val="24"/>
        </w:rPr>
        <w:t xml:space="preserve">re të shkarkimeve/përthithjes </w:t>
      </w:r>
      <w:r w:rsidR="0004640E" w:rsidRPr="00E71F2D">
        <w:rPr>
          <w:rFonts w:ascii="Garamond" w:hAnsi="Garamond"/>
          <w:sz w:val="24"/>
          <w:szCs w:val="24"/>
        </w:rPr>
        <w:t>o</w:t>
      </w:r>
      <w:r w:rsidRPr="00E71F2D">
        <w:rPr>
          <w:rFonts w:ascii="Garamond" w:hAnsi="Garamond"/>
          <w:sz w:val="24"/>
          <w:szCs w:val="24"/>
        </w:rPr>
        <w:t>se</w:t>
      </w:r>
      <w:r w:rsidR="0004640E" w:rsidRPr="00E71F2D">
        <w:rPr>
          <w:rFonts w:ascii="Garamond" w:hAnsi="Garamond"/>
          <w:sz w:val="24"/>
          <w:szCs w:val="24"/>
        </w:rPr>
        <w:t xml:space="preserve"> të dhënave të tjera, që matin performancën, të përcaktuara në: </w:t>
      </w:r>
    </w:p>
    <w:p w14:paraId="04184AEE"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Raportin Kombëtar të Inventarit të GES-it;</w:t>
      </w:r>
    </w:p>
    <w:p w14:paraId="04184AEF"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komunikimet kombëtare, raportet e përditësuara dyvjeçare, raportin e NDC-së;</w:t>
      </w:r>
    </w:p>
    <w:p w14:paraId="04184AF0"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raportet e monitorimit të shkarkimeve të GES-it nga operatorët që kanë këtë detyrim;</w:t>
      </w:r>
    </w:p>
    <w:p w14:paraId="04184AF1"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ç) analizën e efekteve të zbatimit të dokumenteve strategjike për ndryshimet klimatike;</w:t>
      </w:r>
    </w:p>
    <w:p w14:paraId="04184AF2"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d) </w:t>
      </w:r>
      <w:r w:rsidR="0004640E" w:rsidRPr="00E71F2D">
        <w:rPr>
          <w:rFonts w:ascii="Garamond" w:hAnsi="Garamond"/>
          <w:sz w:val="24"/>
          <w:szCs w:val="24"/>
        </w:rPr>
        <w:t xml:space="preserve">projeksionet e emetimeve </w:t>
      </w:r>
      <w:proofErr w:type="spellStart"/>
      <w:r w:rsidR="0004640E" w:rsidRPr="00E71F2D">
        <w:rPr>
          <w:rFonts w:ascii="Garamond" w:hAnsi="Garamond"/>
          <w:sz w:val="24"/>
          <w:szCs w:val="24"/>
        </w:rPr>
        <w:t>antropogjene</w:t>
      </w:r>
      <w:proofErr w:type="spellEnd"/>
      <w:r w:rsidR="0004640E" w:rsidRPr="00E71F2D">
        <w:rPr>
          <w:rFonts w:ascii="Garamond" w:hAnsi="Garamond"/>
          <w:sz w:val="24"/>
          <w:szCs w:val="24"/>
        </w:rPr>
        <w:t xml:space="preserve"> të gazeve serrë dhe përthithjen e tyre;</w:t>
      </w:r>
    </w:p>
    <w:p w14:paraId="04184AF3"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dh) </w:t>
      </w:r>
      <w:r w:rsidR="0004640E" w:rsidRPr="00E71F2D">
        <w:rPr>
          <w:rFonts w:ascii="Garamond" w:hAnsi="Garamond"/>
          <w:sz w:val="24"/>
          <w:szCs w:val="24"/>
        </w:rPr>
        <w:t xml:space="preserve">investimet dhe mbështetjen financiare për ndryshimet klimatike. </w:t>
      </w:r>
    </w:p>
    <w:p w14:paraId="04184AF4"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Sistemi MRV ngrihet për të rritur transparencën </w:t>
      </w:r>
      <w:r w:rsidRPr="00E71F2D">
        <w:rPr>
          <w:rFonts w:ascii="Garamond" w:hAnsi="Garamond"/>
          <w:sz w:val="24"/>
          <w:szCs w:val="24"/>
        </w:rPr>
        <w:t>për</w:t>
      </w:r>
      <w:r w:rsidR="0004640E" w:rsidRPr="00E71F2D">
        <w:rPr>
          <w:rFonts w:ascii="Garamond" w:hAnsi="Garamond"/>
          <w:sz w:val="24"/>
          <w:szCs w:val="24"/>
        </w:rPr>
        <w:t xml:space="preserve"> përpjekjet që bëhen për zbutjen e ndryshimeve klimatike. MRV-ja synon:</w:t>
      </w:r>
    </w:p>
    <w:p w14:paraId="04184AF5"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a) të masë</w:t>
      </w:r>
      <w:r w:rsidR="0004640E" w:rsidRPr="00E71F2D">
        <w:rPr>
          <w:rFonts w:ascii="Garamond" w:hAnsi="Garamond"/>
          <w:sz w:val="24"/>
          <w:szCs w:val="24"/>
        </w:rPr>
        <w:t xml:space="preserve"> si përpjekjet për zbutjen e ndryshimeve klimatike</w:t>
      </w:r>
      <w:r w:rsidR="006D42A4" w:rsidRPr="00E71F2D">
        <w:rPr>
          <w:rFonts w:ascii="Garamond" w:hAnsi="Garamond"/>
          <w:sz w:val="24"/>
          <w:szCs w:val="24"/>
        </w:rPr>
        <w:t>, ashtu</w:t>
      </w:r>
      <w:r w:rsidR="0004640E" w:rsidRPr="00E71F2D">
        <w:rPr>
          <w:rFonts w:ascii="Garamond" w:hAnsi="Garamond"/>
          <w:sz w:val="24"/>
          <w:szCs w:val="24"/>
        </w:rPr>
        <w:t xml:space="preserve"> edhe ndikimin e zbatimit të masave të përshtatshme kombëtare, nivelin e shkarkimeve të GES-it dhe tërheqjen e tyre nga përthithësit, reduktimin e shkarkimeve; </w:t>
      </w:r>
    </w:p>
    <w:p w14:paraId="04184AF6"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b)</w:t>
      </w:r>
      <w:r w:rsidR="006D42A4" w:rsidRPr="00E71F2D">
        <w:rPr>
          <w:rFonts w:ascii="Garamond" w:hAnsi="Garamond"/>
          <w:sz w:val="24"/>
          <w:szCs w:val="24"/>
        </w:rPr>
        <w:t xml:space="preserve"> </w:t>
      </w:r>
      <w:r w:rsidR="0004640E" w:rsidRPr="00E71F2D">
        <w:rPr>
          <w:rFonts w:ascii="Garamond" w:hAnsi="Garamond"/>
          <w:sz w:val="24"/>
          <w:szCs w:val="24"/>
        </w:rPr>
        <w:t>të raportojë informacionin e matur në mënyrë tr</w:t>
      </w:r>
      <w:r w:rsidR="006D42A4" w:rsidRPr="00E71F2D">
        <w:rPr>
          <w:rFonts w:ascii="Garamond" w:hAnsi="Garamond"/>
          <w:sz w:val="24"/>
          <w:szCs w:val="24"/>
        </w:rPr>
        <w:t>ansparente dhe të standardizuar</w:t>
      </w:r>
      <w:r w:rsidR="0004640E" w:rsidRPr="00E71F2D">
        <w:rPr>
          <w:rFonts w:ascii="Garamond" w:hAnsi="Garamond"/>
          <w:sz w:val="24"/>
          <w:szCs w:val="24"/>
        </w:rPr>
        <w:t xml:space="preserve"> nëpërmjet komunikimeve kombëtare, raporteve të përditësuara dyvjeçare (BUR), raporteve të zbatimit të NDC-së, siç </w:t>
      </w:r>
      <w:r w:rsidR="00E27515" w:rsidRPr="00E71F2D">
        <w:rPr>
          <w:rFonts w:ascii="Garamond" w:hAnsi="Garamond"/>
          <w:sz w:val="24"/>
          <w:szCs w:val="24"/>
        </w:rPr>
        <w:t>parashikohet</w:t>
      </w:r>
      <w:r w:rsidR="0004640E" w:rsidRPr="00E71F2D">
        <w:rPr>
          <w:rFonts w:ascii="Garamond" w:hAnsi="Garamond"/>
          <w:sz w:val="24"/>
          <w:szCs w:val="24"/>
        </w:rPr>
        <w:t xml:space="preserve"> në nenin 22;</w:t>
      </w:r>
    </w:p>
    <w:p w14:paraId="04184AF7"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c)</w:t>
      </w:r>
      <w:r w:rsidR="006D42A4" w:rsidRPr="00E71F2D">
        <w:rPr>
          <w:rFonts w:ascii="Garamond" w:hAnsi="Garamond"/>
          <w:sz w:val="24"/>
          <w:szCs w:val="24"/>
        </w:rPr>
        <w:t xml:space="preserve"> </w:t>
      </w:r>
      <w:r w:rsidR="0004640E" w:rsidRPr="00E71F2D">
        <w:rPr>
          <w:rFonts w:ascii="Garamond" w:hAnsi="Garamond"/>
          <w:sz w:val="24"/>
          <w:szCs w:val="24"/>
        </w:rPr>
        <w:t>të verifikojë e të vlerësojë saktësinë, plotësinë, konsistencën dhe besueshmëri</w:t>
      </w:r>
      <w:r w:rsidR="006D42A4" w:rsidRPr="00E71F2D">
        <w:rPr>
          <w:rFonts w:ascii="Garamond" w:hAnsi="Garamond"/>
          <w:sz w:val="24"/>
          <w:szCs w:val="24"/>
        </w:rPr>
        <w:t>në e informacionit të raportuar</w:t>
      </w:r>
      <w:r w:rsidR="0004640E" w:rsidRPr="00E71F2D">
        <w:rPr>
          <w:rFonts w:ascii="Garamond" w:hAnsi="Garamond"/>
          <w:sz w:val="24"/>
          <w:szCs w:val="24"/>
        </w:rPr>
        <w:t xml:space="preserve"> nëpërmjet një procesi të pavarur.</w:t>
      </w:r>
    </w:p>
    <w:p w14:paraId="04184AF8" w14:textId="77777777" w:rsidR="0004640E" w:rsidRPr="00E71F2D" w:rsidRDefault="005D7F13" w:rsidP="00E71F2D">
      <w:pPr>
        <w:spacing w:after="0" w:line="240" w:lineRule="auto"/>
        <w:ind w:firstLine="284"/>
        <w:jc w:val="both"/>
        <w:rPr>
          <w:rFonts w:ascii="Garamond" w:hAnsi="Garamond"/>
          <w:sz w:val="24"/>
          <w:szCs w:val="24"/>
        </w:rPr>
      </w:pPr>
      <w:r w:rsidRPr="00E71F2D">
        <w:rPr>
          <w:rFonts w:ascii="Garamond" w:hAnsi="Garamond"/>
          <w:sz w:val="24"/>
          <w:szCs w:val="24"/>
        </w:rPr>
        <w:t>3.</w:t>
      </w:r>
      <w:r w:rsidR="006D42A4" w:rsidRPr="00E71F2D">
        <w:rPr>
          <w:rFonts w:ascii="Garamond" w:hAnsi="Garamond"/>
          <w:sz w:val="24"/>
          <w:szCs w:val="24"/>
        </w:rPr>
        <w:t xml:space="preserve"> </w:t>
      </w:r>
      <w:r w:rsidR="0004640E" w:rsidRPr="00E71F2D">
        <w:rPr>
          <w:rFonts w:ascii="Garamond" w:hAnsi="Garamond"/>
          <w:sz w:val="24"/>
          <w:szCs w:val="24"/>
        </w:rPr>
        <w:t>MRV-ja në Republikën e Shqipërisë do të funksionojë si një sistem me qasje nga poshtë-l</w:t>
      </w:r>
      <w:r w:rsidR="006D42A4" w:rsidRPr="00E71F2D">
        <w:rPr>
          <w:rFonts w:ascii="Garamond" w:hAnsi="Garamond"/>
          <w:sz w:val="24"/>
          <w:szCs w:val="24"/>
        </w:rPr>
        <w:t>art, me të dhëna që monitorohen fillimisht</w:t>
      </w:r>
      <w:r w:rsidR="0004640E" w:rsidRPr="00E71F2D">
        <w:rPr>
          <w:rFonts w:ascii="Garamond" w:hAnsi="Garamond"/>
          <w:sz w:val="24"/>
          <w:szCs w:val="24"/>
        </w:rPr>
        <w:t xml:space="preserve"> nga operatorët, operatorët e avionëve dhe të anijeve, që janë subjekt i këtij ligji, përfshirë institucionet e varësisë, sipas rastit, të cilat </w:t>
      </w:r>
      <w:r w:rsidR="006D42A4" w:rsidRPr="00E71F2D">
        <w:rPr>
          <w:rFonts w:ascii="Garamond" w:hAnsi="Garamond"/>
          <w:sz w:val="24"/>
          <w:szCs w:val="24"/>
        </w:rPr>
        <w:t>u</w:t>
      </w:r>
      <w:r w:rsidR="0004640E" w:rsidRPr="00E71F2D">
        <w:rPr>
          <w:rFonts w:ascii="Garamond" w:hAnsi="Garamond"/>
          <w:sz w:val="24"/>
          <w:szCs w:val="24"/>
        </w:rPr>
        <w:t xml:space="preserve"> raportohen ministrive përkatëse të linjës dhe AKM-së, siç përcaktohet në aktet nënligjore që burojnë nga ky l</w:t>
      </w:r>
      <w:r w:rsidR="006D42A4" w:rsidRPr="00E71F2D">
        <w:rPr>
          <w:rFonts w:ascii="Garamond" w:hAnsi="Garamond"/>
          <w:sz w:val="24"/>
          <w:szCs w:val="24"/>
        </w:rPr>
        <w:t>igj. Sistemi MRV do të trajtojë njëkohësisht</w:t>
      </w:r>
      <w:r w:rsidR="0004640E" w:rsidRPr="00E71F2D">
        <w:rPr>
          <w:rFonts w:ascii="Garamond" w:hAnsi="Garamond"/>
          <w:sz w:val="24"/>
          <w:szCs w:val="24"/>
        </w:rPr>
        <w:t xml:space="preserve"> edhe kërkesat ndërkombëtare.</w:t>
      </w:r>
    </w:p>
    <w:p w14:paraId="04184AF9" w14:textId="77777777" w:rsidR="0004640E" w:rsidRPr="00E71F2D" w:rsidRDefault="0004640E" w:rsidP="00E71F2D">
      <w:pPr>
        <w:spacing w:after="0" w:line="240" w:lineRule="auto"/>
        <w:ind w:firstLine="284"/>
        <w:jc w:val="both"/>
        <w:rPr>
          <w:rFonts w:ascii="Garamond" w:hAnsi="Garamond"/>
          <w:sz w:val="24"/>
          <w:szCs w:val="24"/>
        </w:rPr>
      </w:pPr>
    </w:p>
    <w:p w14:paraId="04184AFA" w14:textId="77777777" w:rsidR="0004640E" w:rsidRPr="00E71F2D" w:rsidRDefault="0004640E" w:rsidP="00E71F2D">
      <w:pPr>
        <w:pStyle w:val="neninr"/>
      </w:pPr>
      <w:r w:rsidRPr="00E71F2D">
        <w:t>Neni 21</w:t>
      </w:r>
    </w:p>
    <w:p w14:paraId="04184AFC" w14:textId="77777777" w:rsidR="0004640E" w:rsidRPr="00E71F2D" w:rsidRDefault="0004640E" w:rsidP="00E71F2D">
      <w:pPr>
        <w:pStyle w:val="neninr"/>
        <w:rPr>
          <w:b/>
        </w:rPr>
      </w:pPr>
      <w:r w:rsidRPr="00E71F2D">
        <w:rPr>
          <w:b/>
        </w:rPr>
        <w:t>Monitorimi, raportimi i shkarkimeve të GES-it dhe informacioneve të tjera, që lidhen me ndryshimet klimatike në nivel kombëtar</w:t>
      </w:r>
    </w:p>
    <w:p w14:paraId="04184AFD" w14:textId="77777777" w:rsidR="0004640E" w:rsidRPr="00E71F2D" w:rsidRDefault="0004640E" w:rsidP="00E71F2D">
      <w:pPr>
        <w:spacing w:after="0" w:line="240" w:lineRule="auto"/>
        <w:ind w:firstLine="284"/>
        <w:jc w:val="both"/>
        <w:rPr>
          <w:rFonts w:ascii="Garamond" w:hAnsi="Garamond"/>
          <w:sz w:val="24"/>
          <w:szCs w:val="24"/>
        </w:rPr>
      </w:pPr>
    </w:p>
    <w:p w14:paraId="04184AFE" w14:textId="77777777" w:rsidR="0004640E" w:rsidRPr="00E71F2D" w:rsidRDefault="006D42A4"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Këshilli i Ministrave, me propozimin e ministrit, miraton rregulloren për monitorimin, raportimin e shkarkimeve të GES-it dhe të informacioneve të tjera, që lidhen me ndryshimet klimatike në nivel kombëtar. </w:t>
      </w:r>
    </w:p>
    <w:p w14:paraId="04184AFF"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2.</w:t>
      </w:r>
      <w:r w:rsidR="006D42A4" w:rsidRPr="00E71F2D">
        <w:rPr>
          <w:rFonts w:ascii="Garamond" w:hAnsi="Garamond"/>
          <w:sz w:val="24"/>
          <w:szCs w:val="24"/>
        </w:rPr>
        <w:t xml:space="preserve"> Vendimi, i </w:t>
      </w:r>
      <w:r w:rsidR="00E27515" w:rsidRPr="00E71F2D">
        <w:rPr>
          <w:rFonts w:ascii="Garamond" w:hAnsi="Garamond"/>
          <w:sz w:val="24"/>
          <w:szCs w:val="24"/>
        </w:rPr>
        <w:t>parashikuar</w:t>
      </w:r>
      <w:r w:rsidR="006D42A4" w:rsidRPr="00E71F2D">
        <w:rPr>
          <w:rFonts w:ascii="Garamond" w:hAnsi="Garamond"/>
          <w:sz w:val="24"/>
          <w:szCs w:val="24"/>
        </w:rPr>
        <w:t xml:space="preserve"> në pikën 1</w:t>
      </w:r>
      <w:r w:rsidRPr="00E71F2D">
        <w:rPr>
          <w:rFonts w:ascii="Garamond" w:hAnsi="Garamond"/>
          <w:sz w:val="24"/>
          <w:szCs w:val="24"/>
        </w:rPr>
        <w:t xml:space="preserve"> të këtij neni, krijon: </w:t>
      </w:r>
    </w:p>
    <w:p w14:paraId="04184B00" w14:textId="77777777" w:rsidR="0004640E" w:rsidRPr="00E71F2D" w:rsidRDefault="006D42A4"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 xml:space="preserve">Sistemin Kombëtar të Inventarit të GES-it, duke përcaktuar procedurat kombëtare për grumbullimin, përpunimin, raportimin, verifikimin dhe arkivimin e të dhënave e të informacionit të kërkuar, i cili duhet të jetë funksional, mbi baza të qëndrueshme e të vazhdueshme, si dhe </w:t>
      </w:r>
      <w:r w:rsidR="00A22239" w:rsidRPr="00E71F2D">
        <w:rPr>
          <w:rFonts w:ascii="Garamond" w:hAnsi="Garamond"/>
          <w:sz w:val="24"/>
          <w:szCs w:val="24"/>
        </w:rPr>
        <w:t>përcakton</w:t>
      </w:r>
      <w:r w:rsidR="000865DD" w:rsidRPr="00E71F2D">
        <w:rPr>
          <w:rFonts w:ascii="Garamond" w:hAnsi="Garamond"/>
          <w:sz w:val="24"/>
          <w:szCs w:val="24"/>
        </w:rPr>
        <w:t xml:space="preserve"> organet</w:t>
      </w:r>
      <w:r w:rsidR="0004640E" w:rsidRPr="00E71F2D">
        <w:rPr>
          <w:rFonts w:ascii="Garamond" w:hAnsi="Garamond"/>
          <w:sz w:val="24"/>
          <w:szCs w:val="24"/>
        </w:rPr>
        <w:t xml:space="preserve"> kompetente; </w:t>
      </w:r>
    </w:p>
    <w:p w14:paraId="04184B01" w14:textId="77777777" w:rsidR="0004640E" w:rsidRPr="00E71F2D" w:rsidRDefault="006D42A4"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 xml:space="preserve">Sistemin e Monitorimit dhe të Vlerësimit (M&amp;V) të masave kombëtare për përshtatje ndaj ndryshimeve klimatike. Nëpërmjet M&amp;V-së synohet ndjekja e progresit në zbatimin e politikave, të planeve adaptuese, ndërhyrjeve e investimeve të përshtatjes dhe/ose </w:t>
      </w:r>
      <w:r w:rsidR="00E27515" w:rsidRPr="00E71F2D">
        <w:rPr>
          <w:rFonts w:ascii="Garamond" w:hAnsi="Garamond"/>
          <w:sz w:val="24"/>
          <w:szCs w:val="24"/>
        </w:rPr>
        <w:t>se</w:t>
      </w:r>
      <w:r w:rsidR="0004640E" w:rsidRPr="00E71F2D">
        <w:rPr>
          <w:rFonts w:ascii="Garamond" w:hAnsi="Garamond"/>
          <w:sz w:val="24"/>
          <w:szCs w:val="24"/>
        </w:rPr>
        <w:t xml:space="preserve">si këto ndërhyrje po reduktojnë </w:t>
      </w:r>
      <w:proofErr w:type="spellStart"/>
      <w:r w:rsidR="0004640E" w:rsidRPr="00E71F2D">
        <w:rPr>
          <w:rFonts w:ascii="Garamond" w:hAnsi="Garamond"/>
          <w:sz w:val="24"/>
          <w:szCs w:val="24"/>
        </w:rPr>
        <w:t>vulnerabilitetin</w:t>
      </w:r>
      <w:proofErr w:type="spellEnd"/>
      <w:r w:rsidR="0004640E" w:rsidRPr="00E71F2D">
        <w:rPr>
          <w:rFonts w:ascii="Garamond" w:hAnsi="Garamond"/>
          <w:sz w:val="24"/>
          <w:szCs w:val="24"/>
        </w:rPr>
        <w:t>, duke përmirësuar kapacitetin adaptues dhe duke mbështetur mirëqenien e përgjithshme të popullsisë së prekur nga ndikimet e ndryshimeve klimatike.</w:t>
      </w:r>
    </w:p>
    <w:p w14:paraId="04184B02" w14:textId="77777777" w:rsidR="0004640E" w:rsidRPr="00E71F2D" w:rsidRDefault="0004640E" w:rsidP="00E71F2D">
      <w:pPr>
        <w:spacing w:after="0" w:line="240" w:lineRule="auto"/>
        <w:ind w:firstLine="284"/>
        <w:jc w:val="both"/>
        <w:rPr>
          <w:rFonts w:ascii="Garamond" w:hAnsi="Garamond"/>
          <w:sz w:val="24"/>
          <w:szCs w:val="24"/>
        </w:rPr>
      </w:pPr>
    </w:p>
    <w:p w14:paraId="04184B03" w14:textId="77777777" w:rsidR="0004640E" w:rsidRPr="00E71F2D" w:rsidRDefault="0004640E" w:rsidP="00E71F2D">
      <w:pPr>
        <w:pStyle w:val="neninr"/>
      </w:pPr>
      <w:r w:rsidRPr="00E71F2D">
        <w:t>Neni 22</w:t>
      </w:r>
    </w:p>
    <w:p w14:paraId="04184B05" w14:textId="77777777" w:rsidR="0004640E" w:rsidRPr="00E71F2D" w:rsidRDefault="0004640E" w:rsidP="00E71F2D">
      <w:pPr>
        <w:pStyle w:val="neninr"/>
        <w:rPr>
          <w:b/>
        </w:rPr>
      </w:pPr>
      <w:r w:rsidRPr="00E71F2D">
        <w:rPr>
          <w:b/>
        </w:rPr>
        <w:t>Raportimet kundrejt Konventës</w:t>
      </w:r>
    </w:p>
    <w:p w14:paraId="04184B06" w14:textId="77777777" w:rsidR="0004640E" w:rsidRPr="00E71F2D" w:rsidRDefault="0004640E" w:rsidP="00E71F2D">
      <w:pPr>
        <w:spacing w:after="0" w:line="240" w:lineRule="auto"/>
        <w:ind w:firstLine="284"/>
        <w:jc w:val="both"/>
        <w:rPr>
          <w:rFonts w:ascii="Garamond" w:hAnsi="Garamond"/>
          <w:sz w:val="24"/>
          <w:szCs w:val="24"/>
        </w:rPr>
      </w:pPr>
    </w:p>
    <w:p w14:paraId="04184B07"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Format kryesore të raportimit të </w:t>
      </w:r>
      <w:r w:rsidR="008D782D" w:rsidRPr="00E71F2D">
        <w:rPr>
          <w:rFonts w:ascii="Garamond" w:hAnsi="Garamond"/>
          <w:sz w:val="24"/>
          <w:szCs w:val="24"/>
        </w:rPr>
        <w:t>Republikës</w:t>
      </w:r>
      <w:r w:rsidR="00E27515" w:rsidRPr="00E71F2D">
        <w:rPr>
          <w:rFonts w:ascii="Garamond" w:hAnsi="Garamond"/>
          <w:sz w:val="24"/>
          <w:szCs w:val="24"/>
        </w:rPr>
        <w:t xml:space="preserve"> së Shqipëri</w:t>
      </w:r>
      <w:r w:rsidR="0004640E" w:rsidRPr="00E71F2D">
        <w:rPr>
          <w:rFonts w:ascii="Garamond" w:hAnsi="Garamond"/>
          <w:sz w:val="24"/>
          <w:szCs w:val="24"/>
        </w:rPr>
        <w:t xml:space="preserve">së në Konventë janë: </w:t>
      </w:r>
    </w:p>
    <w:p w14:paraId="04184B08"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 xml:space="preserve">komunikimet kombëtare; </w:t>
      </w:r>
    </w:p>
    <w:p w14:paraId="04184B09"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raportet e përditësimit dyvjeçar (BUR);</w:t>
      </w:r>
    </w:p>
    <w:p w14:paraId="04184B0A"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raporti i zbatimit të NDC-së;</w:t>
      </w:r>
    </w:p>
    <w:p w14:paraId="04184B0B"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ç) </w:t>
      </w:r>
      <w:r w:rsidR="0004640E" w:rsidRPr="00E71F2D">
        <w:rPr>
          <w:rFonts w:ascii="Garamond" w:hAnsi="Garamond"/>
          <w:sz w:val="24"/>
          <w:szCs w:val="24"/>
        </w:rPr>
        <w:t xml:space="preserve">raporti i inventarit kombëtar të shkarkimeve të GES-it. </w:t>
      </w:r>
    </w:p>
    <w:p w14:paraId="04184B0C"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Kërkesat për përgatitjen e tyre përcaktohen në vendimin </w:t>
      </w:r>
      <w:r w:rsidR="00E27515" w:rsidRPr="00E71F2D">
        <w:rPr>
          <w:rFonts w:ascii="Garamond" w:hAnsi="Garamond"/>
          <w:sz w:val="24"/>
          <w:szCs w:val="24"/>
        </w:rPr>
        <w:t>e Këshillit të Ministrave sipas</w:t>
      </w:r>
      <w:r w:rsidR="0004640E" w:rsidRPr="00E71F2D">
        <w:rPr>
          <w:rFonts w:ascii="Garamond" w:hAnsi="Garamond"/>
          <w:sz w:val="24"/>
          <w:szCs w:val="24"/>
        </w:rPr>
        <w:t xml:space="preserve"> nenit 21, </w:t>
      </w:r>
      <w:r w:rsidR="00E27515" w:rsidRPr="00E71F2D">
        <w:rPr>
          <w:rFonts w:ascii="Garamond" w:hAnsi="Garamond"/>
          <w:sz w:val="24"/>
          <w:szCs w:val="24"/>
        </w:rPr>
        <w:t>pika 1</w:t>
      </w:r>
      <w:r w:rsidRPr="00E71F2D">
        <w:rPr>
          <w:rFonts w:ascii="Garamond" w:hAnsi="Garamond"/>
          <w:sz w:val="24"/>
          <w:szCs w:val="24"/>
        </w:rPr>
        <w:t>,</w:t>
      </w:r>
      <w:r w:rsidR="00E27515" w:rsidRPr="00E71F2D">
        <w:rPr>
          <w:rFonts w:ascii="Garamond" w:hAnsi="Garamond"/>
          <w:sz w:val="24"/>
          <w:szCs w:val="24"/>
        </w:rPr>
        <w:t xml:space="preserve"> </w:t>
      </w:r>
      <w:r w:rsidRPr="00E71F2D">
        <w:rPr>
          <w:rFonts w:ascii="Garamond" w:hAnsi="Garamond"/>
          <w:sz w:val="24"/>
          <w:szCs w:val="24"/>
        </w:rPr>
        <w:t>të</w:t>
      </w:r>
      <w:r w:rsidR="0004640E" w:rsidRPr="00E71F2D">
        <w:rPr>
          <w:rFonts w:ascii="Garamond" w:hAnsi="Garamond"/>
          <w:sz w:val="24"/>
          <w:szCs w:val="24"/>
        </w:rPr>
        <w:t xml:space="preserve"> këtij ligji.</w:t>
      </w:r>
    </w:p>
    <w:p w14:paraId="04184B0D" w14:textId="77777777" w:rsidR="0004640E" w:rsidRPr="00E71F2D" w:rsidRDefault="0004640E" w:rsidP="00E71F2D">
      <w:pPr>
        <w:spacing w:after="0" w:line="240" w:lineRule="auto"/>
        <w:ind w:firstLine="284"/>
        <w:jc w:val="both"/>
        <w:rPr>
          <w:rFonts w:ascii="Garamond" w:hAnsi="Garamond"/>
          <w:sz w:val="24"/>
          <w:szCs w:val="24"/>
        </w:rPr>
      </w:pPr>
    </w:p>
    <w:p w14:paraId="04184B0E" w14:textId="77777777" w:rsidR="0004640E" w:rsidRPr="00E71F2D" w:rsidRDefault="0004640E" w:rsidP="00E71F2D">
      <w:pPr>
        <w:pStyle w:val="neninr"/>
      </w:pPr>
      <w:r w:rsidRPr="00E71F2D">
        <w:t>KREU IV</w:t>
      </w:r>
    </w:p>
    <w:p w14:paraId="04184B10" w14:textId="77777777" w:rsidR="0004640E" w:rsidRPr="00E71F2D" w:rsidRDefault="0004640E" w:rsidP="00E71F2D">
      <w:pPr>
        <w:pStyle w:val="neninr"/>
      </w:pPr>
      <w:r w:rsidRPr="00E71F2D">
        <w:t>AUTORITETET KOMPETENTE</w:t>
      </w:r>
    </w:p>
    <w:p w14:paraId="04184B11" w14:textId="77777777" w:rsidR="0004640E" w:rsidRPr="00E71F2D" w:rsidRDefault="0004640E" w:rsidP="00E71F2D">
      <w:pPr>
        <w:pStyle w:val="neninr"/>
      </w:pPr>
    </w:p>
    <w:p w14:paraId="04184B12" w14:textId="77777777" w:rsidR="0004640E" w:rsidRPr="00E71F2D" w:rsidRDefault="0004640E" w:rsidP="00E71F2D">
      <w:pPr>
        <w:pStyle w:val="neninr"/>
      </w:pPr>
      <w:r w:rsidRPr="00E71F2D">
        <w:t>Neni 23</w:t>
      </w:r>
    </w:p>
    <w:p w14:paraId="04184B14" w14:textId="77777777" w:rsidR="0004640E" w:rsidRPr="00E71F2D" w:rsidRDefault="0004640E" w:rsidP="00E71F2D">
      <w:pPr>
        <w:pStyle w:val="neninr"/>
        <w:rPr>
          <w:b/>
        </w:rPr>
      </w:pPr>
      <w:r w:rsidRPr="00E71F2D">
        <w:rPr>
          <w:b/>
        </w:rPr>
        <w:t>Kuadri institucional dhe koordinimi ndërministror</w:t>
      </w:r>
    </w:p>
    <w:p w14:paraId="04184B15" w14:textId="77777777" w:rsidR="0004640E" w:rsidRPr="00E71F2D" w:rsidRDefault="0004640E" w:rsidP="00E71F2D">
      <w:pPr>
        <w:spacing w:after="0" w:line="240" w:lineRule="auto"/>
        <w:ind w:firstLine="284"/>
        <w:jc w:val="both"/>
        <w:rPr>
          <w:rFonts w:ascii="Garamond" w:hAnsi="Garamond"/>
          <w:sz w:val="24"/>
          <w:szCs w:val="24"/>
        </w:rPr>
      </w:pPr>
    </w:p>
    <w:p w14:paraId="04184B16"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Për të lehtësuar koordinimin efektiv midis të gjithë aktorëve të sektorit publik e privat, për të siguruar një monitorim, raportim e verifikim (MRV) me cilësi të lartë në vazhdimësi dhe në kohë të raportimeve kundrejt Konventës dhe për të trajtuar çdo masë tjetër për ndryshimet klimatike bëhen rregullimet in</w:t>
      </w:r>
      <w:r w:rsidR="000270F4" w:rsidRPr="00E71F2D">
        <w:rPr>
          <w:rFonts w:ascii="Garamond" w:hAnsi="Garamond"/>
          <w:sz w:val="24"/>
          <w:szCs w:val="24"/>
        </w:rPr>
        <w:t>stitucionale si më poshtë</w:t>
      </w:r>
      <w:r w:rsidR="0004640E" w:rsidRPr="00E71F2D">
        <w:rPr>
          <w:rFonts w:ascii="Garamond" w:hAnsi="Garamond"/>
          <w:sz w:val="24"/>
          <w:szCs w:val="24"/>
        </w:rPr>
        <w:t xml:space="preserve">: </w:t>
      </w:r>
    </w:p>
    <w:p w14:paraId="04184B17"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270F4" w:rsidRPr="00E71F2D">
        <w:rPr>
          <w:rFonts w:ascii="Garamond" w:hAnsi="Garamond"/>
          <w:sz w:val="24"/>
          <w:szCs w:val="24"/>
        </w:rPr>
        <w:t>m</w:t>
      </w:r>
      <w:r w:rsidR="0004640E" w:rsidRPr="00E71F2D">
        <w:rPr>
          <w:rFonts w:ascii="Garamond" w:hAnsi="Garamond"/>
          <w:sz w:val="24"/>
          <w:szCs w:val="24"/>
        </w:rPr>
        <w:t xml:space="preserve">inistria është pika qendrore kombëtare e Konventës dhe institucioni përgjegjës për koordinimin e përgjithshëm dhe menaxhimin e sistemit MRV, përfshirë koordinimin e procesit të përgatitjes së komunikimit kombëtar, të raporteve të përditësimit dyvjeçar (BUR) dhe raportit të zbatimit të NDC-së; </w:t>
      </w:r>
    </w:p>
    <w:p w14:paraId="04184B18"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AKM-ja është autoriteti kompetent kombëtar për të gjitha aktivitetet që lidhen me ngritjen dhe mbajtjen e Sistemit Kombëtar të Inventarit, si pjesë e sistemit të informacionit mjedisor;</w:t>
      </w:r>
    </w:p>
    <w:p w14:paraId="04184B19"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270F4" w:rsidRPr="00E71F2D">
        <w:rPr>
          <w:rFonts w:ascii="Garamond" w:hAnsi="Garamond"/>
          <w:sz w:val="24"/>
          <w:szCs w:val="24"/>
        </w:rPr>
        <w:t>m</w:t>
      </w:r>
      <w:r w:rsidR="0004640E" w:rsidRPr="00E71F2D">
        <w:rPr>
          <w:rFonts w:ascii="Garamond" w:hAnsi="Garamond"/>
          <w:sz w:val="24"/>
          <w:szCs w:val="24"/>
        </w:rPr>
        <w:t>inistritë e linjës, kompetencat e të cilave bien në fushat e përgjegjësisë shtetërore që ndikojnë apo ndikohen nga ndryshimet klimatike, sipas rastit, grumbullojnë dhe mbajnë të dhëna për aktivitete, tregues specifikë/te</w:t>
      </w:r>
      <w:r w:rsidRPr="00E71F2D">
        <w:rPr>
          <w:rFonts w:ascii="Garamond" w:hAnsi="Garamond"/>
          <w:sz w:val="24"/>
          <w:szCs w:val="24"/>
        </w:rPr>
        <w:t xml:space="preserve">matikë të grupuar dhe informacion që lidhet me klimën </w:t>
      </w:r>
      <w:r w:rsidR="0004640E" w:rsidRPr="00E71F2D">
        <w:rPr>
          <w:rFonts w:ascii="Garamond" w:hAnsi="Garamond"/>
          <w:sz w:val="24"/>
          <w:szCs w:val="24"/>
        </w:rPr>
        <w:t>e i ofrojnë ministri</w:t>
      </w:r>
      <w:r w:rsidRPr="00E71F2D">
        <w:rPr>
          <w:rFonts w:ascii="Garamond" w:hAnsi="Garamond"/>
          <w:sz w:val="24"/>
          <w:szCs w:val="24"/>
        </w:rPr>
        <w:t>së kontributin e tyre me shkrim</w:t>
      </w:r>
      <w:r w:rsidR="0004640E" w:rsidRPr="00E71F2D">
        <w:rPr>
          <w:rFonts w:ascii="Garamond" w:hAnsi="Garamond"/>
          <w:sz w:val="24"/>
          <w:szCs w:val="24"/>
        </w:rPr>
        <w:t xml:space="preserve"> në përputhje me kërkesat e vendimit </w:t>
      </w:r>
      <w:r w:rsidR="000270F4" w:rsidRPr="00E71F2D">
        <w:rPr>
          <w:rFonts w:ascii="Garamond" w:hAnsi="Garamond"/>
          <w:sz w:val="24"/>
          <w:szCs w:val="24"/>
        </w:rPr>
        <w:t>të Këshillit të Ministrave t</w:t>
      </w:r>
      <w:r w:rsidR="0004640E" w:rsidRPr="00E71F2D">
        <w:rPr>
          <w:rFonts w:ascii="Garamond" w:hAnsi="Garamond"/>
          <w:sz w:val="24"/>
          <w:szCs w:val="24"/>
        </w:rPr>
        <w:t xml:space="preserve">ë </w:t>
      </w:r>
      <w:r w:rsidR="000270F4" w:rsidRPr="00E71F2D">
        <w:rPr>
          <w:rFonts w:ascii="Garamond" w:hAnsi="Garamond"/>
          <w:sz w:val="24"/>
          <w:szCs w:val="24"/>
        </w:rPr>
        <w:t>parashikuar në nenin 21</w:t>
      </w:r>
      <w:r w:rsidR="0004640E" w:rsidRPr="00E71F2D">
        <w:rPr>
          <w:rFonts w:ascii="Garamond" w:hAnsi="Garamond"/>
          <w:sz w:val="24"/>
          <w:szCs w:val="24"/>
        </w:rPr>
        <w:t xml:space="preserve"> të këtij ligji. Ato marrin pjesë në përgatitjen dhe deri në finalizimin e miratimin e të gjitha dokumenteve</w:t>
      </w:r>
      <w:r w:rsidRPr="00E71F2D">
        <w:rPr>
          <w:rFonts w:ascii="Garamond" w:hAnsi="Garamond"/>
          <w:sz w:val="24"/>
          <w:szCs w:val="24"/>
        </w:rPr>
        <w:t>,</w:t>
      </w:r>
      <w:r w:rsidR="0004640E" w:rsidRPr="00E71F2D">
        <w:rPr>
          <w:rFonts w:ascii="Garamond" w:hAnsi="Garamond"/>
          <w:sz w:val="24"/>
          <w:szCs w:val="24"/>
        </w:rPr>
        <w:t xml:space="preserve"> si dh</w:t>
      </w:r>
      <w:r w:rsidRPr="00E71F2D">
        <w:rPr>
          <w:rFonts w:ascii="Garamond" w:hAnsi="Garamond"/>
          <w:sz w:val="24"/>
          <w:szCs w:val="24"/>
        </w:rPr>
        <w:t>e në raportimet, sipas nenit 22</w:t>
      </w:r>
      <w:r w:rsidR="0004640E" w:rsidRPr="00E71F2D">
        <w:rPr>
          <w:rFonts w:ascii="Garamond" w:hAnsi="Garamond"/>
          <w:sz w:val="24"/>
          <w:szCs w:val="24"/>
        </w:rPr>
        <w:t xml:space="preserve"> të këtij ligji, dhe akteve nënligjore në zbatim të tij;</w:t>
      </w:r>
    </w:p>
    <w:p w14:paraId="04184B1A" w14:textId="77777777"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ç) </w:t>
      </w:r>
      <w:r w:rsidR="0004640E" w:rsidRPr="00E71F2D">
        <w:rPr>
          <w:rFonts w:ascii="Garamond" w:hAnsi="Garamond"/>
          <w:sz w:val="24"/>
          <w:szCs w:val="24"/>
        </w:rPr>
        <w:t>INSTAT-i ka detyrimin t’i ofrojë ministrisë të gjitha të dhënat social-ekonomike të</w:t>
      </w:r>
      <w:r w:rsidR="009203B2" w:rsidRPr="00E71F2D">
        <w:rPr>
          <w:rFonts w:ascii="Garamond" w:hAnsi="Garamond"/>
          <w:sz w:val="24"/>
          <w:szCs w:val="24"/>
        </w:rPr>
        <w:t xml:space="preserve"> popullsisë dhe të tjera</w:t>
      </w:r>
      <w:r w:rsidR="0004640E" w:rsidRPr="00E71F2D">
        <w:rPr>
          <w:rFonts w:ascii="Garamond" w:hAnsi="Garamond"/>
          <w:sz w:val="24"/>
          <w:szCs w:val="24"/>
        </w:rPr>
        <w:t xml:space="preserve"> që lidhen me to;</w:t>
      </w:r>
    </w:p>
    <w:p w14:paraId="04184B1B" w14:textId="77777777" w:rsidR="0004640E" w:rsidRPr="00E71F2D" w:rsidRDefault="009203B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d) </w:t>
      </w:r>
      <w:r w:rsidR="000270F4" w:rsidRPr="00E71F2D">
        <w:rPr>
          <w:rFonts w:ascii="Garamond" w:hAnsi="Garamond"/>
          <w:sz w:val="24"/>
          <w:szCs w:val="24"/>
        </w:rPr>
        <w:t>o</w:t>
      </w:r>
      <w:r w:rsidR="0004640E" w:rsidRPr="00E71F2D">
        <w:rPr>
          <w:rFonts w:ascii="Garamond" w:hAnsi="Garamond"/>
          <w:sz w:val="24"/>
          <w:szCs w:val="24"/>
        </w:rPr>
        <w:t>peratorët, që janë subjekt i këtij ligji, dhe institucionet publike, aktivitetet e të cilave bien në fushat e përgjegjësisë</w:t>
      </w:r>
      <w:r w:rsidRPr="00E71F2D">
        <w:rPr>
          <w:rFonts w:ascii="Garamond" w:hAnsi="Garamond"/>
          <w:sz w:val="24"/>
          <w:szCs w:val="24"/>
        </w:rPr>
        <w:t xml:space="preserve"> shtetërore që jepen në pikën 2</w:t>
      </w:r>
      <w:r w:rsidR="0004640E" w:rsidRPr="00E71F2D">
        <w:rPr>
          <w:rFonts w:ascii="Garamond" w:hAnsi="Garamond"/>
          <w:sz w:val="24"/>
          <w:szCs w:val="24"/>
        </w:rPr>
        <w:t xml:space="preserve"> të këtij neni, grumbullojnë, organizojnë dhe mbajnë, sipas rastit, të dhënat e tyre </w:t>
      </w:r>
      <w:r w:rsidRPr="00E71F2D">
        <w:rPr>
          <w:rFonts w:ascii="Garamond" w:hAnsi="Garamond"/>
          <w:sz w:val="24"/>
          <w:szCs w:val="24"/>
        </w:rPr>
        <w:t>për</w:t>
      </w:r>
      <w:r w:rsidR="0004640E" w:rsidRPr="00E71F2D">
        <w:rPr>
          <w:rFonts w:ascii="Garamond" w:hAnsi="Garamond"/>
          <w:sz w:val="24"/>
          <w:szCs w:val="24"/>
        </w:rPr>
        <w:t xml:space="preserve"> klimën, bashkë me raportet përkatëse, dhe i vënë në dispozicion të ministrisë përkatëse;</w:t>
      </w:r>
    </w:p>
    <w:p w14:paraId="04184B1C" w14:textId="0C2B665D" w:rsidR="0004640E" w:rsidRPr="00E71F2D" w:rsidRDefault="0094775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dh) </w:t>
      </w:r>
      <w:r w:rsidR="000270F4" w:rsidRPr="00E71F2D">
        <w:rPr>
          <w:rFonts w:ascii="Garamond" w:hAnsi="Garamond"/>
          <w:sz w:val="24"/>
          <w:szCs w:val="24"/>
        </w:rPr>
        <w:t>m</w:t>
      </w:r>
      <w:r w:rsidR="0004640E" w:rsidRPr="00E71F2D">
        <w:rPr>
          <w:rFonts w:ascii="Garamond" w:hAnsi="Garamond"/>
          <w:sz w:val="24"/>
          <w:szCs w:val="24"/>
        </w:rPr>
        <w:t xml:space="preserve">inistritë e tjera të linjës dhe institucionet publike/private, aktivitetet e të cilave nuk bien në fushat </w:t>
      </w:r>
      <w:r w:rsidR="000270F4" w:rsidRPr="00E71F2D">
        <w:rPr>
          <w:rFonts w:ascii="Garamond" w:hAnsi="Garamond"/>
          <w:sz w:val="24"/>
          <w:szCs w:val="24"/>
        </w:rPr>
        <w:t>e parashikuara</w:t>
      </w:r>
      <w:r w:rsidR="0004640E" w:rsidRPr="00E71F2D">
        <w:rPr>
          <w:rFonts w:ascii="Garamond" w:hAnsi="Garamond"/>
          <w:sz w:val="24"/>
          <w:szCs w:val="24"/>
        </w:rPr>
        <w:t xml:space="preserve"> në pi</w:t>
      </w:r>
      <w:r w:rsidR="009203B2" w:rsidRPr="00E71F2D">
        <w:rPr>
          <w:rFonts w:ascii="Garamond" w:hAnsi="Garamond"/>
          <w:sz w:val="24"/>
          <w:szCs w:val="24"/>
        </w:rPr>
        <w:t>kën 2</w:t>
      </w:r>
      <w:r w:rsidR="0004640E" w:rsidRPr="00E71F2D">
        <w:rPr>
          <w:rFonts w:ascii="Garamond" w:hAnsi="Garamond"/>
          <w:sz w:val="24"/>
          <w:szCs w:val="24"/>
        </w:rPr>
        <w:t xml:space="preserve"> të këtij neni, kontribuojnë, sipas rastit, me kërkesën e ministrisë;</w:t>
      </w:r>
      <w:r w:rsidR="007415D1">
        <w:rPr>
          <w:rFonts w:ascii="Garamond" w:hAnsi="Garamond"/>
          <w:sz w:val="24"/>
          <w:szCs w:val="24"/>
        </w:rPr>
        <w:t xml:space="preserve"> </w:t>
      </w:r>
    </w:p>
    <w:p w14:paraId="04184B1D" w14:textId="77777777" w:rsidR="0004640E" w:rsidRPr="00E71F2D" w:rsidRDefault="009203B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e) </w:t>
      </w:r>
      <w:r w:rsidR="0004640E" w:rsidRPr="00E71F2D">
        <w:rPr>
          <w:rFonts w:ascii="Garamond" w:hAnsi="Garamond"/>
          <w:sz w:val="24"/>
          <w:szCs w:val="24"/>
        </w:rPr>
        <w:t>IGJEUM-i, institutet e tjera kërkimore-shkencore</w:t>
      </w:r>
      <w:r w:rsidRPr="00E71F2D">
        <w:rPr>
          <w:rFonts w:ascii="Garamond" w:hAnsi="Garamond"/>
          <w:sz w:val="24"/>
          <w:szCs w:val="24"/>
        </w:rPr>
        <w:t xml:space="preserve">, si dhe universitetet publike </w:t>
      </w:r>
      <w:r w:rsidR="0004640E" w:rsidRPr="00E71F2D">
        <w:rPr>
          <w:rFonts w:ascii="Garamond" w:hAnsi="Garamond"/>
          <w:sz w:val="24"/>
          <w:szCs w:val="24"/>
        </w:rPr>
        <w:t>o</w:t>
      </w:r>
      <w:r w:rsidRPr="00E71F2D">
        <w:rPr>
          <w:rFonts w:ascii="Garamond" w:hAnsi="Garamond"/>
          <w:sz w:val="24"/>
          <w:szCs w:val="24"/>
        </w:rPr>
        <w:t>se</w:t>
      </w:r>
      <w:r w:rsidR="0004640E" w:rsidRPr="00E71F2D">
        <w:rPr>
          <w:rFonts w:ascii="Garamond" w:hAnsi="Garamond"/>
          <w:sz w:val="24"/>
          <w:szCs w:val="24"/>
        </w:rPr>
        <w:t xml:space="preserve"> private, që kryejnë matje, kërkime apo studime </w:t>
      </w:r>
      <w:r w:rsidRPr="00E71F2D">
        <w:rPr>
          <w:rFonts w:ascii="Garamond" w:hAnsi="Garamond"/>
          <w:sz w:val="24"/>
          <w:szCs w:val="24"/>
        </w:rPr>
        <w:t>për</w:t>
      </w:r>
      <w:r w:rsidR="0004640E" w:rsidRPr="00E71F2D">
        <w:rPr>
          <w:rFonts w:ascii="Garamond" w:hAnsi="Garamond"/>
          <w:sz w:val="24"/>
          <w:szCs w:val="24"/>
        </w:rPr>
        <w:t xml:space="preserve"> klimën, i vënë këto në dispozicion të ministrisë/AKM-së, du</w:t>
      </w:r>
      <w:r w:rsidRPr="00E71F2D">
        <w:rPr>
          <w:rFonts w:ascii="Garamond" w:hAnsi="Garamond"/>
          <w:sz w:val="24"/>
          <w:szCs w:val="24"/>
        </w:rPr>
        <w:t>ke iu njohur e drejta e autorit</w:t>
      </w:r>
      <w:r w:rsidR="0004640E" w:rsidRPr="00E71F2D">
        <w:rPr>
          <w:rFonts w:ascii="Garamond" w:hAnsi="Garamond"/>
          <w:sz w:val="24"/>
          <w:szCs w:val="24"/>
        </w:rPr>
        <w:t xml:space="preserve"> sipas legjislacionit në fuqi;</w:t>
      </w:r>
    </w:p>
    <w:p w14:paraId="04184B1E" w14:textId="77777777" w:rsidR="0004640E" w:rsidRPr="00E71F2D" w:rsidRDefault="009203B2" w:rsidP="00E71F2D">
      <w:pPr>
        <w:spacing w:after="0" w:line="240" w:lineRule="auto"/>
        <w:ind w:firstLine="284"/>
        <w:jc w:val="both"/>
        <w:rPr>
          <w:rFonts w:ascii="Garamond" w:hAnsi="Garamond"/>
          <w:sz w:val="24"/>
          <w:szCs w:val="24"/>
        </w:rPr>
      </w:pPr>
      <w:r w:rsidRPr="00E71F2D">
        <w:rPr>
          <w:rFonts w:ascii="Garamond" w:hAnsi="Garamond"/>
          <w:sz w:val="24"/>
          <w:szCs w:val="24"/>
        </w:rPr>
        <w:t>ë) b</w:t>
      </w:r>
      <w:r w:rsidR="0004640E" w:rsidRPr="00E71F2D">
        <w:rPr>
          <w:rFonts w:ascii="Garamond" w:hAnsi="Garamond"/>
          <w:sz w:val="24"/>
          <w:szCs w:val="24"/>
        </w:rPr>
        <w:t xml:space="preserve">ashkitë, për territorin nën juridiksionin e vet, grumbullojnë, organizojnë dhe mbajnë të dhënat e tyre </w:t>
      </w:r>
      <w:r w:rsidRPr="00E71F2D">
        <w:rPr>
          <w:rFonts w:ascii="Garamond" w:hAnsi="Garamond"/>
          <w:sz w:val="24"/>
          <w:szCs w:val="24"/>
        </w:rPr>
        <w:t>për klimën</w:t>
      </w:r>
      <w:r w:rsidR="0004640E" w:rsidRPr="00E71F2D">
        <w:rPr>
          <w:rFonts w:ascii="Garamond" w:hAnsi="Garamond"/>
          <w:sz w:val="24"/>
          <w:szCs w:val="24"/>
        </w:rPr>
        <w:t xml:space="preserve"> së bashku </w:t>
      </w:r>
      <w:r w:rsidR="00292CE4" w:rsidRPr="00E71F2D">
        <w:rPr>
          <w:rFonts w:ascii="Garamond" w:hAnsi="Garamond"/>
          <w:sz w:val="24"/>
          <w:szCs w:val="24"/>
        </w:rPr>
        <w:t xml:space="preserve">me raportet për masat e marra </w:t>
      </w:r>
      <w:r w:rsidR="0004640E" w:rsidRPr="00E71F2D">
        <w:rPr>
          <w:rFonts w:ascii="Garamond" w:hAnsi="Garamond"/>
          <w:sz w:val="24"/>
          <w:szCs w:val="24"/>
        </w:rPr>
        <w:t>o</w:t>
      </w:r>
      <w:r w:rsidR="00292CE4" w:rsidRPr="00E71F2D">
        <w:rPr>
          <w:rFonts w:ascii="Garamond" w:hAnsi="Garamond"/>
          <w:sz w:val="24"/>
          <w:szCs w:val="24"/>
        </w:rPr>
        <w:t>se</w:t>
      </w:r>
      <w:r w:rsidR="0004640E" w:rsidRPr="00E71F2D">
        <w:rPr>
          <w:rFonts w:ascii="Garamond" w:hAnsi="Garamond"/>
          <w:sz w:val="24"/>
          <w:szCs w:val="24"/>
        </w:rPr>
        <w:t xml:space="preserve"> të planifi</w:t>
      </w:r>
      <w:r w:rsidR="00292CE4" w:rsidRPr="00E71F2D">
        <w:rPr>
          <w:rFonts w:ascii="Garamond" w:hAnsi="Garamond"/>
          <w:sz w:val="24"/>
          <w:szCs w:val="24"/>
        </w:rPr>
        <w:t xml:space="preserve">kuara për zbutjen dhe adaptimin </w:t>
      </w:r>
      <w:r w:rsidR="0004640E" w:rsidRPr="00E71F2D">
        <w:rPr>
          <w:rFonts w:ascii="Garamond" w:hAnsi="Garamond"/>
          <w:sz w:val="24"/>
          <w:szCs w:val="24"/>
        </w:rPr>
        <w:t xml:space="preserve">e i vendosin këto në dispozicion të ministrisë; </w:t>
      </w:r>
    </w:p>
    <w:p w14:paraId="04184B1F" w14:textId="77777777" w:rsidR="0004640E" w:rsidRPr="00E71F2D" w:rsidRDefault="009203B2" w:rsidP="00E71F2D">
      <w:pPr>
        <w:spacing w:after="0" w:line="240" w:lineRule="auto"/>
        <w:ind w:firstLine="284"/>
        <w:jc w:val="both"/>
        <w:rPr>
          <w:rFonts w:ascii="Garamond" w:hAnsi="Garamond"/>
          <w:sz w:val="24"/>
          <w:szCs w:val="24"/>
        </w:rPr>
      </w:pPr>
      <w:r w:rsidRPr="00E71F2D">
        <w:rPr>
          <w:rFonts w:ascii="Garamond" w:hAnsi="Garamond"/>
          <w:sz w:val="24"/>
          <w:szCs w:val="24"/>
        </w:rPr>
        <w:t>f)</w:t>
      </w:r>
      <w:r w:rsidR="00FD667E" w:rsidRPr="00E71F2D">
        <w:rPr>
          <w:rFonts w:ascii="Garamond" w:hAnsi="Garamond"/>
          <w:sz w:val="24"/>
          <w:szCs w:val="24"/>
        </w:rPr>
        <w:t xml:space="preserve"> m</w:t>
      </w:r>
      <w:r w:rsidR="0004640E" w:rsidRPr="00E71F2D">
        <w:rPr>
          <w:rFonts w:ascii="Garamond" w:hAnsi="Garamond"/>
          <w:sz w:val="24"/>
          <w:szCs w:val="24"/>
        </w:rPr>
        <w:t xml:space="preserve">inistria, bazuar në dokumentet më të fundit të </w:t>
      </w:r>
      <w:proofErr w:type="spellStart"/>
      <w:r w:rsidR="0004640E" w:rsidRPr="00E71F2D">
        <w:rPr>
          <w:rFonts w:ascii="Garamond" w:hAnsi="Garamond"/>
          <w:sz w:val="24"/>
          <w:szCs w:val="24"/>
        </w:rPr>
        <w:t>promovuara</w:t>
      </w:r>
      <w:proofErr w:type="spellEnd"/>
      <w:r w:rsidR="0004640E" w:rsidRPr="00E71F2D">
        <w:rPr>
          <w:rFonts w:ascii="Garamond" w:hAnsi="Garamond"/>
          <w:sz w:val="24"/>
          <w:szCs w:val="24"/>
        </w:rPr>
        <w:t xml:space="preserve"> nga Konventa dhe në rrethanat specifike social-ekonomike të vendit, harton metodologjitë kombëtare për përgatitjen e komunik</w:t>
      </w:r>
      <w:r w:rsidR="00502592" w:rsidRPr="00E71F2D">
        <w:rPr>
          <w:rFonts w:ascii="Garamond" w:hAnsi="Garamond"/>
          <w:sz w:val="24"/>
          <w:szCs w:val="24"/>
        </w:rPr>
        <w:t>imit kombëtar të BUR-it, NDC-së</w:t>
      </w:r>
      <w:r w:rsidR="0004640E" w:rsidRPr="00E71F2D">
        <w:rPr>
          <w:rFonts w:ascii="Garamond" w:hAnsi="Garamond"/>
          <w:sz w:val="24"/>
          <w:szCs w:val="24"/>
        </w:rPr>
        <w:t xml:space="preserve"> dhe metodologji të tjera, që nevojiten për zbatimin e këtij ligji, me mbështetjen teknike dhe shkencore të institucioneve që </w:t>
      </w:r>
      <w:r w:rsidR="00A22239" w:rsidRPr="00E71F2D">
        <w:rPr>
          <w:rFonts w:ascii="Garamond" w:hAnsi="Garamond"/>
          <w:sz w:val="24"/>
          <w:szCs w:val="24"/>
        </w:rPr>
        <w:t>parashikohen</w:t>
      </w:r>
      <w:r w:rsidR="0004640E" w:rsidRPr="00E71F2D">
        <w:rPr>
          <w:rFonts w:ascii="Garamond" w:hAnsi="Garamond"/>
          <w:sz w:val="24"/>
          <w:szCs w:val="24"/>
        </w:rPr>
        <w:t xml:space="preserve"> në këtë nen. Metodologjitë miratohen me udhëzim të ministrit.</w:t>
      </w:r>
    </w:p>
    <w:p w14:paraId="04184B20" w14:textId="0B748A15"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Fushat e përgjegjësisë shtetërore, të </w:t>
      </w:r>
      <w:r w:rsidR="00ED6E72" w:rsidRPr="00E71F2D">
        <w:rPr>
          <w:rFonts w:ascii="Garamond" w:hAnsi="Garamond"/>
          <w:sz w:val="24"/>
          <w:szCs w:val="24"/>
        </w:rPr>
        <w:t>parashikuara</w:t>
      </w:r>
      <w:r w:rsidR="0004640E" w:rsidRPr="00E71F2D">
        <w:rPr>
          <w:rFonts w:ascii="Garamond" w:hAnsi="Garamond"/>
          <w:sz w:val="24"/>
          <w:szCs w:val="24"/>
        </w:rPr>
        <w:t xml:space="preserve"> në shkronjat “c” dhe “d”</w:t>
      </w:r>
      <w:r w:rsidR="00ED6E72" w:rsidRPr="00E71F2D">
        <w:rPr>
          <w:rFonts w:ascii="Garamond" w:hAnsi="Garamond"/>
          <w:sz w:val="24"/>
          <w:szCs w:val="24"/>
        </w:rPr>
        <w:t xml:space="preserve"> të pikës 1 të këtij neni</w:t>
      </w:r>
      <w:r w:rsidR="0004640E" w:rsidRPr="00E71F2D">
        <w:rPr>
          <w:rFonts w:ascii="Garamond" w:hAnsi="Garamond"/>
          <w:sz w:val="24"/>
          <w:szCs w:val="24"/>
        </w:rPr>
        <w:t>, p</w:t>
      </w:r>
      <w:r w:rsidR="00ED6E72" w:rsidRPr="00E71F2D">
        <w:rPr>
          <w:rFonts w:ascii="Garamond" w:hAnsi="Garamond"/>
          <w:sz w:val="24"/>
          <w:szCs w:val="24"/>
        </w:rPr>
        <w:t>ë</w:t>
      </w:r>
      <w:r w:rsidR="0004640E" w:rsidRPr="00E71F2D">
        <w:rPr>
          <w:rFonts w:ascii="Garamond" w:hAnsi="Garamond"/>
          <w:sz w:val="24"/>
          <w:szCs w:val="24"/>
        </w:rPr>
        <w:t xml:space="preserve">rfshijnë: industrinë energjetike, industritë prodhuese, të ndërtimit, të lëndëve djegëse, të minierave dhe gjeologjisë, të pyjeve, </w:t>
      </w:r>
      <w:proofErr w:type="spellStart"/>
      <w:r w:rsidR="0004640E" w:rsidRPr="00E71F2D">
        <w:rPr>
          <w:rFonts w:ascii="Garamond" w:hAnsi="Garamond"/>
          <w:sz w:val="24"/>
          <w:szCs w:val="24"/>
        </w:rPr>
        <w:t>biodiversitetit</w:t>
      </w:r>
      <w:proofErr w:type="spellEnd"/>
      <w:r w:rsidR="0004640E" w:rsidRPr="00E71F2D">
        <w:rPr>
          <w:rFonts w:ascii="Garamond" w:hAnsi="Garamond"/>
          <w:sz w:val="24"/>
          <w:szCs w:val="24"/>
        </w:rPr>
        <w:t xml:space="preserve"> dhe zonave të mbrojtura, të bujqësisë e blegtorisë, menaxhimit të ujit, mbetjeve, shëndetit, transportit e infrastrukturës (përfshirë atë rrugore e hekurudhore, portet dhe aeroportet, tubacionet, digat, ujin dhe ujërat e zeza), planifikimin urban, menaxhimin e tokës, turizmin, arsimin, emergjencat civile dhe në menaxhimin e fatkeqësive.</w:t>
      </w:r>
      <w:r w:rsidR="007415D1">
        <w:rPr>
          <w:rFonts w:ascii="Garamond" w:hAnsi="Garamond"/>
          <w:sz w:val="24"/>
          <w:szCs w:val="24"/>
        </w:rPr>
        <w:t xml:space="preserve"> </w:t>
      </w:r>
    </w:p>
    <w:p w14:paraId="04184B21" w14:textId="77777777"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Me qëllim bashkërendimin e detyrave të ministrive dhe institucioneve publike/private, në përputhje me detyrimet e vendit ndaj Konventës dhe Marrëveshjes së Parisit, ngrihet dhe funksionon grupi ndërministror i punës (Komiteti Kombëtar për Ndryshimet Klimatike) për ndryshimet klimatike, me urdhër të Kryeministrit, me propozimin e ministrit.</w:t>
      </w:r>
    </w:p>
    <w:p w14:paraId="04184B22" w14:textId="77777777" w:rsidR="0004640E" w:rsidRPr="00E71F2D" w:rsidRDefault="0004640E" w:rsidP="00E71F2D">
      <w:pPr>
        <w:spacing w:after="0" w:line="240" w:lineRule="auto"/>
        <w:ind w:firstLine="284"/>
        <w:jc w:val="both"/>
        <w:rPr>
          <w:rFonts w:ascii="Garamond" w:hAnsi="Garamond"/>
          <w:sz w:val="24"/>
          <w:szCs w:val="24"/>
        </w:rPr>
      </w:pPr>
    </w:p>
    <w:p w14:paraId="04184B23" w14:textId="77777777" w:rsidR="0004640E" w:rsidRPr="00E71F2D" w:rsidRDefault="0004640E" w:rsidP="00E71F2D">
      <w:pPr>
        <w:pStyle w:val="neninr"/>
      </w:pPr>
      <w:r w:rsidRPr="00E71F2D">
        <w:t>Neni 24</w:t>
      </w:r>
    </w:p>
    <w:p w14:paraId="04184B25" w14:textId="77777777" w:rsidR="0004640E" w:rsidRPr="00E71F2D" w:rsidRDefault="0004640E" w:rsidP="00E71F2D">
      <w:pPr>
        <w:pStyle w:val="neninr"/>
        <w:rPr>
          <w:b/>
        </w:rPr>
      </w:pPr>
      <w:r w:rsidRPr="00E71F2D">
        <w:rPr>
          <w:b/>
        </w:rPr>
        <w:t>Bashkëpunimi ndërkombëtar</w:t>
      </w:r>
    </w:p>
    <w:p w14:paraId="04184B26" w14:textId="77777777" w:rsidR="0004640E" w:rsidRPr="00E71F2D" w:rsidRDefault="0004640E" w:rsidP="00E71F2D">
      <w:pPr>
        <w:spacing w:after="0" w:line="240" w:lineRule="auto"/>
        <w:ind w:firstLine="284"/>
        <w:jc w:val="both"/>
        <w:rPr>
          <w:rFonts w:ascii="Garamond" w:hAnsi="Garamond"/>
          <w:sz w:val="24"/>
          <w:szCs w:val="24"/>
        </w:rPr>
      </w:pPr>
    </w:p>
    <w:p w14:paraId="04184B27" w14:textId="77777777"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Republika e Shqipërisë merr pjesë në skemën ndërkombëtare të tregtimit të shkarkimeve të GES-it, në përputhje me vendimin e Këshillit të Ministrave, që përshtat mekanizmat ndërkombëtarë të ndryshimeve klimati</w:t>
      </w:r>
      <w:r w:rsidRPr="00E71F2D">
        <w:rPr>
          <w:rFonts w:ascii="Garamond" w:hAnsi="Garamond"/>
          <w:sz w:val="24"/>
          <w:szCs w:val="24"/>
        </w:rPr>
        <w:t>ke dhe udhëzuesit ndërkombëtarë</w:t>
      </w:r>
      <w:r w:rsidR="0004640E" w:rsidRPr="00E71F2D">
        <w:rPr>
          <w:rFonts w:ascii="Garamond" w:hAnsi="Garamond"/>
          <w:sz w:val="24"/>
          <w:szCs w:val="24"/>
        </w:rPr>
        <w:t xml:space="preserve"> që zbatohen për këtë qëllim. </w:t>
      </w:r>
    </w:p>
    <w:p w14:paraId="04184B28" w14:textId="77777777"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Republika e Shqipërisë merr pjesë në projektet e mekanizmit të zhvillimit të pastër, në përputhje me vendimin e Këshillit të Ministrave, që përshtat mekanizmat ndërkombëtarë të ndryshimeve klimati</w:t>
      </w:r>
      <w:r w:rsidRPr="00E71F2D">
        <w:rPr>
          <w:rFonts w:ascii="Garamond" w:hAnsi="Garamond"/>
          <w:sz w:val="24"/>
          <w:szCs w:val="24"/>
        </w:rPr>
        <w:t>ke dhe udhëzuesit ndërkombëtarë</w:t>
      </w:r>
      <w:r w:rsidR="0004640E" w:rsidRPr="00E71F2D">
        <w:rPr>
          <w:rFonts w:ascii="Garamond" w:hAnsi="Garamond"/>
          <w:sz w:val="24"/>
          <w:szCs w:val="24"/>
        </w:rPr>
        <w:t xml:space="preserve"> që zbatohen për këtë qëllim. </w:t>
      </w:r>
    </w:p>
    <w:p w14:paraId="04184B29" w14:textId="77777777"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 xml:space="preserve">Kontributi Kombëtar i Përcaktuar, </w:t>
      </w:r>
      <w:r w:rsidR="00ED6E72" w:rsidRPr="00E71F2D">
        <w:rPr>
          <w:rFonts w:ascii="Garamond" w:hAnsi="Garamond"/>
          <w:sz w:val="24"/>
          <w:szCs w:val="24"/>
        </w:rPr>
        <w:t>sipas nenit 7</w:t>
      </w:r>
      <w:r w:rsidR="0004640E" w:rsidRPr="00E71F2D">
        <w:rPr>
          <w:rFonts w:ascii="Garamond" w:hAnsi="Garamond"/>
          <w:sz w:val="24"/>
          <w:szCs w:val="24"/>
        </w:rPr>
        <w:t xml:space="preserve"> të këtij ligji, i komunikohet Konventës deri në fund të vitit të pestë kalend</w:t>
      </w:r>
      <w:r w:rsidRPr="00E71F2D">
        <w:rPr>
          <w:rFonts w:ascii="Garamond" w:hAnsi="Garamond"/>
          <w:sz w:val="24"/>
          <w:szCs w:val="24"/>
        </w:rPr>
        <w:t xml:space="preserve">arik pas komunikimit të parë. </w:t>
      </w:r>
    </w:p>
    <w:p w14:paraId="04184B2A" w14:textId="77777777"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4. </w:t>
      </w:r>
      <w:r w:rsidR="0004640E" w:rsidRPr="00E71F2D">
        <w:rPr>
          <w:rFonts w:ascii="Garamond" w:hAnsi="Garamond"/>
          <w:sz w:val="24"/>
          <w:szCs w:val="24"/>
        </w:rPr>
        <w:t xml:space="preserve">Dokumenti Strategjik, Plani Kombëtar për Zbutjen e Gazeve me Efekt Serrë (NMP) dhe Plani Kombëtar për Përshtatjen ndaj Ndryshimeve Klimatike (NAP) i komunikohen Konventës në afatet e përcaktuara në vendimet për zbatimin e Marrëveshjes së Parisit. </w:t>
      </w:r>
    </w:p>
    <w:p w14:paraId="04184B2B" w14:textId="6A2E14CB"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5. </w:t>
      </w:r>
      <w:r w:rsidR="0004640E" w:rsidRPr="00E71F2D">
        <w:rPr>
          <w:rFonts w:ascii="Garamond" w:hAnsi="Garamond"/>
          <w:sz w:val="24"/>
          <w:szCs w:val="24"/>
        </w:rPr>
        <w:t>Republika e Shqipërisë përfaqëso</w:t>
      </w:r>
      <w:r w:rsidRPr="00E71F2D">
        <w:rPr>
          <w:rFonts w:ascii="Garamond" w:hAnsi="Garamond"/>
          <w:sz w:val="24"/>
          <w:szCs w:val="24"/>
        </w:rPr>
        <w:t>het në negociatat ndërkombëtare</w:t>
      </w:r>
      <w:r w:rsidR="0004640E" w:rsidRPr="00E71F2D">
        <w:rPr>
          <w:rFonts w:ascii="Garamond" w:hAnsi="Garamond"/>
          <w:sz w:val="24"/>
          <w:szCs w:val="24"/>
        </w:rPr>
        <w:t xml:space="preserve"> në kuadër të Konventës dhe integrimit e</w:t>
      </w:r>
      <w:r w:rsidR="005251B7">
        <w:rPr>
          <w:rFonts w:ascii="Garamond" w:hAnsi="Garamond"/>
          <w:sz w:val="24"/>
          <w:szCs w:val="24"/>
        </w:rPr>
        <w:t>v</w:t>
      </w:r>
      <w:r w:rsidR="0004640E" w:rsidRPr="00E71F2D">
        <w:rPr>
          <w:rFonts w:ascii="Garamond" w:hAnsi="Garamond"/>
          <w:sz w:val="24"/>
          <w:szCs w:val="24"/>
        </w:rPr>
        <w:t xml:space="preserve">ropian nga ministria, në cilësinë e </w:t>
      </w:r>
      <w:proofErr w:type="spellStart"/>
      <w:r w:rsidR="0004640E" w:rsidRPr="005251B7">
        <w:rPr>
          <w:rFonts w:ascii="Garamond" w:hAnsi="Garamond"/>
          <w:i/>
          <w:sz w:val="24"/>
          <w:szCs w:val="24"/>
        </w:rPr>
        <w:t>focal</w:t>
      </w:r>
      <w:proofErr w:type="spellEnd"/>
      <w:r w:rsidR="0004640E" w:rsidRPr="005251B7">
        <w:rPr>
          <w:rFonts w:ascii="Garamond" w:hAnsi="Garamond"/>
          <w:i/>
          <w:sz w:val="24"/>
          <w:szCs w:val="24"/>
        </w:rPr>
        <w:t xml:space="preserve"> </w:t>
      </w:r>
      <w:proofErr w:type="spellStart"/>
      <w:r w:rsidR="0004640E" w:rsidRPr="005251B7">
        <w:rPr>
          <w:rFonts w:ascii="Garamond" w:hAnsi="Garamond"/>
          <w:i/>
          <w:sz w:val="24"/>
          <w:szCs w:val="24"/>
        </w:rPr>
        <w:t>point</w:t>
      </w:r>
      <w:proofErr w:type="spellEnd"/>
      <w:r w:rsidR="0004640E" w:rsidRPr="00E71F2D">
        <w:rPr>
          <w:rFonts w:ascii="Garamond" w:hAnsi="Garamond"/>
          <w:sz w:val="24"/>
          <w:szCs w:val="24"/>
        </w:rPr>
        <w:t xml:space="preserve"> të Konventës dhe institucionit përgjegjës për fushën e</w:t>
      </w:r>
      <w:r w:rsidR="007415D1">
        <w:rPr>
          <w:rFonts w:ascii="Garamond" w:hAnsi="Garamond"/>
          <w:sz w:val="24"/>
          <w:szCs w:val="24"/>
        </w:rPr>
        <w:t xml:space="preserve"> </w:t>
      </w:r>
      <w:r w:rsidR="0004640E" w:rsidRPr="00E71F2D">
        <w:rPr>
          <w:rFonts w:ascii="Garamond" w:hAnsi="Garamond"/>
          <w:sz w:val="24"/>
          <w:szCs w:val="24"/>
        </w:rPr>
        <w:t xml:space="preserve">ndryshimeve klimatike, në bashkëpunim me ministritë e linjës. </w:t>
      </w:r>
    </w:p>
    <w:p w14:paraId="04184B2C" w14:textId="79D24E68"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 6.</w:t>
      </w:r>
      <w:r w:rsidR="00610135">
        <w:rPr>
          <w:rFonts w:ascii="Garamond" w:hAnsi="Garamond"/>
          <w:sz w:val="24"/>
          <w:szCs w:val="24"/>
        </w:rPr>
        <w:t xml:space="preserve"> </w:t>
      </w:r>
      <w:r w:rsidR="0004640E" w:rsidRPr="00E71F2D">
        <w:rPr>
          <w:rFonts w:ascii="Garamond" w:hAnsi="Garamond"/>
          <w:sz w:val="24"/>
          <w:szCs w:val="24"/>
        </w:rPr>
        <w:t xml:space="preserve">Ministritë e linjës, </w:t>
      </w:r>
      <w:r w:rsidR="00ED6E72" w:rsidRPr="00E71F2D">
        <w:rPr>
          <w:rFonts w:ascii="Garamond" w:hAnsi="Garamond"/>
          <w:sz w:val="24"/>
          <w:szCs w:val="24"/>
        </w:rPr>
        <w:t>sipas pikës 2</w:t>
      </w:r>
      <w:r w:rsidR="0004640E" w:rsidRPr="00E71F2D">
        <w:rPr>
          <w:rFonts w:ascii="Garamond" w:hAnsi="Garamond"/>
          <w:sz w:val="24"/>
          <w:szCs w:val="24"/>
        </w:rPr>
        <w:t xml:space="preserve"> të nenit 23</w:t>
      </w:r>
      <w:r w:rsidR="00ED6E72" w:rsidRPr="00E71F2D">
        <w:rPr>
          <w:rFonts w:ascii="Garamond" w:hAnsi="Garamond"/>
          <w:sz w:val="24"/>
          <w:szCs w:val="24"/>
        </w:rPr>
        <w:t xml:space="preserve"> të këtij ligji </w:t>
      </w:r>
      <w:r w:rsidR="0004640E" w:rsidRPr="00E71F2D">
        <w:rPr>
          <w:rFonts w:ascii="Garamond" w:hAnsi="Garamond"/>
          <w:sz w:val="24"/>
          <w:szCs w:val="24"/>
        </w:rPr>
        <w:t xml:space="preserve">, bashkëpunojnë me komunitetin ndërkombëtar për zbatimin e Konventës dhe inkurajojnë iniciativat dypalëshe e shumëpalëshe, që synojnë shkëmbimin dhe ndarjen e informacionit </w:t>
      </w:r>
      <w:r w:rsidRPr="00E71F2D">
        <w:rPr>
          <w:rFonts w:ascii="Garamond" w:hAnsi="Garamond"/>
          <w:sz w:val="24"/>
          <w:szCs w:val="24"/>
        </w:rPr>
        <w:t xml:space="preserve">për </w:t>
      </w:r>
      <w:r w:rsidR="0004640E" w:rsidRPr="00E71F2D">
        <w:rPr>
          <w:rFonts w:ascii="Garamond" w:hAnsi="Garamond"/>
          <w:sz w:val="24"/>
          <w:szCs w:val="24"/>
        </w:rPr>
        <w:t>eksperiencat që lidhen me hartimin e politikave e të</w:t>
      </w:r>
      <w:r w:rsidR="007415D1">
        <w:rPr>
          <w:rFonts w:ascii="Garamond" w:hAnsi="Garamond"/>
          <w:sz w:val="24"/>
          <w:szCs w:val="24"/>
        </w:rPr>
        <w:t xml:space="preserve"> </w:t>
      </w:r>
      <w:r w:rsidR="0004640E" w:rsidRPr="00E71F2D">
        <w:rPr>
          <w:rFonts w:ascii="Garamond" w:hAnsi="Garamond"/>
          <w:sz w:val="24"/>
          <w:szCs w:val="24"/>
        </w:rPr>
        <w:t>praktikave të mira ekzistuese, që kontribuojnë për zhvillimin e ekonomive me pak karbon dhe për të mbështetur e përhapur masat që lidhen me klimën.</w:t>
      </w:r>
    </w:p>
    <w:p w14:paraId="04184B2D" w14:textId="77777777" w:rsidR="0004640E" w:rsidRPr="00E71F2D" w:rsidRDefault="0004640E" w:rsidP="00E71F2D">
      <w:pPr>
        <w:spacing w:after="0" w:line="240" w:lineRule="auto"/>
        <w:ind w:firstLine="284"/>
        <w:jc w:val="both"/>
        <w:rPr>
          <w:rFonts w:ascii="Garamond" w:hAnsi="Garamond"/>
          <w:sz w:val="24"/>
          <w:szCs w:val="24"/>
        </w:rPr>
      </w:pPr>
    </w:p>
    <w:p w14:paraId="04184B2E" w14:textId="77777777" w:rsidR="0004640E" w:rsidRPr="00E71F2D" w:rsidRDefault="0004640E" w:rsidP="00E71F2D">
      <w:pPr>
        <w:pStyle w:val="neninr"/>
      </w:pPr>
      <w:r w:rsidRPr="00E71F2D">
        <w:t>KREU V</w:t>
      </w:r>
    </w:p>
    <w:p w14:paraId="04184B30" w14:textId="77777777" w:rsidR="0004640E" w:rsidRPr="00E71F2D" w:rsidRDefault="0004640E" w:rsidP="00E71F2D">
      <w:pPr>
        <w:pStyle w:val="neninr"/>
      </w:pPr>
      <w:r w:rsidRPr="00E71F2D">
        <w:t>NGRITJA E KAPACITETEVE, EDUKIMI, TRAJNIMI, NDËRGJEGJËSIMI DHE PJESËMARRJA E PUBLIKUT</w:t>
      </w:r>
    </w:p>
    <w:p w14:paraId="04184B31" w14:textId="77777777" w:rsidR="0004640E" w:rsidRPr="00E71F2D" w:rsidRDefault="0004640E" w:rsidP="00E71F2D">
      <w:pPr>
        <w:pStyle w:val="neninr"/>
      </w:pPr>
    </w:p>
    <w:p w14:paraId="04184B32" w14:textId="77777777" w:rsidR="0004640E" w:rsidRPr="00E71F2D" w:rsidRDefault="0004640E" w:rsidP="00E71F2D">
      <w:pPr>
        <w:pStyle w:val="neninr"/>
      </w:pPr>
      <w:r w:rsidRPr="00E71F2D">
        <w:t>Neni 25</w:t>
      </w:r>
    </w:p>
    <w:p w14:paraId="04184B34" w14:textId="77777777" w:rsidR="0004640E" w:rsidRPr="00E71F2D" w:rsidRDefault="0004640E" w:rsidP="00E71F2D">
      <w:pPr>
        <w:pStyle w:val="neninr"/>
        <w:rPr>
          <w:b/>
        </w:rPr>
      </w:pPr>
      <w:r w:rsidRPr="00E71F2D">
        <w:rPr>
          <w:b/>
        </w:rPr>
        <w:t>Ngritja e kapaciteteve</w:t>
      </w:r>
    </w:p>
    <w:p w14:paraId="04184B35" w14:textId="77777777" w:rsidR="0004640E" w:rsidRPr="00E71F2D" w:rsidRDefault="0004640E" w:rsidP="00E71F2D">
      <w:pPr>
        <w:pStyle w:val="neninr"/>
      </w:pPr>
    </w:p>
    <w:p w14:paraId="04184B36" w14:textId="2ADA4B92"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Ministritë e linjës bashkëpunojnë në mënyrë efektive, efi</w:t>
      </w:r>
      <w:r w:rsidR="00610135">
        <w:rPr>
          <w:rFonts w:ascii="Garamond" w:hAnsi="Garamond"/>
          <w:sz w:val="24"/>
          <w:szCs w:val="24"/>
        </w:rPr>
        <w:t>ci</w:t>
      </w:r>
      <w:r w:rsidRPr="00E71F2D">
        <w:rPr>
          <w:rFonts w:ascii="Garamond" w:hAnsi="Garamond"/>
          <w:sz w:val="24"/>
          <w:szCs w:val="24"/>
        </w:rPr>
        <w:t>ente, të integruar e të programuar për ngritjen e kapaciteteve të tyre, të bashkive, të institucioneve financiare, të sektorit privat e të organizatave jofitimprurëse (OJF-ve) për zbutjen dhe përshtatjen ndaj ndryshimeve klimatike, sipas fushës së tyre të përgjegjësisë.</w:t>
      </w:r>
    </w:p>
    <w:p w14:paraId="04184B37" w14:textId="77777777" w:rsidR="0049451C" w:rsidRPr="00E71F2D" w:rsidRDefault="0049451C" w:rsidP="00E71F2D">
      <w:pPr>
        <w:spacing w:after="0" w:line="240" w:lineRule="auto"/>
        <w:ind w:firstLine="284"/>
        <w:jc w:val="both"/>
        <w:rPr>
          <w:rFonts w:ascii="Garamond" w:hAnsi="Garamond"/>
          <w:sz w:val="24"/>
          <w:szCs w:val="24"/>
        </w:rPr>
      </w:pPr>
    </w:p>
    <w:p w14:paraId="04184B38" w14:textId="77777777" w:rsidR="0004640E" w:rsidRPr="00E71F2D" w:rsidRDefault="0004640E" w:rsidP="00E71F2D">
      <w:pPr>
        <w:pStyle w:val="neninr"/>
      </w:pPr>
      <w:r w:rsidRPr="00E71F2D">
        <w:t>Neni 26</w:t>
      </w:r>
    </w:p>
    <w:p w14:paraId="04184B3A" w14:textId="77777777" w:rsidR="0004640E" w:rsidRPr="00E71F2D" w:rsidRDefault="0004640E" w:rsidP="00E71F2D">
      <w:pPr>
        <w:pStyle w:val="neninr"/>
        <w:rPr>
          <w:b/>
        </w:rPr>
      </w:pPr>
      <w:r w:rsidRPr="00E71F2D">
        <w:rPr>
          <w:b/>
        </w:rPr>
        <w:t>Edukimi dhe trajnimi</w:t>
      </w:r>
    </w:p>
    <w:p w14:paraId="04184B3B" w14:textId="77777777" w:rsidR="0004640E" w:rsidRPr="00E71F2D" w:rsidRDefault="0004640E" w:rsidP="00E71F2D">
      <w:pPr>
        <w:spacing w:after="0" w:line="240" w:lineRule="auto"/>
        <w:ind w:firstLine="284"/>
        <w:jc w:val="both"/>
        <w:rPr>
          <w:rFonts w:ascii="Garamond" w:hAnsi="Garamond"/>
          <w:sz w:val="24"/>
          <w:szCs w:val="24"/>
        </w:rPr>
      </w:pPr>
    </w:p>
    <w:p w14:paraId="04184B3C" w14:textId="1CD48D3B"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Ministria bashkëpunon me ministrinë përgjegjëse për arsimin për hartimin</w:t>
      </w:r>
      <w:r w:rsidR="007415D1">
        <w:rPr>
          <w:rFonts w:ascii="Garamond" w:hAnsi="Garamond"/>
          <w:sz w:val="24"/>
          <w:szCs w:val="24"/>
        </w:rPr>
        <w:t xml:space="preserve"> </w:t>
      </w:r>
      <w:r w:rsidR="0004640E" w:rsidRPr="00E71F2D">
        <w:rPr>
          <w:rFonts w:ascii="Garamond" w:hAnsi="Garamond"/>
          <w:sz w:val="24"/>
          <w:szCs w:val="24"/>
        </w:rPr>
        <w:t xml:space="preserve">dhe zbatimin e programeve në fushën e mjedisit e të ndryshimeve klimatike për të gjitha nivelet e arsimit. </w:t>
      </w:r>
    </w:p>
    <w:p w14:paraId="04184B3D" w14:textId="541B9492" w:rsidR="0004640E" w:rsidRPr="00E71F2D" w:rsidRDefault="00E71F2D" w:rsidP="00E71F2D">
      <w:pPr>
        <w:spacing w:after="0" w:line="240" w:lineRule="auto"/>
        <w:ind w:firstLine="284"/>
        <w:jc w:val="both"/>
        <w:rPr>
          <w:rFonts w:ascii="Garamond" w:hAnsi="Garamond"/>
          <w:sz w:val="24"/>
          <w:szCs w:val="24"/>
        </w:rPr>
      </w:pPr>
      <w:r>
        <w:rPr>
          <w:rFonts w:ascii="Garamond" w:hAnsi="Garamond"/>
          <w:sz w:val="24"/>
          <w:szCs w:val="24"/>
        </w:rPr>
        <w:t>2</w:t>
      </w:r>
      <w:r w:rsidR="00502592" w:rsidRPr="00E71F2D">
        <w:rPr>
          <w:rFonts w:ascii="Garamond" w:hAnsi="Garamond"/>
          <w:sz w:val="24"/>
          <w:szCs w:val="24"/>
        </w:rPr>
        <w:t xml:space="preserve">. </w:t>
      </w:r>
      <w:r w:rsidR="0004640E" w:rsidRPr="00E71F2D">
        <w:rPr>
          <w:rFonts w:ascii="Garamond" w:hAnsi="Garamond"/>
          <w:sz w:val="24"/>
          <w:szCs w:val="24"/>
        </w:rPr>
        <w:t>Ministria bashkëpunon sa herë që i kërkohet nga ministria përgjegjëse për arsimin lidhur me përmbajtjen e teksteve shkollore dhe materialeve të tjera didaktike dhe nxit pjesëmarrjen e institucioneve arsimore të të gjitha niveleve në iniciativa për kërkime shkencore, edukim dhe trajnim në fushën e mjed</w:t>
      </w:r>
      <w:r w:rsidR="00502592" w:rsidRPr="00E71F2D">
        <w:rPr>
          <w:rFonts w:ascii="Garamond" w:hAnsi="Garamond"/>
          <w:sz w:val="24"/>
          <w:szCs w:val="24"/>
        </w:rPr>
        <w:t>isit e të ndryshimeve klimatike</w:t>
      </w:r>
      <w:r w:rsidR="0004640E" w:rsidRPr="00E71F2D">
        <w:rPr>
          <w:rFonts w:ascii="Garamond" w:hAnsi="Garamond"/>
          <w:sz w:val="24"/>
          <w:szCs w:val="24"/>
        </w:rPr>
        <w:t xml:space="preserve"> në nivel kombëtar, rajonal dhe ndërkombëtar. </w:t>
      </w:r>
    </w:p>
    <w:p w14:paraId="04184B3E" w14:textId="77777777"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 xml:space="preserve">Ministria përgjegjëse për arsimin dhe </w:t>
      </w:r>
      <w:r w:rsidRPr="00E71F2D">
        <w:rPr>
          <w:rFonts w:ascii="Garamond" w:hAnsi="Garamond"/>
          <w:sz w:val="24"/>
          <w:szCs w:val="24"/>
        </w:rPr>
        <w:t>ministria përgjegjëse për punën</w:t>
      </w:r>
      <w:r w:rsidR="0004640E" w:rsidRPr="00E71F2D">
        <w:rPr>
          <w:rFonts w:ascii="Garamond" w:hAnsi="Garamond"/>
          <w:sz w:val="24"/>
          <w:szCs w:val="24"/>
        </w:rPr>
        <w:t xml:space="preserve"> bashkëpunojnë për hartimin dhe zbatimin e programeve të edukimit në vazhdim dhe trajnimet në fushën e mjedisit e të ndryshimeve klimatike.</w:t>
      </w:r>
    </w:p>
    <w:p w14:paraId="04184B3F" w14:textId="77777777" w:rsidR="0004640E" w:rsidRPr="00E71F2D" w:rsidRDefault="0004640E" w:rsidP="00E71F2D">
      <w:pPr>
        <w:spacing w:after="0" w:line="240" w:lineRule="auto"/>
        <w:ind w:firstLine="284"/>
        <w:jc w:val="both"/>
        <w:rPr>
          <w:rFonts w:ascii="Garamond" w:hAnsi="Garamond"/>
          <w:sz w:val="24"/>
          <w:szCs w:val="24"/>
        </w:rPr>
      </w:pPr>
    </w:p>
    <w:p w14:paraId="04184B40" w14:textId="77777777" w:rsidR="0004640E" w:rsidRPr="00E71F2D" w:rsidRDefault="0004640E" w:rsidP="00E71F2D">
      <w:pPr>
        <w:pStyle w:val="neninr"/>
      </w:pPr>
      <w:r w:rsidRPr="00E71F2D">
        <w:t>Neni 27</w:t>
      </w:r>
    </w:p>
    <w:p w14:paraId="04184B42" w14:textId="77777777" w:rsidR="0004640E" w:rsidRPr="00E71F2D" w:rsidRDefault="0004640E" w:rsidP="00E71F2D">
      <w:pPr>
        <w:pStyle w:val="neninr"/>
        <w:rPr>
          <w:b/>
        </w:rPr>
      </w:pPr>
      <w:r w:rsidRPr="00E71F2D">
        <w:rPr>
          <w:b/>
        </w:rPr>
        <w:t>Informacioni dhe ndërgjegjësimi publik</w:t>
      </w:r>
    </w:p>
    <w:p w14:paraId="04184B43" w14:textId="77777777" w:rsidR="0004640E" w:rsidRPr="00E71F2D" w:rsidRDefault="0004640E" w:rsidP="00E71F2D">
      <w:pPr>
        <w:spacing w:after="0" w:line="240" w:lineRule="auto"/>
        <w:ind w:firstLine="284"/>
        <w:jc w:val="both"/>
        <w:rPr>
          <w:rFonts w:ascii="Garamond" w:hAnsi="Garamond"/>
          <w:sz w:val="24"/>
          <w:szCs w:val="24"/>
        </w:rPr>
      </w:pPr>
    </w:p>
    <w:p w14:paraId="04184B44" w14:textId="77777777"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Ministritë e linjës, </w:t>
      </w:r>
      <w:r w:rsidR="00ED6E72" w:rsidRPr="00E71F2D">
        <w:rPr>
          <w:rFonts w:ascii="Garamond" w:hAnsi="Garamond"/>
          <w:sz w:val="24"/>
          <w:szCs w:val="24"/>
        </w:rPr>
        <w:t>sipas</w:t>
      </w:r>
      <w:r w:rsidR="0004640E" w:rsidRPr="00E71F2D">
        <w:rPr>
          <w:rFonts w:ascii="Garamond" w:hAnsi="Garamond"/>
          <w:sz w:val="24"/>
          <w:szCs w:val="24"/>
        </w:rPr>
        <w:t xml:space="preserve"> pikë</w:t>
      </w:r>
      <w:r w:rsidR="00ED6E72" w:rsidRPr="00E71F2D">
        <w:rPr>
          <w:rFonts w:ascii="Garamond" w:hAnsi="Garamond"/>
          <w:sz w:val="24"/>
          <w:szCs w:val="24"/>
        </w:rPr>
        <w:t>s 2 të nenit</w:t>
      </w:r>
      <w:r w:rsidR="0004640E" w:rsidRPr="00E71F2D">
        <w:rPr>
          <w:rFonts w:ascii="Garamond" w:hAnsi="Garamond"/>
          <w:sz w:val="24"/>
          <w:szCs w:val="24"/>
        </w:rPr>
        <w:t xml:space="preserve"> 23</w:t>
      </w:r>
      <w:r w:rsidR="00ED6E72" w:rsidRPr="00E71F2D">
        <w:rPr>
          <w:rFonts w:ascii="Garamond" w:hAnsi="Garamond"/>
          <w:sz w:val="24"/>
          <w:szCs w:val="24"/>
        </w:rPr>
        <w:t xml:space="preserve"> të këtij ligji</w:t>
      </w:r>
      <w:r w:rsidR="0004640E" w:rsidRPr="00E71F2D">
        <w:rPr>
          <w:rFonts w:ascii="Garamond" w:hAnsi="Garamond"/>
          <w:sz w:val="24"/>
          <w:szCs w:val="24"/>
        </w:rPr>
        <w:t>, brenda fushave të ko</w:t>
      </w:r>
      <w:r w:rsidRPr="00E71F2D">
        <w:rPr>
          <w:rFonts w:ascii="Garamond" w:hAnsi="Garamond"/>
          <w:sz w:val="24"/>
          <w:szCs w:val="24"/>
        </w:rPr>
        <w:t>mpetencave shtetërore përkatëse</w:t>
      </w:r>
      <w:r w:rsidR="0004640E" w:rsidRPr="00E71F2D">
        <w:rPr>
          <w:rFonts w:ascii="Garamond" w:hAnsi="Garamond"/>
          <w:sz w:val="24"/>
          <w:szCs w:val="24"/>
        </w:rPr>
        <w:t xml:space="preserve"> ndërmarrin fushata informimi për të sensibilizuar e ndërgjegjësuar popullatën për efektet negative të ndryshimeve klimatike, për masat konkrete që mund të marrin për reduktimin e shkarkimeve të GES-it dhe përshtatjen ndaj ndryshimeve klimatike, në zbatim të kërkesave të këtij ligji dhe objektivave strategjikë të vendit në këtë fushë. </w:t>
      </w:r>
    </w:p>
    <w:p w14:paraId="04184B45" w14:textId="65DC7A6D"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Fushatat e ndërgjegjësimit i kushtojnë vëmendje të veçantë rolit dhe përfshirjes së grave në përpjekjet për përshtatjen dhe zbutjen ndaj ndryshimeve klimatike</w:t>
      </w:r>
      <w:r w:rsidR="00ED6E72" w:rsidRPr="00E71F2D">
        <w:rPr>
          <w:rFonts w:ascii="Garamond" w:hAnsi="Garamond"/>
          <w:sz w:val="24"/>
          <w:szCs w:val="24"/>
        </w:rPr>
        <w:t>,</w:t>
      </w:r>
      <w:r w:rsidR="0004640E" w:rsidRPr="00E71F2D">
        <w:rPr>
          <w:rFonts w:ascii="Garamond" w:hAnsi="Garamond"/>
          <w:sz w:val="24"/>
          <w:szCs w:val="24"/>
        </w:rPr>
        <w:t xml:space="preserve"> si dhe grupeve në nevojë apo komuniteteve të prekura.</w:t>
      </w:r>
      <w:r w:rsidR="007415D1">
        <w:rPr>
          <w:rFonts w:ascii="Garamond" w:hAnsi="Garamond"/>
          <w:sz w:val="24"/>
          <w:szCs w:val="24"/>
        </w:rPr>
        <w:t xml:space="preserve"> </w:t>
      </w:r>
    </w:p>
    <w:p w14:paraId="04184B46" w14:textId="77777777" w:rsidR="0004640E" w:rsidRPr="00E71F2D" w:rsidRDefault="00502592" w:rsidP="00E71F2D">
      <w:pPr>
        <w:spacing w:after="0" w:line="240" w:lineRule="auto"/>
        <w:ind w:firstLine="284"/>
        <w:jc w:val="both"/>
        <w:rPr>
          <w:rFonts w:ascii="Garamond" w:hAnsi="Garamond"/>
          <w:sz w:val="24"/>
          <w:szCs w:val="24"/>
        </w:rPr>
      </w:pPr>
      <w:r w:rsidRPr="00E71F2D">
        <w:rPr>
          <w:rFonts w:ascii="Garamond" w:hAnsi="Garamond"/>
          <w:sz w:val="24"/>
          <w:szCs w:val="24"/>
        </w:rPr>
        <w:t>3.</w:t>
      </w:r>
      <w:r w:rsidR="00344D59" w:rsidRPr="00E71F2D">
        <w:rPr>
          <w:rFonts w:ascii="Garamond" w:hAnsi="Garamond"/>
          <w:sz w:val="24"/>
          <w:szCs w:val="24"/>
        </w:rPr>
        <w:t xml:space="preserve"> </w:t>
      </w:r>
      <w:r w:rsidR="0004640E" w:rsidRPr="00E71F2D">
        <w:rPr>
          <w:rFonts w:ascii="Garamond" w:hAnsi="Garamond"/>
          <w:sz w:val="24"/>
          <w:szCs w:val="24"/>
        </w:rPr>
        <w:t xml:space="preserve">Ministria harton udhëzuesin për integrimin e çështjeve gjinore në programet e zbutjes dhe përshtatjes ndaj ndryshimeve klimatike. </w:t>
      </w:r>
    </w:p>
    <w:p w14:paraId="04184B47" w14:textId="77777777" w:rsidR="0004640E" w:rsidRPr="00E71F2D" w:rsidRDefault="0004640E" w:rsidP="00E71F2D">
      <w:pPr>
        <w:spacing w:after="0" w:line="240" w:lineRule="auto"/>
        <w:ind w:firstLine="284"/>
        <w:jc w:val="both"/>
        <w:rPr>
          <w:rFonts w:ascii="Garamond" w:hAnsi="Garamond"/>
          <w:sz w:val="24"/>
          <w:szCs w:val="24"/>
        </w:rPr>
      </w:pPr>
    </w:p>
    <w:p w14:paraId="04184B48" w14:textId="77777777" w:rsidR="0004640E" w:rsidRPr="00E71F2D" w:rsidRDefault="0004640E" w:rsidP="00E71F2D">
      <w:pPr>
        <w:pStyle w:val="neninr"/>
      </w:pPr>
      <w:r w:rsidRPr="00E71F2D">
        <w:t>Neni 28</w:t>
      </w:r>
    </w:p>
    <w:p w14:paraId="04184B4A" w14:textId="77777777" w:rsidR="0004640E" w:rsidRPr="00E71F2D" w:rsidRDefault="0004640E" w:rsidP="00E71F2D">
      <w:pPr>
        <w:pStyle w:val="neninr"/>
        <w:rPr>
          <w:b/>
        </w:rPr>
      </w:pPr>
      <w:r w:rsidRPr="00E71F2D">
        <w:rPr>
          <w:b/>
        </w:rPr>
        <w:t>Pjesëmarrja publike</w:t>
      </w:r>
    </w:p>
    <w:p w14:paraId="04184B4B" w14:textId="77777777" w:rsidR="0004640E" w:rsidRPr="00E71F2D" w:rsidRDefault="0004640E" w:rsidP="00E71F2D">
      <w:pPr>
        <w:spacing w:after="0" w:line="240" w:lineRule="auto"/>
        <w:ind w:firstLine="284"/>
        <w:jc w:val="both"/>
        <w:rPr>
          <w:rFonts w:ascii="Garamond" w:hAnsi="Garamond"/>
          <w:sz w:val="24"/>
          <w:szCs w:val="24"/>
        </w:rPr>
      </w:pPr>
    </w:p>
    <w:p w14:paraId="04184B4C" w14:textId="1506DC00"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Ministritë e linjës, </w:t>
      </w:r>
      <w:r w:rsidR="00ED6E72" w:rsidRPr="00E71F2D">
        <w:rPr>
          <w:rFonts w:ascii="Garamond" w:hAnsi="Garamond"/>
          <w:sz w:val="24"/>
          <w:szCs w:val="24"/>
        </w:rPr>
        <w:t>sipas pikës 2</w:t>
      </w:r>
      <w:r w:rsidR="0004640E" w:rsidRPr="00E71F2D">
        <w:rPr>
          <w:rFonts w:ascii="Garamond" w:hAnsi="Garamond"/>
          <w:sz w:val="24"/>
          <w:szCs w:val="24"/>
        </w:rPr>
        <w:t xml:space="preserve"> të nenit 23</w:t>
      </w:r>
      <w:r w:rsidR="00ED6E72" w:rsidRPr="00E71F2D">
        <w:rPr>
          <w:rFonts w:ascii="Garamond" w:hAnsi="Garamond"/>
          <w:sz w:val="24"/>
          <w:szCs w:val="24"/>
        </w:rPr>
        <w:t xml:space="preserve"> të këtij ligji</w:t>
      </w:r>
      <w:r w:rsidR="0004640E" w:rsidRPr="00E71F2D">
        <w:rPr>
          <w:rFonts w:ascii="Garamond" w:hAnsi="Garamond"/>
          <w:sz w:val="24"/>
          <w:szCs w:val="24"/>
        </w:rPr>
        <w:t>, gjatë përgatitjes apo përditësimit të legjislacionit dhe strategjive të tyre në lidhje me klimën,</w:t>
      </w:r>
      <w:r w:rsidR="007415D1">
        <w:rPr>
          <w:rFonts w:ascii="Garamond" w:hAnsi="Garamond"/>
          <w:sz w:val="24"/>
          <w:szCs w:val="24"/>
        </w:rPr>
        <w:t xml:space="preserve"> </w:t>
      </w:r>
      <w:r w:rsidR="0004640E" w:rsidRPr="00E71F2D">
        <w:rPr>
          <w:rFonts w:ascii="Garamond" w:hAnsi="Garamond"/>
          <w:sz w:val="24"/>
          <w:szCs w:val="24"/>
        </w:rPr>
        <w:t xml:space="preserve">garantojnë pjesëmarrjen e të gjithë aktorëve të interesuar, përfshirë njësitë e qeverisjes vendore, sektorin privat dhe publikun, sipas përcaktimeve të Konventës së </w:t>
      </w:r>
      <w:proofErr w:type="spellStart"/>
      <w:r w:rsidR="0004640E" w:rsidRPr="00E71F2D">
        <w:rPr>
          <w:rFonts w:ascii="Garamond" w:hAnsi="Garamond"/>
          <w:sz w:val="24"/>
          <w:szCs w:val="24"/>
        </w:rPr>
        <w:t>Aarhusit</w:t>
      </w:r>
      <w:proofErr w:type="spellEnd"/>
      <w:r w:rsidR="0004640E" w:rsidRPr="00E71F2D">
        <w:rPr>
          <w:rFonts w:ascii="Garamond" w:hAnsi="Garamond"/>
          <w:sz w:val="24"/>
          <w:szCs w:val="24"/>
        </w:rPr>
        <w:t xml:space="preserve"> dhe legjislacionit përkatës kombëtar. </w:t>
      </w:r>
    </w:p>
    <w:p w14:paraId="04184B4D" w14:textId="77777777"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E drejta e publikut për të marrë pjesë në procesin e vendimmarrjes për mjedisin përcaktohet në akte ligjore të posaçme. </w:t>
      </w:r>
    </w:p>
    <w:p w14:paraId="04184B4E" w14:textId="77777777" w:rsidR="0004640E" w:rsidRPr="00E71F2D" w:rsidRDefault="0004640E" w:rsidP="00E71F2D">
      <w:pPr>
        <w:spacing w:after="0" w:line="240" w:lineRule="auto"/>
        <w:ind w:firstLine="284"/>
        <w:jc w:val="both"/>
        <w:rPr>
          <w:rFonts w:ascii="Garamond" w:hAnsi="Garamond"/>
          <w:sz w:val="24"/>
          <w:szCs w:val="24"/>
        </w:rPr>
      </w:pPr>
    </w:p>
    <w:p w14:paraId="04184B4F" w14:textId="77777777" w:rsidR="0004640E" w:rsidRPr="00E71F2D" w:rsidRDefault="0004640E" w:rsidP="00E71F2D">
      <w:pPr>
        <w:pStyle w:val="neninr"/>
      </w:pPr>
      <w:r w:rsidRPr="00E71F2D">
        <w:t>KREU VI</w:t>
      </w:r>
    </w:p>
    <w:p w14:paraId="04184B51" w14:textId="77777777" w:rsidR="0004640E" w:rsidRPr="00E71F2D" w:rsidRDefault="0004640E" w:rsidP="00E71F2D">
      <w:pPr>
        <w:pStyle w:val="neninr"/>
      </w:pPr>
      <w:r w:rsidRPr="00E71F2D">
        <w:t>INVESTIMET DHE FINANCIMET E GJELBËRTA</w:t>
      </w:r>
    </w:p>
    <w:p w14:paraId="04184B52" w14:textId="77777777" w:rsidR="0004640E" w:rsidRPr="00E71F2D" w:rsidRDefault="0004640E" w:rsidP="00E71F2D">
      <w:pPr>
        <w:pStyle w:val="neninr"/>
      </w:pPr>
    </w:p>
    <w:p w14:paraId="04184B53" w14:textId="77777777" w:rsidR="0004640E" w:rsidRPr="00E71F2D" w:rsidRDefault="0004640E" w:rsidP="00E71F2D">
      <w:pPr>
        <w:pStyle w:val="neninr"/>
      </w:pPr>
      <w:r w:rsidRPr="00E71F2D">
        <w:t>Neni 29</w:t>
      </w:r>
    </w:p>
    <w:p w14:paraId="04184B55" w14:textId="1391F862" w:rsidR="0004640E" w:rsidRPr="00E71F2D" w:rsidRDefault="0004640E" w:rsidP="00E71F2D">
      <w:pPr>
        <w:pStyle w:val="neninr"/>
        <w:rPr>
          <w:b/>
        </w:rPr>
      </w:pPr>
      <w:r w:rsidRPr="00E71F2D">
        <w:rPr>
          <w:b/>
        </w:rPr>
        <w:t>Nxitja e investimeve miqësore ndaj mjedisit/klimës</w:t>
      </w:r>
    </w:p>
    <w:p w14:paraId="04184B56" w14:textId="77777777" w:rsidR="0004640E" w:rsidRPr="00E71F2D" w:rsidRDefault="0004640E" w:rsidP="00E71F2D">
      <w:pPr>
        <w:spacing w:after="0" w:line="240" w:lineRule="auto"/>
        <w:ind w:firstLine="284"/>
        <w:jc w:val="both"/>
        <w:rPr>
          <w:rFonts w:ascii="Garamond" w:hAnsi="Garamond"/>
          <w:sz w:val="24"/>
          <w:szCs w:val="24"/>
        </w:rPr>
      </w:pPr>
    </w:p>
    <w:p w14:paraId="04184B57" w14:textId="0C080FDC"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Ministritë e linjës dhe bashkitë, </w:t>
      </w:r>
      <w:r w:rsidR="00316859" w:rsidRPr="00E71F2D">
        <w:rPr>
          <w:rFonts w:ascii="Garamond" w:hAnsi="Garamond"/>
          <w:sz w:val="24"/>
          <w:szCs w:val="24"/>
        </w:rPr>
        <w:t>sipas pikës 2</w:t>
      </w:r>
      <w:r w:rsidR="0004640E" w:rsidRPr="00E71F2D">
        <w:rPr>
          <w:rFonts w:ascii="Garamond" w:hAnsi="Garamond"/>
          <w:sz w:val="24"/>
          <w:szCs w:val="24"/>
        </w:rPr>
        <w:t xml:space="preserve"> të nenit 23</w:t>
      </w:r>
      <w:r w:rsidR="00316859" w:rsidRPr="00E71F2D">
        <w:rPr>
          <w:rFonts w:ascii="Garamond" w:hAnsi="Garamond"/>
          <w:sz w:val="24"/>
          <w:szCs w:val="24"/>
        </w:rPr>
        <w:t xml:space="preserve"> të këtij ligji</w:t>
      </w:r>
      <w:r w:rsidR="0004640E" w:rsidRPr="00E71F2D">
        <w:rPr>
          <w:rFonts w:ascii="Garamond" w:hAnsi="Garamond"/>
          <w:sz w:val="24"/>
          <w:szCs w:val="24"/>
        </w:rPr>
        <w:t>, hartojnë</w:t>
      </w:r>
      <w:r w:rsidR="007415D1">
        <w:rPr>
          <w:rFonts w:ascii="Garamond" w:hAnsi="Garamond"/>
          <w:sz w:val="24"/>
          <w:szCs w:val="24"/>
        </w:rPr>
        <w:t xml:space="preserve"> </w:t>
      </w:r>
      <w:r w:rsidR="0004640E" w:rsidRPr="00E71F2D">
        <w:rPr>
          <w:rFonts w:ascii="Garamond" w:hAnsi="Garamond"/>
          <w:sz w:val="24"/>
          <w:szCs w:val="24"/>
        </w:rPr>
        <w:t xml:space="preserve">politika që nxisin sektorin publik dhe privat për investime të konsiderueshme që shkarkojnë pak GES, janë transparente, kanë rezultate të parashikueshme, janë pak të </w:t>
      </w:r>
      <w:proofErr w:type="spellStart"/>
      <w:r w:rsidR="0004640E" w:rsidRPr="00E71F2D">
        <w:rPr>
          <w:rFonts w:ascii="Garamond" w:hAnsi="Garamond"/>
          <w:sz w:val="24"/>
          <w:szCs w:val="24"/>
        </w:rPr>
        <w:t>ndikueshme</w:t>
      </w:r>
      <w:proofErr w:type="spellEnd"/>
      <w:r w:rsidR="0004640E" w:rsidRPr="00E71F2D">
        <w:rPr>
          <w:rFonts w:ascii="Garamond" w:hAnsi="Garamond"/>
          <w:sz w:val="24"/>
          <w:szCs w:val="24"/>
        </w:rPr>
        <w:t xml:space="preserve"> nga ndryshimet klimatike dhe inkurajojnë ndërmarrjet, institucionet, grupet sociale dhe individët për të ndjekur dhe për t’iu përshtatur progresit dhe inovacionit teknologjik, zbatimit të rezultateve të shkencës e teknologjisë, zhvillimit të arsimit dhe industrisë, në zbatim të kërkesave të këtij ligji. </w:t>
      </w:r>
    </w:p>
    <w:p w14:paraId="04184B58" w14:textId="5B58FFBF"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Ministritë e linjës dhe bashkitë, </w:t>
      </w:r>
      <w:r w:rsidR="00316859" w:rsidRPr="00E71F2D">
        <w:rPr>
          <w:rFonts w:ascii="Garamond" w:hAnsi="Garamond"/>
          <w:sz w:val="24"/>
          <w:szCs w:val="24"/>
        </w:rPr>
        <w:t>sipas pikës 2</w:t>
      </w:r>
      <w:r w:rsidR="0004640E" w:rsidRPr="00E71F2D">
        <w:rPr>
          <w:rFonts w:ascii="Garamond" w:hAnsi="Garamond"/>
          <w:sz w:val="24"/>
          <w:szCs w:val="24"/>
        </w:rPr>
        <w:t xml:space="preserve"> të nenit 23</w:t>
      </w:r>
      <w:r w:rsidR="00316859" w:rsidRPr="00E71F2D">
        <w:rPr>
          <w:rFonts w:ascii="Garamond" w:hAnsi="Garamond"/>
          <w:sz w:val="24"/>
          <w:szCs w:val="24"/>
        </w:rPr>
        <w:t xml:space="preserve"> të këtij ligji</w:t>
      </w:r>
      <w:r w:rsidR="0004640E" w:rsidRPr="00E71F2D">
        <w:rPr>
          <w:rFonts w:ascii="Garamond" w:hAnsi="Garamond"/>
          <w:sz w:val="24"/>
          <w:szCs w:val="24"/>
        </w:rPr>
        <w:t>, përditësojnë</w:t>
      </w:r>
      <w:r w:rsidR="007415D1">
        <w:rPr>
          <w:rFonts w:ascii="Garamond" w:hAnsi="Garamond"/>
          <w:sz w:val="24"/>
          <w:szCs w:val="24"/>
        </w:rPr>
        <w:t xml:space="preserve"> </w:t>
      </w:r>
      <w:r w:rsidR="0004640E" w:rsidRPr="00E71F2D">
        <w:rPr>
          <w:rFonts w:ascii="Garamond" w:hAnsi="Garamond"/>
          <w:sz w:val="24"/>
          <w:szCs w:val="24"/>
        </w:rPr>
        <w:t>politikat/dokumentet kombëtare, në mënyrë që të nxisin investimet për projekte miqësore ndaj klimës, mbështesin kërkimin shkencor dhe nxisin praktikën më të mirë në fusha</w:t>
      </w:r>
      <w:r w:rsidR="00316859" w:rsidRPr="00E71F2D">
        <w:rPr>
          <w:rFonts w:ascii="Garamond" w:hAnsi="Garamond"/>
          <w:sz w:val="24"/>
          <w:szCs w:val="24"/>
        </w:rPr>
        <w:t>t prioritare, si më poshtë</w:t>
      </w:r>
      <w:r w:rsidR="0004640E" w:rsidRPr="00E71F2D">
        <w:rPr>
          <w:rFonts w:ascii="Garamond" w:hAnsi="Garamond"/>
          <w:sz w:val="24"/>
          <w:szCs w:val="24"/>
        </w:rPr>
        <w:t xml:space="preserve">: </w:t>
      </w:r>
    </w:p>
    <w:p w14:paraId="04184B59" w14:textId="77777777"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a) n</w:t>
      </w:r>
      <w:r w:rsidR="0004640E" w:rsidRPr="00E71F2D">
        <w:rPr>
          <w:rFonts w:ascii="Garamond" w:hAnsi="Garamond"/>
          <w:sz w:val="24"/>
          <w:szCs w:val="24"/>
        </w:rPr>
        <w:t>ë fushën e prodhimit të energjisë: investimet për energjitë e rinovueshme, shpërndarjen, menaxhimin e shpërndarjes, ruajtjen e energjisë, produktet/teknologjitë që mbështesin sistemet energjetike inteligjente, qendrat e të dhënave për përdorimin e energjive të rinovueshme;</w:t>
      </w:r>
    </w:p>
    <w:p w14:paraId="04184B5A" w14:textId="0B2AAD49"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b) n</w:t>
      </w:r>
      <w:r w:rsidR="0004640E" w:rsidRPr="00E71F2D">
        <w:rPr>
          <w:rFonts w:ascii="Garamond" w:hAnsi="Garamond"/>
          <w:sz w:val="24"/>
          <w:szCs w:val="24"/>
        </w:rPr>
        <w:t>ë fushën e efi</w:t>
      </w:r>
      <w:r w:rsidR="00BB1619">
        <w:rPr>
          <w:rFonts w:ascii="Garamond" w:hAnsi="Garamond"/>
          <w:sz w:val="24"/>
          <w:szCs w:val="24"/>
        </w:rPr>
        <w:t>ci</w:t>
      </w:r>
      <w:r w:rsidR="0004640E" w:rsidRPr="00E71F2D">
        <w:rPr>
          <w:rFonts w:ascii="Garamond" w:hAnsi="Garamond"/>
          <w:sz w:val="24"/>
          <w:szCs w:val="24"/>
        </w:rPr>
        <w:t xml:space="preserve">encës së energjisë: investimet për ndërtesat tregtare të </w:t>
      </w:r>
      <w:proofErr w:type="spellStart"/>
      <w:r w:rsidR="0004640E" w:rsidRPr="00E71F2D">
        <w:rPr>
          <w:rFonts w:ascii="Garamond" w:hAnsi="Garamond"/>
          <w:sz w:val="24"/>
          <w:szCs w:val="24"/>
        </w:rPr>
        <w:t>gjelbërta</w:t>
      </w:r>
      <w:proofErr w:type="spellEnd"/>
      <w:r w:rsidR="0004640E" w:rsidRPr="00E71F2D">
        <w:rPr>
          <w:rFonts w:ascii="Garamond" w:hAnsi="Garamond"/>
          <w:sz w:val="24"/>
          <w:szCs w:val="24"/>
        </w:rPr>
        <w:t xml:space="preserve">, kreditë për banesa të </w:t>
      </w:r>
      <w:proofErr w:type="spellStart"/>
      <w:r w:rsidR="0004640E" w:rsidRPr="00E71F2D">
        <w:rPr>
          <w:rFonts w:ascii="Garamond" w:hAnsi="Garamond"/>
          <w:sz w:val="24"/>
          <w:szCs w:val="24"/>
        </w:rPr>
        <w:t>gjelbërta</w:t>
      </w:r>
      <w:proofErr w:type="spellEnd"/>
      <w:r w:rsidR="0004640E" w:rsidRPr="00E71F2D">
        <w:rPr>
          <w:rFonts w:ascii="Garamond" w:hAnsi="Garamond"/>
          <w:sz w:val="24"/>
          <w:szCs w:val="24"/>
        </w:rPr>
        <w:t>, teknologjitë dhe produktet me përdorim efi</w:t>
      </w:r>
      <w:r w:rsidR="00BB1619">
        <w:rPr>
          <w:rFonts w:ascii="Garamond" w:hAnsi="Garamond"/>
          <w:sz w:val="24"/>
          <w:szCs w:val="24"/>
        </w:rPr>
        <w:t>ci</w:t>
      </w:r>
      <w:r w:rsidR="0004640E" w:rsidRPr="00E71F2D">
        <w:rPr>
          <w:rFonts w:ascii="Garamond" w:hAnsi="Garamond"/>
          <w:sz w:val="24"/>
          <w:szCs w:val="24"/>
        </w:rPr>
        <w:t>ent të energjisë, përmirësimet e teknologjisë;</w:t>
      </w:r>
    </w:p>
    <w:p w14:paraId="04184B5B" w14:textId="77777777"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c) n</w:t>
      </w:r>
      <w:r w:rsidR="0004640E" w:rsidRPr="00E71F2D">
        <w:rPr>
          <w:rFonts w:ascii="Garamond" w:hAnsi="Garamond"/>
          <w:sz w:val="24"/>
          <w:szCs w:val="24"/>
        </w:rPr>
        <w:t>ë fushën e transportit: investimet për transportin publik, infrastrukturën për automjete elektrike, skema të qiradhënies së biçikletave, automjete me shkarkime të pakta;</w:t>
      </w:r>
    </w:p>
    <w:p w14:paraId="04184B5C" w14:textId="77777777"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ç) n</w:t>
      </w:r>
      <w:r w:rsidR="0004640E" w:rsidRPr="00E71F2D">
        <w:rPr>
          <w:rFonts w:ascii="Garamond" w:hAnsi="Garamond"/>
          <w:sz w:val="24"/>
          <w:szCs w:val="24"/>
        </w:rPr>
        <w:t>ë fushën e ujërave: investimet për përshtatjen ndaj ujërave të shirave/stuhive, investimet për grumbullimin e ujërave të shirave, të trajtimit dhe riciklimit të ujërave, përshtatja e rrugëve ujore; riciklimi i ujërave të përdorura në fermat blegtorale të rritjes dhe mbarështimit të gjedhëve, të imtave dele/dhi, shpendarisë, rritjes dhe mbarështimit të derrave, fabrikat e regjjes dhe përpunimit të lëkurëve;</w:t>
      </w:r>
    </w:p>
    <w:p w14:paraId="04184B5D" w14:textId="77777777"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d)</w:t>
      </w:r>
      <w:r w:rsidR="00560666" w:rsidRPr="00E71F2D">
        <w:rPr>
          <w:rFonts w:ascii="Garamond" w:hAnsi="Garamond"/>
          <w:sz w:val="24"/>
          <w:szCs w:val="24"/>
        </w:rPr>
        <w:t xml:space="preserve"> n</w:t>
      </w:r>
      <w:r w:rsidR="0004640E" w:rsidRPr="00E71F2D">
        <w:rPr>
          <w:rFonts w:ascii="Garamond" w:hAnsi="Garamond"/>
          <w:sz w:val="24"/>
          <w:szCs w:val="24"/>
        </w:rPr>
        <w:t>ë fushën e menaxhimit të mbetjeve: investimet për kapjen e metanit, shndërrimin e mbetjeve në lëndë djegëse;</w:t>
      </w:r>
    </w:p>
    <w:p w14:paraId="04184B5E" w14:textId="77777777"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dh)</w:t>
      </w:r>
      <w:r w:rsidR="00560666" w:rsidRPr="00E71F2D">
        <w:rPr>
          <w:rFonts w:ascii="Garamond" w:hAnsi="Garamond"/>
          <w:sz w:val="24"/>
          <w:szCs w:val="24"/>
        </w:rPr>
        <w:t xml:space="preserve"> n</w:t>
      </w:r>
      <w:r w:rsidR="0004640E" w:rsidRPr="00E71F2D">
        <w:rPr>
          <w:rFonts w:ascii="Garamond" w:hAnsi="Garamond"/>
          <w:sz w:val="24"/>
          <w:szCs w:val="24"/>
        </w:rPr>
        <w:t>ë fushën e përdorimit të tokës: investimet për pyjet dhe zinxhirët e furnizimit të qëndrueshëm, bujqësia e qëndrueshme;</w:t>
      </w:r>
    </w:p>
    <w:p w14:paraId="04184B5F" w14:textId="77777777"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e)</w:t>
      </w:r>
      <w:r w:rsidR="00560666" w:rsidRPr="00E71F2D">
        <w:rPr>
          <w:rFonts w:ascii="Garamond" w:hAnsi="Garamond"/>
          <w:sz w:val="24"/>
          <w:szCs w:val="24"/>
        </w:rPr>
        <w:t xml:space="preserve"> n</w:t>
      </w:r>
      <w:r w:rsidR="0004640E" w:rsidRPr="00E71F2D">
        <w:rPr>
          <w:rFonts w:ascii="Garamond" w:hAnsi="Garamond"/>
          <w:sz w:val="24"/>
          <w:szCs w:val="24"/>
        </w:rPr>
        <w:t xml:space="preserve">ë fushën e përshtatjes së infrastrukturës: investimet për përshtatjen e infrastrukturës ndaj rritjes së temperaturave, </w:t>
      </w:r>
      <w:proofErr w:type="spellStart"/>
      <w:r w:rsidR="0004640E" w:rsidRPr="00E71F2D">
        <w:rPr>
          <w:rFonts w:ascii="Garamond" w:hAnsi="Garamond"/>
          <w:sz w:val="24"/>
          <w:szCs w:val="24"/>
        </w:rPr>
        <w:t>rizhvillimin</w:t>
      </w:r>
      <w:proofErr w:type="spellEnd"/>
      <w:r w:rsidR="0004640E" w:rsidRPr="00E71F2D">
        <w:rPr>
          <w:rFonts w:ascii="Garamond" w:hAnsi="Garamond"/>
          <w:sz w:val="24"/>
          <w:szCs w:val="24"/>
        </w:rPr>
        <w:t xml:space="preserve"> e porteve për të trajtuar rritjen e nivelit të detit, mbrojtjen nga stuhitë;</w:t>
      </w:r>
    </w:p>
    <w:p w14:paraId="04184B60" w14:textId="77777777" w:rsidR="0004640E" w:rsidRPr="00E71F2D" w:rsidRDefault="00344D59"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ë) </w:t>
      </w:r>
      <w:r w:rsidR="00560666" w:rsidRPr="00E71F2D">
        <w:rPr>
          <w:rFonts w:ascii="Garamond" w:hAnsi="Garamond"/>
          <w:sz w:val="24"/>
          <w:szCs w:val="24"/>
        </w:rPr>
        <w:t>n</w:t>
      </w:r>
      <w:r w:rsidR="0004640E" w:rsidRPr="00E71F2D">
        <w:rPr>
          <w:rFonts w:ascii="Garamond" w:hAnsi="Garamond"/>
          <w:sz w:val="24"/>
          <w:szCs w:val="24"/>
        </w:rPr>
        <w:t xml:space="preserve">ë fushën e mbrojtjes së natyrës: praktikat e menaxhimit të përshtatjes për zonat e mbrojtura, vlerësimin e rëndësisë së </w:t>
      </w:r>
      <w:proofErr w:type="spellStart"/>
      <w:r w:rsidR="0004640E" w:rsidRPr="00E71F2D">
        <w:rPr>
          <w:rFonts w:ascii="Garamond" w:hAnsi="Garamond"/>
          <w:sz w:val="24"/>
          <w:szCs w:val="24"/>
        </w:rPr>
        <w:t>biodiversitetit</w:t>
      </w:r>
      <w:proofErr w:type="spellEnd"/>
      <w:r w:rsidR="0004640E" w:rsidRPr="00E71F2D">
        <w:rPr>
          <w:rFonts w:ascii="Garamond" w:hAnsi="Garamond"/>
          <w:sz w:val="24"/>
          <w:szCs w:val="24"/>
        </w:rPr>
        <w:t xml:space="preserve"> në lidhje me kapacitetet e ekosistemeve për t’u përshtatur ndaj ndryshimeve klimatike, duke siguruar, në të njëjtën kohë, nivelin e shërbimeve të ekosistemeve, nga të cilat varet shoqëria njerëzore, vlerësimi dhe analiza e ndikimeve të adaptimit të ndryshimeve klimatike dhe masave zbutëse në </w:t>
      </w:r>
      <w:proofErr w:type="spellStart"/>
      <w:r w:rsidR="0004640E" w:rsidRPr="00E71F2D">
        <w:rPr>
          <w:rFonts w:ascii="Garamond" w:hAnsi="Garamond"/>
          <w:sz w:val="24"/>
          <w:szCs w:val="24"/>
        </w:rPr>
        <w:t>biodiversitet</w:t>
      </w:r>
      <w:proofErr w:type="spellEnd"/>
      <w:r w:rsidR="0004640E" w:rsidRPr="00E71F2D">
        <w:rPr>
          <w:rFonts w:ascii="Garamond" w:hAnsi="Garamond"/>
          <w:sz w:val="24"/>
          <w:szCs w:val="24"/>
        </w:rPr>
        <w:t>.</w:t>
      </w:r>
    </w:p>
    <w:p w14:paraId="04184B61" w14:textId="77777777" w:rsidR="0004640E" w:rsidRPr="00E71F2D" w:rsidRDefault="0004640E" w:rsidP="00E71F2D">
      <w:pPr>
        <w:spacing w:after="0" w:line="240" w:lineRule="auto"/>
        <w:ind w:firstLine="284"/>
        <w:jc w:val="both"/>
        <w:rPr>
          <w:rFonts w:ascii="Garamond" w:hAnsi="Garamond"/>
          <w:sz w:val="24"/>
          <w:szCs w:val="24"/>
        </w:rPr>
      </w:pPr>
    </w:p>
    <w:p w14:paraId="04184B62" w14:textId="77777777" w:rsidR="0004640E" w:rsidRPr="00E71F2D" w:rsidRDefault="0004640E" w:rsidP="00E71F2D">
      <w:pPr>
        <w:pStyle w:val="neninr"/>
      </w:pPr>
      <w:r w:rsidRPr="00E71F2D">
        <w:t>Neni 30</w:t>
      </w:r>
    </w:p>
    <w:p w14:paraId="04184B64" w14:textId="77777777" w:rsidR="0004640E" w:rsidRPr="00E71F2D" w:rsidRDefault="0004640E" w:rsidP="00E71F2D">
      <w:pPr>
        <w:pStyle w:val="neninr"/>
        <w:rPr>
          <w:b/>
        </w:rPr>
      </w:pPr>
      <w:r w:rsidRPr="00E71F2D">
        <w:rPr>
          <w:b/>
        </w:rPr>
        <w:t>Transferimi i teknologjive/teknologjitë me pak karbon</w:t>
      </w:r>
    </w:p>
    <w:p w14:paraId="04184B65" w14:textId="77777777" w:rsidR="0004640E" w:rsidRPr="00E71F2D" w:rsidRDefault="0004640E" w:rsidP="00E71F2D">
      <w:pPr>
        <w:spacing w:after="0" w:line="240" w:lineRule="auto"/>
        <w:ind w:firstLine="284"/>
        <w:jc w:val="both"/>
        <w:rPr>
          <w:rFonts w:ascii="Garamond" w:hAnsi="Garamond"/>
          <w:sz w:val="24"/>
          <w:szCs w:val="24"/>
        </w:rPr>
      </w:pPr>
    </w:p>
    <w:p w14:paraId="04184B66" w14:textId="77777777"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Ministritë e linjës, </w:t>
      </w:r>
      <w:r w:rsidR="00316859" w:rsidRPr="00E71F2D">
        <w:rPr>
          <w:rFonts w:ascii="Garamond" w:hAnsi="Garamond"/>
          <w:sz w:val="24"/>
          <w:szCs w:val="24"/>
        </w:rPr>
        <w:t>sipas pikës 2</w:t>
      </w:r>
      <w:r w:rsidR="0004640E" w:rsidRPr="00E71F2D">
        <w:rPr>
          <w:rFonts w:ascii="Garamond" w:hAnsi="Garamond"/>
          <w:sz w:val="24"/>
          <w:szCs w:val="24"/>
        </w:rPr>
        <w:t xml:space="preserve"> të nenit 23</w:t>
      </w:r>
      <w:r w:rsidR="00316859" w:rsidRPr="00E71F2D">
        <w:rPr>
          <w:rFonts w:ascii="Garamond" w:hAnsi="Garamond"/>
          <w:sz w:val="24"/>
          <w:szCs w:val="24"/>
        </w:rPr>
        <w:t xml:space="preserve"> të këtij ligji</w:t>
      </w:r>
      <w:r w:rsidR="0004640E" w:rsidRPr="00E71F2D">
        <w:rPr>
          <w:rFonts w:ascii="Garamond" w:hAnsi="Garamond"/>
          <w:sz w:val="24"/>
          <w:szCs w:val="24"/>
        </w:rPr>
        <w:t>, dhe autoritetet e tjera kompete</w:t>
      </w:r>
      <w:r w:rsidRPr="00E71F2D">
        <w:rPr>
          <w:rFonts w:ascii="Garamond" w:hAnsi="Garamond"/>
          <w:sz w:val="24"/>
          <w:szCs w:val="24"/>
        </w:rPr>
        <w:t>nte, të përcaktuara në kreun IV</w:t>
      </w:r>
      <w:r w:rsidR="0004640E" w:rsidRPr="00E71F2D">
        <w:rPr>
          <w:rFonts w:ascii="Garamond" w:hAnsi="Garamond"/>
          <w:sz w:val="24"/>
          <w:szCs w:val="24"/>
        </w:rPr>
        <w:t xml:space="preserve"> të këtij ligji, në fushat e tyre të përgjegjësisë shtetërore: </w:t>
      </w:r>
    </w:p>
    <w:p w14:paraId="04184B67" w14:textId="77777777"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04640E" w:rsidRPr="00E71F2D">
        <w:rPr>
          <w:rFonts w:ascii="Garamond" w:hAnsi="Garamond"/>
          <w:sz w:val="24"/>
          <w:szCs w:val="24"/>
        </w:rPr>
        <w:t>dekurajojnë transferimin e teknologjive të vjetra, inkurajojnë kërkime në shkencë e teknologji</w:t>
      </w:r>
      <w:r w:rsidRPr="00E71F2D">
        <w:rPr>
          <w:rFonts w:ascii="Garamond" w:hAnsi="Garamond"/>
          <w:sz w:val="24"/>
          <w:szCs w:val="24"/>
        </w:rPr>
        <w:t>,</w:t>
      </w:r>
      <w:r w:rsidR="0004640E" w:rsidRPr="00E71F2D">
        <w:rPr>
          <w:rFonts w:ascii="Garamond" w:hAnsi="Garamond"/>
          <w:sz w:val="24"/>
          <w:szCs w:val="24"/>
        </w:rPr>
        <w:t xml:space="preserve"> si dhe zhvillimin, transferimin dhe përdorimin e teknologjive, pajisjeve dhe proceseve për reduktimin e shkarkimeve të GES-it dhe përshtatjen, me qëllim uljen e </w:t>
      </w:r>
      <w:proofErr w:type="spellStart"/>
      <w:r w:rsidR="0004640E" w:rsidRPr="00E71F2D">
        <w:rPr>
          <w:rFonts w:ascii="Garamond" w:hAnsi="Garamond"/>
          <w:sz w:val="24"/>
          <w:szCs w:val="24"/>
        </w:rPr>
        <w:t>vulnerabilitetit</w:t>
      </w:r>
      <w:proofErr w:type="spellEnd"/>
      <w:r w:rsidR="0004640E" w:rsidRPr="00E71F2D">
        <w:rPr>
          <w:rFonts w:ascii="Garamond" w:hAnsi="Garamond"/>
          <w:sz w:val="24"/>
          <w:szCs w:val="24"/>
        </w:rPr>
        <w:t xml:space="preserve"> ndaj ndryshimeve klimatike, për përmirësimin e performancës mjedisore dhe mbështetjen e zhvillimit të qëndrueshëm; </w:t>
      </w:r>
    </w:p>
    <w:p w14:paraId="04184B68" w14:textId="77777777"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r w:rsidR="0004640E" w:rsidRPr="00E71F2D">
        <w:rPr>
          <w:rFonts w:ascii="Garamond" w:hAnsi="Garamond"/>
          <w:sz w:val="24"/>
          <w:szCs w:val="24"/>
        </w:rPr>
        <w:t xml:space="preserve">inkurajojnë vendosjen e bashkëpunimit ndërkombëtar, që synon dhënien e ndihmës për transferimin e </w:t>
      </w:r>
      <w:r w:rsidR="00316859" w:rsidRPr="00E71F2D">
        <w:rPr>
          <w:rFonts w:ascii="Garamond" w:hAnsi="Garamond"/>
          <w:sz w:val="24"/>
          <w:szCs w:val="24"/>
        </w:rPr>
        <w:t>njohurive teknike,</w:t>
      </w:r>
      <w:r w:rsidR="0004640E" w:rsidRPr="00E71F2D">
        <w:rPr>
          <w:rFonts w:ascii="Garamond" w:hAnsi="Garamond"/>
          <w:sz w:val="24"/>
          <w:szCs w:val="24"/>
        </w:rPr>
        <w:t xml:space="preserve"> të </w:t>
      </w:r>
      <w:r w:rsidRPr="00E71F2D">
        <w:rPr>
          <w:rFonts w:ascii="Garamond" w:hAnsi="Garamond"/>
          <w:sz w:val="24"/>
          <w:szCs w:val="24"/>
        </w:rPr>
        <w:t>aftësive teknike e menaxheriale</w:t>
      </w:r>
      <w:r w:rsidR="0004640E" w:rsidRPr="00E71F2D">
        <w:rPr>
          <w:rFonts w:ascii="Garamond" w:hAnsi="Garamond"/>
          <w:sz w:val="24"/>
          <w:szCs w:val="24"/>
        </w:rPr>
        <w:t xml:space="preserve"> për zhvillimin e institucioneve dhe rrjeteve të nevojshme, për sigurimin e pjesëmarrjes së aktorëve privatë dhe publikë;</w:t>
      </w:r>
    </w:p>
    <w:p w14:paraId="04184B69" w14:textId="314E3EBC"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r w:rsidR="0004640E" w:rsidRPr="00E71F2D">
        <w:rPr>
          <w:rFonts w:ascii="Garamond" w:hAnsi="Garamond"/>
          <w:sz w:val="24"/>
          <w:szCs w:val="24"/>
        </w:rPr>
        <w:t>përshtatin standardet e duhura dhe nxisin marrëveshjet vullnetare ndërmjet trupave dhe organizatave që përfaqësojnë interesa të caktuara, grupe operatorësh e operatorë të ve</w:t>
      </w:r>
      <w:r w:rsidRPr="00E71F2D">
        <w:rPr>
          <w:rFonts w:ascii="Garamond" w:hAnsi="Garamond"/>
          <w:sz w:val="24"/>
          <w:szCs w:val="24"/>
        </w:rPr>
        <w:t>çantë dhe autoritetet përkatëse</w:t>
      </w:r>
      <w:r w:rsidR="0004640E" w:rsidRPr="00E71F2D">
        <w:rPr>
          <w:rFonts w:ascii="Garamond" w:hAnsi="Garamond"/>
          <w:sz w:val="24"/>
          <w:szCs w:val="24"/>
        </w:rPr>
        <w:t xml:space="preserve"> për të nxitur zhvillimin e teknologjive efi</w:t>
      </w:r>
      <w:r w:rsidR="00BB1619">
        <w:rPr>
          <w:rFonts w:ascii="Garamond" w:hAnsi="Garamond"/>
          <w:sz w:val="24"/>
          <w:szCs w:val="24"/>
        </w:rPr>
        <w:t>ci</w:t>
      </w:r>
      <w:r w:rsidR="0004640E" w:rsidRPr="00E71F2D">
        <w:rPr>
          <w:rFonts w:ascii="Garamond" w:hAnsi="Garamond"/>
          <w:sz w:val="24"/>
          <w:szCs w:val="24"/>
        </w:rPr>
        <w:t>ente.</w:t>
      </w:r>
    </w:p>
    <w:p w14:paraId="04184B6A" w14:textId="77777777"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Projektet për kërkim, zhvillim, novacion dhe transferim të teknologjive</w:t>
      </w:r>
      <w:r w:rsidRPr="00E71F2D">
        <w:rPr>
          <w:rFonts w:ascii="Garamond" w:hAnsi="Garamond"/>
          <w:sz w:val="24"/>
          <w:szCs w:val="24"/>
        </w:rPr>
        <w:t xml:space="preserve">, </w:t>
      </w:r>
      <w:r w:rsidR="00316859" w:rsidRPr="00E71F2D">
        <w:rPr>
          <w:rFonts w:ascii="Garamond" w:hAnsi="Garamond"/>
          <w:sz w:val="24"/>
          <w:szCs w:val="24"/>
        </w:rPr>
        <w:t>sipas pikës 1</w:t>
      </w:r>
      <w:r w:rsidR="0004640E" w:rsidRPr="00E71F2D">
        <w:rPr>
          <w:rFonts w:ascii="Garamond" w:hAnsi="Garamond"/>
          <w:sz w:val="24"/>
          <w:szCs w:val="24"/>
        </w:rPr>
        <w:t xml:space="preserve"> të këtij neni, do të jenë në përputhje me prioritetet dhe nevojat e përcaktuara në strategjitë sektoriale të zhvillimit me karbon të ulët, në planin kombëtar për zbutje të GES-it dhe programet për mjedisin e klimën.</w:t>
      </w:r>
    </w:p>
    <w:p w14:paraId="04184B6B" w14:textId="77777777" w:rsidR="0049451C" w:rsidRPr="00E71F2D" w:rsidRDefault="0049451C" w:rsidP="00E71F2D">
      <w:pPr>
        <w:spacing w:after="0" w:line="240" w:lineRule="auto"/>
        <w:ind w:firstLine="284"/>
        <w:jc w:val="both"/>
        <w:rPr>
          <w:rFonts w:ascii="Garamond" w:hAnsi="Garamond"/>
          <w:sz w:val="24"/>
          <w:szCs w:val="24"/>
        </w:rPr>
      </w:pPr>
    </w:p>
    <w:p w14:paraId="04184B6C" w14:textId="77777777" w:rsidR="0004640E" w:rsidRPr="00E71F2D" w:rsidRDefault="0004640E" w:rsidP="00E71F2D">
      <w:pPr>
        <w:pStyle w:val="neninr"/>
      </w:pPr>
      <w:r w:rsidRPr="00E71F2D">
        <w:t>Neni 31</w:t>
      </w:r>
    </w:p>
    <w:p w14:paraId="04184B6E" w14:textId="77777777" w:rsidR="0004640E" w:rsidRPr="00E71F2D" w:rsidRDefault="0004640E" w:rsidP="00E71F2D">
      <w:pPr>
        <w:pStyle w:val="neninr"/>
        <w:rPr>
          <w:b/>
        </w:rPr>
      </w:pPr>
      <w:r w:rsidRPr="00E71F2D">
        <w:rPr>
          <w:b/>
        </w:rPr>
        <w:t>Përfshirja e sektorit privat</w:t>
      </w:r>
    </w:p>
    <w:p w14:paraId="04184B6F" w14:textId="77777777" w:rsidR="0004640E" w:rsidRPr="00E71F2D" w:rsidRDefault="0004640E" w:rsidP="00E71F2D">
      <w:pPr>
        <w:spacing w:after="0" w:line="240" w:lineRule="auto"/>
        <w:ind w:firstLine="284"/>
        <w:jc w:val="both"/>
        <w:rPr>
          <w:rFonts w:ascii="Garamond" w:hAnsi="Garamond"/>
          <w:sz w:val="24"/>
          <w:szCs w:val="24"/>
        </w:rPr>
      </w:pPr>
    </w:p>
    <w:p w14:paraId="04184B70"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Për të arritur objektivat e reduktimit të shkarkimeve kombëtare të GES-it, të përcaktuara në NDC, ministritë e linjës, </w:t>
      </w:r>
      <w:r w:rsidR="00316859" w:rsidRPr="00E71F2D">
        <w:rPr>
          <w:rFonts w:ascii="Garamond" w:hAnsi="Garamond"/>
          <w:sz w:val="24"/>
          <w:szCs w:val="24"/>
        </w:rPr>
        <w:t>sipas pikës 2</w:t>
      </w:r>
      <w:r w:rsidRPr="00E71F2D">
        <w:rPr>
          <w:rFonts w:ascii="Garamond" w:hAnsi="Garamond"/>
          <w:sz w:val="24"/>
          <w:szCs w:val="24"/>
        </w:rPr>
        <w:t xml:space="preserve"> të nenit 23</w:t>
      </w:r>
      <w:r w:rsidR="00316859" w:rsidRPr="00E71F2D">
        <w:rPr>
          <w:rFonts w:ascii="Garamond" w:hAnsi="Garamond"/>
          <w:sz w:val="24"/>
          <w:szCs w:val="24"/>
        </w:rPr>
        <w:t xml:space="preserve"> të këtij ligji</w:t>
      </w:r>
      <w:r w:rsidRPr="00E71F2D">
        <w:rPr>
          <w:rFonts w:ascii="Garamond" w:hAnsi="Garamond"/>
          <w:sz w:val="24"/>
          <w:szCs w:val="24"/>
        </w:rPr>
        <w:t xml:space="preserve">, nxisin përfshirjen e sektorit privat dhe partneritetin me të, në përputhje me legjislacionin në fuqi që rregullon </w:t>
      </w:r>
      <w:r w:rsidR="008B0FFE" w:rsidRPr="00E71F2D">
        <w:rPr>
          <w:rFonts w:ascii="Garamond" w:hAnsi="Garamond"/>
          <w:sz w:val="24"/>
          <w:szCs w:val="24"/>
        </w:rPr>
        <w:t>partneritetin publik p</w:t>
      </w:r>
      <w:r w:rsidRPr="00E71F2D">
        <w:rPr>
          <w:rFonts w:ascii="Garamond" w:hAnsi="Garamond"/>
          <w:sz w:val="24"/>
          <w:szCs w:val="24"/>
        </w:rPr>
        <w:t>rivat.</w:t>
      </w:r>
    </w:p>
    <w:p w14:paraId="04184B71" w14:textId="77777777" w:rsidR="0004640E" w:rsidRPr="00E71F2D" w:rsidRDefault="0004640E" w:rsidP="00E71F2D">
      <w:pPr>
        <w:spacing w:after="0" w:line="240" w:lineRule="auto"/>
        <w:ind w:firstLine="284"/>
        <w:jc w:val="both"/>
        <w:rPr>
          <w:rFonts w:ascii="Garamond" w:hAnsi="Garamond"/>
          <w:sz w:val="24"/>
          <w:szCs w:val="24"/>
        </w:rPr>
      </w:pPr>
    </w:p>
    <w:p w14:paraId="04184B72" w14:textId="77777777" w:rsidR="0004640E" w:rsidRPr="00E71F2D" w:rsidRDefault="0004640E" w:rsidP="00E71F2D">
      <w:pPr>
        <w:pStyle w:val="neninr"/>
      </w:pPr>
      <w:r w:rsidRPr="00E71F2D">
        <w:t>Neni 32</w:t>
      </w:r>
    </w:p>
    <w:p w14:paraId="04184B74" w14:textId="77777777" w:rsidR="0004640E" w:rsidRPr="00E71F2D" w:rsidRDefault="0004640E" w:rsidP="00E71F2D">
      <w:pPr>
        <w:pStyle w:val="neninr"/>
        <w:rPr>
          <w:b/>
        </w:rPr>
      </w:pPr>
      <w:r w:rsidRPr="00E71F2D">
        <w:rPr>
          <w:b/>
        </w:rPr>
        <w:t>Mekanizmat financiarë kombëtarë dhe ndërkombëtarë për ndryshimet klimatike</w:t>
      </w:r>
    </w:p>
    <w:p w14:paraId="04184B75" w14:textId="77777777" w:rsidR="0004640E" w:rsidRPr="00E71F2D" w:rsidRDefault="0004640E" w:rsidP="00E71F2D">
      <w:pPr>
        <w:spacing w:after="0" w:line="240" w:lineRule="auto"/>
        <w:ind w:firstLine="284"/>
        <w:jc w:val="both"/>
        <w:rPr>
          <w:rFonts w:ascii="Garamond" w:hAnsi="Garamond"/>
          <w:sz w:val="24"/>
          <w:szCs w:val="24"/>
        </w:rPr>
      </w:pPr>
    </w:p>
    <w:p w14:paraId="04184B76" w14:textId="52AC674C"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Të gjitha autoritetet kompetente, </w:t>
      </w:r>
      <w:r w:rsidR="00316859" w:rsidRPr="00E71F2D">
        <w:rPr>
          <w:rFonts w:ascii="Garamond" w:hAnsi="Garamond"/>
          <w:sz w:val="24"/>
          <w:szCs w:val="24"/>
        </w:rPr>
        <w:t>sipas pikës 2</w:t>
      </w:r>
      <w:r w:rsidR="0004640E" w:rsidRPr="00E71F2D">
        <w:rPr>
          <w:rFonts w:ascii="Garamond" w:hAnsi="Garamond"/>
          <w:sz w:val="24"/>
          <w:szCs w:val="24"/>
        </w:rPr>
        <w:t xml:space="preserve"> të nenit 23</w:t>
      </w:r>
      <w:r w:rsidR="00316859" w:rsidRPr="00E71F2D">
        <w:rPr>
          <w:rFonts w:ascii="Garamond" w:hAnsi="Garamond"/>
          <w:sz w:val="24"/>
          <w:szCs w:val="24"/>
        </w:rPr>
        <w:t xml:space="preserve"> të këtij ligji</w:t>
      </w:r>
      <w:r w:rsidR="0004640E" w:rsidRPr="00E71F2D">
        <w:rPr>
          <w:rFonts w:ascii="Garamond" w:hAnsi="Garamond"/>
          <w:sz w:val="24"/>
          <w:szCs w:val="24"/>
        </w:rPr>
        <w:t>, nxisin</w:t>
      </w:r>
      <w:r w:rsidR="007415D1">
        <w:rPr>
          <w:rFonts w:ascii="Garamond" w:hAnsi="Garamond"/>
          <w:sz w:val="24"/>
          <w:szCs w:val="24"/>
        </w:rPr>
        <w:t xml:space="preserve"> </w:t>
      </w:r>
      <w:r w:rsidR="0004640E" w:rsidRPr="00E71F2D">
        <w:rPr>
          <w:rFonts w:ascii="Garamond" w:hAnsi="Garamond"/>
          <w:sz w:val="24"/>
          <w:szCs w:val="24"/>
        </w:rPr>
        <w:t xml:space="preserve">zhvillimin e projekteve e të programeve lokale dhe kombëtare, pjesëmarrjen në projekte, programe rajonale dhe ndërkombëtare, që synojnë arritjen e objektivave për reduktimin e shkarkimeve të GES-it dhe përshtatjen ndaj ndryshimeve klimatike. </w:t>
      </w:r>
    </w:p>
    <w:p w14:paraId="04184B77" w14:textId="17ACB4F7"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Ministria përgjegjëse për koordinimin e </w:t>
      </w:r>
      <w:r w:rsidR="00316859" w:rsidRPr="00E71F2D">
        <w:rPr>
          <w:rFonts w:ascii="Garamond" w:hAnsi="Garamond"/>
          <w:sz w:val="24"/>
          <w:szCs w:val="24"/>
        </w:rPr>
        <w:t>ndihmës së huaj bashkëpunon me m</w:t>
      </w:r>
      <w:r w:rsidR="0004640E" w:rsidRPr="00E71F2D">
        <w:rPr>
          <w:rFonts w:ascii="Garamond" w:hAnsi="Garamond"/>
          <w:sz w:val="24"/>
          <w:szCs w:val="24"/>
        </w:rPr>
        <w:t>inistrinë dhe ministritë e linjës për të siguruar integrimin e çështjeve të klimës edhe në projekte e programe të tjera,</w:t>
      </w:r>
      <w:r w:rsidR="007415D1">
        <w:rPr>
          <w:rFonts w:ascii="Garamond" w:hAnsi="Garamond"/>
          <w:sz w:val="24"/>
          <w:szCs w:val="24"/>
        </w:rPr>
        <w:t xml:space="preserve"> </w:t>
      </w:r>
      <w:r w:rsidR="0004640E" w:rsidRPr="00E71F2D">
        <w:rPr>
          <w:rFonts w:ascii="Garamond" w:hAnsi="Garamond"/>
          <w:sz w:val="24"/>
          <w:szCs w:val="24"/>
        </w:rPr>
        <w:t xml:space="preserve">në mënyrë që vendi të përfitojë nga fondet ndërkombëtare </w:t>
      </w:r>
      <w:proofErr w:type="spellStart"/>
      <w:r w:rsidR="0004640E" w:rsidRPr="00E71F2D">
        <w:rPr>
          <w:rFonts w:ascii="Garamond" w:hAnsi="Garamond"/>
          <w:sz w:val="24"/>
          <w:szCs w:val="24"/>
        </w:rPr>
        <w:t>respektive</w:t>
      </w:r>
      <w:proofErr w:type="spellEnd"/>
      <w:r w:rsidR="0004640E" w:rsidRPr="00E71F2D">
        <w:rPr>
          <w:rFonts w:ascii="Garamond" w:hAnsi="Garamond"/>
          <w:sz w:val="24"/>
          <w:szCs w:val="24"/>
        </w:rPr>
        <w:t xml:space="preserve">. </w:t>
      </w:r>
    </w:p>
    <w:p w14:paraId="04184B78" w14:textId="77777777"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 xml:space="preserve">Fondi i mjedisit, </w:t>
      </w:r>
      <w:r w:rsidR="00316859" w:rsidRPr="00E71F2D">
        <w:rPr>
          <w:rFonts w:ascii="Garamond" w:hAnsi="Garamond"/>
          <w:sz w:val="24"/>
          <w:szCs w:val="24"/>
        </w:rPr>
        <w:t>sipas</w:t>
      </w:r>
      <w:r w:rsidR="0004640E" w:rsidRPr="00E71F2D">
        <w:rPr>
          <w:rFonts w:ascii="Garamond" w:hAnsi="Garamond"/>
          <w:sz w:val="24"/>
          <w:szCs w:val="24"/>
        </w:rPr>
        <w:t xml:space="preserve"> ligjit për mbrojtjen e mjedisit, përdoret për të mbështetur zbatimin e masave për zbutje dhe përshtatje, sipas kërkesave të këtij ligji, dhe për të mbështetur prioritetet e dokumenteve politike, kombëtare për ndryshimet klimatike. </w:t>
      </w:r>
    </w:p>
    <w:p w14:paraId="04184B79" w14:textId="77777777"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4. </w:t>
      </w:r>
      <w:r w:rsidR="0004640E" w:rsidRPr="00E71F2D">
        <w:rPr>
          <w:rFonts w:ascii="Garamond" w:hAnsi="Garamond"/>
          <w:sz w:val="24"/>
          <w:szCs w:val="24"/>
        </w:rPr>
        <w:t xml:space="preserve">Mekanizmi i Zhvillimit të Pastër (CDM) i Protokollit të </w:t>
      </w:r>
      <w:proofErr w:type="spellStart"/>
      <w:r w:rsidR="0004640E" w:rsidRPr="00E71F2D">
        <w:rPr>
          <w:rFonts w:ascii="Garamond" w:hAnsi="Garamond"/>
          <w:sz w:val="24"/>
          <w:szCs w:val="24"/>
        </w:rPr>
        <w:t>Kiotos</w:t>
      </w:r>
      <w:proofErr w:type="spellEnd"/>
      <w:r w:rsidR="0004640E" w:rsidRPr="00E71F2D">
        <w:rPr>
          <w:rFonts w:ascii="Garamond" w:hAnsi="Garamond"/>
          <w:sz w:val="24"/>
          <w:szCs w:val="24"/>
        </w:rPr>
        <w:t xml:space="preserve"> mund të përdoret si një kuadër për zbatimin e aktiviteteve të projekteve që synojnë të zbutin shkarkimet </w:t>
      </w:r>
      <w:proofErr w:type="spellStart"/>
      <w:r w:rsidR="0004640E" w:rsidRPr="00E71F2D">
        <w:rPr>
          <w:rFonts w:ascii="Garamond" w:hAnsi="Garamond"/>
          <w:sz w:val="24"/>
          <w:szCs w:val="24"/>
        </w:rPr>
        <w:t>antropo</w:t>
      </w:r>
      <w:r w:rsidRPr="00E71F2D">
        <w:rPr>
          <w:rFonts w:ascii="Garamond" w:hAnsi="Garamond"/>
          <w:sz w:val="24"/>
          <w:szCs w:val="24"/>
        </w:rPr>
        <w:t>gjene</w:t>
      </w:r>
      <w:proofErr w:type="spellEnd"/>
      <w:r w:rsidRPr="00E71F2D">
        <w:rPr>
          <w:rFonts w:ascii="Garamond" w:hAnsi="Garamond"/>
          <w:sz w:val="24"/>
          <w:szCs w:val="24"/>
        </w:rPr>
        <w:t xml:space="preserve"> në Republikën e Shqipëris</w:t>
      </w:r>
      <w:r w:rsidR="0004640E" w:rsidRPr="00E71F2D">
        <w:rPr>
          <w:rFonts w:ascii="Garamond" w:hAnsi="Garamond"/>
          <w:sz w:val="24"/>
          <w:szCs w:val="24"/>
        </w:rPr>
        <w:t xml:space="preserve">ë. </w:t>
      </w:r>
    </w:p>
    <w:p w14:paraId="04184B7A" w14:textId="77777777" w:rsidR="0004640E" w:rsidRPr="00E71F2D" w:rsidRDefault="008B0FFE"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5. </w:t>
      </w:r>
      <w:r w:rsidR="0004640E" w:rsidRPr="00E71F2D">
        <w:rPr>
          <w:rFonts w:ascii="Garamond" w:hAnsi="Garamond"/>
          <w:sz w:val="24"/>
          <w:szCs w:val="24"/>
        </w:rPr>
        <w:t xml:space="preserve">Këshilli i Ministrave, me propozimin e ministrit, miraton vendimin për krijimin e Autoritetit Kombëtar të Përcaktuar </w:t>
      </w:r>
      <w:r w:rsidR="00A354D0" w:rsidRPr="00E71F2D">
        <w:rPr>
          <w:rFonts w:ascii="Garamond" w:hAnsi="Garamond"/>
          <w:sz w:val="24"/>
          <w:szCs w:val="24"/>
        </w:rPr>
        <w:t>të</w:t>
      </w:r>
      <w:r w:rsidR="0004640E" w:rsidRPr="00E71F2D">
        <w:rPr>
          <w:rFonts w:ascii="Garamond" w:hAnsi="Garamond"/>
          <w:sz w:val="24"/>
          <w:szCs w:val="24"/>
        </w:rPr>
        <w:t xml:space="preserve"> </w:t>
      </w:r>
      <w:r w:rsidR="00A354D0" w:rsidRPr="00E71F2D">
        <w:rPr>
          <w:rFonts w:ascii="Garamond" w:hAnsi="Garamond"/>
          <w:sz w:val="24"/>
          <w:szCs w:val="24"/>
        </w:rPr>
        <w:t>Mekanizmit</w:t>
      </w:r>
      <w:r w:rsidR="0004640E" w:rsidRPr="00E71F2D">
        <w:rPr>
          <w:rFonts w:ascii="Garamond" w:hAnsi="Garamond"/>
          <w:sz w:val="24"/>
          <w:szCs w:val="24"/>
        </w:rPr>
        <w:t xml:space="preserve"> </w:t>
      </w:r>
      <w:r w:rsidR="00A354D0" w:rsidRPr="00E71F2D">
        <w:rPr>
          <w:rFonts w:ascii="Garamond" w:hAnsi="Garamond"/>
          <w:sz w:val="24"/>
          <w:szCs w:val="24"/>
        </w:rPr>
        <w:t>të</w:t>
      </w:r>
      <w:r w:rsidR="0004640E" w:rsidRPr="00E71F2D">
        <w:rPr>
          <w:rFonts w:ascii="Garamond" w:hAnsi="Garamond"/>
          <w:sz w:val="24"/>
          <w:szCs w:val="24"/>
        </w:rPr>
        <w:t xml:space="preserve"> Zhvillimit të Pastër (CDM) në kuadër të Protokollit të </w:t>
      </w:r>
      <w:proofErr w:type="spellStart"/>
      <w:r w:rsidR="0004640E" w:rsidRPr="00E71F2D">
        <w:rPr>
          <w:rFonts w:ascii="Garamond" w:hAnsi="Garamond"/>
          <w:sz w:val="24"/>
          <w:szCs w:val="24"/>
        </w:rPr>
        <w:t>Kiotos</w:t>
      </w:r>
      <w:proofErr w:type="spellEnd"/>
      <w:r w:rsidR="0004640E" w:rsidRPr="00E71F2D">
        <w:rPr>
          <w:rFonts w:ascii="Garamond" w:hAnsi="Garamond"/>
          <w:sz w:val="24"/>
          <w:szCs w:val="24"/>
        </w:rPr>
        <w:t xml:space="preserve">. </w:t>
      </w:r>
    </w:p>
    <w:p w14:paraId="04184B7B" w14:textId="77777777" w:rsidR="0004640E" w:rsidRPr="00E71F2D" w:rsidRDefault="0004640E" w:rsidP="00E71F2D">
      <w:pPr>
        <w:spacing w:after="0" w:line="240" w:lineRule="auto"/>
        <w:ind w:firstLine="284"/>
        <w:jc w:val="both"/>
        <w:rPr>
          <w:rFonts w:ascii="Garamond" w:hAnsi="Garamond"/>
          <w:sz w:val="24"/>
          <w:szCs w:val="24"/>
        </w:rPr>
      </w:pPr>
    </w:p>
    <w:p w14:paraId="04184B7C" w14:textId="77777777" w:rsidR="0004640E" w:rsidRPr="00E71F2D" w:rsidRDefault="0004640E" w:rsidP="00E71F2D">
      <w:pPr>
        <w:pStyle w:val="neninr"/>
      </w:pPr>
      <w:r w:rsidRPr="00E71F2D">
        <w:t>Neni 33</w:t>
      </w:r>
    </w:p>
    <w:p w14:paraId="04184B7E" w14:textId="77777777" w:rsidR="0004640E" w:rsidRPr="00E71F2D" w:rsidRDefault="0004640E" w:rsidP="00E71F2D">
      <w:pPr>
        <w:pStyle w:val="neninr"/>
        <w:rPr>
          <w:b/>
        </w:rPr>
      </w:pPr>
      <w:r w:rsidRPr="00E71F2D">
        <w:rPr>
          <w:b/>
        </w:rPr>
        <w:t>Fondi i Gjelbër për Klimën (GCF)</w:t>
      </w:r>
    </w:p>
    <w:p w14:paraId="04184B7F" w14:textId="77777777" w:rsidR="0004640E" w:rsidRPr="00E71F2D" w:rsidRDefault="0004640E" w:rsidP="00E71F2D">
      <w:pPr>
        <w:spacing w:after="0" w:line="240" w:lineRule="auto"/>
        <w:ind w:firstLine="284"/>
        <w:jc w:val="both"/>
        <w:rPr>
          <w:rFonts w:ascii="Garamond" w:hAnsi="Garamond"/>
          <w:sz w:val="24"/>
          <w:szCs w:val="24"/>
        </w:rPr>
      </w:pPr>
    </w:p>
    <w:p w14:paraId="04184B80"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Fondi i Gjelbër për Klimën (GCF) është një mekanizëm financimi ndërkombëtar, i krijuar nga Konventa Kuadër e Kombeve të Bashkuara për Ndryshimet Klimatike për të mbështetur investimet për reduktimin e gazeve me efekt serrë dhe përshtatjen ndaj ndryshimeve klimatike, si një kontribut i rëndësishëm dhe ambicioz për të luftuar ndryshimet klimatike. </w:t>
      </w:r>
    </w:p>
    <w:p w14:paraId="04184B81"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Qasja ndaj Fondit të </w:t>
      </w:r>
      <w:r w:rsidR="00316859" w:rsidRPr="00E71F2D">
        <w:rPr>
          <w:rFonts w:ascii="Garamond" w:hAnsi="Garamond"/>
          <w:sz w:val="24"/>
          <w:szCs w:val="24"/>
        </w:rPr>
        <w:t xml:space="preserve">Gjelbër </w:t>
      </w:r>
      <w:r w:rsidR="0004640E" w:rsidRPr="00E71F2D">
        <w:rPr>
          <w:rFonts w:ascii="Garamond" w:hAnsi="Garamond"/>
          <w:sz w:val="24"/>
          <w:szCs w:val="24"/>
        </w:rPr>
        <w:t xml:space="preserve">së </w:t>
      </w:r>
      <w:r w:rsidR="00316859" w:rsidRPr="00E71F2D">
        <w:rPr>
          <w:rFonts w:ascii="Garamond" w:hAnsi="Garamond"/>
          <w:sz w:val="24"/>
          <w:szCs w:val="24"/>
        </w:rPr>
        <w:t xml:space="preserve">Klimës </w:t>
      </w:r>
      <w:r w:rsidR="0004640E" w:rsidRPr="00E71F2D">
        <w:rPr>
          <w:rFonts w:ascii="Garamond" w:hAnsi="Garamond"/>
          <w:sz w:val="24"/>
          <w:szCs w:val="24"/>
        </w:rPr>
        <w:t xml:space="preserve">sigurohet nëpërmjet Autoritetit Kombëtar të Përcaktuar (NDA), si institucioni ndërmjetës midis Republikës së Shqipërisë dhe Fondit të Gjelbër për Klimën. </w:t>
      </w:r>
    </w:p>
    <w:p w14:paraId="04184B82"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 xml:space="preserve">Autoriteti Kombëtar i Përcaktuar udhëheq procesin e përgatitjes së programit kombëtar për ndryshimet klimatike dhe i komunikon Fondit të Gjelbër për Klimën prioritetet kombëtare për të mundësuar financimin e projekteve për reduktimin e gazeve me efekt serrë dhe përshtatjen ndaj ndryshimeve klimatike. </w:t>
      </w:r>
    </w:p>
    <w:p w14:paraId="04184B83"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4. </w:t>
      </w:r>
      <w:r w:rsidR="0004640E" w:rsidRPr="00E71F2D">
        <w:rPr>
          <w:rFonts w:ascii="Garamond" w:hAnsi="Garamond"/>
          <w:sz w:val="24"/>
          <w:szCs w:val="24"/>
        </w:rPr>
        <w:t>Autoriteti Kombëtar i Përcaktuar (NDA), struktura dhe funksionimi i tij përcaktohen me vendim të Këshilli të Ministrave, me propozimin e ministrit.</w:t>
      </w:r>
    </w:p>
    <w:p w14:paraId="04184B84" w14:textId="77777777" w:rsidR="0004640E" w:rsidRDefault="0004640E" w:rsidP="00E71F2D">
      <w:pPr>
        <w:spacing w:after="0" w:line="240" w:lineRule="auto"/>
        <w:ind w:firstLine="284"/>
        <w:jc w:val="both"/>
        <w:rPr>
          <w:rFonts w:ascii="Garamond" w:hAnsi="Garamond"/>
          <w:sz w:val="24"/>
          <w:szCs w:val="24"/>
        </w:rPr>
      </w:pPr>
    </w:p>
    <w:p w14:paraId="5E0B55A0" w14:textId="77777777" w:rsidR="00E71F2D" w:rsidRPr="00E71F2D" w:rsidRDefault="00E71F2D" w:rsidP="00E71F2D">
      <w:pPr>
        <w:spacing w:after="0" w:line="240" w:lineRule="auto"/>
        <w:ind w:firstLine="284"/>
        <w:jc w:val="both"/>
        <w:rPr>
          <w:rFonts w:ascii="Garamond" w:hAnsi="Garamond"/>
          <w:sz w:val="24"/>
          <w:szCs w:val="24"/>
        </w:rPr>
      </w:pPr>
    </w:p>
    <w:p w14:paraId="04184B85" w14:textId="77777777" w:rsidR="0004640E" w:rsidRPr="00E71F2D" w:rsidRDefault="0004640E" w:rsidP="00E71F2D">
      <w:pPr>
        <w:pStyle w:val="neninr"/>
      </w:pPr>
      <w:r w:rsidRPr="00E71F2D">
        <w:t>KREU VII</w:t>
      </w:r>
    </w:p>
    <w:p w14:paraId="04184B87" w14:textId="77777777" w:rsidR="0004640E" w:rsidRPr="00E71F2D" w:rsidRDefault="0004640E" w:rsidP="00E71F2D">
      <w:pPr>
        <w:pStyle w:val="neninr"/>
      </w:pPr>
      <w:r w:rsidRPr="00E71F2D">
        <w:t>DISPOZITA KALIMTARE DHE TË FUNDIT</w:t>
      </w:r>
    </w:p>
    <w:p w14:paraId="04184B88" w14:textId="77777777" w:rsidR="0004640E" w:rsidRPr="00E71F2D" w:rsidRDefault="0004640E" w:rsidP="00E71F2D">
      <w:pPr>
        <w:pStyle w:val="neninr"/>
      </w:pPr>
    </w:p>
    <w:p w14:paraId="04184B89" w14:textId="77777777" w:rsidR="0004640E" w:rsidRPr="00E71F2D" w:rsidRDefault="0004640E" w:rsidP="00E71F2D">
      <w:pPr>
        <w:pStyle w:val="neninr"/>
      </w:pPr>
      <w:r w:rsidRPr="00E71F2D">
        <w:t>Neni 34</w:t>
      </w:r>
    </w:p>
    <w:p w14:paraId="04184B8B" w14:textId="77777777" w:rsidR="0004640E" w:rsidRPr="00E71F2D" w:rsidRDefault="0004640E" w:rsidP="00E71F2D">
      <w:pPr>
        <w:pStyle w:val="neninr"/>
        <w:rPr>
          <w:b/>
        </w:rPr>
      </w:pPr>
      <w:r w:rsidRPr="00E71F2D">
        <w:rPr>
          <w:b/>
        </w:rPr>
        <w:t>Kundërvajtjet</w:t>
      </w:r>
    </w:p>
    <w:p w14:paraId="04184B8C" w14:textId="77777777" w:rsidR="0004640E" w:rsidRPr="00E71F2D" w:rsidRDefault="0004640E" w:rsidP="00E71F2D">
      <w:pPr>
        <w:spacing w:after="0" w:line="240" w:lineRule="auto"/>
        <w:ind w:firstLine="284"/>
        <w:jc w:val="both"/>
        <w:rPr>
          <w:rFonts w:ascii="Garamond" w:hAnsi="Garamond"/>
          <w:sz w:val="24"/>
          <w:szCs w:val="24"/>
        </w:rPr>
      </w:pPr>
    </w:p>
    <w:p w14:paraId="04184B8D"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Shkeljet e këtij ligji, kur nuk përbëjnë vepër penale</w:t>
      </w:r>
      <w:r w:rsidR="00316859" w:rsidRPr="00E71F2D">
        <w:rPr>
          <w:rFonts w:ascii="Garamond" w:hAnsi="Garamond"/>
          <w:sz w:val="24"/>
          <w:szCs w:val="24"/>
        </w:rPr>
        <w:t>,</w:t>
      </w:r>
      <w:r w:rsidR="0004640E" w:rsidRPr="00E71F2D">
        <w:rPr>
          <w:rFonts w:ascii="Garamond" w:hAnsi="Garamond"/>
          <w:sz w:val="24"/>
          <w:szCs w:val="24"/>
        </w:rPr>
        <w:t xml:space="preserve"> përbëjnë kundërvajtje administrative</w:t>
      </w:r>
      <w:r w:rsidRPr="00E71F2D">
        <w:rPr>
          <w:rFonts w:ascii="Garamond" w:hAnsi="Garamond"/>
          <w:sz w:val="24"/>
          <w:szCs w:val="24"/>
        </w:rPr>
        <w:t xml:space="preserve"> dhe dënohen</w:t>
      </w:r>
      <w:r w:rsidR="00316859" w:rsidRPr="00E71F2D">
        <w:rPr>
          <w:rFonts w:ascii="Garamond" w:hAnsi="Garamond"/>
          <w:sz w:val="24"/>
          <w:szCs w:val="24"/>
        </w:rPr>
        <w:t xml:space="preserve"> si më poshtë</w:t>
      </w:r>
      <w:r w:rsidR="0004640E" w:rsidRPr="00E71F2D">
        <w:rPr>
          <w:rFonts w:ascii="Garamond" w:hAnsi="Garamond"/>
          <w:sz w:val="24"/>
          <w:szCs w:val="24"/>
        </w:rPr>
        <w:t xml:space="preserve">: </w:t>
      </w:r>
    </w:p>
    <w:p w14:paraId="04184B8E" w14:textId="4CB6CC85"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a) z</w:t>
      </w:r>
      <w:r w:rsidR="0004640E" w:rsidRPr="00E71F2D">
        <w:rPr>
          <w:rFonts w:ascii="Garamond" w:hAnsi="Garamond"/>
          <w:sz w:val="24"/>
          <w:szCs w:val="24"/>
        </w:rPr>
        <w:t>hvillimi i një aktiviteti pa leje mjedisi, që për</w:t>
      </w:r>
      <w:r w:rsidR="0049451C" w:rsidRPr="00E71F2D">
        <w:rPr>
          <w:rFonts w:ascii="Garamond" w:hAnsi="Garamond"/>
          <w:sz w:val="24"/>
          <w:szCs w:val="24"/>
        </w:rPr>
        <w:t xml:space="preserve">fshin shkarkimet e </w:t>
      </w:r>
      <w:r w:rsidR="0004640E" w:rsidRPr="00E71F2D">
        <w:rPr>
          <w:rFonts w:ascii="Garamond" w:hAnsi="Garamond"/>
          <w:sz w:val="24"/>
          <w:szCs w:val="24"/>
        </w:rPr>
        <w:t>GES-</w:t>
      </w:r>
      <w:r w:rsidRPr="00E71F2D">
        <w:rPr>
          <w:rFonts w:ascii="Garamond" w:hAnsi="Garamond"/>
          <w:sz w:val="24"/>
          <w:szCs w:val="24"/>
        </w:rPr>
        <w:t>it sipas kërkesave të nenit 10</w:t>
      </w:r>
      <w:r w:rsidR="0004640E" w:rsidRPr="00E71F2D">
        <w:rPr>
          <w:rFonts w:ascii="Garamond" w:hAnsi="Garamond"/>
          <w:sz w:val="24"/>
          <w:szCs w:val="24"/>
        </w:rPr>
        <w:t xml:space="preserve"> t</w:t>
      </w:r>
      <w:r w:rsidRPr="00E71F2D">
        <w:rPr>
          <w:rFonts w:ascii="Garamond" w:hAnsi="Garamond"/>
          <w:sz w:val="24"/>
          <w:szCs w:val="24"/>
        </w:rPr>
        <w:t>ë këtij ligji, dënohet me gjobë</w:t>
      </w:r>
      <w:r w:rsidR="0004640E" w:rsidRPr="00E71F2D">
        <w:rPr>
          <w:rFonts w:ascii="Garamond" w:hAnsi="Garamond"/>
          <w:sz w:val="24"/>
          <w:szCs w:val="24"/>
        </w:rPr>
        <w:t xml:space="preserve"> në vlerën nga 1 000 000 (një milion) deri në 2 000 000 (dy milionë) lekë, duke u shtuar</w:t>
      </w:r>
      <w:r w:rsidR="00316859" w:rsidRPr="00E71F2D">
        <w:rPr>
          <w:rFonts w:ascii="Garamond" w:hAnsi="Garamond"/>
          <w:sz w:val="24"/>
          <w:szCs w:val="24"/>
        </w:rPr>
        <w:t xml:space="preserve"> me vlerën 2 për qind të masës s</w:t>
      </w:r>
      <w:r w:rsidRPr="00E71F2D">
        <w:rPr>
          <w:rFonts w:ascii="Garamond" w:hAnsi="Garamond"/>
          <w:sz w:val="24"/>
          <w:szCs w:val="24"/>
        </w:rPr>
        <w:t>ë gjobës çdo ditë</w:t>
      </w:r>
      <w:r w:rsidR="0004640E" w:rsidRPr="00E71F2D">
        <w:rPr>
          <w:rFonts w:ascii="Garamond" w:hAnsi="Garamond"/>
          <w:sz w:val="24"/>
          <w:szCs w:val="24"/>
        </w:rPr>
        <w:t xml:space="preserve"> deri në korrigjimin e mospërputhjes; </w:t>
      </w:r>
    </w:p>
    <w:p w14:paraId="04184B8F" w14:textId="67C3A551"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b) </w:t>
      </w:r>
      <w:proofErr w:type="spellStart"/>
      <w:r w:rsidRPr="00E71F2D">
        <w:rPr>
          <w:rFonts w:ascii="Garamond" w:hAnsi="Garamond"/>
          <w:sz w:val="24"/>
          <w:szCs w:val="24"/>
        </w:rPr>
        <w:t>m</w:t>
      </w:r>
      <w:r w:rsidR="0004640E" w:rsidRPr="00E71F2D">
        <w:rPr>
          <w:rFonts w:ascii="Garamond" w:hAnsi="Garamond"/>
          <w:sz w:val="24"/>
          <w:szCs w:val="24"/>
        </w:rPr>
        <w:t>ospërmbushja</w:t>
      </w:r>
      <w:proofErr w:type="spellEnd"/>
      <w:r w:rsidR="0004640E" w:rsidRPr="00E71F2D">
        <w:rPr>
          <w:rFonts w:ascii="Garamond" w:hAnsi="Garamond"/>
          <w:sz w:val="24"/>
          <w:szCs w:val="24"/>
        </w:rPr>
        <w:t xml:space="preserve"> e detyrimit nga cilido operator për monitorimin e shkarkimeve të GES-it dhe raportimin e tyre në AKM, sipas kërkesave të neneve 8, pika 1, dhe 13,</w:t>
      </w:r>
      <w:r w:rsidR="007415D1">
        <w:rPr>
          <w:rFonts w:ascii="Garamond" w:hAnsi="Garamond"/>
          <w:sz w:val="24"/>
          <w:szCs w:val="24"/>
        </w:rPr>
        <w:t xml:space="preserve"> </w:t>
      </w:r>
      <w:r w:rsidRPr="00E71F2D">
        <w:rPr>
          <w:rFonts w:ascii="Garamond" w:hAnsi="Garamond"/>
          <w:sz w:val="24"/>
          <w:szCs w:val="24"/>
        </w:rPr>
        <w:t xml:space="preserve">pikat 6 e 7, të këtij ligji </w:t>
      </w:r>
      <w:r w:rsidR="0004640E" w:rsidRPr="00E71F2D">
        <w:rPr>
          <w:rFonts w:ascii="Garamond" w:hAnsi="Garamond"/>
          <w:sz w:val="24"/>
          <w:szCs w:val="24"/>
        </w:rPr>
        <w:t>o</w:t>
      </w:r>
      <w:r w:rsidRPr="00E71F2D">
        <w:rPr>
          <w:rFonts w:ascii="Garamond" w:hAnsi="Garamond"/>
          <w:sz w:val="24"/>
          <w:szCs w:val="24"/>
        </w:rPr>
        <w:t>se</w:t>
      </w:r>
      <w:r w:rsidR="0004640E" w:rsidRPr="00E71F2D">
        <w:rPr>
          <w:rFonts w:ascii="Garamond" w:hAnsi="Garamond"/>
          <w:sz w:val="24"/>
          <w:szCs w:val="24"/>
        </w:rPr>
        <w:t xml:space="preserve"> akteve të t</w:t>
      </w:r>
      <w:r w:rsidRPr="00E71F2D">
        <w:rPr>
          <w:rFonts w:ascii="Garamond" w:hAnsi="Garamond"/>
          <w:sz w:val="24"/>
          <w:szCs w:val="24"/>
        </w:rPr>
        <w:t>ij nënligjore, dënohet me gjobë</w:t>
      </w:r>
      <w:r w:rsidR="00123010">
        <w:rPr>
          <w:rFonts w:ascii="Garamond" w:hAnsi="Garamond"/>
          <w:sz w:val="24"/>
          <w:szCs w:val="24"/>
        </w:rPr>
        <w:t xml:space="preserve"> në vlerën nga 1 000 000 (</w:t>
      </w:r>
      <w:r w:rsidR="0004640E" w:rsidRPr="00E71F2D">
        <w:rPr>
          <w:rFonts w:ascii="Garamond" w:hAnsi="Garamond"/>
          <w:sz w:val="24"/>
          <w:szCs w:val="24"/>
        </w:rPr>
        <w:t>një milion) deri në 2 000 000 (dy milionë) lekë, duke u shtuar me vlerën 2</w:t>
      </w:r>
      <w:r w:rsidR="007415D1">
        <w:rPr>
          <w:rFonts w:ascii="Garamond" w:hAnsi="Garamond"/>
          <w:sz w:val="24"/>
          <w:szCs w:val="24"/>
        </w:rPr>
        <w:t xml:space="preserve"> </w:t>
      </w:r>
      <w:r w:rsidR="0004640E" w:rsidRPr="00E71F2D">
        <w:rPr>
          <w:rFonts w:ascii="Garamond" w:hAnsi="Garamond"/>
          <w:sz w:val="24"/>
          <w:szCs w:val="24"/>
        </w:rPr>
        <w:t>për q</w:t>
      </w:r>
      <w:r w:rsidRPr="00E71F2D">
        <w:rPr>
          <w:rFonts w:ascii="Garamond" w:hAnsi="Garamond"/>
          <w:sz w:val="24"/>
          <w:szCs w:val="24"/>
        </w:rPr>
        <w:t>ind të masës të gjobës çdo ditë</w:t>
      </w:r>
      <w:r w:rsidR="0004640E" w:rsidRPr="00E71F2D">
        <w:rPr>
          <w:rFonts w:ascii="Garamond" w:hAnsi="Garamond"/>
          <w:sz w:val="24"/>
          <w:szCs w:val="24"/>
        </w:rPr>
        <w:t xml:space="preserve"> deri në korrigjimin e mospërputhjes; </w:t>
      </w:r>
    </w:p>
    <w:p w14:paraId="04184B90" w14:textId="32D4F6F0"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c) </w:t>
      </w:r>
      <w:proofErr w:type="spellStart"/>
      <w:r w:rsidRPr="00E71F2D">
        <w:rPr>
          <w:rFonts w:ascii="Garamond" w:hAnsi="Garamond"/>
          <w:sz w:val="24"/>
          <w:szCs w:val="24"/>
        </w:rPr>
        <w:t>m</w:t>
      </w:r>
      <w:r w:rsidR="0004640E" w:rsidRPr="00E71F2D">
        <w:rPr>
          <w:rFonts w:ascii="Garamond" w:hAnsi="Garamond"/>
          <w:sz w:val="24"/>
          <w:szCs w:val="24"/>
        </w:rPr>
        <w:t>osnjoftimi</w:t>
      </w:r>
      <w:proofErr w:type="spellEnd"/>
      <w:r w:rsidR="0004640E" w:rsidRPr="00E71F2D">
        <w:rPr>
          <w:rFonts w:ascii="Garamond" w:hAnsi="Garamond"/>
          <w:sz w:val="24"/>
          <w:szCs w:val="24"/>
        </w:rPr>
        <w:t xml:space="preserve"> në AKM i ndryshimeve të </w:t>
      </w:r>
      <w:r w:rsidR="00316859" w:rsidRPr="00E71F2D">
        <w:rPr>
          <w:rFonts w:ascii="Garamond" w:hAnsi="Garamond"/>
          <w:sz w:val="24"/>
          <w:szCs w:val="24"/>
        </w:rPr>
        <w:t>parashikuara në pikën 1 të</w:t>
      </w:r>
      <w:r w:rsidR="007415D1">
        <w:rPr>
          <w:rFonts w:ascii="Garamond" w:hAnsi="Garamond"/>
          <w:sz w:val="24"/>
          <w:szCs w:val="24"/>
        </w:rPr>
        <w:t xml:space="preserve"> </w:t>
      </w:r>
      <w:r w:rsidR="0004640E" w:rsidRPr="00E71F2D">
        <w:rPr>
          <w:rFonts w:ascii="Garamond" w:hAnsi="Garamond"/>
          <w:sz w:val="24"/>
          <w:szCs w:val="24"/>
        </w:rPr>
        <w:t>nenit 12</w:t>
      </w:r>
      <w:r w:rsidR="00316859" w:rsidRPr="00E71F2D">
        <w:rPr>
          <w:rFonts w:ascii="Garamond" w:hAnsi="Garamond"/>
          <w:sz w:val="24"/>
          <w:szCs w:val="24"/>
        </w:rPr>
        <w:t xml:space="preserve"> të këtij ligji</w:t>
      </w:r>
      <w:r w:rsidR="0004640E" w:rsidRPr="00E71F2D">
        <w:rPr>
          <w:rFonts w:ascii="Garamond" w:hAnsi="Garamond"/>
          <w:sz w:val="24"/>
          <w:szCs w:val="24"/>
        </w:rPr>
        <w:t>, për të cilin mund të nevojitet një përditësim i lejes së mjedisit</w:t>
      </w:r>
      <w:r w:rsidRPr="00E71F2D">
        <w:rPr>
          <w:rFonts w:ascii="Garamond" w:hAnsi="Garamond"/>
          <w:sz w:val="24"/>
          <w:szCs w:val="24"/>
        </w:rPr>
        <w:t>,</w:t>
      </w:r>
      <w:r w:rsidR="0004640E" w:rsidRPr="00E71F2D">
        <w:rPr>
          <w:rFonts w:ascii="Garamond" w:hAnsi="Garamond"/>
          <w:sz w:val="24"/>
          <w:szCs w:val="24"/>
        </w:rPr>
        <w:t xml:space="preserve"> që përfshin shkarkimet e GES-it lidhur me shkark</w:t>
      </w:r>
      <w:r w:rsidR="00316859" w:rsidRPr="00E71F2D">
        <w:rPr>
          <w:rFonts w:ascii="Garamond" w:hAnsi="Garamond"/>
          <w:sz w:val="24"/>
          <w:szCs w:val="24"/>
        </w:rPr>
        <w:t>imin e këtyre, dënohet me gjobë</w:t>
      </w:r>
      <w:r w:rsidR="0004640E" w:rsidRPr="00E71F2D">
        <w:rPr>
          <w:rFonts w:ascii="Garamond" w:hAnsi="Garamond"/>
          <w:sz w:val="24"/>
          <w:szCs w:val="24"/>
        </w:rPr>
        <w:t xml:space="preserve"> në vlerën nga 1 00</w:t>
      </w:r>
      <w:r w:rsidR="00123010">
        <w:rPr>
          <w:rFonts w:ascii="Garamond" w:hAnsi="Garamond"/>
          <w:sz w:val="24"/>
          <w:szCs w:val="24"/>
        </w:rPr>
        <w:t>0 000 (</w:t>
      </w:r>
      <w:r w:rsidR="0004640E" w:rsidRPr="00E71F2D">
        <w:rPr>
          <w:rFonts w:ascii="Garamond" w:hAnsi="Garamond"/>
          <w:sz w:val="24"/>
          <w:szCs w:val="24"/>
        </w:rPr>
        <w:t>një milion) deri në 2 000 000 (dy milionë) lekë, duke u shtuar me vlerën 2 për qi</w:t>
      </w:r>
      <w:r w:rsidRPr="00E71F2D">
        <w:rPr>
          <w:rFonts w:ascii="Garamond" w:hAnsi="Garamond"/>
          <w:sz w:val="24"/>
          <w:szCs w:val="24"/>
        </w:rPr>
        <w:t>nd të masës të gjobës çdo</w:t>
      </w:r>
      <w:r w:rsidR="007415D1">
        <w:rPr>
          <w:rFonts w:ascii="Garamond" w:hAnsi="Garamond"/>
          <w:sz w:val="24"/>
          <w:szCs w:val="24"/>
        </w:rPr>
        <w:t xml:space="preserve"> </w:t>
      </w:r>
      <w:r w:rsidRPr="00E71F2D">
        <w:rPr>
          <w:rFonts w:ascii="Garamond" w:hAnsi="Garamond"/>
          <w:sz w:val="24"/>
          <w:szCs w:val="24"/>
        </w:rPr>
        <w:t>ditë</w:t>
      </w:r>
      <w:r w:rsidR="0004640E" w:rsidRPr="00E71F2D">
        <w:rPr>
          <w:rFonts w:ascii="Garamond" w:hAnsi="Garamond"/>
          <w:sz w:val="24"/>
          <w:szCs w:val="24"/>
        </w:rPr>
        <w:t xml:space="preserve"> deri në korrigjimin e mospërputhjes.</w:t>
      </w:r>
    </w:p>
    <w:p w14:paraId="04184B91" w14:textId="7E89616A"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Të drejtën e gjobës për kundërvajtjet e përcaktuara në këtë nen e ka inspektorati përgjegjës për mjedisin.</w:t>
      </w:r>
      <w:r w:rsidR="007415D1">
        <w:rPr>
          <w:rFonts w:ascii="Garamond" w:hAnsi="Garamond"/>
          <w:sz w:val="24"/>
          <w:szCs w:val="24"/>
        </w:rPr>
        <w:t xml:space="preserve"> </w:t>
      </w:r>
    </w:p>
    <w:p w14:paraId="04184B92"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316859" w:rsidRPr="00E71F2D">
        <w:rPr>
          <w:rFonts w:ascii="Garamond" w:hAnsi="Garamond"/>
          <w:sz w:val="24"/>
          <w:szCs w:val="24"/>
        </w:rPr>
        <w:t>Subjekti</w:t>
      </w:r>
      <w:r w:rsidR="0004640E" w:rsidRPr="00E71F2D">
        <w:rPr>
          <w:rFonts w:ascii="Garamond" w:hAnsi="Garamond"/>
          <w:sz w:val="24"/>
          <w:szCs w:val="24"/>
        </w:rPr>
        <w:t xml:space="preserve"> ndaj të cil</w:t>
      </w:r>
      <w:r w:rsidR="00316859" w:rsidRPr="00E71F2D">
        <w:rPr>
          <w:rFonts w:ascii="Garamond" w:hAnsi="Garamond"/>
          <w:sz w:val="24"/>
          <w:szCs w:val="24"/>
        </w:rPr>
        <w:t>it vendoset masa administrative</w:t>
      </w:r>
      <w:r w:rsidR="0004640E" w:rsidRPr="00E71F2D">
        <w:rPr>
          <w:rFonts w:ascii="Garamond" w:hAnsi="Garamond"/>
          <w:sz w:val="24"/>
          <w:szCs w:val="24"/>
        </w:rPr>
        <w:t xml:space="preserve"> ka të drejtën e ankimit te titullari i strukturës përgjegjëse, sipas afateve dhe procedurave të legjislacionit në fuqi. </w:t>
      </w:r>
    </w:p>
    <w:p w14:paraId="04184B93"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4. </w:t>
      </w:r>
      <w:r w:rsidR="0004640E" w:rsidRPr="00E71F2D">
        <w:rPr>
          <w:rFonts w:ascii="Garamond" w:hAnsi="Garamond"/>
          <w:sz w:val="24"/>
          <w:szCs w:val="24"/>
        </w:rPr>
        <w:t>Gjoba paguhet brenda një peri</w:t>
      </w:r>
      <w:r w:rsidRPr="00E71F2D">
        <w:rPr>
          <w:rFonts w:ascii="Garamond" w:hAnsi="Garamond"/>
          <w:sz w:val="24"/>
          <w:szCs w:val="24"/>
        </w:rPr>
        <w:t>udhe prej 10 ditësh kalendarike</w:t>
      </w:r>
      <w:r w:rsidR="0004640E" w:rsidRPr="00E71F2D">
        <w:rPr>
          <w:rFonts w:ascii="Garamond" w:hAnsi="Garamond"/>
          <w:sz w:val="24"/>
          <w:szCs w:val="24"/>
        </w:rPr>
        <w:t xml:space="preserve"> nga njoftimi i saj, përveçse kur vendimi p</w:t>
      </w:r>
      <w:r w:rsidRPr="00E71F2D">
        <w:rPr>
          <w:rFonts w:ascii="Garamond" w:hAnsi="Garamond"/>
          <w:sz w:val="24"/>
          <w:szCs w:val="24"/>
        </w:rPr>
        <w:t>ër vënien e saj është pezulluar</w:t>
      </w:r>
      <w:r w:rsidR="0004640E" w:rsidRPr="00E71F2D">
        <w:rPr>
          <w:rFonts w:ascii="Garamond" w:hAnsi="Garamond"/>
          <w:sz w:val="24"/>
          <w:szCs w:val="24"/>
        </w:rPr>
        <w:t xml:space="preserve"> sipas legjislacionit në fuqi. </w:t>
      </w:r>
    </w:p>
    <w:p w14:paraId="04184B94"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5. </w:t>
      </w:r>
      <w:r w:rsidR="0004640E" w:rsidRPr="00E71F2D">
        <w:rPr>
          <w:rFonts w:ascii="Garamond" w:hAnsi="Garamond"/>
          <w:sz w:val="24"/>
          <w:szCs w:val="24"/>
        </w:rPr>
        <w:t xml:space="preserve">Ministri, me propozimin e </w:t>
      </w:r>
      <w:r w:rsidR="00316859" w:rsidRPr="00E71F2D">
        <w:rPr>
          <w:rFonts w:ascii="Garamond" w:hAnsi="Garamond"/>
          <w:sz w:val="24"/>
          <w:szCs w:val="24"/>
        </w:rPr>
        <w:t>i</w:t>
      </w:r>
      <w:r w:rsidR="0004640E" w:rsidRPr="00E71F2D">
        <w:rPr>
          <w:rFonts w:ascii="Garamond" w:hAnsi="Garamond"/>
          <w:sz w:val="24"/>
          <w:szCs w:val="24"/>
        </w:rPr>
        <w:t xml:space="preserve">nspektoratit përgjegjës për mjedisin, në rastet kur gjoba nuk është paguar brenda afatit të përcaktuar, vendos pezullimin e lejes përkatëse të mjedisit për të gjithë veprimtarinë apo pjesë të saj deri në pagesën e gjobës, dhe vendimi i pezullimit publikohet në Regjistrin Kombëtar të Licencave, Autorizimeve dhe Lejeve. </w:t>
      </w:r>
    </w:p>
    <w:p w14:paraId="04184B95"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6. Subjekti</w:t>
      </w:r>
      <w:r w:rsidR="0004640E" w:rsidRPr="00E71F2D">
        <w:rPr>
          <w:rFonts w:ascii="Garamond" w:hAnsi="Garamond"/>
          <w:sz w:val="24"/>
          <w:szCs w:val="24"/>
        </w:rPr>
        <w:t xml:space="preserve"> ndaj të</w:t>
      </w:r>
      <w:r w:rsidRPr="00E71F2D">
        <w:rPr>
          <w:rFonts w:ascii="Garamond" w:hAnsi="Garamond"/>
          <w:sz w:val="24"/>
          <w:szCs w:val="24"/>
        </w:rPr>
        <w:t xml:space="preserve"> cilit merret masa e pezullimit ka të drejtën e ankimit</w:t>
      </w:r>
      <w:r w:rsidR="0004640E" w:rsidRPr="00E71F2D">
        <w:rPr>
          <w:rFonts w:ascii="Garamond" w:hAnsi="Garamond"/>
          <w:sz w:val="24"/>
          <w:szCs w:val="24"/>
        </w:rPr>
        <w:t xml:space="preserve"> sipas legjislacionit në fuqi.</w:t>
      </w:r>
    </w:p>
    <w:p w14:paraId="04184B96" w14:textId="77777777" w:rsidR="0004640E" w:rsidRPr="00E71F2D" w:rsidRDefault="0004640E" w:rsidP="00E71F2D">
      <w:pPr>
        <w:spacing w:after="0" w:line="240" w:lineRule="auto"/>
        <w:ind w:firstLine="284"/>
        <w:jc w:val="both"/>
        <w:rPr>
          <w:rFonts w:ascii="Garamond" w:hAnsi="Garamond"/>
          <w:sz w:val="24"/>
          <w:szCs w:val="24"/>
        </w:rPr>
      </w:pPr>
    </w:p>
    <w:p w14:paraId="04184B97" w14:textId="77777777" w:rsidR="0004640E" w:rsidRPr="00E71F2D" w:rsidRDefault="0004640E" w:rsidP="00E71F2D">
      <w:pPr>
        <w:pStyle w:val="neninr"/>
      </w:pPr>
      <w:r w:rsidRPr="00E71F2D">
        <w:t>Neni 35</w:t>
      </w:r>
    </w:p>
    <w:p w14:paraId="04184B99" w14:textId="77777777" w:rsidR="0004640E" w:rsidRPr="00E71F2D" w:rsidRDefault="0004640E" w:rsidP="00E71F2D">
      <w:pPr>
        <w:pStyle w:val="neninr"/>
        <w:rPr>
          <w:b/>
        </w:rPr>
      </w:pPr>
      <w:r w:rsidRPr="00E71F2D">
        <w:rPr>
          <w:b/>
        </w:rPr>
        <w:t>Menaxhimi i informacionit</w:t>
      </w:r>
    </w:p>
    <w:p w14:paraId="04184B9A" w14:textId="77777777" w:rsidR="0004640E" w:rsidRPr="00E71F2D" w:rsidRDefault="0004640E" w:rsidP="00E71F2D">
      <w:pPr>
        <w:spacing w:after="0" w:line="240" w:lineRule="auto"/>
        <w:ind w:firstLine="284"/>
        <w:jc w:val="both"/>
        <w:rPr>
          <w:rFonts w:ascii="Garamond" w:hAnsi="Garamond"/>
          <w:sz w:val="24"/>
          <w:szCs w:val="24"/>
        </w:rPr>
      </w:pPr>
    </w:p>
    <w:p w14:paraId="04184B9B"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AKM-ja publikon listën e instalimeve të shtojcës II-A, që operojnë në territorin e Republikës së Shqipërisë. </w:t>
      </w:r>
    </w:p>
    <w:p w14:paraId="04184B9C" w14:textId="1B3B0955"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Ministria përgjegjëse për transportin publikon listën e operatorëve të avionëve/operatorëve të lundrimit, të licencuar prej saj gjatë vitit të mëparshëm kalendarik dhe që kanë kryer aktivitete aviacioni/lundrimi që mbulohen nga ky ligj</w:t>
      </w:r>
      <w:r w:rsidRPr="00E71F2D">
        <w:rPr>
          <w:rFonts w:ascii="Garamond" w:hAnsi="Garamond"/>
          <w:sz w:val="24"/>
          <w:szCs w:val="24"/>
        </w:rPr>
        <w:t>,</w:t>
      </w:r>
      <w:r w:rsidR="0004640E" w:rsidRPr="00E71F2D">
        <w:rPr>
          <w:rFonts w:ascii="Garamond" w:hAnsi="Garamond"/>
          <w:sz w:val="24"/>
          <w:szCs w:val="24"/>
        </w:rPr>
        <w:t xml:space="preserve"> brenda datës 1 shkurt të çdo viti në vazhdim dhe e përditëson këtë listë. </w:t>
      </w:r>
    </w:p>
    <w:p w14:paraId="04184B9D"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 xml:space="preserve">AKM-ja mban dhe përditëson regjistrin kombëtar të të dhënave, i cili përmban: </w:t>
      </w:r>
    </w:p>
    <w:p w14:paraId="04184B9E" w14:textId="63F4378E"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a) </w:t>
      </w:r>
      <w:r w:rsidR="00634136" w:rsidRPr="00E71F2D">
        <w:rPr>
          <w:rFonts w:ascii="Garamond" w:hAnsi="Garamond"/>
          <w:sz w:val="24"/>
          <w:szCs w:val="24"/>
        </w:rPr>
        <w:t>listën e operatorëve</w:t>
      </w:r>
      <w:r w:rsidR="0004640E" w:rsidRPr="00E71F2D">
        <w:rPr>
          <w:rFonts w:ascii="Garamond" w:hAnsi="Garamond"/>
          <w:sz w:val="24"/>
          <w:szCs w:val="24"/>
        </w:rPr>
        <w:t xml:space="preserve"> </w:t>
      </w:r>
      <w:r w:rsidR="00316859" w:rsidRPr="00E71F2D">
        <w:rPr>
          <w:rFonts w:ascii="Garamond" w:hAnsi="Garamond"/>
          <w:sz w:val="24"/>
          <w:szCs w:val="24"/>
        </w:rPr>
        <w:t>sipas</w:t>
      </w:r>
      <w:r w:rsidR="007415D1">
        <w:rPr>
          <w:rFonts w:ascii="Garamond" w:hAnsi="Garamond"/>
          <w:sz w:val="24"/>
          <w:szCs w:val="24"/>
        </w:rPr>
        <w:t xml:space="preserve"> </w:t>
      </w:r>
      <w:r w:rsidR="0004640E" w:rsidRPr="00E71F2D">
        <w:rPr>
          <w:rFonts w:ascii="Garamond" w:hAnsi="Garamond"/>
          <w:sz w:val="24"/>
          <w:szCs w:val="24"/>
        </w:rPr>
        <w:t xml:space="preserve">pikave 1 dhe 2 të këtij neni; </w:t>
      </w:r>
    </w:p>
    <w:p w14:paraId="04184B9F"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b)</w:t>
      </w:r>
      <w:r w:rsidR="00634136" w:rsidRPr="00E71F2D">
        <w:rPr>
          <w:rFonts w:ascii="Garamond" w:hAnsi="Garamond"/>
          <w:sz w:val="24"/>
          <w:szCs w:val="24"/>
        </w:rPr>
        <w:t xml:space="preserve"> </w:t>
      </w:r>
      <w:r w:rsidR="0004640E" w:rsidRPr="00E71F2D">
        <w:rPr>
          <w:rFonts w:ascii="Garamond" w:hAnsi="Garamond"/>
          <w:sz w:val="24"/>
          <w:szCs w:val="24"/>
        </w:rPr>
        <w:t xml:space="preserve">vendimet dhe raportet </w:t>
      </w:r>
      <w:r w:rsidR="00634136" w:rsidRPr="00E71F2D">
        <w:rPr>
          <w:rFonts w:ascii="Garamond" w:hAnsi="Garamond"/>
          <w:sz w:val="24"/>
          <w:szCs w:val="24"/>
        </w:rPr>
        <w:t>për</w:t>
      </w:r>
      <w:r w:rsidR="0004640E" w:rsidRPr="00E71F2D">
        <w:rPr>
          <w:rFonts w:ascii="Garamond" w:hAnsi="Garamond"/>
          <w:sz w:val="24"/>
          <w:szCs w:val="24"/>
        </w:rPr>
        <w:t xml:space="preserve"> rezultatet e monitorimit, raportimit e verifikimit të shkarkimeve të GES-it nga operatorët që e kanë këtë detyrim;</w:t>
      </w:r>
    </w:p>
    <w:p w14:paraId="04184BA0"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c)</w:t>
      </w:r>
      <w:r w:rsidR="00634136" w:rsidRPr="00E71F2D">
        <w:rPr>
          <w:rFonts w:ascii="Garamond" w:hAnsi="Garamond"/>
          <w:sz w:val="24"/>
          <w:szCs w:val="24"/>
        </w:rPr>
        <w:t xml:space="preserve"> </w:t>
      </w:r>
      <w:r w:rsidR="0004640E" w:rsidRPr="00E71F2D">
        <w:rPr>
          <w:rFonts w:ascii="Garamond" w:hAnsi="Garamond"/>
          <w:sz w:val="24"/>
          <w:szCs w:val="24"/>
        </w:rPr>
        <w:t>Raportin Kombëtar të Inventarit të GES-it;</w:t>
      </w:r>
    </w:p>
    <w:p w14:paraId="04184BA1" w14:textId="77777777"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ç) komunikimet kombëtare, raportet e përditësuara dyvjeçare, raportin e NDC-së;</w:t>
      </w:r>
    </w:p>
    <w:p w14:paraId="04184BA2"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d)</w:t>
      </w:r>
      <w:r w:rsidR="00634136" w:rsidRPr="00E71F2D">
        <w:rPr>
          <w:rFonts w:ascii="Garamond" w:hAnsi="Garamond"/>
          <w:sz w:val="24"/>
          <w:szCs w:val="24"/>
        </w:rPr>
        <w:t xml:space="preserve"> </w:t>
      </w:r>
      <w:r w:rsidR="0004640E" w:rsidRPr="00E71F2D">
        <w:rPr>
          <w:rFonts w:ascii="Garamond" w:hAnsi="Garamond"/>
          <w:sz w:val="24"/>
          <w:szCs w:val="24"/>
        </w:rPr>
        <w:t>analizën e efekteve të zbatimit të dokumenteve strategjike për ndryshimet klimatike;</w:t>
      </w:r>
    </w:p>
    <w:p w14:paraId="04184BA3"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dh) </w:t>
      </w:r>
      <w:r w:rsidR="0004640E" w:rsidRPr="00E71F2D">
        <w:rPr>
          <w:rFonts w:ascii="Garamond" w:hAnsi="Garamond"/>
          <w:sz w:val="24"/>
          <w:szCs w:val="24"/>
        </w:rPr>
        <w:t xml:space="preserve">projeksionet e emetimeve </w:t>
      </w:r>
      <w:proofErr w:type="spellStart"/>
      <w:r w:rsidR="0004640E" w:rsidRPr="00E71F2D">
        <w:rPr>
          <w:rFonts w:ascii="Garamond" w:hAnsi="Garamond"/>
          <w:sz w:val="24"/>
          <w:szCs w:val="24"/>
        </w:rPr>
        <w:t>antropogjene</w:t>
      </w:r>
      <w:proofErr w:type="spellEnd"/>
      <w:r w:rsidR="0004640E" w:rsidRPr="00E71F2D">
        <w:rPr>
          <w:rFonts w:ascii="Garamond" w:hAnsi="Garamond"/>
          <w:sz w:val="24"/>
          <w:szCs w:val="24"/>
        </w:rPr>
        <w:t xml:space="preserve"> të gazeve serrë dhe përthithjen e tyre;</w:t>
      </w:r>
    </w:p>
    <w:p w14:paraId="04184BA4"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e)</w:t>
      </w:r>
      <w:r w:rsidR="00634136" w:rsidRPr="00E71F2D">
        <w:rPr>
          <w:rFonts w:ascii="Garamond" w:hAnsi="Garamond"/>
          <w:sz w:val="24"/>
          <w:szCs w:val="24"/>
        </w:rPr>
        <w:t xml:space="preserve"> </w:t>
      </w:r>
      <w:r w:rsidR="0004640E" w:rsidRPr="00E71F2D">
        <w:rPr>
          <w:rFonts w:ascii="Garamond" w:hAnsi="Garamond"/>
          <w:sz w:val="24"/>
          <w:szCs w:val="24"/>
        </w:rPr>
        <w:t>investimet dhe mbështetjen financiare për ndryshimet klimatike.</w:t>
      </w:r>
    </w:p>
    <w:p w14:paraId="04184BA5" w14:textId="77777777"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4.</w:t>
      </w:r>
      <w:r w:rsidR="00634136" w:rsidRPr="00E71F2D">
        <w:rPr>
          <w:rFonts w:ascii="Garamond" w:hAnsi="Garamond"/>
          <w:sz w:val="24"/>
          <w:szCs w:val="24"/>
        </w:rPr>
        <w:t xml:space="preserve"> </w:t>
      </w:r>
      <w:r w:rsidR="0004640E" w:rsidRPr="00E71F2D">
        <w:rPr>
          <w:rFonts w:ascii="Garamond" w:hAnsi="Garamond"/>
          <w:sz w:val="24"/>
          <w:szCs w:val="24"/>
        </w:rPr>
        <w:t xml:space="preserve">Regjistri kombëtar i të dhënave është pjesë e sistemit të informacionit mjedisor. </w:t>
      </w:r>
    </w:p>
    <w:p w14:paraId="04184BA6" w14:textId="3881D9B2"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5.</w:t>
      </w:r>
      <w:r w:rsidR="00634136" w:rsidRPr="00E71F2D">
        <w:rPr>
          <w:rFonts w:ascii="Garamond" w:hAnsi="Garamond"/>
          <w:sz w:val="24"/>
          <w:szCs w:val="24"/>
        </w:rPr>
        <w:t xml:space="preserve"> </w:t>
      </w:r>
      <w:r w:rsidR="0004640E" w:rsidRPr="00E71F2D">
        <w:rPr>
          <w:rFonts w:ascii="Garamond" w:hAnsi="Garamond"/>
          <w:sz w:val="24"/>
          <w:szCs w:val="24"/>
        </w:rPr>
        <w:t xml:space="preserve">Raportet e shkarkimeve të GES-it, që kërkohen nga leja e mjedisit dhe që mbahen nga AKM-ja, bëhen menjëherë të </w:t>
      </w:r>
      <w:proofErr w:type="spellStart"/>
      <w:r w:rsidR="0004640E" w:rsidRPr="00E71F2D">
        <w:rPr>
          <w:rFonts w:ascii="Garamond" w:hAnsi="Garamond"/>
          <w:sz w:val="24"/>
          <w:szCs w:val="24"/>
        </w:rPr>
        <w:t>disponueshme</w:t>
      </w:r>
      <w:proofErr w:type="spellEnd"/>
      <w:r w:rsidR="0004640E" w:rsidRPr="00E71F2D">
        <w:rPr>
          <w:rFonts w:ascii="Garamond" w:hAnsi="Garamond"/>
          <w:sz w:val="24"/>
          <w:szCs w:val="24"/>
        </w:rPr>
        <w:t xml:space="preserve"> për publikun dhe përditësohen r</w:t>
      </w:r>
      <w:r w:rsidR="00634136" w:rsidRPr="00E71F2D">
        <w:rPr>
          <w:rFonts w:ascii="Garamond" w:hAnsi="Garamond"/>
          <w:sz w:val="24"/>
          <w:szCs w:val="24"/>
        </w:rPr>
        <w:t>regullisht</w:t>
      </w:r>
      <w:r w:rsidR="0004640E" w:rsidRPr="00E71F2D">
        <w:rPr>
          <w:rFonts w:ascii="Garamond" w:hAnsi="Garamond"/>
          <w:sz w:val="24"/>
          <w:szCs w:val="24"/>
        </w:rPr>
        <w:t xml:space="preserve"> duke siguruar akses për të gjithë, në përputhje me vendimin nr.</w:t>
      </w:r>
      <w:r w:rsidR="00123010">
        <w:rPr>
          <w:rFonts w:ascii="Garamond" w:hAnsi="Garamond"/>
          <w:sz w:val="24"/>
          <w:szCs w:val="24"/>
        </w:rPr>
        <w:t xml:space="preserve"> </w:t>
      </w:r>
      <w:r w:rsidR="0004640E" w:rsidRPr="00E71F2D">
        <w:rPr>
          <w:rFonts w:ascii="Garamond" w:hAnsi="Garamond"/>
          <w:sz w:val="24"/>
          <w:szCs w:val="24"/>
        </w:rPr>
        <w:t>16, datë 4.1.2</w:t>
      </w:r>
      <w:r w:rsidR="00634136" w:rsidRPr="00E71F2D">
        <w:rPr>
          <w:rFonts w:ascii="Garamond" w:hAnsi="Garamond"/>
          <w:sz w:val="24"/>
          <w:szCs w:val="24"/>
        </w:rPr>
        <w:t>012, të Këshillit të Ministrave</w:t>
      </w:r>
      <w:r w:rsidR="007729B8">
        <w:rPr>
          <w:rFonts w:ascii="Garamond" w:hAnsi="Garamond"/>
          <w:sz w:val="24"/>
          <w:szCs w:val="24"/>
        </w:rPr>
        <w:t>,</w:t>
      </w:r>
      <w:r w:rsidR="0004640E" w:rsidRPr="00E71F2D">
        <w:rPr>
          <w:rFonts w:ascii="Garamond" w:hAnsi="Garamond"/>
          <w:sz w:val="24"/>
          <w:szCs w:val="24"/>
        </w:rPr>
        <w:t xml:space="preserve"> “Për të drejtën e publikut për t</w:t>
      </w:r>
      <w:r w:rsidR="00316859" w:rsidRPr="00E71F2D">
        <w:rPr>
          <w:rFonts w:ascii="Garamond" w:hAnsi="Garamond"/>
          <w:sz w:val="24"/>
          <w:szCs w:val="24"/>
        </w:rPr>
        <w:t xml:space="preserve">ë pasur informacion mjedisor”. </w:t>
      </w:r>
    </w:p>
    <w:p w14:paraId="04184BA7" w14:textId="5E638013" w:rsidR="0004640E" w:rsidRPr="00E71F2D" w:rsidRDefault="00974FC0" w:rsidP="00E71F2D">
      <w:pPr>
        <w:spacing w:after="0" w:line="240" w:lineRule="auto"/>
        <w:ind w:firstLine="284"/>
        <w:jc w:val="both"/>
        <w:rPr>
          <w:rFonts w:ascii="Garamond" w:hAnsi="Garamond"/>
          <w:sz w:val="24"/>
          <w:szCs w:val="24"/>
        </w:rPr>
      </w:pPr>
      <w:r w:rsidRPr="00E71F2D">
        <w:rPr>
          <w:rFonts w:ascii="Garamond" w:hAnsi="Garamond"/>
          <w:sz w:val="24"/>
          <w:szCs w:val="24"/>
        </w:rPr>
        <w:t>6.</w:t>
      </w:r>
      <w:r w:rsidR="00FF0D5A">
        <w:rPr>
          <w:rFonts w:ascii="Garamond" w:hAnsi="Garamond"/>
          <w:sz w:val="24"/>
          <w:szCs w:val="24"/>
        </w:rPr>
        <w:t xml:space="preserve"> </w:t>
      </w:r>
      <w:r w:rsidR="0004640E" w:rsidRPr="00E71F2D">
        <w:rPr>
          <w:rFonts w:ascii="Garamond" w:hAnsi="Garamond"/>
          <w:sz w:val="24"/>
          <w:szCs w:val="24"/>
        </w:rPr>
        <w:t xml:space="preserve">Pjesa e të dhënave të </w:t>
      </w:r>
      <w:r w:rsidR="00316859" w:rsidRPr="00E71F2D">
        <w:rPr>
          <w:rFonts w:ascii="Garamond" w:hAnsi="Garamond"/>
          <w:sz w:val="24"/>
          <w:szCs w:val="24"/>
        </w:rPr>
        <w:t>parashikuara</w:t>
      </w:r>
      <w:r w:rsidR="0004640E" w:rsidRPr="00E71F2D">
        <w:rPr>
          <w:rFonts w:ascii="Garamond" w:hAnsi="Garamond"/>
          <w:sz w:val="24"/>
          <w:szCs w:val="24"/>
        </w:rPr>
        <w:t xml:space="preserve"> në këtë nen, që sipas legjislacionit në fuqi klasifikohen si sekret shtetëror apo janë subjekt i legjislacionit në fuqi për të dhënat personale, profesionale e tregtare, trajtohen sipas atij legjislacioni. </w:t>
      </w:r>
    </w:p>
    <w:p w14:paraId="04184BA8" w14:textId="77777777" w:rsidR="0004640E" w:rsidRPr="00E71F2D" w:rsidRDefault="0004640E" w:rsidP="00E71F2D">
      <w:pPr>
        <w:spacing w:after="0" w:line="240" w:lineRule="auto"/>
        <w:ind w:firstLine="284"/>
        <w:jc w:val="both"/>
        <w:rPr>
          <w:rFonts w:ascii="Garamond" w:hAnsi="Garamond"/>
          <w:sz w:val="24"/>
          <w:szCs w:val="24"/>
        </w:rPr>
      </w:pPr>
    </w:p>
    <w:p w14:paraId="04184BA9" w14:textId="77777777" w:rsidR="0004640E" w:rsidRPr="00E71F2D" w:rsidRDefault="0004640E" w:rsidP="00E71F2D">
      <w:pPr>
        <w:pStyle w:val="neninr"/>
      </w:pPr>
      <w:r w:rsidRPr="00E71F2D">
        <w:t>Neni 36</w:t>
      </w:r>
    </w:p>
    <w:p w14:paraId="04184BAB" w14:textId="77777777" w:rsidR="0004640E" w:rsidRPr="00E71F2D" w:rsidRDefault="0004640E" w:rsidP="00E71F2D">
      <w:pPr>
        <w:pStyle w:val="neninr"/>
        <w:rPr>
          <w:b/>
        </w:rPr>
      </w:pPr>
      <w:r w:rsidRPr="00E71F2D">
        <w:rPr>
          <w:b/>
        </w:rPr>
        <w:t>Raportimi</w:t>
      </w:r>
    </w:p>
    <w:p w14:paraId="04184BAC" w14:textId="77777777" w:rsidR="0004640E" w:rsidRPr="00E71F2D" w:rsidRDefault="0004640E" w:rsidP="00E71F2D">
      <w:pPr>
        <w:spacing w:after="0" w:line="240" w:lineRule="auto"/>
        <w:ind w:firstLine="284"/>
        <w:jc w:val="both"/>
        <w:rPr>
          <w:rFonts w:ascii="Garamond" w:hAnsi="Garamond"/>
          <w:sz w:val="24"/>
          <w:szCs w:val="24"/>
        </w:rPr>
      </w:pPr>
    </w:p>
    <w:p w14:paraId="04184BAD" w14:textId="6FCED15C" w:rsidR="0004640E" w:rsidRPr="00E71F2D" w:rsidRDefault="0063413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 xml:space="preserve">AKM-ja përgatit raportin për zbatimin e kërkesave </w:t>
      </w:r>
      <w:r w:rsidRPr="00E71F2D">
        <w:rPr>
          <w:rFonts w:ascii="Garamond" w:hAnsi="Garamond"/>
          <w:sz w:val="24"/>
          <w:szCs w:val="24"/>
        </w:rPr>
        <w:t>për</w:t>
      </w:r>
      <w:r w:rsidR="0004640E" w:rsidRPr="00E71F2D">
        <w:rPr>
          <w:rFonts w:ascii="Garamond" w:hAnsi="Garamond"/>
          <w:sz w:val="24"/>
          <w:szCs w:val="24"/>
        </w:rPr>
        <w:t xml:space="preserve"> monitorimin dhe raportimin e shkarkimeve të GES-it, që kërkohen nga ky ligj dhe aktet e tij nënligjore, çdo vit,</w:t>
      </w:r>
      <w:r w:rsidR="007415D1">
        <w:rPr>
          <w:rFonts w:ascii="Garamond" w:hAnsi="Garamond"/>
          <w:sz w:val="24"/>
          <w:szCs w:val="24"/>
        </w:rPr>
        <w:t xml:space="preserve"> </w:t>
      </w:r>
      <w:r w:rsidR="0004640E" w:rsidRPr="00E71F2D">
        <w:rPr>
          <w:rFonts w:ascii="Garamond" w:hAnsi="Garamond"/>
          <w:sz w:val="24"/>
          <w:szCs w:val="24"/>
        </w:rPr>
        <w:t xml:space="preserve">pas datës së hyrjes në fuqi të rregullores së </w:t>
      </w:r>
      <w:r w:rsidR="006E7624" w:rsidRPr="00E71F2D">
        <w:rPr>
          <w:rFonts w:ascii="Garamond" w:hAnsi="Garamond"/>
          <w:sz w:val="24"/>
          <w:szCs w:val="24"/>
        </w:rPr>
        <w:t>parashikuar në</w:t>
      </w:r>
      <w:r w:rsidR="007415D1">
        <w:rPr>
          <w:rFonts w:ascii="Garamond" w:hAnsi="Garamond"/>
          <w:sz w:val="24"/>
          <w:szCs w:val="24"/>
        </w:rPr>
        <w:t xml:space="preserve"> </w:t>
      </w:r>
      <w:r w:rsidR="006E7624" w:rsidRPr="00E71F2D">
        <w:rPr>
          <w:rFonts w:ascii="Garamond" w:hAnsi="Garamond"/>
          <w:sz w:val="24"/>
          <w:szCs w:val="24"/>
        </w:rPr>
        <w:t>pikën 2 të nenit 8</w:t>
      </w:r>
      <w:r w:rsidR="0004640E" w:rsidRPr="00E71F2D">
        <w:rPr>
          <w:rFonts w:ascii="Garamond" w:hAnsi="Garamond"/>
          <w:sz w:val="24"/>
          <w:szCs w:val="24"/>
        </w:rPr>
        <w:t xml:space="preserve"> të këtij ligji. </w:t>
      </w:r>
    </w:p>
    <w:p w14:paraId="04184BAE" w14:textId="77777777" w:rsidR="0004640E" w:rsidRPr="00E71F2D" w:rsidRDefault="00634136"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 xml:space="preserve">Raporti i parë përgatitet pas një viti nga data e hyrjes në fuqi të rregullores së </w:t>
      </w:r>
      <w:r w:rsidR="006E7624" w:rsidRPr="00E71F2D">
        <w:rPr>
          <w:rFonts w:ascii="Garamond" w:hAnsi="Garamond"/>
          <w:sz w:val="24"/>
          <w:szCs w:val="24"/>
        </w:rPr>
        <w:t>parashikuar</w:t>
      </w:r>
      <w:r w:rsidR="0004640E" w:rsidRPr="00E71F2D">
        <w:rPr>
          <w:rFonts w:ascii="Garamond" w:hAnsi="Garamond"/>
          <w:sz w:val="24"/>
          <w:szCs w:val="24"/>
        </w:rPr>
        <w:t xml:space="preserve"> në pikën 2</w:t>
      </w:r>
      <w:r w:rsidR="006E7624" w:rsidRPr="00E71F2D">
        <w:rPr>
          <w:rFonts w:ascii="Garamond" w:hAnsi="Garamond"/>
          <w:sz w:val="24"/>
          <w:szCs w:val="24"/>
        </w:rPr>
        <w:t xml:space="preserve"> të nenit 8</w:t>
      </w:r>
      <w:r w:rsidR="0004640E" w:rsidRPr="00E71F2D">
        <w:rPr>
          <w:rFonts w:ascii="Garamond" w:hAnsi="Garamond"/>
          <w:sz w:val="24"/>
          <w:szCs w:val="24"/>
        </w:rPr>
        <w:t xml:space="preserve"> të këtij ligji, sipas formatit të përmbajtjes së raportit të miratuar me urdhër të ministrit. </w:t>
      </w:r>
    </w:p>
    <w:p w14:paraId="04184BAF" w14:textId="77777777" w:rsidR="0004640E" w:rsidRPr="00E71F2D" w:rsidRDefault="0004640E" w:rsidP="00E71F2D">
      <w:pPr>
        <w:spacing w:after="0" w:line="240" w:lineRule="auto"/>
        <w:ind w:firstLine="284"/>
        <w:jc w:val="both"/>
        <w:rPr>
          <w:rFonts w:ascii="Garamond" w:hAnsi="Garamond"/>
          <w:sz w:val="24"/>
          <w:szCs w:val="24"/>
        </w:rPr>
      </w:pPr>
    </w:p>
    <w:p w14:paraId="04184BB0" w14:textId="77777777" w:rsidR="006E7624" w:rsidRPr="00E71F2D" w:rsidRDefault="006E7624" w:rsidP="00E71F2D">
      <w:pPr>
        <w:pStyle w:val="neninr"/>
      </w:pPr>
      <w:r w:rsidRPr="00E71F2D">
        <w:t>Neni 37</w:t>
      </w:r>
    </w:p>
    <w:p w14:paraId="04184BB2" w14:textId="77777777" w:rsidR="006E7624" w:rsidRPr="00E71F2D" w:rsidRDefault="006E7624" w:rsidP="00E71F2D">
      <w:pPr>
        <w:pStyle w:val="neninr"/>
        <w:rPr>
          <w:b/>
        </w:rPr>
      </w:pPr>
      <w:r w:rsidRPr="00E71F2D">
        <w:rPr>
          <w:b/>
        </w:rPr>
        <w:t>Aktet nënligjore</w:t>
      </w:r>
    </w:p>
    <w:p w14:paraId="04184BB3" w14:textId="77777777" w:rsidR="006E7624" w:rsidRPr="00E71F2D" w:rsidRDefault="006E7624" w:rsidP="00E71F2D">
      <w:pPr>
        <w:pStyle w:val="neninr"/>
      </w:pPr>
      <w:r w:rsidRPr="00E71F2D">
        <w:t xml:space="preserve"> </w:t>
      </w:r>
    </w:p>
    <w:p w14:paraId="04184BB4" w14:textId="52711765" w:rsidR="00465B31" w:rsidRDefault="006E7624" w:rsidP="00465B31">
      <w:pPr>
        <w:spacing w:after="0" w:line="240" w:lineRule="auto"/>
        <w:ind w:firstLine="284"/>
        <w:jc w:val="both"/>
        <w:rPr>
          <w:rFonts w:ascii="Garamond" w:hAnsi="Garamond"/>
          <w:sz w:val="24"/>
          <w:szCs w:val="24"/>
        </w:rPr>
      </w:pPr>
      <w:r w:rsidRPr="00E71F2D">
        <w:rPr>
          <w:rFonts w:ascii="Garamond" w:hAnsi="Garamond"/>
          <w:sz w:val="24"/>
          <w:szCs w:val="24"/>
        </w:rPr>
        <w:t>1. Ngarkohet Këshilli i Ministrave që në zbatim të neneve 5, pika 1; 7, pika 5; 8, pika 2; 13, pikat 2, 4 e 8; 14, pika 2; 15, pika 2; 18, pika 4; 19, pika 2; 21, pika 1; 32, pika 5, dhe</w:t>
      </w:r>
      <w:r w:rsidR="007415D1">
        <w:rPr>
          <w:rFonts w:ascii="Garamond" w:hAnsi="Garamond"/>
          <w:sz w:val="24"/>
          <w:szCs w:val="24"/>
        </w:rPr>
        <w:t xml:space="preserve"> </w:t>
      </w:r>
      <w:r w:rsidRPr="00E71F2D">
        <w:rPr>
          <w:rFonts w:ascii="Garamond" w:hAnsi="Garamond"/>
          <w:sz w:val="24"/>
          <w:szCs w:val="24"/>
        </w:rPr>
        <w:t>33, pika 4, të miratojë aktet nënligjore brenda 4 vjetëve nga hyrja në fuqi e këtij ligji.</w:t>
      </w:r>
    </w:p>
    <w:p w14:paraId="4B75753C" w14:textId="77777777" w:rsidR="00465B31" w:rsidRDefault="006E7624" w:rsidP="00465B31">
      <w:pPr>
        <w:spacing w:after="0" w:line="240" w:lineRule="auto"/>
        <w:ind w:firstLine="284"/>
        <w:jc w:val="both"/>
        <w:rPr>
          <w:rFonts w:ascii="Garamond" w:hAnsi="Garamond"/>
          <w:sz w:val="24"/>
          <w:szCs w:val="24"/>
        </w:rPr>
      </w:pPr>
      <w:r w:rsidRPr="00E71F2D">
        <w:rPr>
          <w:rFonts w:ascii="Garamond" w:hAnsi="Garamond"/>
          <w:sz w:val="24"/>
          <w:szCs w:val="24"/>
        </w:rPr>
        <w:t>2. Ngarkohet ministri që në zbatim neneve 7, pika 4, dhe 27, pika 3, të miratojë aktet nënligjore brenda 4 vjetëve nga hyrja në fuqi e këtij ligji.</w:t>
      </w:r>
    </w:p>
    <w:p w14:paraId="04184BB6" w14:textId="741F6CF0" w:rsidR="0004640E" w:rsidRPr="00E71F2D" w:rsidRDefault="006E7624" w:rsidP="00465B31">
      <w:pPr>
        <w:spacing w:after="0" w:line="240" w:lineRule="auto"/>
        <w:ind w:firstLine="284"/>
        <w:jc w:val="both"/>
        <w:rPr>
          <w:rFonts w:ascii="Garamond" w:hAnsi="Garamond"/>
          <w:sz w:val="24"/>
          <w:szCs w:val="24"/>
        </w:rPr>
      </w:pPr>
      <w:r w:rsidRPr="00E71F2D">
        <w:rPr>
          <w:rFonts w:ascii="Garamond" w:hAnsi="Garamond"/>
          <w:sz w:val="24"/>
          <w:szCs w:val="24"/>
        </w:rPr>
        <w:t>3. Ngarkohet ministria përgjegjëse për mjedisin të rishikojë vendimin në fuqi për formatin për aplikimin dhe aktin e miratimit për leje mjedisi, sipas përcaktimeve në nenet 10, pika 2, e 11, pika 2, të këtij ligji, dhe ta propozojë atë për miratim në Këshillin e Ministrave brenda 6 muajve nga botimi i këtij ligji në Fletoren Zyrtare.</w:t>
      </w:r>
    </w:p>
    <w:p w14:paraId="04184BB7" w14:textId="77777777" w:rsidR="006E7624" w:rsidRPr="00E71F2D" w:rsidRDefault="006E7624" w:rsidP="00E71F2D">
      <w:pPr>
        <w:spacing w:after="0" w:line="240" w:lineRule="auto"/>
        <w:ind w:firstLine="284"/>
        <w:jc w:val="both"/>
        <w:rPr>
          <w:rFonts w:ascii="Garamond" w:hAnsi="Garamond"/>
          <w:sz w:val="24"/>
          <w:szCs w:val="24"/>
        </w:rPr>
      </w:pPr>
    </w:p>
    <w:p w14:paraId="04184BB8" w14:textId="7D62CF1C" w:rsidR="0004640E" w:rsidRPr="00E71F2D" w:rsidRDefault="0004640E" w:rsidP="00E71F2D">
      <w:pPr>
        <w:pStyle w:val="neninr"/>
      </w:pPr>
      <w:r w:rsidRPr="00E71F2D">
        <w:t>Neni</w:t>
      </w:r>
      <w:r w:rsidR="007415D1">
        <w:t xml:space="preserve"> </w:t>
      </w:r>
      <w:r w:rsidRPr="00E71F2D">
        <w:t>38</w:t>
      </w:r>
    </w:p>
    <w:p w14:paraId="04184BBA" w14:textId="77777777" w:rsidR="0004640E" w:rsidRPr="00E71F2D" w:rsidRDefault="0004640E" w:rsidP="00E71F2D">
      <w:pPr>
        <w:pStyle w:val="neninr"/>
        <w:rPr>
          <w:b/>
        </w:rPr>
      </w:pPr>
      <w:r w:rsidRPr="00E71F2D">
        <w:rPr>
          <w:b/>
        </w:rPr>
        <w:t>Akte nënligjore që mbeten në fuqi</w:t>
      </w:r>
    </w:p>
    <w:p w14:paraId="04184BBB" w14:textId="77777777" w:rsidR="0004640E" w:rsidRPr="00E71F2D" w:rsidRDefault="0004640E" w:rsidP="00E71F2D">
      <w:pPr>
        <w:spacing w:after="0" w:line="240" w:lineRule="auto"/>
        <w:ind w:firstLine="284"/>
        <w:jc w:val="both"/>
        <w:rPr>
          <w:rFonts w:ascii="Garamond" w:hAnsi="Garamond"/>
          <w:sz w:val="24"/>
          <w:szCs w:val="24"/>
        </w:rPr>
      </w:pPr>
    </w:p>
    <w:p w14:paraId="04184BBC" w14:textId="68895788" w:rsidR="0004640E" w:rsidRPr="00E71F2D" w:rsidRDefault="00E27F9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1. </w:t>
      </w:r>
      <w:r w:rsidR="0004640E" w:rsidRPr="00E71F2D">
        <w:rPr>
          <w:rFonts w:ascii="Garamond" w:hAnsi="Garamond"/>
          <w:sz w:val="24"/>
          <w:szCs w:val="24"/>
        </w:rPr>
        <w:t>Vendimi nr.</w:t>
      </w:r>
      <w:r w:rsidRPr="00E71F2D">
        <w:rPr>
          <w:rFonts w:ascii="Garamond" w:hAnsi="Garamond"/>
          <w:sz w:val="24"/>
          <w:szCs w:val="24"/>
        </w:rPr>
        <w:t xml:space="preserve"> </w:t>
      </w:r>
      <w:r w:rsidR="0004640E" w:rsidRPr="00E71F2D">
        <w:rPr>
          <w:rFonts w:ascii="Garamond" w:hAnsi="Garamond"/>
          <w:sz w:val="24"/>
          <w:szCs w:val="24"/>
        </w:rPr>
        <w:t>865, datë 10.12.</w:t>
      </w:r>
      <w:r w:rsidRPr="00E71F2D">
        <w:rPr>
          <w:rFonts w:ascii="Garamond" w:hAnsi="Garamond"/>
          <w:sz w:val="24"/>
          <w:szCs w:val="24"/>
        </w:rPr>
        <w:t>2014, i Këshillit të Ministrave</w:t>
      </w:r>
      <w:r w:rsidR="007729B8">
        <w:rPr>
          <w:rFonts w:ascii="Garamond" w:hAnsi="Garamond"/>
          <w:sz w:val="24"/>
          <w:szCs w:val="24"/>
        </w:rPr>
        <w:t>,</w:t>
      </w:r>
      <w:r w:rsidR="0004640E" w:rsidRPr="00E71F2D">
        <w:rPr>
          <w:rFonts w:ascii="Garamond" w:hAnsi="Garamond"/>
          <w:sz w:val="24"/>
          <w:szCs w:val="24"/>
        </w:rPr>
        <w:t xml:space="preserve"> “Për reduktimin dhe stabilizimin e shkarkimeve </w:t>
      </w:r>
      <w:r w:rsidRPr="00E71F2D">
        <w:rPr>
          <w:rFonts w:ascii="Garamond" w:hAnsi="Garamond"/>
          <w:sz w:val="24"/>
          <w:szCs w:val="24"/>
        </w:rPr>
        <w:t xml:space="preserve">të gazeve serrë të </w:t>
      </w:r>
      <w:proofErr w:type="spellStart"/>
      <w:r w:rsidRPr="00E71F2D">
        <w:rPr>
          <w:rFonts w:ascii="Garamond" w:hAnsi="Garamond"/>
          <w:sz w:val="24"/>
          <w:szCs w:val="24"/>
        </w:rPr>
        <w:t>fluorinuara</w:t>
      </w:r>
      <w:proofErr w:type="spellEnd"/>
      <w:r w:rsidRPr="00E71F2D">
        <w:rPr>
          <w:rFonts w:ascii="Garamond" w:hAnsi="Garamond"/>
          <w:sz w:val="24"/>
          <w:szCs w:val="24"/>
        </w:rPr>
        <w:t>”</w:t>
      </w:r>
      <w:r w:rsidR="0004640E" w:rsidRPr="00E71F2D">
        <w:rPr>
          <w:rFonts w:ascii="Garamond" w:hAnsi="Garamond"/>
          <w:sz w:val="24"/>
          <w:szCs w:val="24"/>
        </w:rPr>
        <w:t xml:space="preserve"> do të vazhdojë të ketë efekt dhe do të refer</w:t>
      </w:r>
      <w:r w:rsidR="006E7624" w:rsidRPr="00E71F2D">
        <w:rPr>
          <w:rFonts w:ascii="Garamond" w:hAnsi="Garamond"/>
          <w:sz w:val="24"/>
          <w:szCs w:val="24"/>
        </w:rPr>
        <w:t>ohet si në zbatim të</w:t>
      </w:r>
      <w:r w:rsidR="007415D1">
        <w:rPr>
          <w:rFonts w:ascii="Garamond" w:hAnsi="Garamond"/>
          <w:sz w:val="24"/>
          <w:szCs w:val="24"/>
        </w:rPr>
        <w:t xml:space="preserve"> </w:t>
      </w:r>
      <w:r w:rsidR="006E7624" w:rsidRPr="00E71F2D">
        <w:rPr>
          <w:rFonts w:ascii="Garamond" w:hAnsi="Garamond"/>
          <w:sz w:val="24"/>
          <w:szCs w:val="24"/>
        </w:rPr>
        <w:t xml:space="preserve">nenit 17 </w:t>
      </w:r>
      <w:r w:rsidR="0004640E" w:rsidRPr="00E71F2D">
        <w:rPr>
          <w:rFonts w:ascii="Garamond" w:hAnsi="Garamond"/>
          <w:sz w:val="24"/>
          <w:szCs w:val="24"/>
        </w:rPr>
        <w:t xml:space="preserve">të këtij ligji. </w:t>
      </w:r>
    </w:p>
    <w:p w14:paraId="04184BBD" w14:textId="77EFDC63" w:rsidR="0004640E" w:rsidRPr="00E71F2D" w:rsidRDefault="00E27F9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2. </w:t>
      </w:r>
      <w:r w:rsidR="0004640E" w:rsidRPr="00E71F2D">
        <w:rPr>
          <w:rFonts w:ascii="Garamond" w:hAnsi="Garamond"/>
          <w:sz w:val="24"/>
          <w:szCs w:val="24"/>
        </w:rPr>
        <w:t>Vendimi nr.</w:t>
      </w:r>
      <w:r w:rsidRPr="00E71F2D">
        <w:rPr>
          <w:rFonts w:ascii="Garamond" w:hAnsi="Garamond"/>
          <w:sz w:val="24"/>
          <w:szCs w:val="24"/>
        </w:rPr>
        <w:t xml:space="preserve"> </w:t>
      </w:r>
      <w:r w:rsidR="0004640E" w:rsidRPr="00E71F2D">
        <w:rPr>
          <w:rFonts w:ascii="Garamond" w:hAnsi="Garamond"/>
          <w:sz w:val="24"/>
          <w:szCs w:val="24"/>
        </w:rPr>
        <w:t xml:space="preserve">762, datë 16.9.2015, </w:t>
      </w:r>
      <w:r w:rsidRPr="00E71F2D">
        <w:rPr>
          <w:rFonts w:ascii="Garamond" w:hAnsi="Garamond"/>
          <w:sz w:val="24"/>
          <w:szCs w:val="24"/>
        </w:rPr>
        <w:t>i Këshillit të Ministrave</w:t>
      </w:r>
      <w:r w:rsidR="007729B8">
        <w:rPr>
          <w:rFonts w:ascii="Garamond" w:hAnsi="Garamond"/>
          <w:sz w:val="24"/>
          <w:szCs w:val="24"/>
        </w:rPr>
        <w:t>,</w:t>
      </w:r>
      <w:r w:rsidR="0004640E" w:rsidRPr="00E71F2D">
        <w:rPr>
          <w:rFonts w:ascii="Garamond" w:hAnsi="Garamond"/>
          <w:sz w:val="24"/>
          <w:szCs w:val="24"/>
        </w:rPr>
        <w:t xml:space="preserve"> “Për miratimin e dokumentit për përcaktimin e kontributit kombëtar të pikësynuar kundrejt arritjes së objektivit të Konventës Kuadër të Kombeve të Bash</w:t>
      </w:r>
      <w:r w:rsidRPr="00E71F2D">
        <w:rPr>
          <w:rFonts w:ascii="Garamond" w:hAnsi="Garamond"/>
          <w:sz w:val="24"/>
          <w:szCs w:val="24"/>
        </w:rPr>
        <w:t>kuara për Ndryshimet Klimatike”</w:t>
      </w:r>
      <w:r w:rsidR="0004640E" w:rsidRPr="00E71F2D">
        <w:rPr>
          <w:rFonts w:ascii="Garamond" w:hAnsi="Garamond"/>
          <w:sz w:val="24"/>
          <w:szCs w:val="24"/>
        </w:rPr>
        <w:t xml:space="preserve"> do të vazhdojë të ketë efekt dhe do të refero</w:t>
      </w:r>
      <w:r w:rsidRPr="00E71F2D">
        <w:rPr>
          <w:rFonts w:ascii="Garamond" w:hAnsi="Garamond"/>
          <w:sz w:val="24"/>
          <w:szCs w:val="24"/>
        </w:rPr>
        <w:t>het si në zbatim të nenit 23</w:t>
      </w:r>
      <w:r w:rsidR="0004640E" w:rsidRPr="00E71F2D">
        <w:rPr>
          <w:rFonts w:ascii="Garamond" w:hAnsi="Garamond"/>
          <w:sz w:val="24"/>
          <w:szCs w:val="24"/>
        </w:rPr>
        <w:t xml:space="preserve"> të këtij ligji. </w:t>
      </w:r>
    </w:p>
    <w:p w14:paraId="04184BBE" w14:textId="47E6B5F4" w:rsidR="0004640E" w:rsidRPr="00E71F2D" w:rsidRDefault="00E27F95"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3. </w:t>
      </w:r>
      <w:r w:rsidR="0004640E" w:rsidRPr="00E71F2D">
        <w:rPr>
          <w:rFonts w:ascii="Garamond" w:hAnsi="Garamond"/>
          <w:sz w:val="24"/>
          <w:szCs w:val="24"/>
        </w:rPr>
        <w:t>Vendimi nr.</w:t>
      </w:r>
      <w:r w:rsidRPr="00E71F2D">
        <w:rPr>
          <w:rFonts w:ascii="Garamond" w:hAnsi="Garamond"/>
          <w:sz w:val="24"/>
          <w:szCs w:val="24"/>
        </w:rPr>
        <w:t xml:space="preserve"> </w:t>
      </w:r>
      <w:r w:rsidR="0004640E" w:rsidRPr="00E71F2D">
        <w:rPr>
          <w:rFonts w:ascii="Garamond" w:hAnsi="Garamond"/>
          <w:sz w:val="24"/>
          <w:szCs w:val="24"/>
        </w:rPr>
        <w:t>1553, datë 26.11.</w:t>
      </w:r>
      <w:r w:rsidRPr="00E71F2D">
        <w:rPr>
          <w:rFonts w:ascii="Garamond" w:hAnsi="Garamond"/>
          <w:sz w:val="24"/>
          <w:szCs w:val="24"/>
        </w:rPr>
        <w:t>2008, i Këshillit të Ministrave</w:t>
      </w:r>
      <w:r w:rsidR="007729B8">
        <w:rPr>
          <w:rFonts w:ascii="Garamond" w:hAnsi="Garamond"/>
          <w:sz w:val="24"/>
          <w:szCs w:val="24"/>
        </w:rPr>
        <w:t>,</w:t>
      </w:r>
      <w:r w:rsidR="0004640E" w:rsidRPr="00E71F2D">
        <w:rPr>
          <w:rFonts w:ascii="Garamond" w:hAnsi="Garamond"/>
          <w:sz w:val="24"/>
          <w:szCs w:val="24"/>
        </w:rPr>
        <w:t xml:space="preserve"> “Për krijimin e </w:t>
      </w:r>
      <w:r w:rsidR="00F929AA" w:rsidRPr="00E71F2D">
        <w:rPr>
          <w:rFonts w:ascii="Garamond" w:hAnsi="Garamond"/>
          <w:sz w:val="24"/>
          <w:szCs w:val="24"/>
        </w:rPr>
        <w:t>A</w:t>
      </w:r>
      <w:r w:rsidR="0004640E" w:rsidRPr="00E71F2D">
        <w:rPr>
          <w:rFonts w:ascii="Garamond" w:hAnsi="Garamond"/>
          <w:sz w:val="24"/>
          <w:szCs w:val="24"/>
        </w:rPr>
        <w:t xml:space="preserve">utoritetit </w:t>
      </w:r>
      <w:r w:rsidR="00F929AA" w:rsidRPr="00E71F2D">
        <w:rPr>
          <w:rFonts w:ascii="Garamond" w:hAnsi="Garamond"/>
          <w:sz w:val="24"/>
          <w:szCs w:val="24"/>
        </w:rPr>
        <w:t>Kombëtar të Përcaktuar të Mekanizmit të Zhvillimit të P</w:t>
      </w:r>
      <w:r w:rsidR="0004640E" w:rsidRPr="00E71F2D">
        <w:rPr>
          <w:rFonts w:ascii="Garamond" w:hAnsi="Garamond"/>
          <w:sz w:val="24"/>
          <w:szCs w:val="24"/>
        </w:rPr>
        <w:t>astër, në kuadër</w:t>
      </w:r>
      <w:r w:rsidRPr="00E71F2D">
        <w:rPr>
          <w:rFonts w:ascii="Garamond" w:hAnsi="Garamond"/>
          <w:sz w:val="24"/>
          <w:szCs w:val="24"/>
        </w:rPr>
        <w:t xml:space="preserve"> të zbatimit të angazhimeve të P</w:t>
      </w:r>
      <w:r w:rsidR="0004640E" w:rsidRPr="00E71F2D">
        <w:rPr>
          <w:rFonts w:ascii="Garamond" w:hAnsi="Garamond"/>
          <w:sz w:val="24"/>
          <w:szCs w:val="24"/>
        </w:rPr>
        <w:t xml:space="preserve">rotokollit të </w:t>
      </w:r>
      <w:proofErr w:type="spellStart"/>
      <w:r w:rsidRPr="00E71F2D">
        <w:rPr>
          <w:rFonts w:ascii="Garamond" w:hAnsi="Garamond"/>
          <w:sz w:val="24"/>
          <w:szCs w:val="24"/>
        </w:rPr>
        <w:t>Kiotos</w:t>
      </w:r>
      <w:proofErr w:type="spellEnd"/>
      <w:r w:rsidRPr="00E71F2D">
        <w:rPr>
          <w:rFonts w:ascii="Garamond" w:hAnsi="Garamond"/>
          <w:sz w:val="24"/>
          <w:szCs w:val="24"/>
        </w:rPr>
        <w:t>”</w:t>
      </w:r>
      <w:r w:rsidR="0004640E" w:rsidRPr="00E71F2D">
        <w:rPr>
          <w:rFonts w:ascii="Garamond" w:hAnsi="Garamond"/>
          <w:sz w:val="24"/>
          <w:szCs w:val="24"/>
        </w:rPr>
        <w:t xml:space="preserve"> do të vazhdojë të ketë efekt dhe do të re</w:t>
      </w:r>
      <w:r w:rsidR="006E7624" w:rsidRPr="00E71F2D">
        <w:rPr>
          <w:rFonts w:ascii="Garamond" w:hAnsi="Garamond"/>
          <w:sz w:val="24"/>
          <w:szCs w:val="24"/>
        </w:rPr>
        <w:t>ferohet si në zbatim të pikës 5</w:t>
      </w:r>
      <w:r w:rsidRPr="00E71F2D">
        <w:rPr>
          <w:rFonts w:ascii="Garamond" w:hAnsi="Garamond"/>
          <w:sz w:val="24"/>
          <w:szCs w:val="24"/>
        </w:rPr>
        <w:t xml:space="preserve"> të nenit 32</w:t>
      </w:r>
      <w:r w:rsidR="0004640E" w:rsidRPr="00E71F2D">
        <w:rPr>
          <w:rFonts w:ascii="Garamond" w:hAnsi="Garamond"/>
          <w:sz w:val="24"/>
          <w:szCs w:val="24"/>
        </w:rPr>
        <w:t xml:space="preserve"> të këtij ligji.</w:t>
      </w:r>
    </w:p>
    <w:p w14:paraId="04184BBF" w14:textId="78DF325F" w:rsidR="0004640E" w:rsidRPr="00E71F2D" w:rsidRDefault="00E27F95" w:rsidP="00E71F2D">
      <w:pPr>
        <w:spacing w:after="0" w:line="240" w:lineRule="auto"/>
        <w:ind w:firstLine="284"/>
        <w:jc w:val="both"/>
        <w:rPr>
          <w:rFonts w:ascii="Garamond" w:hAnsi="Garamond"/>
          <w:sz w:val="24"/>
          <w:szCs w:val="24"/>
        </w:rPr>
      </w:pPr>
      <w:r w:rsidRPr="00E71F2D">
        <w:rPr>
          <w:rFonts w:ascii="Garamond" w:hAnsi="Garamond"/>
          <w:sz w:val="24"/>
          <w:szCs w:val="24"/>
        </w:rPr>
        <w:t>4.</w:t>
      </w:r>
      <w:r w:rsidRPr="00E71F2D">
        <w:rPr>
          <w:rFonts w:ascii="Garamond" w:hAnsi="Garamond"/>
          <w:sz w:val="24"/>
          <w:szCs w:val="24"/>
        </w:rPr>
        <w:tab/>
        <w:t xml:space="preserve">Urdhri nr. </w:t>
      </w:r>
      <w:r w:rsidR="0004640E" w:rsidRPr="00E71F2D">
        <w:rPr>
          <w:rFonts w:ascii="Garamond" w:hAnsi="Garamond"/>
          <w:sz w:val="24"/>
          <w:szCs w:val="24"/>
        </w:rPr>
        <w:t xml:space="preserve">155, </w:t>
      </w:r>
      <w:r w:rsidRPr="00E71F2D">
        <w:rPr>
          <w:rFonts w:ascii="Garamond" w:hAnsi="Garamond"/>
          <w:sz w:val="24"/>
          <w:szCs w:val="24"/>
        </w:rPr>
        <w:t>datë 25.4.2014, i Kryeministrit</w:t>
      </w:r>
      <w:r w:rsidR="007729B8">
        <w:rPr>
          <w:rFonts w:ascii="Garamond" w:hAnsi="Garamond"/>
          <w:sz w:val="24"/>
          <w:szCs w:val="24"/>
        </w:rPr>
        <w:t>,</w:t>
      </w:r>
      <w:r w:rsidR="0004640E" w:rsidRPr="00E71F2D">
        <w:rPr>
          <w:rFonts w:ascii="Garamond" w:hAnsi="Garamond"/>
          <w:sz w:val="24"/>
          <w:szCs w:val="24"/>
        </w:rPr>
        <w:t xml:space="preserve"> “Për ngritjen dhe funksionimin e grupit ndërministror të punës në fushën e ndryshimeve klimati</w:t>
      </w:r>
      <w:r w:rsidRPr="00E71F2D">
        <w:rPr>
          <w:rFonts w:ascii="Garamond" w:hAnsi="Garamond"/>
          <w:sz w:val="24"/>
          <w:szCs w:val="24"/>
        </w:rPr>
        <w:t>ke”</w:t>
      </w:r>
      <w:r w:rsidR="0004640E" w:rsidRPr="00E71F2D">
        <w:rPr>
          <w:rFonts w:ascii="Garamond" w:hAnsi="Garamond"/>
          <w:sz w:val="24"/>
          <w:szCs w:val="24"/>
        </w:rPr>
        <w:t xml:space="preserve"> do të vazhdojë të ketë efekt dhe do të referohet si në zbatim të këtij ligji. </w:t>
      </w:r>
    </w:p>
    <w:p w14:paraId="04184BC0" w14:textId="77777777" w:rsidR="00EA3DC0" w:rsidRPr="00E71F2D" w:rsidRDefault="00EA3DC0" w:rsidP="00E71F2D">
      <w:pPr>
        <w:spacing w:after="0" w:line="240" w:lineRule="auto"/>
        <w:ind w:firstLine="284"/>
        <w:jc w:val="both"/>
        <w:rPr>
          <w:rFonts w:ascii="Garamond" w:hAnsi="Garamond"/>
          <w:sz w:val="24"/>
          <w:szCs w:val="24"/>
        </w:rPr>
      </w:pPr>
    </w:p>
    <w:p w14:paraId="04184BC1" w14:textId="77777777" w:rsidR="0004640E" w:rsidRPr="00E71F2D" w:rsidRDefault="0004640E" w:rsidP="00E71F2D">
      <w:pPr>
        <w:pStyle w:val="neninr"/>
      </w:pPr>
      <w:r w:rsidRPr="00E71F2D">
        <w:t>Neni 39</w:t>
      </w:r>
    </w:p>
    <w:p w14:paraId="04184BC3" w14:textId="77777777" w:rsidR="0004640E" w:rsidRPr="00E71F2D" w:rsidRDefault="0004640E" w:rsidP="00E71F2D">
      <w:pPr>
        <w:pStyle w:val="neninr"/>
        <w:rPr>
          <w:b/>
        </w:rPr>
      </w:pPr>
      <w:r w:rsidRPr="00E71F2D">
        <w:rPr>
          <w:b/>
        </w:rPr>
        <w:t>Shfuqizime</w:t>
      </w:r>
    </w:p>
    <w:p w14:paraId="04184BC4" w14:textId="77777777" w:rsidR="0004640E" w:rsidRPr="00E71F2D" w:rsidRDefault="0004640E" w:rsidP="00E71F2D">
      <w:pPr>
        <w:spacing w:after="0" w:line="240" w:lineRule="auto"/>
        <w:ind w:firstLine="284"/>
        <w:jc w:val="both"/>
        <w:rPr>
          <w:rFonts w:ascii="Garamond" w:hAnsi="Garamond"/>
          <w:sz w:val="24"/>
          <w:szCs w:val="24"/>
        </w:rPr>
      </w:pPr>
    </w:p>
    <w:p w14:paraId="04184BC5" w14:textId="259C5376" w:rsidR="006E7624"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Në shtojcën e vendimit nr.</w:t>
      </w:r>
      <w:r w:rsidR="00EA3DC0" w:rsidRPr="00E71F2D">
        <w:rPr>
          <w:rFonts w:ascii="Garamond" w:hAnsi="Garamond"/>
          <w:sz w:val="24"/>
          <w:szCs w:val="24"/>
        </w:rPr>
        <w:t xml:space="preserve"> </w:t>
      </w:r>
      <w:r w:rsidRPr="00E71F2D">
        <w:rPr>
          <w:rFonts w:ascii="Garamond" w:hAnsi="Garamond"/>
          <w:sz w:val="24"/>
          <w:szCs w:val="24"/>
        </w:rPr>
        <w:t>1189, datë 18.11.2</w:t>
      </w:r>
      <w:r w:rsidR="005F274F" w:rsidRPr="00E71F2D">
        <w:rPr>
          <w:rFonts w:ascii="Garamond" w:hAnsi="Garamond"/>
          <w:sz w:val="24"/>
          <w:szCs w:val="24"/>
        </w:rPr>
        <w:t>009, të Këshillit të Ministrave</w:t>
      </w:r>
      <w:r w:rsidR="007729B8">
        <w:rPr>
          <w:rFonts w:ascii="Garamond" w:hAnsi="Garamond"/>
          <w:sz w:val="24"/>
          <w:szCs w:val="24"/>
        </w:rPr>
        <w:t>,</w:t>
      </w:r>
      <w:r w:rsidRPr="00E71F2D">
        <w:rPr>
          <w:rFonts w:ascii="Garamond" w:hAnsi="Garamond"/>
          <w:sz w:val="24"/>
          <w:szCs w:val="24"/>
        </w:rPr>
        <w:t xml:space="preserve"> “Për rregullat dhe procedurat për hartimin dhe zbatimin e programit kombëtar të m</w:t>
      </w:r>
      <w:r w:rsidR="00E27F95" w:rsidRPr="00E71F2D">
        <w:rPr>
          <w:rFonts w:ascii="Garamond" w:hAnsi="Garamond"/>
          <w:sz w:val="24"/>
          <w:szCs w:val="24"/>
        </w:rPr>
        <w:t>onitorimit të mjedisit”, pika 1</w:t>
      </w:r>
      <w:r w:rsidRPr="00E71F2D">
        <w:rPr>
          <w:rFonts w:ascii="Garamond" w:hAnsi="Garamond"/>
          <w:sz w:val="24"/>
          <w:szCs w:val="24"/>
        </w:rPr>
        <w:t xml:space="preserve"> e ndarjes “Ç”, “Treguesit mjedisorë të trysnisë në mjedis”, shfuqizohet.</w:t>
      </w:r>
    </w:p>
    <w:p w14:paraId="04184BC6" w14:textId="77777777" w:rsidR="006E7624" w:rsidRPr="00E71F2D" w:rsidRDefault="006E7624" w:rsidP="00E71F2D">
      <w:pPr>
        <w:spacing w:after="0" w:line="240" w:lineRule="auto"/>
        <w:ind w:firstLine="284"/>
        <w:jc w:val="both"/>
        <w:rPr>
          <w:rFonts w:ascii="Garamond" w:hAnsi="Garamond"/>
          <w:sz w:val="24"/>
          <w:szCs w:val="24"/>
        </w:rPr>
      </w:pPr>
    </w:p>
    <w:p w14:paraId="04184BCC" w14:textId="77777777" w:rsidR="0004640E" w:rsidRPr="00E71F2D" w:rsidRDefault="0004640E" w:rsidP="00E71F2D">
      <w:pPr>
        <w:pStyle w:val="neninr"/>
      </w:pPr>
      <w:r w:rsidRPr="00E71F2D">
        <w:t>Neni 40</w:t>
      </w:r>
    </w:p>
    <w:p w14:paraId="04184BCE" w14:textId="77777777" w:rsidR="0004640E" w:rsidRPr="00E71F2D" w:rsidRDefault="0004640E" w:rsidP="00E71F2D">
      <w:pPr>
        <w:pStyle w:val="neninr"/>
        <w:rPr>
          <w:b/>
        </w:rPr>
      </w:pPr>
      <w:r w:rsidRPr="00E71F2D">
        <w:rPr>
          <w:b/>
        </w:rPr>
        <w:t>Hyrja në fuqi</w:t>
      </w:r>
    </w:p>
    <w:p w14:paraId="04184BCF" w14:textId="77777777" w:rsidR="0004640E" w:rsidRPr="00E71F2D" w:rsidRDefault="0004640E" w:rsidP="00E71F2D">
      <w:pPr>
        <w:spacing w:after="0" w:line="240" w:lineRule="auto"/>
        <w:ind w:firstLine="284"/>
        <w:jc w:val="both"/>
        <w:rPr>
          <w:rFonts w:ascii="Garamond" w:hAnsi="Garamond"/>
          <w:sz w:val="24"/>
          <w:szCs w:val="24"/>
        </w:rPr>
      </w:pPr>
    </w:p>
    <w:p w14:paraId="04184BD0" w14:textId="3DF8308D" w:rsidR="0004640E" w:rsidRPr="00E71F2D" w:rsidRDefault="0004640E" w:rsidP="00E71F2D">
      <w:pPr>
        <w:spacing w:after="0" w:line="240" w:lineRule="auto"/>
        <w:ind w:firstLine="284"/>
        <w:jc w:val="both"/>
        <w:rPr>
          <w:rFonts w:ascii="Garamond" w:hAnsi="Garamond"/>
          <w:sz w:val="24"/>
          <w:szCs w:val="24"/>
        </w:rPr>
      </w:pPr>
      <w:r w:rsidRPr="00E71F2D">
        <w:rPr>
          <w:rFonts w:ascii="Garamond" w:hAnsi="Garamond"/>
          <w:sz w:val="24"/>
          <w:szCs w:val="24"/>
        </w:rPr>
        <w:t>Ky ligj hyn</w:t>
      </w:r>
      <w:r w:rsidR="006E7624" w:rsidRPr="00E71F2D">
        <w:rPr>
          <w:rFonts w:ascii="Garamond" w:hAnsi="Garamond"/>
          <w:sz w:val="24"/>
          <w:szCs w:val="24"/>
        </w:rPr>
        <w:t xml:space="preserve"> në fuqi 6 muaj pas botimit në Fletoren Zyrtare</w:t>
      </w:r>
      <w:r w:rsidRPr="00E71F2D">
        <w:rPr>
          <w:rFonts w:ascii="Garamond" w:hAnsi="Garamond"/>
          <w:sz w:val="24"/>
          <w:szCs w:val="24"/>
        </w:rPr>
        <w:t>.</w:t>
      </w:r>
      <w:r w:rsidR="007415D1">
        <w:rPr>
          <w:rFonts w:ascii="Garamond" w:hAnsi="Garamond"/>
          <w:sz w:val="24"/>
          <w:szCs w:val="24"/>
        </w:rPr>
        <w:t xml:space="preserve"> </w:t>
      </w:r>
    </w:p>
    <w:p w14:paraId="04184BD2" w14:textId="77777777" w:rsidR="0004640E" w:rsidRPr="00E71F2D" w:rsidRDefault="0004640E" w:rsidP="00E71F2D">
      <w:pPr>
        <w:spacing w:after="0" w:line="240" w:lineRule="auto"/>
        <w:ind w:firstLine="284"/>
        <w:jc w:val="both"/>
        <w:rPr>
          <w:rFonts w:ascii="Garamond" w:hAnsi="Garamond"/>
          <w:sz w:val="24"/>
          <w:szCs w:val="24"/>
        </w:rPr>
      </w:pPr>
    </w:p>
    <w:p w14:paraId="04184BD6" w14:textId="77777777" w:rsidR="00EA3DC0" w:rsidRPr="00E71F2D" w:rsidRDefault="00EA3DC0" w:rsidP="00E71F2D">
      <w:pPr>
        <w:spacing w:after="0" w:line="240" w:lineRule="auto"/>
        <w:ind w:firstLine="284"/>
        <w:jc w:val="right"/>
        <w:rPr>
          <w:rFonts w:ascii="Garamond" w:hAnsi="Garamond"/>
          <w:sz w:val="24"/>
          <w:szCs w:val="24"/>
        </w:rPr>
      </w:pPr>
    </w:p>
    <w:p w14:paraId="04184BD8" w14:textId="2A3532E5" w:rsidR="00EA3DC0" w:rsidRPr="00E71F2D" w:rsidRDefault="00EA3DC0" w:rsidP="00E71F2D">
      <w:pPr>
        <w:spacing w:after="0" w:line="240" w:lineRule="auto"/>
        <w:ind w:firstLine="284"/>
        <w:jc w:val="both"/>
        <w:rPr>
          <w:rFonts w:ascii="Garamond" w:hAnsi="Garamond"/>
          <w:sz w:val="24"/>
          <w:szCs w:val="24"/>
        </w:rPr>
      </w:pPr>
      <w:r w:rsidRPr="00E71F2D">
        <w:rPr>
          <w:rFonts w:ascii="Garamond" w:hAnsi="Garamond"/>
          <w:sz w:val="24"/>
          <w:szCs w:val="24"/>
        </w:rPr>
        <w:t xml:space="preserve">Miratuar në datën </w:t>
      </w:r>
      <w:r w:rsidR="006E7624" w:rsidRPr="00E71F2D">
        <w:rPr>
          <w:rFonts w:ascii="Garamond" w:hAnsi="Garamond"/>
          <w:sz w:val="24"/>
          <w:szCs w:val="24"/>
        </w:rPr>
        <w:t>17.</w:t>
      </w:r>
      <w:r w:rsidRPr="00E71F2D">
        <w:rPr>
          <w:rFonts w:ascii="Garamond" w:hAnsi="Garamond"/>
          <w:sz w:val="24"/>
          <w:szCs w:val="24"/>
        </w:rPr>
        <w:t>12.2020</w:t>
      </w:r>
      <w:r w:rsidR="00FF0D5A">
        <w:rPr>
          <w:rFonts w:ascii="Garamond" w:hAnsi="Garamond"/>
          <w:sz w:val="24"/>
          <w:szCs w:val="24"/>
        </w:rPr>
        <w:t>.</w:t>
      </w:r>
    </w:p>
    <w:p w14:paraId="7D504509" w14:textId="0D568CAB" w:rsidR="00FB60FB" w:rsidRPr="0087634E" w:rsidRDefault="00FB60FB" w:rsidP="00FB60FB">
      <w:pPr>
        <w:spacing w:after="0" w:line="240" w:lineRule="auto"/>
        <w:jc w:val="both"/>
        <w:rPr>
          <w:rFonts w:ascii="Garamond" w:hAnsi="Garamond"/>
          <w:b/>
          <w:sz w:val="24"/>
          <w:szCs w:val="24"/>
        </w:rPr>
      </w:pPr>
      <w:r>
        <w:rPr>
          <w:rFonts w:ascii="Garamond" w:eastAsia="Times New Roman" w:hAnsi="Garamond" w:cs="Arial"/>
          <w:b/>
          <w:spacing w:val="-2"/>
          <w:sz w:val="24"/>
          <w:szCs w:val="24"/>
        </w:rPr>
        <w:t>Shpallur me dekretin nr.</w:t>
      </w:r>
      <w:r>
        <w:rPr>
          <w:rFonts w:ascii="Garamond" w:eastAsia="Times New Roman" w:hAnsi="Garamond" w:cs="Arial"/>
          <w:b/>
          <w:spacing w:val="-2"/>
          <w:sz w:val="24"/>
          <w:szCs w:val="24"/>
        </w:rPr>
        <w:t xml:space="preserve"> 11893</w:t>
      </w:r>
      <w:r>
        <w:rPr>
          <w:rFonts w:ascii="Garamond" w:eastAsia="Times New Roman" w:hAnsi="Garamond" w:cs="Arial"/>
          <w:b/>
          <w:spacing w:val="-2"/>
          <w:sz w:val="24"/>
          <w:szCs w:val="24"/>
        </w:rPr>
        <w:t xml:space="preserve"> , datë 5.1.2021,</w:t>
      </w:r>
      <w:r w:rsidRPr="0087634E">
        <w:rPr>
          <w:rFonts w:ascii="Garamond" w:eastAsia="Times New Roman" w:hAnsi="Garamond" w:cs="Arial"/>
          <w:b/>
          <w:spacing w:val="-2"/>
          <w:sz w:val="24"/>
          <w:szCs w:val="24"/>
        </w:rPr>
        <w:t xml:space="preserve"> të Presidentit të Republikës së Shqipërisë, Ilir</w:t>
      </w:r>
      <w:r>
        <w:rPr>
          <w:rFonts w:ascii="Garamond" w:eastAsia="Times New Roman" w:hAnsi="Garamond" w:cs="Arial"/>
          <w:b/>
          <w:spacing w:val="-2"/>
          <w:sz w:val="24"/>
          <w:szCs w:val="24"/>
        </w:rPr>
        <w:t xml:space="preserve"> </w:t>
      </w:r>
      <w:r w:rsidRPr="0087634E">
        <w:rPr>
          <w:rFonts w:ascii="Garamond" w:eastAsia="Times New Roman" w:hAnsi="Garamond" w:cs="Arial"/>
          <w:b/>
          <w:spacing w:val="-2"/>
          <w:sz w:val="24"/>
          <w:szCs w:val="24"/>
        </w:rPr>
        <w:t>Meta</w:t>
      </w:r>
      <w:r>
        <w:rPr>
          <w:rFonts w:ascii="Garamond" w:eastAsia="Times New Roman" w:hAnsi="Garamond" w:cs="Arial"/>
          <w:b/>
          <w:spacing w:val="-2"/>
          <w:sz w:val="24"/>
          <w:szCs w:val="24"/>
        </w:rPr>
        <w:t>.</w:t>
      </w:r>
    </w:p>
    <w:p w14:paraId="04184BD9" w14:textId="77777777" w:rsidR="00EA3DC0" w:rsidRDefault="00EA3DC0" w:rsidP="00E71F2D">
      <w:pPr>
        <w:spacing w:after="0" w:line="240" w:lineRule="auto"/>
        <w:ind w:firstLine="284"/>
        <w:jc w:val="both"/>
        <w:rPr>
          <w:rFonts w:ascii="Garamond" w:hAnsi="Garamond"/>
          <w:sz w:val="24"/>
          <w:szCs w:val="24"/>
        </w:rPr>
      </w:pPr>
    </w:p>
    <w:p w14:paraId="7A0E49B7" w14:textId="77777777" w:rsidR="00FF0D5A" w:rsidRDefault="00FF0D5A" w:rsidP="004F1DE4">
      <w:pPr>
        <w:spacing w:after="0" w:line="240" w:lineRule="auto"/>
        <w:jc w:val="center"/>
        <w:rPr>
          <w:rFonts w:ascii="Garamond" w:hAnsi="Garamond"/>
          <w:sz w:val="24"/>
          <w:szCs w:val="24"/>
        </w:rPr>
      </w:pPr>
    </w:p>
    <w:p w14:paraId="16025DF7" w14:textId="77777777" w:rsidR="004F1DE4" w:rsidRPr="004F1DE4" w:rsidRDefault="004F1DE4" w:rsidP="004F1DE4">
      <w:pPr>
        <w:spacing w:after="0" w:line="240" w:lineRule="auto"/>
        <w:jc w:val="center"/>
        <w:rPr>
          <w:rFonts w:ascii="Garamond" w:hAnsi="Garamond"/>
          <w:sz w:val="24"/>
          <w:szCs w:val="24"/>
        </w:rPr>
      </w:pPr>
      <w:r w:rsidRPr="004F1DE4">
        <w:rPr>
          <w:rFonts w:ascii="Garamond" w:hAnsi="Garamond"/>
          <w:sz w:val="24"/>
          <w:szCs w:val="24"/>
        </w:rPr>
        <w:t>SHTOJCA I</w:t>
      </w:r>
    </w:p>
    <w:p w14:paraId="4995631C" w14:textId="268CE6DC" w:rsidR="004F1DE4" w:rsidRPr="004F1DE4" w:rsidRDefault="00210C5B" w:rsidP="004F1DE4">
      <w:pPr>
        <w:spacing w:after="0" w:line="240" w:lineRule="auto"/>
        <w:jc w:val="center"/>
        <w:rPr>
          <w:rFonts w:ascii="Garamond" w:hAnsi="Garamond"/>
          <w:sz w:val="24"/>
          <w:szCs w:val="24"/>
        </w:rPr>
      </w:pPr>
      <w:r w:rsidRPr="004F1DE4">
        <w:rPr>
          <w:rFonts w:ascii="Garamond" w:hAnsi="Garamond"/>
          <w:sz w:val="24"/>
          <w:szCs w:val="24"/>
        </w:rPr>
        <w:t>GAZET ME EFEKT SERRË</w:t>
      </w:r>
      <w:r>
        <w:rPr>
          <w:rFonts w:ascii="Garamond" w:hAnsi="Garamond"/>
          <w:sz w:val="24"/>
          <w:szCs w:val="24"/>
        </w:rPr>
        <w:t xml:space="preserve">, </w:t>
      </w:r>
      <w:r w:rsidRPr="004F1DE4">
        <w:rPr>
          <w:rFonts w:ascii="Garamond" w:hAnsi="Garamond"/>
          <w:sz w:val="24"/>
          <w:szCs w:val="24"/>
        </w:rPr>
        <w:t>QË REFEROHEN NË NENIN 2, PARAGRAFI 11</w:t>
      </w:r>
    </w:p>
    <w:p w14:paraId="03081898" w14:textId="77777777" w:rsidR="004F1DE4" w:rsidRPr="004F1DE4" w:rsidRDefault="004F1DE4" w:rsidP="004F1DE4">
      <w:pPr>
        <w:spacing w:after="0" w:line="240" w:lineRule="auto"/>
        <w:ind w:firstLine="284"/>
        <w:jc w:val="both"/>
        <w:rPr>
          <w:rFonts w:ascii="Garamond" w:hAnsi="Garamond"/>
          <w:sz w:val="24"/>
          <w:szCs w:val="24"/>
        </w:rPr>
      </w:pPr>
    </w:p>
    <w:p w14:paraId="68A43684" w14:textId="10E196B5"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1. </w:t>
      </w:r>
      <w:r w:rsidR="00C4440E">
        <w:rPr>
          <w:rFonts w:ascii="Garamond" w:hAnsi="Garamond"/>
          <w:sz w:val="24"/>
          <w:szCs w:val="24"/>
        </w:rPr>
        <w:t>Dyoksid</w:t>
      </w:r>
      <w:r w:rsidRPr="004F1DE4">
        <w:rPr>
          <w:rFonts w:ascii="Garamond" w:hAnsi="Garamond"/>
          <w:sz w:val="24"/>
          <w:szCs w:val="24"/>
        </w:rPr>
        <w:t xml:space="preserve"> karboni (CO2)</w:t>
      </w:r>
    </w:p>
    <w:p w14:paraId="7ECC41BD" w14:textId="44B4FC4B"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2. </w:t>
      </w:r>
      <w:r w:rsidRPr="004F1DE4">
        <w:rPr>
          <w:rFonts w:ascii="Garamond" w:hAnsi="Garamond"/>
          <w:sz w:val="24"/>
          <w:szCs w:val="24"/>
        </w:rPr>
        <w:t>Metan (CH4)</w:t>
      </w:r>
    </w:p>
    <w:p w14:paraId="7D02F40E" w14:textId="6E3F91D9"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3. </w:t>
      </w:r>
      <w:r w:rsidRPr="004F1DE4">
        <w:rPr>
          <w:rFonts w:ascii="Garamond" w:hAnsi="Garamond"/>
          <w:sz w:val="24"/>
          <w:szCs w:val="24"/>
        </w:rPr>
        <w:t>Monoksid azoti (N2O)</w:t>
      </w:r>
    </w:p>
    <w:p w14:paraId="7559BBC9" w14:textId="17CB3269"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4. </w:t>
      </w:r>
      <w:proofErr w:type="spellStart"/>
      <w:r w:rsidRPr="004F1DE4">
        <w:rPr>
          <w:rFonts w:ascii="Garamond" w:hAnsi="Garamond"/>
          <w:sz w:val="24"/>
          <w:szCs w:val="24"/>
        </w:rPr>
        <w:t>Hegzafluorid</w:t>
      </w:r>
      <w:proofErr w:type="spellEnd"/>
      <w:r w:rsidRPr="004F1DE4">
        <w:rPr>
          <w:rFonts w:ascii="Garamond" w:hAnsi="Garamond"/>
          <w:sz w:val="24"/>
          <w:szCs w:val="24"/>
        </w:rPr>
        <w:t xml:space="preserve"> i squfurit (SF6)</w:t>
      </w:r>
    </w:p>
    <w:p w14:paraId="0E861438" w14:textId="6959B44B"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5. </w:t>
      </w:r>
      <w:proofErr w:type="spellStart"/>
      <w:r w:rsidRPr="004F1DE4">
        <w:rPr>
          <w:rFonts w:ascii="Garamond" w:hAnsi="Garamond"/>
          <w:sz w:val="24"/>
          <w:szCs w:val="24"/>
        </w:rPr>
        <w:t>Trifuorid</w:t>
      </w:r>
      <w:proofErr w:type="spellEnd"/>
      <w:r w:rsidRPr="004F1DE4">
        <w:rPr>
          <w:rFonts w:ascii="Garamond" w:hAnsi="Garamond"/>
          <w:sz w:val="24"/>
          <w:szCs w:val="24"/>
        </w:rPr>
        <w:t xml:space="preserve"> azoti (NF3) </w:t>
      </w:r>
    </w:p>
    <w:p w14:paraId="48C2681C" w14:textId="31668C65"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6. </w:t>
      </w:r>
      <w:proofErr w:type="spellStart"/>
      <w:r w:rsidRPr="004F1DE4">
        <w:rPr>
          <w:rFonts w:ascii="Garamond" w:hAnsi="Garamond"/>
          <w:sz w:val="24"/>
          <w:szCs w:val="24"/>
        </w:rPr>
        <w:t>Hidrofluorokarbone</w:t>
      </w:r>
      <w:proofErr w:type="spellEnd"/>
      <w:r w:rsidRPr="004F1DE4">
        <w:rPr>
          <w:rFonts w:ascii="Garamond" w:hAnsi="Garamond"/>
          <w:sz w:val="24"/>
          <w:szCs w:val="24"/>
        </w:rPr>
        <w:t xml:space="preserve"> (</w:t>
      </w:r>
      <w:proofErr w:type="spellStart"/>
      <w:r w:rsidRPr="004F1DE4">
        <w:rPr>
          <w:rFonts w:ascii="Garamond" w:hAnsi="Garamond"/>
          <w:sz w:val="24"/>
          <w:szCs w:val="24"/>
        </w:rPr>
        <w:t>HFCs</w:t>
      </w:r>
      <w:proofErr w:type="spellEnd"/>
      <w:r w:rsidRPr="004F1DE4">
        <w:rPr>
          <w:rFonts w:ascii="Garamond" w:hAnsi="Garamond"/>
          <w:sz w:val="24"/>
          <w:szCs w:val="24"/>
        </w:rPr>
        <w:t xml:space="preserve">) dhe </w:t>
      </w:r>
    </w:p>
    <w:p w14:paraId="6520C3C0"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HFC-23 CHF 3 </w:t>
      </w:r>
    </w:p>
    <w:p w14:paraId="350284D4"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HFC-32 CH 2 F 2 </w:t>
      </w:r>
    </w:p>
    <w:p w14:paraId="3CAE77F5"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HFC-41 CH 3 F </w:t>
      </w:r>
    </w:p>
    <w:p w14:paraId="0C3CBBA9"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HFC-125 CHF 2 CF 3 </w:t>
      </w:r>
    </w:p>
    <w:p w14:paraId="10F80B14"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HFC-134 CHF 2 CHF 2 </w:t>
      </w:r>
    </w:p>
    <w:p w14:paraId="16CDB916"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HFC-134a CH 2 FCF 3 </w:t>
      </w:r>
    </w:p>
    <w:p w14:paraId="6D424B05"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HFC-143 CH 2 FCHF 2 </w:t>
      </w:r>
    </w:p>
    <w:p w14:paraId="2344EA57"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HFC-143a CH 3 CF 3 </w:t>
      </w:r>
    </w:p>
    <w:p w14:paraId="25DED842"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HFC-152 CH 2 FCH 2 F </w:t>
      </w:r>
    </w:p>
    <w:p w14:paraId="711B2ED8"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HFC-152a CH 3 CHF 2 </w:t>
      </w:r>
    </w:p>
    <w:p w14:paraId="3AE110A0"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HFC-161 CH 3 CH 2 F </w:t>
      </w:r>
    </w:p>
    <w:p w14:paraId="6747A336"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HFC-227ea CF 3 CHFCF 3 </w:t>
      </w:r>
    </w:p>
    <w:p w14:paraId="424D4DB2"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HFC-236cb CF 3 CF 2 CH 2 F </w:t>
      </w:r>
    </w:p>
    <w:p w14:paraId="2AAA81E7"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HFC-236ea CF 3 CHFCHF 2 </w:t>
      </w:r>
    </w:p>
    <w:p w14:paraId="6A464565"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HFC-236fa CF 3 CH 2 CF 3 </w:t>
      </w:r>
    </w:p>
    <w:p w14:paraId="24E122AA"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HFC-245fa CHF 2 CH 2 CF 3 </w:t>
      </w:r>
    </w:p>
    <w:p w14:paraId="6BFB879B"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HFC-245ca CH 2 FCF 2 CHF 2 </w:t>
      </w:r>
    </w:p>
    <w:p w14:paraId="2B8E39D3"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HFC-365mfc CH 3 CF 2 CH 2 CF 3 </w:t>
      </w:r>
    </w:p>
    <w:p w14:paraId="0A4D1884"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HFC-43-10mee CF 3 CHFCHFCF 2 CF 3 or (C 5 H 2 F 10) </w:t>
      </w:r>
    </w:p>
    <w:p w14:paraId="4AB230A8" w14:textId="77777777" w:rsidR="004F1DE4" w:rsidRPr="004F1DE4" w:rsidRDefault="004F1DE4" w:rsidP="004F1DE4">
      <w:pPr>
        <w:spacing w:after="0" w:line="240" w:lineRule="auto"/>
        <w:ind w:firstLine="284"/>
        <w:jc w:val="both"/>
        <w:rPr>
          <w:rFonts w:ascii="Garamond" w:hAnsi="Garamond"/>
          <w:sz w:val="24"/>
          <w:szCs w:val="24"/>
        </w:rPr>
      </w:pPr>
    </w:p>
    <w:p w14:paraId="3101796B" w14:textId="4624CECA"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7. </w:t>
      </w:r>
      <w:proofErr w:type="spellStart"/>
      <w:r w:rsidRPr="004F1DE4">
        <w:rPr>
          <w:rFonts w:ascii="Garamond" w:hAnsi="Garamond"/>
          <w:sz w:val="24"/>
          <w:szCs w:val="24"/>
        </w:rPr>
        <w:t>Perfluorokarbone</w:t>
      </w:r>
      <w:proofErr w:type="spellEnd"/>
      <w:r w:rsidRPr="004F1DE4">
        <w:rPr>
          <w:rFonts w:ascii="Garamond" w:hAnsi="Garamond"/>
          <w:sz w:val="24"/>
          <w:szCs w:val="24"/>
        </w:rPr>
        <w:t xml:space="preserve"> (</w:t>
      </w:r>
      <w:proofErr w:type="spellStart"/>
      <w:r w:rsidRPr="004F1DE4">
        <w:rPr>
          <w:rFonts w:ascii="Garamond" w:hAnsi="Garamond"/>
          <w:sz w:val="24"/>
          <w:szCs w:val="24"/>
        </w:rPr>
        <w:t>PFCs</w:t>
      </w:r>
      <w:proofErr w:type="spellEnd"/>
      <w:r w:rsidRPr="004F1DE4">
        <w:rPr>
          <w:rFonts w:ascii="Garamond" w:hAnsi="Garamond"/>
          <w:sz w:val="24"/>
          <w:szCs w:val="24"/>
        </w:rPr>
        <w:t xml:space="preserve">): </w:t>
      </w:r>
    </w:p>
    <w:p w14:paraId="209BD64A"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PFC-14, </w:t>
      </w:r>
      <w:proofErr w:type="spellStart"/>
      <w:r w:rsidRPr="004F1DE4">
        <w:rPr>
          <w:rFonts w:ascii="Garamond" w:hAnsi="Garamond"/>
          <w:sz w:val="24"/>
          <w:szCs w:val="24"/>
        </w:rPr>
        <w:t>Perfluoromethane</w:t>
      </w:r>
      <w:proofErr w:type="spellEnd"/>
      <w:r w:rsidRPr="004F1DE4">
        <w:rPr>
          <w:rFonts w:ascii="Garamond" w:hAnsi="Garamond"/>
          <w:sz w:val="24"/>
          <w:szCs w:val="24"/>
        </w:rPr>
        <w:t xml:space="preserve">, CF 4 </w:t>
      </w:r>
    </w:p>
    <w:p w14:paraId="15789540"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PFC-116, </w:t>
      </w:r>
      <w:proofErr w:type="spellStart"/>
      <w:r w:rsidRPr="004F1DE4">
        <w:rPr>
          <w:rFonts w:ascii="Garamond" w:hAnsi="Garamond"/>
          <w:sz w:val="24"/>
          <w:szCs w:val="24"/>
        </w:rPr>
        <w:t>Perfluoroethane</w:t>
      </w:r>
      <w:proofErr w:type="spellEnd"/>
      <w:r w:rsidRPr="004F1DE4">
        <w:rPr>
          <w:rFonts w:ascii="Garamond" w:hAnsi="Garamond"/>
          <w:sz w:val="24"/>
          <w:szCs w:val="24"/>
        </w:rPr>
        <w:t xml:space="preserve">, C 2 F 6 </w:t>
      </w:r>
    </w:p>
    <w:p w14:paraId="4E026CD9"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PFC-218, </w:t>
      </w:r>
      <w:proofErr w:type="spellStart"/>
      <w:r w:rsidRPr="004F1DE4">
        <w:rPr>
          <w:rFonts w:ascii="Garamond" w:hAnsi="Garamond"/>
          <w:sz w:val="24"/>
          <w:szCs w:val="24"/>
        </w:rPr>
        <w:t>Perfluoropropane</w:t>
      </w:r>
      <w:proofErr w:type="spellEnd"/>
      <w:r w:rsidRPr="004F1DE4">
        <w:rPr>
          <w:rFonts w:ascii="Garamond" w:hAnsi="Garamond"/>
          <w:sz w:val="24"/>
          <w:szCs w:val="24"/>
        </w:rPr>
        <w:t xml:space="preserve">, C 3 F 8 </w:t>
      </w:r>
    </w:p>
    <w:p w14:paraId="4E16AE4D"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PFC-318, </w:t>
      </w:r>
      <w:proofErr w:type="spellStart"/>
      <w:r w:rsidRPr="004F1DE4">
        <w:rPr>
          <w:rFonts w:ascii="Garamond" w:hAnsi="Garamond"/>
          <w:sz w:val="24"/>
          <w:szCs w:val="24"/>
        </w:rPr>
        <w:t>Perfluorocyclobutane</w:t>
      </w:r>
      <w:proofErr w:type="spellEnd"/>
      <w:r w:rsidRPr="004F1DE4">
        <w:rPr>
          <w:rFonts w:ascii="Garamond" w:hAnsi="Garamond"/>
          <w:sz w:val="24"/>
          <w:szCs w:val="24"/>
        </w:rPr>
        <w:t xml:space="preserve">, c-C 4 F 8 </w:t>
      </w:r>
    </w:p>
    <w:p w14:paraId="5729A846"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w:t>
      </w:r>
      <w:proofErr w:type="spellStart"/>
      <w:r w:rsidRPr="004F1DE4">
        <w:rPr>
          <w:rFonts w:ascii="Garamond" w:hAnsi="Garamond"/>
          <w:sz w:val="24"/>
          <w:szCs w:val="24"/>
        </w:rPr>
        <w:t>Perfluorocyclopropane</w:t>
      </w:r>
      <w:proofErr w:type="spellEnd"/>
      <w:r w:rsidRPr="004F1DE4">
        <w:rPr>
          <w:rFonts w:ascii="Garamond" w:hAnsi="Garamond"/>
          <w:sz w:val="24"/>
          <w:szCs w:val="24"/>
        </w:rPr>
        <w:t xml:space="preserve"> c-C 3 F 6 </w:t>
      </w:r>
    </w:p>
    <w:p w14:paraId="74295946"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PFC-3-1-10, </w:t>
      </w:r>
      <w:proofErr w:type="spellStart"/>
      <w:r w:rsidRPr="004F1DE4">
        <w:rPr>
          <w:rFonts w:ascii="Garamond" w:hAnsi="Garamond"/>
          <w:sz w:val="24"/>
          <w:szCs w:val="24"/>
        </w:rPr>
        <w:t>Perfluorobutane</w:t>
      </w:r>
      <w:proofErr w:type="spellEnd"/>
      <w:r w:rsidRPr="004F1DE4">
        <w:rPr>
          <w:rFonts w:ascii="Garamond" w:hAnsi="Garamond"/>
          <w:sz w:val="24"/>
          <w:szCs w:val="24"/>
        </w:rPr>
        <w:t xml:space="preserve">, C 4 F 10 </w:t>
      </w:r>
    </w:p>
    <w:p w14:paraId="7152B615"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PFC-4-1-12, </w:t>
      </w:r>
      <w:proofErr w:type="spellStart"/>
      <w:r w:rsidRPr="004F1DE4">
        <w:rPr>
          <w:rFonts w:ascii="Garamond" w:hAnsi="Garamond"/>
          <w:sz w:val="24"/>
          <w:szCs w:val="24"/>
        </w:rPr>
        <w:t>Perfluoropentane</w:t>
      </w:r>
      <w:proofErr w:type="spellEnd"/>
      <w:r w:rsidRPr="004F1DE4">
        <w:rPr>
          <w:rFonts w:ascii="Garamond" w:hAnsi="Garamond"/>
          <w:sz w:val="24"/>
          <w:szCs w:val="24"/>
        </w:rPr>
        <w:t xml:space="preserve">, C 5 F 12 </w:t>
      </w:r>
    </w:p>
    <w:p w14:paraId="0D2033F3"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 PFC-5-1-14, </w:t>
      </w:r>
      <w:proofErr w:type="spellStart"/>
      <w:r w:rsidRPr="004F1DE4">
        <w:rPr>
          <w:rFonts w:ascii="Garamond" w:hAnsi="Garamond"/>
          <w:sz w:val="24"/>
          <w:szCs w:val="24"/>
        </w:rPr>
        <w:t>Perfluorohexane</w:t>
      </w:r>
      <w:proofErr w:type="spellEnd"/>
      <w:r w:rsidRPr="004F1DE4">
        <w:rPr>
          <w:rFonts w:ascii="Garamond" w:hAnsi="Garamond"/>
          <w:sz w:val="24"/>
          <w:szCs w:val="24"/>
        </w:rPr>
        <w:t xml:space="preserve">, C 6 F 14 </w:t>
      </w:r>
    </w:p>
    <w:p w14:paraId="2775AF8B"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PFC-9-1-18, C 10 F 18</w:t>
      </w:r>
    </w:p>
    <w:p w14:paraId="68DC3F29" w14:textId="77777777" w:rsidR="004F1DE4" w:rsidRPr="004F1DE4" w:rsidRDefault="004F1DE4" w:rsidP="004F1DE4">
      <w:pPr>
        <w:spacing w:after="0" w:line="240" w:lineRule="auto"/>
        <w:ind w:firstLine="284"/>
        <w:jc w:val="both"/>
        <w:rPr>
          <w:rFonts w:ascii="Garamond" w:hAnsi="Garamond"/>
          <w:sz w:val="24"/>
          <w:szCs w:val="24"/>
        </w:rPr>
      </w:pPr>
    </w:p>
    <w:p w14:paraId="646FF5AA" w14:textId="77777777" w:rsidR="004F1DE4" w:rsidRPr="004F1DE4" w:rsidRDefault="004F1DE4" w:rsidP="004F1DE4">
      <w:pPr>
        <w:spacing w:after="0" w:line="240" w:lineRule="auto"/>
        <w:ind w:firstLine="284"/>
        <w:jc w:val="center"/>
        <w:rPr>
          <w:rFonts w:ascii="Garamond" w:hAnsi="Garamond"/>
          <w:sz w:val="24"/>
          <w:szCs w:val="24"/>
        </w:rPr>
      </w:pPr>
      <w:r w:rsidRPr="004F1DE4">
        <w:rPr>
          <w:rFonts w:ascii="Garamond" w:hAnsi="Garamond"/>
          <w:sz w:val="24"/>
          <w:szCs w:val="24"/>
        </w:rPr>
        <w:t>SHTOJCA II</w:t>
      </w:r>
    </w:p>
    <w:p w14:paraId="0681495C" w14:textId="77777777" w:rsidR="00210C5B" w:rsidRDefault="00210C5B" w:rsidP="004F1DE4">
      <w:pPr>
        <w:spacing w:after="0" w:line="240" w:lineRule="auto"/>
        <w:ind w:firstLine="284"/>
        <w:jc w:val="center"/>
        <w:rPr>
          <w:rFonts w:ascii="Garamond" w:hAnsi="Garamond"/>
          <w:sz w:val="24"/>
          <w:szCs w:val="24"/>
        </w:rPr>
      </w:pPr>
    </w:p>
    <w:p w14:paraId="36305892" w14:textId="6A5B06AB" w:rsidR="004F1DE4" w:rsidRPr="004F1DE4" w:rsidRDefault="00210C5B" w:rsidP="004F1DE4">
      <w:pPr>
        <w:spacing w:after="0" w:line="240" w:lineRule="auto"/>
        <w:ind w:firstLine="284"/>
        <w:jc w:val="center"/>
        <w:rPr>
          <w:rFonts w:ascii="Garamond" w:hAnsi="Garamond"/>
          <w:sz w:val="24"/>
          <w:szCs w:val="24"/>
        </w:rPr>
      </w:pPr>
      <w:r w:rsidRPr="004F1DE4">
        <w:rPr>
          <w:rFonts w:ascii="Garamond" w:hAnsi="Garamond"/>
          <w:sz w:val="24"/>
          <w:szCs w:val="24"/>
        </w:rPr>
        <w:t>PJESA A</w:t>
      </w:r>
    </w:p>
    <w:p w14:paraId="77C29C66" w14:textId="54015663" w:rsidR="004F1DE4" w:rsidRPr="004F1DE4" w:rsidRDefault="00210C5B" w:rsidP="004F1DE4">
      <w:pPr>
        <w:spacing w:after="0" w:line="240" w:lineRule="auto"/>
        <w:ind w:firstLine="284"/>
        <w:jc w:val="center"/>
        <w:rPr>
          <w:rFonts w:ascii="Garamond" w:hAnsi="Garamond"/>
          <w:sz w:val="24"/>
          <w:szCs w:val="24"/>
        </w:rPr>
      </w:pPr>
      <w:r w:rsidRPr="004F1DE4">
        <w:rPr>
          <w:rFonts w:ascii="Garamond" w:hAnsi="Garamond"/>
          <w:sz w:val="24"/>
          <w:szCs w:val="24"/>
        </w:rPr>
        <w:t>KATEGORITË E AKTIVITETEVE DHE GES-i QË U NËNSHTROHEN KËRKESAVE PËR LEJE MJEDISI QË PËRFSHIN GES-i</w:t>
      </w:r>
    </w:p>
    <w:p w14:paraId="7FF6DA34" w14:textId="77777777" w:rsidR="004F1DE4" w:rsidRPr="004F1DE4" w:rsidRDefault="004F1DE4" w:rsidP="004F1DE4">
      <w:pPr>
        <w:spacing w:after="0" w:line="240" w:lineRule="auto"/>
        <w:ind w:firstLine="284"/>
        <w:jc w:val="both"/>
        <w:rPr>
          <w:rFonts w:ascii="Garamond" w:hAnsi="Garamond"/>
          <w:sz w:val="24"/>
          <w:szCs w:val="24"/>
        </w:rPr>
      </w:pPr>
    </w:p>
    <w:p w14:paraId="3C1E057C" w14:textId="6A79681A"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1. </w:t>
      </w:r>
      <w:r w:rsidRPr="004F1DE4">
        <w:rPr>
          <w:rFonts w:ascii="Garamond" w:hAnsi="Garamond"/>
          <w:sz w:val="24"/>
          <w:szCs w:val="24"/>
        </w:rPr>
        <w:t>Instalimet apo pjesë të tyre, që përdoren për kërkim, zhvillim dhe testim të produkteve dhe proceseve të reja dhe instalimet që përdorin ekskluzivisht biomasën, përjashtohen nga ky ligj.</w:t>
      </w:r>
    </w:p>
    <w:p w14:paraId="38F43058" w14:textId="525BE869"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2.</w:t>
      </w:r>
      <w:r w:rsidR="00210C5B">
        <w:rPr>
          <w:rFonts w:ascii="Garamond" w:hAnsi="Garamond"/>
          <w:sz w:val="24"/>
          <w:szCs w:val="24"/>
        </w:rPr>
        <w:t xml:space="preserve"> </w:t>
      </w:r>
      <w:r w:rsidRPr="004F1DE4">
        <w:rPr>
          <w:rFonts w:ascii="Garamond" w:hAnsi="Garamond"/>
          <w:sz w:val="24"/>
          <w:szCs w:val="24"/>
        </w:rPr>
        <w:t>Vlerat-prag, që jepen më poshtë, përgjithësisht u referohen kapaciteteve prodhuese ose vëllimit të prodhimit. Për aktivitetet që bien nën të njëjtën kategori dhe kryhen në të njëjtin instalim, kapacitetet e tyre mblidhen së bashku.</w:t>
      </w:r>
    </w:p>
    <w:p w14:paraId="1E4F20D3" w14:textId="662EB255"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3. </w:t>
      </w:r>
      <w:r w:rsidRPr="004F1DE4">
        <w:rPr>
          <w:rFonts w:ascii="Garamond" w:hAnsi="Garamond"/>
          <w:sz w:val="24"/>
          <w:szCs w:val="24"/>
        </w:rPr>
        <w:t xml:space="preserve">Për llogaritjen e </w:t>
      </w:r>
      <w:proofErr w:type="spellStart"/>
      <w:r w:rsidRPr="004F1DE4">
        <w:rPr>
          <w:rFonts w:ascii="Garamond" w:hAnsi="Garamond"/>
          <w:sz w:val="24"/>
          <w:szCs w:val="24"/>
        </w:rPr>
        <w:t>inputit</w:t>
      </w:r>
      <w:proofErr w:type="spellEnd"/>
      <w:r w:rsidRPr="004F1DE4">
        <w:rPr>
          <w:rFonts w:ascii="Garamond" w:hAnsi="Garamond"/>
          <w:sz w:val="24"/>
          <w:szCs w:val="24"/>
        </w:rPr>
        <w:t xml:space="preserve"> termal nominal total të një instalimi ku digjen lëndë djegëse, mblidhen </w:t>
      </w:r>
      <w:proofErr w:type="spellStart"/>
      <w:r w:rsidRPr="004F1DE4">
        <w:rPr>
          <w:rFonts w:ascii="Garamond" w:hAnsi="Garamond"/>
          <w:sz w:val="24"/>
          <w:szCs w:val="24"/>
        </w:rPr>
        <w:t>inputet</w:t>
      </w:r>
      <w:proofErr w:type="spellEnd"/>
      <w:r w:rsidRPr="004F1DE4">
        <w:rPr>
          <w:rFonts w:ascii="Garamond" w:hAnsi="Garamond"/>
          <w:sz w:val="24"/>
          <w:szCs w:val="24"/>
        </w:rPr>
        <w:t xml:space="preserve"> termale nominale të të gjitha njësive teknike që janë pjesë e tij. Këto njësi mund të përfshijnë të gjitha tip</w:t>
      </w:r>
      <w:r w:rsidR="00210C5B">
        <w:rPr>
          <w:rFonts w:ascii="Garamond" w:hAnsi="Garamond"/>
          <w:sz w:val="24"/>
          <w:szCs w:val="24"/>
        </w:rPr>
        <w:t>a</w:t>
      </w:r>
      <w:r w:rsidRPr="004F1DE4">
        <w:rPr>
          <w:rFonts w:ascii="Garamond" w:hAnsi="Garamond"/>
          <w:sz w:val="24"/>
          <w:szCs w:val="24"/>
        </w:rPr>
        <w:t xml:space="preserve">t e bojlerëve, të pajisjeve për djegie, turbinave, pajisjeve ngrohëse, furrnaltave/kaldajave, </w:t>
      </w:r>
      <w:proofErr w:type="spellStart"/>
      <w:r w:rsidRPr="004F1DE4">
        <w:rPr>
          <w:rFonts w:ascii="Garamond" w:hAnsi="Garamond"/>
          <w:sz w:val="24"/>
          <w:szCs w:val="24"/>
        </w:rPr>
        <w:t>incineratorëve</w:t>
      </w:r>
      <w:proofErr w:type="spellEnd"/>
      <w:r w:rsidRPr="004F1DE4">
        <w:rPr>
          <w:rFonts w:ascii="Garamond" w:hAnsi="Garamond"/>
          <w:sz w:val="24"/>
          <w:szCs w:val="24"/>
        </w:rPr>
        <w:t xml:space="preserve">, </w:t>
      </w:r>
      <w:proofErr w:type="spellStart"/>
      <w:r w:rsidRPr="004F1DE4">
        <w:rPr>
          <w:rFonts w:ascii="Garamond" w:hAnsi="Garamond"/>
          <w:sz w:val="24"/>
          <w:szCs w:val="24"/>
        </w:rPr>
        <w:t>kalcinatorëve</w:t>
      </w:r>
      <w:proofErr w:type="spellEnd"/>
      <w:r w:rsidRPr="004F1DE4">
        <w:rPr>
          <w:rFonts w:ascii="Garamond" w:hAnsi="Garamond"/>
          <w:sz w:val="24"/>
          <w:szCs w:val="24"/>
        </w:rPr>
        <w:t xml:space="preserve">, furrave të çimentos, furrave të pjekjes, pajisjeve tharëse, motorëve, qelizave të lëndës djegëse, njësive të djegies me fryrje kimike, flakëruesve dhe njësive termale apo </w:t>
      </w:r>
      <w:proofErr w:type="spellStart"/>
      <w:r w:rsidRPr="004F1DE4">
        <w:rPr>
          <w:rFonts w:ascii="Garamond" w:hAnsi="Garamond"/>
          <w:sz w:val="24"/>
          <w:szCs w:val="24"/>
        </w:rPr>
        <w:t>katalitike</w:t>
      </w:r>
      <w:proofErr w:type="spellEnd"/>
      <w:r w:rsidRPr="004F1DE4">
        <w:rPr>
          <w:rFonts w:ascii="Garamond" w:hAnsi="Garamond"/>
          <w:sz w:val="24"/>
          <w:szCs w:val="24"/>
        </w:rPr>
        <w:t xml:space="preserve"> pas djegies. Në këtë llogaritje nuk do të merren në konsideratë njësitë me </w:t>
      </w:r>
      <w:proofErr w:type="spellStart"/>
      <w:r w:rsidRPr="004F1DE4">
        <w:rPr>
          <w:rFonts w:ascii="Garamond" w:hAnsi="Garamond"/>
          <w:sz w:val="24"/>
          <w:szCs w:val="24"/>
        </w:rPr>
        <w:t>input</w:t>
      </w:r>
      <w:proofErr w:type="spellEnd"/>
      <w:r w:rsidRPr="004F1DE4">
        <w:rPr>
          <w:rFonts w:ascii="Garamond" w:hAnsi="Garamond"/>
          <w:sz w:val="24"/>
          <w:szCs w:val="24"/>
        </w:rPr>
        <w:t xml:space="preserve"> nominal termal nën 3 </w:t>
      </w:r>
      <w:proofErr w:type="spellStart"/>
      <w:r w:rsidR="00210C5B" w:rsidRPr="004F1DE4">
        <w:rPr>
          <w:rFonts w:ascii="Garamond" w:hAnsi="Garamond"/>
          <w:sz w:val="24"/>
          <w:szCs w:val="24"/>
        </w:rPr>
        <w:t>mw</w:t>
      </w:r>
      <w:proofErr w:type="spellEnd"/>
      <w:r w:rsidR="00210C5B" w:rsidRPr="004F1DE4">
        <w:rPr>
          <w:rFonts w:ascii="Garamond" w:hAnsi="Garamond"/>
          <w:sz w:val="24"/>
          <w:szCs w:val="24"/>
        </w:rPr>
        <w:t xml:space="preserve"> </w:t>
      </w:r>
      <w:r w:rsidRPr="004F1DE4">
        <w:rPr>
          <w:rFonts w:ascii="Garamond" w:hAnsi="Garamond"/>
          <w:sz w:val="24"/>
          <w:szCs w:val="24"/>
        </w:rPr>
        <w:t>dhe njësitë që përdorin ekskluzivisht biomasën. “Njësitë që përdorin ekskluzivisht biomasën” janë njësitë që përdorin lëndë djegëse fosile gjatë ndezjes apo fikjes së njësisë.</w:t>
      </w:r>
    </w:p>
    <w:p w14:paraId="275693CC" w14:textId="6B4D6095"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4. </w:t>
      </w:r>
      <w:r w:rsidRPr="004F1DE4">
        <w:rPr>
          <w:rFonts w:ascii="Garamond" w:hAnsi="Garamond"/>
          <w:sz w:val="24"/>
          <w:szCs w:val="24"/>
        </w:rPr>
        <w:t xml:space="preserve">Kur rezulton se në një instalim që ka një leje mjedisi, kapërcehet pragu i kapacitetit të një aktiviteti që listohet në këtë shtojcë, leja e mjedisit e të gjitha njësive ku digjet lëndë djegëse, përveç njësive për </w:t>
      </w:r>
      <w:proofErr w:type="spellStart"/>
      <w:r w:rsidRPr="004F1DE4">
        <w:rPr>
          <w:rFonts w:ascii="Garamond" w:hAnsi="Garamond"/>
          <w:sz w:val="24"/>
          <w:szCs w:val="24"/>
        </w:rPr>
        <w:t>incinerimin</w:t>
      </w:r>
      <w:proofErr w:type="spellEnd"/>
      <w:r w:rsidRPr="004F1DE4">
        <w:rPr>
          <w:rFonts w:ascii="Garamond" w:hAnsi="Garamond"/>
          <w:sz w:val="24"/>
          <w:szCs w:val="24"/>
        </w:rPr>
        <w:t xml:space="preserve"> e mbetjeve të rrezikshme ose bashkiake, do të ketë edhe kërkesa për shkarkimet e GES-it, sipas nenit 5 të këtij ligji.</w:t>
      </w:r>
    </w:p>
    <w:p w14:paraId="29978471" w14:textId="77777777" w:rsidR="004F1DE4" w:rsidRPr="004F1DE4" w:rsidRDefault="004F1DE4" w:rsidP="004F1DE4">
      <w:pPr>
        <w:spacing w:after="0" w:line="240" w:lineRule="auto"/>
        <w:jc w:val="both"/>
        <w:rPr>
          <w:rFonts w:ascii="Garamond" w:hAnsi="Garamond"/>
          <w:sz w:val="24"/>
          <w:szCs w:val="24"/>
        </w:rPr>
      </w:pPr>
    </w:p>
    <w:p w14:paraId="34C09ED8" w14:textId="77777777" w:rsidR="004F1DE4" w:rsidRDefault="004F1DE4" w:rsidP="004F1DE4">
      <w:pPr>
        <w:spacing w:after="0" w:line="240" w:lineRule="auto"/>
        <w:ind w:firstLine="284"/>
        <w:jc w:val="both"/>
        <w:rPr>
          <w:rFonts w:ascii="Garamond" w:hAnsi="Garamond"/>
          <w:sz w:val="24"/>
          <w:szCs w:val="24"/>
        </w:rPr>
      </w:pPr>
    </w:p>
    <w:p w14:paraId="3B207A15" w14:textId="77777777" w:rsidR="004F1DE4" w:rsidRDefault="004F1DE4" w:rsidP="004F1DE4">
      <w:pPr>
        <w:spacing w:after="0" w:line="240" w:lineRule="auto"/>
        <w:ind w:firstLine="284"/>
        <w:jc w:val="both"/>
        <w:rPr>
          <w:rFonts w:ascii="Garamond" w:hAnsi="Garamond"/>
          <w:sz w:val="24"/>
          <w:szCs w:val="24"/>
        </w:rPr>
      </w:pPr>
    </w:p>
    <w:p w14:paraId="67F84B79" w14:textId="77777777" w:rsidR="004F1DE4" w:rsidRDefault="004F1DE4" w:rsidP="004F1DE4">
      <w:pPr>
        <w:spacing w:after="0" w:line="240" w:lineRule="auto"/>
        <w:ind w:firstLine="284"/>
        <w:jc w:val="both"/>
        <w:rPr>
          <w:rFonts w:ascii="Garamond" w:hAnsi="Garamond"/>
          <w:sz w:val="24"/>
          <w:szCs w:val="24"/>
        </w:rPr>
      </w:pPr>
    </w:p>
    <w:p w14:paraId="3B74449D" w14:textId="77777777" w:rsidR="004F1DE4" w:rsidRDefault="004F1DE4" w:rsidP="004F1DE4">
      <w:pPr>
        <w:spacing w:after="0" w:line="240" w:lineRule="auto"/>
        <w:ind w:firstLine="284"/>
        <w:jc w:val="both"/>
        <w:rPr>
          <w:rFonts w:ascii="Garamond" w:hAnsi="Garamond"/>
          <w:sz w:val="24"/>
          <w:szCs w:val="24"/>
        </w:rPr>
      </w:pPr>
    </w:p>
    <w:p w14:paraId="767904D6" w14:textId="77777777" w:rsidR="004F1DE4" w:rsidRDefault="004F1DE4" w:rsidP="004F1DE4">
      <w:pPr>
        <w:spacing w:after="0" w:line="240" w:lineRule="auto"/>
        <w:ind w:firstLine="284"/>
        <w:jc w:val="both"/>
        <w:rPr>
          <w:rFonts w:ascii="Garamond" w:hAnsi="Garamond"/>
          <w:sz w:val="24"/>
          <w:szCs w:val="24"/>
        </w:rPr>
      </w:pPr>
    </w:p>
    <w:p w14:paraId="1BBB82BA" w14:textId="77777777" w:rsidR="004F1DE4" w:rsidRDefault="004F1DE4" w:rsidP="004F1DE4">
      <w:pPr>
        <w:spacing w:after="0" w:line="240" w:lineRule="auto"/>
        <w:ind w:firstLine="284"/>
        <w:jc w:val="both"/>
        <w:rPr>
          <w:rFonts w:ascii="Garamond" w:hAnsi="Garamond"/>
          <w:sz w:val="24"/>
          <w:szCs w:val="24"/>
        </w:rPr>
      </w:pPr>
    </w:p>
    <w:p w14:paraId="0392CC27" w14:textId="77777777" w:rsidR="004F1DE4" w:rsidRDefault="004F1DE4" w:rsidP="004F1DE4">
      <w:pPr>
        <w:spacing w:after="0" w:line="240" w:lineRule="auto"/>
        <w:ind w:firstLine="284"/>
        <w:jc w:val="both"/>
        <w:rPr>
          <w:rFonts w:ascii="Garamond" w:hAnsi="Garamond"/>
          <w:sz w:val="24"/>
          <w:szCs w:val="24"/>
        </w:rPr>
      </w:pPr>
    </w:p>
    <w:p w14:paraId="31AE9896" w14:textId="77777777" w:rsidR="004F1DE4" w:rsidRDefault="004F1DE4" w:rsidP="004F1DE4">
      <w:pPr>
        <w:spacing w:after="0" w:line="240" w:lineRule="auto"/>
        <w:ind w:firstLine="284"/>
        <w:jc w:val="both"/>
        <w:rPr>
          <w:rFonts w:ascii="Garamond" w:hAnsi="Garamond"/>
          <w:sz w:val="24"/>
          <w:szCs w:val="24"/>
        </w:rPr>
      </w:pPr>
    </w:p>
    <w:p w14:paraId="1220709C" w14:textId="77777777" w:rsidR="004F1DE4" w:rsidRDefault="004F1DE4" w:rsidP="004F1DE4">
      <w:pPr>
        <w:spacing w:after="0" w:line="240" w:lineRule="auto"/>
        <w:ind w:firstLine="284"/>
        <w:jc w:val="both"/>
        <w:rPr>
          <w:rFonts w:ascii="Garamond" w:hAnsi="Garamond"/>
          <w:sz w:val="24"/>
          <w:szCs w:val="24"/>
        </w:rPr>
      </w:pPr>
    </w:p>
    <w:p w14:paraId="018CDA68" w14:textId="77777777" w:rsidR="004F1DE4" w:rsidRDefault="004F1DE4" w:rsidP="004F1DE4">
      <w:pPr>
        <w:spacing w:after="0" w:line="240" w:lineRule="auto"/>
        <w:ind w:firstLine="284"/>
        <w:jc w:val="both"/>
        <w:rPr>
          <w:rFonts w:ascii="Garamond" w:hAnsi="Garamond"/>
          <w:sz w:val="24"/>
          <w:szCs w:val="24"/>
        </w:rPr>
      </w:pPr>
    </w:p>
    <w:p w14:paraId="13A37112" w14:textId="77777777" w:rsidR="004F1DE4" w:rsidRDefault="004F1DE4" w:rsidP="004F1DE4">
      <w:pPr>
        <w:spacing w:after="0" w:line="240" w:lineRule="auto"/>
        <w:ind w:firstLine="284"/>
        <w:jc w:val="both"/>
        <w:rPr>
          <w:rFonts w:ascii="Garamond" w:hAnsi="Garamond"/>
          <w:sz w:val="24"/>
          <w:szCs w:val="24"/>
        </w:rPr>
      </w:pPr>
    </w:p>
    <w:p w14:paraId="0035763E" w14:textId="77777777" w:rsidR="004F1DE4" w:rsidRPr="004F1DE4" w:rsidRDefault="004F1DE4" w:rsidP="004F1DE4">
      <w:pPr>
        <w:spacing w:after="0" w:line="240" w:lineRule="auto"/>
        <w:ind w:firstLine="284"/>
        <w:jc w:val="both"/>
        <w:rPr>
          <w:rFonts w:ascii="Garamond" w:hAnsi="Garamond"/>
          <w:sz w:val="24"/>
          <w:szCs w:val="24"/>
        </w:rPr>
      </w:pPr>
    </w:p>
    <w:p w14:paraId="4A3CE5DF" w14:textId="77777777" w:rsidR="004F1DE4" w:rsidRPr="004F1DE4" w:rsidRDefault="004F1DE4" w:rsidP="004F1DE4">
      <w:pPr>
        <w:spacing w:after="0" w:line="240" w:lineRule="auto"/>
        <w:ind w:firstLine="284"/>
        <w:jc w:val="both"/>
        <w:rPr>
          <w:rFonts w:ascii="Garamond" w:hAnsi="Garamond"/>
          <w:sz w:val="24"/>
          <w:szCs w:val="24"/>
        </w:rPr>
      </w:pPr>
    </w:p>
    <w:p w14:paraId="0A7C29F3" w14:textId="77777777" w:rsidR="004F1DE4" w:rsidRPr="004F1DE4" w:rsidRDefault="004F1DE4" w:rsidP="007D1395">
      <w:pPr>
        <w:spacing w:after="0" w:line="240" w:lineRule="auto"/>
        <w:jc w:val="both"/>
        <w:rPr>
          <w:rFonts w:ascii="Garamond" w:hAnsi="Garamond"/>
          <w:sz w:val="24"/>
          <w:szCs w:val="24"/>
        </w:rPr>
      </w:pPr>
      <w:bookmarkStart w:id="1" w:name="_GoBack"/>
      <w:bookmarkEnd w:id="1"/>
    </w:p>
    <w:p w14:paraId="5861FAF6" w14:textId="7909BD8A" w:rsidR="004F1DE4" w:rsidRPr="004F1DE4" w:rsidRDefault="004F1DE4" w:rsidP="004F1DE4">
      <w:pPr>
        <w:spacing w:after="0" w:line="240" w:lineRule="auto"/>
        <w:jc w:val="center"/>
        <w:rPr>
          <w:rFonts w:ascii="Garamond" w:hAnsi="Garamond"/>
          <w:sz w:val="24"/>
          <w:szCs w:val="24"/>
        </w:rPr>
      </w:pPr>
      <w:r w:rsidRPr="004F1DE4">
        <w:rPr>
          <w:noProof/>
          <w:lang w:val="en-US"/>
        </w:rPr>
        <w:drawing>
          <wp:inline distT="0" distB="0" distL="0" distR="0" wp14:anchorId="05B95FF5" wp14:editId="3F9D18D3">
            <wp:extent cx="6076950" cy="859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8833" t="20836" r="53360" b="13802"/>
                    <a:stretch/>
                  </pic:blipFill>
                  <pic:spPr bwMode="auto">
                    <a:xfrm>
                      <a:off x="0" y="0"/>
                      <a:ext cx="6090207" cy="8610293"/>
                    </a:xfrm>
                    <a:prstGeom prst="rect">
                      <a:avLst/>
                    </a:prstGeom>
                    <a:ln>
                      <a:noFill/>
                    </a:ln>
                    <a:extLst>
                      <a:ext uri="{53640926-AAD7-44D8-BBD7-CCE9431645EC}">
                        <a14:shadowObscured xmlns:a14="http://schemas.microsoft.com/office/drawing/2010/main"/>
                      </a:ext>
                    </a:extLst>
                  </pic:spPr>
                </pic:pic>
              </a:graphicData>
            </a:graphic>
          </wp:inline>
        </w:drawing>
      </w:r>
    </w:p>
    <w:p w14:paraId="41E5853C" w14:textId="77777777" w:rsidR="004F1DE4" w:rsidRDefault="004F1DE4" w:rsidP="004F1DE4">
      <w:pPr>
        <w:spacing w:after="0" w:line="240" w:lineRule="auto"/>
        <w:ind w:firstLine="284"/>
        <w:jc w:val="both"/>
        <w:rPr>
          <w:rFonts w:ascii="Garamond" w:hAnsi="Garamond"/>
          <w:sz w:val="24"/>
          <w:szCs w:val="24"/>
        </w:rPr>
      </w:pPr>
    </w:p>
    <w:p w14:paraId="2DAC66E3" w14:textId="64AF6683" w:rsidR="004F1DE4" w:rsidRPr="004F1DE4" w:rsidRDefault="004F1DE4" w:rsidP="004F1DE4">
      <w:pPr>
        <w:spacing w:after="0" w:line="240" w:lineRule="auto"/>
        <w:jc w:val="center"/>
        <w:rPr>
          <w:rFonts w:ascii="Garamond" w:hAnsi="Garamond"/>
          <w:sz w:val="24"/>
          <w:szCs w:val="24"/>
        </w:rPr>
      </w:pPr>
      <w:r w:rsidRPr="004F1DE4">
        <w:rPr>
          <w:noProof/>
          <w:lang w:val="en-US"/>
        </w:rPr>
        <w:drawing>
          <wp:inline distT="0" distB="0" distL="0" distR="0" wp14:anchorId="37FC9053" wp14:editId="286114EF">
            <wp:extent cx="5810250" cy="457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3510" t="21689" r="18194" b="37906"/>
                    <a:stretch/>
                  </pic:blipFill>
                  <pic:spPr bwMode="auto">
                    <a:xfrm>
                      <a:off x="0" y="0"/>
                      <a:ext cx="5821237" cy="4580646"/>
                    </a:xfrm>
                    <a:prstGeom prst="rect">
                      <a:avLst/>
                    </a:prstGeom>
                    <a:ln>
                      <a:noFill/>
                    </a:ln>
                    <a:extLst>
                      <a:ext uri="{53640926-AAD7-44D8-BBD7-CCE9431645EC}">
                        <a14:shadowObscured xmlns:a14="http://schemas.microsoft.com/office/drawing/2010/main"/>
                      </a:ext>
                    </a:extLst>
                  </pic:spPr>
                </pic:pic>
              </a:graphicData>
            </a:graphic>
          </wp:inline>
        </w:drawing>
      </w:r>
    </w:p>
    <w:p w14:paraId="29EB00C9" w14:textId="4238D9B4"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*Në raste të veçanta, për aplikim për leje mjedisi që përmban edhe kushte për GES-in, operatori mund t’i referohet edhe ndonjë kodi tjetër referuar kolonës 1 të shtojcës 1 të ligjit nr.</w:t>
      </w:r>
      <w:r w:rsidR="002B26B4">
        <w:rPr>
          <w:rFonts w:ascii="Garamond" w:hAnsi="Garamond"/>
          <w:sz w:val="24"/>
          <w:szCs w:val="24"/>
        </w:rPr>
        <w:t xml:space="preserve"> </w:t>
      </w:r>
      <w:r w:rsidRPr="004F1DE4">
        <w:rPr>
          <w:rFonts w:ascii="Garamond" w:hAnsi="Garamond"/>
          <w:sz w:val="24"/>
          <w:szCs w:val="24"/>
        </w:rPr>
        <w:t xml:space="preserve">10448, </w:t>
      </w:r>
      <w:proofErr w:type="spellStart"/>
      <w:r w:rsidRPr="004F1DE4">
        <w:rPr>
          <w:rFonts w:ascii="Garamond" w:hAnsi="Garamond"/>
          <w:sz w:val="24"/>
          <w:szCs w:val="24"/>
        </w:rPr>
        <w:t>datё</w:t>
      </w:r>
      <w:proofErr w:type="spellEnd"/>
      <w:r w:rsidRPr="004F1DE4">
        <w:rPr>
          <w:rFonts w:ascii="Garamond" w:hAnsi="Garamond"/>
          <w:sz w:val="24"/>
          <w:szCs w:val="24"/>
        </w:rPr>
        <w:t xml:space="preserve"> 14.7.2011, “Për lejet e mjedisit”</w:t>
      </w:r>
      <w:r w:rsidR="002B26B4">
        <w:rPr>
          <w:rFonts w:ascii="Garamond" w:hAnsi="Garamond"/>
          <w:sz w:val="24"/>
          <w:szCs w:val="24"/>
        </w:rPr>
        <w:t>,</w:t>
      </w:r>
      <w:r w:rsidRPr="004F1DE4">
        <w:rPr>
          <w:rFonts w:ascii="Garamond" w:hAnsi="Garamond"/>
          <w:sz w:val="24"/>
          <w:szCs w:val="24"/>
        </w:rPr>
        <w:t xml:space="preserve"> të ndryshuar, i cili nuk është përmendur në tabelën e mësipërme.</w:t>
      </w:r>
    </w:p>
    <w:p w14:paraId="3789D86A" w14:textId="77777777" w:rsidR="004F1DE4" w:rsidRPr="004F1DE4" w:rsidRDefault="004F1DE4" w:rsidP="004F1DE4">
      <w:pPr>
        <w:spacing w:after="0" w:line="240" w:lineRule="auto"/>
        <w:ind w:firstLine="284"/>
        <w:jc w:val="both"/>
        <w:rPr>
          <w:rFonts w:ascii="Garamond" w:hAnsi="Garamond"/>
          <w:sz w:val="24"/>
          <w:szCs w:val="24"/>
        </w:rPr>
      </w:pPr>
    </w:p>
    <w:p w14:paraId="3E403998" w14:textId="1684A68C" w:rsidR="004F1DE4" w:rsidRPr="004F1DE4" w:rsidRDefault="002B26B4" w:rsidP="004F1DE4">
      <w:pPr>
        <w:spacing w:after="0" w:line="240" w:lineRule="auto"/>
        <w:ind w:firstLine="284"/>
        <w:jc w:val="center"/>
        <w:rPr>
          <w:rFonts w:ascii="Garamond" w:hAnsi="Garamond"/>
          <w:sz w:val="24"/>
          <w:szCs w:val="24"/>
        </w:rPr>
      </w:pPr>
      <w:r w:rsidRPr="004F1DE4">
        <w:rPr>
          <w:rFonts w:ascii="Garamond" w:hAnsi="Garamond"/>
          <w:sz w:val="24"/>
          <w:szCs w:val="24"/>
        </w:rPr>
        <w:t>PJESA B</w:t>
      </w:r>
    </w:p>
    <w:p w14:paraId="40EE42F4" w14:textId="6EEF291E" w:rsidR="004F1DE4" w:rsidRPr="004F1DE4" w:rsidRDefault="002B26B4" w:rsidP="004F1DE4">
      <w:pPr>
        <w:spacing w:after="0" w:line="240" w:lineRule="auto"/>
        <w:ind w:firstLine="284"/>
        <w:jc w:val="center"/>
        <w:rPr>
          <w:rFonts w:ascii="Garamond" w:hAnsi="Garamond"/>
          <w:sz w:val="24"/>
          <w:szCs w:val="24"/>
        </w:rPr>
      </w:pPr>
      <w:r w:rsidRPr="004F1DE4">
        <w:rPr>
          <w:rFonts w:ascii="Garamond" w:hAnsi="Garamond"/>
          <w:sz w:val="24"/>
          <w:szCs w:val="24"/>
        </w:rPr>
        <w:t>LISTA E AKTIVITETEVE TË AVIACIONIT QË PËRJASHTOHEN NGA KY LIGJ,</w:t>
      </w:r>
    </w:p>
    <w:p w14:paraId="0F8B501A" w14:textId="46DFBE68" w:rsidR="004F1DE4" w:rsidRPr="004F1DE4" w:rsidRDefault="002B26B4" w:rsidP="004F1DE4">
      <w:pPr>
        <w:spacing w:after="0" w:line="240" w:lineRule="auto"/>
        <w:ind w:firstLine="284"/>
        <w:jc w:val="center"/>
        <w:rPr>
          <w:rFonts w:ascii="Garamond" w:hAnsi="Garamond"/>
          <w:sz w:val="24"/>
          <w:szCs w:val="24"/>
        </w:rPr>
      </w:pPr>
      <w:r w:rsidRPr="004F1DE4">
        <w:rPr>
          <w:rFonts w:ascii="Garamond" w:hAnsi="Garamond"/>
          <w:sz w:val="24"/>
          <w:szCs w:val="24"/>
        </w:rPr>
        <w:t>REFERUAR NENIT 13, PIKA 6</w:t>
      </w:r>
    </w:p>
    <w:p w14:paraId="6E8CB788" w14:textId="77777777" w:rsidR="004F1DE4" w:rsidRPr="004F1DE4" w:rsidRDefault="004F1DE4" w:rsidP="004F1DE4">
      <w:pPr>
        <w:spacing w:after="0" w:line="240" w:lineRule="auto"/>
        <w:ind w:firstLine="284"/>
        <w:jc w:val="both"/>
        <w:rPr>
          <w:rFonts w:ascii="Garamond" w:hAnsi="Garamond"/>
          <w:sz w:val="24"/>
          <w:szCs w:val="24"/>
        </w:rPr>
      </w:pPr>
    </w:p>
    <w:tbl>
      <w:tblPr>
        <w:tblW w:w="9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11"/>
        <w:gridCol w:w="850"/>
      </w:tblGrid>
      <w:tr w:rsidR="004F1DE4" w:rsidRPr="004F1DE4" w14:paraId="125C81F1" w14:textId="77777777" w:rsidTr="00C4440E">
        <w:trPr>
          <w:trHeight w:val="140"/>
          <w:jc w:val="center"/>
        </w:trPr>
        <w:tc>
          <w:tcPr>
            <w:tcW w:w="8411" w:type="dxa"/>
            <w:tcMar>
              <w:top w:w="24" w:type="dxa"/>
              <w:left w:w="61" w:type="dxa"/>
              <w:bottom w:w="24" w:type="dxa"/>
              <w:right w:w="24" w:type="dxa"/>
            </w:tcMar>
            <w:hideMark/>
          </w:tcPr>
          <w:p w14:paraId="2769BE31" w14:textId="33D4C38C"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a)</w:t>
            </w:r>
            <w:r w:rsidR="007415D1">
              <w:rPr>
                <w:rFonts w:ascii="Garamond" w:hAnsi="Garamond"/>
                <w:sz w:val="20"/>
                <w:szCs w:val="20"/>
              </w:rPr>
              <w:t xml:space="preserve"> </w:t>
            </w:r>
            <w:r w:rsidRPr="004F1DE4">
              <w:rPr>
                <w:rFonts w:ascii="Garamond" w:hAnsi="Garamond"/>
                <w:sz w:val="20"/>
                <w:szCs w:val="20"/>
              </w:rPr>
              <w:t>fluturimet që kryhen ekskluzivisht për transportin për misione zyrtare të një monarku në fuqi dhe familjes së ngushtë të tij, të kryetarëve të shteteve dhe ministrave të vendeve që nuk janë anëtarë të BE-së, kur një gjë e tillë është treguar në planin e fluturimit;</w:t>
            </w:r>
          </w:p>
          <w:p w14:paraId="1EB212ED" w14:textId="3E020E4E"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b)</w:t>
            </w:r>
            <w:r w:rsidR="007415D1">
              <w:rPr>
                <w:rFonts w:ascii="Garamond" w:hAnsi="Garamond"/>
                <w:sz w:val="20"/>
                <w:szCs w:val="20"/>
              </w:rPr>
              <w:t xml:space="preserve"> </w:t>
            </w:r>
            <w:r w:rsidRPr="004F1DE4">
              <w:rPr>
                <w:rFonts w:ascii="Garamond" w:hAnsi="Garamond"/>
                <w:sz w:val="20"/>
                <w:szCs w:val="20"/>
              </w:rPr>
              <w:t>fluturimet ushtarake që kryhen nga avionë ushtarakë dhe fluturimet e autoriteteve të doganave dhe të policisë;</w:t>
            </w:r>
          </w:p>
          <w:p w14:paraId="308CDF9F" w14:textId="3C41BD78"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c)</w:t>
            </w:r>
            <w:r w:rsidR="007415D1">
              <w:rPr>
                <w:rFonts w:ascii="Garamond" w:hAnsi="Garamond"/>
                <w:sz w:val="20"/>
                <w:szCs w:val="20"/>
              </w:rPr>
              <w:t xml:space="preserve"> </w:t>
            </w:r>
            <w:r w:rsidRPr="004F1DE4">
              <w:rPr>
                <w:rFonts w:ascii="Garamond" w:hAnsi="Garamond"/>
                <w:sz w:val="20"/>
                <w:szCs w:val="20"/>
              </w:rPr>
              <w:t>fluturimet për misione kërkimi dhe shpëtimi, për shuarje zjarresh, për ndihma humanitare dhe shërbime shëndetësore emergjente të autorizuara nga autoritetet kompetente përkatëse;</w:t>
            </w:r>
          </w:p>
          <w:p w14:paraId="276BA237" w14:textId="6506AF21"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ç)</w:t>
            </w:r>
            <w:r w:rsidR="007415D1">
              <w:rPr>
                <w:rFonts w:ascii="Garamond" w:hAnsi="Garamond"/>
                <w:sz w:val="20"/>
                <w:szCs w:val="20"/>
              </w:rPr>
              <w:t xml:space="preserve"> </w:t>
            </w:r>
            <w:r w:rsidRPr="004F1DE4">
              <w:rPr>
                <w:rFonts w:ascii="Garamond" w:hAnsi="Garamond"/>
                <w:sz w:val="20"/>
                <w:szCs w:val="20"/>
              </w:rPr>
              <w:t>çdo fluturim që kryhet ekskluzivisht sipas rregullave të shikueshmërisë së fluturimit, sipas përcaktimit të bërë në shtojcën 2 të Konventës së Çikagos;</w:t>
            </w:r>
          </w:p>
          <w:p w14:paraId="673AEE72" w14:textId="6CC3BCCC"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d)</w:t>
            </w:r>
            <w:r w:rsidR="007415D1">
              <w:rPr>
                <w:rFonts w:ascii="Garamond" w:hAnsi="Garamond"/>
                <w:sz w:val="20"/>
                <w:szCs w:val="20"/>
              </w:rPr>
              <w:t xml:space="preserve"> </w:t>
            </w:r>
            <w:r w:rsidRPr="004F1DE4">
              <w:rPr>
                <w:rFonts w:ascii="Garamond" w:hAnsi="Garamond"/>
                <w:sz w:val="20"/>
                <w:szCs w:val="20"/>
              </w:rPr>
              <w:t>fluturimet që përfundojnë në aerodromin e nisjes pa bërë asnjë ulje të ndërmjetme;</w:t>
            </w:r>
          </w:p>
          <w:p w14:paraId="5ADA7CC7" w14:textId="77777777"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 xml:space="preserve">dh) fluturimet për trajnim që kryhen ekskluzivisht për marrjen e licencës apo për vlerësim në rastin e ekuipazhit të fluturimit, kur kjo është përcaktuar me shënimin e duhur në planin e fluturimit, me kusht që ai fluturim të mos shërbejë për transportin e pasagjerëve dhe/ose </w:t>
            </w:r>
            <w:proofErr w:type="spellStart"/>
            <w:r w:rsidRPr="004F1DE4">
              <w:rPr>
                <w:rFonts w:ascii="Garamond" w:hAnsi="Garamond"/>
                <w:sz w:val="20"/>
                <w:szCs w:val="20"/>
              </w:rPr>
              <w:t>kargove</w:t>
            </w:r>
            <w:proofErr w:type="spellEnd"/>
            <w:r w:rsidRPr="004F1DE4">
              <w:rPr>
                <w:rFonts w:ascii="Garamond" w:hAnsi="Garamond"/>
                <w:sz w:val="20"/>
                <w:szCs w:val="20"/>
              </w:rPr>
              <w:t>, apo për pozicionimin, apo transportimin e avionit;</w:t>
            </w:r>
          </w:p>
          <w:p w14:paraId="0AF1D7AE" w14:textId="1CA079FC"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e)</w:t>
            </w:r>
            <w:r w:rsidR="007415D1">
              <w:rPr>
                <w:rFonts w:ascii="Garamond" w:hAnsi="Garamond"/>
                <w:sz w:val="20"/>
                <w:szCs w:val="20"/>
              </w:rPr>
              <w:t xml:space="preserve"> </w:t>
            </w:r>
            <w:r w:rsidRPr="004F1DE4">
              <w:rPr>
                <w:rFonts w:ascii="Garamond" w:hAnsi="Garamond"/>
                <w:sz w:val="20"/>
                <w:szCs w:val="20"/>
              </w:rPr>
              <w:t>fluturimet që kryhen ekskluzivisht për qëllime të kërkimit shkencor apo për kontrollimin, testimin apo certifikimin e avionit apo pajisjeve qoftë në ajër apo në tokë;</w:t>
            </w:r>
          </w:p>
          <w:p w14:paraId="7AEBEB93" w14:textId="370FF4F2"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ë)</w:t>
            </w:r>
            <w:r w:rsidR="007415D1">
              <w:rPr>
                <w:rFonts w:ascii="Garamond" w:hAnsi="Garamond"/>
                <w:sz w:val="20"/>
                <w:szCs w:val="20"/>
              </w:rPr>
              <w:t xml:space="preserve"> </w:t>
            </w:r>
            <w:r w:rsidRPr="004F1DE4">
              <w:rPr>
                <w:rFonts w:ascii="Garamond" w:hAnsi="Garamond"/>
                <w:sz w:val="20"/>
                <w:szCs w:val="20"/>
              </w:rPr>
              <w:t>fluturimet që kryhen nga një avion që ka masë maksimale ngritje të certifikuar prej më pak se 5,700 kg;</w:t>
            </w:r>
          </w:p>
          <w:p w14:paraId="47B95D8A" w14:textId="5108E82E"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f)</w:t>
            </w:r>
            <w:r w:rsidR="007415D1">
              <w:rPr>
                <w:rFonts w:ascii="Garamond" w:hAnsi="Garamond"/>
                <w:sz w:val="20"/>
                <w:szCs w:val="20"/>
              </w:rPr>
              <w:t xml:space="preserve"> </w:t>
            </w:r>
            <w:r w:rsidRPr="004F1DE4">
              <w:rPr>
                <w:rFonts w:ascii="Garamond" w:hAnsi="Garamond"/>
                <w:sz w:val="20"/>
                <w:szCs w:val="20"/>
              </w:rPr>
              <w:t>fluturimet që kryhen mbi rrugët ajrore, kur kapaciteti i ofruar nuk është më i madh se 30 000 vende në vit;</w:t>
            </w:r>
          </w:p>
          <w:p w14:paraId="2D4649C8" w14:textId="2907B512"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g)</w:t>
            </w:r>
            <w:r w:rsidR="007415D1">
              <w:rPr>
                <w:rFonts w:ascii="Garamond" w:hAnsi="Garamond"/>
                <w:sz w:val="20"/>
                <w:szCs w:val="20"/>
              </w:rPr>
              <w:t xml:space="preserve"> </w:t>
            </w:r>
            <w:r w:rsidRPr="004F1DE4">
              <w:rPr>
                <w:rFonts w:ascii="Garamond" w:hAnsi="Garamond"/>
                <w:sz w:val="20"/>
                <w:szCs w:val="20"/>
              </w:rPr>
              <w:t>fluturimet që, përveçse në këtë rast, do të binin në aktivitetin e kryer nga një operator tregtar transporti ajror që operon ose:</w:t>
            </w:r>
          </w:p>
          <w:p w14:paraId="7C893E8A" w14:textId="13E1F487" w:rsidR="004F1DE4" w:rsidRPr="004F1DE4" w:rsidRDefault="007415D1" w:rsidP="004F1DE4">
            <w:pPr>
              <w:spacing w:after="0" w:line="240" w:lineRule="auto"/>
              <w:jc w:val="both"/>
              <w:rPr>
                <w:rFonts w:ascii="Garamond" w:hAnsi="Garamond"/>
                <w:sz w:val="20"/>
                <w:szCs w:val="20"/>
              </w:rPr>
            </w:pPr>
            <w:r>
              <w:rPr>
                <w:rFonts w:ascii="Garamond" w:hAnsi="Garamond"/>
                <w:sz w:val="20"/>
                <w:szCs w:val="20"/>
              </w:rPr>
              <w:t xml:space="preserve"> </w:t>
            </w:r>
            <w:r w:rsidR="004F1DE4" w:rsidRPr="004F1DE4">
              <w:rPr>
                <w:rFonts w:ascii="Garamond" w:hAnsi="Garamond"/>
                <w:sz w:val="20"/>
                <w:szCs w:val="20"/>
              </w:rPr>
              <w:t>-</w:t>
            </w:r>
            <w:r w:rsidR="002B26B4">
              <w:rPr>
                <w:rFonts w:ascii="Garamond" w:hAnsi="Garamond"/>
                <w:sz w:val="20"/>
                <w:szCs w:val="20"/>
              </w:rPr>
              <w:t xml:space="preserve"> </w:t>
            </w:r>
            <w:r w:rsidR="004F1DE4" w:rsidRPr="004F1DE4">
              <w:rPr>
                <w:rFonts w:ascii="Garamond" w:hAnsi="Garamond"/>
                <w:sz w:val="20"/>
                <w:szCs w:val="20"/>
              </w:rPr>
              <w:t xml:space="preserve">më pak se 243 fluturime në periudhë, për 3 periudha </w:t>
            </w:r>
            <w:proofErr w:type="spellStart"/>
            <w:r w:rsidR="004F1DE4" w:rsidRPr="004F1DE4">
              <w:rPr>
                <w:rFonts w:ascii="Garamond" w:hAnsi="Garamond"/>
                <w:sz w:val="20"/>
                <w:szCs w:val="20"/>
              </w:rPr>
              <w:t>katërmujore</w:t>
            </w:r>
            <w:proofErr w:type="spellEnd"/>
            <w:r w:rsidR="004F1DE4" w:rsidRPr="004F1DE4">
              <w:rPr>
                <w:rFonts w:ascii="Garamond" w:hAnsi="Garamond"/>
                <w:sz w:val="20"/>
                <w:szCs w:val="20"/>
              </w:rPr>
              <w:t xml:space="preserve"> </w:t>
            </w:r>
            <w:proofErr w:type="spellStart"/>
            <w:r w:rsidR="004F1DE4" w:rsidRPr="004F1DE4">
              <w:rPr>
                <w:rFonts w:ascii="Garamond" w:hAnsi="Garamond"/>
                <w:sz w:val="20"/>
                <w:szCs w:val="20"/>
              </w:rPr>
              <w:t>konsekutive</w:t>
            </w:r>
            <w:proofErr w:type="spellEnd"/>
            <w:r w:rsidR="004F1DE4" w:rsidRPr="004F1DE4">
              <w:rPr>
                <w:rFonts w:ascii="Garamond" w:hAnsi="Garamond"/>
                <w:sz w:val="20"/>
                <w:szCs w:val="20"/>
              </w:rPr>
              <w:t>,</w:t>
            </w:r>
          </w:p>
          <w:p w14:paraId="38313FE0" w14:textId="3FAE117E" w:rsidR="004F1DE4" w:rsidRPr="004F1DE4" w:rsidRDefault="007415D1" w:rsidP="004F1DE4">
            <w:pPr>
              <w:spacing w:after="0" w:line="240" w:lineRule="auto"/>
              <w:jc w:val="both"/>
              <w:rPr>
                <w:rFonts w:ascii="Garamond" w:hAnsi="Garamond"/>
                <w:sz w:val="20"/>
                <w:szCs w:val="20"/>
              </w:rPr>
            </w:pPr>
            <w:r>
              <w:rPr>
                <w:rFonts w:ascii="Garamond" w:hAnsi="Garamond"/>
                <w:sz w:val="20"/>
                <w:szCs w:val="20"/>
              </w:rPr>
              <w:t xml:space="preserve"> </w:t>
            </w:r>
            <w:r w:rsidR="004F1DE4" w:rsidRPr="004F1DE4">
              <w:rPr>
                <w:rFonts w:ascii="Garamond" w:hAnsi="Garamond"/>
                <w:sz w:val="20"/>
                <w:szCs w:val="20"/>
              </w:rPr>
              <w:t>-</w:t>
            </w:r>
            <w:r w:rsidR="002B26B4">
              <w:rPr>
                <w:rFonts w:ascii="Garamond" w:hAnsi="Garamond"/>
                <w:sz w:val="20"/>
                <w:szCs w:val="20"/>
              </w:rPr>
              <w:t xml:space="preserve"> </w:t>
            </w:r>
            <w:r w:rsidR="004F1DE4" w:rsidRPr="004F1DE4">
              <w:rPr>
                <w:rFonts w:ascii="Garamond" w:hAnsi="Garamond"/>
                <w:sz w:val="20"/>
                <w:szCs w:val="20"/>
              </w:rPr>
              <w:t>fluturimet me shkarkime totale vjetore më të ulëta se 10 000 tonë në vit.</w:t>
            </w:r>
          </w:p>
          <w:p w14:paraId="546C4512" w14:textId="77777777"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gj) fluturimet që kryhen ekskluzivisht për transportin, për misione zyrtare të një monarku në fuqi dhe familjes së ngushtë të tij, të kryetarëve të shteteve dhe ministrave të vendeve që nuk janë anëtare të BE-së, mund të mos përjashtohen sipas kësaj pike;</w:t>
            </w:r>
          </w:p>
          <w:p w14:paraId="58A2B56E" w14:textId="7154DF3C" w:rsidR="004F1DE4" w:rsidRPr="004F1DE4" w:rsidRDefault="004F1DE4" w:rsidP="004F1DE4">
            <w:pPr>
              <w:spacing w:after="0" w:line="240" w:lineRule="auto"/>
              <w:jc w:val="both"/>
              <w:rPr>
                <w:rFonts w:ascii="Garamond" w:hAnsi="Garamond"/>
                <w:sz w:val="20"/>
                <w:szCs w:val="20"/>
              </w:rPr>
            </w:pPr>
            <w:r w:rsidRPr="004F1DE4">
              <w:rPr>
                <w:rFonts w:ascii="Garamond" w:hAnsi="Garamond"/>
                <w:sz w:val="20"/>
                <w:szCs w:val="20"/>
              </w:rPr>
              <w:t>h)</w:t>
            </w:r>
            <w:r w:rsidR="007415D1">
              <w:rPr>
                <w:rFonts w:ascii="Garamond" w:hAnsi="Garamond"/>
                <w:sz w:val="20"/>
                <w:szCs w:val="20"/>
              </w:rPr>
              <w:t xml:space="preserve"> </w:t>
            </w:r>
            <w:r w:rsidRPr="004F1DE4">
              <w:rPr>
                <w:rFonts w:ascii="Garamond" w:hAnsi="Garamond"/>
                <w:sz w:val="20"/>
                <w:szCs w:val="20"/>
              </w:rPr>
              <w:t xml:space="preserve">fluturimet që, me përjashtim të kësaj pike, do të binin në këtë aktivitet, që kryhet nga një operator </w:t>
            </w:r>
            <w:proofErr w:type="spellStart"/>
            <w:r w:rsidRPr="004F1DE4">
              <w:rPr>
                <w:rFonts w:ascii="Garamond" w:hAnsi="Garamond"/>
                <w:sz w:val="20"/>
                <w:szCs w:val="20"/>
              </w:rPr>
              <w:t>jotregtar</w:t>
            </w:r>
            <w:proofErr w:type="spellEnd"/>
            <w:r w:rsidRPr="004F1DE4">
              <w:rPr>
                <w:rFonts w:ascii="Garamond" w:hAnsi="Garamond"/>
                <w:sz w:val="20"/>
                <w:szCs w:val="20"/>
              </w:rPr>
              <w:t xml:space="preserve"> avioni, që operon fluturime me shkarkime totale vjetore më të ulëta se 1 000 tonë në vit.</w:t>
            </w:r>
          </w:p>
        </w:tc>
        <w:tc>
          <w:tcPr>
            <w:tcW w:w="850" w:type="dxa"/>
            <w:tcMar>
              <w:top w:w="24" w:type="dxa"/>
              <w:left w:w="61" w:type="dxa"/>
              <w:bottom w:w="24" w:type="dxa"/>
              <w:right w:w="24" w:type="dxa"/>
            </w:tcMar>
            <w:hideMark/>
          </w:tcPr>
          <w:p w14:paraId="75171A65" w14:textId="17EA568D" w:rsidR="004F1DE4" w:rsidRPr="004F1DE4" w:rsidRDefault="00C4440E" w:rsidP="004F1DE4">
            <w:pPr>
              <w:spacing w:after="0" w:line="240" w:lineRule="auto"/>
              <w:jc w:val="both"/>
              <w:rPr>
                <w:rFonts w:ascii="Garamond" w:hAnsi="Garamond"/>
                <w:sz w:val="20"/>
                <w:szCs w:val="20"/>
              </w:rPr>
            </w:pPr>
            <w:r>
              <w:rPr>
                <w:rFonts w:ascii="Garamond" w:hAnsi="Garamond"/>
                <w:sz w:val="20"/>
                <w:szCs w:val="20"/>
              </w:rPr>
              <w:t>Dyoksid</w:t>
            </w:r>
            <w:r w:rsidR="004F1DE4" w:rsidRPr="004F1DE4">
              <w:rPr>
                <w:rFonts w:ascii="Garamond" w:hAnsi="Garamond"/>
                <w:sz w:val="20"/>
                <w:szCs w:val="20"/>
              </w:rPr>
              <w:t xml:space="preserve"> karboni</w:t>
            </w:r>
          </w:p>
        </w:tc>
      </w:tr>
    </w:tbl>
    <w:p w14:paraId="01F1A7BD" w14:textId="77777777" w:rsidR="004F1DE4" w:rsidRPr="004F1DE4" w:rsidRDefault="004F1DE4" w:rsidP="004F1DE4">
      <w:pPr>
        <w:spacing w:after="0" w:line="240" w:lineRule="auto"/>
        <w:ind w:firstLine="284"/>
        <w:jc w:val="both"/>
        <w:rPr>
          <w:rFonts w:ascii="Garamond" w:hAnsi="Garamond"/>
          <w:sz w:val="24"/>
          <w:szCs w:val="24"/>
        </w:rPr>
      </w:pPr>
    </w:p>
    <w:p w14:paraId="152F9C8F" w14:textId="7CF0AAE8" w:rsidR="004F1DE4" w:rsidRPr="004F1DE4" w:rsidRDefault="001D785F" w:rsidP="004F1DE4">
      <w:pPr>
        <w:spacing w:after="0" w:line="240" w:lineRule="auto"/>
        <w:jc w:val="center"/>
        <w:rPr>
          <w:rFonts w:ascii="Garamond" w:hAnsi="Garamond"/>
          <w:sz w:val="24"/>
          <w:szCs w:val="24"/>
        </w:rPr>
      </w:pPr>
      <w:r w:rsidRPr="004F1DE4">
        <w:rPr>
          <w:rFonts w:ascii="Garamond" w:hAnsi="Garamond"/>
          <w:sz w:val="24"/>
          <w:szCs w:val="24"/>
        </w:rPr>
        <w:t>SHTOJCA III-A</w:t>
      </w:r>
    </w:p>
    <w:p w14:paraId="5E95DFB5" w14:textId="2BD5D9BA" w:rsidR="004F1DE4" w:rsidRPr="004F1DE4" w:rsidRDefault="001D785F" w:rsidP="004F1DE4">
      <w:pPr>
        <w:spacing w:after="0" w:line="240" w:lineRule="auto"/>
        <w:jc w:val="center"/>
        <w:rPr>
          <w:rFonts w:ascii="Garamond" w:hAnsi="Garamond"/>
          <w:sz w:val="24"/>
          <w:szCs w:val="24"/>
        </w:rPr>
      </w:pPr>
      <w:r w:rsidRPr="004F1DE4">
        <w:rPr>
          <w:rFonts w:ascii="Garamond" w:hAnsi="Garamond"/>
          <w:sz w:val="24"/>
          <w:szCs w:val="24"/>
        </w:rPr>
        <w:t>LISTA JOSHTERUESE E ÇËSHTJEVE QË DUHEN TRAJTUAR NË DOKUMENTIN STRATEGJIK PËR NDRYSHIMET KLIMATIKE</w:t>
      </w:r>
    </w:p>
    <w:p w14:paraId="36B400B7" w14:textId="77777777" w:rsidR="004F1DE4" w:rsidRPr="004F1DE4" w:rsidRDefault="004F1DE4" w:rsidP="004F1DE4">
      <w:pPr>
        <w:spacing w:after="0" w:line="240" w:lineRule="auto"/>
        <w:ind w:firstLine="284"/>
        <w:jc w:val="both"/>
        <w:rPr>
          <w:rFonts w:ascii="Garamond" w:hAnsi="Garamond"/>
          <w:sz w:val="24"/>
          <w:szCs w:val="24"/>
        </w:rPr>
      </w:pPr>
    </w:p>
    <w:p w14:paraId="328C3DC7"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Dokumenti Strategjik për Ndryshimet Klimatike do të përmbajë komponentët në vijim:</w:t>
      </w:r>
    </w:p>
    <w:p w14:paraId="0BB525B9" w14:textId="7D529973"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1. </w:t>
      </w:r>
      <w:r w:rsidRPr="004F1DE4">
        <w:rPr>
          <w:rFonts w:ascii="Garamond" w:hAnsi="Garamond"/>
          <w:sz w:val="24"/>
          <w:szCs w:val="24"/>
        </w:rPr>
        <w:t>Pasqyrë të zhvillimit kombëtar dhe politika të ndryshimit të klimës.</w:t>
      </w:r>
    </w:p>
    <w:p w14:paraId="3F74F416" w14:textId="51EFFC43"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2. </w:t>
      </w:r>
      <w:r w:rsidRPr="004F1DE4">
        <w:rPr>
          <w:rFonts w:ascii="Garamond" w:hAnsi="Garamond"/>
          <w:sz w:val="24"/>
          <w:szCs w:val="24"/>
        </w:rPr>
        <w:t>Kuadri ligjor dhe institucional për zbatimin.</w:t>
      </w:r>
    </w:p>
    <w:p w14:paraId="04C4CD95" w14:textId="373E5A33"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3. </w:t>
      </w:r>
      <w:r w:rsidRPr="004F1DE4">
        <w:rPr>
          <w:rFonts w:ascii="Garamond" w:hAnsi="Garamond"/>
          <w:sz w:val="24"/>
          <w:szCs w:val="24"/>
        </w:rPr>
        <w:t>Objektivat dhe synimet e përgjithshme të strategjisë:</w:t>
      </w:r>
      <w:r w:rsidR="007415D1">
        <w:rPr>
          <w:rFonts w:ascii="Garamond" w:hAnsi="Garamond"/>
          <w:sz w:val="24"/>
          <w:szCs w:val="24"/>
        </w:rPr>
        <w:t xml:space="preserve"> </w:t>
      </w:r>
    </w:p>
    <w:p w14:paraId="2604F4A6" w14:textId="605633A1"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a) </w:t>
      </w:r>
      <w:r w:rsidRPr="004F1DE4">
        <w:rPr>
          <w:rFonts w:ascii="Garamond" w:hAnsi="Garamond"/>
          <w:sz w:val="24"/>
          <w:szCs w:val="24"/>
        </w:rPr>
        <w:t xml:space="preserve">vlerësimi i ndikimeve të ndryshimeve klimatike dhe (dobësive) </w:t>
      </w:r>
      <w:proofErr w:type="spellStart"/>
      <w:r w:rsidRPr="004F1DE4">
        <w:rPr>
          <w:rFonts w:ascii="Garamond" w:hAnsi="Garamond"/>
          <w:sz w:val="24"/>
          <w:szCs w:val="24"/>
        </w:rPr>
        <w:t>vulnerabilitetin</w:t>
      </w:r>
      <w:proofErr w:type="spellEnd"/>
      <w:r w:rsidRPr="004F1DE4">
        <w:rPr>
          <w:rFonts w:ascii="Garamond" w:hAnsi="Garamond"/>
          <w:sz w:val="24"/>
          <w:szCs w:val="24"/>
        </w:rPr>
        <w:t>, me synim formulimin e veprimeve prioritare;</w:t>
      </w:r>
    </w:p>
    <w:p w14:paraId="272A3EE7" w14:textId="66079136"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b) </w:t>
      </w:r>
      <w:r w:rsidRPr="004F1DE4">
        <w:rPr>
          <w:rFonts w:ascii="Garamond" w:hAnsi="Garamond"/>
          <w:sz w:val="24"/>
          <w:szCs w:val="24"/>
        </w:rPr>
        <w:t>zhvillimi i një strategjie afatgjatë për uljen e emetimit të gazit serrë në paragrafin 19, neni 4 i Marrëveshjes së Parisit;</w:t>
      </w:r>
    </w:p>
    <w:p w14:paraId="1ABBD90B" w14:textId="4B5AA9C5"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c) </w:t>
      </w:r>
      <w:r w:rsidRPr="004F1DE4">
        <w:rPr>
          <w:rFonts w:ascii="Garamond" w:hAnsi="Garamond"/>
          <w:sz w:val="24"/>
          <w:szCs w:val="24"/>
        </w:rPr>
        <w:t xml:space="preserve">plani i </w:t>
      </w:r>
      <w:proofErr w:type="spellStart"/>
      <w:r w:rsidRPr="004F1DE4">
        <w:rPr>
          <w:rFonts w:ascii="Garamond" w:hAnsi="Garamond"/>
          <w:sz w:val="24"/>
          <w:szCs w:val="24"/>
        </w:rPr>
        <w:t>mitigimit</w:t>
      </w:r>
      <w:proofErr w:type="spellEnd"/>
      <w:r w:rsidRPr="004F1DE4">
        <w:rPr>
          <w:rFonts w:ascii="Garamond" w:hAnsi="Garamond"/>
          <w:sz w:val="24"/>
          <w:szCs w:val="24"/>
        </w:rPr>
        <w:t>;</w:t>
      </w:r>
    </w:p>
    <w:p w14:paraId="33824C85" w14:textId="74CACD39"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ç) </w:t>
      </w:r>
      <w:r w:rsidRPr="004F1DE4">
        <w:rPr>
          <w:rFonts w:ascii="Garamond" w:hAnsi="Garamond"/>
          <w:sz w:val="24"/>
          <w:szCs w:val="24"/>
        </w:rPr>
        <w:t>plani i përshtatjes;</w:t>
      </w:r>
    </w:p>
    <w:p w14:paraId="28BE55C5" w14:textId="23300A81"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d) </w:t>
      </w:r>
      <w:r w:rsidRPr="004F1DE4">
        <w:rPr>
          <w:rFonts w:ascii="Garamond" w:hAnsi="Garamond"/>
          <w:sz w:val="24"/>
          <w:szCs w:val="24"/>
        </w:rPr>
        <w:t>plani i menaxhimit të riskut;</w:t>
      </w:r>
    </w:p>
    <w:p w14:paraId="28ED3D09"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dh) </w:t>
      </w:r>
      <w:r w:rsidRPr="004F1DE4">
        <w:rPr>
          <w:rFonts w:ascii="Garamond" w:hAnsi="Garamond"/>
          <w:sz w:val="24"/>
          <w:szCs w:val="24"/>
        </w:rPr>
        <w:tab/>
        <w:t>burimet financiare;</w:t>
      </w:r>
    </w:p>
    <w:p w14:paraId="304B4D46" w14:textId="050FC804"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e) </w:t>
      </w:r>
      <w:r w:rsidRPr="004F1DE4">
        <w:rPr>
          <w:rFonts w:ascii="Garamond" w:hAnsi="Garamond"/>
          <w:sz w:val="24"/>
          <w:szCs w:val="24"/>
        </w:rPr>
        <w:t>ndërtim kapacitetesh;</w:t>
      </w:r>
    </w:p>
    <w:p w14:paraId="53E04973" w14:textId="3EB852E3"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ë) </w:t>
      </w:r>
      <w:r w:rsidRPr="004F1DE4">
        <w:rPr>
          <w:rFonts w:ascii="Garamond" w:hAnsi="Garamond"/>
          <w:sz w:val="24"/>
          <w:szCs w:val="24"/>
        </w:rPr>
        <w:t>burimet financiare;</w:t>
      </w:r>
    </w:p>
    <w:p w14:paraId="5E6EA481" w14:textId="40509798"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f) </w:t>
      </w:r>
      <w:r w:rsidRPr="004F1DE4">
        <w:rPr>
          <w:rFonts w:ascii="Garamond" w:hAnsi="Garamond"/>
          <w:sz w:val="24"/>
          <w:szCs w:val="24"/>
        </w:rPr>
        <w:t>edukimi, trajnimi, ndërgjegjësimi.</w:t>
      </w:r>
    </w:p>
    <w:p w14:paraId="7103327E" w14:textId="6ED486D8"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4. </w:t>
      </w:r>
      <w:r w:rsidRPr="004F1DE4">
        <w:rPr>
          <w:rFonts w:ascii="Garamond" w:hAnsi="Garamond"/>
          <w:sz w:val="24"/>
          <w:szCs w:val="24"/>
        </w:rPr>
        <w:t xml:space="preserve">Plani i </w:t>
      </w:r>
      <w:proofErr w:type="spellStart"/>
      <w:r w:rsidRPr="004F1DE4">
        <w:rPr>
          <w:rFonts w:ascii="Garamond" w:hAnsi="Garamond"/>
          <w:sz w:val="24"/>
          <w:szCs w:val="24"/>
        </w:rPr>
        <w:t>mitigimit</w:t>
      </w:r>
      <w:proofErr w:type="spellEnd"/>
      <w:r w:rsidRPr="004F1DE4">
        <w:rPr>
          <w:rFonts w:ascii="Garamond" w:hAnsi="Garamond"/>
          <w:sz w:val="24"/>
          <w:szCs w:val="24"/>
        </w:rPr>
        <w:t xml:space="preserve"> dhe plani i përshtatjes, parashikuar në paragrafin 3, shkronjat “c” dhe “ç” përkatësisht, duhet të përmbajë komponentët e mëposhtëm, sipas rastit:</w:t>
      </w:r>
    </w:p>
    <w:p w14:paraId="16852866" w14:textId="6A460A7F"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a) </w:t>
      </w:r>
      <w:r w:rsidRPr="004F1DE4">
        <w:rPr>
          <w:rFonts w:ascii="Garamond" w:hAnsi="Garamond"/>
          <w:sz w:val="24"/>
          <w:szCs w:val="24"/>
        </w:rPr>
        <w:t>përmbledhje:</w:t>
      </w:r>
    </w:p>
    <w:p w14:paraId="75099610"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aa</w:t>
      </w:r>
      <w:proofErr w:type="spellEnd"/>
      <w:r w:rsidRPr="004F1DE4">
        <w:rPr>
          <w:rFonts w:ascii="Garamond" w:hAnsi="Garamond"/>
          <w:sz w:val="24"/>
          <w:szCs w:val="24"/>
        </w:rPr>
        <w:t>) përshkrimi i objektivave dhe masave zbutëse ose adaptuese;</w:t>
      </w:r>
    </w:p>
    <w:p w14:paraId="0BCEC838"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ab</w:t>
      </w:r>
      <w:proofErr w:type="spellEnd"/>
      <w:r w:rsidRPr="004F1DE4">
        <w:rPr>
          <w:rFonts w:ascii="Garamond" w:hAnsi="Garamond"/>
          <w:sz w:val="24"/>
          <w:szCs w:val="24"/>
        </w:rPr>
        <w:t xml:space="preserve">) përshtatja me planet kombëtare të zhvillimit, si dhe me qëllimet mbi </w:t>
      </w:r>
      <w:proofErr w:type="spellStart"/>
      <w:r w:rsidRPr="004F1DE4">
        <w:rPr>
          <w:rFonts w:ascii="Garamond" w:hAnsi="Garamond"/>
          <w:sz w:val="24"/>
          <w:szCs w:val="24"/>
        </w:rPr>
        <w:t>mitigimin</w:t>
      </w:r>
      <w:proofErr w:type="spellEnd"/>
      <w:r w:rsidRPr="004F1DE4">
        <w:rPr>
          <w:rFonts w:ascii="Garamond" w:hAnsi="Garamond"/>
          <w:sz w:val="24"/>
          <w:szCs w:val="24"/>
        </w:rPr>
        <w:t xml:space="preserve"> sektorial dhe adaptimin;</w:t>
      </w:r>
    </w:p>
    <w:p w14:paraId="16E3CF1C"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ac</w:t>
      </w:r>
      <w:proofErr w:type="spellEnd"/>
      <w:r w:rsidRPr="004F1DE4">
        <w:rPr>
          <w:rFonts w:ascii="Garamond" w:hAnsi="Garamond"/>
          <w:sz w:val="24"/>
          <w:szCs w:val="24"/>
        </w:rPr>
        <w:t xml:space="preserve">) përshkrimi i nismave dhe </w:t>
      </w:r>
      <w:proofErr w:type="spellStart"/>
      <w:r w:rsidRPr="004F1DE4">
        <w:rPr>
          <w:rFonts w:ascii="Garamond" w:hAnsi="Garamond"/>
          <w:sz w:val="24"/>
          <w:szCs w:val="24"/>
        </w:rPr>
        <w:t>sinergjive</w:t>
      </w:r>
      <w:proofErr w:type="spellEnd"/>
      <w:r w:rsidRPr="004F1DE4">
        <w:rPr>
          <w:rFonts w:ascii="Garamond" w:hAnsi="Garamond"/>
          <w:sz w:val="24"/>
          <w:szCs w:val="24"/>
        </w:rPr>
        <w:t xml:space="preserve"> ekzistuese mbi </w:t>
      </w:r>
      <w:proofErr w:type="spellStart"/>
      <w:r w:rsidRPr="004F1DE4">
        <w:rPr>
          <w:rFonts w:ascii="Garamond" w:hAnsi="Garamond"/>
          <w:sz w:val="24"/>
          <w:szCs w:val="24"/>
        </w:rPr>
        <w:t>mitigimin</w:t>
      </w:r>
      <w:proofErr w:type="spellEnd"/>
      <w:r w:rsidRPr="004F1DE4">
        <w:rPr>
          <w:rFonts w:ascii="Garamond" w:hAnsi="Garamond"/>
          <w:sz w:val="24"/>
          <w:szCs w:val="24"/>
        </w:rPr>
        <w:t xml:space="preserve"> ose adaptimin lehtësues ose përshtatjes.</w:t>
      </w:r>
    </w:p>
    <w:p w14:paraId="0B0E9475" w14:textId="1C0D980F"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b) </w:t>
      </w:r>
      <w:r w:rsidRPr="004F1DE4">
        <w:rPr>
          <w:rFonts w:ascii="Garamond" w:hAnsi="Garamond"/>
          <w:sz w:val="24"/>
          <w:szCs w:val="24"/>
        </w:rPr>
        <w:t>përfitimet:</w:t>
      </w:r>
    </w:p>
    <w:p w14:paraId="4DDD066B"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ba</w:t>
      </w:r>
      <w:proofErr w:type="spellEnd"/>
      <w:r w:rsidRPr="004F1DE4">
        <w:rPr>
          <w:rFonts w:ascii="Garamond" w:hAnsi="Garamond"/>
          <w:sz w:val="24"/>
          <w:szCs w:val="24"/>
        </w:rPr>
        <w:t>) përshkrimi i përfitimeve në aspektin e zhvillimit (ekonomik, social dhe mjedisor);</w:t>
      </w:r>
    </w:p>
    <w:p w14:paraId="334C1355"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bb</w:t>
      </w:r>
      <w:proofErr w:type="spellEnd"/>
      <w:r w:rsidRPr="004F1DE4">
        <w:rPr>
          <w:rFonts w:ascii="Garamond" w:hAnsi="Garamond"/>
          <w:sz w:val="24"/>
          <w:szCs w:val="24"/>
        </w:rPr>
        <w:t xml:space="preserve">) kosto-efektivitet në arritjen e përfitimeve kombëtare. </w:t>
      </w:r>
    </w:p>
    <w:p w14:paraId="5E4E83F2" w14:textId="508F3CD5"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c) </w:t>
      </w:r>
      <w:r w:rsidRPr="004F1DE4">
        <w:rPr>
          <w:rFonts w:ascii="Garamond" w:hAnsi="Garamond"/>
          <w:sz w:val="24"/>
          <w:szCs w:val="24"/>
        </w:rPr>
        <w:t xml:space="preserve">ndikimet nga emetimi i gazit serrë: </w:t>
      </w:r>
    </w:p>
    <w:p w14:paraId="05E49F34"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ca) përshkrimi i skenarit </w:t>
      </w:r>
      <w:r w:rsidRPr="000F2831">
        <w:rPr>
          <w:rFonts w:ascii="Garamond" w:hAnsi="Garamond"/>
          <w:i/>
          <w:sz w:val="24"/>
          <w:szCs w:val="24"/>
        </w:rPr>
        <w:t>“</w:t>
      </w:r>
      <w:proofErr w:type="spellStart"/>
      <w:r w:rsidRPr="000F2831">
        <w:rPr>
          <w:rFonts w:ascii="Garamond" w:hAnsi="Garamond"/>
          <w:i/>
          <w:sz w:val="24"/>
          <w:szCs w:val="24"/>
        </w:rPr>
        <w:t>business</w:t>
      </w:r>
      <w:proofErr w:type="spellEnd"/>
      <w:r w:rsidRPr="000F2831">
        <w:rPr>
          <w:rFonts w:ascii="Garamond" w:hAnsi="Garamond"/>
          <w:i/>
          <w:sz w:val="24"/>
          <w:szCs w:val="24"/>
        </w:rPr>
        <w:t xml:space="preserve"> as </w:t>
      </w:r>
      <w:proofErr w:type="spellStart"/>
      <w:r w:rsidRPr="000F2831">
        <w:rPr>
          <w:rFonts w:ascii="Garamond" w:hAnsi="Garamond"/>
          <w:i/>
          <w:sz w:val="24"/>
          <w:szCs w:val="24"/>
        </w:rPr>
        <w:t>usual</w:t>
      </w:r>
      <w:proofErr w:type="spellEnd"/>
      <w:r w:rsidRPr="000F2831">
        <w:rPr>
          <w:rFonts w:ascii="Garamond" w:hAnsi="Garamond"/>
          <w:i/>
          <w:sz w:val="24"/>
          <w:szCs w:val="24"/>
        </w:rPr>
        <w:t>”</w:t>
      </w:r>
      <w:r w:rsidRPr="004F1DE4">
        <w:rPr>
          <w:rFonts w:ascii="Garamond" w:hAnsi="Garamond"/>
          <w:sz w:val="24"/>
          <w:szCs w:val="24"/>
        </w:rPr>
        <w:t xml:space="preserve"> (në tekstin e mëtejmë: BAU);</w:t>
      </w:r>
    </w:p>
    <w:p w14:paraId="2EBC3B39"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cb</w:t>
      </w:r>
      <w:proofErr w:type="spellEnd"/>
      <w:r w:rsidRPr="004F1DE4">
        <w:rPr>
          <w:rFonts w:ascii="Garamond" w:hAnsi="Garamond"/>
          <w:sz w:val="24"/>
          <w:szCs w:val="24"/>
        </w:rPr>
        <w:t xml:space="preserve">) </w:t>
      </w:r>
      <w:r w:rsidRPr="004F1DE4">
        <w:rPr>
          <w:rFonts w:ascii="Garamond" w:hAnsi="Garamond"/>
          <w:sz w:val="24"/>
          <w:szCs w:val="24"/>
        </w:rPr>
        <w:tab/>
        <w:t>përshkrimin e ndikimeve të vlerësuara mbi devijimin e emetimit të gazit serrë nga BAU;</w:t>
      </w:r>
    </w:p>
    <w:p w14:paraId="0638CF6E"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cc</w:t>
      </w:r>
      <w:proofErr w:type="spellEnd"/>
      <w:r w:rsidRPr="004F1DE4">
        <w:rPr>
          <w:rFonts w:ascii="Garamond" w:hAnsi="Garamond"/>
          <w:sz w:val="24"/>
          <w:szCs w:val="24"/>
        </w:rPr>
        <w:t xml:space="preserve">) </w:t>
      </w:r>
      <w:r w:rsidRPr="004F1DE4">
        <w:rPr>
          <w:rFonts w:ascii="Garamond" w:hAnsi="Garamond"/>
          <w:sz w:val="24"/>
          <w:szCs w:val="24"/>
        </w:rPr>
        <w:tab/>
        <w:t xml:space="preserve">përshkrimin e </w:t>
      </w:r>
      <w:proofErr w:type="spellStart"/>
      <w:r w:rsidRPr="004F1DE4">
        <w:rPr>
          <w:rFonts w:ascii="Garamond" w:hAnsi="Garamond"/>
          <w:sz w:val="24"/>
          <w:szCs w:val="24"/>
        </w:rPr>
        <w:t>impaktit</w:t>
      </w:r>
      <w:proofErr w:type="spellEnd"/>
      <w:r w:rsidRPr="004F1DE4">
        <w:rPr>
          <w:rFonts w:ascii="Garamond" w:hAnsi="Garamond"/>
          <w:sz w:val="24"/>
          <w:szCs w:val="24"/>
        </w:rPr>
        <w:t xml:space="preserve"> transformues pas zbatimit;</w:t>
      </w:r>
    </w:p>
    <w:p w14:paraId="4C7A5AA5"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cd</w:t>
      </w:r>
      <w:proofErr w:type="spellEnd"/>
      <w:r w:rsidRPr="004F1DE4">
        <w:rPr>
          <w:rFonts w:ascii="Garamond" w:hAnsi="Garamond"/>
          <w:sz w:val="24"/>
          <w:szCs w:val="24"/>
        </w:rPr>
        <w:t xml:space="preserve">) </w:t>
      </w:r>
      <w:r w:rsidRPr="004F1DE4">
        <w:rPr>
          <w:rFonts w:ascii="Garamond" w:hAnsi="Garamond"/>
          <w:sz w:val="24"/>
          <w:szCs w:val="24"/>
        </w:rPr>
        <w:tab/>
        <w:t>kosto-efektivitet në arritjen e ndikimeve të emetimit të gazit serrë.</w:t>
      </w:r>
    </w:p>
    <w:p w14:paraId="118D822F"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ç) </w:t>
      </w:r>
      <w:proofErr w:type="spellStart"/>
      <w:r w:rsidRPr="004F1DE4">
        <w:rPr>
          <w:rFonts w:ascii="Garamond" w:hAnsi="Garamond"/>
          <w:sz w:val="24"/>
          <w:szCs w:val="24"/>
        </w:rPr>
        <w:t>planveprimi</w:t>
      </w:r>
      <w:proofErr w:type="spellEnd"/>
      <w:r w:rsidRPr="004F1DE4">
        <w:rPr>
          <w:rFonts w:ascii="Garamond" w:hAnsi="Garamond"/>
          <w:sz w:val="24"/>
          <w:szCs w:val="24"/>
        </w:rPr>
        <w:t>:</w:t>
      </w:r>
    </w:p>
    <w:p w14:paraId="22823DC3"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 xml:space="preserve">ça) përshkrimi i aktiviteteve të detajuara për zbatimin e masave </w:t>
      </w:r>
      <w:proofErr w:type="spellStart"/>
      <w:r w:rsidRPr="004F1DE4">
        <w:rPr>
          <w:rFonts w:ascii="Garamond" w:hAnsi="Garamond"/>
          <w:sz w:val="24"/>
          <w:szCs w:val="24"/>
        </w:rPr>
        <w:t>mitiguese</w:t>
      </w:r>
      <w:proofErr w:type="spellEnd"/>
      <w:r w:rsidRPr="004F1DE4">
        <w:rPr>
          <w:rFonts w:ascii="Garamond" w:hAnsi="Garamond"/>
          <w:sz w:val="24"/>
          <w:szCs w:val="24"/>
        </w:rPr>
        <w:t xml:space="preserve"> ose adaptuese të përfshira në plan;</w:t>
      </w:r>
    </w:p>
    <w:p w14:paraId="7988287E"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çb</w:t>
      </w:r>
      <w:proofErr w:type="spellEnd"/>
      <w:r w:rsidRPr="004F1DE4">
        <w:rPr>
          <w:rFonts w:ascii="Garamond" w:hAnsi="Garamond"/>
          <w:sz w:val="24"/>
          <w:szCs w:val="24"/>
        </w:rPr>
        <w:t>) plani i punës për aktivitetet e detajuara;</w:t>
      </w:r>
    </w:p>
    <w:p w14:paraId="778674FD"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çc</w:t>
      </w:r>
      <w:proofErr w:type="spellEnd"/>
      <w:r w:rsidRPr="004F1DE4">
        <w:rPr>
          <w:rFonts w:ascii="Garamond" w:hAnsi="Garamond"/>
          <w:sz w:val="24"/>
          <w:szCs w:val="24"/>
        </w:rPr>
        <w:t>) plani për përfshirjen e palëve të interesuara, duke përfshirë edhe rolin e tyre në zbatimin e aktiviteteve dhe marrëveshjet institucionale.</w:t>
      </w:r>
    </w:p>
    <w:p w14:paraId="3095E1E8" w14:textId="77777777" w:rsidR="004F1DE4" w:rsidRPr="004F1DE4" w:rsidRDefault="004F1DE4" w:rsidP="004F1DE4">
      <w:pPr>
        <w:spacing w:after="0" w:line="240" w:lineRule="auto"/>
        <w:ind w:firstLine="284"/>
        <w:jc w:val="both"/>
        <w:rPr>
          <w:rFonts w:ascii="Garamond" w:hAnsi="Garamond"/>
          <w:sz w:val="24"/>
          <w:szCs w:val="24"/>
        </w:rPr>
      </w:pPr>
      <w:r w:rsidRPr="004F1DE4">
        <w:rPr>
          <w:rFonts w:ascii="Garamond" w:hAnsi="Garamond"/>
          <w:sz w:val="24"/>
          <w:szCs w:val="24"/>
        </w:rPr>
        <w:t>d) monitorimi dhe matja e progresit:</w:t>
      </w:r>
    </w:p>
    <w:p w14:paraId="3931FF36"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da</w:t>
      </w:r>
      <w:proofErr w:type="spellEnd"/>
      <w:r w:rsidRPr="004F1DE4">
        <w:rPr>
          <w:rFonts w:ascii="Garamond" w:hAnsi="Garamond"/>
          <w:sz w:val="24"/>
          <w:szCs w:val="24"/>
        </w:rPr>
        <w:t xml:space="preserve">) përshkrimi i parametrave kryesorë për të vlerësuar progresin e zbatimit të planit; </w:t>
      </w:r>
    </w:p>
    <w:p w14:paraId="4E187D87"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db</w:t>
      </w:r>
      <w:proofErr w:type="spellEnd"/>
      <w:r w:rsidRPr="004F1DE4">
        <w:rPr>
          <w:rFonts w:ascii="Garamond" w:hAnsi="Garamond"/>
          <w:sz w:val="24"/>
          <w:szCs w:val="24"/>
        </w:rPr>
        <w:t>) përshkrimi i parametrave kryesorë për të vlerësuar përfitimet kombëtare dhe ndikimet e emetimit të gazit serrë;</w:t>
      </w:r>
    </w:p>
    <w:p w14:paraId="1C949137" w14:textId="77777777" w:rsidR="004F1DE4" w:rsidRPr="004F1DE4" w:rsidRDefault="004F1DE4" w:rsidP="004F1DE4">
      <w:pPr>
        <w:spacing w:after="0" w:line="240" w:lineRule="auto"/>
        <w:ind w:firstLine="284"/>
        <w:jc w:val="both"/>
        <w:rPr>
          <w:rFonts w:ascii="Garamond" w:hAnsi="Garamond"/>
          <w:sz w:val="24"/>
          <w:szCs w:val="24"/>
        </w:rPr>
      </w:pPr>
      <w:proofErr w:type="spellStart"/>
      <w:r w:rsidRPr="004F1DE4">
        <w:rPr>
          <w:rFonts w:ascii="Garamond" w:hAnsi="Garamond"/>
          <w:sz w:val="24"/>
          <w:szCs w:val="24"/>
        </w:rPr>
        <w:t>dc</w:t>
      </w:r>
      <w:proofErr w:type="spellEnd"/>
      <w:r w:rsidRPr="004F1DE4">
        <w:rPr>
          <w:rFonts w:ascii="Garamond" w:hAnsi="Garamond"/>
          <w:sz w:val="24"/>
          <w:szCs w:val="24"/>
        </w:rPr>
        <w:t>) përshkrimi i metodologjisë për të vlerësuar ndikimet e emetimit të gazit serrë, si dhe marrëveshjet për matjen dhe raportimin.</w:t>
      </w:r>
    </w:p>
    <w:p w14:paraId="5FEFF51C" w14:textId="221D98DD"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5. </w:t>
      </w:r>
      <w:r w:rsidRPr="004F1DE4">
        <w:rPr>
          <w:rFonts w:ascii="Garamond" w:hAnsi="Garamond"/>
          <w:sz w:val="24"/>
          <w:szCs w:val="24"/>
        </w:rPr>
        <w:t>Plani i menaxhimit të riskut i parashikuar në paragrafin 3, shkronja “d”, duhet të përmbajë komponentët në vijim:</w:t>
      </w:r>
    </w:p>
    <w:p w14:paraId="3F8E0F68" w14:textId="647E15D3"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a) </w:t>
      </w:r>
      <w:r w:rsidRPr="004F1DE4">
        <w:rPr>
          <w:rFonts w:ascii="Garamond" w:hAnsi="Garamond"/>
          <w:sz w:val="24"/>
          <w:szCs w:val="24"/>
        </w:rPr>
        <w:t xml:space="preserve">vlerësimin gjithëpërfshirës të humbjes ekonomike dhe joekonomike dhe dëmeve të lidhura me ndryshimin e klimës, duke përfshirë edhe ato të shkaktuar nga situatat emergjente, si dhe ato ngjarje me fillim të ngadalshëm </w:t>
      </w:r>
      <w:r w:rsidRPr="000F2831">
        <w:rPr>
          <w:rFonts w:ascii="Garamond" w:hAnsi="Garamond"/>
          <w:i/>
          <w:sz w:val="24"/>
          <w:szCs w:val="24"/>
        </w:rPr>
        <w:t xml:space="preserve">(as </w:t>
      </w:r>
      <w:proofErr w:type="spellStart"/>
      <w:r w:rsidRPr="000F2831">
        <w:rPr>
          <w:rFonts w:ascii="Garamond" w:hAnsi="Garamond"/>
          <w:i/>
          <w:sz w:val="24"/>
          <w:szCs w:val="24"/>
        </w:rPr>
        <w:t>sell</w:t>
      </w:r>
      <w:proofErr w:type="spellEnd"/>
      <w:r w:rsidRPr="000F2831">
        <w:rPr>
          <w:rFonts w:ascii="Garamond" w:hAnsi="Garamond"/>
          <w:i/>
          <w:sz w:val="24"/>
          <w:szCs w:val="24"/>
        </w:rPr>
        <w:t xml:space="preserve"> as </w:t>
      </w:r>
      <w:proofErr w:type="spellStart"/>
      <w:r w:rsidRPr="000F2831">
        <w:rPr>
          <w:rFonts w:ascii="Garamond" w:hAnsi="Garamond"/>
          <w:i/>
          <w:sz w:val="24"/>
          <w:szCs w:val="24"/>
        </w:rPr>
        <w:t>slow</w:t>
      </w:r>
      <w:proofErr w:type="spellEnd"/>
      <w:r w:rsidRPr="000F2831">
        <w:rPr>
          <w:rFonts w:ascii="Garamond" w:hAnsi="Garamond"/>
          <w:i/>
          <w:sz w:val="24"/>
          <w:szCs w:val="24"/>
        </w:rPr>
        <w:t xml:space="preserve"> </w:t>
      </w:r>
      <w:proofErr w:type="spellStart"/>
      <w:r w:rsidRPr="000F2831">
        <w:rPr>
          <w:rFonts w:ascii="Garamond" w:hAnsi="Garamond"/>
          <w:i/>
          <w:sz w:val="24"/>
          <w:szCs w:val="24"/>
        </w:rPr>
        <w:t>onset</w:t>
      </w:r>
      <w:proofErr w:type="spellEnd"/>
      <w:r w:rsidRPr="000F2831">
        <w:rPr>
          <w:rFonts w:ascii="Garamond" w:hAnsi="Garamond"/>
          <w:i/>
          <w:sz w:val="24"/>
          <w:szCs w:val="24"/>
        </w:rPr>
        <w:t xml:space="preserve"> </w:t>
      </w:r>
      <w:proofErr w:type="spellStart"/>
      <w:r w:rsidRPr="000F2831">
        <w:rPr>
          <w:rFonts w:ascii="Garamond" w:hAnsi="Garamond"/>
          <w:i/>
          <w:sz w:val="24"/>
          <w:szCs w:val="24"/>
        </w:rPr>
        <w:t>events</w:t>
      </w:r>
      <w:proofErr w:type="spellEnd"/>
      <w:r w:rsidRPr="000F2831">
        <w:rPr>
          <w:rFonts w:ascii="Garamond" w:hAnsi="Garamond"/>
          <w:i/>
          <w:sz w:val="24"/>
          <w:szCs w:val="24"/>
        </w:rPr>
        <w:t>)</w:t>
      </w:r>
      <w:r w:rsidRPr="000F2831">
        <w:rPr>
          <w:rFonts w:ascii="Garamond" w:hAnsi="Garamond"/>
          <w:sz w:val="24"/>
          <w:szCs w:val="24"/>
        </w:rPr>
        <w:t>;</w:t>
      </w:r>
    </w:p>
    <w:p w14:paraId="47F1E518" w14:textId="54181AB0"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b) </w:t>
      </w:r>
      <w:r w:rsidRPr="004F1DE4">
        <w:rPr>
          <w:rFonts w:ascii="Garamond" w:hAnsi="Garamond"/>
          <w:sz w:val="24"/>
          <w:szCs w:val="24"/>
        </w:rPr>
        <w:t>planin e veprimit për menaxhimin e riskut, duke përfshirë sistemet e paralajmërimit të hershëm, gatishmërisë emergjente dhe masave që synojnë përmirësimin e qëndrueshmërisë së komuniteteve, jetesën dhe ekosistemet;</w:t>
      </w:r>
    </w:p>
    <w:p w14:paraId="25EE9B2B" w14:textId="3BC4C660"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c) </w:t>
      </w:r>
      <w:r w:rsidRPr="004F1DE4">
        <w:rPr>
          <w:rFonts w:ascii="Garamond" w:hAnsi="Garamond"/>
          <w:sz w:val="24"/>
          <w:szCs w:val="24"/>
        </w:rPr>
        <w:t xml:space="preserve">masat e menaxhimit të riskut financiar, duke përfshirë edhe lehtësirat e sigurimit të riskut, bashkimit të </w:t>
      </w:r>
      <w:proofErr w:type="spellStart"/>
      <w:r w:rsidRPr="004F1DE4">
        <w:rPr>
          <w:rFonts w:ascii="Garamond" w:hAnsi="Garamond"/>
          <w:sz w:val="24"/>
          <w:szCs w:val="24"/>
        </w:rPr>
        <w:t>risqeve</w:t>
      </w:r>
      <w:proofErr w:type="spellEnd"/>
      <w:r w:rsidRPr="004F1DE4">
        <w:rPr>
          <w:rFonts w:ascii="Garamond" w:hAnsi="Garamond"/>
          <w:sz w:val="24"/>
          <w:szCs w:val="24"/>
        </w:rPr>
        <w:t xml:space="preserve"> të klimës </w:t>
      </w:r>
      <w:r w:rsidRPr="001F2089">
        <w:rPr>
          <w:rFonts w:ascii="Garamond" w:hAnsi="Garamond"/>
          <w:i/>
          <w:sz w:val="24"/>
          <w:szCs w:val="24"/>
        </w:rPr>
        <w:t>(</w:t>
      </w:r>
      <w:proofErr w:type="spellStart"/>
      <w:r w:rsidRPr="001F2089">
        <w:rPr>
          <w:rFonts w:ascii="Garamond" w:hAnsi="Garamond"/>
          <w:i/>
          <w:sz w:val="24"/>
          <w:szCs w:val="24"/>
        </w:rPr>
        <w:t>climate</w:t>
      </w:r>
      <w:proofErr w:type="spellEnd"/>
      <w:r w:rsidRPr="001F2089">
        <w:rPr>
          <w:rFonts w:ascii="Garamond" w:hAnsi="Garamond"/>
          <w:i/>
          <w:sz w:val="24"/>
          <w:szCs w:val="24"/>
        </w:rPr>
        <w:t xml:space="preserve"> risk </w:t>
      </w:r>
      <w:proofErr w:type="spellStart"/>
      <w:r w:rsidRPr="001F2089">
        <w:rPr>
          <w:rFonts w:ascii="Garamond" w:hAnsi="Garamond"/>
          <w:i/>
          <w:sz w:val="24"/>
          <w:szCs w:val="24"/>
        </w:rPr>
        <w:t>pooling</w:t>
      </w:r>
      <w:proofErr w:type="spellEnd"/>
      <w:r w:rsidRPr="001F2089">
        <w:rPr>
          <w:rFonts w:ascii="Garamond" w:hAnsi="Garamond"/>
          <w:i/>
          <w:sz w:val="24"/>
          <w:szCs w:val="24"/>
        </w:rPr>
        <w:t>)</w:t>
      </w:r>
      <w:r w:rsidRPr="004F1DE4">
        <w:rPr>
          <w:rFonts w:ascii="Garamond" w:hAnsi="Garamond"/>
          <w:sz w:val="24"/>
          <w:szCs w:val="24"/>
        </w:rPr>
        <w:t xml:space="preserve"> ose zgjidhje të tjera të sigurimit.</w:t>
      </w:r>
    </w:p>
    <w:p w14:paraId="4DC3851B" w14:textId="77777777" w:rsidR="004F1DE4" w:rsidRPr="004F1DE4" w:rsidRDefault="004F1DE4" w:rsidP="004F1DE4">
      <w:pPr>
        <w:spacing w:after="0" w:line="240" w:lineRule="auto"/>
        <w:ind w:firstLine="284"/>
        <w:jc w:val="both"/>
        <w:rPr>
          <w:rFonts w:ascii="Garamond" w:hAnsi="Garamond"/>
          <w:sz w:val="24"/>
          <w:szCs w:val="24"/>
        </w:rPr>
      </w:pPr>
    </w:p>
    <w:p w14:paraId="15180EB0" w14:textId="77777777" w:rsidR="004F1DE4" w:rsidRPr="004F1DE4" w:rsidRDefault="004F1DE4" w:rsidP="004F1DE4">
      <w:pPr>
        <w:spacing w:after="0" w:line="240" w:lineRule="auto"/>
        <w:jc w:val="center"/>
        <w:rPr>
          <w:rFonts w:ascii="Garamond" w:hAnsi="Garamond"/>
          <w:sz w:val="24"/>
          <w:szCs w:val="24"/>
        </w:rPr>
      </w:pPr>
      <w:r w:rsidRPr="004F1DE4">
        <w:rPr>
          <w:rFonts w:ascii="Garamond" w:hAnsi="Garamond"/>
          <w:sz w:val="24"/>
          <w:szCs w:val="24"/>
        </w:rPr>
        <w:t>SHTOJCA III-B</w:t>
      </w:r>
    </w:p>
    <w:p w14:paraId="56F8261E" w14:textId="330EF7E2" w:rsidR="004F1DE4" w:rsidRPr="004F1DE4" w:rsidRDefault="00B77B8B" w:rsidP="004F1DE4">
      <w:pPr>
        <w:spacing w:after="0" w:line="240" w:lineRule="auto"/>
        <w:jc w:val="center"/>
        <w:rPr>
          <w:rFonts w:ascii="Garamond" w:hAnsi="Garamond"/>
          <w:sz w:val="24"/>
          <w:szCs w:val="24"/>
        </w:rPr>
      </w:pPr>
      <w:r w:rsidRPr="004F1DE4">
        <w:rPr>
          <w:rFonts w:ascii="Garamond" w:hAnsi="Garamond"/>
          <w:sz w:val="24"/>
          <w:szCs w:val="24"/>
        </w:rPr>
        <w:t>LISTA JOSHTERUESE E ÇËSHTJEVE QË DUHEN TRAJTUAR NË DOKUMENTET STRATEGJIKE SEKTORIALE</w:t>
      </w:r>
    </w:p>
    <w:p w14:paraId="08DB1EE0" w14:textId="53CDB77C" w:rsidR="004F1DE4" w:rsidRPr="004F1DE4" w:rsidRDefault="00B77B8B" w:rsidP="004F1DE4">
      <w:pPr>
        <w:spacing w:after="0" w:line="240" w:lineRule="auto"/>
        <w:jc w:val="center"/>
        <w:rPr>
          <w:rFonts w:ascii="Garamond" w:hAnsi="Garamond"/>
          <w:sz w:val="24"/>
          <w:szCs w:val="24"/>
        </w:rPr>
      </w:pPr>
      <w:r w:rsidRPr="004F1DE4">
        <w:rPr>
          <w:rFonts w:ascii="Garamond" w:hAnsi="Garamond"/>
          <w:sz w:val="24"/>
          <w:szCs w:val="24"/>
        </w:rPr>
        <w:t>QË REFEROHEN NË NENIN 5</w:t>
      </w:r>
    </w:p>
    <w:p w14:paraId="593C1FE9" w14:textId="77777777" w:rsidR="004F1DE4" w:rsidRPr="004F1DE4" w:rsidRDefault="004F1DE4" w:rsidP="004F1DE4">
      <w:pPr>
        <w:spacing w:after="0" w:line="240" w:lineRule="auto"/>
        <w:ind w:firstLine="284"/>
        <w:jc w:val="both"/>
        <w:rPr>
          <w:rFonts w:ascii="Garamond" w:hAnsi="Garamond"/>
          <w:sz w:val="24"/>
          <w:szCs w:val="24"/>
        </w:rPr>
      </w:pPr>
    </w:p>
    <w:p w14:paraId="72A111BF" w14:textId="4EA8C7E4"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1. </w:t>
      </w:r>
      <w:r w:rsidRPr="004F1DE4">
        <w:rPr>
          <w:rFonts w:ascii="Garamond" w:hAnsi="Garamond"/>
          <w:sz w:val="24"/>
          <w:szCs w:val="24"/>
        </w:rPr>
        <w:t>Përshkrimin e kontekstit socio-ekonomik, demografik dhe gjeografik për zhvillime me pak karbon.</w:t>
      </w:r>
    </w:p>
    <w:p w14:paraId="2832C001" w14:textId="1604EEAF"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2. </w:t>
      </w:r>
      <w:r w:rsidRPr="004F1DE4">
        <w:rPr>
          <w:rFonts w:ascii="Garamond" w:hAnsi="Garamond"/>
          <w:sz w:val="24"/>
          <w:szCs w:val="24"/>
        </w:rPr>
        <w:t>Vlerësimin e shkarkimeve ekzistuese të GES-it</w:t>
      </w:r>
      <w:r w:rsidR="00B77B8B">
        <w:rPr>
          <w:rFonts w:ascii="Garamond" w:hAnsi="Garamond"/>
          <w:sz w:val="24"/>
          <w:szCs w:val="24"/>
        </w:rPr>
        <w:t>,</w:t>
      </w:r>
      <w:r w:rsidRPr="004F1DE4">
        <w:rPr>
          <w:rFonts w:ascii="Garamond" w:hAnsi="Garamond"/>
          <w:sz w:val="24"/>
          <w:szCs w:val="24"/>
        </w:rPr>
        <w:t xml:space="preserve"> sipas sektorëve dhe shkarkimet e pritshme në periudhën afatmesme dhe afatgjatë. </w:t>
      </w:r>
    </w:p>
    <w:p w14:paraId="3DFCA454" w14:textId="6A15BB5D"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3. </w:t>
      </w:r>
      <w:r w:rsidRPr="004F1DE4">
        <w:rPr>
          <w:rFonts w:ascii="Garamond" w:hAnsi="Garamond"/>
          <w:sz w:val="24"/>
          <w:szCs w:val="24"/>
        </w:rPr>
        <w:t xml:space="preserve">Vlerësimin e opsioneve teknologjike në sektorë </w:t>
      </w:r>
      <w:proofErr w:type="spellStart"/>
      <w:r w:rsidRPr="004F1DE4">
        <w:rPr>
          <w:rFonts w:ascii="Garamond" w:hAnsi="Garamond"/>
          <w:sz w:val="24"/>
          <w:szCs w:val="24"/>
        </w:rPr>
        <w:t>prioritarë</w:t>
      </w:r>
      <w:proofErr w:type="spellEnd"/>
      <w:r w:rsidRPr="004F1DE4">
        <w:rPr>
          <w:rFonts w:ascii="Garamond" w:hAnsi="Garamond"/>
          <w:sz w:val="24"/>
          <w:szCs w:val="24"/>
        </w:rPr>
        <w:t>.</w:t>
      </w:r>
    </w:p>
    <w:p w14:paraId="20390CAD" w14:textId="5EC1C476"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4. </w:t>
      </w:r>
      <w:r w:rsidRPr="004F1DE4">
        <w:rPr>
          <w:rFonts w:ascii="Garamond" w:hAnsi="Garamond"/>
          <w:sz w:val="24"/>
          <w:szCs w:val="24"/>
        </w:rPr>
        <w:t xml:space="preserve">Analizën e mundësive të zbatimit të opsioneve për zhvillime me pak karbon në sektorë të rëndësishëm. </w:t>
      </w:r>
    </w:p>
    <w:p w14:paraId="47A7FA60" w14:textId="4A9ACF5D" w:rsidR="004F1DE4"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5. </w:t>
      </w:r>
      <w:r w:rsidRPr="004F1DE4">
        <w:rPr>
          <w:rFonts w:ascii="Garamond" w:hAnsi="Garamond"/>
          <w:sz w:val="24"/>
          <w:szCs w:val="24"/>
        </w:rPr>
        <w:t>Zgjedhjen e opsioneve të duhura për t’u zbatuar në periudhën afatshkurtër, afatmesme dhe afatgjatë, në mënyrë që të plotësohen objektivat e përcaktuar në NDC, të referuara në nenin 5.</w:t>
      </w:r>
    </w:p>
    <w:p w14:paraId="04184BDA" w14:textId="3011FD3A" w:rsidR="00610049" w:rsidRPr="004F1DE4" w:rsidRDefault="004F1DE4" w:rsidP="004F1DE4">
      <w:pPr>
        <w:spacing w:after="0" w:line="240" w:lineRule="auto"/>
        <w:ind w:firstLine="284"/>
        <w:jc w:val="both"/>
        <w:rPr>
          <w:rFonts w:ascii="Garamond" w:hAnsi="Garamond"/>
          <w:sz w:val="24"/>
          <w:szCs w:val="24"/>
        </w:rPr>
      </w:pPr>
      <w:r>
        <w:rPr>
          <w:rFonts w:ascii="Garamond" w:hAnsi="Garamond"/>
          <w:sz w:val="24"/>
          <w:szCs w:val="24"/>
        </w:rPr>
        <w:t xml:space="preserve">6. </w:t>
      </w:r>
      <w:r w:rsidRPr="004F1DE4">
        <w:rPr>
          <w:rFonts w:ascii="Garamond" w:hAnsi="Garamond"/>
          <w:sz w:val="24"/>
          <w:szCs w:val="24"/>
        </w:rPr>
        <w:t xml:space="preserve">Koordinimin dhe </w:t>
      </w:r>
      <w:proofErr w:type="spellStart"/>
      <w:r w:rsidRPr="004F1DE4">
        <w:rPr>
          <w:rFonts w:ascii="Garamond" w:hAnsi="Garamond"/>
          <w:sz w:val="24"/>
          <w:szCs w:val="24"/>
        </w:rPr>
        <w:t>sinergjinë</w:t>
      </w:r>
      <w:proofErr w:type="spellEnd"/>
      <w:r w:rsidRPr="004F1DE4">
        <w:rPr>
          <w:rFonts w:ascii="Garamond" w:hAnsi="Garamond"/>
          <w:sz w:val="24"/>
          <w:szCs w:val="24"/>
        </w:rPr>
        <w:t xml:space="preserve"> me marrëveshje mjedisore ndërkombëtare/shumëpalëshe, proceset dhe mundësitë për financim.</w:t>
      </w:r>
    </w:p>
    <w:p w14:paraId="04184BE4" w14:textId="77777777" w:rsidR="0004640E" w:rsidRPr="004F1DE4" w:rsidRDefault="0004640E" w:rsidP="004F1DE4">
      <w:pPr>
        <w:spacing w:after="0" w:line="240" w:lineRule="auto"/>
        <w:ind w:firstLine="284"/>
        <w:jc w:val="both"/>
        <w:rPr>
          <w:rFonts w:ascii="Garamond" w:hAnsi="Garamond"/>
          <w:sz w:val="24"/>
          <w:szCs w:val="24"/>
        </w:rPr>
      </w:pPr>
    </w:p>
    <w:p w14:paraId="04184BE5" w14:textId="77777777" w:rsidR="0004640E" w:rsidRPr="004F1DE4" w:rsidRDefault="0004640E" w:rsidP="004F1DE4">
      <w:pPr>
        <w:spacing w:after="0" w:line="240" w:lineRule="auto"/>
        <w:ind w:firstLine="284"/>
        <w:jc w:val="both"/>
        <w:rPr>
          <w:rFonts w:ascii="Garamond" w:hAnsi="Garamond"/>
          <w:sz w:val="24"/>
          <w:szCs w:val="24"/>
        </w:rPr>
      </w:pPr>
    </w:p>
    <w:p w14:paraId="04184BE6" w14:textId="77777777" w:rsidR="0004640E" w:rsidRPr="004F1DE4" w:rsidRDefault="0004640E" w:rsidP="004F1DE4">
      <w:pPr>
        <w:spacing w:after="0" w:line="240" w:lineRule="auto"/>
        <w:ind w:firstLine="284"/>
        <w:jc w:val="both"/>
        <w:rPr>
          <w:rFonts w:ascii="Garamond" w:hAnsi="Garamond"/>
          <w:sz w:val="24"/>
          <w:szCs w:val="24"/>
        </w:rPr>
      </w:pPr>
    </w:p>
    <w:p w14:paraId="04184BE7" w14:textId="77777777" w:rsidR="0004640E" w:rsidRPr="004F1DE4" w:rsidRDefault="0004640E" w:rsidP="004F1DE4">
      <w:pPr>
        <w:spacing w:after="0" w:line="240" w:lineRule="auto"/>
        <w:ind w:firstLine="284"/>
        <w:jc w:val="both"/>
        <w:rPr>
          <w:rFonts w:ascii="Garamond" w:hAnsi="Garamond"/>
          <w:sz w:val="24"/>
          <w:szCs w:val="24"/>
        </w:rPr>
      </w:pPr>
    </w:p>
    <w:p w14:paraId="04184BE8" w14:textId="77777777" w:rsidR="0004640E" w:rsidRPr="004F1DE4" w:rsidRDefault="0004640E" w:rsidP="004F1DE4">
      <w:pPr>
        <w:spacing w:after="0" w:line="240" w:lineRule="auto"/>
        <w:ind w:firstLine="284"/>
        <w:jc w:val="both"/>
        <w:rPr>
          <w:rFonts w:ascii="Garamond" w:hAnsi="Garamond"/>
          <w:sz w:val="24"/>
          <w:szCs w:val="24"/>
        </w:rPr>
      </w:pPr>
    </w:p>
    <w:sectPr w:rsidR="0004640E" w:rsidRPr="004F1DE4" w:rsidSect="00C44050">
      <w:footerReference w:type="default" r:id="rId14"/>
      <w:footerReference w:type="first" r:id="rId15"/>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82A09" w14:textId="77777777" w:rsidR="00465B31" w:rsidRDefault="00465B31" w:rsidP="00420682">
      <w:pPr>
        <w:spacing w:after="0" w:line="240" w:lineRule="auto"/>
      </w:pPr>
      <w:r>
        <w:separator/>
      </w:r>
    </w:p>
  </w:endnote>
  <w:endnote w:type="continuationSeparator" w:id="0">
    <w:p w14:paraId="0DBB416E" w14:textId="77777777" w:rsidR="00465B31" w:rsidRDefault="00465B31" w:rsidP="00420682">
      <w:pPr>
        <w:spacing w:after="0" w:line="240" w:lineRule="auto"/>
      </w:pPr>
      <w:r>
        <w:continuationSeparator/>
      </w:r>
    </w:p>
  </w:endnote>
  <w:endnote w:type="continuationNotice" w:id="1">
    <w:p w14:paraId="4E252856" w14:textId="77777777" w:rsidR="00465B31" w:rsidRDefault="00465B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110565"/>
      <w:docPartObj>
        <w:docPartGallery w:val="Page Numbers (Bottom of Page)"/>
        <w:docPartUnique/>
      </w:docPartObj>
    </w:sdtPr>
    <w:sdtEndPr>
      <w:rPr>
        <w:rFonts w:ascii="Times New Roman" w:hAnsi="Times New Roman" w:cs="Times New Roman"/>
        <w:noProof/>
        <w:sz w:val="24"/>
        <w:szCs w:val="24"/>
      </w:rPr>
    </w:sdtEndPr>
    <w:sdtContent>
      <w:p w14:paraId="04184BF0" w14:textId="08CE31B2" w:rsidR="00465B31" w:rsidRPr="00470F6D" w:rsidRDefault="00465B31">
        <w:pPr>
          <w:pStyle w:val="Footer"/>
          <w:jc w:val="center"/>
          <w:rPr>
            <w:rFonts w:ascii="Times New Roman" w:hAnsi="Times New Roman" w:cs="Times New Roman"/>
            <w:sz w:val="24"/>
            <w:szCs w:val="24"/>
          </w:rPr>
        </w:pPr>
      </w:p>
    </w:sdtContent>
  </w:sdt>
  <w:p w14:paraId="04184BF1" w14:textId="77777777" w:rsidR="00465B31" w:rsidRDefault="00465B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758075"/>
      <w:docPartObj>
        <w:docPartGallery w:val="Page Numbers (Bottom of Page)"/>
        <w:docPartUnique/>
      </w:docPartObj>
    </w:sdtPr>
    <w:sdtEndPr>
      <w:rPr>
        <w:noProof/>
      </w:rPr>
    </w:sdtEndPr>
    <w:sdtContent>
      <w:p w14:paraId="04184BF3" w14:textId="77777777" w:rsidR="00465B31" w:rsidRDefault="00465B31">
        <w:pPr>
          <w:pStyle w:val="Footer"/>
          <w:jc w:val="center"/>
        </w:pPr>
      </w:p>
    </w:sdtContent>
  </w:sdt>
  <w:p w14:paraId="04184BF4" w14:textId="77777777" w:rsidR="00465B31" w:rsidRDefault="00465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26C4B" w14:textId="77777777" w:rsidR="00465B31" w:rsidRDefault="00465B31" w:rsidP="00420682">
      <w:pPr>
        <w:spacing w:after="0" w:line="240" w:lineRule="auto"/>
      </w:pPr>
      <w:r>
        <w:separator/>
      </w:r>
    </w:p>
  </w:footnote>
  <w:footnote w:type="continuationSeparator" w:id="0">
    <w:p w14:paraId="51C2F5C0" w14:textId="77777777" w:rsidR="00465B31" w:rsidRDefault="00465B31" w:rsidP="00420682">
      <w:pPr>
        <w:spacing w:after="0" w:line="240" w:lineRule="auto"/>
      </w:pPr>
      <w:r>
        <w:continuationSeparator/>
      </w:r>
    </w:p>
  </w:footnote>
  <w:footnote w:type="continuationNotice" w:id="1">
    <w:p w14:paraId="14C69BE6" w14:textId="77777777" w:rsidR="00465B31" w:rsidRDefault="00465B31">
      <w:pPr>
        <w:spacing w:after="0" w:line="240" w:lineRule="auto"/>
      </w:pPr>
    </w:p>
  </w:footnote>
  <w:footnote w:id="2">
    <w:p w14:paraId="04184BF5" w14:textId="77777777" w:rsidR="00465B31" w:rsidRPr="007415D1" w:rsidRDefault="00465B31" w:rsidP="0004640E">
      <w:pPr>
        <w:spacing w:after="0"/>
        <w:contextualSpacing/>
        <w:jc w:val="both"/>
        <w:rPr>
          <w:rFonts w:ascii="Garamond" w:hAnsi="Garamond" w:cs="Times New Roman"/>
          <w:bCs/>
          <w:iCs/>
          <w:sz w:val="20"/>
          <w:szCs w:val="20"/>
        </w:rPr>
      </w:pPr>
      <w:r w:rsidRPr="007415D1">
        <w:rPr>
          <w:rStyle w:val="FootnoteReference"/>
          <w:rFonts w:ascii="Garamond" w:hAnsi="Garamond" w:cs="Calibri"/>
          <w:sz w:val="20"/>
          <w:szCs w:val="20"/>
        </w:rPr>
        <w:footnoteRef/>
      </w:r>
      <w:r w:rsidRPr="007415D1">
        <w:rPr>
          <w:rFonts w:ascii="Garamond" w:hAnsi="Garamond" w:cs="Times New Roman"/>
          <w:bCs/>
          <w:iCs/>
          <w:sz w:val="20"/>
          <w:szCs w:val="20"/>
        </w:rPr>
        <w:t xml:space="preserve"> Ky ligj është përafruar pjesërisht me:</w:t>
      </w:r>
    </w:p>
    <w:p w14:paraId="04184BF6" w14:textId="1BACB951" w:rsidR="00465B31" w:rsidRPr="007415D1" w:rsidRDefault="00465B31" w:rsidP="0004640E">
      <w:pPr>
        <w:spacing w:after="0" w:line="276" w:lineRule="auto"/>
        <w:contextualSpacing/>
        <w:jc w:val="both"/>
        <w:rPr>
          <w:rFonts w:ascii="Garamond" w:hAnsi="Garamond" w:cs="Times New Roman"/>
          <w:sz w:val="20"/>
          <w:szCs w:val="20"/>
          <w:lang w:val="da-DK"/>
        </w:rPr>
      </w:pPr>
      <w:r w:rsidRPr="007415D1">
        <w:rPr>
          <w:rFonts w:ascii="Garamond" w:hAnsi="Garamond" w:cs="Times New Roman"/>
          <w:sz w:val="20"/>
          <w:szCs w:val="20"/>
          <w:lang w:val="da-DK"/>
        </w:rPr>
        <w:t>- Direktivën 2003/87/KE të Parlamentit Europian dhe të Këshillit, datë 13 tetor 2003</w:t>
      </w:r>
      <w:r>
        <w:rPr>
          <w:rFonts w:ascii="Garamond" w:hAnsi="Garamond" w:cs="Times New Roman"/>
          <w:sz w:val="20"/>
          <w:szCs w:val="20"/>
          <w:lang w:val="da-DK"/>
        </w:rPr>
        <w:t>,</w:t>
      </w:r>
      <w:r w:rsidRPr="007415D1">
        <w:rPr>
          <w:rFonts w:ascii="Garamond" w:hAnsi="Garamond" w:cs="Times New Roman"/>
          <w:sz w:val="20"/>
          <w:szCs w:val="20"/>
          <w:lang w:val="da-DK"/>
        </w:rPr>
        <w:t xml:space="preserve"> </w:t>
      </w:r>
      <w:r w:rsidRPr="007415D1">
        <w:rPr>
          <w:rFonts w:ascii="Garamond" w:hAnsi="Garamond"/>
          <w:sz w:val="20"/>
          <w:szCs w:val="20"/>
          <w:lang w:eastAsia="sq-AL"/>
        </w:rPr>
        <w:t>“</w:t>
      </w:r>
      <w:r w:rsidRPr="007415D1">
        <w:rPr>
          <w:rFonts w:ascii="Garamond" w:hAnsi="Garamond" w:cs="Times New Roman"/>
          <w:sz w:val="20"/>
          <w:szCs w:val="20"/>
          <w:lang w:val="da-DK"/>
        </w:rPr>
        <w:t xml:space="preserve">Për krijimin e një skeme për tregtinë e lejeve për shkarkimet e gazeve me efekt serrë brenda Komunitetit dhe që ndryshon Direktivën e Këshilllit 96/61/KE”, e ndryshuar. </w:t>
      </w:r>
      <w:r w:rsidRPr="007415D1">
        <w:rPr>
          <w:rFonts w:ascii="Garamond" w:hAnsi="Garamond" w:cs="Times New Roman"/>
          <w:sz w:val="20"/>
          <w:szCs w:val="20"/>
          <w:lang w:eastAsia="sq-AL"/>
        </w:rPr>
        <w:t xml:space="preserve">Numri CELEX 32003L0887, Fletorja </w:t>
      </w:r>
      <w:r w:rsidRPr="007415D1">
        <w:rPr>
          <w:rFonts w:ascii="Garamond" w:hAnsi="Garamond" w:cs="Times New Roman"/>
          <w:sz w:val="20"/>
          <w:szCs w:val="20"/>
        </w:rPr>
        <w:t>Zyrtare e Bashkimit E</w:t>
      </w:r>
      <w:r>
        <w:rPr>
          <w:rFonts w:ascii="Garamond" w:hAnsi="Garamond" w:cs="Times New Roman"/>
          <w:sz w:val="20"/>
          <w:szCs w:val="20"/>
        </w:rPr>
        <w:t>v</w:t>
      </w:r>
      <w:r w:rsidRPr="007415D1">
        <w:rPr>
          <w:rFonts w:ascii="Garamond" w:hAnsi="Garamond" w:cs="Times New Roman"/>
          <w:sz w:val="20"/>
          <w:szCs w:val="20"/>
        </w:rPr>
        <w:t>ropian, seria L, nr.</w:t>
      </w:r>
      <w:r>
        <w:rPr>
          <w:rFonts w:ascii="Garamond" w:hAnsi="Garamond" w:cs="Times New Roman"/>
          <w:sz w:val="20"/>
          <w:szCs w:val="20"/>
        </w:rPr>
        <w:t xml:space="preserve"> 275, datë 25.10.2003, f</w:t>
      </w:r>
      <w:r w:rsidRPr="007415D1">
        <w:rPr>
          <w:rFonts w:ascii="Garamond" w:hAnsi="Garamond" w:cs="Times New Roman"/>
          <w:sz w:val="20"/>
          <w:szCs w:val="20"/>
        </w:rPr>
        <w:t>.</w:t>
      </w:r>
      <w:r>
        <w:rPr>
          <w:rFonts w:ascii="Garamond" w:hAnsi="Garamond" w:cs="Times New Roman"/>
          <w:sz w:val="20"/>
          <w:szCs w:val="20"/>
        </w:rPr>
        <w:t xml:space="preserve"> </w:t>
      </w:r>
      <w:r w:rsidRPr="007415D1">
        <w:rPr>
          <w:rFonts w:ascii="Garamond" w:hAnsi="Garamond" w:cs="Times New Roman"/>
          <w:sz w:val="20"/>
          <w:szCs w:val="20"/>
        </w:rPr>
        <w:t>32</w:t>
      </w:r>
      <w:r>
        <w:rPr>
          <w:rFonts w:ascii="Garamond" w:hAnsi="Garamond" w:cs="Times New Roman"/>
          <w:sz w:val="20"/>
          <w:szCs w:val="20"/>
        </w:rPr>
        <w:t>–</w:t>
      </w:r>
      <w:r w:rsidRPr="007415D1">
        <w:rPr>
          <w:rFonts w:ascii="Garamond" w:hAnsi="Garamond" w:cs="Times New Roman"/>
          <w:sz w:val="20"/>
          <w:szCs w:val="20"/>
        </w:rPr>
        <w:t xml:space="preserve">46. </w:t>
      </w:r>
    </w:p>
    <w:p w14:paraId="04184BF8" w14:textId="1A89CE0B" w:rsidR="00465B31" w:rsidRPr="00643A29" w:rsidRDefault="00465B31" w:rsidP="007415D1">
      <w:pPr>
        <w:jc w:val="both"/>
        <w:rPr>
          <w:rFonts w:ascii="Times New Roman" w:hAnsi="Times New Roman"/>
          <w:sz w:val="32"/>
          <w:szCs w:val="32"/>
        </w:rPr>
      </w:pPr>
      <w:r w:rsidRPr="007415D1">
        <w:rPr>
          <w:rFonts w:ascii="Garamond" w:hAnsi="Garamond"/>
          <w:sz w:val="20"/>
          <w:szCs w:val="20"/>
          <w:lang w:eastAsia="sq-AL"/>
        </w:rPr>
        <w:t>- Rregulloren (BE) nr. 525/2013 të Parlamentit E</w:t>
      </w:r>
      <w:r>
        <w:rPr>
          <w:rFonts w:ascii="Garamond" w:hAnsi="Garamond"/>
          <w:sz w:val="20"/>
          <w:szCs w:val="20"/>
          <w:lang w:eastAsia="sq-AL"/>
        </w:rPr>
        <w:t>v</w:t>
      </w:r>
      <w:r w:rsidRPr="007415D1">
        <w:rPr>
          <w:rFonts w:ascii="Garamond" w:hAnsi="Garamond"/>
          <w:sz w:val="20"/>
          <w:szCs w:val="20"/>
          <w:lang w:eastAsia="sq-AL"/>
        </w:rPr>
        <w:t>ropian dhe të Këshillit, datë 21 maj 2013</w:t>
      </w:r>
      <w:r>
        <w:rPr>
          <w:rFonts w:ascii="Garamond" w:hAnsi="Garamond"/>
          <w:sz w:val="20"/>
          <w:szCs w:val="20"/>
          <w:lang w:eastAsia="sq-AL"/>
        </w:rPr>
        <w:t>,</w:t>
      </w:r>
      <w:r w:rsidRPr="007415D1">
        <w:rPr>
          <w:rFonts w:ascii="Garamond" w:hAnsi="Garamond"/>
          <w:sz w:val="20"/>
          <w:szCs w:val="20"/>
          <w:lang w:eastAsia="sq-AL"/>
        </w:rPr>
        <w:t xml:space="preserve"> “Mbi mekanizmin e monitorimit dhe raportimit të shkarkimeve të gazeve me efekt serrë dhe për raportimin e informacioneve të tjera që lidhen me ndryshimet klimatike në nivel kombëtar dhe të Bashkimit E</w:t>
      </w:r>
      <w:r>
        <w:rPr>
          <w:rFonts w:ascii="Garamond" w:hAnsi="Garamond"/>
          <w:sz w:val="20"/>
          <w:szCs w:val="20"/>
          <w:lang w:eastAsia="sq-AL"/>
        </w:rPr>
        <w:t>v</w:t>
      </w:r>
      <w:r w:rsidRPr="007415D1">
        <w:rPr>
          <w:rFonts w:ascii="Garamond" w:hAnsi="Garamond"/>
          <w:sz w:val="20"/>
          <w:szCs w:val="20"/>
          <w:lang w:eastAsia="sq-AL"/>
        </w:rPr>
        <w:t xml:space="preserve">ropian, që shfuqizon vendimin nr. 280/2004/KE”, </w:t>
      </w:r>
      <w:r>
        <w:rPr>
          <w:rFonts w:ascii="Garamond" w:hAnsi="Garamond"/>
          <w:sz w:val="20"/>
          <w:szCs w:val="20"/>
          <w:lang w:eastAsia="sq-AL"/>
        </w:rPr>
        <w:t>të</w:t>
      </w:r>
      <w:r w:rsidRPr="007415D1">
        <w:rPr>
          <w:rFonts w:ascii="Garamond" w:hAnsi="Garamond"/>
          <w:sz w:val="20"/>
          <w:szCs w:val="20"/>
          <w:lang w:eastAsia="sq-AL"/>
        </w:rPr>
        <w:t xml:space="preserve"> ndryshuar”, Numri CELEX </w:t>
      </w:r>
      <w:r w:rsidRPr="007415D1">
        <w:rPr>
          <w:rFonts w:ascii="Garamond" w:hAnsi="Garamond"/>
          <w:sz w:val="20"/>
          <w:szCs w:val="20"/>
        </w:rPr>
        <w:t xml:space="preserve">32013R0525, </w:t>
      </w:r>
      <w:r w:rsidRPr="007415D1">
        <w:rPr>
          <w:rFonts w:ascii="Garamond" w:hAnsi="Garamond"/>
          <w:sz w:val="20"/>
          <w:szCs w:val="20"/>
          <w:lang w:eastAsia="sq-AL"/>
        </w:rPr>
        <w:t xml:space="preserve">Fletorja </w:t>
      </w:r>
      <w:r w:rsidRPr="007415D1">
        <w:rPr>
          <w:rFonts w:ascii="Garamond" w:hAnsi="Garamond"/>
          <w:sz w:val="20"/>
          <w:szCs w:val="20"/>
        </w:rPr>
        <w:t>Zyrtare e Bashkimit E</w:t>
      </w:r>
      <w:r>
        <w:rPr>
          <w:rFonts w:ascii="Garamond" w:hAnsi="Garamond"/>
          <w:sz w:val="20"/>
          <w:szCs w:val="20"/>
        </w:rPr>
        <w:t>v</w:t>
      </w:r>
      <w:r w:rsidRPr="007415D1">
        <w:rPr>
          <w:rFonts w:ascii="Garamond" w:hAnsi="Garamond"/>
          <w:sz w:val="20"/>
          <w:szCs w:val="20"/>
        </w:rPr>
        <w:t>ropian, seria L, nr.</w:t>
      </w:r>
      <w:r>
        <w:rPr>
          <w:rFonts w:ascii="Garamond" w:hAnsi="Garamond"/>
          <w:sz w:val="20"/>
          <w:szCs w:val="20"/>
        </w:rPr>
        <w:t xml:space="preserve"> </w:t>
      </w:r>
      <w:r w:rsidRPr="007415D1">
        <w:rPr>
          <w:rFonts w:ascii="Garamond" w:hAnsi="Garamond"/>
          <w:sz w:val="20"/>
          <w:szCs w:val="20"/>
        </w:rPr>
        <w:t>165, datë 18.</w:t>
      </w:r>
      <w:r>
        <w:rPr>
          <w:rFonts w:ascii="Garamond" w:hAnsi="Garamond"/>
          <w:sz w:val="20"/>
          <w:szCs w:val="20"/>
        </w:rPr>
        <w:t>6.2013, f</w:t>
      </w:r>
      <w:r w:rsidRPr="007415D1">
        <w:rPr>
          <w:rFonts w:ascii="Garamond" w:hAnsi="Garamond"/>
          <w:sz w:val="20"/>
          <w:szCs w:val="20"/>
        </w:rPr>
        <w:t>.</w:t>
      </w:r>
      <w:r>
        <w:rPr>
          <w:rFonts w:ascii="Garamond" w:hAnsi="Garamond"/>
          <w:sz w:val="20"/>
          <w:szCs w:val="20"/>
        </w:rPr>
        <w:t xml:space="preserve"> 13–</w:t>
      </w:r>
      <w:r w:rsidRPr="007415D1">
        <w:rPr>
          <w:rFonts w:ascii="Garamond" w:hAnsi="Garamond"/>
          <w:sz w:val="20"/>
          <w:szCs w:val="20"/>
        </w:rPr>
        <w:t>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65BB1"/>
    <w:multiLevelType w:val="hybridMultilevel"/>
    <w:tmpl w:val="B212DCA6"/>
    <w:lvl w:ilvl="0" w:tplc="6D5E28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2585D"/>
    <w:multiLevelType w:val="hybridMultilevel"/>
    <w:tmpl w:val="A322FDC4"/>
    <w:lvl w:ilvl="0" w:tplc="EC24A8D0">
      <w:start w:val="1"/>
      <w:numFmt w:val="lowerLetter"/>
      <w:lvlText w:val="%1)"/>
      <w:lvlJc w:val="left"/>
      <w:pPr>
        <w:ind w:left="1065" w:hanging="360"/>
      </w:pPr>
      <w:rPr>
        <w:rFonts w:hint="default"/>
        <w:color w:val="auto"/>
      </w:rPr>
    </w:lvl>
    <w:lvl w:ilvl="1" w:tplc="040E0019">
      <w:start w:val="1"/>
      <w:numFmt w:val="lowerLetter"/>
      <w:lvlText w:val="%2."/>
      <w:lvlJc w:val="left"/>
      <w:pPr>
        <w:ind w:left="1785" w:hanging="360"/>
      </w:pPr>
    </w:lvl>
    <w:lvl w:ilvl="2" w:tplc="040E001B">
      <w:start w:val="1"/>
      <w:numFmt w:val="lowerRoman"/>
      <w:lvlText w:val="%3."/>
      <w:lvlJc w:val="right"/>
      <w:pPr>
        <w:ind w:left="2505" w:hanging="180"/>
      </w:pPr>
    </w:lvl>
    <w:lvl w:ilvl="3" w:tplc="040E000F">
      <w:start w:val="1"/>
      <w:numFmt w:val="decimal"/>
      <w:lvlText w:val="%4."/>
      <w:lvlJc w:val="left"/>
      <w:pPr>
        <w:ind w:left="3225" w:hanging="360"/>
      </w:pPr>
    </w:lvl>
    <w:lvl w:ilvl="4" w:tplc="040E0019">
      <w:start w:val="1"/>
      <w:numFmt w:val="lowerLetter"/>
      <w:lvlText w:val="%5."/>
      <w:lvlJc w:val="left"/>
      <w:pPr>
        <w:ind w:left="3945" w:hanging="360"/>
      </w:pPr>
    </w:lvl>
    <w:lvl w:ilvl="5" w:tplc="040E001B">
      <w:start w:val="1"/>
      <w:numFmt w:val="lowerRoman"/>
      <w:lvlText w:val="%6."/>
      <w:lvlJc w:val="right"/>
      <w:pPr>
        <w:ind w:left="4665" w:hanging="180"/>
      </w:pPr>
    </w:lvl>
    <w:lvl w:ilvl="6" w:tplc="040E000F">
      <w:start w:val="1"/>
      <w:numFmt w:val="decimal"/>
      <w:lvlText w:val="%7."/>
      <w:lvlJc w:val="left"/>
      <w:pPr>
        <w:ind w:left="5385" w:hanging="360"/>
      </w:pPr>
    </w:lvl>
    <w:lvl w:ilvl="7" w:tplc="040E0019">
      <w:start w:val="1"/>
      <w:numFmt w:val="lowerLetter"/>
      <w:lvlText w:val="%8."/>
      <w:lvlJc w:val="left"/>
      <w:pPr>
        <w:ind w:left="6105" w:hanging="360"/>
      </w:pPr>
    </w:lvl>
    <w:lvl w:ilvl="8" w:tplc="040E001B">
      <w:start w:val="1"/>
      <w:numFmt w:val="lowerRoman"/>
      <w:lvlText w:val="%9."/>
      <w:lvlJc w:val="right"/>
      <w:pPr>
        <w:ind w:left="6825" w:hanging="180"/>
      </w:pPr>
    </w:lvl>
  </w:abstractNum>
  <w:abstractNum w:abstractNumId="2" w15:restartNumberingAfterBreak="0">
    <w:nsid w:val="1312419B"/>
    <w:multiLevelType w:val="hybridMultilevel"/>
    <w:tmpl w:val="265C1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93A02"/>
    <w:multiLevelType w:val="hybridMultilevel"/>
    <w:tmpl w:val="F6C8F3DA"/>
    <w:lvl w:ilvl="0" w:tplc="9BE8AB70">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00CF0"/>
    <w:multiLevelType w:val="hybridMultilevel"/>
    <w:tmpl w:val="A48C2268"/>
    <w:lvl w:ilvl="0" w:tplc="0409000F">
      <w:start w:val="1"/>
      <w:numFmt w:val="decimal"/>
      <w:lvlText w:val="%1."/>
      <w:lvlJc w:val="left"/>
      <w:pPr>
        <w:ind w:left="720" w:hanging="360"/>
      </w:pPr>
      <w:rPr>
        <w:rFonts w:hint="default"/>
      </w:rPr>
    </w:lvl>
    <w:lvl w:ilvl="1" w:tplc="3998DBB2">
      <w:start w:val="1"/>
      <w:numFmt w:val="lowerLetter"/>
      <w:lvlText w:val="%2)"/>
      <w:lvlJc w:val="left"/>
      <w:pPr>
        <w:ind w:left="1440" w:hanging="360"/>
      </w:pPr>
      <w:rPr>
        <w:rFonts w:ascii="Times New Roman" w:eastAsia="Times New Roman" w:hAnsi="Times New Roman" w:cs="Times New Roman" w:hint="default"/>
      </w:r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68B83952"/>
    <w:multiLevelType w:val="hybridMultilevel"/>
    <w:tmpl w:val="A0A2FD5A"/>
    <w:lvl w:ilvl="0" w:tplc="ADDAEF7A">
      <w:start w:val="1"/>
      <w:numFmt w:val="decimal"/>
      <w:lvlText w:val="%1."/>
      <w:lvlJc w:val="left"/>
      <w:pPr>
        <w:ind w:left="613" w:hanging="360"/>
      </w:pPr>
      <w:rPr>
        <w:rFonts w:hint="default"/>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6" w15:restartNumberingAfterBreak="0">
    <w:nsid w:val="6E796C66"/>
    <w:multiLevelType w:val="hybridMultilevel"/>
    <w:tmpl w:val="3B323B62"/>
    <w:lvl w:ilvl="0" w:tplc="F83EEFEE">
      <w:start w:val="1"/>
      <w:numFmt w:val="lowerLetter"/>
      <w:lvlText w:val="%1)"/>
      <w:lvlJc w:val="left"/>
      <w:pPr>
        <w:ind w:left="786" w:hanging="360"/>
      </w:pPr>
      <w:rPr>
        <w:rFonts w:hint="default"/>
      </w:rPr>
    </w:lvl>
    <w:lvl w:ilvl="1" w:tplc="040E0019">
      <w:start w:val="1"/>
      <w:numFmt w:val="lowerLetter"/>
      <w:lvlText w:val="%2."/>
      <w:lvlJc w:val="left"/>
      <w:pPr>
        <w:ind w:left="1785" w:hanging="360"/>
      </w:pPr>
    </w:lvl>
    <w:lvl w:ilvl="2" w:tplc="040E001B">
      <w:start w:val="1"/>
      <w:numFmt w:val="lowerRoman"/>
      <w:lvlText w:val="%3."/>
      <w:lvlJc w:val="right"/>
      <w:pPr>
        <w:ind w:left="2505" w:hanging="180"/>
      </w:pPr>
    </w:lvl>
    <w:lvl w:ilvl="3" w:tplc="040E000F">
      <w:start w:val="1"/>
      <w:numFmt w:val="decimal"/>
      <w:lvlText w:val="%4."/>
      <w:lvlJc w:val="left"/>
      <w:pPr>
        <w:ind w:left="3225" w:hanging="360"/>
      </w:pPr>
    </w:lvl>
    <w:lvl w:ilvl="4" w:tplc="040E0019">
      <w:start w:val="1"/>
      <w:numFmt w:val="lowerLetter"/>
      <w:lvlText w:val="%5."/>
      <w:lvlJc w:val="left"/>
      <w:pPr>
        <w:ind w:left="3945" w:hanging="360"/>
      </w:pPr>
    </w:lvl>
    <w:lvl w:ilvl="5" w:tplc="040E001B">
      <w:start w:val="1"/>
      <w:numFmt w:val="lowerRoman"/>
      <w:lvlText w:val="%6."/>
      <w:lvlJc w:val="right"/>
      <w:pPr>
        <w:ind w:left="4665" w:hanging="180"/>
      </w:pPr>
    </w:lvl>
    <w:lvl w:ilvl="6" w:tplc="040E000F">
      <w:start w:val="1"/>
      <w:numFmt w:val="decimal"/>
      <w:lvlText w:val="%7."/>
      <w:lvlJc w:val="left"/>
      <w:pPr>
        <w:ind w:left="5385" w:hanging="360"/>
      </w:pPr>
    </w:lvl>
    <w:lvl w:ilvl="7" w:tplc="040E0019">
      <w:start w:val="1"/>
      <w:numFmt w:val="lowerLetter"/>
      <w:lvlText w:val="%8."/>
      <w:lvlJc w:val="left"/>
      <w:pPr>
        <w:ind w:left="6105" w:hanging="360"/>
      </w:pPr>
    </w:lvl>
    <w:lvl w:ilvl="8" w:tplc="040E001B">
      <w:start w:val="1"/>
      <w:numFmt w:val="lowerRoman"/>
      <w:lvlText w:val="%9."/>
      <w:lvlJc w:val="right"/>
      <w:pPr>
        <w:ind w:left="6825" w:hanging="180"/>
      </w:pPr>
    </w:lvl>
  </w:abstractNum>
  <w:abstractNum w:abstractNumId="7" w15:restartNumberingAfterBreak="0">
    <w:nsid w:val="71214A1B"/>
    <w:multiLevelType w:val="hybridMultilevel"/>
    <w:tmpl w:val="4D507218"/>
    <w:lvl w:ilvl="0" w:tplc="52B2CD5C">
      <w:numFmt w:val="bullet"/>
      <w:lvlText w:val="-"/>
      <w:lvlJc w:val="left"/>
      <w:pPr>
        <w:ind w:left="360" w:hanging="360"/>
      </w:pPr>
      <w:rPr>
        <w:rFonts w:ascii="Times New Roman" w:eastAsia="Calibri" w:hAnsi="Times New Roman" w:cs="Times New Roman" w:hint="default"/>
        <w:color w:val="auto"/>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3"/>
  </w:num>
  <w:num w:numId="4">
    <w:abstractNumId w:val="5"/>
  </w:num>
  <w:num w:numId="5">
    <w:abstractNumId w:val="2"/>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1E85"/>
    <w:rsid w:val="00023892"/>
    <w:rsid w:val="000270F4"/>
    <w:rsid w:val="0004640E"/>
    <w:rsid w:val="00055AB5"/>
    <w:rsid w:val="00060376"/>
    <w:rsid w:val="00061AA0"/>
    <w:rsid w:val="000765C2"/>
    <w:rsid w:val="000865DD"/>
    <w:rsid w:val="00092B50"/>
    <w:rsid w:val="000A3B4D"/>
    <w:rsid w:val="000D199E"/>
    <w:rsid w:val="000E5BA6"/>
    <w:rsid w:val="000F2831"/>
    <w:rsid w:val="00106F6D"/>
    <w:rsid w:val="00123010"/>
    <w:rsid w:val="0012550D"/>
    <w:rsid w:val="00126990"/>
    <w:rsid w:val="00146D52"/>
    <w:rsid w:val="00153CC5"/>
    <w:rsid w:val="00155BCF"/>
    <w:rsid w:val="00166898"/>
    <w:rsid w:val="00167E1C"/>
    <w:rsid w:val="001816AF"/>
    <w:rsid w:val="00193923"/>
    <w:rsid w:val="001942D4"/>
    <w:rsid w:val="001B796E"/>
    <w:rsid w:val="001C0806"/>
    <w:rsid w:val="001C445C"/>
    <w:rsid w:val="001C5CDE"/>
    <w:rsid w:val="001C7EC0"/>
    <w:rsid w:val="001D2895"/>
    <w:rsid w:val="001D785F"/>
    <w:rsid w:val="001F194A"/>
    <w:rsid w:val="001F2089"/>
    <w:rsid w:val="002009A1"/>
    <w:rsid w:val="0020160E"/>
    <w:rsid w:val="0020170B"/>
    <w:rsid w:val="0020507F"/>
    <w:rsid w:val="0020564F"/>
    <w:rsid w:val="00210C5B"/>
    <w:rsid w:val="00213234"/>
    <w:rsid w:val="00214854"/>
    <w:rsid w:val="00214FB0"/>
    <w:rsid w:val="0021715D"/>
    <w:rsid w:val="00233280"/>
    <w:rsid w:val="0024206A"/>
    <w:rsid w:val="00243B60"/>
    <w:rsid w:val="002456F0"/>
    <w:rsid w:val="00266C06"/>
    <w:rsid w:val="002763BD"/>
    <w:rsid w:val="00292CE4"/>
    <w:rsid w:val="002A414C"/>
    <w:rsid w:val="002A47D7"/>
    <w:rsid w:val="002B26B4"/>
    <w:rsid w:val="002B3287"/>
    <w:rsid w:val="002B4B74"/>
    <w:rsid w:val="002F5953"/>
    <w:rsid w:val="00316859"/>
    <w:rsid w:val="003177CE"/>
    <w:rsid w:val="003359B4"/>
    <w:rsid w:val="00344D59"/>
    <w:rsid w:val="0038331D"/>
    <w:rsid w:val="00397541"/>
    <w:rsid w:val="003A63A5"/>
    <w:rsid w:val="003C48FF"/>
    <w:rsid w:val="003F29A8"/>
    <w:rsid w:val="003F4A8F"/>
    <w:rsid w:val="0040434E"/>
    <w:rsid w:val="0041300C"/>
    <w:rsid w:val="00420682"/>
    <w:rsid w:val="00433BCD"/>
    <w:rsid w:val="00445610"/>
    <w:rsid w:val="00455BBA"/>
    <w:rsid w:val="00460BC4"/>
    <w:rsid w:val="004647DB"/>
    <w:rsid w:val="00465B31"/>
    <w:rsid w:val="00470F6D"/>
    <w:rsid w:val="00477804"/>
    <w:rsid w:val="0048316B"/>
    <w:rsid w:val="0049451C"/>
    <w:rsid w:val="00495576"/>
    <w:rsid w:val="004A5884"/>
    <w:rsid w:val="004B6ED9"/>
    <w:rsid w:val="004C2DFD"/>
    <w:rsid w:val="004E211C"/>
    <w:rsid w:val="004E7290"/>
    <w:rsid w:val="004E7E53"/>
    <w:rsid w:val="004F1DE4"/>
    <w:rsid w:val="004F447A"/>
    <w:rsid w:val="004F7030"/>
    <w:rsid w:val="00502592"/>
    <w:rsid w:val="00505745"/>
    <w:rsid w:val="00512B93"/>
    <w:rsid w:val="005201B5"/>
    <w:rsid w:val="005251B7"/>
    <w:rsid w:val="00531A97"/>
    <w:rsid w:val="00542102"/>
    <w:rsid w:val="00543602"/>
    <w:rsid w:val="00547BDB"/>
    <w:rsid w:val="00550FA3"/>
    <w:rsid w:val="0055575B"/>
    <w:rsid w:val="00560666"/>
    <w:rsid w:val="00571910"/>
    <w:rsid w:val="005726F2"/>
    <w:rsid w:val="00573EE3"/>
    <w:rsid w:val="005767F6"/>
    <w:rsid w:val="0058136A"/>
    <w:rsid w:val="00586C08"/>
    <w:rsid w:val="0059342C"/>
    <w:rsid w:val="005B49B6"/>
    <w:rsid w:val="005B6E3F"/>
    <w:rsid w:val="005D7F13"/>
    <w:rsid w:val="005E077B"/>
    <w:rsid w:val="005F073C"/>
    <w:rsid w:val="005F274F"/>
    <w:rsid w:val="00610049"/>
    <w:rsid w:val="00610135"/>
    <w:rsid w:val="0062077A"/>
    <w:rsid w:val="00634136"/>
    <w:rsid w:val="006465EF"/>
    <w:rsid w:val="00646924"/>
    <w:rsid w:val="0066610B"/>
    <w:rsid w:val="006726A8"/>
    <w:rsid w:val="006731B1"/>
    <w:rsid w:val="0067406E"/>
    <w:rsid w:val="00677E6C"/>
    <w:rsid w:val="006871CF"/>
    <w:rsid w:val="006A6220"/>
    <w:rsid w:val="006D42A4"/>
    <w:rsid w:val="006E4EF1"/>
    <w:rsid w:val="006E7624"/>
    <w:rsid w:val="006F4D55"/>
    <w:rsid w:val="00726525"/>
    <w:rsid w:val="00736DC8"/>
    <w:rsid w:val="007403CF"/>
    <w:rsid w:val="007415D1"/>
    <w:rsid w:val="007654B3"/>
    <w:rsid w:val="007729B8"/>
    <w:rsid w:val="00774741"/>
    <w:rsid w:val="007A12E5"/>
    <w:rsid w:val="007A2E0E"/>
    <w:rsid w:val="007A3A6E"/>
    <w:rsid w:val="007C00D3"/>
    <w:rsid w:val="007C083E"/>
    <w:rsid w:val="007D1395"/>
    <w:rsid w:val="007D742E"/>
    <w:rsid w:val="007E2515"/>
    <w:rsid w:val="007E4AA9"/>
    <w:rsid w:val="00811138"/>
    <w:rsid w:val="00823DE5"/>
    <w:rsid w:val="00840462"/>
    <w:rsid w:val="00844127"/>
    <w:rsid w:val="0085472C"/>
    <w:rsid w:val="0085683F"/>
    <w:rsid w:val="00857C74"/>
    <w:rsid w:val="008620E4"/>
    <w:rsid w:val="0086360A"/>
    <w:rsid w:val="008720AB"/>
    <w:rsid w:val="0087264B"/>
    <w:rsid w:val="00884116"/>
    <w:rsid w:val="00885C20"/>
    <w:rsid w:val="008914C1"/>
    <w:rsid w:val="00892C77"/>
    <w:rsid w:val="008A1646"/>
    <w:rsid w:val="008B0FFE"/>
    <w:rsid w:val="008D106B"/>
    <w:rsid w:val="008D12D7"/>
    <w:rsid w:val="008D782D"/>
    <w:rsid w:val="00900D7B"/>
    <w:rsid w:val="00905D60"/>
    <w:rsid w:val="0091014E"/>
    <w:rsid w:val="009104DF"/>
    <w:rsid w:val="009203B2"/>
    <w:rsid w:val="00930729"/>
    <w:rsid w:val="00947755"/>
    <w:rsid w:val="00950668"/>
    <w:rsid w:val="00954786"/>
    <w:rsid w:val="00970D95"/>
    <w:rsid w:val="00974717"/>
    <w:rsid w:val="00974FC0"/>
    <w:rsid w:val="00976A3C"/>
    <w:rsid w:val="00991D86"/>
    <w:rsid w:val="00991E32"/>
    <w:rsid w:val="0099741A"/>
    <w:rsid w:val="009A6F98"/>
    <w:rsid w:val="00A06D12"/>
    <w:rsid w:val="00A15DE9"/>
    <w:rsid w:val="00A22239"/>
    <w:rsid w:val="00A33582"/>
    <w:rsid w:val="00A34D9D"/>
    <w:rsid w:val="00A354D0"/>
    <w:rsid w:val="00A40E01"/>
    <w:rsid w:val="00A431DD"/>
    <w:rsid w:val="00A645A6"/>
    <w:rsid w:val="00AA32E0"/>
    <w:rsid w:val="00AB5AE5"/>
    <w:rsid w:val="00AC2686"/>
    <w:rsid w:val="00AC36E0"/>
    <w:rsid w:val="00AF0CE9"/>
    <w:rsid w:val="00B03A16"/>
    <w:rsid w:val="00B54D96"/>
    <w:rsid w:val="00B56B48"/>
    <w:rsid w:val="00B575FF"/>
    <w:rsid w:val="00B6427E"/>
    <w:rsid w:val="00B67778"/>
    <w:rsid w:val="00B77B8B"/>
    <w:rsid w:val="00B91A75"/>
    <w:rsid w:val="00BA1706"/>
    <w:rsid w:val="00BA5571"/>
    <w:rsid w:val="00BB15C8"/>
    <w:rsid w:val="00BB1619"/>
    <w:rsid w:val="00BD4611"/>
    <w:rsid w:val="00C10624"/>
    <w:rsid w:val="00C14403"/>
    <w:rsid w:val="00C4191B"/>
    <w:rsid w:val="00C44050"/>
    <w:rsid w:val="00C4440E"/>
    <w:rsid w:val="00C446ED"/>
    <w:rsid w:val="00C47F2D"/>
    <w:rsid w:val="00C60CAD"/>
    <w:rsid w:val="00C6573D"/>
    <w:rsid w:val="00C6798B"/>
    <w:rsid w:val="00C978CB"/>
    <w:rsid w:val="00CA0828"/>
    <w:rsid w:val="00CB272C"/>
    <w:rsid w:val="00CC7CA2"/>
    <w:rsid w:val="00CD4079"/>
    <w:rsid w:val="00CF5B26"/>
    <w:rsid w:val="00D23C4B"/>
    <w:rsid w:val="00D2619E"/>
    <w:rsid w:val="00D45AC2"/>
    <w:rsid w:val="00D60C6B"/>
    <w:rsid w:val="00D66E57"/>
    <w:rsid w:val="00DA56D4"/>
    <w:rsid w:val="00DA6B5C"/>
    <w:rsid w:val="00DC03DB"/>
    <w:rsid w:val="00DD5BAF"/>
    <w:rsid w:val="00DD7F77"/>
    <w:rsid w:val="00E27515"/>
    <w:rsid w:val="00E27F95"/>
    <w:rsid w:val="00E32B8C"/>
    <w:rsid w:val="00E370B3"/>
    <w:rsid w:val="00E452DA"/>
    <w:rsid w:val="00E615B9"/>
    <w:rsid w:val="00E6234F"/>
    <w:rsid w:val="00E71F2D"/>
    <w:rsid w:val="00E72BC5"/>
    <w:rsid w:val="00E76B9D"/>
    <w:rsid w:val="00EA3DC0"/>
    <w:rsid w:val="00EC55E7"/>
    <w:rsid w:val="00EC57E8"/>
    <w:rsid w:val="00ED6E72"/>
    <w:rsid w:val="00EE7E5D"/>
    <w:rsid w:val="00EF37F8"/>
    <w:rsid w:val="00F07F7F"/>
    <w:rsid w:val="00F234B6"/>
    <w:rsid w:val="00F52125"/>
    <w:rsid w:val="00F537D2"/>
    <w:rsid w:val="00F630AC"/>
    <w:rsid w:val="00F84F9C"/>
    <w:rsid w:val="00F929AA"/>
    <w:rsid w:val="00FA6938"/>
    <w:rsid w:val="00FB5CED"/>
    <w:rsid w:val="00FB60FB"/>
    <w:rsid w:val="00FC484A"/>
    <w:rsid w:val="00FC631E"/>
    <w:rsid w:val="00FD667E"/>
    <w:rsid w:val="00FF0D5A"/>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849C4"/>
  <w15:docId w15:val="{8812566A-ADC5-4118-8C9D-94DC4F6B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link w:val="ListParagraphChar"/>
    <w:uiPriority w:val="34"/>
    <w:qFormat/>
    <w:rsid w:val="0004640E"/>
    <w:pPr>
      <w:spacing w:after="0" w:line="240" w:lineRule="auto"/>
      <w:ind w:left="720"/>
      <w:contextualSpacing/>
    </w:pPr>
    <w:rPr>
      <w:rFonts w:ascii="Cambria" w:eastAsia="Times New Roman" w:hAnsi="Cambria" w:cs="Times New Roman"/>
      <w:sz w:val="24"/>
      <w:szCs w:val="24"/>
      <w:lang w:val="en-GB"/>
    </w:rPr>
  </w:style>
  <w:style w:type="character" w:customStyle="1" w:styleId="ListParagraphChar">
    <w:name w:val="List Paragraph Char"/>
    <w:basedOn w:val="DefaultParagraphFont"/>
    <w:link w:val="ListParagraph"/>
    <w:uiPriority w:val="34"/>
    <w:locked/>
    <w:rsid w:val="0004640E"/>
    <w:rPr>
      <w:rFonts w:ascii="Cambria" w:eastAsia="Times New Roman" w:hAnsi="Cambria" w:cs="Times New Roman"/>
      <w:sz w:val="24"/>
      <w:szCs w:val="24"/>
      <w:lang w:val="en-GB"/>
    </w:rPr>
  </w:style>
  <w:style w:type="paragraph" w:styleId="NormalWeb">
    <w:name w:val="Normal (Web)"/>
    <w:basedOn w:val="Normal"/>
    <w:uiPriority w:val="99"/>
    <w:unhideWhenUsed/>
    <w:rsid w:val="0004640E"/>
    <w:pPr>
      <w:spacing w:before="100" w:beforeAutospacing="1" w:after="100" w:afterAutospacing="1" w:line="240" w:lineRule="auto"/>
    </w:pPr>
    <w:rPr>
      <w:rFonts w:ascii="Times" w:eastAsia="MS Mincho" w:hAnsi="Times" w:cs="Times New Roman"/>
      <w:sz w:val="20"/>
      <w:szCs w:val="20"/>
      <w:lang w:val="en-US"/>
    </w:rPr>
  </w:style>
  <w:style w:type="paragraph" w:styleId="Header">
    <w:name w:val="header"/>
    <w:basedOn w:val="Normal"/>
    <w:link w:val="HeaderChar"/>
    <w:uiPriority w:val="99"/>
    <w:unhideWhenUsed/>
    <w:rsid w:val="00470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F6D"/>
  </w:style>
  <w:style w:type="paragraph" w:styleId="Footer">
    <w:name w:val="footer"/>
    <w:basedOn w:val="Normal"/>
    <w:link w:val="FooterChar"/>
    <w:uiPriority w:val="99"/>
    <w:unhideWhenUsed/>
    <w:rsid w:val="00470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F6D"/>
  </w:style>
  <w:style w:type="paragraph" w:customStyle="1" w:styleId="neninr">
    <w:name w:val="neni nr."/>
    <w:basedOn w:val="Normal"/>
    <w:qFormat/>
    <w:rsid w:val="00E71F2D"/>
    <w:pPr>
      <w:spacing w:after="0" w:line="240" w:lineRule="auto"/>
      <w:jc w:val="center"/>
    </w:pPr>
    <w:rPr>
      <w:rFonts w:ascii="Garamond" w:hAnsi="Garamond"/>
      <w:sz w:val="24"/>
      <w:szCs w:val="24"/>
    </w:rPr>
  </w:style>
  <w:style w:type="paragraph" w:styleId="CommentText">
    <w:name w:val="annotation text"/>
    <w:basedOn w:val="Normal"/>
    <w:link w:val="CommentTextChar"/>
    <w:uiPriority w:val="99"/>
    <w:unhideWhenUsed/>
    <w:rsid w:val="004F1DE4"/>
    <w:pPr>
      <w:spacing w:after="200" w:line="240" w:lineRule="auto"/>
    </w:pPr>
    <w:rPr>
      <w:rFonts w:eastAsiaTheme="minorEastAsia"/>
      <w:sz w:val="20"/>
      <w:szCs w:val="20"/>
      <w:lang w:val="en-US"/>
    </w:rPr>
  </w:style>
  <w:style w:type="character" w:customStyle="1" w:styleId="CommentTextChar">
    <w:name w:val="Comment Text Char"/>
    <w:basedOn w:val="DefaultParagraphFont"/>
    <w:link w:val="CommentText"/>
    <w:uiPriority w:val="99"/>
    <w:rsid w:val="004F1DE4"/>
    <w:rPr>
      <w:rFonts w:eastAsiaTheme="minorEastAsi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369716031">
      <w:bodyDiv w:val="1"/>
      <w:marLeft w:val="0"/>
      <w:marRight w:val="0"/>
      <w:marTop w:val="0"/>
      <w:marBottom w:val="0"/>
      <w:divBdr>
        <w:top w:val="none" w:sz="0" w:space="0" w:color="auto"/>
        <w:left w:val="none" w:sz="0" w:space="0" w:color="auto"/>
        <w:bottom w:val="none" w:sz="0" w:space="0" w:color="auto"/>
        <w:right w:val="none" w:sz="0" w:space="0" w:color="auto"/>
      </w:divBdr>
    </w:div>
    <w:div w:id="1509558774">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43797018">
      <w:bodyDiv w:val="1"/>
      <w:marLeft w:val="0"/>
      <w:marRight w:val="0"/>
      <w:marTop w:val="0"/>
      <w:marBottom w:val="0"/>
      <w:divBdr>
        <w:top w:val="none" w:sz="0" w:space="0" w:color="auto"/>
        <w:left w:val="none" w:sz="0" w:space="0" w:color="auto"/>
        <w:bottom w:val="none" w:sz="0" w:space="0" w:color="auto"/>
        <w:right w:val="none" w:sz="0" w:space="0" w:color="auto"/>
      </w:divBdr>
      <w:divsChild>
        <w:div w:id="916133262">
          <w:marLeft w:val="540"/>
          <w:marRight w:val="0"/>
          <w:marTop w:val="0"/>
          <w:marBottom w:val="0"/>
          <w:divBdr>
            <w:top w:val="none" w:sz="0" w:space="0" w:color="auto"/>
            <w:left w:val="none" w:sz="0" w:space="0" w:color="auto"/>
            <w:bottom w:val="none" w:sz="0" w:space="0" w:color="auto"/>
            <w:right w:val="none" w:sz="0" w:space="0" w:color="auto"/>
          </w:divBdr>
        </w:div>
        <w:div w:id="1695690378">
          <w:marLeft w:val="540"/>
          <w:marRight w:val="0"/>
          <w:marTop w:val="0"/>
          <w:marBottom w:val="0"/>
          <w:divBdr>
            <w:top w:val="none" w:sz="0" w:space="0" w:color="auto"/>
            <w:left w:val="none" w:sz="0" w:space="0" w:color="auto"/>
            <w:bottom w:val="none" w:sz="0" w:space="0" w:color="auto"/>
            <w:right w:val="none" w:sz="0" w:space="0" w:color="auto"/>
          </w:divBdr>
        </w:div>
        <w:div w:id="62871739">
          <w:marLeft w:val="540"/>
          <w:marRight w:val="0"/>
          <w:marTop w:val="0"/>
          <w:marBottom w:val="0"/>
          <w:divBdr>
            <w:top w:val="none" w:sz="0" w:space="0" w:color="auto"/>
            <w:left w:val="none" w:sz="0" w:space="0" w:color="auto"/>
            <w:bottom w:val="none" w:sz="0" w:space="0" w:color="auto"/>
            <w:right w:val="none" w:sz="0" w:space="0" w:color="auto"/>
          </w:divBdr>
        </w:div>
        <w:div w:id="304744388">
          <w:marLeft w:val="540"/>
          <w:marRight w:val="0"/>
          <w:marTop w:val="0"/>
          <w:marBottom w:val="0"/>
          <w:divBdr>
            <w:top w:val="none" w:sz="0" w:space="0" w:color="auto"/>
            <w:left w:val="none" w:sz="0" w:space="0" w:color="auto"/>
            <w:bottom w:val="none" w:sz="0" w:space="0" w:color="auto"/>
            <w:right w:val="none" w:sz="0" w:space="0" w:color="auto"/>
          </w:divBdr>
        </w:div>
        <w:div w:id="1846506536">
          <w:marLeft w:val="540"/>
          <w:marRight w:val="0"/>
          <w:marTop w:val="0"/>
          <w:marBottom w:val="0"/>
          <w:divBdr>
            <w:top w:val="none" w:sz="0" w:space="0" w:color="auto"/>
            <w:left w:val="none" w:sz="0" w:space="0" w:color="auto"/>
            <w:bottom w:val="none" w:sz="0" w:space="0" w:color="auto"/>
            <w:right w:val="none" w:sz="0" w:space="0" w:color="auto"/>
          </w:divBdr>
        </w:div>
        <w:div w:id="1013075104">
          <w:marLeft w:val="540"/>
          <w:marRight w:val="0"/>
          <w:marTop w:val="0"/>
          <w:marBottom w:val="0"/>
          <w:divBdr>
            <w:top w:val="none" w:sz="0" w:space="0" w:color="auto"/>
            <w:left w:val="none" w:sz="0" w:space="0" w:color="auto"/>
            <w:bottom w:val="none" w:sz="0" w:space="0" w:color="auto"/>
            <w:right w:val="none" w:sz="0" w:space="0" w:color="auto"/>
          </w:divBdr>
        </w:div>
        <w:div w:id="1188904144">
          <w:marLeft w:val="720"/>
          <w:marRight w:val="0"/>
          <w:marTop w:val="0"/>
          <w:marBottom w:val="0"/>
          <w:divBdr>
            <w:top w:val="none" w:sz="0" w:space="0" w:color="auto"/>
            <w:left w:val="none" w:sz="0" w:space="0" w:color="auto"/>
            <w:bottom w:val="none" w:sz="0" w:space="0" w:color="auto"/>
            <w:right w:val="none" w:sz="0" w:space="0" w:color="auto"/>
          </w:divBdr>
        </w:div>
        <w:div w:id="19864344">
          <w:marLeft w:val="540"/>
          <w:marRight w:val="0"/>
          <w:marTop w:val="0"/>
          <w:marBottom w:val="0"/>
          <w:divBdr>
            <w:top w:val="none" w:sz="0" w:space="0" w:color="auto"/>
            <w:left w:val="none" w:sz="0" w:space="0" w:color="auto"/>
            <w:bottom w:val="none" w:sz="0" w:space="0" w:color="auto"/>
            <w:right w:val="none" w:sz="0" w:space="0" w:color="auto"/>
          </w:divBdr>
        </w:div>
      </w:divsChild>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5463EFD7AAE3417E87BAAE26D9DDEA9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155</Nr_x002e__x0020_akti>
    <Data_x0020_e_x0020_Krijimit xmlns="0e656187-b300-4fb0-8bf4-3a50f872073c">2021-01-07T14:32:33Z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2021-01-06T23:00:00Z</Date_x0020_protokolli>
    <Titulli xmlns="0e656187-b300-4fb0-8bf4-3a50f872073c">Për ndryshimet klimatike</Titulli>
    <Modifikuesi xmlns="0e656187-b300-4fb0-8bf4-3a50f872073c">alma.lisaku</Modifikuesi>
    <Nr_x002e__x0020_prot_x0020_QBZ xmlns="0e656187-b300-4fb0-8bf4-3a50f872073c">24/1</Nr_x002e__x0020_prot_x0020_QBZ>
    <Data_x0020_e_x0020_Modifikimit xmlns="0e656187-b300-4fb0-8bf4-3a50f872073c">2021-01-08T09:35:42Z</Data_x0020_e_x0020_Modifikimit>
    <Dekretuar xmlns="0e656187-b300-4fb0-8bf4-3a50f872073c">false</Dekretuar>
    <Data xmlns="0e656187-b300-4fb0-8bf4-3a50f872073c">2020-12-16T23:00:00Z</Data>
    <Nr_x002e__x0020_protokolli_x0020_i_x0020_aktit xmlns="0e656187-b300-4fb0-8bf4-3a50f872073c">57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463EFD7AAE3417E87BAAE26D9DDEA9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7CF4A-79B1-41F0-8ECC-F4F6089CE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328D7E-2FFF-42C0-918B-7774F26566F3}">
  <ds:schemaRefs>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openxmlformats.org/package/2006/metadata/core-properties"/>
    <ds:schemaRef ds:uri="0e656187-b300-4fb0-8bf4-3a50f872073c"/>
    <ds:schemaRef ds:uri="http://purl.org/dc/dcmitype/"/>
  </ds:schemaRefs>
</ds:datastoreItem>
</file>

<file path=customXml/itemProps3.xml><?xml version="1.0" encoding="utf-8"?>
<ds:datastoreItem xmlns:ds="http://schemas.openxmlformats.org/officeDocument/2006/customXml" ds:itemID="{62360CEF-EC3A-440F-AE7D-747346A41C45}">
  <ds:schemaRefs>
    <ds:schemaRef ds:uri="http://schemas.microsoft.com/sharepoint/v3/contenttype/forms"/>
  </ds:schemaRefs>
</ds:datastoreItem>
</file>

<file path=customXml/itemProps4.xml><?xml version="1.0" encoding="utf-8"?>
<ds:datastoreItem xmlns:ds="http://schemas.openxmlformats.org/officeDocument/2006/customXml" ds:itemID="{05B460F0-459F-43B3-B254-BF8102FD609A}">
  <ds:schemaRefs>
    <ds:schemaRef ds:uri="http://schemas.microsoft.com/sharepoint/v3/contenttype/forms"/>
  </ds:schemaRefs>
</ds:datastoreItem>
</file>

<file path=customXml/itemProps5.xml><?xml version="1.0" encoding="utf-8"?>
<ds:datastoreItem xmlns:ds="http://schemas.openxmlformats.org/officeDocument/2006/customXml" ds:itemID="{F36BE3E6-B9FB-4BF2-A725-011EAEFE4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1014A4C-709E-426B-B715-69AC1AC6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24</Pages>
  <Words>10014</Words>
  <Characters>57085</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Për ndryshimet klimatike</vt:lpstr>
    </vt:vector>
  </TitlesOfParts>
  <Company/>
  <LinksUpToDate>false</LinksUpToDate>
  <CharactersWithSpaces>66966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ndryshimet klimatike</dc:title>
  <dc:creator>gazmend.hanku</dc:creator>
  <cp:lastModifiedBy>Amarilda Halilaj</cp:lastModifiedBy>
  <cp:revision>177</cp:revision>
  <cp:lastPrinted>2020-01-31T07:54:00Z</cp:lastPrinted>
  <dcterms:created xsi:type="dcterms:W3CDTF">2016-01-20T08:16:00Z</dcterms:created>
  <dcterms:modified xsi:type="dcterms:W3CDTF">2021-01-08T09:52:00Z</dcterms:modified>
</cp:coreProperties>
</file>