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315C4" w14:textId="77777777" w:rsidR="00420682" w:rsidRPr="00561B28" w:rsidRDefault="00420682" w:rsidP="00F8558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61B28">
        <w:rPr>
          <w:rFonts w:ascii="Garamond" w:hAnsi="Garamond" w:cs="Times New Roman"/>
          <w:b/>
          <w:sz w:val="24"/>
          <w:szCs w:val="24"/>
        </w:rPr>
        <w:t>LIGJ</w:t>
      </w:r>
    </w:p>
    <w:p w14:paraId="384315C5" w14:textId="77777777" w:rsidR="00420682" w:rsidRPr="00561B28" w:rsidRDefault="002009A1" w:rsidP="00F8558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61B28">
        <w:rPr>
          <w:rFonts w:ascii="Garamond" w:hAnsi="Garamond" w:cs="Times New Roman"/>
          <w:b/>
          <w:sz w:val="24"/>
          <w:szCs w:val="24"/>
        </w:rPr>
        <w:t xml:space="preserve">Nr. </w:t>
      </w:r>
      <w:r w:rsidR="00261E6C" w:rsidRPr="00561B28">
        <w:rPr>
          <w:rFonts w:ascii="Garamond" w:hAnsi="Garamond" w:cs="Times New Roman"/>
          <w:b/>
          <w:sz w:val="24"/>
          <w:szCs w:val="24"/>
        </w:rPr>
        <w:t>9</w:t>
      </w:r>
      <w:r w:rsidR="00B8668D" w:rsidRPr="00561B28">
        <w:rPr>
          <w:rFonts w:ascii="Garamond" w:hAnsi="Garamond" w:cs="Times New Roman"/>
          <w:b/>
          <w:sz w:val="24"/>
          <w:szCs w:val="24"/>
        </w:rPr>
        <w:t>/2021</w:t>
      </w:r>
    </w:p>
    <w:p w14:paraId="384315C6" w14:textId="77777777" w:rsidR="00663243" w:rsidRPr="00561B28" w:rsidRDefault="00663243" w:rsidP="00F85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4315C7" w14:textId="02E91670" w:rsidR="005E42C5" w:rsidRPr="00561B28" w:rsidRDefault="00781EC4" w:rsidP="00F8558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1B28">
        <w:rPr>
          <w:rFonts w:ascii="Garamond" w:hAnsi="Garamond" w:cs="Times New Roman"/>
          <w:b/>
          <w:bCs/>
          <w:sz w:val="24"/>
          <w:szCs w:val="24"/>
        </w:rPr>
        <w:t xml:space="preserve">PËR </w:t>
      </w:r>
      <w:r w:rsidR="005E42C5" w:rsidRPr="00561B28">
        <w:rPr>
          <w:rFonts w:ascii="Garamond" w:hAnsi="Garamond" w:cs="Times New Roman"/>
          <w:b/>
          <w:bCs/>
          <w:sz w:val="24"/>
          <w:szCs w:val="24"/>
        </w:rPr>
        <w:t>RATIFIKIMIN E MARRËVESHJES</w:t>
      </w:r>
      <w:r w:rsidR="00DE1D55" w:rsidRPr="00561B28">
        <w:rPr>
          <w:rFonts w:ascii="Garamond" w:hAnsi="Garamond" w:cs="Times New Roman"/>
          <w:b/>
          <w:bCs/>
          <w:sz w:val="24"/>
          <w:szCs w:val="24"/>
        </w:rPr>
        <w:t>,</w:t>
      </w:r>
      <w:r w:rsidRPr="00561B28">
        <w:rPr>
          <w:rFonts w:ascii="Garamond" w:hAnsi="Garamond" w:cs="Times New Roman"/>
          <w:b/>
          <w:bCs/>
          <w:sz w:val="24"/>
          <w:szCs w:val="24"/>
        </w:rPr>
        <w:t xml:space="preserve"> NDËRMJET KËSHILLIT </w:t>
      </w:r>
    </w:p>
    <w:p w14:paraId="384315C8" w14:textId="77777777" w:rsidR="005E42C5" w:rsidRPr="00561B28" w:rsidRDefault="005E42C5" w:rsidP="00F8558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1B28">
        <w:rPr>
          <w:rFonts w:ascii="Garamond" w:hAnsi="Garamond" w:cs="Times New Roman"/>
          <w:b/>
          <w:bCs/>
          <w:sz w:val="24"/>
          <w:szCs w:val="24"/>
        </w:rPr>
        <w:t xml:space="preserve">TË </w:t>
      </w:r>
      <w:r w:rsidR="00781EC4" w:rsidRPr="00561B28">
        <w:rPr>
          <w:rFonts w:ascii="Garamond" w:hAnsi="Garamond" w:cs="Times New Roman"/>
          <w:b/>
          <w:bCs/>
          <w:sz w:val="24"/>
          <w:szCs w:val="24"/>
        </w:rPr>
        <w:t xml:space="preserve">MINISTRAVE TË REPUBLIKËS SË SHQIPËRISË DHE ORGANIZATËS </w:t>
      </w:r>
    </w:p>
    <w:p w14:paraId="384315C9" w14:textId="1AB12E9F" w:rsidR="005E42C5" w:rsidRPr="00561B28" w:rsidRDefault="00781EC4" w:rsidP="00F8558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1B28">
        <w:rPr>
          <w:rFonts w:ascii="Garamond" w:hAnsi="Garamond" w:cs="Times New Roman"/>
          <w:b/>
          <w:bCs/>
          <w:sz w:val="24"/>
          <w:szCs w:val="24"/>
        </w:rPr>
        <w:t>SË KOMBEVE TË BASHKUARA PËR USHQIMIN DHE BU</w:t>
      </w:r>
      <w:r w:rsidR="005E42C5" w:rsidRPr="00561B28">
        <w:rPr>
          <w:rFonts w:ascii="Garamond" w:hAnsi="Garamond" w:cs="Times New Roman"/>
          <w:b/>
          <w:bCs/>
          <w:sz w:val="24"/>
          <w:szCs w:val="24"/>
        </w:rPr>
        <w:t>JQËSINË (FAO)</w:t>
      </w:r>
      <w:r w:rsidR="00DE1D55" w:rsidRPr="00561B28">
        <w:rPr>
          <w:rFonts w:ascii="Garamond" w:hAnsi="Garamond" w:cs="Times New Roman"/>
          <w:b/>
          <w:bCs/>
          <w:sz w:val="24"/>
          <w:szCs w:val="24"/>
        </w:rPr>
        <w:t>,</w:t>
      </w:r>
      <w:r w:rsidRPr="00561B28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384315CA" w14:textId="1A5639A5" w:rsidR="00781EC4" w:rsidRPr="00561B28" w:rsidRDefault="00781EC4" w:rsidP="00F8558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1B28">
        <w:rPr>
          <w:rFonts w:ascii="Garamond" w:hAnsi="Garamond" w:cs="Times New Roman"/>
          <w:b/>
          <w:bCs/>
          <w:sz w:val="24"/>
          <w:szCs w:val="24"/>
        </w:rPr>
        <w:t>PËR KRIJIMIN</w:t>
      </w:r>
      <w:r w:rsidR="005E42C5" w:rsidRPr="00561B28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561B28">
        <w:rPr>
          <w:rFonts w:ascii="Garamond" w:hAnsi="Garamond" w:cs="Times New Roman"/>
          <w:b/>
          <w:bCs/>
          <w:sz w:val="24"/>
          <w:szCs w:val="24"/>
        </w:rPr>
        <w:t>E NJË PËRFAQËSIE TË FAO-</w:t>
      </w:r>
      <w:r w:rsidR="00DE1D55" w:rsidRPr="00561B28">
        <w:rPr>
          <w:rFonts w:ascii="Garamond" w:hAnsi="Garamond" w:cs="Times New Roman"/>
          <w:b/>
          <w:bCs/>
          <w:sz w:val="24"/>
          <w:szCs w:val="24"/>
        </w:rPr>
        <w:t>s</w:t>
      </w:r>
      <w:r w:rsidRPr="00561B28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5E42C5" w:rsidRPr="00561B28">
        <w:rPr>
          <w:rFonts w:ascii="Garamond" w:hAnsi="Garamond" w:cs="Times New Roman"/>
          <w:b/>
          <w:bCs/>
          <w:sz w:val="24"/>
          <w:szCs w:val="24"/>
        </w:rPr>
        <w:t xml:space="preserve">NË REPUBLIKËN E </w:t>
      </w:r>
      <w:r w:rsidRPr="00561B28">
        <w:rPr>
          <w:rFonts w:ascii="Garamond" w:hAnsi="Garamond" w:cs="Times New Roman"/>
          <w:b/>
          <w:bCs/>
          <w:sz w:val="24"/>
          <w:szCs w:val="24"/>
        </w:rPr>
        <w:t>SHQIPËRISË</w:t>
      </w:r>
    </w:p>
    <w:p w14:paraId="384315CB" w14:textId="77777777" w:rsidR="00781EC4" w:rsidRPr="00561B28" w:rsidRDefault="00781EC4" w:rsidP="00F85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4315CC" w14:textId="47E89FA5" w:rsidR="00381260" w:rsidRPr="00561B28" w:rsidRDefault="00DE1D55" w:rsidP="00F85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1B28">
        <w:rPr>
          <w:rFonts w:ascii="Garamond" w:hAnsi="Garamond" w:cs="Times New Roman"/>
          <w:bCs/>
          <w:sz w:val="24"/>
          <w:szCs w:val="24"/>
        </w:rPr>
        <w:t>Në mbështetje të neneve</w:t>
      </w:r>
      <w:r w:rsidR="00781EC4" w:rsidRPr="00561B28">
        <w:rPr>
          <w:rFonts w:ascii="Garamond" w:hAnsi="Garamond" w:cs="Times New Roman"/>
          <w:bCs/>
          <w:sz w:val="24"/>
          <w:szCs w:val="24"/>
        </w:rPr>
        <w:t xml:space="preserve"> 78, 83, pika 1, </w:t>
      </w:r>
      <w:r w:rsidR="005E42C5" w:rsidRPr="00561B28">
        <w:rPr>
          <w:rFonts w:ascii="Garamond" w:hAnsi="Garamond" w:cs="Times New Roman"/>
          <w:bCs/>
          <w:sz w:val="24"/>
          <w:szCs w:val="24"/>
        </w:rPr>
        <w:t>dh</w:t>
      </w:r>
      <w:r w:rsidR="00781EC4" w:rsidRPr="00561B28">
        <w:rPr>
          <w:rFonts w:ascii="Garamond" w:hAnsi="Garamond" w:cs="Times New Roman"/>
          <w:bCs/>
          <w:sz w:val="24"/>
          <w:szCs w:val="24"/>
        </w:rPr>
        <w:t>e 121, pika 1, të Kushtetutës, me propozimin e</w:t>
      </w:r>
      <w:r w:rsidR="00545AB2" w:rsidRPr="00561B28">
        <w:rPr>
          <w:rFonts w:ascii="Garamond" w:hAnsi="Garamond" w:cs="Times New Roman"/>
          <w:bCs/>
          <w:sz w:val="24"/>
          <w:szCs w:val="24"/>
        </w:rPr>
        <w:t xml:space="preserve"> </w:t>
      </w:r>
      <w:r w:rsidR="00781EC4" w:rsidRPr="00561B28">
        <w:rPr>
          <w:rFonts w:ascii="Garamond" w:hAnsi="Garamond" w:cs="Times New Roman"/>
          <w:bCs/>
          <w:sz w:val="24"/>
          <w:szCs w:val="24"/>
        </w:rPr>
        <w:t xml:space="preserve">Këshillit të Ministrave, </w:t>
      </w:r>
    </w:p>
    <w:p w14:paraId="384315CD" w14:textId="77777777" w:rsidR="00381260" w:rsidRPr="00561B28" w:rsidRDefault="00381260" w:rsidP="00F85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4315CE" w14:textId="77777777" w:rsidR="00381260" w:rsidRPr="00561B28" w:rsidRDefault="00381260" w:rsidP="00F855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1B28">
        <w:rPr>
          <w:rFonts w:ascii="Garamond" w:hAnsi="Garamond" w:cs="Times New Roman"/>
          <w:bCs/>
          <w:sz w:val="24"/>
          <w:szCs w:val="24"/>
        </w:rPr>
        <w:t>KUVENDI</w:t>
      </w:r>
    </w:p>
    <w:p w14:paraId="384315CF" w14:textId="77777777" w:rsidR="00781EC4" w:rsidRPr="00561B28" w:rsidRDefault="00381260" w:rsidP="00F855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1B28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84315D0" w14:textId="77777777" w:rsidR="00781EC4" w:rsidRPr="00561B28" w:rsidRDefault="00781EC4" w:rsidP="00F855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84315D1" w14:textId="77777777" w:rsidR="00781EC4" w:rsidRPr="00561B28" w:rsidRDefault="00F8558B" w:rsidP="00F855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1B28">
        <w:rPr>
          <w:rFonts w:ascii="Garamond" w:hAnsi="Garamond" w:cs="Times New Roman"/>
          <w:bCs/>
          <w:sz w:val="24"/>
          <w:szCs w:val="24"/>
        </w:rPr>
        <w:t>VENDOS</w:t>
      </w:r>
      <w:r w:rsidR="00381260" w:rsidRPr="00561B28">
        <w:rPr>
          <w:rFonts w:ascii="Garamond" w:hAnsi="Garamond" w:cs="Times New Roman"/>
          <w:bCs/>
          <w:sz w:val="24"/>
          <w:szCs w:val="24"/>
        </w:rPr>
        <w:t>I:</w:t>
      </w:r>
    </w:p>
    <w:p w14:paraId="384315D2" w14:textId="77777777" w:rsidR="00781EC4" w:rsidRPr="00561B28" w:rsidRDefault="00781EC4" w:rsidP="00F85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4315D3" w14:textId="77777777" w:rsidR="00781EC4" w:rsidRPr="00561B28" w:rsidRDefault="00781EC4" w:rsidP="00F855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1B28">
        <w:rPr>
          <w:rFonts w:ascii="Garamond" w:hAnsi="Garamond" w:cs="Times New Roman"/>
          <w:bCs/>
          <w:sz w:val="24"/>
          <w:szCs w:val="24"/>
        </w:rPr>
        <w:t>Neni 1</w:t>
      </w:r>
    </w:p>
    <w:p w14:paraId="384315D4" w14:textId="77777777" w:rsidR="00781EC4" w:rsidRPr="00561B28" w:rsidRDefault="00781EC4" w:rsidP="00F85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4315D5" w14:textId="61E50ABC" w:rsidR="00781EC4" w:rsidRPr="00561B28" w:rsidRDefault="005E42C5" w:rsidP="00F85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1B28">
        <w:rPr>
          <w:rFonts w:ascii="Garamond" w:hAnsi="Garamond" w:cs="Times New Roman"/>
          <w:bCs/>
          <w:sz w:val="24"/>
          <w:szCs w:val="24"/>
        </w:rPr>
        <w:t>Ratifikimin e marrëveshjes</w:t>
      </w:r>
      <w:r w:rsidR="00DE1D55" w:rsidRPr="00561B28">
        <w:rPr>
          <w:rFonts w:ascii="Garamond" w:hAnsi="Garamond" w:cs="Times New Roman"/>
          <w:bCs/>
          <w:sz w:val="24"/>
          <w:szCs w:val="24"/>
        </w:rPr>
        <w:t>,</w:t>
      </w:r>
      <w:r w:rsidR="00781EC4" w:rsidRPr="00561B28">
        <w:rPr>
          <w:rFonts w:ascii="Garamond" w:hAnsi="Garamond" w:cs="Times New Roman"/>
          <w:bCs/>
          <w:sz w:val="24"/>
          <w:szCs w:val="24"/>
        </w:rPr>
        <w:t xml:space="preserve"> ndërmjet Këshillit të Ministrave të Republikës së Shqipërisë dhe Organizatës së Kombeve të Bashkuara p</w:t>
      </w:r>
      <w:r w:rsidRPr="00561B28">
        <w:rPr>
          <w:rFonts w:ascii="Garamond" w:hAnsi="Garamond" w:cs="Times New Roman"/>
          <w:bCs/>
          <w:sz w:val="24"/>
          <w:szCs w:val="24"/>
        </w:rPr>
        <w:t>ër Ushqimin dhe Bujqësinë (FAO)</w:t>
      </w:r>
      <w:r w:rsidR="00DE1D55" w:rsidRPr="00561B28">
        <w:rPr>
          <w:rFonts w:ascii="Garamond" w:hAnsi="Garamond" w:cs="Times New Roman"/>
          <w:bCs/>
          <w:sz w:val="24"/>
          <w:szCs w:val="24"/>
        </w:rPr>
        <w:t>,</w:t>
      </w:r>
      <w:r w:rsidR="00781EC4" w:rsidRPr="00561B28">
        <w:rPr>
          <w:rFonts w:ascii="Garamond" w:hAnsi="Garamond" w:cs="Times New Roman"/>
          <w:bCs/>
          <w:sz w:val="24"/>
          <w:szCs w:val="24"/>
        </w:rPr>
        <w:t xml:space="preserve"> për krijimin e një përfaqësie të FAO-s në Republikën e Shqipërisë, sipas tekstit bashkëlidhur këtij ligji. </w:t>
      </w:r>
    </w:p>
    <w:p w14:paraId="384315D6" w14:textId="77777777" w:rsidR="00781EC4" w:rsidRPr="00561B28" w:rsidRDefault="00781EC4" w:rsidP="00F85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4315D7" w14:textId="77777777" w:rsidR="00781EC4" w:rsidRPr="00561B28" w:rsidRDefault="00781EC4" w:rsidP="00F855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1B28">
        <w:rPr>
          <w:rFonts w:ascii="Garamond" w:hAnsi="Garamond" w:cs="Times New Roman"/>
          <w:bCs/>
          <w:sz w:val="24"/>
          <w:szCs w:val="24"/>
        </w:rPr>
        <w:t>Neni 2</w:t>
      </w:r>
    </w:p>
    <w:p w14:paraId="384315D8" w14:textId="77777777" w:rsidR="00781EC4" w:rsidRPr="00561B28" w:rsidRDefault="00781EC4" w:rsidP="00F85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4315D9" w14:textId="77777777" w:rsidR="00663243" w:rsidRPr="00561B28" w:rsidRDefault="00781EC4" w:rsidP="00F85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1B28">
        <w:rPr>
          <w:rFonts w:ascii="Garamond" w:hAnsi="Garamond" w:cs="Times New Roman"/>
          <w:bCs/>
          <w:sz w:val="24"/>
          <w:szCs w:val="24"/>
        </w:rPr>
        <w:t>Ky ligj hyn në fuqi 15 ditë p</w:t>
      </w:r>
      <w:r w:rsidR="00381260" w:rsidRPr="00561B28">
        <w:rPr>
          <w:rFonts w:ascii="Garamond" w:hAnsi="Garamond" w:cs="Times New Roman"/>
          <w:bCs/>
          <w:sz w:val="24"/>
          <w:szCs w:val="24"/>
        </w:rPr>
        <w:t>as botimit në Fletoren Z</w:t>
      </w:r>
      <w:r w:rsidRPr="00561B28">
        <w:rPr>
          <w:rFonts w:ascii="Garamond" w:hAnsi="Garamond" w:cs="Times New Roman"/>
          <w:bCs/>
          <w:sz w:val="24"/>
          <w:szCs w:val="24"/>
        </w:rPr>
        <w:t>yrtare.</w:t>
      </w:r>
    </w:p>
    <w:p w14:paraId="384315DA" w14:textId="77777777" w:rsidR="00261E6C" w:rsidRPr="00561B28" w:rsidRDefault="00261E6C" w:rsidP="00F85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4315DB" w14:textId="77777777" w:rsidR="00976A3C" w:rsidRPr="00561B28" w:rsidRDefault="00976A3C" w:rsidP="00F85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1B28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781EC4" w:rsidRPr="00561B28">
        <w:rPr>
          <w:rFonts w:ascii="Garamond" w:hAnsi="Garamond" w:cs="Times New Roman"/>
          <w:bCs/>
          <w:sz w:val="24"/>
          <w:szCs w:val="24"/>
        </w:rPr>
        <w:t>2</w:t>
      </w:r>
      <w:r w:rsidR="00B8668D" w:rsidRPr="00561B28">
        <w:rPr>
          <w:rFonts w:ascii="Garamond" w:hAnsi="Garamond" w:cs="Times New Roman"/>
          <w:bCs/>
          <w:sz w:val="24"/>
          <w:szCs w:val="24"/>
        </w:rPr>
        <w:t>8</w:t>
      </w:r>
      <w:r w:rsidR="00146D52" w:rsidRPr="00561B28">
        <w:rPr>
          <w:rFonts w:ascii="Garamond" w:hAnsi="Garamond" w:cs="Times New Roman"/>
          <w:bCs/>
          <w:sz w:val="24"/>
          <w:szCs w:val="24"/>
        </w:rPr>
        <w:t>.1.</w:t>
      </w:r>
      <w:r w:rsidR="00B8668D" w:rsidRPr="00561B28">
        <w:rPr>
          <w:rFonts w:ascii="Garamond" w:hAnsi="Garamond" w:cs="Times New Roman"/>
          <w:bCs/>
          <w:sz w:val="24"/>
          <w:szCs w:val="24"/>
        </w:rPr>
        <w:t>2021</w:t>
      </w:r>
    </w:p>
    <w:p w14:paraId="17C76480" w14:textId="556669DD" w:rsidR="00FA1C50" w:rsidRPr="00561B28" w:rsidRDefault="009E5C5A" w:rsidP="00ED5DDD">
      <w:pPr>
        <w:spacing w:after="0" w:line="240" w:lineRule="auto"/>
        <w:ind w:firstLine="284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proofErr w:type="spellStart"/>
      <w:proofErr w:type="gramStart"/>
      <w:r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>Shpallur</w:t>
      </w:r>
      <w:proofErr w:type="spellEnd"/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 me</w:t>
      </w:r>
      <w:proofErr w:type="gramEnd"/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>dekretin</w:t>
      </w:r>
      <w:proofErr w:type="spellEnd"/>
      <w:r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nr.</w:t>
      </w:r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r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>11955</w:t>
      </w:r>
      <w:r w:rsidR="00FA1C50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proofErr w:type="gramStart"/>
      <w:r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>datë</w:t>
      </w:r>
      <w:proofErr w:type="spellEnd"/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r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9.2.2021</w:t>
      </w:r>
      <w:proofErr w:type="gramEnd"/>
      <w:r w:rsidR="00FA1C50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="00FA1C50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 w:rsidR="00FA1C50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="00FA1C50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>Presidentit</w:t>
      </w:r>
      <w:proofErr w:type="spellEnd"/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r w:rsidR="00FA1C50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="00FA1C50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r w:rsidR="00FA1C50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="00FA1C50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>Repu</w:t>
      </w:r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>blikës</w:t>
      </w:r>
      <w:proofErr w:type="spellEnd"/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 </w:t>
      </w:r>
      <w:proofErr w:type="spellStart"/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>së</w:t>
      </w:r>
      <w:proofErr w:type="spellEnd"/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>Shqipërisë</w:t>
      </w:r>
      <w:proofErr w:type="spellEnd"/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>Ilir</w:t>
      </w:r>
      <w:proofErr w:type="spellEnd"/>
      <w:r w:rsidR="00ED5DDD" w:rsidRPr="00561B28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 Meta.</w:t>
      </w:r>
    </w:p>
    <w:p w14:paraId="384315DC" w14:textId="77777777" w:rsidR="002B10E5" w:rsidRPr="00561B28" w:rsidRDefault="002B10E5" w:rsidP="004046DE">
      <w:pPr>
        <w:spacing w:after="0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384315DD" w14:textId="77777777" w:rsidR="002B10E5" w:rsidRPr="00561B28" w:rsidRDefault="002B10E5" w:rsidP="002B10E5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84315DE" w14:textId="3F77FD45" w:rsidR="00DE1D55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61B28">
        <w:rPr>
          <w:rFonts w:ascii="Garamond" w:hAnsi="Garamond"/>
          <w:b/>
          <w:sz w:val="24"/>
          <w:szCs w:val="24"/>
        </w:rPr>
        <w:t xml:space="preserve">MARRËVESHJE </w:t>
      </w:r>
    </w:p>
    <w:p w14:paraId="384315DF" w14:textId="793C158E" w:rsidR="00080E10" w:rsidRPr="00561B28" w:rsidRDefault="00080E10" w:rsidP="00DE1D5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NDËRMJET</w:t>
      </w:r>
      <w:r w:rsidR="00DE1D55" w:rsidRPr="00561B28">
        <w:rPr>
          <w:rFonts w:ascii="Garamond" w:hAnsi="Garamond"/>
          <w:sz w:val="24"/>
          <w:szCs w:val="24"/>
        </w:rPr>
        <w:t xml:space="preserve"> </w:t>
      </w:r>
      <w:r w:rsidRPr="00561B28">
        <w:rPr>
          <w:rFonts w:ascii="Garamond" w:hAnsi="Garamond"/>
          <w:sz w:val="24"/>
          <w:szCs w:val="24"/>
        </w:rPr>
        <w:t xml:space="preserve">KËSHILLIT TË MINISTRAVE TË REPUBLIKËS SË SHQIPËRISË </w:t>
      </w:r>
    </w:p>
    <w:p w14:paraId="1113F275" w14:textId="614EB572" w:rsidR="00DE1D55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DHE</w:t>
      </w:r>
      <w:r w:rsidR="00545AB2" w:rsidRPr="00561B28">
        <w:rPr>
          <w:rFonts w:ascii="Garamond" w:hAnsi="Garamond"/>
          <w:sz w:val="24"/>
          <w:szCs w:val="24"/>
        </w:rPr>
        <w:t xml:space="preserve"> </w:t>
      </w:r>
      <w:r w:rsidRPr="00561B28">
        <w:rPr>
          <w:rFonts w:ascii="Garamond" w:hAnsi="Garamond"/>
          <w:sz w:val="24"/>
          <w:szCs w:val="24"/>
        </w:rPr>
        <w:t>ORGANIZATËS SË KOMBEVE TË BASHKUARA PËR USHQIMIN DHE BUJQËSINË (FAO) MBI KRIJIMIN E NJË PËRFAQËSIE TË FAO-</w:t>
      </w:r>
      <w:r w:rsidR="00DE1D55" w:rsidRPr="00561B28">
        <w:rPr>
          <w:rFonts w:ascii="Garamond" w:hAnsi="Garamond"/>
          <w:sz w:val="24"/>
          <w:szCs w:val="24"/>
        </w:rPr>
        <w:t>s</w:t>
      </w:r>
      <w:r w:rsidRPr="00561B28">
        <w:rPr>
          <w:rFonts w:ascii="Garamond" w:hAnsi="Garamond"/>
          <w:sz w:val="24"/>
          <w:szCs w:val="24"/>
        </w:rPr>
        <w:t xml:space="preserve"> NË REPUBLIKËN E SHQIPËRISË </w:t>
      </w:r>
    </w:p>
    <w:p w14:paraId="45492E5F" w14:textId="77777777" w:rsidR="00DE1D55" w:rsidRPr="00561B28" w:rsidRDefault="00DE1D55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384315E0" w14:textId="171EA3B4" w:rsidR="00080E10" w:rsidRPr="00561B28" w:rsidRDefault="001175E0" w:rsidP="001175E0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Këshilli i Ministrave i Republikës së Shqipërisë </w:t>
      </w:r>
    </w:p>
    <w:p w14:paraId="3D4D0F91" w14:textId="759DEB1B" w:rsidR="001175E0" w:rsidRPr="00561B28" w:rsidRDefault="001175E0" w:rsidP="001175E0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dhe</w:t>
      </w:r>
      <w:r w:rsidR="00545AB2" w:rsidRPr="00561B28">
        <w:rPr>
          <w:rFonts w:ascii="Garamond" w:hAnsi="Garamond"/>
          <w:sz w:val="24"/>
          <w:szCs w:val="24"/>
        </w:rPr>
        <w:t xml:space="preserve"> </w:t>
      </w:r>
    </w:p>
    <w:p w14:paraId="384315E2" w14:textId="4CB10E2A" w:rsidR="00080E10" w:rsidRPr="00561B28" w:rsidRDefault="001175E0" w:rsidP="00365E2B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Organizata e Kombeve të Bashkuara për Ushqimin dhe Bujqësinë, </w:t>
      </w:r>
    </w:p>
    <w:p w14:paraId="384315E3" w14:textId="793FF99C" w:rsidR="00080E10" w:rsidRPr="00561B28" w:rsidRDefault="001175E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i/>
          <w:sz w:val="24"/>
          <w:szCs w:val="24"/>
        </w:rPr>
        <w:t>m</w:t>
      </w:r>
      <w:r w:rsidR="00080E10" w:rsidRPr="00561B28">
        <w:rPr>
          <w:rFonts w:ascii="Garamond" w:hAnsi="Garamond"/>
          <w:i/>
          <w:sz w:val="24"/>
          <w:szCs w:val="24"/>
        </w:rPr>
        <w:t>e dëshirën</w:t>
      </w:r>
      <w:r w:rsidR="00080E10" w:rsidRPr="00561B28">
        <w:rPr>
          <w:rFonts w:ascii="Garamond" w:hAnsi="Garamond"/>
          <w:sz w:val="24"/>
          <w:szCs w:val="24"/>
        </w:rPr>
        <w:t xml:space="preserve"> për të nënshkruar një </w:t>
      </w:r>
      <w:r w:rsidRPr="00561B28">
        <w:rPr>
          <w:rFonts w:ascii="Garamond" w:hAnsi="Garamond"/>
          <w:sz w:val="24"/>
          <w:szCs w:val="24"/>
        </w:rPr>
        <w:t>m</w:t>
      </w:r>
      <w:r w:rsidR="00080E10" w:rsidRPr="00561B28">
        <w:rPr>
          <w:rFonts w:ascii="Garamond" w:hAnsi="Garamond"/>
          <w:sz w:val="24"/>
          <w:szCs w:val="24"/>
        </w:rPr>
        <w:t xml:space="preserve">arrëveshje për krijimin e një </w:t>
      </w:r>
      <w:r w:rsidR="0017110A" w:rsidRPr="00561B28">
        <w:rPr>
          <w:rFonts w:ascii="Garamond" w:hAnsi="Garamond"/>
          <w:sz w:val="24"/>
          <w:szCs w:val="24"/>
        </w:rPr>
        <w:t>p</w:t>
      </w:r>
      <w:r w:rsidR="00080E10" w:rsidRPr="00561B28">
        <w:rPr>
          <w:rFonts w:ascii="Garamond" w:hAnsi="Garamond"/>
          <w:sz w:val="24"/>
          <w:szCs w:val="24"/>
        </w:rPr>
        <w:t>ërfaqësie të FAO-s në Republikën e Shqipërisë, kanë rënë dakord si më poshtë:</w:t>
      </w:r>
    </w:p>
    <w:p w14:paraId="384315E4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5E5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Neni I</w:t>
      </w:r>
    </w:p>
    <w:p w14:paraId="384315E6" w14:textId="23046776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61B28">
        <w:rPr>
          <w:rFonts w:ascii="Garamond" w:hAnsi="Garamond"/>
          <w:b/>
          <w:sz w:val="24"/>
          <w:szCs w:val="24"/>
        </w:rPr>
        <w:t xml:space="preserve">Personaliteti </w:t>
      </w:r>
      <w:r w:rsidR="00DE1D55" w:rsidRPr="00561B28">
        <w:rPr>
          <w:rFonts w:ascii="Garamond" w:hAnsi="Garamond"/>
          <w:b/>
          <w:sz w:val="24"/>
          <w:szCs w:val="24"/>
        </w:rPr>
        <w:t>juridik dhe liria e takimeve</w:t>
      </w:r>
    </w:p>
    <w:p w14:paraId="384315E7" w14:textId="77777777" w:rsidR="00080E10" w:rsidRPr="00561B28" w:rsidRDefault="00080E10" w:rsidP="00080E10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384315E8" w14:textId="77777777" w:rsidR="00080E10" w:rsidRPr="00561B28" w:rsidRDefault="00080E10" w:rsidP="00080E10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1. FAO ka personalitet juridik dhe kompetencën:</w:t>
      </w:r>
    </w:p>
    <w:p w14:paraId="384315E9" w14:textId="48C2CA91" w:rsidR="00080E10" w:rsidRPr="00561B28" w:rsidRDefault="00080E10" w:rsidP="00080E10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a) të kontraktojë</w:t>
      </w:r>
      <w:r w:rsidR="00DE1D55" w:rsidRPr="00561B28">
        <w:rPr>
          <w:rFonts w:ascii="Garamond" w:hAnsi="Garamond"/>
          <w:sz w:val="24"/>
          <w:szCs w:val="24"/>
        </w:rPr>
        <w:t>;</w:t>
      </w:r>
    </w:p>
    <w:p w14:paraId="384315EA" w14:textId="73E1FCBB" w:rsidR="00080E10" w:rsidRPr="00561B28" w:rsidRDefault="00080E10" w:rsidP="00080E10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b) të blejë dhe të disponojë pasuri të paluajtshme dhe të luajtshme</w:t>
      </w:r>
      <w:r w:rsidR="00DE1D55" w:rsidRPr="00561B28">
        <w:rPr>
          <w:rFonts w:ascii="Garamond" w:hAnsi="Garamond"/>
          <w:sz w:val="24"/>
          <w:szCs w:val="24"/>
        </w:rPr>
        <w:t>;</w:t>
      </w:r>
    </w:p>
    <w:p w14:paraId="384315EB" w14:textId="77777777" w:rsidR="00080E10" w:rsidRPr="00561B28" w:rsidRDefault="00080E10" w:rsidP="00080E10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c) të ndërmarrë procedura ligjore.</w:t>
      </w:r>
    </w:p>
    <w:p w14:paraId="384315EC" w14:textId="668EE383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lastRenderedPageBreak/>
        <w:t xml:space="preserve">2. Qeveria njeh të drejtën e FAO-s për të organizuar takime në Republikën e Shqipërisë. Në takimet e organizuara nga FAO, Qeveria duhet të marrë të gjitha masat për të garantuar që të mos ketë asnjë pengesë ndaj lirisë së plotë të diskutimit dhe </w:t>
      </w:r>
      <w:r w:rsidR="00DE1D55" w:rsidRPr="00561B28">
        <w:rPr>
          <w:rFonts w:ascii="Garamond" w:hAnsi="Garamond"/>
          <w:sz w:val="24"/>
          <w:szCs w:val="24"/>
        </w:rPr>
        <w:t xml:space="preserve">të </w:t>
      </w:r>
      <w:r w:rsidRPr="00561B28">
        <w:rPr>
          <w:rFonts w:ascii="Garamond" w:hAnsi="Garamond"/>
          <w:sz w:val="24"/>
          <w:szCs w:val="24"/>
        </w:rPr>
        <w:t>vendimit.</w:t>
      </w:r>
    </w:p>
    <w:p w14:paraId="384315ED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5EE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Neni II</w:t>
      </w:r>
    </w:p>
    <w:p w14:paraId="384315EF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61B28">
        <w:rPr>
          <w:rFonts w:ascii="Garamond" w:hAnsi="Garamond"/>
          <w:b/>
          <w:sz w:val="24"/>
          <w:szCs w:val="24"/>
        </w:rPr>
        <w:t>Prania e FAO-s në Republikën e Shqipërisë</w:t>
      </w:r>
    </w:p>
    <w:p w14:paraId="384315F0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5F1" w14:textId="3DD65494" w:rsidR="00080E10" w:rsidRPr="00561B28" w:rsidRDefault="00DE1D55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1. Zëvendësp</w:t>
      </w:r>
      <w:r w:rsidR="00080E10" w:rsidRPr="00561B28">
        <w:rPr>
          <w:rFonts w:ascii="Garamond" w:hAnsi="Garamond"/>
          <w:sz w:val="24"/>
          <w:szCs w:val="24"/>
        </w:rPr>
        <w:t xml:space="preserve">ërfaqësuesi </w:t>
      </w:r>
      <w:r w:rsidR="0017110A" w:rsidRPr="00561B28">
        <w:rPr>
          <w:rFonts w:ascii="Garamond" w:hAnsi="Garamond"/>
          <w:sz w:val="24"/>
          <w:szCs w:val="24"/>
        </w:rPr>
        <w:t>R</w:t>
      </w:r>
      <w:r w:rsidR="00080E10" w:rsidRPr="00561B28">
        <w:rPr>
          <w:rFonts w:ascii="Garamond" w:hAnsi="Garamond"/>
          <w:sz w:val="24"/>
          <w:szCs w:val="24"/>
        </w:rPr>
        <w:t>ajonal i FAO-s për Evropën dhe Azinë Qendrore, me qendër në Budapest, Hungari, do të shërbejë si Përfaqësues i FAO-s në Republikën e Shqipërisë dhe FAO do të caktojë në zyrën e vet në Tiranë personel tjetër, siç mund të jetë e nevojshme për ta ndihmuar atë në kryerjen e funksioneve të veta, përfshirë një asistent të përfaqësisë së FAO-s.</w:t>
      </w:r>
      <w:r w:rsidR="00545AB2" w:rsidRPr="00561B28">
        <w:rPr>
          <w:rFonts w:ascii="Garamond" w:hAnsi="Garamond"/>
          <w:sz w:val="24"/>
          <w:szCs w:val="24"/>
        </w:rPr>
        <w:t xml:space="preserve"> </w:t>
      </w:r>
      <w:r w:rsidR="00080E10" w:rsidRPr="00561B28">
        <w:rPr>
          <w:rFonts w:ascii="Garamond" w:hAnsi="Garamond"/>
          <w:sz w:val="24"/>
          <w:szCs w:val="24"/>
        </w:rPr>
        <w:t>Ai/ajo do të vizitojë Republikën e Shqipërisë afërsisht katër herë në vit për të kontaktuar me autoritetet dhe për të mbikëqyru</w:t>
      </w:r>
      <w:r w:rsidR="001175E0" w:rsidRPr="00561B28">
        <w:rPr>
          <w:rFonts w:ascii="Garamond" w:hAnsi="Garamond"/>
          <w:sz w:val="24"/>
          <w:szCs w:val="24"/>
        </w:rPr>
        <w:t>r aktivitetet e FAO-s.</w:t>
      </w:r>
    </w:p>
    <w:p w14:paraId="384315F2" w14:textId="27830639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2. Kurd</w:t>
      </w:r>
      <w:r w:rsidR="001175E0" w:rsidRPr="00561B28">
        <w:rPr>
          <w:rFonts w:ascii="Garamond" w:hAnsi="Garamond"/>
          <w:sz w:val="24"/>
          <w:szCs w:val="24"/>
        </w:rPr>
        <w:t xml:space="preserve">oherë që caktohet një </w:t>
      </w:r>
      <w:r w:rsidR="00132F23" w:rsidRPr="00561B28">
        <w:rPr>
          <w:rFonts w:ascii="Garamond" w:hAnsi="Garamond"/>
          <w:sz w:val="24"/>
          <w:szCs w:val="24"/>
        </w:rPr>
        <w:t>z</w:t>
      </w:r>
      <w:r w:rsidR="001175E0" w:rsidRPr="00561B28">
        <w:rPr>
          <w:rFonts w:ascii="Garamond" w:hAnsi="Garamond"/>
          <w:sz w:val="24"/>
          <w:szCs w:val="24"/>
        </w:rPr>
        <w:t>ëvendësp</w:t>
      </w:r>
      <w:r w:rsidRPr="00561B28">
        <w:rPr>
          <w:rFonts w:ascii="Garamond" w:hAnsi="Garamond"/>
          <w:sz w:val="24"/>
          <w:szCs w:val="24"/>
        </w:rPr>
        <w:t xml:space="preserve">ërfaqësues i ri </w:t>
      </w:r>
      <w:r w:rsidR="0017110A" w:rsidRPr="00561B28">
        <w:rPr>
          <w:rFonts w:ascii="Garamond" w:hAnsi="Garamond"/>
          <w:sz w:val="24"/>
          <w:szCs w:val="24"/>
        </w:rPr>
        <w:t>R</w:t>
      </w:r>
      <w:r w:rsidRPr="00561B28">
        <w:rPr>
          <w:rFonts w:ascii="Garamond" w:hAnsi="Garamond"/>
          <w:sz w:val="24"/>
          <w:szCs w:val="24"/>
        </w:rPr>
        <w:t>ajonal për Evropën dhe Azinë Qendrore, FAO duhet të paraqesë emrin e tij/saj, jetëshkrimin dhe detajet e tjera përkatëse në Qeveri për informacion.</w:t>
      </w:r>
    </w:p>
    <w:p w14:paraId="384315F3" w14:textId="261FE91D" w:rsidR="00080E10" w:rsidRPr="00561B28" w:rsidRDefault="001175E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3.</w:t>
      </w:r>
      <w:r w:rsidR="00545AB2" w:rsidRPr="00561B28">
        <w:rPr>
          <w:rFonts w:ascii="Garamond" w:hAnsi="Garamond"/>
          <w:sz w:val="24"/>
          <w:szCs w:val="24"/>
        </w:rPr>
        <w:t xml:space="preserve"> </w:t>
      </w:r>
      <w:r w:rsidRPr="00561B28">
        <w:rPr>
          <w:rFonts w:ascii="Garamond" w:hAnsi="Garamond"/>
          <w:sz w:val="24"/>
          <w:szCs w:val="24"/>
        </w:rPr>
        <w:t>FAO do t’</w:t>
      </w:r>
      <w:r w:rsidR="00080E10" w:rsidRPr="00561B28">
        <w:rPr>
          <w:rFonts w:ascii="Garamond" w:hAnsi="Garamond"/>
          <w:sz w:val="24"/>
          <w:szCs w:val="24"/>
        </w:rPr>
        <w:t xml:space="preserve">i sigurojë Qeverisë së Republikës së Shqipërisë informacionin e duhur për të gjithë stafin e të huajve që ajo propozon të caktohet në </w:t>
      </w:r>
      <w:r w:rsidR="00132F23" w:rsidRPr="00561B28">
        <w:rPr>
          <w:rFonts w:ascii="Garamond" w:hAnsi="Garamond"/>
          <w:sz w:val="24"/>
          <w:szCs w:val="24"/>
        </w:rPr>
        <w:t>p</w:t>
      </w:r>
      <w:r w:rsidRPr="00561B28">
        <w:rPr>
          <w:rFonts w:ascii="Garamond" w:hAnsi="Garamond"/>
          <w:sz w:val="24"/>
          <w:szCs w:val="24"/>
        </w:rPr>
        <w:t>ërfaqësimin e FAO-s.</w:t>
      </w:r>
      <w:r w:rsidR="00080E10" w:rsidRPr="00561B28">
        <w:rPr>
          <w:rFonts w:ascii="Garamond" w:hAnsi="Garamond"/>
          <w:sz w:val="24"/>
          <w:szCs w:val="24"/>
        </w:rPr>
        <w:t xml:space="preserve"> Përfaqësimi i FAO-s në Republikën e Shqipërisë do të ketë personel tjetër, të cilin FAO e konsideron të përshtatshëm për funksionim të duhur.</w:t>
      </w:r>
      <w:r w:rsidR="00545AB2" w:rsidRPr="00561B28">
        <w:rPr>
          <w:rFonts w:ascii="Garamond" w:hAnsi="Garamond"/>
          <w:sz w:val="24"/>
          <w:szCs w:val="24"/>
        </w:rPr>
        <w:t xml:space="preserve"> </w:t>
      </w:r>
      <w:r w:rsidR="00080E10" w:rsidRPr="00561B28">
        <w:rPr>
          <w:rFonts w:ascii="Garamond" w:hAnsi="Garamond"/>
          <w:sz w:val="24"/>
          <w:szCs w:val="24"/>
        </w:rPr>
        <w:t>FAO do të njoftojë Qeverinë, siç gjykohet e nevojshme, për emrat e personelit, anëtarët e familjes së tyre dhe ndryshimet në statusin e disa personave.</w:t>
      </w:r>
    </w:p>
    <w:p w14:paraId="384315F4" w14:textId="4F7256BB" w:rsidR="00080E10" w:rsidRPr="00561B28" w:rsidRDefault="001175E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4. Qeveria do t’</w:t>
      </w:r>
      <w:r w:rsidR="00080E10" w:rsidRPr="00561B28">
        <w:rPr>
          <w:rFonts w:ascii="Garamond" w:hAnsi="Garamond"/>
          <w:sz w:val="24"/>
          <w:szCs w:val="24"/>
        </w:rPr>
        <w:t xml:space="preserve">i japë falas FAO-s dhe FAO do të pranojë, që nga hyrja në fuqi dhe gjatë gjithë zgjatjes së kësaj </w:t>
      </w:r>
      <w:r w:rsidRPr="00561B28">
        <w:rPr>
          <w:rFonts w:ascii="Garamond" w:hAnsi="Garamond"/>
          <w:sz w:val="24"/>
          <w:szCs w:val="24"/>
        </w:rPr>
        <w:t>m</w:t>
      </w:r>
      <w:r w:rsidR="00080E10" w:rsidRPr="00561B28">
        <w:rPr>
          <w:rFonts w:ascii="Garamond" w:hAnsi="Garamond"/>
          <w:sz w:val="24"/>
          <w:szCs w:val="24"/>
        </w:rPr>
        <w:t>arrëveshjeje, përdorimin dhe shfrytëzimin e ambienteve dhe pajisjeve të tjera të përshtatshme për punën e</w:t>
      </w:r>
      <w:r w:rsidR="00545AB2" w:rsidRPr="00561B28">
        <w:rPr>
          <w:rFonts w:ascii="Garamond" w:hAnsi="Garamond"/>
          <w:sz w:val="24"/>
          <w:szCs w:val="24"/>
        </w:rPr>
        <w:t xml:space="preserve"> </w:t>
      </w:r>
      <w:r w:rsidR="00080E10" w:rsidRPr="00561B28">
        <w:rPr>
          <w:rFonts w:ascii="Garamond" w:hAnsi="Garamond"/>
          <w:sz w:val="24"/>
          <w:szCs w:val="24"/>
        </w:rPr>
        <w:t xml:space="preserve">përfaqësuesve të FAO-s, siç tregohet në </w:t>
      </w:r>
      <w:r w:rsidRPr="00561B28">
        <w:rPr>
          <w:rFonts w:ascii="Garamond" w:hAnsi="Garamond"/>
          <w:sz w:val="24"/>
          <w:szCs w:val="24"/>
        </w:rPr>
        <w:t>s</w:t>
      </w:r>
      <w:r w:rsidR="00080E10" w:rsidRPr="00561B28">
        <w:rPr>
          <w:rFonts w:ascii="Garamond" w:hAnsi="Garamond"/>
          <w:sz w:val="24"/>
          <w:szCs w:val="24"/>
        </w:rPr>
        <w:t xml:space="preserve">htojcën I, e cila është pjesë integrale e kësaj </w:t>
      </w:r>
      <w:r w:rsidRPr="00561B28">
        <w:rPr>
          <w:rFonts w:ascii="Garamond" w:hAnsi="Garamond"/>
          <w:sz w:val="24"/>
          <w:szCs w:val="24"/>
        </w:rPr>
        <w:t>m</w:t>
      </w:r>
      <w:r w:rsidR="00080E10" w:rsidRPr="00561B28">
        <w:rPr>
          <w:rFonts w:ascii="Garamond" w:hAnsi="Garamond"/>
          <w:sz w:val="24"/>
          <w:szCs w:val="24"/>
        </w:rPr>
        <w:t>arrëveshjeje.</w:t>
      </w:r>
    </w:p>
    <w:p w14:paraId="384315F5" w14:textId="35C2FB8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5. Qeveria do </w:t>
      </w:r>
      <w:r w:rsidR="0017110A" w:rsidRPr="00561B28">
        <w:rPr>
          <w:rFonts w:ascii="Garamond" w:hAnsi="Garamond"/>
          <w:sz w:val="24"/>
          <w:szCs w:val="24"/>
        </w:rPr>
        <w:t xml:space="preserve">të </w:t>
      </w:r>
      <w:r w:rsidRPr="00561B28">
        <w:rPr>
          <w:rFonts w:ascii="Garamond" w:hAnsi="Garamond"/>
          <w:sz w:val="24"/>
          <w:szCs w:val="24"/>
        </w:rPr>
        <w:t xml:space="preserve">lehtësojë tranzitin dhe do </w:t>
      </w:r>
      <w:r w:rsidR="0017110A" w:rsidRPr="00561B28">
        <w:rPr>
          <w:rFonts w:ascii="Garamond" w:hAnsi="Garamond"/>
          <w:sz w:val="24"/>
          <w:szCs w:val="24"/>
        </w:rPr>
        <w:t xml:space="preserve">të </w:t>
      </w:r>
      <w:r w:rsidRPr="00561B28">
        <w:rPr>
          <w:rFonts w:ascii="Garamond" w:hAnsi="Garamond"/>
          <w:sz w:val="24"/>
          <w:szCs w:val="24"/>
        </w:rPr>
        <w:t xml:space="preserve">bëj përjashtim nga detyrimet doganore dhe nga ndalimet dhe kufizimet në importet dhe eksportet në lidhje me artikujt ose çdo dërgesë tjetër të importuar nga FAO, për funksionimin e duhur të </w:t>
      </w:r>
      <w:r w:rsidR="00132F23" w:rsidRPr="00561B28">
        <w:rPr>
          <w:rFonts w:ascii="Garamond" w:hAnsi="Garamond"/>
          <w:sz w:val="24"/>
          <w:szCs w:val="24"/>
        </w:rPr>
        <w:t xml:space="preserve">përfaqësimit të FAO-s. </w:t>
      </w:r>
      <w:r w:rsidRPr="00561B28">
        <w:rPr>
          <w:rFonts w:ascii="Garamond" w:hAnsi="Garamond"/>
          <w:sz w:val="24"/>
          <w:szCs w:val="24"/>
        </w:rPr>
        <w:t xml:space="preserve">Në një frymë bashkëpunimi të ngushtë me FAO-n, Qeveria do të marrë të gjitha masat e nevojshme për të lehtësuar hyrjen në territorin e Republikës së Shqipërisë, qëndrimin dhe largimin nga ky territor të të gjithë personelit të FAO-s, si dhe të personave të tjerë të ftuar nga </w:t>
      </w:r>
      <w:r w:rsidR="00132F23" w:rsidRPr="00561B28">
        <w:rPr>
          <w:rFonts w:ascii="Garamond" w:hAnsi="Garamond"/>
          <w:sz w:val="24"/>
          <w:szCs w:val="24"/>
        </w:rPr>
        <w:t>p</w:t>
      </w:r>
      <w:r w:rsidRPr="00561B28">
        <w:rPr>
          <w:rFonts w:ascii="Garamond" w:hAnsi="Garamond"/>
          <w:sz w:val="24"/>
          <w:szCs w:val="24"/>
        </w:rPr>
        <w:t>ërfaqësimi i FAO-s në Republikën e Shqipërisë për punë zyrtare, për sa kohë që udhëtimi kryhet në lidhje me aktivitetet e FAO-s.</w:t>
      </w:r>
    </w:p>
    <w:p w14:paraId="384315F6" w14:textId="2CED881A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6. Përfaqësuesi i FAO-s do të jetë përgjegjës për të gjitha aspektet e veprimtarisë së FAO-s në Republikën e Shqipërisë, brenda kufijve të autoritetit që i është deleguar atij/asaj dhe të sigurojë kontaktin me zyrat e tjera të FAO-s, përfshirë selinë dhe Zyrën Rajonale</w:t>
      </w:r>
      <w:r w:rsidR="00545AB2" w:rsidRPr="00561B28">
        <w:rPr>
          <w:rFonts w:ascii="Garamond" w:hAnsi="Garamond"/>
          <w:sz w:val="24"/>
          <w:szCs w:val="24"/>
        </w:rPr>
        <w:t xml:space="preserve"> </w:t>
      </w:r>
      <w:r w:rsidRPr="00561B28">
        <w:rPr>
          <w:rFonts w:ascii="Garamond" w:hAnsi="Garamond"/>
          <w:sz w:val="24"/>
          <w:szCs w:val="24"/>
        </w:rPr>
        <w:t>për Evropën dhe Azinë Qendrore.</w:t>
      </w:r>
      <w:r w:rsidR="00545AB2" w:rsidRPr="00561B28">
        <w:rPr>
          <w:rFonts w:ascii="Garamond" w:hAnsi="Garamond"/>
          <w:sz w:val="24"/>
          <w:szCs w:val="24"/>
        </w:rPr>
        <w:t xml:space="preserve"> </w:t>
      </w:r>
    </w:p>
    <w:p w14:paraId="384315F7" w14:textId="6A17F32D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7. Për kryerjen efektive të funksioneve të tij/saj, </w:t>
      </w:r>
      <w:r w:rsidR="00132F23" w:rsidRPr="00561B28">
        <w:rPr>
          <w:rFonts w:ascii="Garamond" w:hAnsi="Garamond"/>
          <w:sz w:val="24"/>
          <w:szCs w:val="24"/>
        </w:rPr>
        <w:t>p</w:t>
      </w:r>
      <w:r w:rsidRPr="00561B28">
        <w:rPr>
          <w:rFonts w:ascii="Garamond" w:hAnsi="Garamond"/>
          <w:sz w:val="24"/>
          <w:szCs w:val="24"/>
        </w:rPr>
        <w:t>ërfaqësuesi i FAO-s do të ketë qasje të drejtpërdrejtë, në përputhje me procedurat e vendosura të Qeverisë, në të gjitha nivelet e duhura të politikës dhe planifikimit të Qeverisë që merren drejtpërdrejt ose indirekt me sektorët e bujqësisë, peshkimit dhe pyjeve, si dhe të sektorëve të tjerë të ekonomisë kombëtare që lidhen me këto fusha.</w:t>
      </w:r>
    </w:p>
    <w:p w14:paraId="384315F8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5F9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Neni III</w:t>
      </w:r>
    </w:p>
    <w:p w14:paraId="384315FA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61B28">
        <w:rPr>
          <w:rFonts w:ascii="Garamond" w:hAnsi="Garamond"/>
          <w:b/>
          <w:sz w:val="24"/>
          <w:szCs w:val="24"/>
        </w:rPr>
        <w:t>Prona dhe pasuritë</w:t>
      </w:r>
    </w:p>
    <w:p w14:paraId="384315FB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5FC" w14:textId="4AF88E44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1. Qeveria do të zbatojë për pronat, fondet dhe pasuritë e FAO-s, dispozitat e </w:t>
      </w:r>
      <w:r w:rsidR="00132F23" w:rsidRPr="00561B28">
        <w:rPr>
          <w:rFonts w:ascii="Garamond" w:hAnsi="Garamond"/>
          <w:sz w:val="24"/>
          <w:szCs w:val="24"/>
        </w:rPr>
        <w:t>n</w:t>
      </w:r>
      <w:r w:rsidRPr="00561B28">
        <w:rPr>
          <w:rFonts w:ascii="Garamond" w:hAnsi="Garamond"/>
          <w:sz w:val="24"/>
          <w:szCs w:val="24"/>
        </w:rPr>
        <w:t xml:space="preserve">enit III, të </w:t>
      </w:r>
      <w:r w:rsidR="00132F23" w:rsidRPr="00561B28">
        <w:rPr>
          <w:rFonts w:ascii="Garamond" w:hAnsi="Garamond"/>
          <w:sz w:val="24"/>
          <w:szCs w:val="24"/>
        </w:rPr>
        <w:t>“</w:t>
      </w:r>
      <w:r w:rsidRPr="00561B28">
        <w:rPr>
          <w:rFonts w:ascii="Garamond" w:hAnsi="Garamond"/>
          <w:sz w:val="24"/>
          <w:szCs w:val="24"/>
        </w:rPr>
        <w:t xml:space="preserve">Konventës mbi </w:t>
      </w:r>
      <w:r w:rsidR="00132F23" w:rsidRPr="00561B28">
        <w:rPr>
          <w:rFonts w:ascii="Garamond" w:hAnsi="Garamond"/>
          <w:sz w:val="24"/>
          <w:szCs w:val="24"/>
        </w:rPr>
        <w:t>privilegjet dhe imunitetet e agjencive të specializuara”</w:t>
      </w:r>
      <w:r w:rsidRPr="00561B28">
        <w:rPr>
          <w:rFonts w:ascii="Garamond" w:hAnsi="Garamond"/>
          <w:sz w:val="24"/>
          <w:szCs w:val="24"/>
        </w:rPr>
        <w:t>.</w:t>
      </w:r>
    </w:p>
    <w:p w14:paraId="384315FD" w14:textId="45D84616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2. Të gjitha mallrat dhe artikujt e blerë ose të importuar në Republikën e Shqipërisë nga </w:t>
      </w:r>
      <w:r w:rsidR="00132F23" w:rsidRPr="00561B28">
        <w:rPr>
          <w:rFonts w:ascii="Garamond" w:hAnsi="Garamond"/>
          <w:sz w:val="24"/>
          <w:szCs w:val="24"/>
        </w:rPr>
        <w:t>p</w:t>
      </w:r>
      <w:r w:rsidRPr="00561B28">
        <w:rPr>
          <w:rFonts w:ascii="Garamond" w:hAnsi="Garamond"/>
          <w:sz w:val="24"/>
          <w:szCs w:val="24"/>
        </w:rPr>
        <w:t>ërfaqësia e FAO-s</w:t>
      </w:r>
      <w:r w:rsidR="00132F23" w:rsidRPr="00561B28">
        <w:rPr>
          <w:rFonts w:ascii="Garamond" w:hAnsi="Garamond"/>
          <w:sz w:val="24"/>
          <w:szCs w:val="24"/>
        </w:rPr>
        <w:t>,</w:t>
      </w:r>
      <w:r w:rsidRPr="00561B28">
        <w:rPr>
          <w:rFonts w:ascii="Garamond" w:hAnsi="Garamond"/>
          <w:sz w:val="24"/>
          <w:szCs w:val="24"/>
        </w:rPr>
        <w:t xml:space="preserve"> nën përjashtimet e parashikuara në këtë paragraf</w:t>
      </w:r>
      <w:r w:rsidR="00132F23" w:rsidRPr="00561B28">
        <w:rPr>
          <w:rFonts w:ascii="Garamond" w:hAnsi="Garamond"/>
          <w:sz w:val="24"/>
          <w:szCs w:val="24"/>
        </w:rPr>
        <w:t>,</w:t>
      </w:r>
      <w:r w:rsidRPr="00561B28">
        <w:rPr>
          <w:rFonts w:ascii="Garamond" w:hAnsi="Garamond"/>
          <w:sz w:val="24"/>
          <w:szCs w:val="24"/>
        </w:rPr>
        <w:t xml:space="preserve"> mund të hidhen në Republikën e Shqipërisë, në përputhje me kushtet e rëna dakord me Qeverinë.</w:t>
      </w:r>
    </w:p>
    <w:p w14:paraId="384315FE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5FF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Neni IV</w:t>
      </w:r>
    </w:p>
    <w:p w14:paraId="38431600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61B28">
        <w:rPr>
          <w:rFonts w:ascii="Garamond" w:hAnsi="Garamond"/>
          <w:b/>
          <w:sz w:val="24"/>
          <w:szCs w:val="24"/>
        </w:rPr>
        <w:t>Komunikimet</w:t>
      </w:r>
    </w:p>
    <w:p w14:paraId="310A246C" w14:textId="77777777" w:rsidR="004A0DB9" w:rsidRPr="00561B28" w:rsidRDefault="004A0DB9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8431601" w14:textId="5BF16909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Qeveria duhet të zbatojë për FAO-n dispozitat e </w:t>
      </w:r>
      <w:r w:rsidR="00132F23" w:rsidRPr="00561B28">
        <w:rPr>
          <w:rFonts w:ascii="Garamond" w:hAnsi="Garamond"/>
          <w:sz w:val="24"/>
          <w:szCs w:val="24"/>
        </w:rPr>
        <w:t>n</w:t>
      </w:r>
      <w:r w:rsidRPr="00561B28">
        <w:rPr>
          <w:rFonts w:ascii="Garamond" w:hAnsi="Garamond"/>
          <w:sz w:val="24"/>
          <w:szCs w:val="24"/>
        </w:rPr>
        <w:t xml:space="preserve">enit IV, të </w:t>
      </w:r>
      <w:r w:rsidR="00132F23" w:rsidRPr="00561B28">
        <w:rPr>
          <w:rFonts w:ascii="Garamond" w:hAnsi="Garamond"/>
          <w:sz w:val="24"/>
          <w:szCs w:val="24"/>
        </w:rPr>
        <w:t>“</w:t>
      </w:r>
      <w:r w:rsidRPr="00561B28">
        <w:rPr>
          <w:rFonts w:ascii="Garamond" w:hAnsi="Garamond"/>
          <w:sz w:val="24"/>
          <w:szCs w:val="24"/>
        </w:rPr>
        <w:t xml:space="preserve">Konventës </w:t>
      </w:r>
      <w:r w:rsidR="00132F23" w:rsidRPr="00561B28">
        <w:rPr>
          <w:rFonts w:ascii="Garamond" w:hAnsi="Garamond"/>
          <w:sz w:val="24"/>
          <w:szCs w:val="24"/>
        </w:rPr>
        <w:t>për privilegjet dhe imunitetet e agjencive të specializuara”,</w:t>
      </w:r>
      <w:r w:rsidRPr="00561B28">
        <w:rPr>
          <w:rFonts w:ascii="Garamond" w:hAnsi="Garamond"/>
          <w:sz w:val="24"/>
          <w:szCs w:val="24"/>
        </w:rPr>
        <w:t xml:space="preserve"> për sa i përket lehtësirave në lidhje me </w:t>
      </w:r>
      <w:r w:rsidR="00132F23" w:rsidRPr="00561B28">
        <w:rPr>
          <w:rFonts w:ascii="Garamond" w:hAnsi="Garamond"/>
          <w:sz w:val="24"/>
          <w:szCs w:val="24"/>
        </w:rPr>
        <w:t>k</w:t>
      </w:r>
      <w:r w:rsidRPr="00561B28">
        <w:rPr>
          <w:rFonts w:ascii="Garamond" w:hAnsi="Garamond"/>
          <w:sz w:val="24"/>
          <w:szCs w:val="24"/>
        </w:rPr>
        <w:t>omunikimet.</w:t>
      </w:r>
    </w:p>
    <w:p w14:paraId="38431602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603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Neni V</w:t>
      </w:r>
    </w:p>
    <w:p w14:paraId="38431604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61B28">
        <w:rPr>
          <w:rFonts w:ascii="Garamond" w:hAnsi="Garamond"/>
          <w:b/>
          <w:sz w:val="24"/>
          <w:szCs w:val="24"/>
        </w:rPr>
        <w:t>Zyrtarët e FAO-s</w:t>
      </w:r>
    </w:p>
    <w:p w14:paraId="38431605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8431606" w14:textId="58074A06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1. Qeveria duhet të zbatojë për zyrtarët e FAO-s dispozitat e </w:t>
      </w:r>
      <w:r w:rsidR="00132F23" w:rsidRPr="00561B28">
        <w:rPr>
          <w:rFonts w:ascii="Garamond" w:hAnsi="Garamond"/>
          <w:sz w:val="24"/>
          <w:szCs w:val="24"/>
        </w:rPr>
        <w:t>n</w:t>
      </w:r>
      <w:r w:rsidRPr="00561B28">
        <w:rPr>
          <w:rFonts w:ascii="Garamond" w:hAnsi="Garamond"/>
          <w:sz w:val="24"/>
          <w:szCs w:val="24"/>
        </w:rPr>
        <w:t xml:space="preserve">enit VI, të </w:t>
      </w:r>
      <w:r w:rsidR="00132F23" w:rsidRPr="00561B28">
        <w:rPr>
          <w:rFonts w:ascii="Garamond" w:hAnsi="Garamond"/>
          <w:sz w:val="24"/>
          <w:szCs w:val="24"/>
        </w:rPr>
        <w:t>“</w:t>
      </w:r>
      <w:r w:rsidRPr="00561B28">
        <w:rPr>
          <w:rFonts w:ascii="Garamond" w:hAnsi="Garamond"/>
          <w:sz w:val="24"/>
          <w:szCs w:val="24"/>
        </w:rPr>
        <w:t xml:space="preserve">Konventës për </w:t>
      </w:r>
      <w:r w:rsidR="00132F23" w:rsidRPr="00561B28">
        <w:rPr>
          <w:rFonts w:ascii="Garamond" w:hAnsi="Garamond"/>
          <w:sz w:val="24"/>
          <w:szCs w:val="24"/>
        </w:rPr>
        <w:t>privilegjet dhe imunitetet e agjencive të specializuara”</w:t>
      </w:r>
      <w:r w:rsidRPr="00561B28">
        <w:rPr>
          <w:rFonts w:ascii="Garamond" w:hAnsi="Garamond"/>
          <w:sz w:val="24"/>
          <w:szCs w:val="24"/>
        </w:rPr>
        <w:t xml:space="preserve">. Për më tepër, </w:t>
      </w:r>
      <w:r w:rsidR="00132F23" w:rsidRPr="00561B28">
        <w:rPr>
          <w:rFonts w:ascii="Garamond" w:hAnsi="Garamond"/>
          <w:sz w:val="24"/>
          <w:szCs w:val="24"/>
        </w:rPr>
        <w:t>z</w:t>
      </w:r>
      <w:r w:rsidRPr="00561B28">
        <w:rPr>
          <w:rFonts w:ascii="Garamond" w:hAnsi="Garamond"/>
          <w:sz w:val="24"/>
          <w:szCs w:val="24"/>
        </w:rPr>
        <w:t>yrtarët ndërkombëtarë të rekrutuar nga FAO kanë të drejtën që të importojnë një automjet duke u përjashtuar nga detyrimet doganore dhe të akcizës, përfshirë TVSH-në, në përputhje me rregulloren ekzistuese të Republikës së Shqipërisë të zbatueshme për misionet</w:t>
      </w:r>
      <w:r w:rsidR="00132F23" w:rsidRPr="00561B28">
        <w:rPr>
          <w:rFonts w:ascii="Garamond" w:hAnsi="Garamond"/>
          <w:sz w:val="24"/>
          <w:szCs w:val="24"/>
        </w:rPr>
        <w:t xml:space="preserve"> diplomatike të të njëjtit rang</w:t>
      </w:r>
      <w:r w:rsidRPr="00561B28">
        <w:rPr>
          <w:rFonts w:ascii="Garamond" w:hAnsi="Garamond"/>
          <w:sz w:val="24"/>
          <w:szCs w:val="24"/>
        </w:rPr>
        <w:t>.</w:t>
      </w:r>
    </w:p>
    <w:p w14:paraId="38431607" w14:textId="19B16469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2. Qeveria duhet pajisë </w:t>
      </w:r>
      <w:r w:rsidR="00132F23" w:rsidRPr="00561B28">
        <w:rPr>
          <w:rFonts w:ascii="Garamond" w:hAnsi="Garamond"/>
          <w:sz w:val="24"/>
          <w:szCs w:val="24"/>
        </w:rPr>
        <w:t>z</w:t>
      </w:r>
      <w:r w:rsidRPr="00561B28">
        <w:rPr>
          <w:rFonts w:ascii="Garamond" w:hAnsi="Garamond"/>
          <w:sz w:val="24"/>
          <w:szCs w:val="24"/>
        </w:rPr>
        <w:t xml:space="preserve">yrtarët e FAO-s me karta identiteti që vërtetojnë se ata gëzojnë të drejtën e privilegjeve, imuniteteve dhe përjashtimeve të parashikuara nga kjo </w:t>
      </w:r>
      <w:r w:rsidR="00132F23" w:rsidRPr="00561B28">
        <w:rPr>
          <w:rFonts w:ascii="Garamond" w:hAnsi="Garamond"/>
          <w:sz w:val="24"/>
          <w:szCs w:val="24"/>
        </w:rPr>
        <w:t>m</w:t>
      </w:r>
      <w:r w:rsidRPr="00561B28">
        <w:rPr>
          <w:rFonts w:ascii="Garamond" w:hAnsi="Garamond"/>
          <w:sz w:val="24"/>
          <w:szCs w:val="24"/>
        </w:rPr>
        <w:t>arrëveshje në rastet kur ata do të jenë mbajtës të lejes së veçantë të kalimit të Kombeve të Bashkuara.</w:t>
      </w:r>
    </w:p>
    <w:p w14:paraId="38431608" w14:textId="77777777" w:rsidR="00080E10" w:rsidRPr="00561B28" w:rsidRDefault="00080E10" w:rsidP="00080E10">
      <w:pPr>
        <w:spacing w:after="0" w:line="240" w:lineRule="auto"/>
        <w:ind w:left="284"/>
        <w:jc w:val="both"/>
        <w:rPr>
          <w:rFonts w:ascii="Garamond" w:hAnsi="Garamond"/>
          <w:sz w:val="24"/>
          <w:szCs w:val="24"/>
        </w:rPr>
      </w:pPr>
    </w:p>
    <w:p w14:paraId="38431609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Neni VI</w:t>
      </w:r>
    </w:p>
    <w:p w14:paraId="3843160A" w14:textId="4565D11B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61B28">
        <w:rPr>
          <w:rFonts w:ascii="Garamond" w:hAnsi="Garamond"/>
          <w:b/>
          <w:sz w:val="24"/>
          <w:szCs w:val="24"/>
        </w:rPr>
        <w:t>Përfaqësuesi i FAO</w:t>
      </w:r>
      <w:r w:rsidR="00132F23" w:rsidRPr="00561B28">
        <w:rPr>
          <w:rFonts w:ascii="Garamond" w:hAnsi="Garamond"/>
          <w:b/>
          <w:sz w:val="24"/>
          <w:szCs w:val="24"/>
        </w:rPr>
        <w:t>-s</w:t>
      </w:r>
      <w:r w:rsidRPr="00561B28">
        <w:rPr>
          <w:rFonts w:ascii="Garamond" w:hAnsi="Garamond"/>
          <w:b/>
          <w:sz w:val="24"/>
          <w:szCs w:val="24"/>
        </w:rPr>
        <w:t xml:space="preserve"> </w:t>
      </w:r>
    </w:p>
    <w:p w14:paraId="3843160B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60C" w14:textId="448EF846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Përveç privilegjeve dhe imuniteteve të përmendura në </w:t>
      </w:r>
      <w:r w:rsidR="00132F23" w:rsidRPr="00561B28">
        <w:rPr>
          <w:rFonts w:ascii="Garamond" w:hAnsi="Garamond"/>
          <w:sz w:val="24"/>
          <w:szCs w:val="24"/>
        </w:rPr>
        <w:t>n</w:t>
      </w:r>
      <w:r w:rsidRPr="00561B28">
        <w:rPr>
          <w:rFonts w:ascii="Garamond" w:hAnsi="Garamond"/>
          <w:sz w:val="24"/>
          <w:szCs w:val="24"/>
        </w:rPr>
        <w:t xml:space="preserve">enin </w:t>
      </w:r>
      <w:r w:rsidR="00132F23" w:rsidRPr="00561B28">
        <w:rPr>
          <w:rFonts w:ascii="Garamond" w:hAnsi="Garamond"/>
          <w:sz w:val="24"/>
          <w:szCs w:val="24"/>
        </w:rPr>
        <w:t>V</w:t>
      </w:r>
      <w:r w:rsidRPr="00561B28">
        <w:rPr>
          <w:rFonts w:ascii="Garamond" w:hAnsi="Garamond"/>
          <w:sz w:val="24"/>
          <w:szCs w:val="24"/>
        </w:rPr>
        <w:t xml:space="preserve"> të kësaj </w:t>
      </w:r>
      <w:r w:rsidR="00132F23" w:rsidRPr="00561B28">
        <w:rPr>
          <w:rFonts w:ascii="Garamond" w:hAnsi="Garamond"/>
          <w:sz w:val="24"/>
          <w:szCs w:val="24"/>
        </w:rPr>
        <w:t>m</w:t>
      </w:r>
      <w:r w:rsidRPr="00561B28">
        <w:rPr>
          <w:rFonts w:ascii="Garamond" w:hAnsi="Garamond"/>
          <w:sz w:val="24"/>
          <w:szCs w:val="24"/>
        </w:rPr>
        <w:t>arrëve</w:t>
      </w:r>
      <w:r w:rsidR="00132F23" w:rsidRPr="00561B28">
        <w:rPr>
          <w:rFonts w:ascii="Garamond" w:hAnsi="Garamond"/>
          <w:sz w:val="24"/>
          <w:szCs w:val="24"/>
        </w:rPr>
        <w:t>shjeje, Qeveria bie dakord që t’</w:t>
      </w:r>
      <w:r w:rsidRPr="00561B28">
        <w:rPr>
          <w:rFonts w:ascii="Garamond" w:hAnsi="Garamond"/>
          <w:sz w:val="24"/>
          <w:szCs w:val="24"/>
        </w:rPr>
        <w:t xml:space="preserve">i japë </w:t>
      </w:r>
      <w:r w:rsidR="00132F23" w:rsidRPr="00561B28">
        <w:rPr>
          <w:rFonts w:ascii="Garamond" w:hAnsi="Garamond"/>
          <w:sz w:val="24"/>
          <w:szCs w:val="24"/>
        </w:rPr>
        <w:t>p</w:t>
      </w:r>
      <w:r w:rsidRPr="00561B28">
        <w:rPr>
          <w:rFonts w:ascii="Garamond" w:hAnsi="Garamond"/>
          <w:sz w:val="24"/>
          <w:szCs w:val="24"/>
        </w:rPr>
        <w:t>ërfaqësuesit të FAO-s privilegje dhe imunitete jo më pak të favorshme sesa ato që u janë dhënë anëtarëve të personelit diplomatik të misioneve diplomatike të të njëjtit rang</w:t>
      </w:r>
      <w:r w:rsidR="00132F23" w:rsidRPr="00561B28">
        <w:rPr>
          <w:rFonts w:ascii="Garamond" w:hAnsi="Garamond"/>
          <w:sz w:val="24"/>
          <w:szCs w:val="24"/>
        </w:rPr>
        <w:t>,</w:t>
      </w:r>
      <w:r w:rsidRPr="00561B28">
        <w:rPr>
          <w:rFonts w:ascii="Garamond" w:hAnsi="Garamond"/>
          <w:sz w:val="24"/>
          <w:szCs w:val="24"/>
        </w:rPr>
        <w:t xml:space="preserve"> të akredituar në Republikën e Shqipërisë. Për këtë qëllim, emri i tij/saj duhet të përfshihet në listën diplomatike. Bashkëshorti/ja i tij/e saj</w:t>
      </w:r>
      <w:r w:rsidRPr="00561B28" w:rsidDel="009829F1">
        <w:rPr>
          <w:rFonts w:ascii="Garamond" w:hAnsi="Garamond"/>
          <w:sz w:val="24"/>
          <w:szCs w:val="24"/>
        </w:rPr>
        <w:t xml:space="preserve"> </w:t>
      </w:r>
      <w:r w:rsidRPr="00561B28">
        <w:rPr>
          <w:rFonts w:ascii="Garamond" w:hAnsi="Garamond"/>
          <w:sz w:val="24"/>
          <w:szCs w:val="24"/>
        </w:rPr>
        <w:t>dhe personat nën ngarkim duhet të gëzojnë privilegjet dhe imunitetet që i janë dhënë bashkëshortit/es dhe personave nën ngarkim të anëtarëve të personelit të misioneve diplomatike të akredituara në Republikën e Shqipërisë.</w:t>
      </w:r>
    </w:p>
    <w:p w14:paraId="3843160D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60E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Neni VII</w:t>
      </w:r>
    </w:p>
    <w:p w14:paraId="3843160F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u w:val="single"/>
        </w:rPr>
      </w:pPr>
      <w:r w:rsidRPr="00561B28">
        <w:rPr>
          <w:rFonts w:ascii="Garamond" w:hAnsi="Garamond"/>
          <w:b/>
          <w:sz w:val="24"/>
          <w:szCs w:val="24"/>
        </w:rPr>
        <w:t xml:space="preserve">Ekspertët në mision </w:t>
      </w:r>
    </w:p>
    <w:p w14:paraId="38431610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611" w14:textId="22E28AF9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Ekspertë</w:t>
      </w:r>
      <w:r w:rsidR="004A0DB9" w:rsidRPr="00561B28">
        <w:rPr>
          <w:rFonts w:ascii="Garamond" w:hAnsi="Garamond"/>
          <w:sz w:val="24"/>
          <w:szCs w:val="24"/>
        </w:rPr>
        <w:t>ve që kryejnë misione për FAO-n</w:t>
      </w:r>
      <w:r w:rsidRPr="00561B28">
        <w:rPr>
          <w:rFonts w:ascii="Garamond" w:hAnsi="Garamond"/>
          <w:sz w:val="24"/>
          <w:szCs w:val="24"/>
        </w:rPr>
        <w:t>, përfshirë personat që kr</w:t>
      </w:r>
      <w:r w:rsidR="004A0DB9" w:rsidRPr="00561B28">
        <w:rPr>
          <w:rFonts w:ascii="Garamond" w:hAnsi="Garamond"/>
          <w:sz w:val="24"/>
          <w:szCs w:val="24"/>
        </w:rPr>
        <w:t>yejnë shërbime në emër të FAO-s</w:t>
      </w:r>
      <w:r w:rsidRPr="00561B28">
        <w:rPr>
          <w:rFonts w:ascii="Garamond" w:hAnsi="Garamond"/>
          <w:sz w:val="24"/>
          <w:szCs w:val="24"/>
        </w:rPr>
        <w:t xml:space="preserve">, </w:t>
      </w:r>
      <w:r w:rsidR="00132F23" w:rsidRPr="00561B28">
        <w:rPr>
          <w:rFonts w:ascii="Garamond" w:hAnsi="Garamond"/>
          <w:sz w:val="24"/>
          <w:szCs w:val="24"/>
        </w:rPr>
        <w:t>duhet t’</w:t>
      </w:r>
      <w:r w:rsidRPr="00561B28">
        <w:rPr>
          <w:rFonts w:ascii="Garamond" w:hAnsi="Garamond"/>
          <w:sz w:val="24"/>
          <w:szCs w:val="24"/>
        </w:rPr>
        <w:t xml:space="preserve">u krijohen lehtësitë që janë të nevojshme për kryerjen e funksioneve të tyre në mënyrë të pavarur gjatë periudhës së misioneve të tyre, përfshirë kohën që ata kalojnë në udhëtimet që lidhen me misionin e tyre. Në veçanti, për ta duhet të zbatohen dispozitat e pikës 2, të </w:t>
      </w:r>
      <w:r w:rsidR="00132F23" w:rsidRPr="00561B28">
        <w:rPr>
          <w:rFonts w:ascii="Garamond" w:hAnsi="Garamond"/>
          <w:sz w:val="24"/>
          <w:szCs w:val="24"/>
        </w:rPr>
        <w:t>s</w:t>
      </w:r>
      <w:r w:rsidRPr="00561B28">
        <w:rPr>
          <w:rFonts w:ascii="Garamond" w:hAnsi="Garamond"/>
          <w:sz w:val="24"/>
          <w:szCs w:val="24"/>
        </w:rPr>
        <w:t xml:space="preserve">htojcës II, të </w:t>
      </w:r>
      <w:r w:rsidR="00132F23" w:rsidRPr="00561B28">
        <w:rPr>
          <w:rFonts w:ascii="Garamond" w:hAnsi="Garamond"/>
          <w:sz w:val="24"/>
          <w:szCs w:val="24"/>
        </w:rPr>
        <w:t>“</w:t>
      </w:r>
      <w:r w:rsidRPr="00561B28">
        <w:rPr>
          <w:rFonts w:ascii="Garamond" w:hAnsi="Garamond"/>
          <w:sz w:val="24"/>
          <w:szCs w:val="24"/>
        </w:rPr>
        <w:t xml:space="preserve">Konventës për </w:t>
      </w:r>
      <w:r w:rsidR="00132F23" w:rsidRPr="00561B28">
        <w:rPr>
          <w:rFonts w:ascii="Garamond" w:hAnsi="Garamond"/>
          <w:sz w:val="24"/>
          <w:szCs w:val="24"/>
        </w:rPr>
        <w:t>privilegjet dhe imunitetet e agjencive të specializuara”</w:t>
      </w:r>
      <w:r w:rsidRPr="00561B28">
        <w:rPr>
          <w:rFonts w:ascii="Garamond" w:hAnsi="Garamond"/>
          <w:sz w:val="24"/>
          <w:szCs w:val="24"/>
        </w:rPr>
        <w:t>.</w:t>
      </w:r>
    </w:p>
    <w:p w14:paraId="38431612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613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Neni VIII</w:t>
      </w:r>
    </w:p>
    <w:p w14:paraId="38431614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61B28">
        <w:rPr>
          <w:rFonts w:ascii="Garamond" w:hAnsi="Garamond"/>
          <w:b/>
          <w:sz w:val="24"/>
          <w:szCs w:val="24"/>
        </w:rPr>
        <w:t>Leja e veçantë e kalimit</w:t>
      </w:r>
    </w:p>
    <w:p w14:paraId="38431615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616" w14:textId="0604E900" w:rsidR="00080E10" w:rsidRPr="00561B28" w:rsidRDefault="00080E10" w:rsidP="00080E10">
      <w:pPr>
        <w:pStyle w:val="TEKSTIII"/>
      </w:pPr>
      <w:r w:rsidRPr="00561B28">
        <w:t>Qeveria do të njohë lejet e veçanta të kalimit të Kombeve të Bashkuara</w:t>
      </w:r>
      <w:r w:rsidR="00132F23" w:rsidRPr="00561B28">
        <w:t>,</w:t>
      </w:r>
      <w:r w:rsidRPr="00561B28">
        <w:t xml:space="preserve"> të lëshuara zyrtarëve të FAO-s</w:t>
      </w:r>
      <w:r w:rsidR="00132F23" w:rsidRPr="00561B28">
        <w:t>,</w:t>
      </w:r>
      <w:r w:rsidRPr="00561B28">
        <w:t xml:space="preserve"> si një dokument të vlefshëm udhëtimi ekuivalent me një pasaportë.</w:t>
      </w:r>
      <w:r w:rsidR="00545AB2" w:rsidRPr="00561B28">
        <w:t xml:space="preserve"> </w:t>
      </w:r>
      <w:r w:rsidRPr="00561B28">
        <w:t>Kërkesat për viza nga mbajtësit e kësaj leje të veçantë të Kombeve të Bashkuara do të trajtohen sa më shpejt që të jetë e mundur.</w:t>
      </w:r>
    </w:p>
    <w:p w14:paraId="38431617" w14:textId="77777777" w:rsidR="00080E10" w:rsidRPr="00561B28" w:rsidRDefault="00080E10" w:rsidP="00080E10">
      <w:pPr>
        <w:pStyle w:val="TEKSTIII"/>
      </w:pPr>
    </w:p>
    <w:p w14:paraId="38431618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Neni IX</w:t>
      </w:r>
    </w:p>
    <w:p w14:paraId="38431619" w14:textId="14132A8C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61B28">
        <w:rPr>
          <w:rFonts w:ascii="Garamond" w:hAnsi="Garamond"/>
          <w:b/>
          <w:sz w:val="24"/>
          <w:szCs w:val="24"/>
        </w:rPr>
        <w:t xml:space="preserve">Dispozita të </w:t>
      </w:r>
      <w:r w:rsidR="00132F23" w:rsidRPr="00561B28">
        <w:rPr>
          <w:rFonts w:ascii="Garamond" w:hAnsi="Garamond"/>
          <w:b/>
          <w:sz w:val="24"/>
          <w:szCs w:val="24"/>
        </w:rPr>
        <w:t>p</w:t>
      </w:r>
      <w:r w:rsidRPr="00561B28">
        <w:rPr>
          <w:rFonts w:ascii="Garamond" w:hAnsi="Garamond"/>
          <w:b/>
          <w:sz w:val="24"/>
          <w:szCs w:val="24"/>
        </w:rPr>
        <w:t>ërgjithshme</w:t>
      </w:r>
    </w:p>
    <w:p w14:paraId="3843161A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843161B" w14:textId="02A9AC6F" w:rsidR="00080E10" w:rsidRPr="00561B28" w:rsidRDefault="00080E10" w:rsidP="00080E10">
      <w:pPr>
        <w:pStyle w:val="TEKSTIII"/>
      </w:pPr>
      <w:r w:rsidRPr="00561B28">
        <w:lastRenderedPageBreak/>
        <w:t xml:space="preserve">1. Privilegjet, imunitetet, përjashtimet dhe lehtësitë e akorduara në këtë </w:t>
      </w:r>
      <w:r w:rsidR="00132F23" w:rsidRPr="00561B28">
        <w:t>m</w:t>
      </w:r>
      <w:r w:rsidRPr="00561B28">
        <w:t>arrëveshje jepen në interes të FAO-s dhe jo për përfitime personale të personave në fjalë.</w:t>
      </w:r>
      <w:r w:rsidR="00545AB2" w:rsidRPr="00561B28">
        <w:t xml:space="preserve"> </w:t>
      </w:r>
      <w:r w:rsidRPr="00561B28">
        <w:t xml:space="preserve">Drejtori i Përgjithshëm ka për detyrë të heqë imunitetin e çdo personi që gëzon privilegje dhe imunitete sipas kësaj </w:t>
      </w:r>
      <w:r w:rsidR="00132F23" w:rsidRPr="00561B28">
        <w:t>m</w:t>
      </w:r>
      <w:r w:rsidRPr="00561B28">
        <w:t>arrëveshjeje</w:t>
      </w:r>
      <w:r w:rsidR="00132F23" w:rsidRPr="00561B28">
        <w:t>,</w:t>
      </w:r>
      <w:r w:rsidRPr="00561B28">
        <w:t xml:space="preserve"> në çdo rast kur, sipas mendimit të tij, një imunitet i tillë mund të hiqet pa cenuar interesat mbizotërues të FAO-s.</w:t>
      </w:r>
    </w:p>
    <w:p w14:paraId="3843161C" w14:textId="0BCEF733" w:rsidR="00080E10" w:rsidRPr="00561B28" w:rsidRDefault="00080E10" w:rsidP="00080E10">
      <w:pPr>
        <w:pStyle w:val="TEKSTIII"/>
      </w:pPr>
      <w:r w:rsidRPr="00561B28">
        <w:t xml:space="preserve">2. FAO do të bashkëpunojë në çdo kohë me Qeverinë për të lehtësuar administrimin e duhur të drejtësisë, për të siguruar respektimin e rregullave të policisë dhe për të parandaluar shfaqjen e çdo abuzimi në lidhje me privilegjet, imunitetet dhe lehtësitë e dhëna sipas </w:t>
      </w:r>
      <w:r w:rsidR="00132F23" w:rsidRPr="00561B28">
        <w:t>m</w:t>
      </w:r>
      <w:r w:rsidRPr="00561B28">
        <w:t>arrëveshjes.</w:t>
      </w:r>
    </w:p>
    <w:p w14:paraId="3843161D" w14:textId="00C4BEB5" w:rsidR="00080E10" w:rsidRPr="00561B28" w:rsidRDefault="00080E10" w:rsidP="00080E10">
      <w:pPr>
        <w:pStyle w:val="TEKSTIII"/>
      </w:pPr>
      <w:r w:rsidRPr="00561B28">
        <w:t>3. Për të gjitha shërbimet e FAO-s</w:t>
      </w:r>
      <w:r w:rsidR="00132F23" w:rsidRPr="00561B28">
        <w:t>,</w:t>
      </w:r>
      <w:r w:rsidRPr="00561B28">
        <w:t xml:space="preserve"> në bazë të kësaj </w:t>
      </w:r>
      <w:r w:rsidR="00132F23" w:rsidRPr="00561B28">
        <w:t>m</w:t>
      </w:r>
      <w:r w:rsidRPr="00561B28">
        <w:t>arrëveshjeje</w:t>
      </w:r>
      <w:r w:rsidR="00132F23" w:rsidRPr="00561B28">
        <w:t>,</w:t>
      </w:r>
      <w:r w:rsidRPr="00561B28">
        <w:t xml:space="preserve"> të cilat ofrohen për përfitimet e Republikës së Shqipërisë, Qeveria do të mbartë të gjitha rreziqet e operacioneve që vijnë nga kjo </w:t>
      </w:r>
      <w:r w:rsidR="00132F23" w:rsidRPr="00561B28">
        <w:t>m</w:t>
      </w:r>
      <w:r w:rsidRPr="00561B28">
        <w:t>arrëveshje. Ai do të jetë përgjegjës për trajtimin e kërkesave të cilat mund të sillen nga palë të treta kundër FAO-s, zyrtarëve të tyre ose personave të tjerë që kryej</w:t>
      </w:r>
      <w:r w:rsidR="0046500D" w:rsidRPr="00561B28">
        <w:t>në shërbime për FAO-n, dhe do t’</w:t>
      </w:r>
      <w:r w:rsidRPr="00561B28">
        <w:t xml:space="preserve">i mbajë ata të padëmshëm në lidhje me pretendimet ose detyrimet që rrjedhin nga operacionet sipas kësaj </w:t>
      </w:r>
      <w:r w:rsidR="0046500D" w:rsidRPr="00561B28">
        <w:t>m</w:t>
      </w:r>
      <w:r w:rsidRPr="00561B28">
        <w:t>arrëveshjeje.</w:t>
      </w:r>
      <w:r w:rsidR="00545AB2" w:rsidRPr="00561B28">
        <w:t xml:space="preserve"> </w:t>
      </w:r>
      <w:r w:rsidRPr="00561B28">
        <w:t>Dispozita e mësipërme nuk do të zbatohet kur palët bien dakord që një kërkesë ose përgjegjësi të lindë nga neglizhenca e rëndë ose sjellja e gabuar e vullnetshme e individëve të lartpërmendur.</w:t>
      </w:r>
    </w:p>
    <w:p w14:paraId="3843161E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61F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Neni X</w:t>
      </w:r>
    </w:p>
    <w:p w14:paraId="38431620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61B28">
        <w:rPr>
          <w:rFonts w:ascii="Garamond" w:hAnsi="Garamond"/>
          <w:b/>
          <w:sz w:val="24"/>
          <w:szCs w:val="24"/>
        </w:rPr>
        <w:t>Marrëveshjet plotësuese</w:t>
      </w:r>
    </w:p>
    <w:p w14:paraId="38431621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622" w14:textId="6FC20044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Qeveria dhe FAO mund të lidhin </w:t>
      </w:r>
      <w:r w:rsidR="0046500D" w:rsidRPr="00561B28">
        <w:rPr>
          <w:rFonts w:ascii="Garamond" w:hAnsi="Garamond"/>
          <w:sz w:val="24"/>
          <w:szCs w:val="24"/>
        </w:rPr>
        <w:t xml:space="preserve">marrëveshje të tilla shtesë, </w:t>
      </w:r>
      <w:r w:rsidRPr="00561B28">
        <w:rPr>
          <w:rFonts w:ascii="Garamond" w:hAnsi="Garamond"/>
          <w:sz w:val="24"/>
          <w:szCs w:val="24"/>
        </w:rPr>
        <w:t>nëse mund të jenë të nevojshme</w:t>
      </w:r>
      <w:r w:rsidR="0046500D" w:rsidRPr="00561B28">
        <w:rPr>
          <w:rFonts w:ascii="Garamond" w:hAnsi="Garamond"/>
          <w:sz w:val="24"/>
          <w:szCs w:val="24"/>
        </w:rPr>
        <w:t>,</w:t>
      </w:r>
      <w:r w:rsidRPr="00561B28">
        <w:rPr>
          <w:rFonts w:ascii="Garamond" w:hAnsi="Garamond"/>
          <w:sz w:val="24"/>
          <w:szCs w:val="24"/>
        </w:rPr>
        <w:t xml:space="preserve"> brenda fushës së kësaj </w:t>
      </w:r>
      <w:r w:rsidR="0046500D" w:rsidRPr="00561B28">
        <w:rPr>
          <w:rFonts w:ascii="Garamond" w:hAnsi="Garamond"/>
          <w:sz w:val="24"/>
          <w:szCs w:val="24"/>
        </w:rPr>
        <w:t>m</w:t>
      </w:r>
      <w:r w:rsidRPr="00561B28">
        <w:rPr>
          <w:rFonts w:ascii="Garamond" w:hAnsi="Garamond"/>
          <w:sz w:val="24"/>
          <w:szCs w:val="24"/>
        </w:rPr>
        <w:t>arrëveshjeje.</w:t>
      </w:r>
    </w:p>
    <w:p w14:paraId="38431623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624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Neni XI</w:t>
      </w:r>
    </w:p>
    <w:p w14:paraId="38431625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61B28">
        <w:rPr>
          <w:rFonts w:ascii="Garamond" w:hAnsi="Garamond"/>
          <w:b/>
          <w:sz w:val="24"/>
          <w:szCs w:val="24"/>
        </w:rPr>
        <w:t>Zgjidhja e mosmarrëveshjeve</w:t>
      </w:r>
    </w:p>
    <w:p w14:paraId="38431626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627" w14:textId="1CC17624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Çdo mosmarrëveshje ndërmjet FAO-s dhe Qeverisë në lidhje me interpretimin apo zbatimin e kësaj </w:t>
      </w:r>
      <w:r w:rsidR="0046500D" w:rsidRPr="00561B28">
        <w:rPr>
          <w:rFonts w:ascii="Garamond" w:hAnsi="Garamond"/>
          <w:sz w:val="24"/>
          <w:szCs w:val="24"/>
        </w:rPr>
        <w:t>m</w:t>
      </w:r>
      <w:r w:rsidRPr="00561B28">
        <w:rPr>
          <w:rFonts w:ascii="Garamond" w:hAnsi="Garamond"/>
          <w:sz w:val="24"/>
          <w:szCs w:val="24"/>
        </w:rPr>
        <w:t xml:space="preserve">arrëveshjeje apo ndonjë </w:t>
      </w:r>
      <w:r w:rsidR="0046500D" w:rsidRPr="00561B28">
        <w:rPr>
          <w:rFonts w:ascii="Garamond" w:hAnsi="Garamond"/>
          <w:sz w:val="24"/>
          <w:szCs w:val="24"/>
        </w:rPr>
        <w:t>marrëveshjeje plotësuese</w:t>
      </w:r>
      <w:r w:rsidRPr="00561B28">
        <w:rPr>
          <w:rFonts w:ascii="Garamond" w:hAnsi="Garamond"/>
          <w:sz w:val="24"/>
          <w:szCs w:val="24"/>
        </w:rPr>
        <w:t xml:space="preserve">, ose për ndonjë çështje që ndikon në </w:t>
      </w:r>
      <w:r w:rsidR="0046500D" w:rsidRPr="00561B28">
        <w:rPr>
          <w:rFonts w:ascii="Garamond" w:hAnsi="Garamond"/>
          <w:sz w:val="24"/>
          <w:szCs w:val="24"/>
        </w:rPr>
        <w:t>p</w:t>
      </w:r>
      <w:r w:rsidRPr="00561B28">
        <w:rPr>
          <w:rFonts w:ascii="Garamond" w:hAnsi="Garamond"/>
          <w:sz w:val="24"/>
          <w:szCs w:val="24"/>
        </w:rPr>
        <w:t>ërfaqësinë e FAO-s apo në lidhje me marrëdhënien ndërmjet FAO-s dhe Qeverisë, e cila nuk zgjidhet me bisedime apo me ndonjë mënyrë tjetër që është rënë dakord, duhet të dërgohet p</w:t>
      </w:r>
      <w:r w:rsidR="0046500D" w:rsidRPr="00561B28">
        <w:rPr>
          <w:rFonts w:ascii="Garamond" w:hAnsi="Garamond"/>
          <w:sz w:val="24"/>
          <w:szCs w:val="24"/>
        </w:rPr>
        <w:t>ër vendim të formës së prerë te</w:t>
      </w:r>
      <w:r w:rsidRPr="00561B28">
        <w:rPr>
          <w:rFonts w:ascii="Garamond" w:hAnsi="Garamond"/>
          <w:sz w:val="24"/>
          <w:szCs w:val="24"/>
        </w:rPr>
        <w:t xml:space="preserve"> një gjykatë e përbërë prej tre arbitrash</w:t>
      </w:r>
      <w:r w:rsidR="0046500D" w:rsidRPr="00561B28">
        <w:rPr>
          <w:rFonts w:ascii="Garamond" w:hAnsi="Garamond"/>
          <w:sz w:val="24"/>
          <w:szCs w:val="24"/>
        </w:rPr>
        <w:t>:</w:t>
      </w:r>
      <w:r w:rsidRPr="00561B28">
        <w:rPr>
          <w:rFonts w:ascii="Garamond" w:hAnsi="Garamond"/>
          <w:sz w:val="24"/>
          <w:szCs w:val="24"/>
        </w:rPr>
        <w:t xml:space="preserve"> një të zgjidhet nga Drejtori i </w:t>
      </w:r>
      <w:r w:rsidR="0046500D" w:rsidRPr="00561B28">
        <w:rPr>
          <w:rFonts w:ascii="Garamond" w:hAnsi="Garamond"/>
          <w:sz w:val="24"/>
          <w:szCs w:val="24"/>
        </w:rPr>
        <w:t>Përgjithshëm i FAO-s</w:t>
      </w:r>
      <w:r w:rsidRPr="00561B28">
        <w:rPr>
          <w:rFonts w:ascii="Garamond" w:hAnsi="Garamond"/>
          <w:sz w:val="24"/>
          <w:szCs w:val="24"/>
        </w:rPr>
        <w:t>, një të zgjidhet nga Qeveria dhe i treti, i cili duhet të jetë Kryetari i Gjykatës duhet të zgjidhet nga dy arbitrat e parë. Nëse dy arbitrat e parë nuk bien dakord për të tretin, arbitri i tretë duhet të zgjidhet nga Gjykata Ndërkombëtare e Drejtësisë.</w:t>
      </w:r>
    </w:p>
    <w:p w14:paraId="38431628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629" w14:textId="7777777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Neni XII</w:t>
      </w:r>
    </w:p>
    <w:p w14:paraId="3843162A" w14:textId="16C92367" w:rsidR="00080E10" w:rsidRPr="00561B28" w:rsidRDefault="00080E10" w:rsidP="00080E1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61B28">
        <w:rPr>
          <w:rFonts w:ascii="Garamond" w:hAnsi="Garamond"/>
          <w:b/>
          <w:sz w:val="24"/>
          <w:szCs w:val="24"/>
        </w:rPr>
        <w:t xml:space="preserve">Dispozitat </w:t>
      </w:r>
      <w:r w:rsidR="0046500D" w:rsidRPr="00561B28">
        <w:rPr>
          <w:rFonts w:ascii="Garamond" w:hAnsi="Garamond"/>
          <w:b/>
          <w:sz w:val="24"/>
          <w:szCs w:val="24"/>
        </w:rPr>
        <w:t>p</w:t>
      </w:r>
      <w:r w:rsidRPr="00561B28">
        <w:rPr>
          <w:rFonts w:ascii="Garamond" w:hAnsi="Garamond"/>
          <w:b/>
          <w:sz w:val="24"/>
          <w:szCs w:val="24"/>
        </w:rPr>
        <w:t>ërfundimtare</w:t>
      </w:r>
    </w:p>
    <w:p w14:paraId="3843162B" w14:textId="77777777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43162C" w14:textId="0400E2D1" w:rsidR="00080E10" w:rsidRPr="00561B28" w:rsidRDefault="004A0DB9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1</w:t>
      </w:r>
      <w:r w:rsidR="00080E10" w:rsidRPr="00561B28">
        <w:rPr>
          <w:rFonts w:ascii="Garamond" w:hAnsi="Garamond"/>
          <w:sz w:val="24"/>
          <w:szCs w:val="24"/>
        </w:rPr>
        <w:t xml:space="preserve">. Kjo </w:t>
      </w:r>
      <w:r w:rsidR="0046500D" w:rsidRPr="00561B28">
        <w:rPr>
          <w:rFonts w:ascii="Garamond" w:hAnsi="Garamond"/>
          <w:sz w:val="24"/>
          <w:szCs w:val="24"/>
        </w:rPr>
        <w:t>m</w:t>
      </w:r>
      <w:r w:rsidR="00080E10" w:rsidRPr="00561B28">
        <w:rPr>
          <w:rFonts w:ascii="Garamond" w:hAnsi="Garamond"/>
          <w:sz w:val="24"/>
          <w:szCs w:val="24"/>
        </w:rPr>
        <w:t>arrëveshje do të hyjë në fuqi në datën e marrjes së njoftimit nga pala shqiptare për përmbushjen e procedurave të nevojshme ligjore për hyrjen në fuqi të saj. Marrëveshja vazhdon të jetë në fuqi derisa të përfundojë sipas paragrafit 3, më poshtë.</w:t>
      </w:r>
    </w:p>
    <w:p w14:paraId="3843162D" w14:textId="2A0C4656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2. Kjo </w:t>
      </w:r>
      <w:r w:rsidR="0046500D" w:rsidRPr="00561B28">
        <w:rPr>
          <w:rFonts w:ascii="Garamond" w:hAnsi="Garamond"/>
          <w:sz w:val="24"/>
          <w:szCs w:val="24"/>
        </w:rPr>
        <w:t>m</w:t>
      </w:r>
      <w:r w:rsidRPr="00561B28">
        <w:rPr>
          <w:rFonts w:ascii="Garamond" w:hAnsi="Garamond"/>
          <w:sz w:val="24"/>
          <w:szCs w:val="24"/>
        </w:rPr>
        <w:t xml:space="preserve">arrëveshje mund të ndryshohet me marrëveshje me shkrim ndërmjet palëve të kësaj </w:t>
      </w:r>
      <w:r w:rsidR="0046500D" w:rsidRPr="00561B28">
        <w:rPr>
          <w:rFonts w:ascii="Garamond" w:hAnsi="Garamond"/>
          <w:sz w:val="24"/>
          <w:szCs w:val="24"/>
        </w:rPr>
        <w:t>m</w:t>
      </w:r>
      <w:r w:rsidRPr="00561B28">
        <w:rPr>
          <w:rFonts w:ascii="Garamond" w:hAnsi="Garamond"/>
          <w:sz w:val="24"/>
          <w:szCs w:val="24"/>
        </w:rPr>
        <w:t xml:space="preserve">arrëveshjeje. Çdo çështje përkatëse për të cilën nuk ka ndonjë dispozitë në këtë </w:t>
      </w:r>
      <w:r w:rsidR="0046500D" w:rsidRPr="00561B28">
        <w:rPr>
          <w:rFonts w:ascii="Garamond" w:hAnsi="Garamond"/>
          <w:sz w:val="24"/>
          <w:szCs w:val="24"/>
        </w:rPr>
        <w:t>m</w:t>
      </w:r>
      <w:r w:rsidRPr="00561B28">
        <w:rPr>
          <w:rFonts w:ascii="Garamond" w:hAnsi="Garamond"/>
          <w:sz w:val="24"/>
          <w:szCs w:val="24"/>
        </w:rPr>
        <w:t>arrëveshje duhet të vendoset nga palët. Secila palë duhet të tregojë konsideratë të plotë dhe dashamirësi ndaj çdo propozimi të bërë nga pala tjetër.</w:t>
      </w:r>
    </w:p>
    <w:p w14:paraId="3843162E" w14:textId="0EC0A4BB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 xml:space="preserve">3. Kjo </w:t>
      </w:r>
      <w:r w:rsidR="0046500D" w:rsidRPr="00561B28">
        <w:rPr>
          <w:rFonts w:ascii="Garamond" w:hAnsi="Garamond"/>
          <w:sz w:val="24"/>
          <w:szCs w:val="24"/>
        </w:rPr>
        <w:t>m</w:t>
      </w:r>
      <w:r w:rsidRPr="00561B28">
        <w:rPr>
          <w:rFonts w:ascii="Garamond" w:hAnsi="Garamond"/>
          <w:sz w:val="24"/>
          <w:szCs w:val="24"/>
        </w:rPr>
        <w:t>arrëveshje mund përfundohet nga secila palë me një njoftim me shkrim nga pala tjetër dhe duhet të përfundojë brenda gjashtëdhjetë ditëve pas marrjes së këtij njoftimi.</w:t>
      </w:r>
    </w:p>
    <w:p w14:paraId="3843162F" w14:textId="7E266775" w:rsidR="00080E10" w:rsidRPr="00561B28" w:rsidRDefault="00080E10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t>4</w:t>
      </w:r>
      <w:r w:rsidR="0046500D" w:rsidRPr="00561B28">
        <w:rPr>
          <w:rFonts w:ascii="Garamond" w:hAnsi="Garamond"/>
          <w:sz w:val="24"/>
          <w:szCs w:val="24"/>
        </w:rPr>
        <w:t>.</w:t>
      </w:r>
      <w:r w:rsidRPr="00561B28">
        <w:rPr>
          <w:rFonts w:ascii="Garamond" w:hAnsi="Garamond"/>
          <w:sz w:val="24"/>
          <w:szCs w:val="24"/>
        </w:rPr>
        <w:t xml:space="preserve"> Detyrimet e marra përsipër nga Qeveria duhet të vazhdojnë edhe pas skadimit apo përfundimit kësaj </w:t>
      </w:r>
      <w:r w:rsidR="0046500D" w:rsidRPr="00561B28">
        <w:rPr>
          <w:rFonts w:ascii="Garamond" w:hAnsi="Garamond"/>
          <w:sz w:val="24"/>
          <w:szCs w:val="24"/>
        </w:rPr>
        <w:t>m</w:t>
      </w:r>
      <w:r w:rsidRPr="00561B28">
        <w:rPr>
          <w:rFonts w:ascii="Garamond" w:hAnsi="Garamond"/>
          <w:sz w:val="24"/>
          <w:szCs w:val="24"/>
        </w:rPr>
        <w:t>arrëveshjeje</w:t>
      </w:r>
      <w:r w:rsidR="0046500D" w:rsidRPr="00561B28">
        <w:rPr>
          <w:rFonts w:ascii="Garamond" w:hAnsi="Garamond"/>
          <w:sz w:val="24"/>
          <w:szCs w:val="24"/>
        </w:rPr>
        <w:t>,</w:t>
      </w:r>
      <w:r w:rsidRPr="00561B28">
        <w:rPr>
          <w:rFonts w:ascii="Garamond" w:hAnsi="Garamond"/>
          <w:sz w:val="24"/>
          <w:szCs w:val="24"/>
        </w:rPr>
        <w:t xml:space="preserve"> deri sa të jetë e nevojshme</w:t>
      </w:r>
      <w:r w:rsidR="0046500D" w:rsidRPr="00561B28">
        <w:rPr>
          <w:rFonts w:ascii="Garamond" w:hAnsi="Garamond"/>
          <w:sz w:val="24"/>
          <w:szCs w:val="24"/>
        </w:rPr>
        <w:t>,</w:t>
      </w:r>
      <w:r w:rsidRPr="00561B28">
        <w:rPr>
          <w:rFonts w:ascii="Garamond" w:hAnsi="Garamond"/>
          <w:sz w:val="24"/>
          <w:szCs w:val="24"/>
        </w:rPr>
        <w:t xml:space="preserve"> për të lejuar tërheqjen e duhur të stafit, fondeve dhe pronës së FAO-s</w:t>
      </w:r>
      <w:r w:rsidR="0046500D" w:rsidRPr="00561B28">
        <w:rPr>
          <w:rFonts w:ascii="Garamond" w:hAnsi="Garamond"/>
          <w:sz w:val="24"/>
          <w:szCs w:val="24"/>
        </w:rPr>
        <w:t>,</w:t>
      </w:r>
      <w:r w:rsidRPr="00561B28">
        <w:rPr>
          <w:rFonts w:ascii="Garamond" w:hAnsi="Garamond"/>
          <w:sz w:val="24"/>
          <w:szCs w:val="24"/>
        </w:rPr>
        <w:t xml:space="preserve"> sipas kësaj </w:t>
      </w:r>
      <w:r w:rsidR="0046500D" w:rsidRPr="00561B28">
        <w:rPr>
          <w:rFonts w:ascii="Garamond" w:hAnsi="Garamond"/>
          <w:sz w:val="24"/>
          <w:szCs w:val="24"/>
        </w:rPr>
        <w:t>m</w:t>
      </w:r>
      <w:r w:rsidRPr="00561B28">
        <w:rPr>
          <w:rFonts w:ascii="Garamond" w:hAnsi="Garamond"/>
          <w:sz w:val="24"/>
          <w:szCs w:val="24"/>
        </w:rPr>
        <w:t>arrëveshjeje.</w:t>
      </w:r>
    </w:p>
    <w:p w14:paraId="38431630" w14:textId="72B2FA03" w:rsidR="00080E10" w:rsidRPr="00561B28" w:rsidRDefault="0046500D" w:rsidP="00080E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1B28">
        <w:rPr>
          <w:rFonts w:ascii="Garamond" w:hAnsi="Garamond"/>
          <w:sz w:val="24"/>
          <w:szCs w:val="24"/>
        </w:rPr>
        <w:lastRenderedPageBreak/>
        <w:t xml:space="preserve">Në prani të </w:t>
      </w:r>
      <w:r w:rsidR="00080E10" w:rsidRPr="00561B28">
        <w:rPr>
          <w:rFonts w:ascii="Garamond" w:hAnsi="Garamond"/>
          <w:sz w:val="24"/>
          <w:szCs w:val="24"/>
        </w:rPr>
        <w:t xml:space="preserve">palëve nënshkruese, përfaqësuesit e caktuar ligjërisht nga Organizata e Kombeve të Bashkuar për Ushqimin dhe Bujqësinë dhe nga Qeveria e Republikës së Shqipërisë, përkatësisht, në emër të palëve, kanë nënshkruar këtë </w:t>
      </w:r>
      <w:r w:rsidRPr="00561B28">
        <w:rPr>
          <w:rFonts w:ascii="Garamond" w:hAnsi="Garamond"/>
          <w:sz w:val="24"/>
          <w:szCs w:val="24"/>
        </w:rPr>
        <w:t>m</w:t>
      </w:r>
      <w:r w:rsidR="00080E10" w:rsidRPr="00561B28">
        <w:rPr>
          <w:rFonts w:ascii="Garamond" w:hAnsi="Garamond"/>
          <w:sz w:val="24"/>
          <w:szCs w:val="24"/>
        </w:rPr>
        <w:t>arrëveshje në dy kopje</w:t>
      </w:r>
      <w:r w:rsidRPr="00561B28">
        <w:rPr>
          <w:rFonts w:ascii="Garamond" w:hAnsi="Garamond"/>
          <w:sz w:val="24"/>
          <w:szCs w:val="24"/>
        </w:rPr>
        <w:t>,</w:t>
      </w:r>
      <w:r w:rsidR="00080E10" w:rsidRPr="00561B28">
        <w:rPr>
          <w:rFonts w:ascii="Garamond" w:hAnsi="Garamond"/>
          <w:sz w:val="24"/>
          <w:szCs w:val="24"/>
        </w:rPr>
        <w:t xml:space="preserve"> në Romë, Itali</w:t>
      </w:r>
      <w:r w:rsidRPr="00561B28">
        <w:rPr>
          <w:rFonts w:ascii="Garamond" w:hAnsi="Garamond"/>
          <w:sz w:val="24"/>
          <w:szCs w:val="24"/>
        </w:rPr>
        <w:t>,</w:t>
      </w:r>
      <w:r w:rsidR="00080E10" w:rsidRPr="00561B28">
        <w:rPr>
          <w:rFonts w:ascii="Garamond" w:hAnsi="Garamond"/>
          <w:sz w:val="24"/>
          <w:szCs w:val="24"/>
        </w:rPr>
        <w:t xml:space="preserve"> në 1 </w:t>
      </w:r>
      <w:r w:rsidRPr="00561B28">
        <w:rPr>
          <w:rFonts w:ascii="Garamond" w:hAnsi="Garamond"/>
          <w:sz w:val="24"/>
          <w:szCs w:val="24"/>
        </w:rPr>
        <w:t>d</w:t>
      </w:r>
      <w:r w:rsidR="00080E10" w:rsidRPr="00561B28">
        <w:rPr>
          <w:rFonts w:ascii="Garamond" w:hAnsi="Garamond"/>
          <w:sz w:val="24"/>
          <w:szCs w:val="24"/>
        </w:rPr>
        <w:t>hjetor 2014.</w:t>
      </w:r>
    </w:p>
    <w:p w14:paraId="38431631" w14:textId="77777777" w:rsidR="00080E10" w:rsidRPr="00561B28" w:rsidRDefault="00080E10" w:rsidP="002B10E5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6500D" w:rsidRPr="00561B28" w14:paraId="3FC7337B" w14:textId="77777777" w:rsidTr="00545AB2">
        <w:tc>
          <w:tcPr>
            <w:tcW w:w="4621" w:type="dxa"/>
          </w:tcPr>
          <w:p w14:paraId="085B6187" w14:textId="17DBC8A2" w:rsidR="0046500D" w:rsidRPr="00561B28" w:rsidRDefault="0046500D" w:rsidP="0046500D">
            <w:pPr>
              <w:pStyle w:val="TEKSTIII"/>
              <w:ind w:firstLine="288"/>
            </w:pPr>
            <w:r w:rsidRPr="00561B28">
              <w:t>PËR KËSHILLIN E MINISTRAVE TË REPUBLIKËS SË SHQIPËRISË</w:t>
            </w:r>
          </w:p>
        </w:tc>
        <w:tc>
          <w:tcPr>
            <w:tcW w:w="4621" w:type="dxa"/>
          </w:tcPr>
          <w:p w14:paraId="34B93230" w14:textId="65ACA506" w:rsidR="0046500D" w:rsidRPr="00561B28" w:rsidRDefault="0046500D" w:rsidP="0046500D">
            <w:pPr>
              <w:pStyle w:val="TEKSTIII"/>
              <w:ind w:firstLine="288"/>
            </w:pPr>
            <w:r w:rsidRPr="00561B28">
              <w:t>PËR ORGANIZATËN E KOMBEVE TË BASHKUARA TË USHQIMIT DHE BUJQËSISË</w:t>
            </w:r>
          </w:p>
        </w:tc>
      </w:tr>
      <w:tr w:rsidR="0046500D" w:rsidRPr="00561B28" w14:paraId="250E391F" w14:textId="77777777" w:rsidTr="00545AB2">
        <w:tc>
          <w:tcPr>
            <w:tcW w:w="4621" w:type="dxa"/>
          </w:tcPr>
          <w:p w14:paraId="27CA4A84" w14:textId="0A0C85D8" w:rsidR="0046500D" w:rsidRPr="00561B28" w:rsidRDefault="0046500D" w:rsidP="0046500D">
            <w:pPr>
              <w:pStyle w:val="TEKSTIII"/>
              <w:ind w:firstLine="288"/>
            </w:pPr>
            <w:r w:rsidRPr="00561B28">
              <w:t>Shkëlqesisë së tij</w:t>
            </w:r>
          </w:p>
          <w:p w14:paraId="580EB991" w14:textId="7DA5A887" w:rsidR="0046500D" w:rsidRPr="00561B28" w:rsidRDefault="0046500D" w:rsidP="0046500D">
            <w:pPr>
              <w:pStyle w:val="TEKSTIII"/>
              <w:ind w:firstLine="288"/>
              <w:rPr>
                <w:b/>
              </w:rPr>
            </w:pPr>
            <w:r w:rsidRPr="00561B28">
              <w:rPr>
                <w:b/>
              </w:rPr>
              <w:t>Edmond Panariti</w:t>
            </w:r>
          </w:p>
        </w:tc>
        <w:tc>
          <w:tcPr>
            <w:tcW w:w="4621" w:type="dxa"/>
          </w:tcPr>
          <w:p w14:paraId="1A05D88F" w14:textId="77777777" w:rsidR="0046500D" w:rsidRPr="00561B28" w:rsidRDefault="0046500D" w:rsidP="0046500D">
            <w:pPr>
              <w:ind w:firstLine="288"/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</w:p>
          <w:p w14:paraId="47F1DF3E" w14:textId="4CD119BD" w:rsidR="0046500D" w:rsidRPr="00561B28" w:rsidRDefault="0046500D" w:rsidP="0046500D">
            <w:pPr>
              <w:pStyle w:val="TEKSTIII"/>
              <w:ind w:firstLine="288"/>
              <w:rPr>
                <w:b/>
              </w:rPr>
            </w:pPr>
            <w:r w:rsidRPr="00561B28">
              <w:rPr>
                <w:b/>
              </w:rPr>
              <w:t>Jose Graziano da Silva</w:t>
            </w:r>
          </w:p>
        </w:tc>
      </w:tr>
      <w:tr w:rsidR="0046500D" w:rsidRPr="00561B28" w14:paraId="09046E6A" w14:textId="77777777" w:rsidTr="00545AB2">
        <w:tc>
          <w:tcPr>
            <w:tcW w:w="4621" w:type="dxa"/>
          </w:tcPr>
          <w:p w14:paraId="1BDA5546" w14:textId="77777777" w:rsidR="0046500D" w:rsidRPr="00561B28" w:rsidRDefault="0046500D" w:rsidP="0046500D">
            <w:pPr>
              <w:pStyle w:val="TEKSTIII"/>
              <w:ind w:firstLine="288"/>
            </w:pPr>
            <w:r w:rsidRPr="00561B28">
              <w:t xml:space="preserve">Ministër i Bujqësisë Zhvillimit Rural dhe </w:t>
            </w:r>
          </w:p>
          <w:p w14:paraId="1875AF03" w14:textId="5E7A60AD" w:rsidR="0046500D" w:rsidRPr="00561B28" w:rsidRDefault="0046500D" w:rsidP="0046500D">
            <w:pPr>
              <w:pStyle w:val="TEKSTIII"/>
              <w:ind w:firstLine="288"/>
            </w:pPr>
            <w:r w:rsidRPr="00561B28">
              <w:t>Administrimit të Ujërave</w:t>
            </w:r>
          </w:p>
        </w:tc>
        <w:tc>
          <w:tcPr>
            <w:tcW w:w="4621" w:type="dxa"/>
          </w:tcPr>
          <w:p w14:paraId="1F885928" w14:textId="77777777" w:rsidR="0046500D" w:rsidRPr="00561B28" w:rsidRDefault="0046500D" w:rsidP="0046500D">
            <w:pPr>
              <w:pStyle w:val="TEKSTIII"/>
              <w:ind w:firstLine="288"/>
            </w:pPr>
            <w:r w:rsidRPr="00561B28">
              <w:t>Drejtor i Përgjithshëm</w:t>
            </w:r>
          </w:p>
          <w:p w14:paraId="75C7B1FF" w14:textId="77777777" w:rsidR="0046500D" w:rsidRPr="00561B28" w:rsidRDefault="0046500D" w:rsidP="0046500D">
            <w:pPr>
              <w:ind w:firstLine="288"/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</w:p>
        </w:tc>
      </w:tr>
    </w:tbl>
    <w:p w14:paraId="38431640" w14:textId="77777777" w:rsidR="00A768A2" w:rsidRPr="00561B28" w:rsidRDefault="00A768A2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38431641" w14:textId="77777777" w:rsidR="00CF34C3" w:rsidRPr="00561B28" w:rsidRDefault="00CF34C3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38431642" w14:textId="77D0CB0B" w:rsidR="00CF34C3" w:rsidRPr="00561B28" w:rsidRDefault="00545AB2" w:rsidP="00545AB2">
      <w:pPr>
        <w:pStyle w:val="TEKSTIII"/>
        <w:jc w:val="right"/>
        <w:rPr>
          <w:b/>
        </w:rPr>
      </w:pPr>
      <w:r w:rsidRPr="00561B28">
        <w:rPr>
          <w:b/>
        </w:rPr>
        <w:t>Aneksi I</w:t>
      </w:r>
    </w:p>
    <w:p w14:paraId="38431643" w14:textId="77777777" w:rsidR="00CF34C3" w:rsidRPr="00561B28" w:rsidRDefault="00CF34C3" w:rsidP="00CF34C3">
      <w:pPr>
        <w:pStyle w:val="TEKSTIII"/>
        <w:jc w:val="center"/>
      </w:pPr>
    </w:p>
    <w:p w14:paraId="38431644" w14:textId="4B5038CE" w:rsidR="00CF34C3" w:rsidRPr="00561B28" w:rsidRDefault="00CF34C3" w:rsidP="00CF34C3">
      <w:pPr>
        <w:pStyle w:val="TEKSTIII"/>
        <w:jc w:val="center"/>
      </w:pPr>
      <w:r w:rsidRPr="00561B28">
        <w:t>KONTRIBUTI I QEVERISË SË REPUBLIKËS SË SHQ</w:t>
      </w:r>
      <w:r w:rsidR="00545AB2" w:rsidRPr="00561B28">
        <w:t>IPËRISË NË PËRFAQËSIMIN E FAO-s</w:t>
      </w:r>
    </w:p>
    <w:p w14:paraId="38431645" w14:textId="77777777" w:rsidR="00CF34C3" w:rsidRPr="00561B28" w:rsidRDefault="00CF34C3" w:rsidP="00CF34C3">
      <w:pPr>
        <w:pStyle w:val="TEKSTIII"/>
        <w:rPr>
          <w:u w:val="single"/>
        </w:rPr>
      </w:pPr>
    </w:p>
    <w:p w14:paraId="38431646" w14:textId="77777777" w:rsidR="00CF34C3" w:rsidRPr="00561B28" w:rsidRDefault="00CF34C3" w:rsidP="00CF34C3">
      <w:pPr>
        <w:pStyle w:val="TEKSTIII"/>
        <w:rPr>
          <w:b/>
        </w:rPr>
      </w:pPr>
      <w:r w:rsidRPr="00561B28">
        <w:rPr>
          <w:b/>
        </w:rPr>
        <w:t>I. Premisat e përfaqësimit të FAO-s dhe ambientet përkatëse</w:t>
      </w:r>
    </w:p>
    <w:p w14:paraId="38431647" w14:textId="00422B3B" w:rsidR="00CF34C3" w:rsidRPr="00561B28" w:rsidRDefault="00CF34C3" w:rsidP="00CF34C3">
      <w:pPr>
        <w:pStyle w:val="TEKSTIII"/>
      </w:pPr>
      <w:r w:rsidRPr="00561B28">
        <w:t>1. Selia e përfaqësimit të FAO-s sigurohet nga qeveria dhe do të jetë e vendosur në Ministrinë e</w:t>
      </w:r>
      <w:r w:rsidR="00545AB2" w:rsidRPr="00561B28">
        <w:t xml:space="preserve"> </w:t>
      </w:r>
      <w:r w:rsidRPr="00561B28">
        <w:t>Bujqësisë</w:t>
      </w:r>
      <w:r w:rsidR="00545AB2" w:rsidRPr="00561B28">
        <w:t>,</w:t>
      </w:r>
      <w:r w:rsidRPr="00561B28">
        <w:t xml:space="preserve"> në Tiranë</w:t>
      </w:r>
      <w:r w:rsidR="00545AB2" w:rsidRPr="00561B28">
        <w:t>,</w:t>
      </w:r>
      <w:r w:rsidRPr="00561B28">
        <w:t xml:space="preserve"> në adresën e mëposhtme: [...]</w:t>
      </w:r>
    </w:p>
    <w:p w14:paraId="38431648" w14:textId="77C60147" w:rsidR="00CF34C3" w:rsidRPr="00561B28" w:rsidRDefault="00CF34C3" w:rsidP="00CF34C3">
      <w:pPr>
        <w:pStyle w:val="TEKSTIII"/>
      </w:pPr>
      <w:r w:rsidRPr="00561B28">
        <w:t xml:space="preserve">2. Për të siguruar funksionimin e duhur të </w:t>
      </w:r>
      <w:r w:rsidR="00545AB2" w:rsidRPr="00561B28">
        <w:t>p</w:t>
      </w:r>
      <w:r w:rsidRPr="00561B28">
        <w:t>ërfaqësimit të</w:t>
      </w:r>
      <w:r w:rsidR="00545AB2" w:rsidRPr="00561B28">
        <w:t xml:space="preserve"> FAO-s, Qeveria merr përsipër t’</w:t>
      </w:r>
      <w:r w:rsidRPr="00561B28">
        <w:t>i sigurojë zyrës, për përdorimin e saj ekskluziv, ambiente të mobiluara në mënyrë të përshtatshme, të miratuara për nevojat e një zyre për</w:t>
      </w:r>
      <w:r w:rsidR="00545AB2" w:rsidRPr="00561B28">
        <w:t xml:space="preserve"> </w:t>
      </w:r>
      <w:r w:rsidRPr="00561B28">
        <w:t>4</w:t>
      </w:r>
      <w:r w:rsidR="00545AB2" w:rsidRPr="00561B28">
        <w:t>–</w:t>
      </w:r>
      <w:r w:rsidRPr="00561B28">
        <w:t>5 anëtarë të stafit. Kërkesat konkrete teknike për ambientet, pajisjet dhe mobiliet do të përcaktohen reciprokisht gjatë konsultimeve dypalëshe.</w:t>
      </w:r>
      <w:r w:rsidR="00545AB2" w:rsidRPr="00561B28">
        <w:t xml:space="preserve"> </w:t>
      </w:r>
      <w:r w:rsidRPr="00561B28">
        <w:t>Qeveria do të mbulojë koston e të gjitha ndërmarrje</w:t>
      </w:r>
      <w:r w:rsidR="00545AB2" w:rsidRPr="00561B28">
        <w:t>ve (ujë, gaz, energji elektrike</w:t>
      </w:r>
      <w:r w:rsidRPr="00561B28">
        <w:t xml:space="preserve"> etj.).</w:t>
      </w:r>
    </w:p>
    <w:p w14:paraId="38431649" w14:textId="69B51414" w:rsidR="00CF34C3" w:rsidRPr="00561B28" w:rsidRDefault="00CF34C3" w:rsidP="00CF34C3">
      <w:pPr>
        <w:pStyle w:val="TEKSTIII"/>
      </w:pPr>
      <w:r w:rsidRPr="00561B28">
        <w:t xml:space="preserve">3. Këto ambiente do të vihen në dispozicion të FAO-s jo më vonë se 3 muaj pas nënshkrimit të kësaj </w:t>
      </w:r>
      <w:r w:rsidR="00545AB2" w:rsidRPr="00561B28">
        <w:t>m</w:t>
      </w:r>
      <w:r w:rsidRPr="00561B28">
        <w:t>arrëveshjeje.</w:t>
      </w:r>
    </w:p>
    <w:p w14:paraId="3843164A" w14:textId="3BEA46A0" w:rsidR="00CF34C3" w:rsidRPr="00561B28" w:rsidRDefault="00CF34C3" w:rsidP="00CF34C3">
      <w:pPr>
        <w:pStyle w:val="TEKSTIII"/>
      </w:pPr>
      <w:r w:rsidRPr="00561B28">
        <w:t xml:space="preserve">4. Qeveria do të sigurojë mbulim të sigurisë dhe </w:t>
      </w:r>
      <w:r w:rsidR="00545AB2" w:rsidRPr="00561B28">
        <w:t xml:space="preserve">të </w:t>
      </w:r>
      <w:r w:rsidRPr="00561B28">
        <w:t>mbrojtjes</w:t>
      </w:r>
      <w:r w:rsidR="00545AB2" w:rsidRPr="00561B28">
        <w:t>,</w:t>
      </w:r>
      <w:r w:rsidRPr="00561B28">
        <w:t xml:space="preserve"> dhe do të bëjë aranzhime të tilla që mund të jenë të nevojshme në lidhje me këtë, në mënyrë që </w:t>
      </w:r>
      <w:r w:rsidR="00545AB2" w:rsidRPr="00561B28">
        <w:t>z</w:t>
      </w:r>
      <w:r w:rsidRPr="00561B28">
        <w:t>yra të jetë plotësisht në përputhje me Standardet e Sigurisë Operative të Kombeve të Bashkuara (MOSS), të cilat do të komunikohen nga FAO tek autoritetet e duhura kombëtar</w:t>
      </w:r>
      <w:r w:rsidR="00545AB2" w:rsidRPr="00561B28">
        <w:t>e.</w:t>
      </w:r>
    </w:p>
    <w:p w14:paraId="3843164B" w14:textId="6AEA6281" w:rsidR="00CF34C3" w:rsidRPr="00561B28" w:rsidRDefault="00CF34C3" w:rsidP="00CF34C3">
      <w:pPr>
        <w:pStyle w:val="TEKSTIII"/>
        <w:rPr>
          <w:b/>
        </w:rPr>
      </w:pPr>
      <w:r w:rsidRPr="00561B28">
        <w:rPr>
          <w:b/>
        </w:rPr>
        <w:t>II.</w:t>
      </w:r>
      <w:r w:rsidR="00545AB2" w:rsidRPr="00561B28">
        <w:rPr>
          <w:b/>
        </w:rPr>
        <w:t xml:space="preserve"> </w:t>
      </w:r>
      <w:r w:rsidRPr="00561B28">
        <w:rPr>
          <w:b/>
        </w:rPr>
        <w:t>Personeli</w:t>
      </w:r>
    </w:p>
    <w:p w14:paraId="3843164C" w14:textId="49B91791" w:rsidR="00CF34C3" w:rsidRPr="00561B28" w:rsidRDefault="00561B28" w:rsidP="00CF34C3">
      <w:pPr>
        <w:pStyle w:val="TEKSTIII"/>
      </w:pPr>
      <w:r>
        <w:t xml:space="preserve">1. </w:t>
      </w:r>
      <w:r w:rsidR="00CF34C3" w:rsidRPr="00561B28">
        <w:t xml:space="preserve">Qeveria do të sigurojë personelin e mëposhtëm në </w:t>
      </w:r>
      <w:r w:rsidR="00545AB2" w:rsidRPr="00561B28">
        <w:t>p</w:t>
      </w:r>
      <w:r w:rsidR="00CF34C3" w:rsidRPr="00561B28">
        <w:t>ërfaqësimin e FAO-s dhe do të vazhdojë të jetë përgjegjëse për pagat e tyre, kostot sociale, mjekësore dhe kostot e tjera të ngjashme:</w:t>
      </w:r>
    </w:p>
    <w:p w14:paraId="3843164D" w14:textId="43679F09" w:rsidR="00CF34C3" w:rsidRPr="00561B28" w:rsidRDefault="00CF34C3" w:rsidP="00CF34C3">
      <w:pPr>
        <w:pStyle w:val="TEKSTIII"/>
      </w:pPr>
      <w:r w:rsidRPr="00561B28">
        <w:t>-</w:t>
      </w:r>
      <w:r w:rsidR="00545AB2" w:rsidRPr="00561B28">
        <w:t xml:space="preserve"> </w:t>
      </w:r>
      <w:r w:rsidRPr="00561B28">
        <w:t>Sekretar</w:t>
      </w:r>
      <w:r w:rsidR="00545AB2" w:rsidRPr="00561B28">
        <w:t>;</w:t>
      </w:r>
    </w:p>
    <w:p w14:paraId="3843164E" w14:textId="7D55B0DB" w:rsidR="00CF34C3" w:rsidRPr="00561B28" w:rsidRDefault="00CF34C3" w:rsidP="00CF34C3">
      <w:pPr>
        <w:pStyle w:val="TEKSTIII"/>
      </w:pPr>
      <w:r w:rsidRPr="00561B28">
        <w:t>-</w:t>
      </w:r>
      <w:r w:rsidR="00545AB2" w:rsidRPr="00561B28">
        <w:t xml:space="preserve"> </w:t>
      </w:r>
      <w:r w:rsidRPr="00561B28">
        <w:t xml:space="preserve">Nëpunës </w:t>
      </w:r>
      <w:r w:rsidR="00545AB2" w:rsidRPr="00561B28">
        <w:t>a</w:t>
      </w:r>
      <w:r w:rsidRPr="00561B28">
        <w:t>dministrativ</w:t>
      </w:r>
      <w:r w:rsidR="00545AB2" w:rsidRPr="00561B28">
        <w:t>;</w:t>
      </w:r>
    </w:p>
    <w:p w14:paraId="3843164F" w14:textId="3B064E84" w:rsidR="00CF34C3" w:rsidRPr="00561B28" w:rsidRDefault="00CF34C3" w:rsidP="00CF34C3">
      <w:pPr>
        <w:pStyle w:val="TEKSTIII"/>
      </w:pPr>
      <w:r w:rsidRPr="00561B28">
        <w:t>-</w:t>
      </w:r>
      <w:r w:rsidR="00545AB2" w:rsidRPr="00561B28">
        <w:t xml:space="preserve"> </w:t>
      </w:r>
      <w:r w:rsidRPr="00561B28">
        <w:t>Shofer</w:t>
      </w:r>
      <w:r w:rsidR="00545AB2" w:rsidRPr="00561B28">
        <w:t>.</w:t>
      </w:r>
    </w:p>
    <w:p w14:paraId="38431650" w14:textId="5CC9F06A" w:rsidR="00CF34C3" w:rsidRPr="00561B28" w:rsidRDefault="00561B28" w:rsidP="00CF34C3">
      <w:pPr>
        <w:pStyle w:val="TEKSTIII"/>
      </w:pPr>
      <w:r>
        <w:t xml:space="preserve">2. </w:t>
      </w:r>
      <w:r w:rsidR="00545AB2" w:rsidRPr="00561B28">
        <w:t>FAO do t’</w:t>
      </w:r>
      <w:r w:rsidR="00CF34C3" w:rsidRPr="00561B28">
        <w:t>i sigurojë Qeverisë përshkrimet e pun</w:t>
      </w:r>
      <w:r w:rsidR="00545AB2" w:rsidRPr="00561B28">
        <w:t>ës për pozicionet e mësipërme.</w:t>
      </w:r>
      <w:r w:rsidR="00CF34C3" w:rsidRPr="00561B28">
        <w:t xml:space="preserve"> Qeveria do të propozojë, mbi atë bazë, tre kandidatë, nga të cilët një do të zgjidhet nga FAO</w:t>
      </w:r>
      <w:r w:rsidR="00545AB2" w:rsidRPr="00561B28">
        <w:t>,</w:t>
      </w:r>
      <w:r w:rsidR="00CF34C3" w:rsidRPr="00561B28">
        <w:t xml:space="preserve"> me kusht që ai/ajo të plotësojë kualifikimet thelbësore, siç vlerësohet nga FAO.</w:t>
      </w:r>
      <w:r w:rsidR="00545AB2" w:rsidRPr="00561B28">
        <w:t xml:space="preserve"> </w:t>
      </w:r>
      <w:r w:rsidR="00CF34C3" w:rsidRPr="00561B28">
        <w:t>Në rastin e sekretarëve, FAO do të</w:t>
      </w:r>
      <w:r w:rsidR="00545AB2" w:rsidRPr="00561B28">
        <w:t xml:space="preserve"> </w:t>
      </w:r>
      <w:r w:rsidR="00CF34C3" w:rsidRPr="00561B28">
        <w:t>organizojë teste të tilla siç mund të kërkohen.</w:t>
      </w:r>
    </w:p>
    <w:p w14:paraId="38431651" w14:textId="4A18EB13" w:rsidR="00CF34C3" w:rsidRPr="00561B28" w:rsidRDefault="00561B28" w:rsidP="00CF34C3">
      <w:pPr>
        <w:pStyle w:val="TEKSTIII"/>
      </w:pPr>
      <w:r>
        <w:t xml:space="preserve">3. </w:t>
      </w:r>
      <w:bookmarkStart w:id="0" w:name="_GoBack"/>
      <w:bookmarkEnd w:id="0"/>
      <w:r w:rsidR="00CF34C3" w:rsidRPr="00561B28">
        <w:t>Stafi kombëtar i siguruar nga Qeveria</w:t>
      </w:r>
      <w:r w:rsidR="00545AB2" w:rsidRPr="00561B28">
        <w:t>,</w:t>
      </w:r>
      <w:r w:rsidR="00CF34C3" w:rsidRPr="00561B28">
        <w:t xml:space="preserve"> nën këtë </w:t>
      </w:r>
      <w:r w:rsidR="00545AB2" w:rsidRPr="00561B28">
        <w:t>s</w:t>
      </w:r>
      <w:r w:rsidR="00CF34C3" w:rsidRPr="00561B28">
        <w:t>htojcë</w:t>
      </w:r>
      <w:r w:rsidR="00545AB2" w:rsidRPr="00561B28">
        <w:t>,</w:t>
      </w:r>
      <w:r w:rsidR="00CF34C3" w:rsidRPr="00561B28">
        <w:t xml:space="preserve"> do të gëzojë imunitet të procesit ligjor në lidhje me fjalët e thëna ose të shkruara, ose veprimet në kryerjen e funksioneve zyrtare sipas </w:t>
      </w:r>
      <w:r w:rsidR="00545AB2" w:rsidRPr="00561B28">
        <w:t>m</w:t>
      </w:r>
      <w:r w:rsidR="00CF34C3" w:rsidRPr="00561B28">
        <w:t xml:space="preserve">arrëveshjes, imuniteti i tillë të vazhdojë pavarësisht nëse personat në fjalë nuk i shërbejnë më </w:t>
      </w:r>
      <w:r w:rsidR="00545AB2" w:rsidRPr="00561B28">
        <w:t>o</w:t>
      </w:r>
      <w:r w:rsidR="00CF34C3" w:rsidRPr="00561B28">
        <w:t>rganizatës. Për</w:t>
      </w:r>
      <w:r w:rsidR="00545AB2" w:rsidRPr="00561B28">
        <w:t xml:space="preserve"> më tepër, stafit kombëtar do t’</w:t>
      </w:r>
      <w:r w:rsidR="00CF34C3" w:rsidRPr="00561B28">
        <w:t xml:space="preserve">i akordohet paprekshmëria e dokumenteve dhe dokumenteve të tyre në lidhje me punën në të cilën janë të angazhuar për </w:t>
      </w:r>
      <w:r w:rsidR="00545AB2" w:rsidRPr="00561B28">
        <w:t>o</w:t>
      </w:r>
      <w:r w:rsidR="00CF34C3" w:rsidRPr="00561B28">
        <w:t>rganizatën.</w:t>
      </w:r>
    </w:p>
    <w:p w14:paraId="38431652" w14:textId="77777777" w:rsidR="00CF34C3" w:rsidRPr="00561B28" w:rsidRDefault="00CF34C3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sectPr w:rsidR="00CF34C3" w:rsidRPr="00561B28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336E6" w14:textId="77777777" w:rsidR="00FA1C50" w:rsidRDefault="00FA1C50" w:rsidP="00420682">
      <w:pPr>
        <w:spacing w:after="0" w:line="240" w:lineRule="auto"/>
      </w:pPr>
      <w:r>
        <w:separator/>
      </w:r>
    </w:p>
  </w:endnote>
  <w:endnote w:type="continuationSeparator" w:id="0">
    <w:p w14:paraId="513C7576" w14:textId="77777777" w:rsidR="00FA1C50" w:rsidRDefault="00FA1C50" w:rsidP="00420682">
      <w:pPr>
        <w:spacing w:after="0" w:line="240" w:lineRule="auto"/>
      </w:pPr>
      <w:r>
        <w:continuationSeparator/>
      </w:r>
    </w:p>
  </w:endnote>
  <w:endnote w:type="continuationNotice" w:id="1">
    <w:p w14:paraId="318D8A58" w14:textId="77777777" w:rsidR="00FA1C50" w:rsidRDefault="00FA1C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AC4ACA" w14:textId="77777777" w:rsidR="00FA1C50" w:rsidRDefault="00FA1C50" w:rsidP="00420682">
      <w:pPr>
        <w:spacing w:after="0" w:line="240" w:lineRule="auto"/>
      </w:pPr>
      <w:r>
        <w:separator/>
      </w:r>
    </w:p>
  </w:footnote>
  <w:footnote w:type="continuationSeparator" w:id="0">
    <w:p w14:paraId="12206B82" w14:textId="77777777" w:rsidR="00FA1C50" w:rsidRDefault="00FA1C50" w:rsidP="00420682">
      <w:pPr>
        <w:spacing w:after="0" w:line="240" w:lineRule="auto"/>
      </w:pPr>
      <w:r>
        <w:continuationSeparator/>
      </w:r>
    </w:p>
  </w:footnote>
  <w:footnote w:type="continuationNotice" w:id="1">
    <w:p w14:paraId="3AFA5141" w14:textId="77777777" w:rsidR="00FA1C50" w:rsidRDefault="00FA1C5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A4B14"/>
    <w:multiLevelType w:val="hybridMultilevel"/>
    <w:tmpl w:val="F9DC2308"/>
    <w:lvl w:ilvl="0" w:tplc="041C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75E35562"/>
    <w:multiLevelType w:val="hybridMultilevel"/>
    <w:tmpl w:val="EEA26C9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32EA1"/>
    <w:multiLevelType w:val="hybridMultilevel"/>
    <w:tmpl w:val="709696C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F2321"/>
    <w:multiLevelType w:val="hybridMultilevel"/>
    <w:tmpl w:val="10FC0382"/>
    <w:lvl w:ilvl="0" w:tplc="9FD07E6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110" w:hanging="360"/>
      </w:pPr>
    </w:lvl>
    <w:lvl w:ilvl="2" w:tplc="041C001B" w:tentative="1">
      <w:start w:val="1"/>
      <w:numFmt w:val="lowerRoman"/>
      <w:lvlText w:val="%3."/>
      <w:lvlJc w:val="right"/>
      <w:pPr>
        <w:ind w:left="1830" w:hanging="180"/>
      </w:pPr>
    </w:lvl>
    <w:lvl w:ilvl="3" w:tplc="041C000F" w:tentative="1">
      <w:start w:val="1"/>
      <w:numFmt w:val="decimal"/>
      <w:lvlText w:val="%4."/>
      <w:lvlJc w:val="left"/>
      <w:pPr>
        <w:ind w:left="2550" w:hanging="360"/>
      </w:pPr>
    </w:lvl>
    <w:lvl w:ilvl="4" w:tplc="041C0019" w:tentative="1">
      <w:start w:val="1"/>
      <w:numFmt w:val="lowerLetter"/>
      <w:lvlText w:val="%5."/>
      <w:lvlJc w:val="left"/>
      <w:pPr>
        <w:ind w:left="3270" w:hanging="360"/>
      </w:pPr>
    </w:lvl>
    <w:lvl w:ilvl="5" w:tplc="041C001B" w:tentative="1">
      <w:start w:val="1"/>
      <w:numFmt w:val="lowerRoman"/>
      <w:lvlText w:val="%6."/>
      <w:lvlJc w:val="right"/>
      <w:pPr>
        <w:ind w:left="3990" w:hanging="180"/>
      </w:pPr>
    </w:lvl>
    <w:lvl w:ilvl="6" w:tplc="041C000F" w:tentative="1">
      <w:start w:val="1"/>
      <w:numFmt w:val="decimal"/>
      <w:lvlText w:val="%7."/>
      <w:lvlJc w:val="left"/>
      <w:pPr>
        <w:ind w:left="4710" w:hanging="360"/>
      </w:pPr>
    </w:lvl>
    <w:lvl w:ilvl="7" w:tplc="041C0019" w:tentative="1">
      <w:start w:val="1"/>
      <w:numFmt w:val="lowerLetter"/>
      <w:lvlText w:val="%8."/>
      <w:lvlJc w:val="left"/>
      <w:pPr>
        <w:ind w:left="5430" w:hanging="360"/>
      </w:pPr>
    </w:lvl>
    <w:lvl w:ilvl="8" w:tplc="041C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2B48"/>
    <w:rsid w:val="00043C57"/>
    <w:rsid w:val="00055AB5"/>
    <w:rsid w:val="00060376"/>
    <w:rsid w:val="000765C2"/>
    <w:rsid w:val="00080E10"/>
    <w:rsid w:val="00096985"/>
    <w:rsid w:val="000A3B4D"/>
    <w:rsid w:val="000D199E"/>
    <w:rsid w:val="000E5BA6"/>
    <w:rsid w:val="00106F6D"/>
    <w:rsid w:val="001175E0"/>
    <w:rsid w:val="0012550D"/>
    <w:rsid w:val="00132F23"/>
    <w:rsid w:val="001457CA"/>
    <w:rsid w:val="00146D52"/>
    <w:rsid w:val="00153CC5"/>
    <w:rsid w:val="00155BCF"/>
    <w:rsid w:val="00166898"/>
    <w:rsid w:val="0017110A"/>
    <w:rsid w:val="00171DA7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1E6C"/>
    <w:rsid w:val="00266C06"/>
    <w:rsid w:val="002A47D7"/>
    <w:rsid w:val="002B10E5"/>
    <w:rsid w:val="002F5953"/>
    <w:rsid w:val="00365E2B"/>
    <w:rsid w:val="00381260"/>
    <w:rsid w:val="0038331D"/>
    <w:rsid w:val="00397541"/>
    <w:rsid w:val="003A38DC"/>
    <w:rsid w:val="003A63A5"/>
    <w:rsid w:val="003C48FF"/>
    <w:rsid w:val="003F29A8"/>
    <w:rsid w:val="004046DE"/>
    <w:rsid w:val="0041300C"/>
    <w:rsid w:val="00420682"/>
    <w:rsid w:val="00433BCD"/>
    <w:rsid w:val="00445610"/>
    <w:rsid w:val="00455BBA"/>
    <w:rsid w:val="00457ECF"/>
    <w:rsid w:val="00460BC4"/>
    <w:rsid w:val="004647DB"/>
    <w:rsid w:val="0046500D"/>
    <w:rsid w:val="00477804"/>
    <w:rsid w:val="004A0DB9"/>
    <w:rsid w:val="004A5884"/>
    <w:rsid w:val="004B12D2"/>
    <w:rsid w:val="004B6ED9"/>
    <w:rsid w:val="004C2DFD"/>
    <w:rsid w:val="004E7290"/>
    <w:rsid w:val="004E7E53"/>
    <w:rsid w:val="004F447A"/>
    <w:rsid w:val="004F7030"/>
    <w:rsid w:val="005201B5"/>
    <w:rsid w:val="00522FFB"/>
    <w:rsid w:val="00531A97"/>
    <w:rsid w:val="00542102"/>
    <w:rsid w:val="00545AB2"/>
    <w:rsid w:val="00550FA3"/>
    <w:rsid w:val="0055575B"/>
    <w:rsid w:val="00561B28"/>
    <w:rsid w:val="005726F2"/>
    <w:rsid w:val="00573EE3"/>
    <w:rsid w:val="005767F6"/>
    <w:rsid w:val="0059342C"/>
    <w:rsid w:val="005B6E3F"/>
    <w:rsid w:val="005E42C5"/>
    <w:rsid w:val="0060535D"/>
    <w:rsid w:val="0062077A"/>
    <w:rsid w:val="00621A17"/>
    <w:rsid w:val="006465EF"/>
    <w:rsid w:val="00646924"/>
    <w:rsid w:val="00663243"/>
    <w:rsid w:val="0067406E"/>
    <w:rsid w:val="00677E6C"/>
    <w:rsid w:val="006A1A0B"/>
    <w:rsid w:val="006F4D55"/>
    <w:rsid w:val="00726525"/>
    <w:rsid w:val="00736DC8"/>
    <w:rsid w:val="007403CF"/>
    <w:rsid w:val="007654B3"/>
    <w:rsid w:val="00770FAD"/>
    <w:rsid w:val="00774741"/>
    <w:rsid w:val="00781EC4"/>
    <w:rsid w:val="007A22FF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C3369"/>
    <w:rsid w:val="008D12D7"/>
    <w:rsid w:val="00900D7B"/>
    <w:rsid w:val="0091014E"/>
    <w:rsid w:val="009104DF"/>
    <w:rsid w:val="00970D95"/>
    <w:rsid w:val="00974717"/>
    <w:rsid w:val="00976A3C"/>
    <w:rsid w:val="00991D86"/>
    <w:rsid w:val="0099741A"/>
    <w:rsid w:val="009A6F98"/>
    <w:rsid w:val="009E5C5A"/>
    <w:rsid w:val="00A06D12"/>
    <w:rsid w:val="00A15DE9"/>
    <w:rsid w:val="00A34D9D"/>
    <w:rsid w:val="00A431DD"/>
    <w:rsid w:val="00A645A6"/>
    <w:rsid w:val="00A768A2"/>
    <w:rsid w:val="00AA32E0"/>
    <w:rsid w:val="00AC2686"/>
    <w:rsid w:val="00AF0CE9"/>
    <w:rsid w:val="00AF6A9C"/>
    <w:rsid w:val="00B03A16"/>
    <w:rsid w:val="00B54D96"/>
    <w:rsid w:val="00B6427E"/>
    <w:rsid w:val="00B67778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4C3C"/>
    <w:rsid w:val="00C6573D"/>
    <w:rsid w:val="00C67184"/>
    <w:rsid w:val="00C806C5"/>
    <w:rsid w:val="00C90FD7"/>
    <w:rsid w:val="00CA0828"/>
    <w:rsid w:val="00CA59A4"/>
    <w:rsid w:val="00CC112B"/>
    <w:rsid w:val="00CC66D3"/>
    <w:rsid w:val="00CC7CA2"/>
    <w:rsid w:val="00CF34C3"/>
    <w:rsid w:val="00CF5B26"/>
    <w:rsid w:val="00D00272"/>
    <w:rsid w:val="00D23C4B"/>
    <w:rsid w:val="00D45AC2"/>
    <w:rsid w:val="00D60C6B"/>
    <w:rsid w:val="00DA56D4"/>
    <w:rsid w:val="00DC03DB"/>
    <w:rsid w:val="00DC0BDC"/>
    <w:rsid w:val="00DE1D55"/>
    <w:rsid w:val="00E32B8C"/>
    <w:rsid w:val="00E370B3"/>
    <w:rsid w:val="00E452DA"/>
    <w:rsid w:val="00E6234F"/>
    <w:rsid w:val="00E72BC5"/>
    <w:rsid w:val="00E76B9D"/>
    <w:rsid w:val="00EC55E7"/>
    <w:rsid w:val="00EC57E8"/>
    <w:rsid w:val="00ED5DDD"/>
    <w:rsid w:val="00EE7E5D"/>
    <w:rsid w:val="00F07F7F"/>
    <w:rsid w:val="00F234B6"/>
    <w:rsid w:val="00F27919"/>
    <w:rsid w:val="00F52125"/>
    <w:rsid w:val="00F537D2"/>
    <w:rsid w:val="00F630AC"/>
    <w:rsid w:val="00F83548"/>
    <w:rsid w:val="00F84F9C"/>
    <w:rsid w:val="00F8558B"/>
    <w:rsid w:val="00FA1C50"/>
    <w:rsid w:val="00FB5CED"/>
    <w:rsid w:val="00FC297E"/>
    <w:rsid w:val="00FC484A"/>
    <w:rsid w:val="00FC631E"/>
    <w:rsid w:val="00FF2798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315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80E10"/>
    <w:pPr>
      <w:ind w:left="720"/>
      <w:contextualSpacing/>
    </w:pPr>
  </w:style>
  <w:style w:type="paragraph" w:customStyle="1" w:styleId="TEKSTIII">
    <w:name w:val="TEKSTIII"/>
    <w:basedOn w:val="Normal"/>
    <w:qFormat/>
    <w:rsid w:val="00080E10"/>
    <w:pPr>
      <w:spacing w:after="0" w:line="240" w:lineRule="auto"/>
      <w:ind w:firstLine="284"/>
      <w:jc w:val="both"/>
    </w:pPr>
    <w:rPr>
      <w:rFonts w:ascii="Garamond" w:hAnsi="Garamond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A768A2"/>
    <w:pPr>
      <w:spacing w:after="0" w:line="240" w:lineRule="auto"/>
    </w:pPr>
    <w:rPr>
      <w:rFonts w:ascii="Calibri" w:eastAsia="Calibri" w:hAnsi="Calibri" w:cs="Times New Roman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A768A2"/>
    <w:rPr>
      <w:rFonts w:ascii="Calibri" w:eastAsia="Calibri" w:hAnsi="Calibri" w:cs="Times New Roman"/>
      <w:szCs w:val="21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80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06C5"/>
  </w:style>
  <w:style w:type="paragraph" w:styleId="Footer">
    <w:name w:val="footer"/>
    <w:basedOn w:val="Normal"/>
    <w:link w:val="FooterChar"/>
    <w:uiPriority w:val="99"/>
    <w:semiHidden/>
    <w:unhideWhenUsed/>
    <w:rsid w:val="00C80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06C5"/>
  </w:style>
  <w:style w:type="table" w:styleId="TableGrid">
    <w:name w:val="Table Grid"/>
    <w:basedOn w:val="TableNormal"/>
    <w:uiPriority w:val="39"/>
    <w:rsid w:val="00465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80E10"/>
    <w:pPr>
      <w:ind w:left="720"/>
      <w:contextualSpacing/>
    </w:pPr>
  </w:style>
  <w:style w:type="paragraph" w:customStyle="1" w:styleId="TEKSTIII">
    <w:name w:val="TEKSTIII"/>
    <w:basedOn w:val="Normal"/>
    <w:qFormat/>
    <w:rsid w:val="00080E10"/>
    <w:pPr>
      <w:spacing w:after="0" w:line="240" w:lineRule="auto"/>
      <w:ind w:firstLine="284"/>
      <w:jc w:val="both"/>
    </w:pPr>
    <w:rPr>
      <w:rFonts w:ascii="Garamond" w:hAnsi="Garamond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A768A2"/>
    <w:pPr>
      <w:spacing w:after="0" w:line="240" w:lineRule="auto"/>
    </w:pPr>
    <w:rPr>
      <w:rFonts w:ascii="Calibri" w:eastAsia="Calibri" w:hAnsi="Calibri" w:cs="Times New Roman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A768A2"/>
    <w:rPr>
      <w:rFonts w:ascii="Calibri" w:eastAsia="Calibri" w:hAnsi="Calibri" w:cs="Times New Roman"/>
      <w:szCs w:val="21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80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06C5"/>
  </w:style>
  <w:style w:type="paragraph" w:styleId="Footer">
    <w:name w:val="footer"/>
    <w:basedOn w:val="Normal"/>
    <w:link w:val="FooterChar"/>
    <w:uiPriority w:val="99"/>
    <w:semiHidden/>
    <w:unhideWhenUsed/>
    <w:rsid w:val="00C80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06C5"/>
  </w:style>
  <w:style w:type="table" w:styleId="TableGrid">
    <w:name w:val="Table Grid"/>
    <w:basedOn w:val="TableNormal"/>
    <w:uiPriority w:val="39"/>
    <w:rsid w:val="00465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</Nr_x002e__x0020_akti>
    <Data_x0020_e_x0020_Krijimit xmlns="0e656187-b300-4fb0-8bf4-3a50f872073c">2021-02-15T13:46:56Z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2021-02-11T23:00:00Z</Date_x0020_protokolli>
    <Titulli xmlns="0e656187-b300-4fb0-8bf4-3a50f872073c">Për ratifikimin e marrëveshjes ndërmjet Këshillit të Ministrave të Republikës së Shqipërisë dhe Organizatës së Kombeve të Bashkuara për Ushqimin dhe Bujqësinë (FAO) për krijimin e një përfaqësie të FAO-s në Republikën e Shqipërisë</Titulli>
    <Modifikuesi xmlns="0e656187-b300-4fb0-8bf4-3a50f872073c">Fjora.Korita</Modifikuesi>
    <Nr_x002e__x0020_prot_x0020_QBZ xmlns="0e656187-b300-4fb0-8bf4-3a50f872073c">267/4</Nr_x002e__x0020_prot_x0020_QBZ>
    <Data_x0020_e_x0020_Modifikimit xmlns="0e656187-b300-4fb0-8bf4-3a50f872073c">2021-02-16T13:27:21Z</Data_x0020_e_x0020_Modifikimit>
    <Dekretuar xmlns="0e656187-b300-4fb0-8bf4-3a50f872073c">false</Dekretuar>
    <Data xmlns="0e656187-b300-4fb0-8bf4-3a50f872073c">2021-01-27T23:00:00Z</Data>
    <Nr_x002e__x0020_protokolli_x0020_i_x0020_aktit xmlns="0e656187-b300-4fb0-8bf4-3a50f872073c">347/3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114198C6EC942FAAC74D43A087572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114198C6EC942FAAC74D43A087572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F4B68-203C-4F4B-A045-5CCEEED299DD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8A9D3D6-6C7E-4468-85E5-C44E55E92F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C2558F-D58A-490E-9433-44A98F45F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BA53B38-2D0C-4378-AC38-231B41FC42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3C5F0DC-6CFB-4424-9DA6-43780F65F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4698A61-C2D0-4B66-8C09-B20D521CD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2087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ndërmjet Këshillit të Ministrave të Republikës së Shqipërisë dhe Organizatës së Kombeve të Bashkuara për Ushqimin dhe Bujqësinë (FAO) për krijimin e një përfaqësie të FAO-s në Republikën e Shqipërisë</vt:lpstr>
    </vt:vector>
  </TitlesOfParts>
  <Company/>
  <LinksUpToDate>false</LinksUpToDate>
  <CharactersWithSpaces>13962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ndërmjet Këshillit të Ministrave të Republikës së Shqipërisë dhe Organizatës së Kombeve të Bashkuara për Ushqimin dhe Bujqësinë (FAO) për krijimin e një përfaqësie të FAO-s në Republikën e Shqipërisë</dc:title>
  <dc:creator>gazmend.hanku</dc:creator>
  <cp:lastModifiedBy>Amarilda Muja</cp:lastModifiedBy>
  <cp:revision>21</cp:revision>
  <cp:lastPrinted>2021-01-29T09:47:00Z</cp:lastPrinted>
  <dcterms:created xsi:type="dcterms:W3CDTF">2021-02-16T11:47:00Z</dcterms:created>
  <dcterms:modified xsi:type="dcterms:W3CDTF">2021-02-16T13:39:00Z</dcterms:modified>
</cp:coreProperties>
</file>