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5EE8D" w14:textId="77777777" w:rsidR="00420682" w:rsidRPr="00A3346C" w:rsidRDefault="00420682" w:rsidP="00A3346C">
      <w:pPr>
        <w:spacing w:after="0" w:line="240" w:lineRule="auto"/>
        <w:ind w:firstLine="284"/>
        <w:jc w:val="center"/>
        <w:rPr>
          <w:rFonts w:ascii="Garamond" w:hAnsi="Garamond" w:cs="Times New Roman"/>
          <w:b/>
          <w:sz w:val="24"/>
          <w:szCs w:val="24"/>
        </w:rPr>
      </w:pPr>
      <w:r w:rsidRPr="00A3346C">
        <w:rPr>
          <w:rFonts w:ascii="Garamond" w:hAnsi="Garamond" w:cs="Times New Roman"/>
          <w:b/>
          <w:sz w:val="24"/>
          <w:szCs w:val="24"/>
        </w:rPr>
        <w:t>LIGJ</w:t>
      </w:r>
    </w:p>
    <w:p w14:paraId="4B85EE8F" w14:textId="77777777" w:rsidR="00976A3C" w:rsidRPr="00A3346C" w:rsidRDefault="002009A1" w:rsidP="00A3346C">
      <w:pPr>
        <w:spacing w:after="0" w:line="240" w:lineRule="auto"/>
        <w:ind w:firstLine="284"/>
        <w:jc w:val="center"/>
        <w:rPr>
          <w:rFonts w:ascii="Garamond" w:hAnsi="Garamond" w:cs="Times New Roman"/>
          <w:b/>
          <w:sz w:val="24"/>
          <w:szCs w:val="24"/>
        </w:rPr>
      </w:pPr>
      <w:r w:rsidRPr="00A3346C">
        <w:rPr>
          <w:rFonts w:ascii="Garamond" w:hAnsi="Garamond" w:cs="Times New Roman"/>
          <w:b/>
          <w:sz w:val="24"/>
          <w:szCs w:val="24"/>
        </w:rPr>
        <w:t xml:space="preserve">Nr. </w:t>
      </w:r>
      <w:r w:rsidR="00CE02DF" w:rsidRPr="00A3346C">
        <w:rPr>
          <w:rFonts w:ascii="Garamond" w:hAnsi="Garamond" w:cs="Times New Roman"/>
          <w:b/>
          <w:sz w:val="24"/>
          <w:szCs w:val="24"/>
        </w:rPr>
        <w:t>37</w:t>
      </w:r>
      <w:r w:rsidR="00B8668D" w:rsidRPr="00A3346C">
        <w:rPr>
          <w:rFonts w:ascii="Garamond" w:hAnsi="Garamond" w:cs="Times New Roman"/>
          <w:b/>
          <w:sz w:val="24"/>
          <w:szCs w:val="24"/>
        </w:rPr>
        <w:t>/2021</w:t>
      </w:r>
    </w:p>
    <w:p w14:paraId="4B85EE90" w14:textId="77777777" w:rsidR="00EA248C" w:rsidRPr="00A3346C" w:rsidRDefault="00EA248C" w:rsidP="00A3346C">
      <w:pPr>
        <w:spacing w:after="0" w:line="240" w:lineRule="auto"/>
        <w:ind w:firstLine="284"/>
        <w:jc w:val="both"/>
        <w:rPr>
          <w:rFonts w:ascii="Garamond" w:hAnsi="Garamond" w:cs="Times New Roman"/>
          <w:bCs/>
          <w:sz w:val="24"/>
          <w:szCs w:val="24"/>
        </w:rPr>
      </w:pPr>
    </w:p>
    <w:p w14:paraId="4B85EE91" w14:textId="5DDDAC9B" w:rsidR="00B321EA" w:rsidRPr="00A3346C" w:rsidRDefault="00B321EA" w:rsidP="00A3346C">
      <w:pPr>
        <w:spacing w:after="0" w:line="240" w:lineRule="auto"/>
        <w:ind w:firstLine="284"/>
        <w:jc w:val="center"/>
        <w:rPr>
          <w:rFonts w:ascii="Garamond" w:hAnsi="Garamond" w:cs="Times New Roman"/>
          <w:b/>
          <w:bCs/>
          <w:sz w:val="24"/>
          <w:szCs w:val="24"/>
        </w:rPr>
      </w:pPr>
      <w:r w:rsidRPr="00A3346C">
        <w:rPr>
          <w:rFonts w:ascii="Garamond" w:hAnsi="Garamond" w:cs="Times New Roman"/>
          <w:b/>
          <w:bCs/>
          <w:sz w:val="24"/>
          <w:szCs w:val="24"/>
        </w:rPr>
        <w:t>PËR MIRATIMIN E AKTIT NORMATIV, ME FUQINË E LIGJIT, NR.</w:t>
      </w:r>
      <w:r w:rsidR="00A30576">
        <w:rPr>
          <w:rFonts w:ascii="Garamond" w:hAnsi="Garamond" w:cs="Times New Roman"/>
          <w:b/>
          <w:bCs/>
          <w:sz w:val="24"/>
          <w:szCs w:val="24"/>
        </w:rPr>
        <w:t xml:space="preserve"> </w:t>
      </w:r>
      <w:r w:rsidRPr="00A3346C">
        <w:rPr>
          <w:rFonts w:ascii="Garamond" w:hAnsi="Garamond" w:cs="Times New Roman"/>
          <w:b/>
          <w:bCs/>
          <w:sz w:val="24"/>
          <w:szCs w:val="24"/>
        </w:rPr>
        <w:t xml:space="preserve">7, </w:t>
      </w:r>
    </w:p>
    <w:p w14:paraId="4B85EE92" w14:textId="1C33A50E" w:rsidR="00B321EA" w:rsidRPr="00A3346C" w:rsidRDefault="00DD7972" w:rsidP="00A3346C">
      <w:pPr>
        <w:spacing w:after="0" w:line="240" w:lineRule="auto"/>
        <w:ind w:firstLine="284"/>
        <w:jc w:val="center"/>
        <w:rPr>
          <w:rFonts w:ascii="Garamond" w:hAnsi="Garamond" w:cs="Times New Roman"/>
          <w:b/>
          <w:bCs/>
          <w:sz w:val="24"/>
          <w:szCs w:val="24"/>
        </w:rPr>
      </w:pPr>
      <w:r w:rsidRPr="00A3346C">
        <w:rPr>
          <w:rFonts w:ascii="Garamond" w:hAnsi="Garamond" w:cs="Times New Roman"/>
          <w:b/>
          <w:bCs/>
          <w:sz w:val="24"/>
          <w:szCs w:val="24"/>
        </w:rPr>
        <w:t>DATË 12.</w:t>
      </w:r>
      <w:r w:rsidR="00B321EA" w:rsidRPr="00A3346C">
        <w:rPr>
          <w:rFonts w:ascii="Garamond" w:hAnsi="Garamond" w:cs="Times New Roman"/>
          <w:b/>
          <w:bCs/>
          <w:sz w:val="24"/>
          <w:szCs w:val="24"/>
        </w:rPr>
        <w:t>3.2021</w:t>
      </w:r>
      <w:r w:rsidR="00A30576">
        <w:rPr>
          <w:rFonts w:ascii="Garamond" w:hAnsi="Garamond" w:cs="Times New Roman"/>
          <w:b/>
          <w:bCs/>
          <w:sz w:val="24"/>
          <w:szCs w:val="24"/>
        </w:rPr>
        <w:t>,</w:t>
      </w:r>
      <w:r w:rsidR="00B321EA" w:rsidRPr="00A3346C">
        <w:rPr>
          <w:rFonts w:ascii="Garamond" w:hAnsi="Garamond" w:cs="Times New Roman"/>
          <w:b/>
          <w:bCs/>
          <w:sz w:val="24"/>
          <w:szCs w:val="24"/>
        </w:rPr>
        <w:t xml:space="preserve"> “PËR NJË NDRYSHIM NË AKTIN NORMATIV NR. 1, </w:t>
      </w:r>
    </w:p>
    <w:p w14:paraId="4B85EE93" w14:textId="708CEDEA" w:rsidR="00B321EA" w:rsidRPr="00A3346C" w:rsidRDefault="00B321EA" w:rsidP="00A3346C">
      <w:pPr>
        <w:spacing w:after="0" w:line="240" w:lineRule="auto"/>
        <w:ind w:firstLine="284"/>
        <w:jc w:val="center"/>
        <w:rPr>
          <w:rFonts w:ascii="Garamond" w:hAnsi="Garamond" w:cs="Times New Roman"/>
          <w:b/>
          <w:bCs/>
          <w:sz w:val="24"/>
          <w:szCs w:val="24"/>
        </w:rPr>
      </w:pPr>
      <w:r w:rsidRPr="00A3346C">
        <w:rPr>
          <w:rFonts w:ascii="Garamond" w:hAnsi="Garamond" w:cs="Times New Roman"/>
          <w:b/>
          <w:bCs/>
          <w:sz w:val="24"/>
          <w:szCs w:val="24"/>
        </w:rPr>
        <w:t xml:space="preserve">DATË 10.1.2021, TË KËSHILLIT TË MINISTRAVE </w:t>
      </w:r>
      <w:r w:rsidR="00A30576">
        <w:rPr>
          <w:rFonts w:ascii="Garamond" w:hAnsi="Garamond" w:cs="Times New Roman"/>
          <w:b/>
          <w:bCs/>
          <w:sz w:val="24"/>
          <w:szCs w:val="24"/>
        </w:rPr>
        <w:t>‘</w:t>
      </w:r>
      <w:r w:rsidRPr="00A3346C">
        <w:rPr>
          <w:rFonts w:ascii="Garamond" w:hAnsi="Garamond" w:cs="Times New Roman"/>
          <w:b/>
          <w:bCs/>
          <w:sz w:val="24"/>
          <w:szCs w:val="24"/>
        </w:rPr>
        <w:t>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w:t>
      </w:r>
      <w:r w:rsidR="00A30576">
        <w:rPr>
          <w:rFonts w:ascii="Garamond" w:hAnsi="Garamond" w:cs="Times New Roman"/>
          <w:b/>
          <w:bCs/>
          <w:sz w:val="24"/>
          <w:szCs w:val="24"/>
        </w:rPr>
        <w:t>’</w:t>
      </w:r>
      <w:r w:rsidRPr="00A3346C">
        <w:rPr>
          <w:rFonts w:ascii="Garamond" w:hAnsi="Garamond" w:cs="Times New Roman"/>
          <w:b/>
          <w:bCs/>
          <w:sz w:val="24"/>
          <w:szCs w:val="24"/>
        </w:rPr>
        <w:t>, MIRATUAR ME LIGJIN NR. 2/2021”</w:t>
      </w:r>
    </w:p>
    <w:p w14:paraId="4B85EE94" w14:textId="77777777" w:rsidR="00B321EA" w:rsidRPr="00A3346C" w:rsidRDefault="00B321EA" w:rsidP="00A3346C">
      <w:pPr>
        <w:spacing w:after="0" w:line="240" w:lineRule="auto"/>
        <w:ind w:firstLine="284"/>
        <w:jc w:val="center"/>
        <w:rPr>
          <w:rFonts w:ascii="Garamond" w:hAnsi="Garamond" w:cs="Times New Roman"/>
          <w:b/>
          <w:bCs/>
          <w:sz w:val="24"/>
          <w:szCs w:val="24"/>
        </w:rPr>
      </w:pPr>
    </w:p>
    <w:p w14:paraId="4B85EE95" w14:textId="77777777" w:rsidR="00B321EA" w:rsidRPr="00A3346C" w:rsidRDefault="00B321EA" w:rsidP="00A3346C">
      <w:pPr>
        <w:spacing w:after="0" w:line="240" w:lineRule="auto"/>
        <w:ind w:firstLine="284"/>
        <w:jc w:val="both"/>
        <w:rPr>
          <w:rFonts w:ascii="Garamond" w:hAnsi="Garamond" w:cs="Times New Roman"/>
          <w:bCs/>
          <w:sz w:val="24"/>
          <w:szCs w:val="24"/>
        </w:rPr>
      </w:pPr>
      <w:r w:rsidRPr="00A3346C">
        <w:rPr>
          <w:rFonts w:ascii="Garamond" w:hAnsi="Garamond" w:cs="Times New Roman"/>
          <w:bCs/>
          <w:sz w:val="24"/>
          <w:szCs w:val="24"/>
        </w:rPr>
        <w:t>Në mbështetje të neneve 78 dhe 101 të Kushtetutës, me propozimin e Këshillit të Ministrave,</w:t>
      </w:r>
    </w:p>
    <w:p w14:paraId="4B85EE96" w14:textId="77777777" w:rsidR="00B321EA" w:rsidRPr="00A3346C" w:rsidRDefault="00B321EA" w:rsidP="00A3346C">
      <w:pPr>
        <w:spacing w:after="0" w:line="240" w:lineRule="auto"/>
        <w:ind w:firstLine="284"/>
        <w:jc w:val="both"/>
        <w:rPr>
          <w:rFonts w:ascii="Garamond" w:hAnsi="Garamond" w:cs="Times New Roman"/>
          <w:bCs/>
          <w:sz w:val="24"/>
          <w:szCs w:val="24"/>
        </w:rPr>
      </w:pPr>
    </w:p>
    <w:p w14:paraId="4B85EE97" w14:textId="579903E0" w:rsidR="00B321EA" w:rsidRPr="00A3346C" w:rsidRDefault="00A3346C" w:rsidP="00A3346C">
      <w:pPr>
        <w:spacing w:after="0" w:line="240" w:lineRule="auto"/>
        <w:ind w:firstLine="284"/>
        <w:jc w:val="center"/>
        <w:rPr>
          <w:rFonts w:ascii="Garamond" w:hAnsi="Garamond" w:cs="Times New Roman"/>
          <w:bCs/>
          <w:sz w:val="24"/>
          <w:szCs w:val="24"/>
        </w:rPr>
      </w:pPr>
      <w:r w:rsidRPr="00A3346C">
        <w:rPr>
          <w:rFonts w:ascii="Garamond" w:hAnsi="Garamond" w:cs="Times New Roman"/>
          <w:bCs/>
          <w:sz w:val="24"/>
          <w:szCs w:val="24"/>
        </w:rPr>
        <w:t>KUVEND</w:t>
      </w:r>
      <w:r w:rsidR="00B321EA" w:rsidRPr="00A3346C">
        <w:rPr>
          <w:rFonts w:ascii="Garamond" w:hAnsi="Garamond" w:cs="Times New Roman"/>
          <w:bCs/>
          <w:sz w:val="24"/>
          <w:szCs w:val="24"/>
        </w:rPr>
        <w:t>I</w:t>
      </w:r>
    </w:p>
    <w:p w14:paraId="4B85EE99" w14:textId="77777777" w:rsidR="00B321EA" w:rsidRPr="00A3346C" w:rsidRDefault="00B321EA" w:rsidP="00A3346C">
      <w:pPr>
        <w:spacing w:after="0" w:line="240" w:lineRule="auto"/>
        <w:ind w:firstLine="284"/>
        <w:jc w:val="center"/>
        <w:rPr>
          <w:rFonts w:ascii="Garamond" w:hAnsi="Garamond" w:cs="Times New Roman"/>
          <w:bCs/>
          <w:sz w:val="24"/>
          <w:szCs w:val="24"/>
        </w:rPr>
      </w:pPr>
      <w:r w:rsidRPr="00A3346C">
        <w:rPr>
          <w:rFonts w:ascii="Garamond" w:hAnsi="Garamond" w:cs="Times New Roman"/>
          <w:bCs/>
          <w:sz w:val="24"/>
          <w:szCs w:val="24"/>
        </w:rPr>
        <w:t>I REPUBLIKËS SË SHQIPËRISË</w:t>
      </w:r>
    </w:p>
    <w:p w14:paraId="4B85EE9A" w14:textId="77777777" w:rsidR="00B321EA" w:rsidRPr="00A3346C" w:rsidRDefault="00B321EA" w:rsidP="00A3346C">
      <w:pPr>
        <w:spacing w:after="0" w:line="240" w:lineRule="auto"/>
        <w:ind w:firstLine="284"/>
        <w:jc w:val="center"/>
        <w:rPr>
          <w:rFonts w:ascii="Garamond" w:hAnsi="Garamond" w:cs="Times New Roman"/>
          <w:bCs/>
          <w:sz w:val="24"/>
          <w:szCs w:val="24"/>
        </w:rPr>
      </w:pPr>
    </w:p>
    <w:p w14:paraId="4B85EE9B" w14:textId="024275C5" w:rsidR="00B321EA" w:rsidRPr="00A3346C" w:rsidRDefault="00A3346C" w:rsidP="00A3346C">
      <w:pPr>
        <w:spacing w:after="0" w:line="240" w:lineRule="auto"/>
        <w:ind w:firstLine="284"/>
        <w:jc w:val="center"/>
        <w:rPr>
          <w:rFonts w:ascii="Garamond" w:hAnsi="Garamond" w:cs="Times New Roman"/>
          <w:bCs/>
          <w:sz w:val="24"/>
          <w:szCs w:val="24"/>
        </w:rPr>
      </w:pPr>
      <w:r w:rsidRPr="00A3346C">
        <w:rPr>
          <w:rFonts w:ascii="Garamond" w:hAnsi="Garamond" w:cs="Times New Roman"/>
          <w:bCs/>
          <w:sz w:val="24"/>
          <w:szCs w:val="24"/>
        </w:rPr>
        <w:t>VENDOS</w:t>
      </w:r>
      <w:r w:rsidR="00B321EA" w:rsidRPr="00A3346C">
        <w:rPr>
          <w:rFonts w:ascii="Garamond" w:hAnsi="Garamond" w:cs="Times New Roman"/>
          <w:bCs/>
          <w:sz w:val="24"/>
          <w:szCs w:val="24"/>
        </w:rPr>
        <w:t>I:</w:t>
      </w:r>
    </w:p>
    <w:p w14:paraId="4B85EE9C" w14:textId="77777777" w:rsidR="00B321EA" w:rsidRPr="00A3346C" w:rsidRDefault="00B321EA" w:rsidP="00A3346C">
      <w:pPr>
        <w:spacing w:after="0" w:line="240" w:lineRule="auto"/>
        <w:ind w:firstLine="284"/>
        <w:jc w:val="both"/>
        <w:rPr>
          <w:rFonts w:ascii="Garamond" w:hAnsi="Garamond" w:cs="Times New Roman"/>
          <w:bCs/>
          <w:sz w:val="24"/>
          <w:szCs w:val="24"/>
        </w:rPr>
      </w:pPr>
    </w:p>
    <w:p w14:paraId="4B85EE9D" w14:textId="55692BD7" w:rsidR="00B321EA" w:rsidRPr="00A3346C" w:rsidRDefault="00B321EA" w:rsidP="00A3346C">
      <w:pPr>
        <w:spacing w:after="0" w:line="240" w:lineRule="auto"/>
        <w:ind w:firstLine="284"/>
        <w:jc w:val="both"/>
        <w:rPr>
          <w:rFonts w:ascii="Garamond" w:hAnsi="Garamond" w:cs="Times New Roman"/>
          <w:bCs/>
          <w:sz w:val="24"/>
          <w:szCs w:val="24"/>
        </w:rPr>
      </w:pPr>
      <w:r w:rsidRPr="00A3346C">
        <w:rPr>
          <w:rFonts w:ascii="Garamond" w:hAnsi="Garamond" w:cs="Times New Roman"/>
          <w:bCs/>
          <w:sz w:val="24"/>
          <w:szCs w:val="24"/>
        </w:rPr>
        <w:t>Miratohet akti normativ, me fuqinë e ligjit, nr. 7, datë 12.3.2021</w:t>
      </w:r>
      <w:r w:rsidR="00A30576">
        <w:rPr>
          <w:rFonts w:ascii="Garamond" w:hAnsi="Garamond" w:cs="Times New Roman"/>
          <w:bCs/>
          <w:sz w:val="24"/>
          <w:szCs w:val="24"/>
        </w:rPr>
        <w:t>,</w:t>
      </w:r>
      <w:r w:rsidRPr="00A3346C">
        <w:rPr>
          <w:rFonts w:ascii="Garamond" w:hAnsi="Garamond" w:cs="Times New Roman"/>
          <w:bCs/>
          <w:sz w:val="24"/>
          <w:szCs w:val="24"/>
        </w:rPr>
        <w:t xml:space="preserve"> “Për një ndryshim në aktin normativ nr. 1, datë 10.1.2021, të Këshillit të Ministrave </w:t>
      </w:r>
      <w:r w:rsidR="00A30576">
        <w:rPr>
          <w:rFonts w:ascii="Garamond" w:hAnsi="Garamond" w:cs="Times New Roman"/>
          <w:bCs/>
          <w:sz w:val="24"/>
          <w:szCs w:val="24"/>
        </w:rPr>
        <w:t>‘</w:t>
      </w:r>
      <w:r w:rsidRPr="00A3346C">
        <w:rPr>
          <w:rFonts w:ascii="Garamond" w:hAnsi="Garamond" w:cs="Times New Roman"/>
          <w:bCs/>
          <w:sz w:val="24"/>
          <w:szCs w:val="24"/>
        </w:rPr>
        <w:t xml:space="preserve">Për miratimin e tekstit të marrëveshjes për prodhimin dhe furnizimin nga dhe ndërmjet </w:t>
      </w:r>
      <w:r w:rsidR="00391A1E" w:rsidRPr="00A3346C">
        <w:rPr>
          <w:rFonts w:ascii="Garamond" w:hAnsi="Garamond" w:cs="Times New Roman"/>
          <w:bCs/>
          <w:sz w:val="24"/>
          <w:szCs w:val="24"/>
        </w:rPr>
        <w:t>Pfizer Export B.V</w:t>
      </w:r>
      <w:r w:rsidRPr="00A3346C">
        <w:rPr>
          <w:rFonts w:ascii="Garamond" w:hAnsi="Garamond" w:cs="Times New Roman"/>
          <w:bCs/>
          <w:sz w:val="24"/>
          <w:szCs w:val="24"/>
        </w:rPr>
        <w:t>. dhe Ministrisë së Shëndetësisë dhe Mbrojtjes Sociale të Shqipërisë, Institutit të Shënd</w:t>
      </w:r>
      <w:bookmarkStart w:id="0" w:name="_GoBack"/>
      <w:bookmarkEnd w:id="0"/>
      <w:r w:rsidRPr="00A3346C">
        <w:rPr>
          <w:rFonts w:ascii="Garamond" w:hAnsi="Garamond" w:cs="Times New Roman"/>
          <w:bCs/>
          <w:sz w:val="24"/>
          <w:szCs w:val="24"/>
        </w:rPr>
        <w:t>etit Publik dhe ministrit të Shtetit për Rindërtimin, autorizimin e procedurës për lejimin e hyrjes dhe administrimit të vaksinave anticovid-19 në Republikën e Shqipërisë, si dhe përdorimin e tyre në popullatë</w:t>
      </w:r>
      <w:r w:rsidR="00A30576">
        <w:rPr>
          <w:rFonts w:ascii="Garamond" w:hAnsi="Garamond" w:cs="Times New Roman"/>
          <w:bCs/>
          <w:sz w:val="24"/>
          <w:szCs w:val="24"/>
        </w:rPr>
        <w:t>’</w:t>
      </w:r>
      <w:r w:rsidRPr="00A3346C">
        <w:rPr>
          <w:rFonts w:ascii="Garamond" w:hAnsi="Garamond" w:cs="Times New Roman"/>
          <w:bCs/>
          <w:sz w:val="24"/>
          <w:szCs w:val="24"/>
        </w:rPr>
        <w:t>, mi</w:t>
      </w:r>
      <w:r w:rsidR="00A30576">
        <w:rPr>
          <w:rFonts w:ascii="Garamond" w:hAnsi="Garamond" w:cs="Times New Roman"/>
          <w:bCs/>
          <w:sz w:val="24"/>
          <w:szCs w:val="24"/>
        </w:rPr>
        <w:t>ratuar me ligjin nr. 2/2021”.</w:t>
      </w:r>
    </w:p>
    <w:p w14:paraId="4B85EEA3" w14:textId="77777777" w:rsidR="00976A3C" w:rsidRDefault="00976A3C" w:rsidP="00B321EA">
      <w:pPr>
        <w:spacing w:after="0" w:line="240" w:lineRule="auto"/>
        <w:jc w:val="both"/>
        <w:rPr>
          <w:rFonts w:ascii="Times New Roman" w:hAnsi="Times New Roman" w:cs="Times New Roman"/>
          <w:b/>
          <w:bCs/>
          <w:sz w:val="24"/>
          <w:szCs w:val="24"/>
        </w:rPr>
      </w:pPr>
    </w:p>
    <w:p w14:paraId="7371B0BF" w14:textId="77777777" w:rsidR="00A3346C" w:rsidRDefault="00A3346C" w:rsidP="00A3346C">
      <w:pPr>
        <w:spacing w:after="0" w:line="240" w:lineRule="auto"/>
        <w:ind w:firstLine="284"/>
        <w:jc w:val="right"/>
        <w:rPr>
          <w:rFonts w:ascii="Garamond" w:hAnsi="Garamond" w:cs="Times New Roman"/>
          <w:bCs/>
          <w:sz w:val="24"/>
          <w:szCs w:val="24"/>
        </w:rPr>
      </w:pPr>
      <w:r>
        <w:rPr>
          <w:rFonts w:ascii="Garamond" w:hAnsi="Garamond" w:cs="Times New Roman"/>
          <w:bCs/>
          <w:sz w:val="24"/>
          <w:szCs w:val="24"/>
        </w:rPr>
        <w:t>KRYETAR</w:t>
      </w:r>
    </w:p>
    <w:p w14:paraId="6B968DDD" w14:textId="77777777" w:rsidR="00A3346C" w:rsidRPr="00F77652" w:rsidRDefault="00A3346C" w:rsidP="00A3346C">
      <w:pPr>
        <w:spacing w:after="0" w:line="240" w:lineRule="auto"/>
        <w:ind w:firstLine="284"/>
        <w:jc w:val="right"/>
        <w:rPr>
          <w:rFonts w:ascii="Garamond" w:hAnsi="Garamond" w:cs="Times New Roman"/>
          <w:b/>
          <w:bCs/>
          <w:sz w:val="24"/>
          <w:szCs w:val="24"/>
        </w:rPr>
      </w:pPr>
      <w:r w:rsidRPr="00F77652">
        <w:rPr>
          <w:rFonts w:ascii="Garamond" w:hAnsi="Garamond" w:cs="Times New Roman"/>
          <w:b/>
          <w:bCs/>
          <w:sz w:val="24"/>
          <w:szCs w:val="24"/>
        </w:rPr>
        <w:t>Gramoz Ruçi</w:t>
      </w:r>
    </w:p>
    <w:p w14:paraId="63E8C245" w14:textId="77777777" w:rsidR="00A3346C" w:rsidRPr="00BA1706" w:rsidRDefault="00A3346C" w:rsidP="00B321EA">
      <w:pPr>
        <w:spacing w:after="0" w:line="240" w:lineRule="auto"/>
        <w:jc w:val="both"/>
        <w:rPr>
          <w:rFonts w:ascii="Times New Roman" w:hAnsi="Times New Roman" w:cs="Times New Roman"/>
          <w:b/>
          <w:bCs/>
          <w:sz w:val="24"/>
          <w:szCs w:val="24"/>
        </w:rPr>
      </w:pPr>
    </w:p>
    <w:p w14:paraId="4B85EEA4" w14:textId="1864A66B" w:rsidR="00976A3C" w:rsidRPr="00A3346C" w:rsidRDefault="00976A3C" w:rsidP="00B321EA">
      <w:pPr>
        <w:spacing w:after="0" w:line="240" w:lineRule="auto"/>
        <w:jc w:val="both"/>
        <w:rPr>
          <w:rFonts w:ascii="Garamond" w:hAnsi="Garamond" w:cs="Times New Roman"/>
          <w:bCs/>
          <w:sz w:val="24"/>
          <w:szCs w:val="24"/>
        </w:rPr>
      </w:pPr>
      <w:r w:rsidRPr="00A3346C">
        <w:rPr>
          <w:rFonts w:ascii="Garamond" w:hAnsi="Garamond" w:cs="Times New Roman"/>
          <w:bCs/>
          <w:sz w:val="24"/>
          <w:szCs w:val="24"/>
        </w:rPr>
        <w:t xml:space="preserve">Miratuar në datën </w:t>
      </w:r>
      <w:r w:rsidR="00316CF6" w:rsidRPr="00A3346C">
        <w:rPr>
          <w:rFonts w:ascii="Garamond" w:hAnsi="Garamond" w:cs="Times New Roman"/>
          <w:bCs/>
          <w:sz w:val="24"/>
          <w:szCs w:val="24"/>
        </w:rPr>
        <w:t>2</w:t>
      </w:r>
      <w:r w:rsidR="00CE02DF" w:rsidRPr="00A3346C">
        <w:rPr>
          <w:rFonts w:ascii="Garamond" w:hAnsi="Garamond" w:cs="Times New Roman"/>
          <w:bCs/>
          <w:sz w:val="24"/>
          <w:szCs w:val="24"/>
        </w:rPr>
        <w:t>3</w:t>
      </w:r>
      <w:r w:rsidR="00146D52" w:rsidRPr="00A3346C">
        <w:rPr>
          <w:rFonts w:ascii="Garamond" w:hAnsi="Garamond" w:cs="Times New Roman"/>
          <w:bCs/>
          <w:sz w:val="24"/>
          <w:szCs w:val="24"/>
        </w:rPr>
        <w:t>.</w:t>
      </w:r>
      <w:r w:rsidR="00CE02DF" w:rsidRPr="00A3346C">
        <w:rPr>
          <w:rFonts w:ascii="Garamond" w:hAnsi="Garamond" w:cs="Times New Roman"/>
          <w:bCs/>
          <w:sz w:val="24"/>
          <w:szCs w:val="24"/>
        </w:rPr>
        <w:t>3</w:t>
      </w:r>
      <w:r w:rsidR="00146D52" w:rsidRPr="00A3346C">
        <w:rPr>
          <w:rFonts w:ascii="Garamond" w:hAnsi="Garamond" w:cs="Times New Roman"/>
          <w:bCs/>
          <w:sz w:val="24"/>
          <w:szCs w:val="24"/>
        </w:rPr>
        <w:t>.</w:t>
      </w:r>
      <w:r w:rsidR="00B8668D" w:rsidRPr="00A3346C">
        <w:rPr>
          <w:rFonts w:ascii="Garamond" w:hAnsi="Garamond" w:cs="Times New Roman"/>
          <w:bCs/>
          <w:sz w:val="24"/>
          <w:szCs w:val="24"/>
        </w:rPr>
        <w:t>2021</w:t>
      </w:r>
      <w:r w:rsidR="00A30576">
        <w:rPr>
          <w:rFonts w:ascii="Garamond" w:hAnsi="Garamond" w:cs="Times New Roman"/>
          <w:bCs/>
          <w:sz w:val="24"/>
          <w:szCs w:val="24"/>
        </w:rPr>
        <w:t>.</w:t>
      </w:r>
    </w:p>
    <w:p w14:paraId="4B85EEA5" w14:textId="77777777" w:rsidR="001F194A" w:rsidRDefault="001F194A" w:rsidP="00976A3C">
      <w:pPr>
        <w:spacing w:after="0"/>
        <w:jc w:val="both"/>
        <w:rPr>
          <w:rFonts w:ascii="Times New Roman" w:hAnsi="Times New Roman" w:cs="Times New Roman"/>
          <w:bCs/>
          <w:sz w:val="24"/>
          <w:szCs w:val="24"/>
        </w:rPr>
      </w:pPr>
    </w:p>
    <w:p w14:paraId="4B85EEA6" w14:textId="77777777" w:rsidR="00213234" w:rsidRDefault="00213234" w:rsidP="00976A3C">
      <w:pPr>
        <w:spacing w:after="0"/>
        <w:jc w:val="both"/>
        <w:rPr>
          <w:rFonts w:ascii="Times New Roman" w:hAnsi="Times New Roman" w:cs="Times New Roman"/>
          <w:bCs/>
          <w:sz w:val="24"/>
          <w:szCs w:val="24"/>
        </w:rPr>
      </w:pPr>
    </w:p>
    <w:sectPr w:rsidR="00213234"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FCFFD" w14:textId="77777777" w:rsidR="00A30576" w:rsidRDefault="00A30576" w:rsidP="00420682">
      <w:pPr>
        <w:spacing w:after="0" w:line="240" w:lineRule="auto"/>
      </w:pPr>
      <w:r>
        <w:separator/>
      </w:r>
    </w:p>
  </w:endnote>
  <w:endnote w:type="continuationSeparator" w:id="0">
    <w:p w14:paraId="3E742409" w14:textId="77777777" w:rsidR="00A30576" w:rsidRDefault="00A30576" w:rsidP="00420682">
      <w:pPr>
        <w:spacing w:after="0" w:line="240" w:lineRule="auto"/>
      </w:pPr>
      <w:r>
        <w:continuationSeparator/>
      </w:r>
    </w:p>
  </w:endnote>
  <w:endnote w:type="continuationNotice" w:id="1">
    <w:p w14:paraId="2F4AA670" w14:textId="77777777" w:rsidR="00A30576" w:rsidRDefault="00A30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1781D" w14:textId="77777777" w:rsidR="00A30576" w:rsidRDefault="00A30576" w:rsidP="00420682">
      <w:pPr>
        <w:spacing w:after="0" w:line="240" w:lineRule="auto"/>
      </w:pPr>
      <w:r>
        <w:separator/>
      </w:r>
    </w:p>
  </w:footnote>
  <w:footnote w:type="continuationSeparator" w:id="0">
    <w:p w14:paraId="408964C6" w14:textId="77777777" w:rsidR="00A30576" w:rsidRDefault="00A30576" w:rsidP="00420682">
      <w:pPr>
        <w:spacing w:after="0" w:line="240" w:lineRule="auto"/>
      </w:pPr>
      <w:r>
        <w:continuationSeparator/>
      </w:r>
    </w:p>
  </w:footnote>
  <w:footnote w:type="continuationNotice" w:id="1">
    <w:p w14:paraId="7EEEB92B" w14:textId="77777777" w:rsidR="00A30576" w:rsidRDefault="00A3057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4DA3"/>
    <w:rsid w:val="000765C2"/>
    <w:rsid w:val="00084959"/>
    <w:rsid w:val="00096985"/>
    <w:rsid w:val="000A3B4D"/>
    <w:rsid w:val="000D199E"/>
    <w:rsid w:val="000D2F90"/>
    <w:rsid w:val="000E5BA6"/>
    <w:rsid w:val="00106F6D"/>
    <w:rsid w:val="0012550D"/>
    <w:rsid w:val="00146D52"/>
    <w:rsid w:val="00153CC5"/>
    <w:rsid w:val="00155BCF"/>
    <w:rsid w:val="00164EB1"/>
    <w:rsid w:val="00166898"/>
    <w:rsid w:val="001816AF"/>
    <w:rsid w:val="001942D4"/>
    <w:rsid w:val="001B7251"/>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34832"/>
    <w:rsid w:val="0024206A"/>
    <w:rsid w:val="00243B60"/>
    <w:rsid w:val="00266C06"/>
    <w:rsid w:val="002A47D7"/>
    <w:rsid w:val="002F5953"/>
    <w:rsid w:val="002F7288"/>
    <w:rsid w:val="00316CF6"/>
    <w:rsid w:val="00377F5C"/>
    <w:rsid w:val="0038331D"/>
    <w:rsid w:val="00391A1E"/>
    <w:rsid w:val="00397541"/>
    <w:rsid w:val="003A38DC"/>
    <w:rsid w:val="003A63A5"/>
    <w:rsid w:val="003C48FF"/>
    <w:rsid w:val="003F29A8"/>
    <w:rsid w:val="0041300C"/>
    <w:rsid w:val="00420682"/>
    <w:rsid w:val="00433BCD"/>
    <w:rsid w:val="004367AE"/>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B6E3F"/>
    <w:rsid w:val="0060535D"/>
    <w:rsid w:val="0062077A"/>
    <w:rsid w:val="00621A17"/>
    <w:rsid w:val="006465EF"/>
    <w:rsid w:val="00646924"/>
    <w:rsid w:val="00663243"/>
    <w:rsid w:val="0067406E"/>
    <w:rsid w:val="00677E6C"/>
    <w:rsid w:val="006F4D55"/>
    <w:rsid w:val="00726525"/>
    <w:rsid w:val="00736DC8"/>
    <w:rsid w:val="007403CF"/>
    <w:rsid w:val="007654B3"/>
    <w:rsid w:val="00770FAD"/>
    <w:rsid w:val="00774741"/>
    <w:rsid w:val="007A2E0E"/>
    <w:rsid w:val="007C083E"/>
    <w:rsid w:val="007D742E"/>
    <w:rsid w:val="007E2515"/>
    <w:rsid w:val="00811138"/>
    <w:rsid w:val="00840462"/>
    <w:rsid w:val="0085472C"/>
    <w:rsid w:val="008620E4"/>
    <w:rsid w:val="0086360A"/>
    <w:rsid w:val="008720AB"/>
    <w:rsid w:val="0087264B"/>
    <w:rsid w:val="008914C1"/>
    <w:rsid w:val="00892C77"/>
    <w:rsid w:val="008A1646"/>
    <w:rsid w:val="008C15C7"/>
    <w:rsid w:val="008D12D7"/>
    <w:rsid w:val="00900D7B"/>
    <w:rsid w:val="0091014E"/>
    <w:rsid w:val="009104DF"/>
    <w:rsid w:val="00970D95"/>
    <w:rsid w:val="00974717"/>
    <w:rsid w:val="00976A3C"/>
    <w:rsid w:val="00991D86"/>
    <w:rsid w:val="0099741A"/>
    <w:rsid w:val="009A6F98"/>
    <w:rsid w:val="009F6E2F"/>
    <w:rsid w:val="00A06D12"/>
    <w:rsid w:val="00A15DE9"/>
    <w:rsid w:val="00A30576"/>
    <w:rsid w:val="00A3346C"/>
    <w:rsid w:val="00A341A1"/>
    <w:rsid w:val="00A34D9D"/>
    <w:rsid w:val="00A431DD"/>
    <w:rsid w:val="00A645A6"/>
    <w:rsid w:val="00AA32E0"/>
    <w:rsid w:val="00AC2686"/>
    <w:rsid w:val="00AF0CE9"/>
    <w:rsid w:val="00B01634"/>
    <w:rsid w:val="00B03A16"/>
    <w:rsid w:val="00B321EA"/>
    <w:rsid w:val="00B54D96"/>
    <w:rsid w:val="00B6427E"/>
    <w:rsid w:val="00B67778"/>
    <w:rsid w:val="00B8668D"/>
    <w:rsid w:val="00BA1706"/>
    <w:rsid w:val="00BA5571"/>
    <w:rsid w:val="00BB15C8"/>
    <w:rsid w:val="00BD4611"/>
    <w:rsid w:val="00C10624"/>
    <w:rsid w:val="00C37B80"/>
    <w:rsid w:val="00C4191B"/>
    <w:rsid w:val="00C446ED"/>
    <w:rsid w:val="00C60CAD"/>
    <w:rsid w:val="00C6573D"/>
    <w:rsid w:val="00C90FD7"/>
    <w:rsid w:val="00CA0828"/>
    <w:rsid w:val="00CC7CA2"/>
    <w:rsid w:val="00CE02DF"/>
    <w:rsid w:val="00CE228F"/>
    <w:rsid w:val="00CF5B26"/>
    <w:rsid w:val="00D23C4B"/>
    <w:rsid w:val="00D45AC2"/>
    <w:rsid w:val="00D5210C"/>
    <w:rsid w:val="00D60C6B"/>
    <w:rsid w:val="00D82C2F"/>
    <w:rsid w:val="00DA56D4"/>
    <w:rsid w:val="00DC03DB"/>
    <w:rsid w:val="00DC0BDC"/>
    <w:rsid w:val="00DD7972"/>
    <w:rsid w:val="00E32B8C"/>
    <w:rsid w:val="00E370B3"/>
    <w:rsid w:val="00E452DA"/>
    <w:rsid w:val="00E6234F"/>
    <w:rsid w:val="00E72BC5"/>
    <w:rsid w:val="00E76B9D"/>
    <w:rsid w:val="00EA248C"/>
    <w:rsid w:val="00EC0D8C"/>
    <w:rsid w:val="00EC140A"/>
    <w:rsid w:val="00EC55E7"/>
    <w:rsid w:val="00EC57E8"/>
    <w:rsid w:val="00EE1D17"/>
    <w:rsid w:val="00EE7E5D"/>
    <w:rsid w:val="00F07F7F"/>
    <w:rsid w:val="00F12D1B"/>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EE88"/>
  <w15:docId w15:val="{C7C0A798-1F08-48CA-8054-9BD0F348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1B725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B7251"/>
  </w:style>
  <w:style w:type="paragraph" w:styleId="Footer">
    <w:name w:val="footer"/>
    <w:basedOn w:val="Normal"/>
    <w:link w:val="FooterChar"/>
    <w:uiPriority w:val="99"/>
    <w:semiHidden/>
    <w:unhideWhenUsed/>
    <w:rsid w:val="001B725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B7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985E824D036D4672A75CD30BE3458CD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37</Nr_x002e__x0020_akti>
    <Data_x0020_e_x0020_Krijimit xmlns="0e656187-b300-4fb0-8bf4-3a50f872073c">2021-04-22T12:45:37Z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2021-04-21T22:00:00Z</Date_x0020_protokolli>
    <Titulli xmlns="0e656187-b300-4fb0-8bf4-3a50f872073c">Për miratimin e aktit normativ, me fuqinë e ligjit, nr. 7, datë 12.3.2021 “Për një ndryshim në aktin normativ nr. 1, datë 10.1.2021, të Këshillit të Ministrave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 miratuar me ligjin nr. 2/2021”</Titulli>
    <Modifikuesi xmlns="0e656187-b300-4fb0-8bf4-3a50f872073c">ermira.bukaci</Modifikuesi>
    <Nr_x002e__x0020_prot_x0020_QBZ xmlns="0e656187-b300-4fb0-8bf4-3a50f872073c">632/2</Nr_x002e__x0020_prot_x0020_QBZ>
    <Data_x0020_e_x0020_Modifikimit xmlns="0e656187-b300-4fb0-8bf4-3a50f872073c">2021-04-23T08:14:17Z</Data_x0020_e_x0020_Modifikimit>
    <Dekretuar xmlns="0e656187-b300-4fb0-8bf4-3a50f872073c">false</Dekretuar>
    <Data xmlns="0e656187-b300-4fb0-8bf4-3a50f872073c">2021-03-22T23:00:00Z</Data>
    <Nr_x002e__x0020_protokolli_x0020_i_x0020_aktit xmlns="0e656187-b300-4fb0-8bf4-3a50f872073c">1037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85E824D036D4672A75CD30BE3458CD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4DC5C-7590-454B-8C89-109E8DD34B78}">
  <ds:schemaRefs>
    <ds:schemaRef ds:uri="http://schemas.microsoft.com/sharepoint/v3/contenttype/forms"/>
  </ds:schemaRefs>
</ds:datastoreItem>
</file>

<file path=customXml/itemProps2.xml><?xml version="1.0" encoding="utf-8"?>
<ds:datastoreItem xmlns:ds="http://schemas.openxmlformats.org/officeDocument/2006/customXml" ds:itemID="{0BEFB1F6-FC9F-4EB1-BD32-CDD7522EB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0510434-D342-4B48-A434-DA1C6B184CD1}">
  <ds:schemaRefs>
    <ds:schemaRef ds:uri="0e656187-b300-4fb0-8bf4-3a50f872073c"/>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CF3AB135-C9C1-4F58-8DFE-C07AEB5D9661}">
  <ds:schemaRefs>
    <ds:schemaRef ds:uri="http://schemas.microsoft.com/sharepoint/v3/contenttype/forms"/>
  </ds:schemaRefs>
</ds:datastoreItem>
</file>

<file path=customXml/itemProps5.xml><?xml version="1.0" encoding="utf-8"?>
<ds:datastoreItem xmlns:ds="http://schemas.openxmlformats.org/officeDocument/2006/customXml" ds:itemID="{C4A5CB8B-30A7-464C-AB02-F522E9AAA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19841B7-880B-4A3A-ACED-B91F6335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7, datë 12.3.2021 “Për një ndryshim në aktin normativ nr. 1, datë 10.1.2021, të Këshillit të Ministrave “Për miratimin e tekstit të marrëveshjes për prodhimin dhe furnizimin nga dhe ndërmjet PFIZER E</vt:lpstr>
    </vt:vector>
  </TitlesOfParts>
  <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7, datë 12.3.2021 “Për një ndryshim në aktin normativ nr. 1, datë 10.1.2021, të Këshillit të Ministrave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 miratuar me ligjin nr. 2/2021”</dc:title>
  <dc:creator>gazmend.hanku</dc:creator>
  <cp:lastModifiedBy>Fjora Cahani</cp:lastModifiedBy>
  <cp:revision>6</cp:revision>
  <cp:lastPrinted>2021-03-25T09:34:00Z</cp:lastPrinted>
  <dcterms:created xsi:type="dcterms:W3CDTF">2021-04-22T12:25:00Z</dcterms:created>
  <dcterms:modified xsi:type="dcterms:W3CDTF">2021-04-23T08:48:00Z</dcterms:modified>
</cp:coreProperties>
</file>