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E643CA" w14:textId="77777777" w:rsidR="00D96C17" w:rsidRPr="00252AE0" w:rsidRDefault="00D96C17" w:rsidP="00D96C1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52AE0">
        <w:rPr>
          <w:rFonts w:ascii="Garamond" w:hAnsi="Garamond" w:cs="Times New Roman"/>
          <w:b/>
          <w:sz w:val="24"/>
          <w:szCs w:val="24"/>
        </w:rPr>
        <w:t>LIGJ</w:t>
      </w:r>
    </w:p>
    <w:p w14:paraId="74C375EB" w14:textId="77777777" w:rsidR="00D96C17" w:rsidRPr="00252AE0" w:rsidRDefault="00D96C17" w:rsidP="00D96C1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52AE0">
        <w:rPr>
          <w:rFonts w:ascii="Garamond" w:hAnsi="Garamond" w:cs="Times New Roman"/>
          <w:b/>
          <w:sz w:val="24"/>
          <w:szCs w:val="24"/>
        </w:rPr>
        <w:t>Nr. 48/2021</w:t>
      </w:r>
    </w:p>
    <w:p w14:paraId="098FBAE6" w14:textId="77777777" w:rsidR="00D96C17" w:rsidRPr="00252AE0" w:rsidRDefault="00D96C17" w:rsidP="00D96C1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01CD36" w14:textId="5BD3122F" w:rsidR="00D96C17" w:rsidRPr="00252AE0" w:rsidRDefault="00D96C17" w:rsidP="00D96C1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52AE0">
        <w:rPr>
          <w:rFonts w:ascii="Garamond" w:hAnsi="Garamond" w:cs="Times New Roman"/>
          <w:b/>
          <w:bCs/>
          <w:sz w:val="24"/>
          <w:szCs w:val="24"/>
        </w:rPr>
        <w:t>PËR NJË NDRYSHIM NË LIGJIN NR. 25/2019</w:t>
      </w:r>
      <w:r w:rsidR="00942D1F">
        <w:rPr>
          <w:rFonts w:ascii="Garamond" w:hAnsi="Garamond" w:cs="Times New Roman"/>
          <w:b/>
          <w:bCs/>
          <w:sz w:val="24"/>
          <w:szCs w:val="24"/>
        </w:rPr>
        <w:t>,</w:t>
      </w:r>
      <w:r w:rsidRPr="00252AE0">
        <w:rPr>
          <w:rFonts w:ascii="Garamond" w:hAnsi="Garamond" w:cs="Times New Roman"/>
          <w:b/>
          <w:bCs/>
          <w:sz w:val="24"/>
          <w:szCs w:val="24"/>
        </w:rPr>
        <w:t xml:space="preserve"> “PËR ORGANIZIMIN </w:t>
      </w:r>
    </w:p>
    <w:p w14:paraId="622A91A4" w14:textId="77777777" w:rsidR="00D96C17" w:rsidRPr="00252AE0" w:rsidRDefault="00D96C17" w:rsidP="00D96C1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52AE0">
        <w:rPr>
          <w:rFonts w:ascii="Garamond" w:hAnsi="Garamond" w:cs="Times New Roman"/>
          <w:b/>
          <w:bCs/>
          <w:sz w:val="24"/>
          <w:szCs w:val="24"/>
        </w:rPr>
        <w:t>DHE FUNKSIONIMIN E POLICISË GJYQËSORE”</w:t>
      </w:r>
    </w:p>
    <w:p w14:paraId="1622388B" w14:textId="77777777" w:rsidR="00D96C17" w:rsidRPr="00252AE0" w:rsidRDefault="00D96C17" w:rsidP="00D96C1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DFD88E" w14:textId="77777777" w:rsidR="00D96C17" w:rsidRPr="00252AE0" w:rsidRDefault="00D96C17" w:rsidP="00D96C1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52AE0">
        <w:rPr>
          <w:rFonts w:ascii="Garamond" w:hAnsi="Garamond" w:cs="Times New Roman"/>
          <w:bCs/>
          <w:sz w:val="24"/>
          <w:szCs w:val="24"/>
        </w:rPr>
        <w:t xml:space="preserve">Në mbështetje të neneve 78, 81, pika 1, dhe 83, pika 1, të Kushtetutës, me propozimin e një deputeti, </w:t>
      </w:r>
    </w:p>
    <w:p w14:paraId="5B8391EE" w14:textId="77777777" w:rsidR="00D96C17" w:rsidRPr="00252AE0" w:rsidRDefault="00D96C17" w:rsidP="00D96C1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824933" w14:textId="77777777" w:rsidR="00D96C17" w:rsidRPr="00252AE0" w:rsidRDefault="00D96C17" w:rsidP="00D96C1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52AE0">
        <w:rPr>
          <w:rFonts w:ascii="Garamond" w:hAnsi="Garamond" w:cs="Times New Roman"/>
          <w:bCs/>
          <w:sz w:val="24"/>
          <w:szCs w:val="24"/>
        </w:rPr>
        <w:t>KUVENDI</w:t>
      </w:r>
    </w:p>
    <w:p w14:paraId="5E3F1F63" w14:textId="77777777" w:rsidR="00D96C17" w:rsidRPr="00252AE0" w:rsidRDefault="00D96C17" w:rsidP="00D96C1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52AE0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36A40E74" w14:textId="77777777" w:rsidR="00D96C17" w:rsidRPr="00252AE0" w:rsidRDefault="00D96C17" w:rsidP="00D96C1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ECB4AC9" w14:textId="77777777" w:rsidR="00D96C17" w:rsidRPr="00252AE0" w:rsidRDefault="00D96C17" w:rsidP="00D96C1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52AE0">
        <w:rPr>
          <w:rFonts w:ascii="Garamond" w:hAnsi="Garamond" w:cs="Times New Roman"/>
          <w:bCs/>
          <w:sz w:val="24"/>
          <w:szCs w:val="24"/>
        </w:rPr>
        <w:t>VENDOSI:</w:t>
      </w:r>
    </w:p>
    <w:p w14:paraId="6800E845" w14:textId="77777777" w:rsidR="00D96C17" w:rsidRPr="00252AE0" w:rsidRDefault="00D96C17" w:rsidP="00D96C1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5DB8473" w14:textId="4B6D88FD" w:rsidR="00D96C17" w:rsidRPr="00252AE0" w:rsidRDefault="00D96C17" w:rsidP="00D96C1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52AE0">
        <w:rPr>
          <w:rFonts w:ascii="Garamond" w:hAnsi="Garamond" w:cs="Times New Roman"/>
          <w:bCs/>
          <w:sz w:val="24"/>
          <w:szCs w:val="24"/>
        </w:rPr>
        <w:t>Në ligjin nr. 25/2019</w:t>
      </w:r>
      <w:r w:rsidR="00942D1F">
        <w:rPr>
          <w:rFonts w:ascii="Garamond" w:hAnsi="Garamond" w:cs="Times New Roman"/>
          <w:bCs/>
          <w:sz w:val="24"/>
          <w:szCs w:val="24"/>
        </w:rPr>
        <w:t>,</w:t>
      </w:r>
      <w:r w:rsidRPr="00252AE0">
        <w:rPr>
          <w:rFonts w:ascii="Garamond" w:hAnsi="Garamond" w:cs="Times New Roman"/>
          <w:bCs/>
          <w:sz w:val="24"/>
          <w:szCs w:val="24"/>
        </w:rPr>
        <w:t xml:space="preserve"> “Për organizimin dhe funksionimin e Policisë Gjyqësore” bëhet ky ndryshim:</w:t>
      </w:r>
    </w:p>
    <w:p w14:paraId="5174DA09" w14:textId="77777777" w:rsidR="00D96C17" w:rsidRPr="00252AE0" w:rsidRDefault="00D96C17" w:rsidP="00D96C17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0ADD7632" w14:textId="77777777" w:rsidR="00D96C17" w:rsidRPr="00252AE0" w:rsidRDefault="00D96C17" w:rsidP="00D96C1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52AE0">
        <w:rPr>
          <w:rFonts w:ascii="Garamond" w:hAnsi="Garamond" w:cs="Times New Roman"/>
          <w:bCs/>
          <w:sz w:val="24"/>
          <w:szCs w:val="24"/>
        </w:rPr>
        <w:t>Neni 1</w:t>
      </w:r>
    </w:p>
    <w:p w14:paraId="6D0C175B" w14:textId="77777777" w:rsidR="00D96C17" w:rsidRPr="00252AE0" w:rsidRDefault="00D96C17" w:rsidP="00D96C1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E8EAEF" w14:textId="77777777" w:rsidR="00D96C17" w:rsidRPr="00252AE0" w:rsidRDefault="00D96C17" w:rsidP="00D96C1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52AE0">
        <w:rPr>
          <w:rFonts w:ascii="Garamond" w:hAnsi="Garamond" w:cs="Times New Roman"/>
          <w:bCs/>
          <w:sz w:val="24"/>
          <w:szCs w:val="24"/>
        </w:rPr>
        <w:t xml:space="preserve"> Në nenin 30 pika 4 shfuqizohet. </w:t>
      </w:r>
    </w:p>
    <w:p w14:paraId="19898375" w14:textId="77777777" w:rsidR="00D96C17" w:rsidRPr="00252AE0" w:rsidRDefault="00D96C17" w:rsidP="00D96C1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B84CE8F" w14:textId="77777777" w:rsidR="00D96C17" w:rsidRPr="00252AE0" w:rsidRDefault="00D96C17" w:rsidP="00D96C1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52AE0">
        <w:rPr>
          <w:rFonts w:ascii="Garamond" w:hAnsi="Garamond" w:cs="Times New Roman"/>
          <w:bCs/>
          <w:sz w:val="24"/>
          <w:szCs w:val="24"/>
        </w:rPr>
        <w:t>Neni 2</w:t>
      </w:r>
    </w:p>
    <w:p w14:paraId="40F5207C" w14:textId="77777777" w:rsidR="00D96C17" w:rsidRPr="00252AE0" w:rsidRDefault="00D96C17" w:rsidP="00D96C1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EC1B67" w14:textId="77777777" w:rsidR="00D96C17" w:rsidRPr="00252AE0" w:rsidRDefault="00D96C17" w:rsidP="00D96C1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52AE0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7AE3F689" w14:textId="77777777" w:rsidR="00D96C17" w:rsidRPr="00252AE0" w:rsidRDefault="00D96C17" w:rsidP="00D96C1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75E7D9" w14:textId="77777777" w:rsidR="00D96C17" w:rsidRPr="00252AE0" w:rsidRDefault="00D96C17" w:rsidP="00D96C17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 w:rsidRPr="00252AE0">
        <w:rPr>
          <w:rFonts w:ascii="Garamond" w:hAnsi="Garamond" w:cs="Times New Roman"/>
          <w:bCs/>
          <w:sz w:val="24"/>
          <w:szCs w:val="24"/>
        </w:rPr>
        <w:t>KRYETAR</w:t>
      </w:r>
    </w:p>
    <w:p w14:paraId="444C2FE5" w14:textId="77777777" w:rsidR="00D96C17" w:rsidRPr="00252AE0" w:rsidRDefault="00D96C17" w:rsidP="00D96C17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252AE0">
        <w:rPr>
          <w:rFonts w:ascii="Garamond" w:hAnsi="Garamond" w:cs="Times New Roman"/>
          <w:b/>
          <w:bCs/>
          <w:sz w:val="24"/>
          <w:szCs w:val="24"/>
        </w:rPr>
        <w:t>Gramoz Ruçi</w:t>
      </w:r>
    </w:p>
    <w:p w14:paraId="39D649A5" w14:textId="77777777" w:rsidR="00D96C17" w:rsidRPr="00252AE0" w:rsidRDefault="00D96C17" w:rsidP="00D96C17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6CD41688" w14:textId="6F8EFED5" w:rsidR="00D96C17" w:rsidRPr="00252AE0" w:rsidRDefault="00D96C17" w:rsidP="00D96C1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52AE0">
        <w:rPr>
          <w:rFonts w:ascii="Garamond" w:hAnsi="Garamond" w:cs="Times New Roman"/>
          <w:bCs/>
          <w:sz w:val="24"/>
          <w:szCs w:val="24"/>
        </w:rPr>
        <w:t>Miratuar në datën 23.3.2021</w:t>
      </w:r>
      <w:r w:rsidR="00942D1F">
        <w:rPr>
          <w:rFonts w:ascii="Garamond" w:hAnsi="Garamond" w:cs="Times New Roman"/>
          <w:bCs/>
          <w:sz w:val="24"/>
          <w:szCs w:val="24"/>
        </w:rPr>
        <w:t>.</w:t>
      </w:r>
      <w:r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1F714636" w14:textId="77777777" w:rsidR="00D96C17" w:rsidRPr="00252AE0" w:rsidRDefault="00D96C17" w:rsidP="00D96C1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bookmarkStart w:id="0" w:name="_GoBack"/>
      <w:bookmarkEnd w:id="0"/>
    </w:p>
    <w:p w14:paraId="273F4B87" w14:textId="77777777" w:rsidR="00213234" w:rsidRPr="00D96C17" w:rsidRDefault="00213234" w:rsidP="00D96C17"/>
    <w:sectPr w:rsidR="00213234" w:rsidRPr="00D96C17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9BE12" w14:textId="77777777" w:rsidR="00942D1F" w:rsidRDefault="00942D1F" w:rsidP="00420682">
      <w:pPr>
        <w:spacing w:after="0" w:line="240" w:lineRule="auto"/>
      </w:pPr>
      <w:r>
        <w:separator/>
      </w:r>
    </w:p>
  </w:endnote>
  <w:endnote w:type="continuationSeparator" w:id="0">
    <w:p w14:paraId="02A0905F" w14:textId="77777777" w:rsidR="00942D1F" w:rsidRDefault="00942D1F" w:rsidP="00420682">
      <w:pPr>
        <w:spacing w:after="0" w:line="240" w:lineRule="auto"/>
      </w:pPr>
      <w:r>
        <w:continuationSeparator/>
      </w:r>
    </w:p>
  </w:endnote>
  <w:endnote w:type="continuationNotice" w:id="1">
    <w:p w14:paraId="7D23AEA2" w14:textId="77777777" w:rsidR="00942D1F" w:rsidRDefault="00942D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A3D1C" w14:textId="77777777" w:rsidR="00942D1F" w:rsidRDefault="00942D1F" w:rsidP="00420682">
      <w:pPr>
        <w:spacing w:after="0" w:line="240" w:lineRule="auto"/>
      </w:pPr>
      <w:r>
        <w:separator/>
      </w:r>
    </w:p>
  </w:footnote>
  <w:footnote w:type="continuationSeparator" w:id="0">
    <w:p w14:paraId="60FA445B" w14:textId="77777777" w:rsidR="00942D1F" w:rsidRDefault="00942D1F" w:rsidP="00420682">
      <w:pPr>
        <w:spacing w:after="0" w:line="240" w:lineRule="auto"/>
      </w:pPr>
      <w:r>
        <w:continuationSeparator/>
      </w:r>
    </w:p>
  </w:footnote>
  <w:footnote w:type="continuationNotice" w:id="1">
    <w:p w14:paraId="06CCFA86" w14:textId="77777777" w:rsidR="00942D1F" w:rsidRDefault="00942D1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203C3"/>
    <w:rsid w:val="00043C57"/>
    <w:rsid w:val="0005207C"/>
    <w:rsid w:val="00055AB5"/>
    <w:rsid w:val="00060376"/>
    <w:rsid w:val="000765C2"/>
    <w:rsid w:val="00096985"/>
    <w:rsid w:val="000A3B4D"/>
    <w:rsid w:val="000D199E"/>
    <w:rsid w:val="000E5BA6"/>
    <w:rsid w:val="0010045F"/>
    <w:rsid w:val="00106F6D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F5953"/>
    <w:rsid w:val="0038331D"/>
    <w:rsid w:val="00397541"/>
    <w:rsid w:val="003A38DC"/>
    <w:rsid w:val="003A63A5"/>
    <w:rsid w:val="003C48FF"/>
    <w:rsid w:val="003F29A8"/>
    <w:rsid w:val="0040456F"/>
    <w:rsid w:val="0041300C"/>
    <w:rsid w:val="00420682"/>
    <w:rsid w:val="00433BCD"/>
    <w:rsid w:val="00445610"/>
    <w:rsid w:val="00455BBA"/>
    <w:rsid w:val="0046071A"/>
    <w:rsid w:val="00460BC4"/>
    <w:rsid w:val="004647DB"/>
    <w:rsid w:val="00477804"/>
    <w:rsid w:val="004A5884"/>
    <w:rsid w:val="004B12D2"/>
    <w:rsid w:val="004B6ED9"/>
    <w:rsid w:val="004C2DFD"/>
    <w:rsid w:val="004E7290"/>
    <w:rsid w:val="004E7E53"/>
    <w:rsid w:val="004F447A"/>
    <w:rsid w:val="004F7030"/>
    <w:rsid w:val="005058A1"/>
    <w:rsid w:val="005201B5"/>
    <w:rsid w:val="00522FFB"/>
    <w:rsid w:val="00531A97"/>
    <w:rsid w:val="00542102"/>
    <w:rsid w:val="00550FA3"/>
    <w:rsid w:val="0055575B"/>
    <w:rsid w:val="005726F2"/>
    <w:rsid w:val="00572B2C"/>
    <w:rsid w:val="00573EE3"/>
    <w:rsid w:val="005767F6"/>
    <w:rsid w:val="0059342C"/>
    <w:rsid w:val="005B6E3F"/>
    <w:rsid w:val="0060535D"/>
    <w:rsid w:val="00606170"/>
    <w:rsid w:val="0062077A"/>
    <w:rsid w:val="00621A17"/>
    <w:rsid w:val="006465EF"/>
    <w:rsid w:val="0064664A"/>
    <w:rsid w:val="00646924"/>
    <w:rsid w:val="00663243"/>
    <w:rsid w:val="0067406E"/>
    <w:rsid w:val="00677E6C"/>
    <w:rsid w:val="006D0E38"/>
    <w:rsid w:val="006F4D55"/>
    <w:rsid w:val="00726525"/>
    <w:rsid w:val="00736DC8"/>
    <w:rsid w:val="007403CF"/>
    <w:rsid w:val="007654B3"/>
    <w:rsid w:val="00770FAD"/>
    <w:rsid w:val="00774741"/>
    <w:rsid w:val="007A2E0E"/>
    <w:rsid w:val="007C083E"/>
    <w:rsid w:val="007D742E"/>
    <w:rsid w:val="007E2515"/>
    <w:rsid w:val="00811138"/>
    <w:rsid w:val="00840462"/>
    <w:rsid w:val="00845DA5"/>
    <w:rsid w:val="0085472C"/>
    <w:rsid w:val="008620E4"/>
    <w:rsid w:val="0086360A"/>
    <w:rsid w:val="00867F22"/>
    <w:rsid w:val="008720AB"/>
    <w:rsid w:val="0087264B"/>
    <w:rsid w:val="00880D33"/>
    <w:rsid w:val="008914C1"/>
    <w:rsid w:val="00892C77"/>
    <w:rsid w:val="008A1646"/>
    <w:rsid w:val="008C15C7"/>
    <w:rsid w:val="008D12D7"/>
    <w:rsid w:val="00900D7B"/>
    <w:rsid w:val="0091014E"/>
    <w:rsid w:val="009104DF"/>
    <w:rsid w:val="00942D1F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84EB9"/>
    <w:rsid w:val="00AA32E0"/>
    <w:rsid w:val="00AC2686"/>
    <w:rsid w:val="00AF0CE9"/>
    <w:rsid w:val="00B03A16"/>
    <w:rsid w:val="00B54D96"/>
    <w:rsid w:val="00B6427E"/>
    <w:rsid w:val="00B67778"/>
    <w:rsid w:val="00B8668D"/>
    <w:rsid w:val="00BA1706"/>
    <w:rsid w:val="00BA5571"/>
    <w:rsid w:val="00BB15C8"/>
    <w:rsid w:val="00BB7DA8"/>
    <w:rsid w:val="00BD4611"/>
    <w:rsid w:val="00C10624"/>
    <w:rsid w:val="00C4191B"/>
    <w:rsid w:val="00C446ED"/>
    <w:rsid w:val="00C60CAD"/>
    <w:rsid w:val="00C6573D"/>
    <w:rsid w:val="00C90FD7"/>
    <w:rsid w:val="00CA0828"/>
    <w:rsid w:val="00CC59A6"/>
    <w:rsid w:val="00CC7CA2"/>
    <w:rsid w:val="00CF5B26"/>
    <w:rsid w:val="00D23C4B"/>
    <w:rsid w:val="00D45AC2"/>
    <w:rsid w:val="00D60C6B"/>
    <w:rsid w:val="00D96C17"/>
    <w:rsid w:val="00DA56D4"/>
    <w:rsid w:val="00DC03DB"/>
    <w:rsid w:val="00DC0BDC"/>
    <w:rsid w:val="00E32B8C"/>
    <w:rsid w:val="00E370B3"/>
    <w:rsid w:val="00E452DA"/>
    <w:rsid w:val="00E56499"/>
    <w:rsid w:val="00E6234F"/>
    <w:rsid w:val="00E72BC5"/>
    <w:rsid w:val="00E76B9D"/>
    <w:rsid w:val="00EC55E7"/>
    <w:rsid w:val="00EC57E8"/>
    <w:rsid w:val="00EE7E5D"/>
    <w:rsid w:val="00F015C0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D1388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F4B61"/>
  <w15:docId w15:val="{0797D828-B412-448F-A4FF-6AA29723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F01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15C0"/>
  </w:style>
  <w:style w:type="paragraph" w:styleId="Footer">
    <w:name w:val="footer"/>
    <w:basedOn w:val="Normal"/>
    <w:link w:val="FooterChar"/>
    <w:uiPriority w:val="99"/>
    <w:semiHidden/>
    <w:unhideWhenUsed/>
    <w:rsid w:val="00F01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06DD5C9F00545E79B7864B5EF1D055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48</Nr_x002e__x0020_akti>
    <Data_x0020_e_x0020_Krijimit xmlns="0e656187-b300-4fb0-8bf4-3a50f872073c">2021-05-14T08:18:35Z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2021-05-11T22:00:00Z</Date_x0020_protokolli>
    <Titulli xmlns="0e656187-b300-4fb0-8bf4-3a50f872073c">Për një ndryshim në ligjin nr. 25/2019 “Për organizimin dhe funksionimin e Policisë Gjyqësore</Titulli>
    <Modifikuesi xmlns="0e656187-b300-4fb0-8bf4-3a50f872073c">nevila.samarxhi</Modifikuesi>
    <Nr_x002e__x0020_prot_x0020_QBZ xmlns="0e656187-b300-4fb0-8bf4-3a50f872073c">696/8</Nr_x002e__x0020_prot_x0020_QBZ>
    <Data_x0020_e_x0020_Modifikimit xmlns="0e656187-b300-4fb0-8bf4-3a50f872073c">2021-05-14T08:37:39Z</Data_x0020_e_x0020_Modifikimit>
    <Dekretuar xmlns="0e656187-b300-4fb0-8bf4-3a50f872073c">false</Dekretuar>
    <Data xmlns="0e656187-b300-4fb0-8bf4-3a50f872073c">2021-03-22T23:00:00Z</Data>
    <Nr_x002e__x0020_protokolli_x0020_i_x0020_aktit xmlns="0e656187-b300-4fb0-8bf4-3a50f872073c">1140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06DD5C9F00545E79B7864B5EF1D055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B1D8F-9D75-46BB-9708-DDF13AC97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3EE01BE-D114-4542-B505-20950827E22A}">
  <ds:schemaRefs>
    <ds:schemaRef ds:uri="http://purl.org/dc/elements/1.1/"/>
    <ds:schemaRef ds:uri="0e656187-b300-4fb0-8bf4-3a50f872073c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D461123-3BD8-4D1F-BA9B-7876BDE275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BAA912-1B91-430B-8FA6-DA40247893C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17BED9-B368-4668-8CA8-B0C001292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28B2BE3-BC89-4B50-BB5F-C7EE4F678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ligjin nr. 25/2019 “Për organizimin dhe funksionimin e Policisë Gjyqësore</vt:lpstr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ligjin nr. 25/2019 “Për organizimin dhe funksionimin e Policisë Gjyqësore</dc:title>
  <dc:creator>gazmend.hanku</dc:creator>
  <cp:lastModifiedBy>Alma Lisaku</cp:lastModifiedBy>
  <cp:revision>6</cp:revision>
  <cp:lastPrinted>2021-03-25T11:01:00Z</cp:lastPrinted>
  <dcterms:created xsi:type="dcterms:W3CDTF">2021-05-14T08:23:00Z</dcterms:created>
  <dcterms:modified xsi:type="dcterms:W3CDTF">2021-05-14T09:02:00Z</dcterms:modified>
</cp:coreProperties>
</file>