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CA1C6" w14:textId="77777777" w:rsidR="00420682" w:rsidRPr="00B74A82" w:rsidRDefault="00420682" w:rsidP="004627F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4A82">
        <w:rPr>
          <w:rFonts w:ascii="Garamond" w:hAnsi="Garamond" w:cs="Times New Roman"/>
          <w:b/>
          <w:sz w:val="24"/>
          <w:szCs w:val="24"/>
        </w:rPr>
        <w:t>LIGJ</w:t>
      </w:r>
    </w:p>
    <w:p w14:paraId="41DCA1C8" w14:textId="77777777" w:rsidR="00420682" w:rsidRPr="00B74A82" w:rsidRDefault="002009A1" w:rsidP="004627F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4A82">
        <w:rPr>
          <w:rFonts w:ascii="Garamond" w:hAnsi="Garamond" w:cs="Times New Roman"/>
          <w:b/>
          <w:sz w:val="24"/>
          <w:szCs w:val="24"/>
        </w:rPr>
        <w:t xml:space="preserve">Nr. </w:t>
      </w:r>
      <w:r w:rsidR="00DE5EAA" w:rsidRPr="00B74A82">
        <w:rPr>
          <w:rFonts w:ascii="Garamond" w:hAnsi="Garamond" w:cs="Times New Roman"/>
          <w:b/>
          <w:sz w:val="24"/>
          <w:szCs w:val="24"/>
        </w:rPr>
        <w:t>61</w:t>
      </w:r>
      <w:r w:rsidR="00B8668D" w:rsidRPr="00B74A82">
        <w:rPr>
          <w:rFonts w:ascii="Garamond" w:hAnsi="Garamond" w:cs="Times New Roman"/>
          <w:b/>
          <w:sz w:val="24"/>
          <w:szCs w:val="24"/>
        </w:rPr>
        <w:t>/2021</w:t>
      </w:r>
    </w:p>
    <w:p w14:paraId="41DCA1C9" w14:textId="77777777" w:rsidR="00976A3C" w:rsidRPr="00B74A82" w:rsidRDefault="00976A3C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DCA1CC" w14:textId="24324443" w:rsidR="00EC79D5" w:rsidRPr="00B74A82" w:rsidRDefault="00EC79D5" w:rsidP="004627F5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74A82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18, DATË 14.4.2021, TË KËSHILLIT TË MINISTRAVE</w:t>
      </w:r>
      <w:r w:rsidR="00C74DAF">
        <w:rPr>
          <w:rFonts w:ascii="Garamond" w:hAnsi="Garamond" w:cs="Times New Roman"/>
          <w:b/>
          <w:bCs/>
          <w:sz w:val="24"/>
          <w:szCs w:val="24"/>
        </w:rPr>
        <w:t>,</w:t>
      </w:r>
      <w:r w:rsidRPr="00B74A82">
        <w:rPr>
          <w:rFonts w:ascii="Garamond" w:hAnsi="Garamond" w:cs="Times New Roman"/>
          <w:b/>
          <w:bCs/>
          <w:sz w:val="24"/>
          <w:szCs w:val="24"/>
        </w:rPr>
        <w:t xml:space="preserve"> “PËR DISA NDRYSHIME </w:t>
      </w:r>
      <w:bookmarkStart w:id="0" w:name="_GoBack"/>
      <w:bookmarkEnd w:id="0"/>
      <w:r w:rsidRPr="00B74A82">
        <w:rPr>
          <w:rFonts w:ascii="Garamond" w:hAnsi="Garamond" w:cs="Times New Roman"/>
          <w:b/>
          <w:bCs/>
          <w:sz w:val="24"/>
          <w:szCs w:val="24"/>
        </w:rPr>
        <w:t>NË LIGJIN NR. 137/2020</w:t>
      </w:r>
      <w:r w:rsidR="00C74DAF">
        <w:rPr>
          <w:rFonts w:ascii="Garamond" w:hAnsi="Garamond" w:cs="Times New Roman"/>
          <w:b/>
          <w:bCs/>
          <w:sz w:val="24"/>
          <w:szCs w:val="24"/>
        </w:rPr>
        <w:t>,</w:t>
      </w:r>
      <w:r w:rsidRPr="00B74A8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C74DAF">
        <w:rPr>
          <w:rFonts w:ascii="Garamond" w:hAnsi="Garamond" w:cs="Times New Roman"/>
          <w:b/>
          <w:bCs/>
          <w:sz w:val="24"/>
          <w:szCs w:val="24"/>
        </w:rPr>
        <w:t>‘</w:t>
      </w:r>
      <w:r w:rsidRPr="00B74A82">
        <w:rPr>
          <w:rFonts w:ascii="Garamond" w:hAnsi="Garamond" w:cs="Times New Roman"/>
          <w:b/>
          <w:bCs/>
          <w:sz w:val="24"/>
          <w:szCs w:val="24"/>
        </w:rPr>
        <w:t>PËR BUXHETIN E VITIT 2021</w:t>
      </w:r>
      <w:r w:rsidR="00C74DAF">
        <w:rPr>
          <w:rFonts w:ascii="Garamond" w:hAnsi="Garamond" w:cs="Times New Roman"/>
          <w:b/>
          <w:bCs/>
          <w:sz w:val="24"/>
          <w:szCs w:val="24"/>
        </w:rPr>
        <w:t>’</w:t>
      </w:r>
      <w:r w:rsidRPr="00B74A82">
        <w:rPr>
          <w:rFonts w:ascii="Garamond" w:hAnsi="Garamond" w:cs="Times New Roman"/>
          <w:b/>
          <w:bCs/>
          <w:sz w:val="24"/>
          <w:szCs w:val="24"/>
        </w:rPr>
        <w:t>, TË NDRYSHUAR”</w:t>
      </w:r>
    </w:p>
    <w:p w14:paraId="41DCA1CD" w14:textId="77777777" w:rsidR="00691284" w:rsidRPr="00B74A82" w:rsidRDefault="00691284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1DCA1CE" w14:textId="77777777" w:rsidR="00EC79D5" w:rsidRPr="00B74A82" w:rsidRDefault="00EC79D5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41DCA1CF" w14:textId="77777777" w:rsidR="00EC79D5" w:rsidRPr="00B74A82" w:rsidRDefault="00EC79D5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F7DE388" w14:textId="77777777" w:rsidR="00EC79D5" w:rsidRPr="00B74A82" w:rsidRDefault="00691284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KUVENDI</w:t>
      </w:r>
    </w:p>
    <w:p w14:paraId="41DCA1D2" w14:textId="77777777" w:rsidR="00EC79D5" w:rsidRPr="00B74A82" w:rsidRDefault="00EC79D5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1DCA1D3" w14:textId="77777777" w:rsidR="00EC79D5" w:rsidRPr="00B74A82" w:rsidRDefault="00EC79D5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8EE7698" w14:textId="77777777" w:rsidR="00EC79D5" w:rsidRPr="00B74A82" w:rsidRDefault="00691284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VENDOSI:</w:t>
      </w:r>
    </w:p>
    <w:p w14:paraId="41DCA1D5" w14:textId="77777777" w:rsidR="00EC79D5" w:rsidRPr="00B74A82" w:rsidRDefault="00EC79D5" w:rsidP="004627F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1DCA1D6" w14:textId="3AA2C488" w:rsidR="00EC79D5" w:rsidRPr="00B74A82" w:rsidRDefault="00EC79D5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Miratohet akti normativ, me fuqinë e ligjit, nr. 18, datë 14.4.2021, i Këshillit të Ministrave “Për disa ndryshime në ligjin nr. 137/2020</w:t>
      </w:r>
      <w:r w:rsidR="00C74DAF">
        <w:rPr>
          <w:rFonts w:ascii="Garamond" w:hAnsi="Garamond" w:cs="Times New Roman"/>
          <w:bCs/>
          <w:sz w:val="24"/>
          <w:szCs w:val="24"/>
        </w:rPr>
        <w:t>,</w:t>
      </w:r>
      <w:r w:rsidRPr="00B74A82">
        <w:rPr>
          <w:rFonts w:ascii="Garamond" w:hAnsi="Garamond" w:cs="Times New Roman"/>
          <w:bCs/>
          <w:sz w:val="24"/>
          <w:szCs w:val="24"/>
        </w:rPr>
        <w:t xml:space="preserve"> </w:t>
      </w:r>
      <w:r w:rsidR="00C74DAF">
        <w:rPr>
          <w:rFonts w:ascii="Garamond" w:hAnsi="Garamond" w:cs="Times New Roman"/>
          <w:bCs/>
          <w:sz w:val="24"/>
          <w:szCs w:val="24"/>
        </w:rPr>
        <w:t>‘</w:t>
      </w:r>
      <w:r w:rsidRPr="00B74A82">
        <w:rPr>
          <w:rFonts w:ascii="Garamond" w:hAnsi="Garamond" w:cs="Times New Roman"/>
          <w:bCs/>
          <w:sz w:val="24"/>
          <w:szCs w:val="24"/>
        </w:rPr>
        <w:t>Për buxhetin e vitit 2021</w:t>
      </w:r>
      <w:r w:rsidR="00C74DAF">
        <w:rPr>
          <w:rFonts w:ascii="Garamond" w:hAnsi="Garamond" w:cs="Times New Roman"/>
          <w:bCs/>
          <w:sz w:val="24"/>
          <w:szCs w:val="24"/>
        </w:rPr>
        <w:t>’</w:t>
      </w:r>
      <w:r w:rsidRPr="00B74A82">
        <w:rPr>
          <w:rFonts w:ascii="Garamond" w:hAnsi="Garamond" w:cs="Times New Roman"/>
          <w:bCs/>
          <w:sz w:val="24"/>
          <w:szCs w:val="24"/>
        </w:rPr>
        <w:t>, të ndryshuar”.</w:t>
      </w:r>
    </w:p>
    <w:p w14:paraId="41DCA1D7" w14:textId="77777777" w:rsidR="00663243" w:rsidRPr="00B74A82" w:rsidRDefault="00663243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C973CB8" w14:textId="77777777" w:rsidR="00976A3C" w:rsidRPr="00B74A82" w:rsidRDefault="00691284" w:rsidP="004627F5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>KRYETAR</w:t>
      </w:r>
    </w:p>
    <w:p w14:paraId="61013456" w14:textId="77777777" w:rsidR="00976A3C" w:rsidRPr="00B74A82" w:rsidRDefault="00691284" w:rsidP="004627F5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B74A82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41DCA1DD" w14:textId="77777777" w:rsidR="0092204D" w:rsidRPr="00B74A82" w:rsidRDefault="0092204D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DCA1DE" w14:textId="115A70AC" w:rsidR="00213234" w:rsidRPr="00B74A82" w:rsidRDefault="00976A3C" w:rsidP="004627F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4A82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EC79D5" w:rsidRPr="00B74A82">
        <w:rPr>
          <w:rFonts w:ascii="Garamond" w:hAnsi="Garamond" w:cs="Times New Roman"/>
          <w:bCs/>
          <w:sz w:val="24"/>
          <w:szCs w:val="24"/>
        </w:rPr>
        <w:t>7.5</w:t>
      </w:r>
      <w:r w:rsidR="00146D52" w:rsidRPr="00B74A82">
        <w:rPr>
          <w:rFonts w:ascii="Garamond" w:hAnsi="Garamond" w:cs="Times New Roman"/>
          <w:bCs/>
          <w:sz w:val="24"/>
          <w:szCs w:val="24"/>
        </w:rPr>
        <w:t>.</w:t>
      </w:r>
      <w:r w:rsidR="00B8668D" w:rsidRPr="00B74A82">
        <w:rPr>
          <w:rFonts w:ascii="Garamond" w:hAnsi="Garamond" w:cs="Times New Roman"/>
          <w:bCs/>
          <w:sz w:val="24"/>
          <w:szCs w:val="24"/>
        </w:rPr>
        <w:t>2021</w:t>
      </w:r>
      <w:r w:rsidR="00C74DAF">
        <w:rPr>
          <w:rFonts w:ascii="Garamond" w:hAnsi="Garamond" w:cs="Times New Roman"/>
          <w:bCs/>
          <w:sz w:val="24"/>
          <w:szCs w:val="24"/>
        </w:rPr>
        <w:t>.</w:t>
      </w:r>
    </w:p>
    <w:sectPr w:rsidR="00213234" w:rsidRPr="00B74A82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8B659" w14:textId="77777777" w:rsidR="00C74DAF" w:rsidRDefault="00C74DAF" w:rsidP="00420682">
      <w:pPr>
        <w:spacing w:after="0" w:line="240" w:lineRule="auto"/>
      </w:pPr>
      <w:r>
        <w:separator/>
      </w:r>
    </w:p>
  </w:endnote>
  <w:endnote w:type="continuationSeparator" w:id="0">
    <w:p w14:paraId="48F24865" w14:textId="77777777" w:rsidR="00C74DAF" w:rsidRDefault="00C74DAF" w:rsidP="00420682">
      <w:pPr>
        <w:spacing w:after="0" w:line="240" w:lineRule="auto"/>
      </w:pPr>
      <w:r>
        <w:continuationSeparator/>
      </w:r>
    </w:p>
  </w:endnote>
  <w:endnote w:type="continuationNotice" w:id="1">
    <w:p w14:paraId="78195275" w14:textId="77777777" w:rsidR="00C74DAF" w:rsidRDefault="00C74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704DE" w14:textId="77777777" w:rsidR="00C74DAF" w:rsidRDefault="00C74DAF" w:rsidP="00420682">
      <w:pPr>
        <w:spacing w:after="0" w:line="240" w:lineRule="auto"/>
      </w:pPr>
      <w:r>
        <w:separator/>
      </w:r>
    </w:p>
  </w:footnote>
  <w:footnote w:type="continuationSeparator" w:id="0">
    <w:p w14:paraId="29256446" w14:textId="77777777" w:rsidR="00C74DAF" w:rsidRDefault="00C74DAF" w:rsidP="00420682">
      <w:pPr>
        <w:spacing w:after="0" w:line="240" w:lineRule="auto"/>
      </w:pPr>
      <w:r>
        <w:continuationSeparator/>
      </w:r>
    </w:p>
  </w:footnote>
  <w:footnote w:type="continuationNotice" w:id="1">
    <w:p w14:paraId="6E5ACB5B" w14:textId="77777777" w:rsidR="00C74DAF" w:rsidRDefault="00C74D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81C13"/>
    <w:rsid w:val="00096985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38DC"/>
    <w:rsid w:val="003A63A5"/>
    <w:rsid w:val="003C48FF"/>
    <w:rsid w:val="003F1F14"/>
    <w:rsid w:val="003F29A8"/>
    <w:rsid w:val="0041300C"/>
    <w:rsid w:val="00420682"/>
    <w:rsid w:val="00433BCD"/>
    <w:rsid w:val="004429F4"/>
    <w:rsid w:val="00445610"/>
    <w:rsid w:val="00455BBA"/>
    <w:rsid w:val="00460BC4"/>
    <w:rsid w:val="004627F5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485C"/>
    <w:rsid w:val="0060535D"/>
    <w:rsid w:val="0062077A"/>
    <w:rsid w:val="00621A17"/>
    <w:rsid w:val="006465EF"/>
    <w:rsid w:val="00646924"/>
    <w:rsid w:val="0066149B"/>
    <w:rsid w:val="00663243"/>
    <w:rsid w:val="0067406E"/>
    <w:rsid w:val="00677E6C"/>
    <w:rsid w:val="00691284"/>
    <w:rsid w:val="006F4D55"/>
    <w:rsid w:val="00726525"/>
    <w:rsid w:val="007303ED"/>
    <w:rsid w:val="00736DC8"/>
    <w:rsid w:val="007403CF"/>
    <w:rsid w:val="00757638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176D8"/>
    <w:rsid w:val="0092204D"/>
    <w:rsid w:val="00931FCC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3527D"/>
    <w:rsid w:val="00B54D96"/>
    <w:rsid w:val="00B6427E"/>
    <w:rsid w:val="00B67778"/>
    <w:rsid w:val="00B74A82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74DAF"/>
    <w:rsid w:val="00C90FD7"/>
    <w:rsid w:val="00CA0828"/>
    <w:rsid w:val="00CC7CA2"/>
    <w:rsid w:val="00CF5B26"/>
    <w:rsid w:val="00D23C4B"/>
    <w:rsid w:val="00D45AC2"/>
    <w:rsid w:val="00D60C6B"/>
    <w:rsid w:val="00DA56D4"/>
    <w:rsid w:val="00DC03DB"/>
    <w:rsid w:val="00DC0BDC"/>
    <w:rsid w:val="00DE5EAA"/>
    <w:rsid w:val="00E32B8C"/>
    <w:rsid w:val="00E370B3"/>
    <w:rsid w:val="00E452DA"/>
    <w:rsid w:val="00E6234F"/>
    <w:rsid w:val="00E72BC5"/>
    <w:rsid w:val="00E76B9D"/>
    <w:rsid w:val="00EC55E7"/>
    <w:rsid w:val="00EC57E8"/>
    <w:rsid w:val="00EC79D5"/>
    <w:rsid w:val="00EE7E5D"/>
    <w:rsid w:val="00F07F7F"/>
    <w:rsid w:val="00F21223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A1C1"/>
  <w15:docId w15:val="{03BCCC72-9C99-42F1-A4AD-A737AEB6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F1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F14"/>
  </w:style>
  <w:style w:type="paragraph" w:styleId="Footer">
    <w:name w:val="footer"/>
    <w:basedOn w:val="Normal"/>
    <w:link w:val="FooterChar"/>
    <w:uiPriority w:val="99"/>
    <w:semiHidden/>
    <w:unhideWhenUsed/>
    <w:rsid w:val="003F1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A0AEA3C07F47C88353EC26269BC6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2021-06-07T11:08:00Z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2021-06-03T22:00:00Z</Date_x0020_protokolli>
    <Titulli xmlns="0e656187-b300-4fb0-8bf4-3a50f872073c">Për miratimin e aktit normativ, me fuqinë e ligjit, nr. 18, datë 14.4.2021, të Këshillit të Ministrave “Për disa ndryshime në ligjin nr. 137/2020 “Për buxhetin e vitit 2021”, të ndryshuar</Titulli>
    <Modifikuesi xmlns="0e656187-b300-4fb0-8bf4-3a50f872073c">nevila.samarxhi</Modifikuesi>
    <Nr_x002e__x0020_prot_x0020_QBZ xmlns="0e656187-b300-4fb0-8bf4-3a50f872073c">829/5</Nr_x002e__x0020_prot_x0020_QBZ>
    <Data_x0020_e_x0020_Modifikimit xmlns="0e656187-b300-4fb0-8bf4-3a50f872073c">2021-06-07T11:51:58Z</Data_x0020_e_x0020_Modifikimit>
    <Dekretuar xmlns="0e656187-b300-4fb0-8bf4-3a50f872073c">false</Dekretuar>
    <Data xmlns="0e656187-b300-4fb0-8bf4-3a50f872073c">2021-05-06T22:00:00Z</Data>
    <Nr_x002e__x0020_protokolli_x0020_i_x0020_aktit xmlns="0e656187-b300-4fb0-8bf4-3a50f872073c">1150/1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A0AEA3C07F47C88353EC26269BC6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4E52-CDBC-427A-B83F-C0B7904CA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D92DF27-9F7E-44B8-BCE8-747E8B3715E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E155CA-EBF4-470F-A0E9-3E23238C46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AB81A-B1B0-4F56-A836-6FF6013B69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0599C6-7601-47DF-9C18-A699BDDBA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95CC6FC-7F22-4CE3-9E76-7A89E642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18, datë 14.4.2021, të Këshillit të Ministrave “Për disa ndryshime në ligjin nr. 137/2020 “Për buxhetin e vitit 2021”, të ndryshuar</vt:lpstr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18, datë 14.4.2021, të Këshillit të Ministrave “Për disa ndryshime në ligjin nr. 137/2020 “Për buxhetin e vitit 2021”, të ndryshuar</dc:title>
  <dc:creator>gazmend.hanku</dc:creator>
  <cp:lastModifiedBy>Fjora Cahani</cp:lastModifiedBy>
  <cp:revision>6</cp:revision>
  <cp:lastPrinted>2021-05-11T07:01:00Z</cp:lastPrinted>
  <dcterms:created xsi:type="dcterms:W3CDTF">2021-06-07T10:56:00Z</dcterms:created>
  <dcterms:modified xsi:type="dcterms:W3CDTF">2021-06-08T11:27:00Z</dcterms:modified>
</cp:coreProperties>
</file>