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0F6FE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45041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4010F6FF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45041">
        <w:rPr>
          <w:rFonts w:ascii="Garamond" w:hAnsi="Garamond" w:cs="Times New Roman"/>
          <w:b/>
          <w:bCs/>
          <w:sz w:val="24"/>
          <w:szCs w:val="24"/>
        </w:rPr>
        <w:t>Nr. 112/2021</w:t>
      </w:r>
    </w:p>
    <w:p w14:paraId="4010F700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1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45041">
        <w:rPr>
          <w:rFonts w:ascii="Garamond" w:hAnsi="Garamond" w:cs="Times New Roman"/>
          <w:b/>
          <w:bCs/>
          <w:sz w:val="24"/>
          <w:szCs w:val="24"/>
        </w:rPr>
        <w:t xml:space="preserve">PËR DISA SHTESA NË LIGJIN NR. 9975, DATË 28.7.2008, </w:t>
      </w:r>
    </w:p>
    <w:p w14:paraId="4010F702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845041">
        <w:rPr>
          <w:rFonts w:ascii="Garamond" w:hAnsi="Garamond" w:cs="Times New Roman"/>
          <w:b/>
          <w:bCs/>
          <w:sz w:val="24"/>
          <w:szCs w:val="24"/>
        </w:rPr>
        <w:t>“PËR TAKSAT KOMBËTARE”, TË NDRYSHUAR</w:t>
      </w:r>
    </w:p>
    <w:p w14:paraId="4010F703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4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Në mbështetje të neneve 78, 83, pika 1, dhe 155 të Kushtetutës, me propozimin e Këshillit të Ministrave, </w:t>
      </w:r>
    </w:p>
    <w:p w14:paraId="4010F705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6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KUVENDI</w:t>
      </w:r>
    </w:p>
    <w:p w14:paraId="4010F707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I REPUBLIKËS SË SHQIPËRISË</w:t>
      </w:r>
    </w:p>
    <w:p w14:paraId="4010F708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010F709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VENDOSI:</w:t>
      </w:r>
    </w:p>
    <w:p w14:paraId="4010F70A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B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Në ligjin nr. 9975, datë 28.7.2008, “Për taksat kombëtare”, të ndryshuar, bëhen këto shtesa:</w:t>
      </w:r>
    </w:p>
    <w:p w14:paraId="4010F70C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D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Neni 1</w:t>
      </w:r>
    </w:p>
    <w:p w14:paraId="4010F70E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0F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Në nenin 3, pas pikës 11 shtohen pikat 12 deri 16 me këtë përmbajtje:</w:t>
      </w:r>
    </w:p>
    <w:p w14:paraId="4010F710" w14:textId="3AA9B65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“12. Taksë për importimin dhe prodhimin e qumështit pluhur, të përfshirë në kodet 0402 10 19 dhe 0402 21 18 të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NKM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-së.</w:t>
      </w:r>
    </w:p>
    <w:p w14:paraId="4010F711" w14:textId="544A1370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13. Taksë për importimin dhe prodhimin e pijeve të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homogjenizuara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, të përfshirë në kodet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 xml:space="preserve">0404 90 21, 0404 90 23 dhe 0404 90 29 të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NKM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-së.</w:t>
      </w:r>
    </w:p>
    <w:p w14:paraId="4010F712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14. Taksë për importimin dhe prodhimin e hirrës së qumështit, të përfshirë në kreun 0404 10 të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NKM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-së.</w:t>
      </w:r>
    </w:p>
    <w:p w14:paraId="4010F713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15. Taksë për importimin dhe prodhimin e krem qumështit, të përfshirë në kreun 0402 të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NKM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-së.</w:t>
      </w:r>
    </w:p>
    <w:p w14:paraId="4010F714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16. Taksë për lëndën djegëse të përdorur si karburant për mjetet lundruese për qëllime turistike dhe argëtimi, sipas përcaktimeve të legjislacionit në fuqi për aktivitetet e turizmit detar, me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destinacion</w:t>
      </w:r>
      <w:proofErr w:type="spellEnd"/>
      <w:r w:rsidRPr="00845041">
        <w:rPr>
          <w:rFonts w:ascii="Garamond" w:hAnsi="Garamond" w:cs="Times New Roman"/>
          <w:sz w:val="24"/>
          <w:szCs w:val="24"/>
        </w:rPr>
        <w:t xml:space="preserve"> përdorimi jashtë ujërave territoriale shqiptare.”.</w:t>
      </w:r>
    </w:p>
    <w:p w14:paraId="4010F715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16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Neni 2</w:t>
      </w:r>
    </w:p>
    <w:p w14:paraId="4010F717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18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Në nenin 4, pas pikës 11 shtohen pikat 12 deri 16 me këtë përmbajtje:</w:t>
      </w:r>
    </w:p>
    <w:p w14:paraId="4010F719" w14:textId="5DA27B6B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“12. Taksa për importimin dhe prodhimin e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qumështit pluhur është në vlerën 100 lekë/kg.</w:t>
      </w:r>
    </w:p>
    <w:p w14:paraId="4010F71A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13. Taksa për importimin dhe prodhimin e pijeve të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homogjenizuara</w:t>
      </w:r>
      <w:proofErr w:type="spellEnd"/>
      <w:r w:rsidRPr="00845041">
        <w:rPr>
          <w:rFonts w:ascii="Garamond" w:hAnsi="Garamond" w:cs="Times New Roman"/>
          <w:sz w:val="24"/>
          <w:szCs w:val="24"/>
        </w:rPr>
        <w:t xml:space="preserve"> është në vlerën 16 lekë/litër.</w:t>
      </w:r>
    </w:p>
    <w:p w14:paraId="4010F71B" w14:textId="7F9588C0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14. Taksa për importimin dhe prodhimin e hirrës së qumë</w:t>
      </w:r>
      <w:r w:rsidR="00845041">
        <w:rPr>
          <w:rFonts w:ascii="Garamond" w:hAnsi="Garamond" w:cs="Times New Roman"/>
          <w:sz w:val="24"/>
          <w:szCs w:val="24"/>
        </w:rPr>
        <w:t>shtit është në vlerën 150 lekë/</w:t>
      </w:r>
      <w:r w:rsidRPr="00845041">
        <w:rPr>
          <w:rFonts w:ascii="Garamond" w:hAnsi="Garamond" w:cs="Times New Roman"/>
          <w:sz w:val="24"/>
          <w:szCs w:val="24"/>
        </w:rPr>
        <w:t>litër.</w:t>
      </w:r>
    </w:p>
    <w:p w14:paraId="4010F71C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15. Taksa për importimin dhe prodhimin e krem qumështit është në vlerën 150 lekë/litër.</w:t>
      </w:r>
    </w:p>
    <w:p w14:paraId="4010F71D" w14:textId="6F0F0A36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16</w:t>
      </w:r>
      <w:r w:rsidR="005558D1" w:rsidRPr="00845041">
        <w:rPr>
          <w:rFonts w:ascii="Garamond" w:hAnsi="Garamond" w:cs="Times New Roman"/>
          <w:sz w:val="24"/>
          <w:szCs w:val="24"/>
        </w:rPr>
        <w:t xml:space="preserve">. </w:t>
      </w:r>
      <w:r w:rsidRPr="00845041">
        <w:rPr>
          <w:rFonts w:ascii="Garamond" w:hAnsi="Garamond" w:cs="Times New Roman"/>
          <w:sz w:val="24"/>
          <w:szCs w:val="24"/>
        </w:rPr>
        <w:t xml:space="preserve">Taksa për lëndën djegëse të përdorur si karburant për mjetet lundruese për qëllime turistike dhe argëtimi, sipas përcaktimeve të legjislacionit në fuqi për aktivitetet e turizmit detar, me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destinacion</w:t>
      </w:r>
      <w:proofErr w:type="spellEnd"/>
      <w:r w:rsidRPr="00845041">
        <w:rPr>
          <w:rFonts w:ascii="Garamond" w:hAnsi="Garamond" w:cs="Times New Roman"/>
          <w:sz w:val="24"/>
          <w:szCs w:val="24"/>
        </w:rPr>
        <w:t xml:space="preserve"> përdorimi jashtë ujërave territoriale shqiptare, është në vlerën 40 lekë/litri.”.</w:t>
      </w:r>
    </w:p>
    <w:p w14:paraId="4010F71E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010F71F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Neni 3</w:t>
      </w:r>
    </w:p>
    <w:p w14:paraId="4010F720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21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Në nenin 5, pas shkronjës “gj” shtohen shkronjat “h” deri në “l” me këtë përmbajtje:</w:t>
      </w:r>
    </w:p>
    <w:p w14:paraId="4010F722" w14:textId="7C5A475F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“h) për taksën e importimit dhe prodhimit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të qumështit pluhur, në import organet doganore dhe në prodhim organet tatimore;</w:t>
      </w:r>
    </w:p>
    <w:p w14:paraId="4010F723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 i) për taksën e importimit dhe prodhimit për pijet e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homogjenizuara</w:t>
      </w:r>
      <w:proofErr w:type="spellEnd"/>
      <w:r w:rsidRPr="00845041">
        <w:rPr>
          <w:rFonts w:ascii="Garamond" w:hAnsi="Garamond" w:cs="Times New Roman"/>
          <w:sz w:val="24"/>
          <w:szCs w:val="24"/>
        </w:rPr>
        <w:t>, në import organet doganore dhe në prodhim organet tatimore;</w:t>
      </w:r>
    </w:p>
    <w:p w14:paraId="4010F724" w14:textId="5162B242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lastRenderedPageBreak/>
        <w:t>j) për taksën e importimit dhe prodhimit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për hirrën e qumështit, në import organet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doganore dhe në prodhim organet tatimore;</w:t>
      </w:r>
    </w:p>
    <w:p w14:paraId="4010F725" w14:textId="69935579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k) për taksën e importimit dhe prodhimit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për krem qumështin, në import organet doganore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>dhe në prodhim organet tatimore;</w:t>
      </w:r>
    </w:p>
    <w:p w14:paraId="4010F726" w14:textId="0C575EB9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 xml:space="preserve"> l) për taksën për lëndën djegëse të përdorur si karburant për mjetet lundruese për qëllime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  <w:r w:rsidRPr="00845041">
        <w:rPr>
          <w:rFonts w:ascii="Garamond" w:hAnsi="Garamond" w:cs="Times New Roman"/>
          <w:sz w:val="24"/>
          <w:szCs w:val="24"/>
        </w:rPr>
        <w:t xml:space="preserve">turistike dhe argëtimi, sipas përcaktimeve të legjislacionit në fuqi për aktivitetet e turizmit detar, me </w:t>
      </w:r>
      <w:proofErr w:type="spellStart"/>
      <w:r w:rsidRPr="00845041">
        <w:rPr>
          <w:rFonts w:ascii="Garamond" w:hAnsi="Garamond" w:cs="Times New Roman"/>
          <w:sz w:val="24"/>
          <w:szCs w:val="24"/>
        </w:rPr>
        <w:t>destinacion</w:t>
      </w:r>
      <w:proofErr w:type="spellEnd"/>
      <w:r w:rsidRPr="00845041">
        <w:rPr>
          <w:rFonts w:ascii="Garamond" w:hAnsi="Garamond" w:cs="Times New Roman"/>
          <w:sz w:val="24"/>
          <w:szCs w:val="24"/>
        </w:rPr>
        <w:t xml:space="preserve"> përdorimi jashtë ujërave territoriale shqiptare, organet doganore.”.</w:t>
      </w:r>
    </w:p>
    <w:p w14:paraId="4010F727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28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Neni 4</w:t>
      </w:r>
    </w:p>
    <w:p w14:paraId="4010F729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2A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Në nenin 9, pas pikës 7 shtohet pika 8 me këtë përmbajtje:</w:t>
      </w:r>
    </w:p>
    <w:p w14:paraId="4010F72B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“8. Përjashtohen nga pagimi i taksës për qumështin pluhur, taksës për hirrë qumështi dhe taksës për krem qumështi, fabrikat e prodhimit dhe përpunimit të qumështit dhe nënprodukteve të tij, të cilat në etiketën e miratuar nga Autoriteti Kombëtar i Ushqimit kanë të evidentuar sasinë në përqindje të këtyre produkteve që janë trupëzuar në produktin përfundimtar. Kriteret, kushtet dhe procedurat e përjashtimit sipas kësaj pike përcaktohen me udhëzim të përbashkët të ministrit përgjegjës për financat dhe ministrit përgjegjës për kontrollin ushqimor.”.</w:t>
      </w:r>
    </w:p>
    <w:p w14:paraId="4010F72C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010F72D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Neni 5</w:t>
      </w:r>
    </w:p>
    <w:p w14:paraId="4010F72E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10F72F" w14:textId="3BE2A571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Ky ligj hyn në fuqi 15 ditë pas botimit në Fletoren Zyrtare.</w:t>
      </w:r>
      <w:r w:rsidR="00845041">
        <w:rPr>
          <w:rFonts w:ascii="Garamond" w:hAnsi="Garamond" w:cs="Times New Roman"/>
          <w:sz w:val="24"/>
          <w:szCs w:val="24"/>
        </w:rPr>
        <w:t xml:space="preserve"> </w:t>
      </w:r>
    </w:p>
    <w:p w14:paraId="4010F730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F4DF240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KRYETAR</w:t>
      </w:r>
      <w:r w:rsidR="0037316D" w:rsidRPr="00845041">
        <w:rPr>
          <w:rFonts w:ascii="Garamond" w:hAnsi="Garamond" w:cs="Times New Roman"/>
          <w:sz w:val="24"/>
          <w:szCs w:val="24"/>
        </w:rPr>
        <w:t>E</w:t>
      </w:r>
    </w:p>
    <w:p w14:paraId="4010F732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845041">
        <w:rPr>
          <w:rFonts w:ascii="Garamond" w:hAnsi="Garamond" w:cs="Times New Roman"/>
          <w:b/>
          <w:bCs/>
          <w:sz w:val="24"/>
          <w:szCs w:val="24"/>
        </w:rPr>
        <w:t xml:space="preserve"> Lindita </w:t>
      </w:r>
      <w:proofErr w:type="spellStart"/>
      <w:r w:rsidRPr="00845041">
        <w:rPr>
          <w:rFonts w:ascii="Garamond" w:hAnsi="Garamond" w:cs="Times New Roman"/>
          <w:b/>
          <w:bCs/>
          <w:sz w:val="24"/>
          <w:szCs w:val="24"/>
        </w:rPr>
        <w:t>Nikolla</w:t>
      </w:r>
      <w:proofErr w:type="spellEnd"/>
    </w:p>
    <w:p w14:paraId="4010F733" w14:textId="77777777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4010F735" w14:textId="26AC293C" w:rsidR="00C84B45" w:rsidRPr="00845041" w:rsidRDefault="00C84B45" w:rsidP="00C84B4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845041">
        <w:rPr>
          <w:rFonts w:ascii="Garamond" w:hAnsi="Garamond" w:cs="Times New Roman"/>
          <w:sz w:val="24"/>
          <w:szCs w:val="24"/>
        </w:rPr>
        <w:t>Miratuar në datën 25.11.2021</w:t>
      </w:r>
      <w:r w:rsidR="00845041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4010F736" w14:textId="77777777" w:rsidR="00213234" w:rsidRPr="00845041" w:rsidRDefault="00213234" w:rsidP="00C84B45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213234" w:rsidRPr="00845041" w:rsidSect="0043789B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6D266" w14:textId="77777777" w:rsidR="00845041" w:rsidRDefault="00845041" w:rsidP="00420682">
      <w:pPr>
        <w:spacing w:after="0" w:line="240" w:lineRule="auto"/>
      </w:pPr>
      <w:r>
        <w:separator/>
      </w:r>
    </w:p>
  </w:endnote>
  <w:endnote w:type="continuationSeparator" w:id="0">
    <w:p w14:paraId="542C6D8E" w14:textId="77777777" w:rsidR="00845041" w:rsidRDefault="00845041" w:rsidP="00420682">
      <w:pPr>
        <w:spacing w:after="0" w:line="240" w:lineRule="auto"/>
      </w:pPr>
      <w:r>
        <w:continuationSeparator/>
      </w:r>
    </w:p>
  </w:endnote>
  <w:endnote w:type="continuationNotice" w:id="1">
    <w:p w14:paraId="3CE94319" w14:textId="77777777" w:rsidR="00845041" w:rsidRDefault="008450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0F73B" w14:textId="77777777" w:rsidR="00845041" w:rsidRPr="00866335" w:rsidRDefault="00845041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4010F73C" w14:textId="77777777" w:rsidR="00845041" w:rsidRDefault="00845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C6F82" w14:textId="77777777" w:rsidR="00845041" w:rsidRDefault="00845041" w:rsidP="00420682">
      <w:pPr>
        <w:spacing w:after="0" w:line="240" w:lineRule="auto"/>
      </w:pPr>
      <w:r>
        <w:separator/>
      </w:r>
    </w:p>
  </w:footnote>
  <w:footnote w:type="continuationSeparator" w:id="0">
    <w:p w14:paraId="79A6FB3E" w14:textId="77777777" w:rsidR="00845041" w:rsidRDefault="00845041" w:rsidP="00420682">
      <w:pPr>
        <w:spacing w:after="0" w:line="240" w:lineRule="auto"/>
      </w:pPr>
      <w:r>
        <w:continuationSeparator/>
      </w:r>
    </w:p>
  </w:footnote>
  <w:footnote w:type="continuationNotice" w:id="1">
    <w:p w14:paraId="500CA446" w14:textId="77777777" w:rsidR="00845041" w:rsidRDefault="0084504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421C"/>
    <w:rsid w:val="000765C2"/>
    <w:rsid w:val="00096985"/>
    <w:rsid w:val="000A3B4D"/>
    <w:rsid w:val="000D199E"/>
    <w:rsid w:val="000E2566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4BE9"/>
    <w:rsid w:val="00266C06"/>
    <w:rsid w:val="002911F4"/>
    <w:rsid w:val="002A47D7"/>
    <w:rsid w:val="002A798C"/>
    <w:rsid w:val="002C3C14"/>
    <w:rsid w:val="002F5953"/>
    <w:rsid w:val="00335570"/>
    <w:rsid w:val="0037316D"/>
    <w:rsid w:val="0038331D"/>
    <w:rsid w:val="00397541"/>
    <w:rsid w:val="003A38DC"/>
    <w:rsid w:val="003A4DD5"/>
    <w:rsid w:val="003A63A5"/>
    <w:rsid w:val="003C48FF"/>
    <w:rsid w:val="003F29A8"/>
    <w:rsid w:val="0041300C"/>
    <w:rsid w:val="00420682"/>
    <w:rsid w:val="004209D9"/>
    <w:rsid w:val="00433BCD"/>
    <w:rsid w:val="004375E3"/>
    <w:rsid w:val="0043789B"/>
    <w:rsid w:val="00445610"/>
    <w:rsid w:val="0044582C"/>
    <w:rsid w:val="00453E85"/>
    <w:rsid w:val="00455BBA"/>
    <w:rsid w:val="00460BC4"/>
    <w:rsid w:val="004647DB"/>
    <w:rsid w:val="00477804"/>
    <w:rsid w:val="004860F7"/>
    <w:rsid w:val="004A5884"/>
    <w:rsid w:val="004B12D2"/>
    <w:rsid w:val="004B6ED9"/>
    <w:rsid w:val="004C2DFD"/>
    <w:rsid w:val="004C44F3"/>
    <w:rsid w:val="004E7290"/>
    <w:rsid w:val="004E7E53"/>
    <w:rsid w:val="004F447A"/>
    <w:rsid w:val="004F482A"/>
    <w:rsid w:val="004F7030"/>
    <w:rsid w:val="0051709D"/>
    <w:rsid w:val="005201B5"/>
    <w:rsid w:val="00522FFB"/>
    <w:rsid w:val="00531A97"/>
    <w:rsid w:val="00542102"/>
    <w:rsid w:val="00550FA3"/>
    <w:rsid w:val="0055575B"/>
    <w:rsid w:val="005558D1"/>
    <w:rsid w:val="005726F2"/>
    <w:rsid w:val="00573EE3"/>
    <w:rsid w:val="005767F6"/>
    <w:rsid w:val="0059342C"/>
    <w:rsid w:val="005B455F"/>
    <w:rsid w:val="005B6E3F"/>
    <w:rsid w:val="0060535D"/>
    <w:rsid w:val="0062077A"/>
    <w:rsid w:val="00621A17"/>
    <w:rsid w:val="006465EF"/>
    <w:rsid w:val="00646924"/>
    <w:rsid w:val="00663243"/>
    <w:rsid w:val="00670216"/>
    <w:rsid w:val="0067406E"/>
    <w:rsid w:val="00677E6C"/>
    <w:rsid w:val="006B5D0E"/>
    <w:rsid w:val="006F4D55"/>
    <w:rsid w:val="0070653E"/>
    <w:rsid w:val="00726525"/>
    <w:rsid w:val="00734F88"/>
    <w:rsid w:val="00736DC8"/>
    <w:rsid w:val="007403CF"/>
    <w:rsid w:val="007654B3"/>
    <w:rsid w:val="00770FAD"/>
    <w:rsid w:val="007741CC"/>
    <w:rsid w:val="00774741"/>
    <w:rsid w:val="00776C0D"/>
    <w:rsid w:val="007806C0"/>
    <w:rsid w:val="007846DE"/>
    <w:rsid w:val="007A2E0E"/>
    <w:rsid w:val="007C083E"/>
    <w:rsid w:val="007D742E"/>
    <w:rsid w:val="007E2515"/>
    <w:rsid w:val="00811138"/>
    <w:rsid w:val="00840462"/>
    <w:rsid w:val="00845041"/>
    <w:rsid w:val="0085472C"/>
    <w:rsid w:val="008620E4"/>
    <w:rsid w:val="0086360A"/>
    <w:rsid w:val="00866335"/>
    <w:rsid w:val="008720AB"/>
    <w:rsid w:val="0087264B"/>
    <w:rsid w:val="008914C1"/>
    <w:rsid w:val="00892C77"/>
    <w:rsid w:val="00897F9E"/>
    <w:rsid w:val="008A1646"/>
    <w:rsid w:val="008C0E8E"/>
    <w:rsid w:val="008C15C7"/>
    <w:rsid w:val="008D12D7"/>
    <w:rsid w:val="008D7297"/>
    <w:rsid w:val="008E4467"/>
    <w:rsid w:val="00900D7B"/>
    <w:rsid w:val="0091014E"/>
    <w:rsid w:val="009104DF"/>
    <w:rsid w:val="0093186B"/>
    <w:rsid w:val="00970816"/>
    <w:rsid w:val="00970D95"/>
    <w:rsid w:val="00974717"/>
    <w:rsid w:val="00976A3C"/>
    <w:rsid w:val="00991D86"/>
    <w:rsid w:val="0099741A"/>
    <w:rsid w:val="009A6F98"/>
    <w:rsid w:val="00A06D12"/>
    <w:rsid w:val="00A15DE9"/>
    <w:rsid w:val="00A25EA0"/>
    <w:rsid w:val="00A34D9D"/>
    <w:rsid w:val="00A431DD"/>
    <w:rsid w:val="00A55FC2"/>
    <w:rsid w:val="00A60B05"/>
    <w:rsid w:val="00A645A6"/>
    <w:rsid w:val="00AA32E0"/>
    <w:rsid w:val="00AC2686"/>
    <w:rsid w:val="00AF0CE9"/>
    <w:rsid w:val="00B03A16"/>
    <w:rsid w:val="00B16DFB"/>
    <w:rsid w:val="00B54D96"/>
    <w:rsid w:val="00B6427E"/>
    <w:rsid w:val="00B67778"/>
    <w:rsid w:val="00B8668D"/>
    <w:rsid w:val="00BA1706"/>
    <w:rsid w:val="00BA5571"/>
    <w:rsid w:val="00BB15C8"/>
    <w:rsid w:val="00BD4611"/>
    <w:rsid w:val="00C000AF"/>
    <w:rsid w:val="00C01F00"/>
    <w:rsid w:val="00C10624"/>
    <w:rsid w:val="00C36DE5"/>
    <w:rsid w:val="00C4191B"/>
    <w:rsid w:val="00C446ED"/>
    <w:rsid w:val="00C60CAD"/>
    <w:rsid w:val="00C6573D"/>
    <w:rsid w:val="00C84B45"/>
    <w:rsid w:val="00C90FD7"/>
    <w:rsid w:val="00CA0828"/>
    <w:rsid w:val="00CC7CA2"/>
    <w:rsid w:val="00CF4189"/>
    <w:rsid w:val="00CF5B26"/>
    <w:rsid w:val="00D23C4B"/>
    <w:rsid w:val="00D27458"/>
    <w:rsid w:val="00D27B6B"/>
    <w:rsid w:val="00D45AC2"/>
    <w:rsid w:val="00D60C6B"/>
    <w:rsid w:val="00DA56D4"/>
    <w:rsid w:val="00DC03DB"/>
    <w:rsid w:val="00DC0BDC"/>
    <w:rsid w:val="00DC2AC6"/>
    <w:rsid w:val="00E21A56"/>
    <w:rsid w:val="00E32B8C"/>
    <w:rsid w:val="00E370B3"/>
    <w:rsid w:val="00E452DA"/>
    <w:rsid w:val="00E6234F"/>
    <w:rsid w:val="00E72BC5"/>
    <w:rsid w:val="00E76B9D"/>
    <w:rsid w:val="00EC55E7"/>
    <w:rsid w:val="00EC57E8"/>
    <w:rsid w:val="00EE390E"/>
    <w:rsid w:val="00EE7E5D"/>
    <w:rsid w:val="00EF2431"/>
    <w:rsid w:val="00F04325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0F6FE"/>
  <w15:docId w15:val="{7F9528E3-04C3-4CFB-ACC8-1EBCEFF8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E85"/>
  </w:style>
  <w:style w:type="paragraph" w:styleId="Footer">
    <w:name w:val="footer"/>
    <w:basedOn w:val="Normal"/>
    <w:link w:val="FooterChar"/>
    <w:uiPriority w:val="99"/>
    <w:unhideWhenUsed/>
    <w:rsid w:val="00453E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D5CB942CD8541F2B2EFCD288A3AFB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112</Nr_x002e__x0020_akti>
    <Data_x0020_e_x0020_Krijimit xmlns="0e656187-b300-4fb0-8bf4-3a50f872073c">2021-12-21T10:30:34Z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2021-12-20T23:00:00Z</Date_x0020_protokolli>
    <Titulli xmlns="0e656187-b300-4fb0-8bf4-3a50f872073c">Për disa shtesa në ligjin nr. 9975, datë 28.7.2008, “Për taksat kombëtare”, të ndryshuar</Titulli>
    <Modifikuesi xmlns="0e656187-b300-4fb0-8bf4-3a50f872073c">nevila.samarxhi</Modifikuesi>
    <Nr_x002e__x0020_prot_x0020_QBZ xmlns="0e656187-b300-4fb0-8bf4-3a50f872073c">1742/9</Nr_x002e__x0020_prot_x0020_QBZ>
    <Data_x0020_e_x0020_Modifikimit xmlns="0e656187-b300-4fb0-8bf4-3a50f872073c">2021-12-21T10:38:32Z</Data_x0020_e_x0020_Modifikimit>
    <Dekretuar xmlns="0e656187-b300-4fb0-8bf4-3a50f872073c">false</Dekretuar>
    <Data xmlns="0e656187-b300-4fb0-8bf4-3a50f872073c">2021-11-24T23:00:00Z</Data>
    <Nr_x002e__x0020_protokolli_x0020_i_x0020_aktit xmlns="0e656187-b300-4fb0-8bf4-3a50f872073c">3379/1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D5CB942CD8541F2B2EFCD288A3AFB6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44E34-A776-46DE-B64A-E8D0182DB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262098-A366-4A80-9FBC-3F02DF6E0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0DE8B8E-C890-478C-AFB5-D1B1DC515E40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0e656187-b300-4fb0-8bf4-3a50f872073c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F488774-0483-423E-9732-DCF7420E8C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C5C0AD-0A47-4F22-AD60-0E36245D8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E1040FA-08D1-4685-B6E1-388836AD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në ligjin nr. 9975, datë 28.7.2008, “Për taksat kombëtare”, të ndryshuar</vt:lpstr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në ligjin nr. 9975, datë 28.7.2008, “Për taksat kombëtare”, të ndryshuar</dc:title>
  <dc:creator>gazmend.hanku</dc:creator>
  <cp:lastModifiedBy>Fjora Cahani</cp:lastModifiedBy>
  <cp:revision>140</cp:revision>
  <cp:lastPrinted>2021-11-26T11:32:00Z</cp:lastPrinted>
  <dcterms:created xsi:type="dcterms:W3CDTF">2016-01-20T08:16:00Z</dcterms:created>
  <dcterms:modified xsi:type="dcterms:W3CDTF">2021-12-21T10:43:00Z</dcterms:modified>
</cp:coreProperties>
</file>