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9E696" w14:textId="77777777" w:rsidR="00E3265D" w:rsidRPr="000E5242" w:rsidRDefault="00E3265D" w:rsidP="000E524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E5242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6199E697" w14:textId="77777777" w:rsidR="00976A3C" w:rsidRPr="000E5242" w:rsidRDefault="002009A1" w:rsidP="000E5242">
      <w:pPr>
        <w:spacing w:after="0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0E5242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77296F" w:rsidRPr="000E524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113</w:t>
      </w:r>
      <w:r w:rsidR="00B8668D" w:rsidRPr="000E5242">
        <w:rPr>
          <w:rFonts w:ascii="Garamond" w:hAnsi="Garamond" w:cs="Times New Roman"/>
          <w:b/>
          <w:color w:val="000000" w:themeColor="text1"/>
          <w:sz w:val="24"/>
          <w:szCs w:val="24"/>
        </w:rPr>
        <w:t>/2021</w:t>
      </w:r>
    </w:p>
    <w:p w14:paraId="6199E698" w14:textId="77777777" w:rsidR="003A4DD5" w:rsidRPr="000E5242" w:rsidRDefault="003A4DD5" w:rsidP="000E5242">
      <w:pPr>
        <w:spacing w:after="0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199E699" w14:textId="77777777" w:rsidR="003D7FA8" w:rsidRPr="000E5242" w:rsidRDefault="003D7FA8" w:rsidP="000E5242">
      <w:pPr>
        <w:spacing w:after="0" w:line="240" w:lineRule="auto"/>
        <w:ind w:firstLine="284"/>
        <w:contextualSpacing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0E5242">
        <w:rPr>
          <w:rFonts w:ascii="Garamond" w:hAnsi="Garamond"/>
          <w:b/>
          <w:caps/>
          <w:color w:val="000000" w:themeColor="text1"/>
          <w:sz w:val="24"/>
          <w:szCs w:val="24"/>
        </w:rPr>
        <w:t xml:space="preserve">PËR </w:t>
      </w:r>
      <w:r w:rsidRPr="000E5242">
        <w:rPr>
          <w:rFonts w:ascii="Garamond" w:hAnsi="Garamond"/>
          <w:b/>
          <w:color w:val="000000" w:themeColor="text1"/>
          <w:sz w:val="24"/>
          <w:szCs w:val="24"/>
        </w:rPr>
        <w:t xml:space="preserve">NJË NDRYSHIM NË LIGJIN </w:t>
      </w:r>
      <w:r w:rsidRPr="000E5242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NR. 8438, DATË 28.12.1998, “PËR TATIMIN </w:t>
      </w:r>
    </w:p>
    <w:p w14:paraId="6199E69A" w14:textId="77777777" w:rsidR="003D7FA8" w:rsidRPr="000E5242" w:rsidRDefault="003D7FA8" w:rsidP="000E5242">
      <w:pPr>
        <w:spacing w:after="0" w:line="240" w:lineRule="auto"/>
        <w:ind w:firstLine="284"/>
        <w:contextualSpacing/>
        <w:jc w:val="center"/>
        <w:rPr>
          <w:rFonts w:ascii="Garamond" w:hAnsi="Garamond"/>
          <w:b/>
          <w:caps/>
          <w:color w:val="000000" w:themeColor="text1"/>
          <w:sz w:val="24"/>
          <w:szCs w:val="24"/>
        </w:rPr>
      </w:pPr>
      <w:r w:rsidRPr="000E5242">
        <w:rPr>
          <w:rFonts w:ascii="Garamond" w:hAnsi="Garamond"/>
          <w:b/>
          <w:bCs/>
          <w:color w:val="000000" w:themeColor="text1"/>
          <w:sz w:val="24"/>
          <w:szCs w:val="24"/>
        </w:rPr>
        <w:t>MBI TË ARDHURAT”, TË NDRYSHUAR</w:t>
      </w:r>
    </w:p>
    <w:p w14:paraId="6199E69B" w14:textId="0CE3EDA8" w:rsidR="003D7FA8" w:rsidRPr="00912B55" w:rsidRDefault="00912B55" w:rsidP="00912B55">
      <w:pPr>
        <w:pStyle w:val="Default"/>
        <w:ind w:firstLine="284"/>
        <w:contextualSpacing/>
        <w:jc w:val="center"/>
        <w:rPr>
          <w:rFonts w:ascii="Garamond" w:hAnsi="Garamond" w:cs="Times New Roman"/>
          <w:i/>
          <w:color w:val="000000" w:themeColor="text1"/>
          <w:lang w:val="sq-AL"/>
        </w:rPr>
      </w:pPr>
      <w:r w:rsidRPr="00912B55">
        <w:rPr>
          <w:rFonts w:ascii="Garamond" w:hAnsi="Garamond" w:cs="Times New Roman"/>
          <w:i/>
          <w:color w:val="000000" w:themeColor="text1"/>
          <w:lang w:val="sq-AL"/>
        </w:rPr>
        <w:t>(ndryshuar me aktin normativ nr. 4, datë 12.3.2022)</w:t>
      </w:r>
      <w:r>
        <w:rPr>
          <w:rStyle w:val="FootnoteReference"/>
          <w:rFonts w:ascii="Garamond" w:hAnsi="Garamond"/>
          <w:i/>
          <w:color w:val="000000" w:themeColor="text1"/>
          <w:lang w:val="sq-AL"/>
        </w:rPr>
        <w:footnoteReference w:id="2"/>
      </w:r>
    </w:p>
    <w:p w14:paraId="62074920" w14:textId="77777777" w:rsidR="00912B55" w:rsidRPr="000E5242" w:rsidRDefault="00912B55" w:rsidP="000E5242">
      <w:pPr>
        <w:pStyle w:val="Default"/>
        <w:ind w:firstLine="284"/>
        <w:contextualSpacing/>
        <w:rPr>
          <w:rFonts w:ascii="Garamond" w:hAnsi="Garamond" w:cs="Times New Roman"/>
          <w:color w:val="000000" w:themeColor="text1"/>
          <w:lang w:val="sq-AL"/>
        </w:rPr>
      </w:pPr>
    </w:p>
    <w:p w14:paraId="6199E69C" w14:textId="77777777" w:rsidR="003D7FA8" w:rsidRPr="000E5242" w:rsidRDefault="003D7FA8" w:rsidP="000E5242">
      <w:pPr>
        <w:pStyle w:val="Default"/>
        <w:ind w:firstLine="284"/>
        <w:contextualSpacing/>
        <w:jc w:val="both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>Në mbështetje të neneve</w:t>
      </w:r>
      <w:r w:rsidR="00844BD8" w:rsidRPr="000E5242">
        <w:rPr>
          <w:rFonts w:ascii="Garamond" w:hAnsi="Garamond" w:cs="Times New Roman"/>
          <w:color w:val="000000" w:themeColor="text1"/>
          <w:lang w:val="sq-AL"/>
        </w:rPr>
        <w:t xml:space="preserve"> </w:t>
      </w:r>
      <w:r w:rsidRPr="000E5242">
        <w:rPr>
          <w:rFonts w:ascii="Garamond" w:hAnsi="Garamond" w:cs="Times New Roman"/>
          <w:color w:val="000000" w:themeColor="text1"/>
          <w:lang w:val="sq-AL"/>
        </w:rPr>
        <w:t xml:space="preserve">78, 83, pika 1, </w:t>
      </w:r>
      <w:r w:rsidR="00844BD8" w:rsidRPr="000E5242">
        <w:rPr>
          <w:rFonts w:ascii="Garamond" w:hAnsi="Garamond" w:cs="Times New Roman"/>
          <w:color w:val="000000" w:themeColor="text1"/>
          <w:lang w:val="sq-AL"/>
        </w:rPr>
        <w:t>dh</w:t>
      </w:r>
      <w:r w:rsidRPr="000E5242">
        <w:rPr>
          <w:rFonts w:ascii="Garamond" w:hAnsi="Garamond" w:cs="Times New Roman"/>
          <w:color w:val="000000" w:themeColor="text1"/>
          <w:lang w:val="sq-AL"/>
        </w:rPr>
        <w:t xml:space="preserve">e 155 të Kushtetutës, me propozimin e Këshillit të Ministrave, </w:t>
      </w:r>
    </w:p>
    <w:p w14:paraId="6199E69D" w14:textId="77777777" w:rsidR="003D7FA8" w:rsidRPr="000E5242" w:rsidRDefault="003D7FA8" w:rsidP="000E5242">
      <w:pPr>
        <w:pStyle w:val="Default"/>
        <w:ind w:firstLine="284"/>
        <w:contextualSpacing/>
        <w:jc w:val="both"/>
        <w:rPr>
          <w:rFonts w:ascii="Garamond" w:hAnsi="Garamond" w:cs="Times New Roman"/>
          <w:color w:val="000000" w:themeColor="text1"/>
          <w:lang w:val="sq-AL"/>
        </w:rPr>
      </w:pPr>
    </w:p>
    <w:p w14:paraId="6199E69E" w14:textId="77777777" w:rsidR="003D7FA8" w:rsidRPr="000E5242" w:rsidRDefault="000E5242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>KUVEND</w:t>
      </w:r>
      <w:r w:rsidR="003D7FA8" w:rsidRPr="000E5242">
        <w:rPr>
          <w:rFonts w:ascii="Garamond" w:hAnsi="Garamond" w:cs="Times New Roman"/>
          <w:color w:val="000000" w:themeColor="text1"/>
          <w:lang w:val="sq-AL"/>
        </w:rPr>
        <w:t>I</w:t>
      </w:r>
    </w:p>
    <w:p w14:paraId="6199E69F" w14:textId="77777777" w:rsidR="003D7FA8" w:rsidRPr="000E5242" w:rsidRDefault="003D7FA8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>I REPUBLIKËS SË SHQIPËRISË</w:t>
      </w:r>
    </w:p>
    <w:p w14:paraId="6199E6A0" w14:textId="77777777" w:rsidR="003D7FA8" w:rsidRPr="000E5242" w:rsidRDefault="003D7FA8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b/>
          <w:color w:val="000000" w:themeColor="text1"/>
          <w:lang w:val="sq-AL"/>
        </w:rPr>
      </w:pPr>
    </w:p>
    <w:p w14:paraId="6199E6A1" w14:textId="77777777" w:rsidR="003D7FA8" w:rsidRPr="000E5242" w:rsidRDefault="000E5242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>VENDOS</w:t>
      </w:r>
      <w:r w:rsidR="003D7FA8" w:rsidRPr="000E5242">
        <w:rPr>
          <w:rFonts w:ascii="Garamond" w:hAnsi="Garamond" w:cs="Times New Roman"/>
          <w:color w:val="000000" w:themeColor="text1"/>
          <w:lang w:val="sq-AL"/>
        </w:rPr>
        <w:t xml:space="preserve">I: </w:t>
      </w:r>
    </w:p>
    <w:p w14:paraId="6199E6A2" w14:textId="77777777" w:rsidR="003D7FA8" w:rsidRPr="000E5242" w:rsidRDefault="003D7FA8" w:rsidP="000E5242">
      <w:pPr>
        <w:pStyle w:val="Default"/>
        <w:ind w:firstLine="284"/>
        <w:contextualSpacing/>
        <w:rPr>
          <w:rFonts w:ascii="Garamond" w:hAnsi="Garamond" w:cs="Times New Roman"/>
          <w:color w:val="000000" w:themeColor="text1"/>
          <w:lang w:val="sq-AL"/>
        </w:rPr>
      </w:pPr>
    </w:p>
    <w:p w14:paraId="6199E6A3" w14:textId="77777777" w:rsidR="003D7FA8" w:rsidRPr="000E5242" w:rsidRDefault="003D7FA8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>Neni 1</w:t>
      </w:r>
    </w:p>
    <w:p w14:paraId="6199E6A4" w14:textId="77777777" w:rsidR="003D7FA8" w:rsidRPr="000E5242" w:rsidRDefault="003D7FA8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b/>
          <w:color w:val="000000" w:themeColor="text1"/>
          <w:lang w:val="sq-AL"/>
        </w:rPr>
      </w:pPr>
    </w:p>
    <w:p w14:paraId="6199E6A5" w14:textId="77777777" w:rsidR="003D7FA8" w:rsidRPr="000E5242" w:rsidRDefault="003D7FA8" w:rsidP="000E5242">
      <w:pPr>
        <w:spacing w:after="0"/>
        <w:ind w:firstLine="284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5242">
        <w:rPr>
          <w:rFonts w:ascii="Garamond" w:hAnsi="Garamond"/>
          <w:color w:val="000000" w:themeColor="text1"/>
          <w:sz w:val="24"/>
          <w:szCs w:val="24"/>
        </w:rPr>
        <w:t>Në ligjin nr. 8438, datë 28.12.1998,</w:t>
      </w:r>
      <w:r w:rsidR="00844BD8" w:rsidRPr="000E524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5242">
        <w:rPr>
          <w:rFonts w:ascii="Garamond" w:hAnsi="Garamond"/>
          <w:color w:val="000000" w:themeColor="text1"/>
          <w:sz w:val="24"/>
          <w:szCs w:val="24"/>
        </w:rPr>
        <w:t>“Për tatimin mbi të ardhurat”, të ndryshuar, pasqyra nr. 1, “Tabela për tatimin mbi të a</w:t>
      </w:r>
      <w:r w:rsidR="00844BD8" w:rsidRPr="000E5242">
        <w:rPr>
          <w:rFonts w:ascii="Garamond" w:hAnsi="Garamond"/>
          <w:color w:val="000000" w:themeColor="text1"/>
          <w:sz w:val="24"/>
          <w:szCs w:val="24"/>
        </w:rPr>
        <w:t>rdhurat personale nga punësimi”</w:t>
      </w:r>
      <w:r w:rsidRPr="000E5242">
        <w:rPr>
          <w:rFonts w:ascii="Garamond" w:hAnsi="Garamond"/>
          <w:color w:val="000000" w:themeColor="text1"/>
          <w:sz w:val="24"/>
          <w:szCs w:val="24"/>
        </w:rPr>
        <w:t xml:space="preserve"> zëvendësohet me pasqyrën nr. 1 “Tabela për tatimin mbi të ardhurat personale nga punësimi” që i bashkëlidhet këtij ligji. </w:t>
      </w:r>
    </w:p>
    <w:p w14:paraId="6199E6A6" w14:textId="77777777" w:rsidR="003D7FA8" w:rsidRPr="000E5242" w:rsidRDefault="003D7FA8" w:rsidP="000E5242">
      <w:pPr>
        <w:pStyle w:val="Default"/>
        <w:ind w:firstLine="284"/>
        <w:contextualSpacing/>
        <w:jc w:val="both"/>
        <w:rPr>
          <w:rFonts w:ascii="Garamond" w:hAnsi="Garamond" w:cs="Times New Roman"/>
          <w:color w:val="000000" w:themeColor="text1"/>
          <w:lang w:val="sq-AL"/>
        </w:rPr>
      </w:pPr>
    </w:p>
    <w:p w14:paraId="6199E6A7" w14:textId="77777777" w:rsidR="003D7FA8" w:rsidRDefault="003D7FA8" w:rsidP="000E5242">
      <w:pPr>
        <w:pStyle w:val="Default"/>
        <w:ind w:firstLine="284"/>
        <w:contextualSpacing/>
        <w:jc w:val="center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>Neni 2</w:t>
      </w:r>
    </w:p>
    <w:p w14:paraId="6057D53E" w14:textId="0D89BAF1" w:rsidR="00912B55" w:rsidRPr="00912B55" w:rsidRDefault="00912B55" w:rsidP="00912B55">
      <w:pPr>
        <w:pStyle w:val="Default"/>
        <w:ind w:firstLine="284"/>
        <w:contextualSpacing/>
        <w:jc w:val="center"/>
        <w:rPr>
          <w:rFonts w:ascii="Garamond" w:hAnsi="Garamond" w:cs="Times New Roman"/>
          <w:i/>
          <w:color w:val="000000" w:themeColor="text1"/>
          <w:lang w:val="sq-AL"/>
        </w:rPr>
      </w:pPr>
      <w:r w:rsidRPr="00912B55">
        <w:rPr>
          <w:rFonts w:ascii="Garamond" w:hAnsi="Garamond" w:cs="Times New Roman"/>
          <w:i/>
          <w:color w:val="000000" w:themeColor="text1"/>
          <w:lang w:val="sq-AL"/>
        </w:rPr>
        <w:t>(ndryshuar me aktin normativ nr. 4, datë 12.3.2022)</w:t>
      </w:r>
    </w:p>
    <w:p w14:paraId="6199E6A8" w14:textId="77777777" w:rsidR="003D7FA8" w:rsidRPr="000E5242" w:rsidRDefault="003D7FA8" w:rsidP="000E5242">
      <w:pPr>
        <w:pStyle w:val="Default"/>
        <w:ind w:firstLine="284"/>
        <w:contextualSpacing/>
        <w:jc w:val="both"/>
        <w:rPr>
          <w:rFonts w:ascii="Garamond" w:hAnsi="Garamond" w:cs="Times New Roman"/>
          <w:color w:val="000000" w:themeColor="text1"/>
          <w:lang w:val="sq-AL"/>
        </w:rPr>
      </w:pPr>
    </w:p>
    <w:p w14:paraId="6199E6A9" w14:textId="22314A2B" w:rsidR="003D7FA8" w:rsidRPr="000E5242" w:rsidRDefault="003D7FA8" w:rsidP="000E5242">
      <w:pPr>
        <w:pStyle w:val="Default"/>
        <w:ind w:firstLine="284"/>
        <w:contextualSpacing/>
        <w:jc w:val="both"/>
        <w:rPr>
          <w:rFonts w:ascii="Garamond" w:hAnsi="Garamond" w:cs="Times New Roman"/>
          <w:color w:val="000000" w:themeColor="text1"/>
          <w:lang w:val="sq-AL"/>
        </w:rPr>
      </w:pPr>
      <w:r w:rsidRPr="000E5242">
        <w:rPr>
          <w:rFonts w:ascii="Garamond" w:hAnsi="Garamond" w:cs="Times New Roman"/>
          <w:color w:val="000000" w:themeColor="text1"/>
          <w:lang w:val="sq-AL"/>
        </w:rPr>
        <w:t xml:space="preserve">Ky ligj hyn në fuqi 15 ditë pas botimit në Fletoren Zyrtare dhe i shtrin efektet duke filluar nga data </w:t>
      </w:r>
      <w:r w:rsidR="00912B55" w:rsidRPr="00912B55">
        <w:rPr>
          <w:rFonts w:ascii="Garamond" w:hAnsi="Garamond" w:cs="Times New Roman"/>
          <w:color w:val="000000" w:themeColor="text1"/>
          <w:lang w:val="sq-AL"/>
        </w:rPr>
        <w:t>1 prill 2022</w:t>
      </w:r>
      <w:r w:rsidRPr="000E5242">
        <w:rPr>
          <w:rFonts w:ascii="Garamond" w:hAnsi="Garamond" w:cs="Times New Roman"/>
          <w:color w:val="000000" w:themeColor="text1"/>
          <w:lang w:val="sq-AL"/>
        </w:rPr>
        <w:t>.</w:t>
      </w:r>
    </w:p>
    <w:p w14:paraId="6199E6AA" w14:textId="77777777" w:rsidR="003D7FA8" w:rsidRPr="000E5242" w:rsidRDefault="003D7FA8" w:rsidP="000E5242">
      <w:pPr>
        <w:pStyle w:val="Default"/>
        <w:ind w:firstLine="284"/>
        <w:contextualSpacing/>
        <w:jc w:val="both"/>
        <w:rPr>
          <w:rFonts w:ascii="Garamond" w:hAnsi="Garamond" w:cs="Times New Roman"/>
          <w:color w:val="000000" w:themeColor="text1"/>
          <w:lang w:val="sq-AL"/>
        </w:rPr>
      </w:pPr>
    </w:p>
    <w:p w14:paraId="6199E6AB" w14:textId="77777777" w:rsidR="00976A3C" w:rsidRPr="000E5242" w:rsidRDefault="000E5242" w:rsidP="000E5242">
      <w:pPr>
        <w:spacing w:after="0"/>
        <w:ind w:firstLine="284"/>
        <w:jc w:val="right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0E5242">
        <w:rPr>
          <w:rFonts w:ascii="Garamond" w:hAnsi="Garamond" w:cs="Times New Roman"/>
          <w:bCs/>
          <w:color w:val="000000" w:themeColor="text1"/>
          <w:sz w:val="24"/>
          <w:szCs w:val="24"/>
        </w:rPr>
        <w:t>KRYETARE</w:t>
      </w:r>
    </w:p>
    <w:p w14:paraId="6199E6AC" w14:textId="77777777" w:rsidR="00976A3C" w:rsidRPr="000E5242" w:rsidRDefault="007806C0" w:rsidP="000E5242">
      <w:pPr>
        <w:spacing w:after="0"/>
        <w:ind w:firstLine="284"/>
        <w:jc w:val="right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0E5242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Lindita </w:t>
      </w:r>
      <w:r w:rsidR="000E5242" w:rsidRPr="000E5242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Nikolla</w:t>
      </w:r>
    </w:p>
    <w:p w14:paraId="6199E6AD" w14:textId="77777777" w:rsidR="00E21A56" w:rsidRPr="000E5242" w:rsidRDefault="00E21A56" w:rsidP="000E5242">
      <w:pPr>
        <w:spacing w:after="0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199E6AE" w14:textId="77777777" w:rsidR="00213234" w:rsidRPr="000E5242" w:rsidRDefault="00976A3C" w:rsidP="000E5242">
      <w:pPr>
        <w:spacing w:after="0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0E524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Miratuar në datën </w:t>
      </w:r>
      <w:r w:rsidR="003D7FA8" w:rsidRPr="000E5242">
        <w:rPr>
          <w:rFonts w:ascii="Garamond" w:hAnsi="Garamond" w:cs="Times New Roman"/>
          <w:bCs/>
          <w:color w:val="000000" w:themeColor="text1"/>
          <w:sz w:val="24"/>
          <w:szCs w:val="24"/>
        </w:rPr>
        <w:t>25.11.</w:t>
      </w:r>
      <w:r w:rsidR="00B8668D" w:rsidRPr="000E5242">
        <w:rPr>
          <w:rFonts w:ascii="Garamond" w:hAnsi="Garamond" w:cs="Times New Roman"/>
          <w:bCs/>
          <w:color w:val="000000" w:themeColor="text1"/>
          <w:sz w:val="24"/>
          <w:szCs w:val="24"/>
        </w:rPr>
        <w:t>2021</w:t>
      </w:r>
    </w:p>
    <w:p w14:paraId="6199E6AF" w14:textId="77777777" w:rsidR="00E21A56" w:rsidRPr="000E5242" w:rsidRDefault="00E21A56" w:rsidP="000E5242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199E6B0" w14:textId="1E3CAE9E" w:rsidR="008961A6" w:rsidRPr="000E5242" w:rsidRDefault="008961A6" w:rsidP="00912B55">
      <w:pPr>
        <w:spacing w:after="0" w:line="240" w:lineRule="auto"/>
        <w:contextualSpacing/>
        <w:jc w:val="right"/>
        <w:rPr>
          <w:rFonts w:ascii="Garamond" w:hAnsi="Garamond"/>
          <w:b/>
          <w:color w:val="000000" w:themeColor="text1"/>
          <w:sz w:val="24"/>
          <w:szCs w:val="24"/>
        </w:rPr>
      </w:pPr>
      <w:r w:rsidRPr="000E5242">
        <w:rPr>
          <w:rFonts w:ascii="Garamond" w:hAnsi="Garamond"/>
          <w:b/>
          <w:color w:val="000000" w:themeColor="text1"/>
          <w:sz w:val="24"/>
          <w:szCs w:val="24"/>
        </w:rPr>
        <w:t>Pasqyra nr.</w:t>
      </w:r>
      <w:r w:rsidR="002F0589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0E5242">
        <w:rPr>
          <w:rFonts w:ascii="Garamond" w:hAnsi="Garamond"/>
          <w:b/>
          <w:color w:val="000000" w:themeColor="text1"/>
          <w:sz w:val="24"/>
          <w:szCs w:val="24"/>
        </w:rPr>
        <w:t>1</w:t>
      </w:r>
    </w:p>
    <w:p w14:paraId="6199E6B1" w14:textId="77777777" w:rsidR="008961A6" w:rsidRPr="000E5242" w:rsidRDefault="008961A6" w:rsidP="008961A6">
      <w:pPr>
        <w:spacing w:after="0" w:line="240" w:lineRule="auto"/>
        <w:contextualSpacing/>
        <w:rPr>
          <w:rFonts w:ascii="Garamond" w:hAnsi="Garamond"/>
          <w:color w:val="000000" w:themeColor="text1"/>
          <w:sz w:val="24"/>
          <w:szCs w:val="24"/>
        </w:rPr>
      </w:pPr>
    </w:p>
    <w:p w14:paraId="6199E6B2" w14:textId="3EC06EC0" w:rsidR="008961A6" w:rsidRPr="00912B55" w:rsidRDefault="00912B55" w:rsidP="008961A6">
      <w:pPr>
        <w:spacing w:after="0" w:line="240" w:lineRule="auto"/>
        <w:contextualSpacing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12B55">
        <w:rPr>
          <w:rFonts w:ascii="Garamond" w:hAnsi="Garamond"/>
          <w:b/>
          <w:color w:val="000000" w:themeColor="text1"/>
          <w:sz w:val="24"/>
          <w:szCs w:val="24"/>
        </w:rPr>
        <w:t>TABELA PËR TATIMIN MBI TË ARDHURAT PERSONALE NGA PUNËSIMI</w:t>
      </w:r>
    </w:p>
    <w:p w14:paraId="6199E6B3" w14:textId="77777777" w:rsidR="008961A6" w:rsidRPr="000E5242" w:rsidRDefault="008961A6" w:rsidP="008961A6">
      <w:pPr>
        <w:spacing w:after="0" w:line="240" w:lineRule="auto"/>
        <w:contextualSpacing/>
        <w:jc w:val="center"/>
        <w:rPr>
          <w:rFonts w:ascii="Garamond" w:hAnsi="Garamond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530"/>
        <w:gridCol w:w="1620"/>
        <w:gridCol w:w="1530"/>
        <w:gridCol w:w="2924"/>
      </w:tblGrid>
      <w:tr w:rsidR="00E3265D" w:rsidRPr="000E5242" w14:paraId="6199E6B7" w14:textId="77777777" w:rsidTr="002F0589">
        <w:tc>
          <w:tcPr>
            <w:tcW w:w="3168" w:type="dxa"/>
            <w:gridSpan w:val="2"/>
          </w:tcPr>
          <w:p w14:paraId="6199E6B4" w14:textId="77777777" w:rsidR="008961A6" w:rsidRPr="00912B55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b/>
                <w:color w:val="000000" w:themeColor="text1"/>
                <w:lang w:val="sq-AL"/>
              </w:rPr>
            </w:pPr>
            <w:r w:rsidRPr="00912B55">
              <w:rPr>
                <w:rFonts w:ascii="Garamond" w:hAnsi="Garamond" w:cs="Times New Roman"/>
                <w:b/>
                <w:color w:val="000000" w:themeColor="text1"/>
                <w:lang w:val="sq-AL"/>
              </w:rPr>
              <w:t>E ardhura nga paga në lekë/muaj</w:t>
            </w:r>
          </w:p>
        </w:tc>
        <w:tc>
          <w:tcPr>
            <w:tcW w:w="3150" w:type="dxa"/>
            <w:gridSpan w:val="2"/>
          </w:tcPr>
          <w:p w14:paraId="6199E6B5" w14:textId="77777777" w:rsidR="008961A6" w:rsidRPr="00912B55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b/>
                <w:color w:val="000000" w:themeColor="text1"/>
                <w:lang w:val="sq-AL"/>
              </w:rPr>
            </w:pPr>
            <w:r w:rsidRPr="00912B55">
              <w:rPr>
                <w:rFonts w:ascii="Garamond" w:hAnsi="Garamond" w:cs="Times New Roman"/>
                <w:b/>
                <w:color w:val="000000" w:themeColor="text1"/>
                <w:lang w:val="sq-AL"/>
              </w:rPr>
              <w:t>E ardhura e tatueshme në lekë/muaj</w:t>
            </w:r>
          </w:p>
        </w:tc>
        <w:tc>
          <w:tcPr>
            <w:tcW w:w="2924" w:type="dxa"/>
            <w:vMerge w:val="restart"/>
          </w:tcPr>
          <w:p w14:paraId="6199E6B6" w14:textId="77777777" w:rsidR="008961A6" w:rsidRPr="00912B55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b/>
                <w:color w:val="000000" w:themeColor="text1"/>
                <w:lang w:val="sq-AL"/>
              </w:rPr>
            </w:pPr>
            <w:r w:rsidRPr="00912B55">
              <w:rPr>
                <w:rFonts w:ascii="Garamond" w:hAnsi="Garamond" w:cs="Times New Roman"/>
                <w:b/>
                <w:color w:val="000000" w:themeColor="text1"/>
                <w:lang w:val="sq-AL"/>
              </w:rPr>
              <w:t>Norma tatimore në përqindje/mujore</w:t>
            </w:r>
          </w:p>
        </w:tc>
      </w:tr>
      <w:tr w:rsidR="00E3265D" w:rsidRPr="000E5242" w14:paraId="6199E6BD" w14:textId="77777777" w:rsidTr="002F0589">
        <w:tc>
          <w:tcPr>
            <w:tcW w:w="1638" w:type="dxa"/>
          </w:tcPr>
          <w:p w14:paraId="6199E6B8" w14:textId="77777777" w:rsidR="008961A6" w:rsidRPr="00912B55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b/>
                <w:color w:val="000000" w:themeColor="text1"/>
                <w:lang w:val="sq-AL"/>
              </w:rPr>
            </w:pPr>
            <w:r w:rsidRPr="00912B55">
              <w:rPr>
                <w:rFonts w:ascii="Garamond" w:hAnsi="Garamond" w:cs="Times New Roman"/>
                <w:b/>
                <w:color w:val="000000" w:themeColor="text1"/>
                <w:lang w:val="sq-AL"/>
              </w:rPr>
              <w:t>Nga</w:t>
            </w:r>
          </w:p>
        </w:tc>
        <w:tc>
          <w:tcPr>
            <w:tcW w:w="1530" w:type="dxa"/>
          </w:tcPr>
          <w:p w14:paraId="6199E6B9" w14:textId="77777777" w:rsidR="008961A6" w:rsidRPr="00912B55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b/>
                <w:color w:val="000000" w:themeColor="text1"/>
                <w:lang w:val="sq-AL"/>
              </w:rPr>
            </w:pPr>
            <w:r w:rsidRPr="00912B55">
              <w:rPr>
                <w:rFonts w:ascii="Garamond" w:hAnsi="Garamond" w:cs="Times New Roman"/>
                <w:b/>
                <w:color w:val="000000" w:themeColor="text1"/>
                <w:lang w:val="sq-AL"/>
              </w:rPr>
              <w:t>Deri në</w:t>
            </w:r>
          </w:p>
        </w:tc>
        <w:tc>
          <w:tcPr>
            <w:tcW w:w="1620" w:type="dxa"/>
          </w:tcPr>
          <w:p w14:paraId="6199E6BA" w14:textId="77777777" w:rsidR="008961A6" w:rsidRPr="00912B55" w:rsidRDefault="008961A6" w:rsidP="002F0589">
            <w:pPr>
              <w:contextualSpacing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912B5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Nga</w:t>
            </w:r>
          </w:p>
        </w:tc>
        <w:tc>
          <w:tcPr>
            <w:tcW w:w="1530" w:type="dxa"/>
          </w:tcPr>
          <w:p w14:paraId="6199E6BB" w14:textId="77777777" w:rsidR="008961A6" w:rsidRPr="00912B55" w:rsidRDefault="008961A6" w:rsidP="002F0589">
            <w:pPr>
              <w:contextualSpacing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912B5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Deri në</w:t>
            </w:r>
          </w:p>
        </w:tc>
        <w:tc>
          <w:tcPr>
            <w:tcW w:w="2924" w:type="dxa"/>
            <w:vMerge/>
          </w:tcPr>
          <w:p w14:paraId="6199E6BC" w14:textId="77777777" w:rsidR="008961A6" w:rsidRPr="000E5242" w:rsidRDefault="008961A6" w:rsidP="002F0589">
            <w:pPr>
              <w:pStyle w:val="Default"/>
              <w:contextualSpacing/>
              <w:jc w:val="both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</w:tr>
      <w:tr w:rsidR="00E3265D" w:rsidRPr="000E5242" w14:paraId="6199E6C3" w14:textId="77777777" w:rsidTr="002F0589">
        <w:trPr>
          <w:trHeight w:val="377"/>
        </w:trPr>
        <w:tc>
          <w:tcPr>
            <w:tcW w:w="1638" w:type="dxa"/>
          </w:tcPr>
          <w:p w14:paraId="6199E6BE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</w:t>
            </w:r>
          </w:p>
        </w:tc>
        <w:tc>
          <w:tcPr>
            <w:tcW w:w="1530" w:type="dxa"/>
          </w:tcPr>
          <w:p w14:paraId="6199E6BF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40 000</w:t>
            </w:r>
          </w:p>
        </w:tc>
        <w:tc>
          <w:tcPr>
            <w:tcW w:w="1620" w:type="dxa"/>
          </w:tcPr>
          <w:p w14:paraId="6199E6C0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</w:t>
            </w:r>
          </w:p>
        </w:tc>
        <w:tc>
          <w:tcPr>
            <w:tcW w:w="1530" w:type="dxa"/>
          </w:tcPr>
          <w:p w14:paraId="6199E6C1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40 000</w:t>
            </w:r>
          </w:p>
        </w:tc>
        <w:tc>
          <w:tcPr>
            <w:tcW w:w="2924" w:type="dxa"/>
          </w:tcPr>
          <w:p w14:paraId="6199E6C2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0%</w:t>
            </w:r>
          </w:p>
        </w:tc>
      </w:tr>
      <w:tr w:rsidR="00E3265D" w:rsidRPr="000E5242" w14:paraId="6199E6CB" w14:textId="77777777" w:rsidTr="002F0589">
        <w:trPr>
          <w:trHeight w:val="485"/>
        </w:trPr>
        <w:tc>
          <w:tcPr>
            <w:tcW w:w="1638" w:type="dxa"/>
            <w:vMerge w:val="restart"/>
          </w:tcPr>
          <w:p w14:paraId="6199E6C4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  <w:p w14:paraId="6199E6C5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40 001</w:t>
            </w:r>
          </w:p>
        </w:tc>
        <w:tc>
          <w:tcPr>
            <w:tcW w:w="1530" w:type="dxa"/>
            <w:vMerge w:val="restart"/>
          </w:tcPr>
          <w:p w14:paraId="6199E6C6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  <w:p w14:paraId="6199E6C7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50 000</w:t>
            </w:r>
          </w:p>
        </w:tc>
        <w:tc>
          <w:tcPr>
            <w:tcW w:w="1620" w:type="dxa"/>
          </w:tcPr>
          <w:p w14:paraId="6199E6C8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</w:t>
            </w:r>
          </w:p>
        </w:tc>
        <w:tc>
          <w:tcPr>
            <w:tcW w:w="1530" w:type="dxa"/>
          </w:tcPr>
          <w:p w14:paraId="6199E6C9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30 000</w:t>
            </w:r>
          </w:p>
        </w:tc>
        <w:tc>
          <w:tcPr>
            <w:tcW w:w="2924" w:type="dxa"/>
          </w:tcPr>
          <w:p w14:paraId="6199E6CA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0%</w:t>
            </w:r>
          </w:p>
        </w:tc>
      </w:tr>
      <w:tr w:rsidR="00E3265D" w:rsidRPr="000E5242" w14:paraId="6199E6D1" w14:textId="77777777" w:rsidTr="002F0589">
        <w:tc>
          <w:tcPr>
            <w:tcW w:w="1638" w:type="dxa"/>
            <w:vMerge/>
            <w:tcBorders>
              <w:bottom w:val="single" w:sz="4" w:space="0" w:color="auto"/>
            </w:tcBorders>
          </w:tcPr>
          <w:p w14:paraId="6199E6CC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199E6CD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  <w:tc>
          <w:tcPr>
            <w:tcW w:w="1620" w:type="dxa"/>
          </w:tcPr>
          <w:p w14:paraId="6199E6CE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30 001</w:t>
            </w:r>
          </w:p>
        </w:tc>
        <w:tc>
          <w:tcPr>
            <w:tcW w:w="1530" w:type="dxa"/>
          </w:tcPr>
          <w:p w14:paraId="6199E6CF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50 000</w:t>
            </w:r>
          </w:p>
        </w:tc>
        <w:tc>
          <w:tcPr>
            <w:tcW w:w="2924" w:type="dxa"/>
          </w:tcPr>
          <w:p w14:paraId="6199E6D0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50% * 13% të shumës mbi 30 000 lekë</w:t>
            </w:r>
          </w:p>
        </w:tc>
      </w:tr>
      <w:tr w:rsidR="00E3265D" w:rsidRPr="000E5242" w14:paraId="6199E6DB" w14:textId="77777777" w:rsidTr="002F0589">
        <w:trPr>
          <w:trHeight w:val="395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6D2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  <w:p w14:paraId="6199E6D3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  <w:p w14:paraId="6199E6D4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50 001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6D5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  <w:p w14:paraId="6199E6D6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  <w:p w14:paraId="6199E6D7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Më tepër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199E6D8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</w:t>
            </w:r>
          </w:p>
        </w:tc>
        <w:tc>
          <w:tcPr>
            <w:tcW w:w="1530" w:type="dxa"/>
          </w:tcPr>
          <w:p w14:paraId="6199E6D9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30 000</w:t>
            </w:r>
          </w:p>
        </w:tc>
        <w:tc>
          <w:tcPr>
            <w:tcW w:w="2924" w:type="dxa"/>
          </w:tcPr>
          <w:p w14:paraId="6199E6DA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0%</w:t>
            </w:r>
          </w:p>
        </w:tc>
      </w:tr>
      <w:tr w:rsidR="00E3265D" w:rsidRPr="000E5242" w14:paraId="6199E6E1" w14:textId="77777777" w:rsidTr="002F0589"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6DC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6DD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199E6DE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30 001</w:t>
            </w:r>
          </w:p>
        </w:tc>
        <w:tc>
          <w:tcPr>
            <w:tcW w:w="1530" w:type="dxa"/>
          </w:tcPr>
          <w:p w14:paraId="6199E6DF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200 000</w:t>
            </w:r>
          </w:p>
        </w:tc>
        <w:tc>
          <w:tcPr>
            <w:tcW w:w="2924" w:type="dxa"/>
          </w:tcPr>
          <w:p w14:paraId="6199E6E0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13% e shumës mbi 30 000 lekë</w:t>
            </w:r>
          </w:p>
        </w:tc>
      </w:tr>
      <w:tr w:rsidR="008961A6" w:rsidRPr="000E5242" w14:paraId="6199E6E7" w14:textId="77777777" w:rsidTr="002F0589"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6E2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6E3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199E6E4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200 001</w:t>
            </w:r>
          </w:p>
        </w:tc>
        <w:tc>
          <w:tcPr>
            <w:tcW w:w="1530" w:type="dxa"/>
          </w:tcPr>
          <w:p w14:paraId="6199E6E5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Më tepër</w:t>
            </w:r>
          </w:p>
        </w:tc>
        <w:tc>
          <w:tcPr>
            <w:tcW w:w="2924" w:type="dxa"/>
          </w:tcPr>
          <w:p w14:paraId="6199E6E6" w14:textId="77777777" w:rsidR="008961A6" w:rsidRPr="000E5242" w:rsidRDefault="008961A6" w:rsidP="002F0589">
            <w:pPr>
              <w:pStyle w:val="Default"/>
              <w:contextualSpacing/>
              <w:jc w:val="center"/>
              <w:rPr>
                <w:rFonts w:ascii="Garamond" w:hAnsi="Garamond" w:cs="Times New Roman"/>
                <w:color w:val="000000" w:themeColor="text1"/>
                <w:lang w:val="sq-AL"/>
              </w:rPr>
            </w:pPr>
            <w:r w:rsidRPr="000E5242">
              <w:rPr>
                <w:rFonts w:ascii="Garamond" w:hAnsi="Garamond" w:cs="Times New Roman"/>
                <w:color w:val="000000" w:themeColor="text1"/>
                <w:lang w:val="sq-AL"/>
              </w:rPr>
              <w:t>22 100 lekë + 23% të shumës mbi 200 000 lekë</w:t>
            </w:r>
          </w:p>
        </w:tc>
      </w:tr>
    </w:tbl>
    <w:p w14:paraId="6199E6E8" w14:textId="77777777" w:rsidR="008961A6" w:rsidRPr="00E3265D" w:rsidRDefault="008961A6" w:rsidP="008961A6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14:paraId="6199E6E9" w14:textId="77777777" w:rsidR="008961A6" w:rsidRPr="00E3265D" w:rsidRDefault="008961A6" w:rsidP="00E21A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sectPr w:rsidR="008961A6" w:rsidRPr="00E3265D" w:rsidSect="00E3265D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22F87" w14:textId="77777777" w:rsidR="00912B55" w:rsidRDefault="00912B55" w:rsidP="00420682">
      <w:pPr>
        <w:spacing w:after="0" w:line="240" w:lineRule="auto"/>
      </w:pPr>
      <w:r>
        <w:separator/>
      </w:r>
    </w:p>
  </w:endnote>
  <w:endnote w:type="continuationSeparator" w:id="0">
    <w:p w14:paraId="3897AA17" w14:textId="77777777" w:rsidR="00912B55" w:rsidRDefault="00912B55" w:rsidP="00420682">
      <w:pPr>
        <w:spacing w:after="0" w:line="240" w:lineRule="auto"/>
      </w:pPr>
      <w:r>
        <w:continuationSeparator/>
      </w:r>
    </w:p>
  </w:endnote>
  <w:endnote w:type="continuationNotice" w:id="1">
    <w:p w14:paraId="199EFD2C" w14:textId="77777777" w:rsidR="00912B55" w:rsidRDefault="00912B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8615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199E6EE" w14:textId="77777777" w:rsidR="00912B55" w:rsidRPr="00E3265D" w:rsidRDefault="00912B5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326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26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326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3265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199E6EF" w14:textId="77777777" w:rsidR="00912B55" w:rsidRDefault="00912B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BF147" w14:textId="77777777" w:rsidR="00912B55" w:rsidRDefault="00912B55" w:rsidP="00420682">
      <w:pPr>
        <w:spacing w:after="0" w:line="240" w:lineRule="auto"/>
      </w:pPr>
      <w:r>
        <w:separator/>
      </w:r>
    </w:p>
  </w:footnote>
  <w:footnote w:type="continuationSeparator" w:id="0">
    <w:p w14:paraId="1F96255F" w14:textId="77777777" w:rsidR="00912B55" w:rsidRDefault="00912B55" w:rsidP="00420682">
      <w:pPr>
        <w:spacing w:after="0" w:line="240" w:lineRule="auto"/>
      </w:pPr>
      <w:r>
        <w:continuationSeparator/>
      </w:r>
    </w:p>
  </w:footnote>
  <w:footnote w:type="continuationNotice" w:id="1">
    <w:p w14:paraId="397AC41A" w14:textId="77777777" w:rsidR="00912B55" w:rsidRDefault="00912B55">
      <w:pPr>
        <w:spacing w:after="0" w:line="240" w:lineRule="auto"/>
      </w:pPr>
    </w:p>
  </w:footnote>
  <w:footnote w:id="2">
    <w:p w14:paraId="1F20ED85" w14:textId="274B35D6" w:rsidR="00912B55" w:rsidRPr="00912B55" w:rsidRDefault="00912B55">
      <w:pPr>
        <w:pStyle w:val="FootnoteText"/>
        <w:rPr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Pr="00912B55">
        <w:rPr>
          <w:lang w:val="sq-AL"/>
        </w:rPr>
        <w:t xml:space="preserve">Akti normativ nr. 4, datë 12.3.2022 </w:t>
      </w:r>
      <w:r>
        <w:rPr>
          <w:lang w:val="sq-AL"/>
        </w:rPr>
        <w:t>është miratuar me ligjin nr. 32/2022, datë 31.3.2022, FZ nr. 65, datë 29 prill 2022.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2C4E"/>
    <w:rsid w:val="00096985"/>
    <w:rsid w:val="000A3B4D"/>
    <w:rsid w:val="000D199E"/>
    <w:rsid w:val="000E2566"/>
    <w:rsid w:val="000E5242"/>
    <w:rsid w:val="000E5BA6"/>
    <w:rsid w:val="00106F6D"/>
    <w:rsid w:val="0012550D"/>
    <w:rsid w:val="00146D52"/>
    <w:rsid w:val="00147720"/>
    <w:rsid w:val="00153CC5"/>
    <w:rsid w:val="00155BCF"/>
    <w:rsid w:val="00166898"/>
    <w:rsid w:val="001816AF"/>
    <w:rsid w:val="001942D4"/>
    <w:rsid w:val="001B41D0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C3C14"/>
    <w:rsid w:val="002F0589"/>
    <w:rsid w:val="002F5953"/>
    <w:rsid w:val="0038331D"/>
    <w:rsid w:val="00397541"/>
    <w:rsid w:val="003A38DC"/>
    <w:rsid w:val="003A4DD5"/>
    <w:rsid w:val="003A63A5"/>
    <w:rsid w:val="003C48FF"/>
    <w:rsid w:val="003D7FA8"/>
    <w:rsid w:val="003F29A8"/>
    <w:rsid w:val="0041300C"/>
    <w:rsid w:val="00420682"/>
    <w:rsid w:val="00433BCD"/>
    <w:rsid w:val="0043799A"/>
    <w:rsid w:val="00445610"/>
    <w:rsid w:val="00453E85"/>
    <w:rsid w:val="00455BBA"/>
    <w:rsid w:val="00460BC4"/>
    <w:rsid w:val="004647DB"/>
    <w:rsid w:val="00477804"/>
    <w:rsid w:val="004860F7"/>
    <w:rsid w:val="004A5884"/>
    <w:rsid w:val="004B12D2"/>
    <w:rsid w:val="004B6ED9"/>
    <w:rsid w:val="004C2DFD"/>
    <w:rsid w:val="004E7290"/>
    <w:rsid w:val="004E7E53"/>
    <w:rsid w:val="004F447A"/>
    <w:rsid w:val="004F482A"/>
    <w:rsid w:val="004F7030"/>
    <w:rsid w:val="0050022E"/>
    <w:rsid w:val="00512D50"/>
    <w:rsid w:val="005201B5"/>
    <w:rsid w:val="00522FFB"/>
    <w:rsid w:val="00531A97"/>
    <w:rsid w:val="00541D6E"/>
    <w:rsid w:val="00542102"/>
    <w:rsid w:val="00550FA3"/>
    <w:rsid w:val="0055575B"/>
    <w:rsid w:val="005726F2"/>
    <w:rsid w:val="00573EE3"/>
    <w:rsid w:val="005767F6"/>
    <w:rsid w:val="0059342C"/>
    <w:rsid w:val="005B455F"/>
    <w:rsid w:val="005B6E3F"/>
    <w:rsid w:val="005F45AA"/>
    <w:rsid w:val="0060535D"/>
    <w:rsid w:val="0062077A"/>
    <w:rsid w:val="00621A17"/>
    <w:rsid w:val="006465EF"/>
    <w:rsid w:val="00646924"/>
    <w:rsid w:val="00663243"/>
    <w:rsid w:val="0067406E"/>
    <w:rsid w:val="00677E6C"/>
    <w:rsid w:val="006B5D0E"/>
    <w:rsid w:val="006F4D55"/>
    <w:rsid w:val="0070653E"/>
    <w:rsid w:val="00726525"/>
    <w:rsid w:val="00736DC8"/>
    <w:rsid w:val="007403CF"/>
    <w:rsid w:val="007654B3"/>
    <w:rsid w:val="00770FAD"/>
    <w:rsid w:val="0077296F"/>
    <w:rsid w:val="00774741"/>
    <w:rsid w:val="00776C0D"/>
    <w:rsid w:val="007806C0"/>
    <w:rsid w:val="007A2E0E"/>
    <w:rsid w:val="007C083E"/>
    <w:rsid w:val="007D742E"/>
    <w:rsid w:val="007E2515"/>
    <w:rsid w:val="00811138"/>
    <w:rsid w:val="00840462"/>
    <w:rsid w:val="00844BD8"/>
    <w:rsid w:val="0085472C"/>
    <w:rsid w:val="008620E4"/>
    <w:rsid w:val="0086360A"/>
    <w:rsid w:val="008720AB"/>
    <w:rsid w:val="0087264B"/>
    <w:rsid w:val="008914C1"/>
    <w:rsid w:val="00892C77"/>
    <w:rsid w:val="00892DA5"/>
    <w:rsid w:val="008961A6"/>
    <w:rsid w:val="008A1646"/>
    <w:rsid w:val="008C15C7"/>
    <w:rsid w:val="008D12D7"/>
    <w:rsid w:val="008D7297"/>
    <w:rsid w:val="00900D7B"/>
    <w:rsid w:val="0091014E"/>
    <w:rsid w:val="009104DF"/>
    <w:rsid w:val="00912B55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C49F1"/>
    <w:rsid w:val="00AF0CE9"/>
    <w:rsid w:val="00B03A16"/>
    <w:rsid w:val="00B04AFC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BD69AD"/>
    <w:rsid w:val="00C10624"/>
    <w:rsid w:val="00C4191B"/>
    <w:rsid w:val="00C446ED"/>
    <w:rsid w:val="00C60CAD"/>
    <w:rsid w:val="00C6573D"/>
    <w:rsid w:val="00C90FD7"/>
    <w:rsid w:val="00CA0828"/>
    <w:rsid w:val="00CC7CA2"/>
    <w:rsid w:val="00CF4189"/>
    <w:rsid w:val="00CF5B26"/>
    <w:rsid w:val="00D23C4B"/>
    <w:rsid w:val="00D27458"/>
    <w:rsid w:val="00D45AC2"/>
    <w:rsid w:val="00D60C6B"/>
    <w:rsid w:val="00DA56D4"/>
    <w:rsid w:val="00DC03DB"/>
    <w:rsid w:val="00DC0BDC"/>
    <w:rsid w:val="00DC2AC6"/>
    <w:rsid w:val="00E04D6A"/>
    <w:rsid w:val="00E14E1F"/>
    <w:rsid w:val="00E21A56"/>
    <w:rsid w:val="00E3265D"/>
    <w:rsid w:val="00E32B8C"/>
    <w:rsid w:val="00E370B3"/>
    <w:rsid w:val="00E452DA"/>
    <w:rsid w:val="00E6234F"/>
    <w:rsid w:val="00E72BC5"/>
    <w:rsid w:val="00E76B9D"/>
    <w:rsid w:val="00EB47C5"/>
    <w:rsid w:val="00EC55E7"/>
    <w:rsid w:val="00EC57E8"/>
    <w:rsid w:val="00EE390E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9E696"/>
  <w15:docId w15:val="{59967DA2-6537-4D41-BA74-3775674C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  <w:style w:type="paragraph" w:customStyle="1" w:styleId="Default">
    <w:name w:val="Default"/>
    <w:rsid w:val="00896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961A6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2022-03-15T11:23:36Z</Data_x0020_e_x0020_Krijimit>
    <Modifikuesi xmlns="0e656187-b300-4fb0-8bf4-3a50f872073c">Eliona.Lloja</Modifikuesi>
    <Data_x0020_e_x0020_Modifikimit xmlns="0e656187-b300-4fb0-8bf4-3a50f872073c">2022-03-15T11:23:36Z</Data_x0020_e_x0020_Modifikimit>
    <Data_x0020_e_x0020_Aksesimit_x0020_t_x00eb__x0020_Fundit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95722577FB2E415C95091344B97AFCC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ata_x0020_e_x0020_Aksesimit_x0020_t_x00eb__x0020_Fundit" ma:readOnly="true" ma:index="12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95722577FB2E415C95091344B97AFCC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ata_x0020_e_x0020_Aksesimit_x0020_t_x00eb__x0020_Fundit" ma:readOnly="true" ma:index="12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58AAF-EFF2-4B5A-AFD1-442B263596D8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E3771A-BD91-4B2F-B0B6-467F9A5564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D9C6A-A409-4F62-AC64-4DA313128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E8C3FA7-7017-4C0B-A03F-BC5BDB4263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1399FD-34DC-4DA3-8AAD-7B0CF526B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8728774-18DC-4E6E-A07C-69E08664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Elona Baci</cp:lastModifiedBy>
  <cp:revision>6</cp:revision>
  <cp:lastPrinted>2021-11-26T11:36:00Z</cp:lastPrinted>
  <dcterms:created xsi:type="dcterms:W3CDTF">2021-12-17T11:36:00Z</dcterms:created>
  <dcterms:modified xsi:type="dcterms:W3CDTF">2022-05-04T09:12:00Z</dcterms:modified>
</cp:coreProperties>
</file>