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E575F" w14:textId="77777777" w:rsidR="00420682" w:rsidRPr="006E755A" w:rsidRDefault="00420682" w:rsidP="00986227">
      <w:pPr>
        <w:spacing w:after="0" w:line="240" w:lineRule="auto"/>
        <w:jc w:val="center"/>
        <w:rPr>
          <w:rFonts w:ascii="Garamond" w:hAnsi="Garamond" w:cs="Times New Roman"/>
          <w:b/>
          <w:sz w:val="24"/>
          <w:szCs w:val="24"/>
        </w:rPr>
      </w:pPr>
      <w:r w:rsidRPr="006E755A">
        <w:rPr>
          <w:rFonts w:ascii="Garamond" w:hAnsi="Garamond" w:cs="Times New Roman"/>
          <w:b/>
          <w:sz w:val="24"/>
          <w:szCs w:val="24"/>
        </w:rPr>
        <w:t>LIGJ</w:t>
      </w:r>
    </w:p>
    <w:p w14:paraId="20CE5760" w14:textId="77777777" w:rsidR="00420682" w:rsidRPr="006E755A" w:rsidRDefault="002009A1" w:rsidP="00986227">
      <w:pPr>
        <w:spacing w:after="0" w:line="240" w:lineRule="auto"/>
        <w:jc w:val="center"/>
        <w:rPr>
          <w:rFonts w:ascii="Garamond" w:hAnsi="Garamond" w:cs="Times New Roman"/>
          <w:b/>
          <w:sz w:val="24"/>
          <w:szCs w:val="24"/>
        </w:rPr>
      </w:pPr>
      <w:r w:rsidRPr="006E755A">
        <w:rPr>
          <w:rFonts w:ascii="Garamond" w:hAnsi="Garamond" w:cs="Times New Roman"/>
          <w:b/>
          <w:sz w:val="24"/>
          <w:szCs w:val="24"/>
        </w:rPr>
        <w:t xml:space="preserve">Nr. </w:t>
      </w:r>
      <w:r w:rsidR="00986227" w:rsidRPr="006E755A">
        <w:rPr>
          <w:rFonts w:ascii="Garamond" w:hAnsi="Garamond" w:cs="Times New Roman"/>
          <w:b/>
          <w:sz w:val="24"/>
          <w:szCs w:val="24"/>
        </w:rPr>
        <w:t>12</w:t>
      </w:r>
      <w:r w:rsidR="00FA0571" w:rsidRPr="006E755A">
        <w:rPr>
          <w:rFonts w:ascii="Garamond" w:hAnsi="Garamond" w:cs="Times New Roman"/>
          <w:b/>
          <w:sz w:val="24"/>
          <w:szCs w:val="24"/>
        </w:rPr>
        <w:t>/2022</w:t>
      </w:r>
    </w:p>
    <w:p w14:paraId="20CE5761" w14:textId="77777777" w:rsidR="00976A3C" w:rsidRPr="006E755A" w:rsidRDefault="00976A3C" w:rsidP="00986227">
      <w:pPr>
        <w:spacing w:after="0" w:line="240" w:lineRule="auto"/>
        <w:jc w:val="both"/>
        <w:rPr>
          <w:rFonts w:ascii="Garamond" w:hAnsi="Garamond" w:cs="Times New Roman"/>
          <w:bCs/>
          <w:sz w:val="24"/>
          <w:szCs w:val="24"/>
        </w:rPr>
      </w:pPr>
    </w:p>
    <w:p w14:paraId="20CE5762" w14:textId="77777777" w:rsidR="00C726F2" w:rsidRPr="006E755A" w:rsidRDefault="00C726F2" w:rsidP="00986227">
      <w:pPr>
        <w:spacing w:after="0" w:line="240" w:lineRule="auto"/>
        <w:jc w:val="center"/>
        <w:rPr>
          <w:rFonts w:ascii="Garamond" w:hAnsi="Garamond" w:cs="Times New Roman"/>
          <w:b/>
          <w:bCs/>
          <w:sz w:val="24"/>
          <w:szCs w:val="24"/>
        </w:rPr>
      </w:pPr>
      <w:r w:rsidRPr="006E755A">
        <w:rPr>
          <w:rFonts w:ascii="Garamond" w:hAnsi="Garamond" w:cs="Times New Roman"/>
          <w:b/>
          <w:bCs/>
          <w:sz w:val="24"/>
          <w:szCs w:val="24"/>
        </w:rPr>
        <w:t xml:space="preserve">PËR RATIFIKIMIN E MARRËVESHJES NDËRMJET KËSHILLIT </w:t>
      </w:r>
    </w:p>
    <w:p w14:paraId="20CE5763" w14:textId="77777777" w:rsidR="00C726F2" w:rsidRPr="006E755A" w:rsidRDefault="00C726F2" w:rsidP="00986227">
      <w:pPr>
        <w:spacing w:after="0" w:line="240" w:lineRule="auto"/>
        <w:jc w:val="center"/>
        <w:rPr>
          <w:rFonts w:ascii="Garamond" w:hAnsi="Garamond" w:cs="Times New Roman"/>
          <w:b/>
          <w:bCs/>
          <w:sz w:val="24"/>
          <w:szCs w:val="24"/>
        </w:rPr>
      </w:pPr>
      <w:r w:rsidRPr="006E755A">
        <w:rPr>
          <w:rFonts w:ascii="Garamond" w:hAnsi="Garamond" w:cs="Times New Roman"/>
          <w:b/>
          <w:bCs/>
          <w:sz w:val="24"/>
          <w:szCs w:val="24"/>
        </w:rPr>
        <w:t xml:space="preserve">TË MINISTRAVE TË REPUBLIKËS SË SHQIPËRISË DHE QEVERISË </w:t>
      </w:r>
    </w:p>
    <w:p w14:paraId="20CE5764" w14:textId="3588348D" w:rsidR="00C726F2" w:rsidRPr="006E755A" w:rsidRDefault="00C726F2" w:rsidP="00986227">
      <w:pPr>
        <w:spacing w:after="0" w:line="240" w:lineRule="auto"/>
        <w:jc w:val="center"/>
        <w:rPr>
          <w:rFonts w:ascii="Garamond" w:hAnsi="Garamond" w:cs="Times New Roman"/>
          <w:b/>
          <w:bCs/>
          <w:sz w:val="24"/>
          <w:szCs w:val="24"/>
        </w:rPr>
      </w:pPr>
      <w:r w:rsidRPr="006E755A">
        <w:rPr>
          <w:rFonts w:ascii="Garamond" w:hAnsi="Garamond" w:cs="Times New Roman"/>
          <w:b/>
          <w:bCs/>
          <w:sz w:val="24"/>
          <w:szCs w:val="24"/>
        </w:rPr>
        <w:t>SË REPUBLIKËS SË GREQISË</w:t>
      </w:r>
      <w:r w:rsidR="00D723DD" w:rsidRPr="006E755A">
        <w:rPr>
          <w:rFonts w:ascii="Garamond" w:hAnsi="Garamond" w:cs="Times New Roman"/>
          <w:b/>
          <w:bCs/>
          <w:sz w:val="24"/>
          <w:szCs w:val="24"/>
        </w:rPr>
        <w:t>,</w:t>
      </w:r>
      <w:r w:rsidRPr="006E755A">
        <w:rPr>
          <w:rFonts w:ascii="Garamond" w:hAnsi="Garamond" w:cs="Times New Roman"/>
          <w:b/>
          <w:bCs/>
          <w:sz w:val="24"/>
          <w:szCs w:val="24"/>
        </w:rPr>
        <w:t xml:space="preserve"> PËR NGRITJEN DHE FUNKSIONIMIN </w:t>
      </w:r>
    </w:p>
    <w:p w14:paraId="20CE5765" w14:textId="77777777" w:rsidR="00C726F2" w:rsidRPr="006E755A" w:rsidRDefault="00C726F2" w:rsidP="00986227">
      <w:pPr>
        <w:spacing w:after="0" w:line="240" w:lineRule="auto"/>
        <w:jc w:val="center"/>
        <w:rPr>
          <w:rFonts w:ascii="Garamond" w:hAnsi="Garamond" w:cs="Times New Roman"/>
          <w:b/>
          <w:bCs/>
          <w:sz w:val="24"/>
          <w:szCs w:val="24"/>
        </w:rPr>
      </w:pPr>
      <w:r w:rsidRPr="006E755A">
        <w:rPr>
          <w:rFonts w:ascii="Garamond" w:hAnsi="Garamond" w:cs="Times New Roman"/>
          <w:b/>
          <w:bCs/>
          <w:sz w:val="24"/>
          <w:szCs w:val="24"/>
        </w:rPr>
        <w:t>E NJË QENDRE TË PËRBASHKËT POLICORE DHE DOGANORE</w:t>
      </w:r>
    </w:p>
    <w:p w14:paraId="20CE5766" w14:textId="77777777" w:rsidR="00C726F2" w:rsidRPr="006E755A" w:rsidRDefault="00C726F2" w:rsidP="00986227">
      <w:pPr>
        <w:spacing w:after="0" w:line="240" w:lineRule="auto"/>
        <w:jc w:val="both"/>
        <w:rPr>
          <w:rFonts w:ascii="Garamond" w:hAnsi="Garamond" w:cs="Times New Roman"/>
          <w:bCs/>
          <w:sz w:val="24"/>
          <w:szCs w:val="24"/>
        </w:rPr>
      </w:pPr>
    </w:p>
    <w:p w14:paraId="20CE5767" w14:textId="77777777" w:rsidR="00C726F2" w:rsidRPr="006E755A" w:rsidRDefault="00C726F2" w:rsidP="00986227">
      <w:pPr>
        <w:spacing w:after="0" w:line="240" w:lineRule="auto"/>
        <w:ind w:firstLine="340"/>
        <w:jc w:val="both"/>
        <w:rPr>
          <w:rFonts w:ascii="Garamond" w:hAnsi="Garamond" w:cs="Times New Roman"/>
          <w:bCs/>
          <w:sz w:val="24"/>
          <w:szCs w:val="24"/>
        </w:rPr>
      </w:pPr>
      <w:r w:rsidRPr="006E755A">
        <w:rPr>
          <w:rFonts w:ascii="Garamond" w:hAnsi="Garamond" w:cs="Times New Roman"/>
          <w:bCs/>
          <w:sz w:val="24"/>
          <w:szCs w:val="24"/>
        </w:rPr>
        <w:t xml:space="preserve">Në mbështetje të neneve 78, 83, pika 1, dhe 121, të Kushtetutës, me propozimin e Këshillit të Ministrave, </w:t>
      </w:r>
    </w:p>
    <w:p w14:paraId="20CE5768" w14:textId="77777777" w:rsidR="00C726F2" w:rsidRPr="006E755A" w:rsidRDefault="00C726F2" w:rsidP="00986227">
      <w:pPr>
        <w:spacing w:after="0" w:line="240" w:lineRule="auto"/>
        <w:ind w:firstLine="340"/>
        <w:jc w:val="both"/>
        <w:rPr>
          <w:rFonts w:ascii="Garamond" w:hAnsi="Garamond" w:cs="Times New Roman"/>
          <w:bCs/>
          <w:sz w:val="24"/>
          <w:szCs w:val="24"/>
        </w:rPr>
      </w:pPr>
    </w:p>
    <w:p w14:paraId="20CE5769" w14:textId="77777777" w:rsidR="00C726F2" w:rsidRPr="006E755A" w:rsidRDefault="00C726F2" w:rsidP="00D723DD">
      <w:pPr>
        <w:spacing w:after="0" w:line="240" w:lineRule="auto"/>
        <w:jc w:val="center"/>
        <w:rPr>
          <w:rFonts w:ascii="Garamond" w:hAnsi="Garamond" w:cs="Times New Roman"/>
          <w:bCs/>
          <w:sz w:val="24"/>
          <w:szCs w:val="24"/>
        </w:rPr>
      </w:pPr>
      <w:r w:rsidRPr="006E755A">
        <w:rPr>
          <w:rFonts w:ascii="Garamond" w:hAnsi="Garamond" w:cs="Times New Roman"/>
          <w:bCs/>
          <w:sz w:val="24"/>
          <w:szCs w:val="24"/>
        </w:rPr>
        <w:t>KUVENDI</w:t>
      </w:r>
    </w:p>
    <w:p w14:paraId="20CE576B" w14:textId="77777777" w:rsidR="00C726F2" w:rsidRPr="006E755A" w:rsidRDefault="00C726F2" w:rsidP="00986227">
      <w:pPr>
        <w:spacing w:after="0" w:line="240" w:lineRule="auto"/>
        <w:jc w:val="center"/>
        <w:rPr>
          <w:rFonts w:ascii="Garamond" w:hAnsi="Garamond" w:cs="Times New Roman"/>
          <w:bCs/>
          <w:sz w:val="24"/>
          <w:szCs w:val="24"/>
        </w:rPr>
      </w:pPr>
      <w:r w:rsidRPr="006E755A">
        <w:rPr>
          <w:rFonts w:ascii="Garamond" w:hAnsi="Garamond" w:cs="Times New Roman"/>
          <w:bCs/>
          <w:sz w:val="24"/>
          <w:szCs w:val="24"/>
        </w:rPr>
        <w:t>I REPUBLIKËS SË SHQIPËRISË</w:t>
      </w:r>
    </w:p>
    <w:p w14:paraId="20CE576C" w14:textId="77777777" w:rsidR="00C726F2" w:rsidRPr="006E755A" w:rsidRDefault="00C726F2" w:rsidP="00986227">
      <w:pPr>
        <w:spacing w:after="0" w:line="240" w:lineRule="auto"/>
        <w:jc w:val="center"/>
        <w:rPr>
          <w:rFonts w:ascii="Garamond" w:hAnsi="Garamond" w:cs="Times New Roman"/>
          <w:bCs/>
          <w:sz w:val="24"/>
          <w:szCs w:val="24"/>
        </w:rPr>
      </w:pPr>
    </w:p>
    <w:p w14:paraId="20CE576D" w14:textId="77777777" w:rsidR="00C726F2" w:rsidRPr="006E755A" w:rsidRDefault="009125D9" w:rsidP="00986227">
      <w:pPr>
        <w:spacing w:after="0" w:line="240" w:lineRule="auto"/>
        <w:jc w:val="center"/>
        <w:rPr>
          <w:rFonts w:ascii="Garamond" w:hAnsi="Garamond" w:cs="Times New Roman"/>
          <w:bCs/>
          <w:sz w:val="24"/>
          <w:szCs w:val="24"/>
        </w:rPr>
      </w:pPr>
      <w:r w:rsidRPr="006E755A">
        <w:rPr>
          <w:rFonts w:ascii="Garamond" w:hAnsi="Garamond" w:cs="Times New Roman"/>
          <w:bCs/>
          <w:sz w:val="24"/>
          <w:szCs w:val="24"/>
        </w:rPr>
        <w:t>VENDOS</w:t>
      </w:r>
      <w:r w:rsidR="00C726F2" w:rsidRPr="006E755A">
        <w:rPr>
          <w:rFonts w:ascii="Garamond" w:hAnsi="Garamond" w:cs="Times New Roman"/>
          <w:bCs/>
          <w:sz w:val="24"/>
          <w:szCs w:val="24"/>
        </w:rPr>
        <w:t>I:</w:t>
      </w:r>
    </w:p>
    <w:p w14:paraId="20CE576E" w14:textId="77777777" w:rsidR="00C726F2" w:rsidRPr="006E755A" w:rsidRDefault="00C726F2" w:rsidP="00986227">
      <w:pPr>
        <w:spacing w:after="0" w:line="240" w:lineRule="auto"/>
        <w:jc w:val="both"/>
        <w:rPr>
          <w:rFonts w:ascii="Garamond" w:hAnsi="Garamond" w:cs="Times New Roman"/>
          <w:bCs/>
          <w:sz w:val="24"/>
          <w:szCs w:val="24"/>
        </w:rPr>
      </w:pPr>
    </w:p>
    <w:p w14:paraId="20CE576F" w14:textId="77777777" w:rsidR="00C726F2" w:rsidRPr="006E755A" w:rsidRDefault="00C726F2" w:rsidP="00986227">
      <w:pPr>
        <w:spacing w:after="0" w:line="240" w:lineRule="auto"/>
        <w:jc w:val="center"/>
        <w:rPr>
          <w:rFonts w:ascii="Garamond" w:hAnsi="Garamond" w:cs="Times New Roman"/>
          <w:bCs/>
          <w:sz w:val="24"/>
          <w:szCs w:val="24"/>
        </w:rPr>
      </w:pPr>
      <w:r w:rsidRPr="006E755A">
        <w:rPr>
          <w:rFonts w:ascii="Garamond" w:hAnsi="Garamond" w:cs="Times New Roman"/>
          <w:bCs/>
          <w:sz w:val="24"/>
          <w:szCs w:val="24"/>
        </w:rPr>
        <w:t>Neni 1</w:t>
      </w:r>
    </w:p>
    <w:p w14:paraId="20CE5770" w14:textId="77777777" w:rsidR="00C726F2" w:rsidRPr="006E755A" w:rsidRDefault="00C726F2" w:rsidP="00986227">
      <w:pPr>
        <w:spacing w:after="0" w:line="240" w:lineRule="auto"/>
        <w:jc w:val="both"/>
        <w:rPr>
          <w:rFonts w:ascii="Garamond" w:hAnsi="Garamond" w:cs="Times New Roman"/>
          <w:bCs/>
          <w:sz w:val="24"/>
          <w:szCs w:val="24"/>
        </w:rPr>
      </w:pPr>
    </w:p>
    <w:p w14:paraId="20CE5771" w14:textId="191F32A6" w:rsidR="00C726F2" w:rsidRPr="006E755A" w:rsidRDefault="00C726F2" w:rsidP="007B197E">
      <w:pPr>
        <w:pStyle w:val="TEKSTIIII"/>
      </w:pPr>
      <w:r w:rsidRPr="006E755A">
        <w:t xml:space="preserve">Ratifikohet marrëveshja ndërmjet Këshillit të Ministrave të Republikës së Shqipërisë dhe </w:t>
      </w:r>
      <w:r w:rsidR="00D723DD" w:rsidRPr="006E755A">
        <w:t>Q</w:t>
      </w:r>
      <w:r w:rsidRPr="006E755A">
        <w:t>everisë së Republikës së Greqisë</w:t>
      </w:r>
      <w:r w:rsidR="00D723DD" w:rsidRPr="006E755A">
        <w:t>,</w:t>
      </w:r>
      <w:r w:rsidRPr="006E755A">
        <w:t xml:space="preserve"> për ngritjen dhe funksionimin e një qendre të përbashkët policore dhe doganore</w:t>
      </w:r>
      <w:r w:rsidR="00D723DD" w:rsidRPr="006E755A">
        <w:t>,</w:t>
      </w:r>
      <w:r w:rsidRPr="006E755A">
        <w:t xml:space="preserve"> sipas tekstit që i bashkëlidhet këtij ligji dhe është </w:t>
      </w:r>
      <w:r w:rsidR="00D723DD" w:rsidRPr="006E755A">
        <w:t>pjesë përbërëse e tij.</w:t>
      </w:r>
    </w:p>
    <w:p w14:paraId="20CE5772" w14:textId="77777777" w:rsidR="00C726F2" w:rsidRPr="006E755A" w:rsidRDefault="00C726F2" w:rsidP="00986227">
      <w:pPr>
        <w:spacing w:after="0" w:line="240" w:lineRule="auto"/>
        <w:jc w:val="both"/>
        <w:rPr>
          <w:rFonts w:ascii="Garamond" w:hAnsi="Garamond" w:cs="Times New Roman"/>
          <w:bCs/>
          <w:sz w:val="24"/>
          <w:szCs w:val="24"/>
        </w:rPr>
      </w:pPr>
    </w:p>
    <w:p w14:paraId="20CE5773" w14:textId="77777777" w:rsidR="00C726F2" w:rsidRPr="006E755A" w:rsidRDefault="00C726F2" w:rsidP="00986227">
      <w:pPr>
        <w:spacing w:after="0" w:line="240" w:lineRule="auto"/>
        <w:jc w:val="center"/>
        <w:rPr>
          <w:rFonts w:ascii="Garamond" w:hAnsi="Garamond" w:cs="Times New Roman"/>
          <w:bCs/>
          <w:sz w:val="24"/>
          <w:szCs w:val="24"/>
        </w:rPr>
      </w:pPr>
      <w:r w:rsidRPr="006E755A">
        <w:rPr>
          <w:rFonts w:ascii="Garamond" w:hAnsi="Garamond" w:cs="Times New Roman"/>
          <w:bCs/>
          <w:sz w:val="24"/>
          <w:szCs w:val="24"/>
        </w:rPr>
        <w:t>Neni 2</w:t>
      </w:r>
    </w:p>
    <w:p w14:paraId="20CE5774" w14:textId="77777777" w:rsidR="00C726F2" w:rsidRPr="006E755A" w:rsidRDefault="00C726F2" w:rsidP="00986227">
      <w:pPr>
        <w:spacing w:after="0" w:line="240" w:lineRule="auto"/>
        <w:jc w:val="both"/>
        <w:rPr>
          <w:rFonts w:ascii="Garamond" w:hAnsi="Garamond" w:cs="Times New Roman"/>
          <w:bCs/>
          <w:sz w:val="24"/>
          <w:szCs w:val="24"/>
        </w:rPr>
      </w:pPr>
    </w:p>
    <w:p w14:paraId="20CE5775" w14:textId="35D48746" w:rsidR="00986227" w:rsidRPr="006E755A" w:rsidRDefault="00C726F2" w:rsidP="00986227">
      <w:pPr>
        <w:spacing w:after="0" w:line="240" w:lineRule="auto"/>
        <w:ind w:firstLine="340"/>
        <w:jc w:val="both"/>
        <w:rPr>
          <w:rFonts w:ascii="Garamond" w:hAnsi="Garamond" w:cs="Times New Roman"/>
          <w:bCs/>
          <w:sz w:val="24"/>
          <w:szCs w:val="24"/>
        </w:rPr>
      </w:pPr>
      <w:r w:rsidRPr="006E755A">
        <w:rPr>
          <w:rFonts w:ascii="Garamond" w:hAnsi="Garamond" w:cs="Times New Roman"/>
          <w:bCs/>
          <w:sz w:val="24"/>
          <w:szCs w:val="24"/>
        </w:rPr>
        <w:t>Ky ligj hyn në fuqi 15 ditë pas botimit në Fletoren Zyrtare.</w:t>
      </w:r>
      <w:r w:rsidR="00D723DD" w:rsidRPr="006E755A">
        <w:rPr>
          <w:rFonts w:ascii="Garamond" w:hAnsi="Garamond" w:cs="Times New Roman"/>
          <w:bCs/>
          <w:sz w:val="24"/>
          <w:szCs w:val="24"/>
        </w:rPr>
        <w:t xml:space="preserve"> </w:t>
      </w:r>
    </w:p>
    <w:p w14:paraId="20CE5776" w14:textId="77777777" w:rsidR="009125D9" w:rsidRPr="006E755A" w:rsidRDefault="009125D9" w:rsidP="009125D9">
      <w:pPr>
        <w:spacing w:after="0" w:line="240" w:lineRule="auto"/>
        <w:ind w:left="6460"/>
        <w:jc w:val="right"/>
        <w:rPr>
          <w:rFonts w:ascii="Garamond" w:hAnsi="Garamond" w:cs="Times New Roman"/>
          <w:bCs/>
          <w:sz w:val="24"/>
          <w:szCs w:val="24"/>
        </w:rPr>
      </w:pPr>
    </w:p>
    <w:p w14:paraId="4BB49D61" w14:textId="77777777" w:rsidR="00976A3C" w:rsidRPr="006E755A" w:rsidRDefault="00976A3C" w:rsidP="00D723DD">
      <w:pPr>
        <w:spacing w:after="0" w:line="240" w:lineRule="auto"/>
        <w:ind w:firstLine="284"/>
        <w:jc w:val="both"/>
        <w:rPr>
          <w:rFonts w:ascii="Garamond" w:hAnsi="Garamond" w:cs="Times New Roman"/>
          <w:bCs/>
          <w:sz w:val="24"/>
          <w:szCs w:val="24"/>
        </w:rPr>
      </w:pPr>
      <w:r w:rsidRPr="006E755A">
        <w:rPr>
          <w:rFonts w:ascii="Garamond" w:hAnsi="Garamond" w:cs="Times New Roman"/>
          <w:bCs/>
          <w:sz w:val="24"/>
          <w:szCs w:val="24"/>
        </w:rPr>
        <w:t xml:space="preserve">Miratuar në datën </w:t>
      </w:r>
      <w:r w:rsidR="00C726F2" w:rsidRPr="006E755A">
        <w:rPr>
          <w:rFonts w:ascii="Garamond" w:hAnsi="Garamond" w:cs="Times New Roman"/>
          <w:bCs/>
          <w:sz w:val="24"/>
          <w:szCs w:val="24"/>
        </w:rPr>
        <w:t>3.2</w:t>
      </w:r>
      <w:r w:rsidR="00146D52" w:rsidRPr="006E755A">
        <w:rPr>
          <w:rFonts w:ascii="Garamond" w:hAnsi="Garamond" w:cs="Times New Roman"/>
          <w:bCs/>
          <w:sz w:val="24"/>
          <w:szCs w:val="24"/>
        </w:rPr>
        <w:t>.</w:t>
      </w:r>
      <w:r w:rsidR="00FA0571" w:rsidRPr="006E755A">
        <w:rPr>
          <w:rFonts w:ascii="Garamond" w:hAnsi="Garamond" w:cs="Times New Roman"/>
          <w:bCs/>
          <w:sz w:val="24"/>
          <w:szCs w:val="24"/>
        </w:rPr>
        <w:t>2022</w:t>
      </w:r>
      <w:r w:rsidR="00D723DD" w:rsidRPr="006E755A">
        <w:rPr>
          <w:rFonts w:ascii="Garamond" w:hAnsi="Garamond" w:cs="Times New Roman"/>
          <w:bCs/>
          <w:sz w:val="24"/>
          <w:szCs w:val="24"/>
        </w:rPr>
        <w:t>.</w:t>
      </w:r>
    </w:p>
    <w:p w14:paraId="6B067092" w14:textId="77777777" w:rsidR="00D723DD" w:rsidRPr="006E755A" w:rsidRDefault="00D723DD" w:rsidP="00D723DD">
      <w:pPr>
        <w:spacing w:after="0" w:line="240" w:lineRule="auto"/>
        <w:ind w:firstLine="284"/>
        <w:jc w:val="both"/>
        <w:rPr>
          <w:rFonts w:ascii="Garamond" w:hAnsi="Garamond" w:cs="Times New Roman"/>
          <w:bCs/>
          <w:sz w:val="24"/>
          <w:szCs w:val="24"/>
        </w:rPr>
      </w:pPr>
    </w:p>
    <w:p w14:paraId="20CE577A" w14:textId="2B5EF40A" w:rsidR="00D723DD" w:rsidRPr="006E755A" w:rsidRDefault="00D723DD" w:rsidP="00D723DD">
      <w:pPr>
        <w:spacing w:after="0" w:line="240" w:lineRule="auto"/>
        <w:ind w:firstLine="284"/>
        <w:jc w:val="both"/>
        <w:rPr>
          <w:rFonts w:ascii="Garamond" w:hAnsi="Garamond" w:cs="Times New Roman"/>
          <w:bCs/>
          <w:sz w:val="24"/>
          <w:szCs w:val="24"/>
        </w:rPr>
      </w:pPr>
      <w:r w:rsidRPr="006E755A">
        <w:rPr>
          <w:rFonts w:ascii="Garamond" w:hAnsi="Garamond" w:cs="Times New Roman"/>
          <w:b/>
          <w:bCs/>
          <w:sz w:val="24"/>
          <w:szCs w:val="24"/>
        </w:rPr>
        <w:t>Shpallur me dekretin nr.</w:t>
      </w:r>
      <w:r w:rsidR="0027537E">
        <w:rPr>
          <w:rFonts w:ascii="Garamond" w:hAnsi="Garamond" w:cs="Times New Roman"/>
          <w:b/>
          <w:bCs/>
          <w:sz w:val="24"/>
          <w:szCs w:val="24"/>
        </w:rPr>
        <w:t xml:space="preserve"> 13491</w:t>
      </w:r>
      <w:r w:rsidRPr="006E755A">
        <w:rPr>
          <w:rFonts w:ascii="Garamond" w:hAnsi="Garamond" w:cs="Times New Roman"/>
          <w:b/>
          <w:bCs/>
          <w:sz w:val="24"/>
          <w:szCs w:val="24"/>
        </w:rPr>
        <w:t>, datë</w:t>
      </w:r>
      <w:r w:rsidR="0027537E">
        <w:rPr>
          <w:rFonts w:ascii="Garamond" w:hAnsi="Garamond" w:cs="Times New Roman"/>
          <w:b/>
          <w:bCs/>
          <w:sz w:val="24"/>
          <w:szCs w:val="24"/>
        </w:rPr>
        <w:t xml:space="preserve"> 25.2.2022,</w:t>
      </w:r>
      <w:r w:rsidRPr="006E755A">
        <w:rPr>
          <w:rFonts w:ascii="Garamond" w:hAnsi="Garamond" w:cs="Times New Roman"/>
          <w:b/>
          <w:bCs/>
          <w:sz w:val="24"/>
          <w:szCs w:val="24"/>
        </w:rPr>
        <w:t xml:space="preserve"> të Presidentit të Republikës së Shqipërisë, Ilir Meta.</w:t>
      </w:r>
    </w:p>
    <w:p w14:paraId="20CE577B" w14:textId="77777777" w:rsidR="001F194A" w:rsidRPr="006E755A" w:rsidRDefault="001F194A" w:rsidP="00986227">
      <w:pPr>
        <w:spacing w:after="0" w:line="240" w:lineRule="auto"/>
        <w:jc w:val="both"/>
        <w:rPr>
          <w:rFonts w:ascii="Garamond" w:hAnsi="Garamond" w:cs="Times New Roman"/>
          <w:bCs/>
          <w:sz w:val="24"/>
          <w:szCs w:val="24"/>
        </w:rPr>
      </w:pPr>
    </w:p>
    <w:p w14:paraId="20CE577C" w14:textId="77777777" w:rsidR="00581F27" w:rsidRPr="006E755A" w:rsidRDefault="007B197E" w:rsidP="00581F27">
      <w:pPr>
        <w:pStyle w:val="TEKSTIIII"/>
        <w:jc w:val="center"/>
        <w:rPr>
          <w:b/>
        </w:rPr>
      </w:pPr>
      <w:r w:rsidRPr="006E755A">
        <w:rPr>
          <w:b/>
        </w:rPr>
        <w:t>MARRËVESHJE</w:t>
      </w:r>
    </w:p>
    <w:p w14:paraId="6CD0C4E4" w14:textId="77777777" w:rsidR="00D723DD" w:rsidRPr="006E755A" w:rsidRDefault="007B197E" w:rsidP="00581F27">
      <w:pPr>
        <w:pStyle w:val="TEKSTIIII"/>
        <w:jc w:val="center"/>
      </w:pPr>
      <w:r w:rsidRPr="006E755A">
        <w:t>NDËRMJET KËSHILLIT TË MINISTRAVE TË REPUBLIKËS SË SHQIPËRISË DHE QEV</w:t>
      </w:r>
      <w:r w:rsidR="00581F27" w:rsidRPr="006E755A">
        <w:t>ERISË SË REPUBLIKËS SË GREQISË</w:t>
      </w:r>
      <w:r w:rsidR="00D723DD" w:rsidRPr="006E755A">
        <w:t>,</w:t>
      </w:r>
    </w:p>
    <w:p w14:paraId="20CE577D" w14:textId="4758C9AA" w:rsidR="007B197E" w:rsidRPr="006E755A" w:rsidRDefault="00D723DD" w:rsidP="00581F27">
      <w:pPr>
        <w:pStyle w:val="TEKSTIIII"/>
        <w:jc w:val="center"/>
      </w:pPr>
      <w:r w:rsidRPr="006E755A">
        <w:t xml:space="preserve"> </w:t>
      </w:r>
      <w:r w:rsidR="007B197E" w:rsidRPr="006E755A">
        <w:t>MBI</w:t>
      </w:r>
      <w:r w:rsidRPr="006E755A">
        <w:t xml:space="preserve"> </w:t>
      </w:r>
      <w:r w:rsidR="007B197E" w:rsidRPr="006E755A">
        <w:t>NGRITJEN DHE FUNKSIONIMIN E NJË QENDRE TË PËRBASHKËT POLICOR</w:t>
      </w:r>
      <w:r w:rsidR="00D500C7" w:rsidRPr="006E755A">
        <w:t>E</w:t>
      </w:r>
      <w:r w:rsidR="007B197E" w:rsidRPr="006E755A">
        <w:t xml:space="preserve"> DHE DOGANOR</w:t>
      </w:r>
      <w:r w:rsidR="00D500C7" w:rsidRPr="006E755A">
        <w:t>E</w:t>
      </w:r>
    </w:p>
    <w:p w14:paraId="20CE577E" w14:textId="77777777" w:rsidR="00581F27" w:rsidRPr="006E755A" w:rsidRDefault="00581F27" w:rsidP="00581F27">
      <w:pPr>
        <w:pStyle w:val="TEKSTIIII"/>
        <w:jc w:val="center"/>
      </w:pPr>
    </w:p>
    <w:p w14:paraId="20CE577F" w14:textId="7CDFAE1C" w:rsidR="007B197E" w:rsidRPr="006E755A" w:rsidRDefault="007B197E" w:rsidP="007B197E">
      <w:pPr>
        <w:pStyle w:val="TEKSTIIII"/>
      </w:pPr>
      <w:r w:rsidRPr="006E755A">
        <w:t xml:space="preserve">Këshilli i Ministrave i Republikës së Shqipërisë dhe Qeveria e Republikës së Greqisë (në vijim të referuara si </w:t>
      </w:r>
      <w:r w:rsidR="003F2232" w:rsidRPr="006E755A">
        <w:t>“</w:t>
      </w:r>
      <w:r w:rsidRPr="006E755A">
        <w:t>Palët</w:t>
      </w:r>
      <w:r w:rsidR="003F2232" w:rsidRPr="006E755A">
        <w:t>”</w:t>
      </w:r>
      <w:r w:rsidR="007840C6" w:rsidRPr="006E755A">
        <w:t>);</w:t>
      </w:r>
    </w:p>
    <w:p w14:paraId="20CE5780" w14:textId="56E00B9A" w:rsidR="007B197E" w:rsidRPr="006E755A" w:rsidRDefault="00D723DD" w:rsidP="007B197E">
      <w:pPr>
        <w:pStyle w:val="TEKSTIIII"/>
      </w:pPr>
      <w:r w:rsidRPr="006E755A">
        <w:rPr>
          <w:i/>
        </w:rPr>
        <w:t>me</w:t>
      </w:r>
      <w:r w:rsidR="007B197E" w:rsidRPr="006E755A">
        <w:rPr>
          <w:i/>
        </w:rPr>
        <w:t xml:space="preserve"> qëllim</w:t>
      </w:r>
      <w:r w:rsidR="007B197E" w:rsidRPr="006E755A">
        <w:t xml:space="preserve"> forcimin e ba</w:t>
      </w:r>
      <w:r w:rsidRPr="006E755A">
        <w:t>shkëpunimit ndë</w:t>
      </w:r>
      <w:r w:rsidR="007B197E" w:rsidRPr="006E755A">
        <w:t>r</w:t>
      </w:r>
      <w:r w:rsidRPr="006E755A">
        <w:t>m</w:t>
      </w:r>
      <w:r w:rsidR="007B197E" w:rsidRPr="006E755A">
        <w:t xml:space="preserve">jet </w:t>
      </w:r>
      <w:bookmarkStart w:id="0" w:name="_GoBack"/>
      <w:r w:rsidR="007B197E" w:rsidRPr="006E755A">
        <w:t>a</w:t>
      </w:r>
      <w:r w:rsidR="00D500C7" w:rsidRPr="006E755A">
        <w:t>utori</w:t>
      </w:r>
      <w:bookmarkEnd w:id="0"/>
      <w:r w:rsidR="00D500C7" w:rsidRPr="006E755A">
        <w:t>teteve të tyre kompetente;</w:t>
      </w:r>
    </w:p>
    <w:p w14:paraId="20CE5781" w14:textId="32FADA8B" w:rsidR="007B197E" w:rsidRPr="006E755A" w:rsidRDefault="00D723DD" w:rsidP="007B197E">
      <w:pPr>
        <w:pStyle w:val="TEKSTIIII"/>
      </w:pPr>
      <w:r w:rsidRPr="006E755A">
        <w:rPr>
          <w:i/>
        </w:rPr>
        <w:t>m</w:t>
      </w:r>
      <w:r w:rsidR="007B197E" w:rsidRPr="006E755A">
        <w:rPr>
          <w:i/>
        </w:rPr>
        <w:t>e synim</w:t>
      </w:r>
      <w:r w:rsidR="007B197E" w:rsidRPr="006E755A">
        <w:t xml:space="preserve"> rritjen e efikasitetit në luftën kundër krimit të organizuar dhe r</w:t>
      </w:r>
      <w:r w:rsidRPr="006E755A">
        <w:t>r</w:t>
      </w:r>
      <w:r w:rsidR="007B197E" w:rsidRPr="006E755A">
        <w:t xml:space="preserve">jeteve të tij, migracionin e paligjshëm, trafikimin e lëndëve narkotike, ekstremizmin e dhunshëm, radikalizmin, </w:t>
      </w:r>
      <w:r w:rsidR="00D500C7" w:rsidRPr="006E755A">
        <w:t>si dhe krime të tjera të rënda;</w:t>
      </w:r>
    </w:p>
    <w:p w14:paraId="20CE5782" w14:textId="20E35BE2" w:rsidR="007B197E" w:rsidRPr="006E755A" w:rsidRDefault="00D723DD" w:rsidP="007B197E">
      <w:pPr>
        <w:pStyle w:val="TEKSTIIII"/>
      </w:pPr>
      <w:r w:rsidRPr="006E755A">
        <w:rPr>
          <w:i/>
        </w:rPr>
        <w:t>duk</w:t>
      </w:r>
      <w:r w:rsidR="007B197E" w:rsidRPr="006E755A">
        <w:rPr>
          <w:i/>
        </w:rPr>
        <w:t>e</w:t>
      </w:r>
      <w:r w:rsidR="007B197E" w:rsidRPr="006E755A">
        <w:t xml:space="preserve"> </w:t>
      </w:r>
      <w:r w:rsidR="007B197E" w:rsidRPr="006E755A">
        <w:rPr>
          <w:i/>
        </w:rPr>
        <w:t>qenë</w:t>
      </w:r>
      <w:r w:rsidR="007B197E" w:rsidRPr="006E755A">
        <w:t xml:space="preserve"> të ndërgjegjshëm për shkallën e krimit ndërkufitar, si edhe nevojën për të marrë masa të përbashkëta kundër kërcënimeve ndërkufitare, si dhe të vendosur për të luftuar bashkërisht me</w:t>
      </w:r>
      <w:r w:rsidR="00D500C7" w:rsidRPr="006E755A">
        <w:t xml:space="preserve"> efikasitet krimin ndërkufitar;</w:t>
      </w:r>
    </w:p>
    <w:p w14:paraId="20CE5783" w14:textId="76679DE2" w:rsidR="007B197E" w:rsidRPr="006E755A" w:rsidRDefault="00D723DD" w:rsidP="007B197E">
      <w:pPr>
        <w:pStyle w:val="TEKSTIIII"/>
      </w:pPr>
      <w:r w:rsidRPr="006E755A">
        <w:rPr>
          <w:i/>
        </w:rPr>
        <w:t>me d</w:t>
      </w:r>
      <w:r w:rsidR="007B197E" w:rsidRPr="006E755A">
        <w:rPr>
          <w:i/>
        </w:rPr>
        <w:t>ëshir</w:t>
      </w:r>
      <w:r w:rsidR="00581F27" w:rsidRPr="006E755A">
        <w:rPr>
          <w:i/>
        </w:rPr>
        <w:t>ën</w:t>
      </w:r>
      <w:r w:rsidR="00581F27" w:rsidRPr="006E755A">
        <w:t xml:space="preserve"> për të pë</w:t>
      </w:r>
      <w:r w:rsidR="007B197E" w:rsidRPr="006E755A">
        <w:t>rmirësuar shkëmbimin e informacionit ndërmjet autoriteteve të tyre kom</w:t>
      </w:r>
      <w:r w:rsidR="00D500C7" w:rsidRPr="006E755A">
        <w:t>petente;</w:t>
      </w:r>
    </w:p>
    <w:p w14:paraId="20CE5784" w14:textId="61B3D3FC" w:rsidR="007B197E" w:rsidRPr="006E755A" w:rsidRDefault="00D723DD" w:rsidP="007B197E">
      <w:pPr>
        <w:pStyle w:val="TEKSTIIII"/>
      </w:pPr>
      <w:r w:rsidRPr="006E755A">
        <w:rPr>
          <w:i/>
        </w:rPr>
        <w:t xml:space="preserve">me </w:t>
      </w:r>
      <w:r w:rsidR="007B197E" w:rsidRPr="006E755A">
        <w:rPr>
          <w:i/>
        </w:rPr>
        <w:t>dëshirën</w:t>
      </w:r>
      <w:r w:rsidR="007B197E" w:rsidRPr="006E755A">
        <w:t xml:space="preserve"> për të vendosur një kuadër dhe standarde të përbashkëta mbi çështjet e lartpërmendura, të krijuar</w:t>
      </w:r>
      <w:r w:rsidR="00D500C7" w:rsidRPr="006E755A">
        <w:t>a</w:t>
      </w:r>
      <w:r w:rsidR="007B197E" w:rsidRPr="006E755A">
        <w:t xml:space="preserve"> në përputhje me kë</w:t>
      </w:r>
      <w:r w:rsidRPr="006E755A">
        <w:t>r</w:t>
      </w:r>
      <w:r w:rsidR="007B197E" w:rsidRPr="006E755A">
        <w:t>kesat dhe no</w:t>
      </w:r>
      <w:r w:rsidRPr="006E755A">
        <w:t>rm</w:t>
      </w:r>
      <w:r w:rsidR="007B197E" w:rsidRPr="006E755A">
        <w:t xml:space="preserve">at e Bashkimit </w:t>
      </w:r>
      <w:r w:rsidRPr="006E755A">
        <w:t>Evropian</w:t>
      </w:r>
      <w:r w:rsidR="00D500C7" w:rsidRPr="006E755A">
        <w:t>;</w:t>
      </w:r>
    </w:p>
    <w:p w14:paraId="20CE5785" w14:textId="6A284911" w:rsidR="00581F27" w:rsidRPr="006E755A" w:rsidRDefault="00D723DD" w:rsidP="00581F27">
      <w:pPr>
        <w:pStyle w:val="TEKSTIIII"/>
      </w:pPr>
      <w:r w:rsidRPr="006E755A">
        <w:rPr>
          <w:i/>
        </w:rPr>
        <w:lastRenderedPageBreak/>
        <w:t>duk</w:t>
      </w:r>
      <w:r w:rsidR="007B197E" w:rsidRPr="006E755A">
        <w:rPr>
          <w:i/>
        </w:rPr>
        <w:t>e</w:t>
      </w:r>
      <w:r w:rsidR="007B197E" w:rsidRPr="006E755A">
        <w:t xml:space="preserve"> </w:t>
      </w:r>
      <w:r w:rsidR="007B197E" w:rsidRPr="006E755A">
        <w:rPr>
          <w:i/>
        </w:rPr>
        <w:t xml:space="preserve">respektuar </w:t>
      </w:r>
      <w:r w:rsidRPr="006E755A">
        <w:t>marrëveshjet</w:t>
      </w:r>
      <w:r w:rsidR="007B197E" w:rsidRPr="006E755A">
        <w:t xml:space="preserve"> ndërkombëtare dhe legjislacionin </w:t>
      </w:r>
      <w:r w:rsidR="00581F27" w:rsidRPr="006E755A">
        <w:t xml:space="preserve">kombëtar të të dy </w:t>
      </w:r>
      <w:r w:rsidR="00D500C7" w:rsidRPr="006E755A">
        <w:t>s</w:t>
      </w:r>
      <w:r w:rsidR="00581F27" w:rsidRPr="006E755A">
        <w:t>hteteve, si</w:t>
      </w:r>
      <w:r w:rsidRPr="006E755A">
        <w:t xml:space="preserve"> </w:t>
      </w:r>
      <w:r w:rsidR="00581F27" w:rsidRPr="006E755A">
        <w:t>dhe pa cenuar ang</w:t>
      </w:r>
      <w:r w:rsidR="007B197E" w:rsidRPr="006E755A">
        <w:t xml:space="preserve">azhimet e tyre të </w:t>
      </w:r>
      <w:r w:rsidR="00581F27" w:rsidRPr="006E755A">
        <w:t xml:space="preserve">mëparshme, bazuar në marrëveshje dypalëshe dhe </w:t>
      </w:r>
      <w:r w:rsidR="003F2232" w:rsidRPr="006E755A">
        <w:t>shumëpalëshe me vende të treta,</w:t>
      </w:r>
    </w:p>
    <w:p w14:paraId="20CE5786" w14:textId="4B2EE92A" w:rsidR="007B197E" w:rsidRPr="006E755A" w:rsidRDefault="00D500C7" w:rsidP="007B197E">
      <w:pPr>
        <w:pStyle w:val="TEKSTIIII"/>
      </w:pPr>
      <w:r w:rsidRPr="006E755A">
        <w:t>kanë rënë dakord si më poshtë:</w:t>
      </w:r>
    </w:p>
    <w:p w14:paraId="20CE5787" w14:textId="77777777" w:rsidR="00386E40" w:rsidRPr="006E755A" w:rsidRDefault="00386E40" w:rsidP="007B197E">
      <w:pPr>
        <w:pStyle w:val="TEKSTIIII"/>
      </w:pPr>
    </w:p>
    <w:p w14:paraId="20CE5788" w14:textId="77777777" w:rsidR="00386E40" w:rsidRPr="006E755A" w:rsidRDefault="00386E40" w:rsidP="00581F27">
      <w:pPr>
        <w:pStyle w:val="TEKSTIIII"/>
        <w:jc w:val="center"/>
      </w:pPr>
      <w:r w:rsidRPr="006E755A">
        <w:t>KAPITULLI I</w:t>
      </w:r>
    </w:p>
    <w:p w14:paraId="20CE5789" w14:textId="77777777" w:rsidR="00386E40" w:rsidRPr="006E755A" w:rsidRDefault="00386E40" w:rsidP="00581F27">
      <w:pPr>
        <w:pStyle w:val="TEKSTIIII"/>
        <w:jc w:val="center"/>
      </w:pPr>
      <w:r w:rsidRPr="006E755A">
        <w:t>DISPOZITA TË PËRGJITHSHME</w:t>
      </w:r>
    </w:p>
    <w:p w14:paraId="20CE578A" w14:textId="77777777" w:rsidR="00581F27" w:rsidRPr="006E755A" w:rsidRDefault="00581F27" w:rsidP="00581F27">
      <w:pPr>
        <w:pStyle w:val="TEKSTIIII"/>
        <w:jc w:val="center"/>
      </w:pPr>
    </w:p>
    <w:p w14:paraId="20CE578B" w14:textId="77777777" w:rsidR="00581F27" w:rsidRPr="006E755A" w:rsidRDefault="00697697" w:rsidP="00581F27">
      <w:pPr>
        <w:pStyle w:val="TEKSTIIII"/>
        <w:jc w:val="center"/>
      </w:pPr>
      <w:r w:rsidRPr="006E755A">
        <w:t>Neni 1</w:t>
      </w:r>
    </w:p>
    <w:p w14:paraId="20CE578C" w14:textId="77777777" w:rsidR="00386E40" w:rsidRPr="006E755A" w:rsidRDefault="00386E40" w:rsidP="00581F27">
      <w:pPr>
        <w:pStyle w:val="TEKSTIIII"/>
        <w:jc w:val="center"/>
        <w:rPr>
          <w:b/>
        </w:rPr>
      </w:pPr>
      <w:r w:rsidRPr="006E755A">
        <w:rPr>
          <w:b/>
        </w:rPr>
        <w:t>Përkufizimet</w:t>
      </w:r>
    </w:p>
    <w:p w14:paraId="20CE578D" w14:textId="77777777" w:rsidR="00581F27" w:rsidRPr="006E755A" w:rsidRDefault="00581F27" w:rsidP="00386E40">
      <w:pPr>
        <w:pStyle w:val="TEKSTIIII"/>
      </w:pPr>
    </w:p>
    <w:p w14:paraId="20CE578E" w14:textId="4CFB68D1" w:rsidR="00697697" w:rsidRPr="006E755A" w:rsidRDefault="00386E40" w:rsidP="00386E40">
      <w:pPr>
        <w:pStyle w:val="TEKSTIIII"/>
      </w:pPr>
      <w:r w:rsidRPr="006E755A">
        <w:t>Me qëllim zbatimin e kësaj Marrëveshjeje, termat më</w:t>
      </w:r>
      <w:r w:rsidR="00D500C7" w:rsidRPr="006E755A">
        <w:t xml:space="preserve"> poshtë kanë kuptimin si vijon:</w:t>
      </w:r>
    </w:p>
    <w:p w14:paraId="20CE578F" w14:textId="01CD20F6" w:rsidR="00697697" w:rsidRPr="006E755A" w:rsidRDefault="00386E40" w:rsidP="00386E40">
      <w:pPr>
        <w:pStyle w:val="TEKSTIIII"/>
      </w:pPr>
      <w:r w:rsidRPr="006E755A">
        <w:t xml:space="preserve">1. Qendër e Bashkëpunimit (e quajtur më pas si </w:t>
      </w:r>
      <w:r w:rsidR="00D723DD" w:rsidRPr="006E755A">
        <w:t>“</w:t>
      </w:r>
      <w:r w:rsidRPr="006E755A">
        <w:t>Qendra</w:t>
      </w:r>
      <w:r w:rsidR="00D723DD" w:rsidRPr="006E755A">
        <w:t xml:space="preserve">”) </w:t>
      </w:r>
      <w:r w:rsidR="00AF29F1" w:rsidRPr="006E755A">
        <w:t>–</w:t>
      </w:r>
      <w:r w:rsidRPr="006E755A">
        <w:t xml:space="preserve"> një qendër që kryen shkëmbimin e informacionit dhe asiston veprimtaritë e autoriteteve të policisë dhe </w:t>
      </w:r>
      <w:r w:rsidR="00D500C7" w:rsidRPr="006E755A">
        <w:t>autoritetet doganore të Palëve</w:t>
      </w:r>
      <w:r w:rsidR="006E755A">
        <w:t>.</w:t>
      </w:r>
    </w:p>
    <w:p w14:paraId="20CE5790" w14:textId="1E06A9CD" w:rsidR="00697697" w:rsidRPr="006E755A" w:rsidRDefault="00386E40" w:rsidP="00386E40">
      <w:pPr>
        <w:pStyle w:val="TEKSTIIII"/>
      </w:pPr>
      <w:r w:rsidRPr="006E755A">
        <w:t>2. Zyrtarë</w:t>
      </w:r>
      <w:r w:rsidR="00D723DD" w:rsidRPr="006E755A">
        <w:t xml:space="preserve"> </w:t>
      </w:r>
      <w:r w:rsidR="00AF29F1" w:rsidRPr="006E755A">
        <w:t>–</w:t>
      </w:r>
      <w:r w:rsidRPr="006E755A">
        <w:t xml:space="preserve"> përfaqësues të Autoriteteve Kompetente, të përmendur në nenin 3 të kësaj Marrëveshjeje, të cilët kryejnë detyrat në Qendër, në përputhje me legjislacionin e tyre kombëtar dhe di</w:t>
      </w:r>
      <w:r w:rsidR="00D500C7" w:rsidRPr="006E755A">
        <w:t>spozitat e kësaj Marrëveshjeje</w:t>
      </w:r>
      <w:r w:rsidR="006E755A">
        <w:t>.</w:t>
      </w:r>
    </w:p>
    <w:p w14:paraId="20CE5791" w14:textId="13A5DA65" w:rsidR="00697697" w:rsidRPr="006E755A" w:rsidRDefault="00386E40" w:rsidP="00386E40">
      <w:pPr>
        <w:pStyle w:val="TEKSTIIII"/>
      </w:pPr>
      <w:r w:rsidRPr="006E755A">
        <w:t>3. Koordinator</w:t>
      </w:r>
      <w:r w:rsidR="00D723DD" w:rsidRPr="006E755A">
        <w:t xml:space="preserve"> </w:t>
      </w:r>
      <w:r w:rsidR="00AF29F1" w:rsidRPr="006E755A">
        <w:t>–</w:t>
      </w:r>
      <w:r w:rsidRPr="006E755A">
        <w:t xml:space="preserve"> përfaqësues i caktuar nga Autoritetet Kompetente të Palëve, i cili organizon dhe kontrollon veprimtaritë e përfaqësuesve të vend</w:t>
      </w:r>
      <w:r w:rsidR="00D500C7" w:rsidRPr="006E755A">
        <w:t>it të tij apo të saj në Qendër</w:t>
      </w:r>
      <w:r w:rsidR="006E755A">
        <w:t>.</w:t>
      </w:r>
    </w:p>
    <w:p w14:paraId="20CE5792" w14:textId="56C7C58C" w:rsidR="00697697" w:rsidRPr="006E755A" w:rsidRDefault="00386E40" w:rsidP="00386E40">
      <w:pPr>
        <w:pStyle w:val="TEKSTIIII"/>
      </w:pPr>
      <w:r w:rsidRPr="006E755A">
        <w:t xml:space="preserve">4. Komisioni i përbashkët </w:t>
      </w:r>
      <w:r w:rsidR="00AF29F1" w:rsidRPr="006E755A">
        <w:t>–</w:t>
      </w:r>
      <w:r w:rsidR="00D723DD" w:rsidRPr="006E755A">
        <w:t xml:space="preserve"> </w:t>
      </w:r>
      <w:r w:rsidRPr="006E755A">
        <w:t>përfaqësues nga secila palë</w:t>
      </w:r>
      <w:r w:rsidR="00D500C7" w:rsidRPr="006E755A">
        <w:t>,</w:t>
      </w:r>
      <w:r w:rsidRPr="006E755A">
        <w:t xml:space="preserve"> i referuar në nenin 9 të kësaj Marrëveshjeje, i cili miraton dhe aprovon </w:t>
      </w:r>
      <w:r w:rsidR="000B268F">
        <w:t>“R</w:t>
      </w:r>
      <w:r w:rsidR="006E755A" w:rsidRPr="006E755A">
        <w:t xml:space="preserve">regulloren e procedurës </w:t>
      </w:r>
      <w:r w:rsidRPr="006E755A">
        <w:t>për organizimin dhe funksionimin e Qendrës</w:t>
      </w:r>
      <w:r w:rsidR="000B268F">
        <w:t>”</w:t>
      </w:r>
      <w:r w:rsidRPr="006E755A">
        <w:t xml:space="preserve"> (në vijim referuar si </w:t>
      </w:r>
      <w:r w:rsidR="00AF29F1" w:rsidRPr="006E755A">
        <w:t>“</w:t>
      </w:r>
      <w:r w:rsidRPr="006E755A">
        <w:t>Rregullorja</w:t>
      </w:r>
      <w:r w:rsidR="00AF29F1" w:rsidRPr="006E755A">
        <w:t>”</w:t>
      </w:r>
      <w:r w:rsidRPr="006E755A">
        <w:t xml:space="preserve">) dhe monitoron </w:t>
      </w:r>
      <w:r w:rsidR="006E755A">
        <w:t>zbatimin e kësaj Marrëveshjeje.</w:t>
      </w:r>
    </w:p>
    <w:p w14:paraId="20CE5793" w14:textId="35762B60" w:rsidR="00697697" w:rsidRPr="006E755A" w:rsidRDefault="00386E40" w:rsidP="00386E40">
      <w:pPr>
        <w:pStyle w:val="TEKSTIIII"/>
      </w:pPr>
      <w:r w:rsidRPr="006E755A">
        <w:t xml:space="preserve">5. Krim ndërkufitar </w:t>
      </w:r>
      <w:r w:rsidR="00AF29F1" w:rsidRPr="006E755A">
        <w:t>–</w:t>
      </w:r>
      <w:r w:rsidRPr="006E755A">
        <w:t xml:space="preserve"> një krim përkufizoh</w:t>
      </w:r>
      <w:r w:rsidR="00D500C7" w:rsidRPr="006E755A">
        <w:t>et me natyrë ndërkufitare</w:t>
      </w:r>
      <w:r w:rsidR="006E755A">
        <w:t>,</w:t>
      </w:r>
      <w:r w:rsidR="00D500C7" w:rsidRPr="006E755A">
        <w:t xml:space="preserve"> nëse:</w:t>
      </w:r>
    </w:p>
    <w:p w14:paraId="20CE5794" w14:textId="23FA7198" w:rsidR="00697697" w:rsidRPr="006E755A" w:rsidRDefault="00386E40" w:rsidP="00386E40">
      <w:pPr>
        <w:pStyle w:val="TEKSTIIII"/>
      </w:pPr>
      <w:r w:rsidRPr="006E755A">
        <w:t>a) kryhet në më shumë</w:t>
      </w:r>
      <w:r w:rsidR="00D500C7" w:rsidRPr="006E755A">
        <w:t xml:space="preserve"> se një shtet;</w:t>
      </w:r>
    </w:p>
    <w:p w14:paraId="20CE5795" w14:textId="32ABE181" w:rsidR="00697697" w:rsidRPr="006E755A" w:rsidRDefault="00386E40" w:rsidP="00386E40">
      <w:pPr>
        <w:pStyle w:val="TEKSTIIII"/>
      </w:pPr>
      <w:r w:rsidRPr="006E755A">
        <w:t>b) kryhet në një shtet por një pjesë kryesore e përgatitjes, planifikimit, drejtimit dhe kontrollit të</w:t>
      </w:r>
      <w:r w:rsidR="00D500C7" w:rsidRPr="006E755A">
        <w:t xml:space="preserve"> tij ndodh në një shtet tjetër;</w:t>
      </w:r>
    </w:p>
    <w:p w14:paraId="20CE5796" w14:textId="116AD515" w:rsidR="00697697" w:rsidRPr="006E755A" w:rsidRDefault="00386E40" w:rsidP="00386E40">
      <w:pPr>
        <w:pStyle w:val="TEKSTIIII"/>
      </w:pPr>
      <w:r w:rsidRPr="006E755A">
        <w:t xml:space="preserve">c) kryhet në një </w:t>
      </w:r>
      <w:r w:rsidR="00D500C7" w:rsidRPr="006E755A">
        <w:t>s</w:t>
      </w:r>
      <w:r w:rsidRPr="006E755A">
        <w:t>htet por përfshin një grup kriminal të organizuar</w:t>
      </w:r>
      <w:r w:rsidR="006E755A">
        <w:t>,</w:t>
      </w:r>
      <w:r w:rsidRPr="006E755A">
        <w:t xml:space="preserve"> i cili përfshihet në veprimtari kriminal</w:t>
      </w:r>
      <w:r w:rsidR="00D500C7" w:rsidRPr="006E755A">
        <w:t>e në më shumë se një shtet; ose</w:t>
      </w:r>
    </w:p>
    <w:p w14:paraId="20CE5797" w14:textId="69710923" w:rsidR="00386E40" w:rsidRPr="006E755A" w:rsidRDefault="00386E40" w:rsidP="00386E40">
      <w:pPr>
        <w:pStyle w:val="TEKSTIIII"/>
      </w:pPr>
      <w:r w:rsidRPr="006E755A">
        <w:t xml:space="preserve">d) kryhet në një shtet por ka ndikime </w:t>
      </w:r>
      <w:r w:rsidR="00D500C7" w:rsidRPr="006E755A">
        <w:t>thelbësore në një shtet tjetër.</w:t>
      </w:r>
    </w:p>
    <w:p w14:paraId="20CE5798" w14:textId="77777777" w:rsidR="00697697" w:rsidRPr="006E755A" w:rsidRDefault="00697697" w:rsidP="00386E40">
      <w:pPr>
        <w:pStyle w:val="TEKSTIIII"/>
      </w:pPr>
    </w:p>
    <w:p w14:paraId="20CE5799" w14:textId="77777777" w:rsidR="00697697" w:rsidRPr="006E755A" w:rsidRDefault="00386E40" w:rsidP="00697697">
      <w:pPr>
        <w:pStyle w:val="TEKSTIIII"/>
        <w:jc w:val="center"/>
      </w:pPr>
      <w:r w:rsidRPr="006E755A">
        <w:t>Neni 2</w:t>
      </w:r>
    </w:p>
    <w:p w14:paraId="20CE579A" w14:textId="77777777" w:rsidR="00697697" w:rsidRPr="006E755A" w:rsidRDefault="00386E40" w:rsidP="00697697">
      <w:pPr>
        <w:pStyle w:val="TEKSTIIII"/>
        <w:jc w:val="center"/>
        <w:rPr>
          <w:b/>
        </w:rPr>
      </w:pPr>
      <w:r w:rsidRPr="006E755A">
        <w:rPr>
          <w:b/>
        </w:rPr>
        <w:t>Krijimi</w:t>
      </w:r>
    </w:p>
    <w:p w14:paraId="20CE579B" w14:textId="77777777" w:rsidR="00697697" w:rsidRPr="006E755A" w:rsidRDefault="00697697" w:rsidP="00386E40">
      <w:pPr>
        <w:pStyle w:val="TEKSTIIII"/>
      </w:pPr>
    </w:p>
    <w:p w14:paraId="20CE579C" w14:textId="2C3A64D2" w:rsidR="002E4599" w:rsidRPr="006E755A" w:rsidRDefault="00386E40" w:rsidP="00386E40">
      <w:pPr>
        <w:pStyle w:val="TEKSTIIII"/>
      </w:pPr>
      <w:r w:rsidRPr="006E755A">
        <w:t xml:space="preserve">1. Palët bien dakord të krijojnë një Qendër për shkëmbimin e informacionit dhe koordinimin e bashkëpunimit nëpërmjet Qendrës ndërmjet </w:t>
      </w:r>
      <w:r w:rsidR="004863D9">
        <w:t>A</w:t>
      </w:r>
      <w:r w:rsidRPr="006E755A">
        <w:t xml:space="preserve">utoriteteve, referuar në </w:t>
      </w:r>
      <w:r w:rsidR="00AF29F1" w:rsidRPr="006E755A">
        <w:t>n</w:t>
      </w:r>
      <w:r w:rsidRPr="006E755A">
        <w:t xml:space="preserve">enin 3 të kësaj </w:t>
      </w:r>
      <w:r w:rsidR="00BF4F43">
        <w:t>M</w:t>
      </w:r>
      <w:r w:rsidRPr="006E755A">
        <w:t xml:space="preserve">arrëveshjeje. </w:t>
      </w:r>
    </w:p>
    <w:p w14:paraId="20CE579D" w14:textId="1137F313" w:rsidR="002E4599" w:rsidRPr="006E755A" w:rsidRDefault="00386E40" w:rsidP="00386E40">
      <w:pPr>
        <w:pStyle w:val="TEKSTIIII"/>
      </w:pPr>
      <w:r w:rsidRPr="006E755A">
        <w:t xml:space="preserve">2. Qendra do të pozicionohet në territorin e Republikës së Greqisë, në </w:t>
      </w:r>
      <w:r w:rsidR="00D500C7" w:rsidRPr="006E755A">
        <w:t>pikën e kalimit kufitar të Kakavijës.</w:t>
      </w:r>
    </w:p>
    <w:p w14:paraId="20CE579E" w14:textId="7CCA032D" w:rsidR="002E4599" w:rsidRPr="006E755A" w:rsidRDefault="00386E40" w:rsidP="00386E40">
      <w:pPr>
        <w:pStyle w:val="TEKSTIIII"/>
      </w:pPr>
      <w:r w:rsidRPr="006E755A">
        <w:t>3. Autoritetet Kompetente të Palëve nuk mund të përdorin Qendrën për shkëmbim të informacionit, bashkëpu</w:t>
      </w:r>
      <w:r w:rsidR="00605D1E" w:rsidRPr="006E755A">
        <w:t>nim dhe koordinim</w:t>
      </w:r>
      <w:r w:rsidR="00D500C7" w:rsidRPr="006E755A">
        <w:t>,</w:t>
      </w:r>
      <w:r w:rsidR="00605D1E" w:rsidRPr="006E755A">
        <w:t xml:space="preserve"> në lidhje me ç</w:t>
      </w:r>
      <w:r w:rsidRPr="006E755A">
        <w:t>ështjet në fushën e marrëd</w:t>
      </w:r>
      <w:r w:rsidR="00D500C7" w:rsidRPr="006E755A">
        <w:t>hënieve detare ndërmjet Palëve.</w:t>
      </w:r>
    </w:p>
    <w:p w14:paraId="20CE579F" w14:textId="61A67A39" w:rsidR="00386E40" w:rsidRPr="006E755A" w:rsidRDefault="00386E40" w:rsidP="00386E40">
      <w:pPr>
        <w:pStyle w:val="TEKSTIIII"/>
      </w:pPr>
      <w:r w:rsidRPr="006E755A">
        <w:t>4. Emri i Qendrës do të jetë në formë të shkruar me një mbishkrim në gjuhët greke, shqipe dhe a</w:t>
      </w:r>
      <w:r w:rsidR="00D723DD" w:rsidRPr="006E755A">
        <w:t>n</w:t>
      </w:r>
      <w:r w:rsidRPr="006E755A">
        <w:t xml:space="preserve">gleze, sipas </w:t>
      </w:r>
      <w:r w:rsidR="000B268F" w:rsidRPr="006E755A">
        <w:t>Rregullores së procedurës</w:t>
      </w:r>
      <w:r w:rsidRPr="006E755A">
        <w:t>.</w:t>
      </w:r>
    </w:p>
    <w:p w14:paraId="20CE57A0" w14:textId="77777777" w:rsidR="002E4599" w:rsidRPr="006E755A" w:rsidRDefault="002E4599" w:rsidP="00F135DF">
      <w:pPr>
        <w:pStyle w:val="TEKSTIIII"/>
      </w:pPr>
    </w:p>
    <w:p w14:paraId="20CE57A1" w14:textId="77777777" w:rsidR="002E4599" w:rsidRPr="006E755A" w:rsidRDefault="00F135DF" w:rsidP="002E4599">
      <w:pPr>
        <w:pStyle w:val="TEKSTIIII"/>
        <w:jc w:val="center"/>
      </w:pPr>
      <w:r w:rsidRPr="006E755A">
        <w:t>Neni 3</w:t>
      </w:r>
    </w:p>
    <w:p w14:paraId="20CE57A2" w14:textId="77777777" w:rsidR="00F135DF" w:rsidRPr="006E755A" w:rsidRDefault="00F135DF" w:rsidP="002E4599">
      <w:pPr>
        <w:pStyle w:val="TEKSTIIII"/>
        <w:jc w:val="center"/>
        <w:rPr>
          <w:b/>
        </w:rPr>
      </w:pPr>
      <w:r w:rsidRPr="006E755A">
        <w:rPr>
          <w:b/>
        </w:rPr>
        <w:t>Autoritetet Kompetente</w:t>
      </w:r>
    </w:p>
    <w:p w14:paraId="20CE57A3" w14:textId="77777777" w:rsidR="002E4599" w:rsidRPr="006E755A" w:rsidRDefault="002E4599" w:rsidP="00F135DF">
      <w:pPr>
        <w:pStyle w:val="TEKSTIIII"/>
      </w:pPr>
    </w:p>
    <w:p w14:paraId="20CE57A4" w14:textId="3888B64C" w:rsidR="00F135DF" w:rsidRPr="006E755A" w:rsidRDefault="00F135DF" w:rsidP="00F135DF">
      <w:pPr>
        <w:pStyle w:val="TEKSTIIII"/>
      </w:pPr>
      <w:r w:rsidRPr="006E755A">
        <w:t>Autoritetet Kompetente të Palëve</w:t>
      </w:r>
      <w:r w:rsidR="00D500C7" w:rsidRPr="006E755A">
        <w:t>,</w:t>
      </w:r>
      <w:r w:rsidRPr="006E755A">
        <w:t xml:space="preserve"> për zbatimin e kësaj Marrëveshjeje</w:t>
      </w:r>
      <w:r w:rsidR="00D500C7" w:rsidRPr="006E755A">
        <w:t>, janë si më poshtë:</w:t>
      </w:r>
    </w:p>
    <w:p w14:paraId="20CE57A5" w14:textId="5596DEC7" w:rsidR="00F135DF" w:rsidRPr="006E755A" w:rsidRDefault="00AF29F1" w:rsidP="00F135DF">
      <w:pPr>
        <w:pStyle w:val="TEKSTIIII"/>
      </w:pPr>
      <w:r w:rsidRPr="006E755A">
        <w:t>Për Republikën e Shqipërisë:</w:t>
      </w:r>
    </w:p>
    <w:p w14:paraId="20CE57A6" w14:textId="30A25FE2" w:rsidR="00F135DF" w:rsidRPr="006E755A" w:rsidRDefault="00F135DF" w:rsidP="00F135DF">
      <w:pPr>
        <w:pStyle w:val="TEKSTIIII"/>
      </w:pPr>
      <w:r w:rsidRPr="006E755A">
        <w:lastRenderedPageBreak/>
        <w:t xml:space="preserve">- Ministria e Brendshme </w:t>
      </w:r>
      <w:r w:rsidR="00AF29F1" w:rsidRPr="006E755A">
        <w:t>–</w:t>
      </w:r>
      <w:r w:rsidRPr="006E755A">
        <w:t xml:space="preserve"> Drejtoria e Përgjithshme e Policisë së Shtetit/Departame</w:t>
      </w:r>
      <w:r w:rsidR="00AF29F1" w:rsidRPr="006E755A">
        <w:t>nti për Kufirin dhe Migracionin;</w:t>
      </w:r>
    </w:p>
    <w:p w14:paraId="58FED7B9" w14:textId="00DE0240" w:rsidR="00AF29F1" w:rsidRPr="006E755A" w:rsidRDefault="00F135DF" w:rsidP="00AF29F1">
      <w:pPr>
        <w:pStyle w:val="TEKSTIIII"/>
      </w:pPr>
      <w:r w:rsidRPr="006E755A">
        <w:t xml:space="preserve">- Ministria e Financave dhe Ekonomisë </w:t>
      </w:r>
      <w:r w:rsidR="00AF29F1" w:rsidRPr="006E755A">
        <w:t>–</w:t>
      </w:r>
      <w:r w:rsidRPr="006E755A">
        <w:t xml:space="preserve"> Drej</w:t>
      </w:r>
      <w:r w:rsidR="00AF29F1" w:rsidRPr="006E755A">
        <w:t>toria e Përgjithshme e Doganave.</w:t>
      </w:r>
    </w:p>
    <w:p w14:paraId="20CE57A8" w14:textId="77777777" w:rsidR="009F2902" w:rsidRPr="006E755A" w:rsidRDefault="00F135DF" w:rsidP="00F135DF">
      <w:pPr>
        <w:pStyle w:val="TEKSTIIII"/>
      </w:pPr>
      <w:r w:rsidRPr="006E755A">
        <w:t xml:space="preserve">Për Republikën e Greqisë: </w:t>
      </w:r>
    </w:p>
    <w:p w14:paraId="20CE57A9" w14:textId="5D423F12" w:rsidR="00F135DF" w:rsidRPr="006E755A" w:rsidRDefault="0027537E" w:rsidP="0027537E">
      <w:pPr>
        <w:pStyle w:val="TEKSTIIII"/>
      </w:pPr>
      <w:r w:rsidRPr="0027537E">
        <w:rPr>
          <w:bCs w:val="0"/>
        </w:rPr>
        <w:t>-</w:t>
      </w:r>
      <w:r>
        <w:t xml:space="preserve"> </w:t>
      </w:r>
      <w:r w:rsidR="00F135DF" w:rsidRPr="006E755A">
        <w:t>Ministria e Mbrojtjes së Qytetar</w:t>
      </w:r>
      <w:r w:rsidR="00AF29F1" w:rsidRPr="006E755A">
        <w:t>ë</w:t>
      </w:r>
      <w:r w:rsidR="00F135DF" w:rsidRPr="006E755A">
        <w:t>ve</w:t>
      </w:r>
      <w:r w:rsidR="00D723DD" w:rsidRPr="006E755A">
        <w:t xml:space="preserve"> </w:t>
      </w:r>
      <w:r w:rsidR="00AF29F1" w:rsidRPr="006E755A">
        <w:t>– Policia Greke;</w:t>
      </w:r>
    </w:p>
    <w:p w14:paraId="20CE57AA" w14:textId="517A82DC" w:rsidR="00F135DF" w:rsidRPr="006E755A" w:rsidRDefault="0027537E" w:rsidP="00F135DF">
      <w:pPr>
        <w:pStyle w:val="TEKSTIIII"/>
      </w:pPr>
      <w:r>
        <w:t xml:space="preserve">- </w:t>
      </w:r>
      <w:r w:rsidR="00F135DF" w:rsidRPr="006E755A">
        <w:t>Autoriteti i Pavarur i të Ardhurave Publike</w:t>
      </w:r>
      <w:r w:rsidR="00D723DD" w:rsidRPr="006E755A">
        <w:t xml:space="preserve"> </w:t>
      </w:r>
      <w:r w:rsidR="00AF29F1" w:rsidRPr="006E755A">
        <w:t>–</w:t>
      </w:r>
      <w:r w:rsidR="00F135DF" w:rsidRPr="006E755A">
        <w:t xml:space="preserve"> Drejtoria e </w:t>
      </w:r>
      <w:r w:rsidR="00D723DD" w:rsidRPr="006E755A">
        <w:t>Përgjithshme</w:t>
      </w:r>
      <w:r w:rsidR="00AF29F1" w:rsidRPr="006E755A">
        <w:t xml:space="preserve"> e Doganave dhe Akcizës.</w:t>
      </w:r>
    </w:p>
    <w:p w14:paraId="20CE57AB" w14:textId="77777777" w:rsidR="009F2902" w:rsidRPr="006E755A" w:rsidRDefault="009F2902" w:rsidP="00F135DF">
      <w:pPr>
        <w:pStyle w:val="TEKSTIIII"/>
      </w:pPr>
    </w:p>
    <w:p w14:paraId="20CE57AC" w14:textId="77777777" w:rsidR="009F2902" w:rsidRPr="006E755A" w:rsidRDefault="00F135DF" w:rsidP="009F2902">
      <w:pPr>
        <w:pStyle w:val="TEKSTIIII"/>
        <w:jc w:val="center"/>
      </w:pPr>
      <w:r w:rsidRPr="006E755A">
        <w:t>Neni 4</w:t>
      </w:r>
    </w:p>
    <w:p w14:paraId="20CE57AD" w14:textId="2672EAAD" w:rsidR="00F135DF" w:rsidRPr="006E755A" w:rsidRDefault="00F135DF" w:rsidP="009F2902">
      <w:pPr>
        <w:pStyle w:val="TEKSTIIII"/>
        <w:jc w:val="center"/>
        <w:rPr>
          <w:b/>
        </w:rPr>
      </w:pPr>
      <w:r w:rsidRPr="006E755A">
        <w:rPr>
          <w:b/>
        </w:rPr>
        <w:t xml:space="preserve">Rregulla të </w:t>
      </w:r>
      <w:r w:rsidR="00AF29F1" w:rsidRPr="006E755A">
        <w:rPr>
          <w:b/>
        </w:rPr>
        <w:t xml:space="preserve">përbashkëta në funksionimin e </w:t>
      </w:r>
      <w:r w:rsidR="00D500C7" w:rsidRPr="006E755A">
        <w:rPr>
          <w:b/>
        </w:rPr>
        <w:t>Q</w:t>
      </w:r>
      <w:r w:rsidR="00AF29F1" w:rsidRPr="006E755A">
        <w:rPr>
          <w:b/>
        </w:rPr>
        <w:t>endrës</w:t>
      </w:r>
    </w:p>
    <w:p w14:paraId="20CE57AE" w14:textId="77777777" w:rsidR="009F2902" w:rsidRPr="006E755A" w:rsidRDefault="009F2902" w:rsidP="00F135DF">
      <w:pPr>
        <w:pStyle w:val="TEKSTIIII"/>
      </w:pPr>
    </w:p>
    <w:p w14:paraId="20CE57AF" w14:textId="557D668A" w:rsidR="00F135DF" w:rsidRPr="006E755A" w:rsidRDefault="00F135DF" w:rsidP="00F135DF">
      <w:pPr>
        <w:pStyle w:val="TEKSTIIII"/>
      </w:pPr>
      <w:r w:rsidRPr="006E755A">
        <w:t>1. Qendra nuk d</w:t>
      </w:r>
      <w:r w:rsidR="00D500C7" w:rsidRPr="006E755A">
        <w:t>o të ketë personalitet juridik.</w:t>
      </w:r>
    </w:p>
    <w:p w14:paraId="20CE57B0" w14:textId="74975301" w:rsidR="00F135DF" w:rsidRPr="006E755A" w:rsidRDefault="00F135DF" w:rsidP="00F135DF">
      <w:pPr>
        <w:pStyle w:val="TEKSTIIII"/>
      </w:pPr>
      <w:r w:rsidRPr="006E755A">
        <w:t>2. Orët e punës së Qendrës d</w:t>
      </w:r>
      <w:r w:rsidR="00D500C7" w:rsidRPr="006E755A">
        <w:t xml:space="preserve">o të përcaktohen në </w:t>
      </w:r>
      <w:r w:rsidR="0077648F" w:rsidRPr="006E755A">
        <w:t>R</w:t>
      </w:r>
      <w:r w:rsidR="00D500C7" w:rsidRPr="006E755A">
        <w:t>regullore.</w:t>
      </w:r>
    </w:p>
    <w:p w14:paraId="20CE57B1" w14:textId="756B8662" w:rsidR="00F135DF" w:rsidRPr="006E755A" w:rsidRDefault="00F135DF" w:rsidP="00F135DF">
      <w:pPr>
        <w:pStyle w:val="TEKSTIIII"/>
      </w:pPr>
      <w:r w:rsidRPr="006E755A">
        <w:t xml:space="preserve">3. Qendra do të punësojë përfaqësues të Autoriteteve Kompetente të Palëve, të cilët kryejnë analizën dhe </w:t>
      </w:r>
      <w:r w:rsidR="00D723DD" w:rsidRPr="006E755A">
        <w:t>shkëmbimin</w:t>
      </w:r>
      <w:r w:rsidRPr="006E755A">
        <w:t xml:space="preserve"> e informacionit, si edhe mbështesin ekzekutimin e veprimtarive të Autoriteteve Kombëtare Kompetente, siç referohet në </w:t>
      </w:r>
      <w:r w:rsidR="00C83CBC" w:rsidRPr="006E755A">
        <w:t>n</w:t>
      </w:r>
      <w:r w:rsidR="0077648F" w:rsidRPr="006E755A">
        <w:t xml:space="preserve">enin 3 të kësaj </w:t>
      </w:r>
      <w:r w:rsidR="00BF4F43">
        <w:t>M</w:t>
      </w:r>
      <w:r w:rsidR="0077648F" w:rsidRPr="006E755A">
        <w:t>arrëveshjeje.</w:t>
      </w:r>
    </w:p>
    <w:p w14:paraId="20CE57B2" w14:textId="7D69E343" w:rsidR="00F135DF" w:rsidRPr="006E755A" w:rsidRDefault="00F135DF" w:rsidP="00F135DF">
      <w:pPr>
        <w:pStyle w:val="TEKSTIIII"/>
      </w:pPr>
      <w:r w:rsidRPr="006E755A">
        <w:t xml:space="preserve">4. Qendra do të administrohet nga koordinatorët e secilës </w:t>
      </w:r>
      <w:r w:rsidR="00737570">
        <w:t>p</w:t>
      </w:r>
      <w:r w:rsidRPr="006E755A">
        <w:t xml:space="preserve">alë. Funksionet dhe detyrat e </w:t>
      </w:r>
      <w:r w:rsidR="000B268F">
        <w:t>k</w:t>
      </w:r>
      <w:r w:rsidRPr="006E755A">
        <w:t xml:space="preserve">oordinatorëve, ashtu si edhe sqarimet e </w:t>
      </w:r>
      <w:r w:rsidR="00D723DD" w:rsidRPr="006E755A">
        <w:t>mëtejshme,</w:t>
      </w:r>
      <w:r w:rsidRPr="006E755A">
        <w:t xml:space="preserve"> në lidhje me menaxhimin administrativ, do të rregullohen nga </w:t>
      </w:r>
      <w:r w:rsidR="00D723DD" w:rsidRPr="006E755A">
        <w:t>“</w:t>
      </w:r>
      <w:r w:rsidRPr="006E755A">
        <w:t>Rregullorja</w:t>
      </w:r>
      <w:r w:rsidR="00D723DD" w:rsidRPr="006E755A">
        <w:t>”</w:t>
      </w:r>
      <w:r w:rsidRPr="006E755A">
        <w:t xml:space="preserve">, të cilat do të firmosen </w:t>
      </w:r>
      <w:r w:rsidR="0077648F" w:rsidRPr="006E755A">
        <w:t xml:space="preserve">nga </w:t>
      </w:r>
      <w:r w:rsidRPr="006E755A">
        <w:t xml:space="preserve">Komiteti i Përbashkët. Organizimi i veprimtarive dhe </w:t>
      </w:r>
      <w:r w:rsidR="00D723DD" w:rsidRPr="006E755A">
        <w:t>ndërveprimi</w:t>
      </w:r>
      <w:r w:rsidRPr="006E755A">
        <w:t xml:space="preserve"> ndërmjet zyrtarëve të Autoriteteve Kompetente të Palëve do t</w:t>
      </w:r>
      <w:r w:rsidR="0077648F" w:rsidRPr="006E755A">
        <w:t>ë jetë i shkruar në Rregullore.</w:t>
      </w:r>
    </w:p>
    <w:p w14:paraId="20CE57B3" w14:textId="6D82DF00" w:rsidR="00F135DF" w:rsidRPr="006E755A" w:rsidRDefault="00F135DF" w:rsidP="00F135DF">
      <w:pPr>
        <w:pStyle w:val="TEKSTIIII"/>
      </w:pPr>
      <w:r w:rsidRPr="006E755A">
        <w:t xml:space="preserve">5. Shkëmbimi i informacionit ndërmjet </w:t>
      </w:r>
      <w:r w:rsidR="00737570">
        <w:t>p</w:t>
      </w:r>
      <w:r w:rsidRPr="006E755A">
        <w:t>alëve kërkuese dhe të kërkuara do të bëhet mbi bazën e interesave të përbashkët</w:t>
      </w:r>
      <w:r w:rsidR="008F53DF">
        <w:t>a</w:t>
      </w:r>
      <w:r w:rsidRPr="006E755A">
        <w:t xml:space="preserve"> dhe parimit të barazisë</w:t>
      </w:r>
      <w:r w:rsidR="0077648F" w:rsidRPr="006E755A">
        <w:t>,</w:t>
      </w:r>
      <w:r w:rsidRPr="006E755A">
        <w:t xml:space="preserve"> dhe gjithashtu duke marrë në konsideratë parimin e reciprocitetit.</w:t>
      </w:r>
    </w:p>
    <w:p w14:paraId="20CE57B4" w14:textId="77777777" w:rsidR="009F2902" w:rsidRPr="006E755A" w:rsidRDefault="009F2902" w:rsidP="00BC4467">
      <w:pPr>
        <w:pStyle w:val="TEKSTIIII"/>
      </w:pPr>
    </w:p>
    <w:p w14:paraId="20CE57B5" w14:textId="77777777" w:rsidR="009F2902" w:rsidRPr="006E755A" w:rsidRDefault="00BC4467" w:rsidP="009F2902">
      <w:pPr>
        <w:pStyle w:val="TEKSTIIII"/>
        <w:jc w:val="center"/>
      </w:pPr>
      <w:r w:rsidRPr="006E755A">
        <w:t>KAPITULLI II</w:t>
      </w:r>
    </w:p>
    <w:p w14:paraId="20CE57B6" w14:textId="77777777" w:rsidR="009F2902" w:rsidRPr="006E755A" w:rsidRDefault="00BC4467" w:rsidP="009F2902">
      <w:pPr>
        <w:pStyle w:val="TEKSTIIII"/>
        <w:jc w:val="center"/>
      </w:pPr>
      <w:r w:rsidRPr="006E755A">
        <w:t xml:space="preserve">FUSHAT DHE METODAT E BASHKËPUNIMIT </w:t>
      </w:r>
    </w:p>
    <w:p w14:paraId="20CE57B7" w14:textId="77777777" w:rsidR="009F2902" w:rsidRPr="006E755A" w:rsidRDefault="009F2902" w:rsidP="009F2902">
      <w:pPr>
        <w:pStyle w:val="TEKSTIIII"/>
        <w:jc w:val="center"/>
      </w:pPr>
    </w:p>
    <w:p w14:paraId="20CE57B8" w14:textId="77777777" w:rsidR="009F2902" w:rsidRPr="006E755A" w:rsidRDefault="00BC4467" w:rsidP="009F2902">
      <w:pPr>
        <w:pStyle w:val="TEKSTIIII"/>
        <w:jc w:val="center"/>
      </w:pPr>
      <w:r w:rsidRPr="006E755A">
        <w:t xml:space="preserve">Neni 5 </w:t>
      </w:r>
    </w:p>
    <w:p w14:paraId="20CE57B9" w14:textId="77777777" w:rsidR="00BC4467" w:rsidRPr="006E755A" w:rsidRDefault="00BC4467" w:rsidP="009F2902">
      <w:pPr>
        <w:pStyle w:val="TEKSTIIII"/>
        <w:jc w:val="center"/>
        <w:rPr>
          <w:b/>
        </w:rPr>
      </w:pPr>
      <w:r w:rsidRPr="006E755A">
        <w:rPr>
          <w:b/>
        </w:rPr>
        <w:t>Detyrat e Qendrës</w:t>
      </w:r>
    </w:p>
    <w:p w14:paraId="20CE57BA" w14:textId="77777777" w:rsidR="009F2902" w:rsidRPr="006E755A" w:rsidRDefault="009F2902" w:rsidP="00BC4467">
      <w:pPr>
        <w:pStyle w:val="TEKSTIIII"/>
      </w:pPr>
    </w:p>
    <w:p w14:paraId="20CE57BB" w14:textId="191C48DF" w:rsidR="00BC4467" w:rsidRPr="006E755A" w:rsidRDefault="00BC4467" w:rsidP="00BC4467">
      <w:pPr>
        <w:pStyle w:val="TEKSTIIII"/>
      </w:pPr>
      <w:r w:rsidRPr="006E755A">
        <w:t>Në përputhje me legjislacionin e tyre kombëtar dhe me përjashtim të bashkëpunimit gjyqësor ndërkombëtar, Autoritetet Kompetente të Palëve do të bashkëpunojnë nëpërmjet Qendrës</w:t>
      </w:r>
      <w:r w:rsidR="0077648F" w:rsidRPr="006E755A">
        <w:t>, në fushat e mëposhtme:</w:t>
      </w:r>
    </w:p>
    <w:p w14:paraId="20CE57BC" w14:textId="1930F71A" w:rsidR="009F2902" w:rsidRPr="006E755A" w:rsidRDefault="00BC4467" w:rsidP="00BC4467">
      <w:pPr>
        <w:pStyle w:val="TEKSTIIII"/>
      </w:pPr>
      <w:r w:rsidRPr="006E755A">
        <w:t xml:space="preserve">a) </w:t>
      </w:r>
      <w:r w:rsidR="008F53DF" w:rsidRPr="006E755A">
        <w:t>s</w:t>
      </w:r>
      <w:r w:rsidRPr="006E755A">
        <w:t>hkëmbimi</w:t>
      </w:r>
      <w:r w:rsidR="0077648F" w:rsidRPr="006E755A">
        <w:t xml:space="preserve"> i të dhënave dhe informacionit</w:t>
      </w:r>
      <w:r w:rsidRPr="006E755A">
        <w:t xml:space="preserve"> me kërkesë</w:t>
      </w:r>
      <w:r w:rsidR="0077648F" w:rsidRPr="006E755A">
        <w:t>,</w:t>
      </w:r>
      <w:r w:rsidRPr="006E755A">
        <w:t xml:space="preserve"> sipas procedurave të cilat do </w:t>
      </w:r>
      <w:r w:rsidR="00C704F6" w:rsidRPr="006E755A">
        <w:t xml:space="preserve">të </w:t>
      </w:r>
      <w:r w:rsidRPr="006E755A">
        <w:t xml:space="preserve">vendosen me </w:t>
      </w:r>
      <w:r w:rsidR="0077648F" w:rsidRPr="006E755A">
        <w:t>rregullore;</w:t>
      </w:r>
    </w:p>
    <w:p w14:paraId="20CE57BD" w14:textId="28729DD4" w:rsidR="009F2902" w:rsidRPr="006E755A" w:rsidRDefault="00BC4467" w:rsidP="00BC4467">
      <w:pPr>
        <w:pStyle w:val="TEKSTIIII"/>
      </w:pPr>
      <w:r w:rsidRPr="006E755A">
        <w:t xml:space="preserve">b) </w:t>
      </w:r>
      <w:r w:rsidR="008F53DF" w:rsidRPr="006E755A">
        <w:t>v</w:t>
      </w:r>
      <w:r w:rsidRPr="006E755A">
        <w:t>lerësim dhe analizë e përbashkët, bazuar në të dhënat dhe informacionin në dispozicion, me qëllim kryerje</w:t>
      </w:r>
      <w:r w:rsidR="0077648F" w:rsidRPr="006E755A">
        <w:t>n e analizës së riskut;</w:t>
      </w:r>
    </w:p>
    <w:p w14:paraId="20CE57BE" w14:textId="1B4413F8" w:rsidR="009F2902" w:rsidRPr="006E755A" w:rsidRDefault="00BC4467" w:rsidP="00BC4467">
      <w:pPr>
        <w:pStyle w:val="TEKSTIIII"/>
      </w:pPr>
      <w:r w:rsidRPr="006E755A">
        <w:t xml:space="preserve">c) </w:t>
      </w:r>
      <w:r w:rsidR="008F53DF" w:rsidRPr="006E755A">
        <w:t>a</w:t>
      </w:r>
      <w:r w:rsidRPr="006E755A">
        <w:t xml:space="preserve">sistencë dhe koordinim i veprimtarive të strukturave të tjera të Autoriteteve Kompetente, siç referohet në </w:t>
      </w:r>
      <w:r w:rsidR="0077648F" w:rsidRPr="006E755A">
        <w:t xml:space="preserve">nenin 3 të kësaj </w:t>
      </w:r>
      <w:r w:rsidR="00BF4F43">
        <w:t>M</w:t>
      </w:r>
      <w:r w:rsidR="0077648F" w:rsidRPr="006E755A">
        <w:t>arrëveshjeje;</w:t>
      </w:r>
    </w:p>
    <w:p w14:paraId="20CE57BF" w14:textId="58E9AB5C" w:rsidR="009F2902" w:rsidRPr="006E755A" w:rsidRDefault="00BC4467" w:rsidP="00BC4467">
      <w:pPr>
        <w:pStyle w:val="TEKSTIIII"/>
      </w:pPr>
      <w:r w:rsidRPr="006E755A">
        <w:t xml:space="preserve">d) </w:t>
      </w:r>
      <w:r w:rsidR="008F53DF" w:rsidRPr="006E755A">
        <w:t>s</w:t>
      </w:r>
      <w:r w:rsidRPr="006E755A">
        <w:t>hkëmbimi i informacionit në formë të shkruar, në formate specifike, me iniciativë të njër</w:t>
      </w:r>
      <w:r w:rsidR="00B35C74" w:rsidRPr="006E755A">
        <w:t>ës prej tyre, pa kërkesë, për t’</w:t>
      </w:r>
      <w:r w:rsidRPr="006E755A">
        <w:t xml:space="preserve">i mundësuar </w:t>
      </w:r>
      <w:r w:rsidR="00737570">
        <w:t>p</w:t>
      </w:r>
      <w:r w:rsidRPr="006E755A">
        <w:t>alës tjetër asistencë në parandalimin dhe luftën kundër krimeve, ose në rast kërcënimesh ndaj rendit publik</w:t>
      </w:r>
      <w:r w:rsidR="008F53DF">
        <w:t xml:space="preserve"> dhe sigurisë;</w:t>
      </w:r>
    </w:p>
    <w:p w14:paraId="20CE57C0" w14:textId="5D85FC63" w:rsidR="00BC4467" w:rsidRPr="006E755A" w:rsidRDefault="00BC4467" w:rsidP="00BC4467">
      <w:pPr>
        <w:pStyle w:val="TEKSTIIII"/>
      </w:pPr>
      <w:r w:rsidRPr="006E755A">
        <w:t xml:space="preserve">e) </w:t>
      </w:r>
      <w:r w:rsidR="008F53DF" w:rsidRPr="006E755A">
        <w:t>b</w:t>
      </w:r>
      <w:r w:rsidRPr="006E755A">
        <w:t xml:space="preserve">ashkëpunimi me qendrat e tjera për bashkëpunim policor dhe doganor, subjekt i miratimit të përbashkët të </w:t>
      </w:r>
      <w:r w:rsidR="000B268F">
        <w:t>k</w:t>
      </w:r>
      <w:r w:rsidRPr="006E755A">
        <w:t xml:space="preserve">oordinatorëve të përfshirë dhe në përputhje me legjislacionin kombëtar. </w:t>
      </w:r>
    </w:p>
    <w:p w14:paraId="20CE57C1" w14:textId="77777777" w:rsidR="009F2902" w:rsidRPr="006E755A" w:rsidRDefault="009F2902" w:rsidP="00BC4467">
      <w:pPr>
        <w:pStyle w:val="TEKSTIIII"/>
      </w:pPr>
    </w:p>
    <w:p w14:paraId="20CE57C2" w14:textId="77777777" w:rsidR="009F2902" w:rsidRPr="006E755A" w:rsidRDefault="00BC4467" w:rsidP="009F2902">
      <w:pPr>
        <w:pStyle w:val="TEKSTIIII"/>
        <w:jc w:val="center"/>
      </w:pPr>
      <w:r w:rsidRPr="006E755A">
        <w:t>Neni 6</w:t>
      </w:r>
    </w:p>
    <w:p w14:paraId="20CE57C3" w14:textId="77777777" w:rsidR="00BC4467" w:rsidRPr="006E755A" w:rsidRDefault="00BC4467" w:rsidP="009F2902">
      <w:pPr>
        <w:pStyle w:val="TEKSTIIII"/>
        <w:jc w:val="center"/>
        <w:rPr>
          <w:b/>
        </w:rPr>
      </w:pPr>
      <w:r w:rsidRPr="006E755A">
        <w:rPr>
          <w:b/>
        </w:rPr>
        <w:t>Shkëmbimi i informacionit</w:t>
      </w:r>
    </w:p>
    <w:p w14:paraId="20CE57C4" w14:textId="77777777" w:rsidR="009F2902" w:rsidRPr="006E755A" w:rsidRDefault="009F2902" w:rsidP="009F2902">
      <w:pPr>
        <w:pStyle w:val="TEKSTIIII"/>
      </w:pPr>
    </w:p>
    <w:p w14:paraId="20CE57C5" w14:textId="63FB0C49" w:rsidR="009F2902" w:rsidRPr="006E755A" w:rsidRDefault="0027537E" w:rsidP="009F2902">
      <w:pPr>
        <w:pStyle w:val="TEKSTIIII"/>
      </w:pPr>
      <w:r>
        <w:lastRenderedPageBreak/>
        <w:t xml:space="preserve">1. </w:t>
      </w:r>
      <w:r w:rsidR="00BC4467" w:rsidRPr="006E755A">
        <w:t>Shkëmbimi i informacionit të përshk</w:t>
      </w:r>
      <w:r w:rsidR="00B35C74" w:rsidRPr="006E755A">
        <w:t>ruar në nenin 4</w:t>
      </w:r>
      <w:r w:rsidR="0077648F" w:rsidRPr="006E755A">
        <w:t>,</w:t>
      </w:r>
      <w:r w:rsidR="00B35C74" w:rsidRPr="006E755A">
        <w:t xml:space="preserve"> në veçanti</w:t>
      </w:r>
      <w:r w:rsidR="0077648F" w:rsidRPr="006E755A">
        <w:t>,</w:t>
      </w:r>
      <w:r w:rsidR="00B35C74" w:rsidRPr="006E755A">
        <w:t xml:space="preserve"> do t’</w:t>
      </w:r>
      <w:r w:rsidR="00BC4467" w:rsidRPr="006E755A">
        <w:t xml:space="preserve">i referohet çështjeve të mëposhtme: </w:t>
      </w:r>
    </w:p>
    <w:p w14:paraId="20CE57C6" w14:textId="7186AE00" w:rsidR="009F2902" w:rsidRPr="006E755A" w:rsidRDefault="00BC4467" w:rsidP="009F2902">
      <w:pPr>
        <w:pStyle w:val="TEKSTIIII"/>
      </w:pPr>
      <w:r w:rsidRPr="006E755A">
        <w:t xml:space="preserve">a) </w:t>
      </w:r>
      <w:r w:rsidR="0077648F" w:rsidRPr="006E755A">
        <w:t>l</w:t>
      </w:r>
      <w:r w:rsidRPr="006E755A">
        <w:t>egjislacioni</w:t>
      </w:r>
      <w:r w:rsidR="0077648F" w:rsidRPr="006E755A">
        <w:t>t përkatës kombëtar të palëve;</w:t>
      </w:r>
    </w:p>
    <w:p w14:paraId="20CE57C7" w14:textId="23B49851" w:rsidR="009F2902" w:rsidRPr="006E755A" w:rsidRDefault="00BC4467" w:rsidP="009F2902">
      <w:pPr>
        <w:pStyle w:val="TEKSTIIII"/>
      </w:pPr>
      <w:r w:rsidRPr="006E755A">
        <w:t xml:space="preserve">b) </w:t>
      </w:r>
      <w:r w:rsidR="0077648F" w:rsidRPr="006E755A">
        <w:t>m</w:t>
      </w:r>
      <w:r w:rsidRPr="006E755A">
        <w:t>igracionit të paligjshëm, kontrabandimit të emigrantëve dhe refugjatëve/trafikimi i qenieve njerëzore dhe veprimtarit</w:t>
      </w:r>
      <w:r w:rsidR="008F53DF">
        <w:t>ë e paligjshme që lidhen me to;</w:t>
      </w:r>
    </w:p>
    <w:p w14:paraId="20CE57C8" w14:textId="6C5213AB" w:rsidR="009F2902" w:rsidRPr="006E755A" w:rsidRDefault="00BC4467" w:rsidP="009F2902">
      <w:pPr>
        <w:pStyle w:val="TEKSTIIII"/>
      </w:pPr>
      <w:r w:rsidRPr="006E755A">
        <w:t xml:space="preserve">c) </w:t>
      </w:r>
      <w:r w:rsidR="0077648F" w:rsidRPr="006E755A">
        <w:t>e</w:t>
      </w:r>
      <w:r w:rsidRPr="006E755A">
        <w:t xml:space="preserve">kstremizmit të </w:t>
      </w:r>
      <w:r w:rsidR="00D723DD" w:rsidRPr="006E755A">
        <w:t>dhunshëm</w:t>
      </w:r>
      <w:r w:rsidRPr="006E755A">
        <w:t xml:space="preserve"> dhe rek</w:t>
      </w:r>
      <w:r w:rsidR="008F53DF">
        <w:t>rutimit të luftëtarëve të huaj;</w:t>
      </w:r>
    </w:p>
    <w:p w14:paraId="20CE57C9" w14:textId="029BEC75" w:rsidR="009F2902" w:rsidRPr="006E755A" w:rsidRDefault="00BC4467" w:rsidP="009F2902">
      <w:pPr>
        <w:pStyle w:val="TEKSTIIII"/>
      </w:pPr>
      <w:r w:rsidRPr="006E755A">
        <w:t xml:space="preserve">d) </w:t>
      </w:r>
      <w:r w:rsidR="0077648F" w:rsidRPr="006E755A">
        <w:t>k</w:t>
      </w:r>
      <w:r w:rsidRPr="006E755A">
        <w:t>rime</w:t>
      </w:r>
      <w:r w:rsidR="00B75C80" w:rsidRPr="006E755A">
        <w:t>ve</w:t>
      </w:r>
      <w:r w:rsidRPr="006E755A">
        <w:t xml:space="preserve"> dhe shkeljeve që lidhen me falsifikimin e dokumenteve të udhëtimit, kartave të identitetit, vizave dhe lejeve të qëndrimit, duke përfshirë modelet e dokumenteve të përdorura për k</w:t>
      </w:r>
      <w:r w:rsidR="008F53DF">
        <w:t>ryerjen e veprimtarive ilegale;</w:t>
      </w:r>
    </w:p>
    <w:p w14:paraId="20CE57CA" w14:textId="31C8B0A4" w:rsidR="009F2902" w:rsidRPr="006E755A" w:rsidRDefault="00BC4467" w:rsidP="009F2902">
      <w:pPr>
        <w:pStyle w:val="TEKSTIIII"/>
      </w:pPr>
      <w:r w:rsidRPr="006E755A">
        <w:t xml:space="preserve">e) </w:t>
      </w:r>
      <w:r w:rsidR="0077648F" w:rsidRPr="006E755A">
        <w:t>k</w:t>
      </w:r>
      <w:r w:rsidRPr="006E755A">
        <w:t>rime</w:t>
      </w:r>
      <w:r w:rsidR="00B75C80" w:rsidRPr="006E755A">
        <w:t>ve</w:t>
      </w:r>
      <w:r w:rsidRPr="006E755A">
        <w:t xml:space="preserve"> dhe shkelje</w:t>
      </w:r>
      <w:r w:rsidR="00B75C80" w:rsidRPr="006E755A">
        <w:t>ve</w:t>
      </w:r>
      <w:r w:rsidRPr="006E755A">
        <w:t xml:space="preserve"> që lidhen me kultivimin e paligjshëm, prodhimin, eksportin, transportin dhe trafikimin e lëndëve narkotike dhe substancave psikotrope, prekursorëve, si dhe trafikimin e armëve, municioneve, lëndëve plasëse, mallrave me përdorim të dyfishtë, armëve biologjike dhe kimike, materialeve toksi</w:t>
      </w:r>
      <w:r w:rsidR="008F53DF">
        <w:t>ke, bërthamore dhe radioaktive;</w:t>
      </w:r>
    </w:p>
    <w:p w14:paraId="20CE57CB" w14:textId="1454BB58" w:rsidR="009F2902" w:rsidRPr="006E755A" w:rsidRDefault="00BC4467" w:rsidP="009F2902">
      <w:pPr>
        <w:pStyle w:val="TEKSTIIII"/>
      </w:pPr>
      <w:r w:rsidRPr="006E755A">
        <w:t xml:space="preserve">f) </w:t>
      </w:r>
      <w:r w:rsidR="0077648F" w:rsidRPr="006E755A">
        <w:t>k</w:t>
      </w:r>
      <w:r w:rsidRPr="006E755A">
        <w:t>rimeve dhe shkeljeve që kanë</w:t>
      </w:r>
      <w:r w:rsidR="00DF0269" w:rsidRPr="006E755A">
        <w:t>,</w:t>
      </w:r>
      <w:r w:rsidR="008F53DF">
        <w:t xml:space="preserve"> në lidhje me mjetet motorike;</w:t>
      </w:r>
    </w:p>
    <w:p w14:paraId="20CE57CC" w14:textId="515E627C" w:rsidR="009F2902" w:rsidRPr="006E755A" w:rsidRDefault="00BC4467" w:rsidP="009F2902">
      <w:pPr>
        <w:pStyle w:val="TEKSTIIII"/>
      </w:pPr>
      <w:r w:rsidRPr="006E755A">
        <w:t xml:space="preserve">g) </w:t>
      </w:r>
      <w:r w:rsidR="0077648F" w:rsidRPr="006E755A">
        <w:t>s</w:t>
      </w:r>
      <w:r w:rsidRPr="006E755A">
        <w:t>ituata</w:t>
      </w:r>
      <w:r w:rsidR="00B75C80" w:rsidRPr="006E755A">
        <w:t>ve</w:t>
      </w:r>
      <w:r w:rsidRPr="006E755A">
        <w:t xml:space="preserve"> të emergjencës ose shfaqjes së situatave që mund të ndikojnë në kryerjen me sukses të kontrolleve kufitare në kufijtë e përbashkët të shteteve të </w:t>
      </w:r>
      <w:r w:rsidR="00737570">
        <w:t>p</w:t>
      </w:r>
      <w:r w:rsidR="00D723DD" w:rsidRPr="006E755A">
        <w:t>alëve</w:t>
      </w:r>
      <w:r w:rsidR="008F53DF">
        <w:t>;</w:t>
      </w:r>
    </w:p>
    <w:p w14:paraId="20CE57CD" w14:textId="4E0CAD87" w:rsidR="00BC4467" w:rsidRPr="006E755A" w:rsidRDefault="00BC4467" w:rsidP="009F2902">
      <w:pPr>
        <w:pStyle w:val="TEKSTIIII"/>
      </w:pPr>
      <w:r w:rsidRPr="006E755A">
        <w:t xml:space="preserve">h) </w:t>
      </w:r>
      <w:r w:rsidR="0077648F" w:rsidRPr="006E755A">
        <w:t>pe</w:t>
      </w:r>
      <w:r w:rsidRPr="006E755A">
        <w:t xml:space="preserve">rsonave të cilëve iu është refuzuar hyrja në territoret e shteteve të </w:t>
      </w:r>
      <w:r w:rsidR="00737570">
        <w:t>p</w:t>
      </w:r>
      <w:r w:rsidRPr="006E755A">
        <w:t>alëve;</w:t>
      </w:r>
    </w:p>
    <w:p w14:paraId="20CE57CE" w14:textId="148777E8" w:rsidR="009F2902" w:rsidRPr="006E755A" w:rsidRDefault="004467CB" w:rsidP="004467CB">
      <w:pPr>
        <w:pStyle w:val="TEKSTIIII"/>
      </w:pPr>
      <w:r w:rsidRPr="006E755A">
        <w:t xml:space="preserve">i) </w:t>
      </w:r>
      <w:r w:rsidR="0077648F" w:rsidRPr="006E755A">
        <w:t>s</w:t>
      </w:r>
      <w:r w:rsidRPr="006E755A">
        <w:t xml:space="preserve">hkeljeve ose përpjekjeve për të shkelur legjislacionin kombëtar të njërës prej </w:t>
      </w:r>
      <w:r w:rsidR="00737570">
        <w:t>p</w:t>
      </w:r>
      <w:r w:rsidRPr="006E755A">
        <w:t>alëve në kalimi</w:t>
      </w:r>
      <w:r w:rsidR="0077648F" w:rsidRPr="006E755A">
        <w:t>n e kufirit të shtetit të tij;</w:t>
      </w:r>
    </w:p>
    <w:p w14:paraId="20CE57CF" w14:textId="5DC88EAF" w:rsidR="009F2902" w:rsidRPr="006E755A" w:rsidRDefault="004467CB" w:rsidP="004467CB">
      <w:pPr>
        <w:pStyle w:val="TEKSTIIII"/>
      </w:pPr>
      <w:r w:rsidRPr="006E755A">
        <w:t xml:space="preserve">j) </w:t>
      </w:r>
      <w:r w:rsidR="0077648F" w:rsidRPr="006E755A">
        <w:t>t</w:t>
      </w:r>
      <w:r w:rsidRPr="006E755A">
        <w:t>rafikimit të pa</w:t>
      </w:r>
      <w:r w:rsidR="008F53DF">
        <w:t>ligjshëm të pasurisë kulturore;</w:t>
      </w:r>
    </w:p>
    <w:p w14:paraId="20CE57D0" w14:textId="7881E090" w:rsidR="009F2902" w:rsidRPr="006E755A" w:rsidRDefault="0077648F" w:rsidP="004467CB">
      <w:pPr>
        <w:pStyle w:val="TEKSTIIII"/>
      </w:pPr>
      <w:r w:rsidRPr="006E755A">
        <w:t>k) personave të humbur;</w:t>
      </w:r>
    </w:p>
    <w:p w14:paraId="20CE57D1" w14:textId="1E6378ED" w:rsidR="009F2902" w:rsidRPr="006E755A" w:rsidRDefault="0077648F" w:rsidP="004467CB">
      <w:pPr>
        <w:pStyle w:val="TEKSTIIII"/>
      </w:pPr>
      <w:r w:rsidRPr="006E755A">
        <w:t>l</w:t>
      </w:r>
      <w:r w:rsidR="004467CB" w:rsidRPr="006E755A">
        <w:t xml:space="preserve">) </w:t>
      </w:r>
      <w:r w:rsidRPr="006E755A">
        <w:t>k</w:t>
      </w:r>
      <w:r w:rsidR="004467CB" w:rsidRPr="006E755A">
        <w:t>rimit të organizuar që lidhet me pronën, vjedhjes së metaleve</w:t>
      </w:r>
      <w:r w:rsidRPr="006E755A">
        <w:t>,</w:t>
      </w:r>
      <w:r w:rsidR="004467CB" w:rsidRPr="006E755A">
        <w:t xml:space="preserve"> si edhe kontrabandimit dhe transportit të të ardhurave që rrjed</w:t>
      </w:r>
      <w:r w:rsidRPr="006E755A">
        <w:t>hin nga veprimtaria kriminale;</w:t>
      </w:r>
    </w:p>
    <w:p w14:paraId="20CE57D2" w14:textId="1943765E" w:rsidR="009F2902" w:rsidRPr="006E755A" w:rsidRDefault="004467CB" w:rsidP="004467CB">
      <w:pPr>
        <w:pStyle w:val="TEKSTIIII"/>
      </w:pPr>
      <w:r w:rsidRPr="006E755A">
        <w:t xml:space="preserve">m) </w:t>
      </w:r>
      <w:r w:rsidR="0077648F" w:rsidRPr="006E755A">
        <w:t>i</w:t>
      </w:r>
      <w:r w:rsidRPr="006E755A">
        <w:t>nformacionit mbi lejet e drejtimi</w:t>
      </w:r>
      <w:r w:rsidR="0077648F" w:rsidRPr="006E755A">
        <w:t>t dhe dokumentet e automjeteve;</w:t>
      </w:r>
    </w:p>
    <w:p w14:paraId="20CE57D3" w14:textId="631623A8" w:rsidR="009F2902" w:rsidRPr="006E755A" w:rsidRDefault="004467CB" w:rsidP="004467CB">
      <w:pPr>
        <w:pStyle w:val="TEKSTIIII"/>
      </w:pPr>
      <w:r w:rsidRPr="006E755A">
        <w:t xml:space="preserve">n) </w:t>
      </w:r>
      <w:r w:rsidR="0077648F" w:rsidRPr="006E755A">
        <w:t>v</w:t>
      </w:r>
      <w:r w:rsidRPr="006E755A">
        <w:t>endbanimi, vend</w:t>
      </w:r>
      <w:r w:rsidR="00B75C80" w:rsidRPr="006E755A">
        <w:t>qëndrimi dhe lejet e qëndrimit;</w:t>
      </w:r>
    </w:p>
    <w:p w14:paraId="20CE57D4" w14:textId="46D1D2F8" w:rsidR="009F2902" w:rsidRPr="006E755A" w:rsidRDefault="004467CB" w:rsidP="004467CB">
      <w:pPr>
        <w:pStyle w:val="TEKSTIIII"/>
      </w:pPr>
      <w:r w:rsidRPr="006E755A">
        <w:t xml:space="preserve">o) </w:t>
      </w:r>
      <w:r w:rsidR="0077648F" w:rsidRPr="006E755A">
        <w:t>k</w:t>
      </w:r>
      <w:r w:rsidRPr="006E755A">
        <w:t>rimeve dhe shkeljeve</w:t>
      </w:r>
      <w:r w:rsidR="00DF0269" w:rsidRPr="006E755A">
        <w:t>,</w:t>
      </w:r>
      <w:r w:rsidRPr="006E755A">
        <w:t xml:space="preserve"> në lidhje me kontrabandimin e parave të falsifikuara, karburanteve, cigareve, piraterisë dhe produkteve të falsifikuara, specieve të listuar nga CITES, konkretisht </w:t>
      </w:r>
      <w:r w:rsidR="0077648F" w:rsidRPr="006E755A">
        <w:t>“</w:t>
      </w:r>
      <w:r w:rsidRPr="006E755A">
        <w:t>Konventën mbi tregtinë</w:t>
      </w:r>
      <w:r w:rsidR="009F2902" w:rsidRPr="006E755A">
        <w:t xml:space="preserve"> ndërkombëtare të specieve të rr</w:t>
      </w:r>
      <w:r w:rsidRPr="006E755A">
        <w:t>ezikuara të faunës dhe florës së egër</w:t>
      </w:r>
      <w:r w:rsidR="0077648F" w:rsidRPr="006E755A">
        <w:t>”</w:t>
      </w:r>
      <w:r w:rsidR="008F53DF">
        <w:t>, nënshkruar në Uashington</w:t>
      </w:r>
      <w:r w:rsidRPr="006E755A">
        <w:t xml:space="preserve"> DC</w:t>
      </w:r>
      <w:r w:rsidR="008F53DF">
        <w:t>,</w:t>
      </w:r>
      <w:r w:rsidRPr="006E755A">
        <w:t xml:space="preserve"> më 3 </w:t>
      </w:r>
      <w:r w:rsidR="0077648F" w:rsidRPr="006E755A">
        <w:t>m</w:t>
      </w:r>
      <w:r w:rsidRPr="006E755A">
        <w:t>ars 1973, përmirësuar në Bon</w:t>
      </w:r>
      <w:r w:rsidR="008F53DF">
        <w:t>,</w:t>
      </w:r>
      <w:r w:rsidRPr="006E755A">
        <w:t xml:space="preserve"> më 22 </w:t>
      </w:r>
      <w:r w:rsidR="0077648F" w:rsidRPr="006E755A">
        <w:t>q</w:t>
      </w:r>
      <w:r w:rsidRPr="006E755A">
        <w:t>ershor 1979</w:t>
      </w:r>
      <w:r w:rsidR="008F53DF">
        <w:t>,</w:t>
      </w:r>
      <w:r w:rsidRPr="006E755A">
        <w:t xml:space="preserve"> dhe çdo vepër tjetër penale dhe shkelje kundër rregullave t</w:t>
      </w:r>
      <w:r w:rsidR="0077648F" w:rsidRPr="006E755A">
        <w:t>ë doganave dhe akcizave;</w:t>
      </w:r>
    </w:p>
    <w:p w14:paraId="20CE57D5" w14:textId="1BAC4372" w:rsidR="004467CB" w:rsidRPr="006E755A" w:rsidRDefault="004467CB" w:rsidP="004467CB">
      <w:pPr>
        <w:pStyle w:val="TEKSTIIII"/>
      </w:pPr>
      <w:r w:rsidRPr="006E755A">
        <w:t xml:space="preserve"> p) </w:t>
      </w:r>
      <w:r w:rsidR="0077648F" w:rsidRPr="006E755A">
        <w:t>s</w:t>
      </w:r>
      <w:r w:rsidRPr="006E755A">
        <w:t>hkeljeve gjatë transportit të mallrave, të cilat i nënshtrohen procedu</w:t>
      </w:r>
      <w:r w:rsidR="008F53DF">
        <w:t>rës së përbashkët të tranzitit.</w:t>
      </w:r>
    </w:p>
    <w:p w14:paraId="20CE57D6" w14:textId="77777777" w:rsidR="009F2902" w:rsidRPr="006E755A" w:rsidRDefault="009F2902" w:rsidP="004467CB">
      <w:pPr>
        <w:pStyle w:val="TEKSTIIII"/>
      </w:pPr>
    </w:p>
    <w:p w14:paraId="20CE57D7" w14:textId="77777777" w:rsidR="009F2902" w:rsidRPr="006E755A" w:rsidRDefault="009F2902" w:rsidP="009F2902">
      <w:pPr>
        <w:pStyle w:val="TEKSTIIII"/>
        <w:jc w:val="center"/>
      </w:pPr>
      <w:r w:rsidRPr="006E755A">
        <w:t>Ne</w:t>
      </w:r>
      <w:r w:rsidR="004467CB" w:rsidRPr="006E755A">
        <w:t>ni 7</w:t>
      </w:r>
    </w:p>
    <w:p w14:paraId="20CE57D8" w14:textId="61ACFC8E" w:rsidR="004467CB" w:rsidRPr="006E755A" w:rsidRDefault="004467CB" w:rsidP="009F2902">
      <w:pPr>
        <w:pStyle w:val="TEKSTIIII"/>
        <w:jc w:val="center"/>
        <w:rPr>
          <w:b/>
        </w:rPr>
      </w:pPr>
      <w:r w:rsidRPr="006E755A">
        <w:rPr>
          <w:b/>
        </w:rPr>
        <w:t xml:space="preserve">Mënyra </w:t>
      </w:r>
      <w:r w:rsidR="009F2902" w:rsidRPr="006E755A">
        <w:rPr>
          <w:b/>
        </w:rPr>
        <w:t>e</w:t>
      </w:r>
      <w:r w:rsidRPr="006E755A">
        <w:rPr>
          <w:b/>
        </w:rPr>
        <w:t xml:space="preserve"> </w:t>
      </w:r>
      <w:r w:rsidR="00B75C80" w:rsidRPr="006E755A">
        <w:rPr>
          <w:b/>
        </w:rPr>
        <w:t>k</w:t>
      </w:r>
      <w:r w:rsidRPr="006E755A">
        <w:rPr>
          <w:b/>
        </w:rPr>
        <w:t>omunikimit</w:t>
      </w:r>
    </w:p>
    <w:p w14:paraId="20CE57D9" w14:textId="77777777" w:rsidR="009F2902" w:rsidRPr="006E755A" w:rsidRDefault="009F2902" w:rsidP="004467CB">
      <w:pPr>
        <w:pStyle w:val="TEKSTIIII"/>
      </w:pPr>
    </w:p>
    <w:p w14:paraId="20CE57DA" w14:textId="1342B230" w:rsidR="004467CB" w:rsidRPr="006E755A" w:rsidRDefault="004467CB" w:rsidP="004467CB">
      <w:pPr>
        <w:pStyle w:val="TEKSTIIII"/>
      </w:pPr>
      <w:r w:rsidRPr="006E755A">
        <w:t xml:space="preserve">1. Shkëmbimi i informacionit ndërmjet Autoriteteve Kompetente të Palëve do të kryhet nëpërmjet Qendrës në përputhje me </w:t>
      </w:r>
      <w:r w:rsidRPr="0027537E">
        <w:t>r</w:t>
      </w:r>
      <w:r w:rsidR="00D723DD" w:rsidRPr="0027537E">
        <w:t>r</w:t>
      </w:r>
      <w:r w:rsidRPr="0027537E">
        <w:t>e</w:t>
      </w:r>
      <w:r w:rsidR="0077648F" w:rsidRPr="0027537E">
        <w:t>gullat e shkruara në Rregullat.</w:t>
      </w:r>
    </w:p>
    <w:p w14:paraId="20CE57DB" w14:textId="4D819219" w:rsidR="004467CB" w:rsidRPr="006E755A" w:rsidRDefault="004467CB" w:rsidP="004467CB">
      <w:pPr>
        <w:pStyle w:val="TEKSTIIII"/>
      </w:pPr>
      <w:r w:rsidRPr="006E755A">
        <w:t>2. Kërkesat dhe përgjigjet duhet të bëhen në formë të shkruar</w:t>
      </w:r>
      <w:r w:rsidR="00B75C80" w:rsidRPr="006E755A">
        <w:t>,</w:t>
      </w:r>
      <w:r w:rsidRPr="006E755A">
        <w:t xml:space="preserve"> në një formë standar</w:t>
      </w:r>
      <w:r w:rsidR="00B75C80" w:rsidRPr="006E755A">
        <w:t>de të përcaktuar në Rregullore.</w:t>
      </w:r>
    </w:p>
    <w:p w14:paraId="20CE57DC" w14:textId="4BE0C923" w:rsidR="004467CB" w:rsidRPr="006E755A" w:rsidRDefault="004467CB" w:rsidP="004467CB">
      <w:pPr>
        <w:pStyle w:val="TEKSTIIII"/>
      </w:pPr>
      <w:r w:rsidRPr="006E755A">
        <w:t xml:space="preserve">3. Në raste emergjence do të pranohet një </w:t>
      </w:r>
      <w:r w:rsidR="00D723DD" w:rsidRPr="006E755A">
        <w:t>kërkesë</w:t>
      </w:r>
      <w:r w:rsidRPr="006E755A">
        <w:t xml:space="preserve"> verbale, duke siguruar se kërkesa dhe përgjigja përkatëse janë regjistruar shkurtimisht në një ditar të veçantë</w:t>
      </w:r>
      <w:r w:rsidR="00B75C80" w:rsidRPr="006E755A">
        <w:t>,</w:t>
      </w:r>
      <w:r w:rsidRPr="006E755A">
        <w:t xml:space="preserve"> dhe konfirmuar me shkrim të pak</w:t>
      </w:r>
      <w:r w:rsidR="00B75C80" w:rsidRPr="006E755A">
        <w:t>tën 24 orë pas marrjes së tyre.</w:t>
      </w:r>
    </w:p>
    <w:p w14:paraId="20CE57DD" w14:textId="6FA56904" w:rsidR="004467CB" w:rsidRPr="006E755A" w:rsidRDefault="004467CB" w:rsidP="004467CB">
      <w:pPr>
        <w:pStyle w:val="TEKSTIIII"/>
      </w:pPr>
      <w:r w:rsidRPr="006E755A">
        <w:t xml:space="preserve">4. Pala kërkuese duhet të shprehë qëllimet përse do të përdoret informacioni dhe nëse ato do të përdoren nga </w:t>
      </w:r>
      <w:r w:rsidR="004863D9" w:rsidRPr="006E755A">
        <w:t>autoritetet e tjera kompetente</w:t>
      </w:r>
      <w:r w:rsidR="00B75C80" w:rsidRPr="006E755A">
        <w:t>.</w:t>
      </w:r>
    </w:p>
    <w:p w14:paraId="20CE57DE" w14:textId="71C39F4B" w:rsidR="004467CB" w:rsidRPr="006E755A" w:rsidRDefault="004467CB" w:rsidP="004467CB">
      <w:pPr>
        <w:pStyle w:val="TEKSTIIII"/>
      </w:pPr>
      <w:r w:rsidRPr="006E755A">
        <w:t xml:space="preserve">5. Zyrtarët e Qendrës do të jenë të detyruar të regjistrojnë dhe </w:t>
      </w:r>
      <w:r w:rsidR="00B75C80" w:rsidRPr="006E755A">
        <w:t xml:space="preserve">të </w:t>
      </w:r>
      <w:r w:rsidRPr="006E755A">
        <w:t>arkivojnë të gjitha kërkesat dhe përgjigjet. Përdorimi dhe ruajtja e dokumenteve në Qendër do të kryhet në përputhje me dispozitat e legjislacionit kombëtar në fuqi</w:t>
      </w:r>
      <w:r w:rsidR="00B75C80" w:rsidRPr="006E755A">
        <w:t>,</w:t>
      </w:r>
      <w:r w:rsidRPr="006E755A">
        <w:t xml:space="preserve"> që kanë të </w:t>
      </w:r>
      <w:r w:rsidR="00B75C80" w:rsidRPr="006E755A">
        <w:t>bëjnë me autoritetet përkatëse.</w:t>
      </w:r>
    </w:p>
    <w:p w14:paraId="20CE57DF" w14:textId="6903EF68" w:rsidR="004467CB" w:rsidRPr="006E755A" w:rsidRDefault="004467CB" w:rsidP="004467CB">
      <w:pPr>
        <w:pStyle w:val="TEKSTIIII"/>
      </w:pPr>
      <w:r w:rsidRPr="006E755A">
        <w:t xml:space="preserve">6. Komunikimi nëpërmjet Qendrës do të kryhet në gjuhët </w:t>
      </w:r>
      <w:r w:rsidR="00B75C80" w:rsidRPr="006E755A">
        <w:t>shqipe, greke dhe angleze</w:t>
      </w:r>
      <w:r w:rsidRPr="006E755A">
        <w:t>.</w:t>
      </w:r>
    </w:p>
    <w:p w14:paraId="20CE57E0" w14:textId="77777777" w:rsidR="009F2902" w:rsidRPr="006E755A" w:rsidRDefault="009F2902" w:rsidP="00394233">
      <w:pPr>
        <w:pStyle w:val="TEKSTIIII"/>
      </w:pPr>
    </w:p>
    <w:p w14:paraId="20CE57E1" w14:textId="77777777" w:rsidR="00394233" w:rsidRPr="006E755A" w:rsidRDefault="00394233" w:rsidP="00E942A6">
      <w:pPr>
        <w:pStyle w:val="TEKSTIIII"/>
        <w:jc w:val="center"/>
      </w:pPr>
      <w:r w:rsidRPr="006E755A">
        <w:t>KAPITULLI III</w:t>
      </w:r>
    </w:p>
    <w:p w14:paraId="20CE57E2" w14:textId="77777777" w:rsidR="00394233" w:rsidRPr="006E755A" w:rsidRDefault="00394233" w:rsidP="00E942A6">
      <w:pPr>
        <w:pStyle w:val="TEKSTIIII"/>
        <w:jc w:val="center"/>
      </w:pPr>
      <w:r w:rsidRPr="006E755A">
        <w:lastRenderedPageBreak/>
        <w:t>STRUKTURA DHE ORGANIZIMI I QENDRËS</w:t>
      </w:r>
    </w:p>
    <w:p w14:paraId="20CE57E3" w14:textId="77777777" w:rsidR="009F2902" w:rsidRPr="006E755A" w:rsidRDefault="009F2902" w:rsidP="00394233">
      <w:pPr>
        <w:pStyle w:val="TEKSTIIII"/>
      </w:pPr>
    </w:p>
    <w:p w14:paraId="20CE57E4" w14:textId="77777777" w:rsidR="00E942A6" w:rsidRPr="006E755A" w:rsidRDefault="00394233" w:rsidP="00E942A6">
      <w:pPr>
        <w:pStyle w:val="TEKSTIIII"/>
        <w:jc w:val="center"/>
      </w:pPr>
      <w:r w:rsidRPr="006E755A">
        <w:t>Neni 8</w:t>
      </w:r>
    </w:p>
    <w:p w14:paraId="20CE57E5" w14:textId="77777777" w:rsidR="00394233" w:rsidRPr="006E755A" w:rsidRDefault="00394233" w:rsidP="00E942A6">
      <w:pPr>
        <w:pStyle w:val="TEKSTIIII"/>
        <w:jc w:val="center"/>
        <w:rPr>
          <w:b/>
        </w:rPr>
      </w:pPr>
      <w:r w:rsidRPr="006E755A">
        <w:rPr>
          <w:b/>
        </w:rPr>
        <w:t>Statusi i zyrtarëve</w:t>
      </w:r>
    </w:p>
    <w:p w14:paraId="20CE57E6" w14:textId="77777777" w:rsidR="00E942A6" w:rsidRPr="006E755A" w:rsidRDefault="00E942A6" w:rsidP="00E942A6">
      <w:pPr>
        <w:pStyle w:val="TEKSTIIII"/>
        <w:jc w:val="center"/>
        <w:rPr>
          <w:b/>
        </w:rPr>
      </w:pPr>
    </w:p>
    <w:p w14:paraId="20CE57E7" w14:textId="0FFE9355" w:rsidR="00E942A6" w:rsidRPr="006E755A" w:rsidRDefault="00394233" w:rsidP="00394233">
      <w:pPr>
        <w:pStyle w:val="TEKSTIIII"/>
      </w:pPr>
      <w:r w:rsidRPr="006E755A">
        <w:t xml:space="preserve">1. Zyrtarët e caktuar në Qendër do të kryejnë detyrat e tyre në përputhje me legjislacionin e tyre kombëtar të </w:t>
      </w:r>
      <w:r w:rsidR="00737570">
        <w:t>p</w:t>
      </w:r>
      <w:r w:rsidRPr="006E755A">
        <w:t xml:space="preserve">alës që përfaqësojnë, duke respektuar legjislacionin e </w:t>
      </w:r>
      <w:r w:rsidR="00737570">
        <w:t>p</w:t>
      </w:r>
      <w:r w:rsidRPr="006E755A">
        <w:t>alës në territo</w:t>
      </w:r>
      <w:r w:rsidR="00B75C80" w:rsidRPr="006E755A">
        <w:t>rin e së cilës krijohet Qendra.</w:t>
      </w:r>
    </w:p>
    <w:p w14:paraId="20CE57E8" w14:textId="676F1A97" w:rsidR="00E942A6" w:rsidRPr="006E755A" w:rsidRDefault="00394233" w:rsidP="00394233">
      <w:pPr>
        <w:pStyle w:val="TEKSTIIII"/>
      </w:pPr>
      <w:r w:rsidRPr="006E755A">
        <w:t xml:space="preserve">2. Secila </w:t>
      </w:r>
      <w:r w:rsidR="00737570">
        <w:t>p</w:t>
      </w:r>
      <w:r w:rsidRPr="006E755A">
        <w:t>alë do të caktojë një numër të barabartë personeli nga ana e Autoriteteve të tyre Komp</w:t>
      </w:r>
      <w:r w:rsidR="00B75C80" w:rsidRPr="006E755A">
        <w:t>etente për të punuar në Qendër.</w:t>
      </w:r>
    </w:p>
    <w:p w14:paraId="20CE57E9" w14:textId="63653758" w:rsidR="00E942A6" w:rsidRPr="006E755A" w:rsidRDefault="00394233" w:rsidP="00394233">
      <w:pPr>
        <w:pStyle w:val="TEKSTIIII"/>
      </w:pPr>
      <w:r w:rsidRPr="006E755A">
        <w:t>3. Zyrtarët e caktuar në Qendër nuk do të marrin pjesë drejtpërdrejtë në ekzekutimin e veprimtarive operacionale dhe në kryerjen e kontrolleve kufi</w:t>
      </w:r>
      <w:r w:rsidR="00B75C80" w:rsidRPr="006E755A">
        <w:t xml:space="preserve">tare në shtetin e </w:t>
      </w:r>
      <w:r w:rsidR="00737570">
        <w:t>p</w:t>
      </w:r>
      <w:r w:rsidR="00B75C80" w:rsidRPr="006E755A">
        <w:t>alës tjetër.</w:t>
      </w:r>
    </w:p>
    <w:p w14:paraId="20CE57EA" w14:textId="144422FF" w:rsidR="00E942A6" w:rsidRPr="006E755A" w:rsidRDefault="00394233" w:rsidP="00394233">
      <w:pPr>
        <w:pStyle w:val="TEKSTIIII"/>
      </w:pPr>
      <w:r w:rsidRPr="006E755A">
        <w:t xml:space="preserve">4. Zyrtarët e caktuar në Qendër do të veshin uniforma me emblemën e </w:t>
      </w:r>
      <w:r w:rsidR="00B75C80" w:rsidRPr="006E755A">
        <w:t>njësisë përkatëse të shërbimit.</w:t>
      </w:r>
    </w:p>
    <w:p w14:paraId="20CE57EB" w14:textId="1EEDA955" w:rsidR="00E942A6" w:rsidRPr="006E755A" w:rsidRDefault="00394233" w:rsidP="00394233">
      <w:pPr>
        <w:pStyle w:val="TEKSTIIII"/>
      </w:pPr>
      <w:r w:rsidRPr="006E755A">
        <w:t>5. Përgjegjësia për çdo dëm të shkaktuar nga zyrtarët e caktuar në Qendër do të jetë në përputhje me legjislacionin kombëta</w:t>
      </w:r>
      <w:r w:rsidR="00B75C80" w:rsidRPr="006E755A">
        <w:t>r përkatës të këtyre zyrtarëve.</w:t>
      </w:r>
    </w:p>
    <w:p w14:paraId="20CE57EC" w14:textId="2004341D" w:rsidR="00E942A6" w:rsidRPr="006E755A" w:rsidRDefault="00394233" w:rsidP="00394233">
      <w:pPr>
        <w:pStyle w:val="TEKSTIIII"/>
      </w:pPr>
      <w:r w:rsidRPr="006E755A">
        <w:t xml:space="preserve">6. Dispozitat e ligjeve penale të </w:t>
      </w:r>
      <w:r w:rsidR="008F53DF" w:rsidRPr="006E755A">
        <w:t>palës g</w:t>
      </w:r>
      <w:r w:rsidRPr="006E755A">
        <w:t xml:space="preserve">reke mbi mbrojtjen e punonjësve civilë dhe </w:t>
      </w:r>
      <w:r w:rsidR="00D723DD" w:rsidRPr="006E755A">
        <w:t>veprimtarinë e</w:t>
      </w:r>
      <w:r w:rsidRPr="006E755A">
        <w:t xml:space="preserve"> tyre do të zbatohen për shkeljet e kryera kundër zyrtarëve të </w:t>
      </w:r>
      <w:r w:rsidR="00737570">
        <w:t>p</w:t>
      </w:r>
      <w:r w:rsidRPr="006E755A">
        <w:t>alës tjetër të caktuar në Qendër, kur janë në punë</w:t>
      </w:r>
      <w:r w:rsidR="008F53DF">
        <w:t xml:space="preserve"> ose në lidhje me punën e tyre.</w:t>
      </w:r>
    </w:p>
    <w:p w14:paraId="20CE57ED" w14:textId="02302F56" w:rsidR="00E942A6" w:rsidRPr="006E755A" w:rsidRDefault="00394233" w:rsidP="00394233">
      <w:pPr>
        <w:pStyle w:val="TEKSTIIII"/>
      </w:pPr>
      <w:r w:rsidRPr="006E755A">
        <w:t xml:space="preserve">7. Secila </w:t>
      </w:r>
      <w:r w:rsidR="00737570">
        <w:t>p</w:t>
      </w:r>
      <w:r w:rsidRPr="006E755A">
        <w:t>alë do të ushtrojë kompetenca administrative e disiplinore ekskluzivisht mbi zyrtarët e saj të caktuar në Qendër. Zyrtarët e caktuar në Qendër janë objekt i detyrimeve administrative dhe disiplinore sipas legjislacionit t</w:t>
      </w:r>
      <w:r w:rsidR="00B35C74" w:rsidRPr="006E755A">
        <w:t>ë</w:t>
      </w:r>
      <w:r w:rsidR="00B75C80" w:rsidRPr="006E755A">
        <w:t xml:space="preserve"> tyre përkatës kombëtar.</w:t>
      </w:r>
    </w:p>
    <w:p w14:paraId="20CE57EE" w14:textId="6D1443C6" w:rsidR="00E942A6" w:rsidRPr="006E755A" w:rsidRDefault="00394233" w:rsidP="00394233">
      <w:pPr>
        <w:pStyle w:val="TEKSTIIII"/>
      </w:pPr>
      <w:r w:rsidRPr="006E755A">
        <w:t>8. Koordinatorët do t</w:t>
      </w:r>
      <w:r w:rsidR="00B35C74" w:rsidRPr="006E755A">
        <w:t>’</w:t>
      </w:r>
      <w:r w:rsidRPr="006E755A">
        <w:t>i mundësojnë nj</w:t>
      </w:r>
      <w:r w:rsidR="00B75C80" w:rsidRPr="006E755A">
        <w:t>eri-</w:t>
      </w:r>
      <w:r w:rsidRPr="006E755A">
        <w:t>tjetrit një listë me emrat e zyrtarëve të caktuar në Qendër. Çdo ndryshim në këtë listë do të raportohe</w:t>
      </w:r>
      <w:r w:rsidR="00B75C80" w:rsidRPr="006E755A">
        <w:t>t me shkrim</w:t>
      </w:r>
      <w:r w:rsidR="008F53DF">
        <w:t>,</w:t>
      </w:r>
      <w:r w:rsidR="00B75C80" w:rsidRPr="006E755A">
        <w:t xml:space="preserve"> në kohën e duhur</w:t>
      </w:r>
      <w:r w:rsidR="008F53DF">
        <w:t>,</w:t>
      </w:r>
      <w:r w:rsidR="00B75C80" w:rsidRPr="006E755A">
        <w:t xml:space="preserve"> te</w:t>
      </w:r>
      <w:r w:rsidRPr="006E755A">
        <w:t xml:space="preserve"> </w:t>
      </w:r>
      <w:r w:rsidR="000B268F">
        <w:t>k</w:t>
      </w:r>
      <w:r w:rsidRPr="006E755A">
        <w:t xml:space="preserve">oordinatori i </w:t>
      </w:r>
      <w:r w:rsidR="00737570">
        <w:t>p</w:t>
      </w:r>
      <w:r w:rsidRPr="006E755A">
        <w:t>alës t</w:t>
      </w:r>
      <w:r w:rsidR="008F53DF">
        <w:t>jetër.</w:t>
      </w:r>
    </w:p>
    <w:p w14:paraId="20CE57EF" w14:textId="695C62BE" w:rsidR="00394233" w:rsidRPr="006E755A" w:rsidRDefault="00394233" w:rsidP="00394233">
      <w:pPr>
        <w:pStyle w:val="TEKSTIIII"/>
      </w:pPr>
      <w:r w:rsidRPr="006E755A">
        <w:t xml:space="preserve">9. Zyrtarët e caktuar në Qendër do të hyjnë dhe dalin nga Qendra me karta shërbimi të lëshuara nga pala greke. Kartat e shërbimit mund të përdoren gjithashtu nga zyrtarët për hyrje dhe dalje nga territori i Republikës </w:t>
      </w:r>
      <w:r w:rsidR="00B75C80" w:rsidRPr="006E755A">
        <w:t>G</w:t>
      </w:r>
      <w:r w:rsidRPr="006E755A">
        <w:t>reke</w:t>
      </w:r>
      <w:r w:rsidR="00B75C80" w:rsidRPr="006E755A">
        <w:t>,</w:t>
      </w:r>
      <w:r w:rsidRPr="006E755A">
        <w:t xml:space="preserve"> në lidhje </w:t>
      </w:r>
      <w:r w:rsidR="00B75C80" w:rsidRPr="006E755A">
        <w:t>me kryerjen e detyrave të tyre.</w:t>
      </w:r>
    </w:p>
    <w:p w14:paraId="20CE57F0" w14:textId="77777777" w:rsidR="00E942A6" w:rsidRPr="006E755A" w:rsidRDefault="00E942A6" w:rsidP="00394233">
      <w:pPr>
        <w:pStyle w:val="TEKSTIIII"/>
      </w:pPr>
    </w:p>
    <w:p w14:paraId="20CE57F1" w14:textId="77777777" w:rsidR="00E942A6" w:rsidRPr="006E755A" w:rsidRDefault="00394233" w:rsidP="00E942A6">
      <w:pPr>
        <w:pStyle w:val="TEKSTIIII"/>
        <w:jc w:val="center"/>
      </w:pPr>
      <w:r w:rsidRPr="006E755A">
        <w:t>Neni 9</w:t>
      </w:r>
    </w:p>
    <w:p w14:paraId="20CE57F2" w14:textId="1E56B4E6" w:rsidR="00394233" w:rsidRPr="006E755A" w:rsidRDefault="00394233" w:rsidP="00E942A6">
      <w:pPr>
        <w:pStyle w:val="TEKSTIIII"/>
        <w:jc w:val="center"/>
        <w:rPr>
          <w:b/>
        </w:rPr>
      </w:pPr>
      <w:r w:rsidRPr="006E755A">
        <w:rPr>
          <w:b/>
        </w:rPr>
        <w:t xml:space="preserve">Statusi i </w:t>
      </w:r>
      <w:r w:rsidR="000B268F" w:rsidRPr="006E755A">
        <w:rPr>
          <w:b/>
        </w:rPr>
        <w:t>komisionit të përbashkët</w:t>
      </w:r>
    </w:p>
    <w:p w14:paraId="20CE57F3" w14:textId="77777777" w:rsidR="00E942A6" w:rsidRPr="006E755A" w:rsidRDefault="00E942A6" w:rsidP="00E942A6">
      <w:pPr>
        <w:pStyle w:val="TEKSTIIII"/>
        <w:jc w:val="center"/>
      </w:pPr>
    </w:p>
    <w:p w14:paraId="20CE57F4" w14:textId="75A8F998" w:rsidR="00E942A6" w:rsidRPr="006E755A" w:rsidRDefault="00394233" w:rsidP="00394233">
      <w:pPr>
        <w:pStyle w:val="TEKSTIIII"/>
      </w:pPr>
      <w:r w:rsidRPr="006E755A">
        <w:t xml:space="preserve">1. Me anë të kësaj Marrëveshjeje, Palët krijojnë një </w:t>
      </w:r>
      <w:r w:rsidR="000B268F" w:rsidRPr="006E755A">
        <w:t>komision të përbashkët</w:t>
      </w:r>
      <w:r w:rsidRPr="006E755A">
        <w:t xml:space="preserve">, i cili do të përbëhet prej katër përfaqësuesish të secilës </w:t>
      </w:r>
      <w:r w:rsidR="00737570">
        <w:t>p</w:t>
      </w:r>
      <w:r w:rsidRPr="006E755A">
        <w:t xml:space="preserve">alë (dy nga secili Autoritet Kompetent i secilës </w:t>
      </w:r>
      <w:r w:rsidR="00737570">
        <w:t>p</w:t>
      </w:r>
      <w:r w:rsidRPr="006E755A">
        <w:t>alë)</w:t>
      </w:r>
      <w:r w:rsidR="008F53DF">
        <w:t>,</w:t>
      </w:r>
      <w:r w:rsidRPr="006E755A">
        <w:t xml:space="preserve"> dhe do të mblidhet dy herë në vit në Qend</w:t>
      </w:r>
      <w:r w:rsidR="00B75C80" w:rsidRPr="006E755A">
        <w:t>ër. Palët do të njoftojnë njëra-</w:t>
      </w:r>
      <w:r w:rsidRPr="006E755A">
        <w:t>tjetrën</w:t>
      </w:r>
      <w:r w:rsidR="00B75C80" w:rsidRPr="006E755A">
        <w:t>,</w:t>
      </w:r>
      <w:r w:rsidRPr="006E755A">
        <w:t xml:space="preserve"> </w:t>
      </w:r>
      <w:r w:rsidR="00D723DD" w:rsidRPr="006E755A">
        <w:t>nëpërmjet</w:t>
      </w:r>
      <w:r w:rsidRPr="006E755A">
        <w:t xml:space="preserve"> kanaleve diplomatike</w:t>
      </w:r>
      <w:r w:rsidR="00B75C80" w:rsidRPr="006E755A">
        <w:t>,</w:t>
      </w:r>
      <w:r w:rsidRPr="006E755A">
        <w:t xml:space="preserve"> mbi anëtarët e tyre përkat</w:t>
      </w:r>
      <w:r w:rsidR="00B75C80" w:rsidRPr="006E755A">
        <w:t xml:space="preserve">ës të </w:t>
      </w:r>
      <w:r w:rsidR="000B268F" w:rsidRPr="006E755A">
        <w:t>komisionit të përbashkët</w:t>
      </w:r>
      <w:r w:rsidR="00B75C80" w:rsidRPr="006E755A">
        <w:t>.</w:t>
      </w:r>
    </w:p>
    <w:p w14:paraId="20CE57F5" w14:textId="5B890FC5" w:rsidR="00E942A6" w:rsidRPr="006E755A" w:rsidRDefault="00394233" w:rsidP="00394233">
      <w:pPr>
        <w:pStyle w:val="TEKSTIIII"/>
      </w:pPr>
      <w:r w:rsidRPr="006E755A">
        <w:t>2. Komisioni do të përgatisë dhe miratojë unanimisht</w:t>
      </w:r>
      <w:r w:rsidR="00B75C80" w:rsidRPr="006E755A">
        <w:t xml:space="preserve"> Rregullat e tij të Procedurës.</w:t>
      </w:r>
    </w:p>
    <w:p w14:paraId="20CE57F6" w14:textId="77777777" w:rsidR="00394233" w:rsidRPr="006E755A" w:rsidRDefault="00394233" w:rsidP="00394233">
      <w:pPr>
        <w:pStyle w:val="TEKSTIIII"/>
      </w:pPr>
      <w:r w:rsidRPr="006E755A">
        <w:t>3. Komisioni do të përgatisë dhe miratojë unanimisht Rregullat e Procedurës mbi Organizimin dhe Funksionimin e Qendrës.</w:t>
      </w:r>
    </w:p>
    <w:p w14:paraId="20CE57F7" w14:textId="785D1C6B" w:rsidR="00E942A6" w:rsidRPr="006E755A" w:rsidRDefault="00D641B1" w:rsidP="00D641B1">
      <w:pPr>
        <w:pStyle w:val="TEKSTIIII"/>
      </w:pPr>
      <w:r w:rsidRPr="006E755A">
        <w:t>4. Rregullat e Procedurës së Komitetit të Përbashkët dhe Rregullat e Procedurës mbi Organizimin dhe Funksionimin e Qendrës do të nënshkr</w:t>
      </w:r>
      <w:r w:rsidR="008F53DF">
        <w:t>uhen</w:t>
      </w:r>
      <w:r w:rsidRPr="006E755A">
        <w:t xml:space="preserve"> nga pala greke nga </w:t>
      </w:r>
      <w:r w:rsidR="00B75C80" w:rsidRPr="006E755A">
        <w:t>d</w:t>
      </w:r>
      <w:r w:rsidRPr="006E755A">
        <w:t xml:space="preserve">rejtori i Divizionit të Bashkëpunimit Policor Ndërkombëtar të Policisë Greke dhe për palën shqiptare nga </w:t>
      </w:r>
      <w:r w:rsidR="00B75C80" w:rsidRPr="006E755A">
        <w:t>d</w:t>
      </w:r>
      <w:r w:rsidRPr="006E755A">
        <w:t>rejtori i Departamentit për Kufirin dhe Migracionin.</w:t>
      </w:r>
      <w:r w:rsidR="00D723DD" w:rsidRPr="006E755A">
        <w:t xml:space="preserve"> </w:t>
      </w:r>
      <w:r w:rsidRPr="006E755A">
        <w:t xml:space="preserve">Personat e lartpërmendur do të jenë </w:t>
      </w:r>
      <w:r w:rsidR="000B268F" w:rsidRPr="006E755A">
        <w:t>kryetarë të komisionit të përbashkë</w:t>
      </w:r>
      <w:r w:rsidR="000B268F">
        <w:t>t</w:t>
      </w:r>
      <w:r w:rsidR="008F53DF">
        <w:t>.</w:t>
      </w:r>
    </w:p>
    <w:p w14:paraId="20CE57F8" w14:textId="107938A5" w:rsidR="00E942A6" w:rsidRPr="006E755A" w:rsidRDefault="00D641B1" w:rsidP="00D641B1">
      <w:pPr>
        <w:pStyle w:val="TEKSTIIII"/>
      </w:pPr>
      <w:r w:rsidRPr="006E755A">
        <w:t xml:space="preserve">5. Komisioni do të monitorojë zbatimin e kësaj </w:t>
      </w:r>
      <w:r w:rsidR="00CE64B1" w:rsidRPr="006E755A">
        <w:t>M</w:t>
      </w:r>
      <w:r w:rsidRPr="006E755A">
        <w:t>arrëveshjeje, do të identifikojë masat e nevojshme për zbatim dhe do të propozojë protokolle zbatuese</w:t>
      </w:r>
      <w:r w:rsidR="00B75C80" w:rsidRPr="006E755A">
        <w:t>,</w:t>
      </w:r>
      <w:r w:rsidRPr="006E755A">
        <w:t xml:space="preserve"> me qëllim adresimin e masave specifike lidhur me aplikimin dhe zbatimin e kësaj Marrëveshjeje. Këto protokolle zbatuese do të miratohen nga </w:t>
      </w:r>
      <w:r w:rsidR="004863D9" w:rsidRPr="006E755A">
        <w:t>Autoritetet Kompetente</w:t>
      </w:r>
      <w:r w:rsidRPr="006E755A">
        <w:t>, sipas legjislacionit të tyre komb</w:t>
      </w:r>
      <w:r w:rsidR="00B75C80" w:rsidRPr="006E755A">
        <w:t>ëtar.</w:t>
      </w:r>
    </w:p>
    <w:p w14:paraId="20CE57F9" w14:textId="4EA0C996" w:rsidR="00D641B1" w:rsidRPr="006E755A" w:rsidRDefault="00D641B1" w:rsidP="00D641B1">
      <w:pPr>
        <w:pStyle w:val="TEKSTIIII"/>
      </w:pPr>
      <w:r w:rsidRPr="006E755A">
        <w:t>6. Komisioni do të përgatisë një raport</w:t>
      </w:r>
      <w:r w:rsidR="00B75C80" w:rsidRPr="006E755A">
        <w:t>,</w:t>
      </w:r>
      <w:r w:rsidRPr="006E755A">
        <w:t xml:space="preserve"> në lidhje me funksionimin dhe veprimtaritë e Qendrës, duke vlerësuar veprimtar</w:t>
      </w:r>
      <w:r w:rsidR="00B75C80" w:rsidRPr="006E755A">
        <w:t>itë e Qendrës mbi bazë vjetore.</w:t>
      </w:r>
    </w:p>
    <w:p w14:paraId="20CE57FA" w14:textId="77777777" w:rsidR="00E942A6" w:rsidRPr="006E755A" w:rsidRDefault="00E942A6" w:rsidP="00D641B1">
      <w:pPr>
        <w:pStyle w:val="TEKSTIIII"/>
      </w:pPr>
    </w:p>
    <w:p w14:paraId="20CE57FB" w14:textId="77777777" w:rsidR="00E942A6" w:rsidRPr="006E755A" w:rsidRDefault="00D641B1" w:rsidP="00E942A6">
      <w:pPr>
        <w:pStyle w:val="TEKSTIIII"/>
        <w:jc w:val="center"/>
      </w:pPr>
      <w:r w:rsidRPr="006E755A">
        <w:lastRenderedPageBreak/>
        <w:t>Neni 10</w:t>
      </w:r>
    </w:p>
    <w:p w14:paraId="20CE57FC" w14:textId="77777777" w:rsidR="00D641B1" w:rsidRPr="006E755A" w:rsidRDefault="00D641B1" w:rsidP="00E942A6">
      <w:pPr>
        <w:pStyle w:val="TEKSTIIII"/>
        <w:jc w:val="center"/>
        <w:rPr>
          <w:b/>
        </w:rPr>
      </w:pPr>
      <w:r w:rsidRPr="006E755A">
        <w:rPr>
          <w:b/>
        </w:rPr>
        <w:t>Pajisjet dhe kostot</w:t>
      </w:r>
    </w:p>
    <w:p w14:paraId="20CE57FD" w14:textId="77777777" w:rsidR="00E942A6" w:rsidRPr="006E755A" w:rsidRDefault="00E942A6" w:rsidP="00E942A6">
      <w:pPr>
        <w:pStyle w:val="TEKSTIIII"/>
        <w:jc w:val="center"/>
        <w:rPr>
          <w:b/>
        </w:rPr>
      </w:pPr>
    </w:p>
    <w:p w14:paraId="20CE57FE" w14:textId="69BB1662" w:rsidR="002B7E27" w:rsidRPr="006E755A" w:rsidRDefault="00D641B1" w:rsidP="00D641B1">
      <w:pPr>
        <w:pStyle w:val="TEKSTIIII"/>
      </w:pPr>
      <w:r w:rsidRPr="006E755A">
        <w:t xml:space="preserve">1. Secila </w:t>
      </w:r>
      <w:r w:rsidR="00737570">
        <w:t>p</w:t>
      </w:r>
      <w:r w:rsidRPr="006E755A">
        <w:t xml:space="preserve">alë do të mundësojë pajisjet e nevojshme të komunikimit dhe ato teknike (telefon, faks, kompjuter, etj.) </w:t>
      </w:r>
      <w:r w:rsidR="00B75C80" w:rsidRPr="006E755A">
        <w:t>për nevoja të zyrtarëve të saj.</w:t>
      </w:r>
    </w:p>
    <w:p w14:paraId="20CE57FF" w14:textId="28CD12C1" w:rsidR="002B7E27" w:rsidRPr="006E755A" w:rsidRDefault="00D641B1" w:rsidP="00D641B1">
      <w:pPr>
        <w:pStyle w:val="TEKSTIIII"/>
      </w:pPr>
      <w:r w:rsidRPr="006E755A">
        <w:t xml:space="preserve">2. Pala greke do të mundësojë pajisjet e zyrës (tavolina, karrige, rafte etj.) për </w:t>
      </w:r>
      <w:r w:rsidR="00B75C80" w:rsidRPr="006E755A">
        <w:t>nevojat e zyrtarëve të Qendrës.</w:t>
      </w:r>
    </w:p>
    <w:p w14:paraId="20CE5800" w14:textId="1B14C381" w:rsidR="002B7E27" w:rsidRPr="006E755A" w:rsidRDefault="00D641B1" w:rsidP="00D641B1">
      <w:pPr>
        <w:pStyle w:val="TEKSTIIII"/>
      </w:pPr>
      <w:r w:rsidRPr="006E755A">
        <w:t>3. Shpenzimet që do të lindin nga veprimtaria e Qendrës (mirëmbajtja, energjia elektrike, furnizimi me uj</w:t>
      </w:r>
      <w:r w:rsidR="00B75C80" w:rsidRPr="006E755A">
        <w:t>ë</w:t>
      </w:r>
      <w:r w:rsidRPr="006E755A">
        <w:t xml:space="preserve"> dhe ngrohja) do të sigurohen nga pala pritëse. Secila </w:t>
      </w:r>
      <w:r w:rsidR="00737570">
        <w:t>p</w:t>
      </w:r>
      <w:r w:rsidRPr="006E755A">
        <w:t>alë do të mbulojë shpenzimet për personelin e saj dhe materialet (si</w:t>
      </w:r>
      <w:r w:rsidR="00B75C80" w:rsidRPr="006E755A">
        <w:t xml:space="preserve"> </w:t>
      </w:r>
      <w:r w:rsidRPr="006E755A">
        <w:t xml:space="preserve">telefonat </w:t>
      </w:r>
      <w:r w:rsidR="00B75C80" w:rsidRPr="006E755A">
        <w:t>dhe shpenzimet për internetin).</w:t>
      </w:r>
    </w:p>
    <w:p w14:paraId="20CE5801" w14:textId="4E8697DE" w:rsidR="002B7E27" w:rsidRPr="006E755A" w:rsidRDefault="00D641B1" w:rsidP="00D641B1">
      <w:pPr>
        <w:pStyle w:val="TEKSTIIII"/>
      </w:pPr>
      <w:r w:rsidRPr="006E755A">
        <w:t>4. Palët do të mundësojnë ngritjen e rrjeteve të telekomunikacionit, aksesin në bazën kombëtare të të dhënave, sistemet e përpunimit të të dhënave dhe inte</w:t>
      </w:r>
      <w:r w:rsidR="00D723DD" w:rsidRPr="006E755A">
        <w:t>rn</w:t>
      </w:r>
      <w:r w:rsidRPr="006E755A">
        <w:t xml:space="preserve">etin, të cilat janë të nevojshme për veprimtaritë e zyrtarëve në Qendër. Secila </w:t>
      </w:r>
      <w:r w:rsidR="00737570">
        <w:t>p</w:t>
      </w:r>
      <w:r w:rsidRPr="006E755A">
        <w:t xml:space="preserve">alë do të marrë masat lidhur me mbrojtjen e privatësisë </w:t>
      </w:r>
      <w:r w:rsidR="00B75C80" w:rsidRPr="006E755A">
        <w:t>s</w:t>
      </w:r>
      <w:r w:rsidRPr="006E755A">
        <w:t>ë</w:t>
      </w:r>
      <w:r w:rsidR="00B75C80" w:rsidRPr="006E755A">
        <w:t xml:space="preserve"> komunikimit.</w:t>
      </w:r>
    </w:p>
    <w:p w14:paraId="20CE5802" w14:textId="266AE494" w:rsidR="002B7E27" w:rsidRPr="006E755A" w:rsidRDefault="00D641B1" w:rsidP="00D641B1">
      <w:pPr>
        <w:pStyle w:val="TEKSTIIII"/>
      </w:pPr>
      <w:r w:rsidRPr="006E755A">
        <w:t>5. Pala greke do të jetë përgjegjëse për marrjen e masave të nevojshme organ</w:t>
      </w:r>
      <w:r w:rsidR="00B75C80" w:rsidRPr="006E755A">
        <w:t>izative për sigurinë e Qendrës.</w:t>
      </w:r>
    </w:p>
    <w:p w14:paraId="20CE5803" w14:textId="7356EF7B" w:rsidR="00D641B1" w:rsidRPr="006E755A" w:rsidRDefault="00D641B1" w:rsidP="00D641B1">
      <w:pPr>
        <w:pStyle w:val="TEKSTIIII"/>
      </w:pPr>
      <w:r w:rsidRPr="006E755A">
        <w:t>6. Nëse është e nevojshme</w:t>
      </w:r>
      <w:r w:rsidR="00B75C80" w:rsidRPr="006E755A">
        <w:t>,</w:t>
      </w:r>
      <w:r w:rsidRPr="006E755A">
        <w:t xml:space="preserve"> secila </w:t>
      </w:r>
      <w:r w:rsidR="000B268F">
        <w:t>p</w:t>
      </w:r>
      <w:r w:rsidRPr="006E755A">
        <w:t>alë do të vendosë personel për mirëmbajtjen dhe riparimin e pajisjeve të përdorura në Qendër nga v</w:t>
      </w:r>
      <w:r w:rsidR="00B75C80" w:rsidRPr="006E755A">
        <w:t>etë zyrtarët.</w:t>
      </w:r>
    </w:p>
    <w:p w14:paraId="20CE5804" w14:textId="77777777" w:rsidR="002B7E27" w:rsidRPr="006E755A" w:rsidRDefault="002B7E27" w:rsidP="00D641B1">
      <w:pPr>
        <w:pStyle w:val="TEKSTIIII"/>
      </w:pPr>
    </w:p>
    <w:p w14:paraId="20CE5805" w14:textId="77777777" w:rsidR="002B7E27" w:rsidRPr="006E755A" w:rsidRDefault="00D641B1" w:rsidP="002B7E27">
      <w:pPr>
        <w:pStyle w:val="TEKSTIIII"/>
        <w:jc w:val="center"/>
      </w:pPr>
      <w:r w:rsidRPr="006E755A">
        <w:t>Neni 11</w:t>
      </w:r>
    </w:p>
    <w:p w14:paraId="20CE5806" w14:textId="77777777" w:rsidR="00D641B1" w:rsidRPr="006E755A" w:rsidRDefault="00D641B1" w:rsidP="002B7E27">
      <w:pPr>
        <w:pStyle w:val="TEKSTIIII"/>
        <w:jc w:val="center"/>
        <w:rPr>
          <w:b/>
        </w:rPr>
      </w:pPr>
      <w:r w:rsidRPr="006E755A">
        <w:rPr>
          <w:b/>
        </w:rPr>
        <w:t>Trajnimi</w:t>
      </w:r>
    </w:p>
    <w:p w14:paraId="20CE5807" w14:textId="77777777" w:rsidR="002B7E27" w:rsidRPr="006E755A" w:rsidRDefault="002B7E27" w:rsidP="00D641B1">
      <w:pPr>
        <w:pStyle w:val="TEKSTIIII"/>
      </w:pPr>
    </w:p>
    <w:p w14:paraId="20CE5808" w14:textId="01540601" w:rsidR="002B7E27" w:rsidRPr="006E755A" w:rsidRDefault="00D641B1" w:rsidP="00D641B1">
      <w:pPr>
        <w:pStyle w:val="TEKSTIIII"/>
      </w:pPr>
      <w:r w:rsidRPr="006E755A">
        <w:t>1. Brenda kuadrit të kësaj Marrëveshjeje, Palët mund të shkëmbejnë ekspertë</w:t>
      </w:r>
      <w:r w:rsidR="00CE64B1">
        <w:t>,</w:t>
      </w:r>
      <w:r w:rsidRPr="006E755A">
        <w:t xml:space="preserve"> me qëllim trajnimin dhe përfitimin nga ekspertiza e tyre dhe mund të organizojnë trajnime të përbashkëta, nëse është e nevojshme. </w:t>
      </w:r>
    </w:p>
    <w:p w14:paraId="20CE5809" w14:textId="3A2F19A4" w:rsidR="00D641B1" w:rsidRPr="006E755A" w:rsidRDefault="00D641B1" w:rsidP="00D641B1">
      <w:pPr>
        <w:pStyle w:val="TEKSTIIII"/>
      </w:pPr>
      <w:r w:rsidRPr="006E755A">
        <w:t xml:space="preserve">2. Në përputhje me </w:t>
      </w:r>
      <w:r w:rsidR="00B75C80" w:rsidRPr="006E755A">
        <w:t xml:space="preserve">legjislacionin e tyre kombëtar, </w:t>
      </w:r>
      <w:r w:rsidRPr="006E755A">
        <w:t xml:space="preserve">Autoritetet </w:t>
      </w:r>
      <w:r w:rsidR="004863D9">
        <w:t>K</w:t>
      </w:r>
      <w:r w:rsidRPr="006E755A">
        <w:t>ompetente të palëve mund të shkëmbejnë ekspertizë nëpërmjet Qendrës</w:t>
      </w:r>
      <w:r w:rsidR="00B75C80" w:rsidRPr="006E755A">
        <w:t>,</w:t>
      </w:r>
      <w:r w:rsidRPr="006E755A">
        <w:t xml:space="preserve"> në lidhje me çështjet e parashtruara në këtë </w:t>
      </w:r>
      <w:r w:rsidR="00BF4F43">
        <w:t>M</w:t>
      </w:r>
      <w:r w:rsidRPr="006E755A">
        <w:t>arrëveshje, me qëllim thjeshtësimin dhe harmonizimin e procedurave dhe praktikave.</w:t>
      </w:r>
    </w:p>
    <w:p w14:paraId="20CE580A" w14:textId="77777777" w:rsidR="002B7E27" w:rsidRPr="006E755A" w:rsidRDefault="002B7E27" w:rsidP="00477CCE">
      <w:pPr>
        <w:pStyle w:val="TEKSTIIII"/>
      </w:pPr>
    </w:p>
    <w:p w14:paraId="20CE580B" w14:textId="77777777" w:rsidR="002B7E27" w:rsidRPr="006E755A" w:rsidRDefault="00477CCE" w:rsidP="002B7E27">
      <w:pPr>
        <w:pStyle w:val="TEKSTIIII"/>
        <w:jc w:val="center"/>
      </w:pPr>
      <w:r w:rsidRPr="006E755A">
        <w:t>KAPITULLI IV</w:t>
      </w:r>
    </w:p>
    <w:p w14:paraId="20CE580C" w14:textId="459AD870" w:rsidR="002B7E27" w:rsidRPr="006E755A" w:rsidRDefault="00477CCE" w:rsidP="002B7E27">
      <w:pPr>
        <w:pStyle w:val="TEKSTIIII"/>
        <w:jc w:val="center"/>
      </w:pPr>
      <w:r w:rsidRPr="006E755A">
        <w:t xml:space="preserve">MBROJTJA E TË DHËNAVE DHE </w:t>
      </w:r>
      <w:r w:rsidR="004335B9">
        <w:t>TË</w:t>
      </w:r>
      <w:r w:rsidRPr="006E755A">
        <w:t xml:space="preserve"> INFORMACIONIT</w:t>
      </w:r>
    </w:p>
    <w:p w14:paraId="20CE580D" w14:textId="77777777" w:rsidR="002B7E27" w:rsidRPr="006E755A" w:rsidRDefault="002B7E27" w:rsidP="002B7E27">
      <w:pPr>
        <w:pStyle w:val="TEKSTIIII"/>
        <w:jc w:val="center"/>
      </w:pPr>
    </w:p>
    <w:p w14:paraId="20CE580E" w14:textId="77777777" w:rsidR="002B7E27" w:rsidRPr="006E755A" w:rsidRDefault="00477CCE" w:rsidP="002B7E27">
      <w:pPr>
        <w:pStyle w:val="TEKSTIIII"/>
        <w:jc w:val="center"/>
      </w:pPr>
      <w:r w:rsidRPr="006E755A">
        <w:t>Neni 12</w:t>
      </w:r>
    </w:p>
    <w:p w14:paraId="20CE580F" w14:textId="306E0D96" w:rsidR="00477CCE" w:rsidRPr="006E755A" w:rsidRDefault="00477CCE" w:rsidP="002B7E27">
      <w:pPr>
        <w:pStyle w:val="TEKSTIIII"/>
        <w:jc w:val="center"/>
        <w:rPr>
          <w:b/>
        </w:rPr>
      </w:pPr>
      <w:r w:rsidRPr="006E755A">
        <w:rPr>
          <w:b/>
        </w:rPr>
        <w:t xml:space="preserve">Mbrojtja e të </w:t>
      </w:r>
      <w:r w:rsidR="00D723DD" w:rsidRPr="006E755A">
        <w:rPr>
          <w:b/>
        </w:rPr>
        <w:t>dhënave personale</w:t>
      </w:r>
    </w:p>
    <w:p w14:paraId="20CE5810" w14:textId="77777777" w:rsidR="002B7E27" w:rsidRPr="006E755A" w:rsidRDefault="002B7E27" w:rsidP="00477CCE">
      <w:pPr>
        <w:pStyle w:val="TEKSTIIII"/>
      </w:pPr>
    </w:p>
    <w:p w14:paraId="20CE5811" w14:textId="2DA6A3CA" w:rsidR="00477CCE" w:rsidRPr="006E755A" w:rsidRDefault="00477CCE" w:rsidP="00477CCE">
      <w:pPr>
        <w:pStyle w:val="TEKSTIIII"/>
      </w:pPr>
      <w:r w:rsidRPr="006E755A">
        <w:t>Shkëmbimi i ndërsjellë i të dhënave personale ndërmjet Autoriteteve Kompetente të Palëve do të kryhet në përputhje me legjislacionin përkatës kombëtar, duke pasur parasysh kushtet e përcaktuara nga Autoriteti Kompetent ofrues dhe parimet vijuese, të cilat zbatohen si për përpunimin</w:t>
      </w:r>
      <w:r w:rsidR="00B75C80" w:rsidRPr="006E755A">
        <w:t xml:space="preserve"> e të dhënave automatike dhe joautomatike.</w:t>
      </w:r>
    </w:p>
    <w:p w14:paraId="20CE5812" w14:textId="77777777" w:rsidR="00477CCE" w:rsidRPr="006E755A" w:rsidRDefault="00477CCE" w:rsidP="00477CCE">
      <w:pPr>
        <w:pStyle w:val="TEKSTIIII"/>
      </w:pPr>
      <w:r w:rsidRPr="006E755A">
        <w:t xml:space="preserve">1. Të dhënat e siguruara nuk do të përdoren për qëllime të ndryshme nga ato për të cilat janë siguruar fillimisht, pa pëlqimin e Autoritetit ofrues. </w:t>
      </w:r>
    </w:p>
    <w:p w14:paraId="3113289C" w14:textId="77777777" w:rsidR="0027537E" w:rsidRDefault="00477CCE" w:rsidP="00477CCE">
      <w:pPr>
        <w:pStyle w:val="TEKSTIIII"/>
      </w:pPr>
      <w:r w:rsidRPr="006E755A">
        <w:t xml:space="preserve">2. Të dhënat e siguruara do të shkatërrohen/përditësohen nëse: </w:t>
      </w:r>
    </w:p>
    <w:p w14:paraId="5813FFD4" w14:textId="77777777" w:rsidR="0027537E" w:rsidRDefault="00477CCE" w:rsidP="00477CCE">
      <w:pPr>
        <w:pStyle w:val="TEKSTIIII"/>
      </w:pPr>
      <w:r w:rsidRPr="006E755A">
        <w:t>a</w:t>
      </w:r>
      <w:r w:rsidR="00B75C80" w:rsidRPr="006E755A">
        <w:t>)</w:t>
      </w:r>
      <w:r w:rsidRPr="006E755A">
        <w:t xml:space="preserve"> e dhëna t</w:t>
      </w:r>
      <w:r w:rsidR="00B75C80" w:rsidRPr="006E755A">
        <w:t xml:space="preserve">regon që është e pasaktë; ose </w:t>
      </w:r>
    </w:p>
    <w:p w14:paraId="45BEE0E1" w14:textId="77777777" w:rsidR="0027537E" w:rsidRDefault="00B75C80" w:rsidP="00477CCE">
      <w:pPr>
        <w:pStyle w:val="TEKSTIIII"/>
      </w:pPr>
      <w:r w:rsidRPr="006E755A">
        <w:t>b)</w:t>
      </w:r>
      <w:r w:rsidR="00477CCE" w:rsidRPr="006E755A">
        <w:t xml:space="preserve"> Autoriteti Kompetent ofrues ka info</w:t>
      </w:r>
      <w:r w:rsidR="00D723DD" w:rsidRPr="006E755A">
        <w:t>rm</w:t>
      </w:r>
      <w:r w:rsidR="00477CCE" w:rsidRPr="006E755A">
        <w:t>uar se të dhënat janë mbledhur ose siguruar në kundërshtim me ligjin</w:t>
      </w:r>
      <w:r w:rsidRPr="006E755A">
        <w:t>;</w:t>
      </w:r>
      <w:r w:rsidR="00477CCE" w:rsidRPr="006E755A">
        <w:t xml:space="preserve"> ose </w:t>
      </w:r>
    </w:p>
    <w:p w14:paraId="20CE5813" w14:textId="48527238" w:rsidR="00477CCE" w:rsidRPr="006E755A" w:rsidRDefault="00477CCE" w:rsidP="00477CCE">
      <w:pPr>
        <w:pStyle w:val="TEKSTIIII"/>
      </w:pPr>
      <w:r w:rsidRPr="006E755A">
        <w:t>c</w:t>
      </w:r>
      <w:r w:rsidR="00B75C80" w:rsidRPr="006E755A">
        <w:t>)</w:t>
      </w:r>
      <w:r w:rsidR="0027537E">
        <w:t xml:space="preserve"> t</w:t>
      </w:r>
      <w:r w:rsidRPr="006E755A">
        <w:t>ë dhënat nuk janë më të nevojshme për qëllimin për të cilin janë siguruar, me përjashtim kur ka një autorizim të qartë nga Autoriteti ofrues për përdorim të të dhënave të ofr</w:t>
      </w:r>
      <w:r w:rsidR="00B75C80" w:rsidRPr="006E755A">
        <w:t>uara edhe për qëllime të tjera.</w:t>
      </w:r>
    </w:p>
    <w:p w14:paraId="20CE5814" w14:textId="77777777" w:rsidR="00477CCE" w:rsidRPr="006E755A" w:rsidRDefault="00477CCE" w:rsidP="00477CCE">
      <w:pPr>
        <w:pStyle w:val="TEKSTIIII"/>
      </w:pPr>
      <w:r w:rsidRPr="006E755A">
        <w:t xml:space="preserve">3. Me kërkesë të Autoritetit Kompetent ofrues, Autoriteti Kompetent marrës do të sigurojë informacion mbi përdorimin e të dhënave. </w:t>
      </w:r>
    </w:p>
    <w:p w14:paraId="20CE5815" w14:textId="260DEA6F" w:rsidR="00477CCE" w:rsidRPr="006E755A" w:rsidRDefault="00477CCE" w:rsidP="00477CCE">
      <w:pPr>
        <w:pStyle w:val="TEKSTIIII"/>
      </w:pPr>
      <w:r w:rsidRPr="006E755A">
        <w:lastRenderedPageBreak/>
        <w:t>4. Autoriteti kompetent ofrues do të garantojë saktësinë dhe efi</w:t>
      </w:r>
      <w:r w:rsidR="00D723DD" w:rsidRPr="006E755A">
        <w:t>ci</w:t>
      </w:r>
      <w:r w:rsidRPr="006E755A">
        <w:t>encën</w:t>
      </w:r>
      <w:r w:rsidR="00611099" w:rsidRPr="006E755A">
        <w:t>,</w:t>
      </w:r>
      <w:r w:rsidRPr="006E755A">
        <w:t xml:space="preserve"> dhe kushteve moderne të të dhënave të mundësuara. Në rast se verifikohet se të dhënat e mundësuara janë të pasakta ose nuk duhej të ishin mundësuar</w:t>
      </w:r>
      <w:r w:rsidR="00611099" w:rsidRPr="006E755A">
        <w:t>,</w:t>
      </w:r>
      <w:r w:rsidRPr="006E755A">
        <w:t xml:space="preserve"> ose në rast se ka një kërkesë me asgjësimin e të dhënave të marra në një fazë të mëvonshme në legjislacionin kombëtar përkatës të Autoritetit ofrues ose marrës, Autoritetit Kompetent ofrues ose marrës do të njoftohet menjëherë në mënyrë që të bëjë asgjësimin e tyre ose që të bëjë korrigjimet përkatëse sipas paragrafit 2 të këtij </w:t>
      </w:r>
      <w:r w:rsidR="00611099" w:rsidRPr="006E755A">
        <w:t>n</w:t>
      </w:r>
      <w:r w:rsidRPr="006E755A">
        <w:t xml:space="preserve">eni. </w:t>
      </w:r>
    </w:p>
    <w:p w14:paraId="20CE5816" w14:textId="6E1F08CC" w:rsidR="00477CCE" w:rsidRPr="006E755A" w:rsidRDefault="00477CCE" w:rsidP="00477CCE">
      <w:pPr>
        <w:pStyle w:val="TEKSTIIII"/>
      </w:pPr>
      <w:r w:rsidRPr="006E755A">
        <w:t>5. Autoriteti Kompetent ofrues do të jetë i detyruar që të mbrojë në mënyrë efikase të dhënat e siguruara kundrejt aksesit të paautorizuar, modifikimeve ose shpërndarjes. Palët do të sigurojnë masat e nevojshme organizative dhe teknike për të mbrojtur të gjith</w:t>
      </w:r>
      <w:r w:rsidR="00611099" w:rsidRPr="006E755A">
        <w:t>a</w:t>
      </w:r>
      <w:r w:rsidRPr="006E755A">
        <w:t xml:space="preserve"> të dhënat e shkëmbyera nga humbja aksidentale, asgjësimi aksidenta</w:t>
      </w:r>
      <w:r w:rsidR="00920469" w:rsidRPr="006E755A">
        <w:t>l ose i paligjshëm, aksesi i pa</w:t>
      </w:r>
      <w:r w:rsidRPr="006E755A">
        <w:t>autorizuar, modifikimi, shpë</w:t>
      </w:r>
      <w:r w:rsidR="00611099" w:rsidRPr="006E755A">
        <w:t>rndarja, asgjësimi ose fshirja.</w:t>
      </w:r>
    </w:p>
    <w:p w14:paraId="20CE5817" w14:textId="5EA11D1A" w:rsidR="00477CCE" w:rsidRPr="006E755A" w:rsidRDefault="00920469" w:rsidP="00477CCE">
      <w:pPr>
        <w:pStyle w:val="TEKSTIIII"/>
      </w:pPr>
      <w:r w:rsidRPr="006E755A">
        <w:t>6. Në rast të aksesit të pa</w:t>
      </w:r>
      <w:r w:rsidR="00477CCE" w:rsidRPr="006E755A">
        <w:t>autorizuar ose shpërndarjes së të dhënave të siguruara, Autoriteti Kompetent marrës do të informojë në mënyrë të menjëhershme Autoritetin Kompetent ofrues në lidhje me rrethanat që kanë të bëjnë me aksesin ose shpë</w:t>
      </w:r>
      <w:r w:rsidR="00D723DD" w:rsidRPr="006E755A">
        <w:t>rn</w:t>
      </w:r>
      <w:r w:rsidRPr="006E755A">
        <w:t>darjen e pa</w:t>
      </w:r>
      <w:r w:rsidR="00477CCE" w:rsidRPr="006E755A">
        <w:t>autorizuar, si dhe në lidhje me masat e marra për shmangien e incidenteve të tilla në të ardhmen.</w:t>
      </w:r>
    </w:p>
    <w:p w14:paraId="20CE5818" w14:textId="5DAAF722" w:rsidR="005D54EF" w:rsidRPr="006E755A" w:rsidRDefault="005D54EF" w:rsidP="005D54EF">
      <w:pPr>
        <w:pStyle w:val="TEKSTIIII"/>
      </w:pPr>
      <w:r w:rsidRPr="006E755A">
        <w:t>7. Të dy Autoritetet</w:t>
      </w:r>
      <w:r w:rsidR="00611099" w:rsidRPr="006E755A">
        <w:t>,</w:t>
      </w:r>
      <w:r w:rsidRPr="006E755A">
        <w:t xml:space="preserve"> ofrues dhe marrës</w:t>
      </w:r>
      <w:r w:rsidR="00611099" w:rsidRPr="006E755A">
        <w:t>,</w:t>
      </w:r>
      <w:r w:rsidRPr="006E755A">
        <w:t xml:space="preserve"> do të jenë të detyruar të mbajnë një regjistër për sigurimin, marrjen, ndryshim</w:t>
      </w:r>
      <w:r w:rsidR="00611099" w:rsidRPr="006E755A">
        <w:t>in ose asgjësimin e të dhënave.</w:t>
      </w:r>
    </w:p>
    <w:p w14:paraId="20CE5819" w14:textId="5CD7F4D3" w:rsidR="005D54EF" w:rsidRPr="006E755A" w:rsidRDefault="005D54EF" w:rsidP="005D54EF">
      <w:pPr>
        <w:pStyle w:val="TEKSTIIII"/>
      </w:pPr>
      <w:r w:rsidRPr="006E755A">
        <w:t xml:space="preserve">8. Pas mundësimit të të dhënave, Autoriteti Kompetent </w:t>
      </w:r>
      <w:r w:rsidR="00CE64B1">
        <w:t>O</w:t>
      </w:r>
      <w:r w:rsidRPr="006E755A">
        <w:t xml:space="preserve">frues do të informojë </w:t>
      </w:r>
      <w:r w:rsidR="00CE64B1" w:rsidRPr="006E755A">
        <w:t>A</w:t>
      </w:r>
      <w:r w:rsidRPr="006E755A">
        <w:t xml:space="preserve">utoritetin </w:t>
      </w:r>
      <w:r w:rsidR="00CE64B1" w:rsidRPr="006E755A">
        <w:t>K</w:t>
      </w:r>
      <w:r w:rsidRPr="006E755A">
        <w:t xml:space="preserve">ompetent </w:t>
      </w:r>
      <w:r w:rsidR="00CE64B1" w:rsidRPr="006E755A">
        <w:t>M</w:t>
      </w:r>
      <w:r w:rsidRPr="006E755A">
        <w:t>arrës</w:t>
      </w:r>
      <w:r w:rsidR="00CE64B1">
        <w:t>,</w:t>
      </w:r>
      <w:r w:rsidRPr="006E755A">
        <w:t xml:space="preserve"> në përputhje me legjislacionin e tij kombëtar, për periudhën brenda të cilës të dhënat duhen asgjësuar, si edhe për çdo kufizim në lidhje me përdorimin </w:t>
      </w:r>
      <w:r w:rsidR="00611099" w:rsidRPr="006E755A">
        <w:t>e</w:t>
      </w:r>
      <w:r w:rsidRPr="006E755A">
        <w:t xml:space="preserve"> tyre, fshirjen ose asgjësimin, duke përfshirë kufizime të mundshme lidhur me aksesin. Kur nevoja e kufizimeve të tilla është përcaktuar pas transferimit të të dhënave</w:t>
      </w:r>
      <w:r w:rsidR="00611099" w:rsidRPr="006E755A">
        <w:t>, Palët informojnë më tej njëra-</w:t>
      </w:r>
      <w:r w:rsidRPr="006E755A">
        <w:t>tj</w:t>
      </w:r>
      <w:r w:rsidR="00611099" w:rsidRPr="006E755A">
        <w:t>etrën në një fazë të mëvonshme.</w:t>
      </w:r>
    </w:p>
    <w:p w14:paraId="20CE581A" w14:textId="01F79C86" w:rsidR="005D54EF" w:rsidRPr="006E755A" w:rsidRDefault="005D54EF" w:rsidP="005D54EF">
      <w:pPr>
        <w:pStyle w:val="TEKSTIIII"/>
      </w:pPr>
      <w:r w:rsidRPr="006E755A">
        <w:t xml:space="preserve">9. Me anë të një kërkese me shkrim, personi, të dhënat e të cilit sigurohen ose janë siguruar do të marrë informacion mbi të dhënat e siguruara dhe qëllimin për të cilin ato do të përdoren, në përputhje me legjislacionin kombëtar të </w:t>
      </w:r>
      <w:r w:rsidR="00737570">
        <w:t>p</w:t>
      </w:r>
      <w:r w:rsidRPr="006E755A">
        <w:t xml:space="preserve">alëve. Nëse personi dorëzon një kërkesë për aksesim, modifikim ose asgjësim të këtyre të dhënave, Autoriteti Kompetent </w:t>
      </w:r>
      <w:r w:rsidR="00CE64B1">
        <w:t>M</w:t>
      </w:r>
      <w:r w:rsidRPr="006E755A">
        <w:t xml:space="preserve">arrës do të ndërmarrë një vendim në përputhje me deklaratën e Autoritetit Kompetent </w:t>
      </w:r>
      <w:r w:rsidR="00CE64B1">
        <w:t>O</w:t>
      </w:r>
      <w:r w:rsidRPr="006E755A">
        <w:t>frues, në secilin rast kjo deklaratë do të bëhet në zbatim të legjisl</w:t>
      </w:r>
      <w:r w:rsidR="00611099" w:rsidRPr="006E755A">
        <w:t>acionit kombëtar të zbatueshëm.</w:t>
      </w:r>
    </w:p>
    <w:p w14:paraId="20CE581B" w14:textId="00DC6F01" w:rsidR="005D54EF" w:rsidRPr="006E755A" w:rsidRDefault="002B7E27" w:rsidP="005D54EF">
      <w:pPr>
        <w:pStyle w:val="TEKSTIIII"/>
      </w:pPr>
      <w:r w:rsidRPr="006E755A">
        <w:t>1</w:t>
      </w:r>
      <w:r w:rsidR="005D54EF" w:rsidRPr="006E755A">
        <w:t xml:space="preserve">0. Kur Autoriteti Kompetent merr një kërkesë për informim nga një shtetas i </w:t>
      </w:r>
      <w:r w:rsidR="00737570">
        <w:t>p</w:t>
      </w:r>
      <w:r w:rsidR="005D54EF" w:rsidRPr="006E755A">
        <w:t xml:space="preserve">alës duhet të informojë menjëherë Autoritetet Kompetente të </w:t>
      </w:r>
      <w:r w:rsidR="00737570">
        <w:t>p</w:t>
      </w:r>
      <w:r w:rsidR="005D54EF" w:rsidRPr="006E755A">
        <w:t>alës tjetër përpara ofrimit të një informacioni të till</w:t>
      </w:r>
      <w:r w:rsidR="00611099" w:rsidRPr="006E755A">
        <w:t>ë.</w:t>
      </w:r>
    </w:p>
    <w:p w14:paraId="20CE581C" w14:textId="6108A6DF" w:rsidR="005D54EF" w:rsidRPr="006E755A" w:rsidRDefault="00B35C74" w:rsidP="005D54EF">
      <w:pPr>
        <w:pStyle w:val="TEKSTIIII"/>
      </w:pPr>
      <w:r w:rsidRPr="006E755A">
        <w:t>11. Të dhënat nuk mund t’</w:t>
      </w:r>
      <w:r w:rsidR="005D54EF" w:rsidRPr="006E755A">
        <w:t>i sigurohen një pale të tretë, përfshirë qendra të tjera për bashkëpunim policor dhe doganor</w:t>
      </w:r>
      <w:r w:rsidR="00611099" w:rsidRPr="006E755A">
        <w:t>,</w:t>
      </w:r>
      <w:r w:rsidR="005D54EF" w:rsidRPr="006E755A">
        <w:t xml:space="preserve"> me përjashtim të miratimit me sh</w:t>
      </w:r>
      <w:r w:rsidR="00611099" w:rsidRPr="006E755A">
        <w:t xml:space="preserve">krim paraprak të </w:t>
      </w:r>
      <w:r w:rsidR="00737570" w:rsidRPr="006E755A">
        <w:t xml:space="preserve">palës </w:t>
      </w:r>
      <w:r w:rsidR="00737570">
        <w:t>o</w:t>
      </w:r>
      <w:r w:rsidR="00737570" w:rsidRPr="006E755A">
        <w:t>fruese.</w:t>
      </w:r>
    </w:p>
    <w:p w14:paraId="20CE581D" w14:textId="14D4719B" w:rsidR="005D54EF" w:rsidRPr="006E755A" w:rsidRDefault="005D54EF" w:rsidP="005D54EF">
      <w:pPr>
        <w:pStyle w:val="TEKSTIIII"/>
      </w:pPr>
      <w:r w:rsidRPr="006E755A">
        <w:t xml:space="preserve">12. Secila </w:t>
      </w:r>
      <w:r w:rsidR="00737570">
        <w:t>p</w:t>
      </w:r>
      <w:r w:rsidRPr="006E755A">
        <w:t>alë do të ketë të drejtën të refuzojë mundësimin e të dhënave në rast se mundësimi i tyre mund të kërcënojë sigurinë kombëtare ose rendin publik</w:t>
      </w:r>
      <w:r w:rsidR="00611099" w:rsidRPr="006E755A">
        <w:t>,</w:t>
      </w:r>
      <w:r w:rsidRPr="006E755A">
        <w:t xml:space="preserve"> ose është në kundërshtim me legjisl</w:t>
      </w:r>
      <w:r w:rsidR="00D723DD" w:rsidRPr="006E755A">
        <w:t xml:space="preserve">acionin kombëtar dhe me </w:t>
      </w:r>
      <w:r w:rsidR="00D723DD" w:rsidRPr="006E755A">
        <w:rPr>
          <w:i/>
        </w:rPr>
        <w:t>acquis-communautaire</w:t>
      </w:r>
      <w:r w:rsidR="00D723DD" w:rsidRPr="006E755A">
        <w:t xml:space="preserve"> </w:t>
      </w:r>
      <w:r w:rsidR="00611099" w:rsidRPr="006E755A">
        <w:t>të Republikës së Greqisë.</w:t>
      </w:r>
    </w:p>
    <w:p w14:paraId="20CE581E" w14:textId="3CDF562D" w:rsidR="005D54EF" w:rsidRPr="006E755A" w:rsidRDefault="005D54EF" w:rsidP="005D54EF">
      <w:pPr>
        <w:pStyle w:val="TEKSTIIII"/>
      </w:pPr>
      <w:r w:rsidRPr="006E755A">
        <w:t>13. Palët do të ndërmarrin të gjithë masat e nevojshme</w:t>
      </w:r>
      <w:r w:rsidR="00611099" w:rsidRPr="006E755A">
        <w:t>,</w:t>
      </w:r>
      <w:r w:rsidRPr="006E755A">
        <w:t xml:space="preserve"> në përputhje me legjislacionin e tyre kombëtar</w:t>
      </w:r>
      <w:r w:rsidR="00611099" w:rsidRPr="006E755A">
        <w:t>,</w:t>
      </w:r>
      <w:r w:rsidRPr="006E755A">
        <w:t xml:space="preserve"> me qëllim të shmangin çdo dëm kundrejt palës së tretë, që rezulton nga sigurimi, marrja ose përdorimi i të dhënave</w:t>
      </w:r>
      <w:r w:rsidR="00611099" w:rsidRPr="006E755A">
        <w:t>,</w:t>
      </w:r>
      <w:r w:rsidRPr="006E755A">
        <w:t xml:space="preserve"> si edhe për të eliminuar parakushtet që çojnë në pas</w:t>
      </w:r>
      <w:r w:rsidR="00611099" w:rsidRPr="006E755A">
        <w:t>oja të mundshme të pafavorshme.</w:t>
      </w:r>
    </w:p>
    <w:p w14:paraId="20CE581F" w14:textId="32D0E0CB" w:rsidR="005D54EF" w:rsidRPr="006E755A" w:rsidRDefault="005D54EF" w:rsidP="005D54EF">
      <w:pPr>
        <w:pStyle w:val="TEKSTIIII"/>
      </w:pPr>
      <w:r w:rsidRPr="006E755A">
        <w:t xml:space="preserve">14. Në rast mosrespektimi të dispozitave të këtij </w:t>
      </w:r>
      <w:r w:rsidR="00611099" w:rsidRPr="006E755A">
        <w:t>n</w:t>
      </w:r>
      <w:r w:rsidRPr="006E755A">
        <w:t xml:space="preserve">eni </w:t>
      </w:r>
      <w:r w:rsidR="00737570" w:rsidRPr="006E755A">
        <w:t xml:space="preserve">nga pala </w:t>
      </w:r>
      <w:r w:rsidR="00737570">
        <w:t>m</w:t>
      </w:r>
      <w:r w:rsidR="00737570" w:rsidRPr="006E755A">
        <w:t xml:space="preserve">arrëse, pala </w:t>
      </w:r>
      <w:r w:rsidR="00737570">
        <w:t>o</w:t>
      </w:r>
      <w:r w:rsidR="00737570" w:rsidRPr="006E755A">
        <w:t xml:space="preserve">fruese </w:t>
      </w:r>
      <w:r w:rsidRPr="006E755A">
        <w:t>mund të kërkojë fshirjen ose asgj</w:t>
      </w:r>
      <w:r w:rsidR="00611099" w:rsidRPr="006E755A">
        <w:t>ësimin e të dhënave të ofruara.</w:t>
      </w:r>
    </w:p>
    <w:p w14:paraId="20CE5820" w14:textId="77777777" w:rsidR="002B7E27" w:rsidRPr="006E755A" w:rsidRDefault="002B7E27" w:rsidP="005D54EF">
      <w:pPr>
        <w:pStyle w:val="TEKSTIIII"/>
      </w:pPr>
    </w:p>
    <w:p w14:paraId="20CE5821" w14:textId="77777777" w:rsidR="002B7E27" w:rsidRPr="006E755A" w:rsidRDefault="005D54EF" w:rsidP="002B7E27">
      <w:pPr>
        <w:pStyle w:val="TEKSTIIII"/>
        <w:jc w:val="center"/>
      </w:pPr>
      <w:r w:rsidRPr="006E755A">
        <w:t>Neni 13</w:t>
      </w:r>
    </w:p>
    <w:p w14:paraId="20CE5822" w14:textId="77777777" w:rsidR="005D54EF" w:rsidRPr="006E755A" w:rsidRDefault="005D54EF" w:rsidP="002B7E27">
      <w:pPr>
        <w:pStyle w:val="TEKSTIIII"/>
        <w:jc w:val="center"/>
        <w:rPr>
          <w:b/>
        </w:rPr>
      </w:pPr>
      <w:r w:rsidRPr="006E755A">
        <w:rPr>
          <w:b/>
        </w:rPr>
        <w:t>Shkëmbimi dhe mbrojtja e informacionit të klasifikuar</w:t>
      </w:r>
    </w:p>
    <w:p w14:paraId="20CE5823" w14:textId="77777777" w:rsidR="002B7E27" w:rsidRPr="006E755A" w:rsidRDefault="002B7E27" w:rsidP="005D54EF">
      <w:pPr>
        <w:pStyle w:val="TEKSTIIII"/>
      </w:pPr>
    </w:p>
    <w:p w14:paraId="20CE5824" w14:textId="77777777" w:rsidR="005D54EF" w:rsidRPr="006E755A" w:rsidRDefault="005D54EF" w:rsidP="005D54EF">
      <w:pPr>
        <w:pStyle w:val="TEKSTIIII"/>
      </w:pPr>
      <w:r w:rsidRPr="006E755A">
        <w:t>Shkëmbimi dhe mbrojtja e informacionit të klasifikuar do të kryhet në përputhje me legjislacionin kombëtar të Palëve.</w:t>
      </w:r>
    </w:p>
    <w:p w14:paraId="20CE5826" w14:textId="77777777" w:rsidR="002B7E27" w:rsidRPr="006E755A" w:rsidRDefault="002B7E27" w:rsidP="00B260AC">
      <w:pPr>
        <w:pStyle w:val="TEKSTIIII"/>
        <w:ind w:firstLine="0"/>
      </w:pPr>
    </w:p>
    <w:p w14:paraId="20CE5827" w14:textId="77777777" w:rsidR="006A793A" w:rsidRPr="006E755A" w:rsidRDefault="006A793A" w:rsidP="002B7E27">
      <w:pPr>
        <w:pStyle w:val="TEKSTIIII"/>
        <w:jc w:val="center"/>
      </w:pPr>
      <w:r w:rsidRPr="006E755A">
        <w:t>KAPITULLI V</w:t>
      </w:r>
    </w:p>
    <w:p w14:paraId="20CE5828" w14:textId="77777777" w:rsidR="006A793A" w:rsidRPr="006E755A" w:rsidRDefault="006A793A" w:rsidP="002B7E27">
      <w:pPr>
        <w:pStyle w:val="TEKSTIIII"/>
        <w:jc w:val="center"/>
      </w:pPr>
      <w:r w:rsidRPr="006E755A">
        <w:t>DISPOZITAT PËRFUNDIMTARE</w:t>
      </w:r>
    </w:p>
    <w:p w14:paraId="20CE5829" w14:textId="77777777" w:rsidR="002B7E27" w:rsidRPr="006E755A" w:rsidRDefault="002B7E27" w:rsidP="002B7E27">
      <w:pPr>
        <w:pStyle w:val="TEKSTIIII"/>
        <w:jc w:val="center"/>
      </w:pPr>
    </w:p>
    <w:p w14:paraId="20CE582A" w14:textId="77777777" w:rsidR="002B7E27" w:rsidRPr="006E755A" w:rsidRDefault="006A793A" w:rsidP="002B7E27">
      <w:pPr>
        <w:pStyle w:val="TEKSTIIII"/>
        <w:jc w:val="center"/>
      </w:pPr>
      <w:r w:rsidRPr="006E755A">
        <w:t>Neni 14</w:t>
      </w:r>
    </w:p>
    <w:p w14:paraId="20CE582B" w14:textId="77777777" w:rsidR="006A793A" w:rsidRPr="006E755A" w:rsidRDefault="006A793A" w:rsidP="002B7E27">
      <w:pPr>
        <w:pStyle w:val="TEKSTIIII"/>
        <w:jc w:val="center"/>
        <w:rPr>
          <w:b/>
        </w:rPr>
      </w:pPr>
      <w:r w:rsidRPr="006E755A">
        <w:rPr>
          <w:b/>
        </w:rPr>
        <w:t>Zgjidhja e mosmarrëveshjeve</w:t>
      </w:r>
    </w:p>
    <w:p w14:paraId="20CE582C" w14:textId="77777777" w:rsidR="002B7E27" w:rsidRPr="006E755A" w:rsidRDefault="002B7E27" w:rsidP="006A793A">
      <w:pPr>
        <w:pStyle w:val="TEKSTIIII"/>
      </w:pPr>
    </w:p>
    <w:p w14:paraId="20CE582D" w14:textId="25E9D3DB" w:rsidR="006A793A" w:rsidRPr="006E755A" w:rsidRDefault="006A793A" w:rsidP="006A793A">
      <w:pPr>
        <w:pStyle w:val="TEKSTIIII"/>
      </w:pPr>
      <w:r w:rsidRPr="006E755A">
        <w:t xml:space="preserve">Të gjitha mosmarrëveshjet që mund të rrjedhin nga interpretimi apo zbatimi i kësaj Marrëveshjeje do të zgjidhen nga </w:t>
      </w:r>
      <w:r w:rsidR="000B268F">
        <w:t>k</w:t>
      </w:r>
      <w:r w:rsidR="00611099" w:rsidRPr="006E755A">
        <w:t xml:space="preserve">oordinatorët. </w:t>
      </w:r>
      <w:r w:rsidR="00611099" w:rsidRPr="0027537E">
        <w:t>Në rast</w:t>
      </w:r>
      <w:r w:rsidR="0027537E">
        <w:t>et</w:t>
      </w:r>
      <w:r w:rsidRPr="0027537E">
        <w:t xml:space="preserve"> se</w:t>
      </w:r>
      <w:r w:rsidRPr="006E755A">
        <w:t xml:space="preserve"> nuk arrihet zgjidhja, mosmarrëveshjet do të zgjidhen nëpërmjet konsultimeve në kuadër të </w:t>
      </w:r>
      <w:r w:rsidR="000B268F" w:rsidRPr="006E755A">
        <w:t>komisionit të përbashkët</w:t>
      </w:r>
      <w:r w:rsidRPr="006E755A">
        <w:t xml:space="preserve">. Në rast se nuk arrihet zgjidhja e tyre nga </w:t>
      </w:r>
      <w:r w:rsidR="000B268F" w:rsidRPr="006E755A">
        <w:t>komisioni i përbashkët</w:t>
      </w:r>
      <w:r w:rsidRPr="006E755A">
        <w:t>, konfliktet do të zgjidhen me anë të konsultimeve ndërmjet Palëve</w:t>
      </w:r>
      <w:r w:rsidR="00611099" w:rsidRPr="006E755A">
        <w:t>,</w:t>
      </w:r>
      <w:r w:rsidRPr="006E755A">
        <w:t xml:space="preserve"> duke s</w:t>
      </w:r>
      <w:r w:rsidR="00611099" w:rsidRPr="006E755A">
        <w:t>hfrytëzuar kanalet diplomatike.</w:t>
      </w:r>
    </w:p>
    <w:p w14:paraId="20CE582E" w14:textId="77777777" w:rsidR="002B7E27" w:rsidRPr="006E755A" w:rsidRDefault="002B7E27" w:rsidP="006A793A">
      <w:pPr>
        <w:pStyle w:val="TEKSTIIII"/>
      </w:pPr>
    </w:p>
    <w:p w14:paraId="20CE582F" w14:textId="77777777" w:rsidR="002B7E27" w:rsidRPr="006E755A" w:rsidRDefault="006A793A" w:rsidP="002B7E27">
      <w:pPr>
        <w:pStyle w:val="TEKSTIIII"/>
        <w:jc w:val="center"/>
      </w:pPr>
      <w:r w:rsidRPr="006E755A">
        <w:t>Neni 15</w:t>
      </w:r>
    </w:p>
    <w:p w14:paraId="20CE5830" w14:textId="13D3EACB" w:rsidR="006A793A" w:rsidRPr="006E755A" w:rsidRDefault="006A793A" w:rsidP="002B7E27">
      <w:pPr>
        <w:pStyle w:val="TEKSTIIII"/>
        <w:jc w:val="center"/>
        <w:rPr>
          <w:b/>
        </w:rPr>
      </w:pPr>
      <w:r w:rsidRPr="006E755A">
        <w:rPr>
          <w:b/>
        </w:rPr>
        <w:t xml:space="preserve">Bashkëpunimi me </w:t>
      </w:r>
      <w:r w:rsidR="00D723DD" w:rsidRPr="006E755A">
        <w:rPr>
          <w:b/>
        </w:rPr>
        <w:t>organizata dhe pa</w:t>
      </w:r>
      <w:r w:rsidR="000B268F">
        <w:rPr>
          <w:b/>
        </w:rPr>
        <w:t>l</w:t>
      </w:r>
      <w:r w:rsidR="00D723DD" w:rsidRPr="006E755A">
        <w:rPr>
          <w:b/>
        </w:rPr>
        <w:t xml:space="preserve">ë të </w:t>
      </w:r>
      <w:r w:rsidRPr="006E755A">
        <w:rPr>
          <w:b/>
        </w:rPr>
        <w:t>treta</w:t>
      </w:r>
    </w:p>
    <w:p w14:paraId="20CE5831" w14:textId="77777777" w:rsidR="002B7E27" w:rsidRPr="006E755A" w:rsidRDefault="002B7E27" w:rsidP="006A793A">
      <w:pPr>
        <w:pStyle w:val="TEKSTIIII"/>
      </w:pPr>
    </w:p>
    <w:p w14:paraId="20CE5832" w14:textId="61EB1B7A" w:rsidR="006A793A" w:rsidRPr="006E755A" w:rsidRDefault="006A793A" w:rsidP="006A793A">
      <w:pPr>
        <w:pStyle w:val="TEKSTIIII"/>
      </w:pPr>
      <w:r w:rsidRPr="006E755A">
        <w:t xml:space="preserve">Palët do të vendosin, me pëlqim të përbashkët me shkrim, për pjesëmarrjen e </w:t>
      </w:r>
      <w:r w:rsidR="00737570">
        <w:t>or</w:t>
      </w:r>
      <w:r w:rsidRPr="006E755A">
        <w:t xml:space="preserve">ganizatave ose/dhe </w:t>
      </w:r>
      <w:r w:rsidR="00737570">
        <w:t>p</w:t>
      </w:r>
      <w:r w:rsidRPr="006E755A">
        <w:t>alëve të treta në Qendër. Për këtë qëllim, do të arrihet një marrëveshje zbatimi ose do</w:t>
      </w:r>
      <w:r w:rsidR="00611099" w:rsidRPr="006E755A">
        <w:t xml:space="preserve"> të vendosen masa rregulluese.</w:t>
      </w:r>
    </w:p>
    <w:p w14:paraId="20CE5833" w14:textId="77777777" w:rsidR="002B7E27" w:rsidRPr="006E755A" w:rsidRDefault="002B7E27" w:rsidP="006A793A">
      <w:pPr>
        <w:pStyle w:val="TEKSTIIII"/>
      </w:pPr>
    </w:p>
    <w:p w14:paraId="20CE5834" w14:textId="77777777" w:rsidR="002B7E27" w:rsidRPr="006E755A" w:rsidRDefault="006A793A" w:rsidP="002B7E27">
      <w:pPr>
        <w:pStyle w:val="TEKSTIIII"/>
        <w:jc w:val="center"/>
      </w:pPr>
      <w:r w:rsidRPr="006E755A">
        <w:t>Neni 16</w:t>
      </w:r>
    </w:p>
    <w:p w14:paraId="20CE5835" w14:textId="3C5E3A56" w:rsidR="006A793A" w:rsidRPr="006E755A" w:rsidRDefault="006A793A" w:rsidP="002B7E27">
      <w:pPr>
        <w:pStyle w:val="TEKSTIIII"/>
        <w:jc w:val="center"/>
        <w:rPr>
          <w:b/>
        </w:rPr>
      </w:pPr>
      <w:r w:rsidRPr="006E755A">
        <w:rPr>
          <w:b/>
        </w:rPr>
        <w:t xml:space="preserve">Lidhja me </w:t>
      </w:r>
      <w:r w:rsidR="00D723DD" w:rsidRPr="006E755A">
        <w:rPr>
          <w:b/>
        </w:rPr>
        <w:t>marrëveshjet e tjera ndërkombëtare</w:t>
      </w:r>
    </w:p>
    <w:p w14:paraId="20CE5836" w14:textId="77777777" w:rsidR="002B7E27" w:rsidRPr="006E755A" w:rsidRDefault="002B7E27" w:rsidP="002B7E27">
      <w:pPr>
        <w:pStyle w:val="TEKSTIIII"/>
        <w:jc w:val="center"/>
      </w:pPr>
    </w:p>
    <w:p w14:paraId="20CE5837" w14:textId="1CDE3C41" w:rsidR="006A793A" w:rsidRPr="006E755A" w:rsidRDefault="006A793A" w:rsidP="006A793A">
      <w:pPr>
        <w:pStyle w:val="TEKSTIIII"/>
      </w:pPr>
      <w:r w:rsidRPr="006E755A">
        <w:t xml:space="preserve">Kjo Marrëveshje nuk do të cenojë të drejtat dhe detyrimet e Palëve që lindin nga marrëveshjet </w:t>
      </w:r>
      <w:r w:rsidR="00611099" w:rsidRPr="006E755A">
        <w:t>ndërkombëtare ku ato janë palë.</w:t>
      </w:r>
    </w:p>
    <w:p w14:paraId="20CE5838" w14:textId="77777777" w:rsidR="002B7E27" w:rsidRPr="006E755A" w:rsidRDefault="002B7E27" w:rsidP="006A793A">
      <w:pPr>
        <w:pStyle w:val="TEKSTIIII"/>
      </w:pPr>
    </w:p>
    <w:p w14:paraId="20CE5839" w14:textId="77777777" w:rsidR="002B7E27" w:rsidRPr="006E755A" w:rsidRDefault="006A793A" w:rsidP="002B7E27">
      <w:pPr>
        <w:pStyle w:val="TEKSTIIII"/>
        <w:jc w:val="center"/>
      </w:pPr>
      <w:r w:rsidRPr="006E755A">
        <w:t>Neni 17</w:t>
      </w:r>
    </w:p>
    <w:p w14:paraId="20CE583A" w14:textId="14BA3C31" w:rsidR="006A793A" w:rsidRPr="006E755A" w:rsidRDefault="006A793A" w:rsidP="002B7E27">
      <w:pPr>
        <w:pStyle w:val="TEKSTIIII"/>
        <w:jc w:val="center"/>
        <w:rPr>
          <w:b/>
        </w:rPr>
      </w:pPr>
      <w:r w:rsidRPr="006E755A">
        <w:rPr>
          <w:b/>
        </w:rPr>
        <w:t>Refuzim</w:t>
      </w:r>
      <w:r w:rsidR="00611099" w:rsidRPr="006E755A">
        <w:rPr>
          <w:b/>
        </w:rPr>
        <w:t>i</w:t>
      </w:r>
      <w:r w:rsidRPr="006E755A">
        <w:rPr>
          <w:b/>
        </w:rPr>
        <w:t xml:space="preserve"> i </w:t>
      </w:r>
      <w:r w:rsidR="00D723DD" w:rsidRPr="006E755A">
        <w:rPr>
          <w:b/>
        </w:rPr>
        <w:t>b</w:t>
      </w:r>
      <w:r w:rsidRPr="006E755A">
        <w:rPr>
          <w:b/>
        </w:rPr>
        <w:t>ashkëpunimit</w:t>
      </w:r>
    </w:p>
    <w:p w14:paraId="20CE583B" w14:textId="77777777" w:rsidR="002B7E27" w:rsidRPr="006E755A" w:rsidRDefault="002B7E27" w:rsidP="006A793A">
      <w:pPr>
        <w:pStyle w:val="TEKSTIIII"/>
      </w:pPr>
    </w:p>
    <w:p w14:paraId="20CE583C" w14:textId="3884E0E8" w:rsidR="006A793A" w:rsidRPr="006E755A" w:rsidRDefault="006A793A" w:rsidP="006A793A">
      <w:pPr>
        <w:pStyle w:val="TEKSTIIII"/>
      </w:pPr>
      <w:r w:rsidRPr="006E755A">
        <w:t>Në lidhje me sigurinë kombëtare ose interesa të tjer</w:t>
      </w:r>
      <w:r w:rsidR="00611099" w:rsidRPr="006E755A">
        <w:t>a</w:t>
      </w:r>
      <w:r w:rsidRPr="006E755A">
        <w:t xml:space="preserve"> publike</w:t>
      </w:r>
      <w:r w:rsidR="00611099" w:rsidRPr="006E755A">
        <w:t>,</w:t>
      </w:r>
      <w:r w:rsidRPr="006E755A">
        <w:t xml:space="preserve"> ose në rast se nuk do të jetë në përputhje me legjislacionin kombëtar, secila </w:t>
      </w:r>
      <w:r w:rsidR="000B268F">
        <w:t>p</w:t>
      </w:r>
      <w:r w:rsidRPr="006E755A">
        <w:t>alë mund të mohojë ndihmën përkohësisht, plotësisht ose pjesërisht. Pala tjetër do të informohet</w:t>
      </w:r>
      <w:r w:rsidR="00DF0269" w:rsidRPr="006E755A">
        <w:t>,</w:t>
      </w:r>
      <w:r w:rsidRPr="006E755A">
        <w:t xml:space="preserve"> menjëherë</w:t>
      </w:r>
      <w:r w:rsidR="00DF0269" w:rsidRPr="006E755A">
        <w:t>,</w:t>
      </w:r>
      <w:r w:rsidRPr="006E755A">
        <w:t xml:space="preserve"> me shkrim</w:t>
      </w:r>
      <w:r w:rsidR="00DF0269" w:rsidRPr="006E755A">
        <w:t>,</w:t>
      </w:r>
      <w:r w:rsidRPr="006E755A">
        <w:t xml:space="preserve"> në lidhje me</w:t>
      </w:r>
      <w:r w:rsidR="00611099" w:rsidRPr="006E755A">
        <w:t xml:space="preserve"> arsyet e një refuzimi të tillë.</w:t>
      </w:r>
    </w:p>
    <w:p w14:paraId="20CE583D" w14:textId="77777777" w:rsidR="002B7E27" w:rsidRPr="006E755A" w:rsidRDefault="002B7E27" w:rsidP="006A793A">
      <w:pPr>
        <w:pStyle w:val="TEKSTIIII"/>
      </w:pPr>
    </w:p>
    <w:p w14:paraId="20CE583E" w14:textId="77777777" w:rsidR="002B7E27" w:rsidRPr="006E755A" w:rsidRDefault="006A793A" w:rsidP="002B7E27">
      <w:pPr>
        <w:pStyle w:val="TEKSTIIII"/>
        <w:jc w:val="center"/>
      </w:pPr>
      <w:r w:rsidRPr="006E755A">
        <w:t>Neni 18</w:t>
      </w:r>
    </w:p>
    <w:p w14:paraId="7D39A455" w14:textId="77777777" w:rsidR="006A793A" w:rsidRPr="006E755A" w:rsidRDefault="006A793A" w:rsidP="002B7E27">
      <w:pPr>
        <w:pStyle w:val="TEKSTIIII"/>
        <w:jc w:val="center"/>
        <w:rPr>
          <w:b/>
        </w:rPr>
      </w:pPr>
      <w:r w:rsidRPr="006E755A">
        <w:rPr>
          <w:b/>
        </w:rPr>
        <w:t xml:space="preserve">Hyrja në </w:t>
      </w:r>
      <w:r w:rsidR="00D723DD" w:rsidRPr="006E755A">
        <w:rPr>
          <w:b/>
        </w:rPr>
        <w:t>fuqi, ndryshimet dhe përfundimi</w:t>
      </w:r>
    </w:p>
    <w:p w14:paraId="20CE5840" w14:textId="77777777" w:rsidR="002B7E27" w:rsidRPr="006E755A" w:rsidRDefault="002B7E27" w:rsidP="006A793A">
      <w:pPr>
        <w:pStyle w:val="TEKSTIIII"/>
      </w:pPr>
    </w:p>
    <w:p w14:paraId="20CE5841" w14:textId="27DEAD6B" w:rsidR="006A793A" w:rsidRPr="006E755A" w:rsidRDefault="006A793A" w:rsidP="006A793A">
      <w:pPr>
        <w:pStyle w:val="TEKSTIIII"/>
      </w:pPr>
      <w:r w:rsidRPr="006E755A">
        <w:t xml:space="preserve">1. Kjo Marrëveshje do të hyjë në fuqi pas marrjes së njoftimit të fundit me shkrim, me anë të </w:t>
      </w:r>
      <w:r w:rsidR="00611099" w:rsidRPr="006E755A">
        <w:t xml:space="preserve">së cilit </w:t>
      </w:r>
      <w:r w:rsidR="000B268F">
        <w:t>p</w:t>
      </w:r>
      <w:r w:rsidR="00611099" w:rsidRPr="006E755A">
        <w:t>alët informojnë njëra-</w:t>
      </w:r>
      <w:r w:rsidRPr="006E755A">
        <w:t>tjetrën, nëpërmjet kanaleve diplomatike, për plotësimin e procedurave të brendshme që nevojiten për hyrjen e saj në fuqi.</w:t>
      </w:r>
    </w:p>
    <w:p w14:paraId="20CE5842" w14:textId="06A8A37F" w:rsidR="00ED5B7F" w:rsidRPr="006E755A" w:rsidRDefault="00ED5B7F" w:rsidP="00ED5B7F">
      <w:pPr>
        <w:pStyle w:val="TEKSTIIII"/>
      </w:pPr>
      <w:r w:rsidRPr="006E755A">
        <w:t xml:space="preserve">2. Kjo Marrëveshje mund të ndryshohet dhe plotësohet mbi bazë të pëlqimit të ndërsjellë me shkrim të Palëve. Ndryshimet dhe shtesat do të hyjnë në fuqi sipas procedurës </w:t>
      </w:r>
      <w:r w:rsidR="00611099" w:rsidRPr="006E755A">
        <w:t>së parashikuar në paragrafin 1, të këtij neni.</w:t>
      </w:r>
    </w:p>
    <w:p w14:paraId="20CE5843" w14:textId="5EA09B2B" w:rsidR="00ED5B7F" w:rsidRPr="006E755A" w:rsidRDefault="00ED5B7F" w:rsidP="00ED5B7F">
      <w:pPr>
        <w:pStyle w:val="TEKSTIIII"/>
      </w:pPr>
      <w:r w:rsidRPr="006E755A">
        <w:t xml:space="preserve">3. Kjo Marrëveshje do të lidhet për një periudhë prej pesë vitesh dhe do të rinovohet automatikisht për një periudhë prej pesë vitesh të njëpasnjëshme, vetëm nëse </w:t>
      </w:r>
      <w:r w:rsidR="000B268F">
        <w:t>p</w:t>
      </w:r>
      <w:r w:rsidRPr="006E755A">
        <w:t xml:space="preserve">ala informon </w:t>
      </w:r>
      <w:r w:rsidR="000B268F">
        <w:t>p</w:t>
      </w:r>
      <w:r w:rsidRPr="006E755A">
        <w:t xml:space="preserve">alën tjetër me shkrim për qëllimin e saj për të përfunduar këtë Marrëveshje. Në këtë rast, kjo </w:t>
      </w:r>
      <w:r w:rsidR="00BF4F43">
        <w:t>M</w:t>
      </w:r>
      <w:r w:rsidRPr="006E755A">
        <w:t>arrëveshje nuk do të jetë më në fuqi gjashtë muaj pas</w:t>
      </w:r>
      <w:r w:rsidR="00611099" w:rsidRPr="006E755A">
        <w:t xml:space="preserve"> datës së marrjes së njoftimit.</w:t>
      </w:r>
    </w:p>
    <w:p w14:paraId="20CE5844" w14:textId="1F958897" w:rsidR="00ED5B7F" w:rsidRPr="006E755A" w:rsidRDefault="00ED5B7F" w:rsidP="00ED5B7F">
      <w:pPr>
        <w:pStyle w:val="TEKSTIIII"/>
      </w:pPr>
      <w:r w:rsidRPr="006E755A">
        <w:t>4. Autoritetet doganore do të fillojnë bashkëpunimin në Qendër pasi Palë</w:t>
      </w:r>
      <w:r w:rsidR="00611099" w:rsidRPr="006E755A">
        <w:t>t të njoftojnë njëra-</w:t>
      </w:r>
      <w:r w:rsidRPr="006E755A">
        <w:t xml:space="preserve">tjetrën, nëpërmjet kanaleve diplomatike, mbi gatishmërinë e </w:t>
      </w:r>
      <w:r w:rsidR="004863D9">
        <w:t>a</w:t>
      </w:r>
      <w:r w:rsidRPr="006E755A">
        <w:t>utoriteteve të tyre përkatëse doganore për të marrë pj</w:t>
      </w:r>
      <w:r w:rsidR="00611099" w:rsidRPr="006E755A">
        <w:t>esë në bashkëpunimin e Qendrës.</w:t>
      </w:r>
    </w:p>
    <w:p w14:paraId="20CE5845" w14:textId="39BED776" w:rsidR="00ED5B7F" w:rsidRPr="006E755A" w:rsidRDefault="002B7E27" w:rsidP="00ED5B7F">
      <w:pPr>
        <w:pStyle w:val="TEKSTIIII"/>
      </w:pPr>
      <w:r w:rsidRPr="006E755A">
        <w:lastRenderedPageBreak/>
        <w:t xml:space="preserve">Nënshkruar në </w:t>
      </w:r>
      <w:r w:rsidR="00D723DD" w:rsidRPr="006E755A">
        <w:t xml:space="preserve">..............., </w:t>
      </w:r>
      <w:r w:rsidR="00ED5B7F" w:rsidRPr="006E755A">
        <w:t>më</w:t>
      </w:r>
      <w:r w:rsidR="00D723DD" w:rsidRPr="006E755A">
        <w:t xml:space="preserve"> ........</w:t>
      </w:r>
      <w:r w:rsidR="00ED5B7F" w:rsidRPr="006E755A">
        <w:t>2021</w:t>
      </w:r>
      <w:r w:rsidR="00D723DD" w:rsidRPr="006E755A">
        <w:t>,</w:t>
      </w:r>
      <w:r w:rsidR="00ED5B7F" w:rsidRPr="006E755A">
        <w:t xml:space="preserve"> në dy tekste origjinale, secila në shqip, greqisht dhe anglisht</w:t>
      </w:r>
      <w:r w:rsidR="00D723DD" w:rsidRPr="006E755A">
        <w:t>,</w:t>
      </w:r>
      <w:r w:rsidR="00ED5B7F" w:rsidRPr="006E755A">
        <w:t xml:space="preserve"> ku të gjitha tekstet janë njëlloj autentike. Në rast të ndonjë mospërputhjeje, përkthimi në gjuhën angleze do të ketë përparësi.</w:t>
      </w:r>
    </w:p>
    <w:p w14:paraId="667B6AEA" w14:textId="77777777" w:rsidR="00757A23" w:rsidRPr="006E755A" w:rsidRDefault="00757A23" w:rsidP="00ED5B7F">
      <w:pPr>
        <w:pStyle w:val="TEKST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D723DD" w:rsidRPr="006E755A" w14:paraId="23FB2C96" w14:textId="77777777" w:rsidTr="00D723DD">
        <w:tc>
          <w:tcPr>
            <w:tcW w:w="4621" w:type="dxa"/>
          </w:tcPr>
          <w:p w14:paraId="695C8E0D" w14:textId="3963E4C6" w:rsidR="00D723DD" w:rsidRPr="006E755A" w:rsidRDefault="00D723DD" w:rsidP="00B55901">
            <w:pPr>
              <w:pStyle w:val="TEKSTIIII"/>
              <w:ind w:firstLine="0"/>
              <w:jc w:val="center"/>
            </w:pPr>
            <w:r w:rsidRPr="006E755A">
              <w:t>PËR KËSHILLIN E MINISTRAVE TË REPUBLIKËS SË SHQIPËRISË</w:t>
            </w:r>
          </w:p>
        </w:tc>
        <w:tc>
          <w:tcPr>
            <w:tcW w:w="4621" w:type="dxa"/>
          </w:tcPr>
          <w:p w14:paraId="1EC26DCE" w14:textId="77777777" w:rsidR="00D723DD" w:rsidRPr="006E755A" w:rsidRDefault="00D723DD" w:rsidP="00D723DD">
            <w:pPr>
              <w:pStyle w:val="TEKSTIIII"/>
              <w:ind w:firstLine="0"/>
              <w:jc w:val="center"/>
            </w:pPr>
            <w:r w:rsidRPr="006E755A">
              <w:t>PËR QEVERINË E REPUBLIKËS SË GREQISË</w:t>
            </w:r>
          </w:p>
        </w:tc>
      </w:tr>
      <w:tr w:rsidR="00D723DD" w:rsidRPr="006E755A" w14:paraId="0C691369" w14:textId="77777777" w:rsidTr="00D723DD">
        <w:tc>
          <w:tcPr>
            <w:tcW w:w="4621" w:type="dxa"/>
          </w:tcPr>
          <w:p w14:paraId="75EA4B88" w14:textId="77777777" w:rsidR="00D723DD" w:rsidRPr="006E755A" w:rsidRDefault="00D723DD" w:rsidP="00D723DD">
            <w:pPr>
              <w:pStyle w:val="TEKSTIIII"/>
              <w:jc w:val="center"/>
              <w:rPr>
                <w:b/>
              </w:rPr>
            </w:pPr>
            <w:r w:rsidRPr="006E755A">
              <w:rPr>
                <w:b/>
              </w:rPr>
              <w:t>Julian Hodaj</w:t>
            </w:r>
          </w:p>
          <w:p w14:paraId="3860A6D4" w14:textId="77777777" w:rsidR="00D723DD" w:rsidRPr="006E755A" w:rsidRDefault="00D723DD" w:rsidP="00D723DD">
            <w:pPr>
              <w:pStyle w:val="TEKSTIIII"/>
              <w:jc w:val="center"/>
            </w:pPr>
            <w:r w:rsidRPr="006E755A">
              <w:t>Zëvendësministër i Brendshëm</w:t>
            </w:r>
          </w:p>
        </w:tc>
        <w:tc>
          <w:tcPr>
            <w:tcW w:w="4621" w:type="dxa"/>
          </w:tcPr>
          <w:p w14:paraId="6EECE7C2" w14:textId="5C0C9CE8" w:rsidR="00D723DD" w:rsidRPr="006E755A" w:rsidRDefault="00D723DD" w:rsidP="00D723DD">
            <w:pPr>
              <w:pStyle w:val="TEKSTIIII"/>
              <w:ind w:firstLine="0"/>
              <w:jc w:val="center"/>
              <w:rPr>
                <w:b/>
              </w:rPr>
            </w:pPr>
            <w:r w:rsidRPr="006E755A">
              <w:rPr>
                <w:b/>
              </w:rPr>
              <w:t>Eleftherios Olko</w:t>
            </w:r>
            <w:r w:rsidR="0083631C" w:rsidRPr="006E755A">
              <w:rPr>
                <w:b/>
              </w:rPr>
              <w:t>n</w:t>
            </w:r>
            <w:r w:rsidRPr="006E755A">
              <w:rPr>
                <w:b/>
              </w:rPr>
              <w:t>o</w:t>
            </w:r>
            <w:r w:rsidR="0083631C" w:rsidRPr="006E755A">
              <w:rPr>
                <w:b/>
              </w:rPr>
              <w:t>m</w:t>
            </w:r>
            <w:r w:rsidRPr="006E755A">
              <w:rPr>
                <w:b/>
              </w:rPr>
              <w:t>ou</w:t>
            </w:r>
          </w:p>
          <w:p w14:paraId="1183E807" w14:textId="77777777" w:rsidR="00D723DD" w:rsidRPr="006E755A" w:rsidRDefault="00D723DD" w:rsidP="00D723DD">
            <w:pPr>
              <w:pStyle w:val="TEKSTIIII"/>
              <w:ind w:firstLine="0"/>
              <w:jc w:val="center"/>
            </w:pPr>
            <w:r w:rsidRPr="006E755A">
              <w:t>Zëvendësministër i Mbrojtjes së Qytetarit</w:t>
            </w:r>
          </w:p>
        </w:tc>
      </w:tr>
    </w:tbl>
    <w:p w14:paraId="361A65D5" w14:textId="77777777" w:rsidR="00D723DD" w:rsidRPr="006E755A" w:rsidRDefault="00D723DD" w:rsidP="00D723DD">
      <w:pPr>
        <w:pStyle w:val="TEKSTIIII"/>
        <w:jc w:val="center"/>
      </w:pPr>
    </w:p>
    <w:p w14:paraId="2DC1692F" w14:textId="77777777" w:rsidR="003D7D0F" w:rsidRPr="006E755A" w:rsidRDefault="003D7D0F" w:rsidP="00ED5B7F">
      <w:pPr>
        <w:pStyle w:val="TEKSTIIII"/>
      </w:pPr>
    </w:p>
    <w:p w14:paraId="6FECEA84" w14:textId="77777777" w:rsidR="003D7D0F" w:rsidRPr="006E755A" w:rsidRDefault="003D7D0F" w:rsidP="00ED5B7F">
      <w:pPr>
        <w:pStyle w:val="TEKSTIIII"/>
      </w:pPr>
    </w:p>
    <w:p w14:paraId="6EEDBDDD" w14:textId="77777777" w:rsidR="003D7D0F" w:rsidRPr="006E755A" w:rsidRDefault="003D7D0F" w:rsidP="00ED5B7F">
      <w:pPr>
        <w:pStyle w:val="TEKSTIIII"/>
      </w:pPr>
    </w:p>
    <w:sectPr w:rsidR="003D7D0F" w:rsidRPr="006E755A"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1A8B6F" w14:textId="77777777" w:rsidR="0027537E" w:rsidRDefault="0027537E" w:rsidP="00420682">
      <w:pPr>
        <w:spacing w:after="0" w:line="240" w:lineRule="auto"/>
      </w:pPr>
      <w:r>
        <w:separator/>
      </w:r>
    </w:p>
  </w:endnote>
  <w:endnote w:type="continuationSeparator" w:id="0">
    <w:p w14:paraId="7590FB00" w14:textId="77777777" w:rsidR="0027537E" w:rsidRDefault="0027537E" w:rsidP="00420682">
      <w:pPr>
        <w:spacing w:after="0" w:line="240" w:lineRule="auto"/>
      </w:pPr>
      <w:r>
        <w:continuationSeparator/>
      </w:r>
    </w:p>
  </w:endnote>
  <w:endnote w:type="continuationNotice" w:id="1">
    <w:p w14:paraId="7A75E9AF" w14:textId="77777777" w:rsidR="0027537E" w:rsidRDefault="002753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1A157" w14:textId="77777777" w:rsidR="0027537E" w:rsidRDefault="0027537E" w:rsidP="00420682">
      <w:pPr>
        <w:spacing w:after="0" w:line="240" w:lineRule="auto"/>
      </w:pPr>
      <w:r>
        <w:separator/>
      </w:r>
    </w:p>
  </w:footnote>
  <w:footnote w:type="continuationSeparator" w:id="0">
    <w:p w14:paraId="49EC7750" w14:textId="77777777" w:rsidR="0027537E" w:rsidRDefault="0027537E" w:rsidP="00420682">
      <w:pPr>
        <w:spacing w:after="0" w:line="240" w:lineRule="auto"/>
      </w:pPr>
      <w:r>
        <w:continuationSeparator/>
      </w:r>
    </w:p>
  </w:footnote>
  <w:footnote w:type="continuationNotice" w:id="1">
    <w:p w14:paraId="0D398D24" w14:textId="77777777" w:rsidR="0027537E" w:rsidRDefault="0027537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E51A6"/>
    <w:multiLevelType w:val="hybridMultilevel"/>
    <w:tmpl w:val="472A7D98"/>
    <w:lvl w:ilvl="0" w:tplc="7C2C4958">
      <w:numFmt w:val="bullet"/>
      <w:lvlText w:val="-"/>
      <w:lvlJc w:val="left"/>
      <w:pPr>
        <w:ind w:left="700" w:hanging="360"/>
      </w:pPr>
      <w:rPr>
        <w:rFonts w:ascii="Garamond" w:eastAsiaTheme="minorHAnsi" w:hAnsi="Garamond"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
    <w:nsid w:val="51C82B97"/>
    <w:multiLevelType w:val="hybridMultilevel"/>
    <w:tmpl w:val="988CD660"/>
    <w:lvl w:ilvl="0" w:tplc="CD5E0C28">
      <w:start w:val="1"/>
      <w:numFmt w:val="decimal"/>
      <w:lvlText w:val="%1."/>
      <w:lvlJc w:val="left"/>
      <w:pPr>
        <w:ind w:left="910" w:hanging="57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43C57"/>
    <w:rsid w:val="00055AB5"/>
    <w:rsid w:val="00060376"/>
    <w:rsid w:val="000765C2"/>
    <w:rsid w:val="00096985"/>
    <w:rsid w:val="000A3B4D"/>
    <w:rsid w:val="000B268F"/>
    <w:rsid w:val="000D199E"/>
    <w:rsid w:val="000E5BA6"/>
    <w:rsid w:val="00106F6D"/>
    <w:rsid w:val="0012550D"/>
    <w:rsid w:val="00135A36"/>
    <w:rsid w:val="00146D52"/>
    <w:rsid w:val="00153CC5"/>
    <w:rsid w:val="00155BCF"/>
    <w:rsid w:val="00166898"/>
    <w:rsid w:val="001816AF"/>
    <w:rsid w:val="001942D4"/>
    <w:rsid w:val="001B796E"/>
    <w:rsid w:val="001C0806"/>
    <w:rsid w:val="001C445C"/>
    <w:rsid w:val="001C5CDE"/>
    <w:rsid w:val="001C6A0A"/>
    <w:rsid w:val="001C7EC0"/>
    <w:rsid w:val="001D2895"/>
    <w:rsid w:val="001F194A"/>
    <w:rsid w:val="001F78C3"/>
    <w:rsid w:val="002009A1"/>
    <w:rsid w:val="0020160E"/>
    <w:rsid w:val="0020170B"/>
    <w:rsid w:val="0020507F"/>
    <w:rsid w:val="00213234"/>
    <w:rsid w:val="00214854"/>
    <w:rsid w:val="0021715D"/>
    <w:rsid w:val="00224329"/>
    <w:rsid w:val="00233280"/>
    <w:rsid w:val="0024206A"/>
    <w:rsid w:val="00243B60"/>
    <w:rsid w:val="00266C06"/>
    <w:rsid w:val="0027537E"/>
    <w:rsid w:val="002A47D7"/>
    <w:rsid w:val="002B7E27"/>
    <w:rsid w:val="002E4599"/>
    <w:rsid w:val="002F5953"/>
    <w:rsid w:val="002F5F81"/>
    <w:rsid w:val="0038331D"/>
    <w:rsid w:val="00386E40"/>
    <w:rsid w:val="00394233"/>
    <w:rsid w:val="003954D7"/>
    <w:rsid w:val="00397541"/>
    <w:rsid w:val="003A38DC"/>
    <w:rsid w:val="003A63A5"/>
    <w:rsid w:val="003C48FF"/>
    <w:rsid w:val="003D7D0F"/>
    <w:rsid w:val="003F2232"/>
    <w:rsid w:val="003F29A8"/>
    <w:rsid w:val="0041300C"/>
    <w:rsid w:val="00420682"/>
    <w:rsid w:val="004335B9"/>
    <w:rsid w:val="00433BCD"/>
    <w:rsid w:val="00445610"/>
    <w:rsid w:val="004467CB"/>
    <w:rsid w:val="00455BBA"/>
    <w:rsid w:val="00460BC4"/>
    <w:rsid w:val="004647DB"/>
    <w:rsid w:val="00477804"/>
    <w:rsid w:val="00477CCE"/>
    <w:rsid w:val="004863D9"/>
    <w:rsid w:val="00491D78"/>
    <w:rsid w:val="004A5884"/>
    <w:rsid w:val="004B12D2"/>
    <w:rsid w:val="004B6ED9"/>
    <w:rsid w:val="004C2DFD"/>
    <w:rsid w:val="004C5A77"/>
    <w:rsid w:val="004E7290"/>
    <w:rsid w:val="004E7E53"/>
    <w:rsid w:val="004F447A"/>
    <w:rsid w:val="004F7030"/>
    <w:rsid w:val="005201B5"/>
    <w:rsid w:val="00522FFB"/>
    <w:rsid w:val="00531A97"/>
    <w:rsid w:val="00542102"/>
    <w:rsid w:val="00550FA3"/>
    <w:rsid w:val="0055575B"/>
    <w:rsid w:val="005726F2"/>
    <w:rsid w:val="00573EE3"/>
    <w:rsid w:val="005767F6"/>
    <w:rsid w:val="00581F27"/>
    <w:rsid w:val="0059248B"/>
    <w:rsid w:val="0059342C"/>
    <w:rsid w:val="005B6E3F"/>
    <w:rsid w:val="005D54EF"/>
    <w:rsid w:val="0060535D"/>
    <w:rsid w:val="00605D1E"/>
    <w:rsid w:val="00611099"/>
    <w:rsid w:val="0062077A"/>
    <w:rsid w:val="00621A17"/>
    <w:rsid w:val="006465EF"/>
    <w:rsid w:val="00646924"/>
    <w:rsid w:val="006535B2"/>
    <w:rsid w:val="00663243"/>
    <w:rsid w:val="0067406E"/>
    <w:rsid w:val="00677E6C"/>
    <w:rsid w:val="00697697"/>
    <w:rsid w:val="006A793A"/>
    <w:rsid w:val="006E755A"/>
    <w:rsid w:val="006F4D55"/>
    <w:rsid w:val="00726525"/>
    <w:rsid w:val="00736DC8"/>
    <w:rsid w:val="00737570"/>
    <w:rsid w:val="007403CF"/>
    <w:rsid w:val="00757A23"/>
    <w:rsid w:val="007654B3"/>
    <w:rsid w:val="00770FAD"/>
    <w:rsid w:val="00774741"/>
    <w:rsid w:val="0077648F"/>
    <w:rsid w:val="0078307D"/>
    <w:rsid w:val="007840C6"/>
    <w:rsid w:val="007A2E0E"/>
    <w:rsid w:val="007B197E"/>
    <w:rsid w:val="007C083E"/>
    <w:rsid w:val="007D742E"/>
    <w:rsid w:val="007E2515"/>
    <w:rsid w:val="00811138"/>
    <w:rsid w:val="00823DC5"/>
    <w:rsid w:val="0083631C"/>
    <w:rsid w:val="00840462"/>
    <w:rsid w:val="008501DC"/>
    <w:rsid w:val="0085472C"/>
    <w:rsid w:val="008620E4"/>
    <w:rsid w:val="0086360A"/>
    <w:rsid w:val="008720AB"/>
    <w:rsid w:val="0087264B"/>
    <w:rsid w:val="008914C1"/>
    <w:rsid w:val="00892C77"/>
    <w:rsid w:val="008A1646"/>
    <w:rsid w:val="008C15C7"/>
    <w:rsid w:val="008D12D7"/>
    <w:rsid w:val="008F53DF"/>
    <w:rsid w:val="008F5648"/>
    <w:rsid w:val="00900D7B"/>
    <w:rsid w:val="0091014E"/>
    <w:rsid w:val="009104DF"/>
    <w:rsid w:val="009125D9"/>
    <w:rsid w:val="00920469"/>
    <w:rsid w:val="009256C8"/>
    <w:rsid w:val="00940728"/>
    <w:rsid w:val="00957A39"/>
    <w:rsid w:val="00970D95"/>
    <w:rsid w:val="00974717"/>
    <w:rsid w:val="00976A3C"/>
    <w:rsid w:val="00986227"/>
    <w:rsid w:val="00991D86"/>
    <w:rsid w:val="0099741A"/>
    <w:rsid w:val="009A6F98"/>
    <w:rsid w:val="009E0E24"/>
    <w:rsid w:val="009F2902"/>
    <w:rsid w:val="00A06D12"/>
    <w:rsid w:val="00A15DE9"/>
    <w:rsid w:val="00A27C1F"/>
    <w:rsid w:val="00A34D9D"/>
    <w:rsid w:val="00A4078B"/>
    <w:rsid w:val="00A431DD"/>
    <w:rsid w:val="00A645A6"/>
    <w:rsid w:val="00A75BFA"/>
    <w:rsid w:val="00AA32E0"/>
    <w:rsid w:val="00AC2686"/>
    <w:rsid w:val="00AE1538"/>
    <w:rsid w:val="00AF0CE9"/>
    <w:rsid w:val="00AF29F1"/>
    <w:rsid w:val="00AF4306"/>
    <w:rsid w:val="00B02F4B"/>
    <w:rsid w:val="00B03A16"/>
    <w:rsid w:val="00B260AC"/>
    <w:rsid w:val="00B35C74"/>
    <w:rsid w:val="00B46B49"/>
    <w:rsid w:val="00B54D96"/>
    <w:rsid w:val="00B55901"/>
    <w:rsid w:val="00B6427E"/>
    <w:rsid w:val="00B67778"/>
    <w:rsid w:val="00B75C80"/>
    <w:rsid w:val="00B8668D"/>
    <w:rsid w:val="00BA1706"/>
    <w:rsid w:val="00BA5571"/>
    <w:rsid w:val="00BB15C8"/>
    <w:rsid w:val="00BC4467"/>
    <w:rsid w:val="00BD4611"/>
    <w:rsid w:val="00BF0BC0"/>
    <w:rsid w:val="00BF4F43"/>
    <w:rsid w:val="00C10624"/>
    <w:rsid w:val="00C4191B"/>
    <w:rsid w:val="00C446ED"/>
    <w:rsid w:val="00C60CAD"/>
    <w:rsid w:val="00C6573D"/>
    <w:rsid w:val="00C704F6"/>
    <w:rsid w:val="00C726F2"/>
    <w:rsid w:val="00C751AA"/>
    <w:rsid w:val="00C75620"/>
    <w:rsid w:val="00C83CBC"/>
    <w:rsid w:val="00C90FD7"/>
    <w:rsid w:val="00C92C5B"/>
    <w:rsid w:val="00CA0828"/>
    <w:rsid w:val="00CB1195"/>
    <w:rsid w:val="00CC7CA2"/>
    <w:rsid w:val="00CE64B1"/>
    <w:rsid w:val="00CF5B26"/>
    <w:rsid w:val="00D23C4B"/>
    <w:rsid w:val="00D45AC2"/>
    <w:rsid w:val="00D500C7"/>
    <w:rsid w:val="00D60C6B"/>
    <w:rsid w:val="00D641B1"/>
    <w:rsid w:val="00D723DD"/>
    <w:rsid w:val="00DA56D4"/>
    <w:rsid w:val="00DC03DB"/>
    <w:rsid w:val="00DC0BDC"/>
    <w:rsid w:val="00DF0269"/>
    <w:rsid w:val="00E32B8C"/>
    <w:rsid w:val="00E370B3"/>
    <w:rsid w:val="00E452DA"/>
    <w:rsid w:val="00E52984"/>
    <w:rsid w:val="00E6234F"/>
    <w:rsid w:val="00E72BC5"/>
    <w:rsid w:val="00E76B9D"/>
    <w:rsid w:val="00E942A6"/>
    <w:rsid w:val="00EC55E7"/>
    <w:rsid w:val="00EC57E8"/>
    <w:rsid w:val="00ED5B7F"/>
    <w:rsid w:val="00EE7E5D"/>
    <w:rsid w:val="00F07F7F"/>
    <w:rsid w:val="00F135DF"/>
    <w:rsid w:val="00F234B6"/>
    <w:rsid w:val="00F52125"/>
    <w:rsid w:val="00F537D2"/>
    <w:rsid w:val="00F630AC"/>
    <w:rsid w:val="00F84F9C"/>
    <w:rsid w:val="00FA0571"/>
    <w:rsid w:val="00FB5CE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E575F"/>
  <w15:docId w15:val="{C70AE6BA-31CC-4A86-A962-C77258F7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EKSTIIII">
    <w:name w:val="TEKSTIIII"/>
    <w:basedOn w:val="Normal"/>
    <w:qFormat/>
    <w:rsid w:val="007B197E"/>
    <w:pPr>
      <w:spacing w:after="0" w:line="240" w:lineRule="auto"/>
      <w:ind w:firstLine="340"/>
      <w:jc w:val="both"/>
    </w:pPr>
    <w:rPr>
      <w:rFonts w:ascii="Garamond" w:hAnsi="Garamond" w:cs="Times New Roman"/>
      <w:bCs/>
      <w:sz w:val="24"/>
      <w:szCs w:val="24"/>
    </w:rPr>
  </w:style>
  <w:style w:type="table" w:styleId="TableGrid">
    <w:name w:val="Table Grid"/>
    <w:basedOn w:val="TableNormal"/>
    <w:uiPriority w:val="39"/>
    <w:rsid w:val="00D723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535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35B2"/>
  </w:style>
  <w:style w:type="paragraph" w:styleId="Footer">
    <w:name w:val="footer"/>
    <w:basedOn w:val="Normal"/>
    <w:link w:val="FooterChar"/>
    <w:uiPriority w:val="99"/>
    <w:semiHidden/>
    <w:unhideWhenUsed/>
    <w:rsid w:val="006535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3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709906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2022-02-28T12:20:57Z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2022-02-27T23:00:00Z</Date_x0020_protokolli>
    <Titulli xmlns="0e656187-b300-4fb0-8bf4-3a50f872073c">Për ratifikimin e marrëveshjes ndërmjet Këshillit të Ministrave të Republikës së Shqipërisë dhe Qeverisë së Republikës së Greqisë për ngritjen dhe funksionimin e një qendre të përbashkët policore dhe doganore</Titulli>
    <Modifikuesi xmlns="0e656187-b300-4fb0-8bf4-3a50f872073c">valjeta.kaftalli</Modifikuesi>
    <Nr_x002e__x0020_prot_x0020_QBZ xmlns="0e656187-b300-4fb0-8bf4-3a50f872073c">300/1</Nr_x002e__x0020_prot_x0020_QBZ>
    <Data_x0020_e_x0020_Modifikimit xmlns="0e656187-b300-4fb0-8bf4-3a50f872073c">2022-03-01T10:52:36Z</Data_x0020_e_x0020_Modifikimit>
    <Dekretuar xmlns="0e656187-b300-4fb0-8bf4-3a50f872073c">false</Dekretuar>
    <Data xmlns="0e656187-b300-4fb0-8bf4-3a50f872073c">2022-02-02T23:00:00Z</Data>
    <Nr_x002e__x0020_protokolli_x0020_i_x0020_aktit xmlns="0e656187-b300-4fb0-8bf4-3a50f872073c">895/1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13BF1AFF3A4808BBA253A123DAC7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C9EDF-A0B6-4802-B065-65EA71642C0A}">
  <ds:schemaRefs>
    <ds:schemaRef ds:uri="http://purl.org/dc/dcmitype/"/>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176D2F95-FADB-43AC-86DA-E0894F20072B}">
  <ds:schemaRefs>
    <ds:schemaRef ds:uri="http://schemas.microsoft.com/sharepoint/v3/contenttype/forms"/>
  </ds:schemaRefs>
</ds:datastoreItem>
</file>

<file path=customXml/itemProps3.xml><?xml version="1.0" encoding="utf-8"?>
<ds:datastoreItem xmlns:ds="http://schemas.openxmlformats.org/officeDocument/2006/customXml" ds:itemID="{838F6F47-8A6F-40CB-AD2A-0F30E83B7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BDB7EF-9F22-4B14-9DB7-DF66B1632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9</Pages>
  <Words>3455</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Republikës së Greqisë për ngritjen dhe funksionimin e një qendre të përbashkët policore dhe doganore</vt:lpstr>
    </vt:vector>
  </TitlesOfParts>
  <Company/>
  <LinksUpToDate>false</LinksUpToDate>
  <CharactersWithSpaces>23103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Republikës së Greqisë për ngritjen dhe funksionimin e një qendre të përbashkët policore dhe doganore</dc:title>
  <dc:creator>gazmend.hanku</dc:creator>
  <cp:lastModifiedBy>Fjora Cahani</cp:lastModifiedBy>
  <cp:revision>53</cp:revision>
  <cp:lastPrinted>2022-02-04T09:41:00Z</cp:lastPrinted>
  <dcterms:created xsi:type="dcterms:W3CDTF">2022-02-28T09:24:00Z</dcterms:created>
  <dcterms:modified xsi:type="dcterms:W3CDTF">2022-03-01T11:16:00Z</dcterms:modified>
</cp:coreProperties>
</file>