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83AA7" w14:textId="77777777" w:rsidR="00420682" w:rsidRPr="006F55CA" w:rsidRDefault="00420682" w:rsidP="0096007A">
      <w:pPr>
        <w:spacing w:after="0" w:line="240" w:lineRule="auto"/>
        <w:ind w:firstLine="284"/>
        <w:jc w:val="center"/>
        <w:rPr>
          <w:rFonts w:ascii="Garamond" w:hAnsi="Garamond" w:cs="Times New Roman"/>
          <w:b/>
          <w:color w:val="000000" w:themeColor="text1"/>
          <w:sz w:val="24"/>
          <w:szCs w:val="24"/>
        </w:rPr>
      </w:pPr>
      <w:r w:rsidRPr="006F55CA">
        <w:rPr>
          <w:rFonts w:ascii="Garamond" w:hAnsi="Garamond" w:cs="Times New Roman"/>
          <w:b/>
          <w:color w:val="000000" w:themeColor="text1"/>
          <w:sz w:val="24"/>
          <w:szCs w:val="24"/>
        </w:rPr>
        <w:t>LIGJ</w:t>
      </w:r>
    </w:p>
    <w:p w14:paraId="73C83AA9" w14:textId="77777777" w:rsidR="00420682" w:rsidRPr="006F55CA" w:rsidRDefault="002009A1" w:rsidP="0096007A">
      <w:pPr>
        <w:spacing w:after="0" w:line="240" w:lineRule="auto"/>
        <w:ind w:firstLine="284"/>
        <w:jc w:val="center"/>
        <w:rPr>
          <w:rFonts w:ascii="Garamond" w:hAnsi="Garamond" w:cs="Times New Roman"/>
          <w:b/>
          <w:color w:val="000000" w:themeColor="text1"/>
          <w:sz w:val="24"/>
          <w:szCs w:val="24"/>
        </w:rPr>
      </w:pPr>
      <w:r w:rsidRPr="006F55CA">
        <w:rPr>
          <w:rFonts w:ascii="Garamond" w:hAnsi="Garamond" w:cs="Times New Roman"/>
          <w:b/>
          <w:color w:val="000000" w:themeColor="text1"/>
          <w:sz w:val="24"/>
          <w:szCs w:val="24"/>
        </w:rPr>
        <w:t xml:space="preserve">Nr. </w:t>
      </w:r>
      <w:r w:rsidR="00725B4E" w:rsidRPr="006F55CA">
        <w:rPr>
          <w:rFonts w:ascii="Garamond" w:hAnsi="Garamond" w:cs="Times New Roman"/>
          <w:b/>
          <w:color w:val="000000" w:themeColor="text1"/>
          <w:sz w:val="24"/>
          <w:szCs w:val="24"/>
        </w:rPr>
        <w:t>24</w:t>
      </w:r>
      <w:r w:rsidR="00FA0571" w:rsidRPr="006F55CA">
        <w:rPr>
          <w:rFonts w:ascii="Garamond" w:hAnsi="Garamond" w:cs="Times New Roman"/>
          <w:b/>
          <w:color w:val="000000" w:themeColor="text1"/>
          <w:sz w:val="24"/>
          <w:szCs w:val="24"/>
        </w:rPr>
        <w:t>/2022</w:t>
      </w:r>
    </w:p>
    <w:p w14:paraId="027AE00B" w14:textId="77777777" w:rsidR="00A7517A" w:rsidRDefault="00A7517A" w:rsidP="00A7517A">
      <w:pPr>
        <w:spacing w:after="0" w:line="240" w:lineRule="auto"/>
        <w:rPr>
          <w:rFonts w:ascii="Garamond" w:hAnsi="Garamond" w:cs="Times New Roman"/>
          <w:bCs/>
          <w:color w:val="000000" w:themeColor="text1"/>
          <w:sz w:val="24"/>
          <w:szCs w:val="24"/>
        </w:rPr>
      </w:pPr>
    </w:p>
    <w:p w14:paraId="73C83AAE" w14:textId="71A9796E" w:rsidR="00BE24E1" w:rsidRPr="006F55CA" w:rsidRDefault="00BE24E1" w:rsidP="00A7517A">
      <w:pPr>
        <w:spacing w:after="0" w:line="240" w:lineRule="auto"/>
        <w:jc w:val="center"/>
        <w:rPr>
          <w:rFonts w:ascii="Garamond" w:hAnsi="Garamond" w:cs="Times New Roman"/>
          <w:b/>
          <w:bCs/>
          <w:color w:val="000000" w:themeColor="text1"/>
          <w:sz w:val="24"/>
          <w:szCs w:val="24"/>
        </w:rPr>
      </w:pPr>
      <w:r w:rsidRPr="006F55CA">
        <w:rPr>
          <w:rFonts w:ascii="Garamond" w:hAnsi="Garamond" w:cs="Times New Roman"/>
          <w:b/>
          <w:bCs/>
          <w:color w:val="000000" w:themeColor="text1"/>
          <w:sz w:val="24"/>
          <w:szCs w:val="24"/>
        </w:rPr>
        <w:t>PËR RATIFIKIMIN E MARRËVESHJES NDËRMJET KËSHILLIT TË MINISTRAVE TË REPUBLIKËS SË SHQIPËRISË DHE QEVERISË SË REPUBLIKËS SË KOSOVËS PËR RREGULLAT E REGJIMIT TË TRAFIKUT LOKAL TË KUFIRIT</w:t>
      </w:r>
    </w:p>
    <w:p w14:paraId="73C83AAF" w14:textId="77777777" w:rsidR="00BE24E1" w:rsidRPr="006F55CA" w:rsidRDefault="00BE24E1" w:rsidP="0096007A">
      <w:pPr>
        <w:spacing w:after="0" w:line="240" w:lineRule="auto"/>
        <w:ind w:firstLine="284"/>
        <w:jc w:val="both"/>
        <w:rPr>
          <w:rFonts w:ascii="Garamond" w:hAnsi="Garamond" w:cs="Times New Roman"/>
          <w:bCs/>
          <w:color w:val="000000" w:themeColor="text1"/>
          <w:sz w:val="24"/>
          <w:szCs w:val="24"/>
        </w:rPr>
      </w:pPr>
    </w:p>
    <w:p w14:paraId="73C83AB0" w14:textId="77777777" w:rsidR="00BE24E1" w:rsidRPr="006F55CA" w:rsidRDefault="00BE24E1" w:rsidP="0096007A">
      <w:pPr>
        <w:spacing w:after="0" w:line="240" w:lineRule="auto"/>
        <w:ind w:firstLine="284"/>
        <w:jc w:val="both"/>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Në mbështetje të neneve 78, 83</w:t>
      </w:r>
      <w:r w:rsidR="004524C6" w:rsidRPr="006F55CA">
        <w:rPr>
          <w:rFonts w:ascii="Garamond" w:hAnsi="Garamond" w:cs="Times New Roman"/>
          <w:bCs/>
          <w:color w:val="000000" w:themeColor="text1"/>
          <w:sz w:val="24"/>
          <w:szCs w:val="24"/>
        </w:rPr>
        <w:t>,</w:t>
      </w:r>
      <w:r w:rsidRPr="006F55CA">
        <w:rPr>
          <w:rFonts w:ascii="Garamond" w:hAnsi="Garamond" w:cs="Times New Roman"/>
          <w:bCs/>
          <w:color w:val="000000" w:themeColor="text1"/>
          <w:sz w:val="24"/>
          <w:szCs w:val="24"/>
        </w:rPr>
        <w:t xml:space="preserve"> </w:t>
      </w:r>
      <w:r w:rsidR="004524C6" w:rsidRPr="006F55CA">
        <w:rPr>
          <w:rFonts w:ascii="Garamond" w:hAnsi="Garamond" w:cs="Times New Roman"/>
          <w:bCs/>
          <w:color w:val="000000" w:themeColor="text1"/>
          <w:sz w:val="24"/>
          <w:szCs w:val="24"/>
        </w:rPr>
        <w:t>pika 1, dhe 121</w:t>
      </w:r>
      <w:r w:rsidRPr="006F55CA">
        <w:rPr>
          <w:rFonts w:ascii="Garamond" w:hAnsi="Garamond" w:cs="Times New Roman"/>
          <w:bCs/>
          <w:color w:val="000000" w:themeColor="text1"/>
          <w:sz w:val="24"/>
          <w:szCs w:val="24"/>
        </w:rPr>
        <w:t xml:space="preserve"> të Kushtetutës, me propozimin e Këshillit të Ministrave, </w:t>
      </w:r>
    </w:p>
    <w:p w14:paraId="73C83AB1" w14:textId="77777777" w:rsidR="00BE24E1" w:rsidRPr="006F55CA" w:rsidRDefault="00BE24E1" w:rsidP="0096007A">
      <w:pPr>
        <w:spacing w:after="0" w:line="240" w:lineRule="auto"/>
        <w:ind w:firstLine="284"/>
        <w:jc w:val="both"/>
        <w:rPr>
          <w:rFonts w:ascii="Garamond" w:hAnsi="Garamond" w:cs="Times New Roman"/>
          <w:bCs/>
          <w:color w:val="000000" w:themeColor="text1"/>
          <w:sz w:val="24"/>
          <w:szCs w:val="24"/>
        </w:rPr>
      </w:pPr>
    </w:p>
    <w:p w14:paraId="73C83AB2" w14:textId="00B71E72" w:rsidR="00BE24E1" w:rsidRPr="006F55CA" w:rsidRDefault="00BE24E1" w:rsidP="0096007A">
      <w:pPr>
        <w:spacing w:after="0" w:line="240" w:lineRule="auto"/>
        <w:ind w:firstLine="284"/>
        <w:jc w:val="center"/>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KUVENDI</w:t>
      </w:r>
    </w:p>
    <w:p w14:paraId="73C83AB4" w14:textId="77777777" w:rsidR="00BE24E1" w:rsidRPr="006F55CA" w:rsidRDefault="00BE24E1" w:rsidP="0096007A">
      <w:pPr>
        <w:spacing w:after="0" w:line="240" w:lineRule="auto"/>
        <w:ind w:firstLine="284"/>
        <w:jc w:val="center"/>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I REPUBLIKËS SË SHQIPËRISË</w:t>
      </w:r>
    </w:p>
    <w:p w14:paraId="73C83AB5" w14:textId="77777777" w:rsidR="00BE24E1" w:rsidRPr="006F55CA" w:rsidRDefault="00BE24E1" w:rsidP="0096007A">
      <w:pPr>
        <w:spacing w:after="0" w:line="240" w:lineRule="auto"/>
        <w:ind w:firstLine="284"/>
        <w:jc w:val="center"/>
        <w:rPr>
          <w:rFonts w:ascii="Garamond" w:hAnsi="Garamond" w:cs="Times New Roman"/>
          <w:bCs/>
          <w:color w:val="000000" w:themeColor="text1"/>
          <w:sz w:val="24"/>
          <w:szCs w:val="24"/>
        </w:rPr>
      </w:pPr>
    </w:p>
    <w:p w14:paraId="73C83AB6" w14:textId="23496D4D" w:rsidR="00BE24E1" w:rsidRPr="006F55CA" w:rsidRDefault="0096007A" w:rsidP="0096007A">
      <w:pPr>
        <w:spacing w:after="0" w:line="240" w:lineRule="auto"/>
        <w:ind w:firstLine="284"/>
        <w:jc w:val="center"/>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VENDO</w:t>
      </w:r>
      <w:r w:rsidR="00BE24E1" w:rsidRPr="006F55CA">
        <w:rPr>
          <w:rFonts w:ascii="Garamond" w:hAnsi="Garamond" w:cs="Times New Roman"/>
          <w:bCs/>
          <w:color w:val="000000" w:themeColor="text1"/>
          <w:sz w:val="24"/>
          <w:szCs w:val="24"/>
        </w:rPr>
        <w:t>SI:</w:t>
      </w:r>
    </w:p>
    <w:p w14:paraId="73C83AB7" w14:textId="77777777" w:rsidR="00BE24E1" w:rsidRPr="006F55CA" w:rsidRDefault="00BE24E1" w:rsidP="0096007A">
      <w:pPr>
        <w:spacing w:after="0" w:line="240" w:lineRule="auto"/>
        <w:ind w:firstLine="284"/>
        <w:jc w:val="center"/>
        <w:rPr>
          <w:rFonts w:ascii="Garamond" w:hAnsi="Garamond" w:cs="Times New Roman"/>
          <w:bCs/>
          <w:color w:val="000000" w:themeColor="text1"/>
          <w:sz w:val="24"/>
          <w:szCs w:val="24"/>
        </w:rPr>
      </w:pPr>
    </w:p>
    <w:p w14:paraId="73C83AB8" w14:textId="77777777" w:rsidR="00BE24E1" w:rsidRPr="006F55CA" w:rsidRDefault="00BE24E1" w:rsidP="0096007A">
      <w:pPr>
        <w:spacing w:after="0" w:line="240" w:lineRule="auto"/>
        <w:ind w:firstLine="284"/>
        <w:jc w:val="center"/>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Neni 1</w:t>
      </w:r>
    </w:p>
    <w:p w14:paraId="73C83AB9" w14:textId="77777777" w:rsidR="00BE24E1" w:rsidRPr="006F55CA" w:rsidRDefault="00BE24E1" w:rsidP="0096007A">
      <w:pPr>
        <w:spacing w:after="0" w:line="240" w:lineRule="auto"/>
        <w:ind w:firstLine="284"/>
        <w:jc w:val="both"/>
        <w:rPr>
          <w:rFonts w:ascii="Garamond" w:hAnsi="Garamond" w:cs="Times New Roman"/>
          <w:bCs/>
          <w:color w:val="000000" w:themeColor="text1"/>
          <w:sz w:val="24"/>
          <w:szCs w:val="24"/>
        </w:rPr>
      </w:pPr>
    </w:p>
    <w:p w14:paraId="73C83ABA" w14:textId="77777777" w:rsidR="00BE24E1" w:rsidRPr="006F55CA" w:rsidRDefault="003605E1" w:rsidP="000026E2">
      <w:pPr>
        <w:pStyle w:val="TEKSTIII"/>
        <w:rPr>
          <w:color w:val="000000" w:themeColor="text1"/>
        </w:rPr>
      </w:pPr>
      <w:r w:rsidRPr="006F55CA">
        <w:rPr>
          <w:color w:val="000000" w:themeColor="text1"/>
        </w:rPr>
        <w:t xml:space="preserve">Ratifikohet </w:t>
      </w:r>
      <w:r w:rsidR="00BE24E1" w:rsidRPr="006F55CA">
        <w:rPr>
          <w:color w:val="000000" w:themeColor="text1"/>
        </w:rPr>
        <w:t xml:space="preserve">marrëveshja ndërmjet Këshillit të Ministrave të Republikës së Shqipërisë dhe qeverisë së Republikës së Kosovës për rregullat e regjimit të trafikut lokal të kufirit sipas tekstit që i bashkëlidhet këtij ligji dhe është pjesë përbërëse e tij. </w:t>
      </w:r>
    </w:p>
    <w:p w14:paraId="73C83ABB" w14:textId="77777777" w:rsidR="00BE24E1" w:rsidRPr="006F55CA" w:rsidRDefault="00BE24E1" w:rsidP="000026E2">
      <w:pPr>
        <w:pStyle w:val="TEKSTIII"/>
        <w:rPr>
          <w:color w:val="000000" w:themeColor="text1"/>
        </w:rPr>
      </w:pPr>
    </w:p>
    <w:p w14:paraId="73C83ABC" w14:textId="77777777" w:rsidR="00BE24E1" w:rsidRPr="006F55CA" w:rsidRDefault="00BE24E1" w:rsidP="0096007A">
      <w:pPr>
        <w:spacing w:after="0" w:line="240" w:lineRule="auto"/>
        <w:ind w:firstLine="284"/>
        <w:jc w:val="center"/>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Neni 2</w:t>
      </w:r>
    </w:p>
    <w:p w14:paraId="73C83ABD" w14:textId="77777777" w:rsidR="00BE24E1" w:rsidRPr="006F55CA" w:rsidRDefault="00BE24E1" w:rsidP="0096007A">
      <w:pPr>
        <w:spacing w:after="0" w:line="240" w:lineRule="auto"/>
        <w:ind w:firstLine="284"/>
        <w:jc w:val="both"/>
        <w:rPr>
          <w:rFonts w:ascii="Garamond" w:hAnsi="Garamond" w:cs="Times New Roman"/>
          <w:bCs/>
          <w:color w:val="000000" w:themeColor="text1"/>
          <w:sz w:val="24"/>
          <w:szCs w:val="24"/>
        </w:rPr>
      </w:pPr>
    </w:p>
    <w:p w14:paraId="73C83ABE" w14:textId="77777777" w:rsidR="00BE24E1" w:rsidRPr="006F55CA" w:rsidRDefault="00BE24E1" w:rsidP="0096007A">
      <w:pPr>
        <w:spacing w:after="0" w:line="240" w:lineRule="auto"/>
        <w:ind w:firstLine="284"/>
        <w:jc w:val="both"/>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Ky ligj hyn në fuqi 15 ditë pas botimit në Fletoren Zyrtare.</w:t>
      </w:r>
    </w:p>
    <w:p w14:paraId="73C83ABF" w14:textId="77777777" w:rsidR="00725B4E" w:rsidRPr="006F55CA" w:rsidRDefault="00725B4E" w:rsidP="0096007A">
      <w:pPr>
        <w:spacing w:after="0" w:line="240" w:lineRule="auto"/>
        <w:ind w:firstLine="284"/>
        <w:jc w:val="both"/>
        <w:rPr>
          <w:rFonts w:ascii="Garamond" w:hAnsi="Garamond" w:cs="Times New Roman"/>
          <w:bCs/>
          <w:color w:val="000000" w:themeColor="text1"/>
          <w:sz w:val="24"/>
          <w:szCs w:val="24"/>
        </w:rPr>
      </w:pPr>
    </w:p>
    <w:p w14:paraId="73C83AC6" w14:textId="09845295" w:rsidR="00976A3C" w:rsidRPr="006F55CA" w:rsidRDefault="00976A3C" w:rsidP="0096007A">
      <w:pPr>
        <w:spacing w:after="0" w:line="240" w:lineRule="auto"/>
        <w:ind w:firstLine="284"/>
        <w:jc w:val="both"/>
        <w:rPr>
          <w:rFonts w:ascii="Garamond" w:hAnsi="Garamond" w:cs="Times New Roman"/>
          <w:bCs/>
          <w:color w:val="000000" w:themeColor="text1"/>
          <w:sz w:val="24"/>
          <w:szCs w:val="24"/>
        </w:rPr>
      </w:pPr>
      <w:r w:rsidRPr="006F55CA">
        <w:rPr>
          <w:rFonts w:ascii="Garamond" w:hAnsi="Garamond" w:cs="Times New Roman"/>
          <w:bCs/>
          <w:color w:val="000000" w:themeColor="text1"/>
          <w:sz w:val="24"/>
          <w:szCs w:val="24"/>
        </w:rPr>
        <w:t xml:space="preserve">Miratuar në datën </w:t>
      </w:r>
      <w:r w:rsidR="00BE24E1" w:rsidRPr="006F55CA">
        <w:rPr>
          <w:rFonts w:ascii="Garamond" w:hAnsi="Garamond" w:cs="Times New Roman"/>
          <w:bCs/>
          <w:color w:val="000000" w:themeColor="text1"/>
          <w:sz w:val="24"/>
          <w:szCs w:val="24"/>
        </w:rPr>
        <w:t>10.3</w:t>
      </w:r>
      <w:r w:rsidR="00146D52" w:rsidRPr="006F55CA">
        <w:rPr>
          <w:rFonts w:ascii="Garamond" w:hAnsi="Garamond" w:cs="Times New Roman"/>
          <w:bCs/>
          <w:color w:val="000000" w:themeColor="text1"/>
          <w:sz w:val="24"/>
          <w:szCs w:val="24"/>
        </w:rPr>
        <w:t>.</w:t>
      </w:r>
      <w:r w:rsidR="00FA0571" w:rsidRPr="006F55CA">
        <w:rPr>
          <w:rFonts w:ascii="Garamond" w:hAnsi="Garamond" w:cs="Times New Roman"/>
          <w:bCs/>
          <w:color w:val="000000" w:themeColor="text1"/>
          <w:sz w:val="24"/>
          <w:szCs w:val="24"/>
        </w:rPr>
        <w:t>2022</w:t>
      </w:r>
      <w:r w:rsidR="00B96647">
        <w:rPr>
          <w:rFonts w:ascii="Garamond" w:hAnsi="Garamond" w:cs="Times New Roman"/>
          <w:bCs/>
          <w:color w:val="000000" w:themeColor="text1"/>
          <w:sz w:val="24"/>
          <w:szCs w:val="24"/>
        </w:rPr>
        <w:t>.</w:t>
      </w:r>
    </w:p>
    <w:p w14:paraId="73C83AC7" w14:textId="77777777" w:rsidR="00A614C1" w:rsidRPr="006F55CA" w:rsidRDefault="00A614C1" w:rsidP="0096007A">
      <w:pPr>
        <w:spacing w:after="0" w:line="240" w:lineRule="auto"/>
        <w:ind w:firstLine="284"/>
        <w:rPr>
          <w:rFonts w:ascii="Garamond" w:eastAsia="Times New Roman" w:hAnsi="Garamond" w:cs="Times New Roman"/>
          <w:color w:val="000000" w:themeColor="text1"/>
          <w:sz w:val="24"/>
          <w:szCs w:val="24"/>
        </w:rPr>
      </w:pPr>
    </w:p>
    <w:p w14:paraId="4A494BE7" w14:textId="607243BB" w:rsidR="0096007A" w:rsidRPr="006F55CA" w:rsidRDefault="0096007A" w:rsidP="0096007A">
      <w:pPr>
        <w:spacing w:after="0" w:line="240" w:lineRule="auto"/>
        <w:ind w:firstLine="284"/>
        <w:rPr>
          <w:rFonts w:ascii="Garamond" w:eastAsia="Times New Roman" w:hAnsi="Garamond" w:cs="Times New Roman"/>
          <w:b/>
          <w:color w:val="000000" w:themeColor="text1"/>
          <w:sz w:val="24"/>
          <w:szCs w:val="24"/>
        </w:rPr>
      </w:pPr>
      <w:r w:rsidRPr="006F55CA">
        <w:rPr>
          <w:rFonts w:ascii="Garamond" w:eastAsia="Times New Roman" w:hAnsi="Garamond" w:cs="Times New Roman"/>
          <w:b/>
          <w:color w:val="000000" w:themeColor="text1"/>
          <w:sz w:val="24"/>
          <w:szCs w:val="24"/>
        </w:rPr>
        <w:t xml:space="preserve">Shpallur me </w:t>
      </w:r>
      <w:r w:rsidRPr="005B369C">
        <w:rPr>
          <w:rFonts w:ascii="Garamond" w:eastAsia="Times New Roman" w:hAnsi="Garamond" w:cs="Times New Roman"/>
          <w:b/>
          <w:color w:val="000000" w:themeColor="text1"/>
          <w:sz w:val="24"/>
          <w:szCs w:val="24"/>
        </w:rPr>
        <w:t>dekretin nr.</w:t>
      </w:r>
      <w:r w:rsidR="005B369C">
        <w:rPr>
          <w:rFonts w:ascii="Garamond" w:eastAsia="Times New Roman" w:hAnsi="Garamond" w:cs="Times New Roman"/>
          <w:b/>
          <w:color w:val="000000" w:themeColor="text1"/>
          <w:sz w:val="24"/>
          <w:szCs w:val="24"/>
        </w:rPr>
        <w:t xml:space="preserve">13522, </w:t>
      </w:r>
      <w:r w:rsidRPr="005B369C">
        <w:rPr>
          <w:rFonts w:ascii="Garamond" w:eastAsia="Times New Roman" w:hAnsi="Garamond" w:cs="Times New Roman"/>
          <w:b/>
          <w:color w:val="000000" w:themeColor="text1"/>
          <w:sz w:val="24"/>
          <w:szCs w:val="24"/>
        </w:rPr>
        <w:t>datë</w:t>
      </w:r>
      <w:r w:rsidR="005B369C">
        <w:rPr>
          <w:rFonts w:ascii="Garamond" w:eastAsia="Times New Roman" w:hAnsi="Garamond" w:cs="Times New Roman"/>
          <w:b/>
          <w:color w:val="000000" w:themeColor="text1"/>
          <w:sz w:val="24"/>
          <w:szCs w:val="24"/>
        </w:rPr>
        <w:t xml:space="preserve"> 28.3</w:t>
      </w:r>
      <w:r w:rsidR="00B96647" w:rsidRPr="005B369C">
        <w:rPr>
          <w:rFonts w:ascii="Garamond" w:eastAsia="Times New Roman" w:hAnsi="Garamond" w:cs="Times New Roman"/>
          <w:b/>
          <w:color w:val="000000" w:themeColor="text1"/>
          <w:sz w:val="24"/>
          <w:szCs w:val="24"/>
        </w:rPr>
        <w:t>.2022,</w:t>
      </w:r>
      <w:r w:rsidRPr="005B369C">
        <w:rPr>
          <w:rFonts w:ascii="Garamond" w:eastAsia="Times New Roman" w:hAnsi="Garamond" w:cs="Times New Roman"/>
          <w:b/>
          <w:color w:val="000000" w:themeColor="text1"/>
          <w:sz w:val="24"/>
          <w:szCs w:val="24"/>
        </w:rPr>
        <w:t xml:space="preserve"> të Presidentit</w:t>
      </w:r>
      <w:r w:rsidRPr="006F55CA">
        <w:rPr>
          <w:rFonts w:ascii="Garamond" w:eastAsia="Times New Roman" w:hAnsi="Garamond" w:cs="Times New Roman"/>
          <w:b/>
          <w:color w:val="000000" w:themeColor="text1"/>
          <w:sz w:val="24"/>
          <w:szCs w:val="24"/>
        </w:rPr>
        <w:t xml:space="preserve"> të Republikës së Shqipërisë, Ilir Meta</w:t>
      </w:r>
    </w:p>
    <w:p w14:paraId="73C83AC8" w14:textId="77777777" w:rsidR="003605E1" w:rsidRPr="006F55CA" w:rsidRDefault="003605E1" w:rsidP="003605E1">
      <w:pPr>
        <w:spacing w:after="0" w:line="240" w:lineRule="auto"/>
        <w:rPr>
          <w:rFonts w:ascii="Garamond" w:eastAsia="Times New Roman" w:hAnsi="Garamond" w:cs="Times New Roman"/>
          <w:b/>
          <w:color w:val="000000" w:themeColor="text1"/>
          <w:sz w:val="24"/>
          <w:szCs w:val="24"/>
        </w:rPr>
      </w:pPr>
    </w:p>
    <w:p w14:paraId="057BB7BC" w14:textId="77157F37" w:rsidR="000026E2" w:rsidRPr="006F55CA" w:rsidRDefault="000026E2" w:rsidP="000026E2">
      <w:pPr>
        <w:pStyle w:val="TEKSTIII"/>
        <w:jc w:val="center"/>
        <w:rPr>
          <w:b/>
          <w:color w:val="000000" w:themeColor="text1"/>
        </w:rPr>
      </w:pPr>
      <w:r w:rsidRPr="006F55CA">
        <w:rPr>
          <w:b/>
          <w:color w:val="000000" w:themeColor="text1"/>
        </w:rPr>
        <w:t>MARRËVESHJE</w:t>
      </w:r>
    </w:p>
    <w:p w14:paraId="1AA5B5FE" w14:textId="5BF037DC" w:rsidR="000026E2" w:rsidRPr="006F55CA" w:rsidRDefault="000026E2" w:rsidP="000026E2">
      <w:pPr>
        <w:pStyle w:val="TEKSTIII"/>
        <w:jc w:val="center"/>
        <w:rPr>
          <w:color w:val="000000" w:themeColor="text1"/>
        </w:rPr>
      </w:pPr>
      <w:r w:rsidRPr="006F55CA">
        <w:rPr>
          <w:color w:val="000000" w:themeColor="text1"/>
        </w:rPr>
        <w:t>NDËRMJET KËSHILLIT TË MINISTRAVE TË REPUBLIKËS SË SHQIPËRISË</w:t>
      </w:r>
    </w:p>
    <w:p w14:paraId="1D7497DA" w14:textId="2511CFF9" w:rsidR="000026E2" w:rsidRPr="006F55CA" w:rsidRDefault="000026E2" w:rsidP="000026E2">
      <w:pPr>
        <w:pStyle w:val="TEKSTIII"/>
        <w:jc w:val="center"/>
        <w:rPr>
          <w:color w:val="000000" w:themeColor="text1"/>
        </w:rPr>
      </w:pPr>
      <w:r w:rsidRPr="006F55CA">
        <w:rPr>
          <w:color w:val="000000" w:themeColor="text1"/>
        </w:rPr>
        <w:t>DHE QEVERISË SË REPUBLIKËS SË KOSOVËS PËR RREGULLAT E REGJIMIT TË TRAFIKUT LOKAL TË KUFIRIT</w:t>
      </w:r>
    </w:p>
    <w:p w14:paraId="1CF23EEB" w14:textId="77777777" w:rsidR="000026E2" w:rsidRPr="006F55CA" w:rsidRDefault="000026E2" w:rsidP="000026E2">
      <w:pPr>
        <w:pStyle w:val="TEKSTIII"/>
        <w:jc w:val="center"/>
        <w:rPr>
          <w:rFonts w:cs="Calibri"/>
          <w:color w:val="000000" w:themeColor="text1"/>
        </w:rPr>
      </w:pPr>
    </w:p>
    <w:p w14:paraId="1464841B" w14:textId="48C4E28F" w:rsidR="000026E2" w:rsidRPr="006F55CA" w:rsidRDefault="000026E2" w:rsidP="000026E2">
      <w:pPr>
        <w:pStyle w:val="TEKSTIII"/>
        <w:rPr>
          <w:color w:val="000000" w:themeColor="text1"/>
        </w:rPr>
      </w:pPr>
      <w:r w:rsidRPr="006F55CA">
        <w:rPr>
          <w:color w:val="000000" w:themeColor="text1"/>
        </w:rPr>
        <w:t xml:space="preserve">Këshilli i Ministrave i Republikës së Shqipërisë dhe Qeveria e Republikës së Kosovës, në tekstin </w:t>
      </w:r>
      <w:r w:rsidRPr="006F55CA">
        <w:rPr>
          <w:rFonts w:cs="Arial"/>
          <w:color w:val="000000" w:themeColor="text1"/>
        </w:rPr>
        <w:t xml:space="preserve">e mëtejmë “Palët </w:t>
      </w:r>
      <w:r w:rsidRPr="006F55CA">
        <w:rPr>
          <w:color w:val="000000" w:themeColor="text1"/>
        </w:rPr>
        <w:t>nënshkruese”</w:t>
      </w:r>
      <w:r w:rsidR="00CD0613">
        <w:rPr>
          <w:color w:val="000000" w:themeColor="text1"/>
        </w:rPr>
        <w:t>,</w:t>
      </w:r>
    </w:p>
    <w:p w14:paraId="6F2CC544" w14:textId="2736C3F7" w:rsidR="000026E2" w:rsidRPr="006F55CA" w:rsidRDefault="00CD0613" w:rsidP="000026E2">
      <w:pPr>
        <w:pStyle w:val="TEKSTIII"/>
        <w:rPr>
          <w:i/>
          <w:iCs/>
          <w:color w:val="000000" w:themeColor="text1"/>
        </w:rPr>
      </w:pPr>
      <w:r>
        <w:rPr>
          <w:i/>
          <w:iCs/>
          <w:color w:val="000000" w:themeColor="text1"/>
        </w:rPr>
        <w:t>d</w:t>
      </w:r>
      <w:r w:rsidR="000026E2" w:rsidRPr="006F55CA">
        <w:rPr>
          <w:i/>
          <w:iCs/>
          <w:color w:val="000000" w:themeColor="text1"/>
        </w:rPr>
        <w:t xml:space="preserve">uke vlerësuar </w:t>
      </w:r>
      <w:r w:rsidR="000026E2" w:rsidRPr="006F55CA">
        <w:rPr>
          <w:color w:val="000000" w:themeColor="text1"/>
        </w:rPr>
        <w:t>marrëdhëniet miqësore, bashkëpunimin dhe fqinjësinë e mirë ndërmjet dy vendeve;</w:t>
      </w:r>
    </w:p>
    <w:p w14:paraId="2398AA28" w14:textId="136C6B9C" w:rsidR="000026E2" w:rsidRPr="006F55CA" w:rsidRDefault="00CD0613" w:rsidP="000026E2">
      <w:pPr>
        <w:pStyle w:val="TEKSTIII"/>
        <w:rPr>
          <w:i/>
          <w:iCs/>
          <w:color w:val="000000" w:themeColor="text1"/>
        </w:rPr>
      </w:pPr>
      <w:r>
        <w:rPr>
          <w:i/>
          <w:iCs/>
          <w:color w:val="000000" w:themeColor="text1"/>
        </w:rPr>
        <w:t>d</w:t>
      </w:r>
      <w:r w:rsidR="000026E2" w:rsidRPr="006F55CA">
        <w:rPr>
          <w:i/>
          <w:iCs/>
          <w:color w:val="000000" w:themeColor="text1"/>
        </w:rPr>
        <w:t xml:space="preserve">uke marrë parasysh </w:t>
      </w:r>
      <w:r w:rsidR="000026E2" w:rsidRPr="006F55CA">
        <w:rPr>
          <w:color w:val="000000" w:themeColor="text1"/>
        </w:rPr>
        <w:t>vullnetin për të forcuar dhe zhvilluar më tej bashkëpunimin dypalësh;</w:t>
      </w:r>
    </w:p>
    <w:p w14:paraId="32C47C1A" w14:textId="4C914E6B" w:rsidR="000026E2" w:rsidRPr="006F55CA" w:rsidRDefault="00CD0613" w:rsidP="000026E2">
      <w:pPr>
        <w:pStyle w:val="TEKSTIII"/>
        <w:rPr>
          <w:i/>
          <w:iCs/>
          <w:color w:val="000000" w:themeColor="text1"/>
        </w:rPr>
      </w:pPr>
      <w:r>
        <w:rPr>
          <w:i/>
          <w:iCs/>
          <w:color w:val="000000" w:themeColor="text1"/>
        </w:rPr>
        <w:t>d</w:t>
      </w:r>
      <w:r w:rsidR="000026E2" w:rsidRPr="006F55CA">
        <w:rPr>
          <w:i/>
          <w:iCs/>
          <w:color w:val="000000" w:themeColor="text1"/>
        </w:rPr>
        <w:t xml:space="preserve">uke </w:t>
      </w:r>
      <w:r w:rsidR="006F55CA" w:rsidRPr="006F55CA">
        <w:rPr>
          <w:i/>
          <w:iCs/>
          <w:color w:val="000000" w:themeColor="text1"/>
        </w:rPr>
        <w:t>m</w:t>
      </w:r>
      <w:r w:rsidR="000026E2" w:rsidRPr="006F55CA">
        <w:rPr>
          <w:i/>
          <w:iCs/>
          <w:color w:val="000000" w:themeColor="text1"/>
        </w:rPr>
        <w:t xml:space="preserve">arrë në konsideratë </w:t>
      </w:r>
      <w:r w:rsidR="000026E2" w:rsidRPr="006F55CA">
        <w:rPr>
          <w:color w:val="000000" w:themeColor="text1"/>
        </w:rPr>
        <w:t>synimin për të zhvilluar dhe promovuar bashkëpunimin midis qytetarëve që jetojnë në zonat kufitare</w:t>
      </w:r>
      <w:r w:rsidR="00A524B7">
        <w:rPr>
          <w:color w:val="000000" w:themeColor="text1"/>
        </w:rPr>
        <w:t>,</w:t>
      </w:r>
      <w:r w:rsidR="000026E2" w:rsidRPr="006F55CA">
        <w:rPr>
          <w:color w:val="000000" w:themeColor="text1"/>
        </w:rPr>
        <w:t xml:space="preserve"> duke hapur vendkalime të reja kufitare, i cili, nga ana tjetër, siguron një bazë solide për zhvilli</w:t>
      </w:r>
      <w:r w:rsidR="006F55CA" w:rsidRPr="006F55CA">
        <w:rPr>
          <w:color w:val="000000" w:themeColor="text1"/>
        </w:rPr>
        <w:t>m</w:t>
      </w:r>
      <w:r w:rsidR="000026E2" w:rsidRPr="006F55CA">
        <w:rPr>
          <w:color w:val="000000" w:themeColor="text1"/>
        </w:rPr>
        <w:t>in e bashkëpunimit të mirë midis dy vendeve fqinje, me qëllim parandalimin e dukurive të krimit të organizuar dhe kalimit të paligjshëm të kufirit shtetëror,</w:t>
      </w:r>
    </w:p>
    <w:p w14:paraId="36D9B46F" w14:textId="113644EF" w:rsidR="000026E2" w:rsidRPr="006F55CA" w:rsidRDefault="00CD0613" w:rsidP="000026E2">
      <w:pPr>
        <w:pStyle w:val="TEKSTIII"/>
        <w:rPr>
          <w:i/>
          <w:iCs/>
          <w:color w:val="000000" w:themeColor="text1"/>
        </w:rPr>
      </w:pPr>
      <w:r>
        <w:rPr>
          <w:i/>
          <w:iCs/>
          <w:color w:val="000000" w:themeColor="text1"/>
        </w:rPr>
        <w:t>d</w:t>
      </w:r>
      <w:r w:rsidR="000026E2" w:rsidRPr="006F55CA">
        <w:rPr>
          <w:i/>
          <w:iCs/>
          <w:color w:val="000000" w:themeColor="text1"/>
        </w:rPr>
        <w:t xml:space="preserve">uke u bazuar </w:t>
      </w:r>
      <w:r w:rsidR="000026E2" w:rsidRPr="006F55CA">
        <w:rPr>
          <w:color w:val="000000" w:themeColor="text1"/>
        </w:rPr>
        <w:t xml:space="preserve">në vullnetin e mirë </w:t>
      </w:r>
      <w:r w:rsidR="005C0F5A">
        <w:rPr>
          <w:color w:val="000000" w:themeColor="text1"/>
        </w:rPr>
        <w:t xml:space="preserve">të </w:t>
      </w:r>
      <w:r w:rsidR="000026E2" w:rsidRPr="006F55CA">
        <w:rPr>
          <w:color w:val="000000" w:themeColor="text1"/>
        </w:rPr>
        <w:t>të dy</w:t>
      </w:r>
      <w:r w:rsidR="005C0F5A">
        <w:rPr>
          <w:color w:val="000000" w:themeColor="text1"/>
        </w:rPr>
        <w:t>ja</w:t>
      </w:r>
      <w:r w:rsidR="000026E2" w:rsidRPr="006F55CA">
        <w:rPr>
          <w:color w:val="000000" w:themeColor="text1"/>
        </w:rPr>
        <w:t xml:space="preserve"> palëve për lehtësimin dhe përmirësimin </w:t>
      </w:r>
      <w:r w:rsidR="00A6662B">
        <w:rPr>
          <w:color w:val="000000" w:themeColor="text1"/>
        </w:rPr>
        <w:t>e</w:t>
      </w:r>
      <w:r w:rsidR="000026E2" w:rsidRPr="006F55CA">
        <w:rPr>
          <w:color w:val="000000" w:themeColor="text1"/>
        </w:rPr>
        <w:t xml:space="preserve"> jetës së banorëve të zonës kufitare,</w:t>
      </w:r>
    </w:p>
    <w:p w14:paraId="58EBC8A2" w14:textId="77777777" w:rsidR="000026E2" w:rsidRPr="006F55CA" w:rsidRDefault="000026E2" w:rsidP="000026E2">
      <w:pPr>
        <w:pStyle w:val="TEKSTIII"/>
        <w:rPr>
          <w:color w:val="000000" w:themeColor="text1"/>
        </w:rPr>
      </w:pPr>
      <w:r w:rsidRPr="006F55CA">
        <w:rPr>
          <w:color w:val="000000" w:themeColor="text1"/>
        </w:rPr>
        <w:t>janë pajtuar si më poshtë:</w:t>
      </w:r>
    </w:p>
    <w:p w14:paraId="17DCF0BE" w14:textId="77777777" w:rsidR="000026E2" w:rsidRPr="006F55CA" w:rsidRDefault="000026E2" w:rsidP="000026E2">
      <w:pPr>
        <w:pStyle w:val="TEKSTIII"/>
        <w:rPr>
          <w:color w:val="000000" w:themeColor="text1"/>
        </w:rPr>
      </w:pPr>
    </w:p>
    <w:p w14:paraId="687CE589" w14:textId="120C6FD5" w:rsidR="000026E2" w:rsidRPr="006F55CA" w:rsidRDefault="000026E2" w:rsidP="000026E2">
      <w:pPr>
        <w:pStyle w:val="TEKSTIII"/>
        <w:jc w:val="center"/>
        <w:rPr>
          <w:color w:val="000000" w:themeColor="text1"/>
        </w:rPr>
      </w:pPr>
      <w:r w:rsidRPr="006F55CA">
        <w:rPr>
          <w:color w:val="000000" w:themeColor="text1"/>
        </w:rPr>
        <w:t>Neni 1</w:t>
      </w:r>
    </w:p>
    <w:p w14:paraId="1A7EAE2F" w14:textId="77777777" w:rsidR="000026E2" w:rsidRPr="006F55CA" w:rsidRDefault="000026E2" w:rsidP="000026E2">
      <w:pPr>
        <w:pStyle w:val="TEKSTIII"/>
        <w:jc w:val="center"/>
        <w:rPr>
          <w:b/>
          <w:color w:val="000000" w:themeColor="text1"/>
        </w:rPr>
      </w:pPr>
      <w:r w:rsidRPr="006F55CA">
        <w:rPr>
          <w:b/>
          <w:color w:val="000000" w:themeColor="text1"/>
        </w:rPr>
        <w:lastRenderedPageBreak/>
        <w:t>Qëllimi</w:t>
      </w:r>
    </w:p>
    <w:p w14:paraId="3AD76931" w14:textId="77777777" w:rsidR="00F54C4F" w:rsidRDefault="00F54C4F" w:rsidP="000026E2">
      <w:pPr>
        <w:pStyle w:val="TEKSTIII"/>
        <w:rPr>
          <w:color w:val="000000" w:themeColor="text1"/>
        </w:rPr>
      </w:pPr>
    </w:p>
    <w:p w14:paraId="08ED0CC1" w14:textId="6A4CE027" w:rsidR="000026E2" w:rsidRPr="006F55CA" w:rsidRDefault="000026E2" w:rsidP="000026E2">
      <w:pPr>
        <w:pStyle w:val="TEKSTIII"/>
        <w:rPr>
          <w:color w:val="000000" w:themeColor="text1"/>
        </w:rPr>
      </w:pPr>
      <w:r w:rsidRPr="006F55CA">
        <w:rPr>
          <w:color w:val="000000" w:themeColor="text1"/>
        </w:rPr>
        <w:t>Qëllimi i kësaj marrëveshje</w:t>
      </w:r>
      <w:r w:rsidR="00F54C4F">
        <w:rPr>
          <w:color w:val="000000" w:themeColor="text1"/>
        </w:rPr>
        <w:t>je</w:t>
      </w:r>
      <w:r w:rsidRPr="006F55CA">
        <w:rPr>
          <w:color w:val="000000" w:themeColor="text1"/>
        </w:rPr>
        <w:t xml:space="preserve"> është përcaktimi i regjimit të trafikut lokal </w:t>
      </w:r>
      <w:r w:rsidRPr="00CC7AC0">
        <w:rPr>
          <w:color w:val="000000" w:themeColor="text1"/>
        </w:rPr>
        <w:t>ku</w:t>
      </w:r>
      <w:r w:rsidR="00CC7AC0" w:rsidRPr="00CC7AC0">
        <w:rPr>
          <w:color w:val="000000" w:themeColor="text1"/>
        </w:rPr>
        <w:t>f</w:t>
      </w:r>
      <w:r w:rsidRPr="00CC7AC0">
        <w:rPr>
          <w:color w:val="000000" w:themeColor="text1"/>
        </w:rPr>
        <w:t>itar</w:t>
      </w:r>
      <w:r w:rsidRPr="006F55CA">
        <w:rPr>
          <w:color w:val="000000" w:themeColor="text1"/>
        </w:rPr>
        <w:t xml:space="preserve"> dhe lejeve p</w:t>
      </w:r>
      <w:r w:rsidR="006F55CA" w:rsidRPr="006F55CA">
        <w:rPr>
          <w:color w:val="000000" w:themeColor="text1"/>
        </w:rPr>
        <w:t>ë</w:t>
      </w:r>
      <w:r w:rsidRPr="006F55CA">
        <w:rPr>
          <w:color w:val="000000" w:themeColor="text1"/>
        </w:rPr>
        <w:t>r këtë qëlli</w:t>
      </w:r>
      <w:r w:rsidR="006F55CA" w:rsidRPr="006F55CA">
        <w:rPr>
          <w:color w:val="000000" w:themeColor="text1"/>
        </w:rPr>
        <w:t>m</w:t>
      </w:r>
      <w:r w:rsidRPr="006F55CA">
        <w:rPr>
          <w:color w:val="000000" w:themeColor="text1"/>
        </w:rPr>
        <w:t xml:space="preserve"> përgjatë kufirit, mes palëve nënshkruese.</w:t>
      </w:r>
    </w:p>
    <w:p w14:paraId="022B0ACF" w14:textId="77777777" w:rsidR="000026E2" w:rsidRPr="006F55CA" w:rsidRDefault="000026E2" w:rsidP="000026E2">
      <w:pPr>
        <w:pStyle w:val="TEKSTIII"/>
        <w:rPr>
          <w:color w:val="000000" w:themeColor="text1"/>
        </w:rPr>
      </w:pPr>
    </w:p>
    <w:p w14:paraId="090F0D20" w14:textId="6917DE6A" w:rsidR="000026E2" w:rsidRPr="006F55CA" w:rsidRDefault="000026E2" w:rsidP="000026E2">
      <w:pPr>
        <w:pStyle w:val="TEKSTIII"/>
        <w:jc w:val="center"/>
        <w:rPr>
          <w:color w:val="000000" w:themeColor="text1"/>
        </w:rPr>
      </w:pPr>
      <w:r w:rsidRPr="006F55CA">
        <w:rPr>
          <w:color w:val="000000" w:themeColor="text1"/>
        </w:rPr>
        <w:t>Neni 2</w:t>
      </w:r>
    </w:p>
    <w:p w14:paraId="21774344" w14:textId="77777777" w:rsidR="000026E2" w:rsidRPr="006F55CA" w:rsidRDefault="000026E2" w:rsidP="000026E2">
      <w:pPr>
        <w:pStyle w:val="TEKSTIII"/>
        <w:jc w:val="center"/>
        <w:rPr>
          <w:b/>
          <w:color w:val="000000" w:themeColor="text1"/>
        </w:rPr>
      </w:pPr>
      <w:r w:rsidRPr="006F55CA">
        <w:rPr>
          <w:b/>
          <w:color w:val="000000" w:themeColor="text1"/>
        </w:rPr>
        <w:t>Fusha e zbatimit</w:t>
      </w:r>
    </w:p>
    <w:p w14:paraId="484A652A" w14:textId="77777777" w:rsidR="000026E2" w:rsidRPr="006F55CA" w:rsidRDefault="000026E2" w:rsidP="000026E2">
      <w:pPr>
        <w:pStyle w:val="TEKSTIII"/>
        <w:rPr>
          <w:color w:val="000000" w:themeColor="text1"/>
        </w:rPr>
      </w:pPr>
    </w:p>
    <w:p w14:paraId="775C5BD8" w14:textId="1FFE4AF7" w:rsidR="000026E2" w:rsidRPr="006F55CA" w:rsidRDefault="000026E2" w:rsidP="000026E2">
      <w:pPr>
        <w:pStyle w:val="TEKSTIII"/>
        <w:rPr>
          <w:color w:val="000000" w:themeColor="text1"/>
        </w:rPr>
      </w:pPr>
      <w:r w:rsidRPr="006F55CA">
        <w:rPr>
          <w:color w:val="000000" w:themeColor="text1"/>
        </w:rPr>
        <w:t xml:space="preserve">Kjo Marrëveshje nuk cenon zbatimin e dispozitave të legjislacionit përkatës për të huajt që kanë </w:t>
      </w:r>
      <w:r w:rsidRPr="006F55CA">
        <w:rPr>
          <w:rFonts w:cs="Arial"/>
          <w:color w:val="000000" w:themeColor="text1"/>
        </w:rPr>
        <w:t>të bëjnë</w:t>
      </w:r>
      <w:r w:rsidR="00146496">
        <w:rPr>
          <w:rFonts w:cs="Arial"/>
          <w:color w:val="000000" w:themeColor="text1"/>
        </w:rPr>
        <w:t>,</w:t>
      </w:r>
      <w:r w:rsidRPr="006F55CA">
        <w:rPr>
          <w:rFonts w:cs="Arial"/>
          <w:color w:val="000000" w:themeColor="text1"/>
        </w:rPr>
        <w:t xml:space="preserve"> me:</w:t>
      </w:r>
    </w:p>
    <w:p w14:paraId="2D3C6D00" w14:textId="520AB507" w:rsidR="000026E2" w:rsidRPr="006F55CA" w:rsidRDefault="000026E2" w:rsidP="000026E2">
      <w:pPr>
        <w:pStyle w:val="TEKSTIII"/>
        <w:rPr>
          <w:color w:val="000000" w:themeColor="text1"/>
        </w:rPr>
      </w:pPr>
      <w:r w:rsidRPr="006F55CA">
        <w:rPr>
          <w:color w:val="000000" w:themeColor="text1"/>
        </w:rPr>
        <w:t>a) qëndrimin afatgjatë;</w:t>
      </w:r>
    </w:p>
    <w:p w14:paraId="022E5279" w14:textId="417CAFDE" w:rsidR="000026E2" w:rsidRPr="006F55CA" w:rsidRDefault="000026E2" w:rsidP="000026E2">
      <w:pPr>
        <w:pStyle w:val="TEKSTIII"/>
        <w:rPr>
          <w:color w:val="000000" w:themeColor="text1"/>
        </w:rPr>
      </w:pPr>
      <w:r w:rsidRPr="006F55CA">
        <w:rPr>
          <w:color w:val="000000" w:themeColor="text1"/>
        </w:rPr>
        <w:t>b) kryerjen e aktiviteteve ekonomike; dhe</w:t>
      </w:r>
    </w:p>
    <w:p w14:paraId="461EABA5" w14:textId="3BF44959" w:rsidR="000026E2" w:rsidRPr="006F55CA" w:rsidRDefault="000026E2" w:rsidP="000026E2">
      <w:pPr>
        <w:pStyle w:val="TEKSTIII"/>
        <w:rPr>
          <w:color w:val="000000" w:themeColor="text1"/>
        </w:rPr>
      </w:pPr>
      <w:r w:rsidRPr="006F55CA">
        <w:rPr>
          <w:color w:val="000000" w:themeColor="text1"/>
        </w:rPr>
        <w:t>c) çështjet doganore dhe tatimore.</w:t>
      </w:r>
    </w:p>
    <w:p w14:paraId="327C34BC" w14:textId="77777777" w:rsidR="000026E2" w:rsidRPr="006F55CA" w:rsidRDefault="000026E2" w:rsidP="000026E2">
      <w:pPr>
        <w:pStyle w:val="TEKSTIII"/>
        <w:rPr>
          <w:color w:val="000000" w:themeColor="text1"/>
        </w:rPr>
      </w:pPr>
    </w:p>
    <w:p w14:paraId="21ABC1EC" w14:textId="2F2B3064" w:rsidR="000026E2" w:rsidRPr="006F55CA" w:rsidRDefault="000026E2" w:rsidP="000026E2">
      <w:pPr>
        <w:pStyle w:val="TEKSTIII"/>
        <w:jc w:val="center"/>
        <w:rPr>
          <w:color w:val="000000" w:themeColor="text1"/>
        </w:rPr>
      </w:pPr>
      <w:r w:rsidRPr="006F55CA">
        <w:rPr>
          <w:color w:val="000000" w:themeColor="text1"/>
        </w:rPr>
        <w:t>Neni 3</w:t>
      </w:r>
    </w:p>
    <w:p w14:paraId="553B3135" w14:textId="77777777" w:rsidR="000026E2" w:rsidRPr="006F55CA" w:rsidRDefault="000026E2" w:rsidP="000026E2">
      <w:pPr>
        <w:pStyle w:val="TEKSTIII"/>
        <w:jc w:val="center"/>
        <w:rPr>
          <w:b/>
          <w:color w:val="000000" w:themeColor="text1"/>
        </w:rPr>
      </w:pPr>
      <w:r w:rsidRPr="006F55CA">
        <w:rPr>
          <w:b/>
          <w:color w:val="000000" w:themeColor="text1"/>
        </w:rPr>
        <w:t>Përkufizime</w:t>
      </w:r>
    </w:p>
    <w:p w14:paraId="61FFD8C0" w14:textId="77777777" w:rsidR="000026E2" w:rsidRPr="006F55CA" w:rsidRDefault="000026E2" w:rsidP="000026E2">
      <w:pPr>
        <w:pStyle w:val="TEKSTIII"/>
        <w:jc w:val="center"/>
        <w:rPr>
          <w:color w:val="000000" w:themeColor="text1"/>
        </w:rPr>
      </w:pPr>
    </w:p>
    <w:p w14:paraId="5ADB9A1D" w14:textId="18B65D34" w:rsidR="000026E2" w:rsidRPr="006F55CA" w:rsidRDefault="000026E2" w:rsidP="000026E2">
      <w:pPr>
        <w:pStyle w:val="TEKSTIII"/>
        <w:rPr>
          <w:color w:val="000000" w:themeColor="text1"/>
        </w:rPr>
      </w:pPr>
      <w:r w:rsidRPr="006F55CA">
        <w:rPr>
          <w:color w:val="000000" w:themeColor="text1"/>
        </w:rPr>
        <w:t>Për qëllimin të kësaj marrëveshje</w:t>
      </w:r>
      <w:r w:rsidR="00B41292">
        <w:rPr>
          <w:color w:val="000000" w:themeColor="text1"/>
        </w:rPr>
        <w:t>je,</w:t>
      </w:r>
      <w:r w:rsidRPr="006F55CA">
        <w:rPr>
          <w:color w:val="000000" w:themeColor="text1"/>
        </w:rPr>
        <w:t xml:space="preserve"> do të zbatohen përkufizimet e mëposhtme:</w:t>
      </w:r>
    </w:p>
    <w:p w14:paraId="35B43EE6" w14:textId="55EF1042" w:rsidR="000026E2" w:rsidRPr="006F55CA" w:rsidRDefault="000026E2" w:rsidP="000026E2">
      <w:pPr>
        <w:pStyle w:val="TEKSTIII"/>
        <w:rPr>
          <w:color w:val="000000" w:themeColor="text1"/>
        </w:rPr>
      </w:pPr>
      <w:r w:rsidRPr="006F55CA">
        <w:rPr>
          <w:color w:val="000000" w:themeColor="text1"/>
        </w:rPr>
        <w:t>a) “kufiri tokësor</w:t>
      </w:r>
      <w:r w:rsidR="00E05359">
        <w:rPr>
          <w:color w:val="000000" w:themeColor="text1"/>
        </w:rPr>
        <w:t>”</w:t>
      </w:r>
      <w:r w:rsidRPr="006F55CA">
        <w:rPr>
          <w:color w:val="000000" w:themeColor="text1"/>
        </w:rPr>
        <w:t xml:space="preserve"> nënkupton kufirin e përbashkët tokësor midis dy vendeve;</w:t>
      </w:r>
    </w:p>
    <w:p w14:paraId="5EDDDAC4" w14:textId="74A3947B" w:rsidR="000026E2" w:rsidRPr="006F55CA" w:rsidRDefault="000026E2" w:rsidP="000026E2">
      <w:pPr>
        <w:pStyle w:val="TEKSTIII"/>
        <w:rPr>
          <w:color w:val="000000" w:themeColor="text1"/>
        </w:rPr>
      </w:pPr>
      <w:r w:rsidRPr="006F55CA">
        <w:rPr>
          <w:color w:val="000000" w:themeColor="text1"/>
        </w:rPr>
        <w:t xml:space="preserve">b) “zonë kufitare” nënkupton zonën që arrin jo më shumë se tridhjetë 30 </w:t>
      </w:r>
      <w:r w:rsidR="00B41292">
        <w:rPr>
          <w:color w:val="000000" w:themeColor="text1"/>
        </w:rPr>
        <w:t xml:space="preserve">kilometra </w:t>
      </w:r>
      <w:r w:rsidR="00E05359">
        <w:rPr>
          <w:color w:val="000000" w:themeColor="text1"/>
        </w:rPr>
        <w:t xml:space="preserve">nga </w:t>
      </w:r>
      <w:r w:rsidRPr="006F55CA">
        <w:rPr>
          <w:color w:val="000000" w:themeColor="text1"/>
        </w:rPr>
        <w:t>kufiri tokësor</w:t>
      </w:r>
      <w:r w:rsidR="00DB7052">
        <w:rPr>
          <w:color w:val="000000" w:themeColor="text1"/>
        </w:rPr>
        <w:t>;</w:t>
      </w:r>
    </w:p>
    <w:p w14:paraId="597271B3" w14:textId="436FC897" w:rsidR="000026E2" w:rsidRPr="006F55CA" w:rsidRDefault="000026E2" w:rsidP="000026E2">
      <w:pPr>
        <w:pStyle w:val="TEKSTIII"/>
        <w:rPr>
          <w:color w:val="000000" w:themeColor="text1"/>
        </w:rPr>
      </w:pPr>
      <w:r w:rsidRPr="006F55CA">
        <w:rPr>
          <w:color w:val="000000" w:themeColor="text1"/>
        </w:rPr>
        <w:t>c) “banorë të zonës kufitare” nënkupton shtetasit e të dy</w:t>
      </w:r>
      <w:r w:rsidR="00665A48">
        <w:rPr>
          <w:color w:val="000000" w:themeColor="text1"/>
        </w:rPr>
        <w:t>ja</w:t>
      </w:r>
      <w:r w:rsidRPr="006F55CA">
        <w:rPr>
          <w:color w:val="000000" w:themeColor="text1"/>
        </w:rPr>
        <w:t xml:space="preserve"> palëve nënshkruese</w:t>
      </w:r>
      <w:r w:rsidR="00FB6FB2">
        <w:rPr>
          <w:color w:val="000000" w:themeColor="text1"/>
        </w:rPr>
        <w:t>,</w:t>
      </w:r>
      <w:r w:rsidRPr="006F55CA">
        <w:rPr>
          <w:color w:val="000000" w:themeColor="text1"/>
        </w:rPr>
        <w:t xml:space="preserve"> që janë banorë legjitim në zonën kufitare për një periudhë të caktuar në këtë marrëveshje, që duhet të jetë së paku </w:t>
      </w:r>
      <w:r w:rsidR="00822F0C" w:rsidRPr="00233BBB">
        <w:rPr>
          <w:color w:val="000000" w:themeColor="text1"/>
        </w:rPr>
        <w:t>1</w:t>
      </w:r>
      <w:r w:rsidR="00822F0C">
        <w:rPr>
          <w:color w:val="000000" w:themeColor="text1"/>
        </w:rPr>
        <w:t xml:space="preserve"> </w:t>
      </w:r>
      <w:r w:rsidRPr="00233BBB">
        <w:rPr>
          <w:color w:val="000000" w:themeColor="text1"/>
        </w:rPr>
        <w:t>(</w:t>
      </w:r>
      <w:r w:rsidR="00822F0C" w:rsidRPr="006F55CA">
        <w:rPr>
          <w:color w:val="000000" w:themeColor="text1"/>
        </w:rPr>
        <w:t>një</w:t>
      </w:r>
      <w:r w:rsidRPr="00233BBB">
        <w:rPr>
          <w:color w:val="000000" w:themeColor="text1"/>
        </w:rPr>
        <w:t>)</w:t>
      </w:r>
      <w:r w:rsidRPr="006F55CA">
        <w:rPr>
          <w:color w:val="000000" w:themeColor="text1"/>
        </w:rPr>
        <w:t xml:space="preserve"> vit. Në raste të jashtëzakonshme dhe të arsyetuara, të specifikuara me këtë marrëveshje apo protokolleve të saj, periudha e qëndrimit prej më pak se </w:t>
      </w:r>
      <w:r w:rsidR="00821F02" w:rsidRPr="006F55CA">
        <w:rPr>
          <w:color w:val="000000" w:themeColor="text1"/>
        </w:rPr>
        <w:t>1</w:t>
      </w:r>
      <w:r w:rsidR="00821F02">
        <w:rPr>
          <w:color w:val="000000" w:themeColor="text1"/>
        </w:rPr>
        <w:t xml:space="preserve"> </w:t>
      </w:r>
      <w:r w:rsidRPr="006F55CA">
        <w:rPr>
          <w:color w:val="000000" w:themeColor="text1"/>
        </w:rPr>
        <w:t>(</w:t>
      </w:r>
      <w:r w:rsidR="00821F02" w:rsidRPr="006F55CA">
        <w:rPr>
          <w:color w:val="000000" w:themeColor="text1"/>
        </w:rPr>
        <w:t>një</w:t>
      </w:r>
      <w:r w:rsidRPr="006F55CA">
        <w:rPr>
          <w:color w:val="000000" w:themeColor="text1"/>
        </w:rPr>
        <w:t>) vit po ashtu mund të konsiderohet si e përshtatshme;</w:t>
      </w:r>
      <w:r w:rsidR="00822F0C">
        <w:rPr>
          <w:color w:val="000000" w:themeColor="text1"/>
        </w:rPr>
        <w:t xml:space="preserve"> </w:t>
      </w:r>
    </w:p>
    <w:p w14:paraId="1680B526" w14:textId="25227008" w:rsidR="000026E2" w:rsidRPr="006F55CA" w:rsidRDefault="000026E2" w:rsidP="000026E2">
      <w:pPr>
        <w:pStyle w:val="TEKSTIII"/>
        <w:rPr>
          <w:color w:val="000000" w:themeColor="text1"/>
        </w:rPr>
      </w:pPr>
      <w:r w:rsidRPr="006F55CA">
        <w:rPr>
          <w:color w:val="000000" w:themeColor="text1"/>
        </w:rPr>
        <w:t xml:space="preserve">d) “trafiku lokal kufitar” nënkupton kalimin e rregullt të pikës së kalimit kufitar apo edhe jashtë pikës së kalimit kufitar, ashtu siç përcaktohet me këtë </w:t>
      </w:r>
      <w:r w:rsidR="00B61212" w:rsidRPr="006F55CA">
        <w:rPr>
          <w:color w:val="000000" w:themeColor="text1"/>
        </w:rPr>
        <w:t>marrëveshje</w:t>
      </w:r>
      <w:r w:rsidRPr="006F55CA">
        <w:rPr>
          <w:color w:val="000000" w:themeColor="text1"/>
        </w:rPr>
        <w:t>, nga banorët e zonës kufitare, me qëllim të qëndrimit në zonën kufitarë të palës tjetër nënshkruese, për arsye sociale, kulturore, arsimore, familjare, shëndetësore ose arsye të vërtetuara ekonomike, për një periudhë që nuk tejkalon afatin kohor të përcaktuar në këtë marrëveshje;</w:t>
      </w:r>
    </w:p>
    <w:p w14:paraId="62B23377" w14:textId="326F100A" w:rsidR="000026E2" w:rsidRPr="006F55CA" w:rsidRDefault="000026E2" w:rsidP="000026E2">
      <w:pPr>
        <w:pStyle w:val="TEKSTIII"/>
        <w:rPr>
          <w:color w:val="000000" w:themeColor="text1"/>
        </w:rPr>
      </w:pPr>
      <w:r w:rsidRPr="006F55CA">
        <w:rPr>
          <w:color w:val="000000" w:themeColor="text1"/>
        </w:rPr>
        <w:t>e) “leja e trafikut lokal kufitar” nënkupton një doku</w:t>
      </w:r>
      <w:r w:rsidR="00B61212">
        <w:rPr>
          <w:color w:val="000000" w:themeColor="text1"/>
        </w:rPr>
        <w:t>m</w:t>
      </w:r>
      <w:r w:rsidRPr="006F55CA">
        <w:rPr>
          <w:color w:val="000000" w:themeColor="text1"/>
        </w:rPr>
        <w:t>ent të veçantë që u jep të drejtën banorëve të zonës kufitare të kalojnë pikën e kalimit të kufirit dhe jashtë tyre dhe të qëndrojnë në zonën kufitare të palës tjetër nënshkruese në përputhje me dispozitat e kësaj Marrëveshje</w:t>
      </w:r>
      <w:r w:rsidR="00821F02">
        <w:rPr>
          <w:color w:val="000000" w:themeColor="text1"/>
        </w:rPr>
        <w:t>je</w:t>
      </w:r>
      <w:r w:rsidRPr="006F55CA">
        <w:rPr>
          <w:color w:val="000000" w:themeColor="text1"/>
        </w:rPr>
        <w:t>.</w:t>
      </w:r>
    </w:p>
    <w:p w14:paraId="7156C91C" w14:textId="77777777" w:rsidR="000026E2" w:rsidRPr="006F55CA" w:rsidRDefault="000026E2" w:rsidP="000026E2">
      <w:pPr>
        <w:pStyle w:val="TEKSTIII"/>
        <w:rPr>
          <w:color w:val="000000" w:themeColor="text1"/>
        </w:rPr>
      </w:pPr>
    </w:p>
    <w:p w14:paraId="696D5311" w14:textId="77777777" w:rsidR="000026E2" w:rsidRPr="006F55CA" w:rsidRDefault="000026E2" w:rsidP="000026E2">
      <w:pPr>
        <w:pStyle w:val="TEKSTIII"/>
        <w:jc w:val="center"/>
        <w:rPr>
          <w:color w:val="000000" w:themeColor="text1"/>
        </w:rPr>
      </w:pPr>
      <w:r w:rsidRPr="006F55CA">
        <w:rPr>
          <w:color w:val="000000" w:themeColor="text1"/>
        </w:rPr>
        <w:t>Neni 4</w:t>
      </w:r>
    </w:p>
    <w:p w14:paraId="2218902A" w14:textId="77777777" w:rsidR="000026E2" w:rsidRPr="006F55CA" w:rsidRDefault="000026E2" w:rsidP="000026E2">
      <w:pPr>
        <w:pStyle w:val="TEKSTIII"/>
        <w:jc w:val="center"/>
        <w:rPr>
          <w:b/>
          <w:color w:val="000000" w:themeColor="text1"/>
        </w:rPr>
      </w:pPr>
      <w:r w:rsidRPr="006F55CA">
        <w:rPr>
          <w:b/>
          <w:color w:val="000000" w:themeColor="text1"/>
        </w:rPr>
        <w:t>Zona kufitare</w:t>
      </w:r>
    </w:p>
    <w:p w14:paraId="296E31D5" w14:textId="77777777" w:rsidR="000026E2" w:rsidRPr="006F55CA" w:rsidRDefault="000026E2" w:rsidP="000026E2">
      <w:pPr>
        <w:pStyle w:val="TEKSTIII"/>
        <w:jc w:val="center"/>
        <w:rPr>
          <w:color w:val="000000" w:themeColor="text1"/>
        </w:rPr>
      </w:pPr>
    </w:p>
    <w:p w14:paraId="235F5EB2" w14:textId="4502AC9A" w:rsidR="000026E2" w:rsidRPr="006F55CA" w:rsidRDefault="000026E2" w:rsidP="000026E2">
      <w:pPr>
        <w:pStyle w:val="TEKSTIII"/>
        <w:rPr>
          <w:color w:val="000000" w:themeColor="text1"/>
        </w:rPr>
      </w:pPr>
      <w:r w:rsidRPr="006F55CA">
        <w:rPr>
          <w:color w:val="000000" w:themeColor="text1"/>
        </w:rPr>
        <w:t xml:space="preserve">Zona kufitare e lëvizjes së lirë të banorëve me leje të trafikut lokal kufitar është deri në 30 km brenda territorit të palëve nënshkruese. Qendrat e banuara, të palëve nënshkruese, të zonës kufitare do të përcaktohen në </w:t>
      </w:r>
      <w:r w:rsidR="00EF70D2" w:rsidRPr="006F55CA">
        <w:rPr>
          <w:color w:val="000000" w:themeColor="text1"/>
        </w:rPr>
        <w:t xml:space="preserve">protokollin zbatues </w:t>
      </w:r>
      <w:r w:rsidRPr="006F55CA">
        <w:rPr>
          <w:color w:val="000000" w:themeColor="text1"/>
        </w:rPr>
        <w:t>të kësaj marrëveshje</w:t>
      </w:r>
      <w:r w:rsidR="00EF70D2">
        <w:rPr>
          <w:color w:val="000000" w:themeColor="text1"/>
        </w:rPr>
        <w:t>je</w:t>
      </w:r>
      <w:r w:rsidRPr="006F55CA">
        <w:rPr>
          <w:color w:val="000000" w:themeColor="text1"/>
        </w:rPr>
        <w:t>.</w:t>
      </w:r>
    </w:p>
    <w:p w14:paraId="037A7932" w14:textId="77777777" w:rsidR="000026E2" w:rsidRPr="006F55CA" w:rsidRDefault="000026E2" w:rsidP="000026E2">
      <w:pPr>
        <w:pStyle w:val="TEKSTIII"/>
        <w:rPr>
          <w:color w:val="000000" w:themeColor="text1"/>
        </w:rPr>
      </w:pPr>
    </w:p>
    <w:p w14:paraId="1CC0986D" w14:textId="5EEE8B5C" w:rsidR="000026E2" w:rsidRPr="006F55CA" w:rsidRDefault="000026E2" w:rsidP="000026E2">
      <w:pPr>
        <w:pStyle w:val="TEKSTIII"/>
        <w:jc w:val="center"/>
        <w:rPr>
          <w:color w:val="000000" w:themeColor="text1"/>
        </w:rPr>
      </w:pPr>
      <w:r w:rsidRPr="006F55CA">
        <w:rPr>
          <w:color w:val="000000" w:themeColor="text1"/>
        </w:rPr>
        <w:t>Neni 5</w:t>
      </w:r>
    </w:p>
    <w:p w14:paraId="23A44532" w14:textId="77777777" w:rsidR="000026E2" w:rsidRPr="006F55CA" w:rsidRDefault="000026E2" w:rsidP="000026E2">
      <w:pPr>
        <w:pStyle w:val="TEKSTIII"/>
        <w:jc w:val="center"/>
        <w:rPr>
          <w:b/>
          <w:color w:val="000000" w:themeColor="text1"/>
        </w:rPr>
      </w:pPr>
      <w:r w:rsidRPr="006F55CA">
        <w:rPr>
          <w:b/>
          <w:color w:val="000000" w:themeColor="text1"/>
        </w:rPr>
        <w:t>Kriteret e hyrjes dhe qëndrimit</w:t>
      </w:r>
    </w:p>
    <w:p w14:paraId="0C882B37" w14:textId="77777777" w:rsidR="000026E2" w:rsidRPr="006F55CA" w:rsidRDefault="000026E2" w:rsidP="000026E2">
      <w:pPr>
        <w:pStyle w:val="TEKSTIII"/>
        <w:rPr>
          <w:color w:val="000000" w:themeColor="text1"/>
        </w:rPr>
      </w:pPr>
    </w:p>
    <w:p w14:paraId="6FFF6075" w14:textId="3DDB2819" w:rsidR="000026E2" w:rsidRPr="006F55CA" w:rsidRDefault="000026E2" w:rsidP="000026E2">
      <w:pPr>
        <w:pStyle w:val="TEKSTIII"/>
        <w:rPr>
          <w:color w:val="000000" w:themeColor="text1"/>
        </w:rPr>
      </w:pPr>
      <w:r w:rsidRPr="006F55CA">
        <w:rPr>
          <w:color w:val="000000" w:themeColor="text1"/>
        </w:rPr>
        <w:t>Banorët e zonës kufitare do të lejohen të kalojnë kufirin tokësor në bazë të regjimit të trafikut lokal kufitar, me kusht që:</w:t>
      </w:r>
    </w:p>
    <w:p w14:paraId="33246BC8" w14:textId="3CDB4601" w:rsidR="000026E2" w:rsidRPr="006F55CA" w:rsidRDefault="000026E2" w:rsidP="000026E2">
      <w:pPr>
        <w:pStyle w:val="TEKSTIII"/>
        <w:rPr>
          <w:color w:val="000000" w:themeColor="text1"/>
        </w:rPr>
      </w:pPr>
      <w:r w:rsidRPr="006F55CA">
        <w:rPr>
          <w:color w:val="000000" w:themeColor="text1"/>
        </w:rPr>
        <w:t>a) të posedojnë një dokument të vlefshëm identifikimi;</w:t>
      </w:r>
    </w:p>
    <w:p w14:paraId="17479420" w14:textId="40CB1C64" w:rsidR="000026E2" w:rsidRPr="006F55CA" w:rsidRDefault="000026E2" w:rsidP="000026E2">
      <w:pPr>
        <w:pStyle w:val="TEKSTIII"/>
        <w:rPr>
          <w:color w:val="000000" w:themeColor="text1"/>
        </w:rPr>
      </w:pPr>
      <w:r w:rsidRPr="006F55CA">
        <w:rPr>
          <w:color w:val="000000" w:themeColor="text1"/>
        </w:rPr>
        <w:t>b) të posedojnë lejen e trafikut lokal kufitar;</w:t>
      </w:r>
    </w:p>
    <w:p w14:paraId="300A5981" w14:textId="575DDFBF" w:rsidR="000026E2" w:rsidRPr="006F55CA" w:rsidRDefault="000026E2" w:rsidP="000026E2">
      <w:pPr>
        <w:pStyle w:val="TEKSTIII"/>
        <w:rPr>
          <w:color w:val="000000" w:themeColor="text1"/>
        </w:rPr>
      </w:pPr>
      <w:r w:rsidRPr="006F55CA">
        <w:rPr>
          <w:color w:val="000000" w:themeColor="text1"/>
        </w:rPr>
        <w:lastRenderedPageBreak/>
        <w:t>c) të mos jenë subjekt i një mas</w:t>
      </w:r>
      <w:r w:rsidR="009A2A5C">
        <w:rPr>
          <w:color w:val="000000" w:themeColor="text1"/>
        </w:rPr>
        <w:t>e</w:t>
      </w:r>
      <w:r w:rsidRPr="006F55CA">
        <w:rPr>
          <w:color w:val="000000" w:themeColor="text1"/>
        </w:rPr>
        <w:t xml:space="preserve"> të ndalimit të hyrjes në territorin e palëve nënshkruese ose që nuk përbëjnë kërcënim për rendin publik, sigurinë e brendshme, shëndetin publik apo marrëdhëniet ndërkombëtare.</w:t>
      </w:r>
    </w:p>
    <w:p w14:paraId="18188774" w14:textId="475D776E" w:rsidR="000026E2" w:rsidRPr="006F55CA" w:rsidRDefault="000026E2" w:rsidP="000026E2">
      <w:pPr>
        <w:pStyle w:val="TEKSTIII"/>
        <w:rPr>
          <w:color w:val="000000" w:themeColor="text1"/>
        </w:rPr>
      </w:pPr>
      <w:r w:rsidRPr="006F55CA">
        <w:rPr>
          <w:color w:val="000000" w:themeColor="text1"/>
        </w:rPr>
        <w:t>Banorët e zonës kufitare kanë të drejtë të qëndrojnë në zonën kufitare të palës tjetër nënshkruese</w:t>
      </w:r>
      <w:r w:rsidR="009A2A5C">
        <w:rPr>
          <w:color w:val="000000" w:themeColor="text1"/>
        </w:rPr>
        <w:t>,</w:t>
      </w:r>
      <w:r w:rsidRPr="006F55CA">
        <w:rPr>
          <w:color w:val="000000" w:themeColor="text1"/>
        </w:rPr>
        <w:t xml:space="preserve"> me kusht që kohëzgjatja e qëndrimit të tyre të mos jetë më e gjatë se 90 ditë brenda 180 ditëve.</w:t>
      </w:r>
    </w:p>
    <w:p w14:paraId="1B9E2A84" w14:textId="77777777" w:rsidR="000026E2" w:rsidRPr="006F55CA" w:rsidRDefault="000026E2" w:rsidP="000026E2">
      <w:pPr>
        <w:pStyle w:val="TEKSTIII"/>
        <w:rPr>
          <w:color w:val="000000" w:themeColor="text1"/>
        </w:rPr>
      </w:pPr>
    </w:p>
    <w:p w14:paraId="00111B9A" w14:textId="1293942E" w:rsidR="000026E2" w:rsidRPr="006F55CA" w:rsidRDefault="000026E2" w:rsidP="000026E2">
      <w:pPr>
        <w:pStyle w:val="TEKSTIII"/>
        <w:jc w:val="center"/>
        <w:rPr>
          <w:color w:val="000000" w:themeColor="text1"/>
        </w:rPr>
      </w:pPr>
      <w:r w:rsidRPr="006F55CA">
        <w:rPr>
          <w:color w:val="000000" w:themeColor="text1"/>
        </w:rPr>
        <w:t>Neni 6</w:t>
      </w:r>
    </w:p>
    <w:p w14:paraId="2B5C87BD" w14:textId="77777777" w:rsidR="000026E2" w:rsidRPr="006F55CA" w:rsidRDefault="000026E2" w:rsidP="000026E2">
      <w:pPr>
        <w:pStyle w:val="TEKSTIII"/>
        <w:jc w:val="center"/>
        <w:rPr>
          <w:b/>
          <w:color w:val="000000" w:themeColor="text1"/>
        </w:rPr>
      </w:pPr>
      <w:r w:rsidRPr="006F55CA">
        <w:rPr>
          <w:b/>
          <w:color w:val="000000" w:themeColor="text1"/>
        </w:rPr>
        <w:t>Zonat e kalimit kufitar</w:t>
      </w:r>
    </w:p>
    <w:p w14:paraId="1DD1BEDB" w14:textId="77777777" w:rsidR="000026E2" w:rsidRPr="006F55CA" w:rsidRDefault="000026E2" w:rsidP="000026E2">
      <w:pPr>
        <w:pStyle w:val="TEKSTIII"/>
        <w:jc w:val="center"/>
        <w:rPr>
          <w:color w:val="000000" w:themeColor="text1"/>
        </w:rPr>
      </w:pPr>
    </w:p>
    <w:p w14:paraId="17D01842" w14:textId="310BC8D4" w:rsidR="000026E2" w:rsidRPr="006F55CA" w:rsidRDefault="000026E2" w:rsidP="000026E2">
      <w:pPr>
        <w:pStyle w:val="TEKSTIII"/>
        <w:rPr>
          <w:color w:val="000000" w:themeColor="text1"/>
        </w:rPr>
      </w:pPr>
      <w:r w:rsidRPr="006F55CA">
        <w:rPr>
          <w:color w:val="000000" w:themeColor="text1"/>
        </w:rPr>
        <w:t>a) Me qëllim lehtësimin e qarkullimit lokal kufitar, sipas parashikimeve të paragrafit 4</w:t>
      </w:r>
      <w:r w:rsidR="00C76CAB">
        <w:rPr>
          <w:color w:val="000000" w:themeColor="text1"/>
        </w:rPr>
        <w:t>,</w:t>
      </w:r>
      <w:r w:rsidRPr="006F55CA">
        <w:rPr>
          <w:color w:val="000000" w:themeColor="text1"/>
        </w:rPr>
        <w:t xml:space="preserve"> të </w:t>
      </w:r>
      <w:r w:rsidR="00B85DA7">
        <w:rPr>
          <w:color w:val="000000" w:themeColor="text1"/>
        </w:rPr>
        <w:t>n</w:t>
      </w:r>
      <w:r w:rsidRPr="006F55CA">
        <w:rPr>
          <w:color w:val="000000" w:themeColor="text1"/>
        </w:rPr>
        <w:t>enit 5, të kësaj marrëveshje</w:t>
      </w:r>
      <w:r w:rsidR="00C76CAB">
        <w:rPr>
          <w:color w:val="000000" w:themeColor="text1"/>
        </w:rPr>
        <w:t>je</w:t>
      </w:r>
      <w:r w:rsidRPr="006F55CA">
        <w:rPr>
          <w:color w:val="000000" w:themeColor="text1"/>
        </w:rPr>
        <w:t>, zonat e kalimit kufitar, gjatë kufirit tokësor ndërmjet palëve, do të jenë:</w:t>
      </w:r>
    </w:p>
    <w:p w14:paraId="253F5EBD" w14:textId="1ED2C5A0" w:rsidR="000026E2" w:rsidRPr="006F55CA" w:rsidRDefault="000026E2" w:rsidP="000026E2">
      <w:pPr>
        <w:pStyle w:val="TEKSTIII"/>
        <w:rPr>
          <w:color w:val="000000" w:themeColor="text1"/>
        </w:rPr>
      </w:pPr>
      <w:r w:rsidRPr="006F55CA">
        <w:rPr>
          <w:color w:val="000000" w:themeColor="text1"/>
        </w:rPr>
        <w:t xml:space="preserve">b) Padesh </w:t>
      </w:r>
      <w:r w:rsidR="00F17678">
        <w:rPr>
          <w:color w:val="000000" w:themeColor="text1"/>
        </w:rPr>
        <w:t>–</w:t>
      </w:r>
      <w:r w:rsidRPr="006F55CA">
        <w:rPr>
          <w:color w:val="000000" w:themeColor="text1"/>
        </w:rPr>
        <w:t xml:space="preserve"> Koshare</w:t>
      </w:r>
      <w:r w:rsidR="00C13E2E">
        <w:rPr>
          <w:color w:val="000000" w:themeColor="text1"/>
        </w:rPr>
        <w:t>,</w:t>
      </w:r>
      <w:r w:rsidR="00F17678">
        <w:rPr>
          <w:color w:val="000000" w:themeColor="text1"/>
        </w:rPr>
        <w:t xml:space="preserve"> </w:t>
      </w:r>
    </w:p>
    <w:p w14:paraId="0B224C6F" w14:textId="16F44546" w:rsidR="000026E2" w:rsidRPr="006F55CA" w:rsidRDefault="000026E2" w:rsidP="000026E2">
      <w:pPr>
        <w:pStyle w:val="TEKSTIII"/>
        <w:rPr>
          <w:color w:val="000000" w:themeColor="text1"/>
        </w:rPr>
      </w:pPr>
      <w:r w:rsidRPr="006F55CA">
        <w:rPr>
          <w:color w:val="000000" w:themeColor="text1"/>
        </w:rPr>
        <w:t xml:space="preserve">c) Zherkë </w:t>
      </w:r>
      <w:r w:rsidR="008E2A59">
        <w:rPr>
          <w:color w:val="000000" w:themeColor="text1"/>
        </w:rPr>
        <w:t xml:space="preserve">– </w:t>
      </w:r>
      <w:r w:rsidRPr="006F55CA">
        <w:rPr>
          <w:color w:val="000000" w:themeColor="text1"/>
        </w:rPr>
        <w:t>Babaj Bokës</w:t>
      </w:r>
      <w:r w:rsidR="00C13E2E">
        <w:rPr>
          <w:color w:val="000000" w:themeColor="text1"/>
        </w:rPr>
        <w:t>,</w:t>
      </w:r>
    </w:p>
    <w:p w14:paraId="3DDAF4A6" w14:textId="3412401C" w:rsidR="000026E2" w:rsidRPr="006F55CA" w:rsidRDefault="000026E2" w:rsidP="000026E2">
      <w:pPr>
        <w:pStyle w:val="TEKSTIII"/>
        <w:rPr>
          <w:color w:val="000000" w:themeColor="text1"/>
        </w:rPr>
      </w:pPr>
      <w:r w:rsidRPr="006F55CA">
        <w:rPr>
          <w:color w:val="000000" w:themeColor="text1"/>
        </w:rPr>
        <w:t xml:space="preserve">d) Zogaj </w:t>
      </w:r>
      <w:r w:rsidR="00F17678">
        <w:rPr>
          <w:color w:val="000000" w:themeColor="text1"/>
        </w:rPr>
        <w:t>–</w:t>
      </w:r>
      <w:r w:rsidRPr="006F55CA">
        <w:rPr>
          <w:color w:val="000000" w:themeColor="text1"/>
        </w:rPr>
        <w:t xml:space="preserve"> Babaj Bokës</w:t>
      </w:r>
      <w:r w:rsidR="00C13E2E">
        <w:rPr>
          <w:color w:val="000000" w:themeColor="text1"/>
        </w:rPr>
        <w:t>,</w:t>
      </w:r>
    </w:p>
    <w:p w14:paraId="13E8523C" w14:textId="3B32360F" w:rsidR="000026E2" w:rsidRPr="006F55CA" w:rsidRDefault="000026E2" w:rsidP="000026E2">
      <w:pPr>
        <w:pStyle w:val="TEKSTIII"/>
        <w:rPr>
          <w:color w:val="000000" w:themeColor="text1"/>
        </w:rPr>
      </w:pPr>
      <w:r w:rsidRPr="006F55CA">
        <w:rPr>
          <w:color w:val="000000" w:themeColor="text1"/>
        </w:rPr>
        <w:t xml:space="preserve">e) Dobrunë </w:t>
      </w:r>
      <w:r w:rsidR="00F17678">
        <w:rPr>
          <w:color w:val="000000" w:themeColor="text1"/>
        </w:rPr>
        <w:t xml:space="preserve">– </w:t>
      </w:r>
      <w:r w:rsidRPr="006F55CA">
        <w:rPr>
          <w:color w:val="000000" w:themeColor="text1"/>
        </w:rPr>
        <w:t>Gerqina</w:t>
      </w:r>
      <w:r w:rsidR="00C13E2E">
        <w:rPr>
          <w:color w:val="000000" w:themeColor="text1"/>
        </w:rPr>
        <w:t>,</w:t>
      </w:r>
    </w:p>
    <w:p w14:paraId="52A777AD" w14:textId="1050A6A8" w:rsidR="000026E2" w:rsidRPr="006F55CA" w:rsidRDefault="000026E2" w:rsidP="000026E2">
      <w:pPr>
        <w:pStyle w:val="TEKSTIII"/>
        <w:rPr>
          <w:color w:val="000000" w:themeColor="text1"/>
        </w:rPr>
      </w:pPr>
      <w:r w:rsidRPr="006F55CA">
        <w:rPr>
          <w:color w:val="000000" w:themeColor="text1"/>
        </w:rPr>
        <w:t xml:space="preserve">f) Vlahën </w:t>
      </w:r>
      <w:r w:rsidR="00F17678">
        <w:rPr>
          <w:color w:val="000000" w:themeColor="text1"/>
        </w:rPr>
        <w:t>–</w:t>
      </w:r>
      <w:r w:rsidRPr="006F55CA">
        <w:rPr>
          <w:color w:val="000000" w:themeColor="text1"/>
        </w:rPr>
        <w:t xml:space="preserve"> Kushin</w:t>
      </w:r>
      <w:r w:rsidR="00C13E2E">
        <w:rPr>
          <w:color w:val="000000" w:themeColor="text1"/>
        </w:rPr>
        <w:t>,</w:t>
      </w:r>
    </w:p>
    <w:p w14:paraId="7DA7044E" w14:textId="01164045" w:rsidR="000026E2" w:rsidRPr="006F55CA" w:rsidRDefault="000026E2" w:rsidP="000026E2">
      <w:pPr>
        <w:pStyle w:val="TEKSTIII"/>
        <w:rPr>
          <w:color w:val="000000" w:themeColor="text1"/>
        </w:rPr>
      </w:pPr>
      <w:r w:rsidRPr="006F55CA">
        <w:rPr>
          <w:color w:val="000000" w:themeColor="text1"/>
        </w:rPr>
        <w:t xml:space="preserve">g) Kishaj </w:t>
      </w:r>
      <w:r w:rsidR="00F17678">
        <w:rPr>
          <w:color w:val="000000" w:themeColor="text1"/>
        </w:rPr>
        <w:t>–</w:t>
      </w:r>
      <w:r w:rsidRPr="006F55CA">
        <w:rPr>
          <w:color w:val="000000" w:themeColor="text1"/>
        </w:rPr>
        <w:t xml:space="preserve"> Planeja</w:t>
      </w:r>
      <w:r w:rsidR="00C13E2E">
        <w:rPr>
          <w:color w:val="000000" w:themeColor="text1"/>
        </w:rPr>
        <w:t>,</w:t>
      </w:r>
    </w:p>
    <w:p w14:paraId="0B5D2A16" w14:textId="108C6F1B" w:rsidR="000026E2" w:rsidRPr="006F55CA" w:rsidRDefault="000026E2" w:rsidP="000026E2">
      <w:pPr>
        <w:pStyle w:val="TEKSTIII"/>
        <w:rPr>
          <w:color w:val="000000" w:themeColor="text1"/>
        </w:rPr>
      </w:pPr>
      <w:r w:rsidRPr="006F55CA">
        <w:rPr>
          <w:color w:val="000000" w:themeColor="text1"/>
        </w:rPr>
        <w:t>h) Bardhoc</w:t>
      </w:r>
      <w:r w:rsidR="00C13E2E">
        <w:rPr>
          <w:color w:val="000000" w:themeColor="text1"/>
        </w:rPr>
        <w:t xml:space="preserve"> – </w:t>
      </w:r>
      <w:r w:rsidRPr="006F55CA">
        <w:rPr>
          <w:color w:val="000000" w:themeColor="text1"/>
        </w:rPr>
        <w:t>Breznë</w:t>
      </w:r>
      <w:r w:rsidR="00C13E2E">
        <w:rPr>
          <w:color w:val="000000" w:themeColor="text1"/>
        </w:rPr>
        <w:t>,</w:t>
      </w:r>
    </w:p>
    <w:p w14:paraId="10244A50" w14:textId="77D54F35" w:rsidR="000026E2" w:rsidRPr="006F55CA" w:rsidRDefault="000026E2" w:rsidP="000026E2">
      <w:pPr>
        <w:pStyle w:val="TEKSTIII"/>
        <w:rPr>
          <w:color w:val="000000" w:themeColor="text1"/>
        </w:rPr>
      </w:pPr>
      <w:r w:rsidRPr="006F55CA">
        <w:rPr>
          <w:color w:val="000000" w:themeColor="text1"/>
        </w:rPr>
        <w:t>i) Pakisht</w:t>
      </w:r>
      <w:r w:rsidR="00C13E2E">
        <w:rPr>
          <w:color w:val="000000" w:themeColor="text1"/>
        </w:rPr>
        <w:t xml:space="preserve"> – </w:t>
      </w:r>
      <w:r w:rsidRPr="006F55CA">
        <w:rPr>
          <w:color w:val="000000" w:themeColor="text1"/>
        </w:rPr>
        <w:t>Kërstec</w:t>
      </w:r>
      <w:r w:rsidR="00C13E2E">
        <w:rPr>
          <w:color w:val="000000" w:themeColor="text1"/>
        </w:rPr>
        <w:t>,</w:t>
      </w:r>
    </w:p>
    <w:p w14:paraId="4B9E5B31" w14:textId="4D019940" w:rsidR="000026E2" w:rsidRPr="006F55CA" w:rsidRDefault="000026E2" w:rsidP="000026E2">
      <w:pPr>
        <w:pStyle w:val="TEKSTIII"/>
        <w:rPr>
          <w:color w:val="000000" w:themeColor="text1"/>
        </w:rPr>
      </w:pPr>
      <w:r w:rsidRPr="006F55CA">
        <w:rPr>
          <w:color w:val="000000" w:themeColor="text1"/>
        </w:rPr>
        <w:t>j) Orgjost</w:t>
      </w:r>
      <w:r w:rsidR="00F17678">
        <w:rPr>
          <w:color w:val="000000" w:themeColor="text1"/>
        </w:rPr>
        <w:t xml:space="preserve"> – </w:t>
      </w:r>
      <w:r w:rsidRPr="006F55CA">
        <w:rPr>
          <w:color w:val="000000" w:themeColor="text1"/>
        </w:rPr>
        <w:t>Orogushtë</w:t>
      </w:r>
      <w:r w:rsidR="00647D93">
        <w:rPr>
          <w:color w:val="000000" w:themeColor="text1"/>
        </w:rPr>
        <w:t>,</w:t>
      </w:r>
    </w:p>
    <w:p w14:paraId="7DCB3757" w14:textId="516106FD" w:rsidR="00F17678" w:rsidRDefault="000026E2" w:rsidP="000026E2">
      <w:pPr>
        <w:pStyle w:val="TEKSTIII"/>
        <w:rPr>
          <w:color w:val="000000" w:themeColor="text1"/>
        </w:rPr>
      </w:pPr>
      <w:r w:rsidRPr="006F55CA">
        <w:rPr>
          <w:color w:val="000000" w:themeColor="text1"/>
        </w:rPr>
        <w:t>k) Borje</w:t>
      </w:r>
      <w:r w:rsidR="00F17678">
        <w:rPr>
          <w:color w:val="000000" w:themeColor="text1"/>
        </w:rPr>
        <w:t xml:space="preserve"> – </w:t>
      </w:r>
      <w:r w:rsidRPr="006F55CA">
        <w:rPr>
          <w:color w:val="000000" w:themeColor="text1"/>
        </w:rPr>
        <w:t>Globocice</w:t>
      </w:r>
      <w:r w:rsidR="00647D93">
        <w:rPr>
          <w:color w:val="000000" w:themeColor="text1"/>
        </w:rPr>
        <w:t>,</w:t>
      </w:r>
      <w:r w:rsidRPr="006F55CA">
        <w:rPr>
          <w:color w:val="000000" w:themeColor="text1"/>
        </w:rPr>
        <w:t xml:space="preserve"> </w:t>
      </w:r>
    </w:p>
    <w:p w14:paraId="151D3AE0" w14:textId="1255F07A" w:rsidR="000026E2" w:rsidRPr="006F55CA" w:rsidRDefault="00F17678" w:rsidP="000026E2">
      <w:pPr>
        <w:pStyle w:val="TEKSTIII"/>
        <w:rPr>
          <w:color w:val="000000" w:themeColor="text1"/>
        </w:rPr>
      </w:pPr>
      <w:r w:rsidRPr="00F17678">
        <w:rPr>
          <w:color w:val="000000" w:themeColor="text1"/>
        </w:rPr>
        <w:t>l</w:t>
      </w:r>
      <w:r w:rsidR="000026E2" w:rsidRPr="00F17678">
        <w:rPr>
          <w:color w:val="000000" w:themeColor="text1"/>
        </w:rPr>
        <w:t>) Turaj</w:t>
      </w:r>
      <w:r>
        <w:rPr>
          <w:color w:val="000000" w:themeColor="text1"/>
        </w:rPr>
        <w:t xml:space="preserve"> – </w:t>
      </w:r>
      <w:r w:rsidR="000026E2" w:rsidRPr="00F17678">
        <w:rPr>
          <w:color w:val="000000" w:themeColor="text1"/>
        </w:rPr>
        <w:t>Restelicë</w:t>
      </w:r>
      <w:r w:rsidR="00647D93">
        <w:rPr>
          <w:color w:val="000000" w:themeColor="text1"/>
        </w:rPr>
        <w:t>.</w:t>
      </w:r>
    </w:p>
    <w:p w14:paraId="42A85A2A" w14:textId="77777777" w:rsidR="000026E2" w:rsidRPr="006F55CA" w:rsidRDefault="000026E2" w:rsidP="000026E2">
      <w:pPr>
        <w:pStyle w:val="TEKSTIII"/>
        <w:rPr>
          <w:color w:val="000000" w:themeColor="text1"/>
        </w:rPr>
      </w:pPr>
    </w:p>
    <w:p w14:paraId="1D684F36" w14:textId="0E773384" w:rsidR="000026E2" w:rsidRPr="006F55CA" w:rsidRDefault="000026E2" w:rsidP="000026E2">
      <w:pPr>
        <w:pStyle w:val="TEKSTIII"/>
        <w:jc w:val="center"/>
        <w:rPr>
          <w:color w:val="000000" w:themeColor="text1"/>
        </w:rPr>
      </w:pPr>
      <w:r w:rsidRPr="006F55CA">
        <w:rPr>
          <w:color w:val="000000" w:themeColor="text1"/>
        </w:rPr>
        <w:t>Neni 7</w:t>
      </w:r>
    </w:p>
    <w:p w14:paraId="45B3880F" w14:textId="77777777" w:rsidR="000026E2" w:rsidRPr="006F55CA" w:rsidRDefault="000026E2" w:rsidP="000026E2">
      <w:pPr>
        <w:pStyle w:val="TEKSTIII"/>
        <w:jc w:val="center"/>
        <w:rPr>
          <w:b/>
          <w:color w:val="000000" w:themeColor="text1"/>
        </w:rPr>
      </w:pPr>
      <w:r w:rsidRPr="006F55CA">
        <w:rPr>
          <w:b/>
          <w:color w:val="000000" w:themeColor="text1"/>
        </w:rPr>
        <w:t>Kontrolli kufitar</w:t>
      </w:r>
    </w:p>
    <w:p w14:paraId="4F97D29A" w14:textId="77777777" w:rsidR="000026E2" w:rsidRPr="006F55CA" w:rsidRDefault="000026E2" w:rsidP="000026E2">
      <w:pPr>
        <w:pStyle w:val="TEKSTIII"/>
        <w:rPr>
          <w:color w:val="000000" w:themeColor="text1"/>
        </w:rPr>
      </w:pPr>
    </w:p>
    <w:p w14:paraId="13777F31" w14:textId="25494B43" w:rsidR="000026E2" w:rsidRPr="006F55CA" w:rsidRDefault="000026E2" w:rsidP="000026E2">
      <w:pPr>
        <w:pStyle w:val="TEKSTIII"/>
        <w:rPr>
          <w:color w:val="000000" w:themeColor="text1"/>
        </w:rPr>
      </w:pPr>
      <w:r w:rsidRPr="006F55CA">
        <w:rPr>
          <w:color w:val="000000" w:themeColor="text1"/>
        </w:rPr>
        <w:t>Në lejen e trafikut lokal kufitar</w:t>
      </w:r>
      <w:r w:rsidR="00E65413">
        <w:rPr>
          <w:color w:val="000000" w:themeColor="text1"/>
        </w:rPr>
        <w:t>,</w:t>
      </w:r>
      <w:r w:rsidRPr="006F55CA">
        <w:rPr>
          <w:color w:val="000000" w:themeColor="text1"/>
        </w:rPr>
        <w:t xml:space="preserve"> sipas regjimit të trafikut lokal kufitar</w:t>
      </w:r>
      <w:r w:rsidR="00E65413">
        <w:rPr>
          <w:color w:val="000000" w:themeColor="text1"/>
        </w:rPr>
        <w:t>,</w:t>
      </w:r>
      <w:r w:rsidRPr="006F55CA">
        <w:rPr>
          <w:color w:val="000000" w:themeColor="text1"/>
        </w:rPr>
        <w:t xml:space="preserve"> nuk aplikohet vendosja e vulës së hyrjes dhe daljes.</w:t>
      </w:r>
    </w:p>
    <w:p w14:paraId="6A57492C" w14:textId="0BAC4E11" w:rsidR="000026E2" w:rsidRPr="006F55CA" w:rsidRDefault="000026E2" w:rsidP="000026E2">
      <w:pPr>
        <w:pStyle w:val="TEKSTIII"/>
        <w:rPr>
          <w:color w:val="000000" w:themeColor="text1"/>
        </w:rPr>
      </w:pPr>
      <w:r w:rsidRPr="006F55CA">
        <w:rPr>
          <w:color w:val="000000" w:themeColor="text1"/>
        </w:rPr>
        <w:t>Gjatë kryerjes së verifikimit kufitar t</w:t>
      </w:r>
      <w:r w:rsidR="00AD2108" w:rsidRPr="006F55CA">
        <w:rPr>
          <w:color w:val="000000" w:themeColor="text1"/>
        </w:rPr>
        <w:t>ë</w:t>
      </w:r>
      <w:r w:rsidRPr="006F55CA">
        <w:rPr>
          <w:color w:val="000000" w:themeColor="text1"/>
        </w:rPr>
        <w:t xml:space="preserve"> banorëve kufitar</w:t>
      </w:r>
      <w:r w:rsidR="00AD2108" w:rsidRPr="006F55CA">
        <w:rPr>
          <w:color w:val="000000" w:themeColor="text1"/>
        </w:rPr>
        <w:t>ë</w:t>
      </w:r>
      <w:r w:rsidR="00AD2108">
        <w:rPr>
          <w:color w:val="000000" w:themeColor="text1"/>
        </w:rPr>
        <w:t>,</w:t>
      </w:r>
      <w:r w:rsidRPr="006F55CA">
        <w:rPr>
          <w:color w:val="000000" w:themeColor="text1"/>
        </w:rPr>
        <w:t xml:space="preserve"> që janë të pajisur me leje të trafikut lokal kufitar, nuk është e nevojshme të vërtetohet qëllimi i hyrjes ose posedimi i mjeteve të mjaftueshme financiare p</w:t>
      </w:r>
      <w:r w:rsidR="003224F5" w:rsidRPr="006F55CA">
        <w:rPr>
          <w:color w:val="000000" w:themeColor="text1"/>
        </w:rPr>
        <w:t>ër jetesë</w:t>
      </w:r>
      <w:r w:rsidRPr="006F55CA">
        <w:rPr>
          <w:color w:val="000000" w:themeColor="text1"/>
        </w:rPr>
        <w:t>.</w:t>
      </w:r>
    </w:p>
    <w:p w14:paraId="319F1D0A" w14:textId="2AA8390B" w:rsidR="000026E2" w:rsidRPr="006F55CA" w:rsidRDefault="000026E2" w:rsidP="000026E2">
      <w:pPr>
        <w:pStyle w:val="TEKSTIII"/>
        <w:rPr>
          <w:color w:val="000000" w:themeColor="text1"/>
        </w:rPr>
      </w:pPr>
      <w:r w:rsidRPr="006F55CA">
        <w:rPr>
          <w:color w:val="000000" w:themeColor="text1"/>
        </w:rPr>
        <w:t>Poseduesi i lejes së trafikut lokal kufitar duhet</w:t>
      </w:r>
      <w:r w:rsidR="00E65313">
        <w:rPr>
          <w:color w:val="000000" w:themeColor="text1"/>
        </w:rPr>
        <w:t>,</w:t>
      </w:r>
      <w:r w:rsidRPr="006F55CA">
        <w:rPr>
          <w:color w:val="000000" w:themeColor="text1"/>
        </w:rPr>
        <w:t xml:space="preserve"> në çdo kohë</w:t>
      </w:r>
      <w:r w:rsidR="00E65313">
        <w:rPr>
          <w:color w:val="000000" w:themeColor="text1"/>
        </w:rPr>
        <w:t>,</w:t>
      </w:r>
      <w:r w:rsidRPr="006F55CA">
        <w:rPr>
          <w:color w:val="000000" w:themeColor="text1"/>
        </w:rPr>
        <w:t xml:space="preserve"> të ketë me vete lejen e trafikut lokal kufitar dhe ta paraqesë sa herë që kërkohet nga zyrtari i autorizuar.</w:t>
      </w:r>
    </w:p>
    <w:p w14:paraId="4029CC5E" w14:textId="11F39641" w:rsidR="000026E2" w:rsidRPr="006F55CA" w:rsidRDefault="000026E2" w:rsidP="000026E2">
      <w:pPr>
        <w:pStyle w:val="TEKSTIII"/>
        <w:rPr>
          <w:color w:val="000000" w:themeColor="text1"/>
        </w:rPr>
      </w:pPr>
      <w:r w:rsidRPr="006F55CA">
        <w:rPr>
          <w:color w:val="000000" w:themeColor="text1"/>
        </w:rPr>
        <w:t>Në raste të caktuara dhe periodikisht, mund të kryhet edhe verifikim i plotë kufitar i banorëve kufitar</w:t>
      </w:r>
      <w:r w:rsidR="00734683" w:rsidRPr="006F55CA">
        <w:rPr>
          <w:color w:val="000000" w:themeColor="text1"/>
        </w:rPr>
        <w:t>ë</w:t>
      </w:r>
      <w:r w:rsidR="00734683">
        <w:rPr>
          <w:color w:val="000000" w:themeColor="text1"/>
        </w:rPr>
        <w:t>,</w:t>
      </w:r>
      <w:r w:rsidRPr="006F55CA">
        <w:rPr>
          <w:color w:val="000000" w:themeColor="text1"/>
        </w:rPr>
        <w:t xml:space="preserve"> që janë të pajisur me leje të trafikut lokal kufitar. Ky kontroll bëhet në intervale jo të rregullta kohore dhe për qëllim të parandalimit të keqpërdorimit të </w:t>
      </w:r>
      <w:r w:rsidRPr="006F55CA">
        <w:rPr>
          <w:rFonts w:cs="Verdana"/>
          <w:color w:val="000000" w:themeColor="text1"/>
        </w:rPr>
        <w:t xml:space="preserve">lejes nga ana e </w:t>
      </w:r>
      <w:r w:rsidRPr="006F55CA">
        <w:rPr>
          <w:color w:val="000000" w:themeColor="text1"/>
        </w:rPr>
        <w:t>poseduesit të saj</w:t>
      </w:r>
      <w:r w:rsidR="000E4032">
        <w:rPr>
          <w:color w:val="000000" w:themeColor="text1"/>
        </w:rPr>
        <w:t>.</w:t>
      </w:r>
    </w:p>
    <w:p w14:paraId="0E001311" w14:textId="77777777" w:rsidR="000026E2" w:rsidRPr="006F55CA" w:rsidRDefault="000026E2" w:rsidP="000026E2">
      <w:pPr>
        <w:pStyle w:val="TEKSTIII"/>
        <w:rPr>
          <w:color w:val="000000" w:themeColor="text1"/>
        </w:rPr>
      </w:pPr>
    </w:p>
    <w:p w14:paraId="1E9213C8" w14:textId="6CC37EF7" w:rsidR="000026E2" w:rsidRPr="006F55CA" w:rsidRDefault="000026E2" w:rsidP="000026E2">
      <w:pPr>
        <w:pStyle w:val="TEKSTIII"/>
        <w:jc w:val="center"/>
        <w:rPr>
          <w:color w:val="000000" w:themeColor="text1"/>
        </w:rPr>
      </w:pPr>
      <w:r w:rsidRPr="006F55CA">
        <w:rPr>
          <w:color w:val="000000" w:themeColor="text1"/>
        </w:rPr>
        <w:t>Neni 8</w:t>
      </w:r>
    </w:p>
    <w:p w14:paraId="650DAD21" w14:textId="77777777" w:rsidR="000026E2" w:rsidRPr="006F55CA" w:rsidRDefault="000026E2" w:rsidP="000026E2">
      <w:pPr>
        <w:pStyle w:val="TEKSTIII"/>
        <w:jc w:val="center"/>
        <w:rPr>
          <w:b/>
          <w:color w:val="000000" w:themeColor="text1"/>
        </w:rPr>
      </w:pPr>
      <w:r w:rsidRPr="006F55CA">
        <w:rPr>
          <w:b/>
          <w:color w:val="000000" w:themeColor="text1"/>
        </w:rPr>
        <w:t>Leja e trafikut lokal kufitar</w:t>
      </w:r>
    </w:p>
    <w:p w14:paraId="33E82AEC" w14:textId="77777777" w:rsidR="000026E2" w:rsidRPr="006F55CA" w:rsidRDefault="000026E2" w:rsidP="000026E2">
      <w:pPr>
        <w:pStyle w:val="TEKSTIII"/>
        <w:rPr>
          <w:color w:val="000000" w:themeColor="text1"/>
        </w:rPr>
      </w:pPr>
    </w:p>
    <w:p w14:paraId="58B7C425" w14:textId="77777777" w:rsidR="000026E2" w:rsidRPr="006F55CA" w:rsidRDefault="000026E2" w:rsidP="000026E2">
      <w:pPr>
        <w:pStyle w:val="TEKSTIII"/>
        <w:rPr>
          <w:color w:val="000000" w:themeColor="text1"/>
        </w:rPr>
      </w:pPr>
      <w:r w:rsidRPr="006F55CA">
        <w:rPr>
          <w:color w:val="000000" w:themeColor="text1"/>
        </w:rPr>
        <w:t>Leja e trafikut lokal kufitar lëshohet nga autoritetet kompetente të Ministrisë së Brendshme të palëve nënshkruese.</w:t>
      </w:r>
    </w:p>
    <w:p w14:paraId="1CECB4A2" w14:textId="62C3785D" w:rsidR="000026E2" w:rsidRPr="006F55CA" w:rsidRDefault="000026E2" w:rsidP="000026E2">
      <w:pPr>
        <w:pStyle w:val="TEKSTIII"/>
        <w:rPr>
          <w:color w:val="000000" w:themeColor="text1"/>
        </w:rPr>
      </w:pPr>
      <w:r w:rsidRPr="006F55CA">
        <w:rPr>
          <w:color w:val="000000" w:themeColor="text1"/>
        </w:rPr>
        <w:t xml:space="preserve">Formati i </w:t>
      </w:r>
      <w:r w:rsidR="000E4032" w:rsidRPr="006F55CA">
        <w:rPr>
          <w:color w:val="000000" w:themeColor="text1"/>
        </w:rPr>
        <w:t xml:space="preserve">lejes </w:t>
      </w:r>
      <w:r w:rsidRPr="006F55CA">
        <w:rPr>
          <w:color w:val="000000" w:themeColor="text1"/>
        </w:rPr>
        <w:t xml:space="preserve">dhe përmbajtja e aplikimit për </w:t>
      </w:r>
      <w:r w:rsidR="00E064BA">
        <w:rPr>
          <w:color w:val="000000" w:themeColor="text1"/>
        </w:rPr>
        <w:t>l</w:t>
      </w:r>
      <w:r w:rsidRPr="006F55CA">
        <w:rPr>
          <w:color w:val="000000" w:themeColor="text1"/>
        </w:rPr>
        <w:t xml:space="preserve">eje do të </w:t>
      </w:r>
      <w:r w:rsidR="00E064BA" w:rsidRPr="006F55CA">
        <w:rPr>
          <w:color w:val="000000" w:themeColor="text1"/>
        </w:rPr>
        <w:t>p</w:t>
      </w:r>
      <w:r w:rsidR="00E064BA">
        <w:rPr>
          <w:color w:val="000000" w:themeColor="text1"/>
        </w:rPr>
        <w:t>ë</w:t>
      </w:r>
      <w:r w:rsidR="00E064BA" w:rsidRPr="006F55CA">
        <w:rPr>
          <w:color w:val="000000" w:themeColor="text1"/>
        </w:rPr>
        <w:t>rcaktohet</w:t>
      </w:r>
      <w:r w:rsidRPr="006F55CA">
        <w:rPr>
          <w:color w:val="000000" w:themeColor="text1"/>
        </w:rPr>
        <w:t xml:space="preserve"> në </w:t>
      </w:r>
      <w:r w:rsidR="00FC335E" w:rsidRPr="006F55CA">
        <w:rPr>
          <w:color w:val="000000" w:themeColor="text1"/>
        </w:rPr>
        <w:t xml:space="preserve">protokollin zbatues </w:t>
      </w:r>
      <w:r w:rsidRPr="006F55CA">
        <w:rPr>
          <w:color w:val="000000" w:themeColor="text1"/>
        </w:rPr>
        <w:t>të marrëveshjes.</w:t>
      </w:r>
    </w:p>
    <w:p w14:paraId="3FDA61A0" w14:textId="4486C643" w:rsidR="000026E2" w:rsidRPr="006F55CA" w:rsidRDefault="000026E2" w:rsidP="000026E2">
      <w:pPr>
        <w:pStyle w:val="TEKSTIII"/>
        <w:rPr>
          <w:color w:val="000000" w:themeColor="text1"/>
        </w:rPr>
      </w:pPr>
      <w:r w:rsidRPr="006F55CA">
        <w:rPr>
          <w:color w:val="000000" w:themeColor="text1"/>
        </w:rPr>
        <w:t xml:space="preserve">Forma, elementet e sigurisë dhe specifikimet teknike të lejes do të miratohen me udhëzim të </w:t>
      </w:r>
      <w:r w:rsidR="00183AD3">
        <w:rPr>
          <w:color w:val="000000" w:themeColor="text1"/>
        </w:rPr>
        <w:t>m</w:t>
      </w:r>
      <w:r w:rsidRPr="006F55CA">
        <w:rPr>
          <w:color w:val="000000" w:themeColor="text1"/>
        </w:rPr>
        <w:t xml:space="preserve">inistrit të Brendshëm </w:t>
      </w:r>
      <w:r w:rsidR="00183AD3">
        <w:rPr>
          <w:color w:val="000000" w:themeColor="text1"/>
        </w:rPr>
        <w:t>t</w:t>
      </w:r>
      <w:r w:rsidR="00183AD3" w:rsidRPr="006F55CA">
        <w:rPr>
          <w:color w:val="000000" w:themeColor="text1"/>
        </w:rPr>
        <w:t>ë</w:t>
      </w:r>
      <w:r w:rsidR="00183AD3">
        <w:rPr>
          <w:color w:val="000000" w:themeColor="text1"/>
        </w:rPr>
        <w:t xml:space="preserve"> </w:t>
      </w:r>
      <w:r w:rsidRPr="006F55CA">
        <w:rPr>
          <w:color w:val="000000" w:themeColor="text1"/>
        </w:rPr>
        <w:t>të dy</w:t>
      </w:r>
      <w:r w:rsidR="00183AD3">
        <w:rPr>
          <w:color w:val="000000" w:themeColor="text1"/>
        </w:rPr>
        <w:t>ja</w:t>
      </w:r>
      <w:r w:rsidRPr="006F55CA">
        <w:rPr>
          <w:color w:val="000000" w:themeColor="text1"/>
        </w:rPr>
        <w:t xml:space="preserve"> vendeve.</w:t>
      </w:r>
    </w:p>
    <w:p w14:paraId="37E0087F" w14:textId="78640077" w:rsidR="000026E2" w:rsidRPr="006F55CA" w:rsidRDefault="000026E2" w:rsidP="000026E2">
      <w:pPr>
        <w:pStyle w:val="TEKSTIII"/>
        <w:rPr>
          <w:color w:val="000000" w:themeColor="text1"/>
        </w:rPr>
      </w:pPr>
      <w:r w:rsidRPr="006F55CA">
        <w:rPr>
          <w:color w:val="000000" w:themeColor="text1"/>
        </w:rPr>
        <w:t>Vlefshmëria territoriale e lejes së trafikut lokal kufitar është e kufizuar në zonën kufitare të përcaktuar në nenin 4</w:t>
      </w:r>
      <w:r w:rsidR="00B452F5">
        <w:rPr>
          <w:color w:val="000000" w:themeColor="text1"/>
        </w:rPr>
        <w:t>,</w:t>
      </w:r>
      <w:r w:rsidRPr="006F55CA">
        <w:rPr>
          <w:color w:val="000000" w:themeColor="text1"/>
        </w:rPr>
        <w:t xml:space="preserve"> të kësaj Marrëveshje</w:t>
      </w:r>
      <w:r w:rsidR="00B452F5">
        <w:rPr>
          <w:color w:val="000000" w:themeColor="text1"/>
        </w:rPr>
        <w:t>je,</w:t>
      </w:r>
      <w:r w:rsidRPr="006F55CA">
        <w:rPr>
          <w:color w:val="000000" w:themeColor="text1"/>
        </w:rPr>
        <w:t xml:space="preserve"> dhe ka afat vlefshmërie prej </w:t>
      </w:r>
      <w:r w:rsidR="00FC335E" w:rsidRPr="006F55CA">
        <w:rPr>
          <w:color w:val="000000" w:themeColor="text1"/>
        </w:rPr>
        <w:t>5</w:t>
      </w:r>
      <w:r w:rsidR="00FC335E">
        <w:rPr>
          <w:color w:val="000000" w:themeColor="text1"/>
        </w:rPr>
        <w:t xml:space="preserve"> </w:t>
      </w:r>
      <w:r w:rsidRPr="006F55CA">
        <w:rPr>
          <w:color w:val="000000" w:themeColor="text1"/>
        </w:rPr>
        <w:t>(</w:t>
      </w:r>
      <w:r w:rsidR="00FC335E" w:rsidRPr="006F55CA">
        <w:rPr>
          <w:color w:val="000000" w:themeColor="text1"/>
        </w:rPr>
        <w:t>pesë</w:t>
      </w:r>
      <w:r w:rsidRPr="006F55CA">
        <w:rPr>
          <w:color w:val="000000" w:themeColor="text1"/>
        </w:rPr>
        <w:t xml:space="preserve">) </w:t>
      </w:r>
      <w:r w:rsidR="00FC335E">
        <w:rPr>
          <w:color w:val="000000" w:themeColor="text1"/>
        </w:rPr>
        <w:t>vjet</w:t>
      </w:r>
      <w:r w:rsidR="00FC335E" w:rsidRPr="006F55CA">
        <w:rPr>
          <w:color w:val="000000" w:themeColor="text1"/>
        </w:rPr>
        <w:t>ë</w:t>
      </w:r>
      <w:r w:rsidR="009F7820">
        <w:rPr>
          <w:color w:val="000000" w:themeColor="text1"/>
        </w:rPr>
        <w:t>sh</w:t>
      </w:r>
      <w:r w:rsidRPr="006F55CA">
        <w:rPr>
          <w:color w:val="000000" w:themeColor="text1"/>
        </w:rPr>
        <w:t xml:space="preserve">. Pas </w:t>
      </w:r>
      <w:r w:rsidRPr="006F55CA">
        <w:rPr>
          <w:color w:val="000000" w:themeColor="text1"/>
        </w:rPr>
        <w:lastRenderedPageBreak/>
        <w:t xml:space="preserve">skadimit, leja e trafikut lokal kufitar mund të ripërtërihet sërish në afat deri në </w:t>
      </w:r>
      <w:r w:rsidR="008408D7" w:rsidRPr="006F55CA">
        <w:rPr>
          <w:color w:val="000000" w:themeColor="text1"/>
        </w:rPr>
        <w:t>5</w:t>
      </w:r>
      <w:r w:rsidR="008408D7">
        <w:rPr>
          <w:color w:val="000000" w:themeColor="text1"/>
        </w:rPr>
        <w:t xml:space="preserve"> </w:t>
      </w:r>
      <w:r w:rsidRPr="006F55CA">
        <w:rPr>
          <w:color w:val="000000" w:themeColor="text1"/>
        </w:rPr>
        <w:t>(</w:t>
      </w:r>
      <w:r w:rsidR="008408D7" w:rsidRPr="006F55CA">
        <w:rPr>
          <w:color w:val="000000" w:themeColor="text1"/>
        </w:rPr>
        <w:t>pesë</w:t>
      </w:r>
      <w:r w:rsidRPr="006F55CA">
        <w:rPr>
          <w:color w:val="000000" w:themeColor="text1"/>
        </w:rPr>
        <w:t xml:space="preserve">) </w:t>
      </w:r>
      <w:r w:rsidR="008408D7">
        <w:rPr>
          <w:color w:val="000000" w:themeColor="text1"/>
        </w:rPr>
        <w:t>vjet</w:t>
      </w:r>
      <w:r w:rsidRPr="006F55CA">
        <w:rPr>
          <w:color w:val="000000" w:themeColor="text1"/>
        </w:rPr>
        <w:t>, sipas kërkesës së palës.</w:t>
      </w:r>
    </w:p>
    <w:p w14:paraId="28B2D405" w14:textId="77777777" w:rsidR="000026E2" w:rsidRPr="006F55CA" w:rsidRDefault="000026E2" w:rsidP="000026E2">
      <w:pPr>
        <w:pStyle w:val="TEKSTIII"/>
        <w:rPr>
          <w:color w:val="000000" w:themeColor="text1"/>
        </w:rPr>
      </w:pPr>
      <w:r w:rsidRPr="006F55CA">
        <w:rPr>
          <w:color w:val="000000" w:themeColor="text1"/>
        </w:rPr>
        <w:t>Leja e trafikut lokal kufitar anulohet dhe shfuqizohet sipas kritereve të përcaktuara në protokollin e zbatimit.</w:t>
      </w:r>
    </w:p>
    <w:p w14:paraId="6F7C7C29" w14:textId="68F43B42" w:rsidR="000026E2" w:rsidRPr="006F55CA" w:rsidRDefault="000026E2" w:rsidP="000026E2">
      <w:pPr>
        <w:pStyle w:val="TEKSTIII"/>
        <w:rPr>
          <w:color w:val="000000" w:themeColor="text1"/>
        </w:rPr>
      </w:pPr>
      <w:r w:rsidRPr="006F55CA">
        <w:rPr>
          <w:color w:val="000000" w:themeColor="text1"/>
        </w:rPr>
        <w:t xml:space="preserve">Tarifat për aplikimin për pajisjen me leje të trafikut lokal kufitar do të përcaktohen me akt të </w:t>
      </w:r>
      <w:r w:rsidR="005C0025">
        <w:rPr>
          <w:color w:val="000000" w:themeColor="text1"/>
        </w:rPr>
        <w:t>m</w:t>
      </w:r>
      <w:r w:rsidRPr="006F55CA">
        <w:rPr>
          <w:color w:val="000000" w:themeColor="text1"/>
        </w:rPr>
        <w:t xml:space="preserve">inistrit të Brendshëm dhe </w:t>
      </w:r>
      <w:r w:rsidR="004C3BC1">
        <w:rPr>
          <w:color w:val="000000" w:themeColor="text1"/>
        </w:rPr>
        <w:t>t</w:t>
      </w:r>
      <w:r w:rsidR="004C3BC1" w:rsidRPr="006F55CA">
        <w:rPr>
          <w:color w:val="000000" w:themeColor="text1"/>
        </w:rPr>
        <w:t>ë</w:t>
      </w:r>
      <w:r w:rsidR="004C3BC1">
        <w:rPr>
          <w:color w:val="000000" w:themeColor="text1"/>
        </w:rPr>
        <w:t xml:space="preserve"> m</w:t>
      </w:r>
      <w:r w:rsidRPr="006F55CA">
        <w:rPr>
          <w:color w:val="000000" w:themeColor="text1"/>
        </w:rPr>
        <w:t>inistrit të Financave të palëve respektive.</w:t>
      </w:r>
    </w:p>
    <w:p w14:paraId="15B42184" w14:textId="77777777" w:rsidR="000026E2" w:rsidRPr="006F55CA" w:rsidRDefault="000026E2" w:rsidP="000026E2">
      <w:pPr>
        <w:pStyle w:val="TEKSTIII"/>
        <w:rPr>
          <w:color w:val="000000" w:themeColor="text1"/>
        </w:rPr>
      </w:pPr>
      <w:r w:rsidRPr="006F55CA">
        <w:rPr>
          <w:color w:val="000000" w:themeColor="text1"/>
        </w:rPr>
        <w:t>Leja është e vlefshme vetëm për lëvizjen dhe qëndrimin brenda zonës kufitare.</w:t>
      </w:r>
    </w:p>
    <w:p w14:paraId="3A7678BB" w14:textId="2458D2E7" w:rsidR="000026E2" w:rsidRPr="006F55CA" w:rsidRDefault="000026E2" w:rsidP="000026E2">
      <w:pPr>
        <w:pStyle w:val="TEKSTIII"/>
        <w:rPr>
          <w:color w:val="000000" w:themeColor="text1"/>
        </w:rPr>
      </w:pPr>
      <w:r w:rsidRPr="006F55CA">
        <w:rPr>
          <w:color w:val="000000" w:themeColor="text1"/>
        </w:rPr>
        <w:t xml:space="preserve">Për </w:t>
      </w:r>
      <w:r w:rsidR="00A17933">
        <w:rPr>
          <w:color w:val="000000" w:themeColor="text1"/>
        </w:rPr>
        <w:t>l</w:t>
      </w:r>
      <w:r w:rsidRPr="006F55CA">
        <w:rPr>
          <w:color w:val="000000" w:themeColor="text1"/>
        </w:rPr>
        <w:t xml:space="preserve">ejet e trafikut lokal kufitar, palët </w:t>
      </w:r>
      <w:r w:rsidR="00A17933" w:rsidRPr="006F55CA">
        <w:rPr>
          <w:color w:val="000000" w:themeColor="text1"/>
        </w:rPr>
        <w:t>n</w:t>
      </w:r>
      <w:r w:rsidR="00A17933">
        <w:rPr>
          <w:color w:val="000000" w:themeColor="text1"/>
        </w:rPr>
        <w:t>ë</w:t>
      </w:r>
      <w:r w:rsidR="00A17933" w:rsidRPr="006F55CA">
        <w:rPr>
          <w:color w:val="000000" w:themeColor="text1"/>
        </w:rPr>
        <w:t>nshkruese</w:t>
      </w:r>
      <w:r w:rsidRPr="006F55CA">
        <w:rPr>
          <w:color w:val="000000" w:themeColor="text1"/>
        </w:rPr>
        <w:t xml:space="preserve"> do të mbajnë regjistër të veçantë.</w:t>
      </w:r>
    </w:p>
    <w:p w14:paraId="6E02651D" w14:textId="77777777" w:rsidR="000026E2" w:rsidRPr="006F55CA" w:rsidRDefault="000026E2" w:rsidP="000026E2">
      <w:pPr>
        <w:pStyle w:val="TEKSTIII"/>
        <w:rPr>
          <w:rFonts w:cs="Calibri"/>
          <w:color w:val="000000" w:themeColor="text1"/>
        </w:rPr>
      </w:pPr>
    </w:p>
    <w:p w14:paraId="6CEDF8CD" w14:textId="51350C77" w:rsidR="000026E2" w:rsidRPr="006F55CA" w:rsidRDefault="000026E2" w:rsidP="003224F5">
      <w:pPr>
        <w:pStyle w:val="TEKSTIII"/>
        <w:jc w:val="center"/>
        <w:rPr>
          <w:color w:val="000000" w:themeColor="text1"/>
        </w:rPr>
      </w:pPr>
      <w:r w:rsidRPr="006F55CA">
        <w:rPr>
          <w:color w:val="000000" w:themeColor="text1"/>
        </w:rPr>
        <w:t>Neni 9</w:t>
      </w:r>
    </w:p>
    <w:p w14:paraId="006EC6A4" w14:textId="77777777" w:rsidR="000026E2" w:rsidRPr="006F55CA" w:rsidRDefault="000026E2" w:rsidP="003224F5">
      <w:pPr>
        <w:pStyle w:val="TEKSTIII"/>
        <w:jc w:val="center"/>
        <w:rPr>
          <w:b/>
          <w:color w:val="000000" w:themeColor="text1"/>
        </w:rPr>
      </w:pPr>
      <w:r w:rsidRPr="006F55CA">
        <w:rPr>
          <w:b/>
          <w:color w:val="000000" w:themeColor="text1"/>
        </w:rPr>
        <w:t>Vendkalimet e veçanta</w:t>
      </w:r>
    </w:p>
    <w:p w14:paraId="693C8130" w14:textId="77777777" w:rsidR="003224F5" w:rsidRPr="006F55CA" w:rsidRDefault="003224F5" w:rsidP="000026E2">
      <w:pPr>
        <w:pStyle w:val="TEKSTIII"/>
        <w:rPr>
          <w:color w:val="000000" w:themeColor="text1"/>
        </w:rPr>
      </w:pPr>
    </w:p>
    <w:p w14:paraId="34C71FED" w14:textId="77777777" w:rsidR="000026E2" w:rsidRPr="006F55CA" w:rsidRDefault="000026E2" w:rsidP="000026E2">
      <w:pPr>
        <w:pStyle w:val="TEKSTIII"/>
        <w:rPr>
          <w:color w:val="000000" w:themeColor="text1"/>
        </w:rPr>
      </w:pPr>
      <w:r w:rsidRPr="006F55CA">
        <w:rPr>
          <w:color w:val="000000" w:themeColor="text1"/>
        </w:rPr>
        <w:t>Palët nënshkruese do të marrin masa për të lehtësuar kalimin e kufirit tokësor, për:</w:t>
      </w:r>
    </w:p>
    <w:p w14:paraId="5620903A" w14:textId="00C95166" w:rsidR="000026E2" w:rsidRPr="006F55CA" w:rsidRDefault="000026E2" w:rsidP="000026E2">
      <w:pPr>
        <w:pStyle w:val="TEKSTIII"/>
        <w:rPr>
          <w:color w:val="000000" w:themeColor="text1"/>
        </w:rPr>
      </w:pPr>
      <w:r w:rsidRPr="006F55CA">
        <w:rPr>
          <w:color w:val="000000" w:themeColor="text1"/>
        </w:rPr>
        <w:t>a)</w:t>
      </w:r>
      <w:r w:rsidR="00A17933">
        <w:rPr>
          <w:color w:val="000000" w:themeColor="text1"/>
        </w:rPr>
        <w:t xml:space="preserve"> </w:t>
      </w:r>
      <w:r w:rsidRPr="006F55CA">
        <w:rPr>
          <w:color w:val="000000" w:themeColor="text1"/>
        </w:rPr>
        <w:t>hapjen e vendkalime</w:t>
      </w:r>
      <w:r w:rsidR="00637899">
        <w:rPr>
          <w:color w:val="000000" w:themeColor="text1"/>
        </w:rPr>
        <w:t>ve</w:t>
      </w:r>
      <w:r w:rsidRPr="006F55CA">
        <w:rPr>
          <w:color w:val="000000" w:themeColor="text1"/>
        </w:rPr>
        <w:t xml:space="preserve"> të veçanta kufitare</w:t>
      </w:r>
      <w:r w:rsidR="00637899">
        <w:rPr>
          <w:color w:val="000000" w:themeColor="text1"/>
        </w:rPr>
        <w:t>,</w:t>
      </w:r>
      <w:r w:rsidRPr="006F55CA">
        <w:rPr>
          <w:color w:val="000000" w:themeColor="text1"/>
        </w:rPr>
        <w:t xml:space="preserve"> të destinuara vetëm për trafikun lokal kufitar, kur një gjë e tillë është e nevojshme;</w:t>
      </w:r>
    </w:p>
    <w:p w14:paraId="3A49F134" w14:textId="49F033D0" w:rsidR="000026E2" w:rsidRPr="006F55CA" w:rsidRDefault="000026E2" w:rsidP="000026E2">
      <w:pPr>
        <w:pStyle w:val="TEKSTIII"/>
        <w:rPr>
          <w:color w:val="000000" w:themeColor="text1"/>
        </w:rPr>
      </w:pPr>
      <w:r w:rsidRPr="006F55CA">
        <w:rPr>
          <w:color w:val="000000" w:themeColor="text1"/>
        </w:rPr>
        <w:t>b) hapjen e vendkalimeve kufitare të përkohshme, në raste të veçanta, duke marrë parasysh rrethanat lokale të banorëve që jetojnë në zonën kufitare</w:t>
      </w:r>
      <w:r w:rsidR="00637899">
        <w:rPr>
          <w:color w:val="000000" w:themeColor="text1"/>
        </w:rPr>
        <w:t>;</w:t>
      </w:r>
    </w:p>
    <w:p w14:paraId="41B717E1" w14:textId="719BAE28" w:rsidR="000026E2" w:rsidRPr="006F55CA" w:rsidRDefault="000026E2" w:rsidP="000026E2">
      <w:pPr>
        <w:pStyle w:val="TEKSTIII"/>
        <w:rPr>
          <w:color w:val="000000" w:themeColor="text1"/>
        </w:rPr>
      </w:pPr>
      <w:r w:rsidRPr="006F55CA">
        <w:rPr>
          <w:color w:val="000000" w:themeColor="text1"/>
        </w:rPr>
        <w:t>c) caktimin si kalime kufitare dhe jashtë orarit të punës</w:t>
      </w:r>
      <w:r w:rsidR="00637899">
        <w:rPr>
          <w:color w:val="000000" w:themeColor="text1"/>
        </w:rPr>
        <w:t>,</w:t>
      </w:r>
      <w:r w:rsidRPr="006F55CA">
        <w:rPr>
          <w:color w:val="000000" w:themeColor="text1"/>
        </w:rPr>
        <w:t xml:space="preserve"> në raste të veçanta</w:t>
      </w:r>
      <w:r w:rsidR="00637899">
        <w:rPr>
          <w:color w:val="000000" w:themeColor="text1"/>
        </w:rPr>
        <w:t>,</w:t>
      </w:r>
      <w:r w:rsidRPr="006F55CA">
        <w:rPr>
          <w:color w:val="000000" w:themeColor="text1"/>
        </w:rPr>
        <w:t xml:space="preserve"> duke marrë parasysh rrethanat lokale të banorëve që jetojnë në zonën kufitare të palëve nënshkruese.</w:t>
      </w:r>
    </w:p>
    <w:p w14:paraId="7B2C1EFF" w14:textId="77777777" w:rsidR="003224F5" w:rsidRPr="006F55CA" w:rsidRDefault="003224F5" w:rsidP="000026E2">
      <w:pPr>
        <w:pStyle w:val="TEKSTIII"/>
        <w:rPr>
          <w:color w:val="000000" w:themeColor="text1"/>
        </w:rPr>
      </w:pPr>
    </w:p>
    <w:p w14:paraId="281BF13A" w14:textId="412D8EEC" w:rsidR="000026E2" w:rsidRPr="006F55CA" w:rsidRDefault="000026E2" w:rsidP="003224F5">
      <w:pPr>
        <w:pStyle w:val="TEKSTIII"/>
        <w:jc w:val="center"/>
        <w:rPr>
          <w:color w:val="000000" w:themeColor="text1"/>
        </w:rPr>
      </w:pPr>
      <w:r w:rsidRPr="006F55CA">
        <w:rPr>
          <w:color w:val="000000" w:themeColor="text1"/>
        </w:rPr>
        <w:t>Neni 10</w:t>
      </w:r>
    </w:p>
    <w:p w14:paraId="5301F36B" w14:textId="77777777" w:rsidR="000026E2" w:rsidRPr="006F55CA" w:rsidRDefault="000026E2" w:rsidP="003224F5">
      <w:pPr>
        <w:pStyle w:val="TEKSTIII"/>
        <w:jc w:val="center"/>
        <w:rPr>
          <w:b/>
          <w:color w:val="000000" w:themeColor="text1"/>
        </w:rPr>
      </w:pPr>
      <w:r w:rsidRPr="006F55CA">
        <w:rPr>
          <w:b/>
          <w:color w:val="000000" w:themeColor="text1"/>
        </w:rPr>
        <w:t>Legjislacioni i zbatueshëm</w:t>
      </w:r>
    </w:p>
    <w:p w14:paraId="66AE20CF" w14:textId="77777777" w:rsidR="003224F5" w:rsidRPr="006F55CA" w:rsidRDefault="003224F5" w:rsidP="000026E2">
      <w:pPr>
        <w:pStyle w:val="TEKSTIII"/>
        <w:rPr>
          <w:color w:val="000000" w:themeColor="text1"/>
        </w:rPr>
      </w:pPr>
    </w:p>
    <w:p w14:paraId="0CE4364D" w14:textId="268A5E79" w:rsidR="000026E2" w:rsidRPr="006F55CA" w:rsidRDefault="000026E2" w:rsidP="000026E2">
      <w:pPr>
        <w:pStyle w:val="TEKSTIII"/>
        <w:rPr>
          <w:color w:val="000000" w:themeColor="text1"/>
        </w:rPr>
      </w:pPr>
      <w:r w:rsidRPr="006F55CA">
        <w:rPr>
          <w:color w:val="000000" w:themeColor="text1"/>
        </w:rPr>
        <w:t>Personat që kalojnë kufirin tokësor dhe qëndrojnë në zonën kufitare të Palës tjetër në përputhje me regjimin e trafikut lokal kufitar</w:t>
      </w:r>
      <w:r w:rsidR="00637899">
        <w:rPr>
          <w:color w:val="000000" w:themeColor="text1"/>
        </w:rPr>
        <w:t>,</w:t>
      </w:r>
      <w:r w:rsidRPr="006F55CA">
        <w:rPr>
          <w:color w:val="000000" w:themeColor="text1"/>
        </w:rPr>
        <w:t xml:space="preserve"> siç përcaktohet në këtë Marrëveshje</w:t>
      </w:r>
      <w:r w:rsidR="00637899">
        <w:rPr>
          <w:color w:val="000000" w:themeColor="text1"/>
        </w:rPr>
        <w:t>,</w:t>
      </w:r>
      <w:r w:rsidRPr="006F55CA">
        <w:rPr>
          <w:color w:val="000000" w:themeColor="text1"/>
        </w:rPr>
        <w:t xml:space="preserve"> duhet të respektojnë legjislacionin shtetëror të </w:t>
      </w:r>
      <w:r w:rsidR="00637899">
        <w:rPr>
          <w:color w:val="000000" w:themeColor="text1"/>
        </w:rPr>
        <w:t>P</w:t>
      </w:r>
      <w:r w:rsidRPr="006F55CA">
        <w:rPr>
          <w:color w:val="000000" w:themeColor="text1"/>
        </w:rPr>
        <w:t>alës tjetër.</w:t>
      </w:r>
    </w:p>
    <w:p w14:paraId="0BD0D8E4" w14:textId="77777777" w:rsidR="003224F5" w:rsidRPr="006F55CA" w:rsidRDefault="003224F5" w:rsidP="000026E2">
      <w:pPr>
        <w:pStyle w:val="TEKSTIII"/>
        <w:rPr>
          <w:color w:val="000000" w:themeColor="text1"/>
        </w:rPr>
      </w:pPr>
    </w:p>
    <w:p w14:paraId="2A03E710" w14:textId="0FC0F1C9" w:rsidR="000026E2" w:rsidRPr="006F55CA" w:rsidRDefault="000026E2" w:rsidP="003224F5">
      <w:pPr>
        <w:pStyle w:val="TEKSTIII"/>
        <w:jc w:val="center"/>
        <w:rPr>
          <w:color w:val="000000" w:themeColor="text1"/>
        </w:rPr>
      </w:pPr>
      <w:r w:rsidRPr="006F55CA">
        <w:rPr>
          <w:color w:val="000000" w:themeColor="text1"/>
        </w:rPr>
        <w:t>Neni 11</w:t>
      </w:r>
    </w:p>
    <w:p w14:paraId="72C42867" w14:textId="77777777" w:rsidR="000026E2" w:rsidRPr="006F55CA" w:rsidRDefault="000026E2" w:rsidP="003224F5">
      <w:pPr>
        <w:pStyle w:val="TEKSTIII"/>
        <w:jc w:val="center"/>
        <w:rPr>
          <w:b/>
          <w:color w:val="000000" w:themeColor="text1"/>
        </w:rPr>
      </w:pPr>
      <w:r w:rsidRPr="006F55CA">
        <w:rPr>
          <w:b/>
          <w:color w:val="000000" w:themeColor="text1"/>
        </w:rPr>
        <w:t>Komisioni i Përbashkët i Ekspertëve</w:t>
      </w:r>
    </w:p>
    <w:p w14:paraId="661D5E8B" w14:textId="77777777" w:rsidR="003224F5" w:rsidRPr="006F55CA" w:rsidRDefault="003224F5" w:rsidP="000026E2">
      <w:pPr>
        <w:pStyle w:val="TEKSTIII"/>
        <w:rPr>
          <w:color w:val="000000" w:themeColor="text1"/>
        </w:rPr>
      </w:pPr>
    </w:p>
    <w:p w14:paraId="6A4EDE38" w14:textId="44DCF8BF" w:rsidR="000026E2" w:rsidRPr="006F55CA" w:rsidRDefault="000026E2" w:rsidP="000026E2">
      <w:pPr>
        <w:pStyle w:val="TEKSTIII"/>
        <w:rPr>
          <w:color w:val="000000" w:themeColor="text1"/>
        </w:rPr>
      </w:pPr>
      <w:r w:rsidRPr="006F55CA">
        <w:rPr>
          <w:color w:val="000000" w:themeColor="text1"/>
        </w:rPr>
        <w:t xml:space="preserve">Brenda 30 ditëve nga hyrja në fuqi e kësaj Marrëveshjeje, Palët nënshkruese do të formojnë Komisionin </w:t>
      </w:r>
      <w:r w:rsidR="00C82F92">
        <w:rPr>
          <w:color w:val="000000" w:themeColor="text1"/>
        </w:rPr>
        <w:t>e</w:t>
      </w:r>
      <w:r w:rsidRPr="006F55CA">
        <w:rPr>
          <w:color w:val="000000" w:themeColor="text1"/>
        </w:rPr>
        <w:t xml:space="preserve"> Përbashkët të Ekspertëve (në tekstin e mëtejmë</w:t>
      </w:r>
      <w:r w:rsidR="00B61212">
        <w:rPr>
          <w:color w:val="000000" w:themeColor="text1"/>
        </w:rPr>
        <w:t xml:space="preserve"> “</w:t>
      </w:r>
      <w:r w:rsidRPr="006F55CA">
        <w:rPr>
          <w:color w:val="000000" w:themeColor="text1"/>
        </w:rPr>
        <w:t>KPE”)</w:t>
      </w:r>
      <w:r w:rsidR="00C82F92">
        <w:rPr>
          <w:color w:val="000000" w:themeColor="text1"/>
        </w:rPr>
        <w:t>,</w:t>
      </w:r>
      <w:r w:rsidRPr="006F55CA">
        <w:rPr>
          <w:color w:val="000000" w:themeColor="text1"/>
        </w:rPr>
        <w:t xml:space="preserve"> të përbërë nga </w:t>
      </w:r>
      <w:r w:rsidR="00B61212" w:rsidRPr="006F55CA">
        <w:rPr>
          <w:color w:val="000000" w:themeColor="text1"/>
        </w:rPr>
        <w:t>3</w:t>
      </w:r>
      <w:r w:rsidR="00B61212">
        <w:rPr>
          <w:color w:val="000000" w:themeColor="text1"/>
        </w:rPr>
        <w:t xml:space="preserve"> </w:t>
      </w:r>
      <w:r w:rsidRPr="006F55CA">
        <w:rPr>
          <w:color w:val="000000" w:themeColor="text1"/>
        </w:rPr>
        <w:t>(</w:t>
      </w:r>
      <w:r w:rsidR="00B61212" w:rsidRPr="006F55CA">
        <w:rPr>
          <w:color w:val="000000" w:themeColor="text1"/>
        </w:rPr>
        <w:t>tre</w:t>
      </w:r>
      <w:r w:rsidRPr="006F55CA">
        <w:rPr>
          <w:color w:val="000000" w:themeColor="text1"/>
        </w:rPr>
        <w:t>) përfaqësues nga secila palë.</w:t>
      </w:r>
    </w:p>
    <w:p w14:paraId="6EAFEC46" w14:textId="5F81FAEB" w:rsidR="000026E2" w:rsidRPr="006F55CA" w:rsidRDefault="000026E2" w:rsidP="000026E2">
      <w:pPr>
        <w:pStyle w:val="TEKSTIII"/>
        <w:rPr>
          <w:color w:val="000000" w:themeColor="text1"/>
        </w:rPr>
      </w:pPr>
      <w:r w:rsidRPr="006F55CA">
        <w:rPr>
          <w:color w:val="000000" w:themeColor="text1"/>
        </w:rPr>
        <w:t>KPE</w:t>
      </w:r>
      <w:r w:rsidR="00B61212">
        <w:rPr>
          <w:color w:val="000000" w:themeColor="text1"/>
        </w:rPr>
        <w:t>-ja</w:t>
      </w:r>
      <w:r w:rsidRPr="006F55CA">
        <w:rPr>
          <w:color w:val="000000" w:themeColor="text1"/>
        </w:rPr>
        <w:t xml:space="preserve"> harton protokolle teknike</w:t>
      </w:r>
      <w:r w:rsidR="00C82F92">
        <w:rPr>
          <w:color w:val="000000" w:themeColor="text1"/>
        </w:rPr>
        <w:t>,</w:t>
      </w:r>
      <w:r w:rsidRPr="006F55CA">
        <w:rPr>
          <w:color w:val="000000" w:themeColor="text1"/>
        </w:rPr>
        <w:t xml:space="preserve"> për zbatimin e detyrimeve</w:t>
      </w:r>
      <w:r w:rsidR="002C39C2">
        <w:rPr>
          <w:color w:val="000000" w:themeColor="text1"/>
        </w:rPr>
        <w:t xml:space="preserve"> </w:t>
      </w:r>
      <w:r w:rsidRPr="006F55CA">
        <w:rPr>
          <w:color w:val="000000" w:themeColor="text1"/>
        </w:rPr>
        <w:t>që dalin nga kjo marrëveshje</w:t>
      </w:r>
      <w:r w:rsidR="00C82F92">
        <w:rPr>
          <w:color w:val="000000" w:themeColor="text1"/>
        </w:rPr>
        <w:t>,</w:t>
      </w:r>
      <w:r w:rsidRPr="006F55CA">
        <w:rPr>
          <w:color w:val="000000" w:themeColor="text1"/>
        </w:rPr>
        <w:t xml:space="preserve"> brenda </w:t>
      </w:r>
      <w:r w:rsidR="00B61212" w:rsidRPr="006F55CA">
        <w:rPr>
          <w:color w:val="000000" w:themeColor="text1"/>
        </w:rPr>
        <w:t>60</w:t>
      </w:r>
      <w:r w:rsidR="00B61212">
        <w:rPr>
          <w:color w:val="000000" w:themeColor="text1"/>
        </w:rPr>
        <w:t xml:space="preserve"> </w:t>
      </w:r>
      <w:r w:rsidRPr="006F55CA">
        <w:rPr>
          <w:color w:val="000000" w:themeColor="text1"/>
        </w:rPr>
        <w:t>(</w:t>
      </w:r>
      <w:r w:rsidR="00B61212" w:rsidRPr="006F55CA">
        <w:rPr>
          <w:color w:val="000000" w:themeColor="text1"/>
        </w:rPr>
        <w:t>gjashtëdhjetë</w:t>
      </w:r>
      <w:r w:rsidRPr="006F55CA">
        <w:rPr>
          <w:color w:val="000000" w:themeColor="text1"/>
        </w:rPr>
        <w:t>) ditëve nga hyrja në fuqi e marrëveshjes.</w:t>
      </w:r>
    </w:p>
    <w:p w14:paraId="6E0822C7" w14:textId="26AB3885" w:rsidR="000026E2" w:rsidRPr="006F55CA" w:rsidRDefault="000026E2" w:rsidP="000026E2">
      <w:pPr>
        <w:pStyle w:val="TEKSTIII"/>
        <w:rPr>
          <w:color w:val="000000" w:themeColor="text1"/>
        </w:rPr>
      </w:pPr>
      <w:r w:rsidRPr="006F55CA">
        <w:rPr>
          <w:color w:val="000000" w:themeColor="text1"/>
        </w:rPr>
        <w:t>KPE</w:t>
      </w:r>
      <w:r w:rsidR="00B61212">
        <w:rPr>
          <w:color w:val="000000" w:themeColor="text1"/>
        </w:rPr>
        <w:t>-ja</w:t>
      </w:r>
      <w:r w:rsidRPr="006F55CA">
        <w:rPr>
          <w:color w:val="000000" w:themeColor="text1"/>
        </w:rPr>
        <w:t xml:space="preserve"> do të mblidhet të paktën </w:t>
      </w:r>
      <w:r w:rsidR="00B61212" w:rsidRPr="006F55CA">
        <w:rPr>
          <w:color w:val="000000" w:themeColor="text1"/>
        </w:rPr>
        <w:t>2</w:t>
      </w:r>
      <w:r w:rsidR="00B61212">
        <w:rPr>
          <w:color w:val="000000" w:themeColor="text1"/>
        </w:rPr>
        <w:t xml:space="preserve"> </w:t>
      </w:r>
      <w:r w:rsidRPr="006F55CA">
        <w:rPr>
          <w:color w:val="000000" w:themeColor="text1"/>
        </w:rPr>
        <w:t>(</w:t>
      </w:r>
      <w:r w:rsidR="00B61212" w:rsidRPr="006F55CA">
        <w:rPr>
          <w:color w:val="000000" w:themeColor="text1"/>
        </w:rPr>
        <w:t>dy</w:t>
      </w:r>
      <w:r w:rsidRPr="006F55CA">
        <w:rPr>
          <w:color w:val="000000" w:themeColor="text1"/>
        </w:rPr>
        <w:t xml:space="preserve">) herë në vit </w:t>
      </w:r>
      <w:r w:rsidR="00B61212" w:rsidRPr="00553DE3">
        <w:rPr>
          <w:color w:val="000000" w:themeColor="text1"/>
        </w:rPr>
        <w:t>dh</w:t>
      </w:r>
      <w:r w:rsidR="00553DE3" w:rsidRPr="00553DE3">
        <w:rPr>
          <w:color w:val="000000" w:themeColor="text1"/>
        </w:rPr>
        <w:t>e</w:t>
      </w:r>
      <w:r w:rsidR="00840AAD">
        <w:rPr>
          <w:color w:val="000000" w:themeColor="text1"/>
        </w:rPr>
        <w:t>,</w:t>
      </w:r>
      <w:r w:rsidR="00553DE3" w:rsidRPr="00553DE3">
        <w:rPr>
          <w:color w:val="000000" w:themeColor="text1"/>
        </w:rPr>
        <w:t xml:space="preserve"> </w:t>
      </w:r>
      <w:r w:rsidR="00B61212" w:rsidRPr="00553DE3">
        <w:rPr>
          <w:color w:val="000000" w:themeColor="text1"/>
        </w:rPr>
        <w:t>nëse</w:t>
      </w:r>
      <w:r w:rsidRPr="006F55CA">
        <w:rPr>
          <w:color w:val="000000" w:themeColor="text1"/>
        </w:rPr>
        <w:t xml:space="preserve"> është e nevojshme</w:t>
      </w:r>
      <w:r w:rsidR="00840AAD">
        <w:rPr>
          <w:color w:val="000000" w:themeColor="text1"/>
        </w:rPr>
        <w:t>,</w:t>
      </w:r>
      <w:r w:rsidRPr="006F55CA">
        <w:rPr>
          <w:color w:val="000000" w:themeColor="text1"/>
        </w:rPr>
        <w:t xml:space="preserve"> më shpesh, me kërkesë të njërës nga Palët nënshkruese.</w:t>
      </w:r>
    </w:p>
    <w:p w14:paraId="492B151E" w14:textId="798CB128" w:rsidR="000026E2" w:rsidRPr="006F55CA" w:rsidRDefault="000026E2" w:rsidP="000026E2">
      <w:pPr>
        <w:pStyle w:val="TEKSTIII"/>
        <w:rPr>
          <w:color w:val="000000" w:themeColor="text1"/>
        </w:rPr>
      </w:pPr>
      <w:r w:rsidRPr="006F55CA">
        <w:rPr>
          <w:color w:val="000000" w:themeColor="text1"/>
        </w:rPr>
        <w:t>KPE</w:t>
      </w:r>
      <w:r w:rsidR="00B61212">
        <w:rPr>
          <w:color w:val="000000" w:themeColor="text1"/>
        </w:rPr>
        <w:t>-ja</w:t>
      </w:r>
      <w:r w:rsidRPr="006F55CA">
        <w:rPr>
          <w:color w:val="000000" w:themeColor="text1"/>
        </w:rPr>
        <w:t xml:space="preserve"> do të monitorojë zbatimin e kësaj </w:t>
      </w:r>
      <w:r w:rsidR="00840AAD">
        <w:rPr>
          <w:color w:val="000000" w:themeColor="text1"/>
        </w:rPr>
        <w:t>m</w:t>
      </w:r>
      <w:r w:rsidRPr="006F55CA">
        <w:rPr>
          <w:color w:val="000000" w:themeColor="text1"/>
        </w:rPr>
        <w:t>arrëveshje</w:t>
      </w:r>
      <w:r w:rsidR="00840AAD">
        <w:rPr>
          <w:color w:val="000000" w:themeColor="text1"/>
        </w:rPr>
        <w:t>je</w:t>
      </w:r>
      <w:r w:rsidRPr="006F55CA">
        <w:rPr>
          <w:color w:val="000000" w:themeColor="text1"/>
        </w:rPr>
        <w:t xml:space="preserve"> dhe do të zgjidhë të gjitha mosmarrëveshjet</w:t>
      </w:r>
      <w:r w:rsidR="00D740F5">
        <w:rPr>
          <w:color w:val="000000" w:themeColor="text1"/>
        </w:rPr>
        <w:t xml:space="preserve"> </w:t>
      </w:r>
      <w:r w:rsidRPr="006F55CA">
        <w:rPr>
          <w:color w:val="000000" w:themeColor="text1"/>
        </w:rPr>
        <w:t>e mundshme që lindin</w:t>
      </w:r>
      <w:r w:rsidR="00B61212">
        <w:rPr>
          <w:color w:val="000000" w:themeColor="text1"/>
        </w:rPr>
        <w:t xml:space="preserve"> </w:t>
      </w:r>
      <w:r w:rsidRPr="006F55CA">
        <w:rPr>
          <w:color w:val="000000" w:themeColor="text1"/>
        </w:rPr>
        <w:t xml:space="preserve">gjatë interpretimit ose zbatimin e dispozitave të kësaj </w:t>
      </w:r>
      <w:r w:rsidR="0065325B">
        <w:rPr>
          <w:color w:val="000000" w:themeColor="text1"/>
        </w:rPr>
        <w:t>m</w:t>
      </w:r>
      <w:r w:rsidRPr="006F55CA">
        <w:rPr>
          <w:color w:val="000000" w:themeColor="text1"/>
        </w:rPr>
        <w:t>arrëveshje</w:t>
      </w:r>
      <w:r w:rsidR="0065325B">
        <w:rPr>
          <w:color w:val="000000" w:themeColor="text1"/>
        </w:rPr>
        <w:t>je</w:t>
      </w:r>
      <w:r w:rsidRPr="006F55CA">
        <w:rPr>
          <w:color w:val="000000" w:themeColor="text1"/>
        </w:rPr>
        <w:t xml:space="preserve">. Nëse në afat prej </w:t>
      </w:r>
      <w:r w:rsidR="00B61212" w:rsidRPr="006F55CA">
        <w:rPr>
          <w:color w:val="000000" w:themeColor="text1"/>
        </w:rPr>
        <w:t>30</w:t>
      </w:r>
      <w:r w:rsidR="00B61212">
        <w:rPr>
          <w:color w:val="000000" w:themeColor="text1"/>
        </w:rPr>
        <w:t xml:space="preserve"> </w:t>
      </w:r>
      <w:r w:rsidRPr="006F55CA">
        <w:rPr>
          <w:color w:val="000000" w:themeColor="text1"/>
        </w:rPr>
        <w:t>(</w:t>
      </w:r>
      <w:r w:rsidR="00B61212" w:rsidRPr="006F55CA">
        <w:rPr>
          <w:color w:val="000000" w:themeColor="text1"/>
        </w:rPr>
        <w:t>tridhjetë</w:t>
      </w:r>
      <w:r w:rsidRPr="006F55CA">
        <w:rPr>
          <w:color w:val="000000" w:themeColor="text1"/>
        </w:rPr>
        <w:t>) ditëve, KPE</w:t>
      </w:r>
      <w:r w:rsidR="00B61212">
        <w:rPr>
          <w:color w:val="000000" w:themeColor="text1"/>
        </w:rPr>
        <w:t>-ja</w:t>
      </w:r>
      <w:r w:rsidRPr="006F55CA">
        <w:rPr>
          <w:color w:val="000000" w:themeColor="text1"/>
        </w:rPr>
        <w:t xml:space="preserve"> nuk mund të gjejë zgjidhje të pranueshme për të dyja palët nënshkruese, mosmarrëveshjet zgjidhen me negociata ndërmjet dy qeverive.</w:t>
      </w:r>
    </w:p>
    <w:p w14:paraId="78086616" w14:textId="77777777" w:rsidR="003224F5" w:rsidRPr="006F55CA" w:rsidRDefault="003224F5" w:rsidP="000026E2">
      <w:pPr>
        <w:pStyle w:val="TEKSTIII"/>
        <w:rPr>
          <w:color w:val="000000" w:themeColor="text1"/>
        </w:rPr>
      </w:pPr>
    </w:p>
    <w:p w14:paraId="14D5FE3C" w14:textId="65DDB11D" w:rsidR="000026E2" w:rsidRPr="006F55CA" w:rsidRDefault="000026E2" w:rsidP="003224F5">
      <w:pPr>
        <w:pStyle w:val="TEKSTIII"/>
        <w:jc w:val="center"/>
        <w:rPr>
          <w:color w:val="000000" w:themeColor="text1"/>
        </w:rPr>
      </w:pPr>
      <w:r w:rsidRPr="006F55CA">
        <w:rPr>
          <w:color w:val="000000" w:themeColor="text1"/>
        </w:rPr>
        <w:t>Neni 12</w:t>
      </w:r>
    </w:p>
    <w:p w14:paraId="70871192" w14:textId="20D2F271" w:rsidR="000026E2" w:rsidRPr="006F55CA" w:rsidRDefault="000026E2" w:rsidP="003224F5">
      <w:pPr>
        <w:pStyle w:val="TEKSTIII"/>
        <w:jc w:val="center"/>
        <w:rPr>
          <w:b/>
          <w:color w:val="000000" w:themeColor="text1"/>
        </w:rPr>
      </w:pPr>
      <w:r w:rsidRPr="006F55CA">
        <w:rPr>
          <w:b/>
          <w:color w:val="000000" w:themeColor="text1"/>
        </w:rPr>
        <w:t xml:space="preserve">Dispozita </w:t>
      </w:r>
      <w:r w:rsidR="0065325B">
        <w:rPr>
          <w:b/>
          <w:color w:val="000000" w:themeColor="text1"/>
        </w:rPr>
        <w:t>p</w:t>
      </w:r>
      <w:r w:rsidRPr="006F55CA">
        <w:rPr>
          <w:b/>
          <w:color w:val="000000" w:themeColor="text1"/>
        </w:rPr>
        <w:t>ërfundimtare</w:t>
      </w:r>
    </w:p>
    <w:p w14:paraId="7541516D" w14:textId="77777777" w:rsidR="003224F5" w:rsidRPr="006F55CA" w:rsidRDefault="003224F5" w:rsidP="000026E2">
      <w:pPr>
        <w:pStyle w:val="TEKSTIII"/>
        <w:rPr>
          <w:color w:val="000000" w:themeColor="text1"/>
        </w:rPr>
      </w:pPr>
    </w:p>
    <w:p w14:paraId="08B9FCB6" w14:textId="08CE36C5" w:rsidR="000026E2" w:rsidRPr="006F55CA" w:rsidRDefault="000026E2" w:rsidP="000026E2">
      <w:pPr>
        <w:pStyle w:val="TEKSTIII"/>
        <w:rPr>
          <w:color w:val="000000" w:themeColor="text1"/>
        </w:rPr>
      </w:pPr>
      <w:r w:rsidRPr="006F55CA">
        <w:rPr>
          <w:color w:val="000000" w:themeColor="text1"/>
        </w:rPr>
        <w:t xml:space="preserve">Kjo </w:t>
      </w:r>
      <w:r w:rsidR="0065325B">
        <w:rPr>
          <w:color w:val="000000" w:themeColor="text1"/>
        </w:rPr>
        <w:t>m</w:t>
      </w:r>
      <w:r w:rsidRPr="006F55CA">
        <w:rPr>
          <w:color w:val="000000" w:themeColor="text1"/>
        </w:rPr>
        <w:t>arrëveshje do të lidhet për një periudhë të pacaktuar kohore dhe do të hyjë në fuqi ditën e marrjes, përmes kanaleve diplomatike, të njoftimit t</w:t>
      </w:r>
      <w:r w:rsidR="008C7B97" w:rsidRPr="006F55CA">
        <w:rPr>
          <w:color w:val="000000" w:themeColor="text1"/>
        </w:rPr>
        <w:t>ë</w:t>
      </w:r>
      <w:r w:rsidRPr="006F55CA">
        <w:rPr>
          <w:color w:val="000000" w:themeColor="text1"/>
        </w:rPr>
        <w:t xml:space="preserve"> fundit me shkrim</w:t>
      </w:r>
      <w:r w:rsidR="0044312A">
        <w:rPr>
          <w:color w:val="000000" w:themeColor="text1"/>
        </w:rPr>
        <w:t>,</w:t>
      </w:r>
      <w:r w:rsidRPr="006F55CA">
        <w:rPr>
          <w:color w:val="000000" w:themeColor="text1"/>
        </w:rPr>
        <w:t xml:space="preserve"> me të cilin palët vënë në dijeni njëra-tjetrën</w:t>
      </w:r>
      <w:r w:rsidR="0044312A">
        <w:rPr>
          <w:color w:val="000000" w:themeColor="text1"/>
        </w:rPr>
        <w:t>,</w:t>
      </w:r>
      <w:r w:rsidRPr="006F55CA">
        <w:rPr>
          <w:color w:val="000000" w:themeColor="text1"/>
        </w:rPr>
        <w:t xml:space="preserve"> se kanë përfunduar procedurat e brendshme ligjore të hyrjes në fuqi të saj.</w:t>
      </w:r>
    </w:p>
    <w:p w14:paraId="62209088" w14:textId="38BDC1A6" w:rsidR="000026E2" w:rsidRPr="006F55CA" w:rsidRDefault="000026E2" w:rsidP="000026E2">
      <w:pPr>
        <w:pStyle w:val="TEKSTIII"/>
        <w:rPr>
          <w:color w:val="000000" w:themeColor="text1"/>
        </w:rPr>
      </w:pPr>
      <w:r w:rsidRPr="006F55CA">
        <w:rPr>
          <w:color w:val="000000" w:themeColor="text1"/>
        </w:rPr>
        <w:t xml:space="preserve">Kjo marrëveshje mund të ndryshohet </w:t>
      </w:r>
      <w:r w:rsidR="00B61212">
        <w:rPr>
          <w:color w:val="000000" w:themeColor="text1"/>
        </w:rPr>
        <w:t>m</w:t>
      </w:r>
      <w:r w:rsidRPr="006F55CA">
        <w:rPr>
          <w:color w:val="000000" w:themeColor="text1"/>
        </w:rPr>
        <w:t xml:space="preserve">e </w:t>
      </w:r>
      <w:r w:rsidRPr="0044312A">
        <w:rPr>
          <w:color w:val="000000" w:themeColor="text1"/>
        </w:rPr>
        <w:t>pë</w:t>
      </w:r>
      <w:r w:rsidR="0044312A" w:rsidRPr="0044312A">
        <w:rPr>
          <w:color w:val="000000" w:themeColor="text1"/>
        </w:rPr>
        <w:t>lq</w:t>
      </w:r>
      <w:r w:rsidRPr="0044312A">
        <w:rPr>
          <w:color w:val="000000" w:themeColor="text1"/>
        </w:rPr>
        <w:t>imin</w:t>
      </w:r>
      <w:r w:rsidRPr="006F55CA">
        <w:rPr>
          <w:color w:val="000000" w:themeColor="text1"/>
        </w:rPr>
        <w:t xml:space="preserve"> e të dy</w:t>
      </w:r>
      <w:r w:rsidR="0044312A">
        <w:rPr>
          <w:color w:val="000000" w:themeColor="text1"/>
        </w:rPr>
        <w:t>ja</w:t>
      </w:r>
      <w:r w:rsidRPr="006F55CA">
        <w:rPr>
          <w:color w:val="000000" w:themeColor="text1"/>
        </w:rPr>
        <w:t xml:space="preserve"> palëve nënshkruese, përmes shkëmbimit të notave verbale.</w:t>
      </w:r>
    </w:p>
    <w:p w14:paraId="6C8F0D41" w14:textId="1011F707" w:rsidR="000026E2" w:rsidRPr="006F55CA" w:rsidRDefault="000026E2" w:rsidP="000026E2">
      <w:pPr>
        <w:pStyle w:val="TEKSTIII"/>
        <w:rPr>
          <w:color w:val="000000" w:themeColor="text1"/>
        </w:rPr>
      </w:pPr>
      <w:r w:rsidRPr="006F55CA">
        <w:rPr>
          <w:color w:val="000000" w:themeColor="text1"/>
        </w:rPr>
        <w:t xml:space="preserve">Kjo </w:t>
      </w:r>
      <w:r w:rsidR="00D27992">
        <w:rPr>
          <w:color w:val="000000" w:themeColor="text1"/>
        </w:rPr>
        <w:t>m</w:t>
      </w:r>
      <w:r w:rsidRPr="006F55CA">
        <w:rPr>
          <w:color w:val="000000" w:themeColor="text1"/>
        </w:rPr>
        <w:t>arrëveshje mund të denoncohet nga secila palë nënshkruese përmes rrugëve diplomatike.</w:t>
      </w:r>
    </w:p>
    <w:p w14:paraId="595C5BD0" w14:textId="3F640269" w:rsidR="000026E2" w:rsidRPr="006F55CA" w:rsidRDefault="000026E2" w:rsidP="00502714">
      <w:pPr>
        <w:pStyle w:val="TEKSTIII"/>
        <w:rPr>
          <w:color w:val="000000" w:themeColor="text1"/>
        </w:rPr>
      </w:pPr>
      <w:r w:rsidRPr="006F55CA">
        <w:rPr>
          <w:color w:val="000000" w:themeColor="text1"/>
        </w:rPr>
        <w:t xml:space="preserve">Në këtë rast, kjo marrëveshje do të pushojë së ekzistuari </w:t>
      </w:r>
      <w:r w:rsidR="00B61212" w:rsidRPr="006F55CA">
        <w:rPr>
          <w:color w:val="000000" w:themeColor="text1"/>
        </w:rPr>
        <w:t>6</w:t>
      </w:r>
      <w:r w:rsidR="00B61212">
        <w:rPr>
          <w:color w:val="000000" w:themeColor="text1"/>
        </w:rPr>
        <w:t xml:space="preserve"> </w:t>
      </w:r>
      <w:r w:rsidRPr="006F55CA">
        <w:rPr>
          <w:color w:val="000000" w:themeColor="text1"/>
        </w:rPr>
        <w:t>(</w:t>
      </w:r>
      <w:r w:rsidR="00B61212" w:rsidRPr="006F55CA">
        <w:rPr>
          <w:color w:val="000000" w:themeColor="text1"/>
        </w:rPr>
        <w:t>gjashtë</w:t>
      </w:r>
      <w:r w:rsidR="00502714">
        <w:rPr>
          <w:color w:val="000000" w:themeColor="text1"/>
        </w:rPr>
        <w:t xml:space="preserve">) muaj nga data e marrjes së </w:t>
      </w:r>
      <w:r w:rsidRPr="006F55CA">
        <w:rPr>
          <w:color w:val="000000" w:themeColor="text1"/>
        </w:rPr>
        <w:t>njoftimit me shkrim</w:t>
      </w:r>
      <w:r w:rsidR="00B61212">
        <w:rPr>
          <w:color w:val="000000" w:themeColor="text1"/>
        </w:rPr>
        <w:t xml:space="preserve"> </w:t>
      </w:r>
      <w:r w:rsidRPr="006F55CA">
        <w:rPr>
          <w:color w:val="000000" w:themeColor="text1"/>
        </w:rPr>
        <w:t xml:space="preserve">për </w:t>
      </w:r>
      <w:r w:rsidRPr="001046AE">
        <w:rPr>
          <w:color w:val="000000" w:themeColor="text1"/>
        </w:rPr>
        <w:t>n</w:t>
      </w:r>
      <w:r w:rsidR="001046AE" w:rsidRPr="001046AE">
        <w:rPr>
          <w:color w:val="000000" w:themeColor="text1"/>
        </w:rPr>
        <w:t>d</w:t>
      </w:r>
      <w:r w:rsidRPr="001046AE">
        <w:rPr>
          <w:color w:val="000000" w:themeColor="text1"/>
        </w:rPr>
        <w:t>ërprerjen</w:t>
      </w:r>
      <w:r w:rsidRPr="006F55CA">
        <w:rPr>
          <w:color w:val="000000" w:themeColor="text1"/>
        </w:rPr>
        <w:t xml:space="preserve"> e saj.</w:t>
      </w:r>
    </w:p>
    <w:p w14:paraId="73C83ACA" w14:textId="355F1E01" w:rsidR="00213234" w:rsidRPr="006F55CA" w:rsidRDefault="000026E2" w:rsidP="003224F5">
      <w:pPr>
        <w:pStyle w:val="TEKSTIII"/>
        <w:rPr>
          <w:color w:val="000000" w:themeColor="text1"/>
        </w:rPr>
      </w:pPr>
      <w:r w:rsidRPr="006F55CA">
        <w:rPr>
          <w:color w:val="000000" w:themeColor="text1"/>
        </w:rPr>
        <w:t xml:space="preserve">Kjo </w:t>
      </w:r>
      <w:r w:rsidR="00502714">
        <w:rPr>
          <w:color w:val="000000" w:themeColor="text1"/>
        </w:rPr>
        <w:t>m</w:t>
      </w:r>
      <w:r w:rsidRPr="006F55CA">
        <w:rPr>
          <w:color w:val="000000" w:themeColor="text1"/>
        </w:rPr>
        <w:t xml:space="preserve">arrëveshje nënshkruhet në Elbasan, </w:t>
      </w:r>
      <w:r w:rsidR="00B61212" w:rsidRPr="006F55CA">
        <w:rPr>
          <w:color w:val="000000" w:themeColor="text1"/>
        </w:rPr>
        <w:t>m</w:t>
      </w:r>
      <w:r w:rsidR="00B61212">
        <w:rPr>
          <w:color w:val="000000" w:themeColor="text1"/>
        </w:rPr>
        <w:t>ë</w:t>
      </w:r>
      <w:r w:rsidRPr="006F55CA">
        <w:rPr>
          <w:color w:val="000000" w:themeColor="text1"/>
        </w:rPr>
        <w:t xml:space="preserve"> 26 nëntor 2021</w:t>
      </w:r>
      <w:r w:rsidR="00B61212">
        <w:rPr>
          <w:color w:val="000000" w:themeColor="text1"/>
        </w:rPr>
        <w:t>,</w:t>
      </w:r>
      <w:r w:rsidRPr="006F55CA">
        <w:rPr>
          <w:color w:val="000000" w:themeColor="text1"/>
        </w:rPr>
        <w:t xml:space="preserve"> në </w:t>
      </w:r>
      <w:r w:rsidR="00B61212" w:rsidRPr="006F55CA">
        <w:rPr>
          <w:color w:val="000000" w:themeColor="text1"/>
        </w:rPr>
        <w:t>2</w:t>
      </w:r>
      <w:r w:rsidR="00B61212">
        <w:rPr>
          <w:color w:val="000000" w:themeColor="text1"/>
        </w:rPr>
        <w:t xml:space="preserve"> </w:t>
      </w:r>
      <w:r w:rsidRPr="006F55CA">
        <w:rPr>
          <w:color w:val="000000" w:themeColor="text1"/>
        </w:rPr>
        <w:t>(</w:t>
      </w:r>
      <w:r w:rsidR="00B61212" w:rsidRPr="006F55CA">
        <w:rPr>
          <w:color w:val="000000" w:themeColor="text1"/>
        </w:rPr>
        <w:t>dy</w:t>
      </w:r>
      <w:r w:rsidR="009D1636" w:rsidRPr="006F55CA">
        <w:rPr>
          <w:color w:val="000000" w:themeColor="text1"/>
        </w:rPr>
        <w:t>) kopje origj</w:t>
      </w:r>
      <w:r w:rsidR="003224F5" w:rsidRPr="006F55CA">
        <w:rPr>
          <w:color w:val="000000" w:themeColor="text1"/>
        </w:rPr>
        <w:t xml:space="preserve">inale, secila në </w:t>
      </w:r>
      <w:r w:rsidRPr="006F55CA">
        <w:rPr>
          <w:color w:val="000000" w:themeColor="text1"/>
        </w:rPr>
        <w:t>gjuhët zyrtare të palëve dhe gjuhën angleze, të gjitha tekstet autentike. Në rast mosmarrëveshje</w:t>
      </w:r>
      <w:r w:rsidR="00FD6050">
        <w:rPr>
          <w:color w:val="000000" w:themeColor="text1"/>
        </w:rPr>
        <w:t>je</w:t>
      </w:r>
      <w:r w:rsidR="003224F5" w:rsidRPr="006F55CA">
        <w:rPr>
          <w:color w:val="000000" w:themeColor="text1"/>
        </w:rPr>
        <w:t xml:space="preserve"> </w:t>
      </w:r>
      <w:r w:rsidRPr="006F55CA">
        <w:rPr>
          <w:color w:val="000000" w:themeColor="text1"/>
        </w:rPr>
        <w:t xml:space="preserve">mbi interpretimin e </w:t>
      </w:r>
      <w:r w:rsidR="00C54C21">
        <w:rPr>
          <w:color w:val="000000" w:themeColor="text1"/>
        </w:rPr>
        <w:t>m</w:t>
      </w:r>
      <w:r w:rsidRPr="006F55CA">
        <w:rPr>
          <w:color w:val="000000" w:themeColor="text1"/>
        </w:rPr>
        <w:t xml:space="preserve">arrëveshjes, do të ketë përparësi teksti </w:t>
      </w:r>
      <w:r w:rsidR="003224F5" w:rsidRPr="006F55CA">
        <w:rPr>
          <w:color w:val="000000" w:themeColor="text1"/>
        </w:rPr>
        <w:t>në gjuhën angleze.</w:t>
      </w:r>
    </w:p>
    <w:p w14:paraId="7D4EA3FA" w14:textId="77777777" w:rsidR="003224F5" w:rsidRPr="006F55CA" w:rsidRDefault="003224F5" w:rsidP="003224F5">
      <w:pPr>
        <w:pStyle w:val="TEKSTIII"/>
        <w:rPr>
          <w:color w:val="000000" w:themeColor="text1"/>
        </w:rPr>
      </w:pPr>
    </w:p>
    <w:p w14:paraId="5A53DB04" w14:textId="2DDCFB7F" w:rsidR="00764711" w:rsidRPr="006F55CA" w:rsidRDefault="00A1284E" w:rsidP="00764711">
      <w:pPr>
        <w:pStyle w:val="TEKSTIII"/>
        <w:rPr>
          <w:color w:val="000000" w:themeColor="text1"/>
        </w:rPr>
      </w:pPr>
      <w:r w:rsidRPr="00A006F4">
        <w:rPr>
          <w:color w:val="000000" w:themeColor="text1"/>
        </w:rPr>
        <w:t>Për Këshillin e Ministrave të Republikës së Shqipërisë:</w:t>
      </w:r>
    </w:p>
    <w:p w14:paraId="382517CA" w14:textId="40299BE8" w:rsidR="00764711" w:rsidRPr="006F55CA" w:rsidRDefault="00764711" w:rsidP="00764711">
      <w:pPr>
        <w:pStyle w:val="TEKSTIII"/>
        <w:rPr>
          <w:b/>
          <w:color w:val="000000" w:themeColor="text1"/>
        </w:rPr>
      </w:pPr>
      <w:r w:rsidRPr="006F55CA">
        <w:rPr>
          <w:b/>
          <w:color w:val="000000" w:themeColor="text1"/>
        </w:rPr>
        <w:t>Z.</w:t>
      </w:r>
      <w:r w:rsidR="00B61212">
        <w:rPr>
          <w:b/>
          <w:color w:val="000000" w:themeColor="text1"/>
        </w:rPr>
        <w:t xml:space="preserve"> </w:t>
      </w:r>
      <w:r w:rsidRPr="006F55CA">
        <w:rPr>
          <w:b/>
          <w:color w:val="000000" w:themeColor="text1"/>
        </w:rPr>
        <w:t>Bledar Çuçi</w:t>
      </w:r>
    </w:p>
    <w:p w14:paraId="29960EF0" w14:textId="38BE2796" w:rsidR="00764711" w:rsidRPr="006F55CA" w:rsidRDefault="00764711" w:rsidP="00764711">
      <w:pPr>
        <w:pStyle w:val="TEKSTIII"/>
        <w:rPr>
          <w:color w:val="000000" w:themeColor="text1"/>
        </w:rPr>
      </w:pPr>
      <w:r w:rsidRPr="006F55CA">
        <w:rPr>
          <w:color w:val="000000" w:themeColor="text1"/>
        </w:rPr>
        <w:t xml:space="preserve">Ministër i Brendshëm </w:t>
      </w:r>
    </w:p>
    <w:p w14:paraId="3C064E01" w14:textId="77777777" w:rsidR="00764711" w:rsidRPr="006F55CA" w:rsidRDefault="00764711" w:rsidP="00764711">
      <w:pPr>
        <w:pStyle w:val="TEKSTIII"/>
        <w:rPr>
          <w:color w:val="000000" w:themeColor="text1"/>
        </w:rPr>
      </w:pPr>
    </w:p>
    <w:p w14:paraId="4CF5B3DE" w14:textId="5766426D" w:rsidR="003224F5" w:rsidRPr="006F55CA" w:rsidRDefault="006016DA" w:rsidP="00764711">
      <w:pPr>
        <w:pStyle w:val="TEKSTIII"/>
        <w:rPr>
          <w:color w:val="000000" w:themeColor="text1"/>
        </w:rPr>
      </w:pPr>
      <w:r w:rsidRPr="006F55CA">
        <w:rPr>
          <w:color w:val="000000" w:themeColor="text1"/>
        </w:rPr>
        <w:t xml:space="preserve">Për Qeverinë </w:t>
      </w:r>
      <w:r>
        <w:rPr>
          <w:color w:val="000000" w:themeColor="text1"/>
        </w:rPr>
        <w:t>e</w:t>
      </w:r>
      <w:r w:rsidRPr="006F55CA">
        <w:rPr>
          <w:color w:val="000000" w:themeColor="text1"/>
        </w:rPr>
        <w:t xml:space="preserve"> Republikës </w:t>
      </w:r>
      <w:r>
        <w:rPr>
          <w:color w:val="000000" w:themeColor="text1"/>
        </w:rPr>
        <w:t>s</w:t>
      </w:r>
      <w:r w:rsidRPr="006F55CA">
        <w:rPr>
          <w:color w:val="000000" w:themeColor="text1"/>
        </w:rPr>
        <w:t>ë Kosovës</w:t>
      </w:r>
      <w:r>
        <w:rPr>
          <w:color w:val="000000" w:themeColor="text1"/>
        </w:rPr>
        <w:t>:</w:t>
      </w:r>
    </w:p>
    <w:p w14:paraId="3003144E" w14:textId="174ED7EB" w:rsidR="003C71BD" w:rsidRPr="006F55CA" w:rsidRDefault="003C71BD" w:rsidP="00764711">
      <w:pPr>
        <w:pStyle w:val="TEKSTIII"/>
        <w:rPr>
          <w:b/>
          <w:color w:val="000000" w:themeColor="text1"/>
        </w:rPr>
      </w:pPr>
      <w:r w:rsidRPr="006F55CA">
        <w:rPr>
          <w:b/>
          <w:color w:val="000000" w:themeColor="text1"/>
        </w:rPr>
        <w:t>Z.</w:t>
      </w:r>
      <w:r w:rsidR="00B61212">
        <w:rPr>
          <w:b/>
          <w:color w:val="000000" w:themeColor="text1"/>
        </w:rPr>
        <w:t xml:space="preserve"> </w:t>
      </w:r>
      <w:r w:rsidRPr="006F55CA">
        <w:rPr>
          <w:b/>
          <w:color w:val="000000" w:themeColor="text1"/>
        </w:rPr>
        <w:t>Xhelal Sveçla</w:t>
      </w:r>
    </w:p>
    <w:p w14:paraId="7A4F7589" w14:textId="6449DE14" w:rsidR="003C71BD" w:rsidRPr="006F55CA" w:rsidRDefault="003C71BD" w:rsidP="003C71BD">
      <w:pPr>
        <w:pStyle w:val="TEKSTIII"/>
        <w:rPr>
          <w:color w:val="000000" w:themeColor="text1"/>
        </w:rPr>
      </w:pPr>
      <w:r w:rsidRPr="00A006F4">
        <w:rPr>
          <w:color w:val="000000" w:themeColor="text1"/>
        </w:rPr>
        <w:t>Ministër i</w:t>
      </w:r>
      <w:r w:rsidR="00A006F4">
        <w:rPr>
          <w:color w:val="000000" w:themeColor="text1"/>
        </w:rPr>
        <w:t xml:space="preserve"> </w:t>
      </w:r>
      <w:r w:rsidR="006B50DF">
        <w:rPr>
          <w:color w:val="000000" w:themeColor="text1"/>
        </w:rPr>
        <w:t>Ministrisë së</w:t>
      </w:r>
      <w:bookmarkStart w:id="0" w:name="_GoBack"/>
      <w:bookmarkEnd w:id="0"/>
      <w:r w:rsidRPr="00A006F4">
        <w:rPr>
          <w:color w:val="000000" w:themeColor="text1"/>
        </w:rPr>
        <w:t xml:space="preserve"> Punëve</w:t>
      </w:r>
      <w:r w:rsidRPr="006F55CA">
        <w:rPr>
          <w:color w:val="000000" w:themeColor="text1"/>
        </w:rPr>
        <w:t xml:space="preserve"> të Brendshme</w:t>
      </w:r>
    </w:p>
    <w:sectPr w:rsidR="003C71BD" w:rsidRPr="006F55CA"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DD83D" w14:textId="77777777" w:rsidR="005B369C" w:rsidRDefault="005B369C" w:rsidP="00420682">
      <w:pPr>
        <w:spacing w:after="0" w:line="240" w:lineRule="auto"/>
      </w:pPr>
      <w:r>
        <w:separator/>
      </w:r>
    </w:p>
  </w:endnote>
  <w:endnote w:type="continuationSeparator" w:id="0">
    <w:p w14:paraId="21C30F07" w14:textId="77777777" w:rsidR="005B369C" w:rsidRDefault="005B369C" w:rsidP="00420682">
      <w:pPr>
        <w:spacing w:after="0" w:line="240" w:lineRule="auto"/>
      </w:pPr>
      <w:r>
        <w:continuationSeparator/>
      </w:r>
    </w:p>
  </w:endnote>
  <w:endnote w:type="continuationNotice" w:id="1">
    <w:p w14:paraId="315E1A9D" w14:textId="77777777" w:rsidR="005B369C" w:rsidRDefault="005B3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B247D" w14:textId="77777777" w:rsidR="005B369C" w:rsidRDefault="005B369C" w:rsidP="00420682">
      <w:pPr>
        <w:spacing w:after="0" w:line="240" w:lineRule="auto"/>
      </w:pPr>
      <w:r>
        <w:separator/>
      </w:r>
    </w:p>
  </w:footnote>
  <w:footnote w:type="continuationSeparator" w:id="0">
    <w:p w14:paraId="4EA6388B" w14:textId="77777777" w:rsidR="005B369C" w:rsidRDefault="005B369C" w:rsidP="00420682">
      <w:pPr>
        <w:spacing w:after="0" w:line="240" w:lineRule="auto"/>
      </w:pPr>
      <w:r>
        <w:continuationSeparator/>
      </w:r>
    </w:p>
  </w:footnote>
  <w:footnote w:type="continuationNotice" w:id="1">
    <w:p w14:paraId="35D8C4DB" w14:textId="77777777" w:rsidR="005B369C" w:rsidRDefault="005B369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26E2"/>
    <w:rsid w:val="000215E7"/>
    <w:rsid w:val="00024494"/>
    <w:rsid w:val="00043C57"/>
    <w:rsid w:val="00055AB5"/>
    <w:rsid w:val="00060376"/>
    <w:rsid w:val="000671FA"/>
    <w:rsid w:val="00073776"/>
    <w:rsid w:val="000748EF"/>
    <w:rsid w:val="000765C2"/>
    <w:rsid w:val="00080D22"/>
    <w:rsid w:val="00096985"/>
    <w:rsid w:val="000A3B4D"/>
    <w:rsid w:val="000C34E7"/>
    <w:rsid w:val="000D199E"/>
    <w:rsid w:val="000E4032"/>
    <w:rsid w:val="000E5BA6"/>
    <w:rsid w:val="000F6BDE"/>
    <w:rsid w:val="001046AE"/>
    <w:rsid w:val="00106F6D"/>
    <w:rsid w:val="0012550D"/>
    <w:rsid w:val="00135A36"/>
    <w:rsid w:val="00146496"/>
    <w:rsid w:val="00146D52"/>
    <w:rsid w:val="00153CC5"/>
    <w:rsid w:val="00155BCF"/>
    <w:rsid w:val="00164C13"/>
    <w:rsid w:val="00166898"/>
    <w:rsid w:val="00170406"/>
    <w:rsid w:val="00180E8C"/>
    <w:rsid w:val="001816AF"/>
    <w:rsid w:val="00183AD3"/>
    <w:rsid w:val="001942D4"/>
    <w:rsid w:val="001B796E"/>
    <w:rsid w:val="001C0806"/>
    <w:rsid w:val="001C445C"/>
    <w:rsid w:val="001C5CDE"/>
    <w:rsid w:val="001C6A0A"/>
    <w:rsid w:val="001C7EC0"/>
    <w:rsid w:val="001D2895"/>
    <w:rsid w:val="001F15C7"/>
    <w:rsid w:val="001F194A"/>
    <w:rsid w:val="001F78C3"/>
    <w:rsid w:val="002009A1"/>
    <w:rsid w:val="0020160E"/>
    <w:rsid w:val="0020170B"/>
    <w:rsid w:val="0020507F"/>
    <w:rsid w:val="00213234"/>
    <w:rsid w:val="00214854"/>
    <w:rsid w:val="0021715D"/>
    <w:rsid w:val="00224329"/>
    <w:rsid w:val="00233280"/>
    <w:rsid w:val="00233BBB"/>
    <w:rsid w:val="0024206A"/>
    <w:rsid w:val="00243B60"/>
    <w:rsid w:val="00266C06"/>
    <w:rsid w:val="002A47D7"/>
    <w:rsid w:val="002C39C2"/>
    <w:rsid w:val="002E7BC9"/>
    <w:rsid w:val="002F4874"/>
    <w:rsid w:val="002F5953"/>
    <w:rsid w:val="002F5F81"/>
    <w:rsid w:val="003224F5"/>
    <w:rsid w:val="003605E1"/>
    <w:rsid w:val="0038331D"/>
    <w:rsid w:val="00397541"/>
    <w:rsid w:val="003A38DC"/>
    <w:rsid w:val="003A63A5"/>
    <w:rsid w:val="003C48FF"/>
    <w:rsid w:val="003C71BD"/>
    <w:rsid w:val="003D1209"/>
    <w:rsid w:val="003F29A8"/>
    <w:rsid w:val="0041300C"/>
    <w:rsid w:val="00420682"/>
    <w:rsid w:val="00433BCD"/>
    <w:rsid w:val="00437263"/>
    <w:rsid w:val="0044312A"/>
    <w:rsid w:val="00445610"/>
    <w:rsid w:val="004524C6"/>
    <w:rsid w:val="00455BBA"/>
    <w:rsid w:val="00460BC4"/>
    <w:rsid w:val="004647DB"/>
    <w:rsid w:val="00477804"/>
    <w:rsid w:val="004947FD"/>
    <w:rsid w:val="004A3B3D"/>
    <w:rsid w:val="004A5884"/>
    <w:rsid w:val="004B12D2"/>
    <w:rsid w:val="004B5E25"/>
    <w:rsid w:val="004B6ED9"/>
    <w:rsid w:val="004C2DFD"/>
    <w:rsid w:val="004C3BC1"/>
    <w:rsid w:val="004E7290"/>
    <w:rsid w:val="004E7E53"/>
    <w:rsid w:val="004F447A"/>
    <w:rsid w:val="004F7030"/>
    <w:rsid w:val="00502714"/>
    <w:rsid w:val="005201B5"/>
    <w:rsid w:val="00522FFB"/>
    <w:rsid w:val="00531A97"/>
    <w:rsid w:val="005361D5"/>
    <w:rsid w:val="00542102"/>
    <w:rsid w:val="00550FA3"/>
    <w:rsid w:val="00553DE3"/>
    <w:rsid w:val="0055575B"/>
    <w:rsid w:val="005726F2"/>
    <w:rsid w:val="00573EE3"/>
    <w:rsid w:val="005767F6"/>
    <w:rsid w:val="0059248B"/>
    <w:rsid w:val="0059342C"/>
    <w:rsid w:val="005B369C"/>
    <w:rsid w:val="005B6E3F"/>
    <w:rsid w:val="005C0025"/>
    <w:rsid w:val="005C0F5A"/>
    <w:rsid w:val="005C5A6A"/>
    <w:rsid w:val="005D4865"/>
    <w:rsid w:val="006016DA"/>
    <w:rsid w:val="0060535D"/>
    <w:rsid w:val="0062077A"/>
    <w:rsid w:val="00621A17"/>
    <w:rsid w:val="00637899"/>
    <w:rsid w:val="0064564B"/>
    <w:rsid w:val="006465EF"/>
    <w:rsid w:val="00646924"/>
    <w:rsid w:val="00647D93"/>
    <w:rsid w:val="0065325B"/>
    <w:rsid w:val="006545A9"/>
    <w:rsid w:val="00663243"/>
    <w:rsid w:val="00665A48"/>
    <w:rsid w:val="0067406E"/>
    <w:rsid w:val="00677E6C"/>
    <w:rsid w:val="006B50DF"/>
    <w:rsid w:val="006F4D55"/>
    <w:rsid w:val="006F55CA"/>
    <w:rsid w:val="00725B4E"/>
    <w:rsid w:val="00726525"/>
    <w:rsid w:val="00734683"/>
    <w:rsid w:val="00736DC8"/>
    <w:rsid w:val="007403CF"/>
    <w:rsid w:val="00751F5D"/>
    <w:rsid w:val="00764711"/>
    <w:rsid w:val="007654B3"/>
    <w:rsid w:val="00770FAD"/>
    <w:rsid w:val="00774741"/>
    <w:rsid w:val="007A2E0E"/>
    <w:rsid w:val="007C083E"/>
    <w:rsid w:val="007D6A58"/>
    <w:rsid w:val="007D742E"/>
    <w:rsid w:val="007E2515"/>
    <w:rsid w:val="007E55D1"/>
    <w:rsid w:val="00811138"/>
    <w:rsid w:val="00821F02"/>
    <w:rsid w:val="00822F0C"/>
    <w:rsid w:val="00840462"/>
    <w:rsid w:val="008408D7"/>
    <w:rsid w:val="00840AAD"/>
    <w:rsid w:val="0085472C"/>
    <w:rsid w:val="008620E4"/>
    <w:rsid w:val="0086360A"/>
    <w:rsid w:val="008720AB"/>
    <w:rsid w:val="0087264B"/>
    <w:rsid w:val="008809A8"/>
    <w:rsid w:val="008914C1"/>
    <w:rsid w:val="00892C77"/>
    <w:rsid w:val="008A1646"/>
    <w:rsid w:val="008C15C7"/>
    <w:rsid w:val="008C7B97"/>
    <w:rsid w:val="008D12D7"/>
    <w:rsid w:val="008E2A59"/>
    <w:rsid w:val="008E486B"/>
    <w:rsid w:val="008F53A4"/>
    <w:rsid w:val="00900D7B"/>
    <w:rsid w:val="0091014E"/>
    <w:rsid w:val="009104DF"/>
    <w:rsid w:val="00917496"/>
    <w:rsid w:val="00957A39"/>
    <w:rsid w:val="0096007A"/>
    <w:rsid w:val="00970D95"/>
    <w:rsid w:val="00974717"/>
    <w:rsid w:val="00976A3C"/>
    <w:rsid w:val="00991D86"/>
    <w:rsid w:val="0099741A"/>
    <w:rsid w:val="009A2A5C"/>
    <w:rsid w:val="009A6F98"/>
    <w:rsid w:val="009D1636"/>
    <w:rsid w:val="009D7826"/>
    <w:rsid w:val="009F7820"/>
    <w:rsid w:val="00A006F4"/>
    <w:rsid w:val="00A06D12"/>
    <w:rsid w:val="00A1284E"/>
    <w:rsid w:val="00A15DE9"/>
    <w:rsid w:val="00A17933"/>
    <w:rsid w:val="00A27977"/>
    <w:rsid w:val="00A27C1F"/>
    <w:rsid w:val="00A34D9D"/>
    <w:rsid w:val="00A431DD"/>
    <w:rsid w:val="00A524B7"/>
    <w:rsid w:val="00A614C1"/>
    <w:rsid w:val="00A645A6"/>
    <w:rsid w:val="00A6662B"/>
    <w:rsid w:val="00A7517A"/>
    <w:rsid w:val="00AA32E0"/>
    <w:rsid w:val="00AC2686"/>
    <w:rsid w:val="00AD2108"/>
    <w:rsid w:val="00AF0CE9"/>
    <w:rsid w:val="00B03A16"/>
    <w:rsid w:val="00B40615"/>
    <w:rsid w:val="00B41292"/>
    <w:rsid w:val="00B452F5"/>
    <w:rsid w:val="00B46B49"/>
    <w:rsid w:val="00B54D96"/>
    <w:rsid w:val="00B61212"/>
    <w:rsid w:val="00B6427E"/>
    <w:rsid w:val="00B67778"/>
    <w:rsid w:val="00B85DA7"/>
    <w:rsid w:val="00B8668D"/>
    <w:rsid w:val="00B96647"/>
    <w:rsid w:val="00BA1706"/>
    <w:rsid w:val="00BA5571"/>
    <w:rsid w:val="00BB15C8"/>
    <w:rsid w:val="00BD4611"/>
    <w:rsid w:val="00BE24E1"/>
    <w:rsid w:val="00C10624"/>
    <w:rsid w:val="00C13E2E"/>
    <w:rsid w:val="00C27234"/>
    <w:rsid w:val="00C4191B"/>
    <w:rsid w:val="00C446ED"/>
    <w:rsid w:val="00C54C21"/>
    <w:rsid w:val="00C60CAD"/>
    <w:rsid w:val="00C6573D"/>
    <w:rsid w:val="00C751AA"/>
    <w:rsid w:val="00C76CAB"/>
    <w:rsid w:val="00C82F92"/>
    <w:rsid w:val="00C90FD7"/>
    <w:rsid w:val="00C92C5B"/>
    <w:rsid w:val="00CA0828"/>
    <w:rsid w:val="00CC7AC0"/>
    <w:rsid w:val="00CC7CA2"/>
    <w:rsid w:val="00CD0613"/>
    <w:rsid w:val="00CF5B26"/>
    <w:rsid w:val="00D23C4B"/>
    <w:rsid w:val="00D27992"/>
    <w:rsid w:val="00D45AC2"/>
    <w:rsid w:val="00D468CB"/>
    <w:rsid w:val="00D60C6B"/>
    <w:rsid w:val="00D740F5"/>
    <w:rsid w:val="00DA56D4"/>
    <w:rsid w:val="00DA60BD"/>
    <w:rsid w:val="00DB7052"/>
    <w:rsid w:val="00DC03DB"/>
    <w:rsid w:val="00DC0BDC"/>
    <w:rsid w:val="00DD292E"/>
    <w:rsid w:val="00DD61FD"/>
    <w:rsid w:val="00E05359"/>
    <w:rsid w:val="00E064BA"/>
    <w:rsid w:val="00E32B8C"/>
    <w:rsid w:val="00E370B3"/>
    <w:rsid w:val="00E452DA"/>
    <w:rsid w:val="00E6234F"/>
    <w:rsid w:val="00E65313"/>
    <w:rsid w:val="00E65413"/>
    <w:rsid w:val="00E72BC5"/>
    <w:rsid w:val="00E76B9D"/>
    <w:rsid w:val="00EC55E7"/>
    <w:rsid w:val="00EC57E8"/>
    <w:rsid w:val="00EE7E5D"/>
    <w:rsid w:val="00EF70D2"/>
    <w:rsid w:val="00F07F7F"/>
    <w:rsid w:val="00F17678"/>
    <w:rsid w:val="00F234B6"/>
    <w:rsid w:val="00F46C5F"/>
    <w:rsid w:val="00F52125"/>
    <w:rsid w:val="00F537D2"/>
    <w:rsid w:val="00F54C4F"/>
    <w:rsid w:val="00F630AC"/>
    <w:rsid w:val="00F84F9C"/>
    <w:rsid w:val="00FA0571"/>
    <w:rsid w:val="00FB0D4B"/>
    <w:rsid w:val="00FB5CED"/>
    <w:rsid w:val="00FB6FB2"/>
    <w:rsid w:val="00FC335E"/>
    <w:rsid w:val="00FC484A"/>
    <w:rsid w:val="00FC631E"/>
    <w:rsid w:val="00FD4259"/>
    <w:rsid w:val="00FD6050"/>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3AA2"/>
  <w15:docId w15:val="{4F2DE818-28AF-4663-BAB6-C9FB4823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6545A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45A9"/>
  </w:style>
  <w:style w:type="paragraph" w:styleId="Footer">
    <w:name w:val="footer"/>
    <w:basedOn w:val="Normal"/>
    <w:link w:val="FooterChar"/>
    <w:uiPriority w:val="99"/>
    <w:semiHidden/>
    <w:unhideWhenUsed/>
    <w:rsid w:val="006545A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545A9"/>
  </w:style>
  <w:style w:type="paragraph" w:customStyle="1" w:styleId="TEKSTIII">
    <w:name w:val="TEKSTIII"/>
    <w:basedOn w:val="Normal"/>
    <w:qFormat/>
    <w:rsid w:val="000026E2"/>
    <w:pPr>
      <w:spacing w:after="0" w:line="240" w:lineRule="auto"/>
      <w:ind w:firstLine="284"/>
      <w:jc w:val="both"/>
    </w:pPr>
    <w:rPr>
      <w:rFonts w:ascii="Garamond" w:hAnsi="Garamond"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31889266">
      <w:bodyDiv w:val="1"/>
      <w:marLeft w:val="0"/>
      <w:marRight w:val="0"/>
      <w:marTop w:val="0"/>
      <w:marBottom w:val="0"/>
      <w:divBdr>
        <w:top w:val="none" w:sz="0" w:space="0" w:color="auto"/>
        <w:left w:val="none" w:sz="0" w:space="0" w:color="auto"/>
        <w:bottom w:val="none" w:sz="0" w:space="0" w:color="auto"/>
        <w:right w:val="none" w:sz="0" w:space="0" w:color="auto"/>
      </w:divBdr>
    </w:div>
    <w:div w:id="27599087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73399893">
      <w:bodyDiv w:val="1"/>
      <w:marLeft w:val="0"/>
      <w:marRight w:val="0"/>
      <w:marTop w:val="0"/>
      <w:marBottom w:val="0"/>
      <w:divBdr>
        <w:top w:val="none" w:sz="0" w:space="0" w:color="auto"/>
        <w:left w:val="none" w:sz="0" w:space="0" w:color="auto"/>
        <w:bottom w:val="none" w:sz="0" w:space="0" w:color="auto"/>
        <w:right w:val="none" w:sz="0" w:space="0" w:color="auto"/>
      </w:divBdr>
      <w:divsChild>
        <w:div w:id="862788067">
          <w:marLeft w:val="0"/>
          <w:marRight w:val="0"/>
          <w:marTop w:val="0"/>
          <w:marBottom w:val="0"/>
          <w:divBdr>
            <w:top w:val="none" w:sz="0" w:space="0" w:color="auto"/>
            <w:left w:val="none" w:sz="0" w:space="0" w:color="auto"/>
            <w:bottom w:val="none" w:sz="0" w:space="0" w:color="auto"/>
            <w:right w:val="none" w:sz="0" w:space="0" w:color="auto"/>
          </w:divBdr>
        </w:div>
      </w:divsChild>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4365431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E2F55826AC14ABA827B4A7548EA6D6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Nr_x002e__x0020_akti>
    <Data_x0020_e_x0020_Krijimit xmlns="0e656187-b300-4fb0-8bf4-3a50f872073c">2022-03-29T13:58:01Z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2022-03-28T22:00:00Z</Date_x0020_protokolli>
    <Titulli xmlns="0e656187-b300-4fb0-8bf4-3a50f872073c">Për ratifikimin e marrëveshjes ndërmjet Këshillit të Ministrave të Republikës së Shqipërisë dhe qeverisë së Republikës së Kosovës për rregullat e regjimit të trafikut lokal të kufirit</Titulli>
    <Modifikuesi xmlns="0e656187-b300-4fb0-8bf4-3a50f872073c">jorina.kryeziu</Modifikuesi>
    <Nr_x002e__x0020_prot_x0020_QBZ xmlns="0e656187-b300-4fb0-8bf4-3a50f872073c">467/3</Nr_x002e__x0020_prot_x0020_QBZ>
    <Data_x0020_e_x0020_Modifikimit xmlns="0e656187-b300-4fb0-8bf4-3a50f872073c">2022-03-30T10:59:57Z</Data_x0020_e_x0020_Modifikimit>
    <Dekretuar xmlns="0e656187-b300-4fb0-8bf4-3a50f872073c">false</Dekretuar>
    <Data xmlns="0e656187-b300-4fb0-8bf4-3a50f872073c">2022-03-09T23:00:00Z</Data>
    <Nr_x002e__x0020_protokolli_x0020_i_x0020_aktit xmlns="0e656187-b300-4fb0-8bf4-3a50f872073c">1134/2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E2F55826AC14ABA827B4A7548EA6D6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F9AB3-5492-4819-8E88-B5420E40C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9BA7B2D-573E-49DE-BDC9-97A8F0C8148B}">
  <ds:schemaRefs>
    <ds:schemaRef ds:uri="http://schemas.microsoft.com/office/2006/documentManagement/types"/>
    <ds:schemaRef ds:uri="http://schemas.openxmlformats.org/package/2006/metadata/core-properties"/>
    <ds:schemaRef ds:uri="0e656187-b300-4fb0-8bf4-3a50f872073c"/>
    <ds:schemaRef ds:uri="http://purl.org/dc/elements/1.1/"/>
    <ds:schemaRef ds:uri="http://www.w3.org/XML/1998/namespace"/>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92D6F56-DD20-4430-BBCF-1761E5240C24}">
  <ds:schemaRefs>
    <ds:schemaRef ds:uri="http://schemas.microsoft.com/sharepoint/v3/contenttype/forms"/>
  </ds:schemaRefs>
</ds:datastoreItem>
</file>

<file path=customXml/itemProps4.xml><?xml version="1.0" encoding="utf-8"?>
<ds:datastoreItem xmlns:ds="http://schemas.openxmlformats.org/officeDocument/2006/customXml" ds:itemID="{C89D17E3-D52A-4777-9E27-00D679264B1F}">
  <ds:schemaRefs>
    <ds:schemaRef ds:uri="http://schemas.microsoft.com/sharepoint/v3/contenttype/forms"/>
  </ds:schemaRefs>
</ds:datastoreItem>
</file>

<file path=customXml/itemProps5.xml><?xml version="1.0" encoding="utf-8"?>
<ds:datastoreItem xmlns:ds="http://schemas.openxmlformats.org/officeDocument/2006/customXml" ds:itemID="{08BFF052-CCB5-4600-B372-9D03F1E68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4E2D47C-BB03-4FC7-8FAD-00E1D8C71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Kosovës për rregullat e regjimit të trafikut lokal të kufirit</vt:lpstr>
    </vt:vector>
  </TitlesOfParts>
  <Company/>
  <LinksUpToDate>false</LinksUpToDate>
  <CharactersWithSpaces>10038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Kosovës për rregullat e regjimit të trafikut lokal të kufirit</dc:title>
  <dc:creator>gazmend.hanku</dc:creator>
  <cp:lastModifiedBy>Entela Suli</cp:lastModifiedBy>
  <cp:revision>75</cp:revision>
  <cp:lastPrinted>2022-03-16T07:47:00Z</cp:lastPrinted>
  <dcterms:created xsi:type="dcterms:W3CDTF">2022-03-29T13:48:00Z</dcterms:created>
  <dcterms:modified xsi:type="dcterms:W3CDTF">2022-03-30T11:09:00Z</dcterms:modified>
</cp:coreProperties>
</file>