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0D1A6" w14:textId="77777777" w:rsidR="00902349" w:rsidRPr="00451ABF" w:rsidRDefault="00902349"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LIGJ</w:t>
      </w:r>
    </w:p>
    <w:p w14:paraId="1640D1A7" w14:textId="77777777" w:rsidR="00902349" w:rsidRPr="00451ABF" w:rsidRDefault="002B71FA"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 xml:space="preserve">Nr. </w:t>
      </w:r>
      <w:r w:rsidR="00AA6730" w:rsidRPr="00451ABF">
        <w:rPr>
          <w:rFonts w:ascii="Garamond" w:hAnsi="Garamond" w:cs="Times New Roman"/>
          <w:b/>
          <w:sz w:val="24"/>
          <w:szCs w:val="24"/>
        </w:rPr>
        <w:t>53</w:t>
      </w:r>
      <w:r w:rsidR="00902349" w:rsidRPr="00451ABF">
        <w:rPr>
          <w:rFonts w:ascii="Garamond" w:hAnsi="Garamond" w:cs="Times New Roman"/>
          <w:b/>
          <w:sz w:val="24"/>
          <w:szCs w:val="24"/>
        </w:rPr>
        <w:t>/2022</w:t>
      </w:r>
    </w:p>
    <w:p w14:paraId="1640D1A8" w14:textId="77777777" w:rsidR="004522C6" w:rsidRPr="00451ABF" w:rsidRDefault="004522C6" w:rsidP="00024762">
      <w:pPr>
        <w:spacing w:after="0" w:line="240" w:lineRule="auto"/>
        <w:ind w:firstLine="284"/>
        <w:jc w:val="center"/>
        <w:rPr>
          <w:rFonts w:ascii="Garamond" w:hAnsi="Garamond" w:cs="Times New Roman"/>
          <w:b/>
          <w:sz w:val="24"/>
          <w:szCs w:val="24"/>
        </w:rPr>
      </w:pPr>
    </w:p>
    <w:p w14:paraId="1640D1A9"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 xml:space="preserve">PËR ORGANIZIMIN DHE FUNKSIONIMIN E AUTORITETIT </w:t>
      </w:r>
    </w:p>
    <w:p w14:paraId="1640D1AA"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TË AVIACIONIT CIVIL</w:t>
      </w:r>
    </w:p>
    <w:p w14:paraId="1640D1AB"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AC"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Në mbështetje të neneve 78 dhe 83, pika 1, të Kushtetutës, me propozimin e Këshillit të Ministrave, </w:t>
      </w:r>
    </w:p>
    <w:p w14:paraId="1640D1AD"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AE"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KUVENDI</w:t>
      </w:r>
    </w:p>
    <w:p w14:paraId="1640D1AF"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I REPUBLIKËS SË SHQIPËRISË</w:t>
      </w:r>
    </w:p>
    <w:p w14:paraId="1640D1B0"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1B1" w14:textId="77777777" w:rsidR="004522C6" w:rsidRPr="00451ABF" w:rsidRDefault="00CA1030"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VENDOS</w:t>
      </w:r>
      <w:r w:rsidR="004522C6" w:rsidRPr="00451ABF">
        <w:rPr>
          <w:rFonts w:ascii="Garamond" w:hAnsi="Garamond" w:cs="Times New Roman"/>
          <w:sz w:val="24"/>
          <w:szCs w:val="24"/>
        </w:rPr>
        <w:t>I:</w:t>
      </w:r>
    </w:p>
    <w:p w14:paraId="1640D1B2"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1B3"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KREU I</w:t>
      </w:r>
    </w:p>
    <w:p w14:paraId="1640D1B4"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DISPOZITA TË PËRGJITHSHME</w:t>
      </w:r>
    </w:p>
    <w:p w14:paraId="1640D1B5"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1B6"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w:t>
      </w:r>
    </w:p>
    <w:p w14:paraId="1640D1B7"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Objekti i ligjit</w:t>
      </w:r>
    </w:p>
    <w:p w14:paraId="1640D1B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B9" w14:textId="0F63A400"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Objekt i këtij ligji është përcaktimi i rregullave</w:t>
      </w:r>
      <w:r w:rsidR="00451ABF">
        <w:rPr>
          <w:rFonts w:ascii="Garamond" w:hAnsi="Garamond" w:cs="Times New Roman"/>
          <w:sz w:val="24"/>
          <w:szCs w:val="24"/>
        </w:rPr>
        <w:t>,</w:t>
      </w:r>
      <w:r w:rsidRPr="00451ABF">
        <w:rPr>
          <w:rFonts w:ascii="Garamond" w:hAnsi="Garamond" w:cs="Times New Roman"/>
          <w:sz w:val="24"/>
          <w:szCs w:val="24"/>
        </w:rPr>
        <w:t xml:space="preserve"> për:</w:t>
      </w:r>
    </w:p>
    <w:p w14:paraId="1640D1BA"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organizimin dhe funksionimin e Autoriteti</w:t>
      </w:r>
      <w:r w:rsidR="00281F74" w:rsidRPr="00451ABF">
        <w:rPr>
          <w:rFonts w:ascii="Garamond" w:hAnsi="Garamond" w:cs="Times New Roman"/>
          <w:sz w:val="24"/>
          <w:szCs w:val="24"/>
        </w:rPr>
        <w:t>t të Aviacionit Civil, në vijim</w:t>
      </w:r>
      <w:r w:rsidR="004522C6" w:rsidRPr="00451ABF">
        <w:rPr>
          <w:rFonts w:ascii="Garamond" w:hAnsi="Garamond" w:cs="Times New Roman"/>
          <w:sz w:val="24"/>
          <w:szCs w:val="24"/>
        </w:rPr>
        <w:t xml:space="preserve"> “Autoriteti”;</w:t>
      </w:r>
    </w:p>
    <w:p w14:paraId="1640D1BB"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procedurat për refuzimin, pezullimin dhe revokimin e licencave, lejeve, autorizimeve dhe certifikatave, legjislacionin e aplikueshëm në rastin e ankimimit të vendimeve të Autoritetit; </w:t>
      </w:r>
    </w:p>
    <w:p w14:paraId="1640D1BC"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llojet e tarifave për shërbimet që ofron, mënyrën e llogaritjes së tyre, mënyrën e administrimit të të ardhurave të realizuara prej tyre, si dhe rastet e përjashtimeve nga zbatimi i rregullave në fuqi dhe masat për ruajtjen e nivelit të sigurisë në këto raste.</w:t>
      </w:r>
    </w:p>
    <w:p w14:paraId="1640D1BD"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BE"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w:t>
      </w:r>
    </w:p>
    <w:p w14:paraId="1640D1BF"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Fusha e veprimtarisë së Autoritetit</w:t>
      </w:r>
    </w:p>
    <w:p w14:paraId="1640D1C0"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C1"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Autoriteti, si Autoritet Mbikëqyrës Kombëtar, ka në fushën e tij të veprimtarisë rregullimin dhe mbikëqyrjen e të gjitha veprimtarive në fushën e transportit ajror civil, në zbatim të Kodit Ajror të Republikës së Shqipërisë.</w:t>
      </w:r>
    </w:p>
    <w:p w14:paraId="1640D1C2"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C3"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KREU II</w:t>
      </w:r>
    </w:p>
    <w:p w14:paraId="1640D1C4" w14:textId="77777777" w:rsidR="004522C6" w:rsidRPr="00451ABF" w:rsidRDefault="00281F74"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STATUSI, ORGANET DREJTUESE</w:t>
      </w:r>
      <w:r w:rsidR="004522C6" w:rsidRPr="00451ABF">
        <w:rPr>
          <w:rFonts w:ascii="Garamond" w:hAnsi="Garamond" w:cs="Times New Roman"/>
          <w:sz w:val="24"/>
          <w:szCs w:val="24"/>
        </w:rPr>
        <w:t xml:space="preserve"> DHE STRUKTURA E AUTORITETIT</w:t>
      </w:r>
    </w:p>
    <w:p w14:paraId="1640D1C5" w14:textId="77777777" w:rsidR="008D03FD" w:rsidRPr="00451ABF" w:rsidRDefault="008D03FD" w:rsidP="00024762">
      <w:pPr>
        <w:spacing w:after="0" w:line="240" w:lineRule="auto"/>
        <w:ind w:firstLine="284"/>
        <w:jc w:val="center"/>
        <w:rPr>
          <w:rFonts w:ascii="Garamond" w:hAnsi="Garamond" w:cs="Times New Roman"/>
          <w:sz w:val="24"/>
          <w:szCs w:val="24"/>
        </w:rPr>
      </w:pPr>
    </w:p>
    <w:p w14:paraId="1640D1C6"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3</w:t>
      </w:r>
    </w:p>
    <w:p w14:paraId="1640D1C7"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Statusi i Autoritetit</w:t>
      </w:r>
    </w:p>
    <w:p w14:paraId="1640D1C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C9"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Autoriteti është person juridik publik, jobuxhetor, me seli në Tiranë, veprimtaria e të cilit është nën drejtimin dhe mbikëqyrjen e ministrit që mbulon çështje</w:t>
      </w:r>
      <w:r w:rsidR="00281F74" w:rsidRPr="00451ABF">
        <w:rPr>
          <w:rFonts w:ascii="Garamond" w:hAnsi="Garamond" w:cs="Times New Roman"/>
          <w:sz w:val="24"/>
          <w:szCs w:val="24"/>
        </w:rPr>
        <w:t>t e transportit ajror, në vijim</w:t>
      </w:r>
      <w:r w:rsidRPr="00451ABF">
        <w:rPr>
          <w:rFonts w:ascii="Garamond" w:hAnsi="Garamond" w:cs="Times New Roman"/>
          <w:sz w:val="24"/>
          <w:szCs w:val="24"/>
        </w:rPr>
        <w:t xml:space="preserve"> “ministri”.</w:t>
      </w:r>
    </w:p>
    <w:p w14:paraId="1640D1CA"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4</w:t>
      </w:r>
    </w:p>
    <w:p w14:paraId="1640D1CB"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Organet drejtuese të Autoritetit</w:t>
      </w:r>
    </w:p>
    <w:p w14:paraId="1640D1C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CD"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Organet drejtuese të Autoritetit janë këshilli drejtues dhe drejtori ekzekutiv.</w:t>
      </w:r>
    </w:p>
    <w:p w14:paraId="1640D1CE"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CF"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5</w:t>
      </w:r>
    </w:p>
    <w:p w14:paraId="1640D1D0"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Këshilli drejtues</w:t>
      </w:r>
    </w:p>
    <w:p w14:paraId="1640D1D1"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D2"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Këshilli drejtues është organi vendimmarrës për çështjet administrative dhe financiare të Autoritetit.</w:t>
      </w:r>
    </w:p>
    <w:p w14:paraId="1640D1D3"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Këshilli drejtues është organ kolegjial, i përbërë nga kryetari </w:t>
      </w:r>
      <w:r w:rsidR="00281F74" w:rsidRPr="00451ABF">
        <w:rPr>
          <w:rFonts w:ascii="Garamond" w:hAnsi="Garamond" w:cs="Times New Roman"/>
          <w:sz w:val="24"/>
          <w:szCs w:val="24"/>
        </w:rPr>
        <w:t>dhe katër anëtarë, nga të cilët</w:t>
      </w:r>
      <w:r w:rsidR="004522C6" w:rsidRPr="00451ABF">
        <w:rPr>
          <w:rFonts w:ascii="Garamond" w:hAnsi="Garamond" w:cs="Times New Roman"/>
          <w:sz w:val="24"/>
          <w:szCs w:val="24"/>
        </w:rPr>
        <w:t xml:space="preserve"> dy specialistë të fushës së transportit ajror, dy specialistë të fushës së financës dhe një specialist i fushës ligjore, të cilët duhet të kenë diplomë universitare të nivelit të dytë.</w:t>
      </w:r>
    </w:p>
    <w:p w14:paraId="1640D1D4"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Kryetari dhe anëtarët e këshillit drejtues emërohen me vendim të Këshillit të Ministrave, me propozimin e ministrit.</w:t>
      </w:r>
    </w:p>
    <w:p w14:paraId="1640D1D5"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D6"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6</w:t>
      </w:r>
    </w:p>
    <w:p w14:paraId="1640D1D7"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Kompetencat e këshillit drejtues</w:t>
      </w:r>
    </w:p>
    <w:p w14:paraId="1640D1D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D9"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Këshilli drejtues ka këto kompetenca:</w:t>
      </w:r>
    </w:p>
    <w:p w14:paraId="1640D1DA"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iraton progra</w:t>
      </w:r>
      <w:r w:rsidR="002D12EE" w:rsidRPr="00451ABF">
        <w:rPr>
          <w:rFonts w:ascii="Garamond" w:hAnsi="Garamond" w:cs="Times New Roman"/>
          <w:sz w:val="24"/>
          <w:szCs w:val="24"/>
        </w:rPr>
        <w:t>met e zhvillimit të Autoritetit</w:t>
      </w:r>
      <w:r w:rsidR="004522C6" w:rsidRPr="00451ABF">
        <w:rPr>
          <w:rFonts w:ascii="Garamond" w:hAnsi="Garamond" w:cs="Times New Roman"/>
          <w:sz w:val="24"/>
          <w:szCs w:val="24"/>
        </w:rPr>
        <w:t xml:space="preserve"> në përputhje me strategjinë e aviacionit civil;</w:t>
      </w:r>
    </w:p>
    <w:p w14:paraId="1640D1DB"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C26FF5" w:rsidRPr="00451ABF">
        <w:rPr>
          <w:rFonts w:ascii="Garamond" w:hAnsi="Garamond" w:cs="Times New Roman"/>
          <w:sz w:val="24"/>
          <w:szCs w:val="24"/>
        </w:rPr>
        <w:t xml:space="preserve"> p</w:t>
      </w:r>
      <w:r w:rsidR="004522C6" w:rsidRPr="00451ABF">
        <w:rPr>
          <w:rFonts w:ascii="Garamond" w:hAnsi="Garamond" w:cs="Times New Roman"/>
          <w:sz w:val="24"/>
          <w:szCs w:val="24"/>
        </w:rPr>
        <w:t>ropozon te ministri strukturën organizative të Autoritetit, e cila miratohet me urdhër të Kryeministrit;</w:t>
      </w:r>
    </w:p>
    <w:p w14:paraId="1640D1DC"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iraton metodologjinë për përcaktimin e masës së t</w:t>
      </w:r>
      <w:r w:rsidR="002D12EE" w:rsidRPr="00451ABF">
        <w:rPr>
          <w:rFonts w:ascii="Garamond" w:hAnsi="Garamond" w:cs="Times New Roman"/>
          <w:sz w:val="24"/>
          <w:szCs w:val="24"/>
        </w:rPr>
        <w:t xml:space="preserve">rajtimeve të tjera financiare </w:t>
      </w:r>
      <w:r w:rsidR="004522C6" w:rsidRPr="00451ABF">
        <w:rPr>
          <w:rFonts w:ascii="Garamond" w:hAnsi="Garamond" w:cs="Times New Roman"/>
          <w:sz w:val="24"/>
          <w:szCs w:val="24"/>
        </w:rPr>
        <w:t>o</w:t>
      </w:r>
      <w:r w:rsidR="002D12EE" w:rsidRPr="00451ABF">
        <w:rPr>
          <w:rFonts w:ascii="Garamond" w:hAnsi="Garamond" w:cs="Times New Roman"/>
          <w:sz w:val="24"/>
          <w:szCs w:val="24"/>
        </w:rPr>
        <w:t>se jo</w:t>
      </w:r>
      <w:r w:rsidR="004522C6" w:rsidRPr="00451ABF">
        <w:rPr>
          <w:rFonts w:ascii="Garamond" w:hAnsi="Garamond" w:cs="Times New Roman"/>
          <w:sz w:val="24"/>
          <w:szCs w:val="24"/>
        </w:rPr>
        <w:t>financiare të administratës së Autoritetit, duke marrë në konsideratë kushtet e tregut, përvojat e autoriteteve të tjera që kryejnë aktivitet rregullator dhe nevojat e institucionit sipas legjislacionit në fuqi;</w:t>
      </w:r>
    </w:p>
    <w:p w14:paraId="1640D1DD"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ç)</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iraton rregulloren për organizimin e brendshëm administrativ, ku parashikohen funksionet specifike dhe përgjegjësitë e drejtorive dhe të sektorëve, sipas kritereve të përcaktuara, si dhe masat disiplinore që merren në raste shkeljeje nga punonjësit e Autoritetit, struktura përgjegjëse për marrjen e tyre, rastet/arsyet specifike për të cilat lind e drejta për vendosjen e secilës masë disiplinore përkatëse, si dhe procedura konkrete që ndiqet për vendosjen e tyre;</w:t>
      </w:r>
    </w:p>
    <w:p w14:paraId="1640D1DE"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iraton pro</w:t>
      </w:r>
      <w:r w:rsidR="004E1A62" w:rsidRPr="00451ABF">
        <w:rPr>
          <w:rFonts w:ascii="Garamond" w:hAnsi="Garamond" w:cs="Times New Roman"/>
          <w:sz w:val="24"/>
          <w:szCs w:val="24"/>
        </w:rPr>
        <w:t>gramin financiar të Autoritetit e</w:t>
      </w:r>
      <w:r w:rsidR="004522C6" w:rsidRPr="00451ABF">
        <w:rPr>
          <w:rFonts w:ascii="Garamond" w:hAnsi="Garamond" w:cs="Times New Roman"/>
          <w:sz w:val="24"/>
          <w:szCs w:val="24"/>
        </w:rPr>
        <w:t xml:space="preserve"> ndryshimet dhe mbikëqyr realizimin e tij;</w:t>
      </w:r>
    </w:p>
    <w:p w14:paraId="1640D1DF"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dh) </w:t>
      </w:r>
      <w:r w:rsidR="00C26FF5" w:rsidRPr="00451ABF">
        <w:rPr>
          <w:rFonts w:ascii="Garamond" w:hAnsi="Garamond" w:cs="Times New Roman"/>
          <w:sz w:val="24"/>
          <w:szCs w:val="24"/>
        </w:rPr>
        <w:t>m</w:t>
      </w:r>
      <w:r w:rsidRPr="00451ABF">
        <w:rPr>
          <w:rFonts w:ascii="Garamond" w:hAnsi="Garamond" w:cs="Times New Roman"/>
          <w:sz w:val="24"/>
          <w:szCs w:val="24"/>
        </w:rPr>
        <w:t>iraton rregullat për metodologjinë e përllogaritjes së tarifave dhe llojet e tarifave për shërbimet që kryhen nga Autoriteti;</w:t>
      </w:r>
    </w:p>
    <w:p w14:paraId="1640D1E0" w14:textId="77777777" w:rsidR="004522C6" w:rsidRPr="00451ABF" w:rsidRDefault="00300F35"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e)</w:t>
      </w:r>
      <w:r w:rsidR="00C26FF5" w:rsidRPr="00451ABF">
        <w:rPr>
          <w:rFonts w:ascii="Garamond" w:hAnsi="Garamond" w:cs="Times New Roman"/>
          <w:sz w:val="24"/>
          <w:szCs w:val="24"/>
        </w:rPr>
        <w:t xml:space="preserve"> p</w:t>
      </w:r>
      <w:r w:rsidR="004522C6" w:rsidRPr="00451ABF">
        <w:rPr>
          <w:rFonts w:ascii="Garamond" w:hAnsi="Garamond" w:cs="Times New Roman"/>
          <w:sz w:val="24"/>
          <w:szCs w:val="24"/>
        </w:rPr>
        <w:t>ropozon te ministri masën e tarifave që do të zbatohe</w:t>
      </w:r>
      <w:r w:rsidR="00100FED" w:rsidRPr="00451ABF">
        <w:rPr>
          <w:rFonts w:ascii="Garamond" w:hAnsi="Garamond" w:cs="Times New Roman"/>
          <w:sz w:val="24"/>
          <w:szCs w:val="24"/>
        </w:rPr>
        <w:t>n nga Autoriteti</w:t>
      </w:r>
      <w:r w:rsidR="002D12EE" w:rsidRPr="00451ABF">
        <w:rPr>
          <w:rFonts w:ascii="Garamond" w:hAnsi="Garamond" w:cs="Times New Roman"/>
          <w:sz w:val="24"/>
          <w:szCs w:val="24"/>
        </w:rPr>
        <w:t xml:space="preserve"> sipas pikës 2 të nenit 18</w:t>
      </w:r>
      <w:r w:rsidR="004522C6" w:rsidRPr="00451ABF">
        <w:rPr>
          <w:rFonts w:ascii="Garamond" w:hAnsi="Garamond" w:cs="Times New Roman"/>
          <w:sz w:val="24"/>
          <w:szCs w:val="24"/>
        </w:rPr>
        <w:t xml:space="preserve"> të këtij ligji, të cilat miratohen me udhëzim të përbashkët të ministrit që</w:t>
      </w:r>
      <w:r w:rsidR="00100FED" w:rsidRPr="00451ABF">
        <w:rPr>
          <w:rFonts w:ascii="Garamond" w:hAnsi="Garamond" w:cs="Times New Roman"/>
          <w:sz w:val="24"/>
          <w:szCs w:val="24"/>
        </w:rPr>
        <w:t xml:space="preserve"> mbulon çështjet e transportit </w:t>
      </w:r>
      <w:r w:rsidR="004522C6" w:rsidRPr="00451ABF">
        <w:rPr>
          <w:rFonts w:ascii="Garamond" w:hAnsi="Garamond" w:cs="Times New Roman"/>
          <w:sz w:val="24"/>
          <w:szCs w:val="24"/>
        </w:rPr>
        <w:t>dhe të ministrit të financave;</w:t>
      </w:r>
    </w:p>
    <w:p w14:paraId="1640D1E1" w14:textId="77777777" w:rsidR="004522C6" w:rsidRPr="00451ABF" w:rsidRDefault="00300F35"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ë)</w:t>
      </w:r>
      <w:r w:rsidR="00C26FF5" w:rsidRPr="00451ABF">
        <w:rPr>
          <w:rFonts w:ascii="Garamond" w:hAnsi="Garamond" w:cs="Times New Roman"/>
          <w:sz w:val="24"/>
          <w:szCs w:val="24"/>
        </w:rPr>
        <w:t xml:space="preserve"> p</w:t>
      </w:r>
      <w:r w:rsidR="004522C6" w:rsidRPr="00451ABF">
        <w:rPr>
          <w:rFonts w:ascii="Garamond" w:hAnsi="Garamond" w:cs="Times New Roman"/>
          <w:sz w:val="24"/>
          <w:szCs w:val="24"/>
        </w:rPr>
        <w:t>ropozon te ministri kandidatët për t’u emëruar drejtorë ekzekutivë, si dhe propozon shkarkimin e tyre;</w:t>
      </w:r>
    </w:p>
    <w:p w14:paraId="1640D1E2" w14:textId="77777777" w:rsidR="004522C6" w:rsidRPr="00451ABF" w:rsidRDefault="00300F35"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f)</w:t>
      </w:r>
      <w:r w:rsidR="00C26FF5" w:rsidRPr="00451ABF">
        <w:rPr>
          <w:rFonts w:ascii="Garamond" w:hAnsi="Garamond" w:cs="Times New Roman"/>
          <w:sz w:val="24"/>
          <w:szCs w:val="24"/>
        </w:rPr>
        <w:t xml:space="preserve"> i</w:t>
      </w:r>
      <w:r w:rsidR="004522C6" w:rsidRPr="00451ABF">
        <w:rPr>
          <w:rFonts w:ascii="Garamond" w:hAnsi="Garamond" w:cs="Times New Roman"/>
          <w:sz w:val="24"/>
          <w:szCs w:val="24"/>
        </w:rPr>
        <w:t xml:space="preserve"> siguron drejtorit ekzekutiv udhëzime për veprimtarinë;</w:t>
      </w:r>
    </w:p>
    <w:p w14:paraId="1640D1E3" w14:textId="77777777" w:rsidR="004522C6" w:rsidRPr="00451ABF" w:rsidRDefault="004522C6"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g</w:t>
      </w:r>
      <w:r w:rsidR="00300F35" w:rsidRPr="00451ABF">
        <w:rPr>
          <w:rFonts w:ascii="Garamond" w:hAnsi="Garamond" w:cs="Times New Roman"/>
          <w:sz w:val="24"/>
          <w:szCs w:val="24"/>
        </w:rPr>
        <w:t xml:space="preserve">) </w:t>
      </w:r>
      <w:r w:rsidR="00C26FF5" w:rsidRPr="00451ABF">
        <w:rPr>
          <w:rFonts w:ascii="Garamond" w:hAnsi="Garamond" w:cs="Times New Roman"/>
          <w:sz w:val="24"/>
          <w:szCs w:val="24"/>
        </w:rPr>
        <w:t>m</w:t>
      </w:r>
      <w:r w:rsidRPr="00451ABF">
        <w:rPr>
          <w:rFonts w:ascii="Garamond" w:hAnsi="Garamond" w:cs="Times New Roman"/>
          <w:sz w:val="24"/>
          <w:szCs w:val="24"/>
        </w:rPr>
        <w:t>iraton planin e veprimit, raportin vjetor dhe raporte të tjera të Autoritetit;</w:t>
      </w:r>
    </w:p>
    <w:p w14:paraId="1640D1E4" w14:textId="77777777" w:rsidR="004522C6" w:rsidRPr="00451ABF" w:rsidRDefault="004522C6"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gj)</w:t>
      </w:r>
      <w:r w:rsidRPr="00451ABF">
        <w:rPr>
          <w:rFonts w:ascii="Garamond" w:hAnsi="Garamond" w:cs="Times New Roman"/>
          <w:sz w:val="24"/>
          <w:szCs w:val="24"/>
        </w:rPr>
        <w:tab/>
      </w:r>
      <w:r w:rsidR="00C26FF5" w:rsidRPr="00451ABF">
        <w:rPr>
          <w:rFonts w:ascii="Garamond" w:hAnsi="Garamond" w:cs="Times New Roman"/>
          <w:sz w:val="24"/>
          <w:szCs w:val="24"/>
        </w:rPr>
        <w:t>m</w:t>
      </w:r>
      <w:r w:rsidRPr="00451ABF">
        <w:rPr>
          <w:rFonts w:ascii="Garamond" w:hAnsi="Garamond" w:cs="Times New Roman"/>
          <w:sz w:val="24"/>
          <w:szCs w:val="24"/>
        </w:rPr>
        <w:t xml:space="preserve">bikëqyr punën e drejtorit ekzekutiv në drejtimin e Autoritetit; </w:t>
      </w:r>
    </w:p>
    <w:p w14:paraId="1640D1E5"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h)</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iraton pagat, si dhe nivelet e paga</w:t>
      </w:r>
      <w:r w:rsidR="00100FED" w:rsidRPr="00451ABF">
        <w:rPr>
          <w:rFonts w:ascii="Garamond" w:hAnsi="Garamond" w:cs="Times New Roman"/>
          <w:sz w:val="24"/>
          <w:szCs w:val="24"/>
        </w:rPr>
        <w:t>ve të punonjësve të Autoritetit</w:t>
      </w:r>
      <w:r w:rsidR="004522C6" w:rsidRPr="00451ABF">
        <w:rPr>
          <w:rFonts w:ascii="Garamond" w:hAnsi="Garamond" w:cs="Times New Roman"/>
          <w:sz w:val="24"/>
          <w:szCs w:val="24"/>
        </w:rPr>
        <w:t xml:space="preserve"> brenda kufirit minimal e maksimal të caktuar nga Këshilli</w:t>
      </w:r>
      <w:r w:rsidR="00100FED" w:rsidRPr="00451ABF">
        <w:rPr>
          <w:rFonts w:ascii="Garamond" w:hAnsi="Garamond" w:cs="Times New Roman"/>
          <w:sz w:val="24"/>
          <w:szCs w:val="24"/>
        </w:rPr>
        <w:t xml:space="preserve"> i Ministrave, si dhe shtesat </w:t>
      </w:r>
      <w:r w:rsidR="004522C6" w:rsidRPr="00451ABF">
        <w:rPr>
          <w:rFonts w:ascii="Garamond" w:hAnsi="Garamond" w:cs="Times New Roman"/>
          <w:sz w:val="24"/>
          <w:szCs w:val="24"/>
        </w:rPr>
        <w:t>e shpërblimet profesionale të punonjësve, në varësi të mundësive të tyre financiare dhe pas miratimi</w:t>
      </w:r>
      <w:r w:rsidR="004C487A" w:rsidRPr="00451ABF">
        <w:rPr>
          <w:rFonts w:ascii="Garamond" w:hAnsi="Garamond" w:cs="Times New Roman"/>
          <w:sz w:val="24"/>
          <w:szCs w:val="24"/>
        </w:rPr>
        <w:t>t nga ministri</w:t>
      </w:r>
      <w:r w:rsidR="004522C6" w:rsidRPr="00451ABF">
        <w:rPr>
          <w:rFonts w:ascii="Garamond" w:hAnsi="Garamond" w:cs="Times New Roman"/>
          <w:sz w:val="24"/>
          <w:szCs w:val="24"/>
        </w:rPr>
        <w:t xml:space="preserve">; </w:t>
      </w:r>
    </w:p>
    <w:p w14:paraId="1640D1E6"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i)</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 xml:space="preserve">iraton shpërblimet dhe masën e shpërblimit të punës, por jo më </w:t>
      </w:r>
      <w:r w:rsidR="00100FED" w:rsidRPr="00451ABF">
        <w:rPr>
          <w:rFonts w:ascii="Garamond" w:hAnsi="Garamond" w:cs="Times New Roman"/>
          <w:sz w:val="24"/>
          <w:szCs w:val="24"/>
        </w:rPr>
        <w:t>shumë se një pagë mujore në vit</w:t>
      </w:r>
      <w:r w:rsidR="004522C6" w:rsidRPr="00451ABF">
        <w:rPr>
          <w:rFonts w:ascii="Garamond" w:hAnsi="Garamond" w:cs="Times New Roman"/>
          <w:sz w:val="24"/>
          <w:szCs w:val="24"/>
        </w:rPr>
        <w:t xml:space="preserve"> pas daljes së rezultatit financiar vjetor, si</w:t>
      </w:r>
      <w:r w:rsidR="004C487A" w:rsidRPr="00451ABF">
        <w:rPr>
          <w:rFonts w:ascii="Garamond" w:hAnsi="Garamond" w:cs="Times New Roman"/>
          <w:sz w:val="24"/>
          <w:szCs w:val="24"/>
        </w:rPr>
        <w:t xml:space="preserve"> dhe pas miratimit nga ministri;</w:t>
      </w:r>
      <w:r w:rsidR="004522C6" w:rsidRPr="00451ABF">
        <w:rPr>
          <w:rFonts w:ascii="Garamond" w:hAnsi="Garamond" w:cs="Times New Roman"/>
          <w:sz w:val="24"/>
          <w:szCs w:val="24"/>
        </w:rPr>
        <w:t xml:space="preserve"> </w:t>
      </w:r>
    </w:p>
    <w:p w14:paraId="1640D1E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j)</w:t>
      </w:r>
      <w:r w:rsidR="00C26FF5" w:rsidRPr="00451ABF">
        <w:rPr>
          <w:rFonts w:ascii="Garamond" w:hAnsi="Garamond" w:cs="Times New Roman"/>
          <w:sz w:val="24"/>
          <w:szCs w:val="24"/>
        </w:rPr>
        <w:t xml:space="preserve"> m</w:t>
      </w:r>
      <w:r w:rsidR="004522C6" w:rsidRPr="00451ABF">
        <w:rPr>
          <w:rFonts w:ascii="Garamond" w:hAnsi="Garamond" w:cs="Times New Roman"/>
          <w:sz w:val="24"/>
          <w:szCs w:val="24"/>
        </w:rPr>
        <w:t>err vendime për çështje të tjera në përputhje me detyrim</w:t>
      </w:r>
      <w:r w:rsidR="004C487A" w:rsidRPr="00451ABF">
        <w:rPr>
          <w:rFonts w:ascii="Garamond" w:hAnsi="Garamond" w:cs="Times New Roman"/>
          <w:sz w:val="24"/>
          <w:szCs w:val="24"/>
        </w:rPr>
        <w:t xml:space="preserve">et e </w:t>
      </w:r>
      <w:r w:rsidR="004522C6" w:rsidRPr="00451ABF">
        <w:rPr>
          <w:rFonts w:ascii="Garamond" w:hAnsi="Garamond" w:cs="Times New Roman"/>
          <w:sz w:val="24"/>
          <w:szCs w:val="24"/>
        </w:rPr>
        <w:t>legjislacionit në fuqi;</w:t>
      </w:r>
    </w:p>
    <w:p w14:paraId="1640D1E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E9"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7</w:t>
      </w:r>
    </w:p>
    <w:p w14:paraId="1640D1EA"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Kriteret e emërimit të kryetarit dhe anëtarëve të këshillit drejtues</w:t>
      </w:r>
    </w:p>
    <w:p w14:paraId="1640D1EB"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EC"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Për t’u emëruar kryetar ose anëtar i këshillit drejtues, personat duhet të plotësojnë këto kritere:</w:t>
      </w:r>
    </w:p>
    <w:p w14:paraId="1640D1ED"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C26FF5" w:rsidRPr="00451ABF">
        <w:rPr>
          <w:rFonts w:ascii="Garamond" w:hAnsi="Garamond" w:cs="Times New Roman"/>
          <w:sz w:val="24"/>
          <w:szCs w:val="24"/>
        </w:rPr>
        <w:t xml:space="preserve"> t</w:t>
      </w:r>
      <w:r w:rsidR="004522C6" w:rsidRPr="00451ABF">
        <w:rPr>
          <w:rFonts w:ascii="Garamond" w:hAnsi="Garamond" w:cs="Times New Roman"/>
          <w:sz w:val="24"/>
          <w:szCs w:val="24"/>
        </w:rPr>
        <w:t>ë kenë shtetësi shqiptare;</w:t>
      </w:r>
    </w:p>
    <w:p w14:paraId="1640D1EE" w14:textId="48CC1C86"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C26FF5" w:rsidRPr="00451ABF">
        <w:rPr>
          <w:rFonts w:ascii="Garamond" w:hAnsi="Garamond" w:cs="Times New Roman"/>
          <w:sz w:val="24"/>
          <w:szCs w:val="24"/>
        </w:rPr>
        <w:t xml:space="preserve"> t</w:t>
      </w:r>
      <w:r w:rsidR="004522C6" w:rsidRPr="00451ABF">
        <w:rPr>
          <w:rFonts w:ascii="Garamond" w:hAnsi="Garamond" w:cs="Times New Roman"/>
          <w:sz w:val="24"/>
          <w:szCs w:val="24"/>
        </w:rPr>
        <w:t>ë ke</w:t>
      </w:r>
      <w:r w:rsidR="00100FED" w:rsidRPr="00451ABF">
        <w:rPr>
          <w:rFonts w:ascii="Garamond" w:hAnsi="Garamond" w:cs="Times New Roman"/>
          <w:sz w:val="24"/>
          <w:szCs w:val="24"/>
        </w:rPr>
        <w:t>n</w:t>
      </w:r>
      <w:r w:rsidR="004522C6" w:rsidRPr="00451ABF">
        <w:rPr>
          <w:rFonts w:ascii="Garamond" w:hAnsi="Garamond" w:cs="Times New Roman"/>
          <w:sz w:val="24"/>
          <w:szCs w:val="24"/>
        </w:rPr>
        <w:t>ë diplomë të nivelit “Master shkencor” apo “Master profesional”</w:t>
      </w:r>
      <w:r w:rsidR="00451ABF">
        <w:rPr>
          <w:rFonts w:ascii="Garamond" w:hAnsi="Garamond" w:cs="Times New Roman"/>
          <w:sz w:val="24"/>
          <w:szCs w:val="24"/>
        </w:rPr>
        <w:t>,</w:t>
      </w:r>
      <w:r w:rsidR="004522C6" w:rsidRPr="00451ABF">
        <w:rPr>
          <w:rFonts w:ascii="Garamond" w:hAnsi="Garamond" w:cs="Times New Roman"/>
          <w:sz w:val="24"/>
          <w:szCs w:val="24"/>
        </w:rPr>
        <w:t xml:space="preserve"> sipas legjislacion</w:t>
      </w:r>
      <w:r w:rsidR="00100FED" w:rsidRPr="00451ABF">
        <w:rPr>
          <w:rFonts w:ascii="Garamond" w:hAnsi="Garamond" w:cs="Times New Roman"/>
          <w:sz w:val="24"/>
          <w:szCs w:val="24"/>
        </w:rPr>
        <w:t>it në fuqi për arsimin e lartë;</w:t>
      </w:r>
    </w:p>
    <w:p w14:paraId="1640D1EF"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lastRenderedPageBreak/>
        <w:t>c)</w:t>
      </w:r>
      <w:r w:rsidR="00C26FF5" w:rsidRPr="00451ABF">
        <w:rPr>
          <w:rFonts w:ascii="Garamond" w:hAnsi="Garamond" w:cs="Times New Roman"/>
          <w:sz w:val="24"/>
          <w:szCs w:val="24"/>
        </w:rPr>
        <w:t xml:space="preserve"> t</w:t>
      </w:r>
      <w:r w:rsidR="00100FED" w:rsidRPr="00451ABF">
        <w:rPr>
          <w:rFonts w:ascii="Garamond" w:hAnsi="Garamond" w:cs="Times New Roman"/>
          <w:sz w:val="24"/>
          <w:szCs w:val="24"/>
        </w:rPr>
        <w:t>ë kenë përvojë të paktën 5 vjet</w:t>
      </w:r>
      <w:r w:rsidR="004522C6" w:rsidRPr="00451ABF">
        <w:rPr>
          <w:rFonts w:ascii="Garamond" w:hAnsi="Garamond" w:cs="Times New Roman"/>
          <w:sz w:val="24"/>
          <w:szCs w:val="24"/>
        </w:rPr>
        <w:t xml:space="preserve"> në administratën publike, sektorin privat ose në institucionet shkencore arsimore;</w:t>
      </w:r>
    </w:p>
    <w:p w14:paraId="1640D1F0" w14:textId="77777777" w:rsidR="004522C6" w:rsidRPr="00451ABF" w:rsidRDefault="00C26FF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ç) t</w:t>
      </w:r>
      <w:r w:rsidR="004522C6" w:rsidRPr="00451ABF">
        <w:rPr>
          <w:rFonts w:ascii="Garamond" w:hAnsi="Garamond" w:cs="Times New Roman"/>
          <w:sz w:val="24"/>
          <w:szCs w:val="24"/>
        </w:rPr>
        <w:t>ë jenë me integritet moral dhe profesional;</w:t>
      </w:r>
    </w:p>
    <w:p w14:paraId="1640D1F1"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C26FF5" w:rsidRPr="00451ABF">
        <w:rPr>
          <w:rFonts w:ascii="Garamond" w:hAnsi="Garamond" w:cs="Times New Roman"/>
          <w:sz w:val="24"/>
          <w:szCs w:val="24"/>
        </w:rPr>
        <w:t xml:space="preserve"> t</w:t>
      </w:r>
      <w:r w:rsidR="004522C6" w:rsidRPr="00451ABF">
        <w:rPr>
          <w:rFonts w:ascii="Garamond" w:hAnsi="Garamond" w:cs="Times New Roman"/>
          <w:sz w:val="24"/>
          <w:szCs w:val="24"/>
        </w:rPr>
        <w:t>ë mos ketë mbajtur pozicione drejtuese në n</w:t>
      </w:r>
      <w:r w:rsidR="00100FED" w:rsidRPr="00451ABF">
        <w:rPr>
          <w:rFonts w:ascii="Garamond" w:hAnsi="Garamond" w:cs="Times New Roman"/>
          <w:sz w:val="24"/>
          <w:szCs w:val="24"/>
        </w:rPr>
        <w:t>jë parti politike gjatë 5 vjetëve</w:t>
      </w:r>
      <w:r w:rsidR="004522C6" w:rsidRPr="00451ABF">
        <w:rPr>
          <w:rFonts w:ascii="Garamond" w:hAnsi="Garamond" w:cs="Times New Roman"/>
          <w:sz w:val="24"/>
          <w:szCs w:val="24"/>
        </w:rPr>
        <w:t xml:space="preserve"> të fundit;</w:t>
      </w:r>
    </w:p>
    <w:p w14:paraId="1640D1F2"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dh) </w:t>
      </w:r>
      <w:r w:rsidR="00C26FF5" w:rsidRPr="00451ABF">
        <w:rPr>
          <w:rFonts w:ascii="Garamond" w:hAnsi="Garamond" w:cs="Times New Roman"/>
          <w:sz w:val="24"/>
          <w:szCs w:val="24"/>
        </w:rPr>
        <w:t>t</w:t>
      </w:r>
      <w:r w:rsidR="004522C6" w:rsidRPr="00451ABF">
        <w:rPr>
          <w:rFonts w:ascii="Garamond" w:hAnsi="Garamond" w:cs="Times New Roman"/>
          <w:sz w:val="24"/>
          <w:szCs w:val="24"/>
        </w:rPr>
        <w:t>ë mos jenë dënuar me vendim gjykate të formës së prerë për vepra penale;</w:t>
      </w:r>
    </w:p>
    <w:p w14:paraId="1640D1F3" w14:textId="33FDC95F"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e)</w:t>
      </w:r>
      <w:r w:rsidR="00C26FF5" w:rsidRPr="00451ABF">
        <w:rPr>
          <w:rFonts w:ascii="Garamond" w:hAnsi="Garamond" w:cs="Times New Roman"/>
          <w:sz w:val="24"/>
          <w:szCs w:val="24"/>
        </w:rPr>
        <w:t xml:space="preserve"> n</w:t>
      </w:r>
      <w:r w:rsidR="004522C6" w:rsidRPr="00451ABF">
        <w:rPr>
          <w:rFonts w:ascii="Garamond" w:hAnsi="Garamond" w:cs="Times New Roman"/>
          <w:sz w:val="24"/>
          <w:szCs w:val="24"/>
        </w:rPr>
        <w:t>daj tyre të mos jetë marrë masa disiplinore e largimit nga puna, që nuk është shuar</w:t>
      </w:r>
      <w:r w:rsidR="00451ABF">
        <w:rPr>
          <w:rFonts w:ascii="Garamond" w:hAnsi="Garamond" w:cs="Times New Roman"/>
          <w:sz w:val="24"/>
          <w:szCs w:val="24"/>
        </w:rPr>
        <w:t>,</w:t>
      </w:r>
      <w:r w:rsidR="004522C6" w:rsidRPr="00451ABF">
        <w:rPr>
          <w:rFonts w:ascii="Garamond" w:hAnsi="Garamond" w:cs="Times New Roman"/>
          <w:sz w:val="24"/>
          <w:szCs w:val="24"/>
        </w:rPr>
        <w:t xml:space="preserve"> sipas legjislacionit në fuqi;</w:t>
      </w:r>
    </w:p>
    <w:p w14:paraId="1640D1F4"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ë) </w:t>
      </w:r>
      <w:r w:rsidR="00C26FF5" w:rsidRPr="00451ABF">
        <w:rPr>
          <w:rFonts w:ascii="Garamond" w:hAnsi="Garamond" w:cs="Times New Roman"/>
          <w:sz w:val="24"/>
          <w:szCs w:val="24"/>
        </w:rPr>
        <w:t>t</w:t>
      </w:r>
      <w:r w:rsidRPr="00451ABF">
        <w:rPr>
          <w:rFonts w:ascii="Garamond" w:hAnsi="Garamond" w:cs="Times New Roman"/>
          <w:sz w:val="24"/>
          <w:szCs w:val="24"/>
        </w:rPr>
        <w:t>ë mos kenë konflikt interesash me detyrën, në përputhje me detyrimet e legjislacionit në fuqi.</w:t>
      </w:r>
    </w:p>
    <w:p w14:paraId="1640D1F5"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F6"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8</w:t>
      </w:r>
    </w:p>
    <w:p w14:paraId="1640D1F7"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Mandati i kryetarit dhe anëtarëve të këshillit drejtues</w:t>
      </w:r>
    </w:p>
    <w:p w14:paraId="1640D1F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1F9"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Mandati i kryetarit dhe i anëtarëve të këshillit drejtues është 4 (katër) vjet, me të drejtë rizgjedhjeje vetëm një herë. </w:t>
      </w:r>
    </w:p>
    <w:p w14:paraId="1640D1FA"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Kur mandati i kryetarit ose i anëtarit përfundon, ata qëndrojnë në detyrë deri në emërimin e kryetarit ose të anëtarit të ri. </w:t>
      </w:r>
    </w:p>
    <w:p w14:paraId="1640D1FB"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C26FF5" w:rsidRPr="00451ABF">
        <w:rPr>
          <w:rFonts w:ascii="Garamond" w:hAnsi="Garamond" w:cs="Times New Roman"/>
          <w:sz w:val="24"/>
          <w:szCs w:val="24"/>
        </w:rPr>
        <w:t xml:space="preserve"> </w:t>
      </w:r>
      <w:r w:rsidR="004522C6" w:rsidRPr="00451ABF">
        <w:rPr>
          <w:rFonts w:ascii="Garamond" w:hAnsi="Garamond" w:cs="Times New Roman"/>
          <w:sz w:val="24"/>
          <w:szCs w:val="24"/>
        </w:rPr>
        <w:t>Kryetari dhe anëtarët e këshillit drejtues të Autor</w:t>
      </w:r>
      <w:r w:rsidR="004C487A" w:rsidRPr="00451ABF">
        <w:rPr>
          <w:rFonts w:ascii="Garamond" w:hAnsi="Garamond" w:cs="Times New Roman"/>
          <w:sz w:val="24"/>
          <w:szCs w:val="24"/>
        </w:rPr>
        <w:t>itetit mund të jenë të punësuar</w:t>
      </w:r>
      <w:r w:rsidR="004522C6" w:rsidRPr="00451ABF">
        <w:rPr>
          <w:rFonts w:ascii="Garamond" w:hAnsi="Garamond" w:cs="Times New Roman"/>
          <w:sz w:val="24"/>
          <w:szCs w:val="24"/>
        </w:rPr>
        <w:t xml:space="preserve"> me kohë të plotë në detyra të tjera, por nuk mund të jenë anëtarë të më shumë se një këshilli drejtues apo të një organi vendimmarrës të ndonjë autoriteti tjetër mbikëqyrës.</w:t>
      </w:r>
    </w:p>
    <w:p w14:paraId="1640D1FC" w14:textId="77777777" w:rsidR="00024762" w:rsidRPr="00451ABF" w:rsidRDefault="00024762" w:rsidP="00024762">
      <w:pPr>
        <w:spacing w:after="0" w:line="240" w:lineRule="auto"/>
        <w:ind w:firstLine="284"/>
        <w:jc w:val="center"/>
        <w:rPr>
          <w:rFonts w:ascii="Garamond" w:hAnsi="Garamond" w:cs="Times New Roman"/>
          <w:sz w:val="24"/>
          <w:szCs w:val="24"/>
        </w:rPr>
      </w:pPr>
    </w:p>
    <w:p w14:paraId="1640D1FD"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9</w:t>
      </w:r>
    </w:p>
    <w:p w14:paraId="1640D1FE"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Shpërblimet e këshillit drejtues</w:t>
      </w:r>
    </w:p>
    <w:p w14:paraId="1640D1FF"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00"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Kryetari dhe anëtarët e këshillit drejtues shpërblehen në masën e përcaktuar sipas legjislacionit në fuqi për shpërblimin e anëtarëve të këshillave, bordeve ose komisioneve të përhershme të njësive të qeverisjes qendrore.</w:t>
      </w:r>
    </w:p>
    <w:p w14:paraId="1640D201"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02"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10</w:t>
      </w:r>
    </w:p>
    <w:p w14:paraId="1640D203"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 xml:space="preserve">Lirimi nga detyra </w:t>
      </w:r>
      <w:r w:rsidR="00750772" w:rsidRPr="00451ABF">
        <w:rPr>
          <w:rFonts w:ascii="Garamond" w:hAnsi="Garamond" w:cs="Times New Roman"/>
          <w:b/>
          <w:sz w:val="24"/>
          <w:szCs w:val="24"/>
        </w:rPr>
        <w:t>e</w:t>
      </w:r>
      <w:r w:rsidRPr="00451ABF">
        <w:rPr>
          <w:rFonts w:ascii="Garamond" w:hAnsi="Garamond" w:cs="Times New Roman"/>
          <w:b/>
          <w:sz w:val="24"/>
          <w:szCs w:val="24"/>
        </w:rPr>
        <w:t xml:space="preserve"> kryetarit ose anëtarit të këshillit drejtues</w:t>
      </w:r>
    </w:p>
    <w:p w14:paraId="1640D204"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05" w14:textId="32C8CA4F"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Lirimi nga detyra </w:t>
      </w:r>
      <w:r w:rsidR="00750772" w:rsidRPr="00451ABF">
        <w:rPr>
          <w:rFonts w:ascii="Garamond" w:hAnsi="Garamond" w:cs="Times New Roman"/>
          <w:sz w:val="24"/>
          <w:szCs w:val="24"/>
        </w:rPr>
        <w:t>e</w:t>
      </w:r>
      <w:r w:rsidR="004522C6" w:rsidRPr="00451ABF">
        <w:rPr>
          <w:rFonts w:ascii="Garamond" w:hAnsi="Garamond" w:cs="Times New Roman"/>
          <w:sz w:val="24"/>
          <w:szCs w:val="24"/>
        </w:rPr>
        <w:t xml:space="preserve"> kryetarit ose anëtarit të këshillit drejtues përpara përfundimit të mandatit bëhet</w:t>
      </w:r>
      <w:r w:rsidR="00451ABF">
        <w:rPr>
          <w:rFonts w:ascii="Garamond" w:hAnsi="Garamond" w:cs="Times New Roman"/>
          <w:sz w:val="24"/>
          <w:szCs w:val="24"/>
        </w:rPr>
        <w:t>,</w:t>
      </w:r>
      <w:r w:rsidR="004522C6" w:rsidRPr="00451ABF">
        <w:rPr>
          <w:rFonts w:ascii="Garamond" w:hAnsi="Garamond" w:cs="Times New Roman"/>
          <w:sz w:val="24"/>
          <w:szCs w:val="24"/>
        </w:rPr>
        <w:t xml:space="preserve"> kur:</w:t>
      </w:r>
    </w:p>
    <w:p w14:paraId="1640D206"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jep dorëheqjen;</w:t>
      </w:r>
    </w:p>
    <w:p w14:paraId="1640D20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bëhet fizikisht i p</w:t>
      </w:r>
      <w:r w:rsidR="00750772" w:rsidRPr="00451ABF">
        <w:rPr>
          <w:rFonts w:ascii="Garamond" w:hAnsi="Garamond" w:cs="Times New Roman"/>
          <w:sz w:val="24"/>
          <w:szCs w:val="24"/>
        </w:rPr>
        <w:t>aaftë për të përmbushur detyrën për të cilën është emëruar</w:t>
      </w:r>
      <w:r w:rsidR="004522C6" w:rsidRPr="00451ABF">
        <w:rPr>
          <w:rFonts w:ascii="Garamond" w:hAnsi="Garamond" w:cs="Times New Roman"/>
          <w:sz w:val="24"/>
          <w:szCs w:val="24"/>
        </w:rPr>
        <w:t xml:space="preserve"> për më shumë se 3 muaj;</w:t>
      </w:r>
    </w:p>
    <w:p w14:paraId="1640D208"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kur mungon pa arsye në më shumë se tri mbledhje radhazi;</w:t>
      </w:r>
    </w:p>
    <w:p w14:paraId="1640D209"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ç) </w:t>
      </w:r>
      <w:r w:rsidR="00750772" w:rsidRPr="00451ABF">
        <w:rPr>
          <w:rFonts w:ascii="Garamond" w:hAnsi="Garamond" w:cs="Times New Roman"/>
          <w:sz w:val="24"/>
          <w:szCs w:val="24"/>
        </w:rPr>
        <w:t>i shkakton</w:t>
      </w:r>
      <w:r w:rsidR="004522C6" w:rsidRPr="00451ABF">
        <w:rPr>
          <w:rFonts w:ascii="Garamond" w:hAnsi="Garamond" w:cs="Times New Roman"/>
          <w:sz w:val="24"/>
          <w:szCs w:val="24"/>
        </w:rPr>
        <w:t xml:space="preserve"> për shkak të paaftësisë p</w:t>
      </w:r>
      <w:r w:rsidR="00750772" w:rsidRPr="00451ABF">
        <w:rPr>
          <w:rFonts w:ascii="Garamond" w:hAnsi="Garamond" w:cs="Times New Roman"/>
          <w:sz w:val="24"/>
          <w:szCs w:val="24"/>
        </w:rPr>
        <w:t xml:space="preserve">rofesionale ose të neglizhencës dëm </w:t>
      </w:r>
      <w:r w:rsidR="004522C6" w:rsidRPr="00451ABF">
        <w:rPr>
          <w:rFonts w:ascii="Garamond" w:hAnsi="Garamond" w:cs="Times New Roman"/>
          <w:sz w:val="24"/>
          <w:szCs w:val="24"/>
        </w:rPr>
        <w:t xml:space="preserve">Autoritetit apo imazhit të këtij </w:t>
      </w:r>
      <w:r w:rsidR="00750772" w:rsidRPr="00451ABF">
        <w:rPr>
          <w:rFonts w:ascii="Garamond" w:hAnsi="Garamond" w:cs="Times New Roman"/>
          <w:sz w:val="24"/>
          <w:szCs w:val="24"/>
        </w:rPr>
        <w:t>A</w:t>
      </w:r>
      <w:r w:rsidR="004522C6" w:rsidRPr="00451ABF">
        <w:rPr>
          <w:rFonts w:ascii="Garamond" w:hAnsi="Garamond" w:cs="Times New Roman"/>
          <w:sz w:val="24"/>
          <w:szCs w:val="24"/>
        </w:rPr>
        <w:t>utoriteti;</w:t>
      </w:r>
    </w:p>
    <w:p w14:paraId="1640D20A"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vepron gjatë ushtrimit të funksioneve në kundërshtim me interesat e Autoritetit;</w:t>
      </w:r>
    </w:p>
    <w:p w14:paraId="1640D20B" w14:textId="281CB471"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dh) </w:t>
      </w:r>
      <w:r w:rsidR="004522C6" w:rsidRPr="00451ABF">
        <w:rPr>
          <w:rFonts w:ascii="Garamond" w:hAnsi="Garamond" w:cs="Times New Roman"/>
          <w:sz w:val="24"/>
          <w:szCs w:val="24"/>
        </w:rPr>
        <w:t>dënohet me vendim të formës së prerë për një vepër penale;</w:t>
      </w:r>
    </w:p>
    <w:p w14:paraId="1640D20C"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e)</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humbet apo lë shtetësinë shqiptare;</w:t>
      </w:r>
    </w:p>
    <w:p w14:paraId="1640D20D" w14:textId="58A00F1B" w:rsidR="004522C6" w:rsidRPr="00451ABF" w:rsidRDefault="00451ABF"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 </w:t>
      </w:r>
      <w:r w:rsidR="00300F35" w:rsidRPr="00451ABF">
        <w:rPr>
          <w:rFonts w:ascii="Garamond" w:hAnsi="Garamond" w:cs="Times New Roman"/>
          <w:sz w:val="24"/>
          <w:szCs w:val="24"/>
        </w:rPr>
        <w:t xml:space="preserve">ë) </w:t>
      </w:r>
      <w:r w:rsidR="004522C6" w:rsidRPr="00451ABF">
        <w:rPr>
          <w:rFonts w:ascii="Garamond" w:hAnsi="Garamond" w:cs="Times New Roman"/>
          <w:sz w:val="24"/>
          <w:szCs w:val="24"/>
        </w:rPr>
        <w:t>del ne pension.</w:t>
      </w:r>
    </w:p>
    <w:p w14:paraId="1640D20E"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Propozimi për lirimin nga detyra të anëtarit të këshillit drejtues i paraqitet ministrit nga vetë këshilli apo nga institucione të tjera publike, funksioni i të cilave është i lidhur me atë të Autoritetit, sh</w:t>
      </w:r>
      <w:r w:rsidR="00860659" w:rsidRPr="00451ABF">
        <w:rPr>
          <w:rFonts w:ascii="Garamond" w:hAnsi="Garamond" w:cs="Times New Roman"/>
          <w:sz w:val="24"/>
          <w:szCs w:val="24"/>
        </w:rPr>
        <w:t>oqëruar edhe me arsyet e provat</w:t>
      </w:r>
      <w:r w:rsidR="004522C6" w:rsidRPr="00451ABF">
        <w:rPr>
          <w:rFonts w:ascii="Garamond" w:hAnsi="Garamond" w:cs="Times New Roman"/>
          <w:sz w:val="24"/>
          <w:szCs w:val="24"/>
        </w:rPr>
        <w:t xml:space="preserve"> për të cilat kërkohet ky lirim.</w:t>
      </w:r>
    </w:p>
    <w:p w14:paraId="1640D20F"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860659" w:rsidRPr="00451ABF">
        <w:rPr>
          <w:rFonts w:ascii="Garamond" w:hAnsi="Garamond" w:cs="Times New Roman"/>
          <w:sz w:val="24"/>
          <w:szCs w:val="24"/>
        </w:rPr>
        <w:t>Ministri, në zbatim të pikës 2</w:t>
      </w:r>
      <w:r w:rsidR="004522C6" w:rsidRPr="00451ABF">
        <w:rPr>
          <w:rFonts w:ascii="Garamond" w:hAnsi="Garamond" w:cs="Times New Roman"/>
          <w:sz w:val="24"/>
          <w:szCs w:val="24"/>
        </w:rPr>
        <w:t xml:space="preserve"> të këtij neni, mund të vendosë pezu</w:t>
      </w:r>
      <w:r w:rsidR="00860659" w:rsidRPr="00451ABF">
        <w:rPr>
          <w:rFonts w:ascii="Garamond" w:hAnsi="Garamond" w:cs="Times New Roman"/>
          <w:sz w:val="24"/>
          <w:szCs w:val="24"/>
        </w:rPr>
        <w:t>llimin e anëtarit nga funksioni</w:t>
      </w:r>
      <w:r w:rsidR="004522C6" w:rsidRPr="00451ABF">
        <w:rPr>
          <w:rFonts w:ascii="Garamond" w:hAnsi="Garamond" w:cs="Times New Roman"/>
          <w:sz w:val="24"/>
          <w:szCs w:val="24"/>
        </w:rPr>
        <w:t xml:space="preserve"> deri në përfundimin e procesit të verifikimit dhe të marrjes së vendimit.</w:t>
      </w:r>
    </w:p>
    <w:p w14:paraId="1640D210" w14:textId="16D89DE8" w:rsidR="004522C6" w:rsidRPr="00451ABF" w:rsidRDefault="00300F35" w:rsidP="00451ABF">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Kur ndonjëri prej anëtarëve të këshil</w:t>
      </w:r>
      <w:r w:rsidR="00860659" w:rsidRPr="00451ABF">
        <w:rPr>
          <w:rFonts w:ascii="Garamond" w:hAnsi="Garamond" w:cs="Times New Roman"/>
          <w:sz w:val="24"/>
          <w:szCs w:val="24"/>
        </w:rPr>
        <w:t>lit drejtues lirohet nga detyra</w:t>
      </w:r>
      <w:r w:rsidR="004522C6" w:rsidRPr="00451ABF">
        <w:rPr>
          <w:rFonts w:ascii="Garamond" w:hAnsi="Garamond" w:cs="Times New Roman"/>
          <w:sz w:val="24"/>
          <w:szCs w:val="24"/>
        </w:rPr>
        <w:t xml:space="preserve"> përpara përfundimit të mandatit, anëtari tjetër emërohet sipas së njëjtës procedurë të ndjekur për emërimin e anëtarëve të këtij këshilli për një mandat 4</w:t>
      </w:r>
      <w:r w:rsidR="00451ABF">
        <w:rPr>
          <w:rFonts w:ascii="Garamond" w:hAnsi="Garamond" w:cs="Times New Roman"/>
          <w:sz w:val="24"/>
          <w:szCs w:val="24"/>
        </w:rPr>
        <w:t>-</w:t>
      </w:r>
      <w:r w:rsidR="00451ABF" w:rsidRPr="00451ABF">
        <w:rPr>
          <w:rFonts w:ascii="Garamond" w:hAnsi="Garamond" w:cs="Times New Roman"/>
          <w:sz w:val="24"/>
          <w:szCs w:val="24"/>
        </w:rPr>
        <w:t>vjeçar</w:t>
      </w:r>
      <w:r w:rsidR="004522C6" w:rsidRPr="00451ABF">
        <w:rPr>
          <w:rFonts w:ascii="Garamond" w:hAnsi="Garamond" w:cs="Times New Roman"/>
          <w:sz w:val="24"/>
          <w:szCs w:val="24"/>
        </w:rPr>
        <w:t xml:space="preserve"> (katër</w:t>
      </w:r>
      <w:r w:rsidR="00451ABF" w:rsidRPr="00451ABF">
        <w:rPr>
          <w:rFonts w:ascii="Garamond" w:hAnsi="Garamond" w:cs="Times New Roman"/>
          <w:sz w:val="24"/>
          <w:szCs w:val="24"/>
        </w:rPr>
        <w:t>vjeçar</w:t>
      </w:r>
      <w:r w:rsidR="004522C6" w:rsidRPr="00451ABF">
        <w:rPr>
          <w:rFonts w:ascii="Garamond" w:hAnsi="Garamond" w:cs="Times New Roman"/>
          <w:sz w:val="24"/>
          <w:szCs w:val="24"/>
        </w:rPr>
        <w:t>).</w:t>
      </w:r>
    </w:p>
    <w:p w14:paraId="1640D211"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12"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11</w:t>
      </w:r>
    </w:p>
    <w:p w14:paraId="1640D213"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Mbledhjet e këshillit drejtues</w:t>
      </w:r>
    </w:p>
    <w:p w14:paraId="1640D214"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15"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Mbledhjet e këshillit </w:t>
      </w:r>
      <w:r w:rsidR="007B5CCB" w:rsidRPr="00451ABF">
        <w:rPr>
          <w:rFonts w:ascii="Garamond" w:hAnsi="Garamond" w:cs="Times New Roman"/>
          <w:sz w:val="24"/>
          <w:szCs w:val="24"/>
        </w:rPr>
        <w:t xml:space="preserve">drejtues </w:t>
      </w:r>
      <w:r w:rsidR="004522C6" w:rsidRPr="00451ABF">
        <w:rPr>
          <w:rFonts w:ascii="Garamond" w:hAnsi="Garamond" w:cs="Times New Roman"/>
          <w:sz w:val="24"/>
          <w:szCs w:val="24"/>
        </w:rPr>
        <w:t xml:space="preserve">thirren me nismën e kryetarit, me kërkesën e secilit prej anëtarëve ose me kërkesë të drejtorit ekzekutiv të Autoritetit, si dhe me kërkesë të </w:t>
      </w:r>
      <w:r w:rsidR="00860659" w:rsidRPr="00451ABF">
        <w:rPr>
          <w:rFonts w:ascii="Garamond" w:hAnsi="Garamond" w:cs="Times New Roman"/>
          <w:sz w:val="24"/>
          <w:szCs w:val="24"/>
        </w:rPr>
        <w:t>m</w:t>
      </w:r>
      <w:r w:rsidR="004522C6" w:rsidRPr="00451ABF">
        <w:rPr>
          <w:rFonts w:ascii="Garamond" w:hAnsi="Garamond" w:cs="Times New Roman"/>
          <w:sz w:val="24"/>
          <w:szCs w:val="24"/>
        </w:rPr>
        <w:t>inistrit. Këshilli drejtues mblidhet të paktën një herë në dy muaj për të diskutuar e vendosur për rendin e ditës.</w:t>
      </w:r>
    </w:p>
    <w:p w14:paraId="1640D216"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Mbledhjet e k</w:t>
      </w:r>
      <w:r w:rsidR="00860659" w:rsidRPr="00451ABF">
        <w:rPr>
          <w:rFonts w:ascii="Garamond" w:hAnsi="Garamond" w:cs="Times New Roman"/>
          <w:sz w:val="24"/>
          <w:szCs w:val="24"/>
        </w:rPr>
        <w:t xml:space="preserve">ëshillit </w:t>
      </w:r>
      <w:r w:rsidR="007B5CCB" w:rsidRPr="00451ABF">
        <w:rPr>
          <w:rFonts w:ascii="Garamond" w:hAnsi="Garamond" w:cs="Times New Roman"/>
          <w:sz w:val="24"/>
          <w:szCs w:val="24"/>
        </w:rPr>
        <w:t xml:space="preserve">drejtues </w:t>
      </w:r>
      <w:r w:rsidR="00860659" w:rsidRPr="00451ABF">
        <w:rPr>
          <w:rFonts w:ascii="Garamond" w:hAnsi="Garamond" w:cs="Times New Roman"/>
          <w:sz w:val="24"/>
          <w:szCs w:val="24"/>
        </w:rPr>
        <w:t>drejtohen nga kryetari</w:t>
      </w:r>
      <w:r w:rsidR="004522C6" w:rsidRPr="00451ABF">
        <w:rPr>
          <w:rFonts w:ascii="Garamond" w:hAnsi="Garamond" w:cs="Times New Roman"/>
          <w:sz w:val="24"/>
          <w:szCs w:val="24"/>
        </w:rPr>
        <w:t xml:space="preserve"> ose</w:t>
      </w:r>
      <w:r w:rsidR="00860659" w:rsidRPr="00451ABF">
        <w:rPr>
          <w:rFonts w:ascii="Garamond" w:hAnsi="Garamond" w:cs="Times New Roman"/>
          <w:sz w:val="24"/>
          <w:szCs w:val="24"/>
        </w:rPr>
        <w:t>,</w:t>
      </w:r>
      <w:r w:rsidR="004522C6" w:rsidRPr="00451ABF">
        <w:rPr>
          <w:rFonts w:ascii="Garamond" w:hAnsi="Garamond" w:cs="Times New Roman"/>
          <w:sz w:val="24"/>
          <w:szCs w:val="24"/>
        </w:rPr>
        <w:t xml:space="preserve"> në mungesë të tij, nga njëri prej anëtarëve, i autorizuar prej tij.</w:t>
      </w:r>
    </w:p>
    <w:p w14:paraId="1640D21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Mbledhja e këshillit drejtues zhvillohet kur janë të pranishëm të paktën 3 anëtarë. Vendimet e këshillit </w:t>
      </w:r>
      <w:r w:rsidR="007B5CCB" w:rsidRPr="00451ABF">
        <w:rPr>
          <w:rFonts w:ascii="Garamond" w:hAnsi="Garamond" w:cs="Times New Roman"/>
          <w:sz w:val="24"/>
          <w:szCs w:val="24"/>
        </w:rPr>
        <w:t xml:space="preserve">drejtues </w:t>
      </w:r>
      <w:r w:rsidR="004522C6" w:rsidRPr="00451ABF">
        <w:rPr>
          <w:rFonts w:ascii="Garamond" w:hAnsi="Garamond" w:cs="Times New Roman"/>
          <w:sz w:val="24"/>
          <w:szCs w:val="24"/>
        </w:rPr>
        <w:t>merren me shumicë të thjeshtë. Në votim nuk lejohet abstenimi.</w:t>
      </w:r>
    </w:p>
    <w:p w14:paraId="1640D218"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Për çdo mbledhje mbahet procesverbal, i cili nënshkruhet nga të gjithë anëtarët e pranishëm, ndërsa vendimet e këshillit </w:t>
      </w:r>
      <w:r w:rsidR="007B5CCB" w:rsidRPr="00451ABF">
        <w:rPr>
          <w:rFonts w:ascii="Garamond" w:hAnsi="Garamond" w:cs="Times New Roman"/>
          <w:sz w:val="24"/>
          <w:szCs w:val="24"/>
        </w:rPr>
        <w:t xml:space="preserve">drejtues </w:t>
      </w:r>
      <w:r w:rsidR="004522C6" w:rsidRPr="00451ABF">
        <w:rPr>
          <w:rFonts w:ascii="Garamond" w:hAnsi="Garamond" w:cs="Times New Roman"/>
          <w:sz w:val="24"/>
          <w:szCs w:val="24"/>
        </w:rPr>
        <w:t>nënshkruhen nga kryetari.</w:t>
      </w:r>
    </w:p>
    <w:p w14:paraId="1640D21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1A"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12</w:t>
      </w:r>
    </w:p>
    <w:p w14:paraId="1640D21B"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Transparenca në veprimtarinë e Autoritetit</w:t>
      </w:r>
    </w:p>
    <w:p w14:paraId="1640D21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1D"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Këshilli drejtues miraton rregulloren për procedurat e vënies në dispozicion të publikut të dokumentacionit që disponon, si dhe afatet e kushtet për mbajtjen e kopjeve të njësuara të këtij dokumentacioni, në përputhje me legjislacionin në fuqi për informimin publik.</w:t>
      </w:r>
    </w:p>
    <w:p w14:paraId="1640D21E"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Çdo vendim i </w:t>
      </w:r>
      <w:r w:rsidR="00656E49" w:rsidRPr="00451ABF">
        <w:rPr>
          <w:rFonts w:ascii="Garamond" w:hAnsi="Garamond" w:cs="Times New Roman"/>
          <w:sz w:val="24"/>
          <w:szCs w:val="24"/>
        </w:rPr>
        <w:t xml:space="preserve">këshillit </w:t>
      </w:r>
      <w:r w:rsidR="004522C6" w:rsidRPr="00451ABF">
        <w:rPr>
          <w:rFonts w:ascii="Garamond" w:hAnsi="Garamond" w:cs="Times New Roman"/>
          <w:sz w:val="24"/>
          <w:szCs w:val="24"/>
        </w:rPr>
        <w:t>drejtues publikohet në faqen e internetit të Autoritetit.</w:t>
      </w:r>
    </w:p>
    <w:p w14:paraId="1640D21F"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20"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13</w:t>
      </w:r>
    </w:p>
    <w:p w14:paraId="1640D221"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Drejtori ekzekutiv</w:t>
      </w:r>
    </w:p>
    <w:p w14:paraId="1640D222"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23"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Drejtori ekzekutiv është titullari i </w:t>
      </w:r>
      <w:r w:rsidR="00860659" w:rsidRPr="00451ABF">
        <w:rPr>
          <w:rFonts w:ascii="Garamond" w:hAnsi="Garamond" w:cs="Times New Roman"/>
          <w:sz w:val="24"/>
          <w:szCs w:val="24"/>
        </w:rPr>
        <w:t>A</w:t>
      </w:r>
      <w:r w:rsidR="004522C6" w:rsidRPr="00451ABF">
        <w:rPr>
          <w:rFonts w:ascii="Garamond" w:hAnsi="Garamond" w:cs="Times New Roman"/>
          <w:sz w:val="24"/>
          <w:szCs w:val="24"/>
        </w:rPr>
        <w:t>utoritetit, i cili emërohet me urdhër të Kryeministrit, me propozimin e ministrit.</w:t>
      </w:r>
    </w:p>
    <w:p w14:paraId="1640D224"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Drejtori ekzekutiv nuk mund të jetë anëtar i këshillit drejtues.</w:t>
      </w:r>
    </w:p>
    <w:p w14:paraId="1640D225"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Drejtori ekzekutiv merr pjesë në mbledhjet e këshillit </w:t>
      </w:r>
      <w:r w:rsidR="00656E49" w:rsidRPr="00451ABF">
        <w:rPr>
          <w:rFonts w:ascii="Garamond" w:hAnsi="Garamond" w:cs="Times New Roman"/>
          <w:sz w:val="24"/>
          <w:szCs w:val="24"/>
        </w:rPr>
        <w:t xml:space="preserve">drejtues </w:t>
      </w:r>
      <w:r w:rsidR="004522C6" w:rsidRPr="00451ABF">
        <w:rPr>
          <w:rFonts w:ascii="Garamond" w:hAnsi="Garamond" w:cs="Times New Roman"/>
          <w:sz w:val="24"/>
          <w:szCs w:val="24"/>
        </w:rPr>
        <w:t>pa të drejtë vote.</w:t>
      </w:r>
    </w:p>
    <w:p w14:paraId="1640D226"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27"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14</w:t>
      </w:r>
    </w:p>
    <w:p w14:paraId="1640D228"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Detyrat dhe përgjegjësitë e drejtorit ekzekutiv</w:t>
      </w:r>
    </w:p>
    <w:p w14:paraId="1640D22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2A"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Drejtori ekzekutiv ka këto përgjegjësi e detyra:</w:t>
      </w:r>
    </w:p>
    <w:p w14:paraId="1640D22B"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ë</w:t>
      </w:r>
      <w:r w:rsidR="004522C6" w:rsidRPr="00451ABF">
        <w:rPr>
          <w:rFonts w:ascii="Garamond" w:hAnsi="Garamond" w:cs="Times New Roman"/>
          <w:sz w:val="24"/>
          <w:szCs w:val="24"/>
        </w:rPr>
        <w:t>shtë përgjegjës për drejtimin dhe administrimin e veprimtarisë së Autoritetit;</w:t>
      </w:r>
    </w:p>
    <w:p w14:paraId="1640D22C"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p</w:t>
      </w:r>
      <w:r w:rsidR="004522C6" w:rsidRPr="00451ABF">
        <w:rPr>
          <w:rFonts w:ascii="Garamond" w:hAnsi="Garamond" w:cs="Times New Roman"/>
          <w:sz w:val="24"/>
          <w:szCs w:val="24"/>
        </w:rPr>
        <w:t>araqet për miratim në këshillin drejtues rregulloren e brendshme të funksionimit të Autoritetit;</w:t>
      </w:r>
    </w:p>
    <w:p w14:paraId="1640D22D"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p</w:t>
      </w:r>
      <w:r w:rsidR="004522C6" w:rsidRPr="00451ABF">
        <w:rPr>
          <w:rFonts w:ascii="Garamond" w:hAnsi="Garamond" w:cs="Times New Roman"/>
          <w:sz w:val="24"/>
          <w:szCs w:val="24"/>
        </w:rPr>
        <w:t>araqet për miratim në këshillin drejtues programin ekonomiko-financiar të Autoritetit dhe çdo ndryshim të tij;</w:t>
      </w:r>
    </w:p>
    <w:p w14:paraId="1640D22E"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ç) </w:t>
      </w:r>
      <w:r w:rsidR="00A06958" w:rsidRPr="00451ABF">
        <w:rPr>
          <w:rFonts w:ascii="Garamond" w:hAnsi="Garamond" w:cs="Times New Roman"/>
          <w:sz w:val="24"/>
          <w:szCs w:val="24"/>
        </w:rPr>
        <w:t>p</w:t>
      </w:r>
      <w:r w:rsidR="004522C6" w:rsidRPr="00451ABF">
        <w:rPr>
          <w:rFonts w:ascii="Garamond" w:hAnsi="Garamond" w:cs="Times New Roman"/>
          <w:sz w:val="24"/>
          <w:szCs w:val="24"/>
        </w:rPr>
        <w:t>araqet për miratim në këshillin drejtues vlerat e tarifave që do të zbatohen për të gjitha autorizimet, certifikimet dhe licencat që lëshon ky Autoritet;</w:t>
      </w:r>
    </w:p>
    <w:p w14:paraId="1640D22F"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A06958" w:rsidRPr="00451ABF">
        <w:rPr>
          <w:rFonts w:ascii="Garamond" w:hAnsi="Garamond" w:cs="Times New Roman"/>
          <w:sz w:val="24"/>
          <w:szCs w:val="24"/>
        </w:rPr>
        <w:t xml:space="preserve"> p</w:t>
      </w:r>
      <w:r w:rsidR="004522C6" w:rsidRPr="00451ABF">
        <w:rPr>
          <w:rFonts w:ascii="Garamond" w:hAnsi="Garamond" w:cs="Times New Roman"/>
          <w:sz w:val="24"/>
          <w:szCs w:val="24"/>
        </w:rPr>
        <w:t>ërfaqëson Autoritetin në marrëdhëniet me të tretët;</w:t>
      </w:r>
    </w:p>
    <w:p w14:paraId="1640D230"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dh) </w:t>
      </w:r>
      <w:r w:rsidR="00A06958" w:rsidRPr="00451ABF">
        <w:rPr>
          <w:rFonts w:ascii="Garamond" w:hAnsi="Garamond" w:cs="Times New Roman"/>
          <w:sz w:val="24"/>
          <w:szCs w:val="24"/>
        </w:rPr>
        <w:t>u</w:t>
      </w:r>
      <w:r w:rsidRPr="00451ABF">
        <w:rPr>
          <w:rFonts w:ascii="Garamond" w:hAnsi="Garamond" w:cs="Times New Roman"/>
          <w:sz w:val="24"/>
          <w:szCs w:val="24"/>
        </w:rPr>
        <w:t>shtron të gjitha të drejtat dhe detyrat për të siguruar plotësimin e detyrimeve,</w:t>
      </w:r>
      <w:r w:rsidR="00860659" w:rsidRPr="00451ABF">
        <w:rPr>
          <w:rFonts w:ascii="Garamond" w:hAnsi="Garamond" w:cs="Times New Roman"/>
          <w:sz w:val="24"/>
          <w:szCs w:val="24"/>
        </w:rPr>
        <w:t xml:space="preserve"> që i janë ngarkuar Autoritetit</w:t>
      </w:r>
      <w:r w:rsidR="00587E11" w:rsidRPr="00451ABF">
        <w:rPr>
          <w:rFonts w:ascii="Garamond" w:hAnsi="Garamond" w:cs="Times New Roman"/>
          <w:sz w:val="24"/>
          <w:szCs w:val="24"/>
        </w:rPr>
        <w:t xml:space="preserve"> në zbatim të legjislacionit në</w:t>
      </w:r>
      <w:r w:rsidRPr="00451ABF">
        <w:rPr>
          <w:rFonts w:ascii="Garamond" w:hAnsi="Garamond" w:cs="Times New Roman"/>
          <w:sz w:val="24"/>
          <w:szCs w:val="24"/>
        </w:rPr>
        <w:t xml:space="preserve"> fuqi dhe nënshkruan të gjitha autorizimet, lejet, licencat e kategorizimet;</w:t>
      </w:r>
    </w:p>
    <w:p w14:paraId="1640D231"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e)</w:t>
      </w:r>
      <w:r w:rsidR="00A06958" w:rsidRPr="00451ABF">
        <w:rPr>
          <w:rFonts w:ascii="Garamond" w:hAnsi="Garamond" w:cs="Times New Roman"/>
          <w:sz w:val="24"/>
          <w:szCs w:val="24"/>
        </w:rPr>
        <w:t xml:space="preserve"> m</w:t>
      </w:r>
      <w:r w:rsidR="004522C6" w:rsidRPr="00451ABF">
        <w:rPr>
          <w:rFonts w:ascii="Garamond" w:hAnsi="Garamond" w:cs="Times New Roman"/>
          <w:sz w:val="24"/>
          <w:szCs w:val="24"/>
        </w:rPr>
        <w:t>iraton programet e trajnimit dhe të kualifikimeve të stafit të Autoritetit, për të cilat informon këshillin drejtues. Në rast nevoje, kontrakton ekspertë të jashtëm të fushës së aviacionit civil;</w:t>
      </w:r>
    </w:p>
    <w:p w14:paraId="1640D232"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 ë) </w:t>
      </w:r>
      <w:r w:rsidR="00A06958" w:rsidRPr="00451ABF">
        <w:rPr>
          <w:rFonts w:ascii="Garamond" w:hAnsi="Garamond" w:cs="Times New Roman"/>
          <w:sz w:val="24"/>
          <w:szCs w:val="24"/>
        </w:rPr>
        <w:t>m</w:t>
      </w:r>
      <w:r w:rsidR="004522C6" w:rsidRPr="00451ABF">
        <w:rPr>
          <w:rFonts w:ascii="Garamond" w:hAnsi="Garamond" w:cs="Times New Roman"/>
          <w:sz w:val="24"/>
          <w:szCs w:val="24"/>
        </w:rPr>
        <w:t xml:space="preserve">iraton manuale dhe/ose procedura me karakter tekniko-operacional; </w:t>
      </w:r>
    </w:p>
    <w:p w14:paraId="1640D233"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lastRenderedPageBreak/>
        <w:t>f)</w:t>
      </w:r>
      <w:r w:rsidR="00A06958" w:rsidRPr="00451ABF">
        <w:rPr>
          <w:rFonts w:ascii="Garamond" w:hAnsi="Garamond" w:cs="Times New Roman"/>
          <w:sz w:val="24"/>
          <w:szCs w:val="24"/>
        </w:rPr>
        <w:t xml:space="preserve"> n</w:t>
      </w:r>
      <w:r w:rsidR="004522C6" w:rsidRPr="00451ABF">
        <w:rPr>
          <w:rFonts w:ascii="Garamond" w:hAnsi="Garamond" w:cs="Times New Roman"/>
          <w:sz w:val="24"/>
          <w:szCs w:val="24"/>
        </w:rPr>
        <w:t>ë fund të çdo tremujori, drejtori ekzekut</w:t>
      </w:r>
      <w:r w:rsidR="00860659" w:rsidRPr="00451ABF">
        <w:rPr>
          <w:rFonts w:ascii="Garamond" w:hAnsi="Garamond" w:cs="Times New Roman"/>
          <w:sz w:val="24"/>
          <w:szCs w:val="24"/>
        </w:rPr>
        <w:t>iv i paraqet këshillit drejtues</w:t>
      </w:r>
      <w:r w:rsidR="004522C6" w:rsidRPr="00451ABF">
        <w:rPr>
          <w:rFonts w:ascii="Garamond" w:hAnsi="Garamond" w:cs="Times New Roman"/>
          <w:sz w:val="24"/>
          <w:szCs w:val="24"/>
        </w:rPr>
        <w:t xml:space="preserve"> një raport për veprimtarinë e tij gjatë tremujorit; pasqyrat përkatëse për realizimin e treguesve financiarë të të ardhurave dhe shpenzimeve kundrejt planifikimit; një raport të hollësishëm për autorizimet, lejet dhe licencat e lëshuara, për miratimet dhe aktet e tjera individuale administrative, të nxjerra në përputhje me këtë ligj, për rastet e refuzimit të licencave, për të dhënat e regjistrave, si dhe rastet e </w:t>
      </w:r>
      <w:r w:rsidR="00860659" w:rsidRPr="00451ABF">
        <w:rPr>
          <w:rFonts w:ascii="Garamond" w:hAnsi="Garamond" w:cs="Times New Roman"/>
          <w:sz w:val="24"/>
          <w:szCs w:val="24"/>
        </w:rPr>
        <w:t>trajtimit të kërkesave të tjera</w:t>
      </w:r>
      <w:r w:rsidR="004522C6" w:rsidRPr="00451ABF">
        <w:rPr>
          <w:rFonts w:ascii="Garamond" w:hAnsi="Garamond" w:cs="Times New Roman"/>
          <w:sz w:val="24"/>
          <w:szCs w:val="24"/>
        </w:rPr>
        <w:t xml:space="preserve"> si nga operato</w:t>
      </w:r>
      <w:r w:rsidR="00860659" w:rsidRPr="00451ABF">
        <w:rPr>
          <w:rFonts w:ascii="Garamond" w:hAnsi="Garamond" w:cs="Times New Roman"/>
          <w:sz w:val="24"/>
          <w:szCs w:val="24"/>
        </w:rPr>
        <w:t>rët, ashtu dhe nga konsumatorët</w:t>
      </w:r>
      <w:r w:rsidR="004522C6" w:rsidRPr="00451ABF">
        <w:rPr>
          <w:rFonts w:ascii="Garamond" w:hAnsi="Garamond" w:cs="Times New Roman"/>
          <w:sz w:val="24"/>
          <w:szCs w:val="24"/>
        </w:rPr>
        <w:t xml:space="preserve"> që i janë paraqitur Autoritetit.</w:t>
      </w:r>
    </w:p>
    <w:p w14:paraId="1640D234"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35"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15</w:t>
      </w:r>
    </w:p>
    <w:p w14:paraId="1640D236"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Kriteret për emërimin e drejtorit ekzekutiv</w:t>
      </w:r>
    </w:p>
    <w:p w14:paraId="1640D237"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38"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Kriteret për emërimin e drejtorit ekzekutiv janë:</w:t>
      </w:r>
    </w:p>
    <w:p w14:paraId="1640D239"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t</w:t>
      </w:r>
      <w:r w:rsidR="004522C6" w:rsidRPr="00451ABF">
        <w:rPr>
          <w:rFonts w:ascii="Garamond" w:hAnsi="Garamond" w:cs="Times New Roman"/>
          <w:sz w:val="24"/>
          <w:szCs w:val="24"/>
        </w:rPr>
        <w:t>ë jetë shtetas shqiptar;</w:t>
      </w:r>
    </w:p>
    <w:p w14:paraId="1640D23A" w14:textId="702C0A5A" w:rsidR="00860659"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t</w:t>
      </w:r>
      <w:r w:rsidR="004522C6" w:rsidRPr="00451ABF">
        <w:rPr>
          <w:rFonts w:ascii="Garamond" w:hAnsi="Garamond" w:cs="Times New Roman"/>
          <w:sz w:val="24"/>
          <w:szCs w:val="24"/>
        </w:rPr>
        <w:t>ë ketë diplomë të nivelit “Master shkencor” apo “Master profesional” sipas</w:t>
      </w:r>
      <w:r w:rsidR="00451ABF" w:rsidRPr="00451ABF">
        <w:rPr>
          <w:rFonts w:ascii="Garamond" w:hAnsi="Garamond" w:cs="Times New Roman"/>
          <w:sz w:val="24"/>
          <w:szCs w:val="24"/>
        </w:rPr>
        <w:t xml:space="preserve"> </w:t>
      </w:r>
      <w:r w:rsidR="004522C6" w:rsidRPr="00451ABF">
        <w:rPr>
          <w:rFonts w:ascii="Garamond" w:hAnsi="Garamond" w:cs="Times New Roman"/>
          <w:sz w:val="24"/>
          <w:szCs w:val="24"/>
        </w:rPr>
        <w:t>legjislacionit në fuqi për arsimin e lartë;</w:t>
      </w:r>
    </w:p>
    <w:p w14:paraId="1640D23B" w14:textId="77777777" w:rsidR="004522C6" w:rsidRPr="00451ABF" w:rsidRDefault="00860659"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 t</w:t>
      </w:r>
      <w:r w:rsidR="004522C6" w:rsidRPr="00451ABF">
        <w:rPr>
          <w:rFonts w:ascii="Garamond" w:hAnsi="Garamond" w:cs="Times New Roman"/>
          <w:sz w:val="24"/>
          <w:szCs w:val="24"/>
        </w:rPr>
        <w:t xml:space="preserve">ë ketë përvojë, të paktën 5 vjet, në aviacionin civil; </w:t>
      </w:r>
    </w:p>
    <w:p w14:paraId="1640D23C"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ç) </w:t>
      </w:r>
      <w:r w:rsidR="00A06958" w:rsidRPr="00451ABF">
        <w:rPr>
          <w:rFonts w:ascii="Garamond" w:hAnsi="Garamond" w:cs="Times New Roman"/>
          <w:sz w:val="24"/>
          <w:szCs w:val="24"/>
        </w:rPr>
        <w:t>t</w:t>
      </w:r>
      <w:r w:rsidR="004522C6" w:rsidRPr="00451ABF">
        <w:rPr>
          <w:rFonts w:ascii="Garamond" w:hAnsi="Garamond" w:cs="Times New Roman"/>
          <w:sz w:val="24"/>
          <w:szCs w:val="24"/>
        </w:rPr>
        <w:t>ë ketë integritet moral dhe profesional;</w:t>
      </w:r>
    </w:p>
    <w:p w14:paraId="1640D23D" w14:textId="77777777" w:rsidR="004522C6" w:rsidRPr="00451ABF" w:rsidRDefault="00860659"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300F35" w:rsidRPr="00451ABF">
        <w:rPr>
          <w:rFonts w:ascii="Garamond" w:hAnsi="Garamond" w:cs="Times New Roman"/>
          <w:sz w:val="24"/>
          <w:szCs w:val="24"/>
        </w:rPr>
        <w:t>)</w:t>
      </w:r>
      <w:r w:rsidR="00A06958" w:rsidRPr="00451ABF">
        <w:rPr>
          <w:rFonts w:ascii="Garamond" w:hAnsi="Garamond" w:cs="Times New Roman"/>
          <w:sz w:val="24"/>
          <w:szCs w:val="24"/>
        </w:rPr>
        <w:t xml:space="preserve"> t</w:t>
      </w:r>
      <w:r w:rsidR="004522C6" w:rsidRPr="00451ABF">
        <w:rPr>
          <w:rFonts w:ascii="Garamond" w:hAnsi="Garamond" w:cs="Times New Roman"/>
          <w:sz w:val="24"/>
          <w:szCs w:val="24"/>
        </w:rPr>
        <w:t>ë mos ketë mbajtur pozicione drejtuese në një parti politike gjatë 5 viteve të fundit;</w:t>
      </w:r>
    </w:p>
    <w:p w14:paraId="1640D23E"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dh) </w:t>
      </w:r>
      <w:r w:rsidR="00A06958" w:rsidRPr="00451ABF">
        <w:rPr>
          <w:rFonts w:ascii="Garamond" w:hAnsi="Garamond" w:cs="Times New Roman"/>
          <w:sz w:val="24"/>
          <w:szCs w:val="24"/>
        </w:rPr>
        <w:t>t</w:t>
      </w:r>
      <w:r w:rsidRPr="00451ABF">
        <w:rPr>
          <w:rFonts w:ascii="Garamond" w:hAnsi="Garamond" w:cs="Times New Roman"/>
          <w:sz w:val="24"/>
          <w:szCs w:val="24"/>
        </w:rPr>
        <w:t>ë mos jetë dënuar me vendim gjykate të formës së prerë për vepra penale;</w:t>
      </w:r>
    </w:p>
    <w:p w14:paraId="1640D23F" w14:textId="77777777" w:rsidR="004522C6" w:rsidRPr="00451ABF" w:rsidRDefault="00860659"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e</w:t>
      </w:r>
      <w:r w:rsidR="00300F35" w:rsidRPr="00451ABF">
        <w:rPr>
          <w:rFonts w:ascii="Garamond" w:hAnsi="Garamond" w:cs="Times New Roman"/>
          <w:sz w:val="24"/>
          <w:szCs w:val="24"/>
        </w:rPr>
        <w:t>)</w:t>
      </w:r>
      <w:r w:rsidR="00A06958" w:rsidRPr="00451ABF">
        <w:rPr>
          <w:rFonts w:ascii="Garamond" w:hAnsi="Garamond" w:cs="Times New Roman"/>
          <w:sz w:val="24"/>
          <w:szCs w:val="24"/>
        </w:rPr>
        <w:t xml:space="preserve"> t</w:t>
      </w:r>
      <w:r w:rsidR="004522C6" w:rsidRPr="00451ABF">
        <w:rPr>
          <w:rFonts w:ascii="Garamond" w:hAnsi="Garamond" w:cs="Times New Roman"/>
          <w:sz w:val="24"/>
          <w:szCs w:val="24"/>
        </w:rPr>
        <w:t xml:space="preserve">ë mos jetë marrë masa disiplinore e largimit nga puna, që nuk është shuar, sipas legjislacionit në fuqi; </w:t>
      </w:r>
    </w:p>
    <w:p w14:paraId="1640D240"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ë) </w:t>
      </w:r>
      <w:r w:rsidR="00A06958" w:rsidRPr="00451ABF">
        <w:rPr>
          <w:rFonts w:ascii="Garamond" w:hAnsi="Garamond" w:cs="Times New Roman"/>
          <w:sz w:val="24"/>
          <w:szCs w:val="24"/>
        </w:rPr>
        <w:t>t</w:t>
      </w:r>
      <w:r w:rsidR="004522C6" w:rsidRPr="00451ABF">
        <w:rPr>
          <w:rFonts w:ascii="Garamond" w:hAnsi="Garamond" w:cs="Times New Roman"/>
          <w:sz w:val="24"/>
          <w:szCs w:val="24"/>
        </w:rPr>
        <w:t>ë mos ketë konflikt interesash me detyrën, në përputhje me detyrimet e legjislacionit në fuqi.</w:t>
      </w:r>
    </w:p>
    <w:p w14:paraId="1640D241"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42"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16</w:t>
      </w:r>
    </w:p>
    <w:p w14:paraId="1640D243"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Lirimi nga detyra i drejtorit ekzekutiv</w:t>
      </w:r>
    </w:p>
    <w:p w14:paraId="1640D244"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45" w14:textId="4DD894E5"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Ministri i propozon Kryeministrit lirimin ng</w:t>
      </w:r>
      <w:r w:rsidR="00DB16A9" w:rsidRPr="00451ABF">
        <w:rPr>
          <w:rFonts w:ascii="Garamond" w:hAnsi="Garamond" w:cs="Times New Roman"/>
          <w:sz w:val="24"/>
          <w:szCs w:val="24"/>
        </w:rPr>
        <w:t>a detyra të drejtorit ekzekutiv</w:t>
      </w:r>
      <w:r w:rsidR="00A07B58">
        <w:rPr>
          <w:rFonts w:ascii="Garamond" w:hAnsi="Garamond" w:cs="Times New Roman"/>
          <w:sz w:val="24"/>
          <w:szCs w:val="24"/>
        </w:rPr>
        <w:t>,</w:t>
      </w:r>
      <w:r w:rsidRPr="00451ABF">
        <w:rPr>
          <w:rFonts w:ascii="Garamond" w:hAnsi="Garamond" w:cs="Times New Roman"/>
          <w:sz w:val="24"/>
          <w:szCs w:val="24"/>
        </w:rPr>
        <w:t xml:space="preserve"> në rastet kur:</w:t>
      </w:r>
    </w:p>
    <w:p w14:paraId="1640D246"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jep dorëheqjen;</w:t>
      </w:r>
    </w:p>
    <w:p w14:paraId="1640D24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bëhet </w:t>
      </w:r>
      <w:r w:rsidR="00DB16A9" w:rsidRPr="00451ABF">
        <w:rPr>
          <w:rFonts w:ascii="Garamond" w:hAnsi="Garamond" w:cs="Times New Roman"/>
          <w:sz w:val="24"/>
          <w:szCs w:val="24"/>
        </w:rPr>
        <w:t>fizikisht i paaftë</w:t>
      </w:r>
      <w:r w:rsidR="004522C6" w:rsidRPr="00451ABF">
        <w:rPr>
          <w:rFonts w:ascii="Garamond" w:hAnsi="Garamond" w:cs="Times New Roman"/>
          <w:sz w:val="24"/>
          <w:szCs w:val="24"/>
        </w:rPr>
        <w:t xml:space="preserve"> për më shumë se 3 muaj për të përmbushur detyrën për të cilën është emëruar;</w:t>
      </w:r>
    </w:p>
    <w:p w14:paraId="1640D248"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për shkak të paaftësis</w:t>
      </w:r>
      <w:r w:rsidR="00DB16A9" w:rsidRPr="00451ABF">
        <w:rPr>
          <w:rFonts w:ascii="Garamond" w:hAnsi="Garamond" w:cs="Times New Roman"/>
          <w:sz w:val="24"/>
          <w:szCs w:val="24"/>
        </w:rPr>
        <w:t>ë profesionale apo neglizhencës</w:t>
      </w:r>
      <w:r w:rsidR="004522C6" w:rsidRPr="00451ABF">
        <w:rPr>
          <w:rFonts w:ascii="Garamond" w:hAnsi="Garamond" w:cs="Times New Roman"/>
          <w:sz w:val="24"/>
          <w:szCs w:val="24"/>
        </w:rPr>
        <w:t xml:space="preserve"> i shkakton dëm Autoritetit ose imazhit të institucionit; </w:t>
      </w:r>
    </w:p>
    <w:p w14:paraId="1640D249" w14:textId="77777777" w:rsidR="004522C6" w:rsidRPr="00451ABF" w:rsidRDefault="00DB16A9"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ç) vepron gjatë ushtrimit të funksioneve</w:t>
      </w:r>
      <w:r w:rsidR="004522C6" w:rsidRPr="00451ABF">
        <w:rPr>
          <w:rFonts w:ascii="Garamond" w:hAnsi="Garamond" w:cs="Times New Roman"/>
          <w:sz w:val="24"/>
          <w:szCs w:val="24"/>
        </w:rPr>
        <w:t xml:space="preserve"> </w:t>
      </w:r>
      <w:r w:rsidRPr="00451ABF">
        <w:rPr>
          <w:rFonts w:ascii="Garamond" w:hAnsi="Garamond" w:cs="Times New Roman"/>
          <w:sz w:val="24"/>
          <w:szCs w:val="24"/>
        </w:rPr>
        <w:t xml:space="preserve">në kundërshtim me interesat e </w:t>
      </w:r>
      <w:r w:rsidR="004522C6" w:rsidRPr="00451ABF">
        <w:rPr>
          <w:rFonts w:ascii="Garamond" w:hAnsi="Garamond" w:cs="Times New Roman"/>
          <w:sz w:val="24"/>
          <w:szCs w:val="24"/>
        </w:rPr>
        <w:t>Autoritetit;</w:t>
      </w:r>
    </w:p>
    <w:p w14:paraId="1640D24A"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dënohet me vendim të formës së prerë për një vepër penale;</w:t>
      </w:r>
    </w:p>
    <w:p w14:paraId="1640D24B"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dh) humbet apo lë shtetësinë shqiptare;</w:t>
      </w:r>
    </w:p>
    <w:p w14:paraId="1640D24C" w14:textId="77777777" w:rsidR="004522C6" w:rsidRPr="00451ABF" w:rsidRDefault="00DB16A9"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e) </w:t>
      </w:r>
      <w:r w:rsidR="004522C6" w:rsidRPr="00451ABF">
        <w:rPr>
          <w:rFonts w:ascii="Garamond" w:hAnsi="Garamond" w:cs="Times New Roman"/>
          <w:sz w:val="24"/>
          <w:szCs w:val="24"/>
        </w:rPr>
        <w:t>kur mbush moshën për pension.</w:t>
      </w:r>
    </w:p>
    <w:p w14:paraId="1640D24D"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4E"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KREU III</w:t>
      </w:r>
    </w:p>
    <w:p w14:paraId="1640D24F"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ORGANIZIMI DHE FUNKSIONIMI I AUTORITETIT TË AVIACIONIT CIVIL</w:t>
      </w:r>
    </w:p>
    <w:p w14:paraId="1640D250"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251"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17</w:t>
      </w:r>
    </w:p>
    <w:p w14:paraId="1640D252"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Organizimi dhe detyrimet</w:t>
      </w:r>
    </w:p>
    <w:p w14:paraId="1640D253" w14:textId="77777777" w:rsidR="004522C6" w:rsidRPr="00451ABF" w:rsidRDefault="004522C6" w:rsidP="00024762">
      <w:pPr>
        <w:spacing w:after="0" w:line="240" w:lineRule="auto"/>
        <w:ind w:firstLine="284"/>
        <w:jc w:val="both"/>
        <w:rPr>
          <w:rFonts w:ascii="Garamond" w:hAnsi="Garamond" w:cs="Times New Roman"/>
          <w:b/>
          <w:sz w:val="24"/>
          <w:szCs w:val="24"/>
        </w:rPr>
      </w:pPr>
    </w:p>
    <w:p w14:paraId="1640D254"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Struktura dhe organika e Autoritetit miratohen me urdhër të Kryemini</w:t>
      </w:r>
      <w:r w:rsidR="00DB16A9" w:rsidRPr="00451ABF">
        <w:rPr>
          <w:rFonts w:ascii="Garamond" w:hAnsi="Garamond" w:cs="Times New Roman"/>
          <w:sz w:val="24"/>
          <w:szCs w:val="24"/>
        </w:rPr>
        <w:t>strit, me propozim të ministrit</w:t>
      </w:r>
      <w:r w:rsidR="004522C6" w:rsidRPr="00451ABF">
        <w:rPr>
          <w:rFonts w:ascii="Garamond" w:hAnsi="Garamond" w:cs="Times New Roman"/>
          <w:sz w:val="24"/>
          <w:szCs w:val="24"/>
        </w:rPr>
        <w:t xml:space="preserve"> pas konsultimit paraprak me institucionin përgjegjës për strukturat dhe organikat e institucioneve të administratës shtetërore.</w:t>
      </w:r>
    </w:p>
    <w:p w14:paraId="1640D255"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Marrëdhëniet e punës për punonjësit e Autoritetit rregullohen në bazë të dispozitave të Kodit të Punës.</w:t>
      </w:r>
    </w:p>
    <w:p w14:paraId="1640D256"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Rekrutimi i punonjësve të Autoritetit bëhet në bazë të kërkesave dhe përshkrimeve të punës për çdo pozicion, të miratuara nga këshilli drejtues dhe të përcaktuara në rregulloren e </w:t>
      </w:r>
      <w:r w:rsidR="004522C6" w:rsidRPr="00451ABF">
        <w:rPr>
          <w:rFonts w:ascii="Garamond" w:hAnsi="Garamond" w:cs="Times New Roman"/>
          <w:sz w:val="24"/>
          <w:szCs w:val="24"/>
        </w:rPr>
        <w:lastRenderedPageBreak/>
        <w:t>brendshme. Procedurat e rekrutimit duhet të jenë transparente dhe jodiskriminuese, në përputhje me kriteret e përcaktuara në aktet ligjore në fuqi për funksionimin e administratës.</w:t>
      </w:r>
    </w:p>
    <w:p w14:paraId="1640D25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Punonjësit e Autoritetit, që mbajnë pozicione të lidhura me funksione specifike dhe që kanë akses në zonat me siguri të kufizuar, i nënshtrohen kontrollit të së kaluarës sipas përcaktimeve të Kodit Ajror.</w:t>
      </w:r>
    </w:p>
    <w:p w14:paraId="1640D258"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5.</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Punonjësit e Autoritetit</w:t>
      </w:r>
      <w:r w:rsidR="00DB16A9" w:rsidRPr="00451ABF">
        <w:rPr>
          <w:rFonts w:ascii="Garamond" w:hAnsi="Garamond" w:cs="Times New Roman"/>
          <w:sz w:val="24"/>
          <w:szCs w:val="24"/>
        </w:rPr>
        <w:t>,</w:t>
      </w:r>
      <w:r w:rsidR="004522C6" w:rsidRPr="00451ABF">
        <w:rPr>
          <w:rFonts w:ascii="Garamond" w:hAnsi="Garamond" w:cs="Times New Roman"/>
          <w:sz w:val="24"/>
          <w:szCs w:val="24"/>
        </w:rPr>
        <w:t xml:space="preserve"> që administrojnë dokumentacion apo të dhëna që parashikohen në legjislacionin në fuqi për informacionin e klasifikuar, </w:t>
      </w:r>
      <w:r w:rsidR="00DB16A9" w:rsidRPr="00451ABF">
        <w:rPr>
          <w:rFonts w:ascii="Garamond" w:hAnsi="Garamond" w:cs="Times New Roman"/>
          <w:sz w:val="24"/>
          <w:szCs w:val="24"/>
        </w:rPr>
        <w:t>u</w:t>
      </w:r>
      <w:r w:rsidR="004522C6" w:rsidRPr="00451ABF">
        <w:rPr>
          <w:rFonts w:ascii="Garamond" w:hAnsi="Garamond" w:cs="Times New Roman"/>
          <w:sz w:val="24"/>
          <w:szCs w:val="24"/>
        </w:rPr>
        <w:t xml:space="preserve"> nënshtrohen parashikimeve ligjore të këtij të fundit.</w:t>
      </w:r>
    </w:p>
    <w:p w14:paraId="1640D25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5A"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18</w:t>
      </w:r>
    </w:p>
    <w:p w14:paraId="1640D25B"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Të ardhurat e Autoritetit</w:t>
      </w:r>
    </w:p>
    <w:p w14:paraId="1640D25C"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25D" w14:textId="0ED093E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realizohen nga tarifat e vendosura për veprimtaritë që kryen Autoriteti, të cila</w:t>
      </w:r>
      <w:r w:rsidR="00DB16A9" w:rsidRPr="00451ABF">
        <w:rPr>
          <w:rFonts w:ascii="Garamond" w:hAnsi="Garamond" w:cs="Times New Roman"/>
          <w:sz w:val="24"/>
          <w:szCs w:val="24"/>
        </w:rPr>
        <w:t xml:space="preserve">t llogariten në bazë të kostos </w:t>
      </w:r>
      <w:r w:rsidR="004522C6" w:rsidRPr="00451ABF">
        <w:rPr>
          <w:rFonts w:ascii="Garamond" w:hAnsi="Garamond" w:cs="Times New Roman"/>
          <w:sz w:val="24"/>
          <w:szCs w:val="24"/>
        </w:rPr>
        <w:t>kur është e aplikueshme dhe në bazë të metodologjisë së përcaktuar në nenin 6,</w:t>
      </w:r>
      <w:r w:rsidR="00451ABF"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shkronja “dh”, të këtij ligji. </w:t>
      </w:r>
    </w:p>
    <w:p w14:paraId="1640D25E"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e Autoritetit përfshijnë:</w:t>
      </w:r>
    </w:p>
    <w:p w14:paraId="1640D25F"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nga tarifat e rrugës (</w:t>
      </w:r>
      <w:r w:rsidR="004522C6" w:rsidRPr="00451ABF">
        <w:rPr>
          <w:rFonts w:ascii="Garamond" w:hAnsi="Garamond" w:cs="Times New Roman"/>
          <w:i/>
          <w:sz w:val="24"/>
          <w:szCs w:val="24"/>
        </w:rPr>
        <w:t>en-route</w:t>
      </w:r>
      <w:r w:rsidR="004522C6" w:rsidRPr="00451ABF">
        <w:rPr>
          <w:rFonts w:ascii="Garamond" w:hAnsi="Garamond" w:cs="Times New Roman"/>
          <w:sz w:val="24"/>
          <w:szCs w:val="24"/>
        </w:rPr>
        <w:t>), të cilat mblidhen dhe faturohen nga Eurokontrolli, në zbatim</w:t>
      </w:r>
      <w:r w:rsidR="00DB16A9" w:rsidRPr="00451ABF">
        <w:rPr>
          <w:rFonts w:ascii="Garamond" w:hAnsi="Garamond" w:cs="Times New Roman"/>
          <w:sz w:val="24"/>
          <w:szCs w:val="24"/>
        </w:rPr>
        <w:t xml:space="preserve"> të marrëveshjes së përbashkët </w:t>
      </w:r>
      <w:r w:rsidR="004522C6" w:rsidRPr="00451ABF">
        <w:rPr>
          <w:rFonts w:ascii="Garamond" w:hAnsi="Garamond" w:cs="Times New Roman"/>
          <w:sz w:val="24"/>
          <w:szCs w:val="24"/>
        </w:rPr>
        <w:t>të lidhur për tarifat e rrugës (</w:t>
      </w:r>
      <w:r w:rsidR="004522C6" w:rsidRPr="00451ABF">
        <w:rPr>
          <w:rFonts w:ascii="Garamond" w:hAnsi="Garamond" w:cs="Times New Roman"/>
          <w:i/>
          <w:sz w:val="24"/>
          <w:szCs w:val="24"/>
        </w:rPr>
        <w:t>en-route</w:t>
      </w:r>
      <w:r w:rsidR="004522C6" w:rsidRPr="00451ABF">
        <w:rPr>
          <w:rFonts w:ascii="Garamond" w:hAnsi="Garamond" w:cs="Times New Roman"/>
          <w:sz w:val="24"/>
          <w:szCs w:val="24"/>
        </w:rPr>
        <w:t>);</w:t>
      </w:r>
    </w:p>
    <w:p w14:paraId="1640D260"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nga tarifa e sigurisë së aviacionit, e cila merret nëpërmjet aeroportit;</w:t>
      </w:r>
    </w:p>
    <w:p w14:paraId="1640D261"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nga autorizimet, licencimet dhe certifikimet e parashikuara në Kodin Ajror të Republikës së Shqipërisë;</w:t>
      </w:r>
    </w:p>
    <w:p w14:paraId="1640D262"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ç) </w:t>
      </w:r>
      <w:r w:rsidR="004522C6" w:rsidRPr="00451ABF">
        <w:rPr>
          <w:rFonts w:ascii="Garamond" w:hAnsi="Garamond" w:cs="Times New Roman"/>
          <w:sz w:val="24"/>
          <w:szCs w:val="24"/>
        </w:rPr>
        <w:t>të ardhurat nga sanksionet, në zbatim të legjislacionit për aviacionit civil;</w:t>
      </w:r>
    </w:p>
    <w:p w14:paraId="1640D263" w14:textId="08D4FD1F" w:rsidR="004522C6" w:rsidRPr="00451ABF" w:rsidRDefault="00300F35" w:rsidP="00A07B58">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d)</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 të tjera të lejuara, si</w:t>
      </w:r>
      <w:r w:rsidR="00DB16A9" w:rsidRPr="00451ABF">
        <w:rPr>
          <w:rFonts w:ascii="Garamond" w:hAnsi="Garamond" w:cs="Times New Roman"/>
          <w:sz w:val="24"/>
          <w:szCs w:val="24"/>
        </w:rPr>
        <w:t>:</w:t>
      </w:r>
      <w:r w:rsidR="004522C6" w:rsidRPr="00451ABF">
        <w:rPr>
          <w:rFonts w:ascii="Garamond" w:hAnsi="Garamond" w:cs="Times New Roman"/>
          <w:sz w:val="24"/>
          <w:szCs w:val="24"/>
        </w:rPr>
        <w:t xml:space="preserve"> grantet, fondi rezervë dhe huat.</w:t>
      </w:r>
    </w:p>
    <w:p w14:paraId="1640D264"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Pasqyrat financiare të të ardhurave dhe të shpenzimeve hartohen në përputhje me legjislacionin në fuqi. </w:t>
      </w:r>
    </w:p>
    <w:p w14:paraId="1640D265"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ardhurat përdoren për paga, sigurime dhe shpërblime, trajtime financiare dhe jofinanciare, shpenzime operative dhe investime të nevojshme për funksionimin normal të Autoritetit, për të krijuar dhe mbajtur fondin e rezervës, si dhe për pagesat e kontributeve, që rrjedhin nga anëtarësimi i Republikës së Shqipërisë në organizmat ndërkombëtarë të aviacionit civil, si dhe shpenzime të tjera të nevojshme. Trajtimet financiare përfshijnë mbulimin e shpenzimeve të kryera në përmbushje të detyrës, pagesat për trajnimet profesionale, për sigurimin e jetës dhe shëndetit dhe të tjera të ngjashme.</w:t>
      </w:r>
    </w:p>
    <w:p w14:paraId="1640D266"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Autoriteti mund të krijojë një plan të pensionit profesional për punonjësit e tij. Përcaktimet e akteve nënligjore, që bien në kundërshtim me këtë nen, nuk zbatohen për Autoritetin.</w:t>
      </w:r>
    </w:p>
    <w:p w14:paraId="1640D267" w14:textId="77777777" w:rsidR="004522C6" w:rsidRPr="00451ABF" w:rsidRDefault="00300F35"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5.</w:t>
      </w:r>
      <w:r w:rsidR="00DB16A9" w:rsidRPr="00451ABF">
        <w:rPr>
          <w:rFonts w:ascii="Garamond" w:hAnsi="Garamond" w:cs="Times New Roman"/>
          <w:sz w:val="24"/>
          <w:szCs w:val="24"/>
        </w:rPr>
        <w:t xml:space="preserve"> </w:t>
      </w:r>
      <w:r w:rsidR="004522C6" w:rsidRPr="00451ABF">
        <w:rPr>
          <w:rFonts w:ascii="Garamond" w:hAnsi="Garamond" w:cs="Times New Roman"/>
          <w:sz w:val="24"/>
          <w:szCs w:val="24"/>
        </w:rPr>
        <w:t>Autoriteti, për përdorimin e fondeve të veta, zbaton dispozitat ligjore dhe nënligjore në fuqi për prokurimet publike.</w:t>
      </w:r>
    </w:p>
    <w:p w14:paraId="1640D26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69"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19</w:t>
      </w:r>
    </w:p>
    <w:p w14:paraId="1640D26A"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Buxheti</w:t>
      </w:r>
    </w:p>
    <w:p w14:paraId="1640D26B"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6C"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Viti financiar fillon më 1 janar dhe mbyllet më 31 dhjetor.</w:t>
      </w:r>
    </w:p>
    <w:p w14:paraId="1640D26D"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Drejtori ekzekutiv paraqet për miratim në këshillin drejtues propozimin e detajuar të programit financiar për vitin pasardhës, jo më vonë se data 30 nëntor e vitit përkatës.</w:t>
      </w:r>
    </w:p>
    <w:p w14:paraId="1640D26E"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Veprimtaria e Autoritetit financohet tërësisht nga të ardhurat e realizuara nga vetë ai.</w:t>
      </w:r>
    </w:p>
    <w:p w14:paraId="1640D26F"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Të ardhurat e </w:t>
      </w:r>
      <w:r w:rsidR="00DB16A9" w:rsidRPr="00451ABF">
        <w:rPr>
          <w:rFonts w:ascii="Garamond" w:hAnsi="Garamond" w:cs="Times New Roman"/>
          <w:sz w:val="24"/>
          <w:szCs w:val="24"/>
        </w:rPr>
        <w:t>vitit 2021, të papërdorura nga A</w:t>
      </w:r>
      <w:r w:rsidRPr="00451ABF">
        <w:rPr>
          <w:rFonts w:ascii="Garamond" w:hAnsi="Garamond" w:cs="Times New Roman"/>
          <w:sz w:val="24"/>
          <w:szCs w:val="24"/>
        </w:rPr>
        <w:t xml:space="preserve">utoriteti, do të jenë pjesë e buxhetit të Autoritetit. </w:t>
      </w:r>
    </w:p>
    <w:p w14:paraId="1640D270"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Në vitet në vazhdim, të ardhura</w:t>
      </w:r>
      <w:r w:rsidR="00DB16A9" w:rsidRPr="00451ABF">
        <w:rPr>
          <w:rFonts w:ascii="Garamond" w:hAnsi="Garamond" w:cs="Times New Roman"/>
          <w:sz w:val="24"/>
          <w:szCs w:val="24"/>
        </w:rPr>
        <w:t>t e realizuara e të papërdorura deri në fund të vitit</w:t>
      </w:r>
      <w:r w:rsidRPr="00451ABF">
        <w:rPr>
          <w:rFonts w:ascii="Garamond" w:hAnsi="Garamond" w:cs="Times New Roman"/>
          <w:sz w:val="24"/>
          <w:szCs w:val="24"/>
        </w:rPr>
        <w:t xml:space="preserve"> mbarten dhe reflektohen në nivelin e shpenzimeve të vitit vijues dhe në fondin rezervë.</w:t>
      </w:r>
    </w:p>
    <w:p w14:paraId="1640D271"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Fondi rezervë, për qëllime të këtij ligji, nënkupton fondin në të cilin alokohen të ardhura të papërdorura në vitin ushtrimor dhe të mbartura në vitin pasardhës, të cilat përdoren për rastet e financimit të shpenzimeve dhe/ose investimeve, që nuk njihen dhe janë të pamundura të </w:t>
      </w:r>
      <w:r w:rsidR="004522C6" w:rsidRPr="00451ABF">
        <w:rPr>
          <w:rFonts w:ascii="Garamond" w:hAnsi="Garamond" w:cs="Times New Roman"/>
          <w:sz w:val="24"/>
          <w:szCs w:val="24"/>
        </w:rPr>
        <w:lastRenderedPageBreak/>
        <w:t>parashikohen gjatë procesit të përgatitjes së programit ekonomik dhe në rastet e mosrealizimit të të ardhurave për shkaqe të paparashikuara. Fondi duhet të plotësohet</w:t>
      </w:r>
      <w:r w:rsidR="00DB16A9" w:rsidRPr="00451ABF">
        <w:rPr>
          <w:rFonts w:ascii="Garamond" w:hAnsi="Garamond" w:cs="Times New Roman"/>
          <w:sz w:val="24"/>
          <w:szCs w:val="24"/>
        </w:rPr>
        <w:t xml:space="preserve"> gradualisht dhe brenda 5 vjetëve</w:t>
      </w:r>
      <w:r w:rsidR="004522C6" w:rsidRPr="00451ABF">
        <w:rPr>
          <w:rFonts w:ascii="Garamond" w:hAnsi="Garamond" w:cs="Times New Roman"/>
          <w:sz w:val="24"/>
          <w:szCs w:val="24"/>
        </w:rPr>
        <w:t xml:space="preserve"> duhet të arrijë nivelin mesatar të gjashtëmujorëve të dytë të buxhe</w:t>
      </w:r>
      <w:r w:rsidR="00DB16A9" w:rsidRPr="00451ABF">
        <w:rPr>
          <w:rFonts w:ascii="Garamond" w:hAnsi="Garamond" w:cs="Times New Roman"/>
          <w:sz w:val="24"/>
          <w:szCs w:val="24"/>
        </w:rPr>
        <w:t>tit të Autoritetit të tre vjetëve</w:t>
      </w:r>
      <w:r w:rsidR="004522C6" w:rsidRPr="00451ABF">
        <w:rPr>
          <w:rFonts w:ascii="Garamond" w:hAnsi="Garamond" w:cs="Times New Roman"/>
          <w:sz w:val="24"/>
          <w:szCs w:val="24"/>
        </w:rPr>
        <w:t xml:space="preserve"> të fundit.</w:t>
      </w:r>
      <w:r w:rsidR="00DB16A9" w:rsidRPr="00451ABF">
        <w:rPr>
          <w:rFonts w:ascii="Garamond" w:hAnsi="Garamond" w:cs="Times New Roman"/>
          <w:sz w:val="24"/>
          <w:szCs w:val="24"/>
        </w:rPr>
        <w:t xml:space="preserve"> </w:t>
      </w:r>
      <w:r w:rsidR="004522C6" w:rsidRPr="00451ABF">
        <w:rPr>
          <w:rFonts w:ascii="Garamond" w:hAnsi="Garamond" w:cs="Times New Roman"/>
          <w:sz w:val="24"/>
          <w:szCs w:val="24"/>
        </w:rPr>
        <w:t>Me arritjen e këtij niveli, teprica e të ardhurave derdhet çdo vit në buxhetin e shtetit.</w:t>
      </w:r>
    </w:p>
    <w:p w14:paraId="1640D272" w14:textId="77777777" w:rsidR="00254C36" w:rsidRPr="00451ABF" w:rsidRDefault="00254C36" w:rsidP="00024762">
      <w:pPr>
        <w:spacing w:after="0" w:line="240" w:lineRule="auto"/>
        <w:ind w:firstLine="284"/>
        <w:jc w:val="both"/>
        <w:rPr>
          <w:rFonts w:ascii="Garamond" w:hAnsi="Garamond" w:cs="Times New Roman"/>
          <w:sz w:val="24"/>
          <w:szCs w:val="24"/>
        </w:rPr>
      </w:pPr>
    </w:p>
    <w:p w14:paraId="1640D273"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20</w:t>
      </w:r>
    </w:p>
    <w:p w14:paraId="1640D274"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Kontabiliteti</w:t>
      </w:r>
    </w:p>
    <w:p w14:paraId="1640D275"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76"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Auto</w:t>
      </w:r>
      <w:r w:rsidR="00DB16A9" w:rsidRPr="00451ABF">
        <w:rPr>
          <w:rFonts w:ascii="Garamond" w:hAnsi="Garamond" w:cs="Times New Roman"/>
          <w:sz w:val="24"/>
          <w:szCs w:val="24"/>
        </w:rPr>
        <w:t>riteti mban regjistrat kontabël</w:t>
      </w:r>
      <w:r w:rsidR="004522C6" w:rsidRPr="00451ABF">
        <w:rPr>
          <w:rFonts w:ascii="Garamond" w:hAnsi="Garamond" w:cs="Times New Roman"/>
          <w:sz w:val="24"/>
          <w:szCs w:val="24"/>
        </w:rPr>
        <w:t xml:space="preserve"> në përputhje me legjislacionin në fuqi dhe standardet kontabël të zbatueshme.</w:t>
      </w:r>
    </w:p>
    <w:p w14:paraId="1640D277"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Regjistrat kontabël duhet të pasqyrojnë me saktësi, në çdo kohë, gjendjen financiare të Autoritetit.</w:t>
      </w:r>
    </w:p>
    <w:p w14:paraId="1640D278"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Autoriteti përgatit pasqyrat financiare</w:t>
      </w:r>
      <w:r w:rsidR="00DB16A9" w:rsidRPr="00451ABF">
        <w:rPr>
          <w:rFonts w:ascii="Garamond" w:hAnsi="Garamond" w:cs="Times New Roman"/>
          <w:sz w:val="24"/>
          <w:szCs w:val="24"/>
        </w:rPr>
        <w:t xml:space="preserve"> vjetore të veprimtarisë së vet brenda datës 31 mars</w:t>
      </w:r>
      <w:r w:rsidR="004522C6" w:rsidRPr="00451ABF">
        <w:rPr>
          <w:rFonts w:ascii="Garamond" w:hAnsi="Garamond" w:cs="Times New Roman"/>
          <w:sz w:val="24"/>
          <w:szCs w:val="24"/>
        </w:rPr>
        <w:t xml:space="preserve"> të vitit pasardhës dhe pas certifikimit nga audituesi ligjor.</w:t>
      </w:r>
    </w:p>
    <w:p w14:paraId="1640D27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7A"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21</w:t>
      </w:r>
    </w:p>
    <w:p w14:paraId="1640D27B"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Raportimi dhe kontrolli</w:t>
      </w:r>
    </w:p>
    <w:p w14:paraId="1640D27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7D"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Brenda muajit prill të vitit pasardhës, Autoriteti i paraqet ministrit:</w:t>
      </w:r>
    </w:p>
    <w:p w14:paraId="1640D27E"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një raport vjetor për veprimtarinë e tij, përfshirë të gjitha vendimet e marra nga këshilli drejtues;</w:t>
      </w:r>
    </w:p>
    <w:p w14:paraId="1640D27F"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pasqyrat financiare vjetore;</w:t>
      </w:r>
    </w:p>
    <w:p w14:paraId="1640D280"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EC35B2" w:rsidRPr="00451ABF">
        <w:rPr>
          <w:rFonts w:ascii="Garamond" w:hAnsi="Garamond" w:cs="Times New Roman"/>
          <w:sz w:val="24"/>
          <w:szCs w:val="24"/>
        </w:rPr>
        <w:t>)</w:t>
      </w:r>
      <w:r w:rsidR="00A06958" w:rsidRPr="00451ABF">
        <w:rPr>
          <w:rFonts w:ascii="Garamond" w:hAnsi="Garamond" w:cs="Times New Roman"/>
          <w:sz w:val="24"/>
          <w:szCs w:val="24"/>
        </w:rPr>
        <w:t xml:space="preserve"> </w:t>
      </w:r>
      <w:r w:rsidRPr="00451ABF">
        <w:rPr>
          <w:rFonts w:ascii="Garamond" w:hAnsi="Garamond" w:cs="Times New Roman"/>
          <w:sz w:val="24"/>
          <w:szCs w:val="24"/>
        </w:rPr>
        <w:t>një raport për realizimin e planit të të ardhurave e të shpenzimeve;</w:t>
      </w:r>
    </w:p>
    <w:p w14:paraId="1640D281"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ç) </w:t>
      </w:r>
      <w:r w:rsidR="00DB16A9" w:rsidRPr="00451ABF">
        <w:rPr>
          <w:rFonts w:ascii="Garamond" w:hAnsi="Garamond" w:cs="Times New Roman"/>
          <w:sz w:val="24"/>
          <w:szCs w:val="24"/>
        </w:rPr>
        <w:t>një raport për</w:t>
      </w:r>
      <w:r w:rsidR="004522C6" w:rsidRPr="00451ABF">
        <w:rPr>
          <w:rFonts w:ascii="Garamond" w:hAnsi="Garamond" w:cs="Times New Roman"/>
          <w:sz w:val="24"/>
          <w:szCs w:val="24"/>
        </w:rPr>
        <w:t xml:space="preserve"> vendimet e mar</w:t>
      </w:r>
      <w:r w:rsidR="00DB16A9" w:rsidRPr="00451ABF">
        <w:rPr>
          <w:rFonts w:ascii="Garamond" w:hAnsi="Garamond" w:cs="Times New Roman"/>
          <w:sz w:val="24"/>
          <w:szCs w:val="24"/>
        </w:rPr>
        <w:t>r</w:t>
      </w:r>
      <w:r w:rsidR="004522C6" w:rsidRPr="00451ABF">
        <w:rPr>
          <w:rFonts w:ascii="Garamond" w:hAnsi="Garamond" w:cs="Times New Roman"/>
          <w:sz w:val="24"/>
          <w:szCs w:val="24"/>
        </w:rPr>
        <w:t>a për licencat e dhëna, për miratimet dhe aktet e tjera individuale administrative, të nxjerra në përputhje me këtë ligj, për rastet e refuzimit të licencave apo për kërkesat e tjera, që i janë paraqitur Autoritetit, si dhe për të dhënat e regjistrave dhe rezultatin e inspektimeve të subjekteve të mbikëqyrura.</w:t>
      </w:r>
    </w:p>
    <w:p w14:paraId="1640D282"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Autoriteti i paraqet në çdo kohë ministrit, me kërkesë të tij, çdo informacion, raportim dhe të dhëna të tjera, që vlerësohen të nevojshme për realizimin e objektivave të politikës së zhvillimit të transportit ajror.</w:t>
      </w:r>
    </w:p>
    <w:p w14:paraId="1640D283"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84"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KREU IV</w:t>
      </w:r>
    </w:p>
    <w:p w14:paraId="1640D285"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KODI ETIK, PROFESIONALIZMI DHE KONFIDENCIALITETI</w:t>
      </w:r>
    </w:p>
    <w:p w14:paraId="1640D286"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287"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22</w:t>
      </w:r>
    </w:p>
    <w:p w14:paraId="1640D288"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Kodi etik dhe profesionalizmi</w:t>
      </w:r>
    </w:p>
    <w:p w14:paraId="1640D28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8A"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Anëtarët e këshillit drejtues, drejtori ekzekutiv dhe pun</w:t>
      </w:r>
      <w:r w:rsidR="00DB16A9" w:rsidRPr="00451ABF">
        <w:rPr>
          <w:rFonts w:ascii="Garamond" w:hAnsi="Garamond" w:cs="Times New Roman"/>
          <w:sz w:val="24"/>
          <w:szCs w:val="24"/>
        </w:rPr>
        <w:t>onjësit e tjerë të Autoritetit gjatë ushtrimit të veprimtarisë</w:t>
      </w:r>
      <w:r w:rsidR="004522C6" w:rsidRPr="00451ABF">
        <w:rPr>
          <w:rFonts w:ascii="Garamond" w:hAnsi="Garamond" w:cs="Times New Roman"/>
          <w:sz w:val="24"/>
          <w:szCs w:val="24"/>
        </w:rPr>
        <w:t xml:space="preserve"> zbatojnë kodin e eti</w:t>
      </w:r>
      <w:r w:rsidR="00DB16A9" w:rsidRPr="00451ABF">
        <w:rPr>
          <w:rFonts w:ascii="Garamond" w:hAnsi="Garamond" w:cs="Times New Roman"/>
          <w:sz w:val="24"/>
          <w:szCs w:val="24"/>
        </w:rPr>
        <w:t>kës dhe standardet profesionale</w:t>
      </w:r>
      <w:r w:rsidR="004522C6" w:rsidRPr="00451ABF">
        <w:rPr>
          <w:rFonts w:ascii="Garamond" w:hAnsi="Garamond" w:cs="Times New Roman"/>
          <w:sz w:val="24"/>
          <w:szCs w:val="24"/>
        </w:rPr>
        <w:t xml:space="preserve"> të miratuara nga këshilli</w:t>
      </w:r>
      <w:r w:rsidR="00B2504F" w:rsidRPr="00451ABF">
        <w:rPr>
          <w:rFonts w:ascii="Garamond" w:hAnsi="Garamond" w:cs="Times New Roman"/>
          <w:sz w:val="24"/>
          <w:szCs w:val="24"/>
        </w:rPr>
        <w:t xml:space="preserve"> drejtues</w:t>
      </w:r>
      <w:r w:rsidR="004522C6" w:rsidRPr="00451ABF">
        <w:rPr>
          <w:rFonts w:ascii="Garamond" w:hAnsi="Garamond" w:cs="Times New Roman"/>
          <w:sz w:val="24"/>
          <w:szCs w:val="24"/>
        </w:rPr>
        <w:t>.</w:t>
      </w:r>
    </w:p>
    <w:p w14:paraId="1640D28B" w14:textId="23BA9F46"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Kur vërehen shkelje të </w:t>
      </w:r>
      <w:r w:rsidR="00A07B58" w:rsidRPr="00451ABF">
        <w:rPr>
          <w:rFonts w:ascii="Garamond" w:hAnsi="Garamond" w:cs="Times New Roman"/>
          <w:sz w:val="24"/>
          <w:szCs w:val="24"/>
        </w:rPr>
        <w:t xml:space="preserve">kodit të etikës </w:t>
      </w:r>
      <w:r w:rsidR="004522C6" w:rsidRPr="00451ABF">
        <w:rPr>
          <w:rFonts w:ascii="Garamond" w:hAnsi="Garamond" w:cs="Times New Roman"/>
          <w:sz w:val="24"/>
          <w:szCs w:val="24"/>
        </w:rPr>
        <w:t>ose mungesë profesionalizmi, merren masa dis</w:t>
      </w:r>
      <w:r w:rsidR="00DB16A9" w:rsidRPr="00451ABF">
        <w:rPr>
          <w:rFonts w:ascii="Garamond" w:hAnsi="Garamond" w:cs="Times New Roman"/>
          <w:sz w:val="24"/>
          <w:szCs w:val="24"/>
        </w:rPr>
        <w:t>iplinore</w:t>
      </w:r>
      <w:r w:rsidR="004522C6" w:rsidRPr="00451ABF">
        <w:rPr>
          <w:rFonts w:ascii="Garamond" w:hAnsi="Garamond" w:cs="Times New Roman"/>
          <w:sz w:val="24"/>
          <w:szCs w:val="24"/>
        </w:rPr>
        <w:t xml:space="preserve"> deri në lirimin ose largimin nga detyra.</w:t>
      </w:r>
    </w:p>
    <w:p w14:paraId="1640D28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8D"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23</w:t>
      </w:r>
    </w:p>
    <w:p w14:paraId="1640D28E"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Konfidencialiteti</w:t>
      </w:r>
    </w:p>
    <w:p w14:paraId="1640D28F"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90"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dhënat për veprimtarinë e subjekteve, që operojnë në fushën e aviacionit civil, të cilat i vihen në dispozicion Autoriteti</w:t>
      </w:r>
      <w:r w:rsidR="00DB16A9" w:rsidRPr="00451ABF">
        <w:rPr>
          <w:rFonts w:ascii="Garamond" w:hAnsi="Garamond" w:cs="Times New Roman"/>
          <w:sz w:val="24"/>
          <w:szCs w:val="24"/>
        </w:rPr>
        <w:t>t, klasifikohen “konfidenciale”</w:t>
      </w:r>
      <w:r w:rsidR="004522C6" w:rsidRPr="00451ABF">
        <w:rPr>
          <w:rFonts w:ascii="Garamond" w:hAnsi="Garamond" w:cs="Times New Roman"/>
          <w:sz w:val="24"/>
          <w:szCs w:val="24"/>
        </w:rPr>
        <w:t xml:space="preserve"> nëse përhapja e tyre cenon interesat tregtarë ose reputacionin e subjektit.</w:t>
      </w:r>
    </w:p>
    <w:p w14:paraId="1640D291"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lastRenderedPageBreak/>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Nuk janë “ko</w:t>
      </w:r>
      <w:r w:rsidR="00DB16A9" w:rsidRPr="00451ABF">
        <w:rPr>
          <w:rFonts w:ascii="Garamond" w:hAnsi="Garamond" w:cs="Times New Roman"/>
          <w:sz w:val="24"/>
          <w:szCs w:val="24"/>
        </w:rPr>
        <w:t>nfidenciale” të dhënat tregtare</w:t>
      </w:r>
      <w:r w:rsidR="004522C6" w:rsidRPr="00451ABF">
        <w:rPr>
          <w:rFonts w:ascii="Garamond" w:hAnsi="Garamond" w:cs="Times New Roman"/>
          <w:sz w:val="24"/>
          <w:szCs w:val="24"/>
        </w:rPr>
        <w:t xml:space="preserve"> të siguruara nga subjektet, detyrimi për botimin e të cilave është parashikuar nga ky ligj apo nga ligje të tjera.</w:t>
      </w:r>
    </w:p>
    <w:p w14:paraId="1640D292"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Anëtarët e këshillit drejtues, drejtori ekzekutiv dhe punonjësit e tjerë të Autoritetit janë të detyruar t’i ruajnë dhe të mos i shpërndajnë të dhënat “konfidenciale”.</w:t>
      </w:r>
    </w:p>
    <w:p w14:paraId="1640D293"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DB16A9" w:rsidRPr="00451ABF">
        <w:rPr>
          <w:rFonts w:ascii="Garamond" w:hAnsi="Garamond" w:cs="Times New Roman"/>
          <w:sz w:val="24"/>
          <w:szCs w:val="24"/>
        </w:rPr>
        <w:t>Çdo informacion tjetër</w:t>
      </w:r>
      <w:r w:rsidR="004522C6" w:rsidRPr="00451ABF">
        <w:rPr>
          <w:rFonts w:ascii="Garamond" w:hAnsi="Garamond" w:cs="Times New Roman"/>
          <w:sz w:val="24"/>
          <w:szCs w:val="24"/>
        </w:rPr>
        <w:t xml:space="preserve"> për të cilin punon</w:t>
      </w:r>
      <w:r w:rsidR="00B2504F" w:rsidRPr="00451ABF">
        <w:rPr>
          <w:rFonts w:ascii="Garamond" w:hAnsi="Garamond" w:cs="Times New Roman"/>
          <w:sz w:val="24"/>
          <w:szCs w:val="24"/>
        </w:rPr>
        <w:t>jësit e Autoritetit kanë dijeni</w:t>
      </w:r>
      <w:r w:rsidR="004522C6" w:rsidRPr="00451ABF">
        <w:rPr>
          <w:rFonts w:ascii="Garamond" w:hAnsi="Garamond" w:cs="Times New Roman"/>
          <w:sz w:val="24"/>
          <w:szCs w:val="24"/>
        </w:rPr>
        <w:t xml:space="preserve"> për shkak të funksionit dhe detyrave që kryejnë, d</w:t>
      </w:r>
      <w:r w:rsidR="00DB16A9" w:rsidRPr="00451ABF">
        <w:rPr>
          <w:rFonts w:ascii="Garamond" w:hAnsi="Garamond" w:cs="Times New Roman"/>
          <w:sz w:val="24"/>
          <w:szCs w:val="24"/>
        </w:rPr>
        <w:t>uhet të administrohet prej tyre</w:t>
      </w:r>
      <w:r w:rsidR="004522C6" w:rsidRPr="00451ABF">
        <w:rPr>
          <w:rFonts w:ascii="Garamond" w:hAnsi="Garamond" w:cs="Times New Roman"/>
          <w:sz w:val="24"/>
          <w:szCs w:val="24"/>
        </w:rPr>
        <w:t xml:space="preserve"> në përputhje me rregullat e brendshme dhe hierarkinë e raportimit në Autoritet.</w:t>
      </w:r>
    </w:p>
    <w:p w14:paraId="1640D294"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5.</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Për rastet kur vërtetohen shkelje të detyrimeve të parashikuara në këtë </w:t>
      </w:r>
      <w:r w:rsidR="00DB16A9" w:rsidRPr="00451ABF">
        <w:rPr>
          <w:rFonts w:ascii="Garamond" w:hAnsi="Garamond" w:cs="Times New Roman"/>
          <w:sz w:val="24"/>
          <w:szCs w:val="24"/>
        </w:rPr>
        <w:t>nen, merren masa administrative</w:t>
      </w:r>
      <w:r w:rsidR="004522C6" w:rsidRPr="00451ABF">
        <w:rPr>
          <w:rFonts w:ascii="Garamond" w:hAnsi="Garamond" w:cs="Times New Roman"/>
          <w:sz w:val="24"/>
          <w:szCs w:val="24"/>
        </w:rPr>
        <w:t xml:space="preserve"> deri në lirimin nga detyra të anëtarit të këshillit </w:t>
      </w:r>
      <w:r w:rsidR="00B2504F" w:rsidRPr="00451ABF">
        <w:rPr>
          <w:rFonts w:ascii="Garamond" w:hAnsi="Garamond" w:cs="Times New Roman"/>
          <w:sz w:val="24"/>
          <w:szCs w:val="24"/>
        </w:rPr>
        <w:t xml:space="preserve">drejtues </w:t>
      </w:r>
      <w:r w:rsidR="004522C6" w:rsidRPr="00451ABF">
        <w:rPr>
          <w:rFonts w:ascii="Garamond" w:hAnsi="Garamond" w:cs="Times New Roman"/>
          <w:sz w:val="24"/>
          <w:szCs w:val="24"/>
        </w:rPr>
        <w:t>ose lar</w:t>
      </w:r>
      <w:r w:rsidR="00DB16A9" w:rsidRPr="00451ABF">
        <w:rPr>
          <w:rFonts w:ascii="Garamond" w:hAnsi="Garamond" w:cs="Times New Roman"/>
          <w:sz w:val="24"/>
          <w:szCs w:val="24"/>
        </w:rPr>
        <w:t>gimin nga detyra të punonjësit</w:t>
      </w:r>
      <w:r w:rsidR="004522C6" w:rsidRPr="00451ABF">
        <w:rPr>
          <w:rFonts w:ascii="Garamond" w:hAnsi="Garamond" w:cs="Times New Roman"/>
          <w:sz w:val="24"/>
          <w:szCs w:val="24"/>
        </w:rPr>
        <w:t xml:space="preserve"> të Autoritetit.</w:t>
      </w:r>
    </w:p>
    <w:p w14:paraId="1640D295" w14:textId="7D9775E8"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6.</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Detyrimi për konfidencialitetin dhe mospërhapjen e të dhënave shtrihet për punonjësit</w:t>
      </w:r>
      <w:r w:rsidR="00451ABF" w:rsidRPr="00451ABF">
        <w:rPr>
          <w:rFonts w:ascii="Garamond" w:hAnsi="Garamond" w:cs="Times New Roman"/>
          <w:sz w:val="24"/>
          <w:szCs w:val="24"/>
        </w:rPr>
        <w:t xml:space="preserve"> </w:t>
      </w:r>
      <w:r w:rsidR="004522C6" w:rsidRPr="00451ABF">
        <w:rPr>
          <w:rFonts w:ascii="Garamond" w:hAnsi="Garamond" w:cs="Times New Roman"/>
          <w:sz w:val="24"/>
          <w:szCs w:val="24"/>
        </w:rPr>
        <w:t>e Autoritetit dhe anëtarët e këshillit drejtues për një periudhë 2-vjeçare pas mbarimit të ushtrimit të detyrës.</w:t>
      </w:r>
    </w:p>
    <w:p w14:paraId="1640D296"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97"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KREU V</w:t>
      </w:r>
    </w:p>
    <w:p w14:paraId="1640D298"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KOMPETENCA E AUTORITETIT GJATË USHTRIMIT TË FUNKSIONEVE MBIKËQYRËSE</w:t>
      </w:r>
    </w:p>
    <w:p w14:paraId="1640D299" w14:textId="77777777" w:rsidR="004522C6" w:rsidRPr="00451ABF" w:rsidRDefault="004522C6" w:rsidP="00024762">
      <w:pPr>
        <w:spacing w:after="0" w:line="240" w:lineRule="auto"/>
        <w:ind w:firstLine="284"/>
        <w:jc w:val="center"/>
        <w:rPr>
          <w:rFonts w:ascii="Garamond" w:hAnsi="Garamond" w:cs="Times New Roman"/>
          <w:sz w:val="24"/>
          <w:szCs w:val="24"/>
        </w:rPr>
      </w:pPr>
    </w:p>
    <w:p w14:paraId="1640D29A"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24</w:t>
      </w:r>
    </w:p>
    <w:p w14:paraId="1640D29B"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Marrja e masave administrative ndaj subjekteve të treta</w:t>
      </w:r>
    </w:p>
    <w:p w14:paraId="1640D29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9D"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Drejtori ekzekutiv merr vendime për:</w:t>
      </w:r>
    </w:p>
    <w:p w14:paraId="1640D29E"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parandalimin apo ndërprerjen e veprimeve, që përbëjnë shkelje të Kodit Ajror dhe të akteve ligjore të dala në zbatim të tij;</w:t>
      </w:r>
    </w:p>
    <w:p w14:paraId="1640D29F"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parandalimin apo ndërprerjen e pasojave të rënda të shkeljeve të ligjit;</w:t>
      </w:r>
    </w:p>
    <w:p w14:paraId="1640D2A0"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shmangien e pengesave për ushtrimin e veprimtarisë së Autoritetit.</w:t>
      </w:r>
    </w:p>
    <w:p w14:paraId="1640D2A1"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Drejtori ekzekutiv ka autoritet për të vendosur në mënyrë të menjëhershme kufizime të përkohshme ose të përhershme në operim dhe/ose masa administrative te një subjekt i certifikuar</w:t>
      </w:r>
      <w:r w:rsidR="0079123A" w:rsidRPr="00451ABF">
        <w:rPr>
          <w:rFonts w:ascii="Garamond" w:hAnsi="Garamond" w:cs="Times New Roman"/>
          <w:sz w:val="24"/>
          <w:szCs w:val="24"/>
        </w:rPr>
        <w:t xml:space="preserve"> apo i licencuar nga Autoriteti</w:t>
      </w:r>
      <w:r w:rsidR="004522C6" w:rsidRPr="00451ABF">
        <w:rPr>
          <w:rFonts w:ascii="Garamond" w:hAnsi="Garamond" w:cs="Times New Roman"/>
          <w:sz w:val="24"/>
          <w:szCs w:val="24"/>
        </w:rPr>
        <w:t xml:space="preserve"> në rastin e konstatimit të mospërputhshmërisë me kërkesat e certifikimit dhe/ose licencimit, ose në rastin e një problemi të pazgjidhur të sigurisë në aviacion.</w:t>
      </w:r>
    </w:p>
    <w:p w14:paraId="1640D2A2"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Procedura për evidentimin dh</w:t>
      </w:r>
      <w:r w:rsidR="0079123A" w:rsidRPr="00451ABF">
        <w:rPr>
          <w:rFonts w:ascii="Garamond" w:hAnsi="Garamond" w:cs="Times New Roman"/>
          <w:sz w:val="24"/>
          <w:szCs w:val="24"/>
        </w:rPr>
        <w:t>e ndjekjen e mospërputhshmërisë</w:t>
      </w:r>
      <w:r w:rsidRPr="00451ABF">
        <w:rPr>
          <w:rFonts w:ascii="Garamond" w:hAnsi="Garamond" w:cs="Times New Roman"/>
          <w:sz w:val="24"/>
          <w:szCs w:val="24"/>
        </w:rPr>
        <w:t xml:space="preserve"> n</w:t>
      </w:r>
      <w:r w:rsidR="0079123A" w:rsidRPr="00451ABF">
        <w:rPr>
          <w:rFonts w:ascii="Garamond" w:hAnsi="Garamond" w:cs="Times New Roman"/>
          <w:sz w:val="24"/>
          <w:szCs w:val="24"/>
        </w:rPr>
        <w:t>ë rastet e konstatuara m</w:t>
      </w:r>
      <w:r w:rsidR="00B2504F" w:rsidRPr="00451ABF">
        <w:rPr>
          <w:rFonts w:ascii="Garamond" w:hAnsi="Garamond" w:cs="Times New Roman"/>
          <w:sz w:val="24"/>
          <w:szCs w:val="24"/>
        </w:rPr>
        <w:t>ë</w:t>
      </w:r>
      <w:r w:rsidR="0079123A" w:rsidRPr="00451ABF">
        <w:rPr>
          <w:rFonts w:ascii="Garamond" w:hAnsi="Garamond" w:cs="Times New Roman"/>
          <w:sz w:val="24"/>
          <w:szCs w:val="24"/>
        </w:rPr>
        <w:t xml:space="preserve"> sipër</w:t>
      </w:r>
      <w:r w:rsidRPr="00451ABF">
        <w:rPr>
          <w:rFonts w:ascii="Garamond" w:hAnsi="Garamond" w:cs="Times New Roman"/>
          <w:sz w:val="24"/>
          <w:szCs w:val="24"/>
        </w:rPr>
        <w:t xml:space="preserve"> miratohet nga ministri </w:t>
      </w:r>
    </w:p>
    <w:p w14:paraId="1640D2A3"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Në vendimet e përmendura në</w:t>
      </w:r>
      <w:r w:rsidR="0079123A" w:rsidRPr="00451ABF">
        <w:rPr>
          <w:rFonts w:ascii="Garamond" w:hAnsi="Garamond" w:cs="Times New Roman"/>
          <w:sz w:val="24"/>
          <w:szCs w:val="24"/>
        </w:rPr>
        <w:t xml:space="preserve"> pikën 1 </w:t>
      </w:r>
      <w:r w:rsidR="004522C6" w:rsidRPr="00451ABF">
        <w:rPr>
          <w:rFonts w:ascii="Garamond" w:hAnsi="Garamond" w:cs="Times New Roman"/>
          <w:sz w:val="24"/>
          <w:szCs w:val="24"/>
        </w:rPr>
        <w:t>të këtij neni përcaktohen:</w:t>
      </w:r>
    </w:p>
    <w:p w14:paraId="1640D2A4"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veprime</w:t>
      </w:r>
      <w:r w:rsidR="0079123A" w:rsidRPr="00451ABF">
        <w:rPr>
          <w:rFonts w:ascii="Garamond" w:hAnsi="Garamond" w:cs="Times New Roman"/>
          <w:sz w:val="24"/>
          <w:szCs w:val="24"/>
        </w:rPr>
        <w:t>t që duhet të kryejnë subjektet</w:t>
      </w:r>
      <w:r w:rsidR="004522C6" w:rsidRPr="00451ABF">
        <w:rPr>
          <w:rFonts w:ascii="Garamond" w:hAnsi="Garamond" w:cs="Times New Roman"/>
          <w:sz w:val="24"/>
          <w:szCs w:val="24"/>
        </w:rPr>
        <w:t xml:space="preserve"> për të parandaluar dëmin apo për të korrigjuar gjendjen;</w:t>
      </w:r>
    </w:p>
    <w:p w14:paraId="1640D2A5"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afatet për kryerjen e ndryshimeve apo për korrigjimin e veprimeve;</w:t>
      </w:r>
    </w:p>
    <w:p w14:paraId="1640D2A6"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detyrimin për ndryshimin e administratorëve </w:t>
      </w:r>
      <w:r w:rsidR="0079123A" w:rsidRPr="00451ABF">
        <w:rPr>
          <w:rFonts w:ascii="Garamond" w:hAnsi="Garamond" w:cs="Times New Roman"/>
          <w:sz w:val="24"/>
          <w:szCs w:val="24"/>
        </w:rPr>
        <w:t>ose të drejtuesve</w:t>
      </w:r>
      <w:r w:rsidR="004522C6" w:rsidRPr="00451ABF">
        <w:rPr>
          <w:rFonts w:ascii="Garamond" w:hAnsi="Garamond" w:cs="Times New Roman"/>
          <w:sz w:val="24"/>
          <w:szCs w:val="24"/>
        </w:rPr>
        <w:t xml:space="preserve"> në rastet kur veprimet bien në kundërshtim me ligjin.</w:t>
      </w:r>
    </w:p>
    <w:p w14:paraId="1640D2A7"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Autoriteti, në përput</w:t>
      </w:r>
      <w:r w:rsidR="0079123A" w:rsidRPr="00451ABF">
        <w:rPr>
          <w:rFonts w:ascii="Garamond" w:hAnsi="Garamond" w:cs="Times New Roman"/>
          <w:sz w:val="24"/>
          <w:szCs w:val="24"/>
        </w:rPr>
        <w:t>hje me parashikimet e nenit 160</w:t>
      </w:r>
      <w:r w:rsidR="004522C6" w:rsidRPr="00451ABF">
        <w:rPr>
          <w:rFonts w:ascii="Garamond" w:hAnsi="Garamond" w:cs="Times New Roman"/>
          <w:sz w:val="24"/>
          <w:szCs w:val="24"/>
        </w:rPr>
        <w:t xml:space="preserve"> të Kodit Ajror të Republikës së Shqipërisë, mund të zbatojë masë administrative, vënien e gjobave.</w:t>
      </w:r>
    </w:p>
    <w:p w14:paraId="1640D2A8"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A9"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25</w:t>
      </w:r>
    </w:p>
    <w:p w14:paraId="1640D2AA"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Ankimi ndaj vendimeve të Autoritetit</w:t>
      </w:r>
    </w:p>
    <w:p w14:paraId="1640D2AB"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AC"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Kundër vendimit të Autoritetit mund të bëhet ankim te ministri brenda 30 (tridhjetë) ditëve nga data e njoftimit të këtij vendimi. Me kalimin e 30 (tridhjetë) ditëve nga data e dorëzimit të kërkesës te ministri, ankuesi mund të bëjë ankim sipas parashikimeve të Kodit të Procedurës Administrative.</w:t>
      </w:r>
    </w:p>
    <w:p w14:paraId="1640D2AD"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Në rast të pranimit të ankimit nga ministri dhe vendimmarrjes së tij, Autoriteti detyrohet të zbatojë dispozitivin e vendimmarrjes së ministrit.</w:t>
      </w:r>
    </w:p>
    <w:p w14:paraId="1640D2AE"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lastRenderedPageBreak/>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Për trajtimin e ankesave zbatohen procedurat e Kodit të Procedurave Administrative.</w:t>
      </w:r>
    </w:p>
    <w:p w14:paraId="1640D2AF"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4.</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Ankimimi në rrugë gjyqësore nuk e pengon ekzekutimin e vendimit të autoritetit, përveç kur Gjykata vendos ndryshe.</w:t>
      </w:r>
    </w:p>
    <w:p w14:paraId="1640D2B0" w14:textId="77777777" w:rsidR="00B2504F" w:rsidRPr="00451ABF" w:rsidRDefault="00B2504F" w:rsidP="00024762">
      <w:pPr>
        <w:spacing w:after="0" w:line="240" w:lineRule="auto"/>
        <w:ind w:firstLine="284"/>
        <w:jc w:val="both"/>
        <w:rPr>
          <w:rFonts w:ascii="Garamond" w:hAnsi="Garamond" w:cs="Times New Roman"/>
          <w:sz w:val="24"/>
          <w:szCs w:val="24"/>
        </w:rPr>
      </w:pPr>
    </w:p>
    <w:p w14:paraId="1640D2B1"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26</w:t>
      </w:r>
    </w:p>
    <w:p w14:paraId="1640D2B2"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Përjashtimet</w:t>
      </w:r>
    </w:p>
    <w:p w14:paraId="1640D2B3"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B4"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Autoriteti ka të drejtë të bëjë përjashtime nga zbatimi i rregull</w:t>
      </w:r>
      <w:r w:rsidR="0079123A" w:rsidRPr="00451ABF">
        <w:rPr>
          <w:rFonts w:ascii="Garamond" w:hAnsi="Garamond" w:cs="Times New Roman"/>
          <w:sz w:val="24"/>
          <w:szCs w:val="24"/>
        </w:rPr>
        <w:t>ave në fuqi</w:t>
      </w:r>
      <w:r w:rsidR="004522C6" w:rsidRPr="00451ABF">
        <w:rPr>
          <w:rFonts w:ascii="Garamond" w:hAnsi="Garamond" w:cs="Times New Roman"/>
          <w:sz w:val="24"/>
          <w:szCs w:val="24"/>
        </w:rPr>
        <w:t xml:space="preserve"> në rastet kur parashikohen në Kodin Ajror të Republikës së Shqipërisë, të cilat le</w:t>
      </w:r>
      <w:r w:rsidR="0079123A" w:rsidRPr="00451ABF">
        <w:rPr>
          <w:rFonts w:ascii="Garamond" w:hAnsi="Garamond" w:cs="Times New Roman"/>
          <w:sz w:val="24"/>
          <w:szCs w:val="24"/>
        </w:rPr>
        <w:t>jojnë përjashtimet, me kusht që pas një vlerësimi të arrihet në konkluzionin</w:t>
      </w:r>
      <w:r w:rsidR="004522C6" w:rsidRPr="00451ABF">
        <w:rPr>
          <w:rFonts w:ascii="Garamond" w:hAnsi="Garamond" w:cs="Times New Roman"/>
          <w:sz w:val="24"/>
          <w:szCs w:val="24"/>
        </w:rPr>
        <w:t xml:space="preserve"> që mospërputhshmëria dhe masat e marra do të garantojnë nivel të pranueshëm sigurie.</w:t>
      </w:r>
    </w:p>
    <w:p w14:paraId="1640D2B5" w14:textId="77777777" w:rsidR="004522C6" w:rsidRPr="00451ABF" w:rsidRDefault="00B2504F"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55D17" w:rsidRPr="00451ABF">
        <w:rPr>
          <w:rFonts w:ascii="Garamond" w:hAnsi="Garamond" w:cs="Times New Roman"/>
          <w:sz w:val="24"/>
          <w:szCs w:val="24"/>
        </w:rPr>
        <w:t xml:space="preserve"> </w:t>
      </w:r>
      <w:r w:rsidR="004522C6" w:rsidRPr="00451ABF">
        <w:rPr>
          <w:rFonts w:ascii="Garamond" w:hAnsi="Garamond" w:cs="Times New Roman"/>
          <w:sz w:val="24"/>
          <w:szCs w:val="24"/>
        </w:rPr>
        <w:t>D</w:t>
      </w:r>
      <w:r w:rsidR="0079123A" w:rsidRPr="00451ABF">
        <w:rPr>
          <w:rFonts w:ascii="Garamond" w:hAnsi="Garamond" w:cs="Times New Roman"/>
          <w:sz w:val="24"/>
          <w:szCs w:val="24"/>
        </w:rPr>
        <w:t>rejtori ekzekutiv propozon te ministri</w:t>
      </w:r>
      <w:r w:rsidR="004522C6" w:rsidRPr="00451ABF">
        <w:rPr>
          <w:rFonts w:ascii="Garamond" w:hAnsi="Garamond" w:cs="Times New Roman"/>
          <w:sz w:val="24"/>
          <w:szCs w:val="24"/>
        </w:rPr>
        <w:t xml:space="preserve"> udhëzimin për procedurën e aplikimit të përjashtimeve.</w:t>
      </w:r>
    </w:p>
    <w:p w14:paraId="1640D2B6" w14:textId="77777777" w:rsidR="002F1840" w:rsidRPr="00451ABF" w:rsidRDefault="002F1840" w:rsidP="00024762">
      <w:pPr>
        <w:spacing w:after="0" w:line="240" w:lineRule="auto"/>
        <w:ind w:firstLine="284"/>
        <w:jc w:val="both"/>
        <w:rPr>
          <w:rFonts w:ascii="Garamond" w:hAnsi="Garamond" w:cs="Times New Roman"/>
          <w:sz w:val="24"/>
          <w:szCs w:val="24"/>
        </w:rPr>
      </w:pPr>
    </w:p>
    <w:p w14:paraId="1640D2B7"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27</w:t>
      </w:r>
    </w:p>
    <w:p w14:paraId="1640D2B8"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Licencat, lejet dhe certifikatat</w:t>
      </w:r>
    </w:p>
    <w:p w14:paraId="1640D2B9"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BA"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Në ushtrimin e kompetencave të tij në lidhje me lejet, licencat dhe certifikimet, Autoriteti zbaton krahas legjislacionit të fushës, edhe legjislacionin në fuqi për licencimin.</w:t>
      </w:r>
    </w:p>
    <w:p w14:paraId="1640D2BB"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Autoriteti ngarkohet të hartojë procedurat e detajuara, që do të zbatohen për dhënie, refuzim, pezullim apo revokim të çdo lejeje, certifikatë apo licence të parashikuar në Kodin Ajror dhe legjislacionin në fuqi </w:t>
      </w:r>
    </w:p>
    <w:p w14:paraId="1640D2BC"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BD"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28</w:t>
      </w:r>
    </w:p>
    <w:p w14:paraId="1640D2BE"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Inspektorët e Autoritetit të Aviacionit Civil</w:t>
      </w:r>
    </w:p>
    <w:p w14:paraId="1640D2BF"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C0"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Pajisja e inspektorëve të Autoritetit me kredenciale kryhet sipas rregullave të miratuara nga ministri. </w:t>
      </w:r>
    </w:p>
    <w:p w14:paraId="1640D2C1"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Në zbatim të rregullave të miratuara nga ministri, drejtori ekzekutiv mund të pajisë inspektorët me kredenciale për ushtrimin e funksioneve mbikëqyrëse, duke iu dhënë atyre:</w:t>
      </w:r>
    </w:p>
    <w:p w14:paraId="1640D2C2"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a)</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drejtën e pakufizuar të hyrjes në avion, në lehtësirat e aviacionit dhe në dokumentacionin përkatës, siç kërkohet për ushtrimin e funksioneve të tyre;</w:t>
      </w:r>
    </w:p>
    <w:p w14:paraId="1640D2C3"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b)</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të drejtën për të kryer auditime të sigurisë së aviacionit, periodike ose të rastësishme, inspektime dhe testime te sipërmarrjet apo subjektet, objekt mbikëqyrjeje, certifikimi dhe licencimi të Autoritetit, sipas parashikimeve të Kodit Ajror të Republikës së Shqipërisë dhe akteve nënligjore në zbatim të tij;</w:t>
      </w:r>
    </w:p>
    <w:p w14:paraId="1640D2C4"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c)</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të drejtën </w:t>
      </w:r>
      <w:r w:rsidR="0079123A" w:rsidRPr="00451ABF">
        <w:rPr>
          <w:rFonts w:ascii="Garamond" w:hAnsi="Garamond" w:cs="Times New Roman"/>
          <w:sz w:val="24"/>
          <w:szCs w:val="24"/>
        </w:rPr>
        <w:t>për të mos i lejuar çdo personi</w:t>
      </w:r>
      <w:r w:rsidR="004522C6" w:rsidRPr="00451ABF">
        <w:rPr>
          <w:rFonts w:ascii="Garamond" w:hAnsi="Garamond" w:cs="Times New Roman"/>
          <w:sz w:val="24"/>
          <w:szCs w:val="24"/>
        </w:rPr>
        <w:t xml:space="preserve"> që të ushtrojë të drejtat e një licence të aviacionit, certifikate të aviacionit ose dokumenti tjetër, kur ka dyshime të arsyeshme. Kjo e drejtë ushtrohet menjëherë ose nëpërmjet një procesi të përcaktuar, që duhet të aplikoh</w:t>
      </w:r>
      <w:r w:rsidR="0079123A" w:rsidRPr="00451ABF">
        <w:rPr>
          <w:rFonts w:ascii="Garamond" w:hAnsi="Garamond" w:cs="Times New Roman"/>
          <w:sz w:val="24"/>
          <w:szCs w:val="24"/>
        </w:rPr>
        <w:t>et brenda një kohe të arsyeshme</w:t>
      </w:r>
      <w:r w:rsidR="004522C6" w:rsidRPr="00451ABF">
        <w:rPr>
          <w:rFonts w:ascii="Garamond" w:hAnsi="Garamond" w:cs="Times New Roman"/>
          <w:sz w:val="24"/>
          <w:szCs w:val="24"/>
        </w:rPr>
        <w:t xml:space="preserve"> në përputhje me rregulloren e miratuar nga drejtori ekzekutiv.</w:t>
      </w:r>
    </w:p>
    <w:p w14:paraId="1640D2C5"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3.</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Në kuptim të këtij neni, termi “kredencial” nënkupton llojin e kual</w:t>
      </w:r>
      <w:r w:rsidR="0079123A" w:rsidRPr="00451ABF">
        <w:rPr>
          <w:rFonts w:ascii="Garamond" w:hAnsi="Garamond" w:cs="Times New Roman"/>
          <w:sz w:val="24"/>
          <w:szCs w:val="24"/>
        </w:rPr>
        <w:t>ifikimit të veçantë</w:t>
      </w:r>
      <w:r w:rsidR="004522C6" w:rsidRPr="00451ABF">
        <w:rPr>
          <w:rFonts w:ascii="Garamond" w:hAnsi="Garamond" w:cs="Times New Roman"/>
          <w:sz w:val="24"/>
          <w:szCs w:val="24"/>
        </w:rPr>
        <w:t xml:space="preserve"> në lidhje me kompetencat e Autoritetit, i cili i jep mbajtësit të saj disa të drejta të caktuara dhe detyrime në përputhje me Kodin Ajror të Republikës së Shqipërisë.</w:t>
      </w:r>
    </w:p>
    <w:p w14:paraId="1640D2C6"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C7"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29</w:t>
      </w:r>
    </w:p>
    <w:p w14:paraId="1640D2C8" w14:textId="77777777" w:rsidR="004522C6" w:rsidRPr="00451ABF" w:rsidRDefault="006B6C48"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Dispozitë k</w:t>
      </w:r>
      <w:r w:rsidR="004522C6" w:rsidRPr="00451ABF">
        <w:rPr>
          <w:rFonts w:ascii="Garamond" w:hAnsi="Garamond" w:cs="Times New Roman"/>
          <w:b/>
          <w:sz w:val="24"/>
          <w:szCs w:val="24"/>
        </w:rPr>
        <w:t>alimtare</w:t>
      </w:r>
    </w:p>
    <w:p w14:paraId="1640D2C9" w14:textId="77777777" w:rsidR="002F1840" w:rsidRPr="00451ABF" w:rsidRDefault="002F1840" w:rsidP="00024762">
      <w:pPr>
        <w:spacing w:after="0" w:line="240" w:lineRule="auto"/>
        <w:ind w:firstLine="284"/>
        <w:jc w:val="center"/>
        <w:rPr>
          <w:rFonts w:ascii="Garamond" w:hAnsi="Garamond" w:cs="Times New Roman"/>
          <w:sz w:val="24"/>
          <w:szCs w:val="24"/>
        </w:rPr>
      </w:pPr>
    </w:p>
    <w:p w14:paraId="1640D2CA"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 xml:space="preserve">Anëtarët e zgjedhur të </w:t>
      </w:r>
      <w:r w:rsidR="0079123A" w:rsidRPr="00451ABF">
        <w:rPr>
          <w:rFonts w:ascii="Garamond" w:hAnsi="Garamond" w:cs="Times New Roman"/>
          <w:sz w:val="24"/>
          <w:szCs w:val="24"/>
        </w:rPr>
        <w:t>k</w:t>
      </w:r>
      <w:r w:rsidRPr="00451ABF">
        <w:rPr>
          <w:rFonts w:ascii="Garamond" w:hAnsi="Garamond" w:cs="Times New Roman"/>
          <w:sz w:val="24"/>
          <w:szCs w:val="24"/>
        </w:rPr>
        <w:t xml:space="preserve">ëshillit </w:t>
      </w:r>
      <w:r w:rsidR="0079123A" w:rsidRPr="00451ABF">
        <w:rPr>
          <w:rFonts w:ascii="Garamond" w:hAnsi="Garamond" w:cs="Times New Roman"/>
          <w:sz w:val="24"/>
          <w:szCs w:val="24"/>
        </w:rPr>
        <w:t>d</w:t>
      </w:r>
      <w:r w:rsidRPr="00451ABF">
        <w:rPr>
          <w:rFonts w:ascii="Garamond" w:hAnsi="Garamond" w:cs="Times New Roman"/>
          <w:sz w:val="24"/>
          <w:szCs w:val="24"/>
        </w:rPr>
        <w:t xml:space="preserve">rejtues dhe </w:t>
      </w:r>
      <w:r w:rsidR="0079123A" w:rsidRPr="00451ABF">
        <w:rPr>
          <w:rFonts w:ascii="Garamond" w:hAnsi="Garamond" w:cs="Times New Roman"/>
          <w:sz w:val="24"/>
          <w:szCs w:val="24"/>
        </w:rPr>
        <w:t>d</w:t>
      </w:r>
      <w:r w:rsidRPr="00451ABF">
        <w:rPr>
          <w:rFonts w:ascii="Garamond" w:hAnsi="Garamond" w:cs="Times New Roman"/>
          <w:sz w:val="24"/>
          <w:szCs w:val="24"/>
        </w:rPr>
        <w:t xml:space="preserve">rejtori ekzekutiv do të vazhdojnë të qëndrojnë në detyrë deri në zgjedhjen e anëtarëve të rinj dhe </w:t>
      </w:r>
      <w:r w:rsidR="0079123A" w:rsidRPr="00451ABF">
        <w:rPr>
          <w:rFonts w:ascii="Garamond" w:hAnsi="Garamond" w:cs="Times New Roman"/>
          <w:sz w:val="24"/>
          <w:szCs w:val="24"/>
        </w:rPr>
        <w:t>d</w:t>
      </w:r>
      <w:r w:rsidRPr="00451ABF">
        <w:rPr>
          <w:rFonts w:ascii="Garamond" w:hAnsi="Garamond" w:cs="Times New Roman"/>
          <w:sz w:val="24"/>
          <w:szCs w:val="24"/>
        </w:rPr>
        <w:t>rejtorit të ri.</w:t>
      </w:r>
    </w:p>
    <w:p w14:paraId="1640D2CB" w14:textId="77777777" w:rsidR="004522C6" w:rsidRPr="00451ABF" w:rsidRDefault="004522C6" w:rsidP="00024762">
      <w:pPr>
        <w:spacing w:after="0" w:line="240" w:lineRule="auto"/>
        <w:ind w:firstLine="284"/>
        <w:jc w:val="both"/>
        <w:rPr>
          <w:rFonts w:ascii="Garamond" w:hAnsi="Garamond" w:cs="Times New Roman"/>
          <w:sz w:val="24"/>
          <w:szCs w:val="24"/>
        </w:rPr>
      </w:pPr>
    </w:p>
    <w:p w14:paraId="61857F14" w14:textId="77777777" w:rsidR="00B32B5E" w:rsidRDefault="00B32B5E" w:rsidP="00024762">
      <w:pPr>
        <w:spacing w:after="0" w:line="240" w:lineRule="auto"/>
        <w:ind w:firstLine="284"/>
        <w:jc w:val="center"/>
        <w:rPr>
          <w:rFonts w:ascii="Garamond" w:hAnsi="Garamond" w:cs="Times New Roman"/>
          <w:sz w:val="24"/>
          <w:szCs w:val="24"/>
        </w:rPr>
      </w:pPr>
    </w:p>
    <w:p w14:paraId="1640D2CC"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lastRenderedPageBreak/>
        <w:t>Neni 30</w:t>
      </w:r>
    </w:p>
    <w:p w14:paraId="1640D2CD"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Shfuqizime</w:t>
      </w:r>
    </w:p>
    <w:p w14:paraId="1640D2CE"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CF" w14:textId="497D023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1.</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Ligji nr.</w:t>
      </w:r>
      <w:r w:rsidR="00A07B58">
        <w:rPr>
          <w:rFonts w:ascii="Garamond" w:hAnsi="Garamond" w:cs="Times New Roman"/>
          <w:sz w:val="24"/>
          <w:szCs w:val="24"/>
        </w:rPr>
        <w:t xml:space="preserve"> </w:t>
      </w:r>
      <w:r w:rsidR="004522C6" w:rsidRPr="00451ABF">
        <w:rPr>
          <w:rFonts w:ascii="Garamond" w:hAnsi="Garamond" w:cs="Times New Roman"/>
          <w:sz w:val="24"/>
          <w:szCs w:val="24"/>
        </w:rPr>
        <w:t>10</w:t>
      </w:r>
      <w:r w:rsidR="0079123A" w:rsidRPr="00451ABF">
        <w:rPr>
          <w:rFonts w:ascii="Garamond" w:hAnsi="Garamond" w:cs="Times New Roman"/>
          <w:sz w:val="24"/>
          <w:szCs w:val="24"/>
        </w:rPr>
        <w:t xml:space="preserve"> </w:t>
      </w:r>
      <w:r w:rsidR="004522C6" w:rsidRPr="00451ABF">
        <w:rPr>
          <w:rFonts w:ascii="Garamond" w:hAnsi="Garamond" w:cs="Times New Roman"/>
          <w:sz w:val="24"/>
          <w:szCs w:val="24"/>
        </w:rPr>
        <w:t xml:space="preserve">233, datë 11.2.2010, “Për Autoritetin e Aviacionit Civil”, të ndryshuar, shfuqizohet. </w:t>
      </w:r>
    </w:p>
    <w:p w14:paraId="1640D2D0" w14:textId="77777777" w:rsidR="004522C6" w:rsidRPr="00451ABF" w:rsidRDefault="00EC35B2"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2.</w:t>
      </w:r>
      <w:r w:rsidR="00A06958" w:rsidRPr="00451ABF">
        <w:rPr>
          <w:rFonts w:ascii="Garamond" w:hAnsi="Garamond" w:cs="Times New Roman"/>
          <w:sz w:val="24"/>
          <w:szCs w:val="24"/>
        </w:rPr>
        <w:t xml:space="preserve"> </w:t>
      </w:r>
      <w:r w:rsidR="004522C6" w:rsidRPr="00451ABF">
        <w:rPr>
          <w:rFonts w:ascii="Garamond" w:hAnsi="Garamond" w:cs="Times New Roman"/>
          <w:sz w:val="24"/>
          <w:szCs w:val="24"/>
        </w:rPr>
        <w:t>Aktet nënligjore në fuqi, të cilat nuk bien në kundërshtim me dispozitat e këtij lig</w:t>
      </w:r>
      <w:r w:rsidR="0079123A" w:rsidRPr="00451ABF">
        <w:rPr>
          <w:rFonts w:ascii="Garamond" w:hAnsi="Garamond" w:cs="Times New Roman"/>
          <w:sz w:val="24"/>
          <w:szCs w:val="24"/>
        </w:rPr>
        <w:t>ji, vazhdojnë të mbeten në fuqi</w:t>
      </w:r>
      <w:r w:rsidR="004522C6" w:rsidRPr="00451ABF">
        <w:rPr>
          <w:rFonts w:ascii="Garamond" w:hAnsi="Garamond" w:cs="Times New Roman"/>
          <w:sz w:val="24"/>
          <w:szCs w:val="24"/>
        </w:rPr>
        <w:t xml:space="preserve"> deri në daljen e akteve nënligjore në përputhje me Kodin Ajror.</w:t>
      </w:r>
    </w:p>
    <w:p w14:paraId="1640D2D1"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D2" w14:textId="77777777" w:rsidR="004522C6" w:rsidRPr="00451ABF" w:rsidRDefault="004522C6" w:rsidP="00024762">
      <w:pPr>
        <w:spacing w:after="0" w:line="240" w:lineRule="auto"/>
        <w:ind w:firstLine="284"/>
        <w:jc w:val="center"/>
        <w:rPr>
          <w:rFonts w:ascii="Garamond" w:hAnsi="Garamond" w:cs="Times New Roman"/>
          <w:sz w:val="24"/>
          <w:szCs w:val="24"/>
        </w:rPr>
      </w:pPr>
      <w:r w:rsidRPr="00451ABF">
        <w:rPr>
          <w:rFonts w:ascii="Garamond" w:hAnsi="Garamond" w:cs="Times New Roman"/>
          <w:sz w:val="24"/>
          <w:szCs w:val="24"/>
        </w:rPr>
        <w:t>Neni 31</w:t>
      </w:r>
    </w:p>
    <w:p w14:paraId="1640D2D3" w14:textId="77777777" w:rsidR="004522C6" w:rsidRPr="00451ABF" w:rsidRDefault="004522C6" w:rsidP="00024762">
      <w:pPr>
        <w:spacing w:after="0" w:line="240" w:lineRule="auto"/>
        <w:ind w:firstLine="284"/>
        <w:jc w:val="center"/>
        <w:rPr>
          <w:rFonts w:ascii="Garamond" w:hAnsi="Garamond" w:cs="Times New Roman"/>
          <w:b/>
          <w:sz w:val="24"/>
          <w:szCs w:val="24"/>
        </w:rPr>
      </w:pPr>
      <w:r w:rsidRPr="00451ABF">
        <w:rPr>
          <w:rFonts w:ascii="Garamond" w:hAnsi="Garamond" w:cs="Times New Roman"/>
          <w:b/>
          <w:sz w:val="24"/>
          <w:szCs w:val="24"/>
        </w:rPr>
        <w:t>Hyrja në fuqi</w:t>
      </w:r>
    </w:p>
    <w:p w14:paraId="1640D2D4" w14:textId="77777777" w:rsidR="004522C6" w:rsidRPr="00451ABF" w:rsidRDefault="004522C6" w:rsidP="00024762">
      <w:pPr>
        <w:spacing w:after="0" w:line="240" w:lineRule="auto"/>
        <w:ind w:firstLine="284"/>
        <w:jc w:val="both"/>
        <w:rPr>
          <w:rFonts w:ascii="Garamond" w:hAnsi="Garamond" w:cs="Times New Roman"/>
          <w:b/>
          <w:sz w:val="24"/>
          <w:szCs w:val="24"/>
        </w:rPr>
      </w:pPr>
    </w:p>
    <w:p w14:paraId="1640D2D5" w14:textId="77777777" w:rsidR="004522C6" w:rsidRPr="00451ABF" w:rsidRDefault="004522C6" w:rsidP="00024762">
      <w:pPr>
        <w:spacing w:after="0" w:line="240" w:lineRule="auto"/>
        <w:ind w:firstLine="284"/>
        <w:jc w:val="both"/>
        <w:rPr>
          <w:rFonts w:ascii="Garamond" w:hAnsi="Garamond" w:cs="Times New Roman"/>
          <w:sz w:val="24"/>
          <w:szCs w:val="24"/>
        </w:rPr>
      </w:pPr>
      <w:r w:rsidRPr="00451ABF">
        <w:rPr>
          <w:rFonts w:ascii="Garamond" w:hAnsi="Garamond" w:cs="Times New Roman"/>
          <w:sz w:val="24"/>
          <w:szCs w:val="24"/>
        </w:rPr>
        <w:t>Ky ligj hyn në fuqi 15 ditë p</w:t>
      </w:r>
      <w:r w:rsidR="002F1840" w:rsidRPr="00451ABF">
        <w:rPr>
          <w:rFonts w:ascii="Garamond" w:hAnsi="Garamond" w:cs="Times New Roman"/>
          <w:sz w:val="24"/>
          <w:szCs w:val="24"/>
        </w:rPr>
        <w:t>as botimit në Fletoren Zyrtare</w:t>
      </w:r>
      <w:r w:rsidRPr="00451ABF">
        <w:rPr>
          <w:rFonts w:ascii="Garamond" w:hAnsi="Garamond" w:cs="Times New Roman"/>
          <w:sz w:val="24"/>
          <w:szCs w:val="24"/>
        </w:rPr>
        <w:t>.</w:t>
      </w:r>
    </w:p>
    <w:p w14:paraId="1640D2D6" w14:textId="77777777" w:rsidR="004522C6" w:rsidRPr="00451ABF" w:rsidRDefault="004522C6" w:rsidP="00024762">
      <w:pPr>
        <w:spacing w:after="0" w:line="240" w:lineRule="auto"/>
        <w:ind w:firstLine="284"/>
        <w:jc w:val="both"/>
        <w:rPr>
          <w:rFonts w:ascii="Garamond" w:hAnsi="Garamond" w:cs="Times New Roman"/>
          <w:sz w:val="24"/>
          <w:szCs w:val="24"/>
        </w:rPr>
      </w:pPr>
    </w:p>
    <w:p w14:paraId="1640D2D7" w14:textId="77777777" w:rsidR="00902349" w:rsidRPr="00B32B5E" w:rsidRDefault="00024762" w:rsidP="00024762">
      <w:pPr>
        <w:spacing w:after="0" w:line="240" w:lineRule="auto"/>
        <w:ind w:left="6460" w:firstLine="284"/>
        <w:jc w:val="right"/>
        <w:rPr>
          <w:rFonts w:ascii="Garamond" w:hAnsi="Garamond" w:cs="Times New Roman"/>
          <w:bCs/>
          <w:sz w:val="24"/>
          <w:szCs w:val="24"/>
        </w:rPr>
      </w:pPr>
      <w:r w:rsidRPr="00B32B5E">
        <w:rPr>
          <w:rFonts w:ascii="Garamond" w:hAnsi="Garamond" w:cs="Times New Roman"/>
          <w:bCs/>
          <w:sz w:val="24"/>
          <w:szCs w:val="24"/>
        </w:rPr>
        <w:t>KRYETARE</w:t>
      </w:r>
    </w:p>
    <w:p w14:paraId="1640D2D8" w14:textId="77777777" w:rsidR="00902349" w:rsidRPr="00B32B5E" w:rsidRDefault="00902349" w:rsidP="00024762">
      <w:pPr>
        <w:spacing w:after="0" w:line="240" w:lineRule="auto"/>
        <w:ind w:firstLine="284"/>
        <w:jc w:val="right"/>
        <w:rPr>
          <w:rFonts w:ascii="Garamond" w:hAnsi="Garamond" w:cs="Times New Roman"/>
          <w:b/>
          <w:bCs/>
          <w:sz w:val="24"/>
          <w:szCs w:val="24"/>
        </w:rPr>
      </w:pPr>
      <w:r w:rsidRPr="00B32B5E">
        <w:rPr>
          <w:rFonts w:ascii="Garamond" w:hAnsi="Garamond" w:cs="Times New Roman"/>
          <w:b/>
          <w:bCs/>
          <w:sz w:val="24"/>
          <w:szCs w:val="24"/>
        </w:rPr>
        <w:t xml:space="preserve">Lindita </w:t>
      </w:r>
      <w:r w:rsidR="00024762" w:rsidRPr="00B32B5E">
        <w:rPr>
          <w:rFonts w:ascii="Garamond" w:hAnsi="Garamond" w:cs="Times New Roman"/>
          <w:b/>
          <w:bCs/>
          <w:sz w:val="24"/>
          <w:szCs w:val="24"/>
        </w:rPr>
        <w:t>Nikolla</w:t>
      </w:r>
    </w:p>
    <w:p w14:paraId="1640D2D9" w14:textId="77777777" w:rsidR="003B69DA" w:rsidRPr="00451ABF" w:rsidRDefault="003B69DA" w:rsidP="00024762">
      <w:pPr>
        <w:spacing w:after="0" w:line="240" w:lineRule="auto"/>
        <w:ind w:firstLine="284"/>
        <w:jc w:val="both"/>
        <w:rPr>
          <w:rFonts w:ascii="Garamond" w:hAnsi="Garamond" w:cs="Times New Roman"/>
          <w:bCs/>
          <w:sz w:val="24"/>
          <w:szCs w:val="24"/>
        </w:rPr>
      </w:pPr>
      <w:bookmarkStart w:id="0" w:name="_GoBack"/>
      <w:bookmarkEnd w:id="0"/>
    </w:p>
    <w:p w14:paraId="1640D2DA" w14:textId="5D240DEA" w:rsidR="00902349" w:rsidRPr="00451ABF" w:rsidRDefault="00902349" w:rsidP="00024762">
      <w:pPr>
        <w:spacing w:after="0" w:line="240" w:lineRule="auto"/>
        <w:ind w:firstLine="284"/>
        <w:jc w:val="both"/>
        <w:rPr>
          <w:rFonts w:ascii="Garamond" w:hAnsi="Garamond" w:cs="Times New Roman"/>
          <w:bCs/>
          <w:sz w:val="24"/>
          <w:szCs w:val="24"/>
        </w:rPr>
      </w:pPr>
      <w:r w:rsidRPr="00451ABF">
        <w:rPr>
          <w:rFonts w:ascii="Garamond" w:hAnsi="Garamond" w:cs="Times New Roman"/>
          <w:bCs/>
          <w:sz w:val="24"/>
          <w:szCs w:val="24"/>
        </w:rPr>
        <w:t xml:space="preserve">Miratuar në datën </w:t>
      </w:r>
      <w:r w:rsidR="00AA6730" w:rsidRPr="00451ABF">
        <w:rPr>
          <w:rFonts w:ascii="Garamond" w:hAnsi="Garamond" w:cs="Times New Roman"/>
          <w:bCs/>
          <w:sz w:val="24"/>
          <w:szCs w:val="24"/>
        </w:rPr>
        <w:t>16.6.</w:t>
      </w:r>
      <w:r w:rsidRPr="00451ABF">
        <w:rPr>
          <w:rFonts w:ascii="Garamond" w:hAnsi="Garamond" w:cs="Times New Roman"/>
          <w:bCs/>
          <w:sz w:val="24"/>
          <w:szCs w:val="24"/>
        </w:rPr>
        <w:t>2022</w:t>
      </w:r>
      <w:r w:rsidR="0052087A">
        <w:rPr>
          <w:rFonts w:ascii="Garamond" w:hAnsi="Garamond" w:cs="Times New Roman"/>
          <w:bCs/>
          <w:sz w:val="24"/>
          <w:szCs w:val="24"/>
        </w:rPr>
        <w:t>.</w:t>
      </w:r>
    </w:p>
    <w:p w14:paraId="1640D2DB" w14:textId="77777777" w:rsidR="00EA3DE8" w:rsidRPr="00451ABF" w:rsidRDefault="00EA3DE8" w:rsidP="00024762">
      <w:pPr>
        <w:spacing w:after="0" w:line="240" w:lineRule="auto"/>
        <w:ind w:firstLine="284"/>
        <w:rPr>
          <w:rFonts w:ascii="Garamond" w:eastAsia="Times New Roman" w:hAnsi="Garamond" w:cs="Times New Roman"/>
          <w:sz w:val="24"/>
          <w:szCs w:val="24"/>
        </w:rPr>
      </w:pPr>
    </w:p>
    <w:sectPr w:rsidR="00EA3DE8" w:rsidRPr="00451ABF" w:rsidSect="00295585">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C6F7C" w14:textId="77777777" w:rsidR="00B32B5E" w:rsidRDefault="00B32B5E" w:rsidP="00295585">
      <w:pPr>
        <w:spacing w:after="0" w:line="240" w:lineRule="auto"/>
      </w:pPr>
      <w:r>
        <w:separator/>
      </w:r>
    </w:p>
  </w:endnote>
  <w:endnote w:type="continuationSeparator" w:id="0">
    <w:p w14:paraId="290479EB" w14:textId="77777777" w:rsidR="00B32B5E" w:rsidRDefault="00B32B5E" w:rsidP="00295585">
      <w:pPr>
        <w:spacing w:after="0" w:line="240" w:lineRule="auto"/>
      </w:pPr>
      <w:r>
        <w:continuationSeparator/>
      </w:r>
    </w:p>
  </w:endnote>
  <w:endnote w:type="continuationNotice" w:id="1">
    <w:p w14:paraId="67257492" w14:textId="77777777" w:rsidR="00B32B5E" w:rsidRDefault="00B32B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163031"/>
      <w:docPartObj>
        <w:docPartGallery w:val="Page Numbers (Bottom of Page)"/>
        <w:docPartUnique/>
      </w:docPartObj>
    </w:sdtPr>
    <w:sdtEndPr>
      <w:rPr>
        <w:rFonts w:ascii="Times New Roman" w:hAnsi="Times New Roman" w:cs="Times New Roman"/>
        <w:noProof/>
        <w:sz w:val="24"/>
        <w:szCs w:val="24"/>
      </w:rPr>
    </w:sdtEndPr>
    <w:sdtContent>
      <w:p w14:paraId="1640D2E0" w14:textId="77777777" w:rsidR="00B32B5E" w:rsidRPr="00295585" w:rsidRDefault="00B32B5E">
        <w:pPr>
          <w:pStyle w:val="Footer"/>
          <w:jc w:val="center"/>
          <w:rPr>
            <w:rFonts w:ascii="Times New Roman" w:hAnsi="Times New Roman" w:cs="Times New Roman"/>
            <w:sz w:val="24"/>
            <w:szCs w:val="24"/>
          </w:rPr>
        </w:pPr>
        <w:r w:rsidRPr="00295585">
          <w:rPr>
            <w:rFonts w:ascii="Times New Roman" w:hAnsi="Times New Roman" w:cs="Times New Roman"/>
            <w:sz w:val="24"/>
            <w:szCs w:val="24"/>
          </w:rPr>
          <w:fldChar w:fldCharType="begin"/>
        </w:r>
        <w:r w:rsidRPr="00295585">
          <w:rPr>
            <w:rFonts w:ascii="Times New Roman" w:hAnsi="Times New Roman" w:cs="Times New Roman"/>
            <w:sz w:val="24"/>
            <w:szCs w:val="24"/>
          </w:rPr>
          <w:instrText xml:space="preserve"> PAGE   \* MERGEFORMAT </w:instrText>
        </w:r>
        <w:r w:rsidRPr="00295585">
          <w:rPr>
            <w:rFonts w:ascii="Times New Roman" w:hAnsi="Times New Roman" w:cs="Times New Roman"/>
            <w:sz w:val="24"/>
            <w:szCs w:val="24"/>
          </w:rPr>
          <w:fldChar w:fldCharType="separate"/>
        </w:r>
        <w:r w:rsidR="00702F56">
          <w:rPr>
            <w:rFonts w:ascii="Times New Roman" w:hAnsi="Times New Roman" w:cs="Times New Roman"/>
            <w:noProof/>
            <w:sz w:val="24"/>
            <w:szCs w:val="24"/>
          </w:rPr>
          <w:t>10</w:t>
        </w:r>
        <w:r w:rsidRPr="00295585">
          <w:rPr>
            <w:rFonts w:ascii="Times New Roman" w:hAnsi="Times New Roman" w:cs="Times New Roman"/>
            <w:noProof/>
            <w:sz w:val="24"/>
            <w:szCs w:val="24"/>
          </w:rPr>
          <w:fldChar w:fldCharType="end"/>
        </w:r>
      </w:p>
    </w:sdtContent>
  </w:sdt>
  <w:p w14:paraId="1640D2E1" w14:textId="77777777" w:rsidR="00B32B5E" w:rsidRDefault="00B32B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BA2196" w14:textId="77777777" w:rsidR="00B32B5E" w:rsidRDefault="00B32B5E" w:rsidP="00295585">
      <w:pPr>
        <w:spacing w:after="0" w:line="240" w:lineRule="auto"/>
      </w:pPr>
      <w:r>
        <w:separator/>
      </w:r>
    </w:p>
  </w:footnote>
  <w:footnote w:type="continuationSeparator" w:id="0">
    <w:p w14:paraId="446955BB" w14:textId="77777777" w:rsidR="00B32B5E" w:rsidRDefault="00B32B5E" w:rsidP="00295585">
      <w:pPr>
        <w:spacing w:after="0" w:line="240" w:lineRule="auto"/>
      </w:pPr>
      <w:r>
        <w:continuationSeparator/>
      </w:r>
    </w:p>
  </w:footnote>
  <w:footnote w:type="continuationNotice" w:id="1">
    <w:p w14:paraId="70755362" w14:textId="77777777" w:rsidR="00B32B5E" w:rsidRDefault="00B32B5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349"/>
    <w:rsid w:val="0001679F"/>
    <w:rsid w:val="00024762"/>
    <w:rsid w:val="000A165F"/>
    <w:rsid w:val="00100FED"/>
    <w:rsid w:val="00145B2D"/>
    <w:rsid w:val="00183C2C"/>
    <w:rsid w:val="001B3218"/>
    <w:rsid w:val="001E672A"/>
    <w:rsid w:val="00254C36"/>
    <w:rsid w:val="00256442"/>
    <w:rsid w:val="00281F74"/>
    <w:rsid w:val="00295585"/>
    <w:rsid w:val="002A3A3F"/>
    <w:rsid w:val="002B71FA"/>
    <w:rsid w:val="002D12EE"/>
    <w:rsid w:val="002F1840"/>
    <w:rsid w:val="00300F35"/>
    <w:rsid w:val="00331532"/>
    <w:rsid w:val="003B2619"/>
    <w:rsid w:val="003B69DA"/>
    <w:rsid w:val="003F05D2"/>
    <w:rsid w:val="00451ABF"/>
    <w:rsid w:val="004522C6"/>
    <w:rsid w:val="00452969"/>
    <w:rsid w:val="0049250C"/>
    <w:rsid w:val="004941D3"/>
    <w:rsid w:val="00496E4B"/>
    <w:rsid w:val="004C487A"/>
    <w:rsid w:val="004E1A62"/>
    <w:rsid w:val="005026B7"/>
    <w:rsid w:val="0052087A"/>
    <w:rsid w:val="0054632A"/>
    <w:rsid w:val="00550CAD"/>
    <w:rsid w:val="00551494"/>
    <w:rsid w:val="00552A09"/>
    <w:rsid w:val="00587E11"/>
    <w:rsid w:val="005C15D5"/>
    <w:rsid w:val="006312E8"/>
    <w:rsid w:val="00656E49"/>
    <w:rsid w:val="006B6C48"/>
    <w:rsid w:val="006D5FE0"/>
    <w:rsid w:val="00702F56"/>
    <w:rsid w:val="0073061C"/>
    <w:rsid w:val="00750772"/>
    <w:rsid w:val="00776DFE"/>
    <w:rsid w:val="0079123A"/>
    <w:rsid w:val="007B5CCB"/>
    <w:rsid w:val="007E50D8"/>
    <w:rsid w:val="0080659A"/>
    <w:rsid w:val="0081477D"/>
    <w:rsid w:val="00821031"/>
    <w:rsid w:val="00860659"/>
    <w:rsid w:val="0088095F"/>
    <w:rsid w:val="008936A7"/>
    <w:rsid w:val="00893E71"/>
    <w:rsid w:val="008D03FD"/>
    <w:rsid w:val="008F37CC"/>
    <w:rsid w:val="00902349"/>
    <w:rsid w:val="00902A45"/>
    <w:rsid w:val="00952B72"/>
    <w:rsid w:val="00964DE8"/>
    <w:rsid w:val="0097695F"/>
    <w:rsid w:val="009D5D5C"/>
    <w:rsid w:val="00A059AD"/>
    <w:rsid w:val="00A06958"/>
    <w:rsid w:val="00A07B58"/>
    <w:rsid w:val="00A13791"/>
    <w:rsid w:val="00A55D17"/>
    <w:rsid w:val="00A87588"/>
    <w:rsid w:val="00AA6730"/>
    <w:rsid w:val="00AC7555"/>
    <w:rsid w:val="00AE08DF"/>
    <w:rsid w:val="00B2504F"/>
    <w:rsid w:val="00B32B5E"/>
    <w:rsid w:val="00B32C6C"/>
    <w:rsid w:val="00B96B4A"/>
    <w:rsid w:val="00BB3203"/>
    <w:rsid w:val="00C26FF5"/>
    <w:rsid w:val="00C51CCA"/>
    <w:rsid w:val="00C82C9A"/>
    <w:rsid w:val="00C932A3"/>
    <w:rsid w:val="00CA1030"/>
    <w:rsid w:val="00CB3E98"/>
    <w:rsid w:val="00CE322B"/>
    <w:rsid w:val="00DB16A9"/>
    <w:rsid w:val="00DD1FDF"/>
    <w:rsid w:val="00E027A8"/>
    <w:rsid w:val="00E04496"/>
    <w:rsid w:val="00E76360"/>
    <w:rsid w:val="00E80E4D"/>
    <w:rsid w:val="00EA3DE8"/>
    <w:rsid w:val="00EA42D0"/>
    <w:rsid w:val="00EC35B2"/>
    <w:rsid w:val="00F226E8"/>
    <w:rsid w:val="00FA4902"/>
    <w:rsid w:val="00FC3038"/>
    <w:rsid w:val="00FC3B5C"/>
    <w:rsid w:val="00FC67EF"/>
    <w:rsid w:val="00FD3E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D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34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AD"/>
    <w:rPr>
      <w:rFonts w:ascii="Segoe UI" w:hAnsi="Segoe UI" w:cs="Segoe UI"/>
      <w:sz w:val="18"/>
      <w:szCs w:val="18"/>
      <w:lang w:val="sq-AL"/>
    </w:rPr>
  </w:style>
  <w:style w:type="paragraph" w:styleId="Header">
    <w:name w:val="header"/>
    <w:basedOn w:val="Normal"/>
    <w:link w:val="HeaderChar"/>
    <w:uiPriority w:val="99"/>
    <w:unhideWhenUsed/>
    <w:rsid w:val="0029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5"/>
    <w:rPr>
      <w:lang w:val="sq-AL"/>
    </w:rPr>
  </w:style>
  <w:style w:type="paragraph" w:styleId="Footer">
    <w:name w:val="footer"/>
    <w:basedOn w:val="Normal"/>
    <w:link w:val="FooterChar"/>
    <w:uiPriority w:val="99"/>
    <w:unhideWhenUsed/>
    <w:rsid w:val="0029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5"/>
    <w:rPr>
      <w:lang w:val="sq-AL"/>
    </w:rPr>
  </w:style>
  <w:style w:type="paragraph" w:styleId="ListParagraph">
    <w:name w:val="List Paragraph"/>
    <w:basedOn w:val="Normal"/>
    <w:uiPriority w:val="34"/>
    <w:qFormat/>
    <w:rsid w:val="00A06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34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AD"/>
    <w:rPr>
      <w:rFonts w:ascii="Segoe UI" w:hAnsi="Segoe UI" w:cs="Segoe UI"/>
      <w:sz w:val="18"/>
      <w:szCs w:val="18"/>
      <w:lang w:val="sq-AL"/>
    </w:rPr>
  </w:style>
  <w:style w:type="paragraph" w:styleId="Header">
    <w:name w:val="header"/>
    <w:basedOn w:val="Normal"/>
    <w:link w:val="HeaderChar"/>
    <w:uiPriority w:val="99"/>
    <w:unhideWhenUsed/>
    <w:rsid w:val="0029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5"/>
    <w:rPr>
      <w:lang w:val="sq-AL"/>
    </w:rPr>
  </w:style>
  <w:style w:type="paragraph" w:styleId="Footer">
    <w:name w:val="footer"/>
    <w:basedOn w:val="Normal"/>
    <w:link w:val="FooterChar"/>
    <w:uiPriority w:val="99"/>
    <w:unhideWhenUsed/>
    <w:rsid w:val="0029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5"/>
    <w:rPr>
      <w:lang w:val="sq-AL"/>
    </w:rPr>
  </w:style>
  <w:style w:type="paragraph" w:styleId="ListParagraph">
    <w:name w:val="List Paragraph"/>
    <w:basedOn w:val="Normal"/>
    <w:uiPriority w:val="34"/>
    <w:qFormat/>
    <w:rsid w:val="00A06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2022-07-29T07:00:14Z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2022-07-18T22:00:00Z</Date_x0020_protokolli>
    <Titulli xmlns="0e656187-b300-4fb0-8bf4-3a50f872073c">Për organizimin dhe funksionimin e Autoritetit të Aviacionit Civil</Titulli>
    <Modifikuesi xmlns="0e656187-b300-4fb0-8bf4-3a50f872073c">alma.lisaku</Modifikuesi>
    <Nr_x002e__x0020_prot_x0020_QBZ xmlns="0e656187-b300-4fb0-8bf4-3a50f872073c">1147/1</Nr_x002e__x0020_prot_x0020_QBZ>
    <Data_x0020_e_x0020_Modifikimit xmlns="0e656187-b300-4fb0-8bf4-3a50f872073c">2022-07-29T10:08:14Z</Data_x0020_e_x0020_Modifikimit>
    <Dekretuar xmlns="0e656187-b300-4fb0-8bf4-3a50f872073c">false</Dekretuar>
    <Data xmlns="0e656187-b300-4fb0-8bf4-3a50f872073c">2022-06-15T22:00:00Z</Data>
    <Nr_x002e__x0020_protokolli_x0020_i_x0020_aktit xmlns="0e656187-b300-4fb0-8bf4-3a50f872073c">2307/1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B43340D81104C95B5F173A5147ABF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43340D81104C95B5F173A5147ABF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AC550-2A4E-442E-9E74-ACA8AB611665}">
  <ds:schemaRefs>
    <ds:schemaRef ds:uri="0e656187-b300-4fb0-8bf4-3a50f872073c"/>
    <ds:schemaRef ds:uri="http://purl.org/dc/dcmitype/"/>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terms/"/>
    <ds:schemaRef ds:uri="http://purl.org/dc/elements/1.1/"/>
  </ds:schemaRefs>
</ds:datastoreItem>
</file>

<file path=customXml/itemProps2.xml><?xml version="1.0" encoding="utf-8"?>
<ds:datastoreItem xmlns:ds="http://schemas.openxmlformats.org/officeDocument/2006/customXml" ds:itemID="{DB0EB804-AA5F-4C0C-B15A-F6CADEE07902}">
  <ds:schemaRefs>
    <ds:schemaRef ds:uri="http://schemas.microsoft.com/sharepoint/v3/contenttype/forms"/>
  </ds:schemaRefs>
</ds:datastoreItem>
</file>

<file path=customXml/itemProps3.xml><?xml version="1.0" encoding="utf-8"?>
<ds:datastoreItem xmlns:ds="http://schemas.openxmlformats.org/officeDocument/2006/customXml" ds:itemID="{3B28E301-EB64-4A31-9A71-3590F25A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1EAF8A-6E01-4F32-B29C-F7D18219235B}">
  <ds:schemaRefs>
    <ds:schemaRef ds:uri="http://schemas.microsoft.com/sharepoint/v3/contenttype/forms"/>
  </ds:schemaRefs>
</ds:datastoreItem>
</file>

<file path=customXml/itemProps5.xml><?xml version="1.0" encoding="utf-8"?>
<ds:datastoreItem xmlns:ds="http://schemas.openxmlformats.org/officeDocument/2006/customXml" ds:itemID="{9CC96AD9-6B2E-4AE3-8514-AA394E9C6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C95D4D-170D-405E-AA01-2288A4D7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3687</Words>
  <Characters>21022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Për organizimin dhe funksionimin e Autoritetit të Aviacionit Civil</vt:lpstr>
    </vt:vector>
  </TitlesOfParts>
  <Company/>
  <LinksUpToDate>false</LinksUpToDate>
  <CharactersWithSpaces>24660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Autoritetit të Aviacionit Civil</dc:title>
  <dc:creator>Kesiana Rusi</dc:creator>
  <cp:lastModifiedBy>Valjeta Kaftalli</cp:lastModifiedBy>
  <cp:revision>11</cp:revision>
  <cp:lastPrinted>2022-06-20T08:04:00Z</cp:lastPrinted>
  <dcterms:created xsi:type="dcterms:W3CDTF">2022-07-29T10:01:00Z</dcterms:created>
  <dcterms:modified xsi:type="dcterms:W3CDTF">2022-07-29T10:26:00Z</dcterms:modified>
</cp:coreProperties>
</file>