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C9A946" w14:textId="77777777" w:rsidR="00420682" w:rsidRPr="00B81193" w:rsidRDefault="00420682" w:rsidP="00B8119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81193">
        <w:rPr>
          <w:rFonts w:ascii="Garamond" w:hAnsi="Garamond" w:cs="Times New Roman"/>
          <w:b/>
          <w:sz w:val="24"/>
          <w:szCs w:val="24"/>
        </w:rPr>
        <w:t>LIGJ</w:t>
      </w:r>
    </w:p>
    <w:p w14:paraId="7AC9A947" w14:textId="77777777" w:rsidR="00420682" w:rsidRPr="00B81193" w:rsidRDefault="002009A1" w:rsidP="00B8119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81193">
        <w:rPr>
          <w:rFonts w:ascii="Garamond" w:hAnsi="Garamond" w:cs="Times New Roman"/>
          <w:b/>
          <w:sz w:val="24"/>
          <w:szCs w:val="24"/>
        </w:rPr>
        <w:t xml:space="preserve">Nr. </w:t>
      </w:r>
      <w:r w:rsidR="00F4680C" w:rsidRPr="00B81193">
        <w:rPr>
          <w:rFonts w:ascii="Garamond" w:hAnsi="Garamond" w:cs="Times New Roman"/>
          <w:b/>
          <w:sz w:val="24"/>
          <w:szCs w:val="24"/>
        </w:rPr>
        <w:t>72</w:t>
      </w:r>
      <w:r w:rsidR="00FA0571" w:rsidRPr="00B81193">
        <w:rPr>
          <w:rFonts w:ascii="Garamond" w:hAnsi="Garamond" w:cs="Times New Roman"/>
          <w:b/>
          <w:sz w:val="24"/>
          <w:szCs w:val="24"/>
        </w:rPr>
        <w:t>/2022</w:t>
      </w:r>
    </w:p>
    <w:p w14:paraId="7AC9A948" w14:textId="77777777" w:rsidR="002D5F14" w:rsidRPr="00B81193" w:rsidRDefault="002D5F14" w:rsidP="00B8119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7AC9A94B" w14:textId="4BCEE67C" w:rsidR="00F4680C" w:rsidRPr="00B81193" w:rsidRDefault="00F4680C" w:rsidP="002703B3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81193">
        <w:rPr>
          <w:rFonts w:ascii="Garamond" w:hAnsi="Garamond" w:cs="Times New Roman"/>
          <w:b/>
          <w:bCs/>
          <w:sz w:val="24"/>
          <w:szCs w:val="24"/>
        </w:rPr>
        <w:t>PËR DISA NDRYSHIME DHE SHTESA NË LIGJIN NR. 45/2015 “PËR TË DREJTËN</w:t>
      </w:r>
      <w:r w:rsidR="002703B3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B81193">
        <w:rPr>
          <w:rFonts w:ascii="Garamond" w:hAnsi="Garamond" w:cs="Times New Roman"/>
          <w:b/>
          <w:bCs/>
          <w:sz w:val="24"/>
          <w:szCs w:val="24"/>
        </w:rPr>
        <w:t>E INFORMIMIT PËR DOKUMENTET E ISH-SIGURIMIT TË SHTETIT</w:t>
      </w:r>
      <w:r w:rsidR="002703B3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B81193">
        <w:rPr>
          <w:rFonts w:ascii="Garamond" w:hAnsi="Garamond" w:cs="Times New Roman"/>
          <w:b/>
          <w:bCs/>
          <w:sz w:val="24"/>
          <w:szCs w:val="24"/>
        </w:rPr>
        <w:t>TË REPUBLIKËS POPULLORE SOCIALISTE TË SHQIPËRISË”, I NDRYSHUAR</w:t>
      </w:r>
    </w:p>
    <w:p w14:paraId="7AC9A94C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4D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 xml:space="preserve">Në mbështetje të neneve 78, 81, pika 1, dhe 83, pika 1, të Kushtetutës, me nismë deputetësh, </w:t>
      </w:r>
    </w:p>
    <w:p w14:paraId="7AC9A94E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4F" w14:textId="77777777" w:rsidR="00F4680C" w:rsidRPr="00B81193" w:rsidRDefault="00B81193" w:rsidP="00B8119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KUVEND</w:t>
      </w:r>
      <w:r w:rsidR="00F4680C" w:rsidRPr="00B81193">
        <w:rPr>
          <w:rFonts w:ascii="Garamond" w:hAnsi="Garamond" w:cs="Times New Roman"/>
          <w:bCs/>
          <w:sz w:val="24"/>
          <w:szCs w:val="24"/>
        </w:rPr>
        <w:t>I</w:t>
      </w:r>
    </w:p>
    <w:p w14:paraId="7AC9A950" w14:textId="77777777" w:rsidR="00F4680C" w:rsidRPr="00B81193" w:rsidRDefault="00F4680C" w:rsidP="00B8119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7AC9A951" w14:textId="77777777" w:rsidR="00F4680C" w:rsidRPr="00B81193" w:rsidRDefault="00F4680C" w:rsidP="00B8119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AC9A952" w14:textId="77777777" w:rsidR="00F4680C" w:rsidRPr="00B81193" w:rsidRDefault="00F4680C" w:rsidP="00B8119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VENDOSI:</w:t>
      </w:r>
    </w:p>
    <w:p w14:paraId="7AC9A953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54" w14:textId="5D7A3930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Në ligjin nr. 45/2015</w:t>
      </w:r>
      <w:r w:rsidR="00F17BB7">
        <w:rPr>
          <w:rFonts w:ascii="Garamond" w:hAnsi="Garamond" w:cs="Times New Roman"/>
          <w:bCs/>
          <w:sz w:val="24"/>
          <w:szCs w:val="24"/>
        </w:rPr>
        <w:t>,</w:t>
      </w:r>
      <w:r w:rsidRPr="00B81193">
        <w:rPr>
          <w:rFonts w:ascii="Garamond" w:hAnsi="Garamond" w:cs="Times New Roman"/>
          <w:bCs/>
          <w:sz w:val="24"/>
          <w:szCs w:val="24"/>
        </w:rPr>
        <w:t xml:space="preserve"> “Për të drejtën e i</w:t>
      </w:r>
      <w:r w:rsidR="006A4B39" w:rsidRPr="00B81193">
        <w:rPr>
          <w:rFonts w:ascii="Garamond" w:hAnsi="Garamond" w:cs="Times New Roman"/>
          <w:bCs/>
          <w:sz w:val="24"/>
          <w:szCs w:val="24"/>
        </w:rPr>
        <w:t>nformimit për dokumentet e ish-S</w:t>
      </w:r>
      <w:r w:rsidRPr="00B81193">
        <w:rPr>
          <w:rFonts w:ascii="Garamond" w:hAnsi="Garamond" w:cs="Times New Roman"/>
          <w:bCs/>
          <w:sz w:val="24"/>
          <w:szCs w:val="24"/>
        </w:rPr>
        <w:t>igurimit të Shtetit të Republikës Popullore Socialiste të Shqipërisë”, të ndryshuar, bëhen këto ndryshime dhe shtesa:</w:t>
      </w:r>
    </w:p>
    <w:p w14:paraId="7AC9A955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56" w14:textId="77777777" w:rsidR="00F4680C" w:rsidRPr="00B81193" w:rsidRDefault="00F4680C" w:rsidP="00B8119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Neni 1</w:t>
      </w:r>
    </w:p>
    <w:p w14:paraId="7AC9A957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58" w14:textId="15185DEE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Në pikën 3</w:t>
      </w:r>
      <w:r w:rsidR="00F17BB7">
        <w:rPr>
          <w:rFonts w:ascii="Garamond" w:hAnsi="Garamond" w:cs="Times New Roman"/>
          <w:bCs/>
          <w:sz w:val="24"/>
          <w:szCs w:val="24"/>
        </w:rPr>
        <w:t>,</w:t>
      </w:r>
      <w:r w:rsidRPr="00B81193">
        <w:rPr>
          <w:rFonts w:ascii="Garamond" w:hAnsi="Garamond" w:cs="Times New Roman"/>
          <w:bCs/>
          <w:sz w:val="24"/>
          <w:szCs w:val="24"/>
        </w:rPr>
        <w:t xml:space="preserve"> të nenit 1</w:t>
      </w:r>
      <w:r w:rsidR="00F17BB7">
        <w:rPr>
          <w:rFonts w:ascii="Garamond" w:hAnsi="Garamond" w:cs="Times New Roman"/>
          <w:bCs/>
          <w:sz w:val="24"/>
          <w:szCs w:val="24"/>
        </w:rPr>
        <w:t>,</w:t>
      </w:r>
      <w:r w:rsidRPr="00B81193">
        <w:rPr>
          <w:rFonts w:ascii="Garamond" w:hAnsi="Garamond" w:cs="Times New Roman"/>
          <w:bCs/>
          <w:sz w:val="24"/>
          <w:szCs w:val="24"/>
        </w:rPr>
        <w:t xml:space="preserve"> pas shprehjes “informacionin e klasifikuar sekret shtetëror” shtohet togfjalëshi “si dhe Kodin e Procedurave Administrative”.</w:t>
      </w:r>
    </w:p>
    <w:p w14:paraId="7AC9A959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5A" w14:textId="77777777" w:rsidR="00F4680C" w:rsidRPr="00B81193" w:rsidRDefault="00F4680C" w:rsidP="00B8119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Neni 2</w:t>
      </w:r>
    </w:p>
    <w:p w14:paraId="7AC9A95B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5C" w14:textId="1BDE79E5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Në pikën 1</w:t>
      </w:r>
      <w:r w:rsidR="00F17BB7">
        <w:rPr>
          <w:rFonts w:ascii="Garamond" w:hAnsi="Garamond" w:cs="Times New Roman"/>
          <w:bCs/>
          <w:sz w:val="24"/>
          <w:szCs w:val="24"/>
        </w:rPr>
        <w:t>,</w:t>
      </w:r>
      <w:r w:rsidRPr="00B81193">
        <w:rPr>
          <w:rFonts w:ascii="Garamond" w:hAnsi="Garamond" w:cs="Times New Roman"/>
          <w:bCs/>
          <w:sz w:val="24"/>
          <w:szCs w:val="24"/>
        </w:rPr>
        <w:t xml:space="preserve"> të nenit 2</w:t>
      </w:r>
      <w:r w:rsidR="00F17BB7">
        <w:rPr>
          <w:rFonts w:ascii="Garamond" w:hAnsi="Garamond" w:cs="Times New Roman"/>
          <w:bCs/>
          <w:sz w:val="24"/>
          <w:szCs w:val="24"/>
        </w:rPr>
        <w:t>,</w:t>
      </w:r>
      <w:r w:rsidRPr="00B81193">
        <w:rPr>
          <w:rFonts w:ascii="Garamond" w:hAnsi="Garamond" w:cs="Times New Roman"/>
          <w:bCs/>
          <w:sz w:val="24"/>
          <w:szCs w:val="24"/>
        </w:rPr>
        <w:t xml:space="preserve"> pas fjalëve “që lidhen” shtohet togfjalëshi “kryesisht, por pa u kufizuar”.</w:t>
      </w:r>
    </w:p>
    <w:p w14:paraId="7AC9A95D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5E" w14:textId="77777777" w:rsidR="00F4680C" w:rsidRPr="00B81193" w:rsidRDefault="00F4680C" w:rsidP="00B8119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Neni 3</w:t>
      </w:r>
    </w:p>
    <w:p w14:paraId="7AC9A95F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60" w14:textId="5D67ABB5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Në pikën 4</w:t>
      </w:r>
      <w:r w:rsidR="00F17BB7">
        <w:rPr>
          <w:rFonts w:ascii="Garamond" w:hAnsi="Garamond" w:cs="Times New Roman"/>
          <w:bCs/>
          <w:sz w:val="24"/>
          <w:szCs w:val="24"/>
        </w:rPr>
        <w:t>,</w:t>
      </w:r>
      <w:r w:rsidRPr="00B81193">
        <w:rPr>
          <w:rFonts w:ascii="Garamond" w:hAnsi="Garamond" w:cs="Times New Roman"/>
          <w:bCs/>
          <w:sz w:val="24"/>
          <w:szCs w:val="24"/>
        </w:rPr>
        <w:t xml:space="preserve"> të nenit 3</w:t>
      </w:r>
      <w:r w:rsidR="00F17BB7">
        <w:rPr>
          <w:rFonts w:ascii="Garamond" w:hAnsi="Garamond" w:cs="Times New Roman"/>
          <w:bCs/>
          <w:sz w:val="24"/>
          <w:szCs w:val="24"/>
        </w:rPr>
        <w:t>,</w:t>
      </w:r>
      <w:r w:rsidRPr="00B81193">
        <w:rPr>
          <w:rFonts w:ascii="Garamond" w:hAnsi="Garamond" w:cs="Times New Roman"/>
          <w:bCs/>
          <w:sz w:val="24"/>
          <w:szCs w:val="24"/>
        </w:rPr>
        <w:t xml:space="preserve"> pas fjalëve “që lidhen” shtohet togfjalëshi “kryesisht, por pa u kufizuar” dhe fjala “dosje” zëvendësohet me fjalën “dokumente”.</w:t>
      </w:r>
    </w:p>
    <w:p w14:paraId="7AC9A961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62" w14:textId="77777777" w:rsidR="00F4680C" w:rsidRPr="00B81193" w:rsidRDefault="00F4680C" w:rsidP="00B8119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Neni 4</w:t>
      </w:r>
    </w:p>
    <w:p w14:paraId="7AC9A963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64" w14:textId="1F69F86F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Pas pi</w:t>
      </w:r>
      <w:r w:rsidR="00A14C6B" w:rsidRPr="00B81193">
        <w:rPr>
          <w:rFonts w:ascii="Garamond" w:hAnsi="Garamond" w:cs="Times New Roman"/>
          <w:bCs/>
          <w:sz w:val="24"/>
          <w:szCs w:val="24"/>
        </w:rPr>
        <w:t>kës 1</w:t>
      </w:r>
      <w:r w:rsidR="00F17BB7">
        <w:rPr>
          <w:rFonts w:ascii="Garamond" w:hAnsi="Garamond" w:cs="Times New Roman"/>
          <w:bCs/>
          <w:sz w:val="24"/>
          <w:szCs w:val="24"/>
        </w:rPr>
        <w:t>,</w:t>
      </w:r>
      <w:r w:rsidR="00A14C6B" w:rsidRPr="00B81193">
        <w:rPr>
          <w:rFonts w:ascii="Garamond" w:hAnsi="Garamond" w:cs="Times New Roman"/>
          <w:bCs/>
          <w:sz w:val="24"/>
          <w:szCs w:val="24"/>
        </w:rPr>
        <w:t xml:space="preserve"> të nenit 5</w:t>
      </w:r>
      <w:r w:rsidR="00F17BB7">
        <w:rPr>
          <w:rFonts w:ascii="Garamond" w:hAnsi="Garamond" w:cs="Times New Roman"/>
          <w:bCs/>
          <w:sz w:val="24"/>
          <w:szCs w:val="24"/>
        </w:rPr>
        <w:t>,</w:t>
      </w:r>
      <w:r w:rsidR="00A14C6B" w:rsidRPr="00B81193">
        <w:rPr>
          <w:rFonts w:ascii="Garamond" w:hAnsi="Garamond" w:cs="Times New Roman"/>
          <w:bCs/>
          <w:sz w:val="24"/>
          <w:szCs w:val="24"/>
        </w:rPr>
        <w:t xml:space="preserve"> shtohen pikat </w:t>
      </w:r>
      <w:r w:rsidRPr="00B81193">
        <w:rPr>
          <w:rFonts w:ascii="Garamond" w:hAnsi="Garamond" w:cs="Times New Roman"/>
          <w:bCs/>
          <w:sz w:val="24"/>
          <w:szCs w:val="24"/>
        </w:rPr>
        <w:t>1.1 dhe 1.2</w:t>
      </w:r>
      <w:r w:rsidR="00F17BB7">
        <w:rPr>
          <w:rFonts w:ascii="Garamond" w:hAnsi="Garamond" w:cs="Times New Roman"/>
          <w:bCs/>
          <w:sz w:val="24"/>
          <w:szCs w:val="24"/>
        </w:rPr>
        <w:t>,</w:t>
      </w:r>
      <w:r w:rsidRPr="00B81193">
        <w:rPr>
          <w:rFonts w:ascii="Garamond" w:hAnsi="Garamond" w:cs="Times New Roman"/>
          <w:bCs/>
          <w:sz w:val="24"/>
          <w:szCs w:val="24"/>
        </w:rPr>
        <w:t xml:space="preserve"> me këtë përmbajtje:</w:t>
      </w:r>
    </w:p>
    <w:p w14:paraId="7AC9A965" w14:textId="3F6C7D9C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“1.1 Me qëllim përcaktimin e gjendjes së fakteve dhe rrethanave që kanë lidhje me çështjen, organi publik</w:t>
      </w:r>
      <w:r w:rsidR="00F17BB7">
        <w:rPr>
          <w:rFonts w:ascii="Garamond" w:hAnsi="Garamond" w:cs="Times New Roman"/>
          <w:bCs/>
          <w:sz w:val="24"/>
          <w:szCs w:val="24"/>
        </w:rPr>
        <w:t>,</w:t>
      </w:r>
      <w:r w:rsidRPr="00B81193">
        <w:rPr>
          <w:rFonts w:ascii="Garamond" w:hAnsi="Garamond" w:cs="Times New Roman"/>
          <w:bCs/>
          <w:sz w:val="24"/>
          <w:szCs w:val="24"/>
        </w:rPr>
        <w:t xml:space="preserve"> mund:</w:t>
      </w:r>
    </w:p>
    <w:p w14:paraId="7AC9A966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a) të mbledhë deklarata nga palët, dëshmitarët dhe ekspertët duke garantuar në çdo rast konfidencialitetin e individëve, që ofrojnë informacion si persona të përfshirë ose në dijeni për rrethanat e çështjes;</w:t>
      </w:r>
    </w:p>
    <w:p w14:paraId="7AC9A967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b) të marrë dokumente të tjera të dokumentuara nëpërmjet mjeteve fotografike të regjistrimit ose mjeteve të tjera teknike;</w:t>
      </w:r>
    </w:p>
    <w:p w14:paraId="7AC9A968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c) të vizitojë dhe të kontrollojë sende apo vende të përfshira.</w:t>
      </w:r>
    </w:p>
    <w:p w14:paraId="7AC9A969" w14:textId="77777777" w:rsidR="00F4680C" w:rsidRPr="00B81193" w:rsidRDefault="00B81193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1.2 </w:t>
      </w:r>
      <w:r w:rsidR="00F4680C" w:rsidRPr="00B81193">
        <w:rPr>
          <w:rFonts w:ascii="Garamond" w:hAnsi="Garamond" w:cs="Times New Roman"/>
          <w:bCs/>
          <w:sz w:val="24"/>
          <w:szCs w:val="24"/>
        </w:rPr>
        <w:t>Çdo person është i detyruar të bashkëpunojë me Autoritetin</w:t>
      </w:r>
      <w:r w:rsidR="00A14C6B" w:rsidRPr="00B81193">
        <w:rPr>
          <w:rFonts w:ascii="Garamond" w:hAnsi="Garamond" w:cs="Times New Roman"/>
          <w:bCs/>
          <w:sz w:val="24"/>
          <w:szCs w:val="24"/>
        </w:rPr>
        <w:t xml:space="preserve"> kur </w:t>
      </w:r>
      <w:r w:rsidR="00F4680C" w:rsidRPr="00B81193">
        <w:rPr>
          <w:rFonts w:ascii="Garamond" w:hAnsi="Garamond" w:cs="Times New Roman"/>
          <w:bCs/>
          <w:sz w:val="24"/>
          <w:szCs w:val="24"/>
        </w:rPr>
        <w:t>rezulton se ka dijeni për rrethanat e çështjes, i kërkohet informacion si person i përfshirë ose që ka dijeni për rrethanat e çështjes, apo kur ai vetë disponon informacion që e ndihmon Autoritetin në punën e tij.</w:t>
      </w:r>
      <w:r>
        <w:rPr>
          <w:rFonts w:ascii="Garamond" w:hAnsi="Garamond" w:cs="Times New Roman"/>
          <w:bCs/>
          <w:sz w:val="24"/>
          <w:szCs w:val="24"/>
        </w:rPr>
        <w:t xml:space="preserve"> 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Autoriteti </w:t>
      </w:r>
      <w:r w:rsidR="00612871" w:rsidRPr="00B81193">
        <w:rPr>
          <w:rFonts w:ascii="Garamond" w:hAnsi="Garamond" w:cs="Times New Roman"/>
          <w:bCs/>
          <w:sz w:val="24"/>
          <w:szCs w:val="24"/>
        </w:rPr>
        <w:t xml:space="preserve">në zbatim të këtij ligji </w:t>
      </w:r>
      <w:r w:rsidR="00F4680C" w:rsidRPr="00B81193">
        <w:rPr>
          <w:rFonts w:ascii="Garamond" w:hAnsi="Garamond" w:cs="Times New Roman"/>
          <w:bCs/>
          <w:sz w:val="24"/>
          <w:szCs w:val="24"/>
        </w:rPr>
        <w:t>ka detyrimin të garantojë konfidencialiteti</w:t>
      </w:r>
      <w:r w:rsidR="00612871" w:rsidRPr="00B81193">
        <w:rPr>
          <w:rFonts w:ascii="Garamond" w:hAnsi="Garamond" w:cs="Times New Roman"/>
          <w:bCs/>
          <w:sz w:val="24"/>
          <w:szCs w:val="24"/>
        </w:rPr>
        <w:t>n për çdo person që bashkëpunon</w:t>
      </w:r>
      <w:r w:rsidR="00F4680C" w:rsidRPr="00B81193">
        <w:rPr>
          <w:rFonts w:ascii="Garamond" w:hAnsi="Garamond" w:cs="Times New Roman"/>
          <w:bCs/>
          <w:sz w:val="24"/>
          <w:szCs w:val="24"/>
        </w:rPr>
        <w:t>.”</w:t>
      </w:r>
      <w:r w:rsidR="00612871" w:rsidRPr="00B81193">
        <w:rPr>
          <w:rFonts w:ascii="Garamond" w:hAnsi="Garamond" w:cs="Times New Roman"/>
          <w:bCs/>
          <w:sz w:val="24"/>
          <w:szCs w:val="24"/>
        </w:rPr>
        <w:t>.</w:t>
      </w:r>
    </w:p>
    <w:p w14:paraId="7AC9A96A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6B" w14:textId="77777777" w:rsidR="00F4680C" w:rsidRPr="00B81193" w:rsidRDefault="00F4680C" w:rsidP="00B8119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Neni 5</w:t>
      </w:r>
    </w:p>
    <w:p w14:paraId="7AC9A96C" w14:textId="77777777" w:rsidR="00612871" w:rsidRPr="00B81193" w:rsidRDefault="00612871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6D" w14:textId="1B9ECB3A" w:rsidR="00F4680C" w:rsidRPr="00B81193" w:rsidRDefault="00612871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Në pikën 4</w:t>
      </w:r>
      <w:r w:rsidR="00BB327D">
        <w:rPr>
          <w:rFonts w:ascii="Garamond" w:hAnsi="Garamond" w:cs="Times New Roman"/>
          <w:bCs/>
          <w:sz w:val="24"/>
          <w:szCs w:val="24"/>
        </w:rPr>
        <w:t>,</w:t>
      </w:r>
      <w:r w:rsidRPr="00B81193">
        <w:rPr>
          <w:rFonts w:ascii="Garamond" w:hAnsi="Garamond" w:cs="Times New Roman"/>
          <w:bCs/>
          <w:sz w:val="24"/>
          <w:szCs w:val="24"/>
        </w:rPr>
        <w:t xml:space="preserve"> të nenit 7</w:t>
      </w:r>
      <w:r w:rsidR="00BB327D">
        <w:rPr>
          <w:rFonts w:ascii="Garamond" w:hAnsi="Garamond" w:cs="Times New Roman"/>
          <w:bCs/>
          <w:sz w:val="24"/>
          <w:szCs w:val="24"/>
        </w:rPr>
        <w:t>,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 pas fjalës “kolegjiale” shtohen fjalët “dhe Kodi i Procedurave Administrative”.</w:t>
      </w:r>
    </w:p>
    <w:p w14:paraId="7AC9A96E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6F" w14:textId="77777777" w:rsidR="00F4680C" w:rsidRPr="00B81193" w:rsidRDefault="00F4680C" w:rsidP="00B8119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Neni 6</w:t>
      </w:r>
    </w:p>
    <w:p w14:paraId="7AC9A970" w14:textId="77777777" w:rsidR="00612871" w:rsidRPr="00B81193" w:rsidRDefault="00612871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71" w14:textId="77777777" w:rsidR="00F4680C" w:rsidRPr="00B81193" w:rsidRDefault="00612871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 xml:space="preserve">Në nenin 8 shtohet pika 4 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me këtë përmbajtje: </w:t>
      </w:r>
    </w:p>
    <w:p w14:paraId="7AC9A972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“4. Anëtari i Autoritetit</w:t>
      </w:r>
      <w:r w:rsidR="00612871" w:rsidRPr="00B81193">
        <w:rPr>
          <w:rFonts w:ascii="Garamond" w:hAnsi="Garamond" w:cs="Times New Roman"/>
          <w:bCs/>
          <w:sz w:val="24"/>
          <w:szCs w:val="24"/>
        </w:rPr>
        <w:t>,</w:t>
      </w:r>
      <w:r w:rsidRPr="00B81193">
        <w:rPr>
          <w:rFonts w:ascii="Garamond" w:hAnsi="Garamond" w:cs="Times New Roman"/>
          <w:bCs/>
          <w:sz w:val="24"/>
          <w:szCs w:val="24"/>
        </w:rPr>
        <w:t xml:space="preserve"> të cilit i ka mbaruar mandati, qëndron në detyrë deri në zëvendësimin e tij.”</w:t>
      </w:r>
      <w:r w:rsidR="00612871" w:rsidRPr="00B81193">
        <w:rPr>
          <w:rFonts w:ascii="Garamond" w:hAnsi="Garamond" w:cs="Times New Roman"/>
          <w:bCs/>
          <w:sz w:val="24"/>
          <w:szCs w:val="24"/>
        </w:rPr>
        <w:t>.</w:t>
      </w:r>
    </w:p>
    <w:p w14:paraId="7AC9A973" w14:textId="77777777" w:rsidR="00612871" w:rsidRPr="00B81193" w:rsidRDefault="00612871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74" w14:textId="77777777" w:rsidR="00F4680C" w:rsidRPr="00B81193" w:rsidRDefault="00F4680C" w:rsidP="00B8119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Neni 7</w:t>
      </w:r>
    </w:p>
    <w:p w14:paraId="7AC9A975" w14:textId="77777777" w:rsidR="00612871" w:rsidRPr="00B81193" w:rsidRDefault="00612871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76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 xml:space="preserve">Në </w:t>
      </w:r>
      <w:r w:rsidR="00612871" w:rsidRPr="00B81193">
        <w:rPr>
          <w:rFonts w:ascii="Garamond" w:hAnsi="Garamond" w:cs="Times New Roman"/>
          <w:bCs/>
          <w:sz w:val="24"/>
          <w:szCs w:val="24"/>
        </w:rPr>
        <w:t>shkronjën “ë ” të pikës 1</w:t>
      </w:r>
      <w:r w:rsidRPr="00B81193">
        <w:rPr>
          <w:rFonts w:ascii="Garamond" w:hAnsi="Garamond" w:cs="Times New Roman"/>
          <w:bCs/>
          <w:sz w:val="24"/>
          <w:szCs w:val="24"/>
        </w:rPr>
        <w:t xml:space="preserve"> të nenit 9 bëhen ndryshimet e mëposhtme:</w:t>
      </w:r>
    </w:p>
    <w:p w14:paraId="7AC9A977" w14:textId="77777777" w:rsidR="00F4680C" w:rsidRPr="00B81193" w:rsidRDefault="00C6444A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 xml:space="preserve">1. </w:t>
      </w:r>
      <w:r w:rsidR="00F4680C" w:rsidRPr="00B81193">
        <w:rPr>
          <w:rFonts w:ascii="Garamond" w:hAnsi="Garamond" w:cs="Times New Roman"/>
          <w:bCs/>
          <w:sz w:val="24"/>
          <w:szCs w:val="24"/>
        </w:rPr>
        <w:t>Pas fjalës</w:t>
      </w:r>
      <w:r w:rsidR="00B81193">
        <w:rPr>
          <w:rFonts w:ascii="Garamond" w:hAnsi="Garamond" w:cs="Times New Roman"/>
          <w:bCs/>
          <w:sz w:val="24"/>
          <w:szCs w:val="24"/>
        </w:rPr>
        <w:t xml:space="preserve"> </w:t>
      </w:r>
      <w:r w:rsidR="00F4680C" w:rsidRPr="00B81193">
        <w:rPr>
          <w:rFonts w:ascii="Garamond" w:hAnsi="Garamond" w:cs="Times New Roman"/>
          <w:bCs/>
          <w:sz w:val="24"/>
          <w:szCs w:val="24"/>
        </w:rPr>
        <w:t>“prokuror” shtohet lidhëza “ose”.</w:t>
      </w:r>
    </w:p>
    <w:p w14:paraId="01C02EE7" w14:textId="77777777" w:rsidR="00BE77C7" w:rsidRPr="00BE77C7" w:rsidRDefault="00C6444A" w:rsidP="00BE77C7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BE77C7">
        <w:rPr>
          <w:rFonts w:ascii="Garamond" w:hAnsi="Garamond" w:cs="Times New Roman"/>
          <w:bCs/>
          <w:i/>
          <w:sz w:val="24"/>
          <w:szCs w:val="24"/>
        </w:rPr>
        <w:t xml:space="preserve">2. </w:t>
      </w:r>
      <w:r w:rsidR="00BE77C7" w:rsidRPr="00BE77C7">
        <w:rPr>
          <w:rFonts w:ascii="Garamond" w:hAnsi="Garamond" w:cs="Times New Roman"/>
          <w:i/>
          <w:sz w:val="24"/>
          <w:szCs w:val="24"/>
        </w:rPr>
        <w:t>Pas togfjalëshit “procese politike”, fjalët “denoncues apo dëshmitar i akuzës në proceset politike, të posaçme;”, zëvendësohen me fjalët “dëshmitar i akuzës në proceset politike të posaçme, apo denoncues;”.</w:t>
      </w:r>
    </w:p>
    <w:p w14:paraId="7AC9A978" w14:textId="106159D6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79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7A" w14:textId="77777777" w:rsidR="00F4680C" w:rsidRPr="00B81193" w:rsidRDefault="00F4680C" w:rsidP="00B8119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Neni 8</w:t>
      </w:r>
    </w:p>
    <w:p w14:paraId="7AC9A97B" w14:textId="77777777" w:rsidR="00612871" w:rsidRPr="00B81193" w:rsidRDefault="00612871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7C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 xml:space="preserve">Në nenin 11 bëhen shtesa </w:t>
      </w:r>
      <w:r w:rsidR="00612871" w:rsidRPr="00B81193">
        <w:rPr>
          <w:rFonts w:ascii="Garamond" w:hAnsi="Garamond" w:cs="Times New Roman"/>
          <w:bCs/>
          <w:sz w:val="24"/>
          <w:szCs w:val="24"/>
        </w:rPr>
        <w:t>dhe ndryshimi si më poshtë</w:t>
      </w:r>
      <w:r w:rsidRPr="00B81193">
        <w:rPr>
          <w:rFonts w:ascii="Garamond" w:hAnsi="Garamond" w:cs="Times New Roman"/>
          <w:bCs/>
          <w:sz w:val="24"/>
          <w:szCs w:val="24"/>
        </w:rPr>
        <w:t>:</w:t>
      </w:r>
    </w:p>
    <w:p w14:paraId="7AC9A97D" w14:textId="77777777" w:rsidR="00F4680C" w:rsidRPr="00B81193" w:rsidRDefault="00B81193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 xml:space="preserve">1. 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Pas </w:t>
      </w:r>
      <w:r w:rsidR="00612871" w:rsidRPr="00B81193">
        <w:rPr>
          <w:rFonts w:ascii="Garamond" w:hAnsi="Garamond" w:cs="Times New Roman"/>
          <w:bCs/>
          <w:sz w:val="24"/>
          <w:szCs w:val="24"/>
        </w:rPr>
        <w:t>shkronjës “e” të pikës 1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 shtohet </w:t>
      </w:r>
      <w:r w:rsidR="00612871" w:rsidRPr="00B81193">
        <w:rPr>
          <w:rFonts w:ascii="Garamond" w:hAnsi="Garamond" w:cs="Times New Roman"/>
          <w:bCs/>
          <w:sz w:val="24"/>
          <w:szCs w:val="24"/>
        </w:rPr>
        <w:t>shkronja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 “ë” me këtë përmbajtje: </w:t>
      </w:r>
    </w:p>
    <w:p w14:paraId="7AC9A97E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“ë) kur mungon pa arsye mbi 1(një) muaj rresht.”</w:t>
      </w:r>
    </w:p>
    <w:p w14:paraId="3D7474B6" w14:textId="33DC3AE4" w:rsidR="00BE77C7" w:rsidRPr="00BE77C7" w:rsidRDefault="00F4680C" w:rsidP="00BE77C7">
      <w:pPr>
        <w:ind w:firstLine="284"/>
        <w:rPr>
          <w:rFonts w:ascii="Garamond" w:hAnsi="Garamond" w:cs="Times New Roman"/>
          <w:bCs/>
          <w:i/>
          <w:sz w:val="24"/>
          <w:szCs w:val="24"/>
        </w:rPr>
      </w:pPr>
      <w:r w:rsidRPr="00BE77C7">
        <w:rPr>
          <w:rFonts w:ascii="Garamond" w:hAnsi="Garamond" w:cs="Times New Roman"/>
          <w:bCs/>
          <w:i/>
          <w:sz w:val="24"/>
          <w:szCs w:val="24"/>
        </w:rPr>
        <w:t>2</w:t>
      </w:r>
      <w:r w:rsidR="00BE77C7" w:rsidRPr="00BE77C7">
        <w:rPr>
          <w:rFonts w:ascii="Garamond" w:hAnsi="Garamond" w:cs="Times New Roman"/>
          <w:bCs/>
          <w:i/>
          <w:sz w:val="24"/>
          <w:szCs w:val="24"/>
        </w:rPr>
        <w:t>. Në pikën 2, togfjalëshi “nga mbarimi i mandatit” zëvendësohet nga togfjalëshi “nga konstatimi i mbarimit të mandatit”.</w:t>
      </w:r>
    </w:p>
    <w:p w14:paraId="7AC9A97F" w14:textId="3DD80DA9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80" w14:textId="77777777" w:rsidR="00C6444A" w:rsidRPr="00B81193" w:rsidRDefault="00C6444A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81" w14:textId="77777777" w:rsidR="00C6444A" w:rsidRPr="00B81193" w:rsidRDefault="00C6444A" w:rsidP="00B8119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Neni 9</w:t>
      </w:r>
    </w:p>
    <w:p w14:paraId="7AC9A982" w14:textId="77777777" w:rsidR="00C6444A" w:rsidRPr="00B81193" w:rsidRDefault="00C6444A" w:rsidP="00B8119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AC9A983" w14:textId="39B0FB94" w:rsidR="00C6444A" w:rsidRPr="00B81193" w:rsidRDefault="002137AA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B81193">
        <w:rPr>
          <w:rFonts w:ascii="Garamond" w:hAnsi="Garamond" w:cs="Times New Roman"/>
          <w:bCs/>
          <w:color w:val="000000" w:themeColor="text1"/>
          <w:sz w:val="24"/>
          <w:szCs w:val="24"/>
        </w:rPr>
        <w:t>Në nenin 20</w:t>
      </w:r>
      <w:r w:rsidR="00E56BDE">
        <w:rPr>
          <w:rFonts w:ascii="Garamond" w:hAnsi="Garamond" w:cs="Times New Roman"/>
          <w:bCs/>
          <w:color w:val="000000" w:themeColor="text1"/>
          <w:sz w:val="24"/>
          <w:szCs w:val="24"/>
        </w:rPr>
        <w:t>,</w:t>
      </w:r>
      <w:r w:rsidR="00C6444A" w:rsidRPr="00B81193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pas pikës 1</w:t>
      </w:r>
      <w:r w:rsidR="00E56BDE">
        <w:rPr>
          <w:rFonts w:ascii="Garamond" w:hAnsi="Garamond" w:cs="Times New Roman"/>
          <w:bCs/>
          <w:color w:val="000000" w:themeColor="text1"/>
          <w:sz w:val="24"/>
          <w:szCs w:val="24"/>
        </w:rPr>
        <w:t>,</w:t>
      </w:r>
      <w:r w:rsidR="00C6444A" w:rsidRPr="00B81193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shtohet pika 1.1 me</w:t>
      </w:r>
      <w:bookmarkStart w:id="0" w:name="_GoBack"/>
      <w:bookmarkEnd w:id="0"/>
      <w:r w:rsidR="00C6444A" w:rsidRPr="00B81193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këtë përmbajtje:</w:t>
      </w:r>
    </w:p>
    <w:p w14:paraId="7AC9A984" w14:textId="1CF0A364" w:rsidR="00C6444A" w:rsidRPr="00B81193" w:rsidRDefault="00C6444A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 xml:space="preserve"> “1.1 Çdo person gëzon të drejtën</w:t>
      </w:r>
      <w:r w:rsidR="00B81193">
        <w:rPr>
          <w:rFonts w:ascii="Garamond" w:hAnsi="Garamond" w:cs="Times New Roman"/>
          <w:bCs/>
          <w:sz w:val="24"/>
          <w:szCs w:val="24"/>
        </w:rPr>
        <w:t xml:space="preserve"> </w:t>
      </w:r>
      <w:r w:rsidRPr="00B81193">
        <w:rPr>
          <w:rFonts w:ascii="Garamond" w:hAnsi="Garamond" w:cs="Times New Roman"/>
          <w:bCs/>
          <w:sz w:val="24"/>
          <w:szCs w:val="24"/>
        </w:rPr>
        <w:t>të njihet me dokumentet e ish-Sigurimit të Shtetit dhe të kërkojë</w:t>
      </w:r>
      <w:r w:rsidR="00B81193">
        <w:rPr>
          <w:rFonts w:ascii="Garamond" w:hAnsi="Garamond" w:cs="Times New Roman"/>
          <w:bCs/>
          <w:sz w:val="24"/>
          <w:szCs w:val="24"/>
        </w:rPr>
        <w:t xml:space="preserve"> </w:t>
      </w:r>
      <w:r w:rsidRPr="00B81193">
        <w:rPr>
          <w:rFonts w:ascii="Garamond" w:hAnsi="Garamond" w:cs="Times New Roman"/>
          <w:bCs/>
          <w:sz w:val="24"/>
          <w:szCs w:val="24"/>
        </w:rPr>
        <w:t>një kopje të tyre në përputhje me ligjin</w:t>
      </w:r>
      <w:r w:rsidR="00B81193">
        <w:rPr>
          <w:rFonts w:ascii="Garamond" w:hAnsi="Garamond" w:cs="Times New Roman"/>
          <w:bCs/>
          <w:sz w:val="24"/>
          <w:szCs w:val="24"/>
        </w:rPr>
        <w:t xml:space="preserve"> </w:t>
      </w:r>
      <w:r w:rsidRPr="00B81193">
        <w:rPr>
          <w:rFonts w:ascii="Garamond" w:hAnsi="Garamond" w:cs="Times New Roman"/>
          <w:bCs/>
          <w:sz w:val="24"/>
          <w:szCs w:val="24"/>
        </w:rPr>
        <w:t>për të drejtën e informimit, me kusht që kërkuesi</w:t>
      </w:r>
      <w:r w:rsidR="00B81193">
        <w:rPr>
          <w:rFonts w:ascii="Garamond" w:hAnsi="Garamond" w:cs="Times New Roman"/>
          <w:bCs/>
          <w:sz w:val="24"/>
          <w:szCs w:val="24"/>
        </w:rPr>
        <w:t xml:space="preserve"> </w:t>
      </w:r>
      <w:r w:rsidRPr="00B81193">
        <w:rPr>
          <w:rFonts w:ascii="Garamond" w:hAnsi="Garamond" w:cs="Times New Roman"/>
          <w:bCs/>
          <w:sz w:val="24"/>
          <w:szCs w:val="24"/>
        </w:rPr>
        <w:t>të paraqesë të dhëna në kërkesën e tij që mundësojnë lokalizimin e informacioneve. Informacioni jepet vetëm kur angazhimi i nevojshëm për gjetjen dhe vënien në dispozicion të informacionit</w:t>
      </w:r>
      <w:r w:rsidR="00B81193">
        <w:rPr>
          <w:rFonts w:ascii="Garamond" w:hAnsi="Garamond" w:cs="Times New Roman"/>
          <w:bCs/>
          <w:sz w:val="24"/>
          <w:szCs w:val="24"/>
        </w:rPr>
        <w:t xml:space="preserve"> </w:t>
      </w:r>
      <w:r w:rsidRPr="00B81193">
        <w:rPr>
          <w:rFonts w:ascii="Garamond" w:hAnsi="Garamond" w:cs="Times New Roman"/>
          <w:bCs/>
          <w:sz w:val="24"/>
          <w:szCs w:val="24"/>
        </w:rPr>
        <w:t xml:space="preserve">është në </w:t>
      </w:r>
      <w:r w:rsidR="00F17BB7" w:rsidRPr="00B81193">
        <w:rPr>
          <w:rFonts w:ascii="Garamond" w:hAnsi="Garamond" w:cs="Times New Roman"/>
          <w:bCs/>
          <w:sz w:val="24"/>
          <w:szCs w:val="24"/>
        </w:rPr>
        <w:t>përpjesëtim</w:t>
      </w:r>
      <w:r w:rsidRPr="00B81193">
        <w:rPr>
          <w:rFonts w:ascii="Garamond" w:hAnsi="Garamond" w:cs="Times New Roman"/>
          <w:bCs/>
          <w:sz w:val="24"/>
          <w:szCs w:val="24"/>
        </w:rPr>
        <w:t xml:space="preserve"> të drejtë me interesin</w:t>
      </w:r>
      <w:r w:rsidR="00B81193">
        <w:rPr>
          <w:rFonts w:ascii="Garamond" w:hAnsi="Garamond" w:cs="Times New Roman"/>
          <w:bCs/>
          <w:sz w:val="24"/>
          <w:szCs w:val="24"/>
        </w:rPr>
        <w:t xml:space="preserve"> </w:t>
      </w:r>
      <w:r w:rsidRPr="00B81193">
        <w:rPr>
          <w:rFonts w:ascii="Garamond" w:hAnsi="Garamond" w:cs="Times New Roman"/>
          <w:bCs/>
          <w:sz w:val="24"/>
          <w:szCs w:val="24"/>
        </w:rPr>
        <w:t>e argumentuar të kërkuesit në marrjen e këtij informacioni. Kërkuesi mban përgjegjësi për keqpërdorimin e informacionit të marrë.”.</w:t>
      </w:r>
    </w:p>
    <w:p w14:paraId="7AC9A985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86" w14:textId="77777777" w:rsidR="00F4680C" w:rsidRPr="00B81193" w:rsidRDefault="00F4680C" w:rsidP="00B8119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 xml:space="preserve">Neni </w:t>
      </w:r>
      <w:r w:rsidR="00C6444A" w:rsidRPr="00B81193">
        <w:rPr>
          <w:rFonts w:ascii="Garamond" w:hAnsi="Garamond" w:cs="Times New Roman"/>
          <w:bCs/>
          <w:sz w:val="24"/>
          <w:szCs w:val="24"/>
        </w:rPr>
        <w:t>10</w:t>
      </w:r>
    </w:p>
    <w:p w14:paraId="7AC9A987" w14:textId="77777777" w:rsidR="00612871" w:rsidRPr="00B81193" w:rsidRDefault="00612871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88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Në nenin 22/1 bëhen ndryshimi dhe shtesat e mëposhtme:</w:t>
      </w:r>
    </w:p>
    <w:p w14:paraId="7AC9A989" w14:textId="77777777" w:rsidR="00F4680C" w:rsidRPr="00B81193" w:rsidRDefault="00612871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1. Në titullin e nenit 22/1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 fjala “trupave” zëvendësohet me fjalën “eshtrave”.</w:t>
      </w:r>
    </w:p>
    <w:p w14:paraId="7AC9A98A" w14:textId="77777777" w:rsidR="00F4680C" w:rsidRPr="00B81193" w:rsidRDefault="00612871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2. Në pikën 1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 pas fjalës “vendore” shtohen fjalët “apo ndërkombëtare”.</w:t>
      </w:r>
    </w:p>
    <w:p w14:paraId="7AC9A98B" w14:textId="77777777" w:rsidR="00F4680C" w:rsidRPr="00B81193" w:rsidRDefault="00073F91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3. Pas pikës 1 shtohet pika 1.</w:t>
      </w:r>
      <w:r w:rsidR="00F4680C" w:rsidRPr="00B81193">
        <w:rPr>
          <w:rFonts w:ascii="Garamond" w:hAnsi="Garamond" w:cs="Times New Roman"/>
          <w:bCs/>
          <w:sz w:val="24"/>
          <w:szCs w:val="24"/>
        </w:rPr>
        <w:t>1 me këtë përmbajtje:</w:t>
      </w:r>
    </w:p>
    <w:p w14:paraId="7AC9A98C" w14:textId="77777777" w:rsidR="00F4680C" w:rsidRPr="00B81193" w:rsidRDefault="00612871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 xml:space="preserve">“1.1 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Në procesin e identifikimit dhe rikuperimit të eshtrave të personave të zhdukur dhe të ekzekutuar, në kuadër të Marrëveshjes së Këshillit të Ministrave me Komisionin Ndërkombëtar për Personat e Zhdukur (ICMP), ratifikuar nga Kuvendi i Shqipërisë me </w:t>
      </w:r>
      <w:r w:rsidRPr="00B81193">
        <w:rPr>
          <w:rFonts w:ascii="Garamond" w:hAnsi="Garamond" w:cs="Times New Roman"/>
          <w:bCs/>
          <w:sz w:val="24"/>
          <w:szCs w:val="24"/>
        </w:rPr>
        <w:t>l</w:t>
      </w:r>
      <w:r w:rsidR="00F4680C" w:rsidRPr="00B81193">
        <w:rPr>
          <w:rFonts w:ascii="Garamond" w:hAnsi="Garamond" w:cs="Times New Roman"/>
          <w:bCs/>
          <w:sz w:val="24"/>
          <w:szCs w:val="24"/>
        </w:rPr>
        <w:t>igjin nr. 83/2018, Autoriteti ndërvepron me</w:t>
      </w:r>
      <w:r w:rsidR="00905E9B" w:rsidRPr="00B81193">
        <w:rPr>
          <w:rFonts w:ascii="Garamond" w:hAnsi="Garamond" w:cs="Times New Roman"/>
          <w:bCs/>
          <w:sz w:val="24"/>
          <w:szCs w:val="24"/>
        </w:rPr>
        <w:t xml:space="preserve"> Ministrinë e Brendshme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 për</w:t>
      </w:r>
      <w:r w:rsidRPr="00B81193">
        <w:rPr>
          <w:rFonts w:ascii="Garamond" w:hAnsi="Garamond" w:cs="Times New Roman"/>
          <w:bCs/>
          <w:sz w:val="24"/>
          <w:szCs w:val="24"/>
        </w:rPr>
        <w:t xml:space="preserve"> 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sa </w:t>
      </w:r>
      <w:r w:rsidRPr="00B81193">
        <w:rPr>
          <w:rFonts w:ascii="Garamond" w:hAnsi="Garamond" w:cs="Times New Roman"/>
          <w:bCs/>
          <w:sz w:val="24"/>
          <w:szCs w:val="24"/>
        </w:rPr>
        <w:t>u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 takon instrumenteve ligjore dhe institucioneve në varësi të saj.”</w:t>
      </w:r>
      <w:r w:rsidRPr="00B81193">
        <w:rPr>
          <w:rFonts w:ascii="Garamond" w:hAnsi="Garamond" w:cs="Times New Roman"/>
          <w:bCs/>
          <w:sz w:val="24"/>
          <w:szCs w:val="24"/>
        </w:rPr>
        <w:t>.</w:t>
      </w:r>
      <w:r w:rsidR="00B81193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7AC9A98D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8E" w14:textId="77777777" w:rsidR="00F4680C" w:rsidRPr="00B81193" w:rsidRDefault="00F4680C" w:rsidP="00B8119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Neni 1</w:t>
      </w:r>
      <w:r w:rsidR="00C6444A" w:rsidRPr="00B81193">
        <w:rPr>
          <w:rFonts w:ascii="Garamond" w:hAnsi="Garamond" w:cs="Times New Roman"/>
          <w:bCs/>
          <w:sz w:val="24"/>
          <w:szCs w:val="24"/>
        </w:rPr>
        <w:t>1</w:t>
      </w:r>
    </w:p>
    <w:p w14:paraId="7AC9A98F" w14:textId="77777777" w:rsidR="00612871" w:rsidRPr="00B81193" w:rsidRDefault="00612871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90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Në nenin 23 bëhen ndryshimet e mëposhtme:</w:t>
      </w:r>
    </w:p>
    <w:p w14:paraId="7AC9A991" w14:textId="77777777" w:rsidR="00F4680C" w:rsidRPr="00B81193" w:rsidRDefault="00242153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 xml:space="preserve">1. </w:t>
      </w:r>
      <w:r w:rsidR="00F4680C" w:rsidRPr="00B81193">
        <w:rPr>
          <w:rFonts w:ascii="Garamond" w:hAnsi="Garamond" w:cs="Times New Roman"/>
          <w:bCs/>
          <w:sz w:val="24"/>
          <w:szCs w:val="24"/>
        </w:rPr>
        <w:t>Titulli i nenit ndryshohet si më poshtë:</w:t>
      </w:r>
    </w:p>
    <w:p w14:paraId="7AC9A992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“E drejta për informim e bashkëpunëtorëve të ish-Sigurimit të Shtetit dhe të afërmve të tyre”.</w:t>
      </w:r>
    </w:p>
    <w:p w14:paraId="7AC9A993" w14:textId="77777777" w:rsidR="00F4680C" w:rsidRPr="00B81193" w:rsidRDefault="00242153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 xml:space="preserve">2. 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Fjalia e parë e pikës 1 ndryshohet si më poshtë: </w:t>
      </w:r>
    </w:p>
    <w:p w14:paraId="7AC9A994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lastRenderedPageBreak/>
        <w:t>“1. Autoriteti u jep bashkëpunëtorëve të ish-Sigurimit të Shtetit dhe të afërmve të tyre, sipas p</w:t>
      </w:r>
      <w:r w:rsidR="00612871" w:rsidRPr="00B81193">
        <w:rPr>
          <w:rFonts w:ascii="Garamond" w:hAnsi="Garamond" w:cs="Times New Roman"/>
          <w:bCs/>
          <w:sz w:val="24"/>
          <w:szCs w:val="24"/>
        </w:rPr>
        <w:t>ërcaktimeve të neneve 20 dhe 22</w:t>
      </w:r>
      <w:r w:rsidRPr="00B81193">
        <w:rPr>
          <w:rFonts w:ascii="Garamond" w:hAnsi="Garamond" w:cs="Times New Roman"/>
          <w:bCs/>
          <w:sz w:val="24"/>
          <w:szCs w:val="24"/>
        </w:rPr>
        <w:t xml:space="preserve"> të këtij ligji, informacion për dokumentet që ekzistojn</w:t>
      </w:r>
      <w:r w:rsidR="00905E9B" w:rsidRPr="00B81193">
        <w:rPr>
          <w:rFonts w:ascii="Garamond" w:hAnsi="Garamond" w:cs="Times New Roman"/>
          <w:bCs/>
          <w:sz w:val="24"/>
          <w:szCs w:val="24"/>
        </w:rPr>
        <w:t>ë dhe që janë përgatitur për ta</w:t>
      </w:r>
      <w:r w:rsidRPr="00B81193">
        <w:rPr>
          <w:rFonts w:ascii="Garamond" w:hAnsi="Garamond" w:cs="Times New Roman"/>
          <w:bCs/>
          <w:sz w:val="24"/>
          <w:szCs w:val="24"/>
        </w:rPr>
        <w:t xml:space="preserve"> me kërkesë të tyre.”</w:t>
      </w:r>
      <w:r w:rsidR="00612871" w:rsidRPr="00B81193">
        <w:rPr>
          <w:rFonts w:ascii="Garamond" w:hAnsi="Garamond" w:cs="Times New Roman"/>
          <w:bCs/>
          <w:sz w:val="24"/>
          <w:szCs w:val="24"/>
        </w:rPr>
        <w:t>.</w:t>
      </w:r>
      <w:r w:rsidRPr="00B81193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7AC9A995" w14:textId="77777777" w:rsidR="00F4680C" w:rsidRPr="00B81193" w:rsidRDefault="00242153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 xml:space="preserve">3. 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Fjalia e parë e pikës 2 ndryshohet si më poshtë: </w:t>
      </w:r>
    </w:p>
    <w:p w14:paraId="7AC9A996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“</w:t>
      </w:r>
      <w:r w:rsidR="00242153" w:rsidRPr="00B81193">
        <w:rPr>
          <w:rFonts w:ascii="Garamond" w:hAnsi="Garamond" w:cs="Times New Roman"/>
          <w:bCs/>
          <w:sz w:val="24"/>
          <w:szCs w:val="24"/>
        </w:rPr>
        <w:t xml:space="preserve">2. </w:t>
      </w:r>
      <w:r w:rsidRPr="00B81193">
        <w:rPr>
          <w:rFonts w:ascii="Garamond" w:hAnsi="Garamond" w:cs="Times New Roman"/>
          <w:bCs/>
          <w:sz w:val="24"/>
          <w:szCs w:val="24"/>
        </w:rPr>
        <w:t>Me kërkesë të tij, bashkë</w:t>
      </w:r>
      <w:r w:rsidR="00612871" w:rsidRPr="00B81193">
        <w:rPr>
          <w:rFonts w:ascii="Garamond" w:hAnsi="Garamond" w:cs="Times New Roman"/>
          <w:bCs/>
          <w:sz w:val="24"/>
          <w:szCs w:val="24"/>
        </w:rPr>
        <w:t>punëtorit apo të afërmit të tij</w:t>
      </w:r>
      <w:r w:rsidRPr="00B81193">
        <w:rPr>
          <w:rFonts w:ascii="Garamond" w:hAnsi="Garamond" w:cs="Times New Roman"/>
          <w:bCs/>
          <w:sz w:val="24"/>
          <w:szCs w:val="24"/>
        </w:rPr>
        <w:t xml:space="preserve"> i garantohet e drejta e njohjes dhe shqyrtimit të dokumenteve të hartuara për të dhe i dorëzohen dublikata të tyre.”</w:t>
      </w:r>
      <w:r w:rsidR="00612871" w:rsidRPr="00B81193">
        <w:rPr>
          <w:rFonts w:ascii="Garamond" w:hAnsi="Garamond" w:cs="Times New Roman"/>
          <w:bCs/>
          <w:sz w:val="24"/>
          <w:szCs w:val="24"/>
        </w:rPr>
        <w:t>.</w:t>
      </w:r>
    </w:p>
    <w:p w14:paraId="7AC9A997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98" w14:textId="77777777" w:rsidR="00F4680C" w:rsidRPr="00B81193" w:rsidRDefault="00F4680C" w:rsidP="00B8119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Neni 1</w:t>
      </w:r>
      <w:r w:rsidR="00C6444A" w:rsidRPr="00B81193">
        <w:rPr>
          <w:rFonts w:ascii="Garamond" w:hAnsi="Garamond" w:cs="Times New Roman"/>
          <w:bCs/>
          <w:sz w:val="24"/>
          <w:szCs w:val="24"/>
        </w:rPr>
        <w:t>2</w:t>
      </w:r>
    </w:p>
    <w:p w14:paraId="7AC9A999" w14:textId="77777777" w:rsidR="00612871" w:rsidRPr="00B81193" w:rsidRDefault="00612871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9A" w14:textId="77777777" w:rsidR="00F4680C" w:rsidRPr="00B81193" w:rsidRDefault="00612871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Shkronja “e” e pikës 1 të nenit 27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 riformulohet </w:t>
      </w:r>
      <w:r w:rsidRPr="00B81193">
        <w:rPr>
          <w:rFonts w:ascii="Garamond" w:hAnsi="Garamond" w:cs="Times New Roman"/>
          <w:bCs/>
          <w:sz w:val="24"/>
          <w:szCs w:val="24"/>
        </w:rPr>
        <w:t>si më poshtë</w:t>
      </w:r>
      <w:r w:rsidR="00F4680C" w:rsidRPr="00B81193">
        <w:rPr>
          <w:rFonts w:ascii="Garamond" w:hAnsi="Garamond" w:cs="Times New Roman"/>
          <w:bCs/>
          <w:sz w:val="24"/>
          <w:szCs w:val="24"/>
        </w:rPr>
        <w:t>:</w:t>
      </w:r>
    </w:p>
    <w:p w14:paraId="7AC9A99B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“e) verifikimet e propozimeve</w:t>
      </w:r>
      <w:r w:rsidR="00B81193">
        <w:rPr>
          <w:rFonts w:ascii="Garamond" w:hAnsi="Garamond" w:cs="Times New Roman"/>
          <w:bCs/>
          <w:sz w:val="24"/>
          <w:szCs w:val="24"/>
        </w:rPr>
        <w:t xml:space="preserve"> </w:t>
      </w:r>
      <w:r w:rsidRPr="00B81193">
        <w:rPr>
          <w:rFonts w:ascii="Garamond" w:hAnsi="Garamond" w:cs="Times New Roman"/>
          <w:bCs/>
          <w:sz w:val="24"/>
          <w:szCs w:val="24"/>
        </w:rPr>
        <w:t>për dhënie dekora</w:t>
      </w:r>
      <w:r w:rsidR="00612871" w:rsidRPr="00B81193">
        <w:rPr>
          <w:rFonts w:ascii="Garamond" w:hAnsi="Garamond" w:cs="Times New Roman"/>
          <w:bCs/>
          <w:sz w:val="24"/>
          <w:szCs w:val="24"/>
        </w:rPr>
        <w:t>tash, titujsh nderi, medaljesh dhe tituj</w:t>
      </w:r>
      <w:r w:rsidRPr="00B81193">
        <w:rPr>
          <w:rFonts w:ascii="Garamond" w:hAnsi="Garamond" w:cs="Times New Roman"/>
          <w:bCs/>
          <w:sz w:val="24"/>
          <w:szCs w:val="24"/>
        </w:rPr>
        <w:t>sh vendorë të nderit, për emërtimin e rrugëve, shesheve, hapësirave publike dhe monumenteve historike, kulturore , lapidarëve, me data, emra dhe simbole që lidhen me të kaluarën e regjimit komunist, sipas përcaktimeve të nenit 30 të këtij ligji.”</w:t>
      </w:r>
      <w:r w:rsidR="00612871" w:rsidRPr="00B81193">
        <w:rPr>
          <w:rFonts w:ascii="Garamond" w:hAnsi="Garamond" w:cs="Times New Roman"/>
          <w:bCs/>
          <w:sz w:val="24"/>
          <w:szCs w:val="24"/>
        </w:rPr>
        <w:t>.</w:t>
      </w:r>
    </w:p>
    <w:p w14:paraId="7AC9A99C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9D" w14:textId="77777777" w:rsidR="00F4680C" w:rsidRPr="00B81193" w:rsidRDefault="00F4680C" w:rsidP="00B8119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Neni 1</w:t>
      </w:r>
      <w:r w:rsidR="00C6444A" w:rsidRPr="00B81193">
        <w:rPr>
          <w:rFonts w:ascii="Garamond" w:hAnsi="Garamond" w:cs="Times New Roman"/>
          <w:bCs/>
          <w:sz w:val="24"/>
          <w:szCs w:val="24"/>
        </w:rPr>
        <w:t>3</w:t>
      </w:r>
    </w:p>
    <w:p w14:paraId="7AC9A99E" w14:textId="77777777" w:rsidR="00612871" w:rsidRPr="00B81193" w:rsidRDefault="00612871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9F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 xml:space="preserve">Në nenin 29 bëhen ndryshimet </w:t>
      </w:r>
      <w:r w:rsidR="00612871" w:rsidRPr="00B81193">
        <w:rPr>
          <w:rFonts w:ascii="Garamond" w:hAnsi="Garamond" w:cs="Times New Roman"/>
          <w:bCs/>
          <w:sz w:val="24"/>
          <w:szCs w:val="24"/>
        </w:rPr>
        <w:t>e mëposhtme</w:t>
      </w:r>
      <w:r w:rsidRPr="00B81193">
        <w:rPr>
          <w:rFonts w:ascii="Garamond" w:hAnsi="Garamond" w:cs="Times New Roman"/>
          <w:bCs/>
          <w:sz w:val="24"/>
          <w:szCs w:val="24"/>
        </w:rPr>
        <w:t>:</w:t>
      </w:r>
    </w:p>
    <w:p w14:paraId="7AC9A9A0" w14:textId="20098BE4" w:rsidR="00F4680C" w:rsidRPr="00B81193" w:rsidRDefault="00242153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 xml:space="preserve">1. 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Në </w:t>
      </w:r>
      <w:r w:rsidR="00612871" w:rsidRPr="00B81193">
        <w:rPr>
          <w:rFonts w:ascii="Garamond" w:hAnsi="Garamond" w:cs="Times New Roman"/>
          <w:bCs/>
          <w:sz w:val="24"/>
          <w:szCs w:val="24"/>
        </w:rPr>
        <w:t>shkronjën “c” të pikës 1</w:t>
      </w:r>
      <w:r w:rsidR="001768C5">
        <w:rPr>
          <w:rFonts w:ascii="Garamond" w:hAnsi="Garamond" w:cs="Times New Roman"/>
          <w:bCs/>
          <w:sz w:val="24"/>
          <w:szCs w:val="24"/>
        </w:rPr>
        <w:t>,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 togfjalëshi “Këshillit të Lartë të Drejtësisë” zëvendësohet </w:t>
      </w:r>
      <w:r w:rsidR="0071277B" w:rsidRPr="00B81193">
        <w:rPr>
          <w:rFonts w:ascii="Garamond" w:hAnsi="Garamond" w:cs="Times New Roman"/>
          <w:bCs/>
          <w:sz w:val="24"/>
          <w:szCs w:val="24"/>
        </w:rPr>
        <w:t>me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 fjalët “organeve të qeverisjes së sistemit të drejtësisë”.</w:t>
      </w:r>
    </w:p>
    <w:p w14:paraId="7AC9A9A1" w14:textId="77777777" w:rsidR="00F4680C" w:rsidRPr="00B81193" w:rsidRDefault="00242153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 xml:space="preserve">2. </w:t>
      </w:r>
      <w:r w:rsidR="00F4680C" w:rsidRPr="00B81193">
        <w:rPr>
          <w:rFonts w:ascii="Garamond" w:hAnsi="Garamond" w:cs="Times New Roman"/>
          <w:bCs/>
          <w:sz w:val="24"/>
          <w:szCs w:val="24"/>
        </w:rPr>
        <w:t>Pika 4 shfuqizohet.</w:t>
      </w:r>
    </w:p>
    <w:p w14:paraId="7AC9A9A2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A3" w14:textId="77777777" w:rsidR="00F4680C" w:rsidRPr="00B81193" w:rsidRDefault="00F4680C" w:rsidP="00B8119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Neni 1</w:t>
      </w:r>
      <w:r w:rsidR="00C6444A" w:rsidRPr="00B81193">
        <w:rPr>
          <w:rFonts w:ascii="Garamond" w:hAnsi="Garamond" w:cs="Times New Roman"/>
          <w:bCs/>
          <w:sz w:val="24"/>
          <w:szCs w:val="24"/>
        </w:rPr>
        <w:t>4</w:t>
      </w:r>
    </w:p>
    <w:p w14:paraId="7AC9A9A4" w14:textId="77777777" w:rsidR="00612871" w:rsidRPr="00B81193" w:rsidRDefault="00612871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A5" w14:textId="1FF89F72" w:rsidR="00F4680C" w:rsidRPr="00B81193" w:rsidRDefault="00612871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Shkronja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 </w:t>
      </w:r>
      <w:r w:rsidRPr="00B81193">
        <w:rPr>
          <w:rFonts w:ascii="Garamond" w:hAnsi="Garamond" w:cs="Times New Roman"/>
          <w:bCs/>
          <w:sz w:val="24"/>
          <w:szCs w:val="24"/>
        </w:rPr>
        <w:t>“b”</w:t>
      </w:r>
      <w:r w:rsidR="001768C5">
        <w:rPr>
          <w:rFonts w:ascii="Garamond" w:hAnsi="Garamond" w:cs="Times New Roman"/>
          <w:bCs/>
          <w:sz w:val="24"/>
          <w:szCs w:val="24"/>
        </w:rPr>
        <w:t>,</w:t>
      </w:r>
      <w:r w:rsidRPr="00B81193">
        <w:rPr>
          <w:rFonts w:ascii="Garamond" w:hAnsi="Garamond" w:cs="Times New Roman"/>
          <w:bCs/>
          <w:sz w:val="24"/>
          <w:szCs w:val="24"/>
        </w:rPr>
        <w:t xml:space="preserve"> e pikës 2</w:t>
      </w:r>
      <w:r w:rsidR="001768C5">
        <w:rPr>
          <w:rFonts w:ascii="Garamond" w:hAnsi="Garamond" w:cs="Times New Roman"/>
          <w:bCs/>
          <w:sz w:val="24"/>
          <w:szCs w:val="24"/>
        </w:rPr>
        <w:t>,</w:t>
      </w:r>
      <w:r w:rsidRPr="00B81193">
        <w:rPr>
          <w:rFonts w:ascii="Garamond" w:hAnsi="Garamond" w:cs="Times New Roman"/>
          <w:bCs/>
          <w:sz w:val="24"/>
          <w:szCs w:val="24"/>
        </w:rPr>
        <w:t xml:space="preserve"> të nenit 30</w:t>
      </w:r>
      <w:r w:rsidR="001768C5">
        <w:rPr>
          <w:rFonts w:ascii="Garamond" w:hAnsi="Garamond" w:cs="Times New Roman"/>
          <w:bCs/>
          <w:sz w:val="24"/>
          <w:szCs w:val="24"/>
        </w:rPr>
        <w:t>,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 riformulohet </w:t>
      </w:r>
      <w:r w:rsidRPr="00B81193">
        <w:rPr>
          <w:rFonts w:ascii="Garamond" w:hAnsi="Garamond" w:cs="Times New Roman"/>
          <w:bCs/>
          <w:sz w:val="24"/>
          <w:szCs w:val="24"/>
        </w:rPr>
        <w:t>si më poshtë</w:t>
      </w:r>
      <w:r w:rsidR="00F4680C" w:rsidRPr="00B81193">
        <w:rPr>
          <w:rFonts w:ascii="Garamond" w:hAnsi="Garamond" w:cs="Times New Roman"/>
          <w:bCs/>
          <w:sz w:val="24"/>
          <w:szCs w:val="24"/>
        </w:rPr>
        <w:t>:</w:t>
      </w:r>
    </w:p>
    <w:p w14:paraId="7AC9A9A6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 xml:space="preserve">“b) bashkëpunëtor i ish-Sigurimit të Shtetit, sipas përcaktimeve të këtij ligji, denoncues në proceset politike ose dëshmitar i akuzës në </w:t>
      </w:r>
      <w:r w:rsidR="00612871" w:rsidRPr="00B81193">
        <w:rPr>
          <w:rFonts w:ascii="Garamond" w:hAnsi="Garamond" w:cs="Times New Roman"/>
          <w:bCs/>
          <w:sz w:val="24"/>
          <w:szCs w:val="24"/>
        </w:rPr>
        <w:t>proceset</w:t>
      </w:r>
      <w:r w:rsidRPr="00B81193">
        <w:rPr>
          <w:rFonts w:ascii="Garamond" w:hAnsi="Garamond" w:cs="Times New Roman"/>
          <w:bCs/>
          <w:sz w:val="24"/>
          <w:szCs w:val="24"/>
        </w:rPr>
        <w:t xml:space="preserve"> politike të posaçme, pas mbushjes së moshës 18 vjeç;” </w:t>
      </w:r>
    </w:p>
    <w:p w14:paraId="7AC9A9A7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A8" w14:textId="77777777" w:rsidR="00F4680C" w:rsidRPr="00B81193" w:rsidRDefault="00F4680C" w:rsidP="00B8119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Neni 1</w:t>
      </w:r>
      <w:r w:rsidR="00C6444A" w:rsidRPr="00B81193">
        <w:rPr>
          <w:rFonts w:ascii="Garamond" w:hAnsi="Garamond" w:cs="Times New Roman"/>
          <w:bCs/>
          <w:sz w:val="24"/>
          <w:szCs w:val="24"/>
        </w:rPr>
        <w:t>5</w:t>
      </w:r>
    </w:p>
    <w:p w14:paraId="7AC9A9A9" w14:textId="77777777" w:rsidR="00612871" w:rsidRPr="00B81193" w:rsidRDefault="00612871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AA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Në nenin 36 bëhen ndryshimi dhe shtesat si më poshtë:</w:t>
      </w:r>
    </w:p>
    <w:p w14:paraId="7AC9A9AB" w14:textId="77777777" w:rsidR="00F4680C" w:rsidRPr="00B81193" w:rsidRDefault="00242153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 xml:space="preserve">1. 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Në </w:t>
      </w:r>
      <w:r w:rsidR="00612871" w:rsidRPr="00B81193">
        <w:rPr>
          <w:rFonts w:ascii="Garamond" w:hAnsi="Garamond" w:cs="Times New Roman"/>
          <w:bCs/>
          <w:sz w:val="24"/>
          <w:szCs w:val="24"/>
        </w:rPr>
        <w:t>shkronjën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 </w:t>
      </w:r>
      <w:r w:rsidR="00612871" w:rsidRPr="00B81193">
        <w:rPr>
          <w:rFonts w:ascii="Garamond" w:hAnsi="Garamond" w:cs="Times New Roman"/>
          <w:bCs/>
          <w:sz w:val="24"/>
          <w:szCs w:val="24"/>
        </w:rPr>
        <w:t>“dh”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 të pikës 1</w:t>
      </w:r>
      <w:r w:rsidR="00612871" w:rsidRPr="00B81193">
        <w:rPr>
          <w:rFonts w:ascii="Garamond" w:hAnsi="Garamond" w:cs="Times New Roman"/>
          <w:bCs/>
          <w:sz w:val="24"/>
          <w:szCs w:val="24"/>
        </w:rPr>
        <w:t xml:space="preserve"> afati “30 vjet”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 bëhet “10 vjet”.</w:t>
      </w:r>
    </w:p>
    <w:p w14:paraId="7AC9A9AC" w14:textId="77777777" w:rsidR="00F4680C" w:rsidRPr="00B81193" w:rsidRDefault="00242153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 xml:space="preserve">2. 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Pas pikës 5 shtohen </w:t>
      </w:r>
      <w:r w:rsidR="00612871" w:rsidRPr="00B81193">
        <w:rPr>
          <w:rFonts w:ascii="Garamond" w:hAnsi="Garamond" w:cs="Times New Roman"/>
          <w:bCs/>
          <w:sz w:val="24"/>
          <w:szCs w:val="24"/>
        </w:rPr>
        <w:t>shkronjat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 </w:t>
      </w:r>
      <w:r w:rsidR="00612871" w:rsidRPr="00B81193">
        <w:rPr>
          <w:rFonts w:ascii="Garamond" w:hAnsi="Garamond" w:cs="Times New Roman"/>
          <w:bCs/>
          <w:sz w:val="24"/>
          <w:szCs w:val="24"/>
        </w:rPr>
        <w:t>“a”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 dhe </w:t>
      </w:r>
      <w:r w:rsidR="00612871" w:rsidRPr="00B81193">
        <w:rPr>
          <w:rFonts w:ascii="Garamond" w:hAnsi="Garamond" w:cs="Times New Roman"/>
          <w:bCs/>
          <w:sz w:val="24"/>
          <w:szCs w:val="24"/>
        </w:rPr>
        <w:t>“b”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 me këtë përmbajtje:</w:t>
      </w:r>
    </w:p>
    <w:p w14:paraId="7AC9A9AD" w14:textId="77777777" w:rsidR="00F4680C" w:rsidRPr="00B81193" w:rsidRDefault="00EB30BD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“</w:t>
      </w:r>
      <w:r w:rsidR="00F4680C" w:rsidRPr="00B81193">
        <w:rPr>
          <w:rFonts w:ascii="Garamond" w:hAnsi="Garamond" w:cs="Times New Roman"/>
          <w:bCs/>
          <w:sz w:val="24"/>
          <w:szCs w:val="24"/>
        </w:rPr>
        <w:t>a)</w:t>
      </w:r>
      <w:r w:rsidR="00B81193">
        <w:rPr>
          <w:rFonts w:ascii="Garamond" w:hAnsi="Garamond" w:cs="Times New Roman"/>
          <w:bCs/>
          <w:sz w:val="24"/>
          <w:szCs w:val="24"/>
        </w:rPr>
        <w:t xml:space="preserve"> 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Autoriteti në funksion të veprimtarisë së tij informuese bashkëpunon me muzetë kombëtarë të kujtesës, duke vënë në dispozicion të institucioneve të trashëgimisë </w:t>
      </w:r>
      <w:r w:rsidRPr="00B81193">
        <w:rPr>
          <w:rFonts w:ascii="Garamond" w:hAnsi="Garamond" w:cs="Times New Roman"/>
          <w:bCs/>
          <w:sz w:val="24"/>
          <w:szCs w:val="24"/>
        </w:rPr>
        <w:t>kulturore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 dokumentacionin arkivor që disponon dhe bashkëpunon me to për zbardhjen e së vërtetës së krimeve të komunizmit;</w:t>
      </w:r>
    </w:p>
    <w:p w14:paraId="7AC9A9AE" w14:textId="77777777" w:rsidR="00F4680C" w:rsidRPr="00B81193" w:rsidRDefault="00242153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 xml:space="preserve">b) 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Autoriteti mbështet organizimin e vizitave shkollore, të nxitura dhe </w:t>
      </w:r>
      <w:r w:rsidR="008F793B" w:rsidRPr="00B81193">
        <w:rPr>
          <w:rFonts w:ascii="Garamond" w:hAnsi="Garamond" w:cs="Times New Roman"/>
          <w:bCs/>
          <w:sz w:val="24"/>
          <w:szCs w:val="24"/>
        </w:rPr>
        <w:t xml:space="preserve">të </w:t>
      </w:r>
      <w:r w:rsidR="00F4680C" w:rsidRPr="00B81193">
        <w:rPr>
          <w:rFonts w:ascii="Garamond" w:hAnsi="Garamond" w:cs="Times New Roman"/>
          <w:bCs/>
          <w:sz w:val="24"/>
          <w:szCs w:val="24"/>
        </w:rPr>
        <w:t>sugjeruara nga MASR</w:t>
      </w:r>
      <w:r w:rsidR="00EB30BD" w:rsidRPr="00B81193">
        <w:rPr>
          <w:rFonts w:ascii="Garamond" w:hAnsi="Garamond" w:cs="Times New Roman"/>
          <w:bCs/>
          <w:sz w:val="24"/>
          <w:szCs w:val="24"/>
        </w:rPr>
        <w:t>-ja</w:t>
      </w:r>
      <w:r w:rsidR="00F4680C" w:rsidRPr="00B81193">
        <w:rPr>
          <w:rFonts w:ascii="Garamond" w:hAnsi="Garamond" w:cs="Times New Roman"/>
          <w:bCs/>
          <w:sz w:val="24"/>
          <w:szCs w:val="24"/>
        </w:rPr>
        <w:t>, si pjesë e programit vjetor, në vendet e kujtesës në ditët përkujtimore historike.</w:t>
      </w:r>
      <w:r w:rsidR="00EB30BD" w:rsidRPr="00B81193">
        <w:rPr>
          <w:rFonts w:ascii="Garamond" w:hAnsi="Garamond" w:cs="Times New Roman"/>
          <w:bCs/>
          <w:sz w:val="24"/>
          <w:szCs w:val="24"/>
        </w:rPr>
        <w:t>”.</w:t>
      </w:r>
    </w:p>
    <w:p w14:paraId="7AC9A9AF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B0" w14:textId="77777777" w:rsidR="00F4680C" w:rsidRPr="00B81193" w:rsidRDefault="00F4680C" w:rsidP="00B8119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Neni 1</w:t>
      </w:r>
      <w:r w:rsidR="00C6444A" w:rsidRPr="00B81193">
        <w:rPr>
          <w:rFonts w:ascii="Garamond" w:hAnsi="Garamond" w:cs="Times New Roman"/>
          <w:bCs/>
          <w:sz w:val="24"/>
          <w:szCs w:val="24"/>
        </w:rPr>
        <w:t>6</w:t>
      </w:r>
    </w:p>
    <w:p w14:paraId="7AC9A9B1" w14:textId="77777777" w:rsidR="00612871" w:rsidRPr="00B81193" w:rsidRDefault="00612871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B2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Në nenin 37 bëhen ndryshimet e mëposhtme:</w:t>
      </w:r>
    </w:p>
    <w:p w14:paraId="7AC9A9B3" w14:textId="0C053B0C" w:rsidR="00F4680C" w:rsidRPr="00B81193" w:rsidRDefault="008F793B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 xml:space="preserve">1. </w:t>
      </w:r>
      <w:r w:rsidR="00EB30BD" w:rsidRPr="00B81193">
        <w:rPr>
          <w:rFonts w:ascii="Garamond" w:hAnsi="Garamond" w:cs="Times New Roman"/>
          <w:bCs/>
          <w:sz w:val="24"/>
          <w:szCs w:val="24"/>
        </w:rPr>
        <w:t>Në pikën 1</w:t>
      </w:r>
      <w:r w:rsidR="003D68D9">
        <w:rPr>
          <w:rFonts w:ascii="Garamond" w:hAnsi="Garamond" w:cs="Times New Roman"/>
          <w:bCs/>
          <w:sz w:val="24"/>
          <w:szCs w:val="24"/>
        </w:rPr>
        <w:t>,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 fjalët “janë fshirë” zëvendësohen me fjalën “figurojnë”.</w:t>
      </w:r>
    </w:p>
    <w:p w14:paraId="7AC9A9B4" w14:textId="14AEABE5" w:rsidR="00F4680C" w:rsidRPr="00B81193" w:rsidRDefault="008F793B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 xml:space="preserve">2. </w:t>
      </w:r>
      <w:r w:rsidR="00EB30BD" w:rsidRPr="00B81193">
        <w:rPr>
          <w:rFonts w:ascii="Garamond" w:hAnsi="Garamond" w:cs="Times New Roman"/>
          <w:bCs/>
          <w:sz w:val="24"/>
          <w:szCs w:val="24"/>
        </w:rPr>
        <w:t>Në pikat 1 dhe 2</w:t>
      </w:r>
      <w:r w:rsidR="003D68D9">
        <w:rPr>
          <w:rFonts w:ascii="Garamond" w:hAnsi="Garamond" w:cs="Times New Roman"/>
          <w:bCs/>
          <w:sz w:val="24"/>
          <w:szCs w:val="24"/>
        </w:rPr>
        <w:t>,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 togfjalëshi</w:t>
      </w:r>
      <w:r w:rsidR="00EB30BD" w:rsidRPr="00B81193">
        <w:rPr>
          <w:rFonts w:ascii="Garamond" w:hAnsi="Garamond" w:cs="Times New Roman"/>
          <w:bCs/>
          <w:sz w:val="24"/>
          <w:szCs w:val="24"/>
        </w:rPr>
        <w:t xml:space="preserve"> </w:t>
      </w:r>
      <w:r w:rsidR="00F4680C" w:rsidRPr="00B81193">
        <w:rPr>
          <w:rFonts w:ascii="Garamond" w:hAnsi="Garamond" w:cs="Times New Roman"/>
          <w:bCs/>
          <w:sz w:val="24"/>
          <w:szCs w:val="24"/>
        </w:rPr>
        <w:t>“dhe bashkëpunëtorëve të ish</w:t>
      </w:r>
      <w:r w:rsidRPr="00B81193">
        <w:rPr>
          <w:rFonts w:ascii="Garamond" w:hAnsi="Garamond" w:cs="Times New Roman"/>
          <w:bCs/>
          <w:sz w:val="24"/>
          <w:szCs w:val="24"/>
        </w:rPr>
        <w:t>-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Sigurimit të Shtetit” hiqet. </w:t>
      </w:r>
    </w:p>
    <w:p w14:paraId="7AC9A9B5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B6" w14:textId="77777777" w:rsidR="00F4680C" w:rsidRPr="00B81193" w:rsidRDefault="00F4680C" w:rsidP="00B8119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Neni 1</w:t>
      </w:r>
      <w:r w:rsidR="00C6444A" w:rsidRPr="00B81193">
        <w:rPr>
          <w:rFonts w:ascii="Garamond" w:hAnsi="Garamond" w:cs="Times New Roman"/>
          <w:bCs/>
          <w:sz w:val="24"/>
          <w:szCs w:val="24"/>
        </w:rPr>
        <w:t>7</w:t>
      </w:r>
    </w:p>
    <w:p w14:paraId="7AC9A9B7" w14:textId="77777777" w:rsidR="00EB30BD" w:rsidRPr="00B81193" w:rsidRDefault="00EB30BD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B8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 xml:space="preserve">Në pikën 1 të nenit 42 shtohen </w:t>
      </w:r>
      <w:r w:rsidR="00EB30BD" w:rsidRPr="00B81193">
        <w:rPr>
          <w:rFonts w:ascii="Garamond" w:hAnsi="Garamond" w:cs="Times New Roman"/>
          <w:bCs/>
          <w:sz w:val="24"/>
          <w:szCs w:val="24"/>
        </w:rPr>
        <w:t>shkronjat</w:t>
      </w:r>
      <w:r w:rsidRPr="00B81193">
        <w:rPr>
          <w:rFonts w:ascii="Garamond" w:hAnsi="Garamond" w:cs="Times New Roman"/>
          <w:bCs/>
          <w:sz w:val="24"/>
          <w:szCs w:val="24"/>
        </w:rPr>
        <w:t xml:space="preserve"> </w:t>
      </w:r>
      <w:r w:rsidR="00EB30BD" w:rsidRPr="00B81193">
        <w:rPr>
          <w:rFonts w:ascii="Garamond" w:hAnsi="Garamond" w:cs="Times New Roman"/>
          <w:bCs/>
          <w:sz w:val="24"/>
          <w:szCs w:val="24"/>
        </w:rPr>
        <w:t>“</w:t>
      </w:r>
      <w:r w:rsidRPr="00B81193">
        <w:rPr>
          <w:rFonts w:ascii="Garamond" w:hAnsi="Garamond" w:cs="Times New Roman"/>
          <w:bCs/>
          <w:sz w:val="24"/>
          <w:szCs w:val="24"/>
        </w:rPr>
        <w:t>c</w:t>
      </w:r>
      <w:r w:rsidR="00EB30BD" w:rsidRPr="00B81193">
        <w:rPr>
          <w:rFonts w:ascii="Garamond" w:hAnsi="Garamond" w:cs="Times New Roman"/>
          <w:bCs/>
          <w:sz w:val="24"/>
          <w:szCs w:val="24"/>
        </w:rPr>
        <w:t>”</w:t>
      </w:r>
      <w:r w:rsidRPr="00B81193">
        <w:rPr>
          <w:rFonts w:ascii="Garamond" w:hAnsi="Garamond" w:cs="Times New Roman"/>
          <w:bCs/>
          <w:sz w:val="24"/>
          <w:szCs w:val="24"/>
        </w:rPr>
        <w:t xml:space="preserve"> dhe </w:t>
      </w:r>
      <w:r w:rsidR="00EB30BD" w:rsidRPr="00B81193">
        <w:rPr>
          <w:rFonts w:ascii="Garamond" w:hAnsi="Garamond" w:cs="Times New Roman"/>
          <w:bCs/>
          <w:sz w:val="24"/>
          <w:szCs w:val="24"/>
        </w:rPr>
        <w:t>“</w:t>
      </w:r>
      <w:r w:rsidRPr="00B81193">
        <w:rPr>
          <w:rFonts w:ascii="Garamond" w:hAnsi="Garamond" w:cs="Times New Roman"/>
          <w:bCs/>
          <w:sz w:val="24"/>
          <w:szCs w:val="24"/>
        </w:rPr>
        <w:t>d</w:t>
      </w:r>
      <w:r w:rsidR="00EB30BD" w:rsidRPr="00B81193">
        <w:rPr>
          <w:rFonts w:ascii="Garamond" w:hAnsi="Garamond" w:cs="Times New Roman"/>
          <w:bCs/>
          <w:sz w:val="24"/>
          <w:szCs w:val="24"/>
        </w:rPr>
        <w:t>”</w:t>
      </w:r>
      <w:r w:rsidRPr="00B81193">
        <w:rPr>
          <w:rFonts w:ascii="Garamond" w:hAnsi="Garamond" w:cs="Times New Roman"/>
          <w:bCs/>
          <w:sz w:val="24"/>
          <w:szCs w:val="24"/>
        </w:rPr>
        <w:t xml:space="preserve"> me këtë përmbajtje:</w:t>
      </w:r>
    </w:p>
    <w:p w14:paraId="7AC9A9B9" w14:textId="58EC4CA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“c) mosrespe</w:t>
      </w:r>
      <w:r w:rsidR="00EB30BD" w:rsidRPr="00B81193">
        <w:rPr>
          <w:rFonts w:ascii="Garamond" w:hAnsi="Garamond" w:cs="Times New Roman"/>
          <w:bCs/>
          <w:sz w:val="24"/>
          <w:szCs w:val="24"/>
        </w:rPr>
        <w:t xml:space="preserve">ktimi i detyrimeve të marrësit </w:t>
      </w:r>
      <w:r w:rsidRPr="00B81193">
        <w:rPr>
          <w:rFonts w:ascii="Garamond" w:hAnsi="Garamond" w:cs="Times New Roman"/>
          <w:bCs/>
          <w:sz w:val="24"/>
          <w:szCs w:val="24"/>
        </w:rPr>
        <w:t>sipas parashikimeve të pikës 2</w:t>
      </w:r>
      <w:r w:rsidR="003D68D9">
        <w:rPr>
          <w:rFonts w:ascii="Garamond" w:hAnsi="Garamond" w:cs="Times New Roman"/>
          <w:bCs/>
          <w:sz w:val="24"/>
          <w:szCs w:val="24"/>
        </w:rPr>
        <w:t>,</w:t>
      </w:r>
      <w:r w:rsidRPr="00B81193">
        <w:rPr>
          <w:rFonts w:ascii="Garamond" w:hAnsi="Garamond" w:cs="Times New Roman"/>
          <w:bCs/>
          <w:sz w:val="24"/>
          <w:szCs w:val="24"/>
        </w:rPr>
        <w:t xml:space="preserve"> të nenit 37</w:t>
      </w:r>
      <w:r w:rsidR="003D68D9">
        <w:rPr>
          <w:rFonts w:ascii="Garamond" w:hAnsi="Garamond" w:cs="Times New Roman"/>
          <w:bCs/>
          <w:sz w:val="24"/>
          <w:szCs w:val="24"/>
        </w:rPr>
        <w:t>,</w:t>
      </w:r>
      <w:r w:rsidRPr="00B81193">
        <w:rPr>
          <w:rFonts w:ascii="Garamond" w:hAnsi="Garamond" w:cs="Times New Roman"/>
          <w:bCs/>
          <w:sz w:val="24"/>
          <w:szCs w:val="24"/>
        </w:rPr>
        <w:t xml:space="preserve"> të këtij ligji.</w:t>
      </w:r>
    </w:p>
    <w:p w14:paraId="7AC9A9BA" w14:textId="410EF173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d)</w:t>
      </w:r>
      <w:r w:rsidR="00B81193">
        <w:rPr>
          <w:rFonts w:ascii="Garamond" w:hAnsi="Garamond" w:cs="Times New Roman"/>
          <w:bCs/>
          <w:sz w:val="24"/>
          <w:szCs w:val="24"/>
        </w:rPr>
        <w:t xml:space="preserve"> </w:t>
      </w:r>
      <w:r w:rsidRPr="00B81193">
        <w:rPr>
          <w:rFonts w:ascii="Garamond" w:hAnsi="Garamond" w:cs="Times New Roman"/>
          <w:bCs/>
          <w:sz w:val="24"/>
          <w:szCs w:val="24"/>
        </w:rPr>
        <w:t>refuzimi ose shmang</w:t>
      </w:r>
      <w:r w:rsidR="00EB30BD" w:rsidRPr="00B81193">
        <w:rPr>
          <w:rFonts w:ascii="Garamond" w:hAnsi="Garamond" w:cs="Times New Roman"/>
          <w:bCs/>
          <w:sz w:val="24"/>
          <w:szCs w:val="24"/>
        </w:rPr>
        <w:t>ia nga detyrimi për bashkëpunim</w:t>
      </w:r>
      <w:r w:rsidRPr="00B81193">
        <w:rPr>
          <w:rFonts w:ascii="Garamond" w:hAnsi="Garamond" w:cs="Times New Roman"/>
          <w:bCs/>
          <w:sz w:val="24"/>
          <w:szCs w:val="24"/>
        </w:rPr>
        <w:t xml:space="preserve"> sipas parashikimeve të pikës 1</w:t>
      </w:r>
      <w:r w:rsidR="00EB30BD" w:rsidRPr="00B81193">
        <w:rPr>
          <w:rFonts w:ascii="Garamond" w:hAnsi="Garamond" w:cs="Times New Roman"/>
          <w:bCs/>
          <w:sz w:val="24"/>
          <w:szCs w:val="24"/>
        </w:rPr>
        <w:t>.2</w:t>
      </w:r>
      <w:r w:rsidR="003D68D9">
        <w:rPr>
          <w:rFonts w:ascii="Garamond" w:hAnsi="Garamond" w:cs="Times New Roman"/>
          <w:bCs/>
          <w:sz w:val="24"/>
          <w:szCs w:val="24"/>
        </w:rPr>
        <w:t>,</w:t>
      </w:r>
      <w:r w:rsidR="00EB30BD" w:rsidRPr="00B81193">
        <w:rPr>
          <w:rFonts w:ascii="Garamond" w:hAnsi="Garamond" w:cs="Times New Roman"/>
          <w:bCs/>
          <w:sz w:val="24"/>
          <w:szCs w:val="24"/>
        </w:rPr>
        <w:t xml:space="preserve"> të nenit 5</w:t>
      </w:r>
      <w:r w:rsidR="003D68D9">
        <w:rPr>
          <w:rFonts w:ascii="Garamond" w:hAnsi="Garamond" w:cs="Times New Roman"/>
          <w:bCs/>
          <w:sz w:val="24"/>
          <w:szCs w:val="24"/>
        </w:rPr>
        <w:t>,</w:t>
      </w:r>
      <w:r w:rsidR="00EB30BD" w:rsidRPr="00B81193">
        <w:rPr>
          <w:rFonts w:ascii="Garamond" w:hAnsi="Garamond" w:cs="Times New Roman"/>
          <w:bCs/>
          <w:sz w:val="24"/>
          <w:szCs w:val="24"/>
        </w:rPr>
        <w:t xml:space="preserve"> të këtij ligji.”.</w:t>
      </w:r>
    </w:p>
    <w:p w14:paraId="7AC9A9BB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BC" w14:textId="77777777" w:rsidR="00F4680C" w:rsidRPr="00B81193" w:rsidRDefault="00F4680C" w:rsidP="00B8119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Neni 1</w:t>
      </w:r>
      <w:r w:rsidR="00C6444A" w:rsidRPr="00B81193">
        <w:rPr>
          <w:rFonts w:ascii="Garamond" w:hAnsi="Garamond" w:cs="Times New Roman"/>
          <w:bCs/>
          <w:sz w:val="24"/>
          <w:szCs w:val="24"/>
        </w:rPr>
        <w:t>8</w:t>
      </w:r>
    </w:p>
    <w:p w14:paraId="7AC9A9BD" w14:textId="77777777" w:rsidR="00EB30BD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lastRenderedPageBreak/>
        <w:t xml:space="preserve"> </w:t>
      </w:r>
    </w:p>
    <w:p w14:paraId="7AC9A9BE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Në nenin 44 shtohen pikat 4 dhe 5 me këtë përmbajtje:</w:t>
      </w:r>
    </w:p>
    <w:p w14:paraId="7AC9A9BF" w14:textId="77777777" w:rsidR="00F4680C" w:rsidRPr="00B81193" w:rsidRDefault="00242153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 xml:space="preserve">“4. </w:t>
      </w:r>
      <w:r w:rsidR="00A223C1" w:rsidRPr="00B81193">
        <w:rPr>
          <w:rFonts w:ascii="Garamond" w:hAnsi="Garamond" w:cs="Times New Roman"/>
          <w:bCs/>
          <w:sz w:val="24"/>
          <w:szCs w:val="24"/>
        </w:rPr>
        <w:t xml:space="preserve">Të deklasifikohen 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të gjitha </w:t>
      </w:r>
      <w:r w:rsidR="00EB30BD" w:rsidRPr="00B81193">
        <w:rPr>
          <w:rFonts w:ascii="Garamond" w:hAnsi="Garamond" w:cs="Times New Roman"/>
          <w:bCs/>
          <w:sz w:val="24"/>
          <w:szCs w:val="24"/>
        </w:rPr>
        <w:t>dokumentet e ish-</w:t>
      </w:r>
      <w:r w:rsidR="00F4680C" w:rsidRPr="00B81193">
        <w:rPr>
          <w:rFonts w:ascii="Garamond" w:hAnsi="Garamond" w:cs="Times New Roman"/>
          <w:bCs/>
          <w:sz w:val="24"/>
          <w:szCs w:val="24"/>
        </w:rPr>
        <w:t>Sigurimit të Shtetit, të Ministrisë së Pun</w:t>
      </w:r>
      <w:r w:rsidR="00A223C1" w:rsidRPr="00B81193">
        <w:rPr>
          <w:rFonts w:ascii="Garamond" w:hAnsi="Garamond" w:cs="Times New Roman"/>
          <w:bCs/>
          <w:sz w:val="24"/>
          <w:szCs w:val="24"/>
        </w:rPr>
        <w:t xml:space="preserve">ëve të Brendshme të Republikës 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Popullore Socialiste të Shqipërisë </w:t>
      </w:r>
      <w:r w:rsidR="00EB30BD" w:rsidRPr="00B81193">
        <w:rPr>
          <w:rFonts w:ascii="Garamond" w:hAnsi="Garamond" w:cs="Times New Roman"/>
          <w:bCs/>
          <w:sz w:val="24"/>
          <w:szCs w:val="24"/>
        </w:rPr>
        <w:t>të parashikuara në kët</w:t>
      </w:r>
      <w:r w:rsidR="00A223C1" w:rsidRPr="00B81193">
        <w:rPr>
          <w:rFonts w:ascii="Garamond" w:hAnsi="Garamond" w:cs="Times New Roman"/>
          <w:bCs/>
          <w:sz w:val="24"/>
          <w:szCs w:val="24"/>
        </w:rPr>
        <w:t>ë ligj për periudhën</w:t>
      </w:r>
      <w:r w:rsidR="00B81193">
        <w:rPr>
          <w:rFonts w:ascii="Garamond" w:hAnsi="Garamond" w:cs="Times New Roman"/>
          <w:bCs/>
          <w:sz w:val="24"/>
          <w:szCs w:val="24"/>
        </w:rPr>
        <w:t xml:space="preserve"> </w:t>
      </w:r>
      <w:r w:rsidR="00A223C1" w:rsidRPr="00B81193">
        <w:rPr>
          <w:rFonts w:ascii="Garamond" w:hAnsi="Garamond" w:cs="Times New Roman"/>
          <w:bCs/>
          <w:sz w:val="24"/>
          <w:szCs w:val="24"/>
        </w:rPr>
        <w:t xml:space="preserve">29 nëntor </w:t>
      </w:r>
      <w:r w:rsidR="00EB30BD" w:rsidRPr="00B81193">
        <w:rPr>
          <w:rFonts w:ascii="Garamond" w:hAnsi="Garamond" w:cs="Times New Roman"/>
          <w:bCs/>
          <w:sz w:val="24"/>
          <w:szCs w:val="24"/>
        </w:rPr>
        <w:t>1944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 deri në ditën e krijimit të Shërbimit Informativ Kombëtar, 2 korrik 1991, të cilat disponohen nga të gjitha arkivat e rrjetit arkivor</w:t>
      </w:r>
      <w:r w:rsidR="00B81193">
        <w:rPr>
          <w:rFonts w:ascii="Garamond" w:hAnsi="Garamond" w:cs="Times New Roman"/>
          <w:bCs/>
          <w:sz w:val="24"/>
          <w:szCs w:val="24"/>
        </w:rPr>
        <w:t xml:space="preserve"> </w:t>
      </w:r>
      <w:r w:rsidR="00F4680C" w:rsidRPr="00B81193">
        <w:rPr>
          <w:rFonts w:ascii="Garamond" w:hAnsi="Garamond" w:cs="Times New Roman"/>
          <w:bCs/>
          <w:sz w:val="24"/>
          <w:szCs w:val="24"/>
        </w:rPr>
        <w:t>të Republikës së Shqipërisë.</w:t>
      </w:r>
    </w:p>
    <w:p w14:paraId="7AC9A9C0" w14:textId="77777777" w:rsidR="00F4680C" w:rsidRPr="00B81193" w:rsidRDefault="00242153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 xml:space="preserve">5. 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Autoriteti përgjegjës për grumbullimin dhe administrimin e </w:t>
      </w:r>
      <w:r w:rsidR="00EB30BD" w:rsidRPr="00B81193">
        <w:rPr>
          <w:rFonts w:ascii="Garamond" w:hAnsi="Garamond" w:cs="Times New Roman"/>
          <w:bCs/>
          <w:sz w:val="24"/>
          <w:szCs w:val="24"/>
        </w:rPr>
        <w:t>dokumenteve të ish-</w:t>
      </w:r>
      <w:r w:rsidR="00F4680C" w:rsidRPr="00B81193">
        <w:rPr>
          <w:rFonts w:ascii="Garamond" w:hAnsi="Garamond" w:cs="Times New Roman"/>
          <w:bCs/>
          <w:sz w:val="24"/>
          <w:szCs w:val="24"/>
        </w:rPr>
        <w:t>Sigurim</w:t>
      </w:r>
      <w:r w:rsidR="00EB30BD" w:rsidRPr="00B81193">
        <w:rPr>
          <w:rFonts w:ascii="Garamond" w:hAnsi="Garamond" w:cs="Times New Roman"/>
          <w:bCs/>
          <w:sz w:val="24"/>
          <w:szCs w:val="24"/>
        </w:rPr>
        <w:t>it të Shtetit,</w:t>
      </w:r>
      <w:r w:rsidR="00B81193">
        <w:rPr>
          <w:rFonts w:ascii="Garamond" w:hAnsi="Garamond" w:cs="Times New Roman"/>
          <w:bCs/>
          <w:sz w:val="24"/>
          <w:szCs w:val="24"/>
        </w:rPr>
        <w:t xml:space="preserve"> </w:t>
      </w:r>
      <w:r w:rsidR="00EB30BD" w:rsidRPr="00B81193">
        <w:rPr>
          <w:rFonts w:ascii="Garamond" w:hAnsi="Garamond" w:cs="Times New Roman"/>
          <w:bCs/>
          <w:sz w:val="24"/>
          <w:szCs w:val="24"/>
        </w:rPr>
        <w:t>kur gjatë punës</w:t>
      </w:r>
      <w:r w:rsidR="00B81193">
        <w:rPr>
          <w:rFonts w:ascii="Garamond" w:hAnsi="Garamond" w:cs="Times New Roman"/>
          <w:bCs/>
          <w:sz w:val="24"/>
          <w:szCs w:val="24"/>
        </w:rPr>
        <w:t xml:space="preserve"> 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ndeshet me dokumente që përmbajnë informacione që lidhen me </w:t>
      </w:r>
      <w:r w:rsidR="00EB30BD" w:rsidRPr="00B81193">
        <w:rPr>
          <w:rFonts w:ascii="Garamond" w:hAnsi="Garamond" w:cs="Times New Roman"/>
          <w:bCs/>
          <w:sz w:val="24"/>
          <w:szCs w:val="24"/>
        </w:rPr>
        <w:t>cenimin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 e </w:t>
      </w:r>
      <w:r w:rsidR="00A223C1" w:rsidRPr="00B81193">
        <w:rPr>
          <w:rFonts w:ascii="Garamond" w:hAnsi="Garamond" w:cs="Times New Roman"/>
          <w:bCs/>
          <w:sz w:val="24"/>
          <w:szCs w:val="24"/>
        </w:rPr>
        <w:t>s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igurisë </w:t>
      </w:r>
      <w:r w:rsidR="00A223C1" w:rsidRPr="00B81193">
        <w:rPr>
          <w:rFonts w:ascii="Garamond" w:hAnsi="Garamond" w:cs="Times New Roman"/>
          <w:bCs/>
          <w:sz w:val="24"/>
          <w:szCs w:val="24"/>
        </w:rPr>
        <w:t>k</w:t>
      </w:r>
      <w:r w:rsidR="00F4680C" w:rsidRPr="00B81193">
        <w:rPr>
          <w:rFonts w:ascii="Garamond" w:hAnsi="Garamond" w:cs="Times New Roman"/>
          <w:bCs/>
          <w:sz w:val="24"/>
          <w:szCs w:val="24"/>
        </w:rPr>
        <w:t>ombëtare, i klasifikon ato sipas legjislacionit në fuqi për informacionin e klasifikuar.”</w:t>
      </w:r>
      <w:r w:rsidR="00EB30BD" w:rsidRPr="00B81193">
        <w:rPr>
          <w:rFonts w:ascii="Garamond" w:hAnsi="Garamond" w:cs="Times New Roman"/>
          <w:bCs/>
          <w:sz w:val="24"/>
          <w:szCs w:val="24"/>
        </w:rPr>
        <w:t>.</w:t>
      </w:r>
    </w:p>
    <w:p w14:paraId="7AC9A9C1" w14:textId="77777777" w:rsidR="00EB30BD" w:rsidRPr="00B81193" w:rsidRDefault="00EB30BD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C2" w14:textId="77777777" w:rsidR="00F4680C" w:rsidRPr="00B81193" w:rsidRDefault="00F4680C" w:rsidP="00B8119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Neni 1</w:t>
      </w:r>
      <w:r w:rsidR="00C6444A" w:rsidRPr="00B81193">
        <w:rPr>
          <w:rFonts w:ascii="Garamond" w:hAnsi="Garamond" w:cs="Times New Roman"/>
          <w:bCs/>
          <w:sz w:val="24"/>
          <w:szCs w:val="24"/>
        </w:rPr>
        <w:t>9</w:t>
      </w:r>
      <w:r w:rsidR="00B70F02" w:rsidRPr="00B81193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7AC9A9C3" w14:textId="77777777" w:rsidR="00EB30BD" w:rsidRPr="00B81193" w:rsidRDefault="00EB30BD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C4" w14:textId="77777777" w:rsidR="00F4680C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 xml:space="preserve">Neni 45 riformulohet </w:t>
      </w:r>
      <w:r w:rsidR="00EB30BD" w:rsidRPr="00B81193">
        <w:rPr>
          <w:rFonts w:ascii="Garamond" w:hAnsi="Garamond" w:cs="Times New Roman"/>
          <w:bCs/>
          <w:sz w:val="24"/>
          <w:szCs w:val="24"/>
        </w:rPr>
        <w:t>si më poshtë</w:t>
      </w:r>
      <w:r w:rsidRPr="00B81193">
        <w:rPr>
          <w:rFonts w:ascii="Garamond" w:hAnsi="Garamond" w:cs="Times New Roman"/>
          <w:bCs/>
          <w:sz w:val="24"/>
          <w:szCs w:val="24"/>
        </w:rPr>
        <w:t>:</w:t>
      </w:r>
    </w:p>
    <w:p w14:paraId="7AC9A9C5" w14:textId="41CE150B" w:rsidR="00F4680C" w:rsidRPr="00B81193" w:rsidRDefault="00EB30BD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“Nenet 14 dhe 16</w:t>
      </w:r>
      <w:r w:rsidR="00000808">
        <w:rPr>
          <w:rFonts w:ascii="Garamond" w:hAnsi="Garamond" w:cs="Times New Roman"/>
          <w:bCs/>
          <w:sz w:val="24"/>
          <w:szCs w:val="24"/>
        </w:rPr>
        <w:t>,</w:t>
      </w:r>
      <w:r w:rsidRPr="00B81193">
        <w:rPr>
          <w:rFonts w:ascii="Garamond" w:hAnsi="Garamond" w:cs="Times New Roman"/>
          <w:bCs/>
          <w:sz w:val="24"/>
          <w:szCs w:val="24"/>
        </w:rPr>
        <w:t xml:space="preserve"> të l</w:t>
      </w:r>
      <w:r w:rsidR="00F4680C" w:rsidRPr="00B81193">
        <w:rPr>
          <w:rFonts w:ascii="Garamond" w:hAnsi="Garamond" w:cs="Times New Roman"/>
          <w:bCs/>
          <w:sz w:val="24"/>
          <w:szCs w:val="24"/>
        </w:rPr>
        <w:t>igjit nr. 8043, datë 30.11.1995 “Për kontrollin e figurës së zyrtarëve dhe personave të tjerë që lidhen me mbrojtjen e shtetit demokratik”</w:t>
      </w:r>
      <w:r w:rsidR="008F793B" w:rsidRPr="00B81193">
        <w:rPr>
          <w:rFonts w:ascii="Garamond" w:hAnsi="Garamond" w:cs="Times New Roman"/>
          <w:bCs/>
          <w:sz w:val="24"/>
          <w:szCs w:val="24"/>
        </w:rPr>
        <w:t>,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 i ndryshuar</w:t>
      </w:r>
      <w:r w:rsidR="00A223C1" w:rsidRPr="00B81193">
        <w:rPr>
          <w:rFonts w:ascii="Garamond" w:hAnsi="Garamond" w:cs="Times New Roman"/>
          <w:bCs/>
          <w:sz w:val="24"/>
          <w:szCs w:val="24"/>
        </w:rPr>
        <w:t>,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 dhe çdo dispozitë ligjor</w:t>
      </w:r>
      <w:r w:rsidR="00426C1C" w:rsidRPr="00B81193">
        <w:rPr>
          <w:rFonts w:ascii="Garamond" w:hAnsi="Garamond" w:cs="Times New Roman"/>
          <w:bCs/>
          <w:sz w:val="24"/>
          <w:szCs w:val="24"/>
        </w:rPr>
        <w:t>e që vjen në kundërshtim me këtë</w:t>
      </w:r>
      <w:r w:rsidR="00A223C1" w:rsidRPr="00B81193">
        <w:rPr>
          <w:rFonts w:ascii="Garamond" w:hAnsi="Garamond" w:cs="Times New Roman"/>
          <w:bCs/>
          <w:sz w:val="24"/>
          <w:szCs w:val="24"/>
        </w:rPr>
        <w:t xml:space="preserve"> ligj</w:t>
      </w:r>
      <w:r w:rsidR="00F4680C" w:rsidRPr="00B81193">
        <w:rPr>
          <w:rFonts w:ascii="Garamond" w:hAnsi="Garamond" w:cs="Times New Roman"/>
          <w:bCs/>
          <w:sz w:val="24"/>
          <w:szCs w:val="24"/>
        </w:rPr>
        <w:t xml:space="preserve"> shfuqizohen.”</w:t>
      </w:r>
      <w:r w:rsidRPr="00B81193">
        <w:rPr>
          <w:rFonts w:ascii="Garamond" w:hAnsi="Garamond" w:cs="Times New Roman"/>
          <w:bCs/>
          <w:sz w:val="24"/>
          <w:szCs w:val="24"/>
        </w:rPr>
        <w:t>.</w:t>
      </w:r>
    </w:p>
    <w:p w14:paraId="7AC9A9C6" w14:textId="77777777" w:rsidR="00EB30BD" w:rsidRPr="00B81193" w:rsidRDefault="00EB30BD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C7" w14:textId="77777777" w:rsidR="00F4680C" w:rsidRPr="00B81193" w:rsidRDefault="00F4680C" w:rsidP="00B8119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 xml:space="preserve">Neni </w:t>
      </w:r>
      <w:r w:rsidR="00C6444A" w:rsidRPr="00B81193">
        <w:rPr>
          <w:rFonts w:ascii="Garamond" w:hAnsi="Garamond" w:cs="Times New Roman"/>
          <w:bCs/>
          <w:sz w:val="24"/>
          <w:szCs w:val="24"/>
        </w:rPr>
        <w:t>20</w:t>
      </w:r>
    </w:p>
    <w:p w14:paraId="7AC9A9C8" w14:textId="77777777" w:rsidR="00EB30BD" w:rsidRPr="00B81193" w:rsidRDefault="00EB30BD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C9" w14:textId="77777777" w:rsidR="00B51F9D" w:rsidRPr="00B81193" w:rsidRDefault="00F4680C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Ky ligj hyn në fuqi 15 ditë pas botimit në Fletoren Zyrtare.</w:t>
      </w:r>
    </w:p>
    <w:p w14:paraId="7AC9A9CA" w14:textId="77777777" w:rsidR="009528A1" w:rsidRPr="00B81193" w:rsidRDefault="009528A1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C9A9CD" w14:textId="77777777" w:rsidR="00B81193" w:rsidRDefault="00B81193" w:rsidP="00B81193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7AC9A9CE" w14:textId="1EEEAAED" w:rsidR="00976A3C" w:rsidRDefault="00976A3C" w:rsidP="00B81193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81193">
        <w:rPr>
          <w:rFonts w:ascii="Garamond" w:hAnsi="Garamond" w:cs="Times New Roman"/>
          <w:bCs/>
          <w:sz w:val="24"/>
          <w:szCs w:val="24"/>
        </w:rPr>
        <w:t>Miratuar</w:t>
      </w:r>
      <w:r w:rsidR="00F17BB7">
        <w:rPr>
          <w:rFonts w:ascii="Garamond" w:hAnsi="Garamond" w:cs="Times New Roman"/>
          <w:bCs/>
          <w:sz w:val="24"/>
          <w:szCs w:val="24"/>
        </w:rPr>
        <w:t>,</w:t>
      </w:r>
      <w:r w:rsidRPr="00B81193">
        <w:rPr>
          <w:rFonts w:ascii="Garamond" w:hAnsi="Garamond" w:cs="Times New Roman"/>
          <w:bCs/>
          <w:sz w:val="24"/>
          <w:szCs w:val="24"/>
        </w:rPr>
        <w:t xml:space="preserve"> </w:t>
      </w:r>
      <w:r w:rsidR="00F17BB7">
        <w:rPr>
          <w:rFonts w:ascii="Garamond" w:hAnsi="Garamond" w:cs="Times New Roman"/>
          <w:bCs/>
          <w:sz w:val="24"/>
          <w:szCs w:val="24"/>
        </w:rPr>
        <w:t>m</w:t>
      </w:r>
      <w:r w:rsidRPr="00B81193">
        <w:rPr>
          <w:rFonts w:ascii="Garamond" w:hAnsi="Garamond" w:cs="Times New Roman"/>
          <w:bCs/>
          <w:sz w:val="24"/>
          <w:szCs w:val="24"/>
        </w:rPr>
        <w:t xml:space="preserve">ë datë </w:t>
      </w:r>
      <w:r w:rsidR="00C27709" w:rsidRPr="00B81193">
        <w:rPr>
          <w:rFonts w:ascii="Garamond" w:hAnsi="Garamond" w:cs="Times New Roman"/>
          <w:bCs/>
          <w:sz w:val="24"/>
          <w:szCs w:val="24"/>
        </w:rPr>
        <w:t>20</w:t>
      </w:r>
      <w:r w:rsidR="00ED7107" w:rsidRPr="00B81193">
        <w:rPr>
          <w:rFonts w:ascii="Garamond" w:hAnsi="Garamond" w:cs="Times New Roman"/>
          <w:bCs/>
          <w:sz w:val="24"/>
          <w:szCs w:val="24"/>
        </w:rPr>
        <w:t>.10</w:t>
      </w:r>
      <w:r w:rsidR="00146D52" w:rsidRPr="00B81193">
        <w:rPr>
          <w:rFonts w:ascii="Garamond" w:hAnsi="Garamond" w:cs="Times New Roman"/>
          <w:bCs/>
          <w:sz w:val="24"/>
          <w:szCs w:val="24"/>
        </w:rPr>
        <w:t>.</w:t>
      </w:r>
      <w:r w:rsidR="00FA0571" w:rsidRPr="00B81193">
        <w:rPr>
          <w:rFonts w:ascii="Garamond" w:hAnsi="Garamond" w:cs="Times New Roman"/>
          <w:bCs/>
          <w:sz w:val="24"/>
          <w:szCs w:val="24"/>
        </w:rPr>
        <w:t>2022</w:t>
      </w:r>
      <w:r w:rsidR="00F17BB7">
        <w:rPr>
          <w:rFonts w:ascii="Garamond" w:hAnsi="Garamond" w:cs="Times New Roman"/>
          <w:bCs/>
          <w:sz w:val="24"/>
          <w:szCs w:val="24"/>
        </w:rPr>
        <w:t>.</w:t>
      </w:r>
    </w:p>
    <w:p w14:paraId="1F856725" w14:textId="2C2229F1" w:rsidR="00F97158" w:rsidRDefault="00F97158" w:rsidP="00F97158">
      <w:pPr>
        <w:autoSpaceDE w:val="0"/>
        <w:autoSpaceDN w:val="0"/>
        <w:adjustRightInd w:val="0"/>
        <w:spacing w:after="0"/>
        <w:jc w:val="both"/>
        <w:rPr>
          <w:rFonts w:ascii="Garamond" w:hAnsi="Garamond"/>
          <w:b/>
          <w:color w:val="000000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Shpallur me dekretin nr. 13869, datë 11.11.2022, të Presidentit të Republikës së Shqipërisë, Bajram Begaj.</w:t>
      </w:r>
    </w:p>
    <w:p w14:paraId="582BB32B" w14:textId="77777777" w:rsidR="00F97158" w:rsidRPr="00B81193" w:rsidRDefault="00F97158" w:rsidP="00B81193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7AC9A9CF" w14:textId="77777777" w:rsidR="0052203F" w:rsidRPr="00B81193" w:rsidRDefault="0052203F" w:rsidP="00B81193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</w:p>
    <w:p w14:paraId="7AC9A9D0" w14:textId="77777777" w:rsidR="00213234" w:rsidRPr="00B81193" w:rsidRDefault="00213234" w:rsidP="00B811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sectPr w:rsidR="00213234" w:rsidRPr="00B81193" w:rsidSect="00EF6660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36BAF9" w14:textId="77777777" w:rsidR="005742F7" w:rsidRDefault="005742F7" w:rsidP="00420682">
      <w:pPr>
        <w:spacing w:after="0" w:line="240" w:lineRule="auto"/>
      </w:pPr>
      <w:r>
        <w:separator/>
      </w:r>
    </w:p>
  </w:endnote>
  <w:endnote w:type="continuationSeparator" w:id="0">
    <w:p w14:paraId="60CDB12C" w14:textId="77777777" w:rsidR="005742F7" w:rsidRDefault="005742F7" w:rsidP="00420682">
      <w:pPr>
        <w:spacing w:after="0" w:line="240" w:lineRule="auto"/>
      </w:pPr>
      <w:r>
        <w:continuationSeparator/>
      </w:r>
    </w:p>
  </w:endnote>
  <w:endnote w:type="continuationNotice" w:id="1">
    <w:p w14:paraId="4376D090" w14:textId="77777777" w:rsidR="005742F7" w:rsidRDefault="005742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C9A9D5" w14:textId="77777777" w:rsidR="00F97158" w:rsidRPr="00EF6660" w:rsidRDefault="00F97158">
    <w:pPr>
      <w:pStyle w:val="Footer"/>
      <w:jc w:val="center"/>
      <w:rPr>
        <w:rFonts w:ascii="Times New Roman" w:hAnsi="Times New Roman" w:cs="Times New Roman"/>
        <w:sz w:val="24"/>
        <w:szCs w:val="24"/>
      </w:rPr>
    </w:pPr>
  </w:p>
  <w:p w14:paraId="7AC9A9D6" w14:textId="77777777" w:rsidR="00F97158" w:rsidRDefault="00F971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947007" w14:textId="77777777" w:rsidR="005742F7" w:rsidRDefault="005742F7" w:rsidP="00420682">
      <w:pPr>
        <w:spacing w:after="0" w:line="240" w:lineRule="auto"/>
      </w:pPr>
      <w:r>
        <w:separator/>
      </w:r>
    </w:p>
  </w:footnote>
  <w:footnote w:type="continuationSeparator" w:id="0">
    <w:p w14:paraId="4482968D" w14:textId="77777777" w:rsidR="005742F7" w:rsidRDefault="005742F7" w:rsidP="00420682">
      <w:pPr>
        <w:spacing w:after="0" w:line="240" w:lineRule="auto"/>
      </w:pPr>
      <w:r>
        <w:continuationSeparator/>
      </w:r>
    </w:p>
  </w:footnote>
  <w:footnote w:type="continuationNotice" w:id="1">
    <w:p w14:paraId="20D216C3" w14:textId="77777777" w:rsidR="005742F7" w:rsidRDefault="005742F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C924BB"/>
    <w:multiLevelType w:val="hybridMultilevel"/>
    <w:tmpl w:val="27707B60"/>
    <w:lvl w:ilvl="0" w:tplc="B38CA88A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41A"/>
    <w:rsid w:val="00000808"/>
    <w:rsid w:val="00002637"/>
    <w:rsid w:val="00010092"/>
    <w:rsid w:val="00043C57"/>
    <w:rsid w:val="00055AB5"/>
    <w:rsid w:val="00060376"/>
    <w:rsid w:val="00072080"/>
    <w:rsid w:val="00073F91"/>
    <w:rsid w:val="000765C2"/>
    <w:rsid w:val="00096985"/>
    <w:rsid w:val="000969AF"/>
    <w:rsid w:val="000A0B42"/>
    <w:rsid w:val="000A3B4D"/>
    <w:rsid w:val="000D199E"/>
    <w:rsid w:val="000E5BA6"/>
    <w:rsid w:val="00106F6D"/>
    <w:rsid w:val="0012550D"/>
    <w:rsid w:val="00130958"/>
    <w:rsid w:val="00135A36"/>
    <w:rsid w:val="00146D52"/>
    <w:rsid w:val="00153CC5"/>
    <w:rsid w:val="00155BCF"/>
    <w:rsid w:val="00166898"/>
    <w:rsid w:val="00167D1D"/>
    <w:rsid w:val="00176471"/>
    <w:rsid w:val="001768C5"/>
    <w:rsid w:val="001816AF"/>
    <w:rsid w:val="00191A00"/>
    <w:rsid w:val="001942D4"/>
    <w:rsid w:val="001A1919"/>
    <w:rsid w:val="001B796E"/>
    <w:rsid w:val="001C0806"/>
    <w:rsid w:val="001C445C"/>
    <w:rsid w:val="001C5CDE"/>
    <w:rsid w:val="001C6A0A"/>
    <w:rsid w:val="001C7EC0"/>
    <w:rsid w:val="001D2895"/>
    <w:rsid w:val="001F194A"/>
    <w:rsid w:val="001F78C3"/>
    <w:rsid w:val="002009A1"/>
    <w:rsid w:val="0020160E"/>
    <w:rsid w:val="0020170B"/>
    <w:rsid w:val="0020507F"/>
    <w:rsid w:val="00213234"/>
    <w:rsid w:val="002137AA"/>
    <w:rsid w:val="00214854"/>
    <w:rsid w:val="0021715D"/>
    <w:rsid w:val="00224329"/>
    <w:rsid w:val="00233280"/>
    <w:rsid w:val="00234BD8"/>
    <w:rsid w:val="0024206A"/>
    <w:rsid w:val="00242153"/>
    <w:rsid w:val="00243B60"/>
    <w:rsid w:val="00266C06"/>
    <w:rsid w:val="002703B3"/>
    <w:rsid w:val="002753F6"/>
    <w:rsid w:val="002A47D7"/>
    <w:rsid w:val="002D5F14"/>
    <w:rsid w:val="002F5953"/>
    <w:rsid w:val="002F5F81"/>
    <w:rsid w:val="003168B3"/>
    <w:rsid w:val="0038331D"/>
    <w:rsid w:val="00397541"/>
    <w:rsid w:val="003A38DC"/>
    <w:rsid w:val="003A63A5"/>
    <w:rsid w:val="003C48FF"/>
    <w:rsid w:val="003D68D9"/>
    <w:rsid w:val="003F29A8"/>
    <w:rsid w:val="00403A89"/>
    <w:rsid w:val="0041300C"/>
    <w:rsid w:val="00420682"/>
    <w:rsid w:val="00426C1C"/>
    <w:rsid w:val="00433BCD"/>
    <w:rsid w:val="00445610"/>
    <w:rsid w:val="00455BBA"/>
    <w:rsid w:val="00460BC4"/>
    <w:rsid w:val="004647DB"/>
    <w:rsid w:val="00477804"/>
    <w:rsid w:val="004A4971"/>
    <w:rsid w:val="004A5884"/>
    <w:rsid w:val="004A5DE6"/>
    <w:rsid w:val="004B12D2"/>
    <w:rsid w:val="004B6ED9"/>
    <w:rsid w:val="004C2DFD"/>
    <w:rsid w:val="004C559C"/>
    <w:rsid w:val="004D3CFC"/>
    <w:rsid w:val="004E62D6"/>
    <w:rsid w:val="004E7290"/>
    <w:rsid w:val="004E7E53"/>
    <w:rsid w:val="004F446C"/>
    <w:rsid w:val="004F447A"/>
    <w:rsid w:val="004F7030"/>
    <w:rsid w:val="005201B5"/>
    <w:rsid w:val="0052203F"/>
    <w:rsid w:val="00522FFB"/>
    <w:rsid w:val="00531970"/>
    <w:rsid w:val="00531A97"/>
    <w:rsid w:val="00533AC7"/>
    <w:rsid w:val="00542102"/>
    <w:rsid w:val="00550FA3"/>
    <w:rsid w:val="0055575B"/>
    <w:rsid w:val="005726F2"/>
    <w:rsid w:val="00573EE3"/>
    <w:rsid w:val="005742F7"/>
    <w:rsid w:val="005767F6"/>
    <w:rsid w:val="00591503"/>
    <w:rsid w:val="0059248B"/>
    <w:rsid w:val="0059342C"/>
    <w:rsid w:val="005A7379"/>
    <w:rsid w:val="005B6E3F"/>
    <w:rsid w:val="005F00A8"/>
    <w:rsid w:val="0060535D"/>
    <w:rsid w:val="00612871"/>
    <w:rsid w:val="0062077A"/>
    <w:rsid w:val="00621A17"/>
    <w:rsid w:val="006465EF"/>
    <w:rsid w:val="00646924"/>
    <w:rsid w:val="00663243"/>
    <w:rsid w:val="0067406E"/>
    <w:rsid w:val="00677E6C"/>
    <w:rsid w:val="006A4B39"/>
    <w:rsid w:val="006F4D55"/>
    <w:rsid w:val="0071277B"/>
    <w:rsid w:val="00726525"/>
    <w:rsid w:val="00736DC8"/>
    <w:rsid w:val="007403CF"/>
    <w:rsid w:val="00742442"/>
    <w:rsid w:val="007426FF"/>
    <w:rsid w:val="007654B3"/>
    <w:rsid w:val="00770FAD"/>
    <w:rsid w:val="00774741"/>
    <w:rsid w:val="00784731"/>
    <w:rsid w:val="007A2E0E"/>
    <w:rsid w:val="007A7424"/>
    <w:rsid w:val="007C083E"/>
    <w:rsid w:val="007D6440"/>
    <w:rsid w:val="007D742E"/>
    <w:rsid w:val="007E2515"/>
    <w:rsid w:val="00811138"/>
    <w:rsid w:val="00840462"/>
    <w:rsid w:val="008420C3"/>
    <w:rsid w:val="0085472C"/>
    <w:rsid w:val="008620E4"/>
    <w:rsid w:val="0086360A"/>
    <w:rsid w:val="008720AB"/>
    <w:rsid w:val="0087264B"/>
    <w:rsid w:val="0088796B"/>
    <w:rsid w:val="008914C1"/>
    <w:rsid w:val="00892C77"/>
    <w:rsid w:val="008A1646"/>
    <w:rsid w:val="008C15C7"/>
    <w:rsid w:val="008D12D7"/>
    <w:rsid w:val="008F793B"/>
    <w:rsid w:val="00900D7B"/>
    <w:rsid w:val="00905E9B"/>
    <w:rsid w:val="0091014E"/>
    <w:rsid w:val="009104DF"/>
    <w:rsid w:val="00926DE7"/>
    <w:rsid w:val="00945C11"/>
    <w:rsid w:val="009528A1"/>
    <w:rsid w:val="00954FD3"/>
    <w:rsid w:val="00957A39"/>
    <w:rsid w:val="00970D95"/>
    <w:rsid w:val="00974717"/>
    <w:rsid w:val="00976A3C"/>
    <w:rsid w:val="00987661"/>
    <w:rsid w:val="00991D86"/>
    <w:rsid w:val="0099741A"/>
    <w:rsid w:val="009A6F98"/>
    <w:rsid w:val="009F74CD"/>
    <w:rsid w:val="00A06D12"/>
    <w:rsid w:val="00A14C6B"/>
    <w:rsid w:val="00A15DE9"/>
    <w:rsid w:val="00A223C1"/>
    <w:rsid w:val="00A27C1F"/>
    <w:rsid w:val="00A34D9D"/>
    <w:rsid w:val="00A431DD"/>
    <w:rsid w:val="00A645A6"/>
    <w:rsid w:val="00A97B73"/>
    <w:rsid w:val="00AA1748"/>
    <w:rsid w:val="00AA32E0"/>
    <w:rsid w:val="00AA545E"/>
    <w:rsid w:val="00AC2686"/>
    <w:rsid w:val="00AF0CE9"/>
    <w:rsid w:val="00AF5D8E"/>
    <w:rsid w:val="00AF74BD"/>
    <w:rsid w:val="00B03A16"/>
    <w:rsid w:val="00B46B49"/>
    <w:rsid w:val="00B51F9D"/>
    <w:rsid w:val="00B54D96"/>
    <w:rsid w:val="00B6099E"/>
    <w:rsid w:val="00B6427E"/>
    <w:rsid w:val="00B67778"/>
    <w:rsid w:val="00B70F02"/>
    <w:rsid w:val="00B81193"/>
    <w:rsid w:val="00B8668D"/>
    <w:rsid w:val="00B9216E"/>
    <w:rsid w:val="00BA1706"/>
    <w:rsid w:val="00BA5571"/>
    <w:rsid w:val="00BB15C8"/>
    <w:rsid w:val="00BB327D"/>
    <w:rsid w:val="00BD4611"/>
    <w:rsid w:val="00BE77C7"/>
    <w:rsid w:val="00C10624"/>
    <w:rsid w:val="00C27709"/>
    <w:rsid w:val="00C310DA"/>
    <w:rsid w:val="00C4191B"/>
    <w:rsid w:val="00C446ED"/>
    <w:rsid w:val="00C5239D"/>
    <w:rsid w:val="00C60CAD"/>
    <w:rsid w:val="00C6444A"/>
    <w:rsid w:val="00C6573D"/>
    <w:rsid w:val="00C751AA"/>
    <w:rsid w:val="00C90FD7"/>
    <w:rsid w:val="00C92C5B"/>
    <w:rsid w:val="00CA0828"/>
    <w:rsid w:val="00CB6543"/>
    <w:rsid w:val="00CC7CA2"/>
    <w:rsid w:val="00CE2478"/>
    <w:rsid w:val="00CF5B26"/>
    <w:rsid w:val="00D23C4B"/>
    <w:rsid w:val="00D24B56"/>
    <w:rsid w:val="00D36D4E"/>
    <w:rsid w:val="00D45AC2"/>
    <w:rsid w:val="00D51772"/>
    <w:rsid w:val="00D60C6B"/>
    <w:rsid w:val="00D64ED5"/>
    <w:rsid w:val="00D709B7"/>
    <w:rsid w:val="00DA56D4"/>
    <w:rsid w:val="00DC03DB"/>
    <w:rsid w:val="00DC0BDC"/>
    <w:rsid w:val="00DF295D"/>
    <w:rsid w:val="00E32B8C"/>
    <w:rsid w:val="00E370B3"/>
    <w:rsid w:val="00E4529A"/>
    <w:rsid w:val="00E452DA"/>
    <w:rsid w:val="00E56BDE"/>
    <w:rsid w:val="00E6234F"/>
    <w:rsid w:val="00E72BC5"/>
    <w:rsid w:val="00E76B9D"/>
    <w:rsid w:val="00EB30BD"/>
    <w:rsid w:val="00EC55E7"/>
    <w:rsid w:val="00EC57E8"/>
    <w:rsid w:val="00ED2372"/>
    <w:rsid w:val="00ED7107"/>
    <w:rsid w:val="00EE7E5D"/>
    <w:rsid w:val="00EF6660"/>
    <w:rsid w:val="00F07F7F"/>
    <w:rsid w:val="00F17BB7"/>
    <w:rsid w:val="00F234B6"/>
    <w:rsid w:val="00F32C43"/>
    <w:rsid w:val="00F4680C"/>
    <w:rsid w:val="00F52125"/>
    <w:rsid w:val="00F537D2"/>
    <w:rsid w:val="00F630AC"/>
    <w:rsid w:val="00F814BA"/>
    <w:rsid w:val="00F84F9C"/>
    <w:rsid w:val="00F97158"/>
    <w:rsid w:val="00FA0571"/>
    <w:rsid w:val="00FA3ABF"/>
    <w:rsid w:val="00FB5CED"/>
    <w:rsid w:val="00FC484A"/>
    <w:rsid w:val="00FC631E"/>
    <w:rsid w:val="00FE32E6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9A946"/>
  <w15:docId w15:val="{B6249C96-877C-4BF5-8540-DE98C37A1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644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F66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660"/>
  </w:style>
  <w:style w:type="paragraph" w:styleId="Footer">
    <w:name w:val="footer"/>
    <w:basedOn w:val="Normal"/>
    <w:link w:val="FooterChar"/>
    <w:uiPriority w:val="99"/>
    <w:unhideWhenUsed/>
    <w:rsid w:val="00EF66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6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</Nr_x002e__x0020_akti>
    <Data_x0020_e_x0020_Krijimit xmlns="0e656187-b300-4fb0-8bf4-3a50f872073c">2022-11-15T12:14:16Z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2022-11-14T23:00:00Z</Date_x0020_protokolli>
    <Titulli xmlns="0e656187-b300-4fb0-8bf4-3a50f872073c">Për disa ndryshime dhe shtesa në ligjin nr. 45/2015 "Për të drejtën e informimit për dokumentet e ish-sigurimit të shtetit të Republikës Popullore Socialiste të Shqipërisë", i ndryshuar</Titulli>
    <Modifikuesi xmlns="0e656187-b300-4fb0-8bf4-3a50f872073c">jorina.kryeziu</Modifikuesi>
    <Nr_x002e__x0020_prot_x0020_QBZ xmlns="0e656187-b300-4fb0-8bf4-3a50f872073c">1675/1</Nr_x002e__x0020_prot_x0020_QBZ>
    <Data_x0020_e_x0020_Modifikimit xmlns="0e656187-b300-4fb0-8bf4-3a50f872073c">2022-11-15T12:44:48Z</Data_x0020_e_x0020_Modifikimit>
    <Dekretuar xmlns="0e656187-b300-4fb0-8bf4-3a50f872073c">false</Dekretuar>
    <Data xmlns="0e656187-b300-4fb0-8bf4-3a50f872073c">2022-10-19T22:00:00Z</Data>
    <Nr_x002e__x0020_protokolli_x0020_i_x0020_aktit xmlns="0e656187-b300-4fb0-8bf4-3a50f872073c">3559/2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961790D453420E8BB36F64D96531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961790D453420E8BB36F64D96531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3A76A-1CBC-4D16-9C6F-A90EDBEF1C1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8CC7261-B9B8-4B13-A263-4BBF7353E9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E852DD-5098-440D-A53C-C1E11E9011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4B18488-138C-4D25-8139-3CA565D127C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2235A66-ADC6-40F6-AA0D-2661C6186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2FADAD3-7F85-453A-93F5-F53A0003A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1227</Words>
  <Characters>6998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ligjin nr. 45/2015 "Për të drejtën e informimit për dokumentet e ish-sigurimit të shtetit të Republikës Popullore Socialiste të Shqipërisë", i ndryshuar</vt:lpstr>
    </vt:vector>
  </TitlesOfParts>
  <Company/>
  <LinksUpToDate>false</LinksUpToDate>
  <CharactersWithSpaces>8209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ligjin nr. 45/2015 "Për të drejtën e informimit për dokumentet e ish-sigurimit të shtetit të Republikës Popullore Socialiste të Shqipërisë", i ndryshuar</dc:title>
  <dc:creator>gazmend.hanku</dc:creator>
  <cp:lastModifiedBy>Rovena Lipe</cp:lastModifiedBy>
  <cp:revision>2</cp:revision>
  <cp:lastPrinted>2022-10-24T11:46:00Z</cp:lastPrinted>
  <dcterms:created xsi:type="dcterms:W3CDTF">2024-10-22T13:18:00Z</dcterms:created>
  <dcterms:modified xsi:type="dcterms:W3CDTF">2024-10-22T13:18:00Z</dcterms:modified>
</cp:coreProperties>
</file>