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AEA69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7E1BCD">
        <w:rPr>
          <w:rFonts w:ascii="Garamond" w:hAnsi="Garamond" w:cs="Times New Roman"/>
          <w:b/>
          <w:sz w:val="24"/>
          <w:szCs w:val="24"/>
          <w:lang w:val="sq-AL"/>
        </w:rPr>
        <w:t>LIGJ</w:t>
      </w:r>
    </w:p>
    <w:p w14:paraId="2EDF5EF7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7E1BCD">
        <w:rPr>
          <w:rFonts w:ascii="Garamond" w:hAnsi="Garamond" w:cs="Times New Roman"/>
          <w:b/>
          <w:sz w:val="24"/>
          <w:szCs w:val="24"/>
          <w:lang w:val="sq-AL"/>
        </w:rPr>
        <w:t xml:space="preserve">Nr. 87/2022 </w:t>
      </w:r>
    </w:p>
    <w:p w14:paraId="4A4AF2A3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384B26F0" w14:textId="624E32BD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/>
          <w:bCs/>
          <w:sz w:val="24"/>
          <w:szCs w:val="24"/>
          <w:lang w:val="sq-AL"/>
        </w:rPr>
        <w:t>PËR NJË SHTESË NË LIGJIN NR. 10 383, DATË 24.2.2011,</w:t>
      </w:r>
      <w:r w:rsidR="007E1BCD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7E1BCD">
        <w:rPr>
          <w:rFonts w:ascii="Garamond" w:hAnsi="Garamond" w:cs="Times New Roman"/>
          <w:b/>
          <w:bCs/>
          <w:sz w:val="24"/>
          <w:szCs w:val="24"/>
          <w:lang w:val="sq-AL"/>
        </w:rPr>
        <w:t>“PËR SIGURIMIN E DETYRUESHËM TË KUJDESIT SHËNDETËSOR NË REPUBLIKËN E SHQIPËRISË”, TË NDRYSHUAR</w:t>
      </w:r>
    </w:p>
    <w:p w14:paraId="3621A938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44658FA0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Në mbështetje të neneve 78 dhe 83, pika 1, të Kushtetutës, me propozimin e Këshillit të Ministrave, </w:t>
      </w:r>
    </w:p>
    <w:p w14:paraId="0743D581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50626A50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KUVENDI</w:t>
      </w:r>
    </w:p>
    <w:p w14:paraId="6A955E98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I REPUBLIKËS SË SHQIPËRISË</w:t>
      </w:r>
    </w:p>
    <w:p w14:paraId="7F5ADDC2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5BFA54EF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VENDOSI:</w:t>
      </w:r>
    </w:p>
    <w:p w14:paraId="2D993F99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6B29A433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Neni 1</w:t>
      </w:r>
    </w:p>
    <w:p w14:paraId="378D2DA4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3E1CC2D2" w14:textId="617AA61D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Në ligjin nr. 10 383, datë 24.2.2011, “Për sigurimin e detyrueshëm të kujdesit shëndetësor në Republikën e Shqipërisë”, të ndryshuar, pas shkronjës “ë”</w:t>
      </w:r>
      <w:r w:rsidR="001D231F">
        <w:rPr>
          <w:rFonts w:ascii="Garamond" w:hAnsi="Garamond" w:cs="Times New Roman"/>
          <w:bCs/>
          <w:sz w:val="24"/>
          <w:szCs w:val="24"/>
          <w:lang w:val="sq-AL"/>
        </w:rPr>
        <w:t>,</w:t>
      </w: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 të pikës 2</w:t>
      </w:r>
      <w:r w:rsidR="001D231F">
        <w:rPr>
          <w:rFonts w:ascii="Garamond" w:hAnsi="Garamond" w:cs="Times New Roman"/>
          <w:bCs/>
          <w:sz w:val="24"/>
          <w:szCs w:val="24"/>
          <w:lang w:val="sq-AL"/>
        </w:rPr>
        <w:t>,</w:t>
      </w: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 të nenit 5</w:t>
      </w:r>
      <w:r w:rsidR="001D231F">
        <w:rPr>
          <w:rFonts w:ascii="Garamond" w:hAnsi="Garamond" w:cs="Times New Roman"/>
          <w:bCs/>
          <w:sz w:val="24"/>
          <w:szCs w:val="24"/>
          <w:lang w:val="sq-AL"/>
        </w:rPr>
        <w:t>,</w:t>
      </w: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 shtohet shkronja “f”</w:t>
      </w:r>
      <w:r w:rsidR="00206FD4">
        <w:rPr>
          <w:rFonts w:ascii="Garamond" w:hAnsi="Garamond" w:cs="Times New Roman"/>
          <w:bCs/>
          <w:sz w:val="24"/>
          <w:szCs w:val="24"/>
          <w:lang w:val="sq-AL"/>
        </w:rPr>
        <w:t>,</w:t>
      </w: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 me këtë përmbajtje: </w:t>
      </w:r>
    </w:p>
    <w:p w14:paraId="706ACEBF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“f) gratë e papuna me tre apo më shumë fëmijë të moshës deri në 18 vjeç, ku njëri prej fëmijëve është nën moshën 5 vjeç dhe familja ka të ardhura nën 100 mijë lekë në muaj, për periudhën e kujdesit ndaj fëmijës deri në moshën 5-vjeçare.”.</w:t>
      </w:r>
    </w:p>
    <w:p w14:paraId="4C8A7B22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77A2AA07" w14:textId="77777777" w:rsidR="0004041D" w:rsidRPr="007E1BCD" w:rsidRDefault="0004041D" w:rsidP="000404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>Neni 2</w:t>
      </w:r>
    </w:p>
    <w:p w14:paraId="3661D737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628A1871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Ky ligj hyn në fuqi 15 pas botimit në Fletoren Zyrtare dhe i shtrin efektet nga data 1 janar 2023. </w:t>
      </w:r>
    </w:p>
    <w:p w14:paraId="66D8A17B" w14:textId="77777777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03B22843" w14:textId="77777777" w:rsidR="0004041D" w:rsidRPr="007E1BCD" w:rsidRDefault="0004041D" w:rsidP="0004041D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64BF3A6D" w14:textId="144072FA" w:rsidR="0004041D" w:rsidRPr="007E1BCD" w:rsidRDefault="0004041D" w:rsidP="0004041D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  <w:lang w:val="sq-AL"/>
        </w:rPr>
      </w:pP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Miratuar </w:t>
      </w:r>
      <w:r w:rsidR="005B3934">
        <w:rPr>
          <w:rFonts w:ascii="Garamond" w:hAnsi="Garamond" w:cs="Times New Roman"/>
          <w:bCs/>
          <w:sz w:val="24"/>
          <w:szCs w:val="24"/>
          <w:lang w:val="sq-AL"/>
        </w:rPr>
        <w:t>m</w:t>
      </w:r>
      <w:r w:rsidRPr="007E1BCD">
        <w:rPr>
          <w:rFonts w:ascii="Garamond" w:hAnsi="Garamond" w:cs="Times New Roman"/>
          <w:bCs/>
          <w:sz w:val="24"/>
          <w:szCs w:val="24"/>
          <w:lang w:val="sq-AL"/>
        </w:rPr>
        <w:t>ë datë 22.12.2022</w:t>
      </w:r>
      <w:r w:rsidR="005B3934">
        <w:rPr>
          <w:rFonts w:ascii="Garamond" w:hAnsi="Garamond" w:cs="Times New Roman"/>
          <w:bCs/>
          <w:sz w:val="24"/>
          <w:szCs w:val="24"/>
          <w:lang w:val="sq-AL"/>
        </w:rPr>
        <w:t>.</w:t>
      </w:r>
      <w:r w:rsidRPr="007E1BCD">
        <w:rPr>
          <w:rFonts w:ascii="Garamond" w:hAnsi="Garamond" w:cs="Times New Roman"/>
          <w:bCs/>
          <w:sz w:val="24"/>
          <w:szCs w:val="24"/>
          <w:lang w:val="sq-AL"/>
        </w:rPr>
        <w:t xml:space="preserve"> </w:t>
      </w:r>
    </w:p>
    <w:p w14:paraId="28587CD9" w14:textId="20DB6B23" w:rsidR="00CD64B3" w:rsidRDefault="00CD64B3" w:rsidP="00CD64B3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Garamond" w:hAnsi="Garamond"/>
          <w:b/>
          <w:sz w:val="24"/>
          <w:szCs w:val="24"/>
        </w:rPr>
        <w:t>Shpallur</w:t>
      </w:r>
      <w:proofErr w:type="spellEnd"/>
      <w:r>
        <w:rPr>
          <w:rFonts w:ascii="Garamond" w:hAnsi="Garamond"/>
          <w:b/>
          <w:sz w:val="24"/>
          <w:szCs w:val="24"/>
        </w:rPr>
        <w:t xml:space="preserve"> me </w:t>
      </w:r>
      <w:proofErr w:type="spellStart"/>
      <w:r>
        <w:rPr>
          <w:rFonts w:ascii="Garamond" w:hAnsi="Garamond"/>
          <w:b/>
          <w:sz w:val="24"/>
          <w:szCs w:val="24"/>
        </w:rPr>
        <w:t>dekretin</w:t>
      </w:r>
      <w:proofErr w:type="spellEnd"/>
      <w:r>
        <w:rPr>
          <w:rFonts w:ascii="Garamond" w:hAnsi="Garamond"/>
          <w:b/>
          <w:sz w:val="24"/>
          <w:szCs w:val="24"/>
        </w:rPr>
        <w:t xml:space="preserve"> nr.</w:t>
      </w:r>
      <w:proofErr w:type="gramEnd"/>
      <w:r>
        <w:rPr>
          <w:rFonts w:ascii="Garamond" w:hAnsi="Garamond"/>
          <w:b/>
          <w:sz w:val="24"/>
          <w:szCs w:val="24"/>
        </w:rPr>
        <w:t xml:space="preserve"> </w:t>
      </w:r>
      <w:proofErr w:type="gramStart"/>
      <w:r>
        <w:rPr>
          <w:rFonts w:ascii="Garamond" w:hAnsi="Garamond"/>
          <w:b/>
          <w:sz w:val="24"/>
          <w:szCs w:val="24"/>
        </w:rPr>
        <w:t xml:space="preserve">1, </w:t>
      </w:r>
      <w:proofErr w:type="spellStart"/>
      <w:r>
        <w:rPr>
          <w:rFonts w:ascii="Garamond" w:hAnsi="Garamond"/>
          <w:b/>
          <w:sz w:val="24"/>
          <w:szCs w:val="24"/>
        </w:rPr>
        <w:t>datë</w:t>
      </w:r>
      <w:proofErr w:type="spellEnd"/>
      <w:r>
        <w:rPr>
          <w:rFonts w:ascii="Garamond" w:hAnsi="Garamond"/>
          <w:b/>
          <w:sz w:val="24"/>
          <w:szCs w:val="24"/>
        </w:rPr>
        <w:t xml:space="preserve"> 6.1.2023, </w:t>
      </w:r>
      <w:proofErr w:type="spellStart"/>
      <w:r>
        <w:rPr>
          <w:rFonts w:ascii="Garamond" w:hAnsi="Garamond"/>
          <w:b/>
          <w:sz w:val="24"/>
          <w:szCs w:val="24"/>
        </w:rPr>
        <w:t>të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Presidentit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të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Republikës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së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Shqipërisë</w:t>
      </w:r>
      <w:proofErr w:type="spellEnd"/>
      <w:r>
        <w:rPr>
          <w:rFonts w:ascii="Garamond" w:hAnsi="Garamond"/>
          <w:b/>
          <w:sz w:val="24"/>
          <w:szCs w:val="24"/>
        </w:rPr>
        <w:t xml:space="preserve">, </w:t>
      </w:r>
      <w:proofErr w:type="spellStart"/>
      <w:r>
        <w:rPr>
          <w:rFonts w:ascii="Garamond" w:hAnsi="Garamond"/>
          <w:b/>
          <w:sz w:val="24"/>
          <w:szCs w:val="24"/>
        </w:rPr>
        <w:t>Bajram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Begaj</w:t>
      </w:r>
      <w:proofErr w:type="spellEnd"/>
      <w:r>
        <w:rPr>
          <w:rFonts w:ascii="Garamond" w:hAnsi="Garamond"/>
          <w:b/>
          <w:sz w:val="24"/>
          <w:szCs w:val="24"/>
        </w:rPr>
        <w:t>.</w:t>
      </w:r>
      <w:bookmarkStart w:id="0" w:name="_GoBack"/>
      <w:bookmarkEnd w:id="0"/>
      <w:proofErr w:type="gramEnd"/>
    </w:p>
    <w:p w14:paraId="17314842" w14:textId="77777777" w:rsidR="0004041D" w:rsidRPr="007E1BCD" w:rsidRDefault="0004041D" w:rsidP="0004041D">
      <w:pPr>
        <w:spacing w:after="0"/>
        <w:ind w:firstLine="284"/>
        <w:jc w:val="both"/>
        <w:rPr>
          <w:rFonts w:ascii="Garamond" w:hAnsi="Garamond" w:cs="Times New Roman"/>
          <w:bCs/>
          <w:sz w:val="20"/>
          <w:szCs w:val="20"/>
          <w:lang w:val="sq-AL"/>
        </w:rPr>
      </w:pPr>
    </w:p>
    <w:p w14:paraId="49A602CD" w14:textId="58ADCB97" w:rsidR="005F5040" w:rsidRPr="007E1BCD" w:rsidRDefault="005F5040" w:rsidP="0004041D">
      <w:pPr>
        <w:rPr>
          <w:lang w:val="sq-AL"/>
        </w:rPr>
      </w:pPr>
    </w:p>
    <w:sectPr w:rsidR="005F5040" w:rsidRPr="007E1BCD" w:rsidSect="0004041D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8783F" w14:textId="77777777" w:rsidR="00CD64B3" w:rsidRDefault="00CD64B3" w:rsidP="00FC3F81">
      <w:pPr>
        <w:spacing w:after="0" w:line="240" w:lineRule="auto"/>
      </w:pPr>
      <w:r>
        <w:separator/>
      </w:r>
    </w:p>
  </w:endnote>
  <w:endnote w:type="continuationSeparator" w:id="0">
    <w:p w14:paraId="34EB9B7B" w14:textId="77777777" w:rsidR="00CD64B3" w:rsidRDefault="00CD64B3" w:rsidP="00FC3F81">
      <w:pPr>
        <w:spacing w:after="0" w:line="240" w:lineRule="auto"/>
      </w:pPr>
      <w:r>
        <w:continuationSeparator/>
      </w:r>
    </w:p>
  </w:endnote>
  <w:endnote w:type="continuationNotice" w:id="1">
    <w:p w14:paraId="3DED1D9A" w14:textId="77777777" w:rsidR="00CD64B3" w:rsidRDefault="00CD64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D149" w14:textId="77777777" w:rsidR="00CD64B3" w:rsidRDefault="00CD64B3" w:rsidP="00FC3F81">
      <w:pPr>
        <w:spacing w:after="0" w:line="240" w:lineRule="auto"/>
      </w:pPr>
      <w:r>
        <w:separator/>
      </w:r>
    </w:p>
  </w:footnote>
  <w:footnote w:type="continuationSeparator" w:id="0">
    <w:p w14:paraId="6C55E458" w14:textId="77777777" w:rsidR="00CD64B3" w:rsidRDefault="00CD64B3" w:rsidP="00FC3F81">
      <w:pPr>
        <w:spacing w:after="0" w:line="240" w:lineRule="auto"/>
      </w:pPr>
      <w:r>
        <w:continuationSeparator/>
      </w:r>
    </w:p>
  </w:footnote>
  <w:footnote w:type="continuationNotice" w:id="1">
    <w:p w14:paraId="6BB17B59" w14:textId="77777777" w:rsidR="00CD64B3" w:rsidRDefault="00CD64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20E03"/>
    <w:rsid w:val="000351F7"/>
    <w:rsid w:val="0004041D"/>
    <w:rsid w:val="000457A2"/>
    <w:rsid w:val="0009171B"/>
    <w:rsid w:val="000B4F59"/>
    <w:rsid w:val="00187F22"/>
    <w:rsid w:val="001D231F"/>
    <w:rsid w:val="00206FD4"/>
    <w:rsid w:val="00252376"/>
    <w:rsid w:val="00302FEE"/>
    <w:rsid w:val="0049470D"/>
    <w:rsid w:val="004C25A2"/>
    <w:rsid w:val="00571B80"/>
    <w:rsid w:val="005B1DCE"/>
    <w:rsid w:val="005B3934"/>
    <w:rsid w:val="005F4B22"/>
    <w:rsid w:val="005F5040"/>
    <w:rsid w:val="00662DD6"/>
    <w:rsid w:val="007E1BCD"/>
    <w:rsid w:val="008A01D5"/>
    <w:rsid w:val="008F191D"/>
    <w:rsid w:val="0090244F"/>
    <w:rsid w:val="00905323"/>
    <w:rsid w:val="009609E5"/>
    <w:rsid w:val="009B067C"/>
    <w:rsid w:val="00A20C98"/>
    <w:rsid w:val="00A50580"/>
    <w:rsid w:val="00B74C8A"/>
    <w:rsid w:val="00BE51D8"/>
    <w:rsid w:val="00C93221"/>
    <w:rsid w:val="00CB4A70"/>
    <w:rsid w:val="00CB70B3"/>
    <w:rsid w:val="00CD64B3"/>
    <w:rsid w:val="00D8097B"/>
    <w:rsid w:val="00DD632A"/>
    <w:rsid w:val="00E60A07"/>
    <w:rsid w:val="00ED307F"/>
    <w:rsid w:val="00EF3722"/>
    <w:rsid w:val="00F6765D"/>
    <w:rsid w:val="00F845EC"/>
    <w:rsid w:val="00FB4F29"/>
    <w:rsid w:val="00FC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60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3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3F81"/>
  </w:style>
  <w:style w:type="paragraph" w:styleId="Footer">
    <w:name w:val="footer"/>
    <w:basedOn w:val="Normal"/>
    <w:link w:val="FooterChar"/>
    <w:uiPriority w:val="99"/>
    <w:semiHidden/>
    <w:unhideWhenUsed/>
    <w:rsid w:val="00FC3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3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3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3F81"/>
  </w:style>
  <w:style w:type="paragraph" w:styleId="Footer">
    <w:name w:val="footer"/>
    <w:basedOn w:val="Normal"/>
    <w:link w:val="FooterChar"/>
    <w:uiPriority w:val="99"/>
    <w:semiHidden/>
    <w:unhideWhenUsed/>
    <w:rsid w:val="00FC3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</Nr_x002e__x0020_akti>
    <Data_x0020_e_x0020_Krijimit xmlns="0e656187-b300-4fb0-8bf4-3a50f872073c">2023-01-09T12:04:22Z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2023-01-08T23:00:00Z</Date_x0020_protokolli>
    <Titulli xmlns="0e656187-b300-4fb0-8bf4-3a50f872073c">Për një shtesë në ligjin nr. 10 383, datë 24.2.2011, "Për sigurimin e detyrueshëm të kujdesit shëndetësor në Republikën e Shqipërisë", të ndryshuar</Titulli>
    <Modifikuesi xmlns="0e656187-b300-4fb0-8bf4-3a50f872073c">jorina.kryeziu</Modifikuesi>
    <Nr_x002e__x0020_prot_x0020_QBZ xmlns="0e656187-b300-4fb0-8bf4-3a50f872073c">23/1</Nr_x002e__x0020_prot_x0020_QBZ>
    <Data_x0020_e_x0020_Modifikimit xmlns="0e656187-b300-4fb0-8bf4-3a50f872073c">2023-01-09T12:34:22Z</Data_x0020_e_x0020_Modifikimit>
    <Dekretuar xmlns="0e656187-b300-4fb0-8bf4-3a50f872073c">false</Dekretuar>
    <Data xmlns="0e656187-b300-4fb0-8bf4-3a50f872073c">2022-12-21T23:00:00Z</Data>
    <Nr_x002e__x0020_protokolli_x0020_i_x0020_aktit xmlns="0e656187-b300-4fb0-8bf4-3a50f872073c">4386/6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647AE4B6E94212B9A39D4E4B1A79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647AE4B6E94212B9A39D4E4B1A79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1D3E5-0143-4DD1-A0D9-E8C328D7D19A}">
  <ds:schemaRefs>
    <ds:schemaRef ds:uri="0e656187-b300-4fb0-8bf4-3a50f872073c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0C90839-8091-4B07-9DCE-2C315BA9F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BF5BD-3E8A-4118-BCD4-8AD25D338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B13A6C3-42EE-44C6-B663-651279656D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4C5624-BAA3-41DD-BDC6-8A943123D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D252216-E9BB-4433-BFE1-931B2AEB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 10 383, datë 24.2.2011, "Për sigurimin e detyrueshëm të kujdesit shëndetësor në Republikën e Shqipërisë", të ndryshuar</vt:lpstr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10 383, datë 24.2.2011, "Për sigurimin e detyrueshëm të kujdesit shëndetësor në Republikën e Shqipërisë", të ndryshuar</dc:title>
  <dc:creator>Entela Suli</dc:creator>
  <cp:lastModifiedBy>Valjeta Kaftalli</cp:lastModifiedBy>
  <cp:revision>9</cp:revision>
  <dcterms:created xsi:type="dcterms:W3CDTF">2023-01-09T12:04:00Z</dcterms:created>
  <dcterms:modified xsi:type="dcterms:W3CDTF">2023-01-09T12:45:00Z</dcterms:modified>
</cp:coreProperties>
</file>