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69BFC" w14:textId="77777777" w:rsidR="00420682" w:rsidRPr="00BA69BE" w:rsidRDefault="00420682" w:rsidP="00005A84">
      <w:pPr>
        <w:spacing w:after="0" w:line="240" w:lineRule="auto"/>
        <w:ind w:firstLine="284"/>
        <w:jc w:val="center"/>
        <w:rPr>
          <w:rFonts w:ascii="Garamond" w:hAnsi="Garamond" w:cs="Times New Roman"/>
          <w:b/>
          <w:sz w:val="24"/>
          <w:szCs w:val="24"/>
        </w:rPr>
      </w:pPr>
      <w:r w:rsidRPr="00BA69BE">
        <w:rPr>
          <w:rFonts w:ascii="Garamond" w:hAnsi="Garamond" w:cs="Times New Roman"/>
          <w:b/>
          <w:sz w:val="24"/>
          <w:szCs w:val="24"/>
        </w:rPr>
        <w:t>LIGJ</w:t>
      </w:r>
    </w:p>
    <w:p w14:paraId="6A669BFD" w14:textId="77777777" w:rsidR="003D59B2" w:rsidRPr="00BA69BE" w:rsidRDefault="002009A1" w:rsidP="00005A84">
      <w:pPr>
        <w:spacing w:after="0" w:line="240" w:lineRule="auto"/>
        <w:ind w:firstLine="284"/>
        <w:jc w:val="center"/>
        <w:rPr>
          <w:rFonts w:ascii="Garamond" w:hAnsi="Garamond" w:cs="Times New Roman"/>
          <w:b/>
          <w:sz w:val="24"/>
          <w:szCs w:val="24"/>
        </w:rPr>
      </w:pPr>
      <w:r w:rsidRPr="00BA69BE">
        <w:rPr>
          <w:rFonts w:ascii="Garamond" w:hAnsi="Garamond" w:cs="Times New Roman"/>
          <w:b/>
          <w:sz w:val="24"/>
          <w:szCs w:val="24"/>
        </w:rPr>
        <w:t>Nr.</w:t>
      </w:r>
      <w:r w:rsidR="00794F09" w:rsidRPr="00BA69BE">
        <w:rPr>
          <w:rFonts w:ascii="Garamond" w:hAnsi="Garamond" w:cs="Times New Roman"/>
          <w:b/>
          <w:sz w:val="24"/>
          <w:szCs w:val="24"/>
        </w:rPr>
        <w:t xml:space="preserve"> 89</w:t>
      </w:r>
      <w:r w:rsidR="003D5ED0" w:rsidRPr="00BA69BE">
        <w:rPr>
          <w:rFonts w:ascii="Garamond" w:hAnsi="Garamond" w:cs="Times New Roman"/>
          <w:b/>
          <w:sz w:val="24"/>
          <w:szCs w:val="24"/>
        </w:rPr>
        <w:t>/2022</w:t>
      </w:r>
      <w:r w:rsidRPr="00BA69BE">
        <w:rPr>
          <w:rFonts w:ascii="Garamond" w:hAnsi="Garamond" w:cs="Times New Roman"/>
          <w:b/>
          <w:sz w:val="24"/>
          <w:szCs w:val="24"/>
        </w:rPr>
        <w:t xml:space="preserve"> </w:t>
      </w:r>
    </w:p>
    <w:p w14:paraId="6A669BFE" w14:textId="77777777" w:rsidR="00005A84" w:rsidRPr="00BA69BE" w:rsidRDefault="00005A84" w:rsidP="00005A84">
      <w:pPr>
        <w:spacing w:after="0" w:line="240" w:lineRule="auto"/>
        <w:ind w:firstLine="284"/>
        <w:jc w:val="center"/>
        <w:rPr>
          <w:rFonts w:ascii="Garamond" w:hAnsi="Garamond" w:cs="Times New Roman"/>
          <w:b/>
          <w:bCs/>
          <w:sz w:val="24"/>
          <w:szCs w:val="24"/>
        </w:rPr>
      </w:pPr>
    </w:p>
    <w:p w14:paraId="6A669BFF"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PËR POLICINË BASHKIAKE</w:t>
      </w:r>
    </w:p>
    <w:p w14:paraId="6A669C0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01"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Në mbështetje të neneve 78, 81, pika 1, dhe 83, pika 1, të Kushtetutës, me propozimin e Këshillit të Ministrave, </w:t>
      </w:r>
    </w:p>
    <w:p w14:paraId="6A669C02"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03" w14:textId="77777777" w:rsidR="00DA2642" w:rsidRPr="00BA69BE" w:rsidRDefault="00005A84"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KUVEND</w:t>
      </w:r>
      <w:r w:rsidR="00DA2642" w:rsidRPr="00BA69BE">
        <w:rPr>
          <w:rFonts w:ascii="Garamond" w:hAnsi="Garamond" w:cs="Times New Roman"/>
          <w:bCs/>
          <w:sz w:val="24"/>
          <w:szCs w:val="24"/>
        </w:rPr>
        <w:t>I</w:t>
      </w:r>
    </w:p>
    <w:p w14:paraId="6A669C04"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I REPUBLIKËS SË SHQIPËRISË</w:t>
      </w:r>
    </w:p>
    <w:p w14:paraId="6A669C05"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C06" w14:textId="77777777" w:rsidR="00DA2642" w:rsidRPr="00BA69BE" w:rsidRDefault="00005A84"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VENDOS</w:t>
      </w:r>
      <w:r w:rsidR="00DA2642" w:rsidRPr="00BA69BE">
        <w:rPr>
          <w:rFonts w:ascii="Garamond" w:hAnsi="Garamond" w:cs="Times New Roman"/>
          <w:bCs/>
          <w:sz w:val="24"/>
          <w:szCs w:val="24"/>
        </w:rPr>
        <w:t>I:</w:t>
      </w:r>
    </w:p>
    <w:p w14:paraId="6A669C07"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C08"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I</w:t>
      </w:r>
    </w:p>
    <w:p w14:paraId="6A669C09"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DISPOZITA TË PËRGJITHSHME</w:t>
      </w:r>
    </w:p>
    <w:p w14:paraId="6A669C0A"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C0B"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w:t>
      </w:r>
    </w:p>
    <w:p w14:paraId="6A669C0C"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Objekti</w:t>
      </w:r>
    </w:p>
    <w:p w14:paraId="6A669C0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0E"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Ky ligj rregullon misionin, organizimin, funksionimin dhe kompetencat e Policisë Bashkiake në Republikën e Shqipërisë, marrëdhëniet e punës së punonjësit të Policisë Bashkiake, si dhe masat për ruajtjen e rendit e të sigurisë publike në komunitet.</w:t>
      </w:r>
    </w:p>
    <w:p w14:paraId="6A669C0F"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10"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w:t>
      </w:r>
    </w:p>
    <w:p w14:paraId="6A669C11"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Misioni</w:t>
      </w:r>
    </w:p>
    <w:p w14:paraId="6A669C12"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13"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Policia Bashkiake ka si mision ushtrimin e funksioneve në shërbim të sigurisë, qetësisë dhe rendit në komunitet, mbarëvajtjes së punëve publike, miradministrimit të hapësirave publike dhe mbrojtjes së mjedisit në territorin e juridiksionit të saj. </w:t>
      </w:r>
    </w:p>
    <w:p w14:paraId="6A669C14"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1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w:t>
      </w:r>
    </w:p>
    <w:p w14:paraId="6A669C16"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Përkufizime</w:t>
      </w:r>
    </w:p>
    <w:p w14:paraId="6A669C1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18" w14:textId="77777777" w:rsidR="00DA2642" w:rsidRPr="00BA69BE" w:rsidRDefault="006E35D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Në kuptim të këtij ligji</w:t>
      </w:r>
      <w:r w:rsidR="00DA2642" w:rsidRPr="00BA69BE">
        <w:rPr>
          <w:rFonts w:ascii="Garamond" w:hAnsi="Garamond" w:cs="Times New Roman"/>
          <w:bCs/>
          <w:sz w:val="24"/>
          <w:szCs w:val="24"/>
        </w:rPr>
        <w:t xml:space="preserve"> termat e mëposhtëm kanë këto kuptime:</w:t>
      </w:r>
    </w:p>
    <w:p w14:paraId="6A669C19"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w:t>
      </w:r>
      <w:r w:rsidR="006E35DC" w:rsidRPr="00BA69BE">
        <w:rPr>
          <w:rFonts w:ascii="Garamond" w:hAnsi="Garamond" w:cs="Times New Roman"/>
          <w:bCs/>
          <w:sz w:val="24"/>
          <w:szCs w:val="24"/>
        </w:rPr>
        <w:t>Drejtuesi i Policisë Bashkiake”</w:t>
      </w:r>
      <w:r w:rsidR="00DA2642" w:rsidRPr="00BA69BE">
        <w:rPr>
          <w:rFonts w:ascii="Garamond" w:hAnsi="Garamond" w:cs="Times New Roman"/>
          <w:bCs/>
          <w:sz w:val="24"/>
          <w:szCs w:val="24"/>
        </w:rPr>
        <w:t xml:space="preserve"> </w:t>
      </w:r>
      <w:r w:rsidR="00914649" w:rsidRPr="00BA69BE">
        <w:rPr>
          <w:rFonts w:ascii="Garamond" w:hAnsi="Garamond" w:cs="Times New Roman"/>
          <w:bCs/>
          <w:sz w:val="24"/>
          <w:szCs w:val="24"/>
        </w:rPr>
        <w:t xml:space="preserve">është </w:t>
      </w:r>
      <w:r w:rsidR="00DA2642" w:rsidRPr="00BA69BE">
        <w:rPr>
          <w:rFonts w:ascii="Garamond" w:hAnsi="Garamond" w:cs="Times New Roman"/>
          <w:bCs/>
          <w:sz w:val="24"/>
          <w:szCs w:val="24"/>
        </w:rPr>
        <w:t>autoriteti më i lartë ekzekutiv dhe organizativ i Policisë Bashkiake, që përgjigjet drejtpërdrejt para kryetarit të bashkisë për realizimin e detyrave dhe objektivave të përcaktuar.</w:t>
      </w:r>
    </w:p>
    <w:p w14:paraId="6A669C1A"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“Emërim i pu</w:t>
      </w:r>
      <w:r w:rsidR="006E35DC" w:rsidRPr="00BA69BE">
        <w:rPr>
          <w:rFonts w:ascii="Garamond" w:hAnsi="Garamond" w:cs="Times New Roman"/>
          <w:bCs/>
          <w:sz w:val="24"/>
          <w:szCs w:val="24"/>
        </w:rPr>
        <w:t>nonjësit të Policisë Bashkiake”</w:t>
      </w:r>
      <w:r w:rsidR="00914649" w:rsidRPr="00BA69BE">
        <w:rPr>
          <w:rFonts w:ascii="Garamond" w:hAnsi="Garamond" w:cs="Times New Roman"/>
          <w:bCs/>
          <w:sz w:val="24"/>
          <w:szCs w:val="24"/>
        </w:rPr>
        <w:t xml:space="preserve"> është</w:t>
      </w:r>
      <w:r w:rsidR="00DA2642" w:rsidRPr="00BA69BE">
        <w:rPr>
          <w:rFonts w:ascii="Garamond" w:hAnsi="Garamond" w:cs="Times New Roman"/>
          <w:bCs/>
          <w:sz w:val="24"/>
          <w:szCs w:val="24"/>
        </w:rPr>
        <w:t xml:space="preserve"> momenti i fillimit të marrëdhënieve juridike të punës për punonjësin e Policisë Bashkiake.</w:t>
      </w:r>
    </w:p>
    <w:p w14:paraId="6A669C1B"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6E35DC" w:rsidRPr="00BA69BE">
        <w:rPr>
          <w:rFonts w:ascii="Garamond" w:hAnsi="Garamond" w:cs="Times New Roman"/>
          <w:bCs/>
          <w:sz w:val="24"/>
          <w:szCs w:val="24"/>
        </w:rPr>
        <w:t>“Hapësirat publike”</w:t>
      </w:r>
      <w:r w:rsidR="00914649" w:rsidRPr="00BA69BE">
        <w:rPr>
          <w:rFonts w:ascii="Garamond" w:hAnsi="Garamond" w:cs="Times New Roman"/>
          <w:bCs/>
          <w:sz w:val="24"/>
          <w:szCs w:val="24"/>
        </w:rPr>
        <w:t xml:space="preserve"> janë</w:t>
      </w:r>
      <w:r w:rsidR="00DA2642" w:rsidRPr="00BA69BE">
        <w:rPr>
          <w:rFonts w:ascii="Garamond" w:hAnsi="Garamond" w:cs="Times New Roman"/>
          <w:bCs/>
          <w:sz w:val="24"/>
          <w:szCs w:val="24"/>
        </w:rPr>
        <w:t xml:space="preserve"> hapësirat e jashtme, si</w:t>
      </w:r>
      <w:r w:rsidR="006E35DC" w:rsidRPr="00BA69BE">
        <w:rPr>
          <w:rFonts w:ascii="Garamond" w:hAnsi="Garamond" w:cs="Times New Roman"/>
          <w:bCs/>
          <w:sz w:val="24"/>
          <w:szCs w:val="24"/>
        </w:rPr>
        <w:t>:</w:t>
      </w:r>
      <w:r w:rsidR="00DA2642" w:rsidRPr="00BA69BE">
        <w:rPr>
          <w:rFonts w:ascii="Garamond" w:hAnsi="Garamond" w:cs="Times New Roman"/>
          <w:bCs/>
          <w:sz w:val="24"/>
          <w:szCs w:val="24"/>
        </w:rPr>
        <w:t xml:space="preserve"> trotuari, rruga, sheshi, lulishtj</w:t>
      </w:r>
      <w:r w:rsidR="006E35DC" w:rsidRPr="00BA69BE">
        <w:rPr>
          <w:rFonts w:ascii="Garamond" w:hAnsi="Garamond" w:cs="Times New Roman"/>
          <w:bCs/>
          <w:sz w:val="24"/>
          <w:szCs w:val="24"/>
        </w:rPr>
        <w:t>a, parku e të tjera të ngjashme</w:t>
      </w:r>
      <w:r w:rsidR="00DA2642" w:rsidRPr="00BA69BE">
        <w:rPr>
          <w:rFonts w:ascii="Garamond" w:hAnsi="Garamond" w:cs="Times New Roman"/>
          <w:bCs/>
          <w:sz w:val="24"/>
          <w:szCs w:val="24"/>
        </w:rPr>
        <w:t xml:space="preserve"> në shërbim të komunitetit, ku menaxhimi është publik ose privat, si edhe rrugëkalimet publike dhe mjediset që janë të hapura për publikun ose në shërbim të përdorimit publik, sipas legjislacionit për planifikimin dhe zhvillimin e territorit.</w:t>
      </w:r>
    </w:p>
    <w:p w14:paraId="6A669C1C"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6E35DC" w:rsidRPr="00BA69BE">
        <w:rPr>
          <w:rFonts w:ascii="Garamond" w:hAnsi="Garamond" w:cs="Times New Roman"/>
          <w:bCs/>
          <w:sz w:val="24"/>
          <w:szCs w:val="24"/>
        </w:rPr>
        <w:t>“Ministri përgjegjës”</w:t>
      </w:r>
      <w:r w:rsidR="00914649" w:rsidRPr="00BA69BE">
        <w:rPr>
          <w:rFonts w:ascii="Garamond" w:hAnsi="Garamond" w:cs="Times New Roman"/>
          <w:bCs/>
          <w:sz w:val="24"/>
          <w:szCs w:val="24"/>
        </w:rPr>
        <w:t xml:space="preserve"> është</w:t>
      </w:r>
      <w:r w:rsidR="00DA2642" w:rsidRPr="00BA69BE">
        <w:rPr>
          <w:rFonts w:ascii="Garamond" w:hAnsi="Garamond" w:cs="Times New Roman"/>
          <w:bCs/>
          <w:sz w:val="24"/>
          <w:szCs w:val="24"/>
        </w:rPr>
        <w:t xml:space="preserve"> ministri që mbulon fushën e përgjegjësisë për çështjet vendore.</w:t>
      </w:r>
    </w:p>
    <w:p w14:paraId="6A669C1D"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“Normat et</w:t>
      </w:r>
      <w:r w:rsidR="006E35DC" w:rsidRPr="00BA69BE">
        <w:rPr>
          <w:rFonts w:ascii="Garamond" w:hAnsi="Garamond" w:cs="Times New Roman"/>
          <w:bCs/>
          <w:sz w:val="24"/>
          <w:szCs w:val="24"/>
        </w:rPr>
        <w:t>ike detyruese të bashkëjetesës”</w:t>
      </w:r>
      <w:r w:rsidR="00DA2642" w:rsidRPr="00BA69BE">
        <w:rPr>
          <w:rFonts w:ascii="Garamond" w:hAnsi="Garamond" w:cs="Times New Roman"/>
          <w:bCs/>
          <w:sz w:val="24"/>
          <w:szCs w:val="24"/>
        </w:rPr>
        <w:t xml:space="preserve"> </w:t>
      </w:r>
      <w:r w:rsidR="00914649" w:rsidRPr="00BA69BE">
        <w:rPr>
          <w:rFonts w:ascii="Garamond" w:hAnsi="Garamond" w:cs="Times New Roman"/>
          <w:bCs/>
          <w:sz w:val="24"/>
          <w:szCs w:val="24"/>
        </w:rPr>
        <w:t xml:space="preserve">është </w:t>
      </w:r>
      <w:r w:rsidR="00DA2642" w:rsidRPr="00BA69BE">
        <w:rPr>
          <w:rFonts w:ascii="Garamond" w:hAnsi="Garamond" w:cs="Times New Roman"/>
          <w:bCs/>
          <w:sz w:val="24"/>
          <w:szCs w:val="24"/>
        </w:rPr>
        <w:t xml:space="preserve">tërësia e rregullave që përcaktojnë sjelljen dhe marrëdhënien që janë të detyrueshme për t’u zbatuar nga bashkëpronarët, me qëllim ruajtjen e ekuilibrave të bashkëjetesës, sigurisë së qetësisë dhe veprimtarive të përditshme ekonomike e shoqërore, sipas përcaktimit në legjislacionin </w:t>
      </w:r>
      <w:r w:rsidR="006E35DC" w:rsidRPr="00BA69BE">
        <w:rPr>
          <w:rFonts w:ascii="Garamond" w:hAnsi="Garamond" w:cs="Times New Roman"/>
          <w:bCs/>
          <w:sz w:val="24"/>
          <w:szCs w:val="24"/>
        </w:rPr>
        <w:t>për</w:t>
      </w:r>
      <w:r w:rsidR="00DA2642" w:rsidRPr="00BA69BE">
        <w:rPr>
          <w:rFonts w:ascii="Garamond" w:hAnsi="Garamond" w:cs="Times New Roman"/>
          <w:bCs/>
          <w:sz w:val="24"/>
          <w:szCs w:val="24"/>
        </w:rPr>
        <w:t xml:space="preserve"> administrimin e bashkëpronësisë në ndërtesat e banimit.</w:t>
      </w:r>
    </w:p>
    <w:p w14:paraId="6A669C1E"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6. </w:t>
      </w:r>
      <w:r w:rsidR="006E35DC" w:rsidRPr="00BA69BE">
        <w:rPr>
          <w:rFonts w:ascii="Garamond" w:hAnsi="Garamond" w:cs="Times New Roman"/>
          <w:bCs/>
          <w:sz w:val="24"/>
          <w:szCs w:val="24"/>
        </w:rPr>
        <w:t>“Organi disiplinor”</w:t>
      </w:r>
      <w:r w:rsidR="00DA2642" w:rsidRPr="00BA69BE">
        <w:rPr>
          <w:rFonts w:ascii="Garamond" w:hAnsi="Garamond" w:cs="Times New Roman"/>
          <w:bCs/>
          <w:sz w:val="24"/>
          <w:szCs w:val="24"/>
        </w:rPr>
        <w:t xml:space="preserve"> </w:t>
      </w:r>
      <w:r w:rsidR="00914649" w:rsidRPr="00BA69BE">
        <w:rPr>
          <w:rFonts w:ascii="Garamond" w:hAnsi="Garamond" w:cs="Times New Roman"/>
          <w:bCs/>
          <w:sz w:val="24"/>
          <w:szCs w:val="24"/>
        </w:rPr>
        <w:t xml:space="preserve">është </w:t>
      </w:r>
      <w:r w:rsidR="00DA2642" w:rsidRPr="00BA69BE">
        <w:rPr>
          <w:rFonts w:ascii="Garamond" w:hAnsi="Garamond" w:cs="Times New Roman"/>
          <w:bCs/>
          <w:sz w:val="24"/>
          <w:szCs w:val="24"/>
        </w:rPr>
        <w:t xml:space="preserve">eprori direkt, kryetari i </w:t>
      </w:r>
      <w:r w:rsidR="006E35DC" w:rsidRPr="00BA69BE">
        <w:rPr>
          <w:rFonts w:ascii="Garamond" w:hAnsi="Garamond" w:cs="Times New Roman"/>
          <w:bCs/>
          <w:sz w:val="24"/>
          <w:szCs w:val="24"/>
        </w:rPr>
        <w:t>b</w:t>
      </w:r>
      <w:r w:rsidR="00DA2642" w:rsidRPr="00BA69BE">
        <w:rPr>
          <w:rFonts w:ascii="Garamond" w:hAnsi="Garamond" w:cs="Times New Roman"/>
          <w:bCs/>
          <w:sz w:val="24"/>
          <w:szCs w:val="24"/>
        </w:rPr>
        <w:t xml:space="preserve">ashkisë dhe </w:t>
      </w:r>
      <w:r w:rsidR="006E35DC" w:rsidRPr="00BA69BE">
        <w:rPr>
          <w:rFonts w:ascii="Garamond" w:hAnsi="Garamond" w:cs="Times New Roman"/>
          <w:bCs/>
          <w:sz w:val="24"/>
          <w:szCs w:val="24"/>
        </w:rPr>
        <w:t>k</w:t>
      </w:r>
      <w:r w:rsidR="00DA2642" w:rsidRPr="00BA69BE">
        <w:rPr>
          <w:rFonts w:ascii="Garamond" w:hAnsi="Garamond" w:cs="Times New Roman"/>
          <w:bCs/>
          <w:sz w:val="24"/>
          <w:szCs w:val="24"/>
        </w:rPr>
        <w:t xml:space="preserve">omisioni </w:t>
      </w:r>
      <w:r w:rsidR="006E35DC" w:rsidRPr="00BA69BE">
        <w:rPr>
          <w:rFonts w:ascii="Garamond" w:hAnsi="Garamond" w:cs="Times New Roman"/>
          <w:bCs/>
          <w:sz w:val="24"/>
          <w:szCs w:val="24"/>
        </w:rPr>
        <w:t>d</w:t>
      </w:r>
      <w:r w:rsidR="00DA2642" w:rsidRPr="00BA69BE">
        <w:rPr>
          <w:rFonts w:ascii="Garamond" w:hAnsi="Garamond" w:cs="Times New Roman"/>
          <w:bCs/>
          <w:sz w:val="24"/>
          <w:szCs w:val="24"/>
        </w:rPr>
        <w:t>isiplinor, që shqyrtojnë kërkesat për procedim disiplinor ndaj punonjësit të Policisë Bashkiake dhe</w:t>
      </w:r>
      <w:r w:rsidR="006E35DC" w:rsidRPr="00BA69BE">
        <w:rPr>
          <w:rFonts w:ascii="Garamond" w:hAnsi="Garamond" w:cs="Times New Roman"/>
          <w:bCs/>
          <w:sz w:val="24"/>
          <w:szCs w:val="24"/>
        </w:rPr>
        <w:t xml:space="preserve"> vendosin për masën disiplinore</w:t>
      </w:r>
      <w:r w:rsidR="00DA2642" w:rsidRPr="00BA69BE">
        <w:rPr>
          <w:rFonts w:ascii="Garamond" w:hAnsi="Garamond" w:cs="Times New Roman"/>
          <w:bCs/>
          <w:sz w:val="24"/>
          <w:szCs w:val="24"/>
        </w:rPr>
        <w:t xml:space="preserve"> sipas përcaktimeve të këtij ligji.</w:t>
      </w:r>
    </w:p>
    <w:p w14:paraId="6A669C1F"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lastRenderedPageBreak/>
        <w:t xml:space="preserve">7. </w:t>
      </w:r>
      <w:r w:rsidR="00DA2642" w:rsidRPr="00BA69BE">
        <w:rPr>
          <w:rFonts w:ascii="Garamond" w:hAnsi="Garamond" w:cs="Times New Roman"/>
          <w:bCs/>
          <w:sz w:val="24"/>
          <w:szCs w:val="24"/>
        </w:rPr>
        <w:t>“Sjellja profesionale” ka kuptimin e realizimit të punëve me cilësi dhe brenda afateve të përcaktuara, duke respektuar etikën në punë, duke përmbushur objektivat e Policisë Bashkiake dhe duke krijuar marrëdhënie të mira pune me kolegët.</w:t>
      </w:r>
    </w:p>
    <w:p w14:paraId="6A669C20" w14:textId="1AC0D2A0"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8. </w:t>
      </w:r>
      <w:r w:rsidR="006E35DC" w:rsidRPr="00BA69BE">
        <w:rPr>
          <w:rFonts w:ascii="Garamond" w:hAnsi="Garamond" w:cs="Times New Roman"/>
          <w:bCs/>
          <w:sz w:val="24"/>
          <w:szCs w:val="24"/>
        </w:rPr>
        <w:t>“Vërtetim besueshmërie”</w:t>
      </w:r>
      <w:r w:rsidR="00DA2642" w:rsidRPr="00BA69BE">
        <w:rPr>
          <w:rFonts w:ascii="Garamond" w:hAnsi="Garamond" w:cs="Times New Roman"/>
          <w:bCs/>
          <w:sz w:val="24"/>
          <w:szCs w:val="24"/>
        </w:rPr>
        <w:t xml:space="preserve"> </w:t>
      </w:r>
      <w:r w:rsidR="00914649" w:rsidRPr="00BA69BE">
        <w:rPr>
          <w:rFonts w:ascii="Garamond" w:hAnsi="Garamond" w:cs="Times New Roman"/>
          <w:bCs/>
          <w:sz w:val="24"/>
          <w:szCs w:val="24"/>
        </w:rPr>
        <w:t xml:space="preserve">është </w:t>
      </w:r>
      <w:r w:rsidR="00DA2642" w:rsidRPr="00BA69BE">
        <w:rPr>
          <w:rFonts w:ascii="Garamond" w:hAnsi="Garamond" w:cs="Times New Roman"/>
          <w:bCs/>
          <w:sz w:val="24"/>
          <w:szCs w:val="24"/>
        </w:rPr>
        <w:t>akti administrativ, lëshuar nga struktura vendore e Policisë së Shtetit për verifikimin e të dhënave të vetëdeklaruara nga kandidati për punonjës të Policisë Bashkiake, në raport me ato të</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regjistrave fizikë dhe elektronikë të policisë dhe institucioneve të tjera shtetërore.</w:t>
      </w:r>
    </w:p>
    <w:p w14:paraId="6A669C21"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9. </w:t>
      </w:r>
      <w:r w:rsidR="006E35DC" w:rsidRPr="00BA69BE">
        <w:rPr>
          <w:rFonts w:ascii="Garamond" w:hAnsi="Garamond" w:cs="Times New Roman"/>
          <w:bCs/>
          <w:sz w:val="24"/>
          <w:szCs w:val="24"/>
        </w:rPr>
        <w:t>“Vlerësimi i performancës”</w:t>
      </w:r>
      <w:r w:rsidR="00914649" w:rsidRPr="00BA69BE">
        <w:rPr>
          <w:rFonts w:ascii="Garamond" w:hAnsi="Garamond" w:cs="Times New Roman"/>
          <w:bCs/>
          <w:sz w:val="24"/>
          <w:szCs w:val="24"/>
        </w:rPr>
        <w:t xml:space="preserve"> është</w:t>
      </w:r>
      <w:r w:rsidR="00DA2642" w:rsidRPr="00BA69BE">
        <w:rPr>
          <w:rFonts w:ascii="Garamond" w:hAnsi="Garamond" w:cs="Times New Roman"/>
          <w:bCs/>
          <w:sz w:val="24"/>
          <w:szCs w:val="24"/>
        </w:rPr>
        <w:t xml:space="preserve"> procesi i vlerësimit të rezultateve në punë.</w:t>
      </w:r>
    </w:p>
    <w:p w14:paraId="6A669C22"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23"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w:t>
      </w:r>
    </w:p>
    <w:p w14:paraId="6A669C24"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Parimet e veprimtarisë</w:t>
      </w:r>
    </w:p>
    <w:p w14:paraId="6A669C25"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26"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Parimet bazë, që udhëheqin Policinë Bashkiake në veprimtarinë e saj, janë:</w:t>
      </w:r>
    </w:p>
    <w:p w14:paraId="6A669C27"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respektimi i të drejtave dhe lirive themelore të njeriut;</w:t>
      </w:r>
    </w:p>
    <w:p w14:paraId="6A669C28"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ligjshmëria;</w:t>
      </w:r>
    </w:p>
    <w:p w14:paraId="6A669C29"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mosdiskriminimi;</w:t>
      </w:r>
    </w:p>
    <w:p w14:paraId="6A669C2A"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proporcionaliteti;</w:t>
      </w:r>
    </w:p>
    <w:p w14:paraId="6A669C2B"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d) </w:t>
      </w:r>
      <w:r w:rsidR="00DA2642" w:rsidRPr="00BA69BE">
        <w:rPr>
          <w:rFonts w:ascii="Garamond" w:hAnsi="Garamond" w:cs="Times New Roman"/>
          <w:bCs/>
          <w:sz w:val="24"/>
          <w:szCs w:val="24"/>
        </w:rPr>
        <w:t>paanshmëria;</w:t>
      </w:r>
    </w:p>
    <w:p w14:paraId="6A669C2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dh) integriteti; </w:t>
      </w:r>
    </w:p>
    <w:p w14:paraId="6A669C2D"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e) </w:t>
      </w:r>
      <w:r w:rsidR="00DA2642" w:rsidRPr="00BA69BE">
        <w:rPr>
          <w:rFonts w:ascii="Garamond" w:hAnsi="Garamond" w:cs="Times New Roman"/>
          <w:bCs/>
          <w:sz w:val="24"/>
          <w:szCs w:val="24"/>
        </w:rPr>
        <w:t>merita dhe profesionalizmi;</w:t>
      </w:r>
    </w:p>
    <w:p w14:paraId="6A669C2E"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ë)</w:t>
      </w:r>
      <w:r w:rsidR="00DA2642" w:rsidRPr="00BA69BE">
        <w:rPr>
          <w:rFonts w:ascii="Garamond" w:hAnsi="Garamond" w:cs="Times New Roman"/>
          <w:bCs/>
          <w:sz w:val="24"/>
          <w:szCs w:val="24"/>
        </w:rPr>
        <w:t xml:space="preserve"> transparenca;</w:t>
      </w:r>
    </w:p>
    <w:p w14:paraId="6A669C2F"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f) </w:t>
      </w:r>
      <w:r w:rsidR="00DA2642" w:rsidRPr="00BA69BE">
        <w:rPr>
          <w:rFonts w:ascii="Garamond" w:hAnsi="Garamond" w:cs="Times New Roman"/>
          <w:bCs/>
          <w:sz w:val="24"/>
          <w:szCs w:val="24"/>
        </w:rPr>
        <w:t>kontrolli dhe llogaridhënia.</w:t>
      </w:r>
    </w:p>
    <w:p w14:paraId="6A669C3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31"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II</w:t>
      </w:r>
    </w:p>
    <w:p w14:paraId="6A669C32"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JURIDIKSIONI, ORGANIZIMI, FUNKSIONIMI DHE KOMPETENCAT</w:t>
      </w:r>
    </w:p>
    <w:p w14:paraId="6A669C33"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C34"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5</w:t>
      </w:r>
    </w:p>
    <w:p w14:paraId="6A669C35"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Juridiksioni</w:t>
      </w:r>
    </w:p>
    <w:p w14:paraId="6A669C36"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37"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Policia Bashkiake është strukturë administrative e bashkisë.</w:t>
      </w:r>
    </w:p>
    <w:p w14:paraId="6A669C38"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Policia Bashkiake ushtron veprimtarinë në territorin e bashkisë përkatëse.</w:t>
      </w:r>
    </w:p>
    <w:p w14:paraId="6A669C39"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3A" w14:textId="77777777" w:rsidR="00E8513F" w:rsidRPr="00BA69BE" w:rsidRDefault="00E8513F" w:rsidP="00005A84">
      <w:pPr>
        <w:spacing w:after="0" w:line="240" w:lineRule="auto"/>
        <w:ind w:firstLine="284"/>
        <w:jc w:val="center"/>
        <w:rPr>
          <w:rFonts w:ascii="Garamond" w:hAnsi="Garamond" w:cs="Times New Roman"/>
          <w:bCs/>
          <w:sz w:val="24"/>
          <w:szCs w:val="24"/>
        </w:rPr>
      </w:pPr>
    </w:p>
    <w:p w14:paraId="6A669C3B"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6</w:t>
      </w:r>
    </w:p>
    <w:p w14:paraId="6A669C3C"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Simbolet</w:t>
      </w:r>
    </w:p>
    <w:p w14:paraId="6A669C3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3E"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Simbolet që përdor Policia Bashkiake janë flamuri </w:t>
      </w:r>
      <w:r w:rsidR="006E35DC" w:rsidRPr="00BA69BE">
        <w:rPr>
          <w:rFonts w:ascii="Garamond" w:hAnsi="Garamond" w:cs="Times New Roman"/>
          <w:bCs/>
          <w:sz w:val="24"/>
          <w:szCs w:val="24"/>
        </w:rPr>
        <w:t>dh</w:t>
      </w:r>
      <w:r w:rsidRPr="00BA69BE">
        <w:rPr>
          <w:rFonts w:ascii="Garamond" w:hAnsi="Garamond" w:cs="Times New Roman"/>
          <w:bCs/>
          <w:sz w:val="24"/>
          <w:szCs w:val="24"/>
        </w:rPr>
        <w:t xml:space="preserve">e stema e bashkisë. </w:t>
      </w:r>
    </w:p>
    <w:p w14:paraId="6A669C3F"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40"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7</w:t>
      </w:r>
    </w:p>
    <w:p w14:paraId="6A669C41"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Organizimi dhe funksionimi i Policisë Bashkiake</w:t>
      </w:r>
    </w:p>
    <w:p w14:paraId="6A669C42"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43" w14:textId="77777777"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Policia Bashkiake organizohet në strukturë organizative hierarkike në nivel drejtorie ose sektori.</w:t>
      </w:r>
    </w:p>
    <w:p w14:paraId="6A669C44" w14:textId="77777777" w:rsidR="00DA2642" w:rsidRPr="00BA69BE" w:rsidRDefault="006E35D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2. Kryetari i b</w:t>
      </w:r>
      <w:r w:rsidR="00DA2642" w:rsidRPr="00BA69BE">
        <w:rPr>
          <w:rFonts w:ascii="Garamond" w:hAnsi="Garamond" w:cs="Times New Roman"/>
          <w:bCs/>
          <w:sz w:val="24"/>
          <w:szCs w:val="24"/>
        </w:rPr>
        <w:t>ashkisë miraton strukturën dhe organikën e Policisë Bashkiake.</w:t>
      </w:r>
    </w:p>
    <w:p w14:paraId="6A669C45" w14:textId="77777777" w:rsidR="00DA2642" w:rsidRPr="00BA69BE" w:rsidRDefault="006E35D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Këshilli Bashkiak miraton buxhetin dhe numrin maksimal të punonjësve të Policisë Bashkiake.</w:t>
      </w:r>
    </w:p>
    <w:p w14:paraId="6A669C46" w14:textId="77777777" w:rsidR="00DA2642" w:rsidRPr="00BA69BE" w:rsidRDefault="006E35D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Këshilli i Ministrave miraton me vendim rregulloren kuadër të Policisë Bashkiake.</w:t>
      </w:r>
    </w:p>
    <w:p w14:paraId="6A669C4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48"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8</w:t>
      </w:r>
    </w:p>
    <w:p w14:paraId="6A669C49"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Përgjegjës</w:t>
      </w:r>
      <w:r w:rsidR="00270911" w:rsidRPr="00BA69BE">
        <w:rPr>
          <w:rFonts w:ascii="Garamond" w:hAnsi="Garamond" w:cs="Times New Roman"/>
          <w:b/>
          <w:bCs/>
          <w:sz w:val="24"/>
          <w:szCs w:val="24"/>
        </w:rPr>
        <w:t>itë dhe detyrat e kryetarit të b</w:t>
      </w:r>
      <w:r w:rsidRPr="00BA69BE">
        <w:rPr>
          <w:rFonts w:ascii="Garamond" w:hAnsi="Garamond" w:cs="Times New Roman"/>
          <w:b/>
          <w:bCs/>
          <w:sz w:val="24"/>
          <w:szCs w:val="24"/>
        </w:rPr>
        <w:t>ashkisë</w:t>
      </w:r>
    </w:p>
    <w:p w14:paraId="6A669C4A"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4B"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Kryetari i b</w:t>
      </w:r>
      <w:r w:rsidR="00DA2642" w:rsidRPr="00BA69BE">
        <w:rPr>
          <w:rFonts w:ascii="Garamond" w:hAnsi="Garamond" w:cs="Times New Roman"/>
          <w:bCs/>
          <w:sz w:val="24"/>
          <w:szCs w:val="24"/>
        </w:rPr>
        <w:t>ashkisë ka këto përgjegjësi dhe detyra:</w:t>
      </w:r>
    </w:p>
    <w:p w14:paraId="6A669C4C"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 k</w:t>
      </w:r>
      <w:r w:rsidR="00DA2642" w:rsidRPr="00BA69BE">
        <w:rPr>
          <w:rFonts w:ascii="Garamond" w:hAnsi="Garamond" w:cs="Times New Roman"/>
          <w:bCs/>
          <w:sz w:val="24"/>
          <w:szCs w:val="24"/>
        </w:rPr>
        <w:t>ontrollon dhe analizon veprimtarinë e Policisë Bashkiake;</w:t>
      </w:r>
    </w:p>
    <w:p w14:paraId="6A669C4D"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b) r</w:t>
      </w:r>
      <w:r w:rsidR="00DA2642" w:rsidRPr="00BA69BE">
        <w:rPr>
          <w:rFonts w:ascii="Garamond" w:hAnsi="Garamond" w:cs="Times New Roman"/>
          <w:bCs/>
          <w:sz w:val="24"/>
          <w:szCs w:val="24"/>
        </w:rPr>
        <w:t>aporton para këshillit bashkiak çdo vit dhe sa herë kërkohet prej tij për veprimtarinë e Policisë Bashkiake;</w:t>
      </w:r>
    </w:p>
    <w:p w14:paraId="6A669C4E"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c) s</w:t>
      </w:r>
      <w:r w:rsidR="00DA2642" w:rsidRPr="00BA69BE">
        <w:rPr>
          <w:rFonts w:ascii="Garamond" w:hAnsi="Garamond" w:cs="Times New Roman"/>
          <w:bCs/>
          <w:sz w:val="24"/>
          <w:szCs w:val="24"/>
        </w:rPr>
        <w:t>iguron pajisjet, mjetet lëvizëse dhe infrastrukturën e nevojshme për Policinë Bashkiake;</w:t>
      </w:r>
    </w:p>
    <w:p w14:paraId="6A669C4F"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lastRenderedPageBreak/>
        <w:t>ç) o</w:t>
      </w:r>
      <w:r w:rsidR="00DA2642" w:rsidRPr="00BA69BE">
        <w:rPr>
          <w:rFonts w:ascii="Garamond" w:hAnsi="Garamond" w:cs="Times New Roman"/>
          <w:bCs/>
          <w:sz w:val="24"/>
          <w:szCs w:val="24"/>
        </w:rPr>
        <w:t>rganizon konsultime periodike me komunitetin, organizatat jofitimprurëse dhe me strukturat vendore të Policisë së Shtetit për prioritetet dhe veprimtarinë e Policisë Bashkiake;</w:t>
      </w:r>
    </w:p>
    <w:p w14:paraId="6A669C50" w14:textId="77777777" w:rsidR="00DA2642" w:rsidRPr="00BA69BE" w:rsidRDefault="0027091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 m</w:t>
      </w:r>
      <w:r w:rsidR="00DA2642" w:rsidRPr="00BA69BE">
        <w:rPr>
          <w:rFonts w:ascii="Garamond" w:hAnsi="Garamond" w:cs="Times New Roman"/>
          <w:bCs/>
          <w:sz w:val="24"/>
          <w:szCs w:val="24"/>
        </w:rPr>
        <w:t>iraton kalendarin e trajnimeve të punonjësve të Policisë Bashkiake.</w:t>
      </w:r>
    </w:p>
    <w:p w14:paraId="6A669C51"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52"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9</w:t>
      </w:r>
    </w:p>
    <w:p w14:paraId="6A669C53"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Kompetencat dhe detyrat e Policisë Bashkiake</w:t>
      </w:r>
    </w:p>
    <w:p w14:paraId="6A669C54"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55" w14:textId="6C6966C6" w:rsidR="00DA2642" w:rsidRPr="00BA69BE" w:rsidRDefault="00E8513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Policia Bashkiake ka këto kompetenca dhe detyra, në përputhje edhe me aktet e tjera</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rregullatore:</w:t>
      </w:r>
    </w:p>
    <w:p w14:paraId="6A669C56"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 s</w:t>
      </w:r>
      <w:r w:rsidR="00DA2642" w:rsidRPr="00BA69BE">
        <w:rPr>
          <w:rFonts w:ascii="Garamond" w:hAnsi="Garamond" w:cs="Times New Roman"/>
          <w:bCs/>
          <w:sz w:val="24"/>
          <w:szCs w:val="24"/>
        </w:rPr>
        <w:t>iguron zbatimin e akteve të nxjerra nga kryetari i bashkisë dhe këshilli bashkiak;</w:t>
      </w:r>
    </w:p>
    <w:p w14:paraId="6A669C57"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b) p</w:t>
      </w:r>
      <w:r w:rsidR="00DA2642" w:rsidRPr="00BA69BE">
        <w:rPr>
          <w:rFonts w:ascii="Garamond" w:hAnsi="Garamond" w:cs="Times New Roman"/>
          <w:bCs/>
          <w:sz w:val="24"/>
          <w:szCs w:val="24"/>
        </w:rPr>
        <w:t>arandalon, konstaton dhe shqyrt</w:t>
      </w:r>
      <w:r w:rsidRPr="00BA69BE">
        <w:rPr>
          <w:rFonts w:ascii="Garamond" w:hAnsi="Garamond" w:cs="Times New Roman"/>
          <w:bCs/>
          <w:sz w:val="24"/>
          <w:szCs w:val="24"/>
        </w:rPr>
        <w:t>on kundërvajtjet administrative</w:t>
      </w:r>
      <w:r w:rsidR="00DA2642" w:rsidRPr="00BA69BE">
        <w:rPr>
          <w:rFonts w:ascii="Garamond" w:hAnsi="Garamond" w:cs="Times New Roman"/>
          <w:bCs/>
          <w:sz w:val="24"/>
          <w:szCs w:val="24"/>
        </w:rPr>
        <w:t xml:space="preserve"> përmes forcimit, inspektimit dhe monitorimit në zbatim të akteve të njësive të vetëqeverisjes vendore brenda territorit të juridiksionit të saj.</w:t>
      </w:r>
    </w:p>
    <w:p w14:paraId="6A669C58"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Në fushën e rendit dhe sigurisë në komunitet, Policia Bashkiake:</w:t>
      </w:r>
    </w:p>
    <w:p w14:paraId="6A669C59"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merr masa të sigurisë për zbatimin e planit të emergjencës së bashkisë për parandalimin e fatkeqësive të ndryshme natyrore, si dhe bashkëpunon me strukturat e mbrojtjes civile pranë bashkisë dhe prefektit të qarkut për kapërcimin e tyre;</w:t>
      </w:r>
    </w:p>
    <w:p w14:paraId="6A669C5A"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kontrollon zbatimin e rregullave të qarkullimit rrugor në territorin e juridiksionit të saj, sipas parashikimeve në Kodin Rrugor të Republikës së Shqipërisë dhe marrëveshjeve të bashkëpunimit që lidhen me Policinë e Shtetit;</w:t>
      </w:r>
    </w:p>
    <w:p w14:paraId="6A669C5B"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vendos kufizimin e qarkullimit në r</w:t>
      </w:r>
      <w:r w:rsidRPr="00BA69BE">
        <w:rPr>
          <w:rFonts w:ascii="Garamond" w:hAnsi="Garamond" w:cs="Times New Roman"/>
          <w:bCs/>
          <w:sz w:val="24"/>
          <w:szCs w:val="24"/>
        </w:rPr>
        <w:t>rugë jashtë qendrave të banuara</w:t>
      </w:r>
      <w:r w:rsidR="00DA2642" w:rsidRPr="00BA69BE">
        <w:rPr>
          <w:rFonts w:ascii="Garamond" w:hAnsi="Garamond" w:cs="Times New Roman"/>
          <w:bCs/>
          <w:sz w:val="24"/>
          <w:szCs w:val="24"/>
        </w:rPr>
        <w:t xml:space="preserve"> për ditët e festave lokale në bashkëpunim me organet e Policisë Rrugore;</w:t>
      </w:r>
    </w:p>
    <w:p w14:paraId="6A669C5C" w14:textId="24098D1F"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bashkëpunon me Policinë e Shtetit për mbikëqyrjen e sigurisë brenda territorit të juridiksionit</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 xml:space="preserve">të saj; </w:t>
      </w:r>
    </w:p>
    <w:p w14:paraId="6A669C5D"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d) </w:t>
      </w:r>
      <w:r w:rsidR="00DA2642" w:rsidRPr="00BA69BE">
        <w:rPr>
          <w:rFonts w:ascii="Garamond" w:hAnsi="Garamond" w:cs="Times New Roman"/>
          <w:bCs/>
          <w:sz w:val="24"/>
          <w:szCs w:val="24"/>
        </w:rPr>
        <w:t>bashkërendon masat me Policinë e Shtetit për ruajtjen e rendit e të qetësisë p</w:t>
      </w:r>
      <w:r w:rsidRPr="00BA69BE">
        <w:rPr>
          <w:rFonts w:ascii="Garamond" w:hAnsi="Garamond" w:cs="Times New Roman"/>
          <w:bCs/>
          <w:sz w:val="24"/>
          <w:szCs w:val="24"/>
        </w:rPr>
        <w:t>ublike në raste të aktiviteteve</w:t>
      </w:r>
      <w:r w:rsidR="00DA2642" w:rsidRPr="00BA69BE">
        <w:rPr>
          <w:rFonts w:ascii="Garamond" w:hAnsi="Garamond" w:cs="Times New Roman"/>
          <w:bCs/>
          <w:sz w:val="24"/>
          <w:szCs w:val="24"/>
        </w:rPr>
        <w:t xml:space="preserve"> në territorin e juridiksionit të bashkisë;</w:t>
      </w:r>
    </w:p>
    <w:p w14:paraId="6A669C5E"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dh)</w:t>
      </w:r>
      <w:r w:rsidR="00E82273" w:rsidRPr="00BA69BE">
        <w:rPr>
          <w:rFonts w:ascii="Garamond" w:hAnsi="Garamond" w:cs="Times New Roman"/>
          <w:bCs/>
          <w:sz w:val="24"/>
          <w:szCs w:val="24"/>
        </w:rPr>
        <w:t xml:space="preserve"> </w:t>
      </w:r>
      <w:r w:rsidRPr="00BA69BE">
        <w:rPr>
          <w:rFonts w:ascii="Garamond" w:hAnsi="Garamond" w:cs="Times New Roman"/>
          <w:bCs/>
          <w:sz w:val="24"/>
          <w:szCs w:val="24"/>
        </w:rPr>
        <w:t>verifikon zbatimin e ligjshmërisë dhe patrullimin periodik në bashkëpunim me Policinë e Shtetit përgjatë vijës bregdetare publike dhe në zonat çlodhëse të ujërave të brendshme në thellësi të territorit, për sigurinë në det, plazhe dhe në ujërat e brendshme në thellësi të territorit të juridiksionit të bashkisë;</w:t>
      </w:r>
    </w:p>
    <w:p w14:paraId="6A669C5F"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e) </w:t>
      </w:r>
      <w:r w:rsidR="00DA2642" w:rsidRPr="00BA69BE">
        <w:rPr>
          <w:rFonts w:ascii="Garamond" w:hAnsi="Garamond" w:cs="Times New Roman"/>
          <w:bCs/>
          <w:sz w:val="24"/>
          <w:szCs w:val="24"/>
        </w:rPr>
        <w:t>monitoron respektimin e ndarjes së hapësirës së plazhit gjatë ushtrimit të veprimtarisë të çdo personi juridik apo fizik pranë stacioneve të plazhit në territorin e juridiksionit të bashkisë;</w:t>
      </w:r>
    </w:p>
    <w:p w14:paraId="6A669C60"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ë) </w:t>
      </w:r>
      <w:r w:rsidR="00DA2642" w:rsidRPr="00BA69BE">
        <w:rPr>
          <w:rFonts w:ascii="Garamond" w:hAnsi="Garamond" w:cs="Times New Roman"/>
          <w:bCs/>
          <w:sz w:val="24"/>
          <w:szCs w:val="24"/>
        </w:rPr>
        <w:t>merr masa sigurie në veprimtaritë sportive dhe ndeshjet e futbollit gjatë org</w:t>
      </w:r>
      <w:r w:rsidRPr="00BA69BE">
        <w:rPr>
          <w:rFonts w:ascii="Garamond" w:hAnsi="Garamond" w:cs="Times New Roman"/>
          <w:bCs/>
          <w:sz w:val="24"/>
          <w:szCs w:val="24"/>
        </w:rPr>
        <w:t>anizimit dhe zhvillimit të tyre</w:t>
      </w:r>
      <w:r w:rsidR="00DA2642" w:rsidRPr="00BA69BE">
        <w:rPr>
          <w:rFonts w:ascii="Garamond" w:hAnsi="Garamond" w:cs="Times New Roman"/>
          <w:bCs/>
          <w:sz w:val="24"/>
          <w:szCs w:val="24"/>
        </w:rPr>
        <w:t xml:space="preserve"> si personel sigurie;</w:t>
      </w:r>
    </w:p>
    <w:p w14:paraId="6A669C61"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f) </w:t>
      </w:r>
      <w:r w:rsidR="00DA2642" w:rsidRPr="00BA69BE">
        <w:rPr>
          <w:rFonts w:ascii="Garamond" w:hAnsi="Garamond" w:cs="Times New Roman"/>
          <w:bCs/>
          <w:sz w:val="24"/>
          <w:szCs w:val="24"/>
        </w:rPr>
        <w:t>mbështet strukturat përgjegjëse të bashkisë për strehimin social, për procedurat e zhvendosjes së individëve ose familjeve nga vendbanimi a strehimi i tyre;</w:t>
      </w:r>
    </w:p>
    <w:p w14:paraId="6A669C62"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g) </w:t>
      </w:r>
      <w:r w:rsidR="00DA2642" w:rsidRPr="00BA69BE">
        <w:rPr>
          <w:rFonts w:ascii="Garamond" w:hAnsi="Garamond" w:cs="Times New Roman"/>
          <w:bCs/>
          <w:sz w:val="24"/>
          <w:szCs w:val="24"/>
        </w:rPr>
        <w:t>merr masa për ruajtjen e objekteve në pronësi të bashkisë, si dhe të atyre që administrohen nga ana e saj.</w:t>
      </w:r>
    </w:p>
    <w:p w14:paraId="6A669C63"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Në fushën e bashkëjetesës shoqërore, Policia Bashkiake:</w:t>
      </w:r>
    </w:p>
    <w:p w14:paraId="6A669C64"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mbikëqyr respektimin e normave etike detyruese të bashkëjetesës, të përcaktuara në rregulloren e administrimit të bashkëpronësisë në ndërtesat e banimit;</w:t>
      </w:r>
    </w:p>
    <w:p w14:paraId="6A669C65"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mbështet organet e inspektimit për zbatimin e legjislacionit për administrimin e bashkëpronësisë në ndërtesat e banimit;</w:t>
      </w:r>
    </w:p>
    <w:p w14:paraId="6A669C66"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siguron ekzekutimin e sanksioneve për lidhjen dhe zgjidhjen e kontratës së qirasë së banesave sociale me qira dhe kufizimet mbi banesat me kosto të ulët, të vendosura nga entet menaxhuese.</w:t>
      </w:r>
    </w:p>
    <w:p w14:paraId="6A669C67"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Në fushën e mbrojtjes së mjedisit, Policia Bashkiake:</w:t>
      </w:r>
    </w:p>
    <w:p w14:paraId="6A669C68"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bashkërendon punën me strukturat përkatëse kur konstaton veprimtari të paligjshme për mjedisin, natyrën, pyjet, biodiversitetin dhe florën e faunën e egër;</w:t>
      </w:r>
    </w:p>
    <w:p w14:paraId="6A669C69"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bashkëpunon me strukturat përgjegjëse të kontrollit mbi gjuetinë kur pengohen në kryerjen e detyrës;</w:t>
      </w:r>
    </w:p>
    <w:p w14:paraId="6A669C6A"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 xml:space="preserve">bashkëpunon me strukturat përgjegjëse të inspektimit që mbulojnë veprimtarinë e peshkimit; </w:t>
      </w:r>
    </w:p>
    <w:p w14:paraId="6A669C6B"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bashkëpunon me strukturat përgjegjëse për ushtrimin e kontrollit për mbrojtjen e liqeneve ndërkufitare, brigjeve të tyre, zonave ujëmbledhëse, si dhe veprimtaritë që ushtrohen në to;</w:t>
      </w:r>
    </w:p>
    <w:p w14:paraId="6A669C6C"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lastRenderedPageBreak/>
        <w:t xml:space="preserve">d) </w:t>
      </w:r>
      <w:r w:rsidR="002D2036" w:rsidRPr="00BA69BE">
        <w:rPr>
          <w:rFonts w:ascii="Garamond" w:hAnsi="Garamond" w:cs="Times New Roman"/>
          <w:iCs/>
          <w:sz w:val="24"/>
          <w:szCs w:val="24"/>
        </w:rPr>
        <w:t>verifikon dhe kontrollon zbatimin e kërkesa</w:t>
      </w:r>
      <w:r w:rsidRPr="00BA69BE">
        <w:rPr>
          <w:rFonts w:ascii="Garamond" w:hAnsi="Garamond" w:cs="Times New Roman"/>
          <w:iCs/>
          <w:sz w:val="24"/>
          <w:szCs w:val="24"/>
        </w:rPr>
        <w:t>ve mbi nivelin kufi të zhurmës s</w:t>
      </w:r>
      <w:r w:rsidR="002D2036" w:rsidRPr="00BA69BE">
        <w:rPr>
          <w:rFonts w:ascii="Garamond" w:hAnsi="Garamond" w:cs="Times New Roman"/>
          <w:iCs/>
          <w:sz w:val="24"/>
          <w:szCs w:val="24"/>
        </w:rPr>
        <w:t>ë lejuar</w:t>
      </w:r>
      <w:r w:rsidR="002D2036" w:rsidRPr="00BA69BE">
        <w:rPr>
          <w:rFonts w:ascii="Garamond" w:hAnsi="Garamond" w:cs="Times New Roman"/>
          <w:bCs/>
          <w:iCs/>
          <w:sz w:val="24"/>
          <w:szCs w:val="24"/>
        </w:rPr>
        <w:t xml:space="preserve"> </w:t>
      </w:r>
      <w:r w:rsidR="002D2036" w:rsidRPr="00BA69BE">
        <w:rPr>
          <w:rFonts w:ascii="Garamond" w:hAnsi="Garamond" w:cs="Times New Roman"/>
          <w:iCs/>
          <w:sz w:val="24"/>
          <w:szCs w:val="24"/>
        </w:rPr>
        <w:t>nga personat fizikë e juridikë</w:t>
      </w:r>
      <w:r w:rsidRPr="00BA69BE">
        <w:rPr>
          <w:rFonts w:ascii="Garamond" w:hAnsi="Garamond" w:cs="Times New Roman"/>
          <w:iCs/>
          <w:sz w:val="24"/>
          <w:szCs w:val="24"/>
        </w:rPr>
        <w:t>,</w:t>
      </w:r>
      <w:r w:rsidR="002D2036" w:rsidRPr="00BA69BE">
        <w:rPr>
          <w:rFonts w:ascii="Garamond" w:hAnsi="Garamond" w:cs="Times New Roman"/>
          <w:iCs/>
          <w:sz w:val="24"/>
          <w:szCs w:val="24"/>
        </w:rPr>
        <w:t xml:space="preserve"> që ushtrojnë veprimtari që gjenerojnë zhurma, në ter</w:t>
      </w:r>
      <w:r w:rsidRPr="00BA69BE">
        <w:rPr>
          <w:rFonts w:ascii="Garamond" w:hAnsi="Garamond" w:cs="Times New Roman"/>
          <w:iCs/>
          <w:sz w:val="24"/>
          <w:szCs w:val="24"/>
        </w:rPr>
        <w:t>ritorin e juridiksionit të tyre</w:t>
      </w:r>
      <w:r w:rsidR="002D2036" w:rsidRPr="00BA69BE">
        <w:rPr>
          <w:rFonts w:ascii="Garamond" w:hAnsi="Garamond" w:cs="Times New Roman"/>
          <w:iCs/>
          <w:sz w:val="24"/>
          <w:szCs w:val="24"/>
        </w:rPr>
        <w:t xml:space="preserve"> në përputhje me legjislacionin në fuqi për zhurmat</w:t>
      </w:r>
      <w:r w:rsidR="00DA2642" w:rsidRPr="00BA69BE">
        <w:rPr>
          <w:rFonts w:ascii="Garamond" w:hAnsi="Garamond" w:cs="Times New Roman"/>
          <w:bCs/>
          <w:sz w:val="24"/>
          <w:szCs w:val="24"/>
        </w:rPr>
        <w:t>.</w:t>
      </w:r>
    </w:p>
    <w:p w14:paraId="6A669C6D"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Në fushën e veprimtarisë ekonomike dhe tregtare, Policia Bashkiake:</w:t>
      </w:r>
    </w:p>
    <w:p w14:paraId="6A669C6E"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siguron zbatimin e akteve që përcaktojnë kryerjen e veprimtarive që trajtohen si veprimtari tregtare apo shërbimi, ambulante, në vende publike të përcaktuara paraprakisht nga organet e vetëqeverisjes vendore;</w:t>
      </w:r>
    </w:p>
    <w:p w14:paraId="6A669C6F"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2D2036" w:rsidRPr="00BA69BE">
        <w:rPr>
          <w:rFonts w:ascii="Garamond" w:hAnsi="Garamond" w:cs="Times New Roman"/>
          <w:bCs/>
          <w:sz w:val="24"/>
          <w:szCs w:val="24"/>
        </w:rPr>
        <w:t>verifikon respektimin e normave ligjore në lidhje me</w:t>
      </w:r>
      <w:r w:rsidR="002D2036" w:rsidRPr="00BA69BE">
        <w:rPr>
          <w:rFonts w:ascii="Garamond" w:hAnsi="Garamond"/>
          <w:b/>
          <w:bCs/>
          <w:sz w:val="24"/>
          <w:szCs w:val="24"/>
        </w:rPr>
        <w:t xml:space="preserve"> </w:t>
      </w:r>
      <w:r w:rsidR="002D2036" w:rsidRPr="00BA69BE">
        <w:rPr>
          <w:rFonts w:ascii="Garamond" w:hAnsi="Garamond" w:cs="Times New Roman"/>
          <w:iCs/>
          <w:sz w:val="24"/>
          <w:szCs w:val="24"/>
        </w:rPr>
        <w:t>përdorimin në tregje apo ve</w:t>
      </w:r>
      <w:r w:rsidRPr="00BA69BE">
        <w:rPr>
          <w:rFonts w:ascii="Garamond" w:hAnsi="Garamond" w:cs="Times New Roman"/>
          <w:iCs/>
          <w:sz w:val="24"/>
          <w:szCs w:val="24"/>
        </w:rPr>
        <w:t>nde të autorizuuara nga bashkia</w:t>
      </w:r>
      <w:r w:rsidR="002D2036" w:rsidRPr="00BA69BE">
        <w:rPr>
          <w:rFonts w:ascii="Garamond" w:hAnsi="Garamond" w:cs="Times New Roman"/>
          <w:iCs/>
          <w:sz w:val="24"/>
          <w:szCs w:val="24"/>
        </w:rPr>
        <w:t xml:space="preserve"> të qeseve plastike mbajtëse, si dhe qeseve plastike mbajtëse të oxo- degradueshme apo të oxo-biodegradueshme</w:t>
      </w:r>
      <w:r w:rsidR="002D2036" w:rsidRPr="00BA69BE">
        <w:rPr>
          <w:rFonts w:ascii="Garamond" w:hAnsi="Garamond"/>
          <w:iCs/>
          <w:sz w:val="24"/>
          <w:szCs w:val="24"/>
        </w:rPr>
        <w:t xml:space="preserve"> dhe</w:t>
      </w:r>
      <w:r w:rsidR="002D2036" w:rsidRPr="00BA69BE">
        <w:rPr>
          <w:rFonts w:ascii="Garamond" w:hAnsi="Garamond" w:cs="Times New Roman"/>
          <w:bCs/>
          <w:sz w:val="24"/>
          <w:szCs w:val="24"/>
        </w:rPr>
        <w:t xml:space="preserve"> vendosjen e materialeve reklamuese të pijeve alkoolike, pijeve energjike dhe pijeve të gazuara që përmbajnë sheqer të shtuar drejtuar të miturve</w:t>
      </w:r>
      <w:r w:rsidR="00DA2642" w:rsidRPr="00BA69BE">
        <w:rPr>
          <w:rFonts w:ascii="Garamond" w:hAnsi="Garamond" w:cs="Times New Roman"/>
          <w:bCs/>
          <w:sz w:val="24"/>
          <w:szCs w:val="24"/>
        </w:rPr>
        <w:t>;</w:t>
      </w:r>
    </w:p>
    <w:p w14:paraId="6A669C70"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mbështet strukturat përgjegjëse të taksave dhe tarifave vendore në veprimtarinë e tyre.</w:t>
      </w:r>
    </w:p>
    <w:p w14:paraId="6A669C71"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6. </w:t>
      </w:r>
      <w:r w:rsidR="00DA2642" w:rsidRPr="00BA69BE">
        <w:rPr>
          <w:rFonts w:ascii="Garamond" w:hAnsi="Garamond" w:cs="Times New Roman"/>
          <w:bCs/>
          <w:sz w:val="24"/>
          <w:szCs w:val="24"/>
        </w:rPr>
        <w:t>Në fushën e mbrojtjes së shëndetit, Policia Bashkiake siguron respektimin e normave ligjore në lidhje me ndalimin e pirjes së duhanit në mjetet e transportit publik, përfshirë taksitë dhe mjediset e përbashkëta, në banesat me bashkëpronësi të detyrueshme.</w:t>
      </w:r>
    </w:p>
    <w:p w14:paraId="6A669C72"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7. </w:t>
      </w:r>
      <w:r w:rsidR="00DA2642" w:rsidRPr="00BA69BE">
        <w:rPr>
          <w:rFonts w:ascii="Garamond" w:hAnsi="Garamond" w:cs="Times New Roman"/>
          <w:bCs/>
          <w:sz w:val="24"/>
          <w:szCs w:val="24"/>
        </w:rPr>
        <w:t>Në fushën e ruajtjes së hapësirës publike, Policia Bashkiake:</w:t>
      </w:r>
    </w:p>
    <w:p w14:paraId="6A669C73"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siguron zbatimin e rregullave për përdorimin e hapësirës publike, për ndalimin e zënies së hapësirave publike, hedhjen e mbeturinave dhe mbrojtjen e monumenteve, ndërtesave, parqeve dhe lulishteve publike;</w:t>
      </w:r>
    </w:p>
    <w:p w14:paraId="6A669C74"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 xml:space="preserve">vëren dhe konstaton ndërtimet e kundërligjshme, njofton dhe mbështet menjëherë strukturën përgjegjëse ndërtimore e urbanistike të bashkisë për vazhdimin e mëtejshëm të procedurave ligjore; </w:t>
      </w:r>
    </w:p>
    <w:p w14:paraId="6A669C75"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siguron zbatimin e rregullave dhe procedurave për organizimin dhe funksionimin e shërbimit publik të varrimit dhe për administrimin e varrezave në territorin e juridiksionit të bashkisë;</w:t>
      </w:r>
    </w:p>
    <w:p w14:paraId="6A669C76" w14:textId="77777777" w:rsidR="00DA2642" w:rsidRPr="00BA69BE" w:rsidRDefault="00E8227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garanton zbatimin e përcaktimeve ligjore mbi afishimin e materialeve propagandistike në vendet jashtë përcaktimeve të bëra, duke hequr menjëherë çdo material propagandues të subjekteve zgjedhore.</w:t>
      </w:r>
    </w:p>
    <w:p w14:paraId="6A669C7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78"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10</w:t>
      </w:r>
    </w:p>
    <w:p w14:paraId="6A669C79"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Kundërvajtjet administrative</w:t>
      </w:r>
    </w:p>
    <w:p w14:paraId="6A669C7A"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7B" w14:textId="5D60CEA4" w:rsidR="00DA2642" w:rsidRPr="00BA69BE" w:rsidRDefault="00AA6710"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1. Shkeljet</w:t>
      </w:r>
      <w:r w:rsidR="00DA2642" w:rsidRPr="00BA69BE">
        <w:rPr>
          <w:rFonts w:ascii="Garamond" w:hAnsi="Garamond" w:cs="Times New Roman"/>
          <w:bCs/>
          <w:sz w:val="24"/>
          <w:szCs w:val="24"/>
        </w:rPr>
        <w:t xml:space="preserve"> që përbë</w:t>
      </w:r>
      <w:r w:rsidRPr="00BA69BE">
        <w:rPr>
          <w:rFonts w:ascii="Garamond" w:hAnsi="Garamond" w:cs="Times New Roman"/>
          <w:bCs/>
          <w:sz w:val="24"/>
          <w:szCs w:val="24"/>
        </w:rPr>
        <w:t>jnë kundërvajtje administrative</w:t>
      </w:r>
      <w:r w:rsidR="00DA2642" w:rsidRPr="00BA69BE">
        <w:rPr>
          <w:rFonts w:ascii="Garamond" w:hAnsi="Garamond" w:cs="Times New Roman"/>
          <w:bCs/>
          <w:sz w:val="24"/>
          <w:szCs w:val="24"/>
        </w:rPr>
        <w:t xml:space="preserve"> janë të parashikuara në ligjet e veçanta dhe aktet</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e</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këshillit bashkiak.</w:t>
      </w:r>
    </w:p>
    <w:p w14:paraId="6A669C7C" w14:textId="77777777" w:rsidR="00DA2642" w:rsidRPr="00BA69BE" w:rsidRDefault="00AA6710"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Policisë Bashkiake për shkeljet e konstatuara merr masa administrative bazuar në aktet ligjore dhe nënligjore që parashikojnë kundërvajtje administrative.</w:t>
      </w:r>
    </w:p>
    <w:p w14:paraId="6A669C7D" w14:textId="77777777" w:rsidR="00DA2642" w:rsidRPr="00BA69BE" w:rsidRDefault="00AA6710"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Kur punonjësi i Policisë Bashkiake krijon dyshimin e arsyeshëm se një veprim ose mosveprim i një personi fizik ose juridik përbën një kundërvajtje administrative, konstatimi i së cilës nuk është në kompetencën e saj dhe se nga ai veprim mund të shkaktohet një dëm i pariparueshëm dhe me pasoja të rënda ndaj interesit publik apo palëve të treta, për jetën apo shëndetin e njerëzve, kafshëve apo për mjedisin, punonjësi i strukturës konstatuese ka të drejtë të marrë masa për ndërprerjen e menjëhershme të veprimeve të kundërvajtësit dhe të njoftojë organin përkatës për shkeljen e konstatuar.</w:t>
      </w:r>
    </w:p>
    <w:p w14:paraId="6A669C7E" w14:textId="77777777" w:rsidR="00DA2642" w:rsidRPr="00BA69BE" w:rsidRDefault="00AA6710"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Procedura për konstatimin dhe shqyrtimin e kundërvajtjeve administrative nga Policia Bashkiake kryhet në përputhje me legjislacionin në fuqi për kundërvajtjet administrative.</w:t>
      </w:r>
    </w:p>
    <w:p w14:paraId="6A669C7F"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80"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III</w:t>
      </w:r>
    </w:p>
    <w:p w14:paraId="6A669C81"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PRANIMI, FORMIMI DHE PËRFUNDIMI I MARRËDHËNIEVE TË PUNËS</w:t>
      </w:r>
    </w:p>
    <w:p w14:paraId="6A669C82"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C83"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11</w:t>
      </w:r>
    </w:p>
    <w:p w14:paraId="6A669C84"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Marrëdhëniet e punësimit të punonjësit të Policisë Bashkiake</w:t>
      </w:r>
    </w:p>
    <w:p w14:paraId="6A669C85"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86"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Marrëdhëniet e punës së drejtuesit dhe të punonjësve të tjerë të Policisë Bashkiake rregullohen sipas këtij ligji dhe Kodit të Punës.</w:t>
      </w:r>
    </w:p>
    <w:p w14:paraId="6A669C8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88"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12</w:t>
      </w:r>
    </w:p>
    <w:p w14:paraId="6A669C89"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Kriteret për pranim në Policinë Bashkiake</w:t>
      </w:r>
    </w:p>
    <w:p w14:paraId="6A669C8A"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C8B"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Kriteret për pranimin në Policinë Bashkiake të çdo pe</w:t>
      </w:r>
      <w:r w:rsidR="004E54F3" w:rsidRPr="00BA69BE">
        <w:rPr>
          <w:rFonts w:ascii="Garamond" w:hAnsi="Garamond" w:cs="Times New Roman"/>
          <w:bCs/>
          <w:sz w:val="24"/>
          <w:szCs w:val="24"/>
        </w:rPr>
        <w:t>rsoni janë si më poshtë</w:t>
      </w:r>
      <w:r w:rsidRPr="00BA69BE">
        <w:rPr>
          <w:rFonts w:ascii="Garamond" w:hAnsi="Garamond" w:cs="Times New Roman"/>
          <w:bCs/>
          <w:sz w:val="24"/>
          <w:szCs w:val="24"/>
        </w:rPr>
        <w:t>:</w:t>
      </w:r>
    </w:p>
    <w:p w14:paraId="6A669C8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të jetë shtetas shqiptar; </w:t>
      </w:r>
    </w:p>
    <w:p w14:paraId="6A669C8D"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të ketë zotësi të plotë për të vepruar; </w:t>
      </w:r>
    </w:p>
    <w:p w14:paraId="6A669C8E" w14:textId="4CFF0C0D"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c) të</w:t>
      </w:r>
      <w:r w:rsidR="00BA69BE" w:rsidRPr="00BA69BE">
        <w:rPr>
          <w:rFonts w:ascii="Garamond" w:hAnsi="Garamond" w:cs="Times New Roman"/>
          <w:bCs/>
          <w:sz w:val="24"/>
          <w:szCs w:val="24"/>
        </w:rPr>
        <w:t xml:space="preserve"> </w:t>
      </w:r>
      <w:r w:rsidRPr="00BA69BE">
        <w:rPr>
          <w:rFonts w:ascii="Garamond" w:hAnsi="Garamond" w:cs="Times New Roman"/>
          <w:bCs/>
          <w:sz w:val="24"/>
          <w:szCs w:val="24"/>
        </w:rPr>
        <w:t xml:space="preserve">jetë në kushte shëndetësore që e lejojnë të kryejë detyrën përkatëse; </w:t>
      </w:r>
    </w:p>
    <w:p w14:paraId="6A669C8F"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të ketë përfunduar arsimin e mesëm të lartë; </w:t>
      </w:r>
    </w:p>
    <w:p w14:paraId="6A669C90"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 të mos jetë dënuar me vendim të formës së prerë për kryerjen e një krimi apo një kundërvajtjeje penale;</w:t>
      </w:r>
    </w:p>
    <w:p w14:paraId="6A669C91"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dh) ndaj tij të mos jetë marrë masa disiplinore e largimit nga puna që nuk është shuar ose të mos ketë masë disiplinore në fuqi;</w:t>
      </w:r>
    </w:p>
    <w:p w14:paraId="6A669C92"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e) të mos jetë larguar nga Policia e Shtetit </w:t>
      </w:r>
      <w:r w:rsidR="000C16D0" w:rsidRPr="00BA69BE">
        <w:rPr>
          <w:rFonts w:ascii="Garamond" w:hAnsi="Garamond" w:cs="Times New Roman"/>
          <w:bCs/>
          <w:sz w:val="24"/>
          <w:szCs w:val="24"/>
        </w:rPr>
        <w:t xml:space="preserve">dhe Garda e Republikës </w:t>
      </w:r>
      <w:r w:rsidRPr="00BA69BE">
        <w:rPr>
          <w:rFonts w:ascii="Garamond" w:hAnsi="Garamond" w:cs="Times New Roman"/>
          <w:bCs/>
          <w:sz w:val="24"/>
          <w:szCs w:val="24"/>
        </w:rPr>
        <w:t>për shkak të vlerësimeve kalimtare ose periodike, të parashikuara nga legjislacioni në fuqi për punonjësit e Policisë së Shtetit;</w:t>
      </w:r>
    </w:p>
    <w:p w14:paraId="6A669C93"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ë) të paraqesë vërtetimin e besueshmërisë.</w:t>
      </w:r>
    </w:p>
    <w:p w14:paraId="6A669C94" w14:textId="77777777" w:rsidR="00E8513F" w:rsidRPr="00BA69BE" w:rsidRDefault="00E8513F" w:rsidP="00005A84">
      <w:pPr>
        <w:spacing w:after="0" w:line="240" w:lineRule="auto"/>
        <w:ind w:firstLine="284"/>
        <w:jc w:val="center"/>
        <w:rPr>
          <w:rFonts w:ascii="Garamond" w:hAnsi="Garamond" w:cs="Times New Roman"/>
          <w:bCs/>
          <w:sz w:val="24"/>
          <w:szCs w:val="24"/>
        </w:rPr>
      </w:pPr>
    </w:p>
    <w:p w14:paraId="6A669C9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13</w:t>
      </w:r>
    </w:p>
    <w:p w14:paraId="6A669C96"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Pranimi në Policinë Bashkiake</w:t>
      </w:r>
    </w:p>
    <w:p w14:paraId="6A669C9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98"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1. Pranimi në Policinë Bashkiake bazohet në parimet e shanseve të barabarta, meritës, aftësive profesionale dhe mosdiskriminimit.</w:t>
      </w:r>
    </w:p>
    <w:p w14:paraId="6A669C99"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2. Pranimi kryhet nëpërmjet një konkurrimi të hapur përmes një procesi përzgjedhës dhe testimi transparent e të drejtë.</w:t>
      </w:r>
    </w:p>
    <w:p w14:paraId="6A669C9A"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3. Procesi përzgjedhës bazohet në vlerësimin e kritereve dhe aftësive profesionale të kandidatëve.</w:t>
      </w:r>
    </w:p>
    <w:p w14:paraId="6A669C9B"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4. Rregullat dhe procedurat e detajuara të pranimit në Policinë Bashkiake përcaktohen në rregulloren kuadër të Policisë Bashkiake.</w:t>
      </w:r>
    </w:p>
    <w:p w14:paraId="6A669C9C"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9D"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14</w:t>
      </w:r>
    </w:p>
    <w:p w14:paraId="6A669C9E"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Shpallja</w:t>
      </w:r>
    </w:p>
    <w:p w14:paraId="6A669C9F"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A0"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Kryetari</w:t>
      </w:r>
      <w:r w:rsidRPr="00BA69BE">
        <w:rPr>
          <w:rFonts w:ascii="Garamond" w:hAnsi="Garamond" w:cs="Times New Roman"/>
          <w:bCs/>
          <w:sz w:val="24"/>
          <w:szCs w:val="24"/>
        </w:rPr>
        <w:t xml:space="preserve"> i b</w:t>
      </w:r>
      <w:r w:rsidR="00DA2642" w:rsidRPr="00BA69BE">
        <w:rPr>
          <w:rFonts w:ascii="Garamond" w:hAnsi="Garamond" w:cs="Times New Roman"/>
          <w:bCs/>
          <w:sz w:val="24"/>
          <w:szCs w:val="24"/>
        </w:rPr>
        <w:t>ashkisë shpall pozicionet e lira, të cilat përcaktohen nga drejtuesi i Policisë Bashkiake.</w:t>
      </w:r>
    </w:p>
    <w:p w14:paraId="6A669CA1"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Bashkia bën shpalljen e procedurës së pranimit, e cila botohet në portalin e Shërbimit Kombëtar të Punësimit, në faqen zyrtare të bashkisë dhe në ambientet e brendshme të saj.</w:t>
      </w:r>
    </w:p>
    <w:p w14:paraId="6A669CA2"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Shpallja përmban periudhën e aplikimit, dokumentacionin e nevojshëm për aplikim, programin e konkurrimit, fazat e konkurrimit, numrin e vendeve vakante dhe mënyrën e vlerësimit të procesit përzgjedhës.</w:t>
      </w:r>
    </w:p>
    <w:p w14:paraId="6A669CA3"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A4"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15</w:t>
      </w:r>
    </w:p>
    <w:p w14:paraId="6A669CA5"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 xml:space="preserve">Konkurrimi dhe </w:t>
      </w:r>
      <w:r w:rsidR="00EE466B" w:rsidRPr="00BA69BE">
        <w:rPr>
          <w:rFonts w:ascii="Garamond" w:hAnsi="Garamond" w:cs="Times New Roman"/>
          <w:b/>
          <w:bCs/>
          <w:sz w:val="24"/>
          <w:szCs w:val="24"/>
        </w:rPr>
        <w:t>komisioni p</w:t>
      </w:r>
      <w:r w:rsidRPr="00BA69BE">
        <w:rPr>
          <w:rFonts w:ascii="Garamond" w:hAnsi="Garamond" w:cs="Times New Roman"/>
          <w:b/>
          <w:bCs/>
          <w:sz w:val="24"/>
          <w:szCs w:val="24"/>
        </w:rPr>
        <w:t>ërzgjedhës</w:t>
      </w:r>
    </w:p>
    <w:p w14:paraId="6A669CA6"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A7"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 xml:space="preserve">Konkurrimi përfshin verifikimin paraprak të kandidatit, testimin me shkrim, testimin fizik dhe intervistën nga </w:t>
      </w:r>
      <w:r w:rsidRPr="00BA69BE">
        <w:rPr>
          <w:rFonts w:ascii="Garamond" w:hAnsi="Garamond" w:cs="Times New Roman"/>
          <w:bCs/>
          <w:sz w:val="24"/>
          <w:szCs w:val="24"/>
        </w:rPr>
        <w:t>komisioni p</w:t>
      </w:r>
      <w:r w:rsidR="00DA2642" w:rsidRPr="00BA69BE">
        <w:rPr>
          <w:rFonts w:ascii="Garamond" w:hAnsi="Garamond" w:cs="Times New Roman"/>
          <w:bCs/>
          <w:sz w:val="24"/>
          <w:szCs w:val="24"/>
        </w:rPr>
        <w:t>ërzgjedhës.</w:t>
      </w:r>
    </w:p>
    <w:p w14:paraId="6A669CA8"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 xml:space="preserve">Komisioni </w:t>
      </w:r>
      <w:r w:rsidRPr="00BA69BE">
        <w:rPr>
          <w:rFonts w:ascii="Garamond" w:hAnsi="Garamond" w:cs="Times New Roman"/>
          <w:bCs/>
          <w:sz w:val="24"/>
          <w:szCs w:val="24"/>
        </w:rPr>
        <w:t>p</w:t>
      </w:r>
      <w:r w:rsidR="00DA2642" w:rsidRPr="00BA69BE">
        <w:rPr>
          <w:rFonts w:ascii="Garamond" w:hAnsi="Garamond" w:cs="Times New Roman"/>
          <w:bCs/>
          <w:sz w:val="24"/>
          <w:szCs w:val="24"/>
        </w:rPr>
        <w:t>ërzgjedhës krij</w:t>
      </w:r>
      <w:r w:rsidRPr="00BA69BE">
        <w:rPr>
          <w:rFonts w:ascii="Garamond" w:hAnsi="Garamond" w:cs="Times New Roman"/>
          <w:bCs/>
          <w:sz w:val="24"/>
          <w:szCs w:val="24"/>
        </w:rPr>
        <w:t>ohet me urdhër të kryetarit të b</w:t>
      </w:r>
      <w:r w:rsidR="00DA2642" w:rsidRPr="00BA69BE">
        <w:rPr>
          <w:rFonts w:ascii="Garamond" w:hAnsi="Garamond" w:cs="Times New Roman"/>
          <w:bCs/>
          <w:sz w:val="24"/>
          <w:szCs w:val="24"/>
        </w:rPr>
        <w:t xml:space="preserve">ashkisë dhe ka pesë anëtarë: </w:t>
      </w:r>
    </w:p>
    <w:p w14:paraId="6A669CA9"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1 (një) anëtar nga njësia përgjegjëse e burimeve njerëzore të bashkisë;</w:t>
      </w:r>
    </w:p>
    <w:p w14:paraId="6A669CAA" w14:textId="7C43D140"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2 (dy) anët</w:t>
      </w:r>
      <w:r w:rsidRPr="00BA69BE">
        <w:rPr>
          <w:rFonts w:ascii="Garamond" w:hAnsi="Garamond" w:cs="Times New Roman"/>
          <w:bCs/>
          <w:sz w:val="24"/>
          <w:szCs w:val="24"/>
        </w:rPr>
        <w:t>arë të zgjedhur nga kryetari i b</w:t>
      </w:r>
      <w:r w:rsidR="00DA2642" w:rsidRPr="00BA69BE">
        <w:rPr>
          <w:rFonts w:ascii="Garamond" w:hAnsi="Garamond" w:cs="Times New Roman"/>
          <w:bCs/>
          <w:sz w:val="24"/>
          <w:szCs w:val="24"/>
        </w:rPr>
        <w:t>ashkisë,</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nëpunës civilë, pjesë e kategorisë së mesme drejtuese, njëri prej të cilëve kryeson komisionin;</w:t>
      </w:r>
    </w:p>
    <w:p w14:paraId="6A669CAB"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2 (dy) anëtarë nga Policia Bashkiake.</w:t>
      </w:r>
    </w:p>
    <w:p w14:paraId="6A669CA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3</w:t>
      </w:r>
      <w:r w:rsidR="004E54F3" w:rsidRPr="00BA69BE">
        <w:rPr>
          <w:rFonts w:ascii="Garamond" w:hAnsi="Garamond" w:cs="Times New Roman"/>
          <w:bCs/>
          <w:sz w:val="24"/>
          <w:szCs w:val="24"/>
        </w:rPr>
        <w:t xml:space="preserve">. </w:t>
      </w:r>
      <w:r w:rsidRPr="00BA69BE">
        <w:rPr>
          <w:rFonts w:ascii="Garamond" w:hAnsi="Garamond" w:cs="Times New Roman"/>
          <w:bCs/>
          <w:sz w:val="24"/>
          <w:szCs w:val="24"/>
        </w:rPr>
        <w:t xml:space="preserve">Komisioni </w:t>
      </w:r>
      <w:r w:rsidR="004E54F3" w:rsidRPr="00BA69BE">
        <w:rPr>
          <w:rFonts w:ascii="Garamond" w:hAnsi="Garamond" w:cs="Times New Roman"/>
          <w:bCs/>
          <w:sz w:val="24"/>
          <w:szCs w:val="24"/>
        </w:rPr>
        <w:t>p</w:t>
      </w:r>
      <w:r w:rsidRPr="00BA69BE">
        <w:rPr>
          <w:rFonts w:ascii="Garamond" w:hAnsi="Garamond" w:cs="Times New Roman"/>
          <w:bCs/>
          <w:sz w:val="24"/>
          <w:szCs w:val="24"/>
        </w:rPr>
        <w:t>ërzgjedhës kryen procedurat e përzgjedhjes së kandidatëve për të gjitha fazat</w:t>
      </w:r>
      <w:r w:rsidR="004E54F3" w:rsidRPr="00BA69BE">
        <w:rPr>
          <w:rFonts w:ascii="Garamond" w:hAnsi="Garamond" w:cs="Times New Roman"/>
          <w:bCs/>
          <w:sz w:val="24"/>
          <w:szCs w:val="24"/>
        </w:rPr>
        <w:t>,</w:t>
      </w:r>
      <w:r w:rsidRPr="00BA69BE">
        <w:rPr>
          <w:rFonts w:ascii="Garamond" w:hAnsi="Garamond" w:cs="Times New Roman"/>
          <w:bCs/>
          <w:sz w:val="24"/>
          <w:szCs w:val="24"/>
        </w:rPr>
        <w:t xml:space="preserve"> me përjashtim të fazës së testimit fizik, e cila kryhet nga institucion</w:t>
      </w:r>
      <w:r w:rsidR="004E54F3" w:rsidRPr="00BA69BE">
        <w:rPr>
          <w:rFonts w:ascii="Garamond" w:hAnsi="Garamond" w:cs="Times New Roman"/>
          <w:bCs/>
          <w:sz w:val="24"/>
          <w:szCs w:val="24"/>
        </w:rPr>
        <w:t>i arsimor i Policisë së Shtetit</w:t>
      </w:r>
      <w:r w:rsidRPr="00BA69BE">
        <w:rPr>
          <w:rFonts w:ascii="Garamond" w:hAnsi="Garamond" w:cs="Times New Roman"/>
          <w:bCs/>
          <w:sz w:val="24"/>
          <w:szCs w:val="24"/>
        </w:rPr>
        <w:t xml:space="preserve"> pranë ministrisë përgjegjëse për çështjet e rendit dhe sigurisë publike.</w:t>
      </w:r>
    </w:p>
    <w:p w14:paraId="6A669CAD"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Testimi fizik kryhet sipas procedurave të përcaktuara nga institucion</w:t>
      </w:r>
      <w:r w:rsidRPr="00BA69BE">
        <w:rPr>
          <w:rFonts w:ascii="Garamond" w:hAnsi="Garamond" w:cs="Times New Roman"/>
          <w:bCs/>
          <w:sz w:val="24"/>
          <w:szCs w:val="24"/>
        </w:rPr>
        <w:t>i arsimor i Policisë së Shtetit</w:t>
      </w:r>
      <w:r w:rsidR="00DA2642" w:rsidRPr="00BA69BE">
        <w:rPr>
          <w:rFonts w:ascii="Garamond" w:hAnsi="Garamond" w:cs="Times New Roman"/>
          <w:bCs/>
          <w:sz w:val="24"/>
          <w:szCs w:val="24"/>
        </w:rPr>
        <w:t xml:space="preserve"> pranë ministrisë përgjegjëse për çështjet e rendit dhe sigurisë publike.</w:t>
      </w:r>
    </w:p>
    <w:p w14:paraId="6A669CAE"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 xml:space="preserve">Anëtari i komisionit </w:t>
      </w:r>
      <w:r w:rsidRPr="00BA69BE">
        <w:rPr>
          <w:rFonts w:ascii="Garamond" w:hAnsi="Garamond" w:cs="Times New Roman"/>
          <w:bCs/>
          <w:sz w:val="24"/>
          <w:szCs w:val="24"/>
        </w:rPr>
        <w:t>informon menjëherë kryetarin e bashkisë</w:t>
      </w:r>
      <w:r w:rsidR="00DA2642" w:rsidRPr="00BA69BE">
        <w:rPr>
          <w:rFonts w:ascii="Garamond" w:hAnsi="Garamond" w:cs="Times New Roman"/>
          <w:bCs/>
          <w:sz w:val="24"/>
          <w:szCs w:val="24"/>
        </w:rPr>
        <w:t xml:space="preserve"> në rast dyshimi të pengesave ligjore sipas përcaktimeve të Kodit të Procedurave Administrative, për veten ose për anëtarët e tjerë të komisionit, që të mos marrë pjesë në procesin e përzgjedhjes.</w:t>
      </w:r>
    </w:p>
    <w:p w14:paraId="6A669CAF"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6. </w:t>
      </w:r>
      <w:r w:rsidR="00DA2642" w:rsidRPr="00BA69BE">
        <w:rPr>
          <w:rFonts w:ascii="Garamond" w:hAnsi="Garamond" w:cs="Times New Roman"/>
          <w:bCs/>
          <w:sz w:val="24"/>
          <w:szCs w:val="24"/>
        </w:rPr>
        <w:t>Në ra</w:t>
      </w:r>
      <w:r w:rsidRPr="00BA69BE">
        <w:rPr>
          <w:rFonts w:ascii="Garamond" w:hAnsi="Garamond" w:cs="Times New Roman"/>
          <w:bCs/>
          <w:sz w:val="24"/>
          <w:szCs w:val="24"/>
        </w:rPr>
        <w:t>st se anëtarët e përcaktuar të k</w:t>
      </w:r>
      <w:r w:rsidR="00DA2642" w:rsidRPr="00BA69BE">
        <w:rPr>
          <w:rFonts w:ascii="Garamond" w:hAnsi="Garamond" w:cs="Times New Roman"/>
          <w:bCs/>
          <w:sz w:val="24"/>
          <w:szCs w:val="24"/>
        </w:rPr>
        <w:t>omisionit janë në kushtet e pamundësisë ligjore për të qenë anëtarë të tij, ata zëvendësohen me a</w:t>
      </w:r>
      <w:r w:rsidRPr="00BA69BE">
        <w:rPr>
          <w:rFonts w:ascii="Garamond" w:hAnsi="Garamond" w:cs="Times New Roman"/>
          <w:bCs/>
          <w:sz w:val="24"/>
          <w:szCs w:val="24"/>
        </w:rPr>
        <w:t>nëtarë të tjerë nga kryetari i b</w:t>
      </w:r>
      <w:r w:rsidR="00DA2642" w:rsidRPr="00BA69BE">
        <w:rPr>
          <w:rFonts w:ascii="Garamond" w:hAnsi="Garamond" w:cs="Times New Roman"/>
          <w:bCs/>
          <w:sz w:val="24"/>
          <w:szCs w:val="24"/>
        </w:rPr>
        <w:t>ashkisë.</w:t>
      </w:r>
    </w:p>
    <w:p w14:paraId="6A669CB0"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7. </w:t>
      </w:r>
      <w:r w:rsidR="00DA2642" w:rsidRPr="00BA69BE">
        <w:rPr>
          <w:rFonts w:ascii="Garamond" w:hAnsi="Garamond" w:cs="Times New Roman"/>
          <w:bCs/>
          <w:sz w:val="24"/>
          <w:szCs w:val="24"/>
        </w:rPr>
        <w:t xml:space="preserve">Rregullat </w:t>
      </w:r>
      <w:r w:rsidRPr="00BA69BE">
        <w:rPr>
          <w:rFonts w:ascii="Garamond" w:hAnsi="Garamond" w:cs="Times New Roman"/>
          <w:bCs/>
          <w:sz w:val="24"/>
          <w:szCs w:val="24"/>
        </w:rPr>
        <w:t>e detajuara për funksionimin e komisionit p</w:t>
      </w:r>
      <w:r w:rsidR="00DA2642" w:rsidRPr="00BA69BE">
        <w:rPr>
          <w:rFonts w:ascii="Garamond" w:hAnsi="Garamond" w:cs="Times New Roman"/>
          <w:bCs/>
          <w:sz w:val="24"/>
          <w:szCs w:val="24"/>
        </w:rPr>
        <w:t>ërzgjedhës përcaktohen në rregulloren kuadër të Policisë Bashkiake.</w:t>
      </w:r>
    </w:p>
    <w:p w14:paraId="6A669CB1"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B2"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16</w:t>
      </w:r>
    </w:p>
    <w:p w14:paraId="6A669CB3"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Verifikimi paraprak i kandidatit</w:t>
      </w:r>
    </w:p>
    <w:p w14:paraId="6A669CB4"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B5"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4B5C4F" w:rsidRPr="00BA69BE">
        <w:rPr>
          <w:rFonts w:ascii="Garamond" w:hAnsi="Garamond" w:cs="Times New Roman"/>
          <w:bCs/>
          <w:sz w:val="24"/>
          <w:szCs w:val="24"/>
        </w:rPr>
        <w:t>Komisioni p</w:t>
      </w:r>
      <w:r w:rsidR="00DA2642" w:rsidRPr="00BA69BE">
        <w:rPr>
          <w:rFonts w:ascii="Garamond" w:hAnsi="Garamond" w:cs="Times New Roman"/>
          <w:bCs/>
          <w:sz w:val="24"/>
          <w:szCs w:val="24"/>
        </w:rPr>
        <w:t>ërzgjedhës, në bazë të dokumentacionit të paraqitur</w:t>
      </w:r>
      <w:r w:rsidRPr="00BA69BE">
        <w:rPr>
          <w:rFonts w:ascii="Garamond" w:hAnsi="Garamond" w:cs="Times New Roman"/>
          <w:bCs/>
          <w:sz w:val="24"/>
          <w:szCs w:val="24"/>
        </w:rPr>
        <w:t>,</w:t>
      </w:r>
      <w:r w:rsidR="00DA2642" w:rsidRPr="00BA69BE">
        <w:rPr>
          <w:rFonts w:ascii="Garamond" w:hAnsi="Garamond" w:cs="Times New Roman"/>
          <w:bCs/>
          <w:sz w:val="24"/>
          <w:szCs w:val="24"/>
        </w:rPr>
        <w:t xml:space="preserve"> bën verifikimin paraprak të kandidatëve që përmbushin kriteret e përcaktuara në nenin 12 të këtij ligji, të përcaktuara e</w:t>
      </w:r>
      <w:r w:rsidR="00331FA7" w:rsidRPr="00BA69BE">
        <w:rPr>
          <w:rFonts w:ascii="Garamond" w:hAnsi="Garamond" w:cs="Times New Roman"/>
          <w:bCs/>
          <w:sz w:val="24"/>
          <w:szCs w:val="24"/>
        </w:rPr>
        <w:t>dhe në shpalljen për konkurrim.</w:t>
      </w:r>
    </w:p>
    <w:p w14:paraId="6A669CB6"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Në përfu</w:t>
      </w:r>
      <w:r w:rsidRPr="00BA69BE">
        <w:rPr>
          <w:rFonts w:ascii="Garamond" w:hAnsi="Garamond" w:cs="Times New Roman"/>
          <w:bCs/>
          <w:sz w:val="24"/>
          <w:szCs w:val="24"/>
        </w:rPr>
        <w:t>ndim të verifikimit, kandidatët</w:t>
      </w:r>
      <w:r w:rsidR="00DA2642" w:rsidRPr="00BA69BE">
        <w:rPr>
          <w:rFonts w:ascii="Garamond" w:hAnsi="Garamond" w:cs="Times New Roman"/>
          <w:bCs/>
          <w:sz w:val="24"/>
          <w:szCs w:val="24"/>
        </w:rPr>
        <w:t xml:space="preserve"> të cilët plotësojnë kriteret e përcaktuara në nenin 12 të këtij ligji, renditen në një listë sipas rendit alfabetik. Lista shpallet në faqen zyrtare të bashkisë dhe në ambientet e brendshme të saj.</w:t>
      </w:r>
    </w:p>
    <w:p w14:paraId="6A669CB7" w14:textId="77777777" w:rsidR="00DA2642" w:rsidRPr="00BA69BE" w:rsidRDefault="004E54F3"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3. Kandidatët</w:t>
      </w:r>
      <w:r w:rsidR="00DA2642" w:rsidRPr="00BA69BE">
        <w:rPr>
          <w:rFonts w:ascii="Garamond" w:hAnsi="Garamond" w:cs="Times New Roman"/>
          <w:bCs/>
          <w:sz w:val="24"/>
          <w:szCs w:val="24"/>
        </w:rPr>
        <w:t xml:space="preserve"> që nuk plotësojnë kërkesat e përcaktuara në shpalljen për konkurrim, r</w:t>
      </w:r>
      <w:r w:rsidRPr="00BA69BE">
        <w:rPr>
          <w:rFonts w:ascii="Garamond" w:hAnsi="Garamond" w:cs="Times New Roman"/>
          <w:bCs/>
          <w:sz w:val="24"/>
          <w:szCs w:val="24"/>
        </w:rPr>
        <w:t>enditen në një listë të veçantë</w:t>
      </w:r>
      <w:r w:rsidR="00DA2642" w:rsidRPr="00BA69BE">
        <w:rPr>
          <w:rFonts w:ascii="Garamond" w:hAnsi="Garamond" w:cs="Times New Roman"/>
          <w:bCs/>
          <w:sz w:val="24"/>
          <w:szCs w:val="24"/>
        </w:rPr>
        <w:t xml:space="preserve"> në të cilën tregohen edhe arsyet e mosplotësimit të këtyre kërkesave. Lista administrohet nga njësia e burimeve njerëzore dhe nuk bëhet publike. Kandidatët. që nuk janë kualifikuar, njoftohen individualisht nga njësia e burimeve njerëzore.</w:t>
      </w:r>
    </w:p>
    <w:p w14:paraId="6A669CB8"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B9" w14:textId="77777777" w:rsidR="00DA2642" w:rsidRPr="00BA69BE" w:rsidRDefault="00DA2642" w:rsidP="00005A84">
      <w:pPr>
        <w:spacing w:after="0" w:line="240" w:lineRule="auto"/>
        <w:ind w:firstLine="284"/>
        <w:jc w:val="center"/>
        <w:rPr>
          <w:rFonts w:ascii="Garamond" w:hAnsi="Garamond" w:cs="Times New Roman"/>
          <w:bCs/>
          <w:color w:val="000000" w:themeColor="text1"/>
          <w:sz w:val="24"/>
          <w:szCs w:val="24"/>
        </w:rPr>
      </w:pPr>
      <w:r w:rsidRPr="00BA69BE">
        <w:rPr>
          <w:rFonts w:ascii="Garamond" w:hAnsi="Garamond" w:cs="Times New Roman"/>
          <w:bCs/>
          <w:color w:val="000000" w:themeColor="text1"/>
          <w:sz w:val="24"/>
          <w:szCs w:val="24"/>
        </w:rPr>
        <w:t>Neni 17</w:t>
      </w:r>
    </w:p>
    <w:p w14:paraId="6A669CBA"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Testimi me shkrim</w:t>
      </w:r>
    </w:p>
    <w:p w14:paraId="6A669CBB"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BC" w14:textId="04DFAB11" w:rsidR="00DA2642" w:rsidRPr="00BA69BE" w:rsidRDefault="00D1688D"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Testimi me shkrim shërben për të vlerësuar nëse kandidati zotëron njohuritë</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e nevojshme për kryerjen e detyrave të punonjësit të Policisë Bashkiake.</w:t>
      </w:r>
    </w:p>
    <w:p w14:paraId="6A669CBD" w14:textId="77777777" w:rsidR="00DA2642" w:rsidRPr="00BA69BE" w:rsidRDefault="00D1688D"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 xml:space="preserve">Testimi me shkrim hartohet, administrohet dhe vlerësohet me pikë nga </w:t>
      </w:r>
      <w:r w:rsidR="004B5C4F" w:rsidRPr="00BA69BE">
        <w:rPr>
          <w:rFonts w:ascii="Garamond" w:hAnsi="Garamond" w:cs="Times New Roman"/>
          <w:bCs/>
          <w:sz w:val="24"/>
          <w:szCs w:val="24"/>
        </w:rPr>
        <w:t>k</w:t>
      </w:r>
      <w:r w:rsidR="00DA2642" w:rsidRPr="00BA69BE">
        <w:rPr>
          <w:rFonts w:ascii="Garamond" w:hAnsi="Garamond" w:cs="Times New Roman"/>
          <w:bCs/>
          <w:sz w:val="24"/>
          <w:szCs w:val="24"/>
        </w:rPr>
        <w:t xml:space="preserve">omisioni </w:t>
      </w:r>
      <w:r w:rsidR="004B5C4F" w:rsidRPr="00BA69BE">
        <w:rPr>
          <w:rFonts w:ascii="Garamond" w:hAnsi="Garamond" w:cs="Times New Roman"/>
          <w:bCs/>
          <w:sz w:val="24"/>
          <w:szCs w:val="24"/>
        </w:rPr>
        <w:t>p</w:t>
      </w:r>
      <w:r w:rsidR="00DA2642" w:rsidRPr="00BA69BE">
        <w:rPr>
          <w:rFonts w:ascii="Garamond" w:hAnsi="Garamond" w:cs="Times New Roman"/>
          <w:bCs/>
          <w:sz w:val="24"/>
          <w:szCs w:val="24"/>
        </w:rPr>
        <w:t>ërzgjedhës.</w:t>
      </w:r>
    </w:p>
    <w:p w14:paraId="6A669CBE" w14:textId="77777777" w:rsidR="00DA2642" w:rsidRPr="00BA69BE" w:rsidRDefault="00D1688D"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Në përfundim të testimit me shkrim, komisioni publikon zyrtarisht listën me rezult</w:t>
      </w:r>
      <w:r w:rsidR="004B5C4F" w:rsidRPr="00BA69BE">
        <w:rPr>
          <w:rFonts w:ascii="Garamond" w:hAnsi="Garamond" w:cs="Times New Roman"/>
          <w:bCs/>
          <w:sz w:val="24"/>
          <w:szCs w:val="24"/>
        </w:rPr>
        <w:t>atet e testimit në rend zbritës</w:t>
      </w:r>
      <w:r w:rsidR="00DA2642" w:rsidRPr="00BA69BE">
        <w:rPr>
          <w:rFonts w:ascii="Garamond" w:hAnsi="Garamond" w:cs="Times New Roman"/>
          <w:bCs/>
          <w:sz w:val="24"/>
          <w:szCs w:val="24"/>
        </w:rPr>
        <w:t xml:space="preserve"> në faqen zyrtare të bashkisë dhe në ambientet e brendshme të saj.</w:t>
      </w:r>
    </w:p>
    <w:p w14:paraId="6A669CBF" w14:textId="77777777" w:rsidR="00DA2642" w:rsidRPr="00BA69BE" w:rsidRDefault="00D1688D"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4B5C4F" w:rsidRPr="00BA69BE">
        <w:rPr>
          <w:rFonts w:ascii="Garamond" w:hAnsi="Garamond" w:cs="Times New Roman"/>
          <w:bCs/>
          <w:sz w:val="24"/>
          <w:szCs w:val="24"/>
        </w:rPr>
        <w:t>Kandidati</w:t>
      </w:r>
      <w:r w:rsidR="00DA2642" w:rsidRPr="00BA69BE">
        <w:rPr>
          <w:rFonts w:ascii="Garamond" w:hAnsi="Garamond" w:cs="Times New Roman"/>
          <w:bCs/>
          <w:sz w:val="24"/>
          <w:szCs w:val="24"/>
        </w:rPr>
        <w:t xml:space="preserve"> që</w:t>
      </w:r>
      <w:r w:rsidR="004B5C4F" w:rsidRPr="00BA69BE">
        <w:rPr>
          <w:rFonts w:ascii="Garamond" w:hAnsi="Garamond" w:cs="Times New Roman"/>
          <w:bCs/>
          <w:sz w:val="24"/>
          <w:szCs w:val="24"/>
        </w:rPr>
        <w:t xml:space="preserve"> ka marrë mbi 60</w:t>
      </w:r>
      <w:r w:rsidR="00DA2642" w:rsidRPr="00BA69BE">
        <w:rPr>
          <w:rFonts w:ascii="Garamond" w:hAnsi="Garamond" w:cs="Times New Roman"/>
          <w:bCs/>
          <w:sz w:val="24"/>
          <w:szCs w:val="24"/>
        </w:rPr>
        <w:t>% të pikëve të përc</w:t>
      </w:r>
      <w:r w:rsidR="004B5C4F" w:rsidRPr="00BA69BE">
        <w:rPr>
          <w:rFonts w:ascii="Garamond" w:hAnsi="Garamond" w:cs="Times New Roman"/>
          <w:bCs/>
          <w:sz w:val="24"/>
          <w:szCs w:val="24"/>
        </w:rPr>
        <w:t xml:space="preserve">aktuara për testimin me shkrim </w:t>
      </w:r>
      <w:r w:rsidR="00DA2642" w:rsidRPr="00BA69BE">
        <w:rPr>
          <w:rFonts w:ascii="Garamond" w:hAnsi="Garamond" w:cs="Times New Roman"/>
          <w:bCs/>
          <w:sz w:val="24"/>
          <w:szCs w:val="24"/>
        </w:rPr>
        <w:t>njoftohet për të vazhduar konkurrimin.</w:t>
      </w:r>
    </w:p>
    <w:p w14:paraId="6A669CC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C1"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18</w:t>
      </w:r>
    </w:p>
    <w:p w14:paraId="6A669CC2"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Testimi i aftësive fizike</w:t>
      </w:r>
    </w:p>
    <w:p w14:paraId="6A669CC3"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C4"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4B5C4F" w:rsidRPr="00BA69BE">
        <w:rPr>
          <w:rFonts w:ascii="Garamond" w:hAnsi="Garamond" w:cs="Times New Roman"/>
          <w:bCs/>
          <w:sz w:val="24"/>
          <w:szCs w:val="24"/>
        </w:rPr>
        <w:t>Kandidatët që kalojnë testimin me shkrim</w:t>
      </w:r>
      <w:r w:rsidR="00DA2642" w:rsidRPr="00BA69BE">
        <w:rPr>
          <w:rFonts w:ascii="Garamond" w:hAnsi="Garamond" w:cs="Times New Roman"/>
          <w:bCs/>
          <w:sz w:val="24"/>
          <w:szCs w:val="24"/>
        </w:rPr>
        <w:t xml:space="preserve"> i nënshtrohen testimit të aftësive fizike, </w:t>
      </w:r>
      <w:r w:rsidR="004B5C4F" w:rsidRPr="00BA69BE">
        <w:rPr>
          <w:rFonts w:ascii="Garamond" w:hAnsi="Garamond" w:cs="Times New Roman"/>
          <w:bCs/>
          <w:sz w:val="24"/>
          <w:szCs w:val="24"/>
        </w:rPr>
        <w:t>i cili</w:t>
      </w:r>
      <w:r w:rsidR="00DA2642" w:rsidRPr="00BA69BE">
        <w:rPr>
          <w:rFonts w:ascii="Garamond" w:hAnsi="Garamond" w:cs="Times New Roman"/>
          <w:bCs/>
          <w:sz w:val="24"/>
          <w:szCs w:val="24"/>
        </w:rPr>
        <w:t xml:space="preserve"> teston aftësitë psikomotore të kandidatit, ku përfshihen shpejtësia, shkathtësia fizike, r</w:t>
      </w:r>
      <w:r w:rsidR="0096593E" w:rsidRPr="00BA69BE">
        <w:rPr>
          <w:rFonts w:ascii="Garamond" w:hAnsi="Garamond" w:cs="Times New Roman"/>
          <w:bCs/>
          <w:sz w:val="24"/>
          <w:szCs w:val="24"/>
        </w:rPr>
        <w:t>ezistenca dhe koordinimi fizik.</w:t>
      </w:r>
    </w:p>
    <w:p w14:paraId="6A669CC5"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Përmbajtja e testimit të aftësive fizike dhe mënyra e vlerësimit të kandidatëve përgatiten nga institucion</w:t>
      </w:r>
      <w:r w:rsidR="004B5C4F" w:rsidRPr="00BA69BE">
        <w:rPr>
          <w:rFonts w:ascii="Garamond" w:hAnsi="Garamond" w:cs="Times New Roman"/>
          <w:bCs/>
          <w:sz w:val="24"/>
          <w:szCs w:val="24"/>
        </w:rPr>
        <w:t>i arsimor i Policisë së Shtetit</w:t>
      </w:r>
      <w:r w:rsidR="00DA2642" w:rsidRPr="00BA69BE">
        <w:rPr>
          <w:rFonts w:ascii="Garamond" w:hAnsi="Garamond" w:cs="Times New Roman"/>
          <w:bCs/>
          <w:sz w:val="24"/>
          <w:szCs w:val="24"/>
        </w:rPr>
        <w:t xml:space="preserve"> pranë ministrisë përgjegjëse për çështjet</w:t>
      </w:r>
      <w:r w:rsidR="0096593E" w:rsidRPr="00BA69BE">
        <w:rPr>
          <w:rFonts w:ascii="Garamond" w:hAnsi="Garamond" w:cs="Times New Roman"/>
          <w:bCs/>
          <w:sz w:val="24"/>
          <w:szCs w:val="24"/>
        </w:rPr>
        <w:t xml:space="preserve"> e rendit dhe sigurisë publike.</w:t>
      </w:r>
    </w:p>
    <w:p w14:paraId="6A669CC6"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 xml:space="preserve">Kandidati quhet fitues kur </w:t>
      </w:r>
      <w:r w:rsidR="004B5C4F" w:rsidRPr="00BA69BE">
        <w:rPr>
          <w:rFonts w:ascii="Garamond" w:hAnsi="Garamond" w:cs="Times New Roman"/>
          <w:bCs/>
          <w:sz w:val="24"/>
          <w:szCs w:val="24"/>
        </w:rPr>
        <w:t>ka marrë mbi 60</w:t>
      </w:r>
      <w:r w:rsidR="00DA2642" w:rsidRPr="00BA69BE">
        <w:rPr>
          <w:rFonts w:ascii="Garamond" w:hAnsi="Garamond" w:cs="Times New Roman"/>
          <w:bCs/>
          <w:sz w:val="24"/>
          <w:szCs w:val="24"/>
        </w:rPr>
        <w:t>% të pikëve të përcaktuara për testimin e aftës</w:t>
      </w:r>
      <w:r w:rsidR="0096593E" w:rsidRPr="00BA69BE">
        <w:rPr>
          <w:rFonts w:ascii="Garamond" w:hAnsi="Garamond" w:cs="Times New Roman"/>
          <w:bCs/>
          <w:sz w:val="24"/>
          <w:szCs w:val="24"/>
        </w:rPr>
        <w:t>ive fizike.</w:t>
      </w:r>
    </w:p>
    <w:p w14:paraId="6A669CC7"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Kandidatët fitues renditen sipas pikëve të marra në listën e kandidatëve të suksesshëm dhe njoftohen për intervistën.</w:t>
      </w:r>
    </w:p>
    <w:p w14:paraId="6A669CC8"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C9"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19</w:t>
      </w:r>
    </w:p>
    <w:p w14:paraId="6A669CCA"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Intervista</w:t>
      </w:r>
    </w:p>
    <w:p w14:paraId="6A669CCB"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C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1.</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Kandidati vlerësohet përmes intervistës lidhur me përsht</w:t>
      </w:r>
      <w:r w:rsidR="00CE2551" w:rsidRPr="00BA69BE">
        <w:rPr>
          <w:rFonts w:ascii="Garamond" w:hAnsi="Garamond" w:cs="Times New Roman"/>
          <w:bCs/>
          <w:sz w:val="24"/>
          <w:szCs w:val="24"/>
        </w:rPr>
        <w:t xml:space="preserve">atshmërinë dhe pranueshmërinë e </w:t>
      </w:r>
      <w:r w:rsidR="004B5C4F" w:rsidRPr="00BA69BE">
        <w:rPr>
          <w:rFonts w:ascii="Garamond" w:hAnsi="Garamond" w:cs="Times New Roman"/>
          <w:bCs/>
          <w:sz w:val="24"/>
          <w:szCs w:val="24"/>
        </w:rPr>
        <w:t xml:space="preserve">tij </w:t>
      </w:r>
      <w:r w:rsidRPr="00BA69BE">
        <w:rPr>
          <w:rFonts w:ascii="Garamond" w:hAnsi="Garamond" w:cs="Times New Roman"/>
          <w:bCs/>
          <w:sz w:val="24"/>
          <w:szCs w:val="24"/>
        </w:rPr>
        <w:t>për ushtrimin e detyrës.</w:t>
      </w:r>
    </w:p>
    <w:p w14:paraId="6A669CCD"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2.</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 xml:space="preserve">Komisioni i bën kandidatit pyetje të strukturuara, të cilat testojnë formimin dhe aftësitë e tij. </w:t>
      </w:r>
    </w:p>
    <w:p w14:paraId="6A669CCE"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CF"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20</w:t>
      </w:r>
    </w:p>
    <w:p w14:paraId="6A669CD0"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Përfundimi i procesit të konkurrimit</w:t>
      </w:r>
    </w:p>
    <w:p w14:paraId="6A669CD1"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D2"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Procedura e konkurrimit përfundon me intervistën. Në përfundim të fazës</w:t>
      </w:r>
      <w:r w:rsidR="004B5C4F" w:rsidRPr="00BA69BE">
        <w:rPr>
          <w:rFonts w:ascii="Garamond" w:hAnsi="Garamond" w:cs="Times New Roman"/>
          <w:bCs/>
          <w:sz w:val="24"/>
          <w:szCs w:val="24"/>
        </w:rPr>
        <w:t xml:space="preserve"> së vlerësimit të kandidatëve, k</w:t>
      </w:r>
      <w:r w:rsidR="00DA2642" w:rsidRPr="00BA69BE">
        <w:rPr>
          <w:rFonts w:ascii="Garamond" w:hAnsi="Garamond" w:cs="Times New Roman"/>
          <w:bCs/>
          <w:sz w:val="24"/>
          <w:szCs w:val="24"/>
        </w:rPr>
        <w:t>omi</w:t>
      </w:r>
      <w:r w:rsidRPr="00BA69BE">
        <w:rPr>
          <w:rFonts w:ascii="Garamond" w:hAnsi="Garamond" w:cs="Times New Roman"/>
          <w:bCs/>
          <w:sz w:val="24"/>
          <w:szCs w:val="24"/>
        </w:rPr>
        <w:t>sioni liston kandidatët fitues.</w:t>
      </w:r>
    </w:p>
    <w:p w14:paraId="6A669CD3"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Rezultati i përgjithshëm i kandidatit përcaktohet mbi shumatoren e rezultateve të arritura nga testimi me shkrim, testimi fizik dhe intervista. Totali i pikëve të vlerësimit të kandidatëve është 100 (njëqind),</w:t>
      </w:r>
      <w:r w:rsidR="0096593E" w:rsidRPr="00BA69BE">
        <w:rPr>
          <w:rFonts w:ascii="Garamond" w:hAnsi="Garamond" w:cs="Times New Roman"/>
          <w:bCs/>
          <w:sz w:val="24"/>
          <w:szCs w:val="24"/>
        </w:rPr>
        <w:t xml:space="preserve"> të cilat ndahen përkatësisht: </w:t>
      </w:r>
    </w:p>
    <w:p w14:paraId="6A669CD4"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testimi me shkrim, 60 (gjashtëdhjetë) pikë;</w:t>
      </w:r>
    </w:p>
    <w:p w14:paraId="6A669CD5"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 xml:space="preserve">testimi i aftësive fizike, 20 (njëzet) pikë; </w:t>
      </w:r>
    </w:p>
    <w:p w14:paraId="6A669CD6"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intervista, 20 (njëzet) pi</w:t>
      </w:r>
      <w:r w:rsidR="0096593E" w:rsidRPr="00BA69BE">
        <w:rPr>
          <w:rFonts w:ascii="Garamond" w:hAnsi="Garamond" w:cs="Times New Roman"/>
          <w:bCs/>
          <w:sz w:val="24"/>
          <w:szCs w:val="24"/>
        </w:rPr>
        <w:t>kë.</w:t>
      </w:r>
    </w:p>
    <w:p w14:paraId="6A669CD7"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Kandidatët renditen në listën përfundimtare sipas rezultateve të arritura në rend zbritës</w:t>
      </w:r>
      <w:r w:rsidR="0096593E" w:rsidRPr="00BA69BE">
        <w:rPr>
          <w:rFonts w:ascii="Garamond" w:hAnsi="Garamond" w:cs="Times New Roman"/>
          <w:bCs/>
          <w:sz w:val="24"/>
          <w:szCs w:val="24"/>
        </w:rPr>
        <w:t>, sipas pikëve totale të marra.</w:t>
      </w:r>
    </w:p>
    <w:p w14:paraId="6A669CD8"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 xml:space="preserve">Administrimi i listës së fituesve të nxjerrë nga Komisioni Përzgjedhës bëhet nga njësia e </w:t>
      </w:r>
      <w:r w:rsidR="0096593E" w:rsidRPr="00BA69BE">
        <w:rPr>
          <w:rFonts w:ascii="Garamond" w:hAnsi="Garamond" w:cs="Times New Roman"/>
          <w:bCs/>
          <w:sz w:val="24"/>
          <w:szCs w:val="24"/>
        </w:rPr>
        <w:t>burimeve njerëzore të bashkisë.</w:t>
      </w:r>
    </w:p>
    <w:p w14:paraId="6A669CD9"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Lista e kandidatëve, që kanë rezultuar të suksesshëm, është e vlefshme për 1 (një) vit, duke filluar nga data e përfundimit të procesit të pranimit.</w:t>
      </w:r>
    </w:p>
    <w:p w14:paraId="6A669CDA"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DB"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21</w:t>
      </w:r>
    </w:p>
    <w:p w14:paraId="6A669CDC"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Ankimi</w:t>
      </w:r>
    </w:p>
    <w:p w14:paraId="6A669CD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DE" w14:textId="77777777" w:rsidR="00DA2642"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 xml:space="preserve">Kandidati ka të drejtë të bëjë ankim me shkrim në Komisionin Përzgjedhës për rezultatin e pikëve dhe renditjen në listën fituese. Afati i ankimit fillon brenda 5 (pesë) ditëve kalendarike nga: </w:t>
      </w:r>
    </w:p>
    <w:p w14:paraId="6A669CDF"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w:t>
      </w:r>
      <w:r w:rsidR="004B5C4F" w:rsidRPr="00BA69BE">
        <w:rPr>
          <w:rFonts w:ascii="Garamond" w:hAnsi="Garamond" w:cs="Times New Roman"/>
          <w:bCs/>
          <w:sz w:val="24"/>
          <w:szCs w:val="24"/>
        </w:rPr>
        <w:t xml:space="preserve"> </w:t>
      </w:r>
      <w:r w:rsidRPr="00BA69BE">
        <w:rPr>
          <w:rFonts w:ascii="Garamond" w:hAnsi="Garamond" w:cs="Times New Roman"/>
          <w:bCs/>
          <w:sz w:val="24"/>
          <w:szCs w:val="24"/>
        </w:rPr>
        <w:t>data e njoftimit individual të rezultatit të verifikimit paraprak të kandidatit;</w:t>
      </w:r>
    </w:p>
    <w:p w14:paraId="6A669CE0" w14:textId="77777777" w:rsidR="00DA2642"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 xml:space="preserve">data e njoftimit individual të rezultatit të vlerësimit me shkrim; </w:t>
      </w:r>
    </w:p>
    <w:p w14:paraId="6A669CE1" w14:textId="77777777" w:rsidR="00DA2642"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data e njoftimit individual të rezultatit të testimit të aftësive fizike;</w:t>
      </w:r>
    </w:p>
    <w:p w14:paraId="6A669CE2" w14:textId="77777777" w:rsidR="00DA2642"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data e njoftimit individual të rezultatit të vlerësimeve për kandidatët, të cilët kanë marrë pjesë në të gjitha faza</w:t>
      </w:r>
      <w:r w:rsidR="0096593E" w:rsidRPr="00BA69BE">
        <w:rPr>
          <w:rFonts w:ascii="Garamond" w:hAnsi="Garamond" w:cs="Times New Roman"/>
          <w:bCs/>
          <w:sz w:val="24"/>
          <w:szCs w:val="24"/>
        </w:rPr>
        <w:t xml:space="preserve">t e vlerësimit të përcaktuara. </w:t>
      </w:r>
    </w:p>
    <w:p w14:paraId="6A669CE3" w14:textId="77777777" w:rsidR="00DA2642"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2. Komisioni p</w:t>
      </w:r>
      <w:r w:rsidR="00DA2642" w:rsidRPr="00BA69BE">
        <w:rPr>
          <w:rFonts w:ascii="Garamond" w:hAnsi="Garamond" w:cs="Times New Roman"/>
          <w:bCs/>
          <w:sz w:val="24"/>
          <w:szCs w:val="24"/>
        </w:rPr>
        <w:t xml:space="preserve">ërzgjedhës njofton vendimin brenda 5 (pesë) ditëve kalendarike nga data e përfundimit të afatit ankimor. </w:t>
      </w:r>
    </w:p>
    <w:p w14:paraId="6A669CE4" w14:textId="77777777" w:rsidR="00DA2642"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Në përfundim të këtij afati, njësia e burimeve njerëzore publikon listën përfundimtare fituese.</w:t>
      </w:r>
    </w:p>
    <w:p w14:paraId="6A669CE5"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E6"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22</w:t>
      </w:r>
    </w:p>
    <w:p w14:paraId="6A669CE7"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Emërimi i punonjësit të Policisë Bashkiake</w:t>
      </w:r>
    </w:p>
    <w:p w14:paraId="6A669CE8"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E9"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 xml:space="preserve">Punonjësi i Policisë Bashkiake emërohet nga kryetari i </w:t>
      </w:r>
      <w:r w:rsidR="004B5C4F" w:rsidRPr="00BA69BE">
        <w:rPr>
          <w:rFonts w:ascii="Garamond" w:hAnsi="Garamond" w:cs="Times New Roman"/>
          <w:bCs/>
          <w:sz w:val="24"/>
          <w:szCs w:val="24"/>
        </w:rPr>
        <w:t>b</w:t>
      </w:r>
      <w:r w:rsidR="00DA2642" w:rsidRPr="00BA69BE">
        <w:rPr>
          <w:rFonts w:ascii="Garamond" w:hAnsi="Garamond" w:cs="Times New Roman"/>
          <w:bCs/>
          <w:sz w:val="24"/>
          <w:szCs w:val="24"/>
        </w:rPr>
        <w:t>ashkisë, pas shpalljes fitu</w:t>
      </w:r>
      <w:r w:rsidR="0096593E" w:rsidRPr="00BA69BE">
        <w:rPr>
          <w:rFonts w:ascii="Garamond" w:hAnsi="Garamond" w:cs="Times New Roman"/>
          <w:bCs/>
          <w:sz w:val="24"/>
          <w:szCs w:val="24"/>
        </w:rPr>
        <w:t>es nga procedura e konkurrimit.</w:t>
      </w:r>
    </w:p>
    <w:p w14:paraId="6A669CEA" w14:textId="77777777" w:rsidR="002B73EA"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iCs/>
          <w:sz w:val="24"/>
          <w:szCs w:val="24"/>
        </w:rPr>
        <w:t xml:space="preserve">2. </w:t>
      </w:r>
      <w:r w:rsidR="004B5C4F" w:rsidRPr="00BA69BE">
        <w:rPr>
          <w:rFonts w:ascii="Garamond" w:hAnsi="Garamond" w:cs="Times New Roman"/>
          <w:iCs/>
          <w:sz w:val="24"/>
          <w:szCs w:val="24"/>
        </w:rPr>
        <w:t>Procedura</w:t>
      </w:r>
      <w:r w:rsidR="002B73EA" w:rsidRPr="00BA69BE">
        <w:rPr>
          <w:rFonts w:ascii="Garamond" w:hAnsi="Garamond" w:cs="Times New Roman"/>
          <w:iCs/>
          <w:sz w:val="24"/>
          <w:szCs w:val="24"/>
        </w:rPr>
        <w:t xml:space="preserve"> e përzgjedhjes për kandidatët me eksperiencë në </w:t>
      </w:r>
      <w:r w:rsidR="002B73EA" w:rsidRPr="00BA69BE">
        <w:rPr>
          <w:rFonts w:ascii="Garamond" w:hAnsi="Garamond" w:cs="Times New Roman"/>
          <w:bCs/>
          <w:sz w:val="24"/>
          <w:szCs w:val="24"/>
        </w:rPr>
        <w:t>Policinë e Shtetit, Forcat e Armatosura, Gardën e Republi</w:t>
      </w:r>
      <w:r w:rsidR="001E10A2" w:rsidRPr="00BA69BE">
        <w:rPr>
          <w:rFonts w:ascii="Garamond" w:hAnsi="Garamond" w:cs="Times New Roman"/>
          <w:bCs/>
          <w:sz w:val="24"/>
          <w:szCs w:val="24"/>
        </w:rPr>
        <w:t>kës, Policinë e Burgjeve, Shërbimin</w:t>
      </w:r>
      <w:r w:rsidR="002B73EA" w:rsidRPr="00BA69BE">
        <w:rPr>
          <w:rFonts w:ascii="Garamond" w:hAnsi="Garamond" w:cs="Times New Roman"/>
          <w:bCs/>
          <w:sz w:val="24"/>
          <w:szCs w:val="24"/>
        </w:rPr>
        <w:t xml:space="preserve"> për Mb</w:t>
      </w:r>
      <w:r w:rsidR="001E10A2" w:rsidRPr="00BA69BE">
        <w:rPr>
          <w:rFonts w:ascii="Garamond" w:hAnsi="Garamond" w:cs="Times New Roman"/>
          <w:bCs/>
          <w:sz w:val="24"/>
          <w:szCs w:val="24"/>
        </w:rPr>
        <w:t>rojtjen nga Zjarri dhe Shpëtimi</w:t>
      </w:r>
      <w:r w:rsidR="001E10A2" w:rsidRPr="00BA69BE">
        <w:rPr>
          <w:rFonts w:ascii="Garamond" w:hAnsi="Garamond" w:cs="Times New Roman"/>
          <w:iCs/>
          <w:sz w:val="24"/>
          <w:szCs w:val="24"/>
        </w:rPr>
        <w:t xml:space="preserve"> përfshin ve</w:t>
      </w:r>
      <w:r w:rsidR="002B73EA" w:rsidRPr="00BA69BE">
        <w:rPr>
          <w:rFonts w:ascii="Garamond" w:hAnsi="Garamond" w:cs="Times New Roman"/>
          <w:iCs/>
          <w:sz w:val="24"/>
          <w:szCs w:val="24"/>
        </w:rPr>
        <w:t xml:space="preserve">tëm fazën e verifikimit paraprak të kandidatëve dhe intervistën nga </w:t>
      </w:r>
      <w:r w:rsidR="004B5C4F" w:rsidRPr="00BA69BE">
        <w:rPr>
          <w:rFonts w:ascii="Garamond" w:hAnsi="Garamond" w:cs="Times New Roman"/>
          <w:iCs/>
          <w:sz w:val="24"/>
          <w:szCs w:val="24"/>
        </w:rPr>
        <w:t>komisioni p</w:t>
      </w:r>
      <w:r w:rsidR="002B73EA" w:rsidRPr="00BA69BE">
        <w:rPr>
          <w:rFonts w:ascii="Garamond" w:hAnsi="Garamond" w:cs="Times New Roman"/>
          <w:iCs/>
          <w:sz w:val="24"/>
          <w:szCs w:val="24"/>
        </w:rPr>
        <w:t>ërzgjedhës</w:t>
      </w:r>
    </w:p>
    <w:p w14:paraId="6A669CEB" w14:textId="77777777" w:rsidR="002B73EA"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Pas emërimit, punonjësi i Policisë Bashkiake i nënsh</w:t>
      </w:r>
      <w:r w:rsidR="002B73EA" w:rsidRPr="00BA69BE">
        <w:rPr>
          <w:rFonts w:ascii="Garamond" w:hAnsi="Garamond" w:cs="Times New Roman"/>
          <w:bCs/>
          <w:sz w:val="24"/>
          <w:szCs w:val="24"/>
        </w:rPr>
        <w:t xml:space="preserve">trohet periudhës </w:t>
      </w:r>
      <w:r w:rsidR="0096593E" w:rsidRPr="00BA69BE">
        <w:rPr>
          <w:rFonts w:ascii="Garamond" w:hAnsi="Garamond" w:cs="Times New Roman"/>
          <w:bCs/>
          <w:sz w:val="24"/>
          <w:szCs w:val="24"/>
        </w:rPr>
        <w:t>tremujore të provës.</w:t>
      </w:r>
    </w:p>
    <w:p w14:paraId="6A669CEC" w14:textId="77777777" w:rsidR="002B73EA"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4. Punonjësi i Policisë Bashkiake gjatë periudhës së provës</w:t>
      </w:r>
      <w:r w:rsidR="00DA2642" w:rsidRPr="00BA69BE">
        <w:rPr>
          <w:rFonts w:ascii="Garamond" w:hAnsi="Garamond" w:cs="Times New Roman"/>
          <w:bCs/>
          <w:sz w:val="24"/>
          <w:szCs w:val="24"/>
        </w:rPr>
        <w:t xml:space="preserve"> përfundon trajnimin e detyrueshëm 4-javor në institucionin</w:t>
      </w:r>
      <w:r w:rsidRPr="00BA69BE">
        <w:rPr>
          <w:rFonts w:ascii="Garamond" w:hAnsi="Garamond" w:cs="Times New Roman"/>
          <w:bCs/>
          <w:sz w:val="24"/>
          <w:szCs w:val="24"/>
        </w:rPr>
        <w:t xml:space="preserve"> arsimor të Policisë së Shtetit</w:t>
      </w:r>
      <w:r w:rsidR="00DA2642" w:rsidRPr="00BA69BE">
        <w:rPr>
          <w:rFonts w:ascii="Garamond" w:hAnsi="Garamond" w:cs="Times New Roman"/>
          <w:bCs/>
          <w:sz w:val="24"/>
          <w:szCs w:val="24"/>
        </w:rPr>
        <w:t xml:space="preserve"> pranë ministrisë përgjegjëse për çështjet e rendit dhe sigurisë publike, sipas programit të miratuar për këtë q</w:t>
      </w:r>
      <w:r w:rsidR="0096593E" w:rsidRPr="00BA69BE">
        <w:rPr>
          <w:rFonts w:ascii="Garamond" w:hAnsi="Garamond" w:cs="Times New Roman"/>
          <w:bCs/>
          <w:sz w:val="24"/>
          <w:szCs w:val="24"/>
        </w:rPr>
        <w:t>ëllim nga institucioni arsimor.</w:t>
      </w:r>
    </w:p>
    <w:p w14:paraId="6A669CED" w14:textId="77777777" w:rsidR="002B73EA" w:rsidRPr="00BA69BE" w:rsidRDefault="004B5C4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Në përfundim të trajnimit të detyrueshëm, zhvillohet testimi me shkrim për përvetësimin e njohurive nga kandidati, bazuar në programin e trajnimit. Kandidati përfundon me sukses trajnimin e det</w:t>
      </w:r>
      <w:r w:rsidRPr="00BA69BE">
        <w:rPr>
          <w:rFonts w:ascii="Garamond" w:hAnsi="Garamond" w:cs="Times New Roman"/>
          <w:bCs/>
          <w:sz w:val="24"/>
          <w:szCs w:val="24"/>
        </w:rPr>
        <w:t>yrueshëm nëse merr mbi 50</w:t>
      </w:r>
      <w:r w:rsidR="0096593E" w:rsidRPr="00BA69BE">
        <w:rPr>
          <w:rFonts w:ascii="Garamond" w:hAnsi="Garamond" w:cs="Times New Roman"/>
          <w:bCs/>
          <w:sz w:val="24"/>
          <w:szCs w:val="24"/>
        </w:rPr>
        <w:t>% të pikëve të testimit.</w:t>
      </w:r>
    </w:p>
    <w:p w14:paraId="6A669CEE" w14:textId="77777777" w:rsidR="004B3280"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6. </w:t>
      </w:r>
      <w:r w:rsidR="00DA2642" w:rsidRPr="00BA69BE">
        <w:rPr>
          <w:rFonts w:ascii="Garamond" w:hAnsi="Garamond" w:cs="Times New Roman"/>
          <w:bCs/>
          <w:sz w:val="24"/>
          <w:szCs w:val="24"/>
        </w:rPr>
        <w:t>Mospërfundimi me sukses i trajnimit të detyrueshëm përbën shkak për përfu</w:t>
      </w:r>
      <w:r w:rsidR="0096593E" w:rsidRPr="00BA69BE">
        <w:rPr>
          <w:rFonts w:ascii="Garamond" w:hAnsi="Garamond" w:cs="Times New Roman"/>
          <w:bCs/>
          <w:sz w:val="24"/>
          <w:szCs w:val="24"/>
        </w:rPr>
        <w:t>ndimin e marrëdhënies së punës.</w:t>
      </w:r>
    </w:p>
    <w:p w14:paraId="6A669CEF" w14:textId="77777777" w:rsidR="004B3280"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7. </w:t>
      </w:r>
      <w:r w:rsidR="00DA2642" w:rsidRPr="00BA69BE">
        <w:rPr>
          <w:rFonts w:ascii="Garamond" w:hAnsi="Garamond" w:cs="Times New Roman"/>
          <w:bCs/>
          <w:sz w:val="24"/>
          <w:szCs w:val="24"/>
        </w:rPr>
        <w:t xml:space="preserve">Në fund të periudhës së provës, duke u bazuar në vlerësimin e rezultateve në punë dhe përfundimin me sukses të trajnimit të detyrueshëm, punonjësi i Policisë Bashkiake konfirmohet në detyrë. </w:t>
      </w:r>
      <w:r w:rsidR="004B3280" w:rsidRPr="00BA69BE">
        <w:rPr>
          <w:rFonts w:ascii="Garamond" w:hAnsi="Garamond" w:cs="Times New Roman"/>
          <w:sz w:val="24"/>
          <w:szCs w:val="24"/>
        </w:rPr>
        <w:t>Ndaj vendimit për vlerësimin e rezultateve në pu</w:t>
      </w:r>
      <w:r w:rsidR="00E95D9B" w:rsidRPr="00BA69BE">
        <w:rPr>
          <w:rFonts w:ascii="Garamond" w:hAnsi="Garamond" w:cs="Times New Roman"/>
          <w:sz w:val="24"/>
          <w:szCs w:val="24"/>
        </w:rPr>
        <w:t>në, punonjësi në periudhë prove</w:t>
      </w:r>
      <w:r w:rsidR="004B3280" w:rsidRPr="00BA69BE">
        <w:rPr>
          <w:rFonts w:ascii="Garamond" w:hAnsi="Garamond" w:cs="Times New Roman"/>
          <w:sz w:val="24"/>
          <w:szCs w:val="24"/>
        </w:rPr>
        <w:t xml:space="preserve"> ka të drejtë të kërkojë shqyrtim të vlerësimit nga drejtuesi i Policisë Bashkiake</w:t>
      </w:r>
      <w:r w:rsidR="0010428A" w:rsidRPr="00BA69BE">
        <w:rPr>
          <w:rFonts w:ascii="Garamond" w:hAnsi="Garamond"/>
          <w:sz w:val="24"/>
          <w:szCs w:val="24"/>
        </w:rPr>
        <w:t>.</w:t>
      </w:r>
    </w:p>
    <w:p w14:paraId="6A669CF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F1"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23</w:t>
      </w:r>
    </w:p>
    <w:p w14:paraId="6A669CF2"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Kriteret për emërimin e drejtuesit të Policisë Bashkiake</w:t>
      </w:r>
    </w:p>
    <w:p w14:paraId="6A669CF3" w14:textId="77777777" w:rsidR="00DA2642" w:rsidRPr="00BA69BE" w:rsidRDefault="00DA2642" w:rsidP="00005A84">
      <w:pPr>
        <w:spacing w:after="0" w:line="240" w:lineRule="auto"/>
        <w:ind w:firstLine="284"/>
        <w:jc w:val="both"/>
        <w:rPr>
          <w:rFonts w:ascii="Garamond" w:hAnsi="Garamond" w:cs="Times New Roman"/>
          <w:b/>
          <w:bCs/>
          <w:sz w:val="24"/>
          <w:szCs w:val="24"/>
        </w:rPr>
      </w:pPr>
    </w:p>
    <w:p w14:paraId="6A669CF4"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Kandidati për drejtues të Policisë Bashkiake, përveç kriter</w:t>
      </w:r>
      <w:r w:rsidR="003D65DC" w:rsidRPr="00BA69BE">
        <w:rPr>
          <w:rFonts w:ascii="Garamond" w:hAnsi="Garamond" w:cs="Times New Roman"/>
          <w:bCs/>
          <w:sz w:val="24"/>
          <w:szCs w:val="24"/>
        </w:rPr>
        <w:t xml:space="preserve">eve të përcaktuara në nenin 12 </w:t>
      </w:r>
      <w:r w:rsidR="00DA2642" w:rsidRPr="00BA69BE">
        <w:rPr>
          <w:rFonts w:ascii="Garamond" w:hAnsi="Garamond" w:cs="Times New Roman"/>
          <w:bCs/>
          <w:sz w:val="24"/>
          <w:szCs w:val="24"/>
        </w:rPr>
        <w:t>të këtij ligji, plot</w:t>
      </w:r>
      <w:r w:rsidR="0096593E" w:rsidRPr="00BA69BE">
        <w:rPr>
          <w:rFonts w:ascii="Garamond" w:hAnsi="Garamond" w:cs="Times New Roman"/>
          <w:bCs/>
          <w:sz w:val="24"/>
          <w:szCs w:val="24"/>
        </w:rPr>
        <w:t>ëson edhe kriteret e mëposhtme:</w:t>
      </w:r>
    </w:p>
    <w:p w14:paraId="6A669CF5" w14:textId="6E9A9516"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w:t>
      </w:r>
      <w:r w:rsidR="00171887" w:rsidRPr="00BA69BE">
        <w:rPr>
          <w:rFonts w:ascii="Garamond" w:hAnsi="Garamond" w:cs="Times New Roman"/>
          <w:bCs/>
          <w:sz w:val="24"/>
          <w:szCs w:val="24"/>
        </w:rPr>
        <w:t xml:space="preserve"> </w:t>
      </w:r>
      <w:r w:rsidR="003D65DC" w:rsidRPr="00BA69BE">
        <w:rPr>
          <w:rFonts w:ascii="Garamond" w:hAnsi="Garamond" w:cs="Times New Roman"/>
          <w:bCs/>
          <w:sz w:val="24"/>
          <w:szCs w:val="24"/>
        </w:rPr>
        <w:t>t</w:t>
      </w:r>
      <w:r w:rsidR="00DA2642" w:rsidRPr="00BA69BE">
        <w:rPr>
          <w:rFonts w:ascii="Garamond" w:hAnsi="Garamond" w:cs="Times New Roman"/>
          <w:bCs/>
          <w:sz w:val="24"/>
          <w:szCs w:val="24"/>
        </w:rPr>
        <w:t xml:space="preserve">ë ketë përfunduar ciklin e dytë të studimeve të arsimit të lartë ose të ketë diplomë të </w:t>
      </w:r>
      <w:r w:rsidR="00E7256C" w:rsidRPr="00BA69BE">
        <w:rPr>
          <w:rFonts w:ascii="Garamond" w:hAnsi="Garamond" w:cs="Times New Roman"/>
          <w:bCs/>
          <w:sz w:val="24"/>
          <w:szCs w:val="24"/>
        </w:rPr>
        <w:t>barasvlershme</w:t>
      </w:r>
      <w:r w:rsidR="00DA2642" w:rsidRPr="00BA69BE">
        <w:rPr>
          <w:rFonts w:ascii="Garamond" w:hAnsi="Garamond" w:cs="Times New Roman"/>
          <w:bCs/>
          <w:sz w:val="24"/>
          <w:szCs w:val="24"/>
        </w:rPr>
        <w:t xml:space="preserve"> me të ose të ketë përfunduar studimet e arsimit të lartë jashtë vendit dhe të ketë njohur dhe njësuar diplomën sipas përcaktimeve për njësimin e diplomave, të parashikuara në legjislacionin në fuqi për arsimin e lartë, në shkenca shoqërore, juridike, ekonomike ose institucionet arsimore të sigurisë;</w:t>
      </w:r>
    </w:p>
    <w:p w14:paraId="6A669CF6" w14:textId="77777777" w:rsidR="00DA2642" w:rsidRPr="00BA69BE" w:rsidRDefault="003D65D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të ketë të paktën 5 </w:t>
      </w:r>
      <w:r w:rsidR="00EE5EEC" w:rsidRPr="00BA69BE">
        <w:rPr>
          <w:rFonts w:ascii="Garamond" w:hAnsi="Garamond" w:cs="Times New Roman"/>
          <w:bCs/>
          <w:sz w:val="24"/>
          <w:szCs w:val="24"/>
        </w:rPr>
        <w:t>vjet eksperiencë pune në administratën publike, Policinë e Shtetit, Forcat e Armatosura, Gardën e Republikës, Policinë e Burgjeve, Shërb</w:t>
      </w:r>
      <w:r w:rsidR="005479A1" w:rsidRPr="00BA69BE">
        <w:rPr>
          <w:rFonts w:ascii="Garamond" w:hAnsi="Garamond" w:cs="Times New Roman"/>
          <w:bCs/>
          <w:sz w:val="24"/>
          <w:szCs w:val="24"/>
        </w:rPr>
        <w:t xml:space="preserve">imin </w:t>
      </w:r>
      <w:r w:rsidR="00EE5EEC" w:rsidRPr="00BA69BE">
        <w:rPr>
          <w:rFonts w:ascii="Garamond" w:hAnsi="Garamond" w:cs="Times New Roman"/>
          <w:bCs/>
          <w:sz w:val="24"/>
          <w:szCs w:val="24"/>
        </w:rPr>
        <w:t>për Mb</w:t>
      </w:r>
      <w:r w:rsidR="005479A1" w:rsidRPr="00BA69BE">
        <w:rPr>
          <w:rFonts w:ascii="Garamond" w:hAnsi="Garamond" w:cs="Times New Roman"/>
          <w:bCs/>
          <w:sz w:val="24"/>
          <w:szCs w:val="24"/>
        </w:rPr>
        <w:t>rojtjen nga Zjarri dhe Shpëtimi</w:t>
      </w:r>
      <w:r w:rsidR="00EE5EEC" w:rsidRPr="00BA69BE">
        <w:rPr>
          <w:rFonts w:ascii="Garamond" w:hAnsi="Garamond" w:cs="Times New Roman"/>
          <w:bCs/>
          <w:sz w:val="24"/>
          <w:szCs w:val="24"/>
        </w:rPr>
        <w:t>, në profesionet e lira ose në çdo pozicion tjetër të barasvlershëm me to në sektorin privat</w:t>
      </w:r>
      <w:r w:rsidR="00DA2642" w:rsidRPr="00BA69BE">
        <w:rPr>
          <w:rFonts w:ascii="Garamond" w:hAnsi="Garamond" w:cs="Times New Roman"/>
          <w:bCs/>
          <w:sz w:val="24"/>
          <w:szCs w:val="24"/>
        </w:rPr>
        <w:t>;</w:t>
      </w:r>
    </w:p>
    <w:p w14:paraId="6A669CF7" w14:textId="77777777" w:rsidR="00DA2642" w:rsidRPr="00BA69BE" w:rsidRDefault="003D65D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c) t</w:t>
      </w:r>
      <w:r w:rsidR="00DA2642" w:rsidRPr="00BA69BE">
        <w:rPr>
          <w:rFonts w:ascii="Garamond" w:hAnsi="Garamond" w:cs="Times New Roman"/>
          <w:bCs/>
          <w:sz w:val="24"/>
          <w:szCs w:val="24"/>
        </w:rPr>
        <w:t>ë mos jetë subjekt i ndal</w:t>
      </w:r>
      <w:r w:rsidRPr="00BA69BE">
        <w:rPr>
          <w:rFonts w:ascii="Garamond" w:hAnsi="Garamond" w:cs="Times New Roman"/>
          <w:bCs/>
          <w:sz w:val="24"/>
          <w:szCs w:val="24"/>
        </w:rPr>
        <w:t>imeve</w:t>
      </w:r>
      <w:r w:rsidR="00DA2642" w:rsidRPr="00BA69BE">
        <w:rPr>
          <w:rFonts w:ascii="Garamond" w:hAnsi="Garamond" w:cs="Times New Roman"/>
          <w:bCs/>
          <w:sz w:val="24"/>
          <w:szCs w:val="24"/>
        </w:rPr>
        <w:t xml:space="preserve"> sipas legjislacionit në fuqi për garantimin e integritetit të personave që zgjidhen, emërohen o</w:t>
      </w:r>
      <w:r w:rsidR="0096593E" w:rsidRPr="00BA69BE">
        <w:rPr>
          <w:rFonts w:ascii="Garamond" w:hAnsi="Garamond" w:cs="Times New Roman"/>
          <w:bCs/>
          <w:sz w:val="24"/>
          <w:szCs w:val="24"/>
        </w:rPr>
        <w:t>se ushtrojnë funksione publike.</w:t>
      </w:r>
    </w:p>
    <w:p w14:paraId="6A669CF8" w14:textId="77777777" w:rsidR="00DA2642" w:rsidRPr="00BA69BE" w:rsidRDefault="00331FA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EE5EEC" w:rsidRPr="00BA69BE">
        <w:rPr>
          <w:rFonts w:ascii="Garamond" w:hAnsi="Garamond" w:cs="Times New Roman"/>
          <w:bCs/>
          <w:sz w:val="24"/>
          <w:szCs w:val="24"/>
        </w:rPr>
        <w:t>Procedura e përzgjedhjes për drejtuesin e Policisë Bashkiake është e njëjtë sikurse për punonjësin, por përfshin vetëm fazën e verifikimit paraprak të kandidatëve, testimin</w:t>
      </w:r>
      <w:r w:rsidR="003D65DC" w:rsidRPr="00BA69BE">
        <w:rPr>
          <w:rFonts w:ascii="Garamond" w:hAnsi="Garamond" w:cs="Times New Roman"/>
          <w:bCs/>
          <w:sz w:val="24"/>
          <w:szCs w:val="24"/>
        </w:rPr>
        <w:t xml:space="preserve"> me shkrim dhe intervistën nga komisioni p</w:t>
      </w:r>
      <w:r w:rsidR="00EE5EEC" w:rsidRPr="00BA69BE">
        <w:rPr>
          <w:rFonts w:ascii="Garamond" w:hAnsi="Garamond" w:cs="Times New Roman"/>
          <w:bCs/>
          <w:sz w:val="24"/>
          <w:szCs w:val="24"/>
        </w:rPr>
        <w:t>ërzgjedhës</w:t>
      </w:r>
      <w:r w:rsidR="0096593E" w:rsidRPr="00BA69BE">
        <w:rPr>
          <w:rFonts w:ascii="Garamond" w:hAnsi="Garamond" w:cs="Times New Roman"/>
          <w:bCs/>
          <w:sz w:val="24"/>
          <w:szCs w:val="24"/>
        </w:rPr>
        <w:t>.</w:t>
      </w:r>
    </w:p>
    <w:p w14:paraId="6A669CF9" w14:textId="77777777" w:rsidR="00DA2642" w:rsidRPr="00BA69BE" w:rsidRDefault="003D65D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Emërimi i drejtuesit të Policisë Bashkiak</w:t>
      </w:r>
      <w:r w:rsidRPr="00BA69BE">
        <w:rPr>
          <w:rFonts w:ascii="Garamond" w:hAnsi="Garamond" w:cs="Times New Roman"/>
          <w:bCs/>
          <w:sz w:val="24"/>
          <w:szCs w:val="24"/>
        </w:rPr>
        <w:t>e bëhet nga kryetari i bashkisë</w:t>
      </w:r>
      <w:r w:rsidR="00DA2642" w:rsidRPr="00BA69BE">
        <w:rPr>
          <w:rFonts w:ascii="Garamond" w:hAnsi="Garamond" w:cs="Times New Roman"/>
          <w:bCs/>
          <w:sz w:val="24"/>
          <w:szCs w:val="24"/>
        </w:rPr>
        <w:t xml:space="preserve"> sipas kritereve të përcaktuara në këtë ligj.</w:t>
      </w:r>
    </w:p>
    <w:p w14:paraId="6A669CFA"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CFB"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24</w:t>
      </w:r>
    </w:p>
    <w:p w14:paraId="6A669CFC"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Përgjegjësitë dhe detyrat e drejtuesit të Policisë Bashkiake</w:t>
      </w:r>
    </w:p>
    <w:p w14:paraId="6A669CFD"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CFE"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Drejtuesi i Policisë Bashkiake ushtro</w:t>
      </w:r>
      <w:r w:rsidR="00A01642" w:rsidRPr="00BA69BE">
        <w:rPr>
          <w:rFonts w:ascii="Garamond" w:hAnsi="Garamond" w:cs="Times New Roman"/>
          <w:bCs/>
          <w:sz w:val="24"/>
          <w:szCs w:val="24"/>
        </w:rPr>
        <w:t xml:space="preserve">n këto përgjegjësi dhe detyra: </w:t>
      </w:r>
    </w:p>
    <w:p w14:paraId="6A669CFF" w14:textId="77777777" w:rsidR="00DA2642" w:rsidRPr="00BA69BE" w:rsidRDefault="00A01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 o</w:t>
      </w:r>
      <w:r w:rsidR="00DA2642" w:rsidRPr="00BA69BE">
        <w:rPr>
          <w:rFonts w:ascii="Garamond" w:hAnsi="Garamond" w:cs="Times New Roman"/>
          <w:bCs/>
          <w:sz w:val="24"/>
          <w:szCs w:val="24"/>
        </w:rPr>
        <w:t>rganizon, drejton, kontrollon dhe përgjigjet për sigurimin e zbatimit të detyrimeve dhe kompetencave që ka Policia Bashkiake;</w:t>
      </w:r>
    </w:p>
    <w:p w14:paraId="6A669D00" w14:textId="77777777" w:rsidR="00DA2642" w:rsidRPr="00BA69BE" w:rsidRDefault="00A01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b) k</w:t>
      </w:r>
      <w:r w:rsidR="00DA2642" w:rsidRPr="00BA69BE">
        <w:rPr>
          <w:rFonts w:ascii="Garamond" w:hAnsi="Garamond" w:cs="Times New Roman"/>
          <w:bCs/>
          <w:sz w:val="24"/>
          <w:szCs w:val="24"/>
        </w:rPr>
        <w:t>oordinon veprimtarinë e punës me Policinë e Shtetit për zbatimin e detyrimeve t</w:t>
      </w:r>
      <w:r w:rsidR="003D65DC" w:rsidRPr="00BA69BE">
        <w:rPr>
          <w:rFonts w:ascii="Garamond" w:hAnsi="Garamond" w:cs="Times New Roman"/>
          <w:bCs/>
          <w:sz w:val="24"/>
          <w:szCs w:val="24"/>
        </w:rPr>
        <w:t>ë akteve ligjore dhe nënligjore</w:t>
      </w:r>
      <w:r w:rsidR="00DA2642" w:rsidRPr="00BA69BE">
        <w:rPr>
          <w:rFonts w:ascii="Garamond" w:hAnsi="Garamond" w:cs="Times New Roman"/>
          <w:bCs/>
          <w:sz w:val="24"/>
          <w:szCs w:val="24"/>
        </w:rPr>
        <w:t xml:space="preserve"> në fushën e rendit e të sigurisë publike në parandalimin e veprimtarive të kundërligjshme për aktivitetet që zhvillohen në territorin e bashkisë;</w:t>
      </w:r>
    </w:p>
    <w:p w14:paraId="6A669D01" w14:textId="77777777" w:rsidR="00DA2642" w:rsidRPr="00BA69BE" w:rsidRDefault="00A01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c) p</w:t>
      </w:r>
      <w:r w:rsidR="00DA2642" w:rsidRPr="00BA69BE">
        <w:rPr>
          <w:rFonts w:ascii="Garamond" w:hAnsi="Garamond" w:cs="Times New Roman"/>
          <w:bCs/>
          <w:sz w:val="24"/>
          <w:szCs w:val="24"/>
        </w:rPr>
        <w:t>lanifikon aktivitetin në mbështetje të detyrave të caktuara për të siguruar realizimin në kohë të objektivave të përcaktuar;</w:t>
      </w:r>
    </w:p>
    <w:p w14:paraId="6A669D02" w14:textId="77777777" w:rsidR="00DA2642" w:rsidRPr="00BA69BE" w:rsidRDefault="00A01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ç) k</w:t>
      </w:r>
      <w:r w:rsidR="00DA2642" w:rsidRPr="00BA69BE">
        <w:rPr>
          <w:rFonts w:ascii="Garamond" w:hAnsi="Garamond" w:cs="Times New Roman"/>
          <w:bCs/>
          <w:sz w:val="24"/>
          <w:szCs w:val="24"/>
        </w:rPr>
        <w:t>ryen analiza, raporte, përshkrime që lidhen me veprimtarinë e Policisë Bashkiake;</w:t>
      </w:r>
    </w:p>
    <w:p w14:paraId="6A669D03" w14:textId="77777777" w:rsidR="00DA2642" w:rsidRPr="00BA69BE" w:rsidRDefault="00A01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 i</w:t>
      </w:r>
      <w:r w:rsidR="003D65DC" w:rsidRPr="00BA69BE">
        <w:rPr>
          <w:rFonts w:ascii="Garamond" w:hAnsi="Garamond" w:cs="Times New Roman"/>
          <w:bCs/>
          <w:sz w:val="24"/>
          <w:szCs w:val="24"/>
        </w:rPr>
        <w:t xml:space="preserve"> propozon kryetarit të b</w:t>
      </w:r>
      <w:r w:rsidR="00DA2642" w:rsidRPr="00BA69BE">
        <w:rPr>
          <w:rFonts w:ascii="Garamond" w:hAnsi="Garamond" w:cs="Times New Roman"/>
          <w:bCs/>
          <w:sz w:val="24"/>
          <w:szCs w:val="24"/>
        </w:rPr>
        <w:t xml:space="preserve">ashkisë kalendarin </w:t>
      </w:r>
      <w:r w:rsidR="003D65DC" w:rsidRPr="00BA69BE">
        <w:rPr>
          <w:rFonts w:ascii="Garamond" w:hAnsi="Garamond" w:cs="Times New Roman"/>
          <w:bCs/>
          <w:sz w:val="24"/>
          <w:szCs w:val="24"/>
        </w:rPr>
        <w:t>e trajnimeve</w:t>
      </w:r>
      <w:r w:rsidR="00DA2642" w:rsidRPr="00BA69BE">
        <w:rPr>
          <w:rFonts w:ascii="Garamond" w:hAnsi="Garamond" w:cs="Times New Roman"/>
          <w:bCs/>
          <w:sz w:val="24"/>
          <w:szCs w:val="24"/>
        </w:rPr>
        <w:t xml:space="preserve"> për të siguruar kualifikimin periodik profesional të punonjësve të Policisë Bashkiake;</w:t>
      </w:r>
    </w:p>
    <w:p w14:paraId="6A669D04" w14:textId="40108D34" w:rsidR="00DA2642" w:rsidRPr="00BA69BE" w:rsidRDefault="00A01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dh) k</w:t>
      </w:r>
      <w:r w:rsidR="004817F4" w:rsidRPr="00BA69BE">
        <w:rPr>
          <w:rFonts w:ascii="Garamond" w:hAnsi="Garamond" w:cs="Times New Roman"/>
          <w:bCs/>
          <w:sz w:val="24"/>
          <w:szCs w:val="24"/>
        </w:rPr>
        <w:t>ëshillon kryetarin e b</w:t>
      </w:r>
      <w:r w:rsidR="00DA2642" w:rsidRPr="00BA69BE">
        <w:rPr>
          <w:rFonts w:ascii="Garamond" w:hAnsi="Garamond" w:cs="Times New Roman"/>
          <w:bCs/>
          <w:sz w:val="24"/>
          <w:szCs w:val="24"/>
        </w:rPr>
        <w:t>ashkisë dhe jep mendime për zgjidhjen e çështjeve në fushën e</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përgjegjësisë së tij.</w:t>
      </w:r>
    </w:p>
    <w:p w14:paraId="6A669D05"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06"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25</w:t>
      </w:r>
    </w:p>
    <w:p w14:paraId="6A669D07"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Lirimi dhe shkarkimi i drejtuesit dhe punonjësve të Policisë Bashkiake</w:t>
      </w:r>
    </w:p>
    <w:p w14:paraId="6A669D08"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09" w14:textId="77777777" w:rsidR="00DA2642" w:rsidRPr="00BA69BE" w:rsidRDefault="00A01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1.</w:t>
      </w:r>
      <w:r w:rsidR="004817F4" w:rsidRPr="00BA69BE">
        <w:rPr>
          <w:rFonts w:ascii="Garamond" w:hAnsi="Garamond" w:cs="Times New Roman"/>
          <w:bCs/>
          <w:sz w:val="24"/>
          <w:szCs w:val="24"/>
        </w:rPr>
        <w:t xml:space="preserve"> </w:t>
      </w:r>
      <w:r w:rsidR="00DA2642" w:rsidRPr="00BA69BE">
        <w:rPr>
          <w:rFonts w:ascii="Garamond" w:hAnsi="Garamond" w:cs="Times New Roman"/>
          <w:bCs/>
          <w:sz w:val="24"/>
          <w:szCs w:val="24"/>
        </w:rPr>
        <w:t>Drejtuesi dhe punonjësi i Policisë Bashkiake li</w:t>
      </w:r>
      <w:r w:rsidRPr="00BA69BE">
        <w:rPr>
          <w:rFonts w:ascii="Garamond" w:hAnsi="Garamond" w:cs="Times New Roman"/>
          <w:bCs/>
          <w:sz w:val="24"/>
          <w:szCs w:val="24"/>
        </w:rPr>
        <w:t>rohet nga detyra në rastet kur:</w:t>
      </w:r>
    </w:p>
    <w:p w14:paraId="6A669D0A" w14:textId="77777777" w:rsidR="00DA2642" w:rsidRPr="00BA69BE" w:rsidRDefault="004817F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jep dorëheqjen;</w:t>
      </w:r>
    </w:p>
    <w:p w14:paraId="6A669D0B" w14:textId="77777777" w:rsidR="00DA2642" w:rsidRPr="00BA69BE" w:rsidRDefault="004817F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mbush moshën e pensionit të pleqërisë;</w:t>
      </w:r>
    </w:p>
    <w:p w14:paraId="6A669D0C" w14:textId="77777777" w:rsidR="00DA2642" w:rsidRPr="00BA69BE" w:rsidRDefault="004817F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bëhet i paaftë përgjithmonë për të kryer detyrën për shkak të gjendjes s</w:t>
      </w:r>
      <w:r w:rsidR="00D922B2" w:rsidRPr="00BA69BE">
        <w:rPr>
          <w:rFonts w:ascii="Garamond" w:hAnsi="Garamond" w:cs="Times New Roman"/>
          <w:bCs/>
          <w:sz w:val="24"/>
          <w:szCs w:val="24"/>
        </w:rPr>
        <w:t>hëndetësore;</w:t>
      </w:r>
    </w:p>
    <w:p w14:paraId="6A669D0D" w14:textId="77777777" w:rsidR="00A6572F" w:rsidRPr="00BA69BE" w:rsidRDefault="00A6572F" w:rsidP="00005A84">
      <w:pPr>
        <w:spacing w:after="0" w:line="240" w:lineRule="auto"/>
        <w:ind w:firstLine="284"/>
        <w:jc w:val="both"/>
        <w:rPr>
          <w:rFonts w:ascii="Garamond" w:hAnsi="Garamond"/>
          <w:bCs/>
          <w:sz w:val="24"/>
          <w:szCs w:val="24"/>
        </w:rPr>
      </w:pPr>
      <w:r w:rsidRPr="00BA69BE">
        <w:rPr>
          <w:rFonts w:ascii="Garamond" w:hAnsi="Garamond" w:cs="Times New Roman"/>
          <w:sz w:val="24"/>
          <w:szCs w:val="24"/>
        </w:rPr>
        <w:t>ç)</w:t>
      </w:r>
      <w:r w:rsidRPr="00BA69BE">
        <w:rPr>
          <w:rFonts w:ascii="Garamond" w:hAnsi="Garamond"/>
          <w:sz w:val="24"/>
          <w:szCs w:val="24"/>
        </w:rPr>
        <w:t xml:space="preserve"> </w:t>
      </w:r>
      <w:r w:rsidRPr="00BA69BE">
        <w:rPr>
          <w:rFonts w:ascii="Garamond" w:hAnsi="Garamond" w:cs="Times New Roman"/>
          <w:sz w:val="24"/>
          <w:szCs w:val="24"/>
        </w:rPr>
        <w:t>konstatohet pavlefshmëria e aktit të emërimit</w:t>
      </w:r>
      <w:r w:rsidR="00D922B2" w:rsidRPr="00BA69BE">
        <w:rPr>
          <w:rFonts w:ascii="Garamond" w:hAnsi="Garamond" w:cs="Times New Roman"/>
          <w:sz w:val="24"/>
          <w:szCs w:val="24"/>
        </w:rPr>
        <w:t>;</w:t>
      </w:r>
    </w:p>
    <w:p w14:paraId="6A669D0E" w14:textId="77777777" w:rsidR="00A6572F" w:rsidRPr="00BA69BE" w:rsidRDefault="00A6572F" w:rsidP="00005A84">
      <w:pPr>
        <w:spacing w:after="0" w:line="240" w:lineRule="auto"/>
        <w:ind w:firstLine="284"/>
        <w:jc w:val="both"/>
        <w:rPr>
          <w:rFonts w:ascii="Garamond" w:hAnsi="Garamond"/>
          <w:bCs/>
          <w:sz w:val="24"/>
          <w:szCs w:val="24"/>
        </w:rPr>
      </w:pPr>
      <w:r w:rsidRPr="00BA69BE">
        <w:rPr>
          <w:rFonts w:ascii="Garamond" w:hAnsi="Garamond" w:cs="Times New Roman"/>
          <w:sz w:val="24"/>
          <w:szCs w:val="24"/>
        </w:rPr>
        <w:t>d)</w:t>
      </w:r>
      <w:r w:rsidRPr="00BA69BE">
        <w:rPr>
          <w:rFonts w:ascii="Garamond" w:hAnsi="Garamond"/>
          <w:sz w:val="24"/>
          <w:szCs w:val="24"/>
        </w:rPr>
        <w:t xml:space="preserve"> </w:t>
      </w:r>
      <w:r w:rsidRPr="00BA69BE">
        <w:rPr>
          <w:rFonts w:ascii="Garamond" w:hAnsi="Garamond" w:cs="Times New Roman"/>
          <w:sz w:val="24"/>
          <w:szCs w:val="24"/>
        </w:rPr>
        <w:t>vdes apo kur merr formë të prerë vendimi për deklarimin e vdekjes së tij.</w:t>
      </w:r>
    </w:p>
    <w:p w14:paraId="6A669D0F" w14:textId="77777777" w:rsidR="00DA2642" w:rsidRPr="00BA69BE" w:rsidRDefault="004817F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 xml:space="preserve">Lirimi dhe shkarkimi i drejtuesit të Policisë Bashkiake bëhet nga </w:t>
      </w:r>
      <w:r w:rsidR="00D922B2" w:rsidRPr="00BA69BE">
        <w:rPr>
          <w:rFonts w:ascii="Garamond" w:hAnsi="Garamond" w:cs="Times New Roman"/>
          <w:bCs/>
          <w:sz w:val="24"/>
          <w:szCs w:val="24"/>
        </w:rPr>
        <w:t>k</w:t>
      </w:r>
      <w:r w:rsidR="00DA2642" w:rsidRPr="00BA69BE">
        <w:rPr>
          <w:rFonts w:ascii="Garamond" w:hAnsi="Garamond" w:cs="Times New Roman"/>
          <w:bCs/>
          <w:sz w:val="24"/>
          <w:szCs w:val="24"/>
        </w:rPr>
        <w:t xml:space="preserve">ryetari i </w:t>
      </w:r>
      <w:r w:rsidR="00D922B2" w:rsidRPr="00BA69BE">
        <w:rPr>
          <w:rFonts w:ascii="Garamond" w:hAnsi="Garamond" w:cs="Times New Roman"/>
          <w:bCs/>
          <w:sz w:val="24"/>
          <w:szCs w:val="24"/>
        </w:rPr>
        <w:t>b</w:t>
      </w:r>
      <w:r w:rsidR="00DA2642" w:rsidRPr="00BA69BE">
        <w:rPr>
          <w:rFonts w:ascii="Garamond" w:hAnsi="Garamond" w:cs="Times New Roman"/>
          <w:bCs/>
          <w:sz w:val="24"/>
          <w:szCs w:val="24"/>
        </w:rPr>
        <w:t xml:space="preserve">ashkisë. </w:t>
      </w:r>
    </w:p>
    <w:p w14:paraId="6A669D10" w14:textId="77777777" w:rsidR="00DA2642" w:rsidRPr="00BA69BE" w:rsidRDefault="00D922B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Drejtuesi dhe punonjësi i Policisë Bashkiake shkarkohet nga detyra në rastet kur:</w:t>
      </w:r>
    </w:p>
    <w:p w14:paraId="6A669D11" w14:textId="77777777" w:rsidR="00DA2642" w:rsidRPr="00BA69BE" w:rsidRDefault="00D922B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dënohe</w:t>
      </w:r>
      <w:r w:rsidRPr="00BA69BE">
        <w:rPr>
          <w:rFonts w:ascii="Garamond" w:hAnsi="Garamond" w:cs="Times New Roman"/>
          <w:bCs/>
          <w:sz w:val="24"/>
          <w:szCs w:val="24"/>
        </w:rPr>
        <w:t>t me vendim gjyqësor të formës s</w:t>
      </w:r>
      <w:r w:rsidR="00DA2642" w:rsidRPr="00BA69BE">
        <w:rPr>
          <w:rFonts w:ascii="Garamond" w:hAnsi="Garamond" w:cs="Times New Roman"/>
          <w:bCs/>
          <w:sz w:val="24"/>
          <w:szCs w:val="24"/>
        </w:rPr>
        <w:t>ë prerë për kryerjen e një vepre penale;</w:t>
      </w:r>
    </w:p>
    <w:p w14:paraId="6A669D12" w14:textId="77777777" w:rsidR="00DA2642" w:rsidRPr="00BA69BE" w:rsidRDefault="00D922B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merret masa disiplinore e</w:t>
      </w:r>
      <w:r w:rsidR="00A726C8" w:rsidRPr="00BA69BE">
        <w:rPr>
          <w:rFonts w:ascii="Garamond" w:hAnsi="Garamond" w:cs="Times New Roman"/>
          <w:bCs/>
          <w:sz w:val="24"/>
          <w:szCs w:val="24"/>
        </w:rPr>
        <w:t xml:space="preserve"> largimit nga Policia Bashkiake</w:t>
      </w:r>
      <w:r w:rsidR="00DA2642" w:rsidRPr="00BA69BE">
        <w:rPr>
          <w:rFonts w:ascii="Garamond" w:hAnsi="Garamond" w:cs="Times New Roman"/>
          <w:bCs/>
          <w:sz w:val="24"/>
          <w:szCs w:val="24"/>
        </w:rPr>
        <w:t xml:space="preserve"> pasi kryen shkelje të rënda gjatë kryerjes së detyrës;</w:t>
      </w:r>
    </w:p>
    <w:p w14:paraId="6A669D13" w14:textId="77777777" w:rsidR="00DA2642" w:rsidRPr="00BA69BE" w:rsidRDefault="00D922B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humbet shtetësinë shqiptare;</w:t>
      </w:r>
    </w:p>
    <w:p w14:paraId="6A669D14" w14:textId="77777777" w:rsidR="00DA2642" w:rsidRPr="00BA69BE" w:rsidRDefault="00D922B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merr formë të prerë vendim</w:t>
      </w:r>
      <w:r w:rsidR="00A726C8" w:rsidRPr="00BA69BE">
        <w:rPr>
          <w:rFonts w:ascii="Garamond" w:hAnsi="Garamond" w:cs="Times New Roman"/>
          <w:bCs/>
          <w:sz w:val="24"/>
          <w:szCs w:val="24"/>
        </w:rPr>
        <w:t>i i gjykatës për kufizimin apo</w:t>
      </w:r>
      <w:r w:rsidR="00DA2642" w:rsidRPr="00BA69BE">
        <w:rPr>
          <w:rFonts w:ascii="Garamond" w:hAnsi="Garamond" w:cs="Times New Roman"/>
          <w:bCs/>
          <w:sz w:val="24"/>
          <w:szCs w:val="24"/>
        </w:rPr>
        <w:t xml:space="preserve"> heqjen e zotësisë për të vepruar. </w:t>
      </w:r>
    </w:p>
    <w:p w14:paraId="6A669D15"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4.</w:t>
      </w:r>
      <w:r w:rsidR="00331FA7" w:rsidRPr="00BA69BE">
        <w:rPr>
          <w:rFonts w:ascii="Garamond" w:hAnsi="Garamond" w:cs="Times New Roman"/>
          <w:bCs/>
          <w:sz w:val="24"/>
          <w:szCs w:val="24"/>
        </w:rPr>
        <w:t xml:space="preserve"> </w:t>
      </w:r>
      <w:r w:rsidR="00DA2642" w:rsidRPr="00BA69BE">
        <w:rPr>
          <w:rFonts w:ascii="Garamond" w:hAnsi="Garamond" w:cs="Times New Roman"/>
          <w:bCs/>
          <w:sz w:val="24"/>
          <w:szCs w:val="24"/>
        </w:rPr>
        <w:t xml:space="preserve">Lirimi dhe shkarkimi i punonjësit të Policisë </w:t>
      </w:r>
      <w:r w:rsidR="00331FA7" w:rsidRPr="00BA69BE">
        <w:rPr>
          <w:rFonts w:ascii="Garamond" w:hAnsi="Garamond" w:cs="Times New Roman"/>
          <w:bCs/>
          <w:sz w:val="24"/>
          <w:szCs w:val="24"/>
        </w:rPr>
        <w:t>Bashkiake bëhen nga kryetari i b</w:t>
      </w:r>
      <w:r w:rsidR="00DA2642" w:rsidRPr="00BA69BE">
        <w:rPr>
          <w:rFonts w:ascii="Garamond" w:hAnsi="Garamond" w:cs="Times New Roman"/>
          <w:bCs/>
          <w:sz w:val="24"/>
          <w:szCs w:val="24"/>
        </w:rPr>
        <w:t>ashkisë, me propozimin e drejtuesit të Policisë Bashkiake, sip</w:t>
      </w:r>
      <w:r w:rsidR="001A07F2" w:rsidRPr="00BA69BE">
        <w:rPr>
          <w:rFonts w:ascii="Garamond" w:hAnsi="Garamond" w:cs="Times New Roman"/>
          <w:bCs/>
          <w:sz w:val="24"/>
          <w:szCs w:val="24"/>
        </w:rPr>
        <w:t>as përcaktimeve të këtij ligji.</w:t>
      </w:r>
    </w:p>
    <w:p w14:paraId="6A669D16"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Për rasti</w:t>
      </w:r>
      <w:r w:rsidRPr="00BA69BE">
        <w:rPr>
          <w:rFonts w:ascii="Garamond" w:hAnsi="Garamond" w:cs="Times New Roman"/>
          <w:bCs/>
          <w:sz w:val="24"/>
          <w:szCs w:val="24"/>
        </w:rPr>
        <w:t>n e përcaktuar në shkronjën “b” të pikës 3</w:t>
      </w:r>
      <w:r w:rsidR="00DA2642" w:rsidRPr="00BA69BE">
        <w:rPr>
          <w:rFonts w:ascii="Garamond" w:hAnsi="Garamond" w:cs="Times New Roman"/>
          <w:bCs/>
          <w:sz w:val="24"/>
          <w:szCs w:val="24"/>
        </w:rPr>
        <w:t xml:space="preserve"> të këtij neni, shkarkimi i punonjësit të Policisë </w:t>
      </w:r>
      <w:r w:rsidRPr="00BA69BE">
        <w:rPr>
          <w:rFonts w:ascii="Garamond" w:hAnsi="Garamond" w:cs="Times New Roman"/>
          <w:bCs/>
          <w:sz w:val="24"/>
          <w:szCs w:val="24"/>
        </w:rPr>
        <w:t>Bashkiake bëhet nga kryetari i b</w:t>
      </w:r>
      <w:r w:rsidR="00DA2642" w:rsidRPr="00BA69BE">
        <w:rPr>
          <w:rFonts w:ascii="Garamond" w:hAnsi="Garamond" w:cs="Times New Roman"/>
          <w:bCs/>
          <w:sz w:val="24"/>
          <w:szCs w:val="24"/>
        </w:rPr>
        <w:t>ashkisë, me propozim të Komisionit të Disiplinës.</w:t>
      </w:r>
    </w:p>
    <w:p w14:paraId="6A669D1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18"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26</w:t>
      </w:r>
    </w:p>
    <w:p w14:paraId="6A669D19"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Vlerësimi i performancës</w:t>
      </w:r>
    </w:p>
    <w:p w14:paraId="6A669D1A"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1B"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1.</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Vlerësimi i rezultateve në punë përfshin verifikimin e realizimit të objektivave dhe vlerësimin e sjelljes profesionale të pu</w:t>
      </w:r>
      <w:r w:rsidR="001A07F2" w:rsidRPr="00BA69BE">
        <w:rPr>
          <w:rFonts w:ascii="Garamond" w:hAnsi="Garamond" w:cs="Times New Roman"/>
          <w:bCs/>
          <w:sz w:val="24"/>
          <w:szCs w:val="24"/>
        </w:rPr>
        <w:t>nonjësit të Policisë Bashkiake.</w:t>
      </w:r>
    </w:p>
    <w:p w14:paraId="6A669D1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2.</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 xml:space="preserve">Vlerësimi i rezultateve në punë të punonjësit të Policisë Bashkiake bëhet çdo vit nga eprori i drejtpërdrejtë dhe miratohet nga </w:t>
      </w:r>
      <w:r w:rsidR="001A07F2" w:rsidRPr="00BA69BE">
        <w:rPr>
          <w:rFonts w:ascii="Garamond" w:hAnsi="Garamond" w:cs="Times New Roman"/>
          <w:bCs/>
          <w:sz w:val="24"/>
          <w:szCs w:val="24"/>
        </w:rPr>
        <w:t>drejtuesi i Policisë Bashkiake.</w:t>
      </w:r>
    </w:p>
    <w:p w14:paraId="6A669D1D"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3.</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 xml:space="preserve">Punonjësi i Policisë Bashkiake vlerësohet në </w:t>
      </w:r>
      <w:r w:rsidR="001A07F2" w:rsidRPr="00BA69BE">
        <w:rPr>
          <w:rFonts w:ascii="Garamond" w:hAnsi="Garamond" w:cs="Times New Roman"/>
          <w:bCs/>
          <w:sz w:val="24"/>
          <w:szCs w:val="24"/>
        </w:rPr>
        <w:t>një nga këto nivele:</w:t>
      </w:r>
      <w:r w:rsidRPr="00BA69BE">
        <w:rPr>
          <w:rFonts w:ascii="Garamond" w:hAnsi="Garamond" w:cs="Times New Roman"/>
          <w:bCs/>
          <w:sz w:val="24"/>
          <w:szCs w:val="24"/>
        </w:rPr>
        <w:t xml:space="preserve"> </w:t>
      </w:r>
    </w:p>
    <w:p w14:paraId="6A669D1E"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 xml:space="preserve">jokënaqshëm, </w:t>
      </w:r>
      <w:r w:rsidR="00DA2642" w:rsidRPr="00BA69BE">
        <w:rPr>
          <w:rFonts w:ascii="Garamond" w:hAnsi="Garamond" w:cs="Times New Roman"/>
          <w:bCs/>
          <w:sz w:val="24"/>
          <w:szCs w:val="24"/>
        </w:rPr>
        <w:t xml:space="preserve">në rastet kur punonjësi nuk i ka realizuar objektivat dhe nuk ka përmbushur pritshmëritë lidhur me qëndrimin dhe sjelljen profesionale; </w:t>
      </w:r>
    </w:p>
    <w:p w14:paraId="6A669D1F"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b)</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kënaqshëm,</w:t>
      </w:r>
      <w:r w:rsidR="00DA2642" w:rsidRPr="00BA69BE">
        <w:rPr>
          <w:rFonts w:ascii="Garamond" w:hAnsi="Garamond" w:cs="Times New Roman"/>
          <w:bCs/>
          <w:sz w:val="24"/>
          <w:szCs w:val="24"/>
        </w:rPr>
        <w:t xml:space="preserve"> në rastet kur punonjësi ka realizuar kënaqshëm objektivat dhe ka treguar një sjellje dhe qëndrim profesional relativisht të mirë; </w:t>
      </w:r>
    </w:p>
    <w:p w14:paraId="6A669D20"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c)</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mirë,</w:t>
      </w:r>
      <w:r w:rsidR="00DA2642" w:rsidRPr="00BA69BE">
        <w:rPr>
          <w:rFonts w:ascii="Garamond" w:hAnsi="Garamond" w:cs="Times New Roman"/>
          <w:bCs/>
          <w:sz w:val="24"/>
          <w:szCs w:val="24"/>
        </w:rPr>
        <w:t xml:space="preserve"> në rastet kur punonjësi ka realizuar mirë objektivat dhe ka treguar një sjellje dhe qëndrim profesional të mirë; </w:t>
      </w:r>
    </w:p>
    <w:p w14:paraId="6A669D21"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ç) s</w:t>
      </w:r>
      <w:r w:rsidR="00DA2642" w:rsidRPr="00BA69BE">
        <w:rPr>
          <w:rFonts w:ascii="Garamond" w:hAnsi="Garamond" w:cs="Times New Roman"/>
          <w:bCs/>
          <w:sz w:val="24"/>
          <w:szCs w:val="24"/>
        </w:rPr>
        <w:t>humë mirë, në rastet kur punonjësi ka realizuar shumë mirë të gjitha objektivat dhe ka treguar një sjellje dhe qëndrim profes</w:t>
      </w:r>
      <w:r w:rsidR="001A07F2" w:rsidRPr="00BA69BE">
        <w:rPr>
          <w:rFonts w:ascii="Garamond" w:hAnsi="Garamond" w:cs="Times New Roman"/>
          <w:bCs/>
          <w:sz w:val="24"/>
          <w:szCs w:val="24"/>
        </w:rPr>
        <w:t>ional të dalluar nga të tjerët.</w:t>
      </w:r>
    </w:p>
    <w:p w14:paraId="6A669D22"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4.</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Rregulla</w:t>
      </w:r>
      <w:r w:rsidR="00A726C8" w:rsidRPr="00BA69BE">
        <w:rPr>
          <w:rFonts w:ascii="Garamond" w:hAnsi="Garamond" w:cs="Times New Roman"/>
          <w:bCs/>
          <w:sz w:val="24"/>
          <w:szCs w:val="24"/>
        </w:rPr>
        <w:t>t e</w:t>
      </w:r>
      <w:r w:rsidRPr="00BA69BE">
        <w:rPr>
          <w:rFonts w:ascii="Garamond" w:hAnsi="Garamond" w:cs="Times New Roman"/>
          <w:bCs/>
          <w:sz w:val="24"/>
          <w:szCs w:val="24"/>
        </w:rPr>
        <w:t xml:space="preserve"> detajuara për procedurën e vlerësimit dhe formati i formularit të vlerësimit të rezultateve të punës përcaktohen në rregulloren kuadër të Policisë</w:t>
      </w:r>
      <w:r w:rsidR="001A07F2" w:rsidRPr="00BA69BE">
        <w:rPr>
          <w:rFonts w:ascii="Garamond" w:hAnsi="Garamond" w:cs="Times New Roman"/>
          <w:bCs/>
          <w:sz w:val="24"/>
          <w:szCs w:val="24"/>
        </w:rPr>
        <w:t xml:space="preserve"> Bashkiake.</w:t>
      </w:r>
    </w:p>
    <w:p w14:paraId="6A669D23"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5.</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 xml:space="preserve">Punonjësi i Policisë Bashkiake, kur nuk është dakord me vlerësimin përfundimtar të rezultateve në punë, ka të drejtë të kërkojë shqyrtim të vlerësimit nga </w:t>
      </w:r>
      <w:r w:rsidR="001A07F2" w:rsidRPr="00BA69BE">
        <w:rPr>
          <w:rFonts w:ascii="Garamond" w:hAnsi="Garamond" w:cs="Times New Roman"/>
          <w:bCs/>
          <w:sz w:val="24"/>
          <w:szCs w:val="24"/>
        </w:rPr>
        <w:t>drejtuesi i Policisë Bashkiake.</w:t>
      </w:r>
    </w:p>
    <w:p w14:paraId="6A669D24"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6.</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Drejtuesi i Policisë Bashkiake shqyrton ankimin brenda 5 (pesë) ditëve dhe bën vlerësimin përkatës, i cili shënohet dhe nënshkruhet nga ky i fundit në formularin e vle</w:t>
      </w:r>
      <w:r w:rsidR="001A07F2" w:rsidRPr="00BA69BE">
        <w:rPr>
          <w:rFonts w:ascii="Garamond" w:hAnsi="Garamond" w:cs="Times New Roman"/>
          <w:bCs/>
          <w:sz w:val="24"/>
          <w:szCs w:val="24"/>
        </w:rPr>
        <w:t>rësimit të rezultateve në punë.</w:t>
      </w:r>
    </w:p>
    <w:p w14:paraId="6A669D25"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7.</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Pas përfundimit të ankimit administrativ, punonjësi ka të drejtën e</w:t>
      </w:r>
      <w:r w:rsidR="00A726C8" w:rsidRPr="00BA69BE">
        <w:rPr>
          <w:rFonts w:ascii="Garamond" w:hAnsi="Garamond" w:cs="Times New Roman"/>
          <w:bCs/>
          <w:sz w:val="24"/>
          <w:szCs w:val="24"/>
        </w:rPr>
        <w:t xml:space="preserve"> ankimit në gjykatën kompetente</w:t>
      </w:r>
      <w:r w:rsidRPr="00BA69BE">
        <w:rPr>
          <w:rFonts w:ascii="Garamond" w:hAnsi="Garamond" w:cs="Times New Roman"/>
          <w:bCs/>
          <w:sz w:val="24"/>
          <w:szCs w:val="24"/>
        </w:rPr>
        <w:t xml:space="preserve"> në përputhje me legjislacionin në fuqi.</w:t>
      </w:r>
    </w:p>
    <w:p w14:paraId="6A669D26" w14:textId="77777777" w:rsidR="00331FA7" w:rsidRPr="00BA69BE" w:rsidRDefault="00331FA7" w:rsidP="00005A84">
      <w:pPr>
        <w:spacing w:after="0" w:line="240" w:lineRule="auto"/>
        <w:ind w:firstLine="284"/>
        <w:rPr>
          <w:rFonts w:ascii="Garamond" w:hAnsi="Garamond" w:cs="Times New Roman"/>
          <w:bCs/>
          <w:sz w:val="24"/>
          <w:szCs w:val="24"/>
        </w:rPr>
      </w:pPr>
    </w:p>
    <w:p w14:paraId="6A669D27"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27</w:t>
      </w:r>
    </w:p>
    <w:p w14:paraId="6A669D28"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Trajnimet</w:t>
      </w:r>
    </w:p>
    <w:p w14:paraId="6A669D29"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2A" w14:textId="77777777" w:rsidR="00DA2642" w:rsidRPr="00BA69BE" w:rsidRDefault="0017188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Trajnimet e punonjësit të Policisë Bashkiake bëhen në mënyrë periodike në institucionin</w:t>
      </w:r>
      <w:r w:rsidR="00A726C8" w:rsidRPr="00BA69BE">
        <w:rPr>
          <w:rFonts w:ascii="Garamond" w:hAnsi="Garamond" w:cs="Times New Roman"/>
          <w:bCs/>
          <w:sz w:val="24"/>
          <w:szCs w:val="24"/>
        </w:rPr>
        <w:t xml:space="preserve"> arsimor të Policisë së Shtetit</w:t>
      </w:r>
      <w:r w:rsidR="00DA2642" w:rsidRPr="00BA69BE">
        <w:rPr>
          <w:rFonts w:ascii="Garamond" w:hAnsi="Garamond" w:cs="Times New Roman"/>
          <w:bCs/>
          <w:sz w:val="24"/>
          <w:szCs w:val="24"/>
        </w:rPr>
        <w:t xml:space="preserve"> pranë ministrisë përgjegjëse për çështjet e rendit dhe sigurisë publike, në Shkollën Shqiptare të Administratës Publike ose në instit</w:t>
      </w:r>
      <w:r w:rsidR="001A07F2" w:rsidRPr="00BA69BE">
        <w:rPr>
          <w:rFonts w:ascii="Garamond" w:hAnsi="Garamond" w:cs="Times New Roman"/>
          <w:bCs/>
          <w:sz w:val="24"/>
          <w:szCs w:val="24"/>
        </w:rPr>
        <w:t>ucione të tjera publike.</w:t>
      </w:r>
    </w:p>
    <w:p w14:paraId="6A669D2B" w14:textId="77777777" w:rsidR="00DA2642" w:rsidRPr="00BA69BE" w:rsidRDefault="0017188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Bashkitë bashkëpunojnë me institu</w:t>
      </w:r>
      <w:r w:rsidR="00A726C8" w:rsidRPr="00BA69BE">
        <w:rPr>
          <w:rFonts w:ascii="Garamond" w:hAnsi="Garamond" w:cs="Times New Roman"/>
          <w:bCs/>
          <w:sz w:val="24"/>
          <w:szCs w:val="24"/>
        </w:rPr>
        <w:t xml:space="preserve">cionet e përcaktuara në pikën 1 të këtij neni </w:t>
      </w:r>
      <w:r w:rsidR="00DA2642" w:rsidRPr="00BA69BE">
        <w:rPr>
          <w:rFonts w:ascii="Garamond" w:hAnsi="Garamond" w:cs="Times New Roman"/>
          <w:bCs/>
          <w:sz w:val="24"/>
          <w:szCs w:val="24"/>
        </w:rPr>
        <w:t>për miratimin dhe zbatimin e programit të formimit të vazhdueshëm, me qëllim përmir</w:t>
      </w:r>
      <w:r w:rsidR="001A07F2" w:rsidRPr="00BA69BE">
        <w:rPr>
          <w:rFonts w:ascii="Garamond" w:hAnsi="Garamond" w:cs="Times New Roman"/>
          <w:bCs/>
          <w:sz w:val="24"/>
          <w:szCs w:val="24"/>
        </w:rPr>
        <w:t>ësimin e aftësive profesionale.</w:t>
      </w:r>
    </w:p>
    <w:p w14:paraId="6A669D2C" w14:textId="77777777" w:rsidR="00DA2642" w:rsidRPr="00BA69BE" w:rsidRDefault="00171887"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Kostot e trajnimit përballohen nga buxheti i bashkisë.</w:t>
      </w:r>
    </w:p>
    <w:p w14:paraId="6A669D2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2E"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28</w:t>
      </w:r>
    </w:p>
    <w:p w14:paraId="6A669D2F"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Trajtimi financiar gjatë dhe pas përfundimit të marrëdhënieve të punës</w:t>
      </w:r>
    </w:p>
    <w:p w14:paraId="6A669D3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31"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 xml:space="preserve">Paga e punonjësit të Policisë Bashkiake </w:t>
      </w:r>
      <w:r w:rsidRPr="00BA69BE">
        <w:rPr>
          <w:rFonts w:ascii="Garamond" w:hAnsi="Garamond" w:cs="Times New Roman"/>
          <w:bCs/>
          <w:sz w:val="24"/>
          <w:szCs w:val="24"/>
        </w:rPr>
        <w:t>miratohet nga këshilli bashkiak</w:t>
      </w:r>
      <w:r w:rsidR="00DA2642" w:rsidRPr="00BA69BE">
        <w:rPr>
          <w:rFonts w:ascii="Garamond" w:hAnsi="Garamond" w:cs="Times New Roman"/>
          <w:bCs/>
          <w:sz w:val="24"/>
          <w:szCs w:val="24"/>
        </w:rPr>
        <w:t xml:space="preserve"> në përputhje me legjislacionin në </w:t>
      </w:r>
      <w:r w:rsidR="001A07F2" w:rsidRPr="00BA69BE">
        <w:rPr>
          <w:rFonts w:ascii="Garamond" w:hAnsi="Garamond" w:cs="Times New Roman"/>
          <w:bCs/>
          <w:sz w:val="24"/>
          <w:szCs w:val="24"/>
        </w:rPr>
        <w:t>fuqi për pagat dhe shpërblimet.</w:t>
      </w:r>
    </w:p>
    <w:p w14:paraId="6A669D32"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Shpenzimet për pagat dhe shpenzimet e tjera përballohen nga buxheti i bashkisë.</w:t>
      </w:r>
    </w:p>
    <w:p w14:paraId="6A669D33"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34"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IV</w:t>
      </w:r>
    </w:p>
    <w:p w14:paraId="6A669D3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DETYRIMET DHE TË DREJTAT E PUNONJËSIT TË POLICISË BASHKIAKE</w:t>
      </w:r>
    </w:p>
    <w:p w14:paraId="6A669D36"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D37"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29</w:t>
      </w:r>
    </w:p>
    <w:p w14:paraId="6A669D38"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Detyrimi për respektimin e ligjit</w:t>
      </w:r>
    </w:p>
    <w:p w14:paraId="6A669D39"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3A"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respekton Kushtetutën, legjislacionin në fuqi, si dhe mbron</w:t>
      </w:r>
      <w:r w:rsidR="001A07F2" w:rsidRPr="00BA69BE">
        <w:rPr>
          <w:rFonts w:ascii="Garamond" w:hAnsi="Garamond" w:cs="Times New Roman"/>
          <w:bCs/>
          <w:sz w:val="24"/>
          <w:szCs w:val="24"/>
        </w:rPr>
        <w:t xml:space="preserve"> të drejtat e liritë e njeriut.</w:t>
      </w:r>
    </w:p>
    <w:p w14:paraId="6A669D3B"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 xml:space="preserve">Punonjësi i Policisë Bashkiake mban përgjegjësi individuale për ligjshmërinë e çdo veprimi apo mosveprimi të </w:t>
      </w:r>
      <w:r w:rsidR="001A07F2" w:rsidRPr="00BA69BE">
        <w:rPr>
          <w:rFonts w:ascii="Garamond" w:hAnsi="Garamond" w:cs="Times New Roman"/>
          <w:bCs/>
          <w:sz w:val="24"/>
          <w:szCs w:val="24"/>
        </w:rPr>
        <w:t>tij gjatë ushtrimit të detyrës.</w:t>
      </w:r>
    </w:p>
    <w:p w14:paraId="6A669D3C"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Punonjësi i Policisë Bashkiake kryen detyrat e tij me profesionalizëm, paanësi dhe pa diskriminim.</w:t>
      </w:r>
    </w:p>
    <w:p w14:paraId="6A669D3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3E"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30</w:t>
      </w:r>
    </w:p>
    <w:p w14:paraId="6A669D3F"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Detyrimi për të zbatuar urdhrin</w:t>
      </w:r>
    </w:p>
    <w:p w14:paraId="6A669D4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41"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vepron në përputhje me urdhrat e marrë nga eprorët hierarkikë, sipas ligjit dhe rregu</w:t>
      </w:r>
      <w:r w:rsidR="001A07F2" w:rsidRPr="00BA69BE">
        <w:rPr>
          <w:rFonts w:ascii="Garamond" w:hAnsi="Garamond" w:cs="Times New Roman"/>
          <w:bCs/>
          <w:sz w:val="24"/>
          <w:szCs w:val="24"/>
        </w:rPr>
        <w:t>llave të brendshme të bashkisë.</w:t>
      </w:r>
    </w:p>
    <w:p w14:paraId="6A669D42"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Policisë Bashkiake, nëse dyshon për paligjshmërinë e urdhrit të eprorit, ai nuk e zbaton atë, por informon pa vonesë eprorin e personit që ka dhënë urdhrin dhe kërk</w:t>
      </w:r>
      <w:r w:rsidR="001A07F2" w:rsidRPr="00BA69BE">
        <w:rPr>
          <w:rFonts w:ascii="Garamond" w:hAnsi="Garamond" w:cs="Times New Roman"/>
          <w:bCs/>
          <w:sz w:val="24"/>
          <w:szCs w:val="24"/>
        </w:rPr>
        <w:t>on konfirmimin e tij me shkrim.</w:t>
      </w:r>
    </w:p>
    <w:p w14:paraId="6A669D43"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Punonjësi i Policisë Bashkiake zbaton urdhrin me shkrim, me përjashtim të rastit kur zbatimi i tij përbën vepër penale.</w:t>
      </w:r>
    </w:p>
    <w:p w14:paraId="6A669D44" w14:textId="77777777" w:rsidR="00331FA7" w:rsidRPr="00BA69BE" w:rsidRDefault="00331FA7" w:rsidP="00005A84">
      <w:pPr>
        <w:spacing w:after="0" w:line="240" w:lineRule="auto"/>
        <w:ind w:firstLine="284"/>
        <w:rPr>
          <w:rFonts w:ascii="Garamond" w:hAnsi="Garamond" w:cs="Times New Roman"/>
          <w:bCs/>
          <w:sz w:val="24"/>
          <w:szCs w:val="24"/>
        </w:rPr>
      </w:pPr>
    </w:p>
    <w:p w14:paraId="6A669D4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31</w:t>
      </w:r>
    </w:p>
    <w:p w14:paraId="6A669D46"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Detyrimi për të zbatuar rregullat e etikës dhe sjelljes profesionale</w:t>
      </w:r>
    </w:p>
    <w:p w14:paraId="6A669D4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48"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respekton rregullat e sjelljes dhe etikës gjatë përmbushjes së detyrave, të cilat përcaktohen në rregullore</w:t>
      </w:r>
      <w:r w:rsidR="001A07F2" w:rsidRPr="00BA69BE">
        <w:rPr>
          <w:rFonts w:ascii="Garamond" w:hAnsi="Garamond" w:cs="Times New Roman"/>
          <w:bCs/>
          <w:sz w:val="24"/>
          <w:szCs w:val="24"/>
        </w:rPr>
        <w:t>n kuadër të Policisë Bashkiake.</w:t>
      </w:r>
    </w:p>
    <w:p w14:paraId="6A669D49"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Gjatë ushtrimit të detyrave të tij, punonjësi i Policisë Bashkiake i nënshtrohet përgjegjësisë disiplinore në rastet e parashikuara në këtë ligj.</w:t>
      </w:r>
    </w:p>
    <w:p w14:paraId="6A669D4A"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4B"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32</w:t>
      </w:r>
    </w:p>
    <w:p w14:paraId="6A669D4C"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Detyrimi për ruajtjen e konfidencialitetit</w:t>
      </w:r>
    </w:p>
    <w:p w14:paraId="6A669D4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4E"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nuk përdor informacionin e mbledhur gjatë ushtrimit të detyrës për qëllime të tjera, jasht</w:t>
      </w:r>
      <w:r w:rsidR="001A07F2" w:rsidRPr="00BA69BE">
        <w:rPr>
          <w:rFonts w:ascii="Garamond" w:hAnsi="Garamond" w:cs="Times New Roman"/>
          <w:bCs/>
          <w:sz w:val="24"/>
          <w:szCs w:val="24"/>
        </w:rPr>
        <w:t>ë atyre të përcaktuara me ligj.</w:t>
      </w:r>
    </w:p>
    <w:p w14:paraId="6A669D4F"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Policisë Bashkiake siguron mbrojtjen, ruajtjen, mospërhapjen</w:t>
      </w:r>
      <w:r w:rsidR="00331FA7" w:rsidRPr="00BA69BE">
        <w:rPr>
          <w:rFonts w:ascii="Garamond" w:hAnsi="Garamond" w:cs="Times New Roman"/>
          <w:bCs/>
          <w:sz w:val="24"/>
          <w:szCs w:val="24"/>
        </w:rPr>
        <w:t>,</w:t>
      </w:r>
      <w:r w:rsidR="00DA2642" w:rsidRPr="00BA69BE">
        <w:rPr>
          <w:rFonts w:ascii="Garamond" w:hAnsi="Garamond" w:cs="Times New Roman"/>
          <w:bCs/>
          <w:sz w:val="24"/>
          <w:szCs w:val="24"/>
        </w:rPr>
        <w:t xml:space="preserve"> si dhe konfidenci</w:t>
      </w:r>
      <w:r w:rsidR="00331FA7" w:rsidRPr="00BA69BE">
        <w:rPr>
          <w:rFonts w:ascii="Garamond" w:hAnsi="Garamond" w:cs="Times New Roman"/>
          <w:bCs/>
          <w:sz w:val="24"/>
          <w:szCs w:val="24"/>
        </w:rPr>
        <w:t>alitetin e të dhënave personale</w:t>
      </w:r>
      <w:r w:rsidR="00DA2642" w:rsidRPr="00BA69BE">
        <w:rPr>
          <w:rFonts w:ascii="Garamond" w:hAnsi="Garamond" w:cs="Times New Roman"/>
          <w:bCs/>
          <w:sz w:val="24"/>
          <w:szCs w:val="24"/>
        </w:rPr>
        <w:t xml:space="preserve"> në përputhje me legjislacionin për mbrojtjen e të dhënave personale dhe atyre që lidhen me veprimtarinë tregtare apo profesionale të personave, të mbrojtura sipas ligjit, me të cilat njihet gjatë ushtrimit të detyrës, edhe pas mbarimit të ushtrimit të detyrës.</w:t>
      </w:r>
    </w:p>
    <w:p w14:paraId="6A669D5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51"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33</w:t>
      </w:r>
    </w:p>
    <w:p w14:paraId="6A669D52"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Detyrimi për administrimin e pronës dhe kohën e punës</w:t>
      </w:r>
    </w:p>
    <w:p w14:paraId="6A669D53"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54"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miradministro</w:t>
      </w:r>
      <w:r w:rsidR="0000727B" w:rsidRPr="00BA69BE">
        <w:rPr>
          <w:rFonts w:ascii="Garamond" w:hAnsi="Garamond" w:cs="Times New Roman"/>
          <w:bCs/>
          <w:sz w:val="24"/>
          <w:szCs w:val="24"/>
        </w:rPr>
        <w:t>n pronën</w:t>
      </w:r>
      <w:r w:rsidR="00EA426E" w:rsidRPr="00BA69BE">
        <w:rPr>
          <w:rFonts w:ascii="Garamond" w:hAnsi="Garamond" w:cs="Times New Roman"/>
          <w:bCs/>
          <w:sz w:val="24"/>
          <w:szCs w:val="24"/>
        </w:rPr>
        <w:t>,</w:t>
      </w:r>
      <w:r w:rsidR="0000727B" w:rsidRPr="00BA69BE">
        <w:rPr>
          <w:rFonts w:ascii="Garamond" w:hAnsi="Garamond" w:cs="Times New Roman"/>
          <w:bCs/>
          <w:sz w:val="24"/>
          <w:szCs w:val="24"/>
        </w:rPr>
        <w:t xml:space="preserve"> pajisjet </w:t>
      </w:r>
      <w:r w:rsidR="00EA426E" w:rsidRPr="00BA69BE">
        <w:rPr>
          <w:rFonts w:ascii="Garamond" w:hAnsi="Garamond" w:cs="Times New Roman"/>
          <w:bCs/>
          <w:sz w:val="24"/>
          <w:szCs w:val="24"/>
        </w:rPr>
        <w:t>dhe</w:t>
      </w:r>
      <w:r w:rsidR="0000727B" w:rsidRPr="00BA69BE">
        <w:rPr>
          <w:rFonts w:ascii="Garamond" w:hAnsi="Garamond" w:cs="Times New Roman"/>
          <w:bCs/>
          <w:sz w:val="24"/>
          <w:szCs w:val="24"/>
        </w:rPr>
        <w:t xml:space="preserve"> mjetet </w:t>
      </w:r>
      <w:r w:rsidR="00DA2642" w:rsidRPr="00BA69BE">
        <w:rPr>
          <w:rFonts w:ascii="Garamond" w:hAnsi="Garamond" w:cs="Times New Roman"/>
          <w:bCs/>
          <w:sz w:val="24"/>
          <w:szCs w:val="24"/>
        </w:rPr>
        <w:t>që i vihen në përdorim në ushtrimin e detyrës dhe i përdor ato v</w:t>
      </w:r>
      <w:r w:rsidR="001A07F2" w:rsidRPr="00BA69BE">
        <w:rPr>
          <w:rFonts w:ascii="Garamond" w:hAnsi="Garamond" w:cs="Times New Roman"/>
          <w:bCs/>
          <w:sz w:val="24"/>
          <w:szCs w:val="24"/>
        </w:rPr>
        <w:t>etëm për qëllimin e përcaktuar.</w:t>
      </w:r>
    </w:p>
    <w:p w14:paraId="6A669D55"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Policisë Bashkiake shfrytëzon kohën e punës dhe shërbimit me efektshmëri dhe vetëm për kryerjen e detyrave.</w:t>
      </w:r>
    </w:p>
    <w:p w14:paraId="6A669D56"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57"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34</w:t>
      </w:r>
    </w:p>
    <w:p w14:paraId="6A669D58"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Kufizimi për veprimtari të dyta</w:t>
      </w:r>
    </w:p>
    <w:p w14:paraId="6A669D59"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5A"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nuk punësohet ose kryen veprimtari private që bie ndesh me detyrën e punonjësit të Policisë Bashkiake,</w:t>
      </w:r>
      <w:r w:rsidR="001A07F2" w:rsidRPr="00BA69BE">
        <w:rPr>
          <w:rFonts w:ascii="Garamond" w:hAnsi="Garamond" w:cs="Times New Roman"/>
          <w:bCs/>
          <w:sz w:val="24"/>
          <w:szCs w:val="24"/>
        </w:rPr>
        <w:t xml:space="preserve"> me përjashtim të mësimdhënies.</w:t>
      </w:r>
    </w:p>
    <w:p w14:paraId="6A669D5B"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Në rastet e mësimdhënies, punonjësi i Policisë Bashkiake merr miratimin me shkrim të drejtuesit.</w:t>
      </w:r>
    </w:p>
    <w:p w14:paraId="6A669D5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 </w:t>
      </w:r>
    </w:p>
    <w:p w14:paraId="6A669D5D" w14:textId="77777777" w:rsidR="00005A84" w:rsidRPr="00BA69BE" w:rsidRDefault="00005A84" w:rsidP="00005A84">
      <w:pPr>
        <w:spacing w:after="0" w:line="240" w:lineRule="auto"/>
        <w:ind w:firstLine="284"/>
        <w:jc w:val="center"/>
        <w:rPr>
          <w:rFonts w:ascii="Garamond" w:hAnsi="Garamond" w:cs="Times New Roman"/>
          <w:bCs/>
          <w:sz w:val="24"/>
          <w:szCs w:val="24"/>
        </w:rPr>
      </w:pPr>
    </w:p>
    <w:p w14:paraId="6A669D5E"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35</w:t>
      </w:r>
    </w:p>
    <w:p w14:paraId="6A669D5F"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Konflikti i interesit</w:t>
      </w:r>
    </w:p>
    <w:p w14:paraId="6A669D6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61"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shmang çdo konflikt ndërmjet interesit të tij privat dhe interesit publik në kryerjen e detyrës</w:t>
      </w:r>
      <w:r w:rsidR="001A07F2" w:rsidRPr="00BA69BE">
        <w:rPr>
          <w:rFonts w:ascii="Garamond" w:hAnsi="Garamond" w:cs="Times New Roman"/>
          <w:bCs/>
          <w:sz w:val="24"/>
          <w:szCs w:val="24"/>
        </w:rPr>
        <w:t xml:space="preserve"> sipas legjislacionit përkatës.</w:t>
      </w:r>
    </w:p>
    <w:p w14:paraId="6A669D62"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Policisë Bashkiake informon menjëherë eprorin në rast dyshimi për një konflikt int</w:t>
      </w:r>
      <w:r w:rsidR="001A07F2" w:rsidRPr="00BA69BE">
        <w:rPr>
          <w:rFonts w:ascii="Garamond" w:hAnsi="Garamond" w:cs="Times New Roman"/>
          <w:bCs/>
          <w:sz w:val="24"/>
          <w:szCs w:val="24"/>
        </w:rPr>
        <w:t>eresi dhe zbaton urdhrat e tij.</w:t>
      </w:r>
    </w:p>
    <w:p w14:paraId="6A669D63"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Eprori merr masa të shmangë konfliktin e interesit të deklaruar nga punonjësi.</w:t>
      </w:r>
    </w:p>
    <w:p w14:paraId="6A669D64" w14:textId="77777777" w:rsidR="0000727B" w:rsidRPr="00BA69BE" w:rsidRDefault="0000727B" w:rsidP="00005A84">
      <w:pPr>
        <w:spacing w:after="0" w:line="240" w:lineRule="auto"/>
        <w:ind w:firstLine="284"/>
        <w:rPr>
          <w:rFonts w:ascii="Garamond" w:hAnsi="Garamond" w:cs="Times New Roman"/>
          <w:bCs/>
          <w:sz w:val="24"/>
          <w:szCs w:val="24"/>
        </w:rPr>
      </w:pPr>
    </w:p>
    <w:p w14:paraId="6A669D6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36</w:t>
      </w:r>
    </w:p>
    <w:p w14:paraId="6A669D66"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Të drejtat politike</w:t>
      </w:r>
    </w:p>
    <w:p w14:paraId="6A669D6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68"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Policia Bashkiake është strukturë e depolitizuar.</w:t>
      </w:r>
    </w:p>
    <w:p w14:paraId="6A669D69"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Policisë Bashkiake nuk mund të jetë anëtar i partive politike.</w:t>
      </w:r>
    </w:p>
    <w:p w14:paraId="6A669D6A"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Punonjësi i Policisë Bashkiake nuk duhet të shprehë publikisht bindjet ose preferencat e tij politike gjatë kohës së ushtrimit të detyrës.</w:t>
      </w:r>
    </w:p>
    <w:p w14:paraId="6A669D6B"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6C"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37</w:t>
      </w:r>
    </w:p>
    <w:p w14:paraId="6A669D6D"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E drejta e anëtarësimit në organizata sindikale</w:t>
      </w:r>
    </w:p>
    <w:p w14:paraId="6A669D6E"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6F" w14:textId="2A4B5BDB"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ka të drejtën e pjesëmarrjes në organizata sindikale dhe</w:t>
      </w:r>
      <w:r w:rsidR="00BA69BE" w:rsidRPr="00BA69BE">
        <w:rPr>
          <w:rFonts w:ascii="Garamond" w:hAnsi="Garamond" w:cs="Times New Roman"/>
          <w:bCs/>
          <w:sz w:val="24"/>
          <w:szCs w:val="24"/>
        </w:rPr>
        <w:t xml:space="preserve"> </w:t>
      </w:r>
      <w:r w:rsidR="00DA2642" w:rsidRPr="00BA69BE">
        <w:rPr>
          <w:rFonts w:ascii="Garamond" w:hAnsi="Garamond" w:cs="Times New Roman"/>
          <w:bCs/>
          <w:sz w:val="24"/>
          <w:szCs w:val="24"/>
        </w:rPr>
        <w:t>veprimtari sindikale, që kanë për qëllim mbrojtjen e interesave të tij në marrëdhënien e punës.</w:t>
      </w:r>
    </w:p>
    <w:p w14:paraId="6A669D70" w14:textId="77777777" w:rsidR="00DA2642" w:rsidRPr="00BA69BE" w:rsidRDefault="001A07F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 </w:t>
      </w:r>
      <w:r w:rsidR="00A726C8" w:rsidRPr="00BA69BE">
        <w:rPr>
          <w:rFonts w:ascii="Garamond" w:hAnsi="Garamond" w:cs="Times New Roman"/>
          <w:bCs/>
          <w:sz w:val="24"/>
          <w:szCs w:val="24"/>
        </w:rPr>
        <w:t xml:space="preserve">2. </w:t>
      </w:r>
      <w:r w:rsidR="00DA2642" w:rsidRPr="00BA69BE">
        <w:rPr>
          <w:rFonts w:ascii="Garamond" w:hAnsi="Garamond" w:cs="Times New Roman"/>
          <w:bCs/>
          <w:sz w:val="24"/>
          <w:szCs w:val="24"/>
        </w:rPr>
        <w:t>Marrëdhëniet ndërmjet organizatave sindikale dhe punonjësve të Policisë Bashkiake rregullohen nëpërmjet statutit të sindikatës dhe kartës së të drejtave dhe detyrimeve që pranon çdo punonjës i Policisë Bashkiake kur anëtarësohet.</w:t>
      </w:r>
    </w:p>
    <w:p w14:paraId="6A669D71"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72"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V</w:t>
      </w:r>
    </w:p>
    <w:p w14:paraId="6A669D73"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PROCEDIMI DISIPLINOR NË POLICINË BASHKIAKE</w:t>
      </w:r>
    </w:p>
    <w:p w14:paraId="6A669D74"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D7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38</w:t>
      </w:r>
    </w:p>
    <w:p w14:paraId="6A669D76"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Shkeljet disiplinore</w:t>
      </w:r>
    </w:p>
    <w:p w14:paraId="6A669D7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78"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1.</w:t>
      </w:r>
      <w:r w:rsidR="00A726C8" w:rsidRPr="00BA69BE">
        <w:rPr>
          <w:rFonts w:ascii="Garamond" w:hAnsi="Garamond" w:cs="Times New Roman"/>
          <w:bCs/>
          <w:sz w:val="24"/>
          <w:szCs w:val="24"/>
        </w:rPr>
        <w:t xml:space="preserve"> </w:t>
      </w:r>
      <w:r w:rsidRPr="00BA69BE">
        <w:rPr>
          <w:rFonts w:ascii="Garamond" w:hAnsi="Garamond" w:cs="Times New Roman"/>
          <w:bCs/>
          <w:sz w:val="24"/>
          <w:szCs w:val="24"/>
        </w:rPr>
        <w:t xml:space="preserve">Shkelje disiplinore është çdo veprim ose mosveprim i punonjësit të Policisë Bashkiake gjatë ushtrimit të detyrës apo për shkak të saj, që bie në kundërshtim me legjislacionin në fuqi, nëse ajo nuk përbën vepër </w:t>
      </w:r>
      <w:r w:rsidR="001A07F2" w:rsidRPr="00BA69BE">
        <w:rPr>
          <w:rFonts w:ascii="Garamond" w:hAnsi="Garamond" w:cs="Times New Roman"/>
          <w:bCs/>
          <w:sz w:val="24"/>
          <w:szCs w:val="24"/>
        </w:rPr>
        <w:t>penale.</w:t>
      </w:r>
    </w:p>
    <w:p w14:paraId="6A669D79"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2. S</w:t>
      </w:r>
      <w:r w:rsidR="001A07F2" w:rsidRPr="00BA69BE">
        <w:rPr>
          <w:rFonts w:ascii="Garamond" w:hAnsi="Garamond" w:cs="Times New Roman"/>
          <w:bCs/>
          <w:sz w:val="24"/>
          <w:szCs w:val="24"/>
        </w:rPr>
        <w:t>hkeljet disiplinore janë:</w:t>
      </w:r>
    </w:p>
    <w:p w14:paraId="6A669D7A"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shkelje të lehta;</w:t>
      </w:r>
    </w:p>
    <w:p w14:paraId="6A669D7B"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9F0091" w:rsidRPr="00BA69BE">
        <w:rPr>
          <w:rFonts w:ascii="Garamond" w:hAnsi="Garamond" w:cs="Times New Roman"/>
          <w:bCs/>
          <w:sz w:val="24"/>
          <w:szCs w:val="24"/>
        </w:rPr>
        <w:t>shkelje të rënda.</w:t>
      </w:r>
    </w:p>
    <w:p w14:paraId="6A669D7C"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Shkeljet disiplinore parashkruhen brenda 3 (tre) vjetëve nga koha kur ka ndodhur shkelja.</w:t>
      </w:r>
    </w:p>
    <w:p w14:paraId="6A669D7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7E"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39</w:t>
      </w:r>
    </w:p>
    <w:p w14:paraId="6A669D7F"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Llojet e shkeljeve disiplinore</w:t>
      </w:r>
    </w:p>
    <w:p w14:paraId="6A669D8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81"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9F0091" w:rsidRPr="00BA69BE">
        <w:rPr>
          <w:rFonts w:ascii="Garamond" w:hAnsi="Garamond" w:cs="Times New Roman"/>
          <w:bCs/>
          <w:sz w:val="24"/>
          <w:szCs w:val="24"/>
        </w:rPr>
        <w:t>Janë shkelje të rënda:</w:t>
      </w:r>
    </w:p>
    <w:p w14:paraId="6A669D82"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mospërmbushja e detyrave;</w:t>
      </w:r>
    </w:p>
    <w:p w14:paraId="6A669D83"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braktisja e punës ose mungesa e pajustifikuar dhe e vijueshme për 3 (tri) ditë pune ose më shumë;</w:t>
      </w:r>
    </w:p>
    <w:p w14:paraId="6A669D84"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shkelja e përsëritur e rregullave të etikës;</w:t>
      </w:r>
    </w:p>
    <w:p w14:paraId="6A669D85"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sjellja e parregullt, në mënyrë të përsëritur, gjatë kohës së punës me eprorët, kolegët, vartësit dhe me publikun;</w:t>
      </w:r>
    </w:p>
    <w:p w14:paraId="6A669D86"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d) </w:t>
      </w:r>
      <w:r w:rsidR="00DA2642" w:rsidRPr="00BA69BE">
        <w:rPr>
          <w:rFonts w:ascii="Garamond" w:hAnsi="Garamond" w:cs="Times New Roman"/>
          <w:bCs/>
          <w:sz w:val="24"/>
          <w:szCs w:val="24"/>
        </w:rPr>
        <w:t>dëmtimi me dashje i pronës shtetërore, përdorimi i saj jashtë përcaktimit zyrtar apo keqpërdorimi i pronës shtetërore, veçanërisht nëpërmjet përdorimit të mjeteve lëvizëse apo pajisjeve të Policisë Bashkiake për interesa privat</w:t>
      </w:r>
      <w:r w:rsidR="00CE04B8" w:rsidRPr="00BA69BE">
        <w:rPr>
          <w:rFonts w:ascii="Garamond" w:hAnsi="Garamond" w:cs="Times New Roman"/>
          <w:bCs/>
          <w:sz w:val="24"/>
          <w:szCs w:val="24"/>
        </w:rPr>
        <w:t>e</w:t>
      </w:r>
      <w:r w:rsidR="00DA2642" w:rsidRPr="00BA69BE">
        <w:rPr>
          <w:rFonts w:ascii="Garamond" w:hAnsi="Garamond" w:cs="Times New Roman"/>
          <w:bCs/>
          <w:sz w:val="24"/>
          <w:szCs w:val="24"/>
        </w:rPr>
        <w:t xml:space="preserve"> ose lejimi i përdorimit të tyre prej personave të tjerë;</w:t>
      </w:r>
    </w:p>
    <w:p w14:paraId="6A669D87"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dh)</w:t>
      </w:r>
      <w:r w:rsidR="00005A84" w:rsidRPr="00BA69BE">
        <w:rPr>
          <w:rFonts w:ascii="Garamond" w:hAnsi="Garamond" w:cs="Times New Roman"/>
          <w:bCs/>
          <w:sz w:val="24"/>
          <w:szCs w:val="24"/>
        </w:rPr>
        <w:t xml:space="preserve"> </w:t>
      </w:r>
      <w:r w:rsidRPr="00BA69BE">
        <w:rPr>
          <w:rFonts w:ascii="Garamond" w:hAnsi="Garamond" w:cs="Times New Roman"/>
          <w:bCs/>
          <w:sz w:val="24"/>
          <w:szCs w:val="24"/>
        </w:rPr>
        <w:t>përfitimi i padrejtë, në mënyrë të drejtpërdrejtë ose të tër</w:t>
      </w:r>
      <w:r w:rsidR="00CE04B8" w:rsidRPr="00BA69BE">
        <w:rPr>
          <w:rFonts w:ascii="Garamond" w:hAnsi="Garamond" w:cs="Times New Roman"/>
          <w:bCs/>
          <w:sz w:val="24"/>
          <w:szCs w:val="24"/>
        </w:rPr>
        <w:t xml:space="preserve">thortë, i dhuratave, favoreve, </w:t>
      </w:r>
      <w:r w:rsidRPr="00BA69BE">
        <w:rPr>
          <w:rFonts w:ascii="Garamond" w:hAnsi="Garamond" w:cs="Times New Roman"/>
          <w:bCs/>
          <w:sz w:val="24"/>
          <w:szCs w:val="24"/>
        </w:rPr>
        <w:t>premtimeve ose trajtimeve preferenciale të çfarëdo lloji, të cilat</w:t>
      </w:r>
      <w:r w:rsidR="00CE04B8" w:rsidRPr="00BA69BE">
        <w:rPr>
          <w:rFonts w:ascii="Garamond" w:hAnsi="Garamond" w:cs="Times New Roman"/>
          <w:bCs/>
          <w:sz w:val="24"/>
          <w:szCs w:val="24"/>
        </w:rPr>
        <w:t xml:space="preserve"> jepen për shkak të detyrës që </w:t>
      </w:r>
      <w:r w:rsidRPr="00BA69BE">
        <w:rPr>
          <w:rFonts w:ascii="Garamond" w:hAnsi="Garamond" w:cs="Times New Roman"/>
          <w:bCs/>
          <w:sz w:val="24"/>
          <w:szCs w:val="24"/>
        </w:rPr>
        <w:t>ushtron ose si rrjedhojë e shfrytëzimit të statusit si punonjës i Policisë Bashkiake;</w:t>
      </w:r>
    </w:p>
    <w:p w14:paraId="6A669D88" w14:textId="77777777" w:rsidR="00DA2642" w:rsidRPr="00BA69BE" w:rsidRDefault="00A726C8"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e) </w:t>
      </w:r>
      <w:r w:rsidR="00DA2642" w:rsidRPr="00BA69BE">
        <w:rPr>
          <w:rFonts w:ascii="Garamond" w:hAnsi="Garamond" w:cs="Times New Roman"/>
          <w:bCs/>
          <w:sz w:val="24"/>
          <w:szCs w:val="24"/>
        </w:rPr>
        <w:t>shkelja e rregullave për ruajtjen e informacionit të klasifikuar apo të mirëbesimit për të dhënat e klasifikuara si të tilla;</w:t>
      </w:r>
    </w:p>
    <w:p w14:paraId="6A669D89"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ë) </w:t>
      </w:r>
      <w:r w:rsidR="00DA2642" w:rsidRPr="00BA69BE">
        <w:rPr>
          <w:rFonts w:ascii="Garamond" w:hAnsi="Garamond" w:cs="Times New Roman"/>
          <w:bCs/>
          <w:sz w:val="24"/>
          <w:szCs w:val="24"/>
        </w:rPr>
        <w:t>moszbatimi i urdhrave të ligjshëm të eprorëve, kur kanë sjellë pasoja;</w:t>
      </w:r>
    </w:p>
    <w:p w14:paraId="6A669D8A"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f) </w:t>
      </w:r>
      <w:r w:rsidR="00DA2642" w:rsidRPr="00BA69BE">
        <w:rPr>
          <w:rFonts w:ascii="Garamond" w:hAnsi="Garamond" w:cs="Times New Roman"/>
          <w:bCs/>
          <w:sz w:val="24"/>
          <w:szCs w:val="24"/>
        </w:rPr>
        <w:t>ushtrimi i detyrës në kushtet e konfliktit të interesit;</w:t>
      </w:r>
    </w:p>
    <w:p w14:paraId="6A669D8B"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g) </w:t>
      </w:r>
      <w:r w:rsidR="00DA2642" w:rsidRPr="00BA69BE">
        <w:rPr>
          <w:rFonts w:ascii="Garamond" w:hAnsi="Garamond" w:cs="Times New Roman"/>
          <w:bCs/>
          <w:sz w:val="24"/>
          <w:szCs w:val="24"/>
        </w:rPr>
        <w:t>shkelja e kërkesave dhe e rregullave për garantimin e rendit dhe të sigurisë në komunitet;</w:t>
      </w:r>
    </w:p>
    <w:p w14:paraId="6A669D8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gj)</w:t>
      </w:r>
      <w:r w:rsidR="00A726C8" w:rsidRPr="00BA69BE">
        <w:rPr>
          <w:rFonts w:ascii="Garamond" w:hAnsi="Garamond" w:cs="Times New Roman"/>
          <w:bCs/>
          <w:sz w:val="24"/>
          <w:szCs w:val="24"/>
        </w:rPr>
        <w:t xml:space="preserve"> </w:t>
      </w:r>
      <w:r w:rsidRPr="00BA69BE">
        <w:rPr>
          <w:rFonts w:ascii="Garamond" w:hAnsi="Garamond" w:cs="Times New Roman"/>
          <w:bCs/>
          <w:sz w:val="24"/>
          <w:szCs w:val="24"/>
        </w:rPr>
        <w:t>paraqitja në detyrë ose shërbim nën efektet e alkoolit ose të lëndëve narkotike apo</w:t>
      </w:r>
      <w:r w:rsidRPr="00BA69BE">
        <w:rPr>
          <w:rFonts w:ascii="Garamond" w:hAnsi="Garamond" w:cs="Times New Roman"/>
          <w:bCs/>
          <w:sz w:val="24"/>
          <w:szCs w:val="24"/>
        </w:rPr>
        <w:tab/>
        <w:t>konsumimi i tyre gjatë kryerjes së detyrës;</w:t>
      </w:r>
    </w:p>
    <w:p w14:paraId="6A669D8D"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h) </w:t>
      </w:r>
      <w:r w:rsidR="00DA2642" w:rsidRPr="00BA69BE">
        <w:rPr>
          <w:rFonts w:ascii="Garamond" w:hAnsi="Garamond" w:cs="Times New Roman"/>
          <w:bCs/>
          <w:sz w:val="24"/>
          <w:szCs w:val="24"/>
        </w:rPr>
        <w:t xml:space="preserve">mosmarrja </w:t>
      </w:r>
      <w:r w:rsidR="0043733A" w:rsidRPr="00BA69BE">
        <w:rPr>
          <w:rFonts w:ascii="Garamond" w:hAnsi="Garamond" w:cs="Times New Roman"/>
          <w:bCs/>
          <w:sz w:val="24"/>
          <w:szCs w:val="24"/>
        </w:rPr>
        <w:t xml:space="preserve">e masave </w:t>
      </w:r>
      <w:r w:rsidR="00DA2642" w:rsidRPr="00BA69BE">
        <w:rPr>
          <w:rFonts w:ascii="Garamond" w:hAnsi="Garamond" w:cs="Times New Roman"/>
          <w:bCs/>
          <w:sz w:val="24"/>
          <w:szCs w:val="24"/>
        </w:rPr>
        <w:t>nga eprorët për rastet e konstatuara të ngacmimeve seksuale ose për të cilat është vënë në dijeni;</w:t>
      </w:r>
    </w:p>
    <w:p w14:paraId="6A669D8E"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i) </w:t>
      </w:r>
      <w:r w:rsidR="00DA2642" w:rsidRPr="00BA69BE">
        <w:rPr>
          <w:rFonts w:ascii="Garamond" w:hAnsi="Garamond" w:cs="Times New Roman"/>
          <w:bCs/>
          <w:sz w:val="24"/>
          <w:szCs w:val="24"/>
        </w:rPr>
        <w:t>lejimi i përdorimit të dokumentit të identifikimit nga persona të tjerë;</w:t>
      </w:r>
    </w:p>
    <w:p w14:paraId="6A669D8F"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j) </w:t>
      </w:r>
      <w:r w:rsidR="00DA2642" w:rsidRPr="00BA69BE">
        <w:rPr>
          <w:rFonts w:ascii="Garamond" w:hAnsi="Garamond" w:cs="Times New Roman"/>
          <w:bCs/>
          <w:sz w:val="24"/>
          <w:szCs w:val="24"/>
        </w:rPr>
        <w:t>mospërdorimi i uniformës dhe shenjave dalluese gjatë kryerjes së detyrës ose për shkak të saj;</w:t>
      </w:r>
    </w:p>
    <w:p w14:paraId="6A669D90"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k) </w:t>
      </w:r>
      <w:r w:rsidR="00DA2642" w:rsidRPr="00BA69BE">
        <w:rPr>
          <w:rFonts w:ascii="Garamond" w:hAnsi="Garamond" w:cs="Times New Roman"/>
          <w:bCs/>
          <w:sz w:val="24"/>
          <w:szCs w:val="24"/>
        </w:rPr>
        <w:t xml:space="preserve">mosinformimi i eprorëve </w:t>
      </w:r>
      <w:r w:rsidR="0043733A" w:rsidRPr="00BA69BE">
        <w:rPr>
          <w:rFonts w:ascii="Garamond" w:hAnsi="Garamond" w:cs="Times New Roman"/>
          <w:bCs/>
          <w:sz w:val="24"/>
          <w:szCs w:val="24"/>
        </w:rPr>
        <w:t>për</w:t>
      </w:r>
      <w:r w:rsidR="00DA2642" w:rsidRPr="00BA69BE">
        <w:rPr>
          <w:rFonts w:ascii="Garamond" w:hAnsi="Garamond" w:cs="Times New Roman"/>
          <w:bCs/>
          <w:sz w:val="24"/>
          <w:szCs w:val="24"/>
        </w:rPr>
        <w:t xml:space="preserve"> fillimin e procedimit penal ndaj tij;</w:t>
      </w:r>
    </w:p>
    <w:p w14:paraId="6A669D91" w14:textId="77777777" w:rsidR="00DA2642" w:rsidRPr="00BA69BE" w:rsidRDefault="009F0091"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l) </w:t>
      </w:r>
      <w:r w:rsidR="00DA2642" w:rsidRPr="00BA69BE">
        <w:rPr>
          <w:rFonts w:ascii="Garamond" w:hAnsi="Garamond" w:cs="Times New Roman"/>
          <w:bCs/>
          <w:sz w:val="24"/>
          <w:szCs w:val="24"/>
        </w:rPr>
        <w:t>përsëritja e një shkel</w:t>
      </w:r>
      <w:r w:rsidR="0043733A" w:rsidRPr="00BA69BE">
        <w:rPr>
          <w:rFonts w:ascii="Garamond" w:hAnsi="Garamond" w:cs="Times New Roman"/>
          <w:bCs/>
          <w:sz w:val="24"/>
          <w:szCs w:val="24"/>
        </w:rPr>
        <w:t xml:space="preserve">jeje të lehtë disiplinore </w:t>
      </w:r>
      <w:r w:rsidR="00DA2642" w:rsidRPr="00BA69BE">
        <w:rPr>
          <w:rFonts w:ascii="Garamond" w:hAnsi="Garamond" w:cs="Times New Roman"/>
          <w:bCs/>
          <w:sz w:val="24"/>
          <w:szCs w:val="24"/>
        </w:rPr>
        <w:t>për të cilën ësht</w:t>
      </w:r>
      <w:r w:rsidR="0096514B" w:rsidRPr="00BA69BE">
        <w:rPr>
          <w:rFonts w:ascii="Garamond" w:hAnsi="Garamond" w:cs="Times New Roman"/>
          <w:bCs/>
          <w:sz w:val="24"/>
          <w:szCs w:val="24"/>
        </w:rPr>
        <w:t>ë në fuqi një masë disiplinore.</w:t>
      </w:r>
    </w:p>
    <w:p w14:paraId="6A669D92"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96514B" w:rsidRPr="00BA69BE">
        <w:rPr>
          <w:rFonts w:ascii="Garamond" w:hAnsi="Garamond" w:cs="Times New Roman"/>
          <w:bCs/>
          <w:sz w:val="24"/>
          <w:szCs w:val="24"/>
        </w:rPr>
        <w:t>Janë shkelje të lehta:</w:t>
      </w:r>
    </w:p>
    <w:p w14:paraId="6A669D93"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mungesa e pajustifikuar në punë deri në 3 (tri) ditë pune;</w:t>
      </w:r>
    </w:p>
    <w:p w14:paraId="6A669D94"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shkelja e rregullave të etikës për Policinë Bashkiake;</w:t>
      </w:r>
    </w:p>
    <w:p w14:paraId="6A669D95"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sjellja e parregullt gjatë kohës së punës me eprorët, kolegët, vartësit dhe me publikun;</w:t>
      </w:r>
    </w:p>
    <w:p w14:paraId="6A669D96"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moszbatimi i urdhrave të ligjshëm të eprorëve;</w:t>
      </w:r>
    </w:p>
    <w:p w14:paraId="6A669D97"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d) </w:t>
      </w:r>
      <w:r w:rsidR="00DA2642" w:rsidRPr="00BA69BE">
        <w:rPr>
          <w:rFonts w:ascii="Garamond" w:hAnsi="Garamond" w:cs="Times New Roman"/>
          <w:bCs/>
          <w:sz w:val="24"/>
          <w:szCs w:val="24"/>
        </w:rPr>
        <w:t>ndërhyrja ose ndikimi i padrejtë në ushtrimin e detyrës së një punonjësi tjetër të Policisë Bashkiake;</w:t>
      </w:r>
    </w:p>
    <w:p w14:paraId="6A669D98"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dh)</w:t>
      </w:r>
      <w:r w:rsidRPr="00BA69BE">
        <w:rPr>
          <w:rFonts w:ascii="Garamond" w:hAnsi="Garamond" w:cs="Times New Roman"/>
          <w:bCs/>
          <w:sz w:val="24"/>
          <w:szCs w:val="24"/>
        </w:rPr>
        <w:tab/>
        <w:t>komunikimi me medi</w:t>
      </w:r>
      <w:r w:rsidR="0043733A" w:rsidRPr="00BA69BE">
        <w:rPr>
          <w:rFonts w:ascii="Garamond" w:hAnsi="Garamond" w:cs="Times New Roman"/>
          <w:bCs/>
          <w:sz w:val="24"/>
          <w:szCs w:val="24"/>
        </w:rPr>
        <w:t>e</w:t>
      </w:r>
      <w:r w:rsidRPr="00BA69BE">
        <w:rPr>
          <w:rFonts w:ascii="Garamond" w:hAnsi="Garamond" w:cs="Times New Roman"/>
          <w:bCs/>
          <w:sz w:val="24"/>
          <w:szCs w:val="24"/>
        </w:rPr>
        <w:t>n apo me persona të tjerë pa miratimin e drejtuesit të Policisë Bashkiake;</w:t>
      </w:r>
    </w:p>
    <w:p w14:paraId="6A669D99"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e) </w:t>
      </w:r>
      <w:r w:rsidR="00DA2642" w:rsidRPr="00BA69BE">
        <w:rPr>
          <w:rFonts w:ascii="Garamond" w:hAnsi="Garamond" w:cs="Times New Roman"/>
          <w:bCs/>
          <w:sz w:val="24"/>
          <w:szCs w:val="24"/>
        </w:rPr>
        <w:t>mbajtja apo përdorimi i dokumentit identifikues të pamiratuar nga autoriteti përkatës, si punonjës i Policisë Bashkiake;</w:t>
      </w:r>
    </w:p>
    <w:p w14:paraId="6A669D9A" w14:textId="77777777" w:rsidR="00DA2642" w:rsidRPr="00BA69BE" w:rsidRDefault="00A054C4"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ë) </w:t>
      </w:r>
      <w:r w:rsidR="00DA2642" w:rsidRPr="00BA69BE">
        <w:rPr>
          <w:rFonts w:ascii="Garamond" w:hAnsi="Garamond" w:cs="Times New Roman"/>
          <w:bCs/>
          <w:sz w:val="24"/>
          <w:szCs w:val="24"/>
        </w:rPr>
        <w:t>kryerja e akteve dhe sjelljeve të papërshtatshme gjatë ushtrimit të detyrës ose jashtë saj, që diskretitojnë pozitën dhe figurën e punonjësit të Policisë Bashkiake ose që dëmtojnë rëndë besimin e publikut në Policinë Bashkiake.</w:t>
      </w:r>
    </w:p>
    <w:p w14:paraId="6A669D9B"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9C"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40</w:t>
      </w:r>
    </w:p>
    <w:p w14:paraId="6A669D9D"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Procedura disiplinore</w:t>
      </w:r>
    </w:p>
    <w:p w14:paraId="6A669D9E"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9F"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Masat disiplinore merren nga organi disiplinor sipas një procedure transparente, e cila i garanton punonjësit të Policisë Bashkiake të drejtën për t’u informuar, për t’u dëgjuar dhe për t’u mbrojtur, në përputhje me parimet e Kodit</w:t>
      </w:r>
      <w:r w:rsidR="0096514B" w:rsidRPr="00BA69BE">
        <w:rPr>
          <w:rFonts w:ascii="Garamond" w:hAnsi="Garamond" w:cs="Times New Roman"/>
          <w:bCs/>
          <w:sz w:val="24"/>
          <w:szCs w:val="24"/>
        </w:rPr>
        <w:t xml:space="preserve"> të Procedurave Administrative.</w:t>
      </w:r>
    </w:p>
    <w:p w14:paraId="6A669DA0"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Për shkelje të lehta disiplinore masa merret nga eprori direkt për punonjësin e Policisë Bashkiake, ndërsa për drejtuesin e Policisë Bas</w:t>
      </w:r>
      <w:r w:rsidR="0043733A" w:rsidRPr="00BA69BE">
        <w:rPr>
          <w:rFonts w:ascii="Garamond" w:hAnsi="Garamond" w:cs="Times New Roman"/>
          <w:bCs/>
          <w:sz w:val="24"/>
          <w:szCs w:val="24"/>
        </w:rPr>
        <w:t>hkiake nga kryetari i b</w:t>
      </w:r>
      <w:r w:rsidR="0096514B" w:rsidRPr="00BA69BE">
        <w:rPr>
          <w:rFonts w:ascii="Garamond" w:hAnsi="Garamond" w:cs="Times New Roman"/>
          <w:bCs/>
          <w:sz w:val="24"/>
          <w:szCs w:val="24"/>
        </w:rPr>
        <w:t>ashkisë.</w:t>
      </w:r>
    </w:p>
    <w:p w14:paraId="6A669DA1"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Për shkelje të rënda disiplinore masa merret nga Komisioni i Disiplinës për drejtuesin dhe p</w:t>
      </w:r>
      <w:r w:rsidR="0096514B" w:rsidRPr="00BA69BE">
        <w:rPr>
          <w:rFonts w:ascii="Garamond" w:hAnsi="Garamond" w:cs="Times New Roman"/>
          <w:bCs/>
          <w:sz w:val="24"/>
          <w:szCs w:val="24"/>
        </w:rPr>
        <w:t>unonjësin e Policisë Bashkiake.</w:t>
      </w:r>
    </w:p>
    <w:p w14:paraId="6A669DA2"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Komisioni i Disiplinës përbëhet nga 5 (pe</w:t>
      </w:r>
      <w:r w:rsidR="0096514B" w:rsidRPr="00BA69BE">
        <w:rPr>
          <w:rFonts w:ascii="Garamond" w:hAnsi="Garamond" w:cs="Times New Roman"/>
          <w:bCs/>
          <w:sz w:val="24"/>
          <w:szCs w:val="24"/>
        </w:rPr>
        <w:t>së) anëtarë dhe ka në përbërje:</w:t>
      </w:r>
    </w:p>
    <w:p w14:paraId="6A669DA3"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nëpunësin më të lartë civil në bashki;</w:t>
      </w:r>
    </w:p>
    <w:p w14:paraId="6A669DA4"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43733A" w:rsidRPr="00BA69BE">
        <w:rPr>
          <w:rFonts w:ascii="Garamond" w:hAnsi="Garamond" w:cs="Times New Roman"/>
          <w:bCs/>
          <w:sz w:val="24"/>
          <w:szCs w:val="24"/>
        </w:rPr>
        <w:t>eprorin direkt të punonjësit</w:t>
      </w:r>
      <w:r w:rsidR="00DA2642" w:rsidRPr="00BA69BE">
        <w:rPr>
          <w:rFonts w:ascii="Garamond" w:hAnsi="Garamond" w:cs="Times New Roman"/>
          <w:bCs/>
          <w:sz w:val="24"/>
          <w:szCs w:val="24"/>
        </w:rPr>
        <w:t xml:space="preserve"> për të cilin ka nisur ecuria disiplinore;</w:t>
      </w:r>
    </w:p>
    <w:p w14:paraId="6A669DA5"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drejtuesin e njësisë përgjegjëse të burimeve njerëzore të bashkisë;</w:t>
      </w:r>
    </w:p>
    <w:p w14:paraId="6A669DA6"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nëpunësin më të vjetër të administratës së bashkisë;</w:t>
      </w:r>
    </w:p>
    <w:p w14:paraId="6A669DA7"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d) </w:t>
      </w:r>
      <w:r w:rsidR="00DA2642" w:rsidRPr="00BA69BE">
        <w:rPr>
          <w:rFonts w:ascii="Garamond" w:hAnsi="Garamond" w:cs="Times New Roman"/>
          <w:bCs/>
          <w:sz w:val="24"/>
          <w:szCs w:val="24"/>
        </w:rPr>
        <w:t>punonjësin më të vjetër në s</w:t>
      </w:r>
      <w:r w:rsidR="0096514B" w:rsidRPr="00BA69BE">
        <w:rPr>
          <w:rFonts w:ascii="Garamond" w:hAnsi="Garamond" w:cs="Times New Roman"/>
          <w:bCs/>
          <w:sz w:val="24"/>
          <w:szCs w:val="24"/>
        </w:rPr>
        <w:t>trukturën e Policisë Bashkiake.</w:t>
      </w:r>
    </w:p>
    <w:p w14:paraId="6A669DA8"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Komisioni i Disiplinës ngr</w:t>
      </w:r>
      <w:r w:rsidR="0043733A" w:rsidRPr="00BA69BE">
        <w:rPr>
          <w:rFonts w:ascii="Garamond" w:hAnsi="Garamond" w:cs="Times New Roman"/>
          <w:bCs/>
          <w:sz w:val="24"/>
          <w:szCs w:val="24"/>
        </w:rPr>
        <w:t>ihet me urdhër të kryetarit të b</w:t>
      </w:r>
      <w:r w:rsidR="00DA2642" w:rsidRPr="00BA69BE">
        <w:rPr>
          <w:rFonts w:ascii="Garamond" w:hAnsi="Garamond" w:cs="Times New Roman"/>
          <w:bCs/>
          <w:sz w:val="24"/>
          <w:szCs w:val="24"/>
        </w:rPr>
        <w:t>ashkisë dhe mblidhet, organizohet dhe funksionon në bazë të legjislacionit që rregullon organizimin dhe funk</w:t>
      </w:r>
      <w:r w:rsidR="0096514B" w:rsidRPr="00BA69BE">
        <w:rPr>
          <w:rFonts w:ascii="Garamond" w:hAnsi="Garamond" w:cs="Times New Roman"/>
          <w:bCs/>
          <w:sz w:val="24"/>
          <w:szCs w:val="24"/>
        </w:rPr>
        <w:t>sionimin e organeve kolegjiale.</w:t>
      </w:r>
    </w:p>
    <w:p w14:paraId="6A669DA9"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6. </w:t>
      </w:r>
      <w:r w:rsidR="00DA2642" w:rsidRPr="00BA69BE">
        <w:rPr>
          <w:rFonts w:ascii="Garamond" w:hAnsi="Garamond" w:cs="Times New Roman"/>
          <w:bCs/>
          <w:sz w:val="24"/>
          <w:szCs w:val="24"/>
        </w:rPr>
        <w:t>Rregullat e hollësishme për procedimin disiplinor në Policinë Bashkiake përcaktohen në rregulloren kuadër të Policisë Bashkiake.</w:t>
      </w:r>
    </w:p>
    <w:p w14:paraId="6A669DAA" w14:textId="77777777" w:rsidR="0043733A" w:rsidRPr="00BA69BE" w:rsidRDefault="0043733A" w:rsidP="00005A84">
      <w:pPr>
        <w:spacing w:after="0" w:line="240" w:lineRule="auto"/>
        <w:ind w:firstLine="284"/>
        <w:rPr>
          <w:rFonts w:ascii="Garamond" w:hAnsi="Garamond" w:cs="Times New Roman"/>
          <w:bCs/>
          <w:sz w:val="24"/>
          <w:szCs w:val="24"/>
        </w:rPr>
      </w:pPr>
    </w:p>
    <w:p w14:paraId="6A669DAB"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41</w:t>
      </w:r>
    </w:p>
    <w:p w14:paraId="6A669DAC"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Fillimi i hetimit disiplinor</w:t>
      </w:r>
    </w:p>
    <w:p w14:paraId="6A669DAD"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AE"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Hetimi disiplinor ndaj punonjësit të Policisë Bashkiake fillon kryesisht ose me ankesë, bazuar në informacione prej të cilave lindin dyshime të arsyeshme mbi kryerjen e një shkeljeje disiplinore gjatë ushtrimit të det</w:t>
      </w:r>
      <w:r w:rsidR="0096514B" w:rsidRPr="00BA69BE">
        <w:rPr>
          <w:rFonts w:ascii="Garamond" w:hAnsi="Garamond" w:cs="Times New Roman"/>
          <w:bCs/>
          <w:sz w:val="24"/>
          <w:szCs w:val="24"/>
        </w:rPr>
        <w:t>yrës.</w:t>
      </w:r>
    </w:p>
    <w:p w14:paraId="6A669DAF"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Eprori direkt vlerëson paraprakisht informacionin e marrë për shkeljen e pretenduar. Nëse nuk rezulton të ketë elemente që mund të përcaktohen si shkelje disiplinore</w:t>
      </w:r>
      <w:r w:rsidR="00DD4E13" w:rsidRPr="00BA69BE">
        <w:rPr>
          <w:rFonts w:ascii="Garamond" w:hAnsi="Garamond" w:cs="Times New Roman"/>
          <w:bCs/>
          <w:sz w:val="24"/>
          <w:szCs w:val="24"/>
        </w:rPr>
        <w:t>,</w:t>
      </w:r>
      <w:r w:rsidR="00DA2642" w:rsidRPr="00BA69BE">
        <w:rPr>
          <w:rFonts w:ascii="Garamond" w:hAnsi="Garamond" w:cs="Times New Roman"/>
          <w:bCs/>
          <w:sz w:val="24"/>
          <w:szCs w:val="24"/>
        </w:rPr>
        <w:t xml:space="preserve"> vendos të mos e </w:t>
      </w:r>
      <w:r w:rsidR="0096514B" w:rsidRPr="00BA69BE">
        <w:rPr>
          <w:rFonts w:ascii="Garamond" w:hAnsi="Garamond" w:cs="Times New Roman"/>
          <w:bCs/>
          <w:sz w:val="24"/>
          <w:szCs w:val="24"/>
        </w:rPr>
        <w:t>fillojë procedurën disiplinore.</w:t>
      </w:r>
    </w:p>
    <w:p w14:paraId="6A669DB0"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Në rast se informacioni i marrë rezulton të ketë elemente që përcaktohen si shkelje disiplinore, eprori direkt bën klasifikimin e shkeljeve sipas p</w:t>
      </w:r>
      <w:r w:rsidR="00DD4E13" w:rsidRPr="00BA69BE">
        <w:rPr>
          <w:rFonts w:ascii="Garamond" w:hAnsi="Garamond" w:cs="Times New Roman"/>
          <w:bCs/>
          <w:sz w:val="24"/>
          <w:szCs w:val="24"/>
        </w:rPr>
        <w:t>ikës 2 të nenit 38</w:t>
      </w:r>
      <w:r w:rsidR="0096514B" w:rsidRPr="00BA69BE">
        <w:rPr>
          <w:rFonts w:ascii="Garamond" w:hAnsi="Garamond" w:cs="Times New Roman"/>
          <w:bCs/>
          <w:sz w:val="24"/>
          <w:szCs w:val="24"/>
        </w:rPr>
        <w:t xml:space="preserve"> të ligjit.</w:t>
      </w:r>
    </w:p>
    <w:p w14:paraId="6A669DB1"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Në rast se shkelja klasifikohet në shkeljet e lehta, eprori direkt fillon procedurën disiplinore dhe në rast se shkelja klasifikohet e rëndë, procedura disiplinore fi</w:t>
      </w:r>
      <w:r w:rsidR="0096514B" w:rsidRPr="00BA69BE">
        <w:rPr>
          <w:rFonts w:ascii="Garamond" w:hAnsi="Garamond" w:cs="Times New Roman"/>
          <w:bCs/>
          <w:sz w:val="24"/>
          <w:szCs w:val="24"/>
        </w:rPr>
        <w:t xml:space="preserve">llon nga Komisioni Disiplinor. </w:t>
      </w:r>
    </w:p>
    <w:p w14:paraId="6A669DB2"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Organi disiplinor fillon procedimin disiplinor dhe njofton me shkrim punonjësin përkatës.</w:t>
      </w:r>
    </w:p>
    <w:p w14:paraId="6A669DB3"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B4"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42</w:t>
      </w:r>
    </w:p>
    <w:p w14:paraId="6A669DB5"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Zhvillimi i procedimit disiplinor</w:t>
      </w:r>
    </w:p>
    <w:p w14:paraId="6A669DB6"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B7"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është palë në proces që nga momenti i fillimit të hetimit dhe atij i garanto</w:t>
      </w:r>
      <w:r w:rsidR="0096514B" w:rsidRPr="00BA69BE">
        <w:rPr>
          <w:rFonts w:ascii="Garamond" w:hAnsi="Garamond" w:cs="Times New Roman"/>
          <w:bCs/>
          <w:sz w:val="24"/>
          <w:szCs w:val="24"/>
        </w:rPr>
        <w:t>het aksesi në dosjen e hetimit.</w:t>
      </w:r>
    </w:p>
    <w:p w14:paraId="6A669DB8"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Policisë Bashkiake ka të drejtën për t’u dëgjuar ai vetë apo me përfaqësues ligjor, për të paraqitur dëshmitarë e prova ose</w:t>
      </w:r>
      <w:r w:rsidR="0096514B" w:rsidRPr="00BA69BE">
        <w:rPr>
          <w:rFonts w:ascii="Garamond" w:hAnsi="Garamond" w:cs="Times New Roman"/>
          <w:bCs/>
          <w:sz w:val="24"/>
          <w:szCs w:val="24"/>
        </w:rPr>
        <w:t xml:space="preserve"> për të kërkuar marrjen e tyre.</w:t>
      </w:r>
    </w:p>
    <w:p w14:paraId="6A669DB9"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Punonjësi i Policisë Bashkiake</w:t>
      </w:r>
      <w:r w:rsidR="00E87F17" w:rsidRPr="00BA69BE">
        <w:rPr>
          <w:rFonts w:ascii="Garamond" w:hAnsi="Garamond" w:cs="Times New Roman"/>
          <w:bCs/>
          <w:sz w:val="24"/>
          <w:szCs w:val="24"/>
        </w:rPr>
        <w:t xml:space="preserve"> ka të drejtë për të paraqitur me shkrim</w:t>
      </w:r>
      <w:r w:rsidR="00DA2642" w:rsidRPr="00BA69BE">
        <w:rPr>
          <w:rFonts w:ascii="Garamond" w:hAnsi="Garamond" w:cs="Times New Roman"/>
          <w:bCs/>
          <w:sz w:val="24"/>
          <w:szCs w:val="24"/>
        </w:rPr>
        <w:t xml:space="preserve"> sqarimet e tij rreth shkeljes së pretenduar.</w:t>
      </w:r>
    </w:p>
    <w:p w14:paraId="6A669DBA"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Organi disiplinor për dhënien e masës disiplinore i kërkon punonjësit të Policisë Bashkiake të paraqesë çdolloj prove, si dhe të m</w:t>
      </w:r>
      <w:r w:rsidR="0096514B" w:rsidRPr="00BA69BE">
        <w:rPr>
          <w:rFonts w:ascii="Garamond" w:hAnsi="Garamond" w:cs="Times New Roman"/>
          <w:bCs/>
          <w:sz w:val="24"/>
          <w:szCs w:val="24"/>
        </w:rPr>
        <w:t>arrë pjesë në seancë dëgjimore.</w:t>
      </w:r>
    </w:p>
    <w:p w14:paraId="6A669DBB"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Organi disiplinor, pasi shqyrton çështjen, vendos marrjen e masës disiplinore, mosmarrjen e masës disiplinore ose ndërprerjen e ecurisë disiplinore.</w:t>
      </w:r>
    </w:p>
    <w:p w14:paraId="6A669DBC"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BD"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43</w:t>
      </w:r>
    </w:p>
    <w:p w14:paraId="6A669DBE"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Ndërprerja e ecurisë disiplinore</w:t>
      </w:r>
    </w:p>
    <w:p w14:paraId="6A669DBF"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C0"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Organi disiplinor mbyll hetimin dhe ndërpret ecurinë disiplinore nëse provohet se pretendimet janë të pabazuara ose provat e mbledhura dhe rezultatet e hetimit</w:t>
      </w:r>
      <w:r w:rsidR="0096514B" w:rsidRPr="00BA69BE">
        <w:rPr>
          <w:rFonts w:ascii="Garamond" w:hAnsi="Garamond" w:cs="Times New Roman"/>
          <w:bCs/>
          <w:sz w:val="24"/>
          <w:szCs w:val="24"/>
        </w:rPr>
        <w:t xml:space="preserve"> të çojnë drejt përfundimit se:</w:t>
      </w:r>
    </w:p>
    <w:p w14:paraId="6A669DC1"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provat janë të pamjaftueshme për të provuar kryerjen e shkeljes disiplinore;</w:t>
      </w:r>
    </w:p>
    <w:p w14:paraId="6A669DC2"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çështja ka qenë objekt i një hetimi të mëparshëm, që është mbyllur ose për të cilën është</w:t>
      </w:r>
      <w:r w:rsidR="00E87F17" w:rsidRPr="00BA69BE">
        <w:rPr>
          <w:rFonts w:ascii="Garamond" w:hAnsi="Garamond" w:cs="Times New Roman"/>
          <w:bCs/>
          <w:sz w:val="24"/>
          <w:szCs w:val="24"/>
        </w:rPr>
        <w:t xml:space="preserve"> dhënë vendim i formës së prerë,</w:t>
      </w:r>
      <w:r w:rsidR="00DA2642" w:rsidRPr="00BA69BE">
        <w:rPr>
          <w:rFonts w:ascii="Garamond" w:hAnsi="Garamond" w:cs="Times New Roman"/>
          <w:bCs/>
          <w:sz w:val="24"/>
          <w:szCs w:val="24"/>
        </w:rPr>
        <w:t xml:space="preserve"> në kuadër të një procedimi disiplinor;</w:t>
      </w:r>
    </w:p>
    <w:p w14:paraId="6A669DC3"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çështja është parashkruar në</w:t>
      </w:r>
      <w:r w:rsidR="00E87F17" w:rsidRPr="00BA69BE">
        <w:rPr>
          <w:rFonts w:ascii="Garamond" w:hAnsi="Garamond" w:cs="Times New Roman"/>
          <w:bCs/>
          <w:sz w:val="24"/>
          <w:szCs w:val="24"/>
        </w:rPr>
        <w:t xml:space="preserve"> kohën kur është filluar hetimi</w:t>
      </w:r>
      <w:r w:rsidR="00DA2642" w:rsidRPr="00BA69BE">
        <w:rPr>
          <w:rFonts w:ascii="Garamond" w:hAnsi="Garamond" w:cs="Times New Roman"/>
          <w:bCs/>
          <w:sz w:val="24"/>
          <w:szCs w:val="24"/>
        </w:rPr>
        <w:t xml:space="preserve"> për shkak të kalimit të afateve;</w:t>
      </w:r>
    </w:p>
    <w:p w14:paraId="6A669DC4"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ç) </w:t>
      </w:r>
      <w:r w:rsidR="00DA2642" w:rsidRPr="00BA69BE">
        <w:rPr>
          <w:rFonts w:ascii="Garamond" w:hAnsi="Garamond" w:cs="Times New Roman"/>
          <w:bCs/>
          <w:sz w:val="24"/>
          <w:szCs w:val="24"/>
        </w:rPr>
        <w:t>punonjësi i Policisë Bashkiake ka vdekur ose është shpal</w:t>
      </w:r>
      <w:r w:rsidR="0096514B" w:rsidRPr="00BA69BE">
        <w:rPr>
          <w:rFonts w:ascii="Garamond" w:hAnsi="Garamond" w:cs="Times New Roman"/>
          <w:bCs/>
          <w:sz w:val="24"/>
          <w:szCs w:val="24"/>
        </w:rPr>
        <w:t>lur i vdekur me vendim gjykate.</w:t>
      </w:r>
    </w:p>
    <w:p w14:paraId="6A669DC5"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Organi disiplinor i njofton vendimin për nd</w:t>
      </w:r>
      <w:r w:rsidR="00A6572F" w:rsidRPr="00BA69BE">
        <w:rPr>
          <w:rFonts w:ascii="Garamond" w:hAnsi="Garamond" w:cs="Times New Roman"/>
          <w:bCs/>
          <w:sz w:val="24"/>
          <w:szCs w:val="24"/>
        </w:rPr>
        <w:t>ërprerjen e ecurisë disiplinore</w:t>
      </w:r>
      <w:r w:rsidR="00A6572F" w:rsidRPr="00BA69BE">
        <w:rPr>
          <w:rFonts w:ascii="Garamond" w:hAnsi="Garamond" w:cs="Times New Roman"/>
          <w:b/>
          <w:i/>
          <w:sz w:val="24"/>
          <w:szCs w:val="24"/>
        </w:rPr>
        <w:t xml:space="preserve"> </w:t>
      </w:r>
      <w:r w:rsidR="00A6572F" w:rsidRPr="00BA69BE">
        <w:rPr>
          <w:rFonts w:ascii="Garamond" w:hAnsi="Garamond" w:cs="Times New Roman"/>
          <w:sz w:val="24"/>
          <w:szCs w:val="24"/>
        </w:rPr>
        <w:t>titullarit të institucionit</w:t>
      </w:r>
      <w:r w:rsidR="00E87F17" w:rsidRPr="00BA69BE">
        <w:rPr>
          <w:rFonts w:ascii="Garamond" w:hAnsi="Garamond" w:cs="Times New Roman"/>
          <w:sz w:val="24"/>
          <w:szCs w:val="24"/>
        </w:rPr>
        <w:t>,</w:t>
      </w:r>
      <w:r w:rsidR="00A6572F" w:rsidRPr="00BA69BE">
        <w:rPr>
          <w:rFonts w:ascii="Garamond" w:hAnsi="Garamond"/>
          <w:bCs/>
          <w:sz w:val="24"/>
          <w:szCs w:val="24"/>
        </w:rPr>
        <w:t xml:space="preserve"> </w:t>
      </w:r>
      <w:r w:rsidR="00DA2642" w:rsidRPr="00BA69BE">
        <w:rPr>
          <w:rFonts w:ascii="Garamond" w:hAnsi="Garamond" w:cs="Times New Roman"/>
          <w:bCs/>
          <w:sz w:val="24"/>
          <w:szCs w:val="24"/>
        </w:rPr>
        <w:t>punonjësit të Policisë Bashkiake ose përfaqësuesit të tij, i cili përmban arsyet për mbylljen e he</w:t>
      </w:r>
      <w:r w:rsidR="00E87F17" w:rsidRPr="00BA69BE">
        <w:rPr>
          <w:rFonts w:ascii="Garamond" w:hAnsi="Garamond" w:cs="Times New Roman"/>
          <w:bCs/>
          <w:sz w:val="24"/>
          <w:szCs w:val="24"/>
        </w:rPr>
        <w:t xml:space="preserve">timit sipas pikës 1 </w:t>
      </w:r>
      <w:r w:rsidR="00DA2642" w:rsidRPr="00BA69BE">
        <w:rPr>
          <w:rFonts w:ascii="Garamond" w:hAnsi="Garamond" w:cs="Times New Roman"/>
          <w:bCs/>
          <w:sz w:val="24"/>
          <w:szCs w:val="24"/>
        </w:rPr>
        <w:t xml:space="preserve">të këtij neni. </w:t>
      </w:r>
    </w:p>
    <w:p w14:paraId="6A669DC6"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C7"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44</w:t>
      </w:r>
    </w:p>
    <w:p w14:paraId="6A669DC8"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Masat disiplinore</w:t>
      </w:r>
    </w:p>
    <w:p w14:paraId="6A669DC9"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CA"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Ndaj punonjësit të Policisë Bashkiake, që kryen shkelje</w:t>
      </w:r>
      <w:r w:rsidR="0041439F" w:rsidRPr="00BA69BE">
        <w:rPr>
          <w:rFonts w:ascii="Garamond" w:hAnsi="Garamond" w:cs="Times New Roman"/>
          <w:bCs/>
          <w:sz w:val="24"/>
          <w:szCs w:val="24"/>
        </w:rPr>
        <w:t xml:space="preserve"> disiplinore, merren këto masa:</w:t>
      </w:r>
    </w:p>
    <w:p w14:paraId="6A669DCB"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 p</w:t>
      </w:r>
      <w:r w:rsidR="00DA2642" w:rsidRPr="00BA69BE">
        <w:rPr>
          <w:rFonts w:ascii="Garamond" w:hAnsi="Garamond" w:cs="Times New Roman"/>
          <w:bCs/>
          <w:sz w:val="24"/>
          <w:szCs w:val="24"/>
        </w:rPr>
        <w:t>ë</w:t>
      </w:r>
      <w:r w:rsidR="0041439F" w:rsidRPr="00BA69BE">
        <w:rPr>
          <w:rFonts w:ascii="Garamond" w:hAnsi="Garamond" w:cs="Times New Roman"/>
          <w:bCs/>
          <w:sz w:val="24"/>
          <w:szCs w:val="24"/>
        </w:rPr>
        <w:t>r shkelje të lehta disiplinore:</w:t>
      </w:r>
    </w:p>
    <w:p w14:paraId="6A669DCC"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i. vërejtje;</w:t>
      </w:r>
    </w:p>
    <w:p w14:paraId="6A669DCD" w14:textId="77777777" w:rsidR="00DA2642" w:rsidRPr="00BA69BE" w:rsidRDefault="0041439F"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ii. vërejtje me paralajmërim.</w:t>
      </w:r>
    </w:p>
    <w:p w14:paraId="6A669DCE"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b) p</w:t>
      </w:r>
      <w:r w:rsidR="00DA2642" w:rsidRPr="00BA69BE">
        <w:rPr>
          <w:rFonts w:ascii="Garamond" w:hAnsi="Garamond" w:cs="Times New Roman"/>
          <w:bCs/>
          <w:sz w:val="24"/>
          <w:szCs w:val="24"/>
        </w:rPr>
        <w:t>ë</w:t>
      </w:r>
      <w:r w:rsidR="0041439F" w:rsidRPr="00BA69BE">
        <w:rPr>
          <w:rFonts w:ascii="Garamond" w:hAnsi="Garamond" w:cs="Times New Roman"/>
          <w:bCs/>
          <w:sz w:val="24"/>
          <w:szCs w:val="24"/>
        </w:rPr>
        <w:t>r shkelje të rënda disiplinore:</w:t>
      </w:r>
    </w:p>
    <w:p w14:paraId="6A669DCF"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i. mbajtjen deri në 1/4 e pagës së plotë për një periudhë deri në tre muaj;</w:t>
      </w:r>
    </w:p>
    <w:p w14:paraId="6A669DD0"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ii. </w:t>
      </w:r>
      <w:r w:rsidR="0041439F" w:rsidRPr="00BA69BE">
        <w:rPr>
          <w:rFonts w:ascii="Garamond" w:hAnsi="Garamond" w:cs="Times New Roman"/>
          <w:bCs/>
          <w:sz w:val="24"/>
          <w:szCs w:val="24"/>
        </w:rPr>
        <w:t>largimin nga Policia Bashkiake.</w:t>
      </w:r>
    </w:p>
    <w:p w14:paraId="6A669DD1"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Për çdo shkelje jepet vetëm një masë disiplinore. Në rastin kur kemi më shumë se një shkelje disiplinore dhe kur shkeljet e konstatuara sanksionohen me masa të ndryshme disi</w:t>
      </w:r>
      <w:r w:rsidR="0041439F" w:rsidRPr="00BA69BE">
        <w:rPr>
          <w:rFonts w:ascii="Garamond" w:hAnsi="Garamond" w:cs="Times New Roman"/>
          <w:bCs/>
          <w:sz w:val="24"/>
          <w:szCs w:val="24"/>
        </w:rPr>
        <w:t>plinore, jepet masa më e rëndë.</w:t>
      </w:r>
    </w:p>
    <w:p w14:paraId="6A669DD2"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Marrja e masës disiplinore b</w:t>
      </w:r>
      <w:r w:rsidR="0041439F" w:rsidRPr="00BA69BE">
        <w:rPr>
          <w:rFonts w:ascii="Garamond" w:hAnsi="Garamond" w:cs="Times New Roman"/>
          <w:bCs/>
          <w:sz w:val="24"/>
          <w:szCs w:val="24"/>
        </w:rPr>
        <w:t>azohet në kriteret e mëposhtme:</w:t>
      </w:r>
    </w:p>
    <w:p w14:paraId="6A669DD3"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a) s</w:t>
      </w:r>
      <w:r w:rsidR="00DA2642" w:rsidRPr="00BA69BE">
        <w:rPr>
          <w:rFonts w:ascii="Garamond" w:hAnsi="Garamond" w:cs="Times New Roman"/>
          <w:bCs/>
          <w:sz w:val="24"/>
          <w:szCs w:val="24"/>
        </w:rPr>
        <w:t>hkalla e pakujdesisë;</w:t>
      </w:r>
    </w:p>
    <w:p w14:paraId="6A669DD4"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b) s</w:t>
      </w:r>
      <w:r w:rsidR="00DA2642" w:rsidRPr="00BA69BE">
        <w:rPr>
          <w:rFonts w:ascii="Garamond" w:hAnsi="Garamond" w:cs="Times New Roman"/>
          <w:bCs/>
          <w:sz w:val="24"/>
          <w:szCs w:val="24"/>
        </w:rPr>
        <w:t>hpeshtësia e kryerjes së shkeljes;</w:t>
      </w:r>
    </w:p>
    <w:p w14:paraId="6A669DD5"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c) r</w:t>
      </w:r>
      <w:r w:rsidR="00DA2642" w:rsidRPr="00BA69BE">
        <w:rPr>
          <w:rFonts w:ascii="Garamond" w:hAnsi="Garamond" w:cs="Times New Roman"/>
          <w:bCs/>
          <w:sz w:val="24"/>
          <w:szCs w:val="24"/>
        </w:rPr>
        <w:t>rethanat e kryerjes së shkeljes, mundësia e ardhjes së pasojave, si dh</w:t>
      </w:r>
      <w:r w:rsidR="0041439F" w:rsidRPr="00BA69BE">
        <w:rPr>
          <w:rFonts w:ascii="Garamond" w:hAnsi="Garamond" w:cs="Times New Roman"/>
          <w:bCs/>
          <w:sz w:val="24"/>
          <w:szCs w:val="24"/>
        </w:rPr>
        <w:t>e dëmi i shkaktuar nga shkelja.</w:t>
      </w:r>
    </w:p>
    <w:p w14:paraId="6A669DD6"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Masa disiplinore shuhet</w:t>
      </w:r>
      <w:r w:rsidR="0041439F" w:rsidRPr="00BA69BE">
        <w:rPr>
          <w:rFonts w:ascii="Garamond" w:hAnsi="Garamond" w:cs="Times New Roman"/>
          <w:bCs/>
          <w:sz w:val="24"/>
          <w:szCs w:val="24"/>
        </w:rPr>
        <w:t xml:space="preserve"> pas kalimit të këtyre afateve:</w:t>
      </w:r>
    </w:p>
    <w:p w14:paraId="6A669DD7"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6 (gjashtë) muaj për masën “vërejtje” dhe “vërejtje me paralajmërim”;</w:t>
      </w:r>
    </w:p>
    <w:p w14:paraId="6A669DD8"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3 (tre) vjet nga njoftimi i masës së parashikuar sipas nënndarj</w:t>
      </w:r>
      <w:r w:rsidR="00E87F17" w:rsidRPr="00BA69BE">
        <w:rPr>
          <w:rFonts w:ascii="Garamond" w:hAnsi="Garamond" w:cs="Times New Roman"/>
          <w:bCs/>
          <w:sz w:val="24"/>
          <w:szCs w:val="24"/>
        </w:rPr>
        <w:t>es “i”</w:t>
      </w:r>
      <w:r w:rsidR="00DA2642" w:rsidRPr="00BA69BE">
        <w:rPr>
          <w:rFonts w:ascii="Garamond" w:hAnsi="Garamond" w:cs="Times New Roman"/>
          <w:bCs/>
          <w:sz w:val="24"/>
          <w:szCs w:val="24"/>
        </w:rPr>
        <w:t xml:space="preserve"> të shkronjës </w:t>
      </w:r>
      <w:r w:rsidR="00E87F17" w:rsidRPr="00BA69BE">
        <w:rPr>
          <w:rFonts w:ascii="Garamond" w:hAnsi="Garamond" w:cs="Times New Roman"/>
          <w:bCs/>
          <w:sz w:val="24"/>
          <w:szCs w:val="24"/>
        </w:rPr>
        <w:t>“b” të pikës 1</w:t>
      </w:r>
      <w:r w:rsidR="0041439F" w:rsidRPr="00BA69BE">
        <w:rPr>
          <w:rFonts w:ascii="Garamond" w:hAnsi="Garamond" w:cs="Times New Roman"/>
          <w:bCs/>
          <w:sz w:val="24"/>
          <w:szCs w:val="24"/>
        </w:rPr>
        <w:t xml:space="preserve"> të këtij neni.</w:t>
      </w:r>
    </w:p>
    <w:p w14:paraId="6A669DD9"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Masa disiplinore “Largim nga Policia Bashkiake” qëndron përgjithmonë në dosjen personale të ish-pu</w:t>
      </w:r>
      <w:r w:rsidR="0041439F" w:rsidRPr="00BA69BE">
        <w:rPr>
          <w:rFonts w:ascii="Garamond" w:hAnsi="Garamond" w:cs="Times New Roman"/>
          <w:bCs/>
          <w:sz w:val="24"/>
          <w:szCs w:val="24"/>
        </w:rPr>
        <w:t>nonjësit të Policisë Bashkiake.</w:t>
      </w:r>
      <w:r w:rsidR="00DA2642" w:rsidRPr="00BA69BE">
        <w:rPr>
          <w:rFonts w:ascii="Garamond" w:hAnsi="Garamond" w:cs="Times New Roman"/>
          <w:bCs/>
          <w:sz w:val="24"/>
          <w:szCs w:val="24"/>
        </w:rPr>
        <w:t xml:space="preserve"> </w:t>
      </w:r>
    </w:p>
    <w:p w14:paraId="6A669DDA"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6. </w:t>
      </w:r>
      <w:r w:rsidR="00DA2642" w:rsidRPr="00BA69BE">
        <w:rPr>
          <w:rFonts w:ascii="Garamond" w:hAnsi="Garamond" w:cs="Times New Roman"/>
          <w:bCs/>
          <w:sz w:val="24"/>
          <w:szCs w:val="24"/>
        </w:rPr>
        <w:t>Deklarimi i shuarjes bëhet kryesisht apo me kërkesë, me vendim të njësisë së burimeve njerëzore të bashkisë dhe masa fshihet nga dosja e personelit.</w:t>
      </w:r>
    </w:p>
    <w:p w14:paraId="6A669DDB"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DC"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45</w:t>
      </w:r>
    </w:p>
    <w:p w14:paraId="6A669DDD"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Ankimi</w:t>
      </w:r>
    </w:p>
    <w:p w14:paraId="6A669DDE"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DF"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Vendimi jepet me shkrim, i arsyetuar, në përputhje me Kodi</w:t>
      </w:r>
      <w:r w:rsidR="0041439F" w:rsidRPr="00BA69BE">
        <w:rPr>
          <w:rFonts w:ascii="Garamond" w:hAnsi="Garamond" w:cs="Times New Roman"/>
          <w:bCs/>
          <w:sz w:val="24"/>
          <w:szCs w:val="24"/>
        </w:rPr>
        <w:t>n e Procedurave Administrative.</w:t>
      </w:r>
    </w:p>
    <w:p w14:paraId="6A669DE0"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Punonjësi i Po</w:t>
      </w:r>
      <w:r w:rsidR="00E87F17" w:rsidRPr="00BA69BE">
        <w:rPr>
          <w:rFonts w:ascii="Garamond" w:hAnsi="Garamond" w:cs="Times New Roman"/>
          <w:bCs/>
          <w:sz w:val="24"/>
          <w:szCs w:val="24"/>
        </w:rPr>
        <w:t>licisë Bashkiake ka të drejtë ta</w:t>
      </w:r>
      <w:r w:rsidR="00DA2642" w:rsidRPr="00BA69BE">
        <w:rPr>
          <w:rFonts w:ascii="Garamond" w:hAnsi="Garamond" w:cs="Times New Roman"/>
          <w:bCs/>
          <w:sz w:val="24"/>
          <w:szCs w:val="24"/>
        </w:rPr>
        <w:t xml:space="preserve"> ankimojë vendimin për masën dis</w:t>
      </w:r>
      <w:r w:rsidR="00E87F17" w:rsidRPr="00BA69BE">
        <w:rPr>
          <w:rFonts w:ascii="Garamond" w:hAnsi="Garamond" w:cs="Times New Roman"/>
          <w:bCs/>
          <w:sz w:val="24"/>
          <w:szCs w:val="24"/>
        </w:rPr>
        <w:t>iplinore në gjykatën kompetente</w:t>
      </w:r>
      <w:r w:rsidR="00DA2642" w:rsidRPr="00BA69BE">
        <w:rPr>
          <w:rFonts w:ascii="Garamond" w:hAnsi="Garamond" w:cs="Times New Roman"/>
          <w:bCs/>
          <w:sz w:val="24"/>
          <w:szCs w:val="24"/>
        </w:rPr>
        <w:t xml:space="preserve"> në përputhje me legjislacionin në fuqi.</w:t>
      </w:r>
    </w:p>
    <w:p w14:paraId="6A669DE1"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E2"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VI</w:t>
      </w:r>
    </w:p>
    <w:p w14:paraId="6A669DE3"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UNIFORMA, SHENJAT DALLUESE, PAJISJET DHE MJETET</w:t>
      </w:r>
    </w:p>
    <w:p w14:paraId="6A669DE4"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DE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46</w:t>
      </w:r>
    </w:p>
    <w:p w14:paraId="6A669DE6"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Uniforma dhe shenjat dalluese</w:t>
      </w:r>
    </w:p>
    <w:p w14:paraId="6A669DE7"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E8"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 xml:space="preserve">Punonjësi kryen detyrat e shërbimit me uniformë </w:t>
      </w:r>
      <w:r w:rsidR="0041439F" w:rsidRPr="00BA69BE">
        <w:rPr>
          <w:rFonts w:ascii="Garamond" w:hAnsi="Garamond" w:cs="Times New Roman"/>
          <w:bCs/>
          <w:sz w:val="24"/>
          <w:szCs w:val="24"/>
        </w:rPr>
        <w:t>dhe shenja dalluese të veçanta.</w:t>
      </w:r>
    </w:p>
    <w:p w14:paraId="6A669DE9"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 xml:space="preserve">Stema dhe shenjat dalluese përdoren në </w:t>
      </w:r>
      <w:r w:rsidR="0041439F" w:rsidRPr="00BA69BE">
        <w:rPr>
          <w:rFonts w:ascii="Garamond" w:hAnsi="Garamond" w:cs="Times New Roman"/>
          <w:bCs/>
          <w:sz w:val="24"/>
          <w:szCs w:val="24"/>
        </w:rPr>
        <w:t>uniformën e Policisë Bashkiake.</w:t>
      </w:r>
    </w:p>
    <w:p w14:paraId="6A669DEA" w14:textId="40AC0035"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Punonjësi i Policisë Bashkiake përdor uniformën dhe shenjat dalluese vetëm gjatë kryerjes së</w:t>
      </w:r>
      <w:r w:rsidR="0041439F" w:rsidRPr="00BA69BE">
        <w:rPr>
          <w:rFonts w:ascii="Garamond" w:hAnsi="Garamond" w:cs="Times New Roman"/>
          <w:bCs/>
          <w:sz w:val="24"/>
          <w:szCs w:val="24"/>
        </w:rPr>
        <w:t xml:space="preserve"> detyrës ose për shkak të saj.</w:t>
      </w:r>
      <w:r w:rsidR="00BA69BE" w:rsidRPr="00BA69BE">
        <w:rPr>
          <w:rFonts w:ascii="Garamond" w:hAnsi="Garamond" w:cs="Times New Roman"/>
          <w:bCs/>
          <w:sz w:val="24"/>
          <w:szCs w:val="24"/>
        </w:rPr>
        <w:t xml:space="preserve"> </w:t>
      </w:r>
    </w:p>
    <w:p w14:paraId="6A669DEB"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4. </w:t>
      </w:r>
      <w:r w:rsidR="00DA2642" w:rsidRPr="00BA69BE">
        <w:rPr>
          <w:rFonts w:ascii="Garamond" w:hAnsi="Garamond" w:cs="Times New Roman"/>
          <w:bCs/>
          <w:sz w:val="24"/>
          <w:szCs w:val="24"/>
        </w:rPr>
        <w:t>Punonjësi i Policisë Bashkiake</w:t>
      </w:r>
      <w:r w:rsidR="00E87F17" w:rsidRPr="00BA69BE">
        <w:rPr>
          <w:rFonts w:ascii="Garamond" w:hAnsi="Garamond" w:cs="Times New Roman"/>
          <w:bCs/>
          <w:sz w:val="24"/>
          <w:szCs w:val="24"/>
        </w:rPr>
        <w:t xml:space="preserve"> gjatë kryerjes së detyrës </w:t>
      </w:r>
      <w:r w:rsidR="00DA2642" w:rsidRPr="00BA69BE">
        <w:rPr>
          <w:rFonts w:ascii="Garamond" w:hAnsi="Garamond" w:cs="Times New Roman"/>
          <w:bCs/>
          <w:sz w:val="24"/>
          <w:szCs w:val="24"/>
        </w:rPr>
        <w:t xml:space="preserve">identifikohet me dokumentin individual të identifikimit. </w:t>
      </w:r>
    </w:p>
    <w:p w14:paraId="6A669DEC"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5. </w:t>
      </w:r>
      <w:r w:rsidR="00DA2642" w:rsidRPr="00BA69BE">
        <w:rPr>
          <w:rFonts w:ascii="Garamond" w:hAnsi="Garamond" w:cs="Times New Roman"/>
          <w:bCs/>
          <w:sz w:val="24"/>
          <w:szCs w:val="24"/>
        </w:rPr>
        <w:t>Policia Bashkiake në çdo bashki ka uniformë të njëjtë, të ndryshme nga</w:t>
      </w:r>
      <w:r w:rsidR="0041439F" w:rsidRPr="00BA69BE">
        <w:rPr>
          <w:rFonts w:ascii="Garamond" w:hAnsi="Garamond" w:cs="Times New Roman"/>
          <w:bCs/>
          <w:sz w:val="24"/>
          <w:szCs w:val="24"/>
        </w:rPr>
        <w:t xml:space="preserve"> çdo strukturë tjetër policore.</w:t>
      </w:r>
    </w:p>
    <w:p w14:paraId="6A669DED" w14:textId="77777777" w:rsidR="00DA2642" w:rsidRPr="00BA69BE" w:rsidRDefault="00B84B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6. </w:t>
      </w:r>
      <w:r w:rsidR="00DA2642" w:rsidRPr="00BA69BE">
        <w:rPr>
          <w:rFonts w:ascii="Garamond" w:hAnsi="Garamond" w:cs="Times New Roman"/>
          <w:bCs/>
          <w:sz w:val="24"/>
          <w:szCs w:val="24"/>
        </w:rPr>
        <w:t>Uniforma, shenjat dalluese dhe modeli i dokumentit individual të identifikimit miratohen me vendim të Këshillit të Ministrave.</w:t>
      </w:r>
    </w:p>
    <w:p w14:paraId="6A669DEE" w14:textId="77777777" w:rsidR="00E87F17" w:rsidRPr="00BA69BE" w:rsidRDefault="00E87F17" w:rsidP="00005A84">
      <w:pPr>
        <w:spacing w:after="0" w:line="240" w:lineRule="auto"/>
        <w:ind w:firstLine="284"/>
        <w:rPr>
          <w:rFonts w:ascii="Garamond" w:hAnsi="Garamond" w:cs="Times New Roman"/>
          <w:bCs/>
          <w:sz w:val="24"/>
          <w:szCs w:val="24"/>
        </w:rPr>
      </w:pPr>
    </w:p>
    <w:p w14:paraId="6A669DEF"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47</w:t>
      </w:r>
    </w:p>
    <w:p w14:paraId="6A669DF0"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Mjetet e Policisë Bashkiake</w:t>
      </w:r>
    </w:p>
    <w:p w14:paraId="6A669DF1"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F2"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1. Policia Bashkiake gjatë ushtrimit të</w:t>
      </w:r>
      <w:r w:rsidR="0041439F" w:rsidRPr="00BA69BE">
        <w:rPr>
          <w:rFonts w:ascii="Garamond" w:hAnsi="Garamond" w:cs="Times New Roman"/>
          <w:bCs/>
          <w:sz w:val="24"/>
          <w:szCs w:val="24"/>
        </w:rPr>
        <w:t xml:space="preserve"> detyrës përdor mjete lëvizëse.</w:t>
      </w:r>
    </w:p>
    <w:p w14:paraId="6A669DF3"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Këshilli i Ministrave miraton me vendim ngjyrën, shenjën dhe përdorimin e tyre. </w:t>
      </w:r>
    </w:p>
    <w:p w14:paraId="6A669DF4"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F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VII</w:t>
      </w:r>
    </w:p>
    <w:p w14:paraId="6A669DF6"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MASAT PËR RUAJTJEN E RENDIT DHE SIGURISË PUBLIKE NË KOMUNITET</w:t>
      </w:r>
    </w:p>
    <w:p w14:paraId="6A669DF7"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DF8"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48</w:t>
      </w:r>
    </w:p>
    <w:p w14:paraId="6A669DF9"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Kontrolli i identitetit</w:t>
      </w:r>
    </w:p>
    <w:p w14:paraId="6A669DFA"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DFB" w14:textId="7FC612D2"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Punonjësi i Policisë Bashkiake kontrol</w:t>
      </w:r>
      <w:r w:rsidR="0041439F" w:rsidRPr="00BA69BE">
        <w:rPr>
          <w:rFonts w:ascii="Garamond" w:hAnsi="Garamond" w:cs="Times New Roman"/>
          <w:bCs/>
          <w:sz w:val="24"/>
          <w:szCs w:val="24"/>
        </w:rPr>
        <w:t>lon identitetin e personit</w:t>
      </w:r>
      <w:r w:rsidR="00261367">
        <w:rPr>
          <w:rFonts w:ascii="Garamond" w:hAnsi="Garamond" w:cs="Times New Roman"/>
          <w:bCs/>
          <w:sz w:val="24"/>
          <w:szCs w:val="24"/>
        </w:rPr>
        <w:t>,</w:t>
      </w:r>
      <w:r w:rsidR="0041439F" w:rsidRPr="00BA69BE">
        <w:rPr>
          <w:rFonts w:ascii="Garamond" w:hAnsi="Garamond" w:cs="Times New Roman"/>
          <w:bCs/>
          <w:sz w:val="24"/>
          <w:szCs w:val="24"/>
        </w:rPr>
        <w:t xml:space="preserve"> kur:</w:t>
      </w:r>
    </w:p>
    <w:p w14:paraId="6A669DFC"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a) </w:t>
      </w:r>
      <w:r w:rsidR="00DA2642" w:rsidRPr="00BA69BE">
        <w:rPr>
          <w:rFonts w:ascii="Garamond" w:hAnsi="Garamond" w:cs="Times New Roman"/>
          <w:bCs/>
          <w:sz w:val="24"/>
          <w:szCs w:val="24"/>
        </w:rPr>
        <w:t>në gjendjen e flagrancës konstatohet se po kryen një kundërvajtje administrative;</w:t>
      </w:r>
    </w:p>
    <w:p w14:paraId="6A669DFD"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b) </w:t>
      </w:r>
      <w:r w:rsidR="00DA2642" w:rsidRPr="00BA69BE">
        <w:rPr>
          <w:rFonts w:ascii="Garamond" w:hAnsi="Garamond" w:cs="Times New Roman"/>
          <w:bCs/>
          <w:sz w:val="24"/>
          <w:szCs w:val="24"/>
        </w:rPr>
        <w:t xml:space="preserve">ndaj </w:t>
      </w:r>
      <w:r w:rsidR="00EC64B6" w:rsidRPr="00BA69BE">
        <w:rPr>
          <w:rFonts w:ascii="Garamond" w:hAnsi="Garamond" w:cs="Times New Roman"/>
          <w:bCs/>
          <w:sz w:val="24"/>
          <w:szCs w:val="24"/>
        </w:rPr>
        <w:t>tij është</w:t>
      </w:r>
      <w:r w:rsidR="00DA2642" w:rsidRPr="00BA69BE">
        <w:rPr>
          <w:rFonts w:ascii="Garamond" w:hAnsi="Garamond" w:cs="Times New Roman"/>
          <w:bCs/>
          <w:sz w:val="24"/>
          <w:szCs w:val="24"/>
        </w:rPr>
        <w:t xml:space="preserve"> paraqitur një kërkesë me dyshimin se është kryer një shkelje administrative;</w:t>
      </w:r>
    </w:p>
    <w:p w14:paraId="6A669DFE"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c) </w:t>
      </w:r>
      <w:r w:rsidR="00DA2642" w:rsidRPr="00BA69BE">
        <w:rPr>
          <w:rFonts w:ascii="Garamond" w:hAnsi="Garamond" w:cs="Times New Roman"/>
          <w:bCs/>
          <w:sz w:val="24"/>
          <w:szCs w:val="24"/>
        </w:rPr>
        <w:t>është i dyshuar për cenim të rendit dhe sigurisë në komunitet, pë</w:t>
      </w:r>
      <w:r w:rsidR="00942FCB" w:rsidRPr="00BA69BE">
        <w:rPr>
          <w:rFonts w:ascii="Garamond" w:hAnsi="Garamond" w:cs="Times New Roman"/>
          <w:bCs/>
          <w:sz w:val="24"/>
          <w:szCs w:val="24"/>
        </w:rPr>
        <w:t xml:space="preserve">r </w:t>
      </w:r>
      <w:r w:rsidR="004C4C73" w:rsidRPr="00BA69BE">
        <w:rPr>
          <w:rFonts w:ascii="Garamond" w:hAnsi="Garamond" w:cs="Times New Roman"/>
          <w:bCs/>
          <w:sz w:val="24"/>
          <w:szCs w:val="24"/>
        </w:rPr>
        <w:t>kompetenca</w:t>
      </w:r>
      <w:r w:rsidR="00942FCB" w:rsidRPr="00BA69BE">
        <w:rPr>
          <w:rFonts w:ascii="Garamond" w:hAnsi="Garamond" w:cs="Times New Roman"/>
          <w:bCs/>
          <w:sz w:val="24"/>
          <w:szCs w:val="24"/>
        </w:rPr>
        <w:t>t</w:t>
      </w:r>
      <w:r w:rsidR="004C4C73" w:rsidRPr="00BA69BE">
        <w:rPr>
          <w:rFonts w:ascii="Garamond" w:hAnsi="Garamond" w:cs="Times New Roman"/>
          <w:bCs/>
          <w:sz w:val="24"/>
          <w:szCs w:val="24"/>
        </w:rPr>
        <w:t xml:space="preserve"> dhe detyra</w:t>
      </w:r>
      <w:r w:rsidR="00942FCB" w:rsidRPr="00BA69BE">
        <w:rPr>
          <w:rFonts w:ascii="Garamond" w:hAnsi="Garamond" w:cs="Times New Roman"/>
          <w:bCs/>
          <w:sz w:val="24"/>
          <w:szCs w:val="24"/>
        </w:rPr>
        <w:t>t</w:t>
      </w:r>
      <w:r w:rsidR="00DA2642" w:rsidRPr="00BA69BE">
        <w:rPr>
          <w:rFonts w:ascii="Garamond" w:hAnsi="Garamond" w:cs="Times New Roman"/>
          <w:bCs/>
          <w:sz w:val="24"/>
          <w:szCs w:val="24"/>
        </w:rPr>
        <w:t xml:space="preserve"> </w:t>
      </w:r>
      <w:r w:rsidR="00942FCB" w:rsidRPr="00BA69BE">
        <w:rPr>
          <w:rFonts w:ascii="Garamond" w:hAnsi="Garamond" w:cs="Times New Roman"/>
          <w:bCs/>
          <w:sz w:val="24"/>
          <w:szCs w:val="24"/>
        </w:rPr>
        <w:t>e</w:t>
      </w:r>
      <w:r w:rsidR="00DA2642" w:rsidRPr="00BA69BE">
        <w:rPr>
          <w:rFonts w:ascii="Garamond" w:hAnsi="Garamond" w:cs="Times New Roman"/>
          <w:bCs/>
          <w:sz w:val="24"/>
          <w:szCs w:val="24"/>
        </w:rPr>
        <w:t xml:space="preserve"> parashiku</w:t>
      </w:r>
      <w:r w:rsidR="004C4C73" w:rsidRPr="00BA69BE">
        <w:rPr>
          <w:rFonts w:ascii="Garamond" w:hAnsi="Garamond" w:cs="Times New Roman"/>
          <w:bCs/>
          <w:sz w:val="24"/>
          <w:szCs w:val="24"/>
        </w:rPr>
        <w:t>ara në nenin 9</w:t>
      </w:r>
      <w:r w:rsidR="0041439F" w:rsidRPr="00BA69BE">
        <w:rPr>
          <w:rFonts w:ascii="Garamond" w:hAnsi="Garamond" w:cs="Times New Roman"/>
          <w:bCs/>
          <w:sz w:val="24"/>
          <w:szCs w:val="24"/>
        </w:rPr>
        <w:t xml:space="preserve"> të këtij ligji.</w:t>
      </w:r>
    </w:p>
    <w:p w14:paraId="6A669DFF"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Për një identifikim të besueshëm të personit, punonjësi i Policisë Bashkiake bazohet në dokum</w:t>
      </w:r>
      <w:r w:rsidR="0041439F" w:rsidRPr="00BA69BE">
        <w:rPr>
          <w:rFonts w:ascii="Garamond" w:hAnsi="Garamond" w:cs="Times New Roman"/>
          <w:bCs/>
          <w:sz w:val="24"/>
          <w:szCs w:val="24"/>
        </w:rPr>
        <w:t>entet ligjore të identifikimit.</w:t>
      </w:r>
    </w:p>
    <w:p w14:paraId="6A669E00"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Gjatë procedurës së verifikimit, Policia Bashkiake ka të drejtë të kërkojë ndihmën e Policisë së Shtetit për kontrollin e identitetit, sipas ras</w:t>
      </w:r>
      <w:r w:rsidR="004C4C73" w:rsidRPr="00BA69BE">
        <w:rPr>
          <w:rFonts w:ascii="Garamond" w:hAnsi="Garamond" w:cs="Times New Roman"/>
          <w:bCs/>
          <w:sz w:val="24"/>
          <w:szCs w:val="24"/>
        </w:rPr>
        <w:t>teve të parashikuara në pikën 1</w:t>
      </w:r>
      <w:r w:rsidR="00DA2642" w:rsidRPr="00BA69BE">
        <w:rPr>
          <w:rFonts w:ascii="Garamond" w:hAnsi="Garamond" w:cs="Times New Roman"/>
          <w:bCs/>
          <w:sz w:val="24"/>
          <w:szCs w:val="24"/>
        </w:rPr>
        <w:t xml:space="preserve"> të këtij neni.</w:t>
      </w:r>
    </w:p>
    <w:p w14:paraId="6A669E01"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02"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49</w:t>
      </w:r>
    </w:p>
    <w:p w14:paraId="6A669E03"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Bllokimi i rrugëve</w:t>
      </w:r>
    </w:p>
    <w:p w14:paraId="6A669E04"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05"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Për nevoja të rendit dhe të sigurisë publike ose në rastet e fatkeqësive natyrore apo të aksidenteve, Policia Bashkiake vë në dispozicion të Policisë së Shte</w:t>
      </w:r>
      <w:r w:rsidR="000A56B8" w:rsidRPr="00BA69BE">
        <w:rPr>
          <w:rFonts w:ascii="Garamond" w:hAnsi="Garamond" w:cs="Times New Roman"/>
          <w:bCs/>
          <w:sz w:val="24"/>
          <w:szCs w:val="24"/>
        </w:rPr>
        <w:t>tit punonjësit e saj dhe mjetet</w:t>
      </w:r>
      <w:r w:rsidRPr="00BA69BE">
        <w:rPr>
          <w:rFonts w:ascii="Garamond" w:hAnsi="Garamond" w:cs="Times New Roman"/>
          <w:bCs/>
          <w:sz w:val="24"/>
          <w:szCs w:val="24"/>
        </w:rPr>
        <w:t xml:space="preserve"> për bllokimin e një pjese të rrugëve ose të mjediseve publike brenda juridiksionit të bashkisë deri në kryerjen e veprimeve të nevojshme ligjore.</w:t>
      </w:r>
    </w:p>
    <w:p w14:paraId="6A669E06"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07"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50</w:t>
      </w:r>
    </w:p>
    <w:p w14:paraId="6A669E08"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Masat mbrojtëse</w:t>
      </w:r>
    </w:p>
    <w:p w14:paraId="6A669E09"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0A"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Masat mbrojtëse merren ndaj personit me çrregullime të shëndetit mendor, në gjendje të dehur ose n</w:t>
      </w:r>
      <w:r w:rsidR="0041439F" w:rsidRPr="00BA69BE">
        <w:rPr>
          <w:rFonts w:ascii="Garamond" w:hAnsi="Garamond" w:cs="Times New Roman"/>
          <w:bCs/>
          <w:sz w:val="24"/>
          <w:szCs w:val="24"/>
        </w:rPr>
        <w:t>ën efektet e lëndëve narkotike.</w:t>
      </w:r>
    </w:p>
    <w:p w14:paraId="6A669E0B"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Në këto raste, punonjësi i Policisë Bashkiake njofton Policinë e Shtetit dhe, në rastet kur gjendja e tij përbën rrezik për jetën e tij, shëndetin ose sigurinë e vetes ose të të tjerëve, e shoqëron personin në shërbimin e urgjencës mjekësore më të afërt</w:t>
      </w:r>
      <w:r w:rsidR="0041439F" w:rsidRPr="00BA69BE">
        <w:rPr>
          <w:rFonts w:ascii="Garamond" w:hAnsi="Garamond" w:cs="Times New Roman"/>
          <w:bCs/>
          <w:sz w:val="24"/>
          <w:szCs w:val="24"/>
        </w:rPr>
        <w:t>.</w:t>
      </w:r>
    </w:p>
    <w:p w14:paraId="6A669E0C"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3. </w:t>
      </w:r>
      <w:r w:rsidR="00DA2642" w:rsidRPr="00BA69BE">
        <w:rPr>
          <w:rFonts w:ascii="Garamond" w:hAnsi="Garamond" w:cs="Times New Roman"/>
          <w:bCs/>
          <w:sz w:val="24"/>
          <w:szCs w:val="24"/>
        </w:rPr>
        <w:t xml:space="preserve">Veprimet e sipërpërmendura për marrjen e masave mbrojtëse ndaj personave të parashikuar në pikën </w:t>
      </w:r>
      <w:r w:rsidR="000A56B8" w:rsidRPr="00BA69BE">
        <w:rPr>
          <w:rFonts w:ascii="Garamond" w:hAnsi="Garamond" w:cs="Times New Roman"/>
          <w:bCs/>
          <w:sz w:val="24"/>
          <w:szCs w:val="24"/>
        </w:rPr>
        <w:t>1 të këtij neni</w:t>
      </w:r>
      <w:r w:rsidR="00DA2642" w:rsidRPr="00BA69BE">
        <w:rPr>
          <w:rFonts w:ascii="Garamond" w:hAnsi="Garamond" w:cs="Times New Roman"/>
          <w:bCs/>
          <w:sz w:val="24"/>
          <w:szCs w:val="24"/>
        </w:rPr>
        <w:t xml:space="preserve"> dokumentohen në procesverbal. </w:t>
      </w:r>
    </w:p>
    <w:p w14:paraId="6A669E0D" w14:textId="77777777" w:rsidR="00171887" w:rsidRPr="00BA69BE" w:rsidRDefault="00171887" w:rsidP="00005A84">
      <w:pPr>
        <w:spacing w:after="0" w:line="240" w:lineRule="auto"/>
        <w:ind w:firstLine="284"/>
        <w:rPr>
          <w:rFonts w:ascii="Garamond" w:hAnsi="Garamond" w:cs="Times New Roman"/>
          <w:bCs/>
          <w:sz w:val="24"/>
          <w:szCs w:val="24"/>
        </w:rPr>
      </w:pPr>
    </w:p>
    <w:p w14:paraId="6A669E0E"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51</w:t>
      </w:r>
    </w:p>
    <w:p w14:paraId="6A669E0F"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Bashkërendimi me organet publike</w:t>
      </w:r>
    </w:p>
    <w:p w14:paraId="6A669E1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11"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1. </w:t>
      </w:r>
      <w:r w:rsidR="00DA2642" w:rsidRPr="00BA69BE">
        <w:rPr>
          <w:rFonts w:ascii="Garamond" w:hAnsi="Garamond" w:cs="Times New Roman"/>
          <w:bCs/>
          <w:sz w:val="24"/>
          <w:szCs w:val="24"/>
        </w:rPr>
        <w:t>Policia Bashkiake bashkëpunon dhe bashkërendon punën me organet publike, personat juridikë dhe fizikë, në përmbushje të detyrave funksionale, të përcaktuara edhe në akte t</w:t>
      </w:r>
      <w:r w:rsidR="0041439F" w:rsidRPr="00BA69BE">
        <w:rPr>
          <w:rFonts w:ascii="Garamond" w:hAnsi="Garamond" w:cs="Times New Roman"/>
          <w:bCs/>
          <w:sz w:val="24"/>
          <w:szCs w:val="24"/>
        </w:rPr>
        <w:t>ë tjera ligjore dhe nënligjore.</w:t>
      </w:r>
    </w:p>
    <w:p w14:paraId="6A669E12" w14:textId="77777777" w:rsidR="00DA2642" w:rsidRPr="00BA69BE" w:rsidRDefault="006805B5"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2. </w:t>
      </w:r>
      <w:r w:rsidR="00DA2642" w:rsidRPr="00BA69BE">
        <w:rPr>
          <w:rFonts w:ascii="Garamond" w:hAnsi="Garamond" w:cs="Times New Roman"/>
          <w:bCs/>
          <w:sz w:val="24"/>
          <w:szCs w:val="24"/>
        </w:rPr>
        <w:t>Policia Bashkiake bashkërendon punën me Policinë e Shtetit në drejtim të shkëmbimit të informacionit, në funksion të parandalimit të krimit në bashkinë përkatëse.</w:t>
      </w:r>
    </w:p>
    <w:p w14:paraId="6A669E13"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14"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KREU VIII</w:t>
      </w:r>
    </w:p>
    <w:p w14:paraId="6A669E15"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DISPOZITA TË FUNDIT</w:t>
      </w:r>
    </w:p>
    <w:p w14:paraId="6A669E16" w14:textId="77777777" w:rsidR="00DA2642" w:rsidRPr="00BA69BE" w:rsidRDefault="00DA2642" w:rsidP="00005A84">
      <w:pPr>
        <w:spacing w:after="0" w:line="240" w:lineRule="auto"/>
        <w:ind w:firstLine="284"/>
        <w:jc w:val="center"/>
        <w:rPr>
          <w:rFonts w:ascii="Garamond" w:hAnsi="Garamond" w:cs="Times New Roman"/>
          <w:bCs/>
          <w:sz w:val="24"/>
          <w:szCs w:val="24"/>
        </w:rPr>
      </w:pPr>
    </w:p>
    <w:p w14:paraId="6A669E17"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52</w:t>
      </w:r>
    </w:p>
    <w:p w14:paraId="6A669E18"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Miratimi i akteve nënligjore</w:t>
      </w:r>
    </w:p>
    <w:p w14:paraId="6A669E19"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1A"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Ngarkohet Këshilli i Ministrave të nxjerrë aktet nënligjo</w:t>
      </w:r>
      <w:r w:rsidR="00763479" w:rsidRPr="00BA69BE">
        <w:rPr>
          <w:rFonts w:ascii="Garamond" w:hAnsi="Garamond" w:cs="Times New Roman"/>
          <w:bCs/>
          <w:sz w:val="24"/>
          <w:szCs w:val="24"/>
        </w:rPr>
        <w:t>re në zbatim të nenit 7, pika 4,</w:t>
      </w:r>
      <w:r w:rsidRPr="00BA69BE">
        <w:rPr>
          <w:rFonts w:ascii="Garamond" w:hAnsi="Garamond" w:cs="Times New Roman"/>
          <w:bCs/>
          <w:sz w:val="24"/>
          <w:szCs w:val="24"/>
        </w:rPr>
        <w:t xml:space="preserve"> nenit 46, pika 6, dhe ne</w:t>
      </w:r>
      <w:r w:rsidR="000A56B8" w:rsidRPr="00BA69BE">
        <w:rPr>
          <w:rFonts w:ascii="Garamond" w:hAnsi="Garamond" w:cs="Times New Roman"/>
          <w:bCs/>
          <w:sz w:val="24"/>
          <w:szCs w:val="24"/>
        </w:rPr>
        <w:t xml:space="preserve">nit 47, pika 2, të këtij ligji </w:t>
      </w:r>
      <w:r w:rsidR="009241AF" w:rsidRPr="00BA69BE">
        <w:rPr>
          <w:rFonts w:ascii="Garamond" w:hAnsi="Garamond" w:cs="Times New Roman"/>
          <w:bCs/>
          <w:sz w:val="24"/>
          <w:szCs w:val="24"/>
        </w:rPr>
        <w:t>brenda 6</w:t>
      </w:r>
      <w:r w:rsidRPr="00BA69BE">
        <w:rPr>
          <w:rFonts w:ascii="Garamond" w:hAnsi="Garamond" w:cs="Times New Roman"/>
          <w:bCs/>
          <w:sz w:val="24"/>
          <w:szCs w:val="24"/>
        </w:rPr>
        <w:t xml:space="preserve"> muajve nga hyrja në fuqi e tij.</w:t>
      </w:r>
    </w:p>
    <w:p w14:paraId="6A669E1B"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1C"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53</w:t>
      </w:r>
    </w:p>
    <w:p w14:paraId="6A669E1D"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Shfuqizime</w:t>
      </w:r>
    </w:p>
    <w:p w14:paraId="6A669E1E"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1F"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Ligji nr.</w:t>
      </w:r>
      <w:r w:rsidR="000A56B8" w:rsidRPr="00BA69BE">
        <w:rPr>
          <w:rFonts w:ascii="Garamond" w:hAnsi="Garamond" w:cs="Times New Roman"/>
          <w:bCs/>
          <w:sz w:val="24"/>
          <w:szCs w:val="24"/>
        </w:rPr>
        <w:t xml:space="preserve"> </w:t>
      </w:r>
      <w:r w:rsidRPr="00BA69BE">
        <w:rPr>
          <w:rFonts w:ascii="Garamond" w:hAnsi="Garamond" w:cs="Times New Roman"/>
          <w:bCs/>
          <w:sz w:val="24"/>
          <w:szCs w:val="24"/>
        </w:rPr>
        <w:t>8224, datë 15.5.1997, “Për organizimin dhe funksionimin e policisë të bashkisë dhe të komunës”, i ndryshuar, dhe aktet nënligjo</w:t>
      </w:r>
      <w:r w:rsidR="000A56B8" w:rsidRPr="00BA69BE">
        <w:rPr>
          <w:rFonts w:ascii="Garamond" w:hAnsi="Garamond" w:cs="Times New Roman"/>
          <w:bCs/>
          <w:sz w:val="24"/>
          <w:szCs w:val="24"/>
        </w:rPr>
        <w:t xml:space="preserve">re të nxjerra në zbatim të tij </w:t>
      </w:r>
      <w:r w:rsidRPr="00BA69BE">
        <w:rPr>
          <w:rFonts w:ascii="Garamond" w:hAnsi="Garamond" w:cs="Times New Roman"/>
          <w:bCs/>
          <w:sz w:val="24"/>
          <w:szCs w:val="24"/>
        </w:rPr>
        <w:t>shfuqizohen.</w:t>
      </w:r>
    </w:p>
    <w:p w14:paraId="6A669E20"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21" w14:textId="77777777" w:rsidR="00DA2642" w:rsidRPr="00BA69BE" w:rsidRDefault="00DA2642" w:rsidP="00005A84">
      <w:pPr>
        <w:spacing w:after="0" w:line="240" w:lineRule="auto"/>
        <w:ind w:firstLine="284"/>
        <w:jc w:val="center"/>
        <w:rPr>
          <w:rFonts w:ascii="Garamond" w:hAnsi="Garamond" w:cs="Times New Roman"/>
          <w:bCs/>
          <w:sz w:val="24"/>
          <w:szCs w:val="24"/>
        </w:rPr>
      </w:pPr>
      <w:r w:rsidRPr="00BA69BE">
        <w:rPr>
          <w:rFonts w:ascii="Garamond" w:hAnsi="Garamond" w:cs="Times New Roman"/>
          <w:bCs/>
          <w:sz w:val="24"/>
          <w:szCs w:val="24"/>
        </w:rPr>
        <w:t>Neni 54</w:t>
      </w:r>
    </w:p>
    <w:p w14:paraId="6A669E22" w14:textId="77777777" w:rsidR="00DA2642" w:rsidRPr="00BA69BE" w:rsidRDefault="00DA2642" w:rsidP="00005A84">
      <w:pPr>
        <w:spacing w:after="0" w:line="240" w:lineRule="auto"/>
        <w:ind w:firstLine="284"/>
        <w:jc w:val="center"/>
        <w:rPr>
          <w:rFonts w:ascii="Garamond" w:hAnsi="Garamond" w:cs="Times New Roman"/>
          <w:b/>
          <w:bCs/>
          <w:sz w:val="24"/>
          <w:szCs w:val="24"/>
        </w:rPr>
      </w:pPr>
      <w:r w:rsidRPr="00BA69BE">
        <w:rPr>
          <w:rFonts w:ascii="Garamond" w:hAnsi="Garamond" w:cs="Times New Roman"/>
          <w:b/>
          <w:bCs/>
          <w:sz w:val="24"/>
          <w:szCs w:val="24"/>
        </w:rPr>
        <w:t>Hyrja në fuqi</w:t>
      </w:r>
    </w:p>
    <w:p w14:paraId="6A669E23" w14:textId="77777777" w:rsidR="00DA2642" w:rsidRPr="00BA69BE" w:rsidRDefault="00DA2642" w:rsidP="00005A84">
      <w:pPr>
        <w:spacing w:after="0" w:line="240" w:lineRule="auto"/>
        <w:ind w:firstLine="284"/>
        <w:jc w:val="both"/>
        <w:rPr>
          <w:rFonts w:ascii="Garamond" w:hAnsi="Garamond" w:cs="Times New Roman"/>
          <w:bCs/>
          <w:sz w:val="24"/>
          <w:szCs w:val="24"/>
        </w:rPr>
      </w:pPr>
    </w:p>
    <w:p w14:paraId="6A669E24" w14:textId="77777777" w:rsidR="00DA2642" w:rsidRPr="00BA69BE" w:rsidRDefault="00DA2642"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Ky ligj hyn </w:t>
      </w:r>
      <w:r w:rsidR="0041439F" w:rsidRPr="00BA69BE">
        <w:rPr>
          <w:rFonts w:ascii="Garamond" w:hAnsi="Garamond" w:cs="Times New Roman"/>
          <w:bCs/>
          <w:sz w:val="24"/>
          <w:szCs w:val="24"/>
        </w:rPr>
        <w:t xml:space="preserve">në fuqi 15 ditë pas botimit në </w:t>
      </w:r>
      <w:r w:rsidRPr="00BA69BE">
        <w:rPr>
          <w:rFonts w:ascii="Garamond" w:hAnsi="Garamond" w:cs="Times New Roman"/>
          <w:bCs/>
          <w:sz w:val="24"/>
          <w:szCs w:val="24"/>
        </w:rPr>
        <w:t>Fletore</w:t>
      </w:r>
      <w:r w:rsidR="00B34CD3" w:rsidRPr="00BA69BE">
        <w:rPr>
          <w:rFonts w:ascii="Garamond" w:hAnsi="Garamond" w:cs="Times New Roman"/>
          <w:bCs/>
          <w:sz w:val="24"/>
          <w:szCs w:val="24"/>
        </w:rPr>
        <w:t>n Z</w:t>
      </w:r>
      <w:r w:rsidRPr="00BA69BE">
        <w:rPr>
          <w:rFonts w:ascii="Garamond" w:hAnsi="Garamond" w:cs="Times New Roman"/>
          <w:bCs/>
          <w:sz w:val="24"/>
          <w:szCs w:val="24"/>
        </w:rPr>
        <w:t>yrtare.</w:t>
      </w:r>
    </w:p>
    <w:p w14:paraId="6A669E29" w14:textId="77777777" w:rsidR="0088796B" w:rsidRPr="00BA69BE" w:rsidRDefault="0088796B" w:rsidP="00005A84">
      <w:pPr>
        <w:spacing w:after="0" w:line="240" w:lineRule="auto"/>
        <w:ind w:firstLine="284"/>
        <w:jc w:val="both"/>
        <w:rPr>
          <w:rFonts w:ascii="Garamond" w:hAnsi="Garamond" w:cs="Times New Roman"/>
          <w:bCs/>
          <w:sz w:val="24"/>
          <w:szCs w:val="24"/>
        </w:rPr>
      </w:pPr>
    </w:p>
    <w:p w14:paraId="6A669E2A" w14:textId="51D945C7" w:rsidR="00976A3C" w:rsidRDefault="00976A3C" w:rsidP="00005A84">
      <w:pPr>
        <w:spacing w:after="0" w:line="240" w:lineRule="auto"/>
        <w:ind w:firstLine="284"/>
        <w:jc w:val="both"/>
        <w:rPr>
          <w:rFonts w:ascii="Garamond" w:hAnsi="Garamond" w:cs="Times New Roman"/>
          <w:bCs/>
          <w:sz w:val="24"/>
          <w:szCs w:val="24"/>
        </w:rPr>
      </w:pPr>
      <w:r w:rsidRPr="00BA69BE">
        <w:rPr>
          <w:rFonts w:ascii="Garamond" w:hAnsi="Garamond" w:cs="Times New Roman"/>
          <w:bCs/>
          <w:sz w:val="24"/>
          <w:szCs w:val="24"/>
        </w:rPr>
        <w:t xml:space="preserve">Miratuar në datën </w:t>
      </w:r>
      <w:r w:rsidR="00687D5A" w:rsidRPr="00BA69BE">
        <w:rPr>
          <w:rFonts w:ascii="Garamond" w:hAnsi="Garamond" w:cs="Times New Roman"/>
          <w:bCs/>
          <w:sz w:val="24"/>
          <w:szCs w:val="24"/>
        </w:rPr>
        <w:t>22.12.2022</w:t>
      </w:r>
      <w:r w:rsidR="00B34CD2">
        <w:rPr>
          <w:rFonts w:ascii="Garamond" w:hAnsi="Garamond" w:cs="Times New Roman"/>
          <w:bCs/>
          <w:sz w:val="24"/>
          <w:szCs w:val="24"/>
        </w:rPr>
        <w:t>.</w:t>
      </w:r>
    </w:p>
    <w:p w14:paraId="26C19E4C" w14:textId="77777777" w:rsidR="00595301" w:rsidRDefault="00595301" w:rsidP="00595301">
      <w:pPr>
        <w:spacing w:after="0"/>
        <w:jc w:val="both"/>
        <w:rPr>
          <w:rFonts w:ascii="Garamond" w:hAnsi="Garamond"/>
          <w:b/>
          <w:sz w:val="24"/>
          <w:szCs w:val="24"/>
        </w:rPr>
      </w:pPr>
    </w:p>
    <w:p w14:paraId="31C32726" w14:textId="2428EA8B" w:rsidR="00595301" w:rsidRPr="006E114A" w:rsidRDefault="00595301" w:rsidP="00595301">
      <w:pPr>
        <w:spacing w:after="0"/>
        <w:jc w:val="both"/>
      </w:pPr>
      <w:r w:rsidRPr="002552A3">
        <w:rPr>
          <w:rFonts w:ascii="Garamond" w:hAnsi="Garamond"/>
          <w:b/>
          <w:sz w:val="24"/>
          <w:szCs w:val="24"/>
        </w:rPr>
        <w:t>Shpallur me dekretin nr.</w:t>
      </w:r>
      <w:r>
        <w:rPr>
          <w:rFonts w:ascii="Garamond" w:hAnsi="Garamond"/>
          <w:b/>
          <w:sz w:val="24"/>
          <w:szCs w:val="24"/>
        </w:rPr>
        <w:t xml:space="preserve"> 5</w:t>
      </w:r>
      <w:r w:rsidRPr="002552A3">
        <w:rPr>
          <w:rFonts w:ascii="Garamond" w:hAnsi="Garamond"/>
          <w:b/>
          <w:sz w:val="24"/>
          <w:szCs w:val="24"/>
        </w:rPr>
        <w:t xml:space="preserve">, datë </w:t>
      </w:r>
      <w:r>
        <w:rPr>
          <w:rFonts w:ascii="Garamond" w:hAnsi="Garamond"/>
          <w:b/>
          <w:sz w:val="24"/>
          <w:szCs w:val="24"/>
        </w:rPr>
        <w:t>11.1</w:t>
      </w:r>
      <w:bookmarkStart w:id="0" w:name="_GoBack"/>
      <w:bookmarkEnd w:id="0"/>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Bajram Begaj</w:t>
      </w:r>
      <w:r>
        <w:rPr>
          <w:rFonts w:ascii="Garamond" w:hAnsi="Garamond"/>
          <w:b/>
          <w:sz w:val="24"/>
          <w:szCs w:val="24"/>
        </w:rPr>
        <w:t>.</w:t>
      </w:r>
    </w:p>
    <w:p w14:paraId="0140E5F9" w14:textId="77777777" w:rsidR="00595301" w:rsidRPr="00BA69BE" w:rsidRDefault="00595301" w:rsidP="00005A84">
      <w:pPr>
        <w:spacing w:after="0" w:line="240" w:lineRule="auto"/>
        <w:ind w:firstLine="284"/>
        <w:jc w:val="both"/>
        <w:rPr>
          <w:rFonts w:ascii="Garamond" w:hAnsi="Garamond" w:cs="Times New Roman"/>
          <w:bCs/>
          <w:sz w:val="24"/>
          <w:szCs w:val="24"/>
        </w:rPr>
      </w:pPr>
    </w:p>
    <w:sectPr w:rsidR="00595301" w:rsidRPr="00BA69BE" w:rsidSect="0096593E">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470A75" w14:textId="77777777" w:rsidR="00BA69BE" w:rsidRDefault="00BA69BE" w:rsidP="00420682">
      <w:pPr>
        <w:spacing w:after="0" w:line="240" w:lineRule="auto"/>
      </w:pPr>
      <w:r>
        <w:separator/>
      </w:r>
    </w:p>
  </w:endnote>
  <w:endnote w:type="continuationSeparator" w:id="0">
    <w:p w14:paraId="7B0498C2" w14:textId="77777777" w:rsidR="00BA69BE" w:rsidRDefault="00BA69BE" w:rsidP="00420682">
      <w:pPr>
        <w:spacing w:after="0" w:line="240" w:lineRule="auto"/>
      </w:pPr>
      <w:r>
        <w:continuationSeparator/>
      </w:r>
    </w:p>
  </w:endnote>
  <w:endnote w:type="continuationNotice" w:id="1">
    <w:p w14:paraId="73AB1C79" w14:textId="77777777" w:rsidR="0048447B" w:rsidRDefault="004844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4118B2" w14:textId="77777777" w:rsidR="00BA69BE" w:rsidRDefault="00BA69BE" w:rsidP="00420682">
      <w:pPr>
        <w:spacing w:after="0" w:line="240" w:lineRule="auto"/>
      </w:pPr>
      <w:r>
        <w:separator/>
      </w:r>
    </w:p>
  </w:footnote>
  <w:footnote w:type="continuationSeparator" w:id="0">
    <w:p w14:paraId="784DA25F" w14:textId="77777777" w:rsidR="00BA69BE" w:rsidRDefault="00BA69BE" w:rsidP="00420682">
      <w:pPr>
        <w:spacing w:after="0" w:line="240" w:lineRule="auto"/>
      </w:pPr>
      <w:r>
        <w:continuationSeparator/>
      </w:r>
    </w:p>
  </w:footnote>
  <w:footnote w:type="continuationNotice" w:id="1">
    <w:p w14:paraId="1970783C" w14:textId="77777777" w:rsidR="0048447B" w:rsidRDefault="0048447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8B7136"/>
    <w:multiLevelType w:val="hybridMultilevel"/>
    <w:tmpl w:val="4DCE664C"/>
    <w:lvl w:ilvl="0" w:tplc="89C032D4">
      <w:start w:val="1"/>
      <w:numFmt w:val="decimal"/>
      <w:lvlText w:val="%1."/>
      <w:lvlJc w:val="left"/>
      <w:pPr>
        <w:ind w:left="72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05A84"/>
    <w:rsid w:val="0000727B"/>
    <w:rsid w:val="00007E2F"/>
    <w:rsid w:val="00043C57"/>
    <w:rsid w:val="00055AB5"/>
    <w:rsid w:val="00060376"/>
    <w:rsid w:val="00060B49"/>
    <w:rsid w:val="00072080"/>
    <w:rsid w:val="000765C2"/>
    <w:rsid w:val="00096985"/>
    <w:rsid w:val="000A3B4D"/>
    <w:rsid w:val="000A56B8"/>
    <w:rsid w:val="000C16D0"/>
    <w:rsid w:val="000D199E"/>
    <w:rsid w:val="000D7407"/>
    <w:rsid w:val="000E5BA6"/>
    <w:rsid w:val="0010428A"/>
    <w:rsid w:val="00106F6D"/>
    <w:rsid w:val="00111E38"/>
    <w:rsid w:val="0012550D"/>
    <w:rsid w:val="00127B7A"/>
    <w:rsid w:val="00130958"/>
    <w:rsid w:val="00132CEC"/>
    <w:rsid w:val="00135A36"/>
    <w:rsid w:val="00136EC9"/>
    <w:rsid w:val="00146D52"/>
    <w:rsid w:val="00153CC5"/>
    <w:rsid w:val="00155BCF"/>
    <w:rsid w:val="00166898"/>
    <w:rsid w:val="00167D1D"/>
    <w:rsid w:val="00171887"/>
    <w:rsid w:val="00176471"/>
    <w:rsid w:val="001816AF"/>
    <w:rsid w:val="0018695E"/>
    <w:rsid w:val="00190C6E"/>
    <w:rsid w:val="00191A00"/>
    <w:rsid w:val="001942D4"/>
    <w:rsid w:val="001A07F2"/>
    <w:rsid w:val="001A1919"/>
    <w:rsid w:val="001A2945"/>
    <w:rsid w:val="001B0F9D"/>
    <w:rsid w:val="001B748D"/>
    <w:rsid w:val="001B796E"/>
    <w:rsid w:val="001C0806"/>
    <w:rsid w:val="001C445C"/>
    <w:rsid w:val="001C5CDE"/>
    <w:rsid w:val="001C6A0A"/>
    <w:rsid w:val="001C7EC0"/>
    <w:rsid w:val="001D2895"/>
    <w:rsid w:val="001E10A2"/>
    <w:rsid w:val="001F194A"/>
    <w:rsid w:val="001F78C3"/>
    <w:rsid w:val="002009A1"/>
    <w:rsid w:val="0020160E"/>
    <w:rsid w:val="0020170B"/>
    <w:rsid w:val="0020507F"/>
    <w:rsid w:val="00213234"/>
    <w:rsid w:val="002145A4"/>
    <w:rsid w:val="00214854"/>
    <w:rsid w:val="0021715D"/>
    <w:rsid w:val="00224329"/>
    <w:rsid w:val="0022469A"/>
    <w:rsid w:val="00233280"/>
    <w:rsid w:val="00234BD8"/>
    <w:rsid w:val="0024206A"/>
    <w:rsid w:val="00243B60"/>
    <w:rsid w:val="00247DF1"/>
    <w:rsid w:val="00261367"/>
    <w:rsid w:val="0026482F"/>
    <w:rsid w:val="00266C06"/>
    <w:rsid w:val="00270911"/>
    <w:rsid w:val="0027258E"/>
    <w:rsid w:val="002753F6"/>
    <w:rsid w:val="00276123"/>
    <w:rsid w:val="00291550"/>
    <w:rsid w:val="002A47D7"/>
    <w:rsid w:val="002B6270"/>
    <w:rsid w:val="002B73EA"/>
    <w:rsid w:val="002D2036"/>
    <w:rsid w:val="002D23DF"/>
    <w:rsid w:val="002D5F14"/>
    <w:rsid w:val="002F5953"/>
    <w:rsid w:val="002F5F81"/>
    <w:rsid w:val="00300CDA"/>
    <w:rsid w:val="003168B3"/>
    <w:rsid w:val="00331FA7"/>
    <w:rsid w:val="003547D6"/>
    <w:rsid w:val="00365B42"/>
    <w:rsid w:val="0038331D"/>
    <w:rsid w:val="00384490"/>
    <w:rsid w:val="00397541"/>
    <w:rsid w:val="003A38DC"/>
    <w:rsid w:val="003A63A5"/>
    <w:rsid w:val="003C48FF"/>
    <w:rsid w:val="003D59B2"/>
    <w:rsid w:val="003D5ED0"/>
    <w:rsid w:val="003D65DC"/>
    <w:rsid w:val="003F29A8"/>
    <w:rsid w:val="00403A89"/>
    <w:rsid w:val="0041300C"/>
    <w:rsid w:val="0041439F"/>
    <w:rsid w:val="00416D05"/>
    <w:rsid w:val="00420682"/>
    <w:rsid w:val="00433BCD"/>
    <w:rsid w:val="00436717"/>
    <w:rsid w:val="0043733A"/>
    <w:rsid w:val="00445610"/>
    <w:rsid w:val="00455BBA"/>
    <w:rsid w:val="00460BC4"/>
    <w:rsid w:val="004647DB"/>
    <w:rsid w:val="00477804"/>
    <w:rsid w:val="004817F4"/>
    <w:rsid w:val="004826E4"/>
    <w:rsid w:val="0048447B"/>
    <w:rsid w:val="004866A8"/>
    <w:rsid w:val="004A5884"/>
    <w:rsid w:val="004A5DE6"/>
    <w:rsid w:val="004B12D2"/>
    <w:rsid w:val="004B3280"/>
    <w:rsid w:val="004B5C4F"/>
    <w:rsid w:val="004B6ED9"/>
    <w:rsid w:val="004C2DFD"/>
    <w:rsid w:val="004C4C73"/>
    <w:rsid w:val="004D0213"/>
    <w:rsid w:val="004D2D52"/>
    <w:rsid w:val="004D3CFC"/>
    <w:rsid w:val="004E48D1"/>
    <w:rsid w:val="004E54F3"/>
    <w:rsid w:val="004E62D6"/>
    <w:rsid w:val="004E7290"/>
    <w:rsid w:val="004E7E53"/>
    <w:rsid w:val="004F446C"/>
    <w:rsid w:val="004F447A"/>
    <w:rsid w:val="004F7030"/>
    <w:rsid w:val="00514051"/>
    <w:rsid w:val="005201B5"/>
    <w:rsid w:val="0052203F"/>
    <w:rsid w:val="00522FFB"/>
    <w:rsid w:val="00531970"/>
    <w:rsid w:val="00531A97"/>
    <w:rsid w:val="00533AC7"/>
    <w:rsid w:val="00542102"/>
    <w:rsid w:val="005479A1"/>
    <w:rsid w:val="00550FA3"/>
    <w:rsid w:val="0055575B"/>
    <w:rsid w:val="005726F2"/>
    <w:rsid w:val="00573EE3"/>
    <w:rsid w:val="005767F6"/>
    <w:rsid w:val="00591503"/>
    <w:rsid w:val="0059248B"/>
    <w:rsid w:val="0059342C"/>
    <w:rsid w:val="00595301"/>
    <w:rsid w:val="005A7379"/>
    <w:rsid w:val="005B6E3F"/>
    <w:rsid w:val="005F00A8"/>
    <w:rsid w:val="0060535D"/>
    <w:rsid w:val="0062077A"/>
    <w:rsid w:val="00621A17"/>
    <w:rsid w:val="006465EF"/>
    <w:rsid w:val="00646924"/>
    <w:rsid w:val="00663243"/>
    <w:rsid w:val="0067406E"/>
    <w:rsid w:val="00677E6C"/>
    <w:rsid w:val="006805B5"/>
    <w:rsid w:val="0068248A"/>
    <w:rsid w:val="00683C22"/>
    <w:rsid w:val="00687D5A"/>
    <w:rsid w:val="006E35DC"/>
    <w:rsid w:val="006F4D55"/>
    <w:rsid w:val="00726525"/>
    <w:rsid w:val="00736DC8"/>
    <w:rsid w:val="007403CF"/>
    <w:rsid w:val="00742442"/>
    <w:rsid w:val="00750246"/>
    <w:rsid w:val="00763479"/>
    <w:rsid w:val="007654B3"/>
    <w:rsid w:val="00770FAD"/>
    <w:rsid w:val="00774741"/>
    <w:rsid w:val="0078146F"/>
    <w:rsid w:val="00794F09"/>
    <w:rsid w:val="007A2E0E"/>
    <w:rsid w:val="007C083E"/>
    <w:rsid w:val="007D6440"/>
    <w:rsid w:val="007D742E"/>
    <w:rsid w:val="007E2515"/>
    <w:rsid w:val="007F30BD"/>
    <w:rsid w:val="008030D2"/>
    <w:rsid w:val="00811138"/>
    <w:rsid w:val="00820E26"/>
    <w:rsid w:val="00840462"/>
    <w:rsid w:val="008420C3"/>
    <w:rsid w:val="0084350E"/>
    <w:rsid w:val="0085472C"/>
    <w:rsid w:val="008620E4"/>
    <w:rsid w:val="0086360A"/>
    <w:rsid w:val="008720AB"/>
    <w:rsid w:val="0087264B"/>
    <w:rsid w:val="0088796B"/>
    <w:rsid w:val="008914C1"/>
    <w:rsid w:val="00892C77"/>
    <w:rsid w:val="0089762F"/>
    <w:rsid w:val="008A1646"/>
    <w:rsid w:val="008C15C7"/>
    <w:rsid w:val="008D12D7"/>
    <w:rsid w:val="00900D7B"/>
    <w:rsid w:val="0091014E"/>
    <w:rsid w:val="009104DF"/>
    <w:rsid w:val="00914649"/>
    <w:rsid w:val="009241AF"/>
    <w:rsid w:val="00942FCB"/>
    <w:rsid w:val="00954FD3"/>
    <w:rsid w:val="00957A39"/>
    <w:rsid w:val="0096514B"/>
    <w:rsid w:val="0096593E"/>
    <w:rsid w:val="00970D95"/>
    <w:rsid w:val="00974717"/>
    <w:rsid w:val="00976A3C"/>
    <w:rsid w:val="00991D86"/>
    <w:rsid w:val="0099741A"/>
    <w:rsid w:val="009A6F98"/>
    <w:rsid w:val="009C12D6"/>
    <w:rsid w:val="009C52A4"/>
    <w:rsid w:val="009F0091"/>
    <w:rsid w:val="00A00EC2"/>
    <w:rsid w:val="00A01642"/>
    <w:rsid w:val="00A054C4"/>
    <w:rsid w:val="00A06D12"/>
    <w:rsid w:val="00A10B5D"/>
    <w:rsid w:val="00A15DE9"/>
    <w:rsid w:val="00A27C1F"/>
    <w:rsid w:val="00A34D9D"/>
    <w:rsid w:val="00A36786"/>
    <w:rsid w:val="00A431DD"/>
    <w:rsid w:val="00A645A6"/>
    <w:rsid w:val="00A6572F"/>
    <w:rsid w:val="00A726C8"/>
    <w:rsid w:val="00A97B73"/>
    <w:rsid w:val="00AA32E0"/>
    <w:rsid w:val="00AA545E"/>
    <w:rsid w:val="00AA6710"/>
    <w:rsid w:val="00AC2686"/>
    <w:rsid w:val="00AF0CE9"/>
    <w:rsid w:val="00AF5D8E"/>
    <w:rsid w:val="00B03A16"/>
    <w:rsid w:val="00B14BBE"/>
    <w:rsid w:val="00B34CD2"/>
    <w:rsid w:val="00B34CD3"/>
    <w:rsid w:val="00B46B49"/>
    <w:rsid w:val="00B51F9D"/>
    <w:rsid w:val="00B54D96"/>
    <w:rsid w:val="00B6099E"/>
    <w:rsid w:val="00B6427E"/>
    <w:rsid w:val="00B67778"/>
    <w:rsid w:val="00B84B3C"/>
    <w:rsid w:val="00B8668D"/>
    <w:rsid w:val="00BA1706"/>
    <w:rsid w:val="00BA207E"/>
    <w:rsid w:val="00BA5571"/>
    <w:rsid w:val="00BA69BE"/>
    <w:rsid w:val="00BB15C8"/>
    <w:rsid w:val="00BD4611"/>
    <w:rsid w:val="00C047B7"/>
    <w:rsid w:val="00C10624"/>
    <w:rsid w:val="00C1441E"/>
    <w:rsid w:val="00C322BE"/>
    <w:rsid w:val="00C3698A"/>
    <w:rsid w:val="00C41526"/>
    <w:rsid w:val="00C4191B"/>
    <w:rsid w:val="00C446ED"/>
    <w:rsid w:val="00C5239D"/>
    <w:rsid w:val="00C60CAD"/>
    <w:rsid w:val="00C6573D"/>
    <w:rsid w:val="00C751AA"/>
    <w:rsid w:val="00C90FD7"/>
    <w:rsid w:val="00C92C5B"/>
    <w:rsid w:val="00CA0828"/>
    <w:rsid w:val="00CC109D"/>
    <w:rsid w:val="00CC7CA2"/>
    <w:rsid w:val="00CE04B8"/>
    <w:rsid w:val="00CE2478"/>
    <w:rsid w:val="00CE2551"/>
    <w:rsid w:val="00CF5B26"/>
    <w:rsid w:val="00D1688D"/>
    <w:rsid w:val="00D23C4B"/>
    <w:rsid w:val="00D24B56"/>
    <w:rsid w:val="00D45AC2"/>
    <w:rsid w:val="00D51772"/>
    <w:rsid w:val="00D60C6B"/>
    <w:rsid w:val="00D922B2"/>
    <w:rsid w:val="00DA2642"/>
    <w:rsid w:val="00DA56D4"/>
    <w:rsid w:val="00DC03DB"/>
    <w:rsid w:val="00DC0BDC"/>
    <w:rsid w:val="00DD4E13"/>
    <w:rsid w:val="00DF295D"/>
    <w:rsid w:val="00E32B8C"/>
    <w:rsid w:val="00E370B3"/>
    <w:rsid w:val="00E452DA"/>
    <w:rsid w:val="00E6234F"/>
    <w:rsid w:val="00E7256C"/>
    <w:rsid w:val="00E72BC5"/>
    <w:rsid w:val="00E76B9D"/>
    <w:rsid w:val="00E82273"/>
    <w:rsid w:val="00E8513F"/>
    <w:rsid w:val="00E87F17"/>
    <w:rsid w:val="00E95D9B"/>
    <w:rsid w:val="00EA426E"/>
    <w:rsid w:val="00EC55E7"/>
    <w:rsid w:val="00EC57E8"/>
    <w:rsid w:val="00EC64B6"/>
    <w:rsid w:val="00ED7107"/>
    <w:rsid w:val="00EE466B"/>
    <w:rsid w:val="00EE5EEC"/>
    <w:rsid w:val="00EE7E5D"/>
    <w:rsid w:val="00EF4CCD"/>
    <w:rsid w:val="00F03F03"/>
    <w:rsid w:val="00F07F7F"/>
    <w:rsid w:val="00F234B6"/>
    <w:rsid w:val="00F31504"/>
    <w:rsid w:val="00F32C43"/>
    <w:rsid w:val="00F52125"/>
    <w:rsid w:val="00F537D2"/>
    <w:rsid w:val="00F630AC"/>
    <w:rsid w:val="00F814BA"/>
    <w:rsid w:val="00F84F9C"/>
    <w:rsid w:val="00FA0571"/>
    <w:rsid w:val="00FB5CED"/>
    <w:rsid w:val="00FC484A"/>
    <w:rsid w:val="00FC631E"/>
    <w:rsid w:val="00FE273A"/>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69BFC"/>
  <w15:docId w15:val="{86800653-7E81-4805-B385-B2B9D1495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DA2642"/>
    <w:pPr>
      <w:ind w:left="720"/>
      <w:contextualSpacing/>
    </w:pPr>
  </w:style>
  <w:style w:type="paragraph" w:styleId="Header">
    <w:name w:val="header"/>
    <w:basedOn w:val="Normal"/>
    <w:link w:val="HeaderChar"/>
    <w:uiPriority w:val="99"/>
    <w:unhideWhenUsed/>
    <w:rsid w:val="00965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93E"/>
  </w:style>
  <w:style w:type="paragraph" w:styleId="Footer">
    <w:name w:val="footer"/>
    <w:basedOn w:val="Normal"/>
    <w:link w:val="FooterChar"/>
    <w:uiPriority w:val="99"/>
    <w:unhideWhenUsed/>
    <w:rsid w:val="00965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C3E8C45FAB64E6F919FB829537232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89</Nr_x002e__x0020_akti>
    <Data_x0020_e_x0020_Krijimit xmlns="0e656187-b300-4fb0-8bf4-3a50f872073c">2023-01-16T09:43:53Z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2023-01-12T23:00:00Z</Date_x0020_protokolli>
    <Titulli xmlns="0e656187-b300-4fb0-8bf4-3a50f872073c">Për Policinë Bashkiake</Titulli>
    <Modifikuesi xmlns="0e656187-b300-4fb0-8bf4-3a50f872073c">Suada.Daci</Modifikuesi>
    <Nr_x002e__x0020_prot_x0020_QBZ xmlns="0e656187-b300-4fb0-8bf4-3a50f872073c">57/2</Nr_x002e__x0020_prot_x0020_QBZ>
    <Data_x0020_e_x0020_Modifikimit xmlns="0e656187-b300-4fb0-8bf4-3a50f872073c">2023-01-16T09:48:14Z</Data_x0020_e_x0020_Modifikimit>
    <Dekretuar xmlns="0e656187-b300-4fb0-8bf4-3a50f872073c">false</Dekretuar>
    <Data xmlns="0e656187-b300-4fb0-8bf4-3a50f872073c">2022-12-21T23:00:00Z</Data>
    <Nr_x002e__x0020_protokolli_x0020_i_x0020_aktit xmlns="0e656187-b300-4fb0-8bf4-3a50f872073c">119/2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C3E8C45FAB64E6F919FB829537232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6E3B2-AE88-4614-87D8-2F79DE8D3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5BD3C4B-B9E0-47E0-BDBD-A4C2185CEC4B}">
  <ds:schemaRefs>
    <ds:schemaRef ds:uri="http://purl.org/dc/terms/"/>
    <ds:schemaRef ds:uri="http://schemas.microsoft.com/office/2006/metadata/properties"/>
    <ds:schemaRef ds:uri="http://purl.org/dc/elements/1.1/"/>
    <ds:schemaRef ds:uri="0e656187-b300-4fb0-8bf4-3a50f872073c"/>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86919C08-BAC5-4FA8-A3FF-64E70AEB83AA}">
  <ds:schemaRefs>
    <ds:schemaRef ds:uri="http://schemas.microsoft.com/sharepoint/v3/contenttype/forms"/>
  </ds:schemaRefs>
</ds:datastoreItem>
</file>

<file path=customXml/itemProps4.xml><?xml version="1.0" encoding="utf-8"?>
<ds:datastoreItem xmlns:ds="http://schemas.openxmlformats.org/officeDocument/2006/customXml" ds:itemID="{583425C0-DB5F-4F99-A5AC-85E1A11F1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1457FD4-7CD6-434B-B0D5-36D72C984F30}">
  <ds:schemaRefs>
    <ds:schemaRef ds:uri="http://schemas.microsoft.com/sharepoint/v3/contenttype/forms"/>
  </ds:schemaRefs>
</ds:datastoreItem>
</file>

<file path=customXml/itemProps6.xml><?xml version="1.0" encoding="utf-8"?>
<ds:datastoreItem xmlns:ds="http://schemas.openxmlformats.org/officeDocument/2006/customXml" ds:itemID="{69A65A48-4BD9-432F-B57A-CE42C6769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6475</Words>
  <Characters>36910</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Alma Lisaku</cp:lastModifiedBy>
  <cp:revision>7</cp:revision>
  <cp:lastPrinted>2022-12-27T13:16:00Z</cp:lastPrinted>
  <dcterms:created xsi:type="dcterms:W3CDTF">2023-01-16T08:50:00Z</dcterms:created>
  <dcterms:modified xsi:type="dcterms:W3CDTF">2023-01-16T10:39:00Z</dcterms:modified>
</cp:coreProperties>
</file>