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D9C1E" w14:textId="77777777" w:rsidR="00420682" w:rsidRPr="00340439" w:rsidRDefault="00420682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40439">
        <w:rPr>
          <w:rFonts w:ascii="Garamond" w:hAnsi="Garamond" w:cs="Times New Roman"/>
          <w:b/>
          <w:sz w:val="24"/>
          <w:szCs w:val="24"/>
        </w:rPr>
        <w:t>LIGJ</w:t>
      </w:r>
    </w:p>
    <w:p w14:paraId="419B173F" w14:textId="77777777" w:rsidR="00024790" w:rsidRPr="00340439" w:rsidRDefault="002009A1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40439">
        <w:rPr>
          <w:rFonts w:ascii="Garamond" w:hAnsi="Garamond" w:cs="Times New Roman"/>
          <w:b/>
          <w:sz w:val="24"/>
          <w:szCs w:val="24"/>
        </w:rPr>
        <w:t>Nr.</w:t>
      </w:r>
      <w:r w:rsidR="00F62A46" w:rsidRPr="00340439">
        <w:rPr>
          <w:rFonts w:ascii="Garamond" w:hAnsi="Garamond" w:cs="Times New Roman"/>
          <w:b/>
          <w:sz w:val="24"/>
          <w:szCs w:val="24"/>
        </w:rPr>
        <w:t xml:space="preserve"> </w:t>
      </w:r>
      <w:r w:rsidR="00B93FC8" w:rsidRPr="00340439">
        <w:rPr>
          <w:rFonts w:ascii="Garamond" w:hAnsi="Garamond" w:cs="Times New Roman"/>
          <w:b/>
          <w:sz w:val="24"/>
          <w:szCs w:val="24"/>
        </w:rPr>
        <w:t>85</w:t>
      </w:r>
      <w:r w:rsidR="007748A2" w:rsidRPr="00340439">
        <w:rPr>
          <w:rFonts w:ascii="Garamond" w:hAnsi="Garamond" w:cs="Times New Roman"/>
          <w:b/>
          <w:sz w:val="24"/>
          <w:szCs w:val="24"/>
        </w:rPr>
        <w:t>/2023</w:t>
      </w:r>
      <w:r w:rsidRPr="0034043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5D79863" w14:textId="77777777" w:rsidR="00DD7DEF" w:rsidRPr="00340439" w:rsidRDefault="00DD7DEF" w:rsidP="00340439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6AFDF943" w14:textId="77777777" w:rsidR="00B93FC8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40439">
        <w:rPr>
          <w:rFonts w:ascii="Garamond" w:hAnsi="Garamond" w:cs="Times New Roman"/>
          <w:b/>
          <w:bCs/>
          <w:sz w:val="24"/>
          <w:szCs w:val="24"/>
        </w:rPr>
        <w:t xml:space="preserve">PËR DISA NDRYSHIME NË LIGJIN NR. 9363, DATË 24.3.2005, “PËR DËRGIMIN </w:t>
      </w:r>
    </w:p>
    <w:p w14:paraId="2C505D60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40439">
        <w:rPr>
          <w:rFonts w:ascii="Garamond" w:hAnsi="Garamond" w:cs="Times New Roman"/>
          <w:b/>
          <w:bCs/>
          <w:sz w:val="24"/>
          <w:szCs w:val="24"/>
        </w:rPr>
        <w:t xml:space="preserve">E FORCAVE TË ARMATOSURA TË REPUBLIKËS SË SHQIPËRISË JASHTË VENDIT, SI DHE PËR MËNYRËN E PROCEDURAT E VENDOSJES DHE KALIMIT </w:t>
      </w:r>
    </w:p>
    <w:p w14:paraId="221B0438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40439">
        <w:rPr>
          <w:rFonts w:ascii="Garamond" w:hAnsi="Garamond" w:cs="Times New Roman"/>
          <w:b/>
          <w:bCs/>
          <w:sz w:val="24"/>
          <w:szCs w:val="24"/>
        </w:rPr>
        <w:t xml:space="preserve">TË FORCAVE USHTARAKE TË HUAJA NË TERRITORIN </w:t>
      </w:r>
    </w:p>
    <w:p w14:paraId="017D91BE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40439">
        <w:rPr>
          <w:rFonts w:ascii="Garamond" w:hAnsi="Garamond" w:cs="Times New Roman"/>
          <w:b/>
          <w:bCs/>
          <w:sz w:val="24"/>
          <w:szCs w:val="24"/>
        </w:rPr>
        <w:t>E REPUBLIKËS SË SHQIPËRISË”, TË NDRYSHUAR</w:t>
      </w:r>
    </w:p>
    <w:p w14:paraId="494CDEBE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50A0C1F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 xml:space="preserve">Në mbështetje të neneve 12, pika 3, 81, pika 1, dhe 83, pika 1, të Kushtetutës, me propozimin e Këshillit të Ministrave, </w:t>
      </w:r>
    </w:p>
    <w:p w14:paraId="0D7FD230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AF3581" w14:textId="77777777" w:rsidR="00872565" w:rsidRPr="00340439" w:rsidRDefault="00340439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0BA48D4D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2CD8B21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5F47C1" w14:textId="77777777" w:rsidR="00872565" w:rsidRPr="00340439" w:rsidRDefault="00340439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7C509DFD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C9DBCF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Në ligjin nr.</w:t>
      </w:r>
      <w:r w:rsidR="009D3F32" w:rsidRPr="00340439">
        <w:rPr>
          <w:rFonts w:ascii="Garamond" w:hAnsi="Garamond" w:cs="Times New Roman"/>
          <w:bCs/>
          <w:sz w:val="24"/>
          <w:szCs w:val="24"/>
        </w:rPr>
        <w:t xml:space="preserve"> </w:t>
      </w:r>
      <w:r w:rsidRPr="00340439">
        <w:rPr>
          <w:rFonts w:ascii="Garamond" w:hAnsi="Garamond" w:cs="Times New Roman"/>
          <w:bCs/>
          <w:sz w:val="24"/>
          <w:szCs w:val="24"/>
        </w:rPr>
        <w:t>9363, datë 24.3.2005, “Për dërgimin e Forcave të Armatosura të Republikës së Shqipërisë jashtë vendit, si dhe për mënyrën e procedurat e vendosjes dhe kalimit të forcave ushtarake të huaja në territorin e Republikës së Shqipërisë”, të ndryshuar, bëhen këto ndryshime:</w:t>
      </w:r>
    </w:p>
    <w:p w14:paraId="4A02796D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BF933A5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Neni 1</w:t>
      </w:r>
    </w:p>
    <w:p w14:paraId="023F341C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BED09E" w14:textId="77777777" w:rsidR="00872565" w:rsidRPr="00340439" w:rsidRDefault="009D3F32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Në shkr</w:t>
      </w:r>
      <w:r w:rsidR="00B93FC8" w:rsidRPr="00340439">
        <w:rPr>
          <w:rFonts w:ascii="Garamond" w:hAnsi="Garamond" w:cs="Times New Roman"/>
          <w:bCs/>
          <w:sz w:val="24"/>
          <w:szCs w:val="24"/>
        </w:rPr>
        <w:t>onjën “ç” të pikës 1 të nenit 2</w:t>
      </w:r>
      <w:r w:rsidR="005B4CAC" w:rsidRPr="00340439">
        <w:rPr>
          <w:rFonts w:ascii="Garamond" w:hAnsi="Garamond" w:cs="Times New Roman"/>
          <w:bCs/>
          <w:sz w:val="24"/>
          <w:szCs w:val="24"/>
        </w:rPr>
        <w:t>,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 në titull </w:t>
      </w:r>
      <w:r w:rsidRPr="00340439">
        <w:rPr>
          <w:rFonts w:ascii="Garamond" w:hAnsi="Garamond" w:cs="Times New Roman"/>
          <w:bCs/>
          <w:color w:val="000000" w:themeColor="text1"/>
          <w:sz w:val="24"/>
          <w:szCs w:val="24"/>
        </w:rPr>
        <w:t>dhe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 në pikën 1 të nenit 9 dhe në shkronjën “ë” të nenit 11</w:t>
      </w:r>
      <w:r w:rsidR="00872565" w:rsidRPr="00340439">
        <w:rPr>
          <w:rFonts w:ascii="Garamond" w:hAnsi="Garamond" w:cs="Times New Roman"/>
          <w:bCs/>
          <w:sz w:val="24"/>
          <w:szCs w:val="24"/>
        </w:rPr>
        <w:t xml:space="preserve"> fjalët “misione humanitare ndërkombëtare” zëvendësohen me 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“misione dhe operacione humanitare ndërkombëtare dhe emergjencash civile”.</w:t>
      </w:r>
    </w:p>
    <w:p w14:paraId="2C560AF4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EEFD0B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Neni 2</w:t>
      </w:r>
    </w:p>
    <w:p w14:paraId="1A6E7700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AD7F2F9" w14:textId="77777777" w:rsidR="00872565" w:rsidRPr="00340439" w:rsidRDefault="009D3F32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Në titull dhe në pikën 1 të nenit 15 fjalët “misione humanitare</w:t>
      </w:r>
      <w:r w:rsidR="00872565" w:rsidRPr="00340439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340439">
        <w:rPr>
          <w:rFonts w:ascii="Garamond" w:hAnsi="Garamond" w:cs="Times New Roman"/>
          <w:bCs/>
          <w:sz w:val="24"/>
          <w:szCs w:val="24"/>
        </w:rPr>
        <w:t>fjalët “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misione dhe operacione humani</w:t>
      </w:r>
      <w:r w:rsidRPr="00340439">
        <w:rPr>
          <w:rFonts w:ascii="Garamond" w:hAnsi="Garamond" w:cs="Times New Roman"/>
          <w:bCs/>
          <w:sz w:val="24"/>
          <w:szCs w:val="24"/>
        </w:rPr>
        <w:t>tare dhe emergjencash civile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”.</w:t>
      </w:r>
    </w:p>
    <w:p w14:paraId="6991083B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F5AE19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Neni 3</w:t>
      </w:r>
    </w:p>
    <w:p w14:paraId="1B250027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839070" w14:textId="77777777" w:rsidR="00872565" w:rsidRPr="00340439" w:rsidRDefault="009D3F32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Pika 4 e nenit 16 ndryshohet si më poshtë</w:t>
      </w:r>
      <w:r w:rsidR="008B6B89" w:rsidRPr="00340439">
        <w:rPr>
          <w:rFonts w:ascii="Garamond" w:hAnsi="Garamond" w:cs="Times New Roman"/>
          <w:bCs/>
          <w:sz w:val="24"/>
          <w:szCs w:val="24"/>
        </w:rPr>
        <w:t>:</w:t>
      </w:r>
    </w:p>
    <w:p w14:paraId="53490256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“4. Forcat ushtara</w:t>
      </w:r>
      <w:r w:rsidR="009D3F32" w:rsidRPr="00340439">
        <w:rPr>
          <w:rFonts w:ascii="Garamond" w:hAnsi="Garamond" w:cs="Times New Roman"/>
          <w:bCs/>
          <w:sz w:val="24"/>
          <w:szCs w:val="24"/>
        </w:rPr>
        <w:t>ke të huaja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 gjatë kalimit transit nëpër territ</w:t>
      </w:r>
      <w:r w:rsidR="009D3F32" w:rsidRPr="00340439">
        <w:rPr>
          <w:rFonts w:ascii="Garamond" w:hAnsi="Garamond" w:cs="Times New Roman"/>
          <w:bCs/>
          <w:sz w:val="24"/>
          <w:szCs w:val="24"/>
        </w:rPr>
        <w:t>orin e Republikës së Shqipërisë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 shoqërohen nga Policia Ushtarake e Forcave të Armatosura të Republikës së Shqipërisë, nëse kërkohet nga shteti përkatës.”.</w:t>
      </w:r>
    </w:p>
    <w:p w14:paraId="32EB7B94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F0AA8B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Neni 4</w:t>
      </w:r>
    </w:p>
    <w:p w14:paraId="41CB5ECD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00C32D" w14:textId="77777777" w:rsidR="00872565" w:rsidRPr="00340439" w:rsidRDefault="009D3F32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Në pikën 1 të nenit 19 fjalët “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mjetet ushtarake</w:t>
      </w:r>
      <w:r w:rsidRPr="00340439">
        <w:rPr>
          <w:rFonts w:ascii="Garamond" w:hAnsi="Garamond" w:cs="Times New Roman"/>
          <w:bCs/>
          <w:sz w:val="24"/>
          <w:szCs w:val="24"/>
        </w:rPr>
        <w:t xml:space="preserve"> të huaja (automjete, anije)</w:t>
      </w:r>
      <w:r w:rsidR="00872565" w:rsidRPr="00340439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340439">
        <w:rPr>
          <w:rFonts w:ascii="Garamond" w:hAnsi="Garamond" w:cs="Times New Roman"/>
          <w:bCs/>
          <w:sz w:val="24"/>
          <w:szCs w:val="24"/>
        </w:rPr>
        <w:t>fjalët “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a</w:t>
      </w:r>
      <w:r w:rsidRPr="00340439">
        <w:rPr>
          <w:rFonts w:ascii="Garamond" w:hAnsi="Garamond" w:cs="Times New Roman"/>
          <w:bCs/>
          <w:sz w:val="24"/>
          <w:szCs w:val="24"/>
        </w:rPr>
        <w:t>utomjetet ushtarake të huaja</w:t>
      </w:r>
      <w:r w:rsidR="00872565" w:rsidRPr="00340439">
        <w:rPr>
          <w:rFonts w:ascii="Garamond" w:hAnsi="Garamond" w:cs="Times New Roman"/>
          <w:bCs/>
          <w:sz w:val="24"/>
          <w:szCs w:val="24"/>
        </w:rPr>
        <w:t>”.</w:t>
      </w:r>
    </w:p>
    <w:p w14:paraId="624C73FB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0A4DD6" w14:textId="77777777" w:rsidR="00872565" w:rsidRPr="00340439" w:rsidRDefault="00872565" w:rsidP="003404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Neni 5</w:t>
      </w:r>
    </w:p>
    <w:p w14:paraId="6858C290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02CF484" w14:textId="77777777" w:rsidR="00872565" w:rsidRPr="00340439" w:rsidRDefault="00872565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9D3F32" w:rsidRPr="00340439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340439">
        <w:rPr>
          <w:rFonts w:ascii="Garamond" w:hAnsi="Garamond" w:cs="Times New Roman"/>
          <w:bCs/>
          <w:sz w:val="24"/>
          <w:szCs w:val="24"/>
        </w:rPr>
        <w:t>.</w:t>
      </w:r>
    </w:p>
    <w:p w14:paraId="47AD3C80" w14:textId="77777777" w:rsidR="00872565" w:rsidRPr="00340439" w:rsidRDefault="00872565" w:rsidP="00340439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5BF6DE74" w14:textId="66334EF3" w:rsidR="00976A3C" w:rsidRDefault="00976A3C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40439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340439">
        <w:rPr>
          <w:rFonts w:ascii="Garamond" w:hAnsi="Garamond" w:cs="Times New Roman"/>
          <w:bCs/>
          <w:sz w:val="24"/>
          <w:szCs w:val="24"/>
        </w:rPr>
        <w:t xml:space="preserve"> </w:t>
      </w:r>
      <w:r w:rsidR="00B93FC8" w:rsidRPr="00340439">
        <w:rPr>
          <w:rFonts w:ascii="Garamond" w:hAnsi="Garamond" w:cs="Times New Roman"/>
          <w:bCs/>
          <w:sz w:val="24"/>
          <w:szCs w:val="24"/>
        </w:rPr>
        <w:t>2.11.</w:t>
      </w:r>
      <w:r w:rsidR="007748A2" w:rsidRPr="00340439">
        <w:rPr>
          <w:rFonts w:ascii="Garamond" w:hAnsi="Garamond" w:cs="Times New Roman"/>
          <w:bCs/>
          <w:sz w:val="24"/>
          <w:szCs w:val="24"/>
        </w:rPr>
        <w:t>2023</w:t>
      </w:r>
      <w:r w:rsidR="002F7C15">
        <w:rPr>
          <w:rFonts w:ascii="Garamond" w:hAnsi="Garamond" w:cs="Times New Roman"/>
          <w:bCs/>
          <w:sz w:val="24"/>
          <w:szCs w:val="24"/>
        </w:rPr>
        <w:t>.</w:t>
      </w:r>
    </w:p>
    <w:p w14:paraId="28C0EDD2" w14:textId="77777777" w:rsidR="00AD7AA3" w:rsidRDefault="00AD7AA3" w:rsidP="003404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C70576D" w14:textId="242E6DB5" w:rsidR="00AD7AA3" w:rsidRPr="00AD7AA3" w:rsidRDefault="00AD7AA3" w:rsidP="00AD7AA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r w:rsidRPr="00AD7AA3">
        <w:rPr>
          <w:rFonts w:ascii="Garamond" w:eastAsia="Times New Roman" w:hAnsi="Garamond" w:cs="Times New Roman"/>
          <w:b/>
          <w:color w:val="000000"/>
          <w:sz w:val="24"/>
          <w:szCs w:val="24"/>
        </w:rPr>
        <w:t>Shpallur me dekretin nr.</w:t>
      </w:r>
      <w:r w:rsidR="008B655F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</w:t>
      </w:r>
      <w:r w:rsidR="00A83E71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341 </w:t>
      </w:r>
      <w:r w:rsidRPr="00AD7AA3">
        <w:rPr>
          <w:rFonts w:ascii="Garamond" w:eastAsia="Times New Roman" w:hAnsi="Garamond" w:cs="Times New Roman"/>
          <w:b/>
          <w:color w:val="000000"/>
          <w:sz w:val="24"/>
          <w:szCs w:val="24"/>
        </w:rPr>
        <w:t>datë</w:t>
      </w:r>
      <w:r w:rsidR="008B655F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</w:t>
      </w:r>
      <w:r w:rsidR="00A83E71">
        <w:rPr>
          <w:rFonts w:ascii="Garamond" w:eastAsia="Times New Roman" w:hAnsi="Garamond" w:cs="Times New Roman"/>
          <w:b/>
          <w:color w:val="000000"/>
          <w:sz w:val="24"/>
          <w:szCs w:val="24"/>
        </w:rPr>
        <w:t>30.11.2023</w:t>
      </w:r>
      <w:r w:rsidRPr="00AD7AA3">
        <w:rPr>
          <w:rFonts w:ascii="Garamond" w:eastAsia="Times New Roman" w:hAnsi="Garamond" w:cs="Times New Roman"/>
          <w:b/>
          <w:color w:val="000000"/>
          <w:sz w:val="24"/>
          <w:szCs w:val="24"/>
        </w:rPr>
        <w:t>, të Presidentit të Republikës së Shqipërisë, Bajram Begaj</w:t>
      </w:r>
      <w:r w:rsidR="00604336">
        <w:rPr>
          <w:rFonts w:ascii="Garamond" w:eastAsia="Times New Roman" w:hAnsi="Garamond" w:cs="Times New Roman"/>
          <w:b/>
          <w:color w:val="000000"/>
          <w:sz w:val="24"/>
          <w:szCs w:val="24"/>
        </w:rPr>
        <w:t>.</w:t>
      </w:r>
      <w:bookmarkStart w:id="0" w:name="_GoBack"/>
      <w:bookmarkEnd w:id="0"/>
    </w:p>
    <w:p w14:paraId="4CD6A4AC" w14:textId="77777777" w:rsidR="00AD7AA3" w:rsidRPr="00AD7AA3" w:rsidRDefault="00AD7AA3" w:rsidP="0034043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sectPr w:rsidR="00AD7AA3" w:rsidRPr="00AD7AA3" w:rsidSect="00820D8A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D8886" w14:textId="77777777" w:rsidR="00A83E71" w:rsidRDefault="00A83E71" w:rsidP="00420682">
      <w:pPr>
        <w:spacing w:after="0" w:line="240" w:lineRule="auto"/>
      </w:pPr>
      <w:r>
        <w:separator/>
      </w:r>
    </w:p>
  </w:endnote>
  <w:endnote w:type="continuationSeparator" w:id="0">
    <w:p w14:paraId="057BA3C1" w14:textId="77777777" w:rsidR="00A83E71" w:rsidRDefault="00A83E71" w:rsidP="00420682">
      <w:pPr>
        <w:spacing w:after="0" w:line="240" w:lineRule="auto"/>
      </w:pPr>
      <w:r>
        <w:continuationSeparator/>
      </w:r>
    </w:p>
  </w:endnote>
  <w:endnote w:type="continuationNotice" w:id="1">
    <w:p w14:paraId="5B5718BB" w14:textId="77777777" w:rsidR="00A83E71" w:rsidRDefault="00A83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478DF" w14:textId="77777777" w:rsidR="00A83E71" w:rsidRDefault="00A83E71" w:rsidP="00420682">
      <w:pPr>
        <w:spacing w:after="0" w:line="240" w:lineRule="auto"/>
      </w:pPr>
      <w:r>
        <w:separator/>
      </w:r>
    </w:p>
  </w:footnote>
  <w:footnote w:type="continuationSeparator" w:id="0">
    <w:p w14:paraId="6852A2EB" w14:textId="77777777" w:rsidR="00A83E71" w:rsidRDefault="00A83E71" w:rsidP="00420682">
      <w:pPr>
        <w:spacing w:after="0" w:line="240" w:lineRule="auto"/>
      </w:pPr>
      <w:r>
        <w:continuationSeparator/>
      </w:r>
    </w:p>
  </w:footnote>
  <w:footnote w:type="continuationNotice" w:id="1">
    <w:p w14:paraId="66D1452F" w14:textId="77777777" w:rsidR="00A83E71" w:rsidRDefault="00A83E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B46DE"/>
    <w:rsid w:val="000D199E"/>
    <w:rsid w:val="000E268C"/>
    <w:rsid w:val="000E5BA6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0F7F"/>
    <w:rsid w:val="00266C06"/>
    <w:rsid w:val="0027350F"/>
    <w:rsid w:val="002753F6"/>
    <w:rsid w:val="00277C89"/>
    <w:rsid w:val="002A47D7"/>
    <w:rsid w:val="002C7626"/>
    <w:rsid w:val="002C7D02"/>
    <w:rsid w:val="002D3DB1"/>
    <w:rsid w:val="002D4309"/>
    <w:rsid w:val="002D5F14"/>
    <w:rsid w:val="002E0FFB"/>
    <w:rsid w:val="002E2079"/>
    <w:rsid w:val="002E4971"/>
    <w:rsid w:val="002E5221"/>
    <w:rsid w:val="002F000B"/>
    <w:rsid w:val="002F2B37"/>
    <w:rsid w:val="002F5953"/>
    <w:rsid w:val="002F5F81"/>
    <w:rsid w:val="002F7C15"/>
    <w:rsid w:val="00300CDA"/>
    <w:rsid w:val="003168B3"/>
    <w:rsid w:val="00325554"/>
    <w:rsid w:val="003305E1"/>
    <w:rsid w:val="003333CC"/>
    <w:rsid w:val="00334288"/>
    <w:rsid w:val="00336EED"/>
    <w:rsid w:val="003403C8"/>
    <w:rsid w:val="00340439"/>
    <w:rsid w:val="0034303F"/>
    <w:rsid w:val="003547D6"/>
    <w:rsid w:val="00360F33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400C"/>
    <w:rsid w:val="003C48FF"/>
    <w:rsid w:val="003D59B2"/>
    <w:rsid w:val="003D5ED0"/>
    <w:rsid w:val="003E72F7"/>
    <w:rsid w:val="003F21D5"/>
    <w:rsid w:val="003F29A8"/>
    <w:rsid w:val="003F2BCF"/>
    <w:rsid w:val="003F398D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4BD0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4CAC"/>
    <w:rsid w:val="005B6E3F"/>
    <w:rsid w:val="005C1F7E"/>
    <w:rsid w:val="005F00A8"/>
    <w:rsid w:val="00604336"/>
    <w:rsid w:val="0060535D"/>
    <w:rsid w:val="006066FA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F4D55"/>
    <w:rsid w:val="007031E5"/>
    <w:rsid w:val="007052E9"/>
    <w:rsid w:val="00707B70"/>
    <w:rsid w:val="007140D9"/>
    <w:rsid w:val="007217C2"/>
    <w:rsid w:val="007243F1"/>
    <w:rsid w:val="00726525"/>
    <w:rsid w:val="0073064D"/>
    <w:rsid w:val="00736DC8"/>
    <w:rsid w:val="007403CF"/>
    <w:rsid w:val="0074149C"/>
    <w:rsid w:val="00742442"/>
    <w:rsid w:val="00750246"/>
    <w:rsid w:val="00760CBB"/>
    <w:rsid w:val="007654B3"/>
    <w:rsid w:val="00770CEF"/>
    <w:rsid w:val="00770FAD"/>
    <w:rsid w:val="00774741"/>
    <w:rsid w:val="007748A2"/>
    <w:rsid w:val="007749AC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1688B"/>
    <w:rsid w:val="00820D8A"/>
    <w:rsid w:val="00820E26"/>
    <w:rsid w:val="00840462"/>
    <w:rsid w:val="008420C3"/>
    <w:rsid w:val="0085472C"/>
    <w:rsid w:val="00857D03"/>
    <w:rsid w:val="008620E4"/>
    <w:rsid w:val="0086360A"/>
    <w:rsid w:val="008720AB"/>
    <w:rsid w:val="008723DF"/>
    <w:rsid w:val="00872565"/>
    <w:rsid w:val="0087264B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B655F"/>
    <w:rsid w:val="008B6B89"/>
    <w:rsid w:val="008C15C7"/>
    <w:rsid w:val="008C1C92"/>
    <w:rsid w:val="008C3427"/>
    <w:rsid w:val="008D12D7"/>
    <w:rsid w:val="008D3FB7"/>
    <w:rsid w:val="00900D7B"/>
    <w:rsid w:val="0091014E"/>
    <w:rsid w:val="009104DF"/>
    <w:rsid w:val="00925F09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741A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3F32"/>
    <w:rsid w:val="00A06D12"/>
    <w:rsid w:val="00A10B5D"/>
    <w:rsid w:val="00A148BA"/>
    <w:rsid w:val="00A15DE9"/>
    <w:rsid w:val="00A27C1F"/>
    <w:rsid w:val="00A34D9D"/>
    <w:rsid w:val="00A35A3F"/>
    <w:rsid w:val="00A36786"/>
    <w:rsid w:val="00A431DD"/>
    <w:rsid w:val="00A5415E"/>
    <w:rsid w:val="00A645A6"/>
    <w:rsid w:val="00A73A1D"/>
    <w:rsid w:val="00A75385"/>
    <w:rsid w:val="00A83E71"/>
    <w:rsid w:val="00A97B73"/>
    <w:rsid w:val="00AA32E0"/>
    <w:rsid w:val="00AA5367"/>
    <w:rsid w:val="00AA545E"/>
    <w:rsid w:val="00AB18EF"/>
    <w:rsid w:val="00AC2686"/>
    <w:rsid w:val="00AD1072"/>
    <w:rsid w:val="00AD2AD0"/>
    <w:rsid w:val="00AD7AA3"/>
    <w:rsid w:val="00AE5B81"/>
    <w:rsid w:val="00AF0CE9"/>
    <w:rsid w:val="00AF5D8E"/>
    <w:rsid w:val="00AF79BB"/>
    <w:rsid w:val="00B03A16"/>
    <w:rsid w:val="00B07A20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3FC8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BF1A19"/>
    <w:rsid w:val="00C1023D"/>
    <w:rsid w:val="00C10624"/>
    <w:rsid w:val="00C17789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012A2"/>
    <w:rsid w:val="00D127E2"/>
    <w:rsid w:val="00D21BE7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87B52"/>
    <w:rsid w:val="00DA2B84"/>
    <w:rsid w:val="00DA56D4"/>
    <w:rsid w:val="00DB4D09"/>
    <w:rsid w:val="00DC03DB"/>
    <w:rsid w:val="00DC0BDC"/>
    <w:rsid w:val="00DC34E0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32B8C"/>
    <w:rsid w:val="00E33812"/>
    <w:rsid w:val="00E370B3"/>
    <w:rsid w:val="00E452DA"/>
    <w:rsid w:val="00E54BD1"/>
    <w:rsid w:val="00E6234F"/>
    <w:rsid w:val="00E64795"/>
    <w:rsid w:val="00E72BC5"/>
    <w:rsid w:val="00E76B9D"/>
    <w:rsid w:val="00E7782A"/>
    <w:rsid w:val="00E82905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1A6E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3F2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8C04F3699C4D7A8FEA1E060039BF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</Nr_x002e__x0020_akti>
    <Data_x0020_e_x0020_Krijimit xmlns="0e656187-b300-4fb0-8bf4-3a50f872073c">2023-12-04T11:00:48Z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2023-12-04T00:00:00Z</Date_x0020_protokolli>
    <Titulli xmlns="0e656187-b300-4fb0-8bf4-3a50f872073c">Për disa ndryshime në ligjin nr. 9363, datë 24.3.2005, “Për dërgimin e Forcave të Armatosura të Republikës së Shqipërisë jashtë vendit, si dhe për mënyrën e procedurat e vendosjes dhe kalimit të forcave ushtarake të huaja në territorin e Republikës së Shqipërisë””, të ndryshuar.</Titulli>
    <Modifikuesi xmlns="0e656187-b300-4fb0-8bf4-3a50f872073c">jorina.kryeziu</Modifikuesi>
    <Nr_x002e__x0020_prot_x0020_QBZ xmlns="0e656187-b300-4fb0-8bf4-3a50f872073c">1784/1</Nr_x002e__x0020_prot_x0020_QBZ>
    <Data_x0020_e_x0020_Modifikimit xmlns="0e656187-b300-4fb0-8bf4-3a50f872073c">2023-12-05T10:12:16Z</Data_x0020_e_x0020_Modifikimit>
    <Dekretuar xmlns="0e656187-b300-4fb0-8bf4-3a50f872073c">false</Dekretuar>
    <Data xmlns="0e656187-b300-4fb0-8bf4-3a50f872073c">2023-11-02T00:00:00Z</Data>
    <Nr_x002e__x0020_protokolli_x0020_i_x0020_aktit xmlns="0e656187-b300-4fb0-8bf4-3a50f872073c">3461/8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E8C04F3699C4D7A8FEA1E060039BF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61513-177F-4836-8189-0F3F961EF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9FA5716-27D0-4B02-918A-2E9AFE78E276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B941F3A-8CAD-4145-8C0C-110ABB579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396F8-F5E1-45BD-963D-50E699CAA5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77BFDE-0A88-462E-AF4C-A11AE73DF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97B88B8-D241-4A0A-83BD-8A04A7C5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ligjin nr. 9363, datë 24.3.2005, “Për dërgimin e Forcave të Armatosura të Republikës së Shqipërisë jashtë vendit, si dhe për mënyrën e procedurat e vendosjes dhe kalimit të forcave ushtarake të huaja në territorin e Republikës së Shq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ligjin nr. 9363, datë 24.3.2005, “Për dërgimin e Forcave të Armatosura të Republikës së Shqipërisë jashtë vendit, si dhe për mënyrën e procedurat e vendosjes dhe kalimit të forcave ushtarake të huaja në territorin e Republikës së Shqipërisë””, të ndryshuar.</dc:title>
  <dc:creator>gazmend.hanku</dc:creator>
  <cp:lastModifiedBy>Amarilda Muja</cp:lastModifiedBy>
  <cp:revision>13</cp:revision>
  <cp:lastPrinted>2023-11-08T08:18:00Z</cp:lastPrinted>
  <dcterms:created xsi:type="dcterms:W3CDTF">2023-12-04T12:02:00Z</dcterms:created>
  <dcterms:modified xsi:type="dcterms:W3CDTF">2023-12-05T09:18:00Z</dcterms:modified>
</cp:coreProperties>
</file>