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8EC58" w14:textId="77777777" w:rsidR="00420682" w:rsidRPr="00355333" w:rsidRDefault="00420682" w:rsidP="00202DC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355333">
        <w:rPr>
          <w:rFonts w:ascii="Garamond" w:hAnsi="Garamond" w:cs="Times New Roman"/>
          <w:b/>
          <w:sz w:val="24"/>
          <w:szCs w:val="24"/>
        </w:rPr>
        <w:t>LIGJ</w:t>
      </w:r>
    </w:p>
    <w:p w14:paraId="68E8EC5A" w14:textId="77777777" w:rsidR="00D50CA0" w:rsidRPr="00355333" w:rsidRDefault="002009A1" w:rsidP="00202DCD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355333">
        <w:rPr>
          <w:rFonts w:ascii="Garamond" w:hAnsi="Garamond" w:cs="Times New Roman"/>
          <w:b/>
          <w:sz w:val="24"/>
          <w:szCs w:val="24"/>
        </w:rPr>
        <w:t>Nr.</w:t>
      </w:r>
      <w:r w:rsidR="00F62A46" w:rsidRPr="00355333">
        <w:rPr>
          <w:rFonts w:ascii="Garamond" w:hAnsi="Garamond" w:cs="Times New Roman"/>
          <w:b/>
          <w:sz w:val="24"/>
          <w:szCs w:val="24"/>
        </w:rPr>
        <w:t xml:space="preserve"> </w:t>
      </w:r>
      <w:r w:rsidR="000337D7" w:rsidRPr="00355333">
        <w:rPr>
          <w:rFonts w:ascii="Garamond" w:hAnsi="Garamond" w:cs="Times New Roman"/>
          <w:b/>
          <w:sz w:val="24"/>
          <w:szCs w:val="24"/>
        </w:rPr>
        <w:t>91</w:t>
      </w:r>
      <w:r w:rsidR="007748A2" w:rsidRPr="00355333">
        <w:rPr>
          <w:rFonts w:ascii="Garamond" w:hAnsi="Garamond" w:cs="Times New Roman"/>
          <w:b/>
          <w:sz w:val="24"/>
          <w:szCs w:val="24"/>
        </w:rPr>
        <w:t>/2023</w:t>
      </w:r>
      <w:r w:rsidRPr="00355333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68E8EC5B" w14:textId="77777777" w:rsidR="00024790" w:rsidRPr="00355333" w:rsidRDefault="00024790" w:rsidP="00202DCD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68E8EC5C" w14:textId="77777777" w:rsidR="000337D7" w:rsidRPr="00355333" w:rsidRDefault="000337D7" w:rsidP="00202DC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355333">
        <w:rPr>
          <w:rFonts w:ascii="Garamond" w:hAnsi="Garamond" w:cs="Times New Roman"/>
          <w:b/>
          <w:bCs/>
          <w:sz w:val="24"/>
          <w:szCs w:val="24"/>
        </w:rPr>
        <w:t>PËR DISA SHTESA DHE NDRYSHIME NË LIGJIN NR.</w:t>
      </w:r>
      <w:r w:rsidR="001A4818" w:rsidRPr="00355333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355333">
        <w:rPr>
          <w:rFonts w:ascii="Garamond" w:hAnsi="Garamond" w:cs="Times New Roman"/>
          <w:b/>
          <w:bCs/>
          <w:sz w:val="24"/>
          <w:szCs w:val="24"/>
        </w:rPr>
        <w:t>10</w:t>
      </w:r>
      <w:r w:rsidR="001A4818" w:rsidRPr="00355333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355333">
        <w:rPr>
          <w:rFonts w:ascii="Garamond" w:hAnsi="Garamond" w:cs="Times New Roman"/>
          <w:b/>
          <w:bCs/>
          <w:sz w:val="24"/>
          <w:szCs w:val="24"/>
        </w:rPr>
        <w:t xml:space="preserve">018, DATË 13.11.2008, </w:t>
      </w:r>
    </w:p>
    <w:p w14:paraId="68E8EC5D" w14:textId="77777777" w:rsidR="000337D7" w:rsidRPr="00355333" w:rsidRDefault="000337D7" w:rsidP="00202DC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355333">
        <w:rPr>
          <w:rFonts w:ascii="Garamond" w:hAnsi="Garamond" w:cs="Times New Roman"/>
          <w:b/>
          <w:bCs/>
          <w:sz w:val="24"/>
          <w:szCs w:val="24"/>
        </w:rPr>
        <w:t>“PËR AVOKATURËN E SHTETIT”, TË NDRYSHUAR</w:t>
      </w:r>
    </w:p>
    <w:p w14:paraId="68E8EC5E" w14:textId="77777777" w:rsidR="000337D7" w:rsidRPr="00355333" w:rsidRDefault="000337D7" w:rsidP="00202DCD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68E8EC5F" w14:textId="77777777" w:rsidR="000337D7" w:rsidRPr="00355333" w:rsidRDefault="000337D7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Në mbështetje të neneve 78, 81</w:t>
      </w:r>
      <w:r w:rsidR="001A4818" w:rsidRPr="00355333">
        <w:rPr>
          <w:rFonts w:ascii="Garamond" w:hAnsi="Garamond" w:cs="Times New Roman"/>
          <w:bCs/>
          <w:sz w:val="24"/>
          <w:szCs w:val="24"/>
        </w:rPr>
        <w:t>,</w:t>
      </w:r>
      <w:r w:rsidRPr="00355333">
        <w:rPr>
          <w:rFonts w:ascii="Garamond" w:hAnsi="Garamond" w:cs="Times New Roman"/>
          <w:bCs/>
          <w:sz w:val="24"/>
          <w:szCs w:val="24"/>
        </w:rPr>
        <w:t xml:space="preserve"> pika 1</w:t>
      </w:r>
      <w:r w:rsidR="001A4818" w:rsidRPr="00355333">
        <w:rPr>
          <w:rFonts w:ascii="Garamond" w:hAnsi="Garamond" w:cs="Times New Roman"/>
          <w:bCs/>
          <w:sz w:val="24"/>
          <w:szCs w:val="24"/>
        </w:rPr>
        <w:t>,</w:t>
      </w:r>
      <w:r w:rsidRPr="00355333">
        <w:rPr>
          <w:rFonts w:ascii="Garamond" w:hAnsi="Garamond" w:cs="Times New Roman"/>
          <w:bCs/>
          <w:sz w:val="24"/>
          <w:szCs w:val="24"/>
        </w:rPr>
        <w:t xml:space="preserve"> dhe 83, pika 1, të Kushtetutës, me propozimin e Këshillit të Ministrave, </w:t>
      </w:r>
    </w:p>
    <w:p w14:paraId="68E8EC60" w14:textId="77777777" w:rsidR="000337D7" w:rsidRPr="00355333" w:rsidRDefault="000337D7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19B2F4B" w14:textId="77777777" w:rsidR="000337D7" w:rsidRPr="00355333" w:rsidRDefault="000337D7" w:rsidP="00202DC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KUVENDI</w:t>
      </w:r>
    </w:p>
    <w:p w14:paraId="68E8EC63" w14:textId="77777777" w:rsidR="000337D7" w:rsidRPr="00355333" w:rsidRDefault="000337D7" w:rsidP="00202DC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68E8EC64" w14:textId="77777777" w:rsidR="000337D7" w:rsidRPr="00355333" w:rsidRDefault="000337D7" w:rsidP="00202DC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ED068C6" w14:textId="77777777" w:rsidR="000337D7" w:rsidRPr="00355333" w:rsidRDefault="000337D7" w:rsidP="00202DC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VENDOSI:</w:t>
      </w:r>
    </w:p>
    <w:p w14:paraId="68E8EC66" w14:textId="77777777" w:rsidR="000337D7" w:rsidRPr="00355333" w:rsidRDefault="000337D7" w:rsidP="00202DCD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68E8EC67" w14:textId="77777777" w:rsidR="000337D7" w:rsidRPr="00355333" w:rsidRDefault="000337D7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Në ligjin nr.</w:t>
      </w:r>
      <w:r w:rsidR="00A024B9" w:rsidRPr="00355333">
        <w:rPr>
          <w:rFonts w:ascii="Garamond" w:hAnsi="Garamond" w:cs="Times New Roman"/>
          <w:bCs/>
          <w:sz w:val="24"/>
          <w:szCs w:val="24"/>
        </w:rPr>
        <w:t xml:space="preserve"> </w:t>
      </w:r>
      <w:r w:rsidRPr="00355333">
        <w:rPr>
          <w:rFonts w:ascii="Garamond" w:hAnsi="Garamond" w:cs="Times New Roman"/>
          <w:bCs/>
          <w:sz w:val="24"/>
          <w:szCs w:val="24"/>
        </w:rPr>
        <w:t>10 018, datë 13.11.2008, “Për Avokaturën e Shtetit”, të ndryshuar, bëhen këto shtesa dhe ndryshime:</w:t>
      </w:r>
    </w:p>
    <w:p w14:paraId="68E8EC68" w14:textId="77777777" w:rsidR="000337D7" w:rsidRPr="00355333" w:rsidRDefault="000337D7" w:rsidP="00202DCD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68E8EC69" w14:textId="77777777" w:rsidR="000337D7" w:rsidRPr="00355333" w:rsidRDefault="000337D7" w:rsidP="00202DC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Neni 1</w:t>
      </w:r>
    </w:p>
    <w:p w14:paraId="68E8EC6A" w14:textId="77777777" w:rsidR="000337D7" w:rsidRPr="00355333" w:rsidRDefault="000337D7" w:rsidP="00202DCD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68E8EC6B" w14:textId="7FF4BCA6" w:rsidR="000337D7" w:rsidRPr="00355333" w:rsidRDefault="00A024B9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Shkronja “a” e pikës 3</w:t>
      </w:r>
      <w:r w:rsidR="00355333" w:rsidRPr="00355333">
        <w:rPr>
          <w:rFonts w:ascii="Garamond" w:hAnsi="Garamond" w:cs="Times New Roman"/>
          <w:bCs/>
          <w:sz w:val="24"/>
          <w:szCs w:val="24"/>
        </w:rPr>
        <w:t>,</w:t>
      </w:r>
      <w:r w:rsidRPr="00355333">
        <w:rPr>
          <w:rFonts w:ascii="Garamond" w:hAnsi="Garamond" w:cs="Times New Roman"/>
          <w:bCs/>
          <w:sz w:val="24"/>
          <w:szCs w:val="24"/>
        </w:rPr>
        <w:t xml:space="preserve"> të nenit 4</w:t>
      </w:r>
      <w:r w:rsidR="00355333" w:rsidRPr="00355333">
        <w:rPr>
          <w:rFonts w:ascii="Garamond" w:hAnsi="Garamond" w:cs="Times New Roman"/>
          <w:bCs/>
          <w:sz w:val="24"/>
          <w:szCs w:val="24"/>
        </w:rPr>
        <w:t>,</w:t>
      </w:r>
      <w:r w:rsidR="000337D7" w:rsidRPr="00355333">
        <w:rPr>
          <w:rFonts w:ascii="Garamond" w:hAnsi="Garamond" w:cs="Times New Roman"/>
          <w:bCs/>
          <w:sz w:val="24"/>
          <w:szCs w:val="24"/>
        </w:rPr>
        <w:t xml:space="preserve"> </w:t>
      </w:r>
      <w:r w:rsidR="006D5015" w:rsidRPr="00355333">
        <w:rPr>
          <w:rFonts w:ascii="Garamond" w:hAnsi="Garamond" w:cs="Times New Roman"/>
          <w:bCs/>
          <w:sz w:val="24"/>
          <w:szCs w:val="24"/>
        </w:rPr>
        <w:t xml:space="preserve">ndryshohet </w:t>
      </w:r>
      <w:r w:rsidRPr="00355333">
        <w:rPr>
          <w:rFonts w:ascii="Garamond" w:hAnsi="Garamond" w:cs="Times New Roman"/>
          <w:bCs/>
          <w:sz w:val="24"/>
          <w:szCs w:val="24"/>
        </w:rPr>
        <w:t>si më poshtë</w:t>
      </w:r>
      <w:r w:rsidR="006D5015" w:rsidRPr="00355333">
        <w:rPr>
          <w:rFonts w:ascii="Garamond" w:hAnsi="Garamond" w:cs="Times New Roman"/>
          <w:bCs/>
          <w:sz w:val="24"/>
          <w:szCs w:val="24"/>
        </w:rPr>
        <w:t>:</w:t>
      </w:r>
    </w:p>
    <w:p w14:paraId="68E8EC6C" w14:textId="77777777" w:rsidR="000337D7" w:rsidRPr="00355333" w:rsidRDefault="000337D7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 xml:space="preserve"> “a) zyrat vendore;”</w:t>
      </w:r>
    </w:p>
    <w:p w14:paraId="68E8EC6D" w14:textId="77777777" w:rsidR="000337D7" w:rsidRPr="00355333" w:rsidRDefault="000337D7" w:rsidP="00202DCD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68E8EC6E" w14:textId="77777777" w:rsidR="000337D7" w:rsidRPr="00355333" w:rsidRDefault="000337D7" w:rsidP="00202DC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Neni 2</w:t>
      </w:r>
    </w:p>
    <w:p w14:paraId="68E8EC6F" w14:textId="77777777" w:rsidR="000337D7" w:rsidRPr="00355333" w:rsidRDefault="000337D7" w:rsidP="00202DCD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68E8EC70" w14:textId="77777777" w:rsidR="000337D7" w:rsidRPr="00355333" w:rsidRDefault="000337D7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Në nenin 11 bëhen ndry</w:t>
      </w:r>
      <w:r w:rsidR="006D5015" w:rsidRPr="00355333">
        <w:rPr>
          <w:rFonts w:ascii="Garamond" w:hAnsi="Garamond" w:cs="Times New Roman"/>
          <w:bCs/>
          <w:sz w:val="24"/>
          <w:szCs w:val="24"/>
        </w:rPr>
        <w:t>shimet dhe shtesat e mëposhtme:</w:t>
      </w:r>
    </w:p>
    <w:p w14:paraId="68E8EC71" w14:textId="77777777" w:rsidR="000337D7" w:rsidRPr="00355333" w:rsidRDefault="00731509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 xml:space="preserve">1. </w:t>
      </w:r>
      <w:r w:rsidR="000337D7" w:rsidRPr="00355333">
        <w:rPr>
          <w:rFonts w:ascii="Garamond" w:hAnsi="Garamond" w:cs="Times New Roman"/>
          <w:bCs/>
          <w:sz w:val="24"/>
          <w:szCs w:val="24"/>
        </w:rPr>
        <w:t>Titulli i nenit 11 ndryshohet dhe bëhet: “Zyrat vendore në Avokaturë</w:t>
      </w:r>
      <w:r w:rsidR="006D5015" w:rsidRPr="00355333">
        <w:rPr>
          <w:rFonts w:ascii="Garamond" w:hAnsi="Garamond" w:cs="Times New Roman"/>
          <w:bCs/>
          <w:sz w:val="24"/>
          <w:szCs w:val="24"/>
        </w:rPr>
        <w:t>n e Shtetit”.</w:t>
      </w:r>
    </w:p>
    <w:p w14:paraId="68E8EC72" w14:textId="77777777" w:rsidR="000337D7" w:rsidRPr="00355333" w:rsidRDefault="00731509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 xml:space="preserve">2. </w:t>
      </w:r>
      <w:r w:rsidR="000337D7" w:rsidRPr="00355333">
        <w:rPr>
          <w:rFonts w:ascii="Garamond" w:hAnsi="Garamond" w:cs="Times New Roman"/>
          <w:bCs/>
          <w:sz w:val="24"/>
          <w:szCs w:val="24"/>
        </w:rPr>
        <w:t xml:space="preserve">Pika 1 </w:t>
      </w:r>
      <w:r w:rsidR="00A024B9" w:rsidRPr="00355333">
        <w:rPr>
          <w:rFonts w:ascii="Garamond" w:hAnsi="Garamond" w:cs="Times New Roman"/>
          <w:bCs/>
          <w:sz w:val="24"/>
          <w:szCs w:val="24"/>
        </w:rPr>
        <w:t>ndryshohet si më poshtë</w:t>
      </w:r>
      <w:r w:rsidR="006D5015" w:rsidRPr="00355333">
        <w:rPr>
          <w:rFonts w:ascii="Garamond" w:hAnsi="Garamond" w:cs="Times New Roman"/>
          <w:bCs/>
          <w:sz w:val="24"/>
          <w:szCs w:val="24"/>
        </w:rPr>
        <w:t>:</w:t>
      </w:r>
    </w:p>
    <w:p w14:paraId="68E8EC73" w14:textId="77777777" w:rsidR="000337D7" w:rsidRPr="00355333" w:rsidRDefault="000337D7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“1. Zyrat vendore të Avokaturës së Shtetit janë përgjegjëse për dhënien e asisten</w:t>
      </w:r>
      <w:r w:rsidR="001316EC" w:rsidRPr="00355333">
        <w:rPr>
          <w:rFonts w:ascii="Garamond" w:hAnsi="Garamond" w:cs="Times New Roman"/>
          <w:bCs/>
          <w:sz w:val="24"/>
          <w:szCs w:val="24"/>
        </w:rPr>
        <w:t>cës juridike personave juridikë</w:t>
      </w:r>
      <w:r w:rsidRPr="00355333">
        <w:rPr>
          <w:rFonts w:ascii="Garamond" w:hAnsi="Garamond" w:cs="Times New Roman"/>
          <w:bCs/>
          <w:sz w:val="24"/>
          <w:szCs w:val="24"/>
        </w:rPr>
        <w:t xml:space="preserve"> të përcaktua</w:t>
      </w:r>
      <w:r w:rsidR="00A024B9" w:rsidRPr="00355333">
        <w:rPr>
          <w:rFonts w:ascii="Garamond" w:hAnsi="Garamond" w:cs="Times New Roman"/>
          <w:bCs/>
          <w:sz w:val="24"/>
          <w:szCs w:val="24"/>
        </w:rPr>
        <w:t>r në nenin 5</w:t>
      </w:r>
      <w:r w:rsidR="006D5015" w:rsidRPr="00355333">
        <w:rPr>
          <w:rFonts w:ascii="Garamond" w:hAnsi="Garamond" w:cs="Times New Roman"/>
          <w:bCs/>
          <w:sz w:val="24"/>
          <w:szCs w:val="24"/>
        </w:rPr>
        <w:t xml:space="preserve"> të këtij ligji.”.</w:t>
      </w:r>
    </w:p>
    <w:p w14:paraId="68E8EC74" w14:textId="77777777" w:rsidR="000337D7" w:rsidRPr="00355333" w:rsidRDefault="00731509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 xml:space="preserve">3. </w:t>
      </w:r>
      <w:r w:rsidR="000337D7" w:rsidRPr="00355333">
        <w:rPr>
          <w:rFonts w:ascii="Garamond" w:hAnsi="Garamond" w:cs="Times New Roman"/>
          <w:bCs/>
          <w:sz w:val="24"/>
          <w:szCs w:val="24"/>
        </w:rPr>
        <w:t xml:space="preserve">Pas </w:t>
      </w:r>
      <w:r w:rsidRPr="00355333">
        <w:rPr>
          <w:rFonts w:ascii="Garamond" w:hAnsi="Garamond" w:cs="Times New Roman"/>
          <w:bCs/>
          <w:sz w:val="24"/>
          <w:szCs w:val="24"/>
        </w:rPr>
        <w:t>pikës 1 shtohen pikat 1.1 – 1.5</w:t>
      </w:r>
      <w:r w:rsidR="006D5015" w:rsidRPr="00355333">
        <w:rPr>
          <w:rFonts w:ascii="Garamond" w:hAnsi="Garamond" w:cs="Times New Roman"/>
          <w:bCs/>
          <w:sz w:val="24"/>
          <w:szCs w:val="24"/>
        </w:rPr>
        <w:t xml:space="preserve"> me këtë përmbajtje: </w:t>
      </w:r>
    </w:p>
    <w:p w14:paraId="68E8EC75" w14:textId="77777777" w:rsidR="000337D7" w:rsidRPr="00355333" w:rsidRDefault="00731509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 xml:space="preserve">“1.1 </w:t>
      </w:r>
      <w:r w:rsidR="000337D7" w:rsidRPr="00355333">
        <w:rPr>
          <w:rFonts w:ascii="Garamond" w:hAnsi="Garamond" w:cs="Times New Roman"/>
          <w:bCs/>
          <w:sz w:val="24"/>
          <w:szCs w:val="24"/>
        </w:rPr>
        <w:t>Avokati i Përgjithshëm i Shtetit bën vlerësimin e organizimit të zyrave vendore pas çdo ndryshimi në organizimin e rretheve gjyqësore dhe kompetencave tokësore të gjykatave nga organet përgjegjës</w:t>
      </w:r>
      <w:r w:rsidR="006D5015" w:rsidRPr="00355333">
        <w:rPr>
          <w:rFonts w:ascii="Garamond" w:hAnsi="Garamond" w:cs="Times New Roman"/>
          <w:bCs/>
          <w:sz w:val="24"/>
          <w:szCs w:val="24"/>
        </w:rPr>
        <w:t>e sipas legjislacionit në fuqi.</w:t>
      </w:r>
    </w:p>
    <w:p w14:paraId="68E8EC76" w14:textId="1AC99554" w:rsidR="000337D7" w:rsidRPr="00355333" w:rsidRDefault="000337D7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1.2</w:t>
      </w:r>
      <w:r w:rsidR="00064A87">
        <w:rPr>
          <w:rFonts w:ascii="Garamond" w:hAnsi="Garamond" w:cs="Times New Roman"/>
          <w:bCs/>
          <w:sz w:val="24"/>
          <w:szCs w:val="24"/>
        </w:rPr>
        <w:t xml:space="preserve"> </w:t>
      </w:r>
      <w:r w:rsidRPr="00355333">
        <w:rPr>
          <w:rFonts w:ascii="Garamond" w:hAnsi="Garamond" w:cs="Times New Roman"/>
          <w:bCs/>
          <w:sz w:val="24"/>
          <w:szCs w:val="24"/>
        </w:rPr>
        <w:t>Zyrat vendore i shtrijnë kompetencat e tyre tokësore pranë një ose më shumë gjykatave të shkallës së parë, me afërsi territoriale ndërmjet tyre, si</w:t>
      </w:r>
      <w:r w:rsidR="006D5015" w:rsidRPr="00355333">
        <w:rPr>
          <w:rFonts w:ascii="Garamond" w:hAnsi="Garamond" w:cs="Times New Roman"/>
          <w:bCs/>
          <w:sz w:val="24"/>
          <w:szCs w:val="24"/>
        </w:rPr>
        <w:t xml:space="preserve"> dhe pranë gjykatave të apelit.</w:t>
      </w:r>
    </w:p>
    <w:p w14:paraId="68E8EC77" w14:textId="2D594D3A" w:rsidR="000337D7" w:rsidRPr="00355333" w:rsidRDefault="000337D7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1.3</w:t>
      </w:r>
      <w:r w:rsidR="00202DCD" w:rsidRPr="00355333">
        <w:rPr>
          <w:rFonts w:ascii="Garamond" w:hAnsi="Garamond" w:cs="Times New Roman"/>
          <w:bCs/>
          <w:sz w:val="24"/>
          <w:szCs w:val="24"/>
        </w:rPr>
        <w:t xml:space="preserve"> </w:t>
      </w:r>
      <w:r w:rsidRPr="00355333">
        <w:rPr>
          <w:rFonts w:ascii="Garamond" w:hAnsi="Garamond" w:cs="Times New Roman"/>
          <w:bCs/>
          <w:sz w:val="24"/>
          <w:szCs w:val="24"/>
        </w:rPr>
        <w:t>Zyrat vendore dhe kompetencat e tyre tokësore caktohen duke marrë parasysh, në mënyrë të njëjtë dhe të përs</w:t>
      </w:r>
      <w:r w:rsidR="006D5015" w:rsidRPr="00355333">
        <w:rPr>
          <w:rFonts w:ascii="Garamond" w:hAnsi="Garamond" w:cs="Times New Roman"/>
          <w:bCs/>
          <w:sz w:val="24"/>
          <w:szCs w:val="24"/>
        </w:rPr>
        <w:t>htatshme, kriteret e mëposhtme:</w:t>
      </w:r>
    </w:p>
    <w:p w14:paraId="68E8EC78" w14:textId="77777777" w:rsidR="000337D7" w:rsidRPr="00355333" w:rsidRDefault="001A4818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 xml:space="preserve">a) </w:t>
      </w:r>
      <w:r w:rsidR="006D5015" w:rsidRPr="00355333">
        <w:rPr>
          <w:rFonts w:ascii="Garamond" w:hAnsi="Garamond" w:cs="Times New Roman"/>
          <w:bCs/>
          <w:sz w:val="24"/>
          <w:szCs w:val="24"/>
        </w:rPr>
        <w:t>o</w:t>
      </w:r>
      <w:r w:rsidR="000337D7" w:rsidRPr="00355333">
        <w:rPr>
          <w:rFonts w:ascii="Garamond" w:hAnsi="Garamond" w:cs="Times New Roman"/>
          <w:bCs/>
          <w:sz w:val="24"/>
          <w:szCs w:val="24"/>
        </w:rPr>
        <w:t>rganizimin e rretheve gjyqësore dhe kompetencat tokësore të gjykatave;</w:t>
      </w:r>
    </w:p>
    <w:p w14:paraId="68E8EC79" w14:textId="77777777" w:rsidR="000337D7" w:rsidRPr="00355333" w:rsidRDefault="001A4818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 xml:space="preserve">b) </w:t>
      </w:r>
      <w:r w:rsidR="006D5015" w:rsidRPr="00355333">
        <w:rPr>
          <w:rFonts w:ascii="Garamond" w:hAnsi="Garamond" w:cs="Times New Roman"/>
          <w:bCs/>
          <w:sz w:val="24"/>
          <w:szCs w:val="24"/>
        </w:rPr>
        <w:t>n</w:t>
      </w:r>
      <w:r w:rsidR="000337D7" w:rsidRPr="00355333">
        <w:rPr>
          <w:rFonts w:ascii="Garamond" w:hAnsi="Garamond" w:cs="Times New Roman"/>
          <w:bCs/>
          <w:sz w:val="24"/>
          <w:szCs w:val="24"/>
        </w:rPr>
        <w:t>garkesën e punës në lidhje me çështjet e ardhura, të përfunduara dhe në shqyrtim, si dhe burimet njerëzor</w:t>
      </w:r>
      <w:r w:rsidR="006D5015" w:rsidRPr="00355333">
        <w:rPr>
          <w:rFonts w:ascii="Garamond" w:hAnsi="Garamond" w:cs="Times New Roman"/>
          <w:bCs/>
          <w:sz w:val="24"/>
          <w:szCs w:val="24"/>
        </w:rPr>
        <w:t>e në dispozicion.</w:t>
      </w:r>
    </w:p>
    <w:p w14:paraId="68E8EC7A" w14:textId="60786765" w:rsidR="000337D7" w:rsidRPr="00355333" w:rsidRDefault="000337D7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1.4</w:t>
      </w:r>
      <w:r w:rsidR="00202DCD" w:rsidRPr="00355333">
        <w:rPr>
          <w:rFonts w:ascii="Garamond" w:hAnsi="Garamond" w:cs="Times New Roman"/>
          <w:bCs/>
          <w:sz w:val="24"/>
          <w:szCs w:val="24"/>
        </w:rPr>
        <w:t xml:space="preserve"> </w:t>
      </w:r>
      <w:r w:rsidRPr="00355333">
        <w:rPr>
          <w:rFonts w:ascii="Garamond" w:hAnsi="Garamond" w:cs="Times New Roman"/>
          <w:bCs/>
          <w:sz w:val="24"/>
          <w:szCs w:val="24"/>
        </w:rPr>
        <w:t>Avokati i Përgjithshëm i Shtetit njofton Kryeministrin për nevojat e riorganizimit të zyrave vendore në bazë të</w:t>
      </w:r>
      <w:r w:rsidR="006167D5" w:rsidRPr="00355333">
        <w:rPr>
          <w:rFonts w:ascii="Garamond" w:hAnsi="Garamond" w:cs="Times New Roman"/>
          <w:bCs/>
          <w:sz w:val="24"/>
          <w:szCs w:val="24"/>
        </w:rPr>
        <w:t xml:space="preserve"> vlerësimit të kryer sipas pikës</w:t>
      </w:r>
      <w:r w:rsidRPr="00355333">
        <w:rPr>
          <w:rFonts w:ascii="Garamond" w:hAnsi="Garamond" w:cs="Times New Roman"/>
          <w:bCs/>
          <w:sz w:val="24"/>
          <w:szCs w:val="24"/>
        </w:rPr>
        <w:t xml:space="preserve"> 1.2 dhe </w:t>
      </w:r>
      <w:r w:rsidR="006167D5" w:rsidRPr="00355333">
        <w:rPr>
          <w:rFonts w:ascii="Garamond" w:hAnsi="Garamond" w:cs="Times New Roman"/>
          <w:bCs/>
          <w:sz w:val="24"/>
          <w:szCs w:val="24"/>
        </w:rPr>
        <w:t xml:space="preserve">pikës </w:t>
      </w:r>
      <w:r w:rsidRPr="00355333">
        <w:rPr>
          <w:rFonts w:ascii="Garamond" w:hAnsi="Garamond" w:cs="Times New Roman"/>
          <w:bCs/>
          <w:sz w:val="24"/>
          <w:szCs w:val="24"/>
        </w:rPr>
        <w:t>1.3 të këtij neni.</w:t>
      </w:r>
    </w:p>
    <w:p w14:paraId="68E8EC7C" w14:textId="77777777" w:rsidR="000337D7" w:rsidRPr="00355333" w:rsidRDefault="000337D7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1.5 Këshilli i Ministrave, me propozimin e Kryeministrit, miraton organizimin e zyrave vendore.”.</w:t>
      </w:r>
    </w:p>
    <w:p w14:paraId="68E8EC7D" w14:textId="18363359" w:rsidR="000337D7" w:rsidRPr="00355333" w:rsidRDefault="000337D7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4</w:t>
      </w:r>
      <w:r w:rsidR="00731509" w:rsidRPr="00355333">
        <w:rPr>
          <w:rFonts w:ascii="Garamond" w:hAnsi="Garamond" w:cs="Times New Roman"/>
          <w:bCs/>
          <w:sz w:val="24"/>
          <w:szCs w:val="24"/>
        </w:rPr>
        <w:t>.</w:t>
      </w:r>
      <w:r w:rsidR="00202DCD" w:rsidRPr="00355333">
        <w:rPr>
          <w:rFonts w:ascii="Garamond" w:hAnsi="Garamond" w:cs="Times New Roman"/>
          <w:bCs/>
          <w:sz w:val="24"/>
          <w:szCs w:val="24"/>
        </w:rPr>
        <w:t xml:space="preserve"> </w:t>
      </w:r>
      <w:r w:rsidR="00731509" w:rsidRPr="00355333">
        <w:rPr>
          <w:rFonts w:ascii="Garamond" w:hAnsi="Garamond" w:cs="Times New Roman"/>
          <w:bCs/>
          <w:sz w:val="24"/>
          <w:szCs w:val="24"/>
        </w:rPr>
        <w:t>Në pikën 2 hiqen fjalët “pranë gjykatave të apelit</w:t>
      </w:r>
      <w:r w:rsidRPr="00355333">
        <w:rPr>
          <w:rFonts w:ascii="Garamond" w:hAnsi="Garamond" w:cs="Times New Roman"/>
          <w:bCs/>
          <w:sz w:val="24"/>
          <w:szCs w:val="24"/>
        </w:rPr>
        <w:t>”.</w:t>
      </w:r>
    </w:p>
    <w:p w14:paraId="68E8EC7E" w14:textId="77777777" w:rsidR="000337D7" w:rsidRPr="00355333" w:rsidRDefault="000337D7" w:rsidP="00202DCD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68E8EC7F" w14:textId="77777777" w:rsidR="000337D7" w:rsidRPr="00355333" w:rsidRDefault="000337D7" w:rsidP="00202DC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Neni 3</w:t>
      </w:r>
    </w:p>
    <w:p w14:paraId="68E8EC80" w14:textId="77777777" w:rsidR="000337D7" w:rsidRPr="00355333" w:rsidRDefault="000337D7" w:rsidP="00202DCD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68E8EC81" w14:textId="77777777" w:rsidR="000337D7" w:rsidRPr="00355333" w:rsidRDefault="000337D7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Në pikën 2 të nenit 28 hiqet t</w:t>
      </w:r>
      <w:r w:rsidR="00731509" w:rsidRPr="00355333">
        <w:rPr>
          <w:rFonts w:ascii="Garamond" w:hAnsi="Garamond" w:cs="Times New Roman"/>
          <w:bCs/>
          <w:sz w:val="24"/>
          <w:szCs w:val="24"/>
        </w:rPr>
        <w:t>ogfjalëshi “rast pas rasti</w:t>
      </w:r>
      <w:r w:rsidRPr="00355333">
        <w:rPr>
          <w:rFonts w:ascii="Garamond" w:hAnsi="Garamond" w:cs="Times New Roman"/>
          <w:bCs/>
          <w:sz w:val="24"/>
          <w:szCs w:val="24"/>
        </w:rPr>
        <w:t>”.</w:t>
      </w:r>
    </w:p>
    <w:p w14:paraId="68E8EC82" w14:textId="77777777" w:rsidR="000337D7" w:rsidRPr="00355333" w:rsidRDefault="000337D7" w:rsidP="00202DCD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68E8EC83" w14:textId="77777777" w:rsidR="000337D7" w:rsidRPr="00355333" w:rsidRDefault="000337D7" w:rsidP="00202DC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Neni 4</w:t>
      </w:r>
    </w:p>
    <w:p w14:paraId="68E8EC84" w14:textId="77777777" w:rsidR="000337D7" w:rsidRPr="00355333" w:rsidRDefault="000337D7" w:rsidP="00202DCD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68E8EC85" w14:textId="77777777" w:rsidR="000337D7" w:rsidRPr="00355333" w:rsidRDefault="00DD09A7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Në pikën 3 të nenit 30</w:t>
      </w:r>
      <w:r w:rsidR="000337D7" w:rsidRPr="00355333">
        <w:rPr>
          <w:rFonts w:ascii="Garamond" w:hAnsi="Garamond" w:cs="Times New Roman"/>
          <w:bCs/>
          <w:sz w:val="24"/>
          <w:szCs w:val="24"/>
        </w:rPr>
        <w:t xml:space="preserve"> bëhen ndry</w:t>
      </w:r>
      <w:r w:rsidR="00C51884" w:rsidRPr="00355333">
        <w:rPr>
          <w:rFonts w:ascii="Garamond" w:hAnsi="Garamond" w:cs="Times New Roman"/>
          <w:bCs/>
          <w:sz w:val="24"/>
          <w:szCs w:val="24"/>
        </w:rPr>
        <w:t>shimet dhe shtesat e mëposhtme:</w:t>
      </w:r>
    </w:p>
    <w:p w14:paraId="68E8EC86" w14:textId="6AF620E4" w:rsidR="000337D7" w:rsidRPr="00355333" w:rsidRDefault="000337D7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1. Shkronja “a”</w:t>
      </w:r>
      <w:r w:rsidR="00C51884" w:rsidRPr="00355333">
        <w:rPr>
          <w:rFonts w:ascii="Garamond" w:hAnsi="Garamond" w:cs="Times New Roman"/>
          <w:bCs/>
          <w:sz w:val="24"/>
          <w:szCs w:val="24"/>
        </w:rPr>
        <w:t xml:space="preserve"> ndryshohet </w:t>
      </w:r>
      <w:r w:rsidR="00DD09A7" w:rsidRPr="00355333">
        <w:rPr>
          <w:rFonts w:ascii="Garamond" w:hAnsi="Garamond" w:cs="Times New Roman"/>
          <w:bCs/>
          <w:sz w:val="24"/>
          <w:szCs w:val="24"/>
        </w:rPr>
        <w:t>si më poshtë</w:t>
      </w:r>
      <w:r w:rsidR="00C51884" w:rsidRPr="00355333">
        <w:rPr>
          <w:rFonts w:ascii="Garamond" w:hAnsi="Garamond" w:cs="Times New Roman"/>
          <w:bCs/>
          <w:sz w:val="24"/>
          <w:szCs w:val="24"/>
        </w:rPr>
        <w:t>:</w:t>
      </w:r>
    </w:p>
    <w:p w14:paraId="68E8EC87" w14:textId="7F58BCF1" w:rsidR="000337D7" w:rsidRPr="00355333" w:rsidRDefault="000337D7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lastRenderedPageBreak/>
        <w:t>“a) zvarritja e pajustifikuar e veprimeve të avokatit të shtetit gjatë ushtrimit të funksioneve të parashikuara me ligj, kur ka passjellë ose mund të sillte pasoja për i</w:t>
      </w:r>
      <w:r w:rsidR="00DD09A7" w:rsidRPr="00355333">
        <w:rPr>
          <w:rFonts w:ascii="Garamond" w:hAnsi="Garamond" w:cs="Times New Roman"/>
          <w:bCs/>
          <w:sz w:val="24"/>
          <w:szCs w:val="24"/>
        </w:rPr>
        <w:t>nteresat pasurore të shtetit;”</w:t>
      </w:r>
      <w:r w:rsidR="00355333">
        <w:rPr>
          <w:rFonts w:ascii="Garamond" w:hAnsi="Garamond" w:cs="Times New Roman"/>
          <w:bCs/>
          <w:sz w:val="24"/>
          <w:szCs w:val="24"/>
        </w:rPr>
        <w:t>.</w:t>
      </w:r>
    </w:p>
    <w:p w14:paraId="68E8EC88" w14:textId="77777777" w:rsidR="000337D7" w:rsidRPr="00355333" w:rsidRDefault="000337D7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2. Pas shkronjës “dh” shtohet s</w:t>
      </w:r>
      <w:r w:rsidR="00C51884" w:rsidRPr="00355333">
        <w:rPr>
          <w:rFonts w:ascii="Garamond" w:hAnsi="Garamond" w:cs="Times New Roman"/>
          <w:bCs/>
          <w:sz w:val="24"/>
          <w:szCs w:val="24"/>
        </w:rPr>
        <w:t>hkronja “e” me këtë përmbajtje:</w:t>
      </w:r>
    </w:p>
    <w:p w14:paraId="68E8EC89" w14:textId="0A555BF8" w:rsidR="000337D7" w:rsidRPr="00355333" w:rsidRDefault="000337D7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“e) moskryerja e detyrave funksionale të përcaktuara në këtë ligj;”</w:t>
      </w:r>
      <w:r w:rsidR="00355333">
        <w:rPr>
          <w:rFonts w:ascii="Garamond" w:hAnsi="Garamond" w:cs="Times New Roman"/>
          <w:bCs/>
          <w:sz w:val="24"/>
          <w:szCs w:val="24"/>
        </w:rPr>
        <w:t>.</w:t>
      </w:r>
    </w:p>
    <w:p w14:paraId="68E8EC8A" w14:textId="77777777" w:rsidR="000337D7" w:rsidRPr="00355333" w:rsidRDefault="000337D7" w:rsidP="00202DCD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68E8EC8B" w14:textId="77777777" w:rsidR="000337D7" w:rsidRPr="00355333" w:rsidRDefault="000337D7" w:rsidP="00202DC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Neni 5</w:t>
      </w:r>
    </w:p>
    <w:p w14:paraId="68E8EC8C" w14:textId="77777777" w:rsidR="000337D7" w:rsidRPr="00355333" w:rsidRDefault="000337D7" w:rsidP="00202DCD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68E8EC8D" w14:textId="07B5FAA9" w:rsidR="000337D7" w:rsidRPr="00355333" w:rsidRDefault="00731509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Në nenin 31 të ligjit</w:t>
      </w:r>
      <w:r w:rsidR="00355333">
        <w:rPr>
          <w:rFonts w:ascii="Garamond" w:hAnsi="Garamond" w:cs="Times New Roman"/>
          <w:bCs/>
          <w:sz w:val="24"/>
          <w:szCs w:val="24"/>
        </w:rPr>
        <w:t>,</w:t>
      </w:r>
      <w:r w:rsidR="000337D7" w:rsidRPr="00355333">
        <w:rPr>
          <w:rFonts w:ascii="Garamond" w:hAnsi="Garamond" w:cs="Times New Roman"/>
          <w:bCs/>
          <w:sz w:val="24"/>
          <w:szCs w:val="24"/>
        </w:rPr>
        <w:t xml:space="preserve"> pas pikës 2 shtohe</w:t>
      </w:r>
      <w:r w:rsidR="00C51884" w:rsidRPr="00355333">
        <w:rPr>
          <w:rFonts w:ascii="Garamond" w:hAnsi="Garamond" w:cs="Times New Roman"/>
          <w:bCs/>
          <w:sz w:val="24"/>
          <w:szCs w:val="24"/>
        </w:rPr>
        <w:t xml:space="preserve">t pika 2.1 me këtë përmbajtje: </w:t>
      </w:r>
    </w:p>
    <w:p w14:paraId="68E8EC8E" w14:textId="77777777" w:rsidR="000337D7" w:rsidRPr="00355333" w:rsidRDefault="000337D7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 xml:space="preserve">“2.1 Për përcaktimin e </w:t>
      </w:r>
      <w:r w:rsidR="00DD09A7" w:rsidRPr="00355333">
        <w:rPr>
          <w:rFonts w:ascii="Garamond" w:hAnsi="Garamond" w:cs="Times New Roman"/>
          <w:bCs/>
          <w:sz w:val="24"/>
          <w:szCs w:val="24"/>
        </w:rPr>
        <w:t>masës disiplinore të zbatueshme</w:t>
      </w:r>
      <w:r w:rsidRPr="00355333">
        <w:rPr>
          <w:rFonts w:ascii="Garamond" w:hAnsi="Garamond" w:cs="Times New Roman"/>
          <w:bCs/>
          <w:sz w:val="24"/>
          <w:szCs w:val="24"/>
        </w:rPr>
        <w:t xml:space="preserve"> merren parasysh:</w:t>
      </w:r>
    </w:p>
    <w:p w14:paraId="68E8EC8F" w14:textId="77777777" w:rsidR="000337D7" w:rsidRPr="00355333" w:rsidRDefault="000337D7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a) shkaqet, rrethanat e</w:t>
      </w:r>
      <w:r w:rsidR="00BC4646" w:rsidRPr="00355333">
        <w:rPr>
          <w:rFonts w:ascii="Garamond" w:hAnsi="Garamond" w:cs="Times New Roman"/>
          <w:bCs/>
          <w:sz w:val="24"/>
          <w:szCs w:val="24"/>
        </w:rPr>
        <w:t xml:space="preserve"> kryerjes së shkeljes, </w:t>
      </w:r>
      <w:r w:rsidR="001316EC" w:rsidRPr="00355333">
        <w:rPr>
          <w:rFonts w:ascii="Garamond" w:hAnsi="Garamond" w:cs="Times New Roman"/>
          <w:bCs/>
          <w:sz w:val="24"/>
          <w:szCs w:val="24"/>
        </w:rPr>
        <w:t>rëndësinë</w:t>
      </w:r>
      <w:r w:rsidRPr="00355333">
        <w:rPr>
          <w:rFonts w:ascii="Garamond" w:hAnsi="Garamond" w:cs="Times New Roman"/>
          <w:bCs/>
          <w:sz w:val="24"/>
          <w:szCs w:val="24"/>
        </w:rPr>
        <w:t xml:space="preserve"> dhe pasojat e ardhura prej saj;</w:t>
      </w:r>
    </w:p>
    <w:p w14:paraId="68E8EC90" w14:textId="3D50E37C" w:rsidR="000337D7" w:rsidRPr="00355333" w:rsidRDefault="000337D7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b)</w:t>
      </w:r>
      <w:r w:rsidR="00064A87">
        <w:rPr>
          <w:rFonts w:ascii="Garamond" w:hAnsi="Garamond" w:cs="Times New Roman"/>
          <w:bCs/>
          <w:sz w:val="24"/>
          <w:szCs w:val="24"/>
        </w:rPr>
        <w:t xml:space="preserve"> </w:t>
      </w:r>
      <w:r w:rsidRPr="00355333">
        <w:rPr>
          <w:rFonts w:ascii="Garamond" w:hAnsi="Garamond" w:cs="Times New Roman"/>
          <w:bCs/>
          <w:sz w:val="24"/>
          <w:szCs w:val="24"/>
        </w:rPr>
        <w:t>shkalla e fajësisë;</w:t>
      </w:r>
    </w:p>
    <w:p w14:paraId="68E8EC91" w14:textId="076A3924" w:rsidR="000337D7" w:rsidRPr="00355333" w:rsidRDefault="000337D7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c) ekzistenca e masave të tjera disiplinore të mëparshme.</w:t>
      </w:r>
      <w:r w:rsidR="00355333">
        <w:rPr>
          <w:rFonts w:ascii="Garamond" w:hAnsi="Garamond" w:cs="Times New Roman"/>
          <w:bCs/>
          <w:sz w:val="24"/>
          <w:szCs w:val="24"/>
        </w:rPr>
        <w:t>”.</w:t>
      </w:r>
    </w:p>
    <w:p w14:paraId="68E8EC92" w14:textId="77777777" w:rsidR="000337D7" w:rsidRPr="00355333" w:rsidRDefault="000337D7" w:rsidP="00202DCD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68E8EC93" w14:textId="77777777" w:rsidR="000337D7" w:rsidRPr="00355333" w:rsidRDefault="000337D7" w:rsidP="00202DC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Neni 6</w:t>
      </w:r>
    </w:p>
    <w:p w14:paraId="68E8EC94" w14:textId="77777777" w:rsidR="000337D7" w:rsidRPr="00355333" w:rsidRDefault="000337D7" w:rsidP="00202DCD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68E8EC95" w14:textId="77777777" w:rsidR="000337D7" w:rsidRPr="00355333" w:rsidRDefault="000337D7" w:rsidP="00202DCD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 xml:space="preserve">Pas </w:t>
      </w:r>
      <w:r w:rsidR="00933312" w:rsidRPr="00355333">
        <w:rPr>
          <w:rFonts w:ascii="Garamond" w:hAnsi="Garamond" w:cs="Times New Roman"/>
          <w:bCs/>
          <w:sz w:val="24"/>
          <w:szCs w:val="24"/>
        </w:rPr>
        <w:t>nenit 32/1 shtohet neni 32/2</w:t>
      </w:r>
      <w:r w:rsidRPr="00355333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68E8EC96" w14:textId="77777777" w:rsidR="000337D7" w:rsidRPr="00355333" w:rsidRDefault="000337D7" w:rsidP="00202DCD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68E8EC97" w14:textId="77777777" w:rsidR="000337D7" w:rsidRPr="00355333" w:rsidRDefault="000337D7" w:rsidP="00202DC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“Neni 32/2</w:t>
      </w:r>
    </w:p>
    <w:p w14:paraId="68E8EC99" w14:textId="77777777" w:rsidR="000337D7" w:rsidRPr="00355333" w:rsidRDefault="000337D7" w:rsidP="00202DC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355333">
        <w:rPr>
          <w:rFonts w:ascii="Garamond" w:hAnsi="Garamond" w:cs="Times New Roman"/>
          <w:b/>
          <w:bCs/>
          <w:sz w:val="24"/>
          <w:szCs w:val="24"/>
        </w:rPr>
        <w:t>Pezullimi i avokatit të shtetit</w:t>
      </w:r>
    </w:p>
    <w:p w14:paraId="68E8EC9A" w14:textId="77777777" w:rsidR="000337D7" w:rsidRPr="00355333" w:rsidRDefault="000337D7" w:rsidP="00202DCD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68E8EC9B" w14:textId="77777777" w:rsidR="000337D7" w:rsidRPr="00355333" w:rsidRDefault="00933312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 xml:space="preserve">1. </w:t>
      </w:r>
      <w:r w:rsidR="000337D7" w:rsidRPr="00355333">
        <w:rPr>
          <w:rFonts w:ascii="Garamond" w:hAnsi="Garamond" w:cs="Times New Roman"/>
          <w:bCs/>
          <w:sz w:val="24"/>
          <w:szCs w:val="24"/>
        </w:rPr>
        <w:t xml:space="preserve">Nëse ka prova që vërtetojnë se vazhdimi i ushtrimit të detyrës nga avokatit i shtetit, ndaj të cilit ka filluar një procedim disiplinor, pengon hetimin administrativ apo mund të </w:t>
      </w:r>
      <w:r w:rsidRPr="00355333">
        <w:rPr>
          <w:rFonts w:ascii="Garamond" w:hAnsi="Garamond" w:cs="Times New Roman"/>
          <w:bCs/>
          <w:sz w:val="24"/>
          <w:szCs w:val="24"/>
        </w:rPr>
        <w:t>cenojë</w:t>
      </w:r>
      <w:r w:rsidR="000337D7" w:rsidRPr="00355333">
        <w:rPr>
          <w:rFonts w:ascii="Garamond" w:hAnsi="Garamond" w:cs="Times New Roman"/>
          <w:bCs/>
          <w:sz w:val="24"/>
          <w:szCs w:val="24"/>
        </w:rPr>
        <w:t xml:space="preserve"> ushtrimin e përshtatshëm të detyrës së tij, Komisioni i Disiplinës </w:t>
      </w:r>
      <w:r w:rsidRPr="00355333">
        <w:rPr>
          <w:rFonts w:ascii="Garamond" w:hAnsi="Garamond" w:cs="Times New Roman"/>
          <w:bCs/>
          <w:sz w:val="24"/>
          <w:szCs w:val="24"/>
        </w:rPr>
        <w:t>vendos</w:t>
      </w:r>
      <w:r w:rsidR="000337D7" w:rsidRPr="00355333">
        <w:rPr>
          <w:rFonts w:ascii="Garamond" w:hAnsi="Garamond" w:cs="Times New Roman"/>
          <w:bCs/>
          <w:sz w:val="24"/>
          <w:szCs w:val="24"/>
        </w:rPr>
        <w:t xml:space="preserve"> pezullimin e avokatit të shtetit ose </w:t>
      </w:r>
      <w:r w:rsidRPr="00355333">
        <w:rPr>
          <w:rFonts w:ascii="Garamond" w:hAnsi="Garamond" w:cs="Times New Roman"/>
          <w:bCs/>
          <w:sz w:val="24"/>
          <w:szCs w:val="24"/>
        </w:rPr>
        <w:t>merr</w:t>
      </w:r>
      <w:r w:rsidR="000337D7" w:rsidRPr="00355333">
        <w:rPr>
          <w:rFonts w:ascii="Garamond" w:hAnsi="Garamond" w:cs="Times New Roman"/>
          <w:bCs/>
          <w:sz w:val="24"/>
          <w:szCs w:val="24"/>
        </w:rPr>
        <w:t xml:space="preserve"> </w:t>
      </w:r>
      <w:r w:rsidRPr="00355333">
        <w:rPr>
          <w:rFonts w:ascii="Garamond" w:hAnsi="Garamond" w:cs="Times New Roman"/>
          <w:bCs/>
          <w:sz w:val="24"/>
          <w:szCs w:val="24"/>
        </w:rPr>
        <w:t>çdo masë tjetër të përshtatshme</w:t>
      </w:r>
      <w:r w:rsidR="000337D7" w:rsidRPr="00355333">
        <w:rPr>
          <w:rFonts w:ascii="Garamond" w:hAnsi="Garamond" w:cs="Times New Roman"/>
          <w:bCs/>
          <w:sz w:val="24"/>
          <w:szCs w:val="24"/>
        </w:rPr>
        <w:t xml:space="preserve"> deri në </w:t>
      </w:r>
      <w:r w:rsidR="00C51884" w:rsidRPr="00355333">
        <w:rPr>
          <w:rFonts w:ascii="Garamond" w:hAnsi="Garamond" w:cs="Times New Roman"/>
          <w:bCs/>
          <w:sz w:val="24"/>
          <w:szCs w:val="24"/>
        </w:rPr>
        <w:t>marrjen e vendimit përfundimtar</w:t>
      </w:r>
      <w:r w:rsidR="001316EC" w:rsidRPr="00355333">
        <w:rPr>
          <w:rFonts w:ascii="Garamond" w:hAnsi="Garamond" w:cs="Times New Roman"/>
          <w:bCs/>
          <w:sz w:val="24"/>
          <w:szCs w:val="24"/>
        </w:rPr>
        <w:t>.</w:t>
      </w:r>
    </w:p>
    <w:p w14:paraId="68E8EC9C" w14:textId="77777777" w:rsidR="000337D7" w:rsidRPr="00355333" w:rsidRDefault="00933312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 xml:space="preserve">2. </w:t>
      </w:r>
      <w:r w:rsidR="000337D7" w:rsidRPr="00355333">
        <w:rPr>
          <w:rFonts w:ascii="Garamond" w:hAnsi="Garamond" w:cs="Times New Roman"/>
          <w:bCs/>
          <w:sz w:val="24"/>
          <w:szCs w:val="24"/>
        </w:rPr>
        <w:t>Pezullimi zgjat deri në marrjen e vendimit përfundimtar, por, në çdo ras</w:t>
      </w:r>
      <w:r w:rsidR="00C51884" w:rsidRPr="00355333">
        <w:rPr>
          <w:rFonts w:ascii="Garamond" w:hAnsi="Garamond" w:cs="Times New Roman"/>
          <w:bCs/>
          <w:sz w:val="24"/>
          <w:szCs w:val="24"/>
        </w:rPr>
        <w:t>t, jo më shumë se 3 (tre) muaj.</w:t>
      </w:r>
    </w:p>
    <w:p w14:paraId="68E8EC9D" w14:textId="77777777" w:rsidR="000337D7" w:rsidRPr="00355333" w:rsidRDefault="00933312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 xml:space="preserve">3. </w:t>
      </w:r>
      <w:r w:rsidR="000337D7" w:rsidRPr="00355333">
        <w:rPr>
          <w:rFonts w:ascii="Garamond" w:hAnsi="Garamond" w:cs="Times New Roman"/>
          <w:bCs/>
          <w:sz w:val="24"/>
          <w:szCs w:val="24"/>
        </w:rPr>
        <w:t>Avokati i Shtetit përfiton 50% të pagës</w:t>
      </w:r>
      <w:r w:rsidR="00C51884" w:rsidRPr="00355333">
        <w:rPr>
          <w:rFonts w:ascii="Garamond" w:hAnsi="Garamond" w:cs="Times New Roman"/>
          <w:bCs/>
          <w:sz w:val="24"/>
          <w:szCs w:val="24"/>
        </w:rPr>
        <w:t xml:space="preserve"> gjatë periudhës së pezullimit.</w:t>
      </w:r>
    </w:p>
    <w:p w14:paraId="68E8EC9E" w14:textId="77777777" w:rsidR="000337D7" w:rsidRPr="00355333" w:rsidRDefault="00933312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 xml:space="preserve">4. </w:t>
      </w:r>
      <w:r w:rsidR="000337D7" w:rsidRPr="00355333">
        <w:rPr>
          <w:rFonts w:ascii="Garamond" w:hAnsi="Garamond" w:cs="Times New Roman"/>
          <w:bCs/>
          <w:sz w:val="24"/>
          <w:szCs w:val="24"/>
        </w:rPr>
        <w:t>Në përfundim të procesit disiplinor, në rast se nuk konstatohen shkelje disiplinore të avokatit të shtetit, ky i fundit përfiton diferencën e pagës për periudhën e pezullimit.”.</w:t>
      </w:r>
    </w:p>
    <w:p w14:paraId="68E8EC9F" w14:textId="77777777" w:rsidR="000337D7" w:rsidRPr="00355333" w:rsidRDefault="000337D7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8E8ECA0" w14:textId="77777777" w:rsidR="000337D7" w:rsidRPr="00355333" w:rsidRDefault="000337D7" w:rsidP="00202DC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Neni 7</w:t>
      </w:r>
    </w:p>
    <w:p w14:paraId="68E8ECA1" w14:textId="77777777" w:rsidR="000337D7" w:rsidRPr="00355333" w:rsidRDefault="000337D7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8E8ECA2" w14:textId="77777777" w:rsidR="000337D7" w:rsidRPr="00355333" w:rsidRDefault="000337D7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Në nenin 33 pas paragrafit të parë shtohet parag</w:t>
      </w:r>
      <w:r w:rsidR="00C51884" w:rsidRPr="00355333">
        <w:rPr>
          <w:rFonts w:ascii="Garamond" w:hAnsi="Garamond" w:cs="Times New Roman"/>
          <w:bCs/>
          <w:sz w:val="24"/>
          <w:szCs w:val="24"/>
        </w:rPr>
        <w:t>rafi i dytë me këtë përmbajtje:</w:t>
      </w:r>
    </w:p>
    <w:p w14:paraId="68E8ECA3" w14:textId="77777777" w:rsidR="000337D7" w:rsidRPr="00355333" w:rsidRDefault="000337D7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“Për ankimin e paraqitur ndaj masës disiplinore “shkarkim nga detyra”, zgjidhja e pasojave, për aq sa nuk</w:t>
      </w:r>
      <w:r w:rsidR="00153D88" w:rsidRPr="00355333">
        <w:rPr>
          <w:rFonts w:ascii="Garamond" w:hAnsi="Garamond" w:cs="Times New Roman"/>
          <w:bCs/>
          <w:sz w:val="24"/>
          <w:szCs w:val="24"/>
        </w:rPr>
        <w:t xml:space="preserve"> parashikohet nga ky ligj,</w:t>
      </w:r>
      <w:r w:rsidRPr="00355333">
        <w:rPr>
          <w:rFonts w:ascii="Garamond" w:hAnsi="Garamond" w:cs="Times New Roman"/>
          <w:bCs/>
          <w:sz w:val="24"/>
          <w:szCs w:val="24"/>
        </w:rPr>
        <w:t xml:space="preserve"> rregullohet sipas dispozitave të Kodit të Punës.”</w:t>
      </w:r>
      <w:r w:rsidR="001316EC" w:rsidRPr="00355333">
        <w:rPr>
          <w:rFonts w:ascii="Garamond" w:hAnsi="Garamond" w:cs="Times New Roman"/>
          <w:bCs/>
          <w:sz w:val="24"/>
          <w:szCs w:val="24"/>
        </w:rPr>
        <w:t>.</w:t>
      </w:r>
    </w:p>
    <w:p w14:paraId="68E8ECA4" w14:textId="77777777" w:rsidR="001316EC" w:rsidRPr="00355333" w:rsidRDefault="001316EC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8E8ECA8" w14:textId="77777777" w:rsidR="000337D7" w:rsidRPr="00355333" w:rsidRDefault="000337D7" w:rsidP="00202DC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Neni 8</w:t>
      </w:r>
    </w:p>
    <w:p w14:paraId="68E8ECAA" w14:textId="77777777" w:rsidR="000337D7" w:rsidRPr="00355333" w:rsidRDefault="000337D7" w:rsidP="00202DC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355333">
        <w:rPr>
          <w:rFonts w:ascii="Garamond" w:hAnsi="Garamond" w:cs="Times New Roman"/>
          <w:b/>
          <w:bCs/>
          <w:sz w:val="24"/>
          <w:szCs w:val="24"/>
        </w:rPr>
        <w:t>Nxjerrja e akteve nënligjore</w:t>
      </w:r>
    </w:p>
    <w:p w14:paraId="68E8ECAB" w14:textId="77777777" w:rsidR="000337D7" w:rsidRPr="00355333" w:rsidRDefault="000337D7" w:rsidP="00202DCD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68E8ECAC" w14:textId="111EBC79" w:rsidR="000337D7" w:rsidRPr="00355333" w:rsidRDefault="001A4818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 xml:space="preserve">1. </w:t>
      </w:r>
      <w:r w:rsidR="000337D7" w:rsidRPr="00355333">
        <w:rPr>
          <w:rFonts w:ascii="Garamond" w:hAnsi="Garamond" w:cs="Times New Roman"/>
          <w:bCs/>
          <w:sz w:val="24"/>
          <w:szCs w:val="24"/>
        </w:rPr>
        <w:t>Ngarkohet Këshilli i Min</w:t>
      </w:r>
      <w:r w:rsidRPr="00355333">
        <w:rPr>
          <w:rFonts w:ascii="Garamond" w:hAnsi="Garamond" w:cs="Times New Roman"/>
          <w:bCs/>
          <w:sz w:val="24"/>
          <w:szCs w:val="24"/>
        </w:rPr>
        <w:t>istrave që</w:t>
      </w:r>
      <w:r w:rsidR="000337D7" w:rsidRPr="00355333">
        <w:rPr>
          <w:rFonts w:ascii="Garamond" w:hAnsi="Garamond" w:cs="Times New Roman"/>
          <w:bCs/>
          <w:sz w:val="24"/>
          <w:szCs w:val="24"/>
        </w:rPr>
        <w:t xml:space="preserve"> brenda 3 muajve </w:t>
      </w:r>
      <w:r w:rsidRPr="00355333">
        <w:rPr>
          <w:rFonts w:ascii="Garamond" w:hAnsi="Garamond" w:cs="Times New Roman"/>
          <w:bCs/>
          <w:sz w:val="24"/>
          <w:szCs w:val="24"/>
        </w:rPr>
        <w:t>nga hyrja në fuqi e këtij ligji</w:t>
      </w:r>
      <w:r w:rsidR="000337D7" w:rsidRPr="00355333">
        <w:rPr>
          <w:rFonts w:ascii="Garamond" w:hAnsi="Garamond" w:cs="Times New Roman"/>
          <w:bCs/>
          <w:sz w:val="24"/>
          <w:szCs w:val="24"/>
        </w:rPr>
        <w:t xml:space="preserve"> të nxjerrë aktin nënligjor në zbat</w:t>
      </w:r>
      <w:r w:rsidRPr="00355333">
        <w:rPr>
          <w:rFonts w:ascii="Garamond" w:hAnsi="Garamond" w:cs="Times New Roman"/>
          <w:bCs/>
          <w:sz w:val="24"/>
          <w:szCs w:val="24"/>
        </w:rPr>
        <w:t>im të nenit 2</w:t>
      </w:r>
      <w:r w:rsidR="00C51884" w:rsidRPr="00355333">
        <w:rPr>
          <w:rFonts w:ascii="Garamond" w:hAnsi="Garamond" w:cs="Times New Roman"/>
          <w:bCs/>
          <w:sz w:val="24"/>
          <w:szCs w:val="24"/>
        </w:rPr>
        <w:t xml:space="preserve"> të këtij ligji.</w:t>
      </w:r>
    </w:p>
    <w:p w14:paraId="68E8ECAD" w14:textId="77777777" w:rsidR="000337D7" w:rsidRPr="00355333" w:rsidRDefault="001A4818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 xml:space="preserve">2. </w:t>
      </w:r>
      <w:r w:rsidR="000337D7" w:rsidRPr="00355333">
        <w:rPr>
          <w:rFonts w:ascii="Garamond" w:hAnsi="Garamond" w:cs="Times New Roman"/>
          <w:bCs/>
          <w:sz w:val="24"/>
          <w:szCs w:val="24"/>
        </w:rPr>
        <w:t>Ngarkohet A</w:t>
      </w:r>
      <w:r w:rsidRPr="00355333">
        <w:rPr>
          <w:rFonts w:ascii="Garamond" w:hAnsi="Garamond" w:cs="Times New Roman"/>
          <w:bCs/>
          <w:sz w:val="24"/>
          <w:szCs w:val="24"/>
        </w:rPr>
        <w:t>vokati i Përgjithshëm i Shtetit që</w:t>
      </w:r>
      <w:r w:rsidR="000337D7" w:rsidRPr="00355333">
        <w:rPr>
          <w:rFonts w:ascii="Garamond" w:hAnsi="Garamond" w:cs="Times New Roman"/>
          <w:bCs/>
          <w:sz w:val="24"/>
          <w:szCs w:val="24"/>
        </w:rPr>
        <w:t xml:space="preserve"> brenda 4 muajve </w:t>
      </w:r>
      <w:r w:rsidRPr="00355333">
        <w:rPr>
          <w:rFonts w:ascii="Garamond" w:hAnsi="Garamond" w:cs="Times New Roman"/>
          <w:bCs/>
          <w:sz w:val="24"/>
          <w:szCs w:val="24"/>
        </w:rPr>
        <w:t>nga hyrja në fuqi e këtij ligji</w:t>
      </w:r>
      <w:r w:rsidR="000337D7" w:rsidRPr="00355333">
        <w:rPr>
          <w:rFonts w:ascii="Garamond" w:hAnsi="Garamond" w:cs="Times New Roman"/>
          <w:bCs/>
          <w:sz w:val="24"/>
          <w:szCs w:val="24"/>
        </w:rPr>
        <w:t xml:space="preserve"> të bëjë shtesat dhe ndryshimet e nevojshme në rregulloren e brendshme të institucionit.</w:t>
      </w:r>
    </w:p>
    <w:p w14:paraId="68E8ECAE" w14:textId="77777777" w:rsidR="000337D7" w:rsidRPr="00355333" w:rsidRDefault="000337D7" w:rsidP="00202DCD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68E8ECAF" w14:textId="77777777" w:rsidR="000337D7" w:rsidRPr="00355333" w:rsidRDefault="000337D7" w:rsidP="00202DCD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Neni 9</w:t>
      </w:r>
    </w:p>
    <w:p w14:paraId="68E8ECB1" w14:textId="77777777" w:rsidR="000337D7" w:rsidRPr="00355333" w:rsidRDefault="000337D7" w:rsidP="00202DC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355333">
        <w:rPr>
          <w:rFonts w:ascii="Garamond" w:hAnsi="Garamond" w:cs="Times New Roman"/>
          <w:b/>
          <w:bCs/>
          <w:sz w:val="24"/>
          <w:szCs w:val="24"/>
        </w:rPr>
        <w:t>Hyrja në fuqi</w:t>
      </w:r>
    </w:p>
    <w:p w14:paraId="68E8ECB2" w14:textId="77777777" w:rsidR="000337D7" w:rsidRPr="00355333" w:rsidRDefault="000337D7" w:rsidP="00202DCD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68E8ECB3" w14:textId="77777777" w:rsidR="000337D7" w:rsidRPr="00355333" w:rsidRDefault="000337D7" w:rsidP="00202DCD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  <w:r w:rsidRPr="00355333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68E8ECB4" w14:textId="77777777" w:rsidR="00024790" w:rsidRPr="00355333" w:rsidRDefault="00024790" w:rsidP="00202DCD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68E8ECBB" w14:textId="2EC2C833" w:rsidR="00976A3C" w:rsidRDefault="00976A3C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bookmarkStart w:id="0" w:name="_GoBack"/>
      <w:bookmarkEnd w:id="0"/>
      <w:r w:rsidRPr="00355333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355333">
        <w:rPr>
          <w:rFonts w:ascii="Garamond" w:hAnsi="Garamond" w:cs="Times New Roman"/>
          <w:bCs/>
          <w:sz w:val="24"/>
          <w:szCs w:val="24"/>
        </w:rPr>
        <w:t xml:space="preserve"> </w:t>
      </w:r>
      <w:r w:rsidR="000337D7" w:rsidRPr="00355333">
        <w:rPr>
          <w:rFonts w:ascii="Garamond" w:hAnsi="Garamond" w:cs="Times New Roman"/>
          <w:bCs/>
          <w:sz w:val="24"/>
          <w:szCs w:val="24"/>
        </w:rPr>
        <w:t>2.11.</w:t>
      </w:r>
      <w:r w:rsidR="007748A2" w:rsidRPr="00355333">
        <w:rPr>
          <w:rFonts w:ascii="Garamond" w:hAnsi="Garamond" w:cs="Times New Roman"/>
          <w:bCs/>
          <w:sz w:val="24"/>
          <w:szCs w:val="24"/>
        </w:rPr>
        <w:t>2023</w:t>
      </w:r>
      <w:r w:rsidR="00355333">
        <w:rPr>
          <w:rFonts w:ascii="Garamond" w:hAnsi="Garamond" w:cs="Times New Roman"/>
          <w:bCs/>
          <w:sz w:val="24"/>
          <w:szCs w:val="24"/>
        </w:rPr>
        <w:t>.</w:t>
      </w:r>
    </w:p>
    <w:p w14:paraId="01871703" w14:textId="77777777" w:rsidR="00355333" w:rsidRDefault="00355333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F04306F" w14:textId="36930EEF" w:rsidR="00355333" w:rsidRPr="00355333" w:rsidRDefault="00355333" w:rsidP="0035533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5533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lastRenderedPageBreak/>
        <w:t>Shpallur</w:t>
      </w:r>
      <w:proofErr w:type="spellEnd"/>
      <w:r w:rsidRPr="0035533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me </w:t>
      </w:r>
      <w:proofErr w:type="spellStart"/>
      <w:r w:rsidRPr="0035533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dekretin</w:t>
      </w:r>
      <w:proofErr w:type="spellEnd"/>
      <w:r w:rsidRPr="0035533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nr.</w:t>
      </w:r>
      <w:r w:rsidR="008F7BBE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8446F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336</w:t>
      </w:r>
      <w:r w:rsidRPr="0035533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 w:rsidRPr="0035533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datë</w:t>
      </w:r>
      <w:proofErr w:type="spellEnd"/>
      <w:r w:rsidRPr="0035533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8446F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23.11</w:t>
      </w:r>
      <w:r w:rsidRPr="0035533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.2023, </w:t>
      </w:r>
      <w:proofErr w:type="spellStart"/>
      <w:r w:rsidRPr="0035533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të</w:t>
      </w:r>
      <w:proofErr w:type="spellEnd"/>
      <w:r w:rsidRPr="0035533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35533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Presidentit</w:t>
      </w:r>
      <w:proofErr w:type="spellEnd"/>
      <w:r w:rsidRPr="0035533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35533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të</w:t>
      </w:r>
      <w:proofErr w:type="spellEnd"/>
      <w:r w:rsidRPr="0035533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35533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Republikës</w:t>
      </w:r>
      <w:proofErr w:type="spellEnd"/>
      <w:r w:rsidRPr="0035533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35533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së</w:t>
      </w:r>
      <w:proofErr w:type="spellEnd"/>
      <w:r w:rsidRPr="0035533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35533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Shqipërisë</w:t>
      </w:r>
      <w:proofErr w:type="spellEnd"/>
      <w:r w:rsidRPr="0035533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 w:rsidRPr="0035533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Bajram</w:t>
      </w:r>
      <w:proofErr w:type="spellEnd"/>
      <w:r w:rsidRPr="00355333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Bega.</w:t>
      </w:r>
    </w:p>
    <w:p w14:paraId="6070C124" w14:textId="77777777" w:rsidR="00355333" w:rsidRPr="00355333" w:rsidRDefault="00355333" w:rsidP="00202DCD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355333" w:rsidRPr="00355333" w:rsidSect="00AE5B81">
      <w:footerReference w:type="default" r:id="rId13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57E6F3" w14:textId="77777777" w:rsidR="00EC60A3" w:rsidRDefault="00EC60A3" w:rsidP="00420682">
      <w:pPr>
        <w:spacing w:after="0" w:line="240" w:lineRule="auto"/>
      </w:pPr>
      <w:r>
        <w:separator/>
      </w:r>
    </w:p>
  </w:endnote>
  <w:endnote w:type="continuationSeparator" w:id="0">
    <w:p w14:paraId="50567544" w14:textId="77777777" w:rsidR="00EC60A3" w:rsidRDefault="00EC60A3" w:rsidP="00420682">
      <w:pPr>
        <w:spacing w:after="0" w:line="240" w:lineRule="auto"/>
      </w:pPr>
      <w:r>
        <w:continuationSeparator/>
      </w:r>
    </w:p>
  </w:endnote>
  <w:endnote w:type="continuationNotice" w:id="1">
    <w:p w14:paraId="149A9E81" w14:textId="77777777" w:rsidR="00EC60A3" w:rsidRDefault="00EC60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8ECC4" w14:textId="336F7ECA" w:rsidR="00EC60A3" w:rsidRDefault="00EC60A3">
    <w:pPr>
      <w:pStyle w:val="Footer"/>
    </w:pPr>
  </w:p>
  <w:p w14:paraId="042A55EE" w14:textId="5683ED62" w:rsidR="00EC60A3" w:rsidRDefault="00EC60A3">
    <w:pPr>
      <w:pStyle w:val="Footer"/>
      <w:jc w:val="center"/>
    </w:pPr>
  </w:p>
  <w:p w14:paraId="672F418F" w14:textId="77777777" w:rsidR="00EC60A3" w:rsidRDefault="00EC60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51F89B" w14:textId="77777777" w:rsidR="00EC60A3" w:rsidRDefault="00EC60A3" w:rsidP="00420682">
      <w:pPr>
        <w:spacing w:after="0" w:line="240" w:lineRule="auto"/>
      </w:pPr>
      <w:r>
        <w:separator/>
      </w:r>
    </w:p>
  </w:footnote>
  <w:footnote w:type="continuationSeparator" w:id="0">
    <w:p w14:paraId="72E4EA27" w14:textId="77777777" w:rsidR="00EC60A3" w:rsidRDefault="00EC60A3" w:rsidP="00420682">
      <w:pPr>
        <w:spacing w:after="0" w:line="240" w:lineRule="auto"/>
      </w:pPr>
      <w:r>
        <w:continuationSeparator/>
      </w:r>
    </w:p>
  </w:footnote>
  <w:footnote w:type="continuationNotice" w:id="1">
    <w:p w14:paraId="06456582" w14:textId="77777777" w:rsidR="00EC60A3" w:rsidRDefault="00EC60A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11558"/>
    <w:rsid w:val="00024790"/>
    <w:rsid w:val="000337D7"/>
    <w:rsid w:val="00043C57"/>
    <w:rsid w:val="00054966"/>
    <w:rsid w:val="00055AB5"/>
    <w:rsid w:val="00060376"/>
    <w:rsid w:val="00064A87"/>
    <w:rsid w:val="00072080"/>
    <w:rsid w:val="000765C2"/>
    <w:rsid w:val="00091A46"/>
    <w:rsid w:val="00096985"/>
    <w:rsid w:val="00097617"/>
    <w:rsid w:val="000A1E47"/>
    <w:rsid w:val="000A3B4D"/>
    <w:rsid w:val="000A6B3D"/>
    <w:rsid w:val="000B3F8E"/>
    <w:rsid w:val="000D199E"/>
    <w:rsid w:val="000E268C"/>
    <w:rsid w:val="000E5BA6"/>
    <w:rsid w:val="00106F6D"/>
    <w:rsid w:val="0011415C"/>
    <w:rsid w:val="00121E29"/>
    <w:rsid w:val="00122D1F"/>
    <w:rsid w:val="0012550D"/>
    <w:rsid w:val="00130958"/>
    <w:rsid w:val="001316EC"/>
    <w:rsid w:val="00132CEC"/>
    <w:rsid w:val="00135A36"/>
    <w:rsid w:val="00136EC9"/>
    <w:rsid w:val="00146D52"/>
    <w:rsid w:val="00153CC5"/>
    <w:rsid w:val="00153D88"/>
    <w:rsid w:val="00154CFD"/>
    <w:rsid w:val="00155BCF"/>
    <w:rsid w:val="00155EBC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A4818"/>
    <w:rsid w:val="001B2638"/>
    <w:rsid w:val="001B796E"/>
    <w:rsid w:val="001C0806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160E"/>
    <w:rsid w:val="0020170B"/>
    <w:rsid w:val="00202DCD"/>
    <w:rsid w:val="0020507F"/>
    <w:rsid w:val="002101FE"/>
    <w:rsid w:val="00212E52"/>
    <w:rsid w:val="00213234"/>
    <w:rsid w:val="00214854"/>
    <w:rsid w:val="0021715D"/>
    <w:rsid w:val="00224329"/>
    <w:rsid w:val="00233280"/>
    <w:rsid w:val="00234BD8"/>
    <w:rsid w:val="00237B09"/>
    <w:rsid w:val="0024206A"/>
    <w:rsid w:val="00243B60"/>
    <w:rsid w:val="00247DF1"/>
    <w:rsid w:val="00250F7F"/>
    <w:rsid w:val="00266C06"/>
    <w:rsid w:val="00272F19"/>
    <w:rsid w:val="0027350F"/>
    <w:rsid w:val="002753F6"/>
    <w:rsid w:val="00290344"/>
    <w:rsid w:val="002A47D7"/>
    <w:rsid w:val="002B6A1A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168B3"/>
    <w:rsid w:val="00325554"/>
    <w:rsid w:val="003305E1"/>
    <w:rsid w:val="003333CC"/>
    <w:rsid w:val="00336EED"/>
    <w:rsid w:val="003403C8"/>
    <w:rsid w:val="003547D6"/>
    <w:rsid w:val="00355333"/>
    <w:rsid w:val="00365BF7"/>
    <w:rsid w:val="003745EF"/>
    <w:rsid w:val="00375597"/>
    <w:rsid w:val="0038331D"/>
    <w:rsid w:val="00395396"/>
    <w:rsid w:val="00397541"/>
    <w:rsid w:val="003A135F"/>
    <w:rsid w:val="003A38DC"/>
    <w:rsid w:val="003A63A5"/>
    <w:rsid w:val="003C400C"/>
    <w:rsid w:val="003C48FF"/>
    <w:rsid w:val="003D59B2"/>
    <w:rsid w:val="003D5ED0"/>
    <w:rsid w:val="003E72F7"/>
    <w:rsid w:val="003F29A8"/>
    <w:rsid w:val="003F398D"/>
    <w:rsid w:val="00403A89"/>
    <w:rsid w:val="0041300C"/>
    <w:rsid w:val="00420682"/>
    <w:rsid w:val="00433BCD"/>
    <w:rsid w:val="00436717"/>
    <w:rsid w:val="00445610"/>
    <w:rsid w:val="0045538C"/>
    <w:rsid w:val="00455BBA"/>
    <w:rsid w:val="00460BC4"/>
    <w:rsid w:val="004647DB"/>
    <w:rsid w:val="00471609"/>
    <w:rsid w:val="004771A5"/>
    <w:rsid w:val="00477804"/>
    <w:rsid w:val="004866A8"/>
    <w:rsid w:val="00496497"/>
    <w:rsid w:val="004A5884"/>
    <w:rsid w:val="004A5DE6"/>
    <w:rsid w:val="004B12D2"/>
    <w:rsid w:val="004B6ED9"/>
    <w:rsid w:val="004C1189"/>
    <w:rsid w:val="004C2DFD"/>
    <w:rsid w:val="004D3CFC"/>
    <w:rsid w:val="004E0701"/>
    <w:rsid w:val="004E0CF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575B"/>
    <w:rsid w:val="00556AD2"/>
    <w:rsid w:val="0055707F"/>
    <w:rsid w:val="005629E9"/>
    <w:rsid w:val="005661F9"/>
    <w:rsid w:val="005707AE"/>
    <w:rsid w:val="00570DA2"/>
    <w:rsid w:val="005726F2"/>
    <w:rsid w:val="00573EE3"/>
    <w:rsid w:val="005767F6"/>
    <w:rsid w:val="00591503"/>
    <w:rsid w:val="00591A3B"/>
    <w:rsid w:val="0059248B"/>
    <w:rsid w:val="0059342C"/>
    <w:rsid w:val="005A7379"/>
    <w:rsid w:val="005B1D69"/>
    <w:rsid w:val="005B6E3F"/>
    <w:rsid w:val="005F00A8"/>
    <w:rsid w:val="0060535D"/>
    <w:rsid w:val="0061141E"/>
    <w:rsid w:val="006167D5"/>
    <w:rsid w:val="0062077A"/>
    <w:rsid w:val="00621A17"/>
    <w:rsid w:val="006465EF"/>
    <w:rsid w:val="00646924"/>
    <w:rsid w:val="00663243"/>
    <w:rsid w:val="00670AA2"/>
    <w:rsid w:val="0067406E"/>
    <w:rsid w:val="00677E6C"/>
    <w:rsid w:val="00683C22"/>
    <w:rsid w:val="00694869"/>
    <w:rsid w:val="00696D19"/>
    <w:rsid w:val="006B3074"/>
    <w:rsid w:val="006B3952"/>
    <w:rsid w:val="006C54E5"/>
    <w:rsid w:val="006C6D22"/>
    <w:rsid w:val="006D5015"/>
    <w:rsid w:val="006F4D55"/>
    <w:rsid w:val="007031E5"/>
    <w:rsid w:val="00707B70"/>
    <w:rsid w:val="007140D9"/>
    <w:rsid w:val="007217C2"/>
    <w:rsid w:val="007243F1"/>
    <w:rsid w:val="00726525"/>
    <w:rsid w:val="0073064D"/>
    <w:rsid w:val="00731509"/>
    <w:rsid w:val="00736DC8"/>
    <w:rsid w:val="007403CF"/>
    <w:rsid w:val="00742442"/>
    <w:rsid w:val="00750246"/>
    <w:rsid w:val="007654B3"/>
    <w:rsid w:val="00770CEF"/>
    <w:rsid w:val="00770FAD"/>
    <w:rsid w:val="00774741"/>
    <w:rsid w:val="007748A2"/>
    <w:rsid w:val="007749AC"/>
    <w:rsid w:val="007A1348"/>
    <w:rsid w:val="007A2A36"/>
    <w:rsid w:val="007A2E0E"/>
    <w:rsid w:val="007B4156"/>
    <w:rsid w:val="007C083E"/>
    <w:rsid w:val="007D5ADC"/>
    <w:rsid w:val="007D6440"/>
    <w:rsid w:val="007D742E"/>
    <w:rsid w:val="007D76F7"/>
    <w:rsid w:val="007E2515"/>
    <w:rsid w:val="007E6D9E"/>
    <w:rsid w:val="007F5841"/>
    <w:rsid w:val="008030D2"/>
    <w:rsid w:val="00811138"/>
    <w:rsid w:val="00812B1F"/>
    <w:rsid w:val="0081405B"/>
    <w:rsid w:val="00820E26"/>
    <w:rsid w:val="00840462"/>
    <w:rsid w:val="008420C3"/>
    <w:rsid w:val="008446F3"/>
    <w:rsid w:val="0085472C"/>
    <w:rsid w:val="00857D03"/>
    <w:rsid w:val="008620E4"/>
    <w:rsid w:val="0086360A"/>
    <w:rsid w:val="008720AB"/>
    <w:rsid w:val="0087264B"/>
    <w:rsid w:val="008814EA"/>
    <w:rsid w:val="00883D53"/>
    <w:rsid w:val="008849C4"/>
    <w:rsid w:val="0088796B"/>
    <w:rsid w:val="008914C1"/>
    <w:rsid w:val="00892C77"/>
    <w:rsid w:val="00896644"/>
    <w:rsid w:val="0089762F"/>
    <w:rsid w:val="008A1646"/>
    <w:rsid w:val="008B3FAE"/>
    <w:rsid w:val="008C13A9"/>
    <w:rsid w:val="008C15C7"/>
    <w:rsid w:val="008C3427"/>
    <w:rsid w:val="008D0E45"/>
    <w:rsid w:val="008D12D7"/>
    <w:rsid w:val="008D3FB7"/>
    <w:rsid w:val="008F7BBE"/>
    <w:rsid w:val="00900D7B"/>
    <w:rsid w:val="0091014E"/>
    <w:rsid w:val="009104DF"/>
    <w:rsid w:val="00925F09"/>
    <w:rsid w:val="00933312"/>
    <w:rsid w:val="00954FD3"/>
    <w:rsid w:val="00957A39"/>
    <w:rsid w:val="0096575A"/>
    <w:rsid w:val="00970D95"/>
    <w:rsid w:val="00974717"/>
    <w:rsid w:val="00976A3C"/>
    <w:rsid w:val="00991D86"/>
    <w:rsid w:val="0099741A"/>
    <w:rsid w:val="009A4870"/>
    <w:rsid w:val="009A6F98"/>
    <w:rsid w:val="009B1183"/>
    <w:rsid w:val="009C0ABA"/>
    <w:rsid w:val="009C12D6"/>
    <w:rsid w:val="009C52A4"/>
    <w:rsid w:val="009D36E7"/>
    <w:rsid w:val="00A024B9"/>
    <w:rsid w:val="00A06D12"/>
    <w:rsid w:val="00A10B5D"/>
    <w:rsid w:val="00A15DE9"/>
    <w:rsid w:val="00A160B2"/>
    <w:rsid w:val="00A27C1F"/>
    <w:rsid w:val="00A34D9D"/>
    <w:rsid w:val="00A35A3F"/>
    <w:rsid w:val="00A36786"/>
    <w:rsid w:val="00A431DD"/>
    <w:rsid w:val="00A5415E"/>
    <w:rsid w:val="00A645A6"/>
    <w:rsid w:val="00A75385"/>
    <w:rsid w:val="00A97B73"/>
    <w:rsid w:val="00AA32E0"/>
    <w:rsid w:val="00AA5367"/>
    <w:rsid w:val="00AA545E"/>
    <w:rsid w:val="00AB18EF"/>
    <w:rsid w:val="00AC2686"/>
    <w:rsid w:val="00AD1072"/>
    <w:rsid w:val="00AD2AD0"/>
    <w:rsid w:val="00AE5B81"/>
    <w:rsid w:val="00AF0CE9"/>
    <w:rsid w:val="00AF5D8E"/>
    <w:rsid w:val="00AF79BB"/>
    <w:rsid w:val="00B03A16"/>
    <w:rsid w:val="00B07A20"/>
    <w:rsid w:val="00B14BBE"/>
    <w:rsid w:val="00B17529"/>
    <w:rsid w:val="00B26672"/>
    <w:rsid w:val="00B46B49"/>
    <w:rsid w:val="00B51F9D"/>
    <w:rsid w:val="00B54D96"/>
    <w:rsid w:val="00B6099E"/>
    <w:rsid w:val="00B6427E"/>
    <w:rsid w:val="00B67778"/>
    <w:rsid w:val="00B67E49"/>
    <w:rsid w:val="00B8668D"/>
    <w:rsid w:val="00B9783F"/>
    <w:rsid w:val="00BA1706"/>
    <w:rsid w:val="00BA5571"/>
    <w:rsid w:val="00BB15C8"/>
    <w:rsid w:val="00BB1755"/>
    <w:rsid w:val="00BC0B3B"/>
    <w:rsid w:val="00BC4646"/>
    <w:rsid w:val="00BD4611"/>
    <w:rsid w:val="00BE2D48"/>
    <w:rsid w:val="00BE4BA2"/>
    <w:rsid w:val="00C07205"/>
    <w:rsid w:val="00C1023D"/>
    <w:rsid w:val="00C10624"/>
    <w:rsid w:val="00C17A6D"/>
    <w:rsid w:val="00C33585"/>
    <w:rsid w:val="00C40B28"/>
    <w:rsid w:val="00C4191B"/>
    <w:rsid w:val="00C446ED"/>
    <w:rsid w:val="00C51884"/>
    <w:rsid w:val="00C5239D"/>
    <w:rsid w:val="00C53EBB"/>
    <w:rsid w:val="00C60CAD"/>
    <w:rsid w:val="00C6573D"/>
    <w:rsid w:val="00C70D94"/>
    <w:rsid w:val="00C71734"/>
    <w:rsid w:val="00C751AA"/>
    <w:rsid w:val="00C85BBF"/>
    <w:rsid w:val="00C90FD7"/>
    <w:rsid w:val="00C92C5B"/>
    <w:rsid w:val="00CA0828"/>
    <w:rsid w:val="00CB0B77"/>
    <w:rsid w:val="00CC15A1"/>
    <w:rsid w:val="00CC7CA2"/>
    <w:rsid w:val="00CE2478"/>
    <w:rsid w:val="00CF5B26"/>
    <w:rsid w:val="00D127E2"/>
    <w:rsid w:val="00D23C4B"/>
    <w:rsid w:val="00D24B56"/>
    <w:rsid w:val="00D41916"/>
    <w:rsid w:val="00D45AC2"/>
    <w:rsid w:val="00D50CA0"/>
    <w:rsid w:val="00D51772"/>
    <w:rsid w:val="00D60C6B"/>
    <w:rsid w:val="00D66207"/>
    <w:rsid w:val="00D8728F"/>
    <w:rsid w:val="00D87B52"/>
    <w:rsid w:val="00DA2B84"/>
    <w:rsid w:val="00DA56D4"/>
    <w:rsid w:val="00DA63E0"/>
    <w:rsid w:val="00DC03DB"/>
    <w:rsid w:val="00DC0BDC"/>
    <w:rsid w:val="00DC34E0"/>
    <w:rsid w:val="00DD09A7"/>
    <w:rsid w:val="00DE163B"/>
    <w:rsid w:val="00DF2019"/>
    <w:rsid w:val="00DF295D"/>
    <w:rsid w:val="00DF7D66"/>
    <w:rsid w:val="00E04303"/>
    <w:rsid w:val="00E07E8C"/>
    <w:rsid w:val="00E1231D"/>
    <w:rsid w:val="00E20095"/>
    <w:rsid w:val="00E208F9"/>
    <w:rsid w:val="00E32B8C"/>
    <w:rsid w:val="00E33812"/>
    <w:rsid w:val="00E370B3"/>
    <w:rsid w:val="00E452DA"/>
    <w:rsid w:val="00E6234F"/>
    <w:rsid w:val="00E64795"/>
    <w:rsid w:val="00E72BC5"/>
    <w:rsid w:val="00E76B9D"/>
    <w:rsid w:val="00E7782A"/>
    <w:rsid w:val="00E82905"/>
    <w:rsid w:val="00EC47A4"/>
    <w:rsid w:val="00EC55E7"/>
    <w:rsid w:val="00EC57E8"/>
    <w:rsid w:val="00EC5B31"/>
    <w:rsid w:val="00EC60A3"/>
    <w:rsid w:val="00ED7107"/>
    <w:rsid w:val="00EE7E5D"/>
    <w:rsid w:val="00EF4CCD"/>
    <w:rsid w:val="00EF7E55"/>
    <w:rsid w:val="00F03F03"/>
    <w:rsid w:val="00F07F7F"/>
    <w:rsid w:val="00F234B6"/>
    <w:rsid w:val="00F30C68"/>
    <w:rsid w:val="00F32C43"/>
    <w:rsid w:val="00F52125"/>
    <w:rsid w:val="00F537D2"/>
    <w:rsid w:val="00F62A46"/>
    <w:rsid w:val="00F630AC"/>
    <w:rsid w:val="00F814BA"/>
    <w:rsid w:val="00F84F9C"/>
    <w:rsid w:val="00FA0571"/>
    <w:rsid w:val="00FA065B"/>
    <w:rsid w:val="00FB5CED"/>
    <w:rsid w:val="00FC484A"/>
    <w:rsid w:val="00FC631E"/>
    <w:rsid w:val="00FC6BDD"/>
    <w:rsid w:val="00FE32E6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8EC52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13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D90D8CABDE84654BDAB8644C2ECEA4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91</Nr_x002e__x0020_akti>
    <Data_x0020_e_x0020_Krijimit xmlns="0e656187-b300-4fb0-8bf4-3a50f872073c">2023-11-30T12:49:02Z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2023-11-30T00:00:00Z</Date_x0020_protokolli>
    <Titulli xmlns="0e656187-b300-4fb0-8bf4-3a50f872073c">Për disa shtesa dhe ndryshime në ligjin nr. 10 018, datë 13.11.2008, “Për Avokaturën e Shtetit””, të ndryshuar</Titulli>
    <Modifikuesi xmlns="0e656187-b300-4fb0-8bf4-3a50f872073c">Fjora.Cahani</Modifikuesi>
    <Nr_x002e__x0020_prot_x0020_QBZ xmlns="0e656187-b300-4fb0-8bf4-3a50f872073c">1766/4</Nr_x002e__x0020_prot_x0020_QBZ>
    <Data_x0020_e_x0020_Modifikimit xmlns="0e656187-b300-4fb0-8bf4-3a50f872073c">2023-11-30T14:39:34Z</Data_x0020_e_x0020_Modifikimit>
    <Dekretuar xmlns="0e656187-b300-4fb0-8bf4-3a50f872073c">false</Dekretuar>
    <Data xmlns="0e656187-b300-4fb0-8bf4-3a50f872073c">2023-11-02T00:00:00Z</Data>
    <Nr_x002e__x0020_protokolli_x0020_i_x0020_aktit xmlns="0e656187-b300-4fb0-8bf4-3a50f872073c">3461/4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D90D8CABDE84654BDAB8644C2ECEA4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63D21-2D41-4BB8-8F78-B6C452CE6B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78D3C7-D105-4E17-913A-4E25BE70B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E203CD8-B830-47FF-AA1B-6E3846AE89FB}">
  <ds:schemaRefs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0e656187-b300-4fb0-8bf4-3a50f872073c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91E3B83-861F-4870-9DAC-8A366D8581D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90860A4-D54C-4D97-9B7B-5E097FBFC4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B02B6BA1-DE86-4871-9E22-D074BD6E5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ligjin nr. 10 018, datë 13.11.2008, “Për Avokaturën e Shtetit””, të ndryshuar</vt:lpstr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ligjin nr. 10 018, datë 13.11.2008, “Për Avokaturën e Shtetit””, të ndryshuar</dc:title>
  <dc:creator>gazmend.hanku</dc:creator>
  <cp:lastModifiedBy>Amarilda Muja</cp:lastModifiedBy>
  <cp:revision>9</cp:revision>
  <cp:lastPrinted>2023-11-07T08:50:00Z</cp:lastPrinted>
  <dcterms:created xsi:type="dcterms:W3CDTF">2023-11-30T11:13:00Z</dcterms:created>
  <dcterms:modified xsi:type="dcterms:W3CDTF">2023-12-01T09:35:00Z</dcterms:modified>
</cp:coreProperties>
</file>