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A5531F" w14:textId="77777777" w:rsidR="00420682" w:rsidRPr="002924AB" w:rsidRDefault="00420682" w:rsidP="00450439">
      <w:pPr>
        <w:widowControl w:val="0"/>
        <w:spacing w:after="0" w:line="240" w:lineRule="auto"/>
        <w:ind w:firstLine="284"/>
        <w:jc w:val="center"/>
        <w:rPr>
          <w:rFonts w:ascii="Garamond" w:hAnsi="Garamond" w:cs="Times New Roman"/>
          <w:b/>
          <w:sz w:val="24"/>
          <w:szCs w:val="24"/>
        </w:rPr>
      </w:pPr>
      <w:r w:rsidRPr="002924AB">
        <w:rPr>
          <w:rFonts w:ascii="Garamond" w:hAnsi="Garamond" w:cs="Times New Roman"/>
          <w:b/>
          <w:sz w:val="24"/>
          <w:szCs w:val="24"/>
        </w:rPr>
        <w:t>LIGJ</w:t>
      </w:r>
    </w:p>
    <w:p w14:paraId="3E726D75" w14:textId="77777777" w:rsidR="00024790" w:rsidRPr="002924AB" w:rsidRDefault="002009A1" w:rsidP="00450439">
      <w:pPr>
        <w:widowControl w:val="0"/>
        <w:spacing w:after="0" w:line="240" w:lineRule="auto"/>
        <w:ind w:firstLine="284"/>
        <w:jc w:val="center"/>
        <w:rPr>
          <w:rFonts w:ascii="Garamond" w:hAnsi="Garamond" w:cs="Times New Roman"/>
          <w:b/>
          <w:sz w:val="24"/>
          <w:szCs w:val="24"/>
        </w:rPr>
      </w:pPr>
      <w:r w:rsidRPr="002924AB">
        <w:rPr>
          <w:rFonts w:ascii="Garamond" w:hAnsi="Garamond" w:cs="Times New Roman"/>
          <w:b/>
          <w:sz w:val="24"/>
          <w:szCs w:val="24"/>
        </w:rPr>
        <w:t>Nr.</w:t>
      </w:r>
      <w:r w:rsidR="00F62A46" w:rsidRPr="002924AB">
        <w:rPr>
          <w:rFonts w:ascii="Garamond" w:hAnsi="Garamond" w:cs="Times New Roman"/>
          <w:b/>
          <w:sz w:val="24"/>
          <w:szCs w:val="24"/>
        </w:rPr>
        <w:t xml:space="preserve"> </w:t>
      </w:r>
      <w:r w:rsidR="00261390" w:rsidRPr="002924AB">
        <w:rPr>
          <w:rFonts w:ascii="Garamond" w:hAnsi="Garamond" w:cs="Times New Roman"/>
          <w:b/>
          <w:sz w:val="24"/>
          <w:szCs w:val="24"/>
        </w:rPr>
        <w:t>10</w:t>
      </w:r>
      <w:r w:rsidR="000D1EA1" w:rsidRPr="002924AB">
        <w:rPr>
          <w:rFonts w:ascii="Garamond" w:hAnsi="Garamond" w:cs="Times New Roman"/>
          <w:b/>
          <w:sz w:val="24"/>
          <w:szCs w:val="24"/>
        </w:rPr>
        <w:t>2</w:t>
      </w:r>
      <w:r w:rsidR="007748A2" w:rsidRPr="002924AB">
        <w:rPr>
          <w:rFonts w:ascii="Garamond" w:hAnsi="Garamond" w:cs="Times New Roman"/>
          <w:b/>
          <w:sz w:val="24"/>
          <w:szCs w:val="24"/>
        </w:rPr>
        <w:t>/2023</w:t>
      </w:r>
      <w:r w:rsidRPr="002924AB">
        <w:rPr>
          <w:rFonts w:ascii="Garamond" w:hAnsi="Garamond" w:cs="Times New Roman"/>
          <w:b/>
          <w:sz w:val="24"/>
          <w:szCs w:val="24"/>
        </w:rPr>
        <w:t xml:space="preserve"> </w:t>
      </w:r>
    </w:p>
    <w:p w14:paraId="46DDE6E3" w14:textId="77777777" w:rsidR="00F90923" w:rsidRPr="002924AB" w:rsidRDefault="00F90923" w:rsidP="00450439">
      <w:pPr>
        <w:widowControl w:val="0"/>
        <w:spacing w:after="0" w:line="240" w:lineRule="auto"/>
        <w:ind w:firstLine="284"/>
        <w:jc w:val="both"/>
        <w:rPr>
          <w:rFonts w:ascii="Garamond" w:hAnsi="Garamond" w:cs="Times New Roman"/>
          <w:bCs/>
          <w:sz w:val="24"/>
          <w:szCs w:val="24"/>
        </w:rPr>
      </w:pPr>
    </w:p>
    <w:p w14:paraId="49EF7F69" w14:textId="77777777" w:rsidR="001A334E" w:rsidRPr="002924AB" w:rsidRDefault="001A334E" w:rsidP="00450439">
      <w:pPr>
        <w:widowControl w:val="0"/>
        <w:spacing w:after="0" w:line="240" w:lineRule="auto"/>
        <w:ind w:firstLine="284"/>
        <w:jc w:val="center"/>
        <w:rPr>
          <w:rFonts w:ascii="Garamond" w:hAnsi="Garamond" w:cs="Times New Roman"/>
          <w:b/>
          <w:bCs/>
          <w:sz w:val="24"/>
          <w:szCs w:val="24"/>
        </w:rPr>
      </w:pPr>
      <w:r w:rsidRPr="002924AB">
        <w:rPr>
          <w:rFonts w:ascii="Garamond" w:hAnsi="Garamond" w:cs="Times New Roman"/>
          <w:b/>
          <w:bCs/>
          <w:sz w:val="24"/>
          <w:szCs w:val="24"/>
        </w:rPr>
        <w:t>PËR ADERIMIN E REPUBLIKËS SË SHQIPËRISË NË UNIONIN NDËRKOMBËTAR PËR KONSERVIMIN E NATYRËS (IUCN)</w:t>
      </w:r>
    </w:p>
    <w:p w14:paraId="03F7BD09" w14:textId="77777777" w:rsidR="001A334E" w:rsidRPr="002924AB" w:rsidRDefault="001A334E" w:rsidP="00450439">
      <w:pPr>
        <w:widowControl w:val="0"/>
        <w:spacing w:after="0" w:line="240" w:lineRule="auto"/>
        <w:ind w:firstLine="284"/>
        <w:rPr>
          <w:rFonts w:ascii="Garamond" w:hAnsi="Garamond" w:cs="Times New Roman"/>
          <w:bCs/>
          <w:sz w:val="24"/>
          <w:szCs w:val="24"/>
        </w:rPr>
      </w:pPr>
    </w:p>
    <w:p w14:paraId="521BA63C" w14:textId="77777777" w:rsidR="001A334E" w:rsidRPr="002924AB" w:rsidRDefault="001A334E" w:rsidP="00450439">
      <w:pPr>
        <w:widowControl w:val="0"/>
        <w:spacing w:after="0" w:line="240" w:lineRule="auto"/>
        <w:ind w:firstLine="284"/>
        <w:jc w:val="both"/>
        <w:rPr>
          <w:rFonts w:ascii="Garamond" w:hAnsi="Garamond" w:cs="Times New Roman"/>
          <w:bCs/>
          <w:sz w:val="24"/>
          <w:szCs w:val="24"/>
        </w:rPr>
      </w:pPr>
      <w:r w:rsidRPr="002924AB">
        <w:rPr>
          <w:rFonts w:ascii="Garamond" w:hAnsi="Garamond" w:cs="Times New Roman"/>
          <w:bCs/>
          <w:sz w:val="24"/>
          <w:szCs w:val="24"/>
        </w:rPr>
        <w:t xml:space="preserve">Në mbështetje të neneve 78, 83, pika 1, dhe 121, pika 1, të Kushtetutës, me propozimin e Këshillit të Ministrave, </w:t>
      </w:r>
    </w:p>
    <w:p w14:paraId="09C52CD5" w14:textId="77777777" w:rsidR="001A334E" w:rsidRPr="002924AB" w:rsidRDefault="001A334E" w:rsidP="00450439">
      <w:pPr>
        <w:widowControl w:val="0"/>
        <w:spacing w:after="0" w:line="240" w:lineRule="auto"/>
        <w:ind w:firstLine="284"/>
        <w:jc w:val="both"/>
        <w:rPr>
          <w:rFonts w:ascii="Garamond" w:hAnsi="Garamond" w:cs="Times New Roman"/>
          <w:bCs/>
          <w:sz w:val="24"/>
          <w:szCs w:val="24"/>
        </w:rPr>
      </w:pPr>
    </w:p>
    <w:p w14:paraId="6C55A378" w14:textId="77777777" w:rsidR="001A334E" w:rsidRPr="002924AB" w:rsidRDefault="001A334E" w:rsidP="00450439">
      <w:pPr>
        <w:widowControl w:val="0"/>
        <w:spacing w:after="0" w:line="240" w:lineRule="auto"/>
        <w:ind w:firstLine="284"/>
        <w:jc w:val="center"/>
        <w:rPr>
          <w:rFonts w:ascii="Garamond" w:hAnsi="Garamond" w:cs="Times New Roman"/>
          <w:bCs/>
          <w:sz w:val="24"/>
          <w:szCs w:val="24"/>
        </w:rPr>
      </w:pPr>
      <w:r w:rsidRPr="002924AB">
        <w:rPr>
          <w:rFonts w:ascii="Garamond" w:hAnsi="Garamond" w:cs="Times New Roman"/>
          <w:bCs/>
          <w:sz w:val="24"/>
          <w:szCs w:val="24"/>
        </w:rPr>
        <w:t>KUVENDI</w:t>
      </w:r>
    </w:p>
    <w:p w14:paraId="2C6D265C" w14:textId="77777777" w:rsidR="001A334E" w:rsidRPr="002924AB" w:rsidRDefault="001A334E" w:rsidP="00450439">
      <w:pPr>
        <w:widowControl w:val="0"/>
        <w:spacing w:after="0" w:line="240" w:lineRule="auto"/>
        <w:ind w:firstLine="284"/>
        <w:jc w:val="center"/>
        <w:rPr>
          <w:rFonts w:ascii="Garamond" w:hAnsi="Garamond" w:cs="Times New Roman"/>
          <w:bCs/>
          <w:sz w:val="24"/>
          <w:szCs w:val="24"/>
        </w:rPr>
      </w:pPr>
      <w:r w:rsidRPr="002924AB">
        <w:rPr>
          <w:rFonts w:ascii="Garamond" w:hAnsi="Garamond" w:cs="Times New Roman"/>
          <w:bCs/>
          <w:sz w:val="24"/>
          <w:szCs w:val="24"/>
        </w:rPr>
        <w:t>I REPUBLIKËS SË SHQIPËRISË</w:t>
      </w:r>
    </w:p>
    <w:p w14:paraId="72656352" w14:textId="77777777" w:rsidR="001A334E" w:rsidRPr="002924AB" w:rsidRDefault="001A334E" w:rsidP="00450439">
      <w:pPr>
        <w:widowControl w:val="0"/>
        <w:spacing w:after="0" w:line="240" w:lineRule="auto"/>
        <w:ind w:firstLine="284"/>
        <w:jc w:val="center"/>
        <w:rPr>
          <w:rFonts w:ascii="Garamond" w:hAnsi="Garamond" w:cs="Times New Roman"/>
          <w:bCs/>
          <w:sz w:val="24"/>
          <w:szCs w:val="24"/>
        </w:rPr>
      </w:pPr>
    </w:p>
    <w:p w14:paraId="36A04111" w14:textId="77777777" w:rsidR="001A334E" w:rsidRPr="002924AB" w:rsidRDefault="001A334E" w:rsidP="00450439">
      <w:pPr>
        <w:widowControl w:val="0"/>
        <w:spacing w:after="0" w:line="240" w:lineRule="auto"/>
        <w:ind w:firstLine="284"/>
        <w:jc w:val="center"/>
        <w:rPr>
          <w:rFonts w:ascii="Garamond" w:hAnsi="Garamond" w:cs="Times New Roman"/>
          <w:bCs/>
          <w:sz w:val="24"/>
          <w:szCs w:val="24"/>
        </w:rPr>
      </w:pPr>
      <w:r w:rsidRPr="002924AB">
        <w:rPr>
          <w:rFonts w:ascii="Garamond" w:hAnsi="Garamond" w:cs="Times New Roman"/>
          <w:bCs/>
          <w:sz w:val="24"/>
          <w:szCs w:val="24"/>
        </w:rPr>
        <w:t>VENDOSI:</w:t>
      </w:r>
    </w:p>
    <w:p w14:paraId="3CED01D1" w14:textId="77777777" w:rsidR="001A334E" w:rsidRPr="002924AB" w:rsidRDefault="001A334E" w:rsidP="00450439">
      <w:pPr>
        <w:widowControl w:val="0"/>
        <w:spacing w:after="0" w:line="240" w:lineRule="auto"/>
        <w:ind w:firstLine="284"/>
        <w:jc w:val="center"/>
        <w:rPr>
          <w:rFonts w:ascii="Garamond" w:hAnsi="Garamond" w:cs="Times New Roman"/>
          <w:bCs/>
          <w:sz w:val="24"/>
          <w:szCs w:val="24"/>
        </w:rPr>
      </w:pPr>
    </w:p>
    <w:p w14:paraId="6B6B8431" w14:textId="77777777" w:rsidR="001A334E" w:rsidRPr="002924AB" w:rsidRDefault="001A334E" w:rsidP="00450439">
      <w:pPr>
        <w:widowControl w:val="0"/>
        <w:spacing w:after="0" w:line="240" w:lineRule="auto"/>
        <w:ind w:firstLine="284"/>
        <w:jc w:val="center"/>
        <w:rPr>
          <w:rFonts w:ascii="Garamond" w:hAnsi="Garamond" w:cs="Times New Roman"/>
          <w:bCs/>
          <w:sz w:val="24"/>
          <w:szCs w:val="24"/>
        </w:rPr>
      </w:pPr>
      <w:r w:rsidRPr="002924AB">
        <w:rPr>
          <w:rFonts w:ascii="Garamond" w:hAnsi="Garamond" w:cs="Times New Roman"/>
          <w:bCs/>
          <w:sz w:val="24"/>
          <w:szCs w:val="24"/>
        </w:rPr>
        <w:t>Neni 1</w:t>
      </w:r>
    </w:p>
    <w:p w14:paraId="16BB40C4" w14:textId="77777777" w:rsidR="001A334E" w:rsidRPr="002924AB" w:rsidRDefault="001A334E" w:rsidP="00450439">
      <w:pPr>
        <w:widowControl w:val="0"/>
        <w:spacing w:after="0" w:line="240" w:lineRule="auto"/>
        <w:ind w:firstLine="284"/>
        <w:jc w:val="center"/>
        <w:rPr>
          <w:rFonts w:ascii="Garamond" w:hAnsi="Garamond" w:cs="Times New Roman"/>
          <w:bCs/>
          <w:sz w:val="24"/>
          <w:szCs w:val="24"/>
        </w:rPr>
      </w:pPr>
    </w:p>
    <w:p w14:paraId="28B06783" w14:textId="77777777" w:rsidR="001A334E" w:rsidRPr="002924AB" w:rsidRDefault="001A334E" w:rsidP="00450439">
      <w:pPr>
        <w:pStyle w:val="TEKSTIII"/>
        <w:widowControl w:val="0"/>
      </w:pPr>
      <w:r w:rsidRPr="002924AB">
        <w:t>Republika e Shqipërisë aderon në Unionin Ndërkombëtar për Konservimin e Natyrës (IUCN), sipas statuteve që i bashkëlidhen këtij ligji.</w:t>
      </w:r>
    </w:p>
    <w:p w14:paraId="127FCAEF" w14:textId="77777777" w:rsidR="001A334E" w:rsidRPr="002924AB" w:rsidRDefault="001A334E" w:rsidP="00450439">
      <w:pPr>
        <w:widowControl w:val="0"/>
        <w:spacing w:after="0" w:line="240" w:lineRule="auto"/>
        <w:ind w:firstLine="284"/>
        <w:jc w:val="both"/>
        <w:rPr>
          <w:rFonts w:ascii="Garamond" w:hAnsi="Garamond" w:cs="Times New Roman"/>
          <w:bCs/>
          <w:sz w:val="24"/>
          <w:szCs w:val="24"/>
        </w:rPr>
      </w:pPr>
    </w:p>
    <w:p w14:paraId="4B98EB18" w14:textId="77777777" w:rsidR="001A334E" w:rsidRPr="002924AB" w:rsidRDefault="001A334E" w:rsidP="00450439">
      <w:pPr>
        <w:widowControl w:val="0"/>
        <w:spacing w:after="0" w:line="240" w:lineRule="auto"/>
        <w:ind w:firstLine="284"/>
        <w:jc w:val="center"/>
        <w:rPr>
          <w:rFonts w:ascii="Garamond" w:hAnsi="Garamond" w:cs="Times New Roman"/>
          <w:bCs/>
          <w:sz w:val="24"/>
          <w:szCs w:val="24"/>
        </w:rPr>
      </w:pPr>
      <w:r w:rsidRPr="002924AB">
        <w:rPr>
          <w:rFonts w:ascii="Garamond" w:hAnsi="Garamond" w:cs="Times New Roman"/>
          <w:bCs/>
          <w:sz w:val="24"/>
          <w:szCs w:val="24"/>
        </w:rPr>
        <w:t>Neni 2</w:t>
      </w:r>
    </w:p>
    <w:p w14:paraId="447FE15E" w14:textId="77777777" w:rsidR="001A334E" w:rsidRPr="002924AB" w:rsidRDefault="001A334E" w:rsidP="00450439">
      <w:pPr>
        <w:widowControl w:val="0"/>
        <w:spacing w:after="0" w:line="240" w:lineRule="auto"/>
        <w:ind w:firstLine="284"/>
        <w:jc w:val="both"/>
        <w:rPr>
          <w:rFonts w:ascii="Garamond" w:hAnsi="Garamond" w:cs="Times New Roman"/>
          <w:bCs/>
          <w:sz w:val="24"/>
          <w:szCs w:val="24"/>
        </w:rPr>
      </w:pPr>
    </w:p>
    <w:p w14:paraId="78F5B155" w14:textId="77777777" w:rsidR="00D71922" w:rsidRPr="002924AB" w:rsidRDefault="001A334E" w:rsidP="00450439">
      <w:pPr>
        <w:widowControl w:val="0"/>
        <w:spacing w:after="0" w:line="240" w:lineRule="auto"/>
        <w:ind w:firstLine="284"/>
        <w:jc w:val="both"/>
        <w:rPr>
          <w:rFonts w:ascii="Garamond" w:hAnsi="Garamond" w:cs="Times New Roman"/>
          <w:bCs/>
          <w:sz w:val="24"/>
          <w:szCs w:val="24"/>
        </w:rPr>
      </w:pPr>
      <w:r w:rsidRPr="002924AB">
        <w:rPr>
          <w:rFonts w:ascii="Garamond" w:hAnsi="Garamond" w:cs="Times New Roman"/>
          <w:bCs/>
          <w:sz w:val="24"/>
          <w:szCs w:val="24"/>
        </w:rPr>
        <w:t>Ky ligj hyn në fuqi 15 ditë pas botimit në Fletoren Zyrtare.</w:t>
      </w:r>
    </w:p>
    <w:p w14:paraId="04A0F016" w14:textId="77777777" w:rsidR="00261390" w:rsidRPr="002924AB" w:rsidRDefault="00261390" w:rsidP="00450439">
      <w:pPr>
        <w:widowControl w:val="0"/>
        <w:spacing w:after="0" w:line="240" w:lineRule="auto"/>
        <w:ind w:firstLine="284"/>
        <w:jc w:val="both"/>
        <w:rPr>
          <w:rFonts w:ascii="Garamond" w:hAnsi="Garamond" w:cs="Times New Roman"/>
          <w:bCs/>
          <w:sz w:val="24"/>
          <w:szCs w:val="24"/>
        </w:rPr>
      </w:pPr>
    </w:p>
    <w:p w14:paraId="2D27262E" w14:textId="120BE8B2" w:rsidR="00976A3C" w:rsidRPr="002924AB" w:rsidRDefault="00976A3C" w:rsidP="00450439">
      <w:pPr>
        <w:widowControl w:val="0"/>
        <w:spacing w:after="0" w:line="240" w:lineRule="auto"/>
        <w:ind w:firstLine="284"/>
        <w:jc w:val="both"/>
        <w:rPr>
          <w:rFonts w:ascii="Garamond" w:hAnsi="Garamond" w:cs="Times New Roman"/>
          <w:bCs/>
          <w:sz w:val="24"/>
          <w:szCs w:val="24"/>
        </w:rPr>
      </w:pPr>
      <w:r w:rsidRPr="002924AB">
        <w:rPr>
          <w:rFonts w:ascii="Garamond" w:hAnsi="Garamond" w:cs="Times New Roman"/>
          <w:bCs/>
          <w:sz w:val="24"/>
          <w:szCs w:val="24"/>
        </w:rPr>
        <w:t>Miratuar në datën</w:t>
      </w:r>
      <w:r w:rsidR="00FC6BDD" w:rsidRPr="002924AB">
        <w:rPr>
          <w:rFonts w:ascii="Garamond" w:hAnsi="Garamond" w:cs="Times New Roman"/>
          <w:bCs/>
          <w:sz w:val="24"/>
          <w:szCs w:val="24"/>
        </w:rPr>
        <w:t xml:space="preserve"> </w:t>
      </w:r>
      <w:r w:rsidR="00C740F3" w:rsidRPr="002924AB">
        <w:rPr>
          <w:rFonts w:ascii="Garamond" w:hAnsi="Garamond" w:cs="Times New Roman"/>
          <w:bCs/>
          <w:sz w:val="24"/>
          <w:szCs w:val="24"/>
        </w:rPr>
        <w:t>21</w:t>
      </w:r>
      <w:r w:rsidR="00D77F1A" w:rsidRPr="002924AB">
        <w:rPr>
          <w:rFonts w:ascii="Garamond" w:hAnsi="Garamond" w:cs="Times New Roman"/>
          <w:bCs/>
          <w:sz w:val="24"/>
          <w:szCs w:val="24"/>
        </w:rPr>
        <w:t>.12</w:t>
      </w:r>
      <w:r w:rsidR="00F90923" w:rsidRPr="002924AB">
        <w:rPr>
          <w:rFonts w:ascii="Garamond" w:hAnsi="Garamond" w:cs="Times New Roman"/>
          <w:bCs/>
          <w:sz w:val="24"/>
          <w:szCs w:val="24"/>
        </w:rPr>
        <w:t>.</w:t>
      </w:r>
      <w:r w:rsidR="007748A2" w:rsidRPr="002924AB">
        <w:rPr>
          <w:rFonts w:ascii="Garamond" w:hAnsi="Garamond" w:cs="Times New Roman"/>
          <w:bCs/>
          <w:sz w:val="24"/>
          <w:szCs w:val="24"/>
        </w:rPr>
        <w:t>2023</w:t>
      </w:r>
      <w:r w:rsidR="00DC6237">
        <w:rPr>
          <w:rFonts w:ascii="Garamond" w:hAnsi="Garamond" w:cs="Times New Roman"/>
          <w:bCs/>
          <w:sz w:val="24"/>
          <w:szCs w:val="24"/>
        </w:rPr>
        <w:t>.</w:t>
      </w:r>
    </w:p>
    <w:p w14:paraId="51F0704D" w14:textId="77777777" w:rsidR="000C432C" w:rsidRPr="002924AB" w:rsidRDefault="000C432C" w:rsidP="00450439">
      <w:pPr>
        <w:widowControl w:val="0"/>
        <w:spacing w:after="0" w:line="240" w:lineRule="auto"/>
        <w:ind w:firstLine="284"/>
        <w:jc w:val="both"/>
        <w:rPr>
          <w:rFonts w:ascii="Garamond" w:hAnsi="Garamond" w:cs="Times New Roman"/>
          <w:bCs/>
          <w:sz w:val="24"/>
          <w:szCs w:val="24"/>
        </w:rPr>
      </w:pPr>
    </w:p>
    <w:p w14:paraId="10111FA7" w14:textId="5843F699" w:rsidR="000C432C" w:rsidRPr="002924AB" w:rsidRDefault="00262661" w:rsidP="00450439">
      <w:pPr>
        <w:widowControl w:val="0"/>
        <w:spacing w:after="0" w:line="240" w:lineRule="auto"/>
        <w:ind w:firstLine="284"/>
        <w:jc w:val="both"/>
        <w:rPr>
          <w:rFonts w:ascii="Garamond" w:hAnsi="Garamond" w:cs="Times New Roman"/>
          <w:b/>
          <w:bCs/>
          <w:sz w:val="24"/>
          <w:szCs w:val="24"/>
        </w:rPr>
      </w:pPr>
      <w:r w:rsidRPr="002924AB">
        <w:rPr>
          <w:rFonts w:ascii="Garamond" w:hAnsi="Garamond" w:cs="Times New Roman"/>
          <w:b/>
          <w:bCs/>
          <w:sz w:val="24"/>
          <w:szCs w:val="24"/>
        </w:rPr>
        <w:t xml:space="preserve">Shpallur me dekretin nr. </w:t>
      </w:r>
      <w:r w:rsidR="00E01C47">
        <w:rPr>
          <w:rFonts w:ascii="Garamond" w:hAnsi="Garamond" w:cs="Times New Roman"/>
          <w:b/>
          <w:bCs/>
          <w:sz w:val="24"/>
          <w:szCs w:val="24"/>
        </w:rPr>
        <w:t xml:space="preserve">1, </w:t>
      </w:r>
      <w:r w:rsidRPr="002924AB">
        <w:rPr>
          <w:rFonts w:ascii="Garamond" w:hAnsi="Garamond" w:cs="Times New Roman"/>
          <w:b/>
          <w:bCs/>
          <w:sz w:val="24"/>
          <w:szCs w:val="24"/>
        </w:rPr>
        <w:t xml:space="preserve">datë </w:t>
      </w:r>
      <w:r w:rsidR="00E01C47">
        <w:rPr>
          <w:rFonts w:ascii="Garamond" w:hAnsi="Garamond" w:cs="Times New Roman"/>
          <w:b/>
          <w:bCs/>
          <w:sz w:val="24"/>
          <w:szCs w:val="24"/>
        </w:rPr>
        <w:t>9.1.2024</w:t>
      </w:r>
      <w:r w:rsidRPr="002924AB">
        <w:rPr>
          <w:rFonts w:ascii="Garamond" w:hAnsi="Garamond" w:cs="Times New Roman"/>
          <w:b/>
          <w:bCs/>
          <w:sz w:val="24"/>
          <w:szCs w:val="24"/>
        </w:rPr>
        <w:t xml:space="preserve"> të Presidentit të Republikës së Shqipërisë, Bajram Begaj</w:t>
      </w:r>
    </w:p>
    <w:p w14:paraId="7BF80FCC" w14:textId="77777777" w:rsidR="009A2331" w:rsidRPr="002924AB" w:rsidRDefault="009A2331" w:rsidP="00450439">
      <w:pPr>
        <w:widowControl w:val="0"/>
        <w:spacing w:after="0" w:line="240" w:lineRule="auto"/>
        <w:ind w:firstLine="284"/>
        <w:rPr>
          <w:rFonts w:ascii="Garamond" w:eastAsia="Times New Roman" w:hAnsi="Garamond" w:cs="Times New Roman"/>
          <w:sz w:val="24"/>
          <w:szCs w:val="24"/>
        </w:rPr>
      </w:pPr>
    </w:p>
    <w:p w14:paraId="1B869EC7" w14:textId="77777777" w:rsidR="00CD7B01" w:rsidRPr="002924AB" w:rsidRDefault="00CD7B01" w:rsidP="00732C02">
      <w:pPr>
        <w:widowControl w:val="0"/>
        <w:spacing w:after="0" w:line="240" w:lineRule="auto"/>
        <w:ind w:firstLine="284"/>
        <w:jc w:val="center"/>
        <w:rPr>
          <w:rFonts w:ascii="Garamond" w:hAnsi="Garamond" w:cs="Times New Roman"/>
          <w:bCs/>
          <w:sz w:val="24"/>
          <w:szCs w:val="24"/>
        </w:rPr>
      </w:pPr>
      <w:r w:rsidRPr="002924AB">
        <w:rPr>
          <w:rFonts w:ascii="Garamond" w:hAnsi="Garamond" w:cs="Times New Roman"/>
          <w:bCs/>
          <w:noProof/>
          <w:sz w:val="24"/>
          <w:szCs w:val="24"/>
          <w:lang w:val="en-US"/>
        </w:rPr>
        <w:drawing>
          <wp:inline distT="0" distB="0" distL="0" distR="0" wp14:anchorId="2BF8C83A" wp14:editId="2F7D6F9A">
            <wp:extent cx="791570" cy="758392"/>
            <wp:effectExtent l="0" t="0" r="889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2419" cy="768786"/>
                    </a:xfrm>
                    <a:prstGeom prst="rect">
                      <a:avLst/>
                    </a:prstGeom>
                    <a:noFill/>
                  </pic:spPr>
                </pic:pic>
              </a:graphicData>
            </a:graphic>
          </wp:inline>
        </w:drawing>
      </w:r>
    </w:p>
    <w:p w14:paraId="1685F7C3" w14:textId="77777777" w:rsidR="005C22F8" w:rsidRPr="002924AB" w:rsidRDefault="005C22F8" w:rsidP="00450439">
      <w:pPr>
        <w:widowControl w:val="0"/>
        <w:spacing w:after="0" w:line="240" w:lineRule="auto"/>
        <w:ind w:firstLine="284"/>
        <w:jc w:val="both"/>
        <w:rPr>
          <w:rFonts w:ascii="Garamond" w:hAnsi="Garamond" w:cs="Times New Roman"/>
          <w:bCs/>
          <w:sz w:val="24"/>
          <w:szCs w:val="24"/>
        </w:rPr>
      </w:pPr>
    </w:p>
    <w:p w14:paraId="11084A0F" w14:textId="712ECCCF" w:rsidR="005C22F8" w:rsidRPr="00DC6237" w:rsidRDefault="00DC6237" w:rsidP="00450439">
      <w:pPr>
        <w:pStyle w:val="TEKSTIII"/>
        <w:widowControl w:val="0"/>
        <w:jc w:val="center"/>
      </w:pPr>
      <w:r w:rsidRPr="00DC6237">
        <w:t>STATUTET, DUKE PËRFSHIRË RREGULLAT E PROCEDURËS SË KONGRESIT BOTËROR</w:t>
      </w:r>
      <w:r>
        <w:t xml:space="preserve"> </w:t>
      </w:r>
      <w:r w:rsidRPr="00DC6237">
        <w:t>TË KONSERVIMIT DHE RREGULLORET</w:t>
      </w:r>
    </w:p>
    <w:p w14:paraId="060DDEE5" w14:textId="77777777" w:rsidR="00F322E9" w:rsidRPr="002924AB" w:rsidRDefault="00F322E9" w:rsidP="00450439">
      <w:pPr>
        <w:pStyle w:val="TEKSTIII"/>
        <w:widowControl w:val="0"/>
        <w:jc w:val="center"/>
      </w:pPr>
    </w:p>
    <w:p w14:paraId="5D2CA891" w14:textId="77777777" w:rsidR="00F322E9" w:rsidRPr="002924AB" w:rsidRDefault="00F322E9" w:rsidP="00450439">
      <w:pPr>
        <w:pStyle w:val="TEKSTIII"/>
        <w:widowControl w:val="0"/>
        <w:jc w:val="center"/>
        <w:rPr>
          <w:b/>
        </w:rPr>
      </w:pPr>
      <w:r w:rsidRPr="002924AB">
        <w:rPr>
          <w:b/>
        </w:rPr>
        <w:t>STATUTET</w:t>
      </w:r>
    </w:p>
    <w:p w14:paraId="154BB76B" w14:textId="11479633" w:rsidR="00F322E9" w:rsidRDefault="00F322E9" w:rsidP="00450439">
      <w:pPr>
        <w:pStyle w:val="TEKSTIII"/>
        <w:widowControl w:val="0"/>
        <w:jc w:val="center"/>
        <w:rPr>
          <w:b/>
        </w:rPr>
      </w:pPr>
      <w:r w:rsidRPr="002924AB">
        <w:rPr>
          <w:b/>
        </w:rPr>
        <w:t>e datës 5 tetor 1948, të rishikuara më 22 tetor 1996 dhe të ndryshuara  për herë të fundit më 10 shtator 2021 (duke përfshirë Rregullat e Procedurës së Kongresit Botëror të Konservimit, të ndryshuara për herë të fundit më 10 shtator 2021)dhe rregulloret</w:t>
      </w:r>
      <w:r w:rsidRPr="002924AB">
        <w:rPr>
          <w:rFonts w:eastAsia="Arial" w:cs="Arial"/>
          <w:b/>
        </w:rPr>
        <w:t xml:space="preserve"> </w:t>
      </w:r>
      <w:r w:rsidRPr="002924AB">
        <w:rPr>
          <w:b/>
        </w:rPr>
        <w:t>e rishikuara më 22 tetor 1996 dhe</w:t>
      </w:r>
      <w:r w:rsidRPr="002924AB">
        <w:rPr>
          <w:rFonts w:eastAsia="Arial" w:cs="Arial"/>
          <w:b/>
        </w:rPr>
        <w:t xml:space="preserve"> </w:t>
      </w:r>
      <w:r w:rsidRPr="002924AB">
        <w:rPr>
          <w:b/>
        </w:rPr>
        <w:t>të ndryshuara për herë të fundit më 10 shtator 2021</w:t>
      </w:r>
    </w:p>
    <w:p w14:paraId="0259E2F8" w14:textId="77777777" w:rsidR="00AD23FE" w:rsidRPr="002924AB" w:rsidRDefault="00AD23FE" w:rsidP="00450439">
      <w:pPr>
        <w:pStyle w:val="TEKSTIII"/>
        <w:widowControl w:val="0"/>
        <w:jc w:val="center"/>
        <w:rPr>
          <w:b/>
        </w:rPr>
      </w:pPr>
    </w:p>
    <w:p w14:paraId="14C83733" w14:textId="77777777" w:rsidR="00F322E9" w:rsidRPr="002924AB" w:rsidRDefault="00F322E9" w:rsidP="00450439">
      <w:pPr>
        <w:pStyle w:val="TEKSTIII"/>
        <w:widowControl w:val="0"/>
        <w:jc w:val="center"/>
        <w:rPr>
          <w:rFonts w:eastAsia="Arial" w:cs="Arial"/>
          <w:b/>
        </w:rPr>
      </w:pPr>
      <w:r w:rsidRPr="002924AB">
        <w:rPr>
          <w:b/>
        </w:rPr>
        <w:t>BASHKIMI NDËRKOMBËTAR PËR KONSERVIMIN E NATYRËS DHE BURIMEVE NATYRORE</w:t>
      </w:r>
    </w:p>
    <w:p w14:paraId="5FFA6343" w14:textId="77777777" w:rsidR="00F322E9" w:rsidRPr="002924AB" w:rsidRDefault="00F322E9" w:rsidP="00450439">
      <w:pPr>
        <w:pStyle w:val="TEKSTIII"/>
        <w:widowControl w:val="0"/>
      </w:pPr>
    </w:p>
    <w:p w14:paraId="23BEE2F9" w14:textId="77777777" w:rsidR="00330954" w:rsidRPr="002924AB" w:rsidRDefault="00330954" w:rsidP="00450439">
      <w:pPr>
        <w:pStyle w:val="TEKSTIII"/>
        <w:widowControl w:val="0"/>
      </w:pPr>
      <w:r w:rsidRPr="002924AB">
        <w:t xml:space="preserve">Paraqitja e materialit në këtë botim dhe emërtimet gjeografike të përdorura nuk nënkuptojnë shprehjen e ndonjë opinioni nga ana e IUCN-së në lidhje me statusin ligjor të ndonjë vendi, territori ose zone ose në lidhje me përcaktimet e kufijve të tij. </w:t>
      </w:r>
    </w:p>
    <w:p w14:paraId="6D1637EE" w14:textId="77777777" w:rsidR="00330954" w:rsidRPr="002924AB" w:rsidRDefault="00330954" w:rsidP="00450439">
      <w:pPr>
        <w:pStyle w:val="TEKSTIII"/>
        <w:widowControl w:val="0"/>
      </w:pPr>
      <w:r w:rsidRPr="002924AB">
        <w:t>Publikuar nga:</w:t>
      </w:r>
      <w:r w:rsidR="0095739F" w:rsidRPr="002924AB">
        <w:t xml:space="preserve"> </w:t>
      </w:r>
      <w:r w:rsidRPr="002924AB">
        <w:t>IUCN, Gland, Zvicër</w:t>
      </w:r>
    </w:p>
    <w:p w14:paraId="086C9EA0" w14:textId="77777777" w:rsidR="00330954" w:rsidRPr="002924AB" w:rsidRDefault="00330954" w:rsidP="00450439">
      <w:pPr>
        <w:pStyle w:val="TEKSTIII"/>
        <w:widowControl w:val="0"/>
      </w:pPr>
      <w:r w:rsidRPr="002924AB">
        <w:t>E drejta e autorit:</w:t>
      </w:r>
      <w:r w:rsidR="0095739F" w:rsidRPr="002924AB">
        <w:t xml:space="preserve"> </w:t>
      </w:r>
      <w:r w:rsidRPr="002924AB">
        <w:t>© 1996, 2022 IUCN, Bashkimi Ndërkombëtar për Konservimin e Natyrës dhe Burimeve Natyrore</w:t>
      </w:r>
    </w:p>
    <w:p w14:paraId="176F1F80" w14:textId="77777777" w:rsidR="00330954" w:rsidRPr="002924AB" w:rsidRDefault="00330954" w:rsidP="00450439">
      <w:pPr>
        <w:pStyle w:val="TEKSTIII"/>
        <w:widowControl w:val="0"/>
      </w:pPr>
      <w:r w:rsidRPr="002924AB">
        <w:t xml:space="preserve">DOI: </w:t>
      </w:r>
      <w:hyperlink r:id="rId14" w:history="1">
        <w:r w:rsidRPr="002924AB">
          <w:rPr>
            <w:rStyle w:val="Hyperlink"/>
          </w:rPr>
          <w:t>https://doi.org/10.2305/IUCN.CH.2021.SR.01.en</w:t>
        </w:r>
      </w:hyperlink>
    </w:p>
    <w:p w14:paraId="1D183EC1" w14:textId="77777777" w:rsidR="00330954" w:rsidRPr="002924AB" w:rsidRDefault="00330954" w:rsidP="00450439">
      <w:pPr>
        <w:pStyle w:val="TEKSTIII"/>
        <w:widowControl w:val="0"/>
        <w:rPr>
          <w:rStyle w:val="None"/>
        </w:rPr>
      </w:pPr>
      <w:r w:rsidRPr="002924AB">
        <w:rPr>
          <w:rStyle w:val="None"/>
        </w:rPr>
        <w:t xml:space="preserve">Dizajni i kopertinës: Logoja e Kongresit Botëror të Konservimit, Marsejë, Francë, 3–10 shtator 2021. Logoja e Kongresit përbëhet nga një simbol dhe shenjë fjale. Shenja e simbolit përbëhet nga tre elementë. </w:t>
      </w:r>
      <w:r w:rsidRPr="002924AB">
        <w:rPr>
          <w:rStyle w:val="None"/>
        </w:rPr>
        <w:lastRenderedPageBreak/>
        <w:t xml:space="preserve">Dega e ullirit simbolizon natyrën dhe paqen, si dhe është një kulturë ikonë e Francës Jugore. Modeli qendror është frymëzuar nga pamja e jashtme e Musée des Civilizations de l'Europe et de la Méditerranée, një pikë referimi e Marsejës. Forma rrethore e simbolit përfaqëson ndikimin pozitiv që Kongresi ka globalisht. Më shumë informacion: </w:t>
      </w:r>
      <w:hyperlink r:id="rId15" w:history="1">
        <w:r w:rsidRPr="002924AB">
          <w:rPr>
            <w:rStyle w:val="Hyperlink1"/>
            <w:lang w:val="sq-AL"/>
          </w:rPr>
          <w:t>iucn_congress_brand_guidelines_english_updated_2021_.pdf</w:t>
        </w:r>
      </w:hyperlink>
    </w:p>
    <w:p w14:paraId="462C3001" w14:textId="77777777" w:rsidR="00330954" w:rsidRPr="002924AB" w:rsidRDefault="00330954" w:rsidP="00450439">
      <w:pPr>
        <w:pStyle w:val="TEKSTIII"/>
        <w:widowControl w:val="0"/>
        <w:rPr>
          <w:rStyle w:val="None"/>
        </w:rPr>
      </w:pPr>
      <w:r w:rsidRPr="002924AB">
        <w:rPr>
          <w:rStyle w:val="None"/>
        </w:rPr>
        <w:t>Tradicionalisht, libri i statuteve dhe rregulloreve mban logon e Kongresit në të cilin Statutet u ndryshuan për herë të fundit.</w:t>
      </w:r>
    </w:p>
    <w:p w14:paraId="283A718E" w14:textId="77777777" w:rsidR="00330954" w:rsidRPr="002924AB" w:rsidRDefault="00330954" w:rsidP="00450439">
      <w:pPr>
        <w:pStyle w:val="TEKSTIII"/>
        <w:widowControl w:val="0"/>
        <w:rPr>
          <w:rStyle w:val="None"/>
        </w:rPr>
      </w:pPr>
      <w:r w:rsidRPr="002924AB">
        <w:rPr>
          <w:rStyle w:val="None"/>
        </w:rPr>
        <w:t>I disponueshëm nga: IUCN-ja (Bashkimi Ndërkombëtar për Konservimin e Natyrës) Rue Mauverney 28</w:t>
      </w:r>
    </w:p>
    <w:p w14:paraId="65230A3C" w14:textId="77777777" w:rsidR="00330954" w:rsidRPr="002924AB" w:rsidRDefault="00330954" w:rsidP="00450439">
      <w:pPr>
        <w:pStyle w:val="TEKSTIII"/>
        <w:widowControl w:val="0"/>
        <w:rPr>
          <w:rStyle w:val="None"/>
        </w:rPr>
      </w:pPr>
      <w:r w:rsidRPr="002924AB">
        <w:rPr>
          <w:rStyle w:val="None"/>
        </w:rPr>
        <w:t xml:space="preserve">CH-1196 Gland, Switzerland  </w:t>
      </w:r>
    </w:p>
    <w:p w14:paraId="0C4C7BBD" w14:textId="77777777" w:rsidR="00330954" w:rsidRPr="002924AB" w:rsidRDefault="00330954" w:rsidP="00450439">
      <w:pPr>
        <w:pStyle w:val="TEKSTIII"/>
        <w:widowControl w:val="0"/>
      </w:pPr>
      <w:r w:rsidRPr="002924AB">
        <w:rPr>
          <w:rStyle w:val="None"/>
        </w:rPr>
        <w:t>Tel:</w:t>
      </w:r>
      <w:r w:rsidR="0095739F" w:rsidRPr="002924AB">
        <w:rPr>
          <w:rStyle w:val="None"/>
        </w:rPr>
        <w:t xml:space="preserve"> </w:t>
      </w:r>
      <w:r w:rsidRPr="002924AB">
        <w:rPr>
          <w:rStyle w:val="None"/>
        </w:rPr>
        <w:t>+41 (22) 999-0000</w:t>
      </w:r>
    </w:p>
    <w:p w14:paraId="6D33B043" w14:textId="77777777" w:rsidR="00330954" w:rsidRPr="002924AB" w:rsidRDefault="00330954" w:rsidP="00450439">
      <w:pPr>
        <w:pStyle w:val="TEKSTIII"/>
        <w:widowControl w:val="0"/>
      </w:pPr>
      <w:r w:rsidRPr="002924AB">
        <w:rPr>
          <w:rStyle w:val="None"/>
        </w:rPr>
        <w:t>Faks: +41 (22) 999-0002</w:t>
      </w:r>
    </w:p>
    <w:p w14:paraId="72FDF9CA" w14:textId="77777777" w:rsidR="00330954" w:rsidRPr="002924AB" w:rsidRDefault="00E01C47" w:rsidP="00450439">
      <w:pPr>
        <w:pStyle w:val="TEKSTIII"/>
        <w:widowControl w:val="0"/>
      </w:pPr>
      <w:hyperlink r:id="rId16" w:history="1">
        <w:r w:rsidR="00330954" w:rsidRPr="002924AB">
          <w:rPr>
            <w:rStyle w:val="Hyperlink0"/>
          </w:rPr>
          <w:t>www.iucn.org</w:t>
        </w:r>
      </w:hyperlink>
      <w:r w:rsidR="00330954" w:rsidRPr="002924AB">
        <w:rPr>
          <w:rStyle w:val="None"/>
          <w:color w:val="0000FF"/>
          <w:u w:color="0000FF"/>
        </w:rPr>
        <w:t xml:space="preserve"> </w:t>
      </w:r>
      <w:hyperlink r:id="rId17" w:history="1">
        <w:r w:rsidR="00330954" w:rsidRPr="002924AB">
          <w:rPr>
            <w:rStyle w:val="Hyperlink0"/>
          </w:rPr>
          <w:t>www.iucn.org/resources/publications</w:t>
        </w:r>
      </w:hyperlink>
    </w:p>
    <w:p w14:paraId="1464B98A" w14:textId="77777777" w:rsidR="00330954" w:rsidRPr="002924AB" w:rsidRDefault="00330954" w:rsidP="00450439">
      <w:pPr>
        <w:pStyle w:val="TEKSTIII"/>
        <w:widowControl w:val="0"/>
      </w:pPr>
    </w:p>
    <w:p w14:paraId="772EA00C" w14:textId="77777777" w:rsidR="000345AD" w:rsidRPr="002924AB" w:rsidRDefault="000345AD" w:rsidP="00450439">
      <w:pPr>
        <w:pStyle w:val="TEKSTIII"/>
        <w:widowControl w:val="0"/>
        <w:jc w:val="center"/>
      </w:pPr>
      <w:r w:rsidRPr="002924AB">
        <w:t>TABELA E PËRMBAJTJES</w:t>
      </w:r>
    </w:p>
    <w:p w14:paraId="52BEE00C" w14:textId="77777777" w:rsidR="000345AD" w:rsidRPr="002924AB" w:rsidRDefault="000345AD" w:rsidP="00450439">
      <w:pPr>
        <w:pStyle w:val="TEKSTIII"/>
        <w:widowControl w:val="0"/>
        <w:jc w:val="center"/>
      </w:pPr>
      <w:r w:rsidRPr="002924AB">
        <w:t>STATUTET DHE RREGULLORET</w:t>
      </w:r>
    </w:p>
    <w:p w14:paraId="7FA61794" w14:textId="77777777" w:rsidR="000345AD" w:rsidRPr="002924AB" w:rsidRDefault="000345AD" w:rsidP="00450439">
      <w:pPr>
        <w:pStyle w:val="TEKSTIII"/>
        <w:widowControl w:val="0"/>
      </w:pPr>
    </w:p>
    <w:p w14:paraId="21E38633" w14:textId="77777777" w:rsidR="000345AD" w:rsidRPr="002924AB" w:rsidRDefault="000345AD" w:rsidP="00450439">
      <w:pPr>
        <w:pStyle w:val="TEKSTIII"/>
        <w:widowControl w:val="0"/>
      </w:pPr>
      <w:r w:rsidRPr="002924AB">
        <w:rPr>
          <w:b/>
        </w:rPr>
        <w:t>STATUTET</w:t>
      </w:r>
    </w:p>
    <w:p w14:paraId="30A008B4" w14:textId="77777777" w:rsidR="000345AD" w:rsidRPr="002924AB" w:rsidRDefault="000345AD" w:rsidP="00450439">
      <w:pPr>
        <w:pStyle w:val="TEKSTIII"/>
        <w:widowControl w:val="0"/>
      </w:pPr>
      <w:r w:rsidRPr="002924AB">
        <w:t>Hyrje</w:t>
      </w:r>
    </w:p>
    <w:p w14:paraId="067AA162" w14:textId="7F1AB01D" w:rsidR="000345AD" w:rsidRPr="002924AB" w:rsidRDefault="000345AD" w:rsidP="00450439">
      <w:pPr>
        <w:pStyle w:val="TEKSTIII"/>
        <w:widowControl w:val="0"/>
      </w:pPr>
      <w:r w:rsidRPr="002924AB">
        <w:t xml:space="preserve">Pjesa I - Statusi </w:t>
      </w:r>
      <w:r w:rsidR="00AD23FE">
        <w:t>l</w:t>
      </w:r>
      <w:r w:rsidRPr="002924AB">
        <w:t>igjor</w:t>
      </w:r>
    </w:p>
    <w:p w14:paraId="298DE4B9" w14:textId="77777777" w:rsidR="000345AD" w:rsidRPr="002924AB" w:rsidRDefault="000345AD" w:rsidP="00450439">
      <w:pPr>
        <w:pStyle w:val="TEKSTIII"/>
        <w:widowControl w:val="0"/>
      </w:pPr>
      <w:r w:rsidRPr="002924AB">
        <w:t>Pjesa II – Objektivat</w:t>
      </w:r>
    </w:p>
    <w:p w14:paraId="438C68EB" w14:textId="77777777" w:rsidR="000345AD" w:rsidRPr="002924AB" w:rsidRDefault="000345AD" w:rsidP="00450439">
      <w:pPr>
        <w:pStyle w:val="TEKSTIII"/>
        <w:widowControl w:val="0"/>
      </w:pPr>
      <w:r w:rsidRPr="002924AB">
        <w:t>Pjesa III - Anëtarët</w:t>
      </w:r>
    </w:p>
    <w:p w14:paraId="7CA1E5CB" w14:textId="77777777" w:rsidR="000345AD" w:rsidRPr="002924AB" w:rsidRDefault="000345AD" w:rsidP="00450439">
      <w:pPr>
        <w:pStyle w:val="TEKSTIII"/>
        <w:widowControl w:val="0"/>
      </w:pPr>
      <w:r w:rsidRPr="002924AB">
        <w:t>Pjesa IV - Organizimi</w:t>
      </w:r>
    </w:p>
    <w:p w14:paraId="69F9A88F" w14:textId="77777777" w:rsidR="000345AD" w:rsidRPr="002924AB" w:rsidRDefault="000345AD" w:rsidP="00450439">
      <w:pPr>
        <w:pStyle w:val="TEKSTIII"/>
        <w:widowControl w:val="0"/>
      </w:pPr>
      <w:r w:rsidRPr="002924AB">
        <w:t>Pjesa V - Kongresi Botëror i Konservimit</w:t>
      </w:r>
    </w:p>
    <w:p w14:paraId="29C4740E" w14:textId="77777777" w:rsidR="000345AD" w:rsidRPr="002924AB" w:rsidRDefault="000345AD" w:rsidP="00450439">
      <w:pPr>
        <w:pStyle w:val="TEKSTIII"/>
        <w:widowControl w:val="0"/>
      </w:pPr>
      <w:r w:rsidRPr="002924AB">
        <w:t>Pjesa VI - Këshilli</w:t>
      </w:r>
    </w:p>
    <w:p w14:paraId="70A50B75" w14:textId="77777777" w:rsidR="000345AD" w:rsidRPr="002924AB" w:rsidRDefault="000345AD" w:rsidP="00450439">
      <w:pPr>
        <w:pStyle w:val="TEKSTIII"/>
        <w:widowControl w:val="0"/>
      </w:pPr>
      <w:r w:rsidRPr="002924AB">
        <w:t>Pjesa VII - Komitetet Kombëtare dhe Rajonale dhe Forumet Rajonale</w:t>
      </w:r>
    </w:p>
    <w:p w14:paraId="06B5878F" w14:textId="77777777" w:rsidR="000345AD" w:rsidRPr="002924AB" w:rsidRDefault="000345AD" w:rsidP="00450439">
      <w:pPr>
        <w:pStyle w:val="TEKSTIII"/>
        <w:widowControl w:val="0"/>
      </w:pPr>
      <w:r w:rsidRPr="002924AB">
        <w:t>Pjesa VIII - Komitetet</w:t>
      </w:r>
    </w:p>
    <w:p w14:paraId="7D1E3CC2" w14:textId="77777777" w:rsidR="000345AD" w:rsidRPr="002924AB" w:rsidRDefault="000345AD" w:rsidP="00450439">
      <w:pPr>
        <w:pStyle w:val="TEKSTIII"/>
        <w:widowControl w:val="0"/>
      </w:pPr>
      <w:r w:rsidRPr="002924AB">
        <w:t>Pjesa IX - Sekretariati</w:t>
      </w:r>
    </w:p>
    <w:p w14:paraId="0C0DC714" w14:textId="19747ADC" w:rsidR="000345AD" w:rsidRPr="002924AB" w:rsidRDefault="000345AD" w:rsidP="00450439">
      <w:pPr>
        <w:pStyle w:val="TEKSTIII"/>
        <w:widowControl w:val="0"/>
      </w:pPr>
      <w:r w:rsidRPr="002924AB">
        <w:t xml:space="preserve">Pjesa X - Këshilltari </w:t>
      </w:r>
      <w:r w:rsidR="003578CC">
        <w:t>l</w:t>
      </w:r>
      <w:r w:rsidRPr="002924AB">
        <w:t>igjor</w:t>
      </w:r>
    </w:p>
    <w:p w14:paraId="079B13A0" w14:textId="77777777" w:rsidR="000345AD" w:rsidRPr="002924AB" w:rsidRDefault="000345AD" w:rsidP="00450439">
      <w:pPr>
        <w:pStyle w:val="TEKSTIII"/>
        <w:widowControl w:val="0"/>
      </w:pPr>
      <w:r w:rsidRPr="002924AB">
        <w:t>Pjesa XI - Financa</w:t>
      </w:r>
      <w:r w:rsidR="0095739F" w:rsidRPr="002924AB">
        <w:t xml:space="preserve"> </w:t>
      </w:r>
    </w:p>
    <w:p w14:paraId="634C8DEE" w14:textId="77777777" w:rsidR="000345AD" w:rsidRPr="002924AB" w:rsidRDefault="000345AD" w:rsidP="00450439">
      <w:pPr>
        <w:pStyle w:val="TEKSTIII"/>
        <w:widowControl w:val="0"/>
      </w:pPr>
      <w:r w:rsidRPr="002924AB">
        <w:t>Pjesa XII - Kufizimi i detyrimit financiar dhe dëmshpërblimi</w:t>
      </w:r>
    </w:p>
    <w:p w14:paraId="0AEDD521" w14:textId="77777777" w:rsidR="000345AD" w:rsidRPr="002924AB" w:rsidRDefault="000345AD" w:rsidP="00450439">
      <w:pPr>
        <w:pStyle w:val="TEKSTIII"/>
        <w:widowControl w:val="0"/>
      </w:pPr>
      <w:r w:rsidRPr="002924AB">
        <w:t>Pjesa XIII - Fletëvotimi me postë</w:t>
      </w:r>
    </w:p>
    <w:p w14:paraId="61161B84" w14:textId="428CA460" w:rsidR="000345AD" w:rsidRPr="002924AB" w:rsidRDefault="000345AD" w:rsidP="00450439">
      <w:pPr>
        <w:pStyle w:val="TEKSTIII"/>
        <w:widowControl w:val="0"/>
      </w:pPr>
      <w:r w:rsidRPr="002924AB">
        <w:t xml:space="preserve">Pjesa XIV - Marrëdhëniet me </w:t>
      </w:r>
      <w:r w:rsidR="003578CC">
        <w:t>j</w:t>
      </w:r>
      <w:r w:rsidRPr="002924AB">
        <w:t>ashtë</w:t>
      </w:r>
    </w:p>
    <w:p w14:paraId="282A9090" w14:textId="77777777" w:rsidR="000345AD" w:rsidRPr="002924AB" w:rsidRDefault="000345AD" w:rsidP="00450439">
      <w:pPr>
        <w:pStyle w:val="TEKSTIII"/>
        <w:widowControl w:val="0"/>
      </w:pPr>
      <w:r w:rsidRPr="002924AB">
        <w:t>Pjesa XV - Selia</w:t>
      </w:r>
    </w:p>
    <w:p w14:paraId="03F8B696" w14:textId="77777777" w:rsidR="000345AD" w:rsidRPr="002924AB" w:rsidRDefault="000345AD" w:rsidP="00450439">
      <w:pPr>
        <w:pStyle w:val="TEKSTIII"/>
        <w:widowControl w:val="0"/>
      </w:pPr>
      <w:r w:rsidRPr="002924AB">
        <w:t>Pjesa XVI - Gjuhët zyrtare</w:t>
      </w:r>
    </w:p>
    <w:p w14:paraId="77815CE6" w14:textId="77777777" w:rsidR="000345AD" w:rsidRPr="002924AB" w:rsidRDefault="000345AD" w:rsidP="00450439">
      <w:pPr>
        <w:pStyle w:val="TEKSTIII"/>
        <w:widowControl w:val="0"/>
      </w:pPr>
      <w:r w:rsidRPr="002924AB">
        <w:t>Pjesa XVII - Rregulloret</w:t>
      </w:r>
    </w:p>
    <w:p w14:paraId="38D5DD8A" w14:textId="6DBB4D93" w:rsidR="000345AD" w:rsidRPr="002924AB" w:rsidRDefault="000345AD" w:rsidP="00450439">
      <w:pPr>
        <w:pStyle w:val="TEKSTIII"/>
        <w:widowControl w:val="0"/>
      </w:pPr>
      <w:r w:rsidRPr="002924AB">
        <w:t xml:space="preserve">Pjesa XVIII - Ndryshimi i </w:t>
      </w:r>
      <w:r w:rsidR="003578CC">
        <w:t>s</w:t>
      </w:r>
      <w:r w:rsidRPr="002924AB">
        <w:t>tatutit</w:t>
      </w:r>
    </w:p>
    <w:p w14:paraId="7FA0C5E1" w14:textId="77777777" w:rsidR="000345AD" w:rsidRPr="002924AB" w:rsidRDefault="000345AD" w:rsidP="00450439">
      <w:pPr>
        <w:pStyle w:val="TEKSTIII"/>
        <w:widowControl w:val="0"/>
      </w:pPr>
      <w:r w:rsidRPr="002924AB">
        <w:t>Pjesa XIX - Shpërbërja</w:t>
      </w:r>
    </w:p>
    <w:p w14:paraId="55D44545" w14:textId="77777777" w:rsidR="000345AD" w:rsidRPr="002924AB" w:rsidRDefault="000345AD" w:rsidP="00450439">
      <w:pPr>
        <w:pStyle w:val="TEKSTIII"/>
        <w:widowControl w:val="0"/>
      </w:pPr>
      <w:r w:rsidRPr="002924AB">
        <w:t>Pjesa XX - Interpretimi</w:t>
      </w:r>
    </w:p>
    <w:p w14:paraId="4B723DB6" w14:textId="77777777" w:rsidR="000345AD" w:rsidRPr="002924AB" w:rsidRDefault="000345AD" w:rsidP="00450439">
      <w:pPr>
        <w:pStyle w:val="TEKSTIII"/>
        <w:widowControl w:val="0"/>
      </w:pPr>
      <w:r w:rsidRPr="002924AB">
        <w:t>Pjesa XXI - Klauzola përfundimtare</w:t>
      </w:r>
    </w:p>
    <w:p w14:paraId="78B63A31" w14:textId="77777777" w:rsidR="000345AD" w:rsidRPr="002924AB" w:rsidRDefault="000345AD" w:rsidP="00450439">
      <w:pPr>
        <w:pStyle w:val="TEKSTIII"/>
        <w:widowControl w:val="0"/>
      </w:pPr>
      <w:r w:rsidRPr="002924AB">
        <w:rPr>
          <w:b/>
        </w:rPr>
        <w:t>Aneks - Rregullat e Procedurës të Kongresit Botëror të Konservimit</w:t>
      </w:r>
    </w:p>
    <w:p w14:paraId="01E36A28" w14:textId="0D57260E" w:rsidR="000345AD" w:rsidRPr="002924AB" w:rsidRDefault="000345AD" w:rsidP="00450439">
      <w:pPr>
        <w:pStyle w:val="TEKSTIII"/>
        <w:widowControl w:val="0"/>
      </w:pPr>
      <w:r w:rsidRPr="002924AB">
        <w:t xml:space="preserve">Pjesa I - Statusi </w:t>
      </w:r>
      <w:r w:rsidR="003578CC">
        <w:t>l</w:t>
      </w:r>
      <w:r w:rsidRPr="002924AB">
        <w:t>igjor</w:t>
      </w:r>
    </w:p>
    <w:p w14:paraId="0C6C39DB" w14:textId="77777777" w:rsidR="000345AD" w:rsidRPr="002924AB" w:rsidRDefault="000345AD" w:rsidP="00450439">
      <w:pPr>
        <w:pStyle w:val="TEKSTIII"/>
        <w:widowControl w:val="0"/>
      </w:pPr>
      <w:r w:rsidRPr="002924AB">
        <w:t>Pjesa II - Struktura e Kongresit Botëror të Konservimit</w:t>
      </w:r>
      <w:r w:rsidR="0095739F" w:rsidRPr="002924AB">
        <w:t xml:space="preserve"> </w:t>
      </w:r>
    </w:p>
    <w:p w14:paraId="2EF43851" w14:textId="77777777" w:rsidR="000345AD" w:rsidRPr="002924AB" w:rsidRDefault="000345AD" w:rsidP="00450439">
      <w:pPr>
        <w:pStyle w:val="TEKSTIII"/>
        <w:widowControl w:val="0"/>
      </w:pPr>
      <w:r w:rsidRPr="002924AB">
        <w:t>Pjesa III - Delegatët dhe vëzhguesit</w:t>
      </w:r>
    </w:p>
    <w:p w14:paraId="6A2136E8" w14:textId="77777777" w:rsidR="000345AD" w:rsidRPr="002924AB" w:rsidRDefault="000345AD" w:rsidP="00450439">
      <w:pPr>
        <w:pStyle w:val="TEKSTIII"/>
        <w:widowControl w:val="0"/>
      </w:pPr>
      <w:r w:rsidRPr="002924AB">
        <w:t>Pjesa IV - Komitetet e Kongresit Botëror të Konservimit</w:t>
      </w:r>
    </w:p>
    <w:p w14:paraId="17445BC8" w14:textId="77777777" w:rsidR="000345AD" w:rsidRPr="002924AB" w:rsidRDefault="000345AD" w:rsidP="00450439">
      <w:pPr>
        <w:pStyle w:val="TEKSTIII"/>
        <w:widowControl w:val="0"/>
      </w:pPr>
      <w:r w:rsidRPr="002924AB">
        <w:t>Pjesa V - Sekretariati i Kongresit Botëror të Konservimit</w:t>
      </w:r>
    </w:p>
    <w:p w14:paraId="3481BC42" w14:textId="77777777" w:rsidR="000345AD" w:rsidRPr="002924AB" w:rsidRDefault="000345AD" w:rsidP="00450439">
      <w:pPr>
        <w:pStyle w:val="TEKSTIII"/>
        <w:widowControl w:val="0"/>
      </w:pPr>
      <w:r w:rsidRPr="002924AB">
        <w:t>Pjesa VI - Debatet</w:t>
      </w:r>
      <w:r w:rsidR="0095739F" w:rsidRPr="002924AB">
        <w:t xml:space="preserve"> </w:t>
      </w:r>
    </w:p>
    <w:p w14:paraId="701FF715" w14:textId="4E02E3F0" w:rsidR="000345AD" w:rsidRPr="002924AB" w:rsidRDefault="000345AD" w:rsidP="00450439">
      <w:pPr>
        <w:pStyle w:val="TEKSTIII"/>
        <w:widowControl w:val="0"/>
      </w:pPr>
      <w:r w:rsidRPr="002924AB">
        <w:t xml:space="preserve">Pjesa VII - Rendi i ditës dhe </w:t>
      </w:r>
      <w:r w:rsidR="003578CC">
        <w:t>p</w:t>
      </w:r>
      <w:r w:rsidRPr="002924AB">
        <w:t>ropozimet</w:t>
      </w:r>
      <w:r w:rsidR="0095739F" w:rsidRPr="002924AB">
        <w:t xml:space="preserve"> </w:t>
      </w:r>
    </w:p>
    <w:p w14:paraId="1556C8EF" w14:textId="77777777" w:rsidR="000345AD" w:rsidRPr="002924AB" w:rsidRDefault="000345AD" w:rsidP="00450439">
      <w:pPr>
        <w:pStyle w:val="TEKSTIII"/>
        <w:widowControl w:val="0"/>
      </w:pPr>
      <w:r w:rsidRPr="002924AB">
        <w:t>Pjesa VIII - Metodat e votimit</w:t>
      </w:r>
    </w:p>
    <w:p w14:paraId="3D67264E" w14:textId="77777777" w:rsidR="000345AD" w:rsidRPr="002924AB" w:rsidRDefault="000345AD" w:rsidP="00450439">
      <w:pPr>
        <w:pStyle w:val="TEKSTIII"/>
        <w:widowControl w:val="0"/>
      </w:pPr>
      <w:r w:rsidRPr="002924AB">
        <w:t>Pjesa IX - Zgjedhjet</w:t>
      </w:r>
    </w:p>
    <w:p w14:paraId="393561FE" w14:textId="77777777" w:rsidR="000345AD" w:rsidRPr="002924AB" w:rsidRDefault="000345AD" w:rsidP="00450439">
      <w:pPr>
        <w:pStyle w:val="TEKSTIII"/>
        <w:widowControl w:val="0"/>
      </w:pPr>
      <w:r w:rsidRPr="002924AB">
        <w:t>Pjesa X - Gjuhët dhe punimet</w:t>
      </w:r>
    </w:p>
    <w:p w14:paraId="4FFD1714" w14:textId="12764EF8" w:rsidR="000345AD" w:rsidRPr="002924AB" w:rsidRDefault="000345AD" w:rsidP="00450439">
      <w:pPr>
        <w:pStyle w:val="TEKSTIII"/>
        <w:widowControl w:val="0"/>
      </w:pPr>
      <w:r w:rsidRPr="002924AB">
        <w:t xml:space="preserve">Pjesa XI - Ndryshimi i </w:t>
      </w:r>
      <w:r w:rsidR="003578CC" w:rsidRPr="002924AB">
        <w:t>rregullave të procedurës</w:t>
      </w:r>
    </w:p>
    <w:p w14:paraId="6723BE5A" w14:textId="77777777" w:rsidR="00D07182" w:rsidRDefault="00D07182" w:rsidP="00450439">
      <w:pPr>
        <w:pStyle w:val="TEKSTIII"/>
        <w:widowControl w:val="0"/>
        <w:rPr>
          <w:b/>
        </w:rPr>
      </w:pPr>
    </w:p>
    <w:p w14:paraId="3B6B30E2" w14:textId="77777777" w:rsidR="000345AD" w:rsidRPr="002924AB" w:rsidRDefault="000345AD" w:rsidP="00450439">
      <w:pPr>
        <w:pStyle w:val="TEKSTIII"/>
        <w:widowControl w:val="0"/>
      </w:pPr>
      <w:r w:rsidRPr="002924AB">
        <w:rPr>
          <w:b/>
        </w:rPr>
        <w:t>RREGULLORE</w:t>
      </w:r>
    </w:p>
    <w:p w14:paraId="1A3F270B" w14:textId="7B9C4FD7" w:rsidR="000345AD" w:rsidRPr="002924AB" w:rsidRDefault="000345AD" w:rsidP="00450439">
      <w:pPr>
        <w:pStyle w:val="TEKSTIII"/>
        <w:widowControl w:val="0"/>
      </w:pPr>
      <w:r w:rsidRPr="002924AB">
        <w:t xml:space="preserve">Pjesa I - Statusi </w:t>
      </w:r>
      <w:r w:rsidR="003578CC" w:rsidRPr="002924AB">
        <w:t>ligjor</w:t>
      </w:r>
    </w:p>
    <w:p w14:paraId="03C99BC7" w14:textId="77777777" w:rsidR="000345AD" w:rsidRPr="002924AB" w:rsidRDefault="000345AD" w:rsidP="00450439">
      <w:pPr>
        <w:pStyle w:val="TEKSTIII"/>
        <w:widowControl w:val="0"/>
      </w:pPr>
      <w:r w:rsidRPr="002924AB">
        <w:lastRenderedPageBreak/>
        <w:t>Pjesa II - Programi</w:t>
      </w:r>
    </w:p>
    <w:p w14:paraId="6869DF68" w14:textId="77777777" w:rsidR="000345AD" w:rsidRPr="002924AB" w:rsidRDefault="000345AD" w:rsidP="00450439">
      <w:pPr>
        <w:pStyle w:val="TEKSTIII"/>
        <w:widowControl w:val="0"/>
      </w:pPr>
      <w:r w:rsidRPr="002924AB">
        <w:t>Pjesa III - Anëtarët</w:t>
      </w:r>
    </w:p>
    <w:p w14:paraId="40AC88E0" w14:textId="77777777" w:rsidR="000345AD" w:rsidRPr="002924AB" w:rsidRDefault="000345AD" w:rsidP="00450439">
      <w:pPr>
        <w:pStyle w:val="TEKSTIII"/>
        <w:widowControl w:val="0"/>
      </w:pPr>
      <w:r w:rsidRPr="002924AB">
        <w:t>Pjesa IV - Kongresi Botëror i Konservimit</w:t>
      </w:r>
    </w:p>
    <w:p w14:paraId="360BC906" w14:textId="77777777" w:rsidR="000345AD" w:rsidRPr="002924AB" w:rsidRDefault="000345AD" w:rsidP="00450439">
      <w:pPr>
        <w:pStyle w:val="TEKSTIII"/>
        <w:widowControl w:val="0"/>
      </w:pPr>
      <w:r w:rsidRPr="002924AB">
        <w:t>Pjesa V - Këshilli</w:t>
      </w:r>
    </w:p>
    <w:p w14:paraId="7D2BC83D" w14:textId="77777777" w:rsidR="000345AD" w:rsidRPr="002924AB" w:rsidRDefault="000345AD" w:rsidP="00450439">
      <w:pPr>
        <w:pStyle w:val="TEKSTIII"/>
        <w:widowControl w:val="0"/>
      </w:pPr>
      <w:r w:rsidRPr="002924AB">
        <w:t>Pjesa VI - Komitetet Kombëtare dhe Rajonale dhe Forumet Rajonale</w:t>
      </w:r>
    </w:p>
    <w:p w14:paraId="13ADBCEE" w14:textId="77777777" w:rsidR="000345AD" w:rsidRPr="002924AB" w:rsidRDefault="000345AD" w:rsidP="00450439">
      <w:pPr>
        <w:pStyle w:val="TEKSTIII"/>
        <w:widowControl w:val="0"/>
      </w:pPr>
      <w:r w:rsidRPr="002924AB">
        <w:t>Pjesa VII - Komitetet</w:t>
      </w:r>
    </w:p>
    <w:p w14:paraId="0B35B82D" w14:textId="6C30D214" w:rsidR="000345AD" w:rsidRPr="002924AB" w:rsidRDefault="000345AD" w:rsidP="00450439">
      <w:pPr>
        <w:pStyle w:val="TEKSTIII"/>
        <w:widowControl w:val="0"/>
      </w:pPr>
      <w:r w:rsidRPr="002924AB">
        <w:t xml:space="preserve">Pjesa VIII - Këshilltari </w:t>
      </w:r>
      <w:r w:rsidR="003578CC">
        <w:t>l</w:t>
      </w:r>
      <w:r w:rsidRPr="002924AB">
        <w:t>igjor</w:t>
      </w:r>
    </w:p>
    <w:p w14:paraId="26E7554A" w14:textId="77777777" w:rsidR="000345AD" w:rsidRPr="002924AB" w:rsidRDefault="000345AD" w:rsidP="00450439">
      <w:pPr>
        <w:pStyle w:val="TEKSTIII"/>
        <w:widowControl w:val="0"/>
      </w:pPr>
      <w:r w:rsidRPr="002924AB">
        <w:t>Pjesa IX - Financa</w:t>
      </w:r>
    </w:p>
    <w:p w14:paraId="13BFC18A" w14:textId="77777777" w:rsidR="000345AD" w:rsidRPr="002924AB" w:rsidRDefault="000345AD" w:rsidP="00450439">
      <w:pPr>
        <w:pStyle w:val="TEKSTIII"/>
        <w:widowControl w:val="0"/>
      </w:pPr>
      <w:r w:rsidRPr="002924AB">
        <w:t>Pjesa X - Fletëvotimi elektronik</w:t>
      </w:r>
    </w:p>
    <w:p w14:paraId="3E7093D0" w14:textId="77777777" w:rsidR="000345AD" w:rsidRPr="002924AB" w:rsidRDefault="000345AD" w:rsidP="00450439">
      <w:pPr>
        <w:pStyle w:val="TEKSTIII"/>
        <w:widowControl w:val="0"/>
      </w:pPr>
      <w:r w:rsidRPr="002924AB">
        <w:t>Pjesa XI - Politika gjuhësore</w:t>
      </w:r>
    </w:p>
    <w:p w14:paraId="7FE373BE" w14:textId="77777777" w:rsidR="000345AD" w:rsidRPr="002924AB" w:rsidRDefault="000345AD" w:rsidP="00450439">
      <w:pPr>
        <w:pStyle w:val="TEKSTIII"/>
        <w:widowControl w:val="0"/>
      </w:pPr>
      <w:r w:rsidRPr="002924AB">
        <w:t>Pjesa XII - Ndryshimet</w:t>
      </w:r>
    </w:p>
    <w:p w14:paraId="53DC306A" w14:textId="77777777" w:rsidR="000345AD" w:rsidRPr="002924AB" w:rsidRDefault="000345AD" w:rsidP="00450439">
      <w:pPr>
        <w:pStyle w:val="TEKSTIII"/>
        <w:widowControl w:val="0"/>
      </w:pPr>
      <w:r w:rsidRPr="002924AB">
        <w:t>Pjesa XIII - Klauzola përfundimtare</w:t>
      </w:r>
    </w:p>
    <w:p w14:paraId="413A3E08" w14:textId="77777777" w:rsidR="000345AD" w:rsidRPr="002924AB" w:rsidRDefault="000345AD" w:rsidP="00450439">
      <w:pPr>
        <w:pStyle w:val="TEKSTIII"/>
        <w:widowControl w:val="0"/>
        <w:rPr>
          <w:color w:val="000000"/>
        </w:rPr>
      </w:pPr>
      <w:r w:rsidRPr="002924AB">
        <w:rPr>
          <w:color w:val="000000"/>
        </w:rPr>
        <w:t>SHTOJCA</w:t>
      </w:r>
    </w:p>
    <w:p w14:paraId="726A857B" w14:textId="77777777" w:rsidR="000345AD" w:rsidRPr="002924AB" w:rsidRDefault="000345AD" w:rsidP="00450439">
      <w:pPr>
        <w:pStyle w:val="TEKSTIII"/>
        <w:widowControl w:val="0"/>
        <w:jc w:val="center"/>
      </w:pPr>
    </w:p>
    <w:p w14:paraId="7B8FB1F2" w14:textId="77777777" w:rsidR="009A518F" w:rsidRPr="002924AB" w:rsidRDefault="009A518F" w:rsidP="00450439">
      <w:pPr>
        <w:pStyle w:val="BodyText"/>
        <w:ind w:firstLine="284"/>
        <w:rPr>
          <w:color w:val="auto"/>
          <w:sz w:val="24"/>
          <w:lang w:val="sq-AL"/>
        </w:rPr>
      </w:pPr>
      <w:r w:rsidRPr="002924AB">
        <w:rPr>
          <w:color w:val="auto"/>
          <w:sz w:val="24"/>
          <w:lang w:val="sq-AL"/>
        </w:rPr>
        <w:t>Statutet e IUCN-së</w:t>
      </w:r>
    </w:p>
    <w:p w14:paraId="52AA9144" w14:textId="77777777" w:rsidR="009A518F" w:rsidRPr="002924AB" w:rsidRDefault="009A518F" w:rsidP="00450439">
      <w:pPr>
        <w:pStyle w:val="BodyText"/>
        <w:ind w:firstLine="284"/>
        <w:rPr>
          <w:b/>
          <w:color w:val="auto"/>
          <w:sz w:val="24"/>
          <w:lang w:val="sq-AL"/>
        </w:rPr>
      </w:pPr>
    </w:p>
    <w:p w14:paraId="7493BD62" w14:textId="77777777" w:rsidR="009A518F" w:rsidRPr="002924AB" w:rsidRDefault="009A518F" w:rsidP="00450439">
      <w:pPr>
        <w:pStyle w:val="BodyText"/>
        <w:ind w:firstLine="284"/>
        <w:jc w:val="center"/>
        <w:rPr>
          <w:b/>
          <w:color w:val="auto"/>
          <w:sz w:val="24"/>
          <w:lang w:val="sq-AL"/>
        </w:rPr>
      </w:pPr>
      <w:r w:rsidRPr="004F76F7">
        <w:rPr>
          <w:color w:val="auto"/>
          <w:sz w:val="24"/>
          <w:lang w:val="sq-AL"/>
        </w:rPr>
        <w:t>STATUTET</w:t>
      </w:r>
    </w:p>
    <w:p w14:paraId="62D55714" w14:textId="77777777" w:rsidR="00C32D5B" w:rsidRPr="002924AB" w:rsidRDefault="00C32D5B" w:rsidP="00450439">
      <w:pPr>
        <w:pStyle w:val="BodyText"/>
        <w:ind w:firstLine="284"/>
        <w:jc w:val="center"/>
        <w:rPr>
          <w:b/>
          <w:color w:val="auto"/>
          <w:sz w:val="24"/>
          <w:lang w:val="sq-AL"/>
        </w:rPr>
      </w:pPr>
    </w:p>
    <w:p w14:paraId="2D7A8B7C" w14:textId="77777777" w:rsidR="009A518F" w:rsidRPr="002924AB" w:rsidRDefault="009A518F" w:rsidP="00C32D5B">
      <w:pPr>
        <w:pStyle w:val="BodyText"/>
        <w:ind w:firstLine="284"/>
        <w:rPr>
          <w:b/>
          <w:color w:val="auto"/>
          <w:sz w:val="24"/>
          <w:lang w:val="sq-AL"/>
        </w:rPr>
      </w:pPr>
      <w:r w:rsidRPr="002924AB">
        <w:rPr>
          <w:b/>
          <w:color w:val="auto"/>
          <w:sz w:val="24"/>
          <w:lang w:val="sq-AL"/>
        </w:rPr>
        <w:t>Hyrje</w:t>
      </w:r>
    </w:p>
    <w:p w14:paraId="5145D921" w14:textId="77777777" w:rsidR="009A518F" w:rsidRPr="002924AB" w:rsidRDefault="009A518F" w:rsidP="00450439">
      <w:pPr>
        <w:widowControl w:val="0"/>
        <w:tabs>
          <w:tab w:val="left" w:pos="1560"/>
        </w:tabs>
        <w:spacing w:after="0" w:line="240" w:lineRule="auto"/>
        <w:ind w:firstLine="284"/>
        <w:rPr>
          <w:rFonts w:ascii="Garamond" w:hAnsi="Garamond"/>
          <w:sz w:val="24"/>
          <w:szCs w:val="24"/>
        </w:rPr>
      </w:pPr>
      <w:r w:rsidRPr="002924AB">
        <w:rPr>
          <w:rFonts w:ascii="Garamond" w:hAnsi="Garamond"/>
          <w:sz w:val="24"/>
          <w:szCs w:val="24"/>
        </w:rPr>
        <w:t>Duke pranuar se:</w:t>
      </w:r>
    </w:p>
    <w:p w14:paraId="7FA7B2F5" w14:textId="77777777"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w:t>
      </w:r>
      <w:r w:rsidR="0095739F" w:rsidRPr="002924AB">
        <w:rPr>
          <w:rFonts w:ascii="Garamond" w:hAnsi="Garamond" w:cs="Garamond"/>
          <w:sz w:val="24"/>
          <w:szCs w:val="24"/>
        </w:rPr>
        <w:t xml:space="preserve"> </w:t>
      </w:r>
      <w:r w:rsidRPr="002924AB">
        <w:rPr>
          <w:rFonts w:ascii="Garamond" w:hAnsi="Garamond" w:cs="Garamond"/>
          <w:sz w:val="24"/>
          <w:szCs w:val="24"/>
        </w:rPr>
        <w:t>konservimi i natyrës dhe burimeve natyrore përfshin konservimin dhe menaxhimin e botës së gjallë, mjedisit natyror të njerëzimit dhe burimeve natyrore të rinovueshme të tokës mbi të cilat mbështetet themeli i qytetërimit njerëzor;</w:t>
      </w:r>
    </w:p>
    <w:p w14:paraId="5F895764" w14:textId="77777777"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w:t>
      </w:r>
      <w:r w:rsidR="0095739F" w:rsidRPr="002924AB">
        <w:rPr>
          <w:rFonts w:ascii="Garamond" w:hAnsi="Garamond" w:cs="Garamond"/>
          <w:sz w:val="24"/>
          <w:szCs w:val="24"/>
        </w:rPr>
        <w:t xml:space="preserve"> </w:t>
      </w:r>
      <w:r w:rsidRPr="002924AB">
        <w:rPr>
          <w:rFonts w:ascii="Garamond" w:hAnsi="Garamond" w:cs="Garamond"/>
          <w:sz w:val="24"/>
          <w:szCs w:val="24"/>
        </w:rPr>
        <w:t>bukuria natyrore është një nga burimet e frymëzimit të jetës shpirtërore dhe një kornizë e nevojshme për nevojat e rekreacionit, e bërë gjithnjë e më thelbësore nga ekzistenca gjithnjë e më e mekanizuar e njerëzimit;</w:t>
      </w:r>
    </w:p>
    <w:p w14:paraId="32EA70DE" w14:textId="77777777" w:rsidR="009A518F" w:rsidRPr="002924AB" w:rsidRDefault="009A518F" w:rsidP="00450439">
      <w:pPr>
        <w:pStyle w:val="ListParagraph"/>
        <w:widowControl w:val="0"/>
        <w:tabs>
          <w:tab w:val="left" w:pos="1560"/>
        </w:tabs>
        <w:spacing w:after="0" w:line="240" w:lineRule="auto"/>
        <w:ind w:left="0" w:firstLine="284"/>
        <w:jc w:val="both"/>
        <w:rPr>
          <w:rFonts w:ascii="Garamond" w:hAnsi="Garamond" w:cs="Garamond"/>
          <w:sz w:val="24"/>
          <w:szCs w:val="24"/>
        </w:rPr>
      </w:pPr>
      <w:r w:rsidRPr="002924AB">
        <w:rPr>
          <w:rFonts w:ascii="Garamond" w:hAnsi="Garamond" w:cs="Garamond"/>
          <w:sz w:val="24"/>
          <w:szCs w:val="24"/>
        </w:rPr>
        <w:t>-</w:t>
      </w:r>
      <w:r w:rsidR="0095739F" w:rsidRPr="002924AB">
        <w:rPr>
          <w:rFonts w:ascii="Garamond" w:hAnsi="Garamond" w:cs="Garamond"/>
          <w:sz w:val="24"/>
          <w:szCs w:val="24"/>
        </w:rPr>
        <w:t xml:space="preserve"> </w:t>
      </w:r>
      <w:r w:rsidRPr="002924AB">
        <w:rPr>
          <w:rFonts w:ascii="Garamond" w:hAnsi="Garamond" w:cs="Garamond"/>
          <w:sz w:val="24"/>
          <w:szCs w:val="24"/>
        </w:rPr>
        <w:t>qytetërimi ka arritur standardin e tij të lartë aktual, duke gjetur mjete gjithnjë e më efektive për zhvillimin dhe shfrytëzimin e këtyre burimeve, dhe se si rrjedhojë, tokat, uji, pyjet dhe bimësia, kafshët e egra, zonat e shkretëtirës ruhen të paprekura dhe peizazhet karakteristike janë të një rëndësie jetike për qëllime ekonomike, sociale,  arsimore dhe kulturore;</w:t>
      </w:r>
    </w:p>
    <w:p w14:paraId="66F8D0CF" w14:textId="77777777" w:rsidR="009A518F" w:rsidRPr="002924AB" w:rsidRDefault="009A518F" w:rsidP="00450439">
      <w:pPr>
        <w:pStyle w:val="ListParagraph"/>
        <w:widowControl w:val="0"/>
        <w:tabs>
          <w:tab w:val="left" w:pos="1560"/>
        </w:tabs>
        <w:spacing w:after="0" w:line="240" w:lineRule="auto"/>
        <w:ind w:left="0" w:firstLine="284"/>
        <w:jc w:val="both"/>
        <w:rPr>
          <w:rFonts w:ascii="Garamond" w:hAnsi="Garamond" w:cs="Garamond"/>
          <w:sz w:val="24"/>
          <w:szCs w:val="24"/>
        </w:rPr>
      </w:pPr>
      <w:r w:rsidRPr="002924AB">
        <w:rPr>
          <w:rFonts w:ascii="Garamond" w:hAnsi="Garamond" w:cs="Garamond"/>
          <w:sz w:val="24"/>
          <w:szCs w:val="24"/>
        </w:rPr>
        <w:t>-</w:t>
      </w:r>
      <w:r w:rsidR="0095739F" w:rsidRPr="002924AB">
        <w:rPr>
          <w:rFonts w:ascii="Garamond" w:hAnsi="Garamond" w:cs="Garamond"/>
          <w:sz w:val="24"/>
          <w:szCs w:val="24"/>
        </w:rPr>
        <w:t xml:space="preserve"> </w:t>
      </w:r>
      <w:r w:rsidRPr="002924AB">
        <w:rPr>
          <w:rFonts w:ascii="Garamond" w:hAnsi="Garamond" w:cs="Garamond"/>
          <w:sz w:val="24"/>
          <w:szCs w:val="24"/>
        </w:rPr>
        <w:t>varfërimi gjithnjë e më i lartë i burimeve natyrore do të rezultojë në mënyrë të pashmangshme në ulje të standardeve të jetesës njerëzore, por kjo prirje nuk duhet të jetë e pakthyeshme, me kusht që njerëzit të kuptojnë plotësisht varësinë e tyre të ngushtë nga këto burime dhe të njohin nevojën për t’i ruajtur /konservuar dhe menaxhuar në një mënyrë të favorshme për paqen, përparimin dhe prosperitetin e njerëzimit;</w:t>
      </w:r>
    </w:p>
    <w:p w14:paraId="726F7F12" w14:textId="77777777" w:rsidR="009A518F" w:rsidRPr="002924AB" w:rsidRDefault="009A518F" w:rsidP="00450439">
      <w:pPr>
        <w:pStyle w:val="BodyText"/>
        <w:ind w:firstLine="284"/>
        <w:jc w:val="both"/>
        <w:rPr>
          <w:color w:val="auto"/>
          <w:sz w:val="24"/>
          <w:lang w:val="sq-AL"/>
        </w:rPr>
      </w:pPr>
      <w:r w:rsidRPr="002924AB">
        <w:rPr>
          <w:sz w:val="24"/>
          <w:lang w:val="sq-AL"/>
        </w:rPr>
        <w:t>Të bindur se meqë mbrojtja dhe konservimi/ruajtja e natyrës dhe burimeve natyrore janë të një rëndësie jetike për të gjitha kombet, një organizatë ndërkombëtare përgjegjëse e interesuar kryesisht për përparimin e këtyre synimeve do të jetë me vlerë për qeveritë e ndryshme, Kombet e Bashkuara dhe agjencitë e saj të specializuara dhe organizata të tjera të interesuara;</w:t>
      </w:r>
    </w:p>
    <w:p w14:paraId="3A6AC8A1" w14:textId="77777777" w:rsidR="009A518F" w:rsidRPr="002924AB" w:rsidRDefault="009A518F" w:rsidP="00450439">
      <w:pPr>
        <w:pStyle w:val="BodyText"/>
        <w:ind w:firstLine="284"/>
        <w:jc w:val="both"/>
        <w:rPr>
          <w:color w:val="auto"/>
          <w:sz w:val="24"/>
          <w:lang w:val="sq-AL"/>
        </w:rPr>
      </w:pPr>
      <w:r w:rsidRPr="002924AB">
        <w:rPr>
          <w:color w:val="auto"/>
          <w:sz w:val="24"/>
          <w:lang w:val="sq-AL"/>
        </w:rPr>
        <w:t>Duke rikujtuar se për këto arsye, qeveritë, shërbimet publike, organizatat, institucionet dhe shoqatat e lidhura me këto çështje, të mbledhura në Fontainebleau, më 5 tetor 1948, krijuan një Bashkim të njohur tashmë si Bashkimi Ndërkombëtar për Konservimin e Natyrës dhe Burimeve Natyrore (në vijim i referuar si “IUCN”) dhe rregullohet nga statutet e miratuara së pari në kohën e themelimit të tij;</w:t>
      </w:r>
    </w:p>
    <w:p w14:paraId="2D9FA254" w14:textId="77777777" w:rsidR="009A518F" w:rsidRPr="002924AB" w:rsidRDefault="009A518F" w:rsidP="00450439">
      <w:pPr>
        <w:pStyle w:val="BodyText"/>
        <w:ind w:firstLine="284"/>
        <w:jc w:val="both"/>
        <w:rPr>
          <w:color w:val="auto"/>
          <w:sz w:val="24"/>
          <w:lang w:val="sq-AL"/>
        </w:rPr>
      </w:pPr>
      <w:r w:rsidRPr="002924AB">
        <w:rPr>
          <w:color w:val="auto"/>
          <w:sz w:val="24"/>
          <w:lang w:val="sq-AL"/>
        </w:rPr>
        <w:t>Anëtarët e IUCN-së, të mbledhur në Montreal nga data 13 deri më 23 tetor 1996, rinovuan angazhimin e tyre për këto qëllime dhe miratuan këto statute të rishikuara për qeverisjen e IUCN-së.</w:t>
      </w:r>
    </w:p>
    <w:p w14:paraId="60234230" w14:textId="77777777" w:rsidR="009A518F" w:rsidRPr="002924AB" w:rsidRDefault="009A518F" w:rsidP="00450439">
      <w:pPr>
        <w:pStyle w:val="BodyText"/>
        <w:ind w:firstLine="284"/>
        <w:rPr>
          <w:color w:val="auto"/>
          <w:sz w:val="24"/>
          <w:lang w:val="sq-AL"/>
        </w:rPr>
      </w:pPr>
      <w:r w:rsidRPr="002924AB">
        <w:rPr>
          <w:color w:val="auto"/>
          <w:sz w:val="24"/>
          <w:lang w:val="sq-AL"/>
        </w:rPr>
        <w:t>Statutet e IUCN-së</w:t>
      </w:r>
    </w:p>
    <w:p w14:paraId="43AF04D4" w14:textId="58C824C7" w:rsidR="009A518F" w:rsidRPr="002924AB" w:rsidRDefault="009A518F" w:rsidP="00450439">
      <w:pPr>
        <w:pStyle w:val="Heading2"/>
        <w:keepNext w:val="0"/>
        <w:keepLines w:val="0"/>
        <w:widowControl w:val="0"/>
        <w:spacing w:before="0" w:after="0" w:line="240" w:lineRule="auto"/>
        <w:ind w:firstLine="284"/>
        <w:rPr>
          <w:rFonts w:ascii="Garamond" w:hAnsi="Garamond"/>
          <w:b/>
          <w:color w:val="000000" w:themeColor="text1"/>
          <w:sz w:val="24"/>
          <w:lang w:val="sq-AL"/>
        </w:rPr>
      </w:pPr>
      <w:r w:rsidRPr="002924AB">
        <w:rPr>
          <w:rFonts w:ascii="Garamond" w:hAnsi="Garamond"/>
          <w:b/>
          <w:color w:val="000000" w:themeColor="text1"/>
          <w:sz w:val="24"/>
          <w:lang w:val="sq-AL"/>
        </w:rPr>
        <w:t xml:space="preserve">Pjesa I – Statusi </w:t>
      </w:r>
      <w:r w:rsidR="004F76F7">
        <w:rPr>
          <w:rFonts w:ascii="Garamond" w:hAnsi="Garamond"/>
          <w:b/>
          <w:color w:val="000000" w:themeColor="text1"/>
          <w:sz w:val="24"/>
          <w:lang w:val="sq-AL"/>
        </w:rPr>
        <w:t>l</w:t>
      </w:r>
      <w:r w:rsidRPr="002924AB">
        <w:rPr>
          <w:rFonts w:ascii="Garamond" w:hAnsi="Garamond"/>
          <w:b/>
          <w:color w:val="000000" w:themeColor="text1"/>
          <w:sz w:val="24"/>
          <w:lang w:val="sq-AL"/>
        </w:rPr>
        <w:t>igjor</w:t>
      </w:r>
    </w:p>
    <w:p w14:paraId="2C59073E" w14:textId="77777777"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1.</w:t>
      </w:r>
      <w:r w:rsidR="0095739F" w:rsidRPr="002924AB">
        <w:rPr>
          <w:rFonts w:ascii="Garamond" w:hAnsi="Garamond" w:cs="Garamond"/>
          <w:sz w:val="24"/>
          <w:szCs w:val="24"/>
        </w:rPr>
        <w:t xml:space="preserve"> </w:t>
      </w:r>
      <w:r w:rsidRPr="002924AB">
        <w:rPr>
          <w:rFonts w:ascii="Garamond" w:hAnsi="Garamond" w:cs="Garamond"/>
          <w:sz w:val="24"/>
          <w:szCs w:val="24"/>
        </w:rPr>
        <w:t>IUCN-ja, Bashkimi Ndërkombëtar për Konservimin e Natyrës dhe Burimeve Natyrore (i njohur edhe si Bashkimi Ndërkombëtar për Konservimin e Natyrës) është krijuar në përputhje me nenin 60 të Kodit Civil të Zvicrës si një shoqatë ndërkombëtare e anëtarëve qeveritarë dhe joqeveritare. Si rrjedhojë, ka personalitet juridik dhe mund të kryejë çdo veprim në përputhje me objektivat e tij.</w:t>
      </w:r>
    </w:p>
    <w:p w14:paraId="6E77A146" w14:textId="77777777" w:rsidR="009A518F" w:rsidRPr="002924AB" w:rsidRDefault="009A518F" w:rsidP="00450439">
      <w:pPr>
        <w:pStyle w:val="Heading2"/>
        <w:keepNext w:val="0"/>
        <w:keepLines w:val="0"/>
        <w:widowControl w:val="0"/>
        <w:spacing w:before="0" w:after="0" w:line="240" w:lineRule="auto"/>
        <w:ind w:firstLine="284"/>
        <w:rPr>
          <w:rFonts w:ascii="Garamond" w:hAnsi="Garamond"/>
          <w:b/>
          <w:color w:val="000000" w:themeColor="text1"/>
          <w:sz w:val="24"/>
          <w:lang w:val="sq-AL"/>
        </w:rPr>
      </w:pPr>
      <w:r w:rsidRPr="002924AB">
        <w:rPr>
          <w:rFonts w:ascii="Garamond" w:hAnsi="Garamond"/>
          <w:b/>
          <w:color w:val="000000" w:themeColor="text1"/>
          <w:sz w:val="24"/>
          <w:lang w:val="sq-AL"/>
        </w:rPr>
        <w:t>Pjesa II - Objektivat</w:t>
      </w:r>
    </w:p>
    <w:p w14:paraId="7E72ECC4" w14:textId="77777777"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2.</w:t>
      </w:r>
      <w:r w:rsidR="0095739F" w:rsidRPr="002924AB">
        <w:rPr>
          <w:rFonts w:ascii="Garamond" w:hAnsi="Garamond" w:cs="Garamond"/>
          <w:sz w:val="24"/>
          <w:szCs w:val="24"/>
        </w:rPr>
        <w:t xml:space="preserve"> </w:t>
      </w:r>
      <w:r w:rsidRPr="002924AB">
        <w:rPr>
          <w:rFonts w:ascii="Garamond" w:hAnsi="Garamond" w:cs="Garamond"/>
          <w:sz w:val="24"/>
          <w:szCs w:val="24"/>
        </w:rPr>
        <w:t xml:space="preserve">Objektivat e IUCN-së do të jenë që të ndikojnë, inkurajojnë dhe ndihmojnë shoqëritë në mbarë </w:t>
      </w:r>
      <w:r w:rsidRPr="002924AB">
        <w:rPr>
          <w:rFonts w:ascii="Garamond" w:hAnsi="Garamond" w:cs="Garamond"/>
          <w:sz w:val="24"/>
          <w:szCs w:val="24"/>
        </w:rPr>
        <w:lastRenderedPageBreak/>
        <w:t>botën për të ruajtur integritetin dhe diversitetin e natyrës dhe për të garantuar që çdo përdorim i burimeve natyrore të jetë i barabartë dhe ekologjikisht i qëndrueshëm.</w:t>
      </w:r>
    </w:p>
    <w:p w14:paraId="19F2229A" w14:textId="77777777" w:rsidR="009A518F" w:rsidRPr="002924AB" w:rsidRDefault="009A518F" w:rsidP="00450439">
      <w:pPr>
        <w:pStyle w:val="ListParagraph"/>
        <w:widowControl w:val="0"/>
        <w:spacing w:after="0" w:line="240" w:lineRule="auto"/>
        <w:ind w:left="0" w:firstLine="284"/>
        <w:rPr>
          <w:rFonts w:ascii="Garamond" w:hAnsi="Garamond"/>
          <w:sz w:val="24"/>
          <w:szCs w:val="24"/>
        </w:rPr>
      </w:pPr>
      <w:r w:rsidRPr="002924AB">
        <w:rPr>
          <w:rFonts w:ascii="Garamond" w:hAnsi="Garamond" w:cs="Garamond"/>
          <w:sz w:val="24"/>
          <w:szCs w:val="24"/>
        </w:rPr>
        <w:t>3.</w:t>
      </w:r>
      <w:r w:rsidR="0095739F" w:rsidRPr="002924AB">
        <w:rPr>
          <w:rFonts w:ascii="Garamond" w:hAnsi="Garamond" w:cs="Garamond"/>
          <w:sz w:val="24"/>
          <w:szCs w:val="24"/>
        </w:rPr>
        <w:t xml:space="preserve"> </w:t>
      </w:r>
      <w:r w:rsidRPr="002924AB">
        <w:rPr>
          <w:rFonts w:ascii="Garamond" w:hAnsi="Garamond" w:cs="Garamond"/>
          <w:sz w:val="24"/>
          <w:szCs w:val="24"/>
        </w:rPr>
        <w:t>Për të arritur këto objektiva,</w:t>
      </w:r>
      <w:r w:rsidRPr="002924AB">
        <w:rPr>
          <w:rFonts w:ascii="Garamond" w:hAnsi="Garamond" w:cs="Garamond"/>
          <w:spacing w:val="-15"/>
          <w:sz w:val="24"/>
          <w:szCs w:val="24"/>
        </w:rPr>
        <w:t xml:space="preserve"> </w:t>
      </w:r>
      <w:r w:rsidRPr="002924AB">
        <w:rPr>
          <w:rFonts w:ascii="Garamond" w:hAnsi="Garamond" w:cs="Garamond"/>
          <w:sz w:val="24"/>
          <w:szCs w:val="24"/>
        </w:rPr>
        <w:t>IUCN-ja</w:t>
      </w:r>
      <w:r w:rsidR="00BE596B" w:rsidRPr="002924AB">
        <w:rPr>
          <w:rStyle w:val="FootnoteReference"/>
          <w:rFonts w:ascii="Garamond" w:hAnsi="Garamond"/>
          <w:sz w:val="24"/>
          <w:szCs w:val="24"/>
        </w:rPr>
        <w:footnoteReference w:id="2"/>
      </w:r>
      <w:r w:rsidRPr="002924AB">
        <w:rPr>
          <w:rFonts w:ascii="Garamond" w:hAnsi="Garamond" w:cs="Garamond"/>
          <w:sz w:val="24"/>
          <w:szCs w:val="24"/>
        </w:rPr>
        <w:t>:</w:t>
      </w:r>
    </w:p>
    <w:p w14:paraId="79262A1C"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a)</w:t>
      </w:r>
      <w:r w:rsidR="0095739F" w:rsidRPr="002924AB">
        <w:rPr>
          <w:rFonts w:ascii="Garamond" w:hAnsi="Garamond" w:cs="Garamond"/>
          <w:sz w:val="24"/>
          <w:szCs w:val="24"/>
        </w:rPr>
        <w:t xml:space="preserve"> </w:t>
      </w:r>
      <w:r w:rsidRPr="002924AB">
        <w:rPr>
          <w:rFonts w:ascii="Garamond" w:hAnsi="Garamond" w:cs="Garamond"/>
          <w:sz w:val="24"/>
          <w:szCs w:val="24"/>
        </w:rPr>
        <w:t>mobilizon anëtarët, komponentët dhe partnerët e tij për të ndërtuar aleanca për konservimin;</w:t>
      </w:r>
    </w:p>
    <w:p w14:paraId="482A6EE7"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b)</w:t>
      </w:r>
      <w:r w:rsidR="0095739F" w:rsidRPr="002924AB">
        <w:rPr>
          <w:rFonts w:ascii="Garamond" w:hAnsi="Garamond" w:cs="Garamond"/>
          <w:sz w:val="24"/>
          <w:szCs w:val="24"/>
        </w:rPr>
        <w:t xml:space="preserve"> </w:t>
      </w:r>
      <w:r w:rsidRPr="002924AB">
        <w:rPr>
          <w:rFonts w:ascii="Garamond" w:hAnsi="Garamond" w:cs="Garamond"/>
          <w:sz w:val="24"/>
          <w:szCs w:val="24"/>
        </w:rPr>
        <w:t>forcon kapacitetin institucional të anëtarëve të tij për të ruajtur diversitetin biologjik dhe mbrojtur proceset ekologjike të mbështetjes së jetës në nivele globale, rajonale, kombëtare dhe lokale;</w:t>
      </w:r>
    </w:p>
    <w:p w14:paraId="1EED8224"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c)</w:t>
      </w:r>
      <w:r w:rsidR="0095739F" w:rsidRPr="002924AB">
        <w:rPr>
          <w:rFonts w:ascii="Garamond" w:hAnsi="Garamond" w:cs="Garamond"/>
          <w:sz w:val="24"/>
          <w:szCs w:val="24"/>
        </w:rPr>
        <w:t xml:space="preserve"> </w:t>
      </w:r>
      <w:r w:rsidRPr="002924AB">
        <w:rPr>
          <w:rFonts w:ascii="Garamond" w:hAnsi="Garamond" w:cs="Garamond"/>
          <w:sz w:val="24"/>
          <w:szCs w:val="24"/>
        </w:rPr>
        <w:t>promovon bashkëpunim të zgjeruar ndërmjet anëtarëve të tij qeveritarë dhe joqeveritarë për të forcuar kapacitetin e anëtarëve dhe partnerëve të tij;</w:t>
      </w:r>
    </w:p>
    <w:p w14:paraId="18A659F9"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d)</w:t>
      </w:r>
      <w:r w:rsidR="0095739F" w:rsidRPr="002924AB">
        <w:rPr>
          <w:rFonts w:ascii="Garamond" w:hAnsi="Garamond" w:cs="Garamond"/>
          <w:sz w:val="24"/>
          <w:szCs w:val="24"/>
        </w:rPr>
        <w:t xml:space="preserve"> </w:t>
      </w:r>
      <w:r w:rsidRPr="002924AB">
        <w:rPr>
          <w:rFonts w:ascii="Garamond" w:hAnsi="Garamond" w:cs="Garamond"/>
          <w:sz w:val="24"/>
          <w:szCs w:val="24"/>
        </w:rPr>
        <w:t>inkurajon kërkimin në lidhje me konservimin e natyrës dhe burimeve natyrore dhe shpërndan informacion në lidhje me këto kërkime;</w:t>
      </w:r>
    </w:p>
    <w:p w14:paraId="40D67674"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e)</w:t>
      </w:r>
      <w:r w:rsidR="0095739F" w:rsidRPr="002924AB">
        <w:rPr>
          <w:rFonts w:ascii="Garamond" w:hAnsi="Garamond" w:cs="Garamond"/>
          <w:sz w:val="24"/>
          <w:szCs w:val="24"/>
        </w:rPr>
        <w:t xml:space="preserve"> </w:t>
      </w:r>
      <w:r w:rsidRPr="002924AB">
        <w:rPr>
          <w:rFonts w:ascii="Garamond" w:hAnsi="Garamond" w:cs="Garamond"/>
          <w:sz w:val="24"/>
          <w:szCs w:val="24"/>
        </w:rPr>
        <w:t>ofron një forum për diskutimin e çështjeve të konservimit, duke përfshirë dimensionet e tyre shkencore, arsimore, ligjore, ekonomike, sociale dhe politike në nivel global, rajonal, kombëtar dhe lokal;</w:t>
      </w:r>
    </w:p>
    <w:p w14:paraId="7E8B278A"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f)</w:t>
      </w:r>
      <w:r w:rsidR="0095739F" w:rsidRPr="002924AB">
        <w:rPr>
          <w:rFonts w:ascii="Garamond" w:hAnsi="Garamond" w:cs="Garamond"/>
          <w:sz w:val="24"/>
          <w:szCs w:val="24"/>
        </w:rPr>
        <w:t xml:space="preserve"> </w:t>
      </w:r>
      <w:r w:rsidRPr="002924AB">
        <w:rPr>
          <w:rFonts w:ascii="Garamond" w:hAnsi="Garamond" w:cs="Garamond"/>
          <w:sz w:val="24"/>
          <w:szCs w:val="24"/>
        </w:rPr>
        <w:t>zhvillon rrjete ekspertësh për të mbështetur anëtarët dhe komponentët e tij;</w:t>
      </w:r>
    </w:p>
    <w:p w14:paraId="3B78CC73"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g)</w:t>
      </w:r>
      <w:r w:rsidR="0095739F" w:rsidRPr="002924AB">
        <w:rPr>
          <w:rFonts w:ascii="Garamond" w:hAnsi="Garamond" w:cs="Garamond"/>
          <w:sz w:val="24"/>
          <w:szCs w:val="24"/>
        </w:rPr>
        <w:t xml:space="preserve"> </w:t>
      </w:r>
      <w:r w:rsidRPr="002924AB">
        <w:rPr>
          <w:rFonts w:ascii="Garamond" w:hAnsi="Garamond" w:cs="Garamond"/>
          <w:sz w:val="24"/>
          <w:szCs w:val="24"/>
        </w:rPr>
        <w:t>ofron informacion shkencor dhe informacione të tjera t</w:t>
      </w:r>
      <w:r w:rsidRPr="002924AB">
        <w:rPr>
          <w:rFonts w:ascii="Garamond" w:hAnsi="Garamond"/>
          <w:sz w:val="24"/>
          <w:szCs w:val="24"/>
        </w:rPr>
        <w:t>ë besueshme</w:t>
      </w:r>
      <w:r w:rsidRPr="002924AB">
        <w:rPr>
          <w:rFonts w:ascii="Garamond" w:hAnsi="Garamond" w:cs="Garamond"/>
          <w:sz w:val="24"/>
          <w:szCs w:val="24"/>
        </w:rPr>
        <w:t>, duke përfshirë njohuritë tradicionale ekologjike, në formën e vlerësimeve, analizave dhe këshillave mbi statusin dhe tendencat e natyrës dhe burimeve natyrore,  duke përfshirë kërcënimet, sjelljen njerëzore, masat e ruajtjes/</w:t>
      </w:r>
      <w:r w:rsidR="00BE596B" w:rsidRPr="002924AB">
        <w:rPr>
          <w:rFonts w:ascii="Garamond" w:hAnsi="Garamond" w:cs="Garamond"/>
          <w:sz w:val="24"/>
          <w:szCs w:val="24"/>
        </w:rPr>
        <w:t xml:space="preserve"> </w:t>
      </w:r>
      <w:r w:rsidRPr="002924AB">
        <w:rPr>
          <w:rFonts w:ascii="Garamond" w:hAnsi="Garamond" w:cs="Garamond"/>
          <w:sz w:val="24"/>
          <w:szCs w:val="24"/>
        </w:rPr>
        <w:t>konservimit dhe skenarët e ardhshëm;</w:t>
      </w:r>
    </w:p>
    <w:p w14:paraId="2448203C"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h)</w:t>
      </w:r>
      <w:r w:rsidR="0095739F" w:rsidRPr="002924AB">
        <w:rPr>
          <w:rFonts w:ascii="Garamond" w:hAnsi="Garamond" w:cs="Garamond"/>
          <w:sz w:val="24"/>
          <w:szCs w:val="24"/>
        </w:rPr>
        <w:t xml:space="preserve"> </w:t>
      </w:r>
      <w:r w:rsidRPr="002924AB">
        <w:rPr>
          <w:rFonts w:ascii="Garamond" w:hAnsi="Garamond" w:cs="Garamond"/>
          <w:sz w:val="24"/>
          <w:szCs w:val="24"/>
        </w:rPr>
        <w:t>përgatit dhe shpërndan deklarata mbi konservimin, duke u bazuar në ekspertizën e anëtarëve dhe komponentëve të tij;</w:t>
      </w:r>
    </w:p>
    <w:p w14:paraId="7E096A12"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i)</w:t>
      </w:r>
      <w:r w:rsidR="0095739F" w:rsidRPr="002924AB">
        <w:rPr>
          <w:rFonts w:ascii="Garamond" w:hAnsi="Garamond" w:cs="Garamond"/>
          <w:sz w:val="24"/>
          <w:szCs w:val="24"/>
        </w:rPr>
        <w:t xml:space="preserve"> </w:t>
      </w:r>
      <w:r w:rsidRPr="002924AB">
        <w:rPr>
          <w:rFonts w:ascii="Garamond" w:hAnsi="Garamond" w:cs="Garamond"/>
          <w:sz w:val="24"/>
          <w:szCs w:val="24"/>
        </w:rPr>
        <w:t>ndikon në instrumentet ligjore dhe administrative kombëtare dhe ndërkombëtare, në mënyrë që shoqërive t’u mundësohet të gëzojnë përfitimet e ofruara në mënyrë të qëndrueshme nga natyra dhe burimet natyrore;</w:t>
      </w:r>
    </w:p>
    <w:p w14:paraId="4A37314B"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j)</w:t>
      </w:r>
      <w:r w:rsidR="0095739F" w:rsidRPr="002924AB">
        <w:rPr>
          <w:rFonts w:ascii="Garamond" w:hAnsi="Garamond" w:cs="Garamond"/>
          <w:sz w:val="24"/>
          <w:szCs w:val="24"/>
        </w:rPr>
        <w:t xml:space="preserve"> </w:t>
      </w:r>
      <w:r w:rsidRPr="002924AB">
        <w:rPr>
          <w:rFonts w:ascii="Garamond" w:hAnsi="Garamond" w:cs="Garamond"/>
          <w:sz w:val="24"/>
          <w:szCs w:val="24"/>
        </w:rPr>
        <w:t>u bën përfaqësime qeverive dhe agjencive ndërkombëtare për të ndikuar në politikat mjedisore;</w:t>
      </w:r>
    </w:p>
    <w:p w14:paraId="426AF4B8"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k)</w:t>
      </w:r>
      <w:r w:rsidR="0095739F" w:rsidRPr="002924AB">
        <w:rPr>
          <w:rFonts w:ascii="Garamond" w:hAnsi="Garamond" w:cs="Garamond"/>
          <w:sz w:val="24"/>
          <w:szCs w:val="24"/>
        </w:rPr>
        <w:t xml:space="preserve"> </w:t>
      </w:r>
      <w:r w:rsidRPr="002924AB">
        <w:rPr>
          <w:rFonts w:ascii="Garamond" w:hAnsi="Garamond" w:cs="Garamond"/>
          <w:sz w:val="24"/>
          <w:szCs w:val="24"/>
        </w:rPr>
        <w:t>ndihmon në zhvillimin e mekanizmave për debatin dhe zgjidhjen e çështjeve mjedisore ndërkombëtare;</w:t>
      </w:r>
    </w:p>
    <w:p w14:paraId="1C3B14F5"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l)</w:t>
      </w:r>
      <w:r w:rsidR="0095739F" w:rsidRPr="002924AB">
        <w:rPr>
          <w:rFonts w:ascii="Garamond" w:hAnsi="Garamond" w:cs="Garamond"/>
          <w:sz w:val="24"/>
          <w:szCs w:val="24"/>
        </w:rPr>
        <w:t xml:space="preserve"> </w:t>
      </w:r>
      <w:r w:rsidRPr="002924AB">
        <w:rPr>
          <w:rFonts w:ascii="Garamond" w:hAnsi="Garamond" w:cs="Garamond"/>
          <w:sz w:val="24"/>
          <w:szCs w:val="24"/>
        </w:rPr>
        <w:t>kontribuon në përgatitjen e marrëveshjeve ndërkombëtare në lidhje me konservimin e natyrës dhe burimeve natyrore dhe inkurajon shtetet që t’u përmbahen këtyre marrëveshjeve;</w:t>
      </w:r>
    </w:p>
    <w:p w14:paraId="219FB3E0" w14:textId="77777777" w:rsidR="009A518F" w:rsidRPr="002924AB" w:rsidRDefault="009A518F" w:rsidP="00450439">
      <w:pPr>
        <w:pStyle w:val="ListParagraph"/>
        <w:widowControl w:val="0"/>
        <w:tabs>
          <w:tab w:val="left" w:pos="2260"/>
        </w:tabs>
        <w:spacing w:after="0" w:line="240" w:lineRule="auto"/>
        <w:ind w:left="0" w:firstLine="284"/>
        <w:rPr>
          <w:rFonts w:ascii="Garamond" w:hAnsi="Garamond" w:cs="Garamond"/>
          <w:sz w:val="24"/>
          <w:szCs w:val="24"/>
        </w:rPr>
      </w:pPr>
      <w:r w:rsidRPr="002924AB">
        <w:rPr>
          <w:rFonts w:ascii="Garamond" w:hAnsi="Garamond" w:cs="Garamond"/>
          <w:sz w:val="24"/>
          <w:szCs w:val="24"/>
        </w:rPr>
        <w:t>m)</w:t>
      </w:r>
      <w:r w:rsidR="0095739F" w:rsidRPr="002924AB">
        <w:rPr>
          <w:rFonts w:ascii="Garamond" w:hAnsi="Garamond" w:cs="Garamond"/>
          <w:sz w:val="24"/>
          <w:szCs w:val="24"/>
        </w:rPr>
        <w:t xml:space="preserve"> </w:t>
      </w:r>
      <w:r w:rsidRPr="002924AB">
        <w:rPr>
          <w:rFonts w:ascii="Garamond" w:hAnsi="Garamond" w:cs="Garamond"/>
          <w:sz w:val="24"/>
          <w:szCs w:val="24"/>
        </w:rPr>
        <w:t xml:space="preserve">ndërmerr çdo veprim tjetër të përshtatshëm që do të nxisë konservimin </w:t>
      </w:r>
      <w:r w:rsidRPr="002924AB">
        <w:rPr>
          <w:rFonts w:ascii="Garamond" w:hAnsi="Garamond"/>
          <w:sz w:val="24"/>
          <w:szCs w:val="24"/>
        </w:rPr>
        <w:t>e natyrës dhe burimeve natyrore; dhe</w:t>
      </w:r>
    </w:p>
    <w:p w14:paraId="06C46D0C" w14:textId="21D2D589"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n)</w:t>
      </w:r>
      <w:r w:rsidR="0095739F" w:rsidRPr="002924AB">
        <w:rPr>
          <w:rFonts w:ascii="Garamond" w:hAnsi="Garamond" w:cs="Garamond"/>
          <w:sz w:val="24"/>
          <w:szCs w:val="24"/>
        </w:rPr>
        <w:t xml:space="preserve"> </w:t>
      </w:r>
      <w:r w:rsidRPr="002924AB">
        <w:rPr>
          <w:rFonts w:ascii="Garamond" w:hAnsi="Garamond" w:cs="Garamond"/>
          <w:sz w:val="24"/>
          <w:szCs w:val="24"/>
        </w:rPr>
        <w:t xml:space="preserve">zbaton dispozitat e këtij </w:t>
      </w:r>
      <w:r w:rsidR="004F76F7">
        <w:rPr>
          <w:rFonts w:ascii="Garamond" w:hAnsi="Garamond" w:cs="Garamond"/>
          <w:sz w:val="24"/>
          <w:szCs w:val="24"/>
        </w:rPr>
        <w:t>s</w:t>
      </w:r>
      <w:r w:rsidRPr="002924AB">
        <w:rPr>
          <w:rFonts w:ascii="Garamond" w:hAnsi="Garamond" w:cs="Garamond"/>
          <w:sz w:val="24"/>
          <w:szCs w:val="24"/>
        </w:rPr>
        <w:t>tatuti.</w:t>
      </w:r>
    </w:p>
    <w:p w14:paraId="38982294" w14:textId="625A5009" w:rsidR="009A518F" w:rsidRPr="002924AB" w:rsidRDefault="009A518F" w:rsidP="00450439">
      <w:pPr>
        <w:pStyle w:val="BodyText"/>
        <w:ind w:firstLine="284"/>
        <w:jc w:val="both"/>
        <w:rPr>
          <w:color w:val="auto"/>
          <w:sz w:val="24"/>
          <w:lang w:val="sq-AL"/>
        </w:rPr>
      </w:pPr>
      <w:r w:rsidRPr="002924AB">
        <w:rPr>
          <w:color w:val="auto"/>
          <w:sz w:val="24"/>
          <w:lang w:val="sq-AL"/>
        </w:rPr>
        <w:t>3</w:t>
      </w:r>
      <w:r w:rsidRPr="002924AB">
        <w:rPr>
          <w:i/>
          <w:color w:val="auto"/>
          <w:sz w:val="24"/>
          <w:lang w:val="sq-AL"/>
        </w:rPr>
        <w:t>bis</w:t>
      </w:r>
      <w:r w:rsidRPr="002924AB">
        <w:rPr>
          <w:color w:val="auto"/>
          <w:sz w:val="24"/>
          <w:lang w:val="sq-AL"/>
        </w:rPr>
        <w:t xml:space="preserve">.  Gjatë punës drejt objektivave të përshkruara në nenin 3 (g) të </w:t>
      </w:r>
      <w:r w:rsidR="007A4C9F">
        <w:rPr>
          <w:color w:val="auto"/>
          <w:sz w:val="24"/>
          <w:lang w:val="sq-AL"/>
        </w:rPr>
        <w:t>s</w:t>
      </w:r>
      <w:r w:rsidRPr="002924AB">
        <w:rPr>
          <w:color w:val="auto"/>
          <w:sz w:val="24"/>
          <w:lang w:val="sq-AL"/>
        </w:rPr>
        <w:t>tatutit, Sekretariatit të IUCN-së dhe Komiteteve të IUCN-së u kërkohet të mbështesin standardet e larta të punës shkencore dhe sistemet e tjera të njohurive dhe do të jenë të lirë nga ndikimi i padrejtë ose konflikti i interesit në këtë kuadër.</w:t>
      </w:r>
    </w:p>
    <w:p w14:paraId="3F734A9A" w14:textId="77777777" w:rsidR="009A518F" w:rsidRPr="002924AB" w:rsidRDefault="009A518F" w:rsidP="00450439">
      <w:pPr>
        <w:pStyle w:val="TEKSTIII"/>
        <w:widowControl w:val="0"/>
        <w:rPr>
          <w:b/>
        </w:rPr>
      </w:pPr>
      <w:r w:rsidRPr="002924AB">
        <w:rPr>
          <w:b/>
        </w:rPr>
        <w:t>Pjesa III - Anëtarët</w:t>
      </w:r>
    </w:p>
    <w:p w14:paraId="4501D0AF" w14:textId="77777777" w:rsidR="009A518F" w:rsidRPr="002924AB" w:rsidRDefault="009A518F" w:rsidP="00450439">
      <w:pPr>
        <w:pStyle w:val="TEKSTIII"/>
        <w:widowControl w:val="0"/>
        <w:rPr>
          <w:b/>
        </w:rPr>
      </w:pPr>
      <w:r w:rsidRPr="002924AB">
        <w:rPr>
          <w:rFonts w:cs="Garamond"/>
          <w:b/>
        </w:rPr>
        <w:t>Kategoritë</w:t>
      </w:r>
    </w:p>
    <w:p w14:paraId="71AFA223" w14:textId="77777777" w:rsidR="009A518F" w:rsidRPr="002924AB" w:rsidRDefault="009A518F" w:rsidP="00450439">
      <w:pPr>
        <w:pStyle w:val="TEKSTIII"/>
        <w:widowControl w:val="0"/>
      </w:pPr>
      <w:r w:rsidRPr="002924AB">
        <w:t>4.</w:t>
      </w:r>
      <w:r w:rsidR="0095739F" w:rsidRPr="002924AB">
        <w:t xml:space="preserve"> </w:t>
      </w:r>
      <w:r w:rsidRPr="002924AB">
        <w:t>Anëtarët e IUCN-së janë:</w:t>
      </w:r>
    </w:p>
    <w:p w14:paraId="79EC0D60" w14:textId="77777777" w:rsidR="009A518F" w:rsidRPr="002924AB" w:rsidRDefault="009A518F" w:rsidP="00450439">
      <w:pPr>
        <w:pStyle w:val="TEKSTIII"/>
        <w:widowControl w:val="0"/>
      </w:pPr>
      <w:r w:rsidRPr="002924AB">
        <w:rPr>
          <w:rFonts w:cs="Garamond"/>
        </w:rPr>
        <w:t>Kategoria A:</w:t>
      </w:r>
      <w:r w:rsidR="0095739F" w:rsidRPr="002924AB">
        <w:rPr>
          <w:rFonts w:cs="Garamond"/>
        </w:rPr>
        <w:t xml:space="preserve"> </w:t>
      </w:r>
      <w:r w:rsidRPr="002924AB">
        <w:rPr>
          <w:rFonts w:cs="Garamond"/>
        </w:rPr>
        <w:t>(a)</w:t>
      </w:r>
      <w:r w:rsidR="0095739F" w:rsidRPr="002924AB">
        <w:rPr>
          <w:rFonts w:cs="Garamond"/>
        </w:rPr>
        <w:t xml:space="preserve"> </w:t>
      </w:r>
      <w:r w:rsidRPr="002924AB">
        <w:rPr>
          <w:rFonts w:cs="Garamond"/>
        </w:rPr>
        <w:t>Shtetet, agjencitë qeveritare dhe qeveritë nënkombëtare;</w:t>
      </w:r>
    </w:p>
    <w:p w14:paraId="6FCA1508" w14:textId="77777777" w:rsidR="009A518F" w:rsidRPr="002924AB" w:rsidRDefault="009A518F" w:rsidP="00450439">
      <w:pPr>
        <w:pStyle w:val="TEKSTIII"/>
        <w:widowControl w:val="0"/>
        <w:rPr>
          <w:rFonts w:cs="Garamond"/>
        </w:rPr>
      </w:pPr>
      <w:r w:rsidRPr="002924AB">
        <w:rPr>
          <w:rFonts w:cs="Garamond"/>
        </w:rPr>
        <w:t>b)</w:t>
      </w:r>
      <w:r w:rsidR="0095739F" w:rsidRPr="002924AB">
        <w:rPr>
          <w:rFonts w:cs="Garamond"/>
        </w:rPr>
        <w:t xml:space="preserve"> </w:t>
      </w:r>
      <w:r w:rsidRPr="002924AB">
        <w:rPr>
          <w:rFonts w:cs="Garamond"/>
        </w:rPr>
        <w:t>organizatat e integrimit politik dhe/ose ekonomik;</w:t>
      </w:r>
    </w:p>
    <w:p w14:paraId="3695C92C" w14:textId="77777777" w:rsidR="009A518F" w:rsidRPr="002924AB" w:rsidRDefault="009A518F" w:rsidP="00450439">
      <w:pPr>
        <w:pStyle w:val="TEKSTIII"/>
        <w:widowControl w:val="0"/>
        <w:rPr>
          <w:rFonts w:cs="Garamond"/>
        </w:rPr>
      </w:pPr>
      <w:r w:rsidRPr="002924AB">
        <w:rPr>
          <w:rFonts w:cs="Garamond"/>
        </w:rPr>
        <w:t>Kategoria B:</w:t>
      </w:r>
      <w:r w:rsidR="0095739F" w:rsidRPr="002924AB">
        <w:rPr>
          <w:rFonts w:cs="Garamond"/>
        </w:rPr>
        <w:t xml:space="preserve"> </w:t>
      </w:r>
      <w:r w:rsidRPr="002924AB">
        <w:rPr>
          <w:rFonts w:cs="Garamond"/>
        </w:rPr>
        <w:t>(c)</w:t>
      </w:r>
      <w:r w:rsidR="0095739F" w:rsidRPr="002924AB">
        <w:rPr>
          <w:rFonts w:cs="Garamond"/>
        </w:rPr>
        <w:t xml:space="preserve"> </w:t>
      </w:r>
      <w:r w:rsidRPr="002924AB">
        <w:rPr>
          <w:rFonts w:cs="Garamond"/>
        </w:rPr>
        <w:t>organizatat kombëtare joqeveritare;</w:t>
      </w:r>
    </w:p>
    <w:p w14:paraId="2B535ACD" w14:textId="77777777" w:rsidR="009A518F" w:rsidRPr="002924AB" w:rsidRDefault="009A518F" w:rsidP="00450439">
      <w:pPr>
        <w:pStyle w:val="TEKSTIII"/>
        <w:widowControl w:val="0"/>
        <w:rPr>
          <w:rFonts w:cs="Garamond"/>
        </w:rPr>
      </w:pPr>
      <w:r w:rsidRPr="002924AB">
        <w:rPr>
          <w:rFonts w:cs="Garamond"/>
        </w:rPr>
        <w:t>d)</w:t>
      </w:r>
      <w:r w:rsidR="0095739F" w:rsidRPr="002924AB">
        <w:rPr>
          <w:rFonts w:cs="Garamond"/>
        </w:rPr>
        <w:t xml:space="preserve"> </w:t>
      </w:r>
      <w:r w:rsidRPr="002924AB">
        <w:rPr>
          <w:rFonts w:cs="Garamond"/>
        </w:rPr>
        <w:t xml:space="preserve">organizatat joqeveritare ndërkombëtare; </w:t>
      </w:r>
    </w:p>
    <w:p w14:paraId="37CF3EB1" w14:textId="57A69FAF" w:rsidR="009A518F" w:rsidRPr="002924AB" w:rsidRDefault="009A518F" w:rsidP="00450439">
      <w:pPr>
        <w:pStyle w:val="TEKSTIII"/>
        <w:widowControl w:val="0"/>
      </w:pPr>
      <w:r w:rsidRPr="002924AB">
        <w:t>Kategoria C:</w:t>
      </w:r>
      <w:r w:rsidR="0095739F" w:rsidRPr="002924AB">
        <w:t xml:space="preserve"> </w:t>
      </w:r>
      <w:r w:rsidRPr="002924AB">
        <w:t>(e)</w:t>
      </w:r>
      <w:r w:rsidR="0095739F" w:rsidRPr="002924AB">
        <w:t xml:space="preserve"> </w:t>
      </w:r>
      <w:r w:rsidRPr="002924AB">
        <w:t xml:space="preserve">organizatat e popujve </w:t>
      </w:r>
      <w:r w:rsidR="005007F7">
        <w:t>vendës</w:t>
      </w:r>
      <w:r w:rsidRPr="002924AB">
        <w:t xml:space="preserve">; dhe </w:t>
      </w:r>
    </w:p>
    <w:p w14:paraId="24A4EC70" w14:textId="77777777" w:rsidR="009A518F" w:rsidRPr="002924AB" w:rsidRDefault="009A518F" w:rsidP="00450439">
      <w:pPr>
        <w:pStyle w:val="TEKSTIII"/>
        <w:widowControl w:val="0"/>
      </w:pPr>
      <w:r w:rsidRPr="002924AB">
        <w:t>Kategoria D:</w:t>
      </w:r>
      <w:r w:rsidR="0095739F" w:rsidRPr="002924AB">
        <w:t xml:space="preserve"> </w:t>
      </w:r>
      <w:r w:rsidRPr="002924AB">
        <w:t>(f)</w:t>
      </w:r>
      <w:r w:rsidR="0095739F" w:rsidRPr="002924AB">
        <w:t xml:space="preserve"> </w:t>
      </w:r>
      <w:r w:rsidRPr="002924AB">
        <w:t>filialet.</w:t>
      </w:r>
    </w:p>
    <w:p w14:paraId="660F39E2" w14:textId="77777777" w:rsidR="009A518F" w:rsidRPr="002924AB" w:rsidRDefault="009A518F" w:rsidP="00450439">
      <w:pPr>
        <w:pStyle w:val="TEKSTIII"/>
        <w:widowControl w:val="0"/>
      </w:pPr>
      <w:r w:rsidRPr="002924AB">
        <w:t>5.</w:t>
      </w:r>
      <w:r w:rsidR="0095739F" w:rsidRPr="002924AB">
        <w:t xml:space="preserve"> </w:t>
      </w:r>
      <w:r w:rsidRPr="002924AB">
        <w:t>Në këto Statute</w:t>
      </w:r>
      <w:r w:rsidR="00BE596B" w:rsidRPr="002924AB">
        <w:rPr>
          <w:rStyle w:val="FootnoteReference"/>
        </w:rPr>
        <w:footnoteReference w:id="3"/>
      </w:r>
      <w:r w:rsidRPr="002924AB">
        <w:t>:</w:t>
      </w:r>
    </w:p>
    <w:p w14:paraId="712C91F4" w14:textId="77777777" w:rsidR="009A518F" w:rsidRPr="002924AB" w:rsidRDefault="009A518F" w:rsidP="00450439">
      <w:pPr>
        <w:pStyle w:val="TEKSTIII"/>
        <w:widowControl w:val="0"/>
      </w:pPr>
      <w:r w:rsidRPr="002924AB">
        <w:t>a)</w:t>
      </w:r>
      <w:r w:rsidR="0095739F" w:rsidRPr="002924AB">
        <w:t xml:space="preserve"> </w:t>
      </w:r>
      <w:r w:rsidRPr="002924AB">
        <w:t>Shtetet do të jenë ato që janë anëtarë të Kombeve të Bashkuara ose të ndonjë prej agjencive të saj të specializuara, ose të Agjencisë Ndërkombëtare të Energjisë Atomike, ose palë në Statutin e Gjykatës Ndërkombëtare të Drejtësisë;</w:t>
      </w:r>
    </w:p>
    <w:p w14:paraId="55E82B56" w14:textId="77777777" w:rsidR="009A518F" w:rsidRPr="002924AB" w:rsidRDefault="009A518F" w:rsidP="00450439">
      <w:pPr>
        <w:pStyle w:val="TEKSTIII"/>
        <w:widowControl w:val="0"/>
      </w:pPr>
      <w:r w:rsidRPr="002924AB">
        <w:t>b)</w:t>
      </w:r>
      <w:r w:rsidR="0095739F" w:rsidRPr="002924AB">
        <w:t xml:space="preserve"> </w:t>
      </w:r>
      <w:r w:rsidRPr="002924AB">
        <w:t>agjencitë qeveritare do të jenë organizata, institucione dhe, kur është e zbatueshme, departamente qeveritare, të cilat janë pjesë e mekanizmit të qeverisjes në një shtet, duke përfshirë ato agjenci të komponentëve të shteteve federale ose të shteteve që kanë një strukturë të ngjashme;</w:t>
      </w:r>
    </w:p>
    <w:p w14:paraId="46D35916" w14:textId="77777777" w:rsidR="009A518F" w:rsidRPr="002924AB" w:rsidRDefault="009A518F" w:rsidP="00450439">
      <w:pPr>
        <w:pStyle w:val="TEKSTIII"/>
        <w:widowControl w:val="0"/>
      </w:pPr>
      <w:r w:rsidRPr="002924AB">
        <w:lastRenderedPageBreak/>
        <w:t>c)</w:t>
      </w:r>
      <w:r w:rsidR="0095739F" w:rsidRPr="002924AB">
        <w:t xml:space="preserve"> </w:t>
      </w:r>
      <w:r w:rsidRPr="002924AB">
        <w:t>qeveritë nënkombëtare janë njësi qeveritare në nivel shtetëror, provincial, lokal, territorial ose rajonal që janë zgjedhur dhe kanë:</w:t>
      </w:r>
    </w:p>
    <w:p w14:paraId="350D687A" w14:textId="2CD6A7C3" w:rsidR="009A518F" w:rsidRPr="002924AB" w:rsidRDefault="009A518F" w:rsidP="00450439">
      <w:pPr>
        <w:pStyle w:val="TEKSTIII"/>
        <w:widowControl w:val="0"/>
      </w:pPr>
      <w:r w:rsidRPr="002924AB">
        <w:t>i)</w:t>
      </w:r>
      <w:r w:rsidR="0095739F" w:rsidRPr="002924AB">
        <w:t xml:space="preserve"> </w:t>
      </w:r>
      <w:r w:rsidRPr="002924AB">
        <w:t>kompetenca për t’iu përmbajtur statutit të IUCN-së;</w:t>
      </w:r>
    </w:p>
    <w:p w14:paraId="5E6DCEBC" w14:textId="41EE9D3C" w:rsidR="009A518F" w:rsidRPr="002924AB" w:rsidRDefault="009A518F" w:rsidP="00450439">
      <w:pPr>
        <w:pStyle w:val="TEKSTIII"/>
        <w:widowControl w:val="0"/>
      </w:pPr>
      <w:r w:rsidRPr="002924AB">
        <w:t>ii)</w:t>
      </w:r>
      <w:r w:rsidR="0095739F" w:rsidRPr="002924AB">
        <w:t xml:space="preserve"> </w:t>
      </w:r>
      <w:r w:rsidRPr="002924AB">
        <w:t>autoritet efektiv vendimmarrës në fushën e konservimit të natyrës; dhe/ose</w:t>
      </w:r>
    </w:p>
    <w:p w14:paraId="35A0E7E7" w14:textId="7A12E5E1" w:rsidR="009A518F" w:rsidRPr="002924AB" w:rsidRDefault="009A518F" w:rsidP="00450439">
      <w:pPr>
        <w:pStyle w:val="TEKSTIII"/>
        <w:widowControl w:val="0"/>
      </w:pPr>
      <w:r w:rsidRPr="002924AB">
        <w:t>iii)</w:t>
      </w:r>
      <w:r w:rsidR="0095739F" w:rsidRPr="002924AB">
        <w:t xml:space="preserve"> </w:t>
      </w:r>
      <w:r w:rsidRPr="002924AB">
        <w:t>kompetenca për të garantuar përdorimin e barabartë dhe ekologjikisht të qëndrueshëm të burimeve natyrore;</w:t>
      </w:r>
    </w:p>
    <w:p w14:paraId="78ED4814" w14:textId="77777777" w:rsidR="009A518F" w:rsidRPr="002924AB" w:rsidRDefault="009A518F" w:rsidP="00450439">
      <w:pPr>
        <w:pStyle w:val="TEKSTIII"/>
        <w:widowControl w:val="0"/>
      </w:pPr>
      <w:r w:rsidRPr="002924AB">
        <w:t>d)</w:t>
      </w:r>
      <w:r w:rsidR="0095739F" w:rsidRPr="002924AB">
        <w:t xml:space="preserve"> </w:t>
      </w:r>
      <w:r w:rsidRPr="002924AB">
        <w:t>organizatat e integrimit politik dhe/ose ekonomik do të jenë organizata të krijuara vetëm nga shtetet të cilave këto shtete u kanë dhënë kompetencë ligjore në lidhje me çështjet brenda objektivave të IUCN-së;</w:t>
      </w:r>
    </w:p>
    <w:p w14:paraId="41F32C30" w14:textId="77777777" w:rsidR="009A518F" w:rsidRPr="002924AB" w:rsidRDefault="009A518F" w:rsidP="00450439">
      <w:pPr>
        <w:pStyle w:val="TEKSTIII"/>
        <w:widowControl w:val="0"/>
      </w:pPr>
      <w:r w:rsidRPr="002924AB">
        <w:t>e)</w:t>
      </w:r>
      <w:r w:rsidR="0095739F" w:rsidRPr="002924AB">
        <w:t xml:space="preserve"> </w:t>
      </w:r>
      <w:r w:rsidRPr="002924AB">
        <w:t>organizatat kombëtare joqeveritare do të jenë institucione dhe shoqata të themeluara brenda një shteti;</w:t>
      </w:r>
    </w:p>
    <w:p w14:paraId="28F31045" w14:textId="77777777" w:rsidR="009A518F" w:rsidRPr="002924AB" w:rsidRDefault="009A518F" w:rsidP="00450439">
      <w:pPr>
        <w:pStyle w:val="TEKSTIII"/>
        <w:widowControl w:val="0"/>
      </w:pPr>
      <w:r w:rsidRPr="002924AB">
        <w:t>f)</w:t>
      </w:r>
      <w:r w:rsidR="0095739F" w:rsidRPr="002924AB">
        <w:t xml:space="preserve"> </w:t>
      </w:r>
      <w:r w:rsidRPr="002924AB">
        <w:t>organizatat ndërkombëtare joqeveritare do të jenë institucione dhe shoqata të organizuara në dy ose më shumë shtete;</w:t>
      </w:r>
    </w:p>
    <w:p w14:paraId="0FC3F0F3" w14:textId="378AFA08" w:rsidR="009A518F" w:rsidRPr="002924AB" w:rsidRDefault="009A518F" w:rsidP="00450439">
      <w:pPr>
        <w:pStyle w:val="TEKSTIII"/>
        <w:widowControl w:val="0"/>
      </w:pPr>
      <w:r w:rsidRPr="002924AB">
        <w:t>g)</w:t>
      </w:r>
      <w:r w:rsidR="0095739F" w:rsidRPr="002924AB">
        <w:t xml:space="preserve"> </w:t>
      </w:r>
      <w:r w:rsidRPr="002924AB">
        <w:t xml:space="preserve">organizatat e popujve </w:t>
      </w:r>
      <w:r w:rsidR="005007F7">
        <w:t>vendës</w:t>
      </w:r>
      <w:r w:rsidRPr="002924AB">
        <w:t xml:space="preserve"> do të jenë institucione dhe shoqata të krijuara nga popujt </w:t>
      </w:r>
      <w:r w:rsidR="005007F7">
        <w:t>vendës</w:t>
      </w:r>
      <w:r w:rsidRPr="002924AB">
        <w:t xml:space="preserve"> për përparimin e komuniteteve lokale; dhe</w:t>
      </w:r>
    </w:p>
    <w:p w14:paraId="6AFF517F" w14:textId="77777777" w:rsidR="009A518F" w:rsidRPr="002924AB" w:rsidRDefault="009A518F" w:rsidP="00450439">
      <w:pPr>
        <w:pStyle w:val="TEKSTIII"/>
        <w:widowControl w:val="0"/>
      </w:pPr>
      <w:r w:rsidRPr="002924AB">
        <w:t>h)</w:t>
      </w:r>
      <w:r w:rsidR="0095739F" w:rsidRPr="002924AB">
        <w:t xml:space="preserve"> </w:t>
      </w:r>
      <w:r w:rsidRPr="002924AB">
        <w:t>Anëtarët e filializuar do të jenë agjenci qeveritare, organizata joqeveritare kombëtare dhe ndërkombëtare, të cilat nuk përfshihen në kategoritë A, B ose C.</w:t>
      </w:r>
    </w:p>
    <w:p w14:paraId="5FE67051" w14:textId="77777777" w:rsidR="009A518F" w:rsidRPr="002924AB" w:rsidRDefault="009A518F" w:rsidP="00450439">
      <w:pPr>
        <w:pStyle w:val="TEKSTIII"/>
        <w:widowControl w:val="0"/>
        <w:rPr>
          <w:b/>
        </w:rPr>
      </w:pPr>
      <w:r w:rsidRPr="002924AB">
        <w:rPr>
          <w:b/>
        </w:rPr>
        <w:t>Pranimi</w:t>
      </w:r>
    </w:p>
    <w:p w14:paraId="266FC4F2" w14:textId="2E8AF2FA" w:rsidR="009A518F" w:rsidRPr="002924AB" w:rsidRDefault="009A518F" w:rsidP="00450439">
      <w:pPr>
        <w:pStyle w:val="TEKSTIII"/>
        <w:widowControl w:val="0"/>
      </w:pPr>
      <w:r w:rsidRPr="002924AB">
        <w:t>6.</w:t>
      </w:r>
      <w:r w:rsidR="0095739F" w:rsidRPr="002924AB">
        <w:t xml:space="preserve"> </w:t>
      </w:r>
      <w:r w:rsidRPr="002924AB">
        <w:t xml:space="preserve">Shtetet ose organizatat e integrimit politik dhe/ose ekonomik do të bëhen </w:t>
      </w:r>
      <w:r w:rsidR="00377E65">
        <w:t>a</w:t>
      </w:r>
      <w:r w:rsidRPr="002924AB">
        <w:t xml:space="preserve">nëtarë të IUCN-së, duke </w:t>
      </w:r>
      <w:r w:rsidR="00377E65" w:rsidRPr="002924AB">
        <w:t xml:space="preserve">njoftuar drejtorin e përgjithshëm </w:t>
      </w:r>
      <w:r w:rsidRPr="002924AB">
        <w:t xml:space="preserve">për aderimin e tyre në këto </w:t>
      </w:r>
      <w:r w:rsidR="00377E65">
        <w:t>s</w:t>
      </w:r>
      <w:r w:rsidRPr="002924AB">
        <w:t>tatute, në fuqi me pagesën e tarifës së anëtarësimit të vitit të parë.</w:t>
      </w:r>
    </w:p>
    <w:p w14:paraId="28E33282" w14:textId="3F8B9047" w:rsidR="009A518F" w:rsidRPr="002924AB" w:rsidRDefault="009A518F" w:rsidP="00450439">
      <w:pPr>
        <w:pStyle w:val="TEKSTIII"/>
        <w:widowControl w:val="0"/>
      </w:pPr>
      <w:r w:rsidRPr="002924AB">
        <w:t>7.</w:t>
      </w:r>
      <w:r w:rsidR="0095739F" w:rsidRPr="002924AB">
        <w:t xml:space="preserve"> </w:t>
      </w:r>
      <w:r w:rsidRPr="002924AB">
        <w:t xml:space="preserve">Agjencitë qeveritare, qeveritë nënkombëtare, organizatat joqeveritare kombëtare dhe ndërkombëtare, organizatat dhe anëtarët e popujve </w:t>
      </w:r>
      <w:r w:rsidR="005007F7">
        <w:t>vendës</w:t>
      </w:r>
      <w:r w:rsidRPr="002924AB">
        <w:t xml:space="preserve"> do të bëhen </w:t>
      </w:r>
      <w:r w:rsidR="0011776D">
        <w:t>a</w:t>
      </w:r>
      <w:r w:rsidRPr="002924AB">
        <w:t>nëtarë të IUCN-së kur Këshilli të vendosë se:</w:t>
      </w:r>
    </w:p>
    <w:p w14:paraId="2F1580B7" w14:textId="77777777" w:rsidR="009A518F" w:rsidRPr="002924AB" w:rsidRDefault="009A518F" w:rsidP="00450439">
      <w:pPr>
        <w:pStyle w:val="TEKSTIII"/>
        <w:widowControl w:val="0"/>
      </w:pPr>
      <w:r w:rsidRPr="002924AB">
        <w:t>a)</w:t>
      </w:r>
      <w:r w:rsidR="0095739F" w:rsidRPr="002924AB">
        <w:t xml:space="preserve"> </w:t>
      </w:r>
      <w:r w:rsidRPr="002924AB">
        <w:t>aplikanti ndan dhe mbështet objektivat e IUCN-së;</w:t>
      </w:r>
    </w:p>
    <w:p w14:paraId="66F7BE00" w14:textId="77777777" w:rsidR="009A518F" w:rsidRPr="002924AB" w:rsidRDefault="009A518F" w:rsidP="00450439">
      <w:pPr>
        <w:pStyle w:val="TEKSTIII"/>
        <w:widowControl w:val="0"/>
      </w:pPr>
      <w:r w:rsidRPr="002924AB">
        <w:t>b)</w:t>
      </w:r>
      <w:r w:rsidR="0095739F" w:rsidRPr="002924AB">
        <w:t xml:space="preserve"> </w:t>
      </w:r>
      <w:r w:rsidRPr="002924AB">
        <w:t>aplikanti ka si një nga qëllimet e tij kryesore arritjen e objektivave të IUCN-së dhe të dhëna të konsiderueshme të aktivitetit në konservimin e natyrës dhe burimeve natyrore;</w:t>
      </w:r>
    </w:p>
    <w:p w14:paraId="4940F7D1" w14:textId="77777777" w:rsidR="009A518F" w:rsidRPr="002924AB" w:rsidRDefault="009A518F" w:rsidP="00450439">
      <w:pPr>
        <w:pStyle w:val="TEKSTIII"/>
        <w:widowControl w:val="0"/>
      </w:pPr>
      <w:r w:rsidRPr="002924AB">
        <w:t>c)</w:t>
      </w:r>
      <w:r w:rsidR="0095739F" w:rsidRPr="002924AB">
        <w:t xml:space="preserve"> </w:t>
      </w:r>
      <w:r w:rsidRPr="002924AB">
        <w:t>objektivat dhe historiku i aplikantit mishërojnë në një masë të konsiderueshme:</w:t>
      </w:r>
    </w:p>
    <w:p w14:paraId="5C6FE364" w14:textId="2F6BA920" w:rsidR="009A518F" w:rsidRPr="002924AB" w:rsidRDefault="009A518F" w:rsidP="00450439">
      <w:pPr>
        <w:pStyle w:val="TEKSTIII"/>
        <w:widowControl w:val="0"/>
      </w:pPr>
      <w:r w:rsidRPr="002924AB">
        <w:t>i)</w:t>
      </w:r>
      <w:r w:rsidR="0095739F" w:rsidRPr="002924AB">
        <w:t xml:space="preserve"> </w:t>
      </w:r>
      <w:r w:rsidRPr="002924AB">
        <w:t>ruajtjen e integritetit dhe diversitetit të natyrës; dhe njërën ose të dyja:</w:t>
      </w:r>
    </w:p>
    <w:p w14:paraId="4B7364B2" w14:textId="504404C5" w:rsidR="009A518F" w:rsidRPr="002924AB" w:rsidRDefault="009A518F" w:rsidP="00450439">
      <w:pPr>
        <w:pStyle w:val="TEKSTIII"/>
        <w:widowControl w:val="0"/>
      </w:pPr>
      <w:r w:rsidRPr="002924AB">
        <w:t>ii)</w:t>
      </w:r>
      <w:r w:rsidR="0095739F" w:rsidRPr="002924AB">
        <w:t xml:space="preserve"> </w:t>
      </w:r>
      <w:r w:rsidRPr="002924AB">
        <w:t>synimin për të garantuar që çdo përdorim i burimeve natyrore është i barabartë dhe ekologjikisht i qëndrueshëm;</w:t>
      </w:r>
    </w:p>
    <w:p w14:paraId="24EAD3B0" w14:textId="5C77D2BB" w:rsidR="009A518F" w:rsidRPr="002924AB" w:rsidRDefault="009A518F" w:rsidP="00450439">
      <w:pPr>
        <w:pStyle w:val="TEKSTIII"/>
        <w:widowControl w:val="0"/>
      </w:pPr>
      <w:r w:rsidRPr="002924AB">
        <w:t>iii)</w:t>
      </w:r>
      <w:r w:rsidR="0095739F" w:rsidRPr="002924AB">
        <w:t xml:space="preserve"> </w:t>
      </w:r>
      <w:r w:rsidRPr="002924AB">
        <w:t>angazhimin për të ndikuar, inkurajuar dhe ndihmuar shoqëritë për të përmbushur objektivat e IUCN-së;</w:t>
      </w:r>
    </w:p>
    <w:p w14:paraId="5FC7C44D" w14:textId="77777777" w:rsidR="009A518F" w:rsidRPr="002924AB" w:rsidRDefault="009A518F" w:rsidP="00450439">
      <w:pPr>
        <w:pStyle w:val="TEKSTIII"/>
        <w:widowControl w:val="0"/>
      </w:pPr>
      <w:r w:rsidRPr="002924AB">
        <w:t>d)</w:t>
      </w:r>
      <w:r w:rsidR="0095739F" w:rsidRPr="002924AB">
        <w:t xml:space="preserve"> </w:t>
      </w:r>
      <w:r w:rsidRPr="002924AB">
        <w:t>aplikanti nuk ndjek objektiva ose nuk kryen aktivitete që bien ndesh me objektivat ose aktivitetet e IUCN-së; dhe</w:t>
      </w:r>
    </w:p>
    <w:p w14:paraId="0DC2B51D" w14:textId="491B9884" w:rsidR="009A518F" w:rsidRPr="002924AB" w:rsidRDefault="009A518F" w:rsidP="00450439">
      <w:pPr>
        <w:pStyle w:val="TEKSTIII"/>
        <w:widowControl w:val="0"/>
      </w:pPr>
      <w:r w:rsidRPr="002924AB">
        <w:t>e)</w:t>
      </w:r>
      <w:r w:rsidR="0095739F" w:rsidRPr="002924AB">
        <w:t xml:space="preserve"> </w:t>
      </w:r>
      <w:r w:rsidRPr="002924AB">
        <w:t xml:space="preserve">aplikanti plotëson kualifikimet e tjera për anëtarësim, siç përshkruhet në </w:t>
      </w:r>
      <w:r w:rsidR="00E873EA">
        <w:t>r</w:t>
      </w:r>
      <w:r w:rsidRPr="002924AB">
        <w:t>regullore.</w:t>
      </w:r>
      <w:r w:rsidR="00BE596B" w:rsidRPr="002924AB">
        <w:rPr>
          <w:rStyle w:val="FootnoteReference"/>
        </w:rPr>
        <w:footnoteReference w:id="4"/>
      </w:r>
    </w:p>
    <w:p w14:paraId="01AAC5AC" w14:textId="22776881" w:rsidR="009A518F" w:rsidRPr="002924AB" w:rsidRDefault="009A518F" w:rsidP="00450439">
      <w:pPr>
        <w:pStyle w:val="TEKSTIII"/>
        <w:widowControl w:val="0"/>
      </w:pPr>
      <w:r w:rsidRPr="002924AB">
        <w:t>8.</w:t>
      </w:r>
      <w:r w:rsidR="0095739F" w:rsidRPr="002924AB">
        <w:t xml:space="preserve"> </w:t>
      </w:r>
      <w:r w:rsidRPr="002924AB">
        <w:t>Përpara se të pranojë një aplikant, Këshilli</w:t>
      </w:r>
      <w:r w:rsidR="00A27097">
        <w:t>,</w:t>
      </w:r>
      <w:r w:rsidRPr="002924AB">
        <w:t xml:space="preserve"> duhet:</w:t>
      </w:r>
    </w:p>
    <w:p w14:paraId="0F6E0A70" w14:textId="77777777" w:rsidR="009A518F" w:rsidRPr="002924AB" w:rsidRDefault="009A518F" w:rsidP="00450439">
      <w:pPr>
        <w:pStyle w:val="TEKSTIII"/>
        <w:widowControl w:val="0"/>
      </w:pPr>
      <w:r w:rsidRPr="002924AB">
        <w:t>a)</w:t>
      </w:r>
      <w:r w:rsidR="0095739F" w:rsidRPr="002924AB">
        <w:t xml:space="preserve"> </w:t>
      </w:r>
      <w:r w:rsidRPr="002924AB">
        <w:t>të njoftojë anëtarët për aplikimin dhe të marrë parasysh çdo kundërshtim të ngritur; dhe</w:t>
      </w:r>
    </w:p>
    <w:p w14:paraId="0B9331F3" w14:textId="77777777" w:rsidR="009A518F" w:rsidRPr="002924AB" w:rsidRDefault="009A518F" w:rsidP="00450439">
      <w:pPr>
        <w:pStyle w:val="TEKSTIII"/>
        <w:widowControl w:val="0"/>
      </w:pPr>
      <w:r w:rsidRPr="002924AB">
        <w:t>b)</w:t>
      </w:r>
      <w:r w:rsidR="0095739F" w:rsidRPr="002924AB">
        <w:t xml:space="preserve"> </w:t>
      </w:r>
      <w:r w:rsidRPr="002924AB">
        <w:t>të ndjekë procedurën dhe kriteret e përcaktuara në rregullore.</w:t>
      </w:r>
      <w:r w:rsidR="00BE596B" w:rsidRPr="002924AB">
        <w:rPr>
          <w:rStyle w:val="FootnoteReference"/>
        </w:rPr>
        <w:footnoteReference w:id="5"/>
      </w:r>
    </w:p>
    <w:p w14:paraId="28EFF7CB" w14:textId="77777777" w:rsidR="009A518F" w:rsidRPr="002924AB" w:rsidRDefault="009A518F" w:rsidP="00450439">
      <w:pPr>
        <w:pStyle w:val="TEKSTIII"/>
        <w:widowControl w:val="0"/>
      </w:pPr>
      <w:r w:rsidRPr="002924AB">
        <w:t>9.</w:t>
      </w:r>
      <w:r w:rsidR="0095739F" w:rsidRPr="002924AB">
        <w:t xml:space="preserve"> </w:t>
      </w:r>
      <w:r w:rsidRPr="002924AB">
        <w:t>Këshilli pranon aplikantin me dy të tretat e votave të hedhura.</w:t>
      </w:r>
    </w:p>
    <w:p w14:paraId="1901E949" w14:textId="62D873CB" w:rsidR="009A518F" w:rsidRPr="002924AB" w:rsidRDefault="009A518F" w:rsidP="00450439">
      <w:pPr>
        <w:pStyle w:val="TEKSTIII"/>
        <w:widowControl w:val="0"/>
      </w:pPr>
      <w:r w:rsidRPr="002924AB">
        <w:t>10.</w:t>
      </w:r>
      <w:r w:rsidR="0095739F" w:rsidRPr="002924AB">
        <w:t xml:space="preserve"> </w:t>
      </w:r>
      <w:r w:rsidRPr="002924AB">
        <w:t xml:space="preserve">Çdo vendim i Këshillit për pranimin e një aplikanti mund të apelohet nga dhjetë Anëtarë me të drejtë vote, duke vepruar brenda periudhës së përcaktuar në </w:t>
      </w:r>
      <w:r w:rsidR="00073732">
        <w:t>r</w:t>
      </w:r>
      <w:r w:rsidRPr="002924AB">
        <w:t>regullore</w:t>
      </w:r>
      <w:r w:rsidR="00BE596B" w:rsidRPr="002924AB">
        <w:rPr>
          <w:rStyle w:val="FootnoteReference"/>
        </w:rPr>
        <w:footnoteReference w:id="6"/>
      </w:r>
      <w:r w:rsidRPr="002924AB">
        <w:t>. Kongresi Botëror i Apelimit (në vijim i referuar si “Kongresi Botëror”), për një ankim të tillë, ka të drejtë të ndryshojë vendimin e Këshillit me një shumicë prej dy të tretave të votave të kategorisë A dhe me një shumicë prej dy të tretave të votave të hedhura në kategoritë B dhe C të kombinuara.</w:t>
      </w:r>
    </w:p>
    <w:p w14:paraId="795F5462" w14:textId="77777777" w:rsidR="009A518F" w:rsidRPr="002924AB" w:rsidRDefault="009A518F" w:rsidP="00450439">
      <w:pPr>
        <w:pStyle w:val="TEKSTIII"/>
        <w:widowControl w:val="0"/>
      </w:pPr>
      <w:r w:rsidRPr="002924AB">
        <w:t>11.</w:t>
      </w:r>
      <w:r w:rsidR="0095739F" w:rsidRPr="002924AB">
        <w:t xml:space="preserve"> </w:t>
      </w:r>
      <w:r w:rsidRPr="002924AB">
        <w:t>Një aplikanti të cilit i refuzohet pranimi nga Këshilli, nuk do të riaplikojë për pranim për një periudhë tre vjeçare. Një aplikant, ankimi i të cilit kundër refuzimit të pranimit nga Këshilli është refuzuar nga Kongresi Botëror, nuk do të riaplikojë për pranim për një periudhë pesëvjeçare. Nëse një aplikant, anëtarësimi i të cilit është refuzuar një herë nga Kongresi Botëror, aplikon përsëri dhe Këshilli rekomandon pranimin, atëherë një riaplikim i tillë do t’i paraqitet Kongresit Botëror për vendim.</w:t>
      </w:r>
    </w:p>
    <w:p w14:paraId="59351CA6" w14:textId="77777777" w:rsidR="009A518F" w:rsidRPr="002924AB" w:rsidRDefault="009A518F" w:rsidP="00450439">
      <w:pPr>
        <w:pStyle w:val="TEKSTIII"/>
        <w:widowControl w:val="0"/>
        <w:rPr>
          <w:b/>
        </w:rPr>
      </w:pPr>
      <w:r w:rsidRPr="002924AB">
        <w:rPr>
          <w:b/>
        </w:rPr>
        <w:t>Të drejtat dhe detyrimet e anëtarëve</w:t>
      </w:r>
    </w:p>
    <w:p w14:paraId="6598FF9E" w14:textId="77777777" w:rsidR="009A518F" w:rsidRPr="002924AB" w:rsidRDefault="009A518F" w:rsidP="00450439">
      <w:pPr>
        <w:pStyle w:val="TEKSTIII"/>
        <w:widowControl w:val="0"/>
      </w:pPr>
      <w:r w:rsidRPr="002924AB">
        <w:t>12.</w:t>
      </w:r>
      <w:r w:rsidR="0095739F" w:rsidRPr="002924AB">
        <w:t xml:space="preserve"> </w:t>
      </w:r>
      <w:r w:rsidRPr="002924AB">
        <w:t>(a)</w:t>
      </w:r>
      <w:r w:rsidR="0095739F" w:rsidRPr="002924AB">
        <w:t xml:space="preserve"> </w:t>
      </w:r>
      <w:r w:rsidRPr="002924AB">
        <w:t>Anëtarët kanë të drejtë, ndër të tjera:</w:t>
      </w:r>
    </w:p>
    <w:p w14:paraId="39933F25" w14:textId="569F1483" w:rsidR="009A518F" w:rsidRPr="002924AB" w:rsidRDefault="009A518F" w:rsidP="00450439">
      <w:pPr>
        <w:pStyle w:val="TEKSTIII"/>
        <w:widowControl w:val="0"/>
      </w:pPr>
      <w:r w:rsidRPr="002924AB">
        <w:t>i)</w:t>
      </w:r>
      <w:r w:rsidR="0095739F" w:rsidRPr="002924AB">
        <w:t xml:space="preserve"> </w:t>
      </w:r>
      <w:r w:rsidRPr="002924AB">
        <w:t>të marrin pjesë në Kongresin Botëror;</w:t>
      </w:r>
    </w:p>
    <w:p w14:paraId="60EA33C0" w14:textId="0854EF86" w:rsidR="009A518F" w:rsidRPr="002924AB" w:rsidRDefault="009A518F" w:rsidP="00450439">
      <w:pPr>
        <w:pStyle w:val="TEKSTIII"/>
        <w:widowControl w:val="0"/>
      </w:pPr>
      <w:r w:rsidRPr="002924AB">
        <w:t>ii)</w:t>
      </w:r>
      <w:r w:rsidR="0095739F" w:rsidRPr="002924AB">
        <w:t xml:space="preserve"> </w:t>
      </w:r>
      <w:r w:rsidRPr="002924AB">
        <w:t xml:space="preserve">të marrin pjesë, sipas nevojës, </w:t>
      </w:r>
      <w:r w:rsidR="00073732" w:rsidRPr="002924AB">
        <w:t xml:space="preserve">në komitetet kombëtare dhe rajonale </w:t>
      </w:r>
      <w:r w:rsidRPr="002924AB">
        <w:t>ose në forumet rajonale të anëtarëve;</w:t>
      </w:r>
    </w:p>
    <w:p w14:paraId="13D02744" w14:textId="28F92F15" w:rsidR="009A518F" w:rsidRPr="002924AB" w:rsidRDefault="009A518F" w:rsidP="00450439">
      <w:pPr>
        <w:pStyle w:val="TEKSTIII"/>
        <w:widowControl w:val="0"/>
      </w:pPr>
      <w:r w:rsidRPr="002924AB">
        <w:t>iii)</w:t>
      </w:r>
      <w:r w:rsidR="0095739F" w:rsidRPr="002924AB">
        <w:t xml:space="preserve"> </w:t>
      </w:r>
      <w:r w:rsidRPr="002924AB">
        <w:t>të shprehin një opinion për aplikimin për pranim si Anëtarë të rinj;</w:t>
      </w:r>
    </w:p>
    <w:p w14:paraId="337F1F5D" w14:textId="7A9006ED" w:rsidR="009A518F" w:rsidRPr="002924AB" w:rsidRDefault="009A518F" w:rsidP="00450439">
      <w:pPr>
        <w:pStyle w:val="TEKSTIII"/>
        <w:widowControl w:val="0"/>
      </w:pPr>
      <w:r w:rsidRPr="002924AB">
        <w:t>iv)</w:t>
      </w:r>
      <w:r w:rsidR="0095739F" w:rsidRPr="002924AB">
        <w:t xml:space="preserve"> </w:t>
      </w:r>
      <w:r w:rsidRPr="002924AB">
        <w:t>të informohen rregullisht për buxhetin dhe aktivitetet e IUCN-së;</w:t>
      </w:r>
    </w:p>
    <w:p w14:paraId="2EE30D73" w14:textId="0266AB30" w:rsidR="009A518F" w:rsidRPr="002924AB" w:rsidRDefault="009A518F" w:rsidP="00450439">
      <w:pPr>
        <w:pStyle w:val="TEKSTIII"/>
        <w:widowControl w:val="0"/>
      </w:pPr>
      <w:r w:rsidRPr="002924AB">
        <w:t>v)</w:t>
      </w:r>
      <w:r w:rsidR="0095739F" w:rsidRPr="002924AB">
        <w:t xml:space="preserve"> </w:t>
      </w:r>
      <w:r w:rsidRPr="002924AB">
        <w:t>të komunikojnë pikëpamjet e tyre me komponentët e IUCN-së; dhe</w:t>
      </w:r>
    </w:p>
    <w:p w14:paraId="5787C660" w14:textId="37C1F1EE" w:rsidR="009A518F" w:rsidRPr="002924AB" w:rsidRDefault="009A518F" w:rsidP="00450439">
      <w:pPr>
        <w:pStyle w:val="TEKSTIII"/>
        <w:widowControl w:val="0"/>
      </w:pPr>
      <w:r w:rsidRPr="002924AB">
        <w:t>vi)</w:t>
      </w:r>
      <w:r w:rsidR="0095739F" w:rsidRPr="002924AB">
        <w:t xml:space="preserve"> </w:t>
      </w:r>
      <w:r w:rsidRPr="002924AB">
        <w:t>të marrin, me kërkesë dhe për një tarifë të arsyeshme, kopje të publikimeve të IUCN-së dhe një procesverbal të takimeve zyrtare të IUCN-së, përveç takimeve të mbyllura.</w:t>
      </w:r>
    </w:p>
    <w:p w14:paraId="0ED2234D" w14:textId="36B8ACA7" w:rsidR="009A518F" w:rsidRPr="002924AB" w:rsidRDefault="009A518F" w:rsidP="00450439">
      <w:pPr>
        <w:pStyle w:val="TEKSTIII"/>
        <w:widowControl w:val="0"/>
      </w:pPr>
      <w:r w:rsidRPr="002924AB">
        <w:t>b)</w:t>
      </w:r>
      <w:r w:rsidR="0095739F" w:rsidRPr="002924AB">
        <w:t xml:space="preserve"> </w:t>
      </w:r>
      <w:r w:rsidRPr="002924AB">
        <w:t xml:space="preserve">Anëtarët në </w:t>
      </w:r>
      <w:r w:rsidR="00073732" w:rsidRPr="002924AB">
        <w:t xml:space="preserve">kategoritë </w:t>
      </w:r>
      <w:r w:rsidRPr="002924AB">
        <w:t>A, B dhe C gjithashtu kanë të drejtë:</w:t>
      </w:r>
    </w:p>
    <w:p w14:paraId="2EA0ECF5" w14:textId="2AC53B60" w:rsidR="009A518F" w:rsidRPr="002924AB" w:rsidRDefault="009A518F" w:rsidP="00450439">
      <w:pPr>
        <w:pStyle w:val="TEKSTIII"/>
        <w:widowControl w:val="0"/>
      </w:pPr>
      <w:r w:rsidRPr="002924AB">
        <w:t>i)</w:t>
      </w:r>
      <w:r w:rsidR="0095739F" w:rsidRPr="002924AB">
        <w:t xml:space="preserve"> </w:t>
      </w:r>
      <w:r w:rsidRPr="002924AB">
        <w:t>t’i propozojnë</w:t>
      </w:r>
      <w:r w:rsidR="00073732" w:rsidRPr="002924AB">
        <w:t xml:space="preserve"> </w:t>
      </w:r>
      <w:r w:rsidRPr="002924AB">
        <w:t xml:space="preserve">Këshillit kandidatë për </w:t>
      </w:r>
      <w:r w:rsidR="00073732" w:rsidRPr="002924AB">
        <w:t>president, arkëtar dhe kryetarë të komitet</w:t>
      </w:r>
      <w:r w:rsidRPr="002924AB">
        <w:t>eve që do të zgjidhen nga Kongresi Botëror;</w:t>
      </w:r>
    </w:p>
    <w:p w14:paraId="6EAF3E61" w14:textId="75A032D7" w:rsidR="009A518F" w:rsidRPr="002924AB" w:rsidRDefault="009A518F" w:rsidP="00450439">
      <w:pPr>
        <w:pStyle w:val="TEKSTIII"/>
        <w:widowControl w:val="0"/>
      </w:pPr>
      <w:r w:rsidRPr="002924AB">
        <w:t>ii)</w:t>
      </w:r>
      <w:r w:rsidR="0095739F" w:rsidRPr="002924AB">
        <w:t xml:space="preserve"> </w:t>
      </w:r>
      <w:r w:rsidRPr="002924AB">
        <w:t>të emërojnë kandidatët drejtpërdrejt në Kongresin Botëror për t’u zgjedhur si President;</w:t>
      </w:r>
    </w:p>
    <w:p w14:paraId="53F90519" w14:textId="3E4D3B04" w:rsidR="009A518F" w:rsidRPr="002924AB" w:rsidRDefault="009A518F" w:rsidP="00450439">
      <w:pPr>
        <w:pStyle w:val="TEKSTIII"/>
        <w:widowControl w:val="0"/>
      </w:pPr>
      <w:r w:rsidRPr="002924AB">
        <w:t>iii)</w:t>
      </w:r>
      <w:r w:rsidR="0095739F" w:rsidRPr="002924AB">
        <w:t xml:space="preserve"> </w:t>
      </w:r>
      <w:r w:rsidRPr="002924AB">
        <w:t xml:space="preserve">të emërojnë në Kongresin Botëror kandidatë për t’u zgjedhur si </w:t>
      </w:r>
      <w:r w:rsidR="00073732" w:rsidRPr="002924AB">
        <w:t xml:space="preserve">këshilltarë </w:t>
      </w:r>
      <w:r w:rsidRPr="002924AB">
        <w:t xml:space="preserve">të zgjedhur nga </w:t>
      </w:r>
      <w:r w:rsidR="00073732" w:rsidRPr="002924AB">
        <w:t xml:space="preserve">rajonet </w:t>
      </w:r>
      <w:r w:rsidRPr="002924AB">
        <w:t xml:space="preserve">dhe </w:t>
      </w:r>
      <w:r w:rsidR="00073732" w:rsidRPr="002924AB">
        <w:t>këshilltar l</w:t>
      </w:r>
      <w:r w:rsidRPr="002924AB">
        <w:t>okal;</w:t>
      </w:r>
    </w:p>
    <w:p w14:paraId="134585A6" w14:textId="1F33BAB0" w:rsidR="009A518F" w:rsidRPr="002924AB" w:rsidRDefault="009A518F" w:rsidP="00450439">
      <w:pPr>
        <w:pStyle w:val="TEKSTIII"/>
        <w:widowControl w:val="0"/>
      </w:pPr>
      <w:r w:rsidRPr="002924AB">
        <w:t>iv)</w:t>
      </w:r>
      <w:r w:rsidR="0095739F" w:rsidRPr="002924AB">
        <w:t xml:space="preserve"> </w:t>
      </w:r>
      <w:r w:rsidRPr="002924AB">
        <w:t>të paraqesin propozime në Kongresin Botëror dhe</w:t>
      </w:r>
    </w:p>
    <w:p w14:paraId="6D24E48E" w14:textId="4256094C" w:rsidR="009A518F" w:rsidRPr="002924AB" w:rsidRDefault="009A518F" w:rsidP="00450439">
      <w:pPr>
        <w:pStyle w:val="TEKSTIII"/>
        <w:widowControl w:val="0"/>
      </w:pPr>
      <w:r w:rsidRPr="002924AB">
        <w:t>v)</w:t>
      </w:r>
      <w:r w:rsidR="0095739F" w:rsidRPr="002924AB">
        <w:t xml:space="preserve"> </w:t>
      </w:r>
      <w:r w:rsidRPr="002924AB">
        <w:t>të votojnë në seancat e Kongresit Botëror ose me fletëvotim me postë.</w:t>
      </w:r>
    </w:p>
    <w:p w14:paraId="3B60FEB7" w14:textId="1E8DC137" w:rsidR="009A518F" w:rsidRPr="002924AB" w:rsidRDefault="009A518F" w:rsidP="00450439">
      <w:pPr>
        <w:pStyle w:val="TEKSTIII"/>
        <w:widowControl w:val="0"/>
      </w:pPr>
      <w:r w:rsidRPr="002924AB">
        <w:t>c)</w:t>
      </w:r>
      <w:r w:rsidR="0095739F" w:rsidRPr="002924AB">
        <w:t xml:space="preserve"> </w:t>
      </w:r>
      <w:r w:rsidRPr="002924AB">
        <w:t>Anëtarët do të kenë detyrimin, ndër të tjera:</w:t>
      </w:r>
    </w:p>
    <w:p w14:paraId="13189850" w14:textId="324C248A" w:rsidR="009A518F" w:rsidRPr="002924AB" w:rsidRDefault="009A518F" w:rsidP="00450439">
      <w:pPr>
        <w:pStyle w:val="TEKSTIII"/>
        <w:widowControl w:val="0"/>
      </w:pPr>
      <w:r w:rsidRPr="002924AB">
        <w:t>i)</w:t>
      </w:r>
      <w:r w:rsidR="0095739F" w:rsidRPr="002924AB">
        <w:t xml:space="preserve"> </w:t>
      </w:r>
      <w:r w:rsidRPr="002924AB">
        <w:t>të mbështesin dhe lehtësuar objektivat, aktivitetet dhe qeverisjen e IUCN-së;</w:t>
      </w:r>
    </w:p>
    <w:p w14:paraId="3197E2C5" w14:textId="2E2281E6" w:rsidR="009A518F" w:rsidRPr="002924AB" w:rsidRDefault="009A518F" w:rsidP="00450439">
      <w:pPr>
        <w:pStyle w:val="TEKSTIII"/>
        <w:widowControl w:val="0"/>
      </w:pPr>
      <w:r w:rsidRPr="002924AB">
        <w:t>ii)</w:t>
      </w:r>
      <w:r w:rsidR="0095739F" w:rsidRPr="002924AB">
        <w:t xml:space="preserve"> </w:t>
      </w:r>
      <w:r w:rsidRPr="002924AB">
        <w:t>t’i sigurojnë IUCN-së, sipas kërkesës, informacion të disponueshëm në lidhje me aktivitetet e tyre në mbështetje të objektivave të IUCN-së;</w:t>
      </w:r>
    </w:p>
    <w:p w14:paraId="2AE371C4" w14:textId="5FD80498" w:rsidR="009A518F" w:rsidRPr="002924AB" w:rsidRDefault="009A518F" w:rsidP="00450439">
      <w:pPr>
        <w:pStyle w:val="TEKSTIII"/>
        <w:widowControl w:val="0"/>
      </w:pPr>
      <w:r w:rsidRPr="002924AB">
        <w:t>iii)</w:t>
      </w:r>
      <w:r w:rsidR="0095739F" w:rsidRPr="002924AB">
        <w:t xml:space="preserve"> </w:t>
      </w:r>
      <w:r w:rsidRPr="002924AB">
        <w:t xml:space="preserve">të paguajnë kuotat e anëtarësimit siç përshkruhet në </w:t>
      </w:r>
      <w:r w:rsidR="00073732" w:rsidRPr="002924AB">
        <w:t>rregullore</w:t>
      </w:r>
      <w:r w:rsidR="00317949" w:rsidRPr="002924AB">
        <w:rPr>
          <w:rStyle w:val="FootnoteReference"/>
        </w:rPr>
        <w:footnoteReference w:id="7"/>
      </w:r>
      <w:r w:rsidRPr="002924AB">
        <w:t>; dhe</w:t>
      </w:r>
    </w:p>
    <w:p w14:paraId="729029A4" w14:textId="7036E66D" w:rsidR="009A518F" w:rsidRPr="002924AB" w:rsidRDefault="009A518F" w:rsidP="00450439">
      <w:pPr>
        <w:pStyle w:val="TEKSTIII"/>
        <w:widowControl w:val="0"/>
      </w:pPr>
      <w:r w:rsidRPr="002924AB">
        <w:t>iv)</w:t>
      </w:r>
      <w:r w:rsidR="0095739F" w:rsidRPr="002924AB">
        <w:t xml:space="preserve"> </w:t>
      </w:r>
      <w:r w:rsidRPr="002924AB">
        <w:t>t’i ofrojnë IUCN-së informacion të tillë që kërkohet për llogaritjen e detyrimeve të tyre.</w:t>
      </w:r>
    </w:p>
    <w:p w14:paraId="1F9A76AF" w14:textId="5289242B" w:rsidR="009A518F" w:rsidRPr="002924AB" w:rsidRDefault="009A518F" w:rsidP="00450439">
      <w:pPr>
        <w:pStyle w:val="TEKSTIII"/>
        <w:widowControl w:val="0"/>
        <w:rPr>
          <w:b/>
        </w:rPr>
      </w:pPr>
      <w:r w:rsidRPr="002924AB">
        <w:rPr>
          <w:b/>
        </w:rPr>
        <w:t xml:space="preserve">Pezullimi, </w:t>
      </w:r>
      <w:r w:rsidR="00073732" w:rsidRPr="002924AB">
        <w:rPr>
          <w:b/>
        </w:rPr>
        <w:t>shfuqizimi, anulimi dhe tërheqja</w:t>
      </w:r>
    </w:p>
    <w:p w14:paraId="03C7E607" w14:textId="44EC0957" w:rsidR="009A518F" w:rsidRPr="002924AB" w:rsidRDefault="009A518F" w:rsidP="00450439">
      <w:pPr>
        <w:pStyle w:val="TEKSTIII"/>
        <w:widowControl w:val="0"/>
      </w:pPr>
      <w:r w:rsidRPr="002924AB">
        <w:t>13.</w:t>
      </w:r>
      <w:r w:rsidR="0095739F" w:rsidRPr="002924AB">
        <w:t xml:space="preserve"> </w:t>
      </w:r>
      <w:r w:rsidRPr="002924AB">
        <w:t>(a)</w:t>
      </w:r>
      <w:r w:rsidR="0095739F" w:rsidRPr="002924AB">
        <w:t xml:space="preserve"> </w:t>
      </w:r>
      <w:r w:rsidRPr="002924AB">
        <w:t xml:space="preserve">Të drejtat e një anëtari në lidhje me zgjedhjet, votimin dhe </w:t>
      </w:r>
      <w:r w:rsidR="00073732" w:rsidRPr="002924AB">
        <w:t xml:space="preserve">propozimet </w:t>
      </w:r>
      <w:r w:rsidRPr="002924AB">
        <w:t xml:space="preserve">pezullohen </w:t>
      </w:r>
      <w:r w:rsidRPr="002924AB">
        <w:rPr>
          <w:i/>
          <w:iCs/>
        </w:rPr>
        <w:t>ipso facto</w:t>
      </w:r>
      <w:r w:rsidRPr="002924AB">
        <w:t xml:space="preserve"> kur detyrimet e këtij </w:t>
      </w:r>
      <w:r w:rsidR="00FB339D" w:rsidRPr="002924AB">
        <w:t xml:space="preserve">anëtari </w:t>
      </w:r>
      <w:r w:rsidRPr="002924AB">
        <w:t xml:space="preserve">janë një vit të vonuara. Nëse detyrimet e një </w:t>
      </w:r>
      <w:r w:rsidR="00FB339D" w:rsidRPr="002924AB">
        <w:t xml:space="preserve">anëtari </w:t>
      </w:r>
      <w:r w:rsidRPr="002924AB">
        <w:t xml:space="preserve">janë dy vjet të vonuara, çështja do t’i referohet Kongresit Botëror i cili mund të shfuqizojë të gjitha të drejtat e mbetura të </w:t>
      </w:r>
      <w:r w:rsidR="00FB339D" w:rsidRPr="002924AB">
        <w:t xml:space="preserve">anëtarit </w:t>
      </w:r>
      <w:r w:rsidRPr="002924AB">
        <w:t>në fjalë. Një shfuqizim i tillë do të bëhet sipas kushteve që mund të caktojë Kongresi Botëror.</w:t>
      </w:r>
    </w:p>
    <w:p w14:paraId="26D054D7" w14:textId="6409B9BF" w:rsidR="009A518F" w:rsidRPr="002924AB" w:rsidRDefault="009A518F" w:rsidP="00450439">
      <w:pPr>
        <w:pStyle w:val="TEKSTIII"/>
        <w:widowControl w:val="0"/>
      </w:pPr>
      <w:r w:rsidRPr="002924AB">
        <w:t>b)</w:t>
      </w:r>
      <w:r w:rsidR="0095739F" w:rsidRPr="002924AB">
        <w:t xml:space="preserve"> </w:t>
      </w:r>
      <w:r w:rsidRPr="002924AB">
        <w:t xml:space="preserve">Nëse, një vit pas vendimit të Kongresit Botëror për të shfuqizuar të drejtat e mbetura të një </w:t>
      </w:r>
      <w:r w:rsidR="00FB339D" w:rsidRPr="002924AB">
        <w:t>anëtari</w:t>
      </w:r>
      <w:r w:rsidRPr="002924AB">
        <w:t>, Anëtari në fjalë nuk ka paguar detyrimet e tij të prapambetura deri në një shfuqizim të tillë, ai Anëtar do të konsiderohet se është tërhequr nga IUCN-ja.</w:t>
      </w:r>
    </w:p>
    <w:p w14:paraId="21537BB9" w14:textId="62D7C748" w:rsidR="009A518F" w:rsidRPr="002924AB" w:rsidRDefault="009A518F" w:rsidP="00450439">
      <w:pPr>
        <w:pStyle w:val="TEKSTIII"/>
        <w:widowControl w:val="0"/>
      </w:pPr>
      <w:r w:rsidRPr="002924AB">
        <w:t>c)</w:t>
      </w:r>
      <w:r w:rsidR="0095739F" w:rsidRPr="002924AB">
        <w:t xml:space="preserve"> </w:t>
      </w:r>
      <w:r w:rsidRPr="002924AB">
        <w:t xml:space="preserve">Nëse ndonjë anëtar vepron në mënyrë të përsëritur haptazi në kundërshtim me objektivat e IUCN-së, pezullimi ose përjashtimi i atij </w:t>
      </w:r>
      <w:r w:rsidR="00FB339D" w:rsidRPr="002924AB">
        <w:t xml:space="preserve">anëtari </w:t>
      </w:r>
      <w:r w:rsidRPr="002924AB">
        <w:t>mund t’i propozohet Këshillit:</w:t>
      </w:r>
    </w:p>
    <w:p w14:paraId="1ABE23DA" w14:textId="79AF8E6F" w:rsidR="009A518F" w:rsidRPr="002924AB" w:rsidRDefault="009A518F" w:rsidP="00450439">
      <w:pPr>
        <w:pStyle w:val="TEKSTIII"/>
        <w:widowControl w:val="0"/>
      </w:pPr>
      <w:r w:rsidRPr="002924AB">
        <w:t>i)</w:t>
      </w:r>
      <w:r w:rsidR="0095739F" w:rsidRPr="002924AB">
        <w:t xml:space="preserve"> </w:t>
      </w:r>
      <w:r w:rsidRPr="002924AB">
        <w:t>në rastin e një organizate të integrimit politik dhe/ose ekonomik ose të një shteti anëtar, nga të paktën dy shtete anëtare;</w:t>
      </w:r>
    </w:p>
    <w:p w14:paraId="0B722C27" w14:textId="296D5191" w:rsidR="009A518F" w:rsidRPr="002924AB" w:rsidRDefault="009A518F" w:rsidP="00450439">
      <w:pPr>
        <w:pStyle w:val="TEKSTIII"/>
        <w:widowControl w:val="0"/>
      </w:pPr>
      <w:r w:rsidRPr="002924AB">
        <w:t>ii)</w:t>
      </w:r>
      <w:r w:rsidR="0095739F" w:rsidRPr="002924AB">
        <w:t xml:space="preserve"> </w:t>
      </w:r>
      <w:r w:rsidRPr="002924AB">
        <w:t xml:space="preserve">në rastin e ndonjë </w:t>
      </w:r>
      <w:r w:rsidR="00FB339D" w:rsidRPr="002924AB">
        <w:t xml:space="preserve">anëtari </w:t>
      </w:r>
      <w:r w:rsidRPr="002924AB">
        <w:t xml:space="preserve">tjetër në </w:t>
      </w:r>
      <w:r w:rsidR="00FB339D" w:rsidRPr="002924AB">
        <w:t xml:space="preserve">kategorinë </w:t>
      </w:r>
      <w:r w:rsidRPr="002924AB">
        <w:t xml:space="preserve">A ose në rastin e </w:t>
      </w:r>
      <w:r w:rsidR="00FB339D" w:rsidRPr="002924AB">
        <w:t xml:space="preserve">ndonjë anëtari në kategoritë </w:t>
      </w:r>
      <w:r w:rsidRPr="002924AB">
        <w:t xml:space="preserve">B ose C, nga të paktën dhjetë </w:t>
      </w:r>
      <w:r w:rsidR="00FB339D" w:rsidRPr="002924AB">
        <w:t xml:space="preserve">anëtarë </w:t>
      </w:r>
      <w:r w:rsidRPr="002924AB">
        <w:t xml:space="preserve">në të dyja kategoritë B dhe C të kombinuara, duke përfshirë një minimum prej pesë anëtarësh në të njëjtën kategori si </w:t>
      </w:r>
      <w:r w:rsidR="00FB339D" w:rsidRPr="002924AB">
        <w:t xml:space="preserve">anëtari </w:t>
      </w:r>
      <w:r w:rsidRPr="002924AB">
        <w:t>i propozuar për pezullim ose përjashtim; dhe</w:t>
      </w:r>
    </w:p>
    <w:p w14:paraId="3614925C" w14:textId="72C00ED2" w:rsidR="009A518F" w:rsidRPr="002924AB" w:rsidRDefault="009A518F" w:rsidP="00450439">
      <w:pPr>
        <w:pStyle w:val="TEKSTIII"/>
        <w:widowControl w:val="0"/>
      </w:pPr>
      <w:r w:rsidRPr="002924AB">
        <w:t>iii)</w:t>
      </w:r>
      <w:r w:rsidR="0095739F" w:rsidRPr="002924AB">
        <w:t xml:space="preserve"> </w:t>
      </w:r>
      <w:r w:rsidRPr="002924AB">
        <w:t>në rastin e një anëtari në kategorinë D, nga të paktën dhjetë anëtarë me të drejtë vote.</w:t>
      </w:r>
    </w:p>
    <w:p w14:paraId="4E3FA41E" w14:textId="77777777" w:rsidR="009A518F" w:rsidRPr="002924AB" w:rsidRDefault="009A518F" w:rsidP="00450439">
      <w:pPr>
        <w:pStyle w:val="TEKSTIII"/>
        <w:widowControl w:val="0"/>
      </w:pPr>
      <w:r w:rsidRPr="002924AB">
        <w:t>d)</w:t>
      </w:r>
      <w:r w:rsidR="0095739F" w:rsidRPr="002924AB">
        <w:t xml:space="preserve"> </w:t>
      </w:r>
      <w:r w:rsidRPr="002924AB">
        <w:t>Me një shumicë prej dy të tretave të votave të hedhura, Këshilli mund:</w:t>
      </w:r>
    </w:p>
    <w:p w14:paraId="7A8804C9" w14:textId="6879D0B5" w:rsidR="009A518F" w:rsidRPr="002924AB" w:rsidRDefault="009A518F" w:rsidP="00450439">
      <w:pPr>
        <w:pStyle w:val="TEKSTIII"/>
        <w:widowControl w:val="0"/>
      </w:pPr>
      <w:r w:rsidRPr="002924AB">
        <w:t>i)</w:t>
      </w:r>
      <w:r w:rsidR="0095739F" w:rsidRPr="002924AB">
        <w:t xml:space="preserve"> </w:t>
      </w:r>
      <w:r w:rsidRPr="002924AB">
        <w:t xml:space="preserve">t’i kërkojë </w:t>
      </w:r>
      <w:r w:rsidR="00FB339D">
        <w:t>a</w:t>
      </w:r>
      <w:r w:rsidRPr="002924AB">
        <w:t>nëtarit të interesuar të paraqesë jo më vonë se tre muaj, arsyen përse pezullimi ose përjashtimi nuk justifikohet; dhe</w:t>
      </w:r>
    </w:p>
    <w:p w14:paraId="4F2C96D1" w14:textId="1F1BE85D" w:rsidR="009A518F" w:rsidRPr="002924AB" w:rsidRDefault="009A518F" w:rsidP="00450439">
      <w:pPr>
        <w:pStyle w:val="TEKSTIII"/>
        <w:widowControl w:val="0"/>
      </w:pPr>
      <w:r w:rsidRPr="002924AB">
        <w:t>ii)</w:t>
      </w:r>
      <w:r w:rsidR="0095739F" w:rsidRPr="002924AB">
        <w:t xml:space="preserve"> </w:t>
      </w:r>
      <w:r w:rsidRPr="002924AB">
        <w:t xml:space="preserve">të vendosë, pasi shqyrton çdo përgjigje nga </w:t>
      </w:r>
      <w:r w:rsidR="00595D78">
        <w:t>a</w:t>
      </w:r>
      <w:r w:rsidRPr="002924AB">
        <w:t xml:space="preserve">nëtari, që të informojë qëllimin e këtij </w:t>
      </w:r>
      <w:r w:rsidR="00FB339D" w:rsidRPr="002924AB">
        <w:t xml:space="preserve">anëtari </w:t>
      </w:r>
      <w:r w:rsidRPr="002924AB">
        <w:t xml:space="preserve">të </w:t>
      </w:r>
      <w:r w:rsidR="00FB339D" w:rsidRPr="002924AB">
        <w:t xml:space="preserve">këshillit </w:t>
      </w:r>
      <w:r w:rsidRPr="002924AB">
        <w:t>për ta paraqitur propozimin për votim nga Kongresi Botëror.</w:t>
      </w:r>
    </w:p>
    <w:p w14:paraId="7CA2BD3E" w14:textId="30C291B8" w:rsidR="009A518F" w:rsidRPr="002924AB" w:rsidRDefault="009A518F" w:rsidP="00450439">
      <w:pPr>
        <w:pStyle w:val="TEKSTIII"/>
        <w:widowControl w:val="0"/>
      </w:pPr>
      <w:r w:rsidRPr="002924AB">
        <w:t>e)</w:t>
      </w:r>
      <w:r w:rsidR="0095739F" w:rsidRPr="002924AB">
        <w:t xml:space="preserve"> </w:t>
      </w:r>
      <w:r w:rsidRPr="002924AB">
        <w:t xml:space="preserve">Nëse jo më vonë se tre muaj nga njoftimi i vendimit të Këshillit, </w:t>
      </w:r>
      <w:r w:rsidR="00FB339D" w:rsidRPr="002924AB">
        <w:t xml:space="preserve">anëtari </w:t>
      </w:r>
      <w:r w:rsidRPr="002924AB">
        <w:t xml:space="preserve">nuk i shpreh </w:t>
      </w:r>
      <w:r w:rsidR="00FB339D" w:rsidRPr="002924AB">
        <w:t xml:space="preserve">drejtorit </w:t>
      </w:r>
      <w:r w:rsidRPr="002924AB">
        <w:t xml:space="preserve">të </w:t>
      </w:r>
      <w:r w:rsidR="00FB339D" w:rsidRPr="002924AB">
        <w:t xml:space="preserve">përgjithshëm </w:t>
      </w:r>
      <w:r w:rsidRPr="002924AB">
        <w:t xml:space="preserve">dëshirën e tij që të bëhet një votim, </w:t>
      </w:r>
      <w:r w:rsidR="00FB339D" w:rsidRPr="002924AB">
        <w:t xml:space="preserve">anëtari </w:t>
      </w:r>
      <w:r w:rsidRPr="002924AB">
        <w:t>do të konsiderohet se është tërhequr nga IUCN-ja.</w:t>
      </w:r>
    </w:p>
    <w:p w14:paraId="0A42F441" w14:textId="0FF2A574" w:rsidR="009A518F" w:rsidRPr="002924AB" w:rsidRDefault="009A518F" w:rsidP="00450439">
      <w:pPr>
        <w:pStyle w:val="TEKSTIII"/>
        <w:widowControl w:val="0"/>
      </w:pPr>
      <w:r w:rsidRPr="002924AB">
        <w:t>f)</w:t>
      </w:r>
      <w:r w:rsidR="0095739F" w:rsidRPr="002924AB">
        <w:t xml:space="preserve"> </w:t>
      </w:r>
      <w:r w:rsidRPr="002924AB">
        <w:t xml:space="preserve">Nëse </w:t>
      </w:r>
      <w:r w:rsidR="00FB339D">
        <w:t>a</w:t>
      </w:r>
      <w:r w:rsidRPr="002924AB">
        <w:t>nëtari në fjalë kërkon një votim:</w:t>
      </w:r>
    </w:p>
    <w:p w14:paraId="45A1177D" w14:textId="51A8201E" w:rsidR="009A518F" w:rsidRPr="002924AB" w:rsidRDefault="009A518F" w:rsidP="00450439">
      <w:pPr>
        <w:pStyle w:val="TEKSTIII"/>
        <w:widowControl w:val="0"/>
      </w:pPr>
      <w:r w:rsidRPr="002924AB">
        <w:t>i)</w:t>
      </w:r>
      <w:r w:rsidR="0095739F" w:rsidRPr="002924AB">
        <w:t xml:space="preserve"> </w:t>
      </w:r>
      <w:r w:rsidR="00595D78" w:rsidRPr="002924AB">
        <w:t xml:space="preserve">drejtori i përgjithshëm </w:t>
      </w:r>
      <w:r w:rsidRPr="002924AB">
        <w:t>do t’ua paraqesë propozimin për pezullim ose përjashtim, së bashku me çdo shpjegim të Anëtarit, anëtarëve me të drejtë vote;</w:t>
      </w:r>
    </w:p>
    <w:p w14:paraId="500EE0E3" w14:textId="01213BFD" w:rsidR="009A518F" w:rsidRPr="002924AB" w:rsidRDefault="009A518F" w:rsidP="00450439">
      <w:pPr>
        <w:pStyle w:val="TEKSTIII"/>
        <w:widowControl w:val="0"/>
      </w:pPr>
      <w:r w:rsidRPr="002924AB">
        <w:t>ii)</w:t>
      </w:r>
      <w:r w:rsidR="0095739F" w:rsidRPr="002924AB">
        <w:t xml:space="preserve"> </w:t>
      </w:r>
      <w:r w:rsidRPr="002924AB">
        <w:t xml:space="preserve">votimi do të bëhet në seancën e ardhshme të Kongresit Botëror dhe vendimi do të merret, në rastin e një </w:t>
      </w:r>
      <w:r w:rsidR="00EF13E7" w:rsidRPr="002924AB">
        <w:t xml:space="preserve">anëtari në kategorinë </w:t>
      </w:r>
      <w:r w:rsidRPr="002924AB">
        <w:t xml:space="preserve">A, </w:t>
      </w:r>
      <w:r w:rsidR="00EF13E7" w:rsidRPr="002924AB">
        <w:t xml:space="preserve">kategoria </w:t>
      </w:r>
      <w:r w:rsidRPr="002924AB">
        <w:t xml:space="preserve">B ose </w:t>
      </w:r>
      <w:r w:rsidR="00EF13E7" w:rsidRPr="002924AB">
        <w:t xml:space="preserve">kategoria </w:t>
      </w:r>
      <w:r w:rsidRPr="002924AB">
        <w:t xml:space="preserve">C, me një shumicë prej dy të tretave të votave të hedhura në kategorinë A dhe me një shumicë prej dy të tretave të votave të hedhura në </w:t>
      </w:r>
      <w:r w:rsidR="00EF13E7" w:rsidRPr="002924AB">
        <w:t xml:space="preserve">kategoritë </w:t>
      </w:r>
      <w:r w:rsidRPr="002924AB">
        <w:t>B dhe C të kombinuara; në rastin e një anëtari në kategorinë D, me një shumicë prej dy të tretave të votave të të gjithë anëtarëve që kanë të drejtë votuese;</w:t>
      </w:r>
    </w:p>
    <w:p w14:paraId="65D6536F" w14:textId="7306FA07" w:rsidR="009A518F" w:rsidRPr="002924AB" w:rsidRDefault="009A518F" w:rsidP="00450439">
      <w:pPr>
        <w:pStyle w:val="TEKSTIII"/>
        <w:widowControl w:val="0"/>
      </w:pPr>
      <w:r w:rsidRPr="002924AB">
        <w:t>iii)</w:t>
      </w:r>
      <w:r w:rsidR="0095739F" w:rsidRPr="002924AB">
        <w:t xml:space="preserve"> </w:t>
      </w:r>
      <w:r w:rsidRPr="002924AB">
        <w:t xml:space="preserve">vetëm </w:t>
      </w:r>
      <w:r w:rsidR="00EF13E7" w:rsidRPr="002924AB">
        <w:t xml:space="preserve">shtetet anëtare </w:t>
      </w:r>
      <w:r w:rsidRPr="002924AB">
        <w:t>mund të votojnë për një propozim për pezullimin ose përjashtimin e një organizate të integrimit politik dhe/ose ekonomik ose të një shteti anëtar; dhe</w:t>
      </w:r>
    </w:p>
    <w:p w14:paraId="6A4BA389" w14:textId="21491610" w:rsidR="009A518F" w:rsidRPr="002924AB" w:rsidRDefault="009A518F" w:rsidP="00450439">
      <w:pPr>
        <w:pStyle w:val="TEKSTIII"/>
        <w:widowControl w:val="0"/>
      </w:pPr>
      <w:r w:rsidRPr="002924AB">
        <w:t>iv)</w:t>
      </w:r>
      <w:r w:rsidR="0095739F" w:rsidRPr="002924AB">
        <w:t xml:space="preserve"> </w:t>
      </w:r>
      <w:r w:rsidRPr="002924AB">
        <w:t xml:space="preserve">përveç siç parashikohet në (iii) më sipër, vetëm anëtarët në </w:t>
      </w:r>
      <w:r w:rsidR="00EF13E7" w:rsidRPr="002924AB">
        <w:t xml:space="preserve">kategorinë </w:t>
      </w:r>
      <w:r w:rsidRPr="002924AB">
        <w:t xml:space="preserve">A mund të votojnë për një propozim për pezullimin ose përjashtimin e një </w:t>
      </w:r>
      <w:r w:rsidR="00EF13E7" w:rsidRPr="002924AB">
        <w:t xml:space="preserve">anëtari </w:t>
      </w:r>
      <w:r w:rsidRPr="002924AB">
        <w:t xml:space="preserve">në </w:t>
      </w:r>
      <w:r w:rsidR="00EF13E7" w:rsidRPr="002924AB">
        <w:t xml:space="preserve">kategorinë </w:t>
      </w:r>
      <w:r w:rsidRPr="002924AB">
        <w:t xml:space="preserve">A dhe vetëm </w:t>
      </w:r>
      <w:r w:rsidR="00EF13E7" w:rsidRPr="002924AB">
        <w:t xml:space="preserve">anëtarët </w:t>
      </w:r>
      <w:r w:rsidRPr="002924AB">
        <w:t xml:space="preserve">në </w:t>
      </w:r>
      <w:r w:rsidR="00EF13E7" w:rsidRPr="002924AB">
        <w:t xml:space="preserve">kategoritë </w:t>
      </w:r>
      <w:r w:rsidRPr="002924AB">
        <w:t xml:space="preserve">B dhe C mund të votojnë (të kombinuar) për një propozim për pezullimin ose përjashtimin e një </w:t>
      </w:r>
      <w:r w:rsidR="00085D4F">
        <w:t>a</w:t>
      </w:r>
      <w:r w:rsidRPr="002924AB">
        <w:t xml:space="preserve">nëtari në </w:t>
      </w:r>
      <w:r w:rsidR="00EF13E7" w:rsidRPr="002924AB">
        <w:t xml:space="preserve">kategorinë </w:t>
      </w:r>
      <w:r w:rsidRPr="002924AB">
        <w:t>B ose C.</w:t>
      </w:r>
    </w:p>
    <w:p w14:paraId="72CDB348" w14:textId="4FDB33AC" w:rsidR="009A518F" w:rsidRPr="002924AB" w:rsidRDefault="009A518F" w:rsidP="00450439">
      <w:pPr>
        <w:pStyle w:val="TEKSTIII"/>
        <w:widowControl w:val="0"/>
      </w:pPr>
      <w:r w:rsidRPr="002924AB">
        <w:t>g)</w:t>
      </w:r>
      <w:r w:rsidR="0095739F" w:rsidRPr="002924AB">
        <w:t xml:space="preserve"> </w:t>
      </w:r>
      <w:r w:rsidRPr="002924AB">
        <w:t xml:space="preserve">Çdo </w:t>
      </w:r>
      <w:r w:rsidR="00EF13E7" w:rsidRPr="002924AB">
        <w:t xml:space="preserve">anëtar </w:t>
      </w:r>
      <w:r w:rsidRPr="002924AB">
        <w:t xml:space="preserve">mund të tërhiqet në çdo kohë nga anëtarësimi në IUCN, duke i dhënë njoftim me shkrim </w:t>
      </w:r>
      <w:r w:rsidR="00EF13E7" w:rsidRPr="002924AB">
        <w:t xml:space="preserve">drejtorit të përgjithshëm </w:t>
      </w:r>
      <w:r w:rsidRPr="002924AB">
        <w:t>për këtë qëllim. Anëtari që tërhiqet nuk do të ketë të drejtë për asnjë rimbursim të kuotave të anëtarësimit të paguara.</w:t>
      </w:r>
    </w:p>
    <w:p w14:paraId="5863BC4D" w14:textId="77777777" w:rsidR="009A518F" w:rsidRPr="002924AB" w:rsidRDefault="009A518F" w:rsidP="00450439">
      <w:pPr>
        <w:pStyle w:val="TEKSTIII"/>
        <w:widowControl w:val="0"/>
        <w:rPr>
          <w:b/>
        </w:rPr>
      </w:pPr>
      <w:r w:rsidRPr="002924AB">
        <w:rPr>
          <w:b/>
        </w:rPr>
        <w:t>Ripranimi</w:t>
      </w:r>
    </w:p>
    <w:p w14:paraId="053BCC97" w14:textId="26EFF9EB" w:rsidR="009A518F" w:rsidRPr="002924AB" w:rsidRDefault="009A518F" w:rsidP="00450439">
      <w:pPr>
        <w:pStyle w:val="TEKSTIII"/>
        <w:widowControl w:val="0"/>
      </w:pPr>
      <w:r w:rsidRPr="002924AB">
        <w:t>14.</w:t>
      </w:r>
      <w:r w:rsidR="0095739F" w:rsidRPr="002924AB">
        <w:t xml:space="preserve"> </w:t>
      </w:r>
      <w:r w:rsidRPr="002924AB">
        <w:t xml:space="preserve">(a)  Shtetet ose organizatat e integrimit politik dhe/ose ekonomik do t’i bashkohen IUCN-së, duke njoftuar </w:t>
      </w:r>
      <w:r w:rsidR="00EF13E7" w:rsidRPr="002924AB">
        <w:t xml:space="preserve">drejtorin e përgjithshëm </w:t>
      </w:r>
      <w:r w:rsidRPr="002924AB">
        <w:t>për aderimin e tyre në këto Statute, në fuqi me pagesën e tarifës së anëtarësimit të vitit të parë.</w:t>
      </w:r>
    </w:p>
    <w:p w14:paraId="62245E92" w14:textId="4CC0B5CA" w:rsidR="009A518F" w:rsidRPr="002924AB" w:rsidRDefault="009A518F" w:rsidP="00450439">
      <w:pPr>
        <w:pStyle w:val="TEKSTIII"/>
        <w:widowControl w:val="0"/>
      </w:pPr>
      <w:r w:rsidRPr="002924AB">
        <w:t>b)</w:t>
      </w:r>
      <w:r w:rsidR="0095739F" w:rsidRPr="002924AB">
        <w:t xml:space="preserve"> </w:t>
      </w:r>
      <w:r w:rsidRPr="002924AB">
        <w:t xml:space="preserve">Çdo agjenci qeveritare, qeveri nënkombëtare, organizatë joqeveritare kombëtare dhe ndërkombëtare, organizatë e popujve </w:t>
      </w:r>
      <w:r w:rsidR="005007F7">
        <w:t>vendës</w:t>
      </w:r>
      <w:r w:rsidRPr="002924AB">
        <w:t xml:space="preserve"> dhe filial që plotëson kualifikimet për anëtarësim, mund të ripranohen nga Këshilli në përputhje me </w:t>
      </w:r>
      <w:r w:rsidR="00EF13E7" w:rsidRPr="002924AB">
        <w:t>rregulloret</w:t>
      </w:r>
      <w:r w:rsidRPr="002924AB">
        <w:t>.</w:t>
      </w:r>
      <w:r w:rsidR="00452EC7" w:rsidRPr="002924AB">
        <w:rPr>
          <w:rStyle w:val="FootnoteReference"/>
        </w:rPr>
        <w:footnoteReference w:id="8"/>
      </w:r>
    </w:p>
    <w:p w14:paraId="284CFD34" w14:textId="77777777" w:rsidR="009A518F" w:rsidRPr="002924AB" w:rsidRDefault="009A518F" w:rsidP="00450439">
      <w:pPr>
        <w:pStyle w:val="TEKSTIII"/>
        <w:widowControl w:val="0"/>
      </w:pPr>
    </w:p>
    <w:p w14:paraId="2C9A7887" w14:textId="77777777" w:rsidR="009A518F" w:rsidRPr="002924AB" w:rsidRDefault="009A518F" w:rsidP="00450439">
      <w:pPr>
        <w:pStyle w:val="TEKSTIII"/>
        <w:widowControl w:val="0"/>
        <w:rPr>
          <w:b/>
        </w:rPr>
      </w:pPr>
      <w:r w:rsidRPr="002924AB">
        <w:rPr>
          <w:b/>
        </w:rPr>
        <w:t>Pjesa IV - Organizimi</w:t>
      </w:r>
    </w:p>
    <w:p w14:paraId="3D0E9535" w14:textId="77777777" w:rsidR="009A518F" w:rsidRPr="002924AB" w:rsidRDefault="009A518F" w:rsidP="00450439">
      <w:pPr>
        <w:pStyle w:val="TEKSTIII"/>
        <w:widowControl w:val="0"/>
      </w:pPr>
      <w:r w:rsidRPr="002924AB">
        <w:t>15.</w:t>
      </w:r>
      <w:r w:rsidR="0095739F" w:rsidRPr="002924AB">
        <w:t xml:space="preserve"> </w:t>
      </w:r>
      <w:r w:rsidRPr="002924AB">
        <w:t>Komponentët e IUCN-së janë:</w:t>
      </w:r>
    </w:p>
    <w:p w14:paraId="737ED4A3" w14:textId="77777777" w:rsidR="009A518F" w:rsidRPr="002924AB" w:rsidRDefault="009A518F" w:rsidP="00450439">
      <w:pPr>
        <w:pStyle w:val="TEKSTIII"/>
        <w:widowControl w:val="0"/>
      </w:pPr>
      <w:r w:rsidRPr="002924AB">
        <w:t>a)</w:t>
      </w:r>
      <w:r w:rsidR="0095739F" w:rsidRPr="002924AB">
        <w:t xml:space="preserve"> </w:t>
      </w:r>
      <w:r w:rsidRPr="002924AB">
        <w:t>Kongresi Botëror i Konservimit;</w:t>
      </w:r>
    </w:p>
    <w:p w14:paraId="63B06EDE" w14:textId="77777777" w:rsidR="009A518F" w:rsidRPr="002924AB" w:rsidRDefault="009A518F" w:rsidP="00450439">
      <w:pPr>
        <w:pStyle w:val="TEKSTIII"/>
        <w:widowControl w:val="0"/>
      </w:pPr>
      <w:r w:rsidRPr="002924AB">
        <w:t>b)</w:t>
      </w:r>
      <w:r w:rsidR="0095739F" w:rsidRPr="002924AB">
        <w:t xml:space="preserve"> </w:t>
      </w:r>
      <w:r w:rsidRPr="002924AB">
        <w:t>Këshilli;</w:t>
      </w:r>
    </w:p>
    <w:p w14:paraId="029A2C05" w14:textId="08EE0E70" w:rsidR="009A518F" w:rsidRPr="002924AB" w:rsidRDefault="009A518F" w:rsidP="00450439">
      <w:pPr>
        <w:pStyle w:val="TEKSTIII"/>
        <w:widowControl w:val="0"/>
      </w:pPr>
      <w:r w:rsidRPr="002924AB">
        <w:t>c)</w:t>
      </w:r>
      <w:r w:rsidR="0095739F" w:rsidRPr="002924AB">
        <w:t xml:space="preserve"> </w:t>
      </w:r>
      <w:r w:rsidRPr="002924AB">
        <w:t xml:space="preserve">Komitetet </w:t>
      </w:r>
      <w:r w:rsidR="00EF13E7" w:rsidRPr="002924AB">
        <w:t>kombëtare dhe rajonale, dhe forumet rajonale të anëtarëve</w:t>
      </w:r>
      <w:r w:rsidRPr="002924AB">
        <w:t>;</w:t>
      </w:r>
    </w:p>
    <w:p w14:paraId="6F976879" w14:textId="77777777" w:rsidR="009A518F" w:rsidRPr="002924AB" w:rsidRDefault="009A518F" w:rsidP="00450439">
      <w:pPr>
        <w:pStyle w:val="TEKSTIII"/>
        <w:widowControl w:val="0"/>
      </w:pPr>
      <w:r w:rsidRPr="002924AB">
        <w:t>d)</w:t>
      </w:r>
      <w:r w:rsidR="0095739F" w:rsidRPr="002924AB">
        <w:t xml:space="preserve"> </w:t>
      </w:r>
      <w:r w:rsidRPr="002924AB">
        <w:t>Komitetet; dhe</w:t>
      </w:r>
    </w:p>
    <w:p w14:paraId="1E8FCDB1" w14:textId="77777777" w:rsidR="009A518F" w:rsidRPr="002924AB" w:rsidRDefault="009A518F" w:rsidP="00450439">
      <w:pPr>
        <w:pStyle w:val="TEKSTIII"/>
        <w:widowControl w:val="0"/>
      </w:pPr>
      <w:r w:rsidRPr="002924AB">
        <w:t>e)</w:t>
      </w:r>
      <w:r w:rsidR="0095739F" w:rsidRPr="002924AB">
        <w:t xml:space="preserve"> </w:t>
      </w:r>
      <w:r w:rsidRPr="002924AB">
        <w:t>Sekretariati.</w:t>
      </w:r>
    </w:p>
    <w:p w14:paraId="0DD2C0B7" w14:textId="77777777" w:rsidR="009A518F" w:rsidRPr="002924AB" w:rsidRDefault="009A518F" w:rsidP="00450439">
      <w:pPr>
        <w:pStyle w:val="TEKSTIII"/>
        <w:widowControl w:val="0"/>
      </w:pPr>
      <w:r w:rsidRPr="002924AB">
        <w:t>16.</w:t>
      </w:r>
      <w:r w:rsidR="0095739F" w:rsidRPr="002924AB">
        <w:t xml:space="preserve"> </w:t>
      </w:r>
      <w:r w:rsidRPr="002924AB">
        <w:t>Rajonet e IUCN-së do të jenë:</w:t>
      </w:r>
    </w:p>
    <w:p w14:paraId="6937F5E8" w14:textId="77777777" w:rsidR="009A518F" w:rsidRPr="002924AB" w:rsidRDefault="009A518F" w:rsidP="00450439">
      <w:pPr>
        <w:pStyle w:val="TEKSTIII"/>
        <w:widowControl w:val="0"/>
      </w:pPr>
      <w:r w:rsidRPr="002924AB">
        <w:t>a)</w:t>
      </w:r>
      <w:r w:rsidR="0095739F" w:rsidRPr="002924AB">
        <w:t xml:space="preserve"> </w:t>
      </w:r>
      <w:r w:rsidRPr="002924AB">
        <w:t>Afrika;</w:t>
      </w:r>
    </w:p>
    <w:p w14:paraId="22E1C5C9" w14:textId="77777777" w:rsidR="009A518F" w:rsidRPr="002924AB" w:rsidRDefault="009A518F" w:rsidP="00450439">
      <w:pPr>
        <w:pStyle w:val="TEKSTIII"/>
        <w:widowControl w:val="0"/>
      </w:pPr>
      <w:r w:rsidRPr="002924AB">
        <w:t>b)</w:t>
      </w:r>
      <w:r w:rsidR="0095739F" w:rsidRPr="002924AB">
        <w:t xml:space="preserve"> </w:t>
      </w:r>
      <w:r w:rsidRPr="002924AB">
        <w:t>Mesoamerika dhe Amerika e Jugut;</w:t>
      </w:r>
    </w:p>
    <w:p w14:paraId="4A6D7733" w14:textId="77777777" w:rsidR="009A518F" w:rsidRPr="002924AB" w:rsidRDefault="009A518F" w:rsidP="00450439">
      <w:pPr>
        <w:pStyle w:val="TEKSTIII"/>
        <w:widowControl w:val="0"/>
      </w:pPr>
      <w:r w:rsidRPr="002924AB">
        <w:t>c)</w:t>
      </w:r>
      <w:r w:rsidR="0095739F" w:rsidRPr="002924AB">
        <w:t xml:space="preserve"> </w:t>
      </w:r>
      <w:r w:rsidRPr="002924AB">
        <w:t>Amerika e Veriut dhe Karaibet;</w:t>
      </w:r>
    </w:p>
    <w:p w14:paraId="6482CECB" w14:textId="77777777" w:rsidR="009A518F" w:rsidRPr="002924AB" w:rsidRDefault="009A518F" w:rsidP="00450439">
      <w:pPr>
        <w:pStyle w:val="TEKSTIII"/>
        <w:widowControl w:val="0"/>
      </w:pPr>
      <w:r w:rsidRPr="002924AB">
        <w:t>d)</w:t>
      </w:r>
      <w:r w:rsidR="0095739F" w:rsidRPr="002924AB">
        <w:t xml:space="preserve"> </w:t>
      </w:r>
      <w:r w:rsidRPr="002924AB">
        <w:t>Azia Jugore dhe Lindore;</w:t>
      </w:r>
    </w:p>
    <w:p w14:paraId="094437D6" w14:textId="77777777" w:rsidR="009A518F" w:rsidRPr="002924AB" w:rsidRDefault="009A518F" w:rsidP="00450439">
      <w:pPr>
        <w:pStyle w:val="TEKSTIII"/>
        <w:widowControl w:val="0"/>
      </w:pPr>
      <w:r w:rsidRPr="002924AB">
        <w:t>e)</w:t>
      </w:r>
      <w:r w:rsidR="0095739F" w:rsidRPr="002924AB">
        <w:t xml:space="preserve"> </w:t>
      </w:r>
      <w:r w:rsidRPr="002924AB">
        <w:t>Azia Perëndimore;</w:t>
      </w:r>
    </w:p>
    <w:p w14:paraId="191ECA69" w14:textId="77777777" w:rsidR="009A518F" w:rsidRPr="002924AB" w:rsidRDefault="009A518F" w:rsidP="00450439">
      <w:pPr>
        <w:pStyle w:val="TEKSTIII"/>
        <w:widowControl w:val="0"/>
      </w:pPr>
      <w:r w:rsidRPr="002924AB">
        <w:t>f)</w:t>
      </w:r>
      <w:r w:rsidR="0095739F" w:rsidRPr="002924AB">
        <w:t xml:space="preserve"> </w:t>
      </w:r>
      <w:r w:rsidRPr="002924AB">
        <w:t>Oqeania;</w:t>
      </w:r>
    </w:p>
    <w:p w14:paraId="4D47E46D" w14:textId="77777777" w:rsidR="009A518F" w:rsidRPr="002924AB" w:rsidRDefault="009A518F" w:rsidP="00450439">
      <w:pPr>
        <w:pStyle w:val="TEKSTIII"/>
        <w:widowControl w:val="0"/>
      </w:pPr>
      <w:r w:rsidRPr="002924AB">
        <w:t>g)</w:t>
      </w:r>
      <w:r w:rsidR="0095739F" w:rsidRPr="002924AB">
        <w:t xml:space="preserve"> </w:t>
      </w:r>
      <w:r w:rsidRPr="002924AB">
        <w:t>Evropa Lindore, Azia Veriore dhe Qendrore; dhe</w:t>
      </w:r>
    </w:p>
    <w:p w14:paraId="5A1311F9" w14:textId="77777777" w:rsidR="009A518F" w:rsidRPr="002924AB" w:rsidRDefault="009A518F" w:rsidP="00450439">
      <w:pPr>
        <w:pStyle w:val="TEKSTIII"/>
        <w:widowControl w:val="0"/>
      </w:pPr>
      <w:r w:rsidRPr="002924AB">
        <w:t>h)</w:t>
      </w:r>
      <w:r w:rsidR="0095739F" w:rsidRPr="002924AB">
        <w:t xml:space="preserve"> </w:t>
      </w:r>
      <w:r w:rsidRPr="002924AB">
        <w:t>Evropa Perëndimore.</w:t>
      </w:r>
    </w:p>
    <w:p w14:paraId="28A55846" w14:textId="6FD6A173" w:rsidR="009A518F" w:rsidRPr="002924AB" w:rsidRDefault="009A518F" w:rsidP="00450439">
      <w:pPr>
        <w:pStyle w:val="TEKSTIII"/>
        <w:widowControl w:val="0"/>
      </w:pPr>
      <w:r w:rsidRPr="002924AB">
        <w:t>17.</w:t>
      </w:r>
      <w:r w:rsidR="0095739F" w:rsidRPr="002924AB">
        <w:t xml:space="preserve"> </w:t>
      </w:r>
      <w:r w:rsidRPr="002924AB">
        <w:t xml:space="preserve">Shtetet e përfshira në këto rajone do të renditen në </w:t>
      </w:r>
      <w:r w:rsidR="007E14B5">
        <w:t>r</w:t>
      </w:r>
      <w:r w:rsidRPr="002924AB">
        <w:t>regullore</w:t>
      </w:r>
      <w:r w:rsidR="00452EC7" w:rsidRPr="002924AB">
        <w:rPr>
          <w:rStyle w:val="FootnoteReference"/>
        </w:rPr>
        <w:footnoteReference w:id="9"/>
      </w:r>
      <w:r w:rsidRPr="002924AB">
        <w:t>. Asnjë shtet nuk mund të transferohet ndërmjet rajoneve pa miratimin e Kongresit Botëror.</w:t>
      </w:r>
    </w:p>
    <w:p w14:paraId="6A382E99" w14:textId="77777777" w:rsidR="009A518F" w:rsidRPr="002924AB" w:rsidRDefault="009A518F" w:rsidP="00450439">
      <w:pPr>
        <w:pStyle w:val="TEKSTIII"/>
        <w:widowControl w:val="0"/>
        <w:rPr>
          <w:b/>
        </w:rPr>
      </w:pPr>
      <w:r w:rsidRPr="002924AB">
        <w:rPr>
          <w:b/>
        </w:rPr>
        <w:t>Pjesa V - Kongresi Botëror i Konservimit</w:t>
      </w:r>
    </w:p>
    <w:p w14:paraId="08609421" w14:textId="77777777" w:rsidR="009A518F" w:rsidRPr="002924AB" w:rsidRDefault="009A518F" w:rsidP="00450439">
      <w:pPr>
        <w:pStyle w:val="TEKSTIII"/>
        <w:widowControl w:val="0"/>
      </w:pPr>
      <w:r w:rsidRPr="002924AB">
        <w:rPr>
          <w:rFonts w:cs="Garamond"/>
        </w:rPr>
        <w:t>18.</w:t>
      </w:r>
      <w:r w:rsidR="0095739F" w:rsidRPr="002924AB">
        <w:rPr>
          <w:rFonts w:cs="Garamond"/>
        </w:rPr>
        <w:t xml:space="preserve"> </w:t>
      </w:r>
      <w:r w:rsidRPr="002924AB">
        <w:rPr>
          <w:rFonts w:cs="Garamond"/>
        </w:rPr>
        <w:t>Kongresi Botëror do të jetë organi më i lartë i IUCN-së.</w:t>
      </w:r>
      <w:r w:rsidRPr="007E14B5">
        <w:rPr>
          <w:rFonts w:cs="Garamond"/>
        </w:rPr>
        <w:t xml:space="preserve"> </w:t>
      </w:r>
      <w:r w:rsidRPr="002924AB">
        <w:rPr>
          <w:rFonts w:cs="Garamond"/>
          <w:u w:val="single"/>
        </w:rPr>
        <w:t>Përbërja</w:t>
      </w:r>
    </w:p>
    <w:p w14:paraId="7C1F62B8" w14:textId="77597912" w:rsidR="009A518F" w:rsidRPr="002924AB" w:rsidRDefault="009A518F" w:rsidP="00450439">
      <w:pPr>
        <w:pStyle w:val="TEKSTIII"/>
        <w:widowControl w:val="0"/>
      </w:pPr>
      <w:r w:rsidRPr="002924AB">
        <w:rPr>
          <w:rFonts w:cs="Garamond"/>
        </w:rPr>
        <w:t>19.</w:t>
      </w:r>
      <w:r w:rsidR="0095739F" w:rsidRPr="002924AB">
        <w:rPr>
          <w:rFonts w:cs="Garamond"/>
        </w:rPr>
        <w:t xml:space="preserve"> </w:t>
      </w:r>
      <w:r w:rsidRPr="002924AB">
        <w:rPr>
          <w:rFonts w:cs="Garamond"/>
        </w:rPr>
        <w:t xml:space="preserve">Kongresi Botëror do të përbëhet nga delegatë të akredituar me rrugë ligjore të anëtarëve të IUCN-së që takohen në sesion. Delegatët e anëtarëve në kategoritë A, B dhe C do të përbëjnë përkatësisht kategoritë e organizatave qeveritare, joqeveritare dhe të popujve </w:t>
      </w:r>
      <w:r w:rsidR="005007F7">
        <w:rPr>
          <w:rFonts w:cs="Garamond"/>
        </w:rPr>
        <w:t>vendës</w:t>
      </w:r>
      <w:r w:rsidRPr="002924AB">
        <w:rPr>
          <w:rFonts w:cs="Garamond"/>
        </w:rPr>
        <w:t xml:space="preserve"> të Kongresit Botëror.</w:t>
      </w:r>
    </w:p>
    <w:p w14:paraId="5B1B178A" w14:textId="77777777" w:rsidR="009A518F" w:rsidRPr="002924AB" w:rsidRDefault="009A518F" w:rsidP="00450439">
      <w:pPr>
        <w:pStyle w:val="TEKSTIII"/>
        <w:widowControl w:val="0"/>
        <w:rPr>
          <w:b/>
        </w:rPr>
      </w:pPr>
      <w:r w:rsidRPr="002924AB">
        <w:rPr>
          <w:rFonts w:cs="Garamond"/>
          <w:b/>
        </w:rPr>
        <w:t>Funksionet</w:t>
      </w:r>
    </w:p>
    <w:p w14:paraId="3962FC26" w14:textId="77777777" w:rsidR="009A518F" w:rsidRPr="002924AB" w:rsidRDefault="009A518F" w:rsidP="00450439">
      <w:pPr>
        <w:pStyle w:val="TEKSTIII"/>
        <w:widowControl w:val="0"/>
      </w:pPr>
      <w:r w:rsidRPr="002924AB">
        <w:rPr>
          <w:rFonts w:cs="Garamond"/>
        </w:rPr>
        <w:t>20.</w:t>
      </w:r>
      <w:r w:rsidR="0095739F" w:rsidRPr="002924AB">
        <w:rPr>
          <w:rFonts w:cs="Garamond"/>
        </w:rPr>
        <w:t xml:space="preserve"> </w:t>
      </w:r>
      <w:r w:rsidRPr="002924AB">
        <w:rPr>
          <w:rFonts w:cs="Garamond"/>
        </w:rPr>
        <w:t>Funksionet e Kongresit Botëror do të jenë ndër të tjera:</w:t>
      </w:r>
    </w:p>
    <w:p w14:paraId="257010AD" w14:textId="77777777" w:rsidR="009A518F" w:rsidRPr="002924AB" w:rsidRDefault="009A518F" w:rsidP="00450439">
      <w:pPr>
        <w:pStyle w:val="TEKSTIII"/>
        <w:widowControl w:val="0"/>
      </w:pPr>
      <w:r w:rsidRPr="002924AB">
        <w:rPr>
          <w:rFonts w:cs="Garamond"/>
        </w:rPr>
        <w:t>a)</w:t>
      </w:r>
      <w:r w:rsidR="0095739F" w:rsidRPr="002924AB">
        <w:rPr>
          <w:rFonts w:cs="Garamond"/>
        </w:rPr>
        <w:t xml:space="preserve"> </w:t>
      </w:r>
      <w:r w:rsidRPr="002924AB">
        <w:rPr>
          <w:rFonts w:cs="Garamond"/>
        </w:rPr>
        <w:t>të përcaktojë politikën e përgjithshme të IUCN-së;</w:t>
      </w:r>
    </w:p>
    <w:p w14:paraId="573C92A4" w14:textId="77777777" w:rsidR="009A518F" w:rsidRPr="002924AB" w:rsidRDefault="009A518F" w:rsidP="00450439">
      <w:pPr>
        <w:pStyle w:val="TEKSTIII"/>
        <w:widowControl w:val="0"/>
      </w:pPr>
      <w:r w:rsidRPr="002924AB">
        <w:rPr>
          <w:rFonts w:cs="Garamond"/>
        </w:rPr>
        <w:t>b)</w:t>
      </w:r>
      <w:r w:rsidR="0095739F" w:rsidRPr="002924AB">
        <w:rPr>
          <w:rFonts w:cs="Garamond"/>
        </w:rPr>
        <w:t xml:space="preserve"> </w:t>
      </w:r>
      <w:r w:rsidRPr="002924AB">
        <w:rPr>
          <w:rFonts w:cs="Garamond"/>
        </w:rPr>
        <w:t>t’u bëjë rekomandime qeverive dhe organizatave kombëtare dhe ndërkombëtare për çdo çështje që lidhet me objektivat e IUCN-së;</w:t>
      </w:r>
    </w:p>
    <w:p w14:paraId="49D27698" w14:textId="77777777" w:rsidR="009A518F" w:rsidRPr="002924AB" w:rsidRDefault="009A518F" w:rsidP="00450439">
      <w:pPr>
        <w:pStyle w:val="TEKSTIII"/>
        <w:widowControl w:val="0"/>
      </w:pPr>
      <w:r w:rsidRPr="002924AB">
        <w:rPr>
          <w:rFonts w:cs="Garamond"/>
        </w:rPr>
        <w:t>c)</w:t>
      </w:r>
      <w:r w:rsidR="0095739F" w:rsidRPr="002924AB">
        <w:rPr>
          <w:rFonts w:cs="Garamond"/>
        </w:rPr>
        <w:t xml:space="preserve"> </w:t>
      </w:r>
      <w:r w:rsidRPr="002924AB">
        <w:rPr>
          <w:rFonts w:cs="Garamond"/>
        </w:rPr>
        <w:t>të marrë dhe të shqyrtojë raportet e:</w:t>
      </w:r>
    </w:p>
    <w:p w14:paraId="2A1C76F8" w14:textId="36A488D2" w:rsidR="009A518F" w:rsidRPr="002924AB" w:rsidRDefault="009A518F" w:rsidP="00450439">
      <w:pPr>
        <w:pStyle w:val="TEKSTIII"/>
        <w:widowControl w:val="0"/>
      </w:pPr>
      <w:r w:rsidRPr="002924AB">
        <w:rPr>
          <w:rFonts w:cs="Garamond"/>
        </w:rPr>
        <w:t>i)</w:t>
      </w:r>
      <w:r w:rsidR="0095739F" w:rsidRPr="002924AB">
        <w:rPr>
          <w:rFonts w:cs="Garamond"/>
        </w:rPr>
        <w:t xml:space="preserve"> </w:t>
      </w:r>
      <w:r w:rsidR="00E23095" w:rsidRPr="002924AB">
        <w:rPr>
          <w:rFonts w:cs="Garamond"/>
        </w:rPr>
        <w:t xml:space="preserve">drejtorit </w:t>
      </w:r>
      <w:r w:rsidRPr="002924AB">
        <w:rPr>
          <w:rFonts w:cs="Garamond"/>
        </w:rPr>
        <w:t xml:space="preserve">të </w:t>
      </w:r>
      <w:r w:rsidR="00E23095" w:rsidRPr="002924AB">
        <w:rPr>
          <w:rFonts w:cs="Garamond"/>
        </w:rPr>
        <w:t xml:space="preserve">përgjithshëm </w:t>
      </w:r>
      <w:r w:rsidRPr="002924AB">
        <w:rPr>
          <w:rFonts w:cs="Garamond"/>
        </w:rPr>
        <w:t>për aktivitetet dhe çështjet financiare të IUCN-së gjatë periudhës që nga sesioni i mëparshëm i Kongresit Botëror;</w:t>
      </w:r>
    </w:p>
    <w:p w14:paraId="210CC217" w14:textId="66E58A89" w:rsidR="009A518F" w:rsidRPr="002924AB" w:rsidRDefault="009A518F" w:rsidP="00450439">
      <w:pPr>
        <w:pStyle w:val="TEKSTIII"/>
        <w:widowControl w:val="0"/>
      </w:pPr>
      <w:r w:rsidRPr="002924AB">
        <w:rPr>
          <w:rFonts w:cs="Garamond"/>
        </w:rPr>
        <w:t>ii)</w:t>
      </w:r>
      <w:r w:rsidR="0095739F" w:rsidRPr="002924AB">
        <w:rPr>
          <w:rFonts w:cs="Garamond"/>
        </w:rPr>
        <w:t xml:space="preserve"> </w:t>
      </w:r>
      <w:r w:rsidRPr="002924AB">
        <w:rPr>
          <w:rFonts w:cs="Garamond"/>
        </w:rPr>
        <w:t xml:space="preserve"> </w:t>
      </w:r>
      <w:r w:rsidR="00E23095" w:rsidRPr="002924AB">
        <w:rPr>
          <w:rFonts w:cs="Garamond"/>
        </w:rPr>
        <w:t>arkëtarit</w:t>
      </w:r>
      <w:r w:rsidRPr="002924AB">
        <w:rPr>
          <w:rFonts w:cs="Garamond"/>
        </w:rPr>
        <w:t>;</w:t>
      </w:r>
    </w:p>
    <w:p w14:paraId="017EB677" w14:textId="261597AF" w:rsidR="009A518F" w:rsidRPr="002924AB" w:rsidRDefault="009A518F" w:rsidP="00450439">
      <w:pPr>
        <w:pStyle w:val="TEKSTIII"/>
        <w:widowControl w:val="0"/>
      </w:pPr>
      <w:r w:rsidRPr="002924AB">
        <w:rPr>
          <w:rFonts w:cs="Garamond"/>
        </w:rPr>
        <w:t>iii)</w:t>
      </w:r>
      <w:r w:rsidR="0095739F" w:rsidRPr="002924AB">
        <w:rPr>
          <w:rFonts w:cs="Garamond"/>
        </w:rPr>
        <w:t xml:space="preserve"> </w:t>
      </w:r>
      <w:r w:rsidR="00E23095" w:rsidRPr="002924AB">
        <w:rPr>
          <w:rFonts w:cs="Garamond"/>
        </w:rPr>
        <w:t>kryetarëve të komiteteve</w:t>
      </w:r>
      <w:r w:rsidRPr="002924AB">
        <w:rPr>
          <w:rFonts w:cs="Garamond"/>
        </w:rPr>
        <w:t>; dhe</w:t>
      </w:r>
    </w:p>
    <w:p w14:paraId="752A98FE" w14:textId="1F1B7FAD" w:rsidR="009A518F" w:rsidRPr="002924AB" w:rsidRDefault="009A518F" w:rsidP="00450439">
      <w:pPr>
        <w:pStyle w:val="TEKSTIII"/>
        <w:widowControl w:val="0"/>
      </w:pPr>
      <w:r w:rsidRPr="002924AB">
        <w:rPr>
          <w:rFonts w:cs="Garamond"/>
        </w:rPr>
        <w:t>iv)</w:t>
      </w:r>
      <w:r w:rsidR="0095739F" w:rsidRPr="002924AB">
        <w:rPr>
          <w:rFonts w:cs="Garamond"/>
        </w:rPr>
        <w:t xml:space="preserve"> </w:t>
      </w:r>
      <w:r w:rsidR="00E23095" w:rsidRPr="002924AB">
        <w:rPr>
          <w:rFonts w:cs="Garamond"/>
        </w:rPr>
        <w:t xml:space="preserve">komitetet rajonale </w:t>
      </w:r>
      <w:r w:rsidRPr="002924AB">
        <w:rPr>
          <w:rFonts w:cs="Garamond"/>
        </w:rPr>
        <w:t xml:space="preserve">të njohura dhe </w:t>
      </w:r>
      <w:r w:rsidR="00E23095" w:rsidRPr="002924AB">
        <w:rPr>
          <w:rFonts w:cs="Garamond"/>
        </w:rPr>
        <w:t>forumeve</w:t>
      </w:r>
      <w:r w:rsidRPr="002924AB">
        <w:rPr>
          <w:rFonts w:cs="Garamond"/>
        </w:rPr>
        <w:t>;</w:t>
      </w:r>
    </w:p>
    <w:p w14:paraId="7E3C3717" w14:textId="77777777" w:rsidR="009A518F" w:rsidRPr="002924AB" w:rsidRDefault="009A518F" w:rsidP="00450439">
      <w:pPr>
        <w:pStyle w:val="TEKSTIII"/>
        <w:widowControl w:val="0"/>
      </w:pPr>
      <w:r w:rsidRPr="002924AB">
        <w:rPr>
          <w:rFonts w:cs="Garamond"/>
        </w:rPr>
        <w:t>d)</w:t>
      </w:r>
      <w:r w:rsidR="0095739F" w:rsidRPr="002924AB">
        <w:rPr>
          <w:rFonts w:cs="Garamond"/>
        </w:rPr>
        <w:t xml:space="preserve"> </w:t>
      </w:r>
      <w:r w:rsidRPr="002924AB">
        <w:rPr>
          <w:rFonts w:cs="Garamond"/>
        </w:rPr>
        <w:t>të marrë raportin e audituesve dhe të miratojë llogaritë e audituara;</w:t>
      </w:r>
    </w:p>
    <w:p w14:paraId="671A6B9C" w14:textId="77777777" w:rsidR="009A518F" w:rsidRPr="002924AB" w:rsidRDefault="009A518F" w:rsidP="00450439">
      <w:pPr>
        <w:pStyle w:val="TEKSTIII"/>
        <w:widowControl w:val="0"/>
      </w:pPr>
      <w:r w:rsidRPr="002924AB">
        <w:rPr>
          <w:rFonts w:cs="Garamond"/>
        </w:rPr>
        <w:t>e)</w:t>
      </w:r>
      <w:r w:rsidR="0095739F" w:rsidRPr="002924AB">
        <w:rPr>
          <w:rFonts w:cs="Garamond"/>
        </w:rPr>
        <w:t xml:space="preserve"> </w:t>
      </w:r>
      <w:r w:rsidRPr="002924AB">
        <w:rPr>
          <w:rFonts w:cs="Garamond"/>
        </w:rPr>
        <w:t>të shqyrtojë dhe miratojë programin dhe planin financiar për periudhën deri në sesionin e ardhshëm të zakonshëm të Kongresit Botëror;</w:t>
      </w:r>
    </w:p>
    <w:p w14:paraId="7B9F1C0E" w14:textId="77777777" w:rsidR="009A518F" w:rsidRPr="002924AB" w:rsidRDefault="009A518F" w:rsidP="00450439">
      <w:pPr>
        <w:pStyle w:val="TEKSTIII"/>
        <w:widowControl w:val="0"/>
      </w:pPr>
      <w:r w:rsidRPr="002924AB">
        <w:rPr>
          <w:rFonts w:cs="Garamond"/>
        </w:rPr>
        <w:t>f)</w:t>
      </w:r>
      <w:r w:rsidR="0095739F" w:rsidRPr="002924AB">
        <w:rPr>
          <w:rFonts w:cs="Garamond"/>
        </w:rPr>
        <w:t xml:space="preserve"> </w:t>
      </w:r>
      <w:r w:rsidRPr="002924AB">
        <w:rPr>
          <w:rFonts w:cs="Garamond"/>
        </w:rPr>
        <w:t>të përcaktojë detyrimet e anëtarëve të IUCN-së;</w:t>
      </w:r>
    </w:p>
    <w:p w14:paraId="220443DE" w14:textId="77777777" w:rsidR="009A518F" w:rsidRPr="002924AB" w:rsidRDefault="009A518F" w:rsidP="00450439">
      <w:pPr>
        <w:pStyle w:val="TEKSTIII"/>
        <w:widowControl w:val="0"/>
      </w:pPr>
      <w:r w:rsidRPr="002924AB">
        <w:rPr>
          <w:rFonts w:cs="Garamond"/>
        </w:rPr>
        <w:t>g)</w:t>
      </w:r>
      <w:r w:rsidR="0095739F" w:rsidRPr="002924AB">
        <w:rPr>
          <w:rFonts w:cs="Garamond"/>
        </w:rPr>
        <w:t xml:space="preserve"> </w:t>
      </w:r>
      <w:r w:rsidRPr="002924AB">
        <w:rPr>
          <w:rFonts w:cs="Garamond"/>
        </w:rPr>
        <w:t>të përcaktojë numrin e Komiteteve dhe mandatet e tyre;</w:t>
      </w:r>
    </w:p>
    <w:p w14:paraId="18AC5C04" w14:textId="0EC8D64F" w:rsidR="009A518F" w:rsidRPr="002924AB" w:rsidRDefault="009A518F" w:rsidP="00450439">
      <w:pPr>
        <w:pStyle w:val="TEKSTIII"/>
        <w:widowControl w:val="0"/>
      </w:pPr>
      <w:r w:rsidRPr="002924AB">
        <w:t>h)</w:t>
      </w:r>
      <w:r w:rsidR="0095739F" w:rsidRPr="002924AB">
        <w:t xml:space="preserve"> </w:t>
      </w:r>
      <w:r w:rsidRPr="002924AB">
        <w:t xml:space="preserve">të zgjedhë </w:t>
      </w:r>
      <w:r w:rsidR="006A22F0" w:rsidRPr="002924AB">
        <w:t>presidentin, arkëtarin, këshilltarët e zgjedhur nga rajonet, këshilltarin lokal dhe kryetarët e komiteteve;</w:t>
      </w:r>
    </w:p>
    <w:p w14:paraId="2752BA0E" w14:textId="77777777" w:rsidR="009A518F" w:rsidRPr="002924AB" w:rsidRDefault="009A518F" w:rsidP="00450439">
      <w:pPr>
        <w:pStyle w:val="TEKSTIII"/>
        <w:widowControl w:val="0"/>
      </w:pPr>
      <w:r w:rsidRPr="002924AB">
        <w:t>i)</w:t>
      </w:r>
      <w:r w:rsidR="0095739F" w:rsidRPr="002924AB">
        <w:t xml:space="preserve"> </w:t>
      </w:r>
      <w:r w:rsidRPr="002924AB">
        <w:t>të zgjedhë zyrtarë të tillë nderi siç e çmon të përshtatshme;</w:t>
      </w:r>
    </w:p>
    <w:p w14:paraId="2BB87232" w14:textId="77777777" w:rsidR="009A518F" w:rsidRPr="002924AB" w:rsidRDefault="009A518F" w:rsidP="00450439">
      <w:pPr>
        <w:pStyle w:val="TEKSTIII"/>
        <w:widowControl w:val="0"/>
      </w:pPr>
      <w:r w:rsidRPr="002924AB">
        <w:t>j)</w:t>
      </w:r>
      <w:r w:rsidR="0095739F" w:rsidRPr="002924AB">
        <w:t xml:space="preserve"> </w:t>
      </w:r>
      <w:r w:rsidRPr="002924AB">
        <w:t>të emërojë një ose më shumë auditues;</w:t>
      </w:r>
    </w:p>
    <w:p w14:paraId="5E01AA19" w14:textId="77777777" w:rsidR="009A518F" w:rsidRPr="002924AB" w:rsidRDefault="009A518F" w:rsidP="00450439">
      <w:pPr>
        <w:pStyle w:val="TEKSTIII"/>
        <w:widowControl w:val="0"/>
      </w:pPr>
      <w:r w:rsidRPr="002924AB">
        <w:t>k)</w:t>
      </w:r>
      <w:r w:rsidR="0095739F" w:rsidRPr="002924AB">
        <w:t xml:space="preserve"> </w:t>
      </w:r>
      <w:r w:rsidRPr="002924AB">
        <w:t>të vendosë pezullimin dhe përjashtimin e Anëtarëve të IUCN-së;</w:t>
      </w:r>
    </w:p>
    <w:p w14:paraId="00E77B4B" w14:textId="77777777" w:rsidR="009A518F" w:rsidRPr="002924AB" w:rsidRDefault="009A518F" w:rsidP="00450439">
      <w:pPr>
        <w:pStyle w:val="TEKSTIII"/>
        <w:widowControl w:val="0"/>
      </w:pPr>
      <w:r w:rsidRPr="002924AB">
        <w:t>l)</w:t>
      </w:r>
      <w:r w:rsidR="0095739F" w:rsidRPr="002924AB">
        <w:t xml:space="preserve"> </w:t>
      </w:r>
      <w:r w:rsidRPr="002924AB">
        <w:t>të vendosë ankesat;</w:t>
      </w:r>
    </w:p>
    <w:p w14:paraId="4B71A989" w14:textId="77777777" w:rsidR="009A518F" w:rsidRPr="002924AB" w:rsidRDefault="009A518F" w:rsidP="00450439">
      <w:pPr>
        <w:pStyle w:val="TEKSTIII"/>
        <w:widowControl w:val="0"/>
      </w:pPr>
      <w:r w:rsidRPr="002924AB">
        <w:rPr>
          <w:rFonts w:cs="Garamond"/>
        </w:rPr>
        <w:t>m)</w:t>
      </w:r>
      <w:r w:rsidR="0095739F" w:rsidRPr="002924AB">
        <w:rPr>
          <w:rFonts w:cs="Garamond"/>
        </w:rPr>
        <w:t xml:space="preserve"> </w:t>
      </w:r>
      <w:r w:rsidRPr="002924AB">
        <w:rPr>
          <w:rFonts w:cs="Garamond"/>
        </w:rPr>
        <w:t>të sigurojë një forum publik për debat mbi mënyrën më të mirë për të ruajtur integritetin dhe diversitetin e natyrës dhe të garantojë që çdo përdorim i burimeve natyrore është i barabartë dhe ekologjikisht i qëndrueshëm; dhe</w:t>
      </w:r>
    </w:p>
    <w:p w14:paraId="6281DCF0" w14:textId="77777777" w:rsidR="009A518F" w:rsidRPr="002924AB" w:rsidRDefault="009A518F" w:rsidP="00450439">
      <w:pPr>
        <w:pStyle w:val="TEKSTIII"/>
        <w:widowControl w:val="0"/>
      </w:pPr>
      <w:r w:rsidRPr="002924AB">
        <w:rPr>
          <w:rFonts w:cs="Garamond"/>
        </w:rPr>
        <w:t>n)</w:t>
      </w:r>
      <w:r w:rsidR="0095739F" w:rsidRPr="002924AB">
        <w:rPr>
          <w:rFonts w:cs="Garamond"/>
        </w:rPr>
        <w:t xml:space="preserve"> </w:t>
      </w:r>
      <w:r w:rsidRPr="002924AB">
        <w:rPr>
          <w:rFonts w:cs="Garamond"/>
        </w:rPr>
        <w:t>të kryejë funksione të tjera që mund t’i jepen nga këto Statute.</w:t>
      </w:r>
    </w:p>
    <w:p w14:paraId="2B05C545" w14:textId="77777777" w:rsidR="009A518F" w:rsidRPr="002924AB" w:rsidRDefault="009A518F" w:rsidP="00450439">
      <w:pPr>
        <w:pStyle w:val="TEKSTIII"/>
        <w:widowControl w:val="0"/>
        <w:rPr>
          <w:b/>
        </w:rPr>
      </w:pPr>
      <w:r w:rsidRPr="002924AB">
        <w:rPr>
          <w:rFonts w:cs="Garamond"/>
          <w:b/>
        </w:rPr>
        <w:t>Vendi i Kongresit Botëror dhe Përgjegjësia e Shtetit Pritës</w:t>
      </w:r>
    </w:p>
    <w:p w14:paraId="176DB8FE" w14:textId="77777777" w:rsidR="009A518F" w:rsidRPr="002924AB" w:rsidRDefault="009A518F" w:rsidP="00450439">
      <w:pPr>
        <w:pStyle w:val="TEKSTIII"/>
        <w:widowControl w:val="0"/>
      </w:pPr>
      <w:r w:rsidRPr="002924AB">
        <w:rPr>
          <w:rFonts w:cs="Garamond"/>
        </w:rPr>
        <w:t>21.</w:t>
      </w:r>
      <w:r w:rsidR="0095739F" w:rsidRPr="002924AB">
        <w:rPr>
          <w:rFonts w:cs="Garamond"/>
        </w:rPr>
        <w:t xml:space="preserve"> </w:t>
      </w:r>
      <w:r w:rsidRPr="002924AB">
        <w:rPr>
          <w:rFonts w:cs="Garamond"/>
        </w:rPr>
        <w:t>Kongresi Botëror do të mblidhet në Zvicër ose në një shtet tjetër që pranon të presë një sesion të Kongresit Botëror, me kusht që:</w:t>
      </w:r>
    </w:p>
    <w:p w14:paraId="675EA257" w14:textId="77777777" w:rsidR="009A518F" w:rsidRPr="002924AB" w:rsidRDefault="009A518F" w:rsidP="00450439">
      <w:pPr>
        <w:pStyle w:val="TEKSTIII"/>
        <w:widowControl w:val="0"/>
      </w:pPr>
      <w:r w:rsidRPr="002924AB">
        <w:rPr>
          <w:rFonts w:cs="Garamond"/>
        </w:rPr>
        <w:t>a)</w:t>
      </w:r>
      <w:r w:rsidR="0095739F" w:rsidRPr="002924AB">
        <w:rPr>
          <w:rFonts w:cs="Garamond"/>
        </w:rPr>
        <w:t xml:space="preserve"> </w:t>
      </w:r>
      <w:r w:rsidRPr="002924AB">
        <w:rPr>
          <w:rFonts w:cs="Garamond"/>
        </w:rPr>
        <w:t>të gjithë personat që kanë të drejtë të marrin pjesë në Kongresin Botëror, do të pranohen në atë shtet pa diskriminim;</w:t>
      </w:r>
    </w:p>
    <w:p w14:paraId="3486DB0B" w14:textId="77777777" w:rsidR="00452EC7" w:rsidRPr="002924AB" w:rsidRDefault="009A518F" w:rsidP="00450439">
      <w:pPr>
        <w:pStyle w:val="TEKSTIII"/>
        <w:widowControl w:val="0"/>
        <w:rPr>
          <w:rFonts w:cs="Garamond"/>
        </w:rPr>
      </w:pPr>
      <w:r w:rsidRPr="002924AB">
        <w:rPr>
          <w:rFonts w:cs="Garamond"/>
        </w:rPr>
        <w:t>b)</w:t>
      </w:r>
      <w:r w:rsidR="0095739F" w:rsidRPr="002924AB">
        <w:rPr>
          <w:rFonts w:cs="Garamond"/>
        </w:rPr>
        <w:t xml:space="preserve"> </w:t>
      </w:r>
      <w:r w:rsidRPr="002924AB">
        <w:rPr>
          <w:rFonts w:cs="Garamond"/>
        </w:rPr>
        <w:t>të gjithë pjesëmarrësit në Kongresin Botëror do të kenë të drejtën e shprehjes së lirë në seancat e Kongresit Botëror dhe mbledhjet shoqëruese;</w:t>
      </w:r>
    </w:p>
    <w:p w14:paraId="348DFD01" w14:textId="77777777" w:rsidR="009A518F" w:rsidRPr="002924AB" w:rsidRDefault="009A518F" w:rsidP="00450439">
      <w:pPr>
        <w:pStyle w:val="TEKSTIII"/>
        <w:widowControl w:val="0"/>
      </w:pPr>
      <w:r w:rsidRPr="002924AB">
        <w:rPr>
          <w:rFonts w:cs="Garamond"/>
        </w:rPr>
        <w:t>c)</w:t>
      </w:r>
      <w:r w:rsidR="0095739F" w:rsidRPr="002924AB">
        <w:rPr>
          <w:rFonts w:cs="Garamond"/>
        </w:rPr>
        <w:t xml:space="preserve"> </w:t>
      </w:r>
      <w:r w:rsidRPr="002924AB">
        <w:rPr>
          <w:rFonts w:cs="Garamond"/>
        </w:rPr>
        <w:t>do të bëhet çdo përpjekje për të lehtësuar hyrjen dhe kthimin e materialeve dhe pajisjeve të nevojshme për Kongresin Botëror; dhe</w:t>
      </w:r>
    </w:p>
    <w:p w14:paraId="462FD832" w14:textId="77777777" w:rsidR="009A518F" w:rsidRPr="002924AB" w:rsidRDefault="009A518F" w:rsidP="00450439">
      <w:pPr>
        <w:pStyle w:val="TEKSTIII"/>
        <w:widowControl w:val="0"/>
      </w:pPr>
      <w:r w:rsidRPr="002924AB">
        <w:t>d)</w:t>
      </w:r>
      <w:r w:rsidR="0095739F" w:rsidRPr="002924AB">
        <w:t xml:space="preserve"> </w:t>
      </w:r>
      <w:r w:rsidRPr="002924AB">
        <w:t>të gjitha dispozitat e tjera të nevojshme për funksionimin e Kongresit Botëror, do të sigurohen në përputhje me kushtet e një mirëkuptimi me shkrim ndërmjet IUCN-së dhe shtetit pritës.</w:t>
      </w:r>
    </w:p>
    <w:p w14:paraId="3485BEEC" w14:textId="77777777" w:rsidR="009A518F" w:rsidRPr="002924AB" w:rsidRDefault="009A518F" w:rsidP="00450439">
      <w:pPr>
        <w:pStyle w:val="TEKSTIII"/>
        <w:widowControl w:val="0"/>
      </w:pPr>
      <w:r w:rsidRPr="002924AB">
        <w:t>22.</w:t>
      </w:r>
      <w:r w:rsidR="0095739F" w:rsidRPr="002924AB">
        <w:t xml:space="preserve"> </w:t>
      </w:r>
      <w:r w:rsidRPr="002924AB">
        <w:t>Vendi do të zgjidhet me synimin për mbajtjen e sesioneve të Kongresit Botëror në një sërë rajonesh sa më të gjerësisht që të jetë e mundur.</w:t>
      </w:r>
    </w:p>
    <w:p w14:paraId="09FA2586" w14:textId="77777777" w:rsidR="009A518F" w:rsidRPr="002924AB" w:rsidRDefault="009A518F" w:rsidP="00450439">
      <w:pPr>
        <w:pStyle w:val="TEKSTIII"/>
        <w:widowControl w:val="0"/>
        <w:rPr>
          <w:b/>
        </w:rPr>
      </w:pPr>
      <w:r w:rsidRPr="002924AB">
        <w:rPr>
          <w:b/>
        </w:rPr>
        <w:t>Sesionet</w:t>
      </w:r>
    </w:p>
    <w:p w14:paraId="5C7E4B96" w14:textId="5379821C" w:rsidR="009A518F" w:rsidRPr="002924AB" w:rsidRDefault="009A518F" w:rsidP="00450439">
      <w:pPr>
        <w:pStyle w:val="TEKSTIII"/>
        <w:widowControl w:val="0"/>
      </w:pPr>
      <w:r w:rsidRPr="002924AB">
        <w:t>23.</w:t>
      </w:r>
      <w:r w:rsidR="0095739F" w:rsidRPr="002924AB">
        <w:t xml:space="preserve"> </w:t>
      </w:r>
      <w:r w:rsidRPr="002924AB">
        <w:t xml:space="preserve">Këshilli, pas shqyrtimit të sugjerimeve të anëtarëve, do të caktojë datën dhe vendin e çdo sesioni të zakonshëm dhe të jashtëzakonshëm të Kongresit Botëror. Vendimi i Këshillit do t’u komunikohet anëtarëve të IUCN-së </w:t>
      </w:r>
      <w:r w:rsidR="00495EF2" w:rsidRPr="002924AB">
        <w:t xml:space="preserve">nga drejtori i përgjithshëm, </w:t>
      </w:r>
      <w:r w:rsidRPr="002924AB">
        <w:t>me një rend dite të përkohshëm, të paktën nëntë muaj përpara çdo sesioni.</w:t>
      </w:r>
    </w:p>
    <w:p w14:paraId="7426A563" w14:textId="77777777" w:rsidR="009A518F" w:rsidRPr="002924AB" w:rsidRDefault="009A518F" w:rsidP="00450439">
      <w:pPr>
        <w:pStyle w:val="TEKSTIII"/>
        <w:widowControl w:val="0"/>
      </w:pPr>
      <w:r w:rsidRPr="002924AB">
        <w:t>24.</w:t>
      </w:r>
      <w:r w:rsidR="0095739F" w:rsidRPr="002924AB">
        <w:t xml:space="preserve"> </w:t>
      </w:r>
      <w:r w:rsidRPr="002924AB">
        <w:t>Kongresi Botëror do të mblidhet në sesion të zakonshëm çdo të katërtin vit. Çdo sesion i zakonshëm do të përfshijë Forumin Botëror të Konservimit dhe Asamblenë e Anëtarëve.</w:t>
      </w:r>
    </w:p>
    <w:p w14:paraId="09A3B663" w14:textId="77777777" w:rsidR="009A518F" w:rsidRPr="002924AB" w:rsidRDefault="009A518F" w:rsidP="00450439">
      <w:pPr>
        <w:pStyle w:val="TEKSTIII"/>
        <w:widowControl w:val="0"/>
      </w:pPr>
      <w:r w:rsidRPr="002924AB">
        <w:t>25.</w:t>
      </w:r>
      <w:r w:rsidR="0095739F" w:rsidRPr="002924AB">
        <w:t xml:space="preserve"> </w:t>
      </w:r>
      <w:r w:rsidRPr="002924AB">
        <w:t>Mblidhet një sesion i jashtëzakonshëm i Kongresit Botëror:</w:t>
      </w:r>
    </w:p>
    <w:p w14:paraId="6898AB56" w14:textId="77777777" w:rsidR="009A518F" w:rsidRPr="002924AB" w:rsidRDefault="009A518F" w:rsidP="00450439">
      <w:pPr>
        <w:pStyle w:val="TEKSTIII"/>
        <w:widowControl w:val="0"/>
      </w:pPr>
      <w:r w:rsidRPr="002924AB">
        <w:t>a)</w:t>
      </w:r>
      <w:r w:rsidR="0095739F" w:rsidRPr="002924AB">
        <w:t xml:space="preserve"> </w:t>
      </w:r>
      <w:r w:rsidRPr="002924AB">
        <w:t>nëse kërkohet nga të paktën një e pesta e anëtarëve të kategorisë A ose të kategorive B dhe C të kombinuara; ose</w:t>
      </w:r>
    </w:p>
    <w:p w14:paraId="43F1E4FF" w14:textId="77777777" w:rsidR="009A518F" w:rsidRPr="002924AB" w:rsidRDefault="009A518F" w:rsidP="00450439">
      <w:pPr>
        <w:pStyle w:val="TEKSTIII"/>
        <w:widowControl w:val="0"/>
      </w:pPr>
      <w:r w:rsidRPr="002924AB">
        <w:t>b)</w:t>
      </w:r>
      <w:r w:rsidR="0095739F" w:rsidRPr="002924AB">
        <w:t xml:space="preserve"> </w:t>
      </w:r>
      <w:r w:rsidRPr="002924AB">
        <w:t>nëse Këshilli e çmon të nevojshme.</w:t>
      </w:r>
    </w:p>
    <w:p w14:paraId="31EAF3EA" w14:textId="77777777" w:rsidR="009A518F" w:rsidRPr="002924AB" w:rsidRDefault="009A518F" w:rsidP="00450439">
      <w:pPr>
        <w:pStyle w:val="TEKSTIII"/>
        <w:widowControl w:val="0"/>
      </w:pPr>
      <w:r w:rsidRPr="002924AB">
        <w:t>26.</w:t>
      </w:r>
      <w:r w:rsidR="0095739F" w:rsidRPr="002924AB">
        <w:t xml:space="preserve"> </w:t>
      </w:r>
      <w:r w:rsidRPr="002924AB">
        <w:t>Presidenti, ose një nga zëvendëspresidentët, do të kryesojë në seancat e Kongresit Botëror. Asnjë person nuk do të kryesojë seancat që përfshijnë zgjedhjet në të cilat janë kandidatë.</w:t>
      </w:r>
    </w:p>
    <w:p w14:paraId="1D9C135A" w14:textId="77777777" w:rsidR="009A518F" w:rsidRPr="002924AB" w:rsidRDefault="009A518F" w:rsidP="00450439">
      <w:pPr>
        <w:pStyle w:val="TEKSTIII"/>
        <w:widowControl w:val="0"/>
        <w:rPr>
          <w:b/>
        </w:rPr>
      </w:pPr>
      <w:r w:rsidRPr="002924AB">
        <w:rPr>
          <w:b/>
        </w:rPr>
        <w:t>Zgjedhjet</w:t>
      </w:r>
    </w:p>
    <w:p w14:paraId="079F3825" w14:textId="68EB0C8A" w:rsidR="009A518F" w:rsidRPr="002924AB" w:rsidRDefault="009A518F" w:rsidP="00450439">
      <w:pPr>
        <w:pStyle w:val="TEKSTIII"/>
        <w:widowControl w:val="0"/>
      </w:pPr>
      <w:r w:rsidRPr="002924AB">
        <w:t>27.</w:t>
      </w:r>
      <w:r w:rsidR="0095739F" w:rsidRPr="002924AB">
        <w:t xml:space="preserve"> </w:t>
      </w:r>
      <w:r w:rsidRPr="002924AB">
        <w:t>Presidenti</w:t>
      </w:r>
      <w:r w:rsidR="00495EF2" w:rsidRPr="002924AB">
        <w:t xml:space="preserve">, arkëtari dhe kryetarët e komiteteve </w:t>
      </w:r>
      <w:r w:rsidRPr="002924AB">
        <w:t xml:space="preserve">do të zgjidhen nga Kongresi Botëror me emërimin e Këshillit. Emërimet për President mund të bëhen edhe nga dyzet anëtarë me të drejtë vote nga të paktën tre rajone, brenda periudhës së përcaktuar në </w:t>
      </w:r>
      <w:r w:rsidR="00D63987" w:rsidRPr="002924AB">
        <w:t>rregullore</w:t>
      </w:r>
      <w:r w:rsidRPr="002924AB">
        <w:t>.</w:t>
      </w:r>
      <w:r w:rsidR="00864D32" w:rsidRPr="002924AB">
        <w:rPr>
          <w:rStyle w:val="FootnoteReference"/>
        </w:rPr>
        <w:footnoteReference w:id="10"/>
      </w:r>
    </w:p>
    <w:p w14:paraId="02398BC2" w14:textId="02F5961E" w:rsidR="009A518F" w:rsidRPr="002924AB" w:rsidRDefault="009A518F" w:rsidP="00450439">
      <w:pPr>
        <w:pStyle w:val="TEKSTIII"/>
        <w:widowControl w:val="0"/>
      </w:pPr>
      <w:r w:rsidRPr="002924AB">
        <w:t>28.</w:t>
      </w:r>
      <w:r w:rsidR="0095739F" w:rsidRPr="002924AB">
        <w:t xml:space="preserve"> </w:t>
      </w:r>
      <w:r w:rsidRPr="002924AB">
        <w:t xml:space="preserve">Këshilltarët e zgjedhur nga </w:t>
      </w:r>
      <w:r w:rsidR="00D63987" w:rsidRPr="002924AB">
        <w:t xml:space="preserve">rajonet </w:t>
      </w:r>
      <w:r w:rsidRPr="002924AB">
        <w:t xml:space="preserve">dhe </w:t>
      </w:r>
      <w:r w:rsidR="00D63987" w:rsidRPr="002924AB">
        <w:t xml:space="preserve">këshilltari lokal </w:t>
      </w:r>
      <w:r w:rsidRPr="002924AB">
        <w:t xml:space="preserve">do të zgjidhen nga Kongresi Botëror në përputhje me nenin 39 dhe </w:t>
      </w:r>
      <w:r w:rsidR="00D63987" w:rsidRPr="002924AB">
        <w:t>rregulloret</w:t>
      </w:r>
      <w:r w:rsidRPr="002924AB">
        <w:t>.</w:t>
      </w:r>
      <w:r w:rsidR="00864D32" w:rsidRPr="002924AB">
        <w:rPr>
          <w:rStyle w:val="FootnoteReference"/>
        </w:rPr>
        <w:footnoteReference w:id="11"/>
      </w:r>
    </w:p>
    <w:p w14:paraId="74B33A4F" w14:textId="77777777" w:rsidR="009A518F" w:rsidRPr="002924AB" w:rsidRDefault="009A518F" w:rsidP="00450439">
      <w:pPr>
        <w:pStyle w:val="TEKSTIII"/>
        <w:widowControl w:val="0"/>
        <w:rPr>
          <w:b/>
        </w:rPr>
      </w:pPr>
      <w:r w:rsidRPr="002924AB">
        <w:rPr>
          <w:b/>
        </w:rPr>
        <w:t>Rregullat e Procedurës</w:t>
      </w:r>
    </w:p>
    <w:p w14:paraId="1AD0E8AF" w14:textId="5A2CEA57" w:rsidR="009A518F" w:rsidRPr="002924AB" w:rsidRDefault="009A518F" w:rsidP="00450439">
      <w:pPr>
        <w:pStyle w:val="TEKSTIII"/>
        <w:widowControl w:val="0"/>
      </w:pPr>
      <w:r w:rsidRPr="002924AB">
        <w:t>29.</w:t>
      </w:r>
      <w:r w:rsidR="0095739F" w:rsidRPr="002924AB">
        <w:t xml:space="preserve"> </w:t>
      </w:r>
      <w:r w:rsidRPr="002924AB">
        <w:t>(a)</w:t>
      </w:r>
      <w:r w:rsidR="0095739F" w:rsidRPr="002924AB">
        <w:t xml:space="preserve"> </w:t>
      </w:r>
      <w:r w:rsidRPr="002924AB">
        <w:t xml:space="preserve">Rregullat e Procedurës së Kongresit Botëror i bashkëlidhen këtyre </w:t>
      </w:r>
      <w:r w:rsidR="00D63987">
        <w:t>s</w:t>
      </w:r>
      <w:r w:rsidRPr="002924AB">
        <w:t>tatuteve.</w:t>
      </w:r>
      <w:r w:rsidR="00864D32" w:rsidRPr="002924AB">
        <w:rPr>
          <w:rStyle w:val="FootnoteReference"/>
        </w:rPr>
        <w:footnoteReference w:id="12"/>
      </w:r>
    </w:p>
    <w:p w14:paraId="5B7B2F0E" w14:textId="51529CB7" w:rsidR="009A518F" w:rsidRPr="002924AB" w:rsidRDefault="009A518F" w:rsidP="00450439">
      <w:pPr>
        <w:pStyle w:val="TEKSTIII"/>
        <w:widowControl w:val="0"/>
      </w:pPr>
      <w:r w:rsidRPr="002924AB">
        <w:t>b)</w:t>
      </w:r>
      <w:r w:rsidR="0095739F" w:rsidRPr="002924AB">
        <w:t xml:space="preserve"> </w:t>
      </w:r>
      <w:r w:rsidRPr="002924AB">
        <w:t xml:space="preserve">Çdo anëtar me të drejtë vote mund t’i paraqesë Komitetit Drejtues të Kongresit Botëror një propozim për të ndryshuar </w:t>
      </w:r>
      <w:r w:rsidR="00C51670" w:rsidRPr="002924AB">
        <w:t>rregullat e procedurës</w:t>
      </w:r>
      <w:r w:rsidRPr="002924AB">
        <w:t>, dhe nëse para një sesioni të Kongresit Botëror, Këshillit. Komiteti Drejtues ose Këshilli do t’i rekomandojë Kongresit Botëror që propozimi të jetë:</w:t>
      </w:r>
    </w:p>
    <w:p w14:paraId="1FC90FBE" w14:textId="06174A2C" w:rsidR="009A518F" w:rsidRPr="002924AB" w:rsidRDefault="009A518F" w:rsidP="00450439">
      <w:pPr>
        <w:pStyle w:val="TEKSTIII"/>
        <w:widowControl w:val="0"/>
      </w:pPr>
      <w:r w:rsidRPr="002924AB">
        <w:t>i)</w:t>
      </w:r>
      <w:r w:rsidR="0095739F" w:rsidRPr="002924AB">
        <w:t xml:space="preserve"> </w:t>
      </w:r>
      <w:r w:rsidRPr="002924AB">
        <w:t>pranuar në formën e tij origjinale;</w:t>
      </w:r>
    </w:p>
    <w:p w14:paraId="7F6DB5D3" w14:textId="4685401E" w:rsidR="009A518F" w:rsidRPr="002924AB" w:rsidRDefault="009A518F" w:rsidP="00450439">
      <w:pPr>
        <w:pStyle w:val="TEKSTIII"/>
        <w:widowControl w:val="0"/>
      </w:pPr>
      <w:r w:rsidRPr="002924AB">
        <w:t>ii)</w:t>
      </w:r>
      <w:r w:rsidR="0095739F" w:rsidRPr="002924AB">
        <w:t xml:space="preserve"> </w:t>
      </w:r>
      <w:r w:rsidRPr="002924AB">
        <w:t>pranuar në një formë të ndryshuar; ose</w:t>
      </w:r>
    </w:p>
    <w:p w14:paraId="2EE55CA2" w14:textId="027C5B4D" w:rsidR="009A518F" w:rsidRPr="002924AB" w:rsidRDefault="009A518F" w:rsidP="00450439">
      <w:pPr>
        <w:pStyle w:val="TEKSTIII"/>
        <w:widowControl w:val="0"/>
      </w:pPr>
      <w:r w:rsidRPr="002924AB">
        <w:t>iii)</w:t>
      </w:r>
      <w:r w:rsidR="0095739F" w:rsidRPr="002924AB">
        <w:t xml:space="preserve"> </w:t>
      </w:r>
      <w:r w:rsidRPr="002924AB">
        <w:t>refuzuar</w:t>
      </w:r>
      <w:r w:rsidR="00C51670">
        <w:t>;</w:t>
      </w:r>
    </w:p>
    <w:p w14:paraId="301F8BCB" w14:textId="2CF3734D" w:rsidR="009A518F" w:rsidRPr="002924AB" w:rsidRDefault="009A518F" w:rsidP="00450439">
      <w:pPr>
        <w:pStyle w:val="TEKSTIII"/>
        <w:widowControl w:val="0"/>
      </w:pPr>
      <w:r w:rsidRPr="002924AB">
        <w:t>c)</w:t>
      </w:r>
      <w:r w:rsidR="0095739F" w:rsidRPr="002924AB">
        <w:t xml:space="preserve"> </w:t>
      </w:r>
      <w:r w:rsidRPr="002924AB">
        <w:t xml:space="preserve">Këshilli mund të bëjë një propozim për </w:t>
      </w:r>
      <w:r w:rsidR="00C51670" w:rsidRPr="002924AB">
        <w:t>ndryshimin e rregullave të procedurës.</w:t>
      </w:r>
    </w:p>
    <w:p w14:paraId="4542B586" w14:textId="62CC8181" w:rsidR="009A518F" w:rsidRPr="002924AB" w:rsidRDefault="009A518F" w:rsidP="00450439">
      <w:pPr>
        <w:pStyle w:val="TEKSTIII"/>
        <w:widowControl w:val="0"/>
      </w:pPr>
      <w:r w:rsidRPr="002924AB">
        <w:t>d)</w:t>
      </w:r>
      <w:r w:rsidR="0095739F" w:rsidRPr="002924AB">
        <w:t xml:space="preserve"> </w:t>
      </w:r>
      <w:r w:rsidRPr="002924AB">
        <w:t xml:space="preserve">Çdo ndryshim në </w:t>
      </w:r>
      <w:r w:rsidR="00C51670" w:rsidRPr="002924AB">
        <w:t xml:space="preserve">rregullat e procedurës </w:t>
      </w:r>
      <w:r w:rsidRPr="002924AB">
        <w:t>do të kërkojë një vendim të Kongresit Botëror të marrë me shumicë të thjeshtë.</w:t>
      </w:r>
    </w:p>
    <w:p w14:paraId="2B3ABA29" w14:textId="0C188BEF" w:rsidR="009A518F" w:rsidRPr="002924AB" w:rsidRDefault="009A518F" w:rsidP="00450439">
      <w:pPr>
        <w:pStyle w:val="TEKSTIII"/>
        <w:widowControl w:val="0"/>
      </w:pPr>
      <w:r w:rsidRPr="002924AB">
        <w:t>e)</w:t>
      </w:r>
      <w:r w:rsidR="0095739F" w:rsidRPr="002924AB">
        <w:t xml:space="preserve"> </w:t>
      </w:r>
      <w:r w:rsidRPr="002924AB">
        <w:t xml:space="preserve">Kongresi Botëror, kur ndryshon </w:t>
      </w:r>
      <w:r w:rsidR="00C51670" w:rsidRPr="002924AB">
        <w:t>rregullat e procedurës</w:t>
      </w:r>
      <w:r w:rsidRPr="002924AB">
        <w:t>, do të caktojë datën efektive të këtij ndryshimi.</w:t>
      </w:r>
    </w:p>
    <w:p w14:paraId="070480A1" w14:textId="77777777" w:rsidR="009A518F" w:rsidRPr="002924AB" w:rsidRDefault="009A518F" w:rsidP="00450439">
      <w:pPr>
        <w:pStyle w:val="TEKSTIII"/>
        <w:widowControl w:val="0"/>
        <w:rPr>
          <w:b/>
        </w:rPr>
      </w:pPr>
      <w:r w:rsidRPr="002924AB">
        <w:rPr>
          <w:b/>
        </w:rPr>
        <w:t>Votimi</w:t>
      </w:r>
    </w:p>
    <w:p w14:paraId="52C749C6" w14:textId="77777777" w:rsidR="009A518F" w:rsidRPr="002924AB" w:rsidRDefault="009A518F" w:rsidP="00450439">
      <w:pPr>
        <w:pStyle w:val="TEKSTIII"/>
        <w:widowControl w:val="0"/>
      </w:pPr>
      <w:r w:rsidRPr="002924AB">
        <w:t>30.</w:t>
      </w:r>
      <w:r w:rsidR="0095739F" w:rsidRPr="002924AB">
        <w:t xml:space="preserve"> </w:t>
      </w:r>
      <w:r w:rsidRPr="002924AB">
        <w:t>Vetëm anëtarët e kategorive A, B dhe C kanë të drejtë vote.</w:t>
      </w:r>
    </w:p>
    <w:p w14:paraId="42660DFE" w14:textId="77777777" w:rsidR="009A518F" w:rsidRPr="002924AB" w:rsidRDefault="009A518F" w:rsidP="00450439">
      <w:pPr>
        <w:pStyle w:val="TEKSTIII"/>
        <w:widowControl w:val="0"/>
      </w:pPr>
      <w:r w:rsidRPr="002924AB">
        <w:t>30</w:t>
      </w:r>
      <w:r w:rsidRPr="002924AB">
        <w:rPr>
          <w:i/>
          <w:iCs/>
        </w:rPr>
        <w:t>bis</w:t>
      </w:r>
      <w:r w:rsidRPr="002924AB">
        <w:t>. Votat nga anëtarët në kategorinë B dhe votat nga anëtarët në kategorinë C do të numërohen së bashku për të prodhuar një rezultat votimi të kombinuar (votë e kombinuar).</w:t>
      </w:r>
    </w:p>
    <w:p w14:paraId="603393AD" w14:textId="64B036CA" w:rsidR="009A518F" w:rsidRPr="002924AB" w:rsidRDefault="009A518F" w:rsidP="00450439">
      <w:pPr>
        <w:pStyle w:val="TEKSTIII"/>
        <w:widowControl w:val="0"/>
      </w:pPr>
      <w:r w:rsidRPr="002924AB">
        <w:t>31.</w:t>
      </w:r>
      <w:r w:rsidR="0095739F" w:rsidRPr="002924AB">
        <w:t xml:space="preserve"> </w:t>
      </w:r>
      <w:r w:rsidRPr="002924AB">
        <w:t xml:space="preserve">Nëse nuk parashikohet ndryshe në këto </w:t>
      </w:r>
      <w:r w:rsidR="00C51670" w:rsidRPr="002924AB">
        <w:t>statute</w:t>
      </w:r>
      <w:r w:rsidRPr="002924AB">
        <w:t xml:space="preserve">, vendimet e Kongresit Botëror do të merren me një shumicë të thjeshtë votash të hedhura në </w:t>
      </w:r>
      <w:r w:rsidR="00C51670" w:rsidRPr="002924AB">
        <w:t xml:space="preserve">kategorinë </w:t>
      </w:r>
      <w:r w:rsidRPr="002924AB">
        <w:t xml:space="preserve">A dhe në </w:t>
      </w:r>
      <w:r w:rsidR="00C51670" w:rsidRPr="002924AB">
        <w:t xml:space="preserve">kategoritë </w:t>
      </w:r>
      <w:r w:rsidRPr="002924AB">
        <w:t>B dhe C të kombinuara.</w:t>
      </w:r>
    </w:p>
    <w:p w14:paraId="35B53BD9" w14:textId="77777777" w:rsidR="009A518F" w:rsidRPr="002924AB" w:rsidRDefault="009A518F" w:rsidP="00450439">
      <w:pPr>
        <w:pStyle w:val="TEKSTIII"/>
        <w:widowControl w:val="0"/>
      </w:pPr>
      <w:r w:rsidRPr="002924AB">
        <w:t>32.</w:t>
      </w:r>
      <w:r w:rsidR="0095739F" w:rsidRPr="002924AB">
        <w:t xml:space="preserve"> </w:t>
      </w:r>
      <w:r w:rsidRPr="002924AB">
        <w:t>Abstenimet nuk llogariten si vota të hedhura.</w:t>
      </w:r>
    </w:p>
    <w:p w14:paraId="04C5D22C" w14:textId="75FD012B" w:rsidR="009A518F" w:rsidRPr="002924AB" w:rsidRDefault="009A518F" w:rsidP="00450439">
      <w:pPr>
        <w:pStyle w:val="TEKSTIII"/>
        <w:widowControl w:val="0"/>
      </w:pPr>
      <w:r w:rsidRPr="002924AB">
        <w:t>33.</w:t>
      </w:r>
      <w:r w:rsidR="0095739F" w:rsidRPr="002924AB">
        <w:t xml:space="preserve"> </w:t>
      </w:r>
      <w:r w:rsidRPr="002924AB">
        <w:t xml:space="preserve">Zgjedhjet me shumë zgjedhje do të bëhen siç parashikohet në </w:t>
      </w:r>
      <w:r w:rsidR="00C51670" w:rsidRPr="002924AB">
        <w:t>rregullat e procedurës.</w:t>
      </w:r>
    </w:p>
    <w:p w14:paraId="341C8966" w14:textId="7F629209" w:rsidR="009A518F" w:rsidRPr="002924AB" w:rsidRDefault="009A518F" w:rsidP="00450439">
      <w:pPr>
        <w:pStyle w:val="TEKSTIII"/>
        <w:widowControl w:val="0"/>
      </w:pPr>
      <w:r w:rsidRPr="002924AB">
        <w:t>34.</w:t>
      </w:r>
      <w:r w:rsidR="0095739F" w:rsidRPr="002924AB">
        <w:t xml:space="preserve"> </w:t>
      </w:r>
      <w:r w:rsidRPr="002924AB">
        <w:t xml:space="preserve">Anëtarët e </w:t>
      </w:r>
      <w:r w:rsidR="00C51670" w:rsidRPr="002924AB">
        <w:t xml:space="preserve">qeverisë </w:t>
      </w:r>
      <w:r w:rsidRPr="002924AB">
        <w:t>kanë të drejtën e votës si më poshtë:</w:t>
      </w:r>
    </w:p>
    <w:p w14:paraId="45CFD65C" w14:textId="77777777" w:rsidR="009A518F" w:rsidRPr="002924AB" w:rsidRDefault="009A518F" w:rsidP="00450439">
      <w:pPr>
        <w:pStyle w:val="TEKSTIII"/>
        <w:widowControl w:val="0"/>
      </w:pPr>
      <w:r w:rsidRPr="002924AB">
        <w:t>a)</w:t>
      </w:r>
      <w:r w:rsidR="0095739F" w:rsidRPr="002924AB">
        <w:t xml:space="preserve"> </w:t>
      </w:r>
      <w:r w:rsidRPr="002924AB">
        <w:t>Çdo shtet anëtar do të ketë tre vota, njëra prej të cilave do të ushtrohet kolektivisht nga anëtarët e Agjencisë Qeveritare, nëse ka, të atij shteti;</w:t>
      </w:r>
    </w:p>
    <w:p w14:paraId="515F6C20" w14:textId="77777777" w:rsidR="009A518F" w:rsidRPr="002924AB" w:rsidRDefault="009A518F" w:rsidP="00450439">
      <w:pPr>
        <w:pStyle w:val="TEKSTIII"/>
        <w:widowControl w:val="0"/>
      </w:pPr>
      <w:r w:rsidRPr="002924AB">
        <w:t>b)</w:t>
      </w:r>
      <w:r w:rsidR="0095739F" w:rsidRPr="002924AB">
        <w:t xml:space="preserve"> </w:t>
      </w:r>
      <w:r w:rsidRPr="002924AB">
        <w:t>Anëtarët e Agjencisë Qeveritare të IUCN-së brenda një shteti që nuk është shtet anëtar i IUCN-së, do të kenë kolektivisht një votë;</w:t>
      </w:r>
    </w:p>
    <w:p w14:paraId="54C3E642" w14:textId="77777777" w:rsidR="009A518F" w:rsidRPr="002924AB" w:rsidRDefault="009A518F" w:rsidP="00450439">
      <w:pPr>
        <w:pStyle w:val="TEKSTIII"/>
        <w:widowControl w:val="0"/>
      </w:pPr>
      <w:r w:rsidRPr="002924AB">
        <w:t>c)</w:t>
      </w:r>
      <w:r w:rsidR="0095739F" w:rsidRPr="002924AB">
        <w:t xml:space="preserve"> </w:t>
      </w:r>
      <w:r w:rsidRPr="002924AB">
        <w:t>Anëtarët e qeverisë nënkombëtare brenda një shteti do të kenë kolektivisht një votë, pavarësisht nëse janë apo jo nga një shtet që është shtet anëtar;</w:t>
      </w:r>
    </w:p>
    <w:p w14:paraId="7A655B9F" w14:textId="1353F2F2" w:rsidR="009A518F" w:rsidRPr="002924AB" w:rsidRDefault="009A518F" w:rsidP="00450439">
      <w:pPr>
        <w:pStyle w:val="TEKSTIII"/>
        <w:widowControl w:val="0"/>
      </w:pPr>
      <w:r w:rsidRPr="002924AB">
        <w:t>d)</w:t>
      </w:r>
      <w:r w:rsidR="0095739F" w:rsidRPr="002924AB">
        <w:t xml:space="preserve"> </w:t>
      </w:r>
      <w:r w:rsidRPr="002924AB">
        <w:t xml:space="preserve">Kur një ose më shumë shtete anëtare të një organizate të integrimit politik dhe/ose ekonomik, dhe vetë ajo organizatë janë </w:t>
      </w:r>
      <w:r w:rsidR="00C51670" w:rsidRPr="002924AB">
        <w:t xml:space="preserve">anëtare </w:t>
      </w:r>
      <w:r w:rsidRPr="002924AB">
        <w:t>të IUCN-së, organizata dhe shtetet e saj anëtare do të vendosin për mënyrën e ushtrimit të të drejtave të tyre votuese që në</w:t>
      </w:r>
      <w:r w:rsidRPr="002924AB">
        <w:rPr>
          <w:rFonts w:cs="Garamond"/>
        </w:rPr>
        <w:t xml:space="preserve"> total nuk duhet të kalojë ato të shteteve anëtare të IUCN-së të cilat i përkasin asaj organizate.</w:t>
      </w:r>
    </w:p>
    <w:p w14:paraId="1D78E750" w14:textId="77777777" w:rsidR="009A518F" w:rsidRPr="002924AB" w:rsidRDefault="009A518F" w:rsidP="00450439">
      <w:pPr>
        <w:pStyle w:val="TEKSTIII"/>
        <w:widowControl w:val="0"/>
      </w:pPr>
      <w:r w:rsidRPr="002924AB">
        <w:t>35.</w:t>
      </w:r>
      <w:r w:rsidR="0095739F" w:rsidRPr="002924AB">
        <w:t xml:space="preserve"> </w:t>
      </w:r>
      <w:r w:rsidRPr="002924AB">
        <w:t>Anëtarët joqeveritarë kanë të drejtën e votës si në vijim:</w:t>
      </w:r>
    </w:p>
    <w:p w14:paraId="424EA7FA" w14:textId="3A68DC7E" w:rsidR="009A518F" w:rsidRPr="002924AB" w:rsidRDefault="009A518F" w:rsidP="00450439">
      <w:pPr>
        <w:pStyle w:val="TEKSTIII"/>
        <w:widowControl w:val="0"/>
      </w:pPr>
      <w:r w:rsidRPr="002924AB">
        <w:t>a)</w:t>
      </w:r>
      <w:r w:rsidR="0095739F" w:rsidRPr="002924AB">
        <w:t xml:space="preserve"> </w:t>
      </w:r>
      <w:r w:rsidR="00C51670" w:rsidRPr="002924AB">
        <w:t xml:space="preserve">organizatat </w:t>
      </w:r>
      <w:r w:rsidRPr="002924AB">
        <w:t>kombëtare joqeveritare do të kenë secila një votë; dhe</w:t>
      </w:r>
    </w:p>
    <w:p w14:paraId="5E8EF956" w14:textId="3D0B94F5" w:rsidR="009A518F" w:rsidRPr="002924AB" w:rsidRDefault="009A518F" w:rsidP="00450439">
      <w:pPr>
        <w:pStyle w:val="TEKSTIII"/>
        <w:widowControl w:val="0"/>
      </w:pPr>
      <w:r w:rsidRPr="002924AB">
        <w:t>b)</w:t>
      </w:r>
      <w:r w:rsidR="0095739F" w:rsidRPr="002924AB">
        <w:t xml:space="preserve"> </w:t>
      </w:r>
      <w:r w:rsidR="00C51670" w:rsidRPr="002924AB">
        <w:t xml:space="preserve">organizatat </w:t>
      </w:r>
      <w:r w:rsidRPr="002924AB">
        <w:t>ndërkombëtare joqeveritare do të kenë secila nga dy vota.</w:t>
      </w:r>
    </w:p>
    <w:p w14:paraId="2E003814" w14:textId="4CECAC38" w:rsidR="009A518F" w:rsidRPr="002924AB" w:rsidRDefault="009A518F" w:rsidP="00450439">
      <w:pPr>
        <w:pStyle w:val="TEKSTIII"/>
        <w:widowControl w:val="0"/>
      </w:pPr>
      <w:r w:rsidRPr="002924AB">
        <w:t>35</w:t>
      </w:r>
      <w:r w:rsidRPr="002924AB">
        <w:rPr>
          <w:i/>
          <w:iCs/>
        </w:rPr>
        <w:t>bis</w:t>
      </w:r>
      <w:r w:rsidRPr="002924AB">
        <w:t xml:space="preserve">. Anëtarët e organizatës së popujve </w:t>
      </w:r>
      <w:r w:rsidR="005007F7">
        <w:t>vendës</w:t>
      </w:r>
      <w:r w:rsidRPr="002924AB">
        <w:t xml:space="preserve"> do të kenë secili një votë. </w:t>
      </w:r>
    </w:p>
    <w:p w14:paraId="597416F4" w14:textId="348A6C6A" w:rsidR="009A518F" w:rsidRPr="002924AB" w:rsidRDefault="009A518F" w:rsidP="00450439">
      <w:pPr>
        <w:pStyle w:val="TEKSTIII"/>
        <w:widowControl w:val="0"/>
        <w:rPr>
          <w:b/>
        </w:rPr>
      </w:pPr>
      <w:r w:rsidRPr="002924AB">
        <w:rPr>
          <w:b/>
        </w:rPr>
        <w:t xml:space="preserve">Rishikimi i </w:t>
      </w:r>
      <w:r w:rsidR="00C51670" w:rsidRPr="002924AB">
        <w:rPr>
          <w:b/>
        </w:rPr>
        <w:t>vendimeve</w:t>
      </w:r>
    </w:p>
    <w:p w14:paraId="55A1779D" w14:textId="77777777" w:rsidR="009A518F" w:rsidRPr="002924AB" w:rsidRDefault="009A518F" w:rsidP="00450439">
      <w:pPr>
        <w:pStyle w:val="TEKSTIII"/>
        <w:widowControl w:val="0"/>
      </w:pPr>
      <w:r w:rsidRPr="002924AB">
        <w:t>36.</w:t>
      </w:r>
      <w:r w:rsidR="0095739F" w:rsidRPr="002924AB">
        <w:t xml:space="preserve"> </w:t>
      </w:r>
      <w:r w:rsidRPr="002924AB">
        <w:t>Çdo vendim i Kongresit Botëror i marrë në rrethanat kur:</w:t>
      </w:r>
    </w:p>
    <w:p w14:paraId="2E76AE3C" w14:textId="77777777" w:rsidR="009A518F" w:rsidRPr="00D07182" w:rsidRDefault="009A518F" w:rsidP="00450439">
      <w:pPr>
        <w:pStyle w:val="TEKSTIII"/>
        <w:widowControl w:val="0"/>
      </w:pPr>
      <w:r w:rsidRPr="002924AB">
        <w:t xml:space="preserve">a) më pak se gjysma e totalit të votave në kategorinë </w:t>
      </w:r>
      <w:r w:rsidRPr="00D07182">
        <w:t>A ose</w:t>
      </w:r>
    </w:p>
    <w:p w14:paraId="1A06F25D" w14:textId="79313495" w:rsidR="009A518F" w:rsidRPr="00D07182" w:rsidRDefault="00C51670" w:rsidP="00450439">
      <w:pPr>
        <w:pStyle w:val="TEKSTIII"/>
        <w:widowControl w:val="0"/>
      </w:pPr>
      <w:r w:rsidRPr="00D07182">
        <w:t>k</w:t>
      </w:r>
      <w:r w:rsidR="009A518F" w:rsidRPr="00D07182">
        <w:t>ategoritë B dhe C të kombinuara u përfaqësuan në atë seancë të Kongresit Botëror</w:t>
      </w:r>
      <w:r w:rsidR="00E50D29" w:rsidRPr="00D07182">
        <w:t>;</w:t>
      </w:r>
      <w:r w:rsidR="009A518F" w:rsidRPr="00D07182">
        <w:t xml:space="preserve"> ose</w:t>
      </w:r>
    </w:p>
    <w:p w14:paraId="614A76E8" w14:textId="77777777" w:rsidR="00D07182" w:rsidRDefault="009A518F" w:rsidP="00450439">
      <w:pPr>
        <w:pStyle w:val="TEKSTIII"/>
        <w:widowControl w:val="0"/>
      </w:pPr>
      <w:r w:rsidRPr="00D07182">
        <w:t>b) çështja nuk ishte në rendin e ditës që iu shpërnda anëtarëve</w:t>
      </w:r>
      <w:r w:rsidRPr="002924AB">
        <w:t xml:space="preserve"> përpara Kongresit Botëror,</w:t>
      </w:r>
      <w:r w:rsidR="008035DD" w:rsidRPr="002924AB">
        <w:t xml:space="preserve"> </w:t>
      </w:r>
    </w:p>
    <w:p w14:paraId="178CA6F7" w14:textId="00C097EC" w:rsidR="009A518F" w:rsidRPr="002924AB" w:rsidRDefault="009A518F" w:rsidP="00450439">
      <w:pPr>
        <w:pStyle w:val="TEKSTIII"/>
        <w:widowControl w:val="0"/>
      </w:pPr>
      <w:r w:rsidRPr="002924AB">
        <w:t>do t’i nënshtrohet konfirmimit me votim me postë nëse, jo më vonë se tre muaj pas shpërndarjes së vendimeve të Kongresit Botëror, kërkohet nga një minimum prej dyzet anëtarësh me të drejtë vote nga të paktën tre rajone. Në pritje të një konfirmimi të tillë, vendimi i Kongresit Botëror do të pezullohet.</w:t>
      </w:r>
    </w:p>
    <w:p w14:paraId="09EE08A8" w14:textId="77777777" w:rsidR="009A518F" w:rsidRPr="002924AB" w:rsidRDefault="009A518F" w:rsidP="00450439">
      <w:pPr>
        <w:pStyle w:val="TEKSTIII"/>
        <w:widowControl w:val="0"/>
        <w:rPr>
          <w:b/>
        </w:rPr>
      </w:pPr>
      <w:r w:rsidRPr="002924AB">
        <w:rPr>
          <w:b/>
        </w:rPr>
        <w:t>Pjesa VI - Këshilli</w:t>
      </w:r>
    </w:p>
    <w:p w14:paraId="0BCECDFB" w14:textId="77777777" w:rsidR="009A518F" w:rsidRPr="002924AB" w:rsidRDefault="009A518F" w:rsidP="00450439">
      <w:pPr>
        <w:pStyle w:val="TEKSTIII"/>
        <w:widowControl w:val="0"/>
        <w:rPr>
          <w:b/>
        </w:rPr>
      </w:pPr>
      <w:r w:rsidRPr="002924AB">
        <w:rPr>
          <w:b/>
        </w:rPr>
        <w:t>Përgjegjësia dhe roli</w:t>
      </w:r>
    </w:p>
    <w:p w14:paraId="17C0CB76" w14:textId="77777777" w:rsidR="009A518F" w:rsidRPr="002924AB" w:rsidRDefault="009A518F" w:rsidP="00450439">
      <w:pPr>
        <w:pStyle w:val="TEKSTIII"/>
        <w:widowControl w:val="0"/>
      </w:pPr>
      <w:r w:rsidRPr="002924AB">
        <w:t>37.</w:t>
      </w:r>
      <w:r w:rsidR="0095739F" w:rsidRPr="002924AB">
        <w:t xml:space="preserve"> </w:t>
      </w:r>
      <w:r w:rsidRPr="002924AB">
        <w:t>Në bazë të autoritetit, drejtimit dhe politikës së Kongresit Botëror:</w:t>
      </w:r>
    </w:p>
    <w:p w14:paraId="5A4A26F6" w14:textId="77777777" w:rsidR="009A518F" w:rsidRPr="002924AB" w:rsidRDefault="009A518F" w:rsidP="00450439">
      <w:pPr>
        <w:pStyle w:val="TEKSTIII"/>
        <w:widowControl w:val="0"/>
      </w:pPr>
      <w:r w:rsidRPr="002924AB">
        <w:t>a)</w:t>
      </w:r>
      <w:r w:rsidR="0095739F" w:rsidRPr="002924AB">
        <w:t xml:space="preserve"> </w:t>
      </w:r>
      <w:r w:rsidRPr="002924AB">
        <w:t>Këshilli do të ketë përgjegjësi për mbikëqyrjen dhe kontrollin e përgjithshëm të të gjitha çështjeve të IUCN-së; dhe</w:t>
      </w:r>
    </w:p>
    <w:p w14:paraId="69C594F0" w14:textId="77777777" w:rsidR="009A518F" w:rsidRPr="002924AB" w:rsidRDefault="009A518F" w:rsidP="00450439">
      <w:pPr>
        <w:pStyle w:val="TEKSTIII"/>
        <w:widowControl w:val="0"/>
      </w:pPr>
      <w:r w:rsidRPr="002924AB">
        <w:t>b)</w:t>
      </w:r>
      <w:r w:rsidR="0095739F" w:rsidRPr="002924AB">
        <w:t xml:space="preserve"> </w:t>
      </w:r>
      <w:r w:rsidRPr="002924AB">
        <w:t>rolet e Këshillit, me funksione specifike të përpunuara në nenin 46 dhe dispozita të tjera përkatëse të këtij Statuti, do të jenë:</w:t>
      </w:r>
    </w:p>
    <w:p w14:paraId="5BEFB8C4" w14:textId="5DC1F953" w:rsidR="009A518F" w:rsidRPr="002924AB" w:rsidRDefault="009A518F" w:rsidP="00450439">
      <w:pPr>
        <w:pStyle w:val="TEKSTIII"/>
        <w:widowControl w:val="0"/>
      </w:pPr>
      <w:r w:rsidRPr="002924AB">
        <w:t>i)</w:t>
      </w:r>
      <w:r w:rsidR="0095739F" w:rsidRPr="002924AB">
        <w:t xml:space="preserve"> </w:t>
      </w:r>
      <w:r w:rsidRPr="002924AB">
        <w:t>të përcaktojë drejtimin strategjik dhe udhëzimin e politikave për punën e Bashkimit;</w:t>
      </w:r>
    </w:p>
    <w:p w14:paraId="16902187" w14:textId="4F513E5C" w:rsidR="009A518F" w:rsidRPr="002924AB" w:rsidRDefault="009A518F" w:rsidP="00450439">
      <w:pPr>
        <w:pStyle w:val="TEKSTIII"/>
        <w:widowControl w:val="0"/>
      </w:pPr>
      <w:r w:rsidRPr="002924AB">
        <w:t>ii)</w:t>
      </w:r>
      <w:r w:rsidR="0095739F" w:rsidRPr="002924AB">
        <w:t xml:space="preserve"> </w:t>
      </w:r>
      <w:r w:rsidRPr="002924AB">
        <w:t xml:space="preserve">të sigurojë mbikëqyrje dhe udhëzime mbi performancën e komponentëve të Bashkimit në tërësi dhe të </w:t>
      </w:r>
      <w:r w:rsidR="004256C0" w:rsidRPr="002924AB">
        <w:t xml:space="preserve">drejtorit të përgjithshëm </w:t>
      </w:r>
      <w:r w:rsidRPr="002924AB">
        <w:t>në veçanti, duke inkurajuar koherencën midis pjesëve të tij përbërëse;</w:t>
      </w:r>
    </w:p>
    <w:p w14:paraId="32630838" w14:textId="4F1773E6" w:rsidR="009A518F" w:rsidRPr="002924AB" w:rsidRDefault="009A518F" w:rsidP="00450439">
      <w:pPr>
        <w:pStyle w:val="TEKSTIII"/>
        <w:widowControl w:val="0"/>
      </w:pPr>
      <w:r w:rsidRPr="002924AB">
        <w:t>iii)</w:t>
      </w:r>
      <w:r w:rsidR="0095739F" w:rsidRPr="002924AB">
        <w:t xml:space="preserve"> </w:t>
      </w:r>
      <w:r w:rsidRPr="002924AB">
        <w:t>të përmbushë përgjegjësitë e tij fiduciare ndaj anëtarëve të Bashkimit dhe t’u japë llogari atyre për arritjen e objektivave të Bashkimit; dhe</w:t>
      </w:r>
    </w:p>
    <w:p w14:paraId="1C3F0D75" w14:textId="46727AD2" w:rsidR="009A518F" w:rsidRPr="002924AB" w:rsidRDefault="009A518F" w:rsidP="00450439">
      <w:pPr>
        <w:pStyle w:val="TEKSTIII"/>
        <w:widowControl w:val="0"/>
      </w:pPr>
      <w:r w:rsidRPr="002924AB">
        <w:t>iv)</w:t>
      </w:r>
      <w:r w:rsidR="0095739F" w:rsidRPr="002924AB">
        <w:t xml:space="preserve"> </w:t>
      </w:r>
      <w:r w:rsidRPr="002924AB">
        <w:t xml:space="preserve">të mbështesë </w:t>
      </w:r>
      <w:r w:rsidR="00DE4578" w:rsidRPr="002924AB">
        <w:t xml:space="preserve">drejtorin e përgjithshëm </w:t>
      </w:r>
      <w:r w:rsidRPr="002924AB">
        <w:t>në komunikimin e objektivave dhe politikave të IUCN-së dhe Programit të IUCN-së me komunitetin botëror.</w:t>
      </w:r>
    </w:p>
    <w:p w14:paraId="39F4156D" w14:textId="77777777" w:rsidR="009A518F" w:rsidRPr="002924AB" w:rsidRDefault="009A518F" w:rsidP="00450439">
      <w:pPr>
        <w:pStyle w:val="TEKSTIII"/>
        <w:widowControl w:val="0"/>
        <w:rPr>
          <w:b/>
        </w:rPr>
      </w:pPr>
      <w:r w:rsidRPr="002924AB">
        <w:rPr>
          <w:b/>
        </w:rPr>
        <w:t>Përbërja</w:t>
      </w:r>
    </w:p>
    <w:p w14:paraId="63E6BADB" w14:textId="18481644" w:rsidR="009A518F" w:rsidRPr="002924AB" w:rsidRDefault="009A518F" w:rsidP="00450439">
      <w:pPr>
        <w:pStyle w:val="TEKSTIII"/>
        <w:widowControl w:val="0"/>
      </w:pPr>
      <w:r w:rsidRPr="002924AB">
        <w:t>38.</w:t>
      </w:r>
      <w:r w:rsidR="0095739F" w:rsidRPr="002924AB">
        <w:t xml:space="preserve"> </w:t>
      </w:r>
      <w:r w:rsidRPr="002924AB">
        <w:t>Anëtarët e Këshillit</w:t>
      </w:r>
      <w:r w:rsidR="00DE4578">
        <w:t>,</w:t>
      </w:r>
      <w:r w:rsidRPr="002924AB">
        <w:t xml:space="preserve"> janë:</w:t>
      </w:r>
    </w:p>
    <w:p w14:paraId="259B4F9B" w14:textId="63356144" w:rsidR="009A518F" w:rsidRPr="002924AB" w:rsidRDefault="009A518F" w:rsidP="00450439">
      <w:pPr>
        <w:pStyle w:val="TEKSTIII"/>
        <w:widowControl w:val="0"/>
      </w:pPr>
      <w:r w:rsidRPr="002924AB">
        <w:t>a)</w:t>
      </w:r>
      <w:r w:rsidR="0095739F" w:rsidRPr="002924AB">
        <w:t xml:space="preserve"> </w:t>
      </w:r>
      <w:r w:rsidR="00DE4578" w:rsidRPr="002924AB">
        <w:t>presidenti</w:t>
      </w:r>
      <w:r w:rsidRPr="002924AB">
        <w:t>;</w:t>
      </w:r>
    </w:p>
    <w:p w14:paraId="5249C44D" w14:textId="5C9A9AA9" w:rsidR="009A518F" w:rsidRPr="002924AB" w:rsidRDefault="009A518F" w:rsidP="00450439">
      <w:pPr>
        <w:pStyle w:val="TEKSTIII"/>
        <w:widowControl w:val="0"/>
      </w:pPr>
      <w:r w:rsidRPr="002924AB">
        <w:t>b)</w:t>
      </w:r>
      <w:r w:rsidR="0095739F" w:rsidRPr="002924AB">
        <w:t xml:space="preserve"> </w:t>
      </w:r>
      <w:r w:rsidR="00DE4578" w:rsidRPr="002924AB">
        <w:t>arkëtari</w:t>
      </w:r>
      <w:r w:rsidRPr="002924AB">
        <w:t>;</w:t>
      </w:r>
    </w:p>
    <w:p w14:paraId="72FC9363" w14:textId="5DBAF504" w:rsidR="009A518F" w:rsidRPr="002924AB" w:rsidRDefault="009A518F" w:rsidP="00450439">
      <w:pPr>
        <w:pStyle w:val="TEKSTIII"/>
        <w:widowControl w:val="0"/>
      </w:pPr>
      <w:r w:rsidRPr="002924AB">
        <w:t>c)</w:t>
      </w:r>
      <w:r w:rsidR="0095739F" w:rsidRPr="002924AB">
        <w:t xml:space="preserve"> </w:t>
      </w:r>
      <w:r w:rsidR="00DE4578" w:rsidRPr="002924AB">
        <w:t xml:space="preserve">kryetarët </w:t>
      </w:r>
      <w:r w:rsidRPr="002924AB">
        <w:t xml:space="preserve">e </w:t>
      </w:r>
      <w:r w:rsidR="00DE4578" w:rsidRPr="002924AB">
        <w:t>komiteteve</w:t>
      </w:r>
      <w:r w:rsidRPr="002924AB">
        <w:t>;</w:t>
      </w:r>
    </w:p>
    <w:p w14:paraId="5EAF3FDD" w14:textId="0E8A62BE" w:rsidR="009A518F" w:rsidRPr="002924AB" w:rsidRDefault="009A518F" w:rsidP="00450439">
      <w:pPr>
        <w:pStyle w:val="TEKSTIII"/>
        <w:widowControl w:val="0"/>
      </w:pPr>
      <w:r w:rsidRPr="002924AB">
        <w:t>d)</w:t>
      </w:r>
      <w:r w:rsidR="0095739F" w:rsidRPr="002924AB">
        <w:t xml:space="preserve"> </w:t>
      </w:r>
      <w:r w:rsidR="00DE4578" w:rsidRPr="002924AB">
        <w:t xml:space="preserve">këshilltarët </w:t>
      </w:r>
      <w:r w:rsidRPr="002924AB">
        <w:t>e tjerë si më poshtë:</w:t>
      </w:r>
    </w:p>
    <w:p w14:paraId="0431E7B7" w14:textId="4E59F7F8" w:rsidR="009A518F" w:rsidRPr="002924AB" w:rsidRDefault="009A518F" w:rsidP="00450439">
      <w:pPr>
        <w:pStyle w:val="TEKSTIII"/>
        <w:widowControl w:val="0"/>
      </w:pPr>
      <w:r w:rsidRPr="002924AB">
        <w:t>i)</w:t>
      </w:r>
      <w:r w:rsidR="0095739F" w:rsidRPr="002924AB">
        <w:t xml:space="preserve"> </w:t>
      </w:r>
      <w:r w:rsidR="00DE4578" w:rsidRPr="002924AB">
        <w:t xml:space="preserve">këshilltarët </w:t>
      </w:r>
      <w:r w:rsidRPr="002924AB">
        <w:t xml:space="preserve">e zgjedhur nga </w:t>
      </w:r>
      <w:r w:rsidR="00DE4578" w:rsidRPr="002924AB">
        <w:t>rajonet</w:t>
      </w:r>
      <w:r w:rsidRPr="002924AB">
        <w:t>;</w:t>
      </w:r>
    </w:p>
    <w:p w14:paraId="09931693" w14:textId="6B73CD20" w:rsidR="009A518F" w:rsidRPr="002924AB" w:rsidRDefault="009A518F" w:rsidP="00450439">
      <w:pPr>
        <w:pStyle w:val="TEKSTIII"/>
        <w:widowControl w:val="0"/>
      </w:pPr>
      <w:r w:rsidRPr="002924AB">
        <w:t>ii)</w:t>
      </w:r>
      <w:r w:rsidR="0095739F" w:rsidRPr="002924AB">
        <w:t xml:space="preserve"> </w:t>
      </w:r>
      <w:r w:rsidR="00DE4578" w:rsidRPr="002924AB">
        <w:t>këshilltari lokal</w:t>
      </w:r>
      <w:r w:rsidRPr="002924AB">
        <w:t>;</w:t>
      </w:r>
    </w:p>
    <w:p w14:paraId="6AD5B6A1" w14:textId="5F4D4156" w:rsidR="009A518F" w:rsidRPr="002924AB" w:rsidRDefault="009A518F" w:rsidP="00450439">
      <w:pPr>
        <w:pStyle w:val="TEKSTIII"/>
        <w:widowControl w:val="0"/>
      </w:pPr>
      <w:r w:rsidRPr="002924AB">
        <w:t>iii)</w:t>
      </w:r>
      <w:r w:rsidR="0095739F" w:rsidRPr="002924AB">
        <w:t xml:space="preserve"> </w:t>
      </w:r>
      <w:r w:rsidRPr="002924AB">
        <w:t xml:space="preserve">një këshilltar nga shteti në të cilin IUCN-ja ka selinë, i emëruar nga Këshilli, me kusht që një nga ai shtet të mos jetë zgjedhur </w:t>
      </w:r>
      <w:r w:rsidR="00DE4578" w:rsidRPr="002924AB">
        <w:t xml:space="preserve">këshilltar </w:t>
      </w:r>
      <w:r w:rsidRPr="002924AB">
        <w:t>nga rajoni përkatës; dhe</w:t>
      </w:r>
    </w:p>
    <w:p w14:paraId="23CC254B" w14:textId="38222907" w:rsidR="009A518F" w:rsidRPr="002924AB" w:rsidRDefault="009A518F" w:rsidP="00450439">
      <w:pPr>
        <w:pStyle w:val="TEKSTIII"/>
        <w:widowControl w:val="0"/>
      </w:pPr>
      <w:r w:rsidRPr="002924AB">
        <w:t>iv)</w:t>
      </w:r>
      <w:r w:rsidR="0095739F" w:rsidRPr="002924AB">
        <w:t xml:space="preserve"> </w:t>
      </w:r>
      <w:r w:rsidRPr="002924AB">
        <w:t>një këshilltar shtesë i emëruar, i zgjedhur nga Këshilli në bazë të kualifikimeve, interesave dhe aftësive të duhura.</w:t>
      </w:r>
    </w:p>
    <w:p w14:paraId="69BF69D0" w14:textId="23FF6811" w:rsidR="009A518F" w:rsidRPr="002924AB" w:rsidRDefault="009A518F" w:rsidP="00450439">
      <w:pPr>
        <w:pStyle w:val="TEKSTIII"/>
        <w:widowControl w:val="0"/>
      </w:pPr>
      <w:r w:rsidRPr="002924AB">
        <w:t>39.</w:t>
      </w:r>
      <w:r w:rsidR="0095739F" w:rsidRPr="002924AB">
        <w:t xml:space="preserve"> </w:t>
      </w:r>
      <w:r w:rsidRPr="002924AB">
        <w:t xml:space="preserve">Nga </w:t>
      </w:r>
      <w:r w:rsidR="00DE4578" w:rsidRPr="002924AB">
        <w:t xml:space="preserve">rajonet </w:t>
      </w:r>
      <w:r w:rsidRPr="002924AB">
        <w:t>do të zgjidhen gjithsej njëzet e tetë këshilltarë. Numri i këshilltarëve të zgjedhur për çdo qark do të jetë si më poshtë:</w:t>
      </w:r>
      <w:r w:rsidRPr="002924AB">
        <w:rPr>
          <w:spacing w:val="-35"/>
        </w:rPr>
        <w:t xml:space="preserve"> </w:t>
      </w:r>
      <w:r w:rsidRPr="002924AB">
        <w:t>katër (4) për Afrikën; katër (4) për Mesoamerikën dhe Amerikën e Jugut; tre (3) për Amerikën e Veriut dhe Karaibe; pesë (5) për Azinë Jugore dhe Lindore; tre (3) për Azinë Perëndimore; tre (3) për Oqeaninë; tre (3) nga Evropa Perëndimore dhe tre (3) nga Evropa Lindore, Azia Veriore dhe Qendrore.</w:t>
      </w:r>
    </w:p>
    <w:p w14:paraId="6F4B39E9" w14:textId="2EEF1D1B" w:rsidR="009A518F" w:rsidRPr="002924AB" w:rsidRDefault="009A518F" w:rsidP="00450439">
      <w:pPr>
        <w:pStyle w:val="TEKSTIII"/>
        <w:widowControl w:val="0"/>
      </w:pPr>
      <w:r w:rsidRPr="002924AB">
        <w:t>40.</w:t>
      </w:r>
      <w:r w:rsidR="0095739F" w:rsidRPr="002924AB">
        <w:t xml:space="preserve"> </w:t>
      </w:r>
      <w:r w:rsidRPr="002924AB">
        <w:t>(a)</w:t>
      </w:r>
      <w:r w:rsidR="0095739F" w:rsidRPr="002924AB">
        <w:t xml:space="preserve"> </w:t>
      </w:r>
      <w:r w:rsidRPr="002924AB">
        <w:t xml:space="preserve">Çdo </w:t>
      </w:r>
      <w:r w:rsidR="006835D0" w:rsidRPr="002924AB">
        <w:t xml:space="preserve">rajon </w:t>
      </w:r>
      <w:r w:rsidRPr="002924AB">
        <w:t xml:space="preserve">nuk do të ketë më shumë se një </w:t>
      </w:r>
      <w:r w:rsidR="006835D0" w:rsidRPr="002924AB">
        <w:t xml:space="preserve">këshilltar </w:t>
      </w:r>
      <w:r w:rsidRPr="002924AB">
        <w:t xml:space="preserve">të zgjedhur nga </w:t>
      </w:r>
      <w:r w:rsidR="006835D0" w:rsidRPr="002924AB">
        <w:t xml:space="preserve">rajonet </w:t>
      </w:r>
      <w:r w:rsidRPr="002924AB">
        <w:t xml:space="preserve">nga çdo shtet. Kjo nuk e pengon një </w:t>
      </w:r>
      <w:r w:rsidR="006835D0" w:rsidRPr="002924AB">
        <w:t xml:space="preserve">këshilltar të zgjedhur nga rajonet nga i njëjti shtet, </w:t>
      </w:r>
      <w:r w:rsidRPr="002924AB">
        <w:t xml:space="preserve">rezident në një territor të varur të shtetit të tij/saj, që të zgjidhet si </w:t>
      </w:r>
      <w:r w:rsidR="006835D0" w:rsidRPr="002924AB">
        <w:t xml:space="preserve">këshilltar </w:t>
      </w:r>
      <w:r w:rsidRPr="002924AB">
        <w:t xml:space="preserve">i zgjedhur nga </w:t>
      </w:r>
      <w:r w:rsidR="006835D0" w:rsidRPr="002924AB">
        <w:t xml:space="preserve">rajonet </w:t>
      </w:r>
      <w:r w:rsidRPr="002924AB">
        <w:t xml:space="preserve">për një </w:t>
      </w:r>
      <w:r w:rsidR="006835D0" w:rsidRPr="002924AB">
        <w:t xml:space="preserve">rajon </w:t>
      </w:r>
      <w:r w:rsidRPr="002924AB">
        <w:t xml:space="preserve">të ndryshëm nga ai i </w:t>
      </w:r>
      <w:r w:rsidR="006835D0" w:rsidRPr="002924AB">
        <w:t xml:space="preserve">shtetit </w:t>
      </w:r>
      <w:r w:rsidRPr="002924AB">
        <w:t xml:space="preserve">të tij/saj, ose që ai/ajo zgjidhet për të njëjtin rajon me shtetin e saj/të tij, por emërohet nga anëtarët e një pjese të një rajoni në të cilin ndodhet territori i varur. Megjithatë, nuk do të ketë më shumë se dy </w:t>
      </w:r>
      <w:r w:rsidR="00556B19">
        <w:t>k</w:t>
      </w:r>
      <w:r w:rsidRPr="002924AB">
        <w:t xml:space="preserve">ëshilltarë të zgjedhur nga </w:t>
      </w:r>
      <w:r w:rsidR="00556B19">
        <w:t>r</w:t>
      </w:r>
      <w:r w:rsidRPr="002924AB">
        <w:t>ajonet nga çdo shtet, duke përfshirë territoret e tyre të varura në Këshill.</w:t>
      </w:r>
    </w:p>
    <w:p w14:paraId="33F98852" w14:textId="77777777" w:rsidR="009A518F" w:rsidRPr="002924AB" w:rsidRDefault="009A518F" w:rsidP="00450439">
      <w:pPr>
        <w:pStyle w:val="TEKSTIII"/>
        <w:widowControl w:val="0"/>
      </w:pPr>
      <w:r w:rsidRPr="002924AB">
        <w:t>b)</w:t>
      </w:r>
      <w:r w:rsidR="0095739F" w:rsidRPr="002924AB">
        <w:t xml:space="preserve"> </w:t>
      </w:r>
      <w:r w:rsidRPr="002924AB">
        <w:t>Jo më shumë se dy kryetarë Komitetesh duhet të jenë nga i njëjti shtet.</w:t>
      </w:r>
    </w:p>
    <w:p w14:paraId="06EF8231" w14:textId="23693CB1" w:rsidR="009A518F" w:rsidRPr="002924AB" w:rsidRDefault="009A518F" w:rsidP="00450439">
      <w:pPr>
        <w:pStyle w:val="TEKSTIII"/>
        <w:widowControl w:val="0"/>
      </w:pPr>
      <w:r w:rsidRPr="002924AB">
        <w:t>41.</w:t>
      </w:r>
      <w:r w:rsidR="0095739F" w:rsidRPr="002924AB">
        <w:t xml:space="preserve"> </w:t>
      </w:r>
      <w:r w:rsidRPr="002924AB">
        <w:t xml:space="preserve">Mandati i </w:t>
      </w:r>
      <w:r w:rsidR="00556B19" w:rsidRPr="002924AB">
        <w:t xml:space="preserve">presidentit, arkëtarit, këshilltarëve të zgjedhur nga rajonet, këshilltarit lokal dhe kryetarëve të komiteteve </w:t>
      </w:r>
      <w:r w:rsidRPr="002924AB">
        <w:t>do të zgjasë nga mbyllja e sesionit të zakonshëm të Kongresit Botëror në të cilin ata zgjidhen, deri në mbylljen e seancës së ardhshme të zakonshme të Kongresit Botëror. Këshilltari i emëruar do të shërbejë për pjesën e mbetur të mandatit për të cilin janë zgjedhur këshilltarët e tjerë.</w:t>
      </w:r>
    </w:p>
    <w:p w14:paraId="2D624175" w14:textId="77777777" w:rsidR="009A518F" w:rsidRPr="002924AB" w:rsidRDefault="009A518F" w:rsidP="00450439">
      <w:pPr>
        <w:pStyle w:val="TEKSTIII"/>
        <w:widowControl w:val="0"/>
      </w:pPr>
      <w:r w:rsidRPr="002924AB">
        <w:t>42.</w:t>
      </w:r>
      <w:r w:rsidR="0095739F" w:rsidRPr="002924AB">
        <w:t xml:space="preserve"> </w:t>
      </w:r>
      <w:r w:rsidRPr="002924AB">
        <w:t>Anëtarët e Këshillit nuk do të mbajnë të njëjtën detyrë radhazi për më shumë se dy mandate të plota. Për qëllim të këtij neni, koha e shërbyer për plotësimin e balancës së mandatit të një anëtari të Këshillit pas një vakance të krijuar në Këshill, nuk do të llogaritet.</w:t>
      </w:r>
    </w:p>
    <w:p w14:paraId="2D75ED10" w14:textId="22D200F7" w:rsidR="009A518F" w:rsidRPr="002924AB" w:rsidRDefault="009A518F" w:rsidP="00450439">
      <w:pPr>
        <w:pStyle w:val="TEKSTIII"/>
        <w:widowControl w:val="0"/>
      </w:pPr>
      <w:r w:rsidRPr="002924AB">
        <w:t>43.</w:t>
      </w:r>
      <w:r w:rsidR="0095739F" w:rsidRPr="002924AB">
        <w:t xml:space="preserve"> </w:t>
      </w:r>
      <w:r w:rsidRPr="002924AB">
        <w:t xml:space="preserve">Këshilli mund të plotësojë çdo vend vakant për </w:t>
      </w:r>
      <w:r w:rsidR="006835D0" w:rsidRPr="002924AB">
        <w:t xml:space="preserve">presidentin, arkëtarin, kryetarët e komiteteve </w:t>
      </w:r>
      <w:r w:rsidRPr="002924AB">
        <w:t xml:space="preserve">dhe </w:t>
      </w:r>
      <w:r w:rsidR="006835D0" w:rsidRPr="002924AB">
        <w:t xml:space="preserve">këshilltarët </w:t>
      </w:r>
      <w:r w:rsidRPr="002924AB">
        <w:t>e tjerë që mund të krijohen, për bilancin e mandatit në fjalë.</w:t>
      </w:r>
    </w:p>
    <w:p w14:paraId="20144433" w14:textId="668AA5A2" w:rsidR="009A518F" w:rsidRPr="002924AB" w:rsidRDefault="009A518F" w:rsidP="00450439">
      <w:pPr>
        <w:pStyle w:val="TEKSTIII"/>
        <w:widowControl w:val="0"/>
      </w:pPr>
      <w:r w:rsidRPr="002924AB">
        <w:t>44.</w:t>
      </w:r>
      <w:r w:rsidR="0095739F" w:rsidRPr="002924AB">
        <w:t xml:space="preserve"> </w:t>
      </w:r>
      <w:r w:rsidRPr="002924AB">
        <w:t xml:space="preserve">Zëvendëskryetarët e </w:t>
      </w:r>
      <w:r w:rsidR="006835D0" w:rsidRPr="002924AB">
        <w:t xml:space="preserve">komiteteve </w:t>
      </w:r>
      <w:r w:rsidRPr="002924AB">
        <w:t xml:space="preserve">kanë të drejtë të marrin pjesë në mbledhjet e Këshillit. Ata kanë të drejtë të votojnë në vendin e </w:t>
      </w:r>
      <w:r w:rsidR="006835D0" w:rsidRPr="002924AB">
        <w:t xml:space="preserve">kryetarit </w:t>
      </w:r>
      <w:r w:rsidRPr="002924AB">
        <w:t xml:space="preserve">të Komitetit të tyre kur ai </w:t>
      </w:r>
      <w:r w:rsidR="006835D0" w:rsidRPr="002924AB">
        <w:t xml:space="preserve">kryetar </w:t>
      </w:r>
      <w:r w:rsidRPr="002924AB">
        <w:t>mungon.</w:t>
      </w:r>
    </w:p>
    <w:p w14:paraId="448913A5" w14:textId="77777777" w:rsidR="009A518F" w:rsidRPr="002924AB" w:rsidRDefault="009A518F" w:rsidP="00450439">
      <w:pPr>
        <w:pStyle w:val="TEKSTIII"/>
        <w:widowControl w:val="0"/>
      </w:pPr>
      <w:r w:rsidRPr="002924AB">
        <w:t>45.</w:t>
      </w:r>
      <w:r w:rsidR="0095739F" w:rsidRPr="002924AB">
        <w:t xml:space="preserve"> </w:t>
      </w:r>
      <w:r w:rsidRPr="002924AB">
        <w:t>Këshilli mund të ftojë vëzhgues në mbledhjet e tij.</w:t>
      </w:r>
    </w:p>
    <w:p w14:paraId="59C386D8" w14:textId="77777777" w:rsidR="009A518F" w:rsidRPr="002924AB" w:rsidRDefault="009A518F" w:rsidP="00450439">
      <w:pPr>
        <w:pStyle w:val="TEKSTIII"/>
        <w:widowControl w:val="0"/>
        <w:rPr>
          <w:b/>
        </w:rPr>
      </w:pPr>
      <w:r w:rsidRPr="002924AB">
        <w:rPr>
          <w:b/>
        </w:rPr>
        <w:t>Funksionet</w:t>
      </w:r>
    </w:p>
    <w:p w14:paraId="3D18E782" w14:textId="77777777" w:rsidR="009A518F" w:rsidRPr="002924AB" w:rsidRDefault="009A518F" w:rsidP="00450439">
      <w:pPr>
        <w:pStyle w:val="TEKSTIII"/>
        <w:widowControl w:val="0"/>
      </w:pPr>
      <w:r w:rsidRPr="002924AB">
        <w:t>46.</w:t>
      </w:r>
      <w:r w:rsidR="0095739F" w:rsidRPr="002924AB">
        <w:t xml:space="preserve"> </w:t>
      </w:r>
      <w:r w:rsidRPr="002924AB">
        <w:t>Funksionet e Këshillit do të jenë, ndër të tjera:</w:t>
      </w:r>
    </w:p>
    <w:p w14:paraId="7F76344C" w14:textId="77777777" w:rsidR="009A518F" w:rsidRPr="002924AB" w:rsidRDefault="009A518F" w:rsidP="00450439">
      <w:pPr>
        <w:pStyle w:val="TEKSTIII"/>
        <w:widowControl w:val="0"/>
      </w:pPr>
      <w:r w:rsidRPr="002924AB">
        <w:t>a)</w:t>
      </w:r>
      <w:r w:rsidR="0095739F" w:rsidRPr="002924AB">
        <w:t xml:space="preserve"> </w:t>
      </w:r>
      <w:r w:rsidRPr="002924AB">
        <w:t>brenda politikës së përgjithshme të IUCN-së të përcaktuar nga Kongresi Botëror, për të dhënë vendime mbi politikat dhe përcaktuar udhëzimet plotësuese të politikave;</w:t>
      </w:r>
    </w:p>
    <w:p w14:paraId="74C15226" w14:textId="77777777" w:rsidR="009A518F" w:rsidRPr="002924AB" w:rsidRDefault="009A518F" w:rsidP="00450439">
      <w:pPr>
        <w:pStyle w:val="TEKSTIII"/>
        <w:widowControl w:val="0"/>
      </w:pPr>
      <w:r w:rsidRPr="002924AB">
        <w:t>b)</w:t>
      </w:r>
      <w:r w:rsidR="0095739F" w:rsidRPr="002924AB">
        <w:t xml:space="preserve"> </w:t>
      </w:r>
      <w:r w:rsidRPr="002924AB">
        <w:t>të miratojë dhe të publikojë deklarata për çështje të rëndësishme në lidhje me objektivat e IUCN-së;</w:t>
      </w:r>
    </w:p>
    <w:p w14:paraId="37797677" w14:textId="77777777" w:rsidR="009A518F" w:rsidRPr="002924AB" w:rsidRDefault="009A518F" w:rsidP="00450439">
      <w:pPr>
        <w:pStyle w:val="TEKSTIII"/>
        <w:widowControl w:val="0"/>
      </w:pPr>
      <w:r w:rsidRPr="002924AB">
        <w:t>c)</w:t>
      </w:r>
      <w:r w:rsidR="0095739F" w:rsidRPr="002924AB">
        <w:t xml:space="preserve"> </w:t>
      </w:r>
      <w:r w:rsidRPr="002924AB">
        <w:t>të sigurojë drejtimin strategjik, në konsultim me anëtarësinë, në lidhje me zhvillimin dhe të miratojë draftin katërvjeçar të Programit të IUCN-së për paraqitje në Kongres;</w:t>
      </w:r>
    </w:p>
    <w:p w14:paraId="49C2740B" w14:textId="77777777" w:rsidR="009A518F" w:rsidRPr="002924AB" w:rsidRDefault="009A518F" w:rsidP="00450439">
      <w:pPr>
        <w:pStyle w:val="TEKSTIII"/>
        <w:widowControl w:val="0"/>
      </w:pPr>
      <w:r w:rsidRPr="002924AB">
        <w:t>d)</w:t>
      </w:r>
      <w:r w:rsidR="0095739F" w:rsidRPr="002924AB">
        <w:t xml:space="preserve"> </w:t>
      </w:r>
      <w:r w:rsidRPr="002924AB">
        <w:t>të raportojë dhe të bëjë rekomandime për anëtarët e IUCN-së dhe Kongresit Botëror për çdo çështje që lidhet me aktivitetet e IUCN-së;</w:t>
      </w:r>
    </w:p>
    <w:p w14:paraId="43EAA868" w14:textId="77777777" w:rsidR="009A518F" w:rsidRPr="002924AB" w:rsidRDefault="009A518F" w:rsidP="00450439">
      <w:pPr>
        <w:pStyle w:val="TEKSTIII"/>
        <w:widowControl w:val="0"/>
      </w:pPr>
      <w:r w:rsidRPr="002924AB">
        <w:t>e)</w:t>
      </w:r>
      <w:r w:rsidR="0095739F" w:rsidRPr="002924AB">
        <w:t xml:space="preserve"> </w:t>
      </w:r>
      <w:r w:rsidRPr="002924AB">
        <w:t>të miratojë programin dhe buxhetin për vitin pasues dhe të rishikojë rregullisht zbatimin e programit;</w:t>
      </w:r>
    </w:p>
    <w:p w14:paraId="1C4B7287" w14:textId="279FB1D6" w:rsidR="009A518F" w:rsidRPr="002924AB" w:rsidRDefault="009A518F" w:rsidP="00450439">
      <w:pPr>
        <w:pStyle w:val="TEKSTIII"/>
        <w:widowControl w:val="0"/>
      </w:pPr>
      <w:r w:rsidRPr="002924AB">
        <w:t>f)</w:t>
      </w:r>
      <w:r w:rsidR="0095739F" w:rsidRPr="002924AB">
        <w:t xml:space="preserve"> </w:t>
      </w:r>
      <w:r w:rsidRPr="002924AB">
        <w:t xml:space="preserve">të rishikojë punën e </w:t>
      </w:r>
      <w:r w:rsidR="002539AD" w:rsidRPr="002924AB">
        <w:t>k</w:t>
      </w:r>
      <w:r w:rsidRPr="002924AB">
        <w:t>omiteteve;</w:t>
      </w:r>
    </w:p>
    <w:p w14:paraId="1575693B" w14:textId="42567DE4" w:rsidR="009A518F" w:rsidRPr="002924AB" w:rsidRDefault="009A518F" w:rsidP="00450439">
      <w:pPr>
        <w:pStyle w:val="TEKSTIII"/>
        <w:widowControl w:val="0"/>
      </w:pPr>
      <w:r w:rsidRPr="002924AB">
        <w:t>g)</w:t>
      </w:r>
      <w:r w:rsidR="0095739F" w:rsidRPr="002924AB">
        <w:t xml:space="preserve"> </w:t>
      </w:r>
      <w:r w:rsidRPr="002924AB">
        <w:t xml:space="preserve">të miratojë raportin vjetor </w:t>
      </w:r>
      <w:r w:rsidR="002539AD" w:rsidRPr="002924AB">
        <w:t xml:space="preserve">të drejtorit të përgjithshëm </w:t>
      </w:r>
      <w:r w:rsidRPr="002924AB">
        <w:t>së bashku me llogarinë e të ardhurave dhe shpenzimeve dhe një bilanc në fund të vitit;</w:t>
      </w:r>
    </w:p>
    <w:p w14:paraId="5452BB26" w14:textId="1E10BC36" w:rsidR="009A518F" w:rsidRPr="002924AB" w:rsidRDefault="009A518F" w:rsidP="00450439">
      <w:pPr>
        <w:pStyle w:val="TEKSTIII"/>
        <w:widowControl w:val="0"/>
      </w:pPr>
      <w:r w:rsidRPr="002924AB">
        <w:t>h)</w:t>
      </w:r>
      <w:r w:rsidR="0095739F" w:rsidRPr="002924AB">
        <w:t xml:space="preserve"> </w:t>
      </w:r>
      <w:r w:rsidRPr="002924AB">
        <w:t xml:space="preserve">të njohë </w:t>
      </w:r>
      <w:r w:rsidR="002539AD" w:rsidRPr="002924AB">
        <w:t xml:space="preserve">komitetet kombëtare dhe rajonale </w:t>
      </w:r>
      <w:r w:rsidRPr="002924AB">
        <w:t>dhe të konsultohet me ta dhe anëtarët e tyre;</w:t>
      </w:r>
    </w:p>
    <w:p w14:paraId="04E27BEC" w14:textId="0BB7A943" w:rsidR="009A518F" w:rsidRPr="002924AB" w:rsidRDefault="009A518F" w:rsidP="00450439">
      <w:pPr>
        <w:pStyle w:val="TEKSTIII"/>
        <w:widowControl w:val="0"/>
      </w:pPr>
      <w:r w:rsidRPr="002924AB">
        <w:t>i)</w:t>
      </w:r>
      <w:r w:rsidR="0095739F" w:rsidRPr="002924AB">
        <w:t xml:space="preserve"> </w:t>
      </w:r>
      <w:r w:rsidRPr="002924AB">
        <w:t xml:space="preserve">të pranojë </w:t>
      </w:r>
      <w:r w:rsidR="002539AD" w:rsidRPr="002924AB">
        <w:t xml:space="preserve">anëtarë </w:t>
      </w:r>
      <w:r w:rsidRPr="002924AB">
        <w:t xml:space="preserve">dhe të transferojë </w:t>
      </w:r>
      <w:r w:rsidR="002539AD" w:rsidRPr="002924AB">
        <w:t xml:space="preserve">anëtarë </w:t>
      </w:r>
      <w:r w:rsidRPr="002924AB">
        <w:t>të IUCN-së nga një kategori anëtarësimi në një tjetër;</w:t>
      </w:r>
    </w:p>
    <w:p w14:paraId="7FB8BB69" w14:textId="77777777" w:rsidR="009A518F" w:rsidRPr="002924AB" w:rsidRDefault="009A518F" w:rsidP="00450439">
      <w:pPr>
        <w:pStyle w:val="TEKSTIII"/>
        <w:widowControl w:val="0"/>
      </w:pPr>
      <w:r w:rsidRPr="002924AB">
        <w:t>j)</w:t>
      </w:r>
      <w:r w:rsidR="0095739F" w:rsidRPr="002924AB">
        <w:t xml:space="preserve"> </w:t>
      </w:r>
      <w:r w:rsidRPr="002924AB">
        <w:t>të zgjedhë nga radhët e anëtarëve të saj deri në katër nënkryetarë, të zgjedhur duke marrë parasysh shpërndarjen gjeografike dhe balancën gjinore;</w:t>
      </w:r>
    </w:p>
    <w:p w14:paraId="6CFAB190" w14:textId="0E4CD713" w:rsidR="009A518F" w:rsidRPr="002924AB" w:rsidRDefault="009A518F" w:rsidP="00450439">
      <w:pPr>
        <w:pStyle w:val="TEKSTIII"/>
        <w:widowControl w:val="0"/>
      </w:pPr>
      <w:r w:rsidRPr="002924AB">
        <w:t>k)</w:t>
      </w:r>
      <w:r w:rsidR="0095739F" w:rsidRPr="002924AB">
        <w:t xml:space="preserve"> </w:t>
      </w:r>
      <w:r w:rsidRPr="002924AB">
        <w:t xml:space="preserve">të emërojë dhe vlerësojë punën </w:t>
      </w:r>
      <w:r w:rsidR="002539AD" w:rsidRPr="002924AB">
        <w:t>e drejtorit të përgjithshëm</w:t>
      </w:r>
      <w:r w:rsidRPr="002924AB">
        <w:t>;</w:t>
      </w:r>
    </w:p>
    <w:p w14:paraId="687ADC6B" w14:textId="34E39E63" w:rsidR="009A518F" w:rsidRPr="002924AB" w:rsidRDefault="009A518F" w:rsidP="00450439">
      <w:pPr>
        <w:pStyle w:val="TEKSTIII"/>
        <w:widowControl w:val="0"/>
      </w:pPr>
      <w:r w:rsidRPr="002924AB">
        <w:t>l)</w:t>
      </w:r>
      <w:r w:rsidR="0095739F" w:rsidRPr="002924AB">
        <w:t xml:space="preserve"> </w:t>
      </w:r>
      <w:r w:rsidRPr="002924AB">
        <w:t xml:space="preserve">të emërojë kandidatë </w:t>
      </w:r>
      <w:r w:rsidR="002539AD" w:rsidRPr="002924AB">
        <w:t xml:space="preserve">për president, arkëtar dhe kryetarë të komiteteve pasi kanë shqyrtuar çdo propozim nga anëtarët </w:t>
      </w:r>
      <w:r w:rsidRPr="002924AB">
        <w:t>e IUCN-së;</w:t>
      </w:r>
    </w:p>
    <w:p w14:paraId="4C66DF7E" w14:textId="2E90B02A" w:rsidR="009A518F" w:rsidRPr="002924AB" w:rsidRDefault="009A518F" w:rsidP="00450439">
      <w:pPr>
        <w:pStyle w:val="TEKSTIII"/>
        <w:widowControl w:val="0"/>
      </w:pPr>
      <w:r w:rsidRPr="002924AB">
        <w:t>m)</w:t>
      </w:r>
      <w:r w:rsidR="0095739F" w:rsidRPr="002924AB">
        <w:t xml:space="preserve"> </w:t>
      </w:r>
      <w:r w:rsidRPr="002924AB">
        <w:t xml:space="preserve">të caktojë një zëvendëskryetar dhe komitet drejtues të çdo Komiteti pas marrjes së propozimit nga </w:t>
      </w:r>
      <w:r w:rsidR="00F038E6">
        <w:t>k</w:t>
      </w:r>
      <w:r w:rsidRPr="002924AB">
        <w:t xml:space="preserve">ryetari i atij Komiteti dhe të konfirmojë ose ndryshojë, me propozimin e </w:t>
      </w:r>
      <w:r w:rsidR="002539AD" w:rsidRPr="002924AB">
        <w:t xml:space="preserve">kryetarit </w:t>
      </w:r>
      <w:r w:rsidRPr="002924AB">
        <w:t>të Komitetit, anëtarësimin e Komitetit Drejtues përpara përfundimit të kalendarit të dytë të plotë vitin pas Kongresit;</w:t>
      </w:r>
    </w:p>
    <w:p w14:paraId="2198D0D2" w14:textId="77777777" w:rsidR="009A518F" w:rsidRPr="002924AB" w:rsidRDefault="009A518F" w:rsidP="00450439">
      <w:pPr>
        <w:pStyle w:val="TEKSTIII"/>
        <w:widowControl w:val="0"/>
      </w:pPr>
      <w:r w:rsidRPr="002924AB">
        <w:t>n)</w:t>
      </w:r>
      <w:r w:rsidR="0095739F" w:rsidRPr="002924AB">
        <w:t xml:space="preserve"> </w:t>
      </w:r>
      <w:r w:rsidRPr="002924AB">
        <w:t>të zgjedhë këshilltarin e emëruar;</w:t>
      </w:r>
    </w:p>
    <w:p w14:paraId="7E8FDF47" w14:textId="092D4220" w:rsidR="009A518F" w:rsidRPr="002924AB" w:rsidRDefault="009A518F" w:rsidP="00450439">
      <w:pPr>
        <w:pStyle w:val="TEKSTIII"/>
        <w:widowControl w:val="0"/>
      </w:pPr>
      <w:r w:rsidRPr="002924AB">
        <w:t>o)</w:t>
      </w:r>
      <w:r w:rsidR="0095739F" w:rsidRPr="002924AB">
        <w:t xml:space="preserve"> </w:t>
      </w:r>
      <w:r w:rsidRPr="002924AB">
        <w:t xml:space="preserve">të emërojë </w:t>
      </w:r>
      <w:r w:rsidR="002539AD" w:rsidRPr="002924AB">
        <w:t>këshilltarin ligjor</w:t>
      </w:r>
      <w:r w:rsidRPr="002924AB">
        <w:t>;</w:t>
      </w:r>
    </w:p>
    <w:p w14:paraId="7075A292" w14:textId="77777777" w:rsidR="009A518F" w:rsidRPr="002924AB" w:rsidRDefault="009A518F" w:rsidP="00450439">
      <w:pPr>
        <w:pStyle w:val="TEKSTIII"/>
        <w:widowControl w:val="0"/>
      </w:pPr>
      <w:r w:rsidRPr="002924AB">
        <w:t>p)</w:t>
      </w:r>
      <w:r w:rsidR="0095739F" w:rsidRPr="002924AB">
        <w:t xml:space="preserve"> </w:t>
      </w:r>
      <w:r w:rsidRPr="002924AB">
        <w:t>t’u raportojë anëtarëve të IUCN-së për vendimet e marra që ndikojnë thelbësisht në programin ose buxhetin e IUCN-së;</w:t>
      </w:r>
    </w:p>
    <w:p w14:paraId="6BEABDF0" w14:textId="6BB07894" w:rsidR="009A518F" w:rsidRPr="002924AB" w:rsidRDefault="009A518F" w:rsidP="00450439">
      <w:pPr>
        <w:pStyle w:val="TEKSTIII"/>
        <w:widowControl w:val="0"/>
      </w:pPr>
      <w:r w:rsidRPr="002924AB">
        <w:t>q)</w:t>
      </w:r>
      <w:r w:rsidR="0095739F" w:rsidRPr="002924AB">
        <w:t xml:space="preserve"> </w:t>
      </w:r>
      <w:r w:rsidRPr="002924AB">
        <w:t xml:space="preserve">të caktojë një </w:t>
      </w:r>
      <w:r w:rsidR="002539AD" w:rsidRPr="002924AB">
        <w:t>komitet përgatitor, zyrtar zgjedhor dhe grup pune për propozimet në përgatitje për çdo sesion</w:t>
      </w:r>
      <w:r w:rsidRPr="002924AB">
        <w:t xml:space="preserve"> të Kongresit Botëror; dhe</w:t>
      </w:r>
    </w:p>
    <w:p w14:paraId="2785869E" w14:textId="77777777" w:rsidR="009A518F" w:rsidRPr="002924AB" w:rsidRDefault="009A518F" w:rsidP="00450439">
      <w:pPr>
        <w:pStyle w:val="TEKSTIII"/>
        <w:widowControl w:val="0"/>
      </w:pPr>
      <w:r w:rsidRPr="002924AB">
        <w:t>r)</w:t>
      </w:r>
      <w:r w:rsidR="0095739F" w:rsidRPr="002924AB">
        <w:t xml:space="preserve"> </w:t>
      </w:r>
      <w:r w:rsidRPr="002924AB">
        <w:t>të kryejë funksione të tjera që mund t’i jepen nga Kongresi Botëror dhe nga këto Statute.</w:t>
      </w:r>
    </w:p>
    <w:p w14:paraId="488A1A90" w14:textId="77777777" w:rsidR="009A518F" w:rsidRPr="002924AB" w:rsidRDefault="009A518F" w:rsidP="00450439">
      <w:pPr>
        <w:pStyle w:val="TEKSTIII"/>
        <w:widowControl w:val="0"/>
      </w:pPr>
      <w:r w:rsidRPr="002924AB">
        <w:t>47.</w:t>
      </w:r>
      <w:r w:rsidR="0095739F" w:rsidRPr="002924AB">
        <w:t xml:space="preserve"> </w:t>
      </w:r>
      <w:r w:rsidRPr="002924AB">
        <w:t>Këshilli mund të vendosë tarifa për pjesëmarrjen në eventet e IUCN-së.</w:t>
      </w:r>
    </w:p>
    <w:p w14:paraId="7529E4DE" w14:textId="18A37D0D" w:rsidR="009A518F" w:rsidRPr="002924AB" w:rsidRDefault="009A518F" w:rsidP="00450439">
      <w:pPr>
        <w:pStyle w:val="TEKSTIII"/>
        <w:widowControl w:val="0"/>
      </w:pPr>
      <w:r w:rsidRPr="002924AB">
        <w:t>48.</w:t>
      </w:r>
      <w:r w:rsidR="0095739F" w:rsidRPr="002924AB">
        <w:t xml:space="preserve"> </w:t>
      </w:r>
      <w:r w:rsidRPr="002924AB">
        <w:t xml:space="preserve">Në rrethana të jashtëzakonshme, Këshilli, me një shumicë prej dy të tretave të votave të hedhura, mund të marrë masa që me statut janë prerogativë e Kongresit Botëror. Në raste të tilla, anëtarët e IUCN-së me të drejtë vote, do të njoftohen menjëherë për këto masa. Nëse shumica e anëtarëve me të drejtë vote në </w:t>
      </w:r>
      <w:r w:rsidR="00F038E6" w:rsidRPr="002924AB">
        <w:t xml:space="preserve">kategorinë </w:t>
      </w:r>
      <w:r w:rsidRPr="002924AB">
        <w:t xml:space="preserve">A ose në </w:t>
      </w:r>
      <w:r w:rsidR="00F038E6" w:rsidRPr="002924AB">
        <w:t>kateg</w:t>
      </w:r>
      <w:r w:rsidRPr="002924AB">
        <w:t>oritë B dhe C të kombinuara, duke iu përgjigjur jo më vonë se tre muaj nga data e njoftimit, nënkupton mosmiratimin e saj, masat do të anulohen.</w:t>
      </w:r>
    </w:p>
    <w:p w14:paraId="633E21B1" w14:textId="77777777" w:rsidR="009A518F" w:rsidRPr="002924AB" w:rsidRDefault="009A518F" w:rsidP="00450439">
      <w:pPr>
        <w:pStyle w:val="TEKSTIII"/>
        <w:widowControl w:val="0"/>
        <w:rPr>
          <w:b/>
        </w:rPr>
      </w:pPr>
      <w:r w:rsidRPr="002924AB">
        <w:rPr>
          <w:b/>
        </w:rPr>
        <w:t>Byroja</w:t>
      </w:r>
    </w:p>
    <w:p w14:paraId="619F65AE" w14:textId="256AD870" w:rsidR="009A518F" w:rsidRPr="002924AB" w:rsidRDefault="009A518F" w:rsidP="00450439">
      <w:pPr>
        <w:pStyle w:val="TEKSTIII"/>
        <w:widowControl w:val="0"/>
      </w:pPr>
      <w:r w:rsidRPr="002924AB">
        <w:t>49.</w:t>
      </w:r>
      <w:r w:rsidR="0095739F" w:rsidRPr="002924AB">
        <w:t xml:space="preserve"> </w:t>
      </w:r>
      <w:r w:rsidRPr="002924AB">
        <w:t xml:space="preserve">Këshilli do të krijojë një </w:t>
      </w:r>
      <w:r w:rsidR="00F038E6" w:rsidRPr="002924AB">
        <w:t xml:space="preserve">byro </w:t>
      </w:r>
      <w:r w:rsidRPr="002924AB">
        <w:t>e cila do të veprojë në emër dhe nën autoritetin e Këshillit ndërmjet mbledhjeve të Këshillit.</w:t>
      </w:r>
    </w:p>
    <w:p w14:paraId="3B0CB102" w14:textId="42E83A43" w:rsidR="009A518F" w:rsidRPr="002924AB" w:rsidRDefault="009A518F" w:rsidP="00450439">
      <w:pPr>
        <w:pStyle w:val="TEKSTIII"/>
        <w:widowControl w:val="0"/>
        <w:rPr>
          <w:b/>
        </w:rPr>
      </w:pPr>
      <w:r w:rsidRPr="002924AB">
        <w:rPr>
          <w:b/>
        </w:rPr>
        <w:t xml:space="preserve">Komitetet dhe </w:t>
      </w:r>
      <w:r w:rsidR="00F038E6" w:rsidRPr="002924AB">
        <w:rPr>
          <w:b/>
        </w:rPr>
        <w:t>grupet e punës</w:t>
      </w:r>
    </w:p>
    <w:p w14:paraId="70EF69AC" w14:textId="77777777" w:rsidR="002765CF" w:rsidRPr="002924AB" w:rsidRDefault="009A518F" w:rsidP="00450439">
      <w:pPr>
        <w:pStyle w:val="TEKSTIII"/>
        <w:widowControl w:val="0"/>
      </w:pPr>
      <w:r w:rsidRPr="002924AB">
        <w:t>50.</w:t>
      </w:r>
      <w:r w:rsidR="0095739F" w:rsidRPr="002924AB">
        <w:t xml:space="preserve"> </w:t>
      </w:r>
      <w:r w:rsidRPr="002924AB">
        <w:t>(a)</w:t>
      </w:r>
      <w:r w:rsidR="0095739F" w:rsidRPr="002924AB">
        <w:t xml:space="preserve"> </w:t>
      </w:r>
      <w:r w:rsidRPr="002924AB">
        <w:t>Këshilli mund të emërojë komitete dhe grupe pune, duke përfshirë, por pa u kufizuar në Komitetin e Programeve dhe Politikave, Komitetin e Financave dhe Auditimit dhe Komitetin e Qeverisjes dhe Zgjedhjeve, dhe</w:t>
      </w:r>
    </w:p>
    <w:p w14:paraId="2BB5E46C" w14:textId="77777777" w:rsidR="009A518F" w:rsidRPr="002924AB" w:rsidRDefault="009A518F" w:rsidP="00450439">
      <w:pPr>
        <w:pStyle w:val="TEKSTIII"/>
        <w:widowControl w:val="0"/>
      </w:pPr>
      <w:r w:rsidRPr="002924AB">
        <w:t>në çdo emërim të tillë ai do të kërkojë të pasqyrojë diversitetin gjeografik dhe diversitetin tjetër të IUCN-së.</w:t>
      </w:r>
    </w:p>
    <w:p w14:paraId="7C08BD4D" w14:textId="7807C908" w:rsidR="009A518F" w:rsidRPr="002924AB" w:rsidRDefault="009A518F" w:rsidP="00450439">
      <w:pPr>
        <w:pStyle w:val="TEKSTIII"/>
        <w:widowControl w:val="0"/>
      </w:pPr>
      <w:r w:rsidRPr="002924AB">
        <w:t>b)</w:t>
      </w:r>
      <w:r w:rsidR="0095739F" w:rsidRPr="002924AB">
        <w:t xml:space="preserve"> </w:t>
      </w:r>
      <w:r w:rsidRPr="002924AB">
        <w:t xml:space="preserve">Kryetarët e këtyre </w:t>
      </w:r>
      <w:r w:rsidR="00F038E6" w:rsidRPr="002924AB">
        <w:t>ko</w:t>
      </w:r>
      <w:r w:rsidRPr="002924AB">
        <w:t>miteteve dhe grupeve të punës do të zgjidhen për gjysmën e parë të mandatit të Këshillit dhe do të kualifikohen sërish në planin afatmesëm.</w:t>
      </w:r>
    </w:p>
    <w:p w14:paraId="76532A68" w14:textId="77777777" w:rsidR="009A518F" w:rsidRPr="002924AB" w:rsidRDefault="009A518F" w:rsidP="00450439">
      <w:pPr>
        <w:pStyle w:val="TEKSTIII"/>
        <w:widowControl w:val="0"/>
        <w:rPr>
          <w:b/>
        </w:rPr>
      </w:pPr>
      <w:r w:rsidRPr="002924AB">
        <w:rPr>
          <w:b/>
        </w:rPr>
        <w:t>Takimet</w:t>
      </w:r>
    </w:p>
    <w:p w14:paraId="6F8EC64C" w14:textId="77777777" w:rsidR="009A518F" w:rsidRPr="002924AB" w:rsidRDefault="009A518F" w:rsidP="00450439">
      <w:pPr>
        <w:pStyle w:val="TEKSTIII"/>
        <w:widowControl w:val="0"/>
      </w:pPr>
      <w:r w:rsidRPr="002924AB">
        <w:t>51.</w:t>
      </w:r>
      <w:r w:rsidR="0095739F" w:rsidRPr="002924AB">
        <w:t xml:space="preserve"> </w:t>
      </w:r>
      <w:r w:rsidRPr="002924AB">
        <w:t>Këshilli mblidhet të paktën një herë në vit. Presidenti mund të thërrasë një mbledhje të Këshillit kurdoherë që është e nevojshme dhe do ta bëjë këtë nëse kërkohet nga një e treta e anëtarëve të Këshillit. Nëse Presidenti nuk mund të thërrasë një mbledhje të Këshillit, një nga nënkryetarët mund ta bëjë këtë.</w:t>
      </w:r>
    </w:p>
    <w:p w14:paraId="535A4ED0" w14:textId="77777777" w:rsidR="009A518F" w:rsidRPr="002924AB" w:rsidRDefault="009A518F" w:rsidP="00450439">
      <w:pPr>
        <w:pStyle w:val="TEKSTIII"/>
        <w:widowControl w:val="0"/>
      </w:pPr>
      <w:r w:rsidRPr="002924AB">
        <w:t>52.</w:t>
      </w:r>
      <w:r w:rsidR="0095739F" w:rsidRPr="002924AB">
        <w:t xml:space="preserve"> </w:t>
      </w:r>
      <w:r w:rsidRPr="002924AB">
        <w:t>Presidenti do të kryesojë mbledhjet e Këshillit. Në mungesë të Presidentit ose në rast të konfliktit të interesit, kryesohet nga një prej nënkryetarëve ose një anëtar i Këshillit i zgjedhur nga anëtarët e pranishëm të Këshillit.</w:t>
      </w:r>
    </w:p>
    <w:p w14:paraId="4A8E6F7B" w14:textId="6D6D22DB" w:rsidR="009A518F" w:rsidRPr="002924AB" w:rsidRDefault="009A518F" w:rsidP="00450439">
      <w:pPr>
        <w:pStyle w:val="TEKSTIII"/>
        <w:widowControl w:val="0"/>
      </w:pPr>
      <w:r w:rsidRPr="002924AB">
        <w:t>53.</w:t>
      </w:r>
      <w:r w:rsidR="0095739F" w:rsidRPr="002924AB">
        <w:t xml:space="preserve"> </w:t>
      </w:r>
      <w:r w:rsidRPr="002924AB">
        <w:t xml:space="preserve">Rregullat e Procedurës së Këshillit dhe detyrat e </w:t>
      </w:r>
      <w:r w:rsidR="00F038E6" w:rsidRPr="002924AB">
        <w:t xml:space="preserve">presidentit, zëvendëskryetarëve dhe arkëtarit </w:t>
      </w:r>
      <w:r w:rsidRPr="002924AB">
        <w:t xml:space="preserve">do të jenë siç përshkruhet në </w:t>
      </w:r>
      <w:r w:rsidR="00F038E6" w:rsidRPr="002924AB">
        <w:t>rregullore</w:t>
      </w:r>
      <w:r w:rsidRPr="002924AB">
        <w:t>.</w:t>
      </w:r>
      <w:r w:rsidR="002765CF" w:rsidRPr="002924AB">
        <w:rPr>
          <w:rStyle w:val="FootnoteReference"/>
        </w:rPr>
        <w:footnoteReference w:id="13"/>
      </w:r>
    </w:p>
    <w:p w14:paraId="5557AD6E" w14:textId="77777777" w:rsidR="009A518F" w:rsidRPr="002924AB" w:rsidRDefault="009A518F" w:rsidP="00450439">
      <w:pPr>
        <w:pStyle w:val="TEKSTIII"/>
        <w:widowControl w:val="0"/>
        <w:rPr>
          <w:b/>
        </w:rPr>
      </w:pPr>
      <w:r w:rsidRPr="002924AB">
        <w:rPr>
          <w:b/>
        </w:rPr>
        <w:t>Kuorumi dhe votimi</w:t>
      </w:r>
    </w:p>
    <w:p w14:paraId="1FA53672" w14:textId="77777777" w:rsidR="009A518F" w:rsidRPr="002924AB" w:rsidRDefault="009A518F" w:rsidP="00450439">
      <w:pPr>
        <w:pStyle w:val="TEKSTIII"/>
        <w:widowControl w:val="0"/>
      </w:pPr>
      <w:r w:rsidRPr="002924AB">
        <w:t>54.</w:t>
      </w:r>
      <w:r w:rsidR="0095739F" w:rsidRPr="002924AB">
        <w:t xml:space="preserve"> </w:t>
      </w:r>
      <w:r w:rsidRPr="002924AB">
        <w:t>Gjysma e anëtarëve të Këshillit, qoftë të pranishëm personalisht ose me prokurë, përbëjnë kuorumin. Në rast se nuk ka kuorum në mbledhjen e këshillit të thirrur ligjërisht, projektvendimet mund të përgatiten nga të pranishmit dhe do t’u shpërndahen të gjithë anëtarëve të Këshillit për vendimmarrje me postë për çdo pikë.</w:t>
      </w:r>
    </w:p>
    <w:p w14:paraId="202672F5" w14:textId="77777777" w:rsidR="009A518F" w:rsidRPr="002924AB" w:rsidRDefault="009A518F" w:rsidP="00450439">
      <w:pPr>
        <w:pStyle w:val="TEKSTIII"/>
        <w:widowControl w:val="0"/>
      </w:pPr>
      <w:r w:rsidRPr="002924AB">
        <w:t>55.</w:t>
      </w:r>
      <w:r w:rsidR="0095739F" w:rsidRPr="002924AB">
        <w:t xml:space="preserve"> </w:t>
      </w:r>
      <w:r w:rsidRPr="002924AB">
        <w:t>Nëse nuk parashikohet ndryshe në këtë Statut, vendimet e Këshillit merren me shumicë të thjeshtë të votave të hedhura. Secili anëtar i Këshillit ka të drejtën e një vote dhe në rast të barazisë së votave, Kryetari i mbledhjes mund të japë votën vendimtare.</w:t>
      </w:r>
    </w:p>
    <w:p w14:paraId="7E14D5AD" w14:textId="77777777" w:rsidR="009A518F" w:rsidRPr="002924AB" w:rsidRDefault="009A518F" w:rsidP="00450439">
      <w:pPr>
        <w:pStyle w:val="TEKSTIII"/>
        <w:widowControl w:val="0"/>
      </w:pPr>
      <w:r w:rsidRPr="002924AB">
        <w:t>56.</w:t>
      </w:r>
      <w:r w:rsidR="0095739F" w:rsidRPr="002924AB">
        <w:t xml:space="preserve"> </w:t>
      </w:r>
      <w:r w:rsidRPr="002924AB">
        <w:t>Gjatë votimit në Këshill, abstenimet nuk llogariten si vota të dhëna.</w:t>
      </w:r>
    </w:p>
    <w:p w14:paraId="0056424A" w14:textId="77777777" w:rsidR="009A518F" w:rsidRPr="002924AB" w:rsidRDefault="009A518F" w:rsidP="00450439">
      <w:pPr>
        <w:pStyle w:val="TEKSTIII"/>
        <w:widowControl w:val="0"/>
        <w:rPr>
          <w:b/>
        </w:rPr>
      </w:pPr>
      <w:r w:rsidRPr="002924AB">
        <w:rPr>
          <w:b/>
        </w:rPr>
        <w:t xml:space="preserve">Autorizimi </w:t>
      </w:r>
    </w:p>
    <w:p w14:paraId="0839CEDA" w14:textId="77777777" w:rsidR="009A518F" w:rsidRPr="002924AB" w:rsidRDefault="009A518F" w:rsidP="00450439">
      <w:pPr>
        <w:pStyle w:val="TEKSTIII"/>
        <w:widowControl w:val="0"/>
      </w:pPr>
      <w:r w:rsidRPr="002924AB">
        <w:t>57.</w:t>
      </w:r>
      <w:r w:rsidR="0095739F" w:rsidRPr="002924AB">
        <w:t xml:space="preserve"> </w:t>
      </w:r>
      <w:r w:rsidRPr="002924AB">
        <w:t>Nëse nuk mund të marrin pjesë në një mbledhje të Këshillit, anëtarët e Këshillit mund të autorizojnë anëtarët e tjerë të Këshillit me autorizim me shkrim që të flasin dhe votojnë në emër të tyre, në përputhje me udhëzimet e përfshira në autorizim.</w:t>
      </w:r>
    </w:p>
    <w:p w14:paraId="2CC13CFE" w14:textId="1AEC987C" w:rsidR="009A518F" w:rsidRPr="002924AB" w:rsidRDefault="009A518F" w:rsidP="00450439">
      <w:pPr>
        <w:pStyle w:val="TEKSTIII"/>
        <w:widowControl w:val="0"/>
      </w:pPr>
      <w:r w:rsidRPr="002924AB">
        <w:t xml:space="preserve">Një anëtar i Këshillit mund të pranojë jo më shumë se numrin e përfaqësuesve të përcaktuar në </w:t>
      </w:r>
      <w:r w:rsidR="007E7894">
        <w:t>r</w:t>
      </w:r>
      <w:r w:rsidRPr="002924AB">
        <w:t>regullore.</w:t>
      </w:r>
      <w:r w:rsidR="003D33C8" w:rsidRPr="002924AB">
        <w:rPr>
          <w:rStyle w:val="FootnoteReference"/>
        </w:rPr>
        <w:footnoteReference w:id="14"/>
      </w:r>
    </w:p>
    <w:p w14:paraId="0C4D9C2E" w14:textId="77777777" w:rsidR="009A518F" w:rsidRPr="002924AB" w:rsidRDefault="009A518F" w:rsidP="00450439">
      <w:pPr>
        <w:pStyle w:val="TEKSTIII"/>
        <w:widowControl w:val="0"/>
      </w:pPr>
      <w:r w:rsidRPr="00F038E6">
        <w:rPr>
          <w:i/>
        </w:rPr>
        <w:t>Transparenca</w:t>
      </w:r>
    </w:p>
    <w:p w14:paraId="186D58FB" w14:textId="77777777" w:rsidR="009A518F" w:rsidRPr="002924AB" w:rsidRDefault="009A518F" w:rsidP="00450439">
      <w:pPr>
        <w:pStyle w:val="TEKSTIII"/>
        <w:widowControl w:val="0"/>
      </w:pPr>
      <w:r w:rsidRPr="002924AB">
        <w:t>58.</w:t>
      </w:r>
      <w:r w:rsidR="0095739F" w:rsidRPr="002924AB">
        <w:t xml:space="preserve"> </w:t>
      </w:r>
      <w:r w:rsidRPr="002924AB">
        <w:t>Puna e Këshillit do të kryhet me transparencë. Procesverbali do të jetë në dispozicion të anëtarëve të IUCN-së dhe një raport mbi vendimet do t’u komunikohet atyre. Diskutimet në mbledhje të mbyllura mund të jenë konfidenciale, siç mund të vendosë Këshilli.</w:t>
      </w:r>
    </w:p>
    <w:p w14:paraId="35FB6339" w14:textId="51A80C2C" w:rsidR="009A518F" w:rsidRPr="007E7894" w:rsidRDefault="009A518F" w:rsidP="00450439">
      <w:pPr>
        <w:pStyle w:val="TEKSTIII"/>
        <w:widowControl w:val="0"/>
        <w:rPr>
          <w:i/>
        </w:rPr>
      </w:pPr>
      <w:r w:rsidRPr="007E7894">
        <w:rPr>
          <w:i/>
        </w:rPr>
        <w:t xml:space="preserve">Detyrat e </w:t>
      </w:r>
      <w:r w:rsidR="007E7894">
        <w:rPr>
          <w:i/>
        </w:rPr>
        <w:t>a</w:t>
      </w:r>
      <w:r w:rsidRPr="007E7894">
        <w:rPr>
          <w:i/>
        </w:rPr>
        <w:t>nëtarëve të Këshillit</w:t>
      </w:r>
    </w:p>
    <w:p w14:paraId="081A4F39" w14:textId="77777777" w:rsidR="009A518F" w:rsidRPr="002924AB" w:rsidRDefault="009A518F" w:rsidP="00450439">
      <w:pPr>
        <w:pStyle w:val="TEKSTIII"/>
        <w:widowControl w:val="0"/>
      </w:pPr>
      <w:r w:rsidRPr="002924AB">
        <w:t>59.</w:t>
      </w:r>
      <w:r w:rsidR="0095739F" w:rsidRPr="002924AB">
        <w:t xml:space="preserve"> </w:t>
      </w:r>
      <w:r w:rsidRPr="002924AB">
        <w:t>Anëtarët e Këshillit kanë një detyrim themelor për t’i shërbyer IUCN-së me zell dhe integritet.</w:t>
      </w:r>
    </w:p>
    <w:p w14:paraId="745E00D7" w14:textId="77777777" w:rsidR="009A518F" w:rsidRPr="002924AB" w:rsidRDefault="009A518F" w:rsidP="00450439">
      <w:pPr>
        <w:pStyle w:val="TEKSTIII"/>
        <w:widowControl w:val="0"/>
      </w:pPr>
      <w:r w:rsidRPr="002924AB">
        <w:t>60.</w:t>
      </w:r>
      <w:r w:rsidR="0095739F" w:rsidRPr="002924AB">
        <w:t xml:space="preserve"> </w:t>
      </w:r>
      <w:r w:rsidRPr="002924AB">
        <w:t>Anëtarët e Këshillit duhet t’i zbulojnë Këshillit çdo konflikt të mundshëm interesi për çështjet që janë në shqyrtim nga Këshilli dhe të përmbahen nga pjesëmarrja në diskutimin dhe votimin për këto çështje.</w:t>
      </w:r>
    </w:p>
    <w:p w14:paraId="55532EB7" w14:textId="77777777" w:rsidR="009A518F" w:rsidRPr="002924AB" w:rsidRDefault="009A518F" w:rsidP="00450439">
      <w:pPr>
        <w:pStyle w:val="TEKSTIII"/>
        <w:widowControl w:val="0"/>
      </w:pPr>
      <w:r w:rsidRPr="002924AB">
        <w:t>61.</w:t>
      </w:r>
      <w:r w:rsidR="0095739F" w:rsidRPr="002924AB">
        <w:t xml:space="preserve"> </w:t>
      </w:r>
      <w:r w:rsidRPr="002924AB">
        <w:t>Asnjë anëtar i Këshillit nuk mund të votojë për ndonjë çështje në të cilën ai anëtar ose një i afërm i ngushtë ka interes ligjor ose financiar.</w:t>
      </w:r>
    </w:p>
    <w:p w14:paraId="733410FF" w14:textId="77777777" w:rsidR="009A518F" w:rsidRPr="002924AB" w:rsidRDefault="009A518F" w:rsidP="00450439">
      <w:pPr>
        <w:pStyle w:val="TEKSTIII"/>
        <w:widowControl w:val="0"/>
      </w:pPr>
      <w:r w:rsidRPr="002924AB">
        <w:t>62.</w:t>
      </w:r>
      <w:r w:rsidR="0095739F" w:rsidRPr="002924AB">
        <w:t xml:space="preserve"> </w:t>
      </w:r>
      <w:r w:rsidRPr="002924AB">
        <w:t>Anëtarët e Këshillit do t’i shërbejnë IUCN-së në cilësitë e tyre personale dhe jo si përfaqësues të shteteve ose organizatave të tyre përkatëse.</w:t>
      </w:r>
    </w:p>
    <w:p w14:paraId="2F7D03C5" w14:textId="77777777" w:rsidR="009A518F" w:rsidRPr="002924AB" w:rsidRDefault="009A518F" w:rsidP="00450439">
      <w:pPr>
        <w:pStyle w:val="TEKSTIII"/>
        <w:widowControl w:val="0"/>
      </w:pPr>
      <w:r w:rsidRPr="002924AB">
        <w:t>63.</w:t>
      </w:r>
      <w:r w:rsidR="0095739F" w:rsidRPr="002924AB">
        <w:t xml:space="preserve"> </w:t>
      </w:r>
      <w:r w:rsidRPr="002924AB">
        <w:t>Asnjë anëtar i Këshillit nuk do të marrë asnjë shpërblim nga IUCN-ja. Shpenzimet e kryera për kryerjen e detyrave të tyre, mund të rimbursohen.</w:t>
      </w:r>
    </w:p>
    <w:p w14:paraId="6A065D3A" w14:textId="0D93CE35" w:rsidR="009A518F" w:rsidRPr="002924AB" w:rsidRDefault="009A518F" w:rsidP="00450439">
      <w:pPr>
        <w:pStyle w:val="TEKSTIII"/>
        <w:widowControl w:val="0"/>
        <w:rPr>
          <w:b/>
        </w:rPr>
      </w:pPr>
      <w:r w:rsidRPr="002924AB">
        <w:rPr>
          <w:rFonts w:cs="Garamond"/>
          <w:b/>
        </w:rPr>
        <w:t xml:space="preserve">Lirimi i </w:t>
      </w:r>
      <w:r w:rsidR="00E6465E">
        <w:rPr>
          <w:rFonts w:cs="Garamond"/>
          <w:b/>
        </w:rPr>
        <w:t>p</w:t>
      </w:r>
      <w:r w:rsidRPr="002924AB">
        <w:rPr>
          <w:rFonts w:cs="Garamond"/>
          <w:b/>
        </w:rPr>
        <w:t xml:space="preserve">ostit </w:t>
      </w:r>
    </w:p>
    <w:p w14:paraId="113370E9" w14:textId="77777777" w:rsidR="009A518F" w:rsidRPr="002924AB" w:rsidRDefault="009A518F" w:rsidP="00450439">
      <w:pPr>
        <w:pStyle w:val="TEKSTIII"/>
        <w:widowControl w:val="0"/>
      </w:pPr>
      <w:r w:rsidRPr="002924AB">
        <w:t>64.</w:t>
      </w:r>
      <w:r w:rsidR="0095739F" w:rsidRPr="002924AB">
        <w:t xml:space="preserve"> </w:t>
      </w:r>
      <w:r w:rsidRPr="002924AB">
        <w:t xml:space="preserve">Posti i anëtarit të Këshillit lirohet </w:t>
      </w:r>
      <w:r w:rsidRPr="002924AB">
        <w:rPr>
          <w:i/>
          <w:iCs/>
        </w:rPr>
        <w:t>ipso facto</w:t>
      </w:r>
      <w:r w:rsidRPr="002924AB">
        <w:t xml:space="preserve"> nëse ai anëtar mungon për tre mbledhje radhazi të Këshillit pa leje nga Këshilli.</w:t>
      </w:r>
    </w:p>
    <w:p w14:paraId="7D7F5144" w14:textId="7F6D63B6" w:rsidR="009A518F" w:rsidRPr="002924AB" w:rsidRDefault="009A518F" w:rsidP="00450439">
      <w:pPr>
        <w:pStyle w:val="BodyText"/>
        <w:ind w:firstLine="284"/>
        <w:jc w:val="both"/>
        <w:rPr>
          <w:b/>
          <w:color w:val="auto"/>
          <w:sz w:val="24"/>
          <w:lang w:val="sq-AL"/>
        </w:rPr>
      </w:pPr>
      <w:r w:rsidRPr="002924AB">
        <w:rPr>
          <w:b/>
          <w:color w:val="auto"/>
          <w:sz w:val="24"/>
          <w:lang w:val="sq-AL"/>
        </w:rPr>
        <w:t xml:space="preserve">Pezullimi dhe </w:t>
      </w:r>
      <w:r w:rsidR="00E6465E" w:rsidRPr="002924AB">
        <w:rPr>
          <w:b/>
          <w:color w:val="auto"/>
          <w:sz w:val="24"/>
          <w:lang w:val="sq-AL"/>
        </w:rPr>
        <w:t xml:space="preserve">përjashtimi i anëtarit të </w:t>
      </w:r>
      <w:r w:rsidRPr="002924AB">
        <w:rPr>
          <w:b/>
          <w:color w:val="auto"/>
          <w:sz w:val="24"/>
          <w:lang w:val="sq-AL"/>
        </w:rPr>
        <w:t>Këshillit</w:t>
      </w:r>
    </w:p>
    <w:p w14:paraId="185D8781" w14:textId="1BD4C59D"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65.</w:t>
      </w:r>
      <w:r w:rsidR="0095739F" w:rsidRPr="002924AB">
        <w:rPr>
          <w:rFonts w:ascii="Garamond" w:hAnsi="Garamond" w:cs="Garamond"/>
          <w:sz w:val="24"/>
          <w:szCs w:val="24"/>
        </w:rPr>
        <w:t xml:space="preserve"> </w:t>
      </w:r>
      <w:r w:rsidRPr="002924AB">
        <w:rPr>
          <w:rFonts w:ascii="Garamond" w:hAnsi="Garamond" w:cs="Garamond"/>
          <w:sz w:val="24"/>
          <w:szCs w:val="24"/>
        </w:rPr>
        <w:t xml:space="preserve">Nëse një anëtar i Këshillit vepron haptazi në kundërshtim me detyrat e atij anëtari, çdo dy anëtarë të Këshillit dhe </w:t>
      </w:r>
      <w:r w:rsidR="00D349F7" w:rsidRPr="002924AB">
        <w:rPr>
          <w:rFonts w:ascii="Garamond" w:hAnsi="Garamond" w:cs="Garamond"/>
          <w:sz w:val="24"/>
          <w:szCs w:val="24"/>
        </w:rPr>
        <w:t xml:space="preserve">kryetari </w:t>
      </w:r>
      <w:r w:rsidRPr="002924AB">
        <w:rPr>
          <w:rFonts w:ascii="Garamond" w:hAnsi="Garamond" w:cs="Garamond"/>
          <w:sz w:val="24"/>
          <w:szCs w:val="24"/>
        </w:rPr>
        <w:t xml:space="preserve">ose një </w:t>
      </w:r>
      <w:r w:rsidR="00D349F7" w:rsidRPr="002924AB">
        <w:rPr>
          <w:rFonts w:ascii="Garamond" w:hAnsi="Garamond" w:cs="Garamond"/>
          <w:sz w:val="24"/>
          <w:szCs w:val="24"/>
        </w:rPr>
        <w:t xml:space="preserve">zëvendëskryetar </w:t>
      </w:r>
      <w:r w:rsidRPr="002924AB">
        <w:rPr>
          <w:rFonts w:ascii="Garamond" w:hAnsi="Garamond" w:cs="Garamond"/>
          <w:sz w:val="24"/>
          <w:szCs w:val="24"/>
        </w:rPr>
        <w:t>mund të propozojnë që Këshilli ta pezullojë atë Anëtar. Anëtarit do t’i jepet një mundësi për t’iu përgjigjur pretendimeve të bëra. Duke marrë parasysh pretendimet dhe përgjigjen, Këshilli mund të pezullojë anëtarin me dy të tretat e votave të hedhura. Nëse anëtari i pezulluar i Këshillit e kërkon këtë jo më</w:t>
      </w:r>
      <w:r w:rsidR="00703B8F" w:rsidRPr="002924AB">
        <w:rPr>
          <w:rFonts w:ascii="Garamond" w:hAnsi="Garamond" w:cs="Garamond"/>
          <w:sz w:val="24"/>
          <w:szCs w:val="24"/>
        </w:rPr>
        <w:t xml:space="preserve"> </w:t>
      </w:r>
      <w:r w:rsidRPr="002924AB">
        <w:rPr>
          <w:rFonts w:ascii="Garamond" w:hAnsi="Garamond" w:cs="Garamond"/>
          <w:sz w:val="24"/>
          <w:szCs w:val="24"/>
        </w:rPr>
        <w:t>vonë se një muaj nga vendimi, vendimi i Këshillit për pezullimin do t’u referohet anëtarëve të IUCN-së për konfirmim me votim me postë. Nëse nuk ka një kërkesë të tillë ose nëse vendimi i Këshillit konfirmohet, anëtari i Këshillit konsiderohet i përjashtuar. Nëse votimi me postë nuk konfirmon pezullimin e Këshillit, atëherë anëtari do të rikthehet në detyrë.</w:t>
      </w:r>
    </w:p>
    <w:p w14:paraId="5724259F" w14:textId="44A13887" w:rsidR="009A518F" w:rsidRPr="002924AB" w:rsidRDefault="009A518F" w:rsidP="00D349F7">
      <w:pPr>
        <w:pStyle w:val="Heading2"/>
        <w:keepNext w:val="0"/>
        <w:keepLines w:val="0"/>
        <w:widowControl w:val="0"/>
        <w:spacing w:before="0" w:after="0" w:line="240" w:lineRule="auto"/>
        <w:ind w:firstLine="284"/>
        <w:jc w:val="both"/>
        <w:rPr>
          <w:rFonts w:ascii="Garamond" w:hAnsi="Garamond"/>
          <w:b/>
          <w:color w:val="000000" w:themeColor="text1"/>
          <w:sz w:val="24"/>
          <w:lang w:val="sq-AL"/>
        </w:rPr>
      </w:pPr>
      <w:r w:rsidRPr="002924AB">
        <w:rPr>
          <w:rFonts w:ascii="Garamond" w:hAnsi="Garamond"/>
          <w:b/>
          <w:color w:val="000000" w:themeColor="text1"/>
          <w:sz w:val="24"/>
          <w:lang w:val="sq-AL"/>
        </w:rPr>
        <w:t xml:space="preserve">Pjesa VII - Komitetet </w:t>
      </w:r>
      <w:r w:rsidR="00D349F7" w:rsidRPr="002924AB">
        <w:rPr>
          <w:rFonts w:ascii="Garamond" w:hAnsi="Garamond"/>
          <w:b/>
          <w:color w:val="000000" w:themeColor="text1"/>
          <w:sz w:val="24"/>
          <w:lang w:val="sq-AL"/>
        </w:rPr>
        <w:t>kombëtare dhe rajonale dhe forumet rajonale</w:t>
      </w:r>
    </w:p>
    <w:p w14:paraId="20C422B9" w14:textId="3E115EC4" w:rsidR="009A518F" w:rsidRPr="002924AB" w:rsidRDefault="009A518F" w:rsidP="00D349F7">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66.</w:t>
      </w:r>
      <w:r w:rsidR="0095739F" w:rsidRPr="002924AB">
        <w:rPr>
          <w:rFonts w:ascii="Garamond" w:hAnsi="Garamond" w:cs="Garamond"/>
          <w:sz w:val="24"/>
          <w:szCs w:val="24"/>
        </w:rPr>
        <w:t xml:space="preserve"> </w:t>
      </w:r>
      <w:r w:rsidRPr="002924AB">
        <w:rPr>
          <w:rFonts w:ascii="Garamond" w:hAnsi="Garamond" w:cs="Garamond"/>
          <w:sz w:val="24"/>
          <w:szCs w:val="24"/>
        </w:rPr>
        <w:t xml:space="preserve">Anëtarët e IUCN-së brenda një shteti, rajoni ose pjese të një rajoni, mund të organizojnë komitete të kufizuara për anëtarët e IUCN-së ose përfaqësuesit e tyre për të lehtësuar bashkëpunimin ndërmjet anëtarëve, koordinimin e komponentëve të IUCN-së dhe pjesëmarrjen e anëtarëve në program dhe qeverisje të IUCN-së. Një propozim për krijimin e </w:t>
      </w:r>
      <w:r w:rsidR="00D349F7" w:rsidRPr="002924AB">
        <w:rPr>
          <w:rFonts w:ascii="Garamond" w:hAnsi="Garamond" w:cs="Garamond"/>
          <w:sz w:val="24"/>
          <w:szCs w:val="24"/>
        </w:rPr>
        <w:t xml:space="preserve">komiteteve të tilla kombëtare ose rajonale </w:t>
      </w:r>
      <w:r w:rsidRPr="002924AB">
        <w:rPr>
          <w:rFonts w:ascii="Garamond" w:hAnsi="Garamond" w:cs="Garamond"/>
          <w:sz w:val="24"/>
          <w:szCs w:val="24"/>
        </w:rPr>
        <w:t xml:space="preserve">do të bëhet në përputhje me </w:t>
      </w:r>
      <w:r w:rsidR="00D349F7" w:rsidRPr="002924AB">
        <w:rPr>
          <w:rFonts w:ascii="Garamond" w:hAnsi="Garamond" w:cs="Garamond"/>
          <w:sz w:val="24"/>
          <w:szCs w:val="24"/>
        </w:rPr>
        <w:t>rregulloret</w:t>
      </w:r>
      <w:r w:rsidRPr="002924AB">
        <w:rPr>
          <w:rFonts w:ascii="Garamond" w:hAnsi="Garamond" w:cs="Garamond"/>
          <w:sz w:val="24"/>
          <w:szCs w:val="24"/>
        </w:rPr>
        <w:t>.</w:t>
      </w:r>
      <w:r w:rsidR="00703B8F" w:rsidRPr="002924AB">
        <w:rPr>
          <w:rStyle w:val="FootnoteReference"/>
          <w:rFonts w:ascii="Garamond" w:hAnsi="Garamond"/>
          <w:sz w:val="24"/>
          <w:szCs w:val="24"/>
        </w:rPr>
        <w:footnoteReference w:id="15"/>
      </w:r>
    </w:p>
    <w:p w14:paraId="1F74E482" w14:textId="77777777"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67.</w:t>
      </w:r>
      <w:r w:rsidR="0095739F" w:rsidRPr="002924AB">
        <w:rPr>
          <w:rFonts w:ascii="Garamond" w:hAnsi="Garamond" w:cs="Garamond"/>
          <w:sz w:val="24"/>
          <w:szCs w:val="24"/>
        </w:rPr>
        <w:t xml:space="preserve"> </w:t>
      </w:r>
      <w:r w:rsidRPr="002924AB">
        <w:rPr>
          <w:rFonts w:ascii="Garamond" w:hAnsi="Garamond" w:cs="Garamond"/>
          <w:sz w:val="24"/>
          <w:szCs w:val="24"/>
        </w:rPr>
        <w:t>Këshilli:</w:t>
      </w:r>
    </w:p>
    <w:p w14:paraId="626F05C6" w14:textId="56655A44"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a)</w:t>
      </w:r>
      <w:r w:rsidR="0095739F" w:rsidRPr="002924AB">
        <w:rPr>
          <w:rFonts w:ascii="Garamond" w:hAnsi="Garamond" w:cs="Garamond"/>
          <w:sz w:val="24"/>
          <w:szCs w:val="24"/>
        </w:rPr>
        <w:t xml:space="preserve"> </w:t>
      </w:r>
      <w:r w:rsidRPr="002924AB">
        <w:rPr>
          <w:rFonts w:ascii="Garamond" w:hAnsi="Garamond" w:cs="Garamond"/>
          <w:sz w:val="24"/>
          <w:szCs w:val="24"/>
        </w:rPr>
        <w:t xml:space="preserve">do të njohë vetëm një Komitet Kombëtar për një </w:t>
      </w:r>
      <w:r w:rsidR="00D349F7" w:rsidRPr="002924AB">
        <w:rPr>
          <w:rFonts w:ascii="Garamond" w:hAnsi="Garamond" w:cs="Garamond"/>
          <w:sz w:val="24"/>
          <w:szCs w:val="24"/>
        </w:rPr>
        <w:t xml:space="preserve">shtet </w:t>
      </w:r>
      <w:r w:rsidRPr="002924AB">
        <w:rPr>
          <w:rFonts w:ascii="Garamond" w:hAnsi="Garamond" w:cs="Garamond"/>
          <w:sz w:val="24"/>
          <w:szCs w:val="24"/>
        </w:rPr>
        <w:t xml:space="preserve">dhe një </w:t>
      </w:r>
      <w:r w:rsidR="00D349F7" w:rsidRPr="002924AB">
        <w:rPr>
          <w:rFonts w:ascii="Garamond" w:hAnsi="Garamond" w:cs="Garamond"/>
          <w:sz w:val="24"/>
          <w:szCs w:val="24"/>
        </w:rPr>
        <w:t xml:space="preserve">komitet rajonal </w:t>
      </w:r>
      <w:r w:rsidRPr="002924AB">
        <w:rPr>
          <w:rFonts w:ascii="Garamond" w:hAnsi="Garamond" w:cs="Garamond"/>
          <w:sz w:val="24"/>
          <w:szCs w:val="24"/>
        </w:rPr>
        <w:t>për një rajon të caktuar ose një pjesë të rajonit; dhe</w:t>
      </w:r>
    </w:p>
    <w:p w14:paraId="583D5FC2" w14:textId="13DF0C5B" w:rsidR="009A518F" w:rsidRPr="002924AB" w:rsidRDefault="009A518F" w:rsidP="00450439">
      <w:pPr>
        <w:pStyle w:val="ListParagraph"/>
        <w:widowControl w:val="0"/>
        <w:spacing w:after="0" w:line="240" w:lineRule="auto"/>
        <w:ind w:left="0" w:firstLine="284"/>
        <w:rPr>
          <w:rFonts w:ascii="Garamond" w:hAnsi="Garamond"/>
          <w:sz w:val="24"/>
          <w:szCs w:val="24"/>
        </w:rPr>
      </w:pPr>
      <w:r w:rsidRPr="002924AB">
        <w:rPr>
          <w:rFonts w:ascii="Garamond" w:hAnsi="Garamond" w:cs="Garamond"/>
          <w:sz w:val="24"/>
          <w:szCs w:val="24"/>
        </w:rPr>
        <w:t>b)</w:t>
      </w:r>
      <w:r w:rsidR="0095739F" w:rsidRPr="002924AB">
        <w:rPr>
          <w:rFonts w:ascii="Garamond" w:hAnsi="Garamond" w:cs="Garamond"/>
          <w:sz w:val="24"/>
          <w:szCs w:val="24"/>
        </w:rPr>
        <w:t xml:space="preserve"> </w:t>
      </w:r>
      <w:r w:rsidRPr="002924AB">
        <w:rPr>
          <w:rFonts w:ascii="Garamond" w:hAnsi="Garamond" w:cs="Garamond"/>
          <w:sz w:val="24"/>
          <w:szCs w:val="24"/>
        </w:rPr>
        <w:t xml:space="preserve">mund të njohë </w:t>
      </w:r>
      <w:r w:rsidR="00D349F7" w:rsidRPr="002924AB">
        <w:rPr>
          <w:rFonts w:ascii="Garamond" w:hAnsi="Garamond" w:cs="Garamond"/>
          <w:sz w:val="24"/>
          <w:szCs w:val="24"/>
        </w:rPr>
        <w:t xml:space="preserve">komitetet ndërrajonale </w:t>
      </w:r>
      <w:r w:rsidRPr="002924AB">
        <w:rPr>
          <w:rFonts w:ascii="Garamond" w:hAnsi="Garamond" w:cs="Garamond"/>
          <w:sz w:val="24"/>
          <w:szCs w:val="24"/>
        </w:rPr>
        <w:t>për qëllime të caktuara dhe në kushte të tilla që i çmon të përshtatshme.</w:t>
      </w:r>
      <w:r w:rsidR="00703B8F" w:rsidRPr="002924AB">
        <w:rPr>
          <w:rStyle w:val="FootnoteReference"/>
          <w:rFonts w:ascii="Garamond" w:hAnsi="Garamond"/>
          <w:sz w:val="24"/>
          <w:szCs w:val="24"/>
        </w:rPr>
        <w:footnoteReference w:id="16"/>
      </w:r>
    </w:p>
    <w:p w14:paraId="458F85B8" w14:textId="36E00CF2"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68.</w:t>
      </w:r>
      <w:r w:rsidR="0095739F" w:rsidRPr="002924AB">
        <w:rPr>
          <w:rFonts w:ascii="Garamond" w:hAnsi="Garamond" w:cs="Garamond"/>
          <w:sz w:val="24"/>
          <w:szCs w:val="24"/>
        </w:rPr>
        <w:t xml:space="preserve"> </w:t>
      </w:r>
      <w:r w:rsidRPr="002924AB">
        <w:rPr>
          <w:rFonts w:ascii="Garamond" w:hAnsi="Garamond" w:cs="Garamond"/>
          <w:sz w:val="24"/>
          <w:szCs w:val="24"/>
        </w:rPr>
        <w:t xml:space="preserve">Ndërmjet sesioneve të Kongresit Botëror, një Forum Rajonal i Anëtarëve mund të mbahet për çdo rajon ose pjesë të një rajoni, ndër të tjera, për t’u mundësuar anëtarëve të marrin pjesë në përgatitjen dhe vlerësimin e programit dhe strategjive të IUCN-së dhe të përgatiten për seancën e ardhshme të Kongresit Botëror. Anëtarët ose Këshilli mund të thërrasin një </w:t>
      </w:r>
      <w:r w:rsidR="00D349F7" w:rsidRPr="002924AB">
        <w:rPr>
          <w:rFonts w:ascii="Garamond" w:hAnsi="Garamond" w:cs="Garamond"/>
          <w:sz w:val="24"/>
          <w:szCs w:val="24"/>
        </w:rPr>
        <w:t>forum</w:t>
      </w:r>
      <w:r w:rsidRPr="002924AB">
        <w:rPr>
          <w:rFonts w:ascii="Garamond" w:hAnsi="Garamond" w:cs="Garamond"/>
          <w:sz w:val="24"/>
          <w:szCs w:val="24"/>
        </w:rPr>
        <w:t xml:space="preserve">. Të gjithë anëtarët e IUCN-së në rajon kanë të drejtë të ftohen dhe të marrin pjesë në një </w:t>
      </w:r>
      <w:r w:rsidR="00D349F7" w:rsidRPr="002924AB">
        <w:rPr>
          <w:rFonts w:ascii="Garamond" w:hAnsi="Garamond" w:cs="Garamond"/>
          <w:sz w:val="24"/>
          <w:szCs w:val="24"/>
        </w:rPr>
        <w:t>forum</w:t>
      </w:r>
      <w:r w:rsidRPr="002924AB">
        <w:rPr>
          <w:rFonts w:ascii="Garamond" w:hAnsi="Garamond" w:cs="Garamond"/>
          <w:sz w:val="24"/>
          <w:szCs w:val="24"/>
        </w:rPr>
        <w:t xml:space="preserve">. Një </w:t>
      </w:r>
      <w:r w:rsidR="00D349F7" w:rsidRPr="002924AB">
        <w:rPr>
          <w:rFonts w:ascii="Garamond" w:hAnsi="Garamond" w:cs="Garamond"/>
          <w:sz w:val="24"/>
          <w:szCs w:val="24"/>
        </w:rPr>
        <w:t xml:space="preserve">forum </w:t>
      </w:r>
      <w:r w:rsidRPr="002924AB">
        <w:rPr>
          <w:rFonts w:ascii="Garamond" w:hAnsi="Garamond" w:cs="Garamond"/>
          <w:sz w:val="24"/>
          <w:szCs w:val="24"/>
        </w:rPr>
        <w:t xml:space="preserve">mund të përcaktojë vetë organizatën e tij. Rregullat e Procedurës së Kongresit Botëror do të zbatohent </w:t>
      </w:r>
      <w:r w:rsidRPr="002924AB">
        <w:rPr>
          <w:rFonts w:ascii="Garamond" w:hAnsi="Garamond" w:cs="Garamond"/>
          <w:i/>
          <w:iCs/>
          <w:sz w:val="24"/>
          <w:szCs w:val="24"/>
        </w:rPr>
        <w:t>mutatis mutandis</w:t>
      </w:r>
      <w:r w:rsidRPr="002924AB">
        <w:rPr>
          <w:rFonts w:ascii="Garamond" w:hAnsi="Garamond" w:cs="Garamond"/>
          <w:sz w:val="24"/>
          <w:szCs w:val="24"/>
        </w:rPr>
        <w:t xml:space="preserve"> për këto forume rajonale.</w:t>
      </w:r>
    </w:p>
    <w:p w14:paraId="2E09C16E" w14:textId="48009427"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69.</w:t>
      </w:r>
      <w:r w:rsidR="0095739F" w:rsidRPr="002924AB">
        <w:rPr>
          <w:rFonts w:ascii="Garamond" w:hAnsi="Garamond" w:cs="Garamond"/>
          <w:sz w:val="24"/>
          <w:szCs w:val="24"/>
        </w:rPr>
        <w:t xml:space="preserve"> </w:t>
      </w:r>
      <w:r w:rsidRPr="002924AB">
        <w:rPr>
          <w:rFonts w:ascii="Garamond" w:hAnsi="Garamond" w:cs="Garamond"/>
          <w:sz w:val="24"/>
          <w:szCs w:val="24"/>
        </w:rPr>
        <w:t xml:space="preserve">Një </w:t>
      </w:r>
      <w:r w:rsidR="00D349F7" w:rsidRPr="002924AB">
        <w:rPr>
          <w:rFonts w:ascii="Garamond" w:hAnsi="Garamond" w:cs="Garamond"/>
          <w:sz w:val="24"/>
          <w:szCs w:val="24"/>
        </w:rPr>
        <w:t xml:space="preserve">komitet kombëtar ose rajonal </w:t>
      </w:r>
      <w:r w:rsidRPr="002924AB">
        <w:rPr>
          <w:rFonts w:ascii="Garamond" w:hAnsi="Garamond" w:cs="Garamond"/>
          <w:sz w:val="24"/>
          <w:szCs w:val="24"/>
        </w:rPr>
        <w:t>nuk do të marrë përsipër detyrime të konsiderueshme financiare derisa të ketë krijuar personalitetin e tij juridik ose procedurat në një formë të pranueshme nga Këshilli.</w:t>
      </w:r>
    </w:p>
    <w:p w14:paraId="474E6DC8" w14:textId="77777777"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70.</w:t>
      </w:r>
      <w:r w:rsidR="0095739F" w:rsidRPr="002924AB">
        <w:rPr>
          <w:rFonts w:ascii="Garamond" w:hAnsi="Garamond" w:cs="Garamond"/>
          <w:sz w:val="24"/>
          <w:szCs w:val="24"/>
        </w:rPr>
        <w:t xml:space="preserve"> </w:t>
      </w:r>
      <w:r w:rsidRPr="002924AB">
        <w:rPr>
          <w:rFonts w:ascii="Garamond" w:hAnsi="Garamond" w:cs="Garamond"/>
          <w:sz w:val="24"/>
          <w:szCs w:val="24"/>
        </w:rPr>
        <w:t>Çdo anëtar i IUCN-së ka të drejtë të anëtarësohet në Komitetin Kombëtar përkatës të shtetit të tij dhe të marrë pjesë në zgjedhjen e vetëm një Komiteti Rajonal. Nëse një anëtar i IUCN-së i përket një shteti me territor të vendosur në më shumë se një rajon të IUCN-së, ai mund të marrë pjesë në Komitetin Rajonal në Rajonin e IUCN-së të cilit i përket shteti ose në rajon, ose një pjesë të rajonit në të cilin anëtari ndodhet gjeografikisht.</w:t>
      </w:r>
    </w:p>
    <w:p w14:paraId="26D65CD0" w14:textId="6D3E040A"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71.</w:t>
      </w:r>
      <w:r w:rsidR="0095739F" w:rsidRPr="002924AB">
        <w:rPr>
          <w:rFonts w:ascii="Garamond" w:hAnsi="Garamond" w:cs="Garamond"/>
          <w:sz w:val="24"/>
          <w:szCs w:val="24"/>
        </w:rPr>
        <w:t xml:space="preserve"> </w:t>
      </w:r>
      <w:r w:rsidRPr="002924AB">
        <w:rPr>
          <w:rFonts w:ascii="Garamond" w:hAnsi="Garamond" w:cs="Garamond"/>
          <w:sz w:val="24"/>
          <w:szCs w:val="24"/>
        </w:rPr>
        <w:t xml:space="preserve">Komitetet </w:t>
      </w:r>
      <w:r w:rsidR="00231913" w:rsidRPr="002924AB">
        <w:rPr>
          <w:rFonts w:ascii="Garamond" w:hAnsi="Garamond" w:cs="Garamond"/>
          <w:sz w:val="24"/>
          <w:szCs w:val="24"/>
        </w:rPr>
        <w:t>kombëtare dhe rajonale:</w:t>
      </w:r>
    </w:p>
    <w:p w14:paraId="08B35229"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a)</w:t>
      </w:r>
      <w:r w:rsidR="0095739F" w:rsidRPr="002924AB">
        <w:rPr>
          <w:rFonts w:ascii="Garamond" w:hAnsi="Garamond" w:cs="Garamond"/>
          <w:sz w:val="24"/>
          <w:szCs w:val="24"/>
        </w:rPr>
        <w:t xml:space="preserve"> </w:t>
      </w:r>
      <w:r w:rsidRPr="002924AB">
        <w:rPr>
          <w:rFonts w:ascii="Garamond" w:hAnsi="Garamond" w:cs="Garamond"/>
          <w:sz w:val="24"/>
          <w:szCs w:val="24"/>
        </w:rPr>
        <w:t>mund të kenë personalitetin e tyre juridik të veçantë të ndryshëm nga ai i IUCN-së, në një formë të pranueshme për Këshillin;</w:t>
      </w:r>
    </w:p>
    <w:p w14:paraId="6263A404"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b)</w:t>
      </w:r>
      <w:r w:rsidR="0095739F" w:rsidRPr="002924AB">
        <w:rPr>
          <w:rFonts w:ascii="Garamond" w:hAnsi="Garamond" w:cs="Garamond"/>
          <w:sz w:val="24"/>
          <w:szCs w:val="24"/>
        </w:rPr>
        <w:t xml:space="preserve"> </w:t>
      </w:r>
      <w:r w:rsidRPr="002924AB">
        <w:rPr>
          <w:rFonts w:ascii="Garamond" w:hAnsi="Garamond" w:cs="Garamond"/>
          <w:sz w:val="24"/>
          <w:szCs w:val="24"/>
        </w:rPr>
        <w:t>do të jetë vetëqeverisëse dhe nuk do të vendosin detyrime ose detyrime financiare mbi IUCN-në, e cila nuk do të jetë përgjegjëse për angazhimet e ndërmarra nga një Komitet, përveç rasteve kur kanë autorizimin paraprak të Këshillit; dhe</w:t>
      </w:r>
    </w:p>
    <w:p w14:paraId="23982557" w14:textId="2A9F0F1E" w:rsidR="009A518F" w:rsidRPr="002924AB" w:rsidRDefault="009A518F"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c)</w:t>
      </w:r>
      <w:r w:rsidR="0095739F" w:rsidRPr="002924AB">
        <w:rPr>
          <w:rFonts w:ascii="Garamond" w:hAnsi="Garamond" w:cs="Garamond"/>
          <w:sz w:val="24"/>
          <w:szCs w:val="24"/>
        </w:rPr>
        <w:t xml:space="preserve"> </w:t>
      </w:r>
      <w:r w:rsidRPr="002924AB">
        <w:rPr>
          <w:rFonts w:ascii="Garamond" w:hAnsi="Garamond" w:cs="Garamond"/>
          <w:sz w:val="24"/>
          <w:szCs w:val="24"/>
        </w:rPr>
        <w:t xml:space="preserve">do të punojë në partneritet me </w:t>
      </w:r>
      <w:r w:rsidR="00335FA5" w:rsidRPr="002924AB">
        <w:rPr>
          <w:rFonts w:ascii="Garamond" w:hAnsi="Garamond" w:cs="Garamond"/>
          <w:sz w:val="24"/>
          <w:szCs w:val="24"/>
        </w:rPr>
        <w:t xml:space="preserve">sekretariatin dhe komitetet </w:t>
      </w:r>
      <w:r w:rsidRPr="002924AB">
        <w:rPr>
          <w:rFonts w:ascii="Garamond" w:hAnsi="Garamond" w:cs="Garamond"/>
          <w:sz w:val="24"/>
          <w:szCs w:val="24"/>
        </w:rPr>
        <w:t xml:space="preserve">dhe çdo </w:t>
      </w:r>
      <w:r w:rsidR="00335FA5" w:rsidRPr="002924AB">
        <w:rPr>
          <w:rFonts w:ascii="Garamond" w:hAnsi="Garamond" w:cs="Garamond"/>
          <w:sz w:val="24"/>
          <w:szCs w:val="24"/>
        </w:rPr>
        <w:t xml:space="preserve">komitet kombëtar ose rajonal </w:t>
      </w:r>
      <w:r w:rsidRPr="002924AB">
        <w:rPr>
          <w:rFonts w:ascii="Garamond" w:hAnsi="Garamond" w:cs="Garamond"/>
          <w:sz w:val="24"/>
          <w:szCs w:val="24"/>
        </w:rPr>
        <w:t>brenda vendit për të formuluar, koordinuar dhe zbatuar Programin e IUCN-së.</w:t>
      </w:r>
    </w:p>
    <w:p w14:paraId="1EDD4610" w14:textId="33714B9C" w:rsidR="009A518F" w:rsidRPr="002924AB" w:rsidRDefault="009A518F" w:rsidP="00450439">
      <w:pPr>
        <w:pStyle w:val="ListParagraph"/>
        <w:widowControl w:val="0"/>
        <w:tabs>
          <w:tab w:val="left" w:pos="1660"/>
        </w:tabs>
        <w:spacing w:after="0" w:line="240" w:lineRule="auto"/>
        <w:ind w:left="0" w:firstLine="284"/>
        <w:jc w:val="both"/>
        <w:rPr>
          <w:rFonts w:ascii="Garamond" w:hAnsi="Garamond" w:cs="Garamond"/>
          <w:sz w:val="24"/>
          <w:szCs w:val="24"/>
        </w:rPr>
      </w:pPr>
      <w:r w:rsidRPr="002924AB">
        <w:rPr>
          <w:rFonts w:ascii="Garamond" w:hAnsi="Garamond" w:cs="Garamond"/>
          <w:sz w:val="24"/>
          <w:szCs w:val="24"/>
        </w:rPr>
        <w:t>72.</w:t>
      </w:r>
      <w:r w:rsidR="0095739F" w:rsidRPr="002924AB">
        <w:rPr>
          <w:rFonts w:ascii="Garamond" w:hAnsi="Garamond" w:cs="Garamond"/>
          <w:sz w:val="24"/>
          <w:szCs w:val="24"/>
        </w:rPr>
        <w:t xml:space="preserve"> </w:t>
      </w:r>
      <w:r w:rsidRPr="002924AB">
        <w:rPr>
          <w:rFonts w:ascii="Garamond" w:hAnsi="Garamond" w:cs="Garamond"/>
          <w:sz w:val="24"/>
          <w:szCs w:val="24"/>
        </w:rPr>
        <w:t xml:space="preserve">Këshilltarët e zgjedhur nga </w:t>
      </w:r>
      <w:r w:rsidR="00B71CD2">
        <w:rPr>
          <w:rFonts w:ascii="Garamond" w:hAnsi="Garamond" w:cs="Garamond"/>
          <w:sz w:val="24"/>
          <w:szCs w:val="24"/>
        </w:rPr>
        <w:t>r</w:t>
      </w:r>
      <w:r w:rsidRPr="002924AB">
        <w:rPr>
          <w:rFonts w:ascii="Garamond" w:hAnsi="Garamond" w:cs="Garamond"/>
          <w:sz w:val="24"/>
          <w:szCs w:val="24"/>
        </w:rPr>
        <w:t xml:space="preserve">ajonet dhe anëtarët e tjerë të Këshillit rezidentë në një shtet ose rajon ku janë krijuar </w:t>
      </w:r>
      <w:r w:rsidR="00840A5D" w:rsidRPr="002924AB">
        <w:rPr>
          <w:rFonts w:ascii="Garamond" w:hAnsi="Garamond" w:cs="Garamond"/>
          <w:sz w:val="24"/>
          <w:szCs w:val="24"/>
        </w:rPr>
        <w:t xml:space="preserve">komitete dhe forume rajonale të </w:t>
      </w:r>
      <w:r w:rsidRPr="002924AB">
        <w:rPr>
          <w:rFonts w:ascii="Garamond" w:hAnsi="Garamond" w:cs="Garamond"/>
          <w:sz w:val="24"/>
          <w:szCs w:val="24"/>
        </w:rPr>
        <w:t xml:space="preserve">tilla, do të ftohen të marrin pjesë në mbledhjet dhe aktivitetet e </w:t>
      </w:r>
      <w:r w:rsidR="00840A5D" w:rsidRPr="002924AB">
        <w:rPr>
          <w:rFonts w:ascii="Garamond" w:hAnsi="Garamond" w:cs="Garamond"/>
          <w:sz w:val="24"/>
          <w:szCs w:val="24"/>
        </w:rPr>
        <w:t xml:space="preserve">komiteteve kombëtare dhe rajonale përkatëse </w:t>
      </w:r>
      <w:r w:rsidRPr="002924AB">
        <w:rPr>
          <w:rFonts w:ascii="Garamond" w:hAnsi="Garamond" w:cs="Garamond"/>
          <w:sz w:val="24"/>
          <w:szCs w:val="24"/>
        </w:rPr>
        <w:t xml:space="preserve">dhe forumeve rajonale. Anëtarët e </w:t>
      </w:r>
      <w:r w:rsidR="00840A5D" w:rsidRPr="002924AB">
        <w:rPr>
          <w:rFonts w:ascii="Garamond" w:hAnsi="Garamond" w:cs="Garamond"/>
          <w:sz w:val="24"/>
          <w:szCs w:val="24"/>
        </w:rPr>
        <w:t xml:space="preserve">komiteteve </w:t>
      </w:r>
      <w:r w:rsidRPr="002924AB">
        <w:rPr>
          <w:rFonts w:ascii="Garamond" w:hAnsi="Garamond" w:cs="Garamond"/>
          <w:sz w:val="24"/>
          <w:szCs w:val="24"/>
        </w:rPr>
        <w:t xml:space="preserve">rezidentë në këtë shtet ose rajon, mund të ftohen të marrin pjesë në mbledhjet dhe aktivitetet e </w:t>
      </w:r>
      <w:r w:rsidR="00840A5D" w:rsidRPr="002924AB">
        <w:rPr>
          <w:rFonts w:ascii="Garamond" w:hAnsi="Garamond" w:cs="Garamond"/>
          <w:sz w:val="24"/>
          <w:szCs w:val="24"/>
        </w:rPr>
        <w:t>komiteteve kombëtare dhe rajonale dhe forumeve rajonale</w:t>
      </w:r>
      <w:r w:rsidRPr="002924AB">
        <w:rPr>
          <w:rFonts w:ascii="Garamond" w:hAnsi="Garamond" w:cs="Garamond"/>
          <w:sz w:val="24"/>
          <w:szCs w:val="24"/>
        </w:rPr>
        <w:t xml:space="preserve">. Çdo </w:t>
      </w:r>
      <w:r w:rsidR="00840A5D" w:rsidRPr="002924AB">
        <w:rPr>
          <w:rFonts w:ascii="Garamond" w:hAnsi="Garamond" w:cs="Garamond"/>
          <w:sz w:val="24"/>
          <w:szCs w:val="24"/>
        </w:rPr>
        <w:t xml:space="preserve">komitet </w:t>
      </w:r>
      <w:r w:rsidRPr="002924AB">
        <w:rPr>
          <w:rFonts w:ascii="Garamond" w:hAnsi="Garamond" w:cs="Garamond"/>
          <w:sz w:val="24"/>
          <w:szCs w:val="24"/>
        </w:rPr>
        <w:t xml:space="preserve">mund të emërojë një përfaqësues zyrtar të </w:t>
      </w:r>
      <w:r w:rsidR="00840A5D" w:rsidRPr="002924AB">
        <w:rPr>
          <w:rFonts w:ascii="Garamond" w:hAnsi="Garamond" w:cs="Garamond"/>
          <w:sz w:val="24"/>
          <w:szCs w:val="24"/>
        </w:rPr>
        <w:t>komitetit</w:t>
      </w:r>
      <w:r w:rsidRPr="002924AB">
        <w:rPr>
          <w:rFonts w:ascii="Garamond" w:hAnsi="Garamond" w:cs="Garamond"/>
          <w:sz w:val="24"/>
          <w:szCs w:val="24"/>
        </w:rPr>
        <w:t xml:space="preserve">, rezident në një shtet apo rajon të tillë, i cili mund të marrë pjesë dhe të flasë në mbledhjet e organeve drejtuese </w:t>
      </w:r>
      <w:r w:rsidR="00840A5D" w:rsidRPr="002924AB">
        <w:rPr>
          <w:rFonts w:ascii="Garamond" w:hAnsi="Garamond" w:cs="Garamond"/>
          <w:sz w:val="24"/>
          <w:szCs w:val="24"/>
        </w:rPr>
        <w:t>të komiteteve kombëtare dhe rajonale</w:t>
      </w:r>
      <w:r w:rsidRPr="002924AB">
        <w:rPr>
          <w:rFonts w:ascii="Garamond" w:hAnsi="Garamond" w:cs="Garamond"/>
          <w:sz w:val="24"/>
          <w:szCs w:val="24"/>
        </w:rPr>
        <w:t>, pa të drejtë vote.</w:t>
      </w:r>
    </w:p>
    <w:p w14:paraId="29D583EB" w14:textId="77777777" w:rsidR="009A518F" w:rsidRPr="002924AB" w:rsidRDefault="009A518F" w:rsidP="00450439">
      <w:pPr>
        <w:pStyle w:val="Heading2"/>
        <w:keepNext w:val="0"/>
        <w:keepLines w:val="0"/>
        <w:widowControl w:val="0"/>
        <w:spacing w:before="0" w:after="0" w:line="240" w:lineRule="auto"/>
        <w:ind w:firstLine="284"/>
        <w:rPr>
          <w:rFonts w:ascii="Garamond" w:hAnsi="Garamond"/>
          <w:b/>
          <w:color w:val="000000" w:themeColor="text1"/>
          <w:sz w:val="24"/>
          <w:lang w:val="sq-AL"/>
        </w:rPr>
      </w:pPr>
      <w:r w:rsidRPr="002924AB">
        <w:rPr>
          <w:rFonts w:ascii="Garamond" w:hAnsi="Garamond"/>
          <w:b/>
          <w:color w:val="000000" w:themeColor="text1"/>
          <w:sz w:val="24"/>
          <w:lang w:val="sq-AL"/>
        </w:rPr>
        <w:t>Pjesa VIII - Komitetet</w:t>
      </w:r>
    </w:p>
    <w:p w14:paraId="7F32995F" w14:textId="77777777" w:rsidR="009A518F" w:rsidRPr="002924AB" w:rsidRDefault="009A518F" w:rsidP="00450439">
      <w:pPr>
        <w:pStyle w:val="ListParagraph"/>
        <w:widowControl w:val="0"/>
        <w:tabs>
          <w:tab w:val="left" w:pos="1660"/>
        </w:tabs>
        <w:spacing w:after="0" w:line="240" w:lineRule="auto"/>
        <w:ind w:left="0" w:firstLine="284"/>
        <w:jc w:val="both"/>
        <w:rPr>
          <w:rFonts w:ascii="Garamond" w:hAnsi="Garamond"/>
          <w:sz w:val="24"/>
          <w:szCs w:val="24"/>
        </w:rPr>
      </w:pPr>
      <w:r w:rsidRPr="002924AB">
        <w:rPr>
          <w:rFonts w:ascii="Garamond" w:hAnsi="Garamond" w:cs="Garamond"/>
          <w:sz w:val="24"/>
          <w:szCs w:val="24"/>
        </w:rPr>
        <w:t>73.</w:t>
      </w:r>
      <w:r w:rsidR="0095739F" w:rsidRPr="002924AB">
        <w:rPr>
          <w:rFonts w:ascii="Garamond" w:hAnsi="Garamond" w:cs="Garamond"/>
          <w:sz w:val="24"/>
          <w:szCs w:val="24"/>
        </w:rPr>
        <w:t xml:space="preserve"> </w:t>
      </w:r>
      <w:r w:rsidRPr="002924AB">
        <w:rPr>
          <w:rFonts w:ascii="Garamond" w:hAnsi="Garamond" w:cs="Garamond"/>
          <w:sz w:val="24"/>
          <w:szCs w:val="24"/>
        </w:rPr>
        <w:t>Komitetet do të jenë rrjete vullnetarësh ekspertë të cilëve u është besuar të zhvillojnë dhe avancojnë njohuritë dhe përvojën institucionale dhe objektivat e IUCN-së.</w:t>
      </w:r>
    </w:p>
    <w:p w14:paraId="5332CAE5" w14:textId="77777777" w:rsidR="009A518F" w:rsidRPr="002924AB" w:rsidRDefault="009A518F" w:rsidP="00450439">
      <w:pPr>
        <w:pStyle w:val="BodyText"/>
        <w:ind w:firstLine="284"/>
        <w:jc w:val="both"/>
        <w:rPr>
          <w:b/>
          <w:color w:val="auto"/>
          <w:sz w:val="24"/>
          <w:lang w:val="sq-AL"/>
        </w:rPr>
      </w:pPr>
      <w:r w:rsidRPr="002924AB">
        <w:rPr>
          <w:b/>
          <w:color w:val="auto"/>
          <w:sz w:val="24"/>
          <w:lang w:val="sq-AL"/>
        </w:rPr>
        <w:t>Përbërja</w:t>
      </w:r>
    </w:p>
    <w:p w14:paraId="5E9E96EB" w14:textId="09F98024" w:rsidR="009A518F" w:rsidRPr="002924AB" w:rsidRDefault="009A518F" w:rsidP="00450439">
      <w:pPr>
        <w:pStyle w:val="ListParagraph"/>
        <w:widowControl w:val="0"/>
        <w:tabs>
          <w:tab w:val="left" w:pos="1660"/>
        </w:tabs>
        <w:spacing w:after="0" w:line="240" w:lineRule="auto"/>
        <w:ind w:left="0" w:firstLine="284"/>
        <w:jc w:val="both"/>
        <w:rPr>
          <w:rFonts w:ascii="Garamond" w:hAnsi="Garamond"/>
          <w:sz w:val="24"/>
          <w:szCs w:val="24"/>
        </w:rPr>
      </w:pPr>
      <w:r w:rsidRPr="002924AB">
        <w:rPr>
          <w:rFonts w:ascii="Garamond" w:hAnsi="Garamond" w:cs="Garamond"/>
          <w:sz w:val="24"/>
          <w:szCs w:val="24"/>
        </w:rPr>
        <w:t>74.</w:t>
      </w:r>
      <w:r w:rsidR="0095739F" w:rsidRPr="002924AB">
        <w:rPr>
          <w:rFonts w:ascii="Garamond" w:hAnsi="Garamond" w:cs="Garamond"/>
          <w:sz w:val="24"/>
          <w:szCs w:val="24"/>
        </w:rPr>
        <w:t xml:space="preserve"> </w:t>
      </w:r>
      <w:r w:rsidRPr="002924AB">
        <w:rPr>
          <w:rFonts w:ascii="Garamond" w:hAnsi="Garamond" w:cs="Garamond"/>
          <w:sz w:val="24"/>
          <w:szCs w:val="24"/>
        </w:rPr>
        <w:t xml:space="preserve">Kongresi Botëror do të krijojë </w:t>
      </w:r>
      <w:r w:rsidR="00840A5D" w:rsidRPr="002924AB">
        <w:rPr>
          <w:rFonts w:ascii="Garamond" w:hAnsi="Garamond" w:cs="Garamond"/>
          <w:sz w:val="24"/>
          <w:szCs w:val="24"/>
        </w:rPr>
        <w:t xml:space="preserve">komitetet </w:t>
      </w:r>
      <w:r w:rsidRPr="002924AB">
        <w:rPr>
          <w:rFonts w:ascii="Garamond" w:hAnsi="Garamond" w:cs="Garamond"/>
          <w:sz w:val="24"/>
          <w:szCs w:val="24"/>
        </w:rPr>
        <w:t>dhe do të përcaktojë mandatet e tyre, të cilat do të jenë në kuadër të Programit të IUCN-së. Këshilli mund</w:t>
      </w:r>
      <w:r w:rsidR="00F53F73" w:rsidRPr="002924AB">
        <w:rPr>
          <w:rFonts w:ascii="Garamond" w:hAnsi="Garamond" w:cs="Garamond"/>
          <w:sz w:val="24"/>
          <w:szCs w:val="24"/>
        </w:rPr>
        <w:t xml:space="preserve"> </w:t>
      </w:r>
      <w:r w:rsidRPr="002924AB">
        <w:rPr>
          <w:rFonts w:ascii="Garamond" w:hAnsi="Garamond" w:cs="Garamond"/>
          <w:sz w:val="24"/>
          <w:szCs w:val="24"/>
        </w:rPr>
        <w:t xml:space="preserve">t’i propozojë Kongresit Botëror krijimin, shfuqizimin ose nënndarjen e një </w:t>
      </w:r>
      <w:r w:rsidR="000D04EA">
        <w:rPr>
          <w:rFonts w:ascii="Garamond" w:hAnsi="Garamond" w:cs="Garamond"/>
          <w:sz w:val="24"/>
          <w:szCs w:val="24"/>
        </w:rPr>
        <w:t>k</w:t>
      </w:r>
      <w:r w:rsidRPr="002924AB">
        <w:rPr>
          <w:rFonts w:ascii="Garamond" w:hAnsi="Garamond" w:cs="Garamond"/>
          <w:sz w:val="24"/>
          <w:szCs w:val="24"/>
        </w:rPr>
        <w:t xml:space="preserve">omiteti, ose ndryshimin e mandatit të një </w:t>
      </w:r>
      <w:r w:rsidR="000D04EA">
        <w:rPr>
          <w:rFonts w:ascii="Garamond" w:hAnsi="Garamond" w:cs="Garamond"/>
          <w:sz w:val="24"/>
          <w:szCs w:val="24"/>
        </w:rPr>
        <w:t>k</w:t>
      </w:r>
      <w:r w:rsidRPr="002924AB">
        <w:rPr>
          <w:rFonts w:ascii="Garamond" w:hAnsi="Garamond" w:cs="Garamond"/>
          <w:sz w:val="24"/>
          <w:szCs w:val="24"/>
        </w:rPr>
        <w:t xml:space="preserve">omiteti. Këshilli mund të krijojë një </w:t>
      </w:r>
      <w:r w:rsidR="000D04EA">
        <w:rPr>
          <w:rFonts w:ascii="Garamond" w:hAnsi="Garamond" w:cs="Garamond"/>
          <w:sz w:val="24"/>
          <w:szCs w:val="24"/>
        </w:rPr>
        <w:t>k</w:t>
      </w:r>
      <w:r w:rsidRPr="002924AB">
        <w:rPr>
          <w:rFonts w:ascii="Garamond" w:hAnsi="Garamond" w:cs="Garamond"/>
          <w:sz w:val="24"/>
          <w:szCs w:val="24"/>
        </w:rPr>
        <w:t xml:space="preserve">omitet të përkohshëm, në pritje të një vendimi nga sesioni tjetër i zakonshëm ose i jashtëzakonshëm i Kongresit Botëror, me kusht që mandati i tij të mos cenojë atë të një </w:t>
      </w:r>
      <w:r w:rsidR="00840A5D" w:rsidRPr="002924AB">
        <w:rPr>
          <w:rFonts w:ascii="Garamond" w:hAnsi="Garamond" w:cs="Garamond"/>
          <w:sz w:val="24"/>
          <w:szCs w:val="24"/>
        </w:rPr>
        <w:t xml:space="preserve">komiteti </w:t>
      </w:r>
      <w:r w:rsidRPr="002924AB">
        <w:rPr>
          <w:rFonts w:ascii="Garamond" w:hAnsi="Garamond" w:cs="Garamond"/>
          <w:sz w:val="24"/>
          <w:szCs w:val="24"/>
        </w:rPr>
        <w:t>ekzistues.</w:t>
      </w:r>
    </w:p>
    <w:p w14:paraId="0510AC83" w14:textId="77777777" w:rsidR="009A518F" w:rsidRPr="002924AB" w:rsidRDefault="009A518F" w:rsidP="00450439">
      <w:pPr>
        <w:pStyle w:val="BodyText"/>
        <w:ind w:firstLine="284"/>
        <w:rPr>
          <w:b/>
          <w:color w:val="auto"/>
          <w:sz w:val="24"/>
          <w:lang w:val="sq-AL"/>
        </w:rPr>
      </w:pPr>
      <w:r w:rsidRPr="002924AB">
        <w:rPr>
          <w:b/>
          <w:color w:val="auto"/>
          <w:sz w:val="24"/>
          <w:lang w:val="sq-AL"/>
        </w:rPr>
        <w:t>Funksionet</w:t>
      </w:r>
    </w:p>
    <w:p w14:paraId="6BB6C9B8" w14:textId="0032D1EF" w:rsidR="009A518F" w:rsidRPr="002924AB" w:rsidRDefault="009A518F" w:rsidP="00450439">
      <w:pPr>
        <w:pStyle w:val="ListParagraph"/>
        <w:widowControl w:val="0"/>
        <w:tabs>
          <w:tab w:val="left" w:pos="9340"/>
        </w:tabs>
        <w:spacing w:after="0" w:line="240" w:lineRule="auto"/>
        <w:ind w:left="0" w:firstLine="284"/>
        <w:jc w:val="both"/>
        <w:rPr>
          <w:rFonts w:ascii="Garamond" w:hAnsi="Garamond"/>
          <w:sz w:val="24"/>
          <w:szCs w:val="24"/>
        </w:rPr>
      </w:pPr>
      <w:r w:rsidRPr="002924AB">
        <w:rPr>
          <w:rFonts w:ascii="Garamond" w:hAnsi="Garamond" w:cs="Garamond"/>
          <w:sz w:val="24"/>
          <w:szCs w:val="24"/>
        </w:rPr>
        <w:t>75.</w:t>
      </w:r>
      <w:r w:rsidR="0095739F" w:rsidRPr="002924AB">
        <w:rPr>
          <w:rFonts w:ascii="Garamond" w:hAnsi="Garamond" w:cs="Garamond"/>
          <w:sz w:val="24"/>
          <w:szCs w:val="24"/>
        </w:rPr>
        <w:t xml:space="preserve"> </w:t>
      </w:r>
      <w:r w:rsidRPr="002924AB">
        <w:rPr>
          <w:rFonts w:ascii="Garamond" w:hAnsi="Garamond" w:cs="Garamond"/>
          <w:sz w:val="24"/>
          <w:szCs w:val="24"/>
        </w:rPr>
        <w:t xml:space="preserve">Funksionet e </w:t>
      </w:r>
      <w:r w:rsidR="000D04EA">
        <w:rPr>
          <w:rFonts w:ascii="Garamond" w:hAnsi="Garamond" w:cs="Garamond"/>
          <w:sz w:val="24"/>
          <w:szCs w:val="24"/>
        </w:rPr>
        <w:t>k</w:t>
      </w:r>
      <w:r w:rsidRPr="002924AB">
        <w:rPr>
          <w:rFonts w:ascii="Garamond" w:hAnsi="Garamond" w:cs="Garamond"/>
          <w:sz w:val="24"/>
          <w:szCs w:val="24"/>
        </w:rPr>
        <w:t>omiteteve do të jenë përmbushja e misioneve siç përcaktohet në mandatet e tyre, duke përfshirë:</w:t>
      </w:r>
    </w:p>
    <w:p w14:paraId="5E659785"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a)</w:t>
      </w:r>
      <w:r w:rsidR="0095739F" w:rsidRPr="002924AB">
        <w:rPr>
          <w:rFonts w:ascii="Garamond" w:hAnsi="Garamond" w:cs="Garamond"/>
          <w:sz w:val="24"/>
          <w:szCs w:val="24"/>
        </w:rPr>
        <w:t xml:space="preserve"> </w:t>
      </w:r>
      <w:r w:rsidRPr="002924AB">
        <w:rPr>
          <w:rFonts w:ascii="Garamond" w:hAnsi="Garamond" w:cs="Garamond"/>
          <w:sz w:val="24"/>
          <w:szCs w:val="24"/>
        </w:rPr>
        <w:t>të analizojnë çështjet dhe të përgatisin vlerësime, raporte, plane veprimi, kritere dhe metodologji dhe të ndërmarrin punë kërkimore dhe punë të tjera shkencore dhe teknike;</w:t>
      </w:r>
    </w:p>
    <w:p w14:paraId="7A72B6EF"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b)</w:t>
      </w:r>
      <w:r w:rsidR="0095739F" w:rsidRPr="002924AB">
        <w:rPr>
          <w:rFonts w:ascii="Garamond" w:hAnsi="Garamond" w:cs="Garamond"/>
          <w:sz w:val="24"/>
          <w:szCs w:val="24"/>
        </w:rPr>
        <w:t xml:space="preserve"> </w:t>
      </w:r>
      <w:r w:rsidRPr="002924AB">
        <w:rPr>
          <w:rFonts w:ascii="Garamond" w:hAnsi="Garamond" w:cs="Garamond"/>
          <w:sz w:val="24"/>
          <w:szCs w:val="24"/>
        </w:rPr>
        <w:t>të ndërmarrin detyra që u janë caktuar në kuadër të programit të integruar të IUCN-së;</w:t>
      </w:r>
    </w:p>
    <w:p w14:paraId="1DE0E510"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c)</w:t>
      </w:r>
      <w:r w:rsidR="0095739F" w:rsidRPr="002924AB">
        <w:rPr>
          <w:rFonts w:ascii="Garamond" w:hAnsi="Garamond" w:cs="Garamond"/>
          <w:sz w:val="24"/>
          <w:szCs w:val="24"/>
        </w:rPr>
        <w:t xml:space="preserve"> </w:t>
      </w:r>
      <w:r w:rsidRPr="002924AB">
        <w:rPr>
          <w:rFonts w:ascii="Garamond" w:hAnsi="Garamond" w:cs="Garamond"/>
          <w:sz w:val="24"/>
          <w:szCs w:val="24"/>
        </w:rPr>
        <w:t>të japin këshilla për çdo çështje brenda fushave të tyre të kompetencës;</w:t>
      </w:r>
    </w:p>
    <w:p w14:paraId="57C06290"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d)</w:t>
      </w:r>
      <w:r w:rsidR="0095739F" w:rsidRPr="002924AB">
        <w:rPr>
          <w:rFonts w:ascii="Garamond" w:hAnsi="Garamond" w:cs="Garamond"/>
          <w:sz w:val="24"/>
          <w:szCs w:val="24"/>
        </w:rPr>
        <w:t xml:space="preserve"> </w:t>
      </w:r>
      <w:r w:rsidRPr="002924AB">
        <w:rPr>
          <w:rFonts w:ascii="Garamond" w:hAnsi="Garamond" w:cs="Garamond"/>
          <w:sz w:val="24"/>
          <w:szCs w:val="24"/>
        </w:rPr>
        <w:t>të japin këshilla për çdo çështje brenda fushave të tyre të kompetencës;</w:t>
      </w:r>
    </w:p>
    <w:p w14:paraId="0A9220A8"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e)</w:t>
      </w:r>
      <w:r w:rsidR="0095739F" w:rsidRPr="002924AB">
        <w:rPr>
          <w:rFonts w:ascii="Garamond" w:hAnsi="Garamond" w:cs="Garamond"/>
          <w:sz w:val="24"/>
          <w:szCs w:val="24"/>
        </w:rPr>
        <w:t xml:space="preserve"> </w:t>
      </w:r>
      <w:r w:rsidRPr="002924AB">
        <w:rPr>
          <w:rFonts w:ascii="Garamond" w:hAnsi="Garamond" w:cs="Garamond"/>
          <w:sz w:val="24"/>
          <w:szCs w:val="24"/>
        </w:rPr>
        <w:t>të punojnë me anëtarët dhe Sekretariatin për të zhvilluar aktivitete brenda rajoneve të ndryshme dhe për të mbështetur anëtarët dhe komponentët e IUCN-së me ekspertizën e nevojshme; dhe</w:t>
      </w:r>
    </w:p>
    <w:p w14:paraId="22FB878D"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f)</w:t>
      </w:r>
      <w:r w:rsidR="0095739F" w:rsidRPr="002924AB">
        <w:rPr>
          <w:rFonts w:ascii="Garamond" w:hAnsi="Garamond" w:cs="Garamond"/>
          <w:sz w:val="24"/>
          <w:szCs w:val="24"/>
        </w:rPr>
        <w:t xml:space="preserve"> </w:t>
      </w:r>
      <w:r w:rsidRPr="002924AB">
        <w:rPr>
          <w:rFonts w:ascii="Garamond" w:hAnsi="Garamond" w:cs="Garamond"/>
          <w:sz w:val="24"/>
          <w:szCs w:val="24"/>
        </w:rPr>
        <w:t>të marrin përsipër përgjegjësi të tjera që mund t’u caktohen nga Kongresi Botëror dhe Këshilli.</w:t>
      </w:r>
    </w:p>
    <w:p w14:paraId="268C00BE" w14:textId="73475AF9" w:rsidR="009A518F" w:rsidRPr="002924AB" w:rsidRDefault="009A518F"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76.</w:t>
      </w:r>
      <w:r w:rsidR="0095739F" w:rsidRPr="002924AB">
        <w:rPr>
          <w:rFonts w:ascii="Garamond" w:hAnsi="Garamond" w:cs="Garamond"/>
          <w:sz w:val="24"/>
          <w:szCs w:val="24"/>
        </w:rPr>
        <w:t xml:space="preserve"> </w:t>
      </w:r>
      <w:r w:rsidRPr="002924AB">
        <w:rPr>
          <w:rFonts w:ascii="Garamond" w:hAnsi="Garamond" w:cs="Garamond"/>
          <w:sz w:val="24"/>
          <w:szCs w:val="24"/>
        </w:rPr>
        <w:t xml:space="preserve">Organizimi, aktivitetet dhe menaxhimi financiar i </w:t>
      </w:r>
      <w:r w:rsidR="00184ED7" w:rsidRPr="002924AB">
        <w:rPr>
          <w:rFonts w:ascii="Garamond" w:hAnsi="Garamond" w:cs="Garamond"/>
          <w:sz w:val="24"/>
          <w:szCs w:val="24"/>
        </w:rPr>
        <w:t xml:space="preserve">komiteteve </w:t>
      </w:r>
      <w:r w:rsidRPr="002924AB">
        <w:rPr>
          <w:rFonts w:ascii="Garamond" w:hAnsi="Garamond" w:cs="Garamond"/>
          <w:sz w:val="24"/>
          <w:szCs w:val="24"/>
        </w:rPr>
        <w:t xml:space="preserve">dhe procedura për emërimin e anëtarëve të tyre do të jenë siç përcaktohet në </w:t>
      </w:r>
      <w:r w:rsidR="00184ED7" w:rsidRPr="002924AB">
        <w:rPr>
          <w:rFonts w:ascii="Garamond" w:hAnsi="Garamond" w:cs="Garamond"/>
          <w:sz w:val="24"/>
          <w:szCs w:val="24"/>
        </w:rPr>
        <w:t>rregullore</w:t>
      </w:r>
      <w:r w:rsidRPr="002924AB">
        <w:rPr>
          <w:rFonts w:ascii="Garamond" w:hAnsi="Garamond" w:cs="Garamond"/>
          <w:sz w:val="24"/>
          <w:szCs w:val="24"/>
        </w:rPr>
        <w:t>.</w:t>
      </w:r>
      <w:r w:rsidR="006C0879" w:rsidRPr="002924AB">
        <w:rPr>
          <w:rStyle w:val="FootnoteReference"/>
          <w:rFonts w:ascii="Garamond" w:hAnsi="Garamond"/>
          <w:sz w:val="24"/>
          <w:szCs w:val="24"/>
        </w:rPr>
        <w:footnoteReference w:id="17"/>
      </w:r>
    </w:p>
    <w:p w14:paraId="64054EAA" w14:textId="214CA28F"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77.</w:t>
      </w:r>
      <w:r w:rsidR="0095739F" w:rsidRPr="002924AB">
        <w:rPr>
          <w:rFonts w:ascii="Garamond" w:hAnsi="Garamond" w:cs="Garamond"/>
          <w:sz w:val="24"/>
          <w:szCs w:val="24"/>
        </w:rPr>
        <w:t xml:space="preserve"> </w:t>
      </w:r>
      <w:r w:rsidRPr="002924AB">
        <w:rPr>
          <w:rFonts w:ascii="Garamond" w:hAnsi="Garamond" w:cs="Garamond"/>
          <w:sz w:val="24"/>
          <w:szCs w:val="24"/>
        </w:rPr>
        <w:t xml:space="preserve">Kryetari i çdo </w:t>
      </w:r>
      <w:r w:rsidR="00184ED7" w:rsidRPr="002924AB">
        <w:rPr>
          <w:rFonts w:ascii="Garamond" w:hAnsi="Garamond" w:cs="Garamond"/>
          <w:sz w:val="24"/>
          <w:szCs w:val="24"/>
        </w:rPr>
        <w:t xml:space="preserve">komiteti </w:t>
      </w:r>
      <w:r w:rsidRPr="002924AB">
        <w:rPr>
          <w:rFonts w:ascii="Garamond" w:hAnsi="Garamond" w:cs="Garamond"/>
          <w:sz w:val="24"/>
          <w:szCs w:val="24"/>
        </w:rPr>
        <w:t>do të paraqesë një raport në çdo sesion të zakonshëm ose të jashtëzakonshëm të Kongresit Botëror dhe çdo vit në Këshill.</w:t>
      </w:r>
    </w:p>
    <w:p w14:paraId="3AA7C133" w14:textId="77777777" w:rsidR="009A518F" w:rsidRPr="002924AB" w:rsidRDefault="009A518F" w:rsidP="00450439">
      <w:pPr>
        <w:pStyle w:val="Heading2"/>
        <w:keepNext w:val="0"/>
        <w:keepLines w:val="0"/>
        <w:widowControl w:val="0"/>
        <w:spacing w:before="0" w:after="0" w:line="240" w:lineRule="auto"/>
        <w:ind w:firstLine="284"/>
        <w:rPr>
          <w:rFonts w:ascii="Garamond" w:hAnsi="Garamond"/>
          <w:b/>
          <w:color w:val="000000" w:themeColor="text1"/>
          <w:sz w:val="24"/>
          <w:lang w:val="sq-AL"/>
        </w:rPr>
      </w:pPr>
      <w:r w:rsidRPr="002924AB">
        <w:rPr>
          <w:rFonts w:ascii="Garamond" w:hAnsi="Garamond"/>
          <w:b/>
          <w:color w:val="000000" w:themeColor="text1"/>
          <w:sz w:val="24"/>
          <w:lang w:val="sq-AL"/>
        </w:rPr>
        <w:t>Pjesa IX - Sekretariati</w:t>
      </w:r>
    </w:p>
    <w:p w14:paraId="50AB9B84" w14:textId="474EB2C5"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78.</w:t>
      </w:r>
      <w:r w:rsidR="0095739F" w:rsidRPr="002924AB">
        <w:rPr>
          <w:rFonts w:ascii="Garamond" w:hAnsi="Garamond" w:cs="Garamond"/>
          <w:sz w:val="24"/>
          <w:szCs w:val="24"/>
        </w:rPr>
        <w:t xml:space="preserve"> </w:t>
      </w:r>
      <w:r w:rsidRPr="002924AB">
        <w:rPr>
          <w:rFonts w:ascii="Garamond" w:hAnsi="Garamond" w:cs="Garamond"/>
          <w:sz w:val="24"/>
          <w:szCs w:val="24"/>
        </w:rPr>
        <w:t xml:space="preserve">Sekretariati përbëhet nga personeli i IUCN-së. Drejtori i </w:t>
      </w:r>
      <w:r w:rsidR="00184ED7" w:rsidRPr="002924AB">
        <w:rPr>
          <w:rFonts w:ascii="Garamond" w:hAnsi="Garamond" w:cs="Garamond"/>
          <w:sz w:val="24"/>
          <w:szCs w:val="24"/>
        </w:rPr>
        <w:t xml:space="preserve">përgjithshëm </w:t>
      </w:r>
      <w:r w:rsidRPr="002924AB">
        <w:rPr>
          <w:rFonts w:ascii="Garamond" w:hAnsi="Garamond" w:cs="Garamond"/>
          <w:sz w:val="24"/>
          <w:szCs w:val="24"/>
        </w:rPr>
        <w:t xml:space="preserve">do të jetë shefi ekzekutiv i IUCN-së dhe kreu i Sekretariatit. Drejtori i </w:t>
      </w:r>
      <w:r w:rsidR="00184ED7" w:rsidRPr="002924AB">
        <w:rPr>
          <w:rFonts w:ascii="Garamond" w:hAnsi="Garamond" w:cs="Garamond"/>
          <w:sz w:val="24"/>
          <w:szCs w:val="24"/>
        </w:rPr>
        <w:t xml:space="preserve">përgjithshëm </w:t>
      </w:r>
      <w:r w:rsidRPr="002924AB">
        <w:rPr>
          <w:rFonts w:ascii="Garamond" w:hAnsi="Garamond" w:cs="Garamond"/>
          <w:sz w:val="24"/>
          <w:szCs w:val="24"/>
        </w:rPr>
        <w:t>do t’i nënshtrohet autoritetit të Këshillit.</w:t>
      </w:r>
    </w:p>
    <w:p w14:paraId="6279F68F" w14:textId="2921DD32"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79.</w:t>
      </w:r>
      <w:r w:rsidR="0095739F" w:rsidRPr="002924AB">
        <w:rPr>
          <w:rFonts w:ascii="Garamond" w:hAnsi="Garamond" w:cs="Garamond"/>
          <w:sz w:val="24"/>
          <w:szCs w:val="24"/>
        </w:rPr>
        <w:t xml:space="preserve"> </w:t>
      </w:r>
      <w:r w:rsidRPr="002924AB">
        <w:rPr>
          <w:rFonts w:ascii="Garamond" w:hAnsi="Garamond" w:cs="Garamond"/>
          <w:sz w:val="24"/>
          <w:szCs w:val="24"/>
        </w:rPr>
        <w:t xml:space="preserve">Drejtori i </w:t>
      </w:r>
      <w:r w:rsidR="00184ED7" w:rsidRPr="002924AB">
        <w:rPr>
          <w:rFonts w:ascii="Garamond" w:hAnsi="Garamond" w:cs="Garamond"/>
          <w:sz w:val="24"/>
          <w:szCs w:val="24"/>
        </w:rPr>
        <w:t>përgjithshëm</w:t>
      </w:r>
      <w:r w:rsidRPr="002924AB">
        <w:rPr>
          <w:rFonts w:ascii="Garamond" w:hAnsi="Garamond" w:cs="Garamond"/>
          <w:sz w:val="24"/>
          <w:szCs w:val="24"/>
        </w:rPr>
        <w:t>:</w:t>
      </w:r>
    </w:p>
    <w:p w14:paraId="7BF4C375" w14:textId="77777777" w:rsidR="009A518F" w:rsidRPr="002924AB" w:rsidRDefault="009A518F"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a)</w:t>
      </w:r>
      <w:r w:rsidR="0095739F" w:rsidRPr="002924AB">
        <w:rPr>
          <w:rFonts w:ascii="Garamond" w:hAnsi="Garamond" w:cs="Garamond"/>
          <w:sz w:val="24"/>
          <w:szCs w:val="24"/>
        </w:rPr>
        <w:t xml:space="preserve"> </w:t>
      </w:r>
      <w:r w:rsidRPr="002924AB">
        <w:rPr>
          <w:rFonts w:ascii="Garamond" w:hAnsi="Garamond" w:cs="Garamond"/>
          <w:sz w:val="24"/>
          <w:szCs w:val="24"/>
        </w:rPr>
        <w:t>do të emërohet nga Këshilli sipas standardit më të lartë të meritës për një periudhë të tillë dhe sipas kushteve që mund të caktojë Këshilli;</w:t>
      </w:r>
    </w:p>
    <w:p w14:paraId="77FB54D7"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b)</w:t>
      </w:r>
      <w:r w:rsidR="0095739F" w:rsidRPr="002924AB">
        <w:rPr>
          <w:rFonts w:ascii="Garamond" w:hAnsi="Garamond" w:cs="Garamond"/>
          <w:sz w:val="24"/>
          <w:szCs w:val="24"/>
        </w:rPr>
        <w:t xml:space="preserve"> </w:t>
      </w:r>
      <w:r w:rsidRPr="002924AB">
        <w:rPr>
          <w:rFonts w:ascii="Garamond" w:hAnsi="Garamond" w:cs="Garamond"/>
          <w:sz w:val="24"/>
          <w:szCs w:val="24"/>
        </w:rPr>
        <w:t>do të jetë përgjegjës për zbatimin e politikës dhe programit të IUCN-së, të përcaktuar nga Kongresi Botëror dhe Këshilli;</w:t>
      </w:r>
    </w:p>
    <w:p w14:paraId="7FF2A753"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c)</w:t>
      </w:r>
      <w:r w:rsidR="0095739F" w:rsidRPr="002924AB">
        <w:rPr>
          <w:rFonts w:ascii="Garamond" w:hAnsi="Garamond" w:cs="Garamond"/>
          <w:sz w:val="24"/>
          <w:szCs w:val="24"/>
        </w:rPr>
        <w:t xml:space="preserve"> </w:t>
      </w:r>
      <w:r w:rsidRPr="002924AB">
        <w:rPr>
          <w:rFonts w:ascii="Garamond" w:hAnsi="Garamond" w:cs="Garamond"/>
          <w:sz w:val="24"/>
          <w:szCs w:val="24"/>
        </w:rPr>
        <w:t>përgjegjës për financat dhe kontabilitetin e IUCN-së;</w:t>
      </w:r>
    </w:p>
    <w:p w14:paraId="1B0A18A9" w14:textId="1C5E3534"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d)</w:t>
      </w:r>
      <w:r w:rsidR="0095739F" w:rsidRPr="002924AB">
        <w:rPr>
          <w:rFonts w:ascii="Garamond" w:hAnsi="Garamond" w:cs="Garamond"/>
          <w:sz w:val="24"/>
          <w:szCs w:val="24"/>
        </w:rPr>
        <w:t xml:space="preserve"> </w:t>
      </w:r>
      <w:r w:rsidRPr="002924AB">
        <w:rPr>
          <w:rFonts w:ascii="Garamond" w:hAnsi="Garamond" w:cs="Garamond"/>
          <w:sz w:val="24"/>
          <w:szCs w:val="24"/>
        </w:rPr>
        <w:t xml:space="preserve">përgjegjës për koordinimin e punës së </w:t>
      </w:r>
      <w:r w:rsidR="00184ED7" w:rsidRPr="002924AB">
        <w:rPr>
          <w:rFonts w:ascii="Garamond" w:hAnsi="Garamond" w:cs="Garamond"/>
          <w:sz w:val="24"/>
          <w:szCs w:val="24"/>
        </w:rPr>
        <w:t xml:space="preserve">sekretariatit </w:t>
      </w:r>
      <w:r w:rsidRPr="002924AB">
        <w:rPr>
          <w:rFonts w:ascii="Garamond" w:hAnsi="Garamond" w:cs="Garamond"/>
          <w:sz w:val="24"/>
          <w:szCs w:val="24"/>
        </w:rPr>
        <w:t>me të gjithë komponentët e tjerë të IUCN-së;</w:t>
      </w:r>
    </w:p>
    <w:p w14:paraId="6D60C875"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e)</w:t>
      </w:r>
      <w:r w:rsidR="0095739F" w:rsidRPr="002924AB">
        <w:rPr>
          <w:rFonts w:ascii="Garamond" w:hAnsi="Garamond" w:cs="Garamond"/>
          <w:sz w:val="24"/>
          <w:szCs w:val="24"/>
        </w:rPr>
        <w:t xml:space="preserve"> </w:t>
      </w:r>
      <w:r w:rsidRPr="002924AB">
        <w:rPr>
          <w:rFonts w:ascii="Garamond" w:hAnsi="Garamond" w:cs="Garamond"/>
          <w:sz w:val="24"/>
          <w:szCs w:val="24"/>
        </w:rPr>
        <w:t>i autorizuar për të lëshuar deklarata në emër të IUCN-së;</w:t>
      </w:r>
    </w:p>
    <w:p w14:paraId="34F73222"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f)</w:t>
      </w:r>
      <w:r w:rsidR="0095739F" w:rsidRPr="002924AB">
        <w:rPr>
          <w:rFonts w:ascii="Garamond" w:hAnsi="Garamond" w:cs="Garamond"/>
          <w:sz w:val="24"/>
          <w:szCs w:val="24"/>
        </w:rPr>
        <w:t xml:space="preserve"> </w:t>
      </w:r>
      <w:r w:rsidRPr="002924AB">
        <w:rPr>
          <w:rFonts w:ascii="Garamond" w:hAnsi="Garamond" w:cs="Garamond"/>
          <w:sz w:val="24"/>
          <w:szCs w:val="24"/>
        </w:rPr>
        <w:t>i autorizuar për të nënshkruar të gjitha detyrimet në emër të IUCN-së dhe për të deleguar këtë autoritet; dhe</w:t>
      </w:r>
    </w:p>
    <w:p w14:paraId="0A4AFF1F"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g)</w:t>
      </w:r>
      <w:r w:rsidR="0095739F" w:rsidRPr="002924AB">
        <w:rPr>
          <w:rFonts w:ascii="Garamond" w:hAnsi="Garamond" w:cs="Garamond"/>
          <w:sz w:val="24"/>
          <w:szCs w:val="24"/>
        </w:rPr>
        <w:t xml:space="preserve"> </w:t>
      </w:r>
      <w:r w:rsidRPr="002924AB">
        <w:rPr>
          <w:rFonts w:ascii="Garamond" w:hAnsi="Garamond" w:cs="Garamond"/>
          <w:sz w:val="24"/>
          <w:szCs w:val="24"/>
        </w:rPr>
        <w:t>kreu i sekretariatit për Kongresin Botëror.</w:t>
      </w:r>
    </w:p>
    <w:p w14:paraId="7A2A07A6" w14:textId="380011E2"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80.</w:t>
      </w:r>
      <w:r w:rsidR="0095739F" w:rsidRPr="002924AB">
        <w:rPr>
          <w:rFonts w:ascii="Garamond" w:hAnsi="Garamond" w:cs="Garamond"/>
          <w:sz w:val="24"/>
          <w:szCs w:val="24"/>
        </w:rPr>
        <w:t xml:space="preserve"> </w:t>
      </w:r>
      <w:r w:rsidRPr="002924AB">
        <w:rPr>
          <w:rFonts w:ascii="Garamond" w:hAnsi="Garamond" w:cs="Garamond"/>
          <w:sz w:val="24"/>
          <w:szCs w:val="24"/>
        </w:rPr>
        <w:t xml:space="preserve">Drejtori i </w:t>
      </w:r>
      <w:r w:rsidR="00184ED7" w:rsidRPr="002924AB">
        <w:rPr>
          <w:rFonts w:ascii="Garamond" w:hAnsi="Garamond" w:cs="Garamond"/>
          <w:sz w:val="24"/>
          <w:szCs w:val="24"/>
        </w:rPr>
        <w:t xml:space="preserve">përgjithshëm </w:t>
      </w:r>
      <w:r w:rsidRPr="002924AB">
        <w:rPr>
          <w:rFonts w:ascii="Garamond" w:hAnsi="Garamond" w:cs="Garamond"/>
          <w:sz w:val="24"/>
          <w:szCs w:val="24"/>
        </w:rPr>
        <w:t>ose përfaqësuesi i Drejtorit të Përgjithshëm do të kenë të drejtë të marrin pjesë dhe të flasin në mbledhjet e komponentëve të IUCN-së ose të ndonjë komiteti të tij, pa të drejtë vote.</w:t>
      </w:r>
    </w:p>
    <w:p w14:paraId="39745EC5" w14:textId="1B9C8D56" w:rsidR="009A518F" w:rsidRPr="002924AB" w:rsidRDefault="009A518F"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81.</w:t>
      </w:r>
      <w:r w:rsidR="0095739F" w:rsidRPr="002924AB">
        <w:rPr>
          <w:rFonts w:ascii="Garamond" w:hAnsi="Garamond" w:cs="Garamond"/>
          <w:sz w:val="24"/>
          <w:szCs w:val="24"/>
        </w:rPr>
        <w:t xml:space="preserve"> </w:t>
      </w:r>
      <w:r w:rsidRPr="002924AB">
        <w:rPr>
          <w:rFonts w:ascii="Garamond" w:hAnsi="Garamond" w:cs="Garamond"/>
          <w:sz w:val="24"/>
          <w:szCs w:val="24"/>
        </w:rPr>
        <w:t xml:space="preserve">Drejtori i </w:t>
      </w:r>
      <w:r w:rsidR="00184ED7" w:rsidRPr="002924AB">
        <w:rPr>
          <w:rFonts w:ascii="Garamond" w:hAnsi="Garamond" w:cs="Garamond"/>
          <w:sz w:val="24"/>
          <w:szCs w:val="24"/>
        </w:rPr>
        <w:t xml:space="preserve">përgjithshëm </w:t>
      </w:r>
      <w:r w:rsidRPr="002924AB">
        <w:rPr>
          <w:rFonts w:ascii="Garamond" w:hAnsi="Garamond" w:cs="Garamond"/>
          <w:sz w:val="24"/>
          <w:szCs w:val="24"/>
        </w:rPr>
        <w:t xml:space="preserve">do të emërojë personelin e Sekretariatit në përputhje me rregullat e personelit të formuluara nga </w:t>
      </w:r>
      <w:r w:rsidR="00184ED7" w:rsidRPr="002924AB">
        <w:rPr>
          <w:rFonts w:ascii="Garamond" w:hAnsi="Garamond" w:cs="Garamond"/>
          <w:sz w:val="24"/>
          <w:szCs w:val="24"/>
        </w:rPr>
        <w:t xml:space="preserve">drejtori i përgjithshëm </w:t>
      </w:r>
      <w:r w:rsidRPr="002924AB">
        <w:rPr>
          <w:rFonts w:ascii="Garamond" w:hAnsi="Garamond" w:cs="Garamond"/>
          <w:sz w:val="24"/>
          <w:szCs w:val="24"/>
        </w:rPr>
        <w:t>dhe të miratuara nga Këshilli. Përzgjedhja e personelit do të bëhet në bazë të meritave, mundësive të barabarta, barazisë gjinore dhe ekuilibrit gjeografik, dhe duhet të jetë pa diskriminim në bazë të racës ose besimit.</w:t>
      </w:r>
    </w:p>
    <w:p w14:paraId="406481F6" w14:textId="6E52638E" w:rsidR="009A518F" w:rsidRPr="002924AB" w:rsidRDefault="009A518F"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82.</w:t>
      </w:r>
      <w:r w:rsidR="0095739F" w:rsidRPr="002924AB">
        <w:rPr>
          <w:rFonts w:ascii="Garamond" w:hAnsi="Garamond" w:cs="Garamond"/>
          <w:sz w:val="24"/>
          <w:szCs w:val="24"/>
        </w:rPr>
        <w:t xml:space="preserve"> </w:t>
      </w:r>
      <w:r w:rsidRPr="002924AB">
        <w:rPr>
          <w:rFonts w:ascii="Garamond" w:hAnsi="Garamond" w:cs="Garamond"/>
          <w:sz w:val="24"/>
          <w:szCs w:val="24"/>
        </w:rPr>
        <w:t xml:space="preserve">Në kryerjen e detyrave të tyre, </w:t>
      </w:r>
      <w:r w:rsidR="00184ED7" w:rsidRPr="002924AB">
        <w:rPr>
          <w:rFonts w:ascii="Garamond" w:hAnsi="Garamond" w:cs="Garamond"/>
          <w:sz w:val="24"/>
          <w:szCs w:val="24"/>
        </w:rPr>
        <w:t xml:space="preserve">drejtori i përgjithshëm </w:t>
      </w:r>
      <w:r w:rsidRPr="002924AB">
        <w:rPr>
          <w:rFonts w:ascii="Garamond" w:hAnsi="Garamond" w:cs="Garamond"/>
          <w:sz w:val="24"/>
          <w:szCs w:val="24"/>
        </w:rPr>
        <w:t xml:space="preserve">dhe stafi nuk do të kërkojnë ose marrin udhëzime nga asnjë burim jashtë IUCN-së. Ata do të përmbahen nga çdo veprim i papajtueshëm me pozicionin e tyre si anëtarë të stafit të një organizate ndërkombëtare. Çdo </w:t>
      </w:r>
      <w:r w:rsidR="00184ED7" w:rsidRPr="002924AB">
        <w:rPr>
          <w:rFonts w:ascii="Garamond" w:hAnsi="Garamond" w:cs="Garamond"/>
          <w:sz w:val="24"/>
          <w:szCs w:val="24"/>
        </w:rPr>
        <w:t xml:space="preserve">anëtar </w:t>
      </w:r>
      <w:r w:rsidRPr="002924AB">
        <w:rPr>
          <w:rFonts w:ascii="Garamond" w:hAnsi="Garamond" w:cs="Garamond"/>
          <w:sz w:val="24"/>
          <w:szCs w:val="24"/>
        </w:rPr>
        <w:t>i IUCN-së do të respektojë karakterin ekskluzivisht ndërkombëtar të përgjegjësive të</w:t>
      </w:r>
    </w:p>
    <w:p w14:paraId="6ADA7E66" w14:textId="6E7AB1DA" w:rsidR="009A518F" w:rsidRPr="002924AB" w:rsidRDefault="009A518F" w:rsidP="00450439">
      <w:pPr>
        <w:pStyle w:val="BodyText"/>
        <w:ind w:firstLine="284"/>
        <w:jc w:val="both"/>
        <w:rPr>
          <w:sz w:val="24"/>
          <w:lang w:val="sq-AL"/>
        </w:rPr>
      </w:pPr>
      <w:r w:rsidRPr="002924AB">
        <w:rPr>
          <w:sz w:val="24"/>
          <w:lang w:val="sq-AL"/>
        </w:rPr>
        <w:t xml:space="preserve">Drejtorit të </w:t>
      </w:r>
      <w:r w:rsidR="00184ED7" w:rsidRPr="002924AB">
        <w:rPr>
          <w:sz w:val="24"/>
          <w:lang w:val="sq-AL"/>
        </w:rPr>
        <w:t xml:space="preserve">përgjithshëm </w:t>
      </w:r>
      <w:r w:rsidRPr="002924AB">
        <w:rPr>
          <w:sz w:val="24"/>
          <w:lang w:val="sq-AL"/>
        </w:rPr>
        <w:t>dhe personelit, dhe të mos përpiqet të ndikojë në mënyrë të padrejtë në kryerjen e përgjegjësive të tyre.</w:t>
      </w:r>
    </w:p>
    <w:p w14:paraId="5B300C8F" w14:textId="5F642976"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83.</w:t>
      </w:r>
      <w:r w:rsidR="0095739F" w:rsidRPr="002924AB">
        <w:rPr>
          <w:rFonts w:ascii="Garamond" w:hAnsi="Garamond" w:cs="Garamond"/>
          <w:sz w:val="24"/>
          <w:szCs w:val="24"/>
        </w:rPr>
        <w:t xml:space="preserve"> </w:t>
      </w:r>
      <w:r w:rsidRPr="002924AB">
        <w:rPr>
          <w:rFonts w:ascii="Garamond" w:hAnsi="Garamond" w:cs="Garamond"/>
          <w:sz w:val="24"/>
          <w:szCs w:val="24"/>
        </w:rPr>
        <w:t xml:space="preserve">Drejtori i </w:t>
      </w:r>
      <w:r w:rsidR="00184ED7" w:rsidRPr="002924AB">
        <w:rPr>
          <w:rFonts w:ascii="Garamond" w:hAnsi="Garamond" w:cs="Garamond"/>
          <w:sz w:val="24"/>
          <w:szCs w:val="24"/>
        </w:rPr>
        <w:t xml:space="preserve">përgjithshëm </w:t>
      </w:r>
      <w:r w:rsidRPr="002924AB">
        <w:rPr>
          <w:rFonts w:ascii="Garamond" w:hAnsi="Garamond" w:cs="Garamond"/>
          <w:sz w:val="24"/>
          <w:szCs w:val="24"/>
        </w:rPr>
        <w:t>i paraqet Këshillit një raport vjetor mbi aktivitetet e IUCN-së, së bashku me një llogari të të ardhurave dhe shpenzimeve dhe një bilanc në fund të vitit dhe propozime për aktivitetet e ardhshme. Kur miratohet nga Këshilli, ky raport do t’u komunikohet anëtarëve të IUCN-së.</w:t>
      </w:r>
    </w:p>
    <w:p w14:paraId="5D5EAD61" w14:textId="48A0EF3D"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84.</w:t>
      </w:r>
      <w:r w:rsidR="0095739F" w:rsidRPr="002924AB">
        <w:rPr>
          <w:rFonts w:ascii="Garamond" w:hAnsi="Garamond" w:cs="Garamond"/>
          <w:sz w:val="24"/>
          <w:szCs w:val="24"/>
        </w:rPr>
        <w:t xml:space="preserve"> </w:t>
      </w:r>
      <w:r w:rsidRPr="002924AB">
        <w:rPr>
          <w:rFonts w:ascii="Garamond" w:hAnsi="Garamond" w:cs="Garamond"/>
          <w:sz w:val="24"/>
          <w:szCs w:val="24"/>
        </w:rPr>
        <w:t xml:space="preserve">Drejtori i </w:t>
      </w:r>
      <w:r w:rsidR="00184ED7" w:rsidRPr="002924AB">
        <w:rPr>
          <w:rFonts w:ascii="Garamond" w:hAnsi="Garamond" w:cs="Garamond"/>
          <w:sz w:val="24"/>
          <w:szCs w:val="24"/>
        </w:rPr>
        <w:t xml:space="preserve">përgjithshëm </w:t>
      </w:r>
      <w:r w:rsidRPr="002924AB">
        <w:rPr>
          <w:rFonts w:ascii="Garamond" w:hAnsi="Garamond" w:cs="Garamond"/>
          <w:sz w:val="24"/>
          <w:szCs w:val="24"/>
        </w:rPr>
        <w:t xml:space="preserve">do të përgatisë për prezantim në çdo sesion të zakonshëm të Kongresit Botëror, një raport mbi punën e IUCN-së që nga sesioni i tij i fundit. Raporti do t’i dorëzohet Këshillit nga </w:t>
      </w:r>
      <w:r w:rsidR="00184ED7" w:rsidRPr="002924AB">
        <w:rPr>
          <w:rFonts w:ascii="Garamond" w:hAnsi="Garamond" w:cs="Garamond"/>
          <w:sz w:val="24"/>
          <w:szCs w:val="24"/>
        </w:rPr>
        <w:t xml:space="preserve">drejtori i përgjithshëm </w:t>
      </w:r>
      <w:r w:rsidRPr="002924AB">
        <w:rPr>
          <w:rFonts w:ascii="Garamond" w:hAnsi="Garamond" w:cs="Garamond"/>
          <w:sz w:val="24"/>
          <w:szCs w:val="24"/>
        </w:rPr>
        <w:t>dhe do t’i paraqitet Kongresit Botëror me komente të tilla që Këshilli mund të vendosë të bëjë.</w:t>
      </w:r>
    </w:p>
    <w:p w14:paraId="142E3D81" w14:textId="59C7804A" w:rsidR="009A518F" w:rsidRPr="002924AB" w:rsidRDefault="009A518F" w:rsidP="00450439">
      <w:pPr>
        <w:pStyle w:val="Heading2"/>
        <w:keepNext w:val="0"/>
        <w:keepLines w:val="0"/>
        <w:widowControl w:val="0"/>
        <w:spacing w:before="0" w:after="0" w:line="240" w:lineRule="auto"/>
        <w:ind w:firstLine="284"/>
        <w:rPr>
          <w:rFonts w:ascii="Garamond" w:hAnsi="Garamond"/>
          <w:b/>
          <w:color w:val="000000" w:themeColor="text1"/>
          <w:sz w:val="24"/>
          <w:lang w:val="sq-AL"/>
        </w:rPr>
      </w:pPr>
      <w:r w:rsidRPr="002924AB">
        <w:rPr>
          <w:rFonts w:ascii="Garamond" w:hAnsi="Garamond"/>
          <w:b/>
          <w:color w:val="000000" w:themeColor="text1"/>
          <w:sz w:val="24"/>
          <w:lang w:val="sq-AL"/>
        </w:rPr>
        <w:t xml:space="preserve">Pjesa X - Këshilltari </w:t>
      </w:r>
      <w:r w:rsidR="00184ED7" w:rsidRPr="002924AB">
        <w:rPr>
          <w:rFonts w:ascii="Garamond" w:hAnsi="Garamond"/>
          <w:b/>
          <w:color w:val="000000" w:themeColor="text1"/>
          <w:sz w:val="24"/>
          <w:lang w:val="sq-AL"/>
        </w:rPr>
        <w:t>ligjor</w:t>
      </w:r>
    </w:p>
    <w:p w14:paraId="4CFA3A7B" w14:textId="5A35D963" w:rsidR="009A518F" w:rsidRPr="002924AB" w:rsidRDefault="009A518F" w:rsidP="00450439">
      <w:pPr>
        <w:pStyle w:val="ListParagraph"/>
        <w:widowControl w:val="0"/>
        <w:spacing w:after="0" w:line="240" w:lineRule="auto"/>
        <w:ind w:left="0" w:firstLine="284"/>
        <w:rPr>
          <w:rFonts w:ascii="Garamond" w:hAnsi="Garamond"/>
          <w:sz w:val="24"/>
          <w:szCs w:val="24"/>
        </w:rPr>
      </w:pPr>
      <w:r w:rsidRPr="002924AB">
        <w:rPr>
          <w:rFonts w:ascii="Garamond" w:hAnsi="Garamond" w:cs="Garamond"/>
          <w:sz w:val="24"/>
          <w:szCs w:val="24"/>
        </w:rPr>
        <w:t>85.</w:t>
      </w:r>
      <w:r w:rsidR="0095739F" w:rsidRPr="002924AB">
        <w:rPr>
          <w:rFonts w:ascii="Garamond" w:hAnsi="Garamond" w:cs="Garamond"/>
          <w:sz w:val="24"/>
          <w:szCs w:val="24"/>
        </w:rPr>
        <w:t xml:space="preserve"> </w:t>
      </w:r>
      <w:r w:rsidRPr="002924AB">
        <w:rPr>
          <w:rFonts w:ascii="Garamond" w:hAnsi="Garamond" w:cs="Garamond"/>
          <w:sz w:val="24"/>
          <w:szCs w:val="24"/>
        </w:rPr>
        <w:t xml:space="preserve">Këshilltari </w:t>
      </w:r>
      <w:r w:rsidR="00184ED7" w:rsidRPr="002924AB">
        <w:rPr>
          <w:rFonts w:ascii="Garamond" w:hAnsi="Garamond" w:cs="Garamond"/>
          <w:sz w:val="24"/>
          <w:szCs w:val="24"/>
        </w:rPr>
        <w:t xml:space="preserve">ligjor </w:t>
      </w:r>
      <w:r w:rsidRPr="002924AB">
        <w:rPr>
          <w:rFonts w:ascii="Garamond" w:hAnsi="Garamond" w:cs="Garamond"/>
          <w:sz w:val="24"/>
          <w:szCs w:val="24"/>
        </w:rPr>
        <w:t xml:space="preserve">do t’i japë këshillima ligjor Kongresit Botëror, Këshillit dhe Sekretariatit, si dhe komponentëve të tjerë të IUCN-së, siç mund të përshkruhet në </w:t>
      </w:r>
      <w:r w:rsidR="008959FD" w:rsidRPr="002924AB">
        <w:rPr>
          <w:rFonts w:ascii="Garamond" w:hAnsi="Garamond" w:cs="Garamond"/>
          <w:sz w:val="24"/>
          <w:szCs w:val="24"/>
        </w:rPr>
        <w:t>rregullore</w:t>
      </w:r>
      <w:r w:rsidRPr="002924AB">
        <w:rPr>
          <w:rFonts w:ascii="Garamond" w:hAnsi="Garamond" w:cs="Garamond"/>
          <w:sz w:val="24"/>
          <w:szCs w:val="24"/>
        </w:rPr>
        <w:t>.</w:t>
      </w:r>
      <w:r w:rsidR="00092A12" w:rsidRPr="002924AB">
        <w:rPr>
          <w:rStyle w:val="FootnoteReference"/>
          <w:rFonts w:ascii="Garamond" w:hAnsi="Garamond"/>
          <w:sz w:val="24"/>
          <w:szCs w:val="24"/>
        </w:rPr>
        <w:footnoteReference w:id="18"/>
      </w:r>
    </w:p>
    <w:p w14:paraId="36A25880" w14:textId="6B7BC9E5"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86.</w:t>
      </w:r>
      <w:r w:rsidR="0095739F" w:rsidRPr="002924AB">
        <w:rPr>
          <w:rFonts w:ascii="Garamond" w:hAnsi="Garamond" w:cs="Garamond"/>
          <w:sz w:val="24"/>
          <w:szCs w:val="24"/>
        </w:rPr>
        <w:t xml:space="preserve"> </w:t>
      </w:r>
      <w:r w:rsidRPr="002924AB">
        <w:rPr>
          <w:rFonts w:ascii="Garamond" w:hAnsi="Garamond" w:cs="Garamond"/>
          <w:sz w:val="24"/>
          <w:szCs w:val="24"/>
        </w:rPr>
        <w:t xml:space="preserve">Këshilltari </w:t>
      </w:r>
      <w:r w:rsidR="008959FD" w:rsidRPr="002924AB">
        <w:rPr>
          <w:rFonts w:ascii="Garamond" w:hAnsi="Garamond" w:cs="Garamond"/>
          <w:sz w:val="24"/>
          <w:szCs w:val="24"/>
        </w:rPr>
        <w:t xml:space="preserve">ligjor </w:t>
      </w:r>
      <w:r w:rsidRPr="002924AB">
        <w:rPr>
          <w:rFonts w:ascii="Garamond" w:hAnsi="Garamond" w:cs="Garamond"/>
          <w:sz w:val="24"/>
          <w:szCs w:val="24"/>
        </w:rPr>
        <w:t xml:space="preserve">do të ketë të drejtën për të marrë pjesë dhe folur në seancat e Kongresit Botëror, mbledhjet e Këshillit ose të ndonjë komiteti të tij dhe komponentë të tjerë të IUCN-së, siç mund të përcaktojnë </w:t>
      </w:r>
      <w:r w:rsidR="008959FD" w:rsidRPr="002924AB">
        <w:rPr>
          <w:rFonts w:ascii="Garamond" w:hAnsi="Garamond" w:cs="Garamond"/>
          <w:sz w:val="24"/>
          <w:szCs w:val="24"/>
        </w:rPr>
        <w:t>rregulloret</w:t>
      </w:r>
      <w:r w:rsidR="00092A12" w:rsidRPr="002924AB">
        <w:rPr>
          <w:rStyle w:val="FootnoteReference"/>
          <w:rFonts w:ascii="Garamond" w:hAnsi="Garamond"/>
          <w:sz w:val="24"/>
          <w:szCs w:val="24"/>
        </w:rPr>
        <w:footnoteReference w:id="19"/>
      </w:r>
      <w:r w:rsidRPr="002924AB">
        <w:rPr>
          <w:rFonts w:ascii="Garamond" w:hAnsi="Garamond" w:cs="Garamond"/>
          <w:sz w:val="24"/>
          <w:szCs w:val="24"/>
        </w:rPr>
        <w:t>, por pa të drejtë vote.</w:t>
      </w:r>
    </w:p>
    <w:p w14:paraId="0D29FBD9" w14:textId="77777777" w:rsidR="009A518F" w:rsidRPr="002924AB" w:rsidRDefault="009A518F" w:rsidP="00640084">
      <w:pPr>
        <w:pStyle w:val="TEKSTIII"/>
        <w:rPr>
          <w:b/>
        </w:rPr>
      </w:pPr>
      <w:r w:rsidRPr="002924AB">
        <w:rPr>
          <w:b/>
        </w:rPr>
        <w:t>Pjesa XI - Financa</w:t>
      </w:r>
    </w:p>
    <w:p w14:paraId="1EAF630A" w14:textId="77777777"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87.</w:t>
      </w:r>
      <w:r w:rsidR="0095739F" w:rsidRPr="002924AB">
        <w:rPr>
          <w:rFonts w:ascii="Garamond" w:hAnsi="Garamond" w:cs="Garamond"/>
          <w:sz w:val="24"/>
          <w:szCs w:val="24"/>
        </w:rPr>
        <w:t xml:space="preserve"> </w:t>
      </w:r>
      <w:r w:rsidRPr="002924AB">
        <w:rPr>
          <w:rFonts w:ascii="Garamond" w:hAnsi="Garamond" w:cs="Garamond"/>
          <w:sz w:val="24"/>
          <w:szCs w:val="24"/>
        </w:rPr>
        <w:t>Të ardhurat e IUCN-së do të rrjedhin nga detyrimet e anëtarësimit, kontratat, grantet, donacionet, investimet dhe nga çdo burim tjetër i miratuar nga Këshilli.</w:t>
      </w:r>
    </w:p>
    <w:p w14:paraId="49773ABE" w14:textId="10093DF9"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88.</w:t>
      </w:r>
      <w:r w:rsidR="0095739F" w:rsidRPr="002924AB">
        <w:rPr>
          <w:rFonts w:ascii="Garamond" w:hAnsi="Garamond" w:cs="Garamond"/>
          <w:sz w:val="24"/>
          <w:szCs w:val="24"/>
        </w:rPr>
        <w:t xml:space="preserve"> </w:t>
      </w:r>
      <w:r w:rsidRPr="002924AB">
        <w:rPr>
          <w:rFonts w:ascii="Garamond" w:hAnsi="Garamond" w:cs="Garamond"/>
          <w:sz w:val="24"/>
          <w:szCs w:val="24"/>
        </w:rPr>
        <w:t xml:space="preserve">Drejtori i </w:t>
      </w:r>
      <w:r w:rsidR="008959FD" w:rsidRPr="002924AB">
        <w:rPr>
          <w:rFonts w:ascii="Garamond" w:hAnsi="Garamond" w:cs="Garamond"/>
          <w:sz w:val="24"/>
          <w:szCs w:val="24"/>
        </w:rPr>
        <w:t>përgjithshëm</w:t>
      </w:r>
      <w:r w:rsidR="008959FD">
        <w:rPr>
          <w:rFonts w:ascii="Garamond" w:hAnsi="Garamond" w:cs="Garamond"/>
          <w:sz w:val="24"/>
          <w:szCs w:val="24"/>
        </w:rPr>
        <w:t>:</w:t>
      </w:r>
    </w:p>
    <w:p w14:paraId="7E156921"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a)</w:t>
      </w:r>
      <w:r w:rsidR="0095739F" w:rsidRPr="002924AB">
        <w:rPr>
          <w:rFonts w:ascii="Garamond" w:hAnsi="Garamond" w:cs="Garamond"/>
          <w:sz w:val="24"/>
          <w:szCs w:val="24"/>
        </w:rPr>
        <w:t xml:space="preserve"> </w:t>
      </w:r>
      <w:r w:rsidRPr="002924AB">
        <w:rPr>
          <w:rFonts w:ascii="Garamond" w:hAnsi="Garamond" w:cs="Garamond"/>
          <w:sz w:val="24"/>
          <w:szCs w:val="24"/>
        </w:rPr>
        <w:t>do të marrë masa që të mbahen llogari të vërteta dhe të sakta për të gjitha paratë e marra dhe të shpenzuara nga IUCN-ja;</w:t>
      </w:r>
    </w:p>
    <w:p w14:paraId="166F1C97" w14:textId="77777777" w:rsidR="009A518F" w:rsidRPr="002924AB" w:rsidRDefault="001D170C"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 </w:t>
      </w:r>
      <w:r w:rsidR="009A518F" w:rsidRPr="002924AB">
        <w:rPr>
          <w:rFonts w:ascii="Garamond" w:hAnsi="Garamond" w:cs="Garamond"/>
          <w:sz w:val="24"/>
          <w:szCs w:val="24"/>
        </w:rPr>
        <w:t>b)</w:t>
      </w:r>
      <w:r w:rsidR="0095739F" w:rsidRPr="002924AB">
        <w:rPr>
          <w:rFonts w:ascii="Garamond" w:hAnsi="Garamond" w:cs="Garamond"/>
          <w:sz w:val="24"/>
          <w:szCs w:val="24"/>
        </w:rPr>
        <w:t xml:space="preserve"> </w:t>
      </w:r>
      <w:r w:rsidR="009A518F" w:rsidRPr="002924AB">
        <w:rPr>
          <w:rFonts w:ascii="Garamond" w:hAnsi="Garamond" w:cs="Garamond"/>
          <w:sz w:val="24"/>
          <w:szCs w:val="24"/>
        </w:rPr>
        <w:t>do të rregullojë të gjitha të ardhurat dhe shpenzimet në përputhje me buxhetin dhe vendosë kontrolle të brendshme, duke përfshirë auditimet e brendshme, për të rritur përdorimin efektiv dhe efikas të burimeve të IUCN-së;</w:t>
      </w:r>
    </w:p>
    <w:p w14:paraId="3FA87B3D"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cs="Garamond"/>
          <w:sz w:val="24"/>
          <w:szCs w:val="24"/>
        </w:rPr>
      </w:pPr>
      <w:r w:rsidRPr="002924AB">
        <w:rPr>
          <w:rFonts w:ascii="Garamond" w:hAnsi="Garamond" w:cs="Garamond"/>
          <w:sz w:val="24"/>
          <w:szCs w:val="24"/>
        </w:rPr>
        <w:t>c)</w:t>
      </w:r>
      <w:r w:rsidR="0095739F" w:rsidRPr="002924AB">
        <w:rPr>
          <w:rFonts w:ascii="Garamond" w:hAnsi="Garamond" w:cs="Garamond"/>
          <w:sz w:val="24"/>
          <w:szCs w:val="24"/>
        </w:rPr>
        <w:t xml:space="preserve"> </w:t>
      </w:r>
      <w:r w:rsidRPr="002924AB">
        <w:rPr>
          <w:rFonts w:ascii="Garamond" w:hAnsi="Garamond" w:cs="Garamond"/>
          <w:sz w:val="24"/>
          <w:szCs w:val="24"/>
        </w:rPr>
        <w:t>do të sigurojë që llogaritë e IUCN-së të shqyrtohen çdo vit nga audituesit e caktuar nga Kongresi Botëror dhe që raporti i tyre me shkrim t’u shpërndahet të gjithë anëtarëve të IUCN-së së bashku me çdo koment të Këshillit;</w:t>
      </w:r>
    </w:p>
    <w:p w14:paraId="3D8C9758"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d)</w:t>
      </w:r>
      <w:r w:rsidR="0095739F" w:rsidRPr="002924AB">
        <w:rPr>
          <w:rFonts w:ascii="Garamond" w:hAnsi="Garamond" w:cs="Garamond"/>
          <w:sz w:val="24"/>
          <w:szCs w:val="24"/>
        </w:rPr>
        <w:t xml:space="preserve"> </w:t>
      </w:r>
      <w:r w:rsidRPr="002924AB">
        <w:rPr>
          <w:rFonts w:ascii="Garamond" w:hAnsi="Garamond" w:cs="Garamond"/>
          <w:sz w:val="24"/>
          <w:szCs w:val="24"/>
        </w:rPr>
        <w:t>do të paraqesë në çdo sesion të zakonshëm të Kongresit Botëror, një raport mbi llogaritë e konsoliduara të IUCN-së, së bashku me raportet e audituesve për vitet përkatëse;</w:t>
      </w:r>
    </w:p>
    <w:p w14:paraId="5596F00C" w14:textId="2B2A5933"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e)</w:t>
      </w:r>
      <w:r w:rsidR="0095739F" w:rsidRPr="002924AB">
        <w:rPr>
          <w:rFonts w:ascii="Garamond" w:hAnsi="Garamond" w:cs="Garamond"/>
          <w:sz w:val="24"/>
          <w:szCs w:val="24"/>
        </w:rPr>
        <w:t xml:space="preserve"> </w:t>
      </w:r>
      <w:r w:rsidRPr="002924AB">
        <w:rPr>
          <w:rFonts w:ascii="Garamond" w:hAnsi="Garamond" w:cs="Garamond"/>
          <w:sz w:val="24"/>
          <w:szCs w:val="24"/>
        </w:rPr>
        <w:t>do t’i paraqesë për miratim çdo sesioni të zakonshëm të Kongresit Botëror, një projektprogram dhe plan financiar për periudhën deri në sesionin tjetër të zakonshëm të Kongresit Botëror;</w:t>
      </w:r>
    </w:p>
    <w:p w14:paraId="1A83D77A" w14:textId="77777777" w:rsidR="009A518F" w:rsidRPr="002924AB" w:rsidRDefault="009A518F" w:rsidP="00450439">
      <w:pPr>
        <w:pStyle w:val="ListParagraph"/>
        <w:widowControl w:val="0"/>
        <w:tabs>
          <w:tab w:val="left" w:pos="2280"/>
        </w:tabs>
        <w:spacing w:after="0" w:line="240" w:lineRule="auto"/>
        <w:ind w:left="0" w:firstLine="284"/>
        <w:jc w:val="both"/>
        <w:rPr>
          <w:rFonts w:ascii="Garamond" w:hAnsi="Garamond"/>
          <w:sz w:val="24"/>
          <w:szCs w:val="24"/>
        </w:rPr>
      </w:pPr>
      <w:r w:rsidRPr="002924AB">
        <w:rPr>
          <w:rFonts w:ascii="Garamond" w:hAnsi="Garamond" w:cs="Garamond"/>
          <w:sz w:val="24"/>
          <w:szCs w:val="24"/>
        </w:rPr>
        <w:t>f)</w:t>
      </w:r>
      <w:r w:rsidR="0095739F" w:rsidRPr="002924AB">
        <w:rPr>
          <w:rFonts w:ascii="Garamond" w:hAnsi="Garamond" w:cs="Garamond"/>
          <w:sz w:val="24"/>
          <w:szCs w:val="24"/>
        </w:rPr>
        <w:t xml:space="preserve"> </w:t>
      </w:r>
      <w:r w:rsidRPr="002924AB">
        <w:rPr>
          <w:rFonts w:ascii="Garamond" w:hAnsi="Garamond" w:cs="Garamond"/>
          <w:sz w:val="24"/>
          <w:szCs w:val="24"/>
        </w:rPr>
        <w:t>do t’i paraqesë Këshillit çdo vit programin dhe buxhetin vjetor për miratim; dhe</w:t>
      </w:r>
    </w:p>
    <w:p w14:paraId="4EEE1200"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g)</w:t>
      </w:r>
      <w:r w:rsidR="0095739F" w:rsidRPr="002924AB">
        <w:rPr>
          <w:rFonts w:ascii="Garamond" w:hAnsi="Garamond" w:cs="Garamond"/>
          <w:sz w:val="24"/>
          <w:szCs w:val="24"/>
        </w:rPr>
        <w:t xml:space="preserve"> </w:t>
      </w:r>
      <w:r w:rsidRPr="002924AB">
        <w:rPr>
          <w:rFonts w:ascii="Garamond" w:hAnsi="Garamond" w:cs="Garamond"/>
          <w:sz w:val="24"/>
          <w:szCs w:val="24"/>
        </w:rPr>
        <w:t>në rast të shpenzimeve të paparashikuara dhe ndryshimeve të rëndësishme nga të ardhurat e parashikuara, do të informojë Këshillin dhe, nëse është e nevojshme, do të dorëzojë buxhetet e ndryshuara në Këshill për miratim.</w:t>
      </w:r>
    </w:p>
    <w:p w14:paraId="1E356A0F" w14:textId="77777777"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89.</w:t>
      </w:r>
      <w:r w:rsidR="0095739F" w:rsidRPr="002924AB">
        <w:rPr>
          <w:rFonts w:ascii="Garamond" w:hAnsi="Garamond" w:cs="Garamond"/>
          <w:sz w:val="24"/>
          <w:szCs w:val="24"/>
        </w:rPr>
        <w:t xml:space="preserve"> </w:t>
      </w:r>
      <w:r w:rsidRPr="002924AB">
        <w:rPr>
          <w:rFonts w:ascii="Garamond" w:hAnsi="Garamond" w:cs="Garamond"/>
          <w:sz w:val="24"/>
          <w:szCs w:val="24"/>
        </w:rPr>
        <w:t>Arkëtari:</w:t>
      </w:r>
    </w:p>
    <w:p w14:paraId="0232960C" w14:textId="2E156A4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a)</w:t>
      </w:r>
      <w:r w:rsidR="0095739F" w:rsidRPr="002924AB">
        <w:rPr>
          <w:rFonts w:ascii="Garamond" w:hAnsi="Garamond" w:cs="Garamond"/>
          <w:sz w:val="24"/>
          <w:szCs w:val="24"/>
        </w:rPr>
        <w:t xml:space="preserve"> </w:t>
      </w:r>
      <w:r w:rsidRPr="002924AB">
        <w:rPr>
          <w:rFonts w:ascii="Garamond" w:hAnsi="Garamond" w:cs="Garamond"/>
          <w:sz w:val="24"/>
          <w:szCs w:val="24"/>
        </w:rPr>
        <w:t xml:space="preserve">do të japë këshilla për çështjet financiare të IUCN-së dhe do t’i raportojë Kongresit Botëror dhe Këshillit siç përshkruhet në </w:t>
      </w:r>
      <w:r w:rsidR="00935891">
        <w:rPr>
          <w:rFonts w:ascii="Garamond" w:hAnsi="Garamond" w:cs="Garamond"/>
          <w:sz w:val="24"/>
          <w:szCs w:val="24"/>
        </w:rPr>
        <w:t>r</w:t>
      </w:r>
      <w:r w:rsidRPr="002924AB">
        <w:rPr>
          <w:rFonts w:ascii="Garamond" w:hAnsi="Garamond" w:cs="Garamond"/>
          <w:sz w:val="24"/>
          <w:szCs w:val="24"/>
        </w:rPr>
        <w:t>regullore;</w:t>
      </w:r>
    </w:p>
    <w:p w14:paraId="69B3009B" w14:textId="021469A0"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b)</w:t>
      </w:r>
      <w:r w:rsidR="0095739F" w:rsidRPr="002924AB">
        <w:rPr>
          <w:rFonts w:ascii="Garamond" w:hAnsi="Garamond" w:cs="Garamond"/>
          <w:sz w:val="24"/>
          <w:szCs w:val="24"/>
        </w:rPr>
        <w:t xml:space="preserve"> </w:t>
      </w:r>
      <w:r w:rsidRPr="002924AB">
        <w:rPr>
          <w:rFonts w:ascii="Garamond" w:hAnsi="Garamond" w:cs="Garamond"/>
          <w:sz w:val="24"/>
          <w:szCs w:val="24"/>
        </w:rPr>
        <w:t xml:space="preserve">do të mbahet i informuar nga </w:t>
      </w:r>
      <w:r w:rsidR="00935891" w:rsidRPr="002924AB">
        <w:rPr>
          <w:rFonts w:ascii="Garamond" w:hAnsi="Garamond" w:cs="Garamond"/>
          <w:sz w:val="24"/>
          <w:szCs w:val="24"/>
        </w:rPr>
        <w:t xml:space="preserve">drejtori i përgjithshëm </w:t>
      </w:r>
      <w:r w:rsidRPr="002924AB">
        <w:rPr>
          <w:rFonts w:ascii="Garamond" w:hAnsi="Garamond" w:cs="Garamond"/>
          <w:sz w:val="24"/>
          <w:szCs w:val="24"/>
        </w:rPr>
        <w:t>për situatën financiare të IUCN-së ndërmjet seancave të Këshillit.</w:t>
      </w:r>
    </w:p>
    <w:p w14:paraId="132B27A2" w14:textId="721D04ED" w:rsidR="009A518F" w:rsidRPr="002924AB" w:rsidRDefault="009A518F"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90.</w:t>
      </w:r>
      <w:r w:rsidR="0095739F" w:rsidRPr="002924AB">
        <w:rPr>
          <w:rFonts w:ascii="Garamond" w:hAnsi="Garamond" w:cs="Garamond"/>
          <w:sz w:val="24"/>
          <w:szCs w:val="24"/>
        </w:rPr>
        <w:t xml:space="preserve"> </w:t>
      </w:r>
      <w:r w:rsidRPr="002924AB">
        <w:rPr>
          <w:rFonts w:ascii="Garamond" w:hAnsi="Garamond" w:cs="Garamond"/>
          <w:sz w:val="24"/>
          <w:szCs w:val="24"/>
        </w:rPr>
        <w:t xml:space="preserve">Këshilli mund të krijojë ose miratojë fonde për IUCN-në të dedikuara ekskluzivisht për mbështetjen e IUCN-së, objektivave dhe programit të saj. Këto fonde do të jenë nën kontrollin e Këshillit, siç mund të përcaktohet në </w:t>
      </w:r>
      <w:r w:rsidR="00935891">
        <w:rPr>
          <w:rFonts w:ascii="Garamond" w:hAnsi="Garamond" w:cs="Garamond"/>
          <w:sz w:val="24"/>
          <w:szCs w:val="24"/>
        </w:rPr>
        <w:t>r</w:t>
      </w:r>
      <w:r w:rsidRPr="002924AB">
        <w:rPr>
          <w:rFonts w:ascii="Garamond" w:hAnsi="Garamond" w:cs="Garamond"/>
          <w:sz w:val="24"/>
          <w:szCs w:val="24"/>
        </w:rPr>
        <w:t>regullore.</w:t>
      </w:r>
      <w:r w:rsidR="001D170C" w:rsidRPr="002924AB">
        <w:rPr>
          <w:rStyle w:val="FootnoteReference"/>
          <w:rFonts w:ascii="Garamond" w:hAnsi="Garamond"/>
          <w:sz w:val="24"/>
          <w:szCs w:val="24"/>
        </w:rPr>
        <w:footnoteReference w:id="20"/>
      </w:r>
    </w:p>
    <w:p w14:paraId="799C3CDA" w14:textId="77777777" w:rsidR="009A518F" w:rsidRPr="002924AB" w:rsidRDefault="009A518F" w:rsidP="00450439">
      <w:pPr>
        <w:pStyle w:val="Heading2"/>
        <w:keepNext w:val="0"/>
        <w:keepLines w:val="0"/>
        <w:widowControl w:val="0"/>
        <w:spacing w:before="0" w:after="0" w:line="240" w:lineRule="auto"/>
        <w:ind w:firstLine="284"/>
        <w:rPr>
          <w:rFonts w:ascii="Garamond" w:hAnsi="Garamond"/>
          <w:b/>
          <w:color w:val="000000" w:themeColor="text1"/>
          <w:sz w:val="24"/>
          <w:lang w:val="sq-AL"/>
        </w:rPr>
      </w:pPr>
      <w:r w:rsidRPr="002924AB">
        <w:rPr>
          <w:rFonts w:ascii="Garamond" w:hAnsi="Garamond"/>
          <w:b/>
          <w:color w:val="000000" w:themeColor="text1"/>
          <w:sz w:val="24"/>
          <w:lang w:val="sq-AL"/>
        </w:rPr>
        <w:t>Pjesa XII - Kufizimi i detyrimit financiar dhe dëmshpërblimi</w:t>
      </w:r>
    </w:p>
    <w:p w14:paraId="79D77093" w14:textId="374872EA"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91.</w:t>
      </w:r>
      <w:r w:rsidR="0095739F" w:rsidRPr="002924AB">
        <w:rPr>
          <w:rFonts w:ascii="Garamond" w:hAnsi="Garamond" w:cs="Garamond"/>
          <w:sz w:val="24"/>
          <w:szCs w:val="24"/>
        </w:rPr>
        <w:t xml:space="preserve"> </w:t>
      </w:r>
      <w:r w:rsidRPr="002924AB">
        <w:rPr>
          <w:rFonts w:ascii="Garamond" w:hAnsi="Garamond" w:cs="Garamond"/>
          <w:sz w:val="24"/>
          <w:szCs w:val="24"/>
        </w:rPr>
        <w:t xml:space="preserve">Përgjegjësia e një </w:t>
      </w:r>
      <w:r w:rsidR="00935891" w:rsidRPr="002924AB">
        <w:rPr>
          <w:rFonts w:ascii="Garamond" w:hAnsi="Garamond" w:cs="Garamond"/>
          <w:sz w:val="24"/>
          <w:szCs w:val="24"/>
        </w:rPr>
        <w:t xml:space="preserve">anëtari </w:t>
      </w:r>
      <w:r w:rsidRPr="002924AB">
        <w:rPr>
          <w:rFonts w:ascii="Garamond" w:hAnsi="Garamond" w:cs="Garamond"/>
          <w:sz w:val="24"/>
          <w:szCs w:val="24"/>
        </w:rPr>
        <w:t>të IUCN-së do të kufizohet në pagesën e detyrimeve të tij.</w:t>
      </w:r>
    </w:p>
    <w:p w14:paraId="5906C17E" w14:textId="1DAA8722"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92.</w:t>
      </w:r>
      <w:r w:rsidR="0095739F" w:rsidRPr="002924AB">
        <w:rPr>
          <w:rFonts w:ascii="Garamond" w:hAnsi="Garamond" w:cs="Garamond"/>
          <w:sz w:val="24"/>
          <w:szCs w:val="24"/>
        </w:rPr>
        <w:t xml:space="preserve"> </w:t>
      </w:r>
      <w:r w:rsidRPr="002924AB">
        <w:rPr>
          <w:rFonts w:ascii="Garamond" w:hAnsi="Garamond" w:cs="Garamond"/>
          <w:sz w:val="24"/>
          <w:szCs w:val="24"/>
        </w:rPr>
        <w:t xml:space="preserve">Pavarësisht nga neni 15(c), IUCN-ja do të jetë përgjegjëse vetëm për ndërmarrjet e veta financiare dhe, sipas nenit 71(b), jo për ato të ndonjë </w:t>
      </w:r>
      <w:r w:rsidR="00935891" w:rsidRPr="002924AB">
        <w:rPr>
          <w:rFonts w:ascii="Garamond" w:hAnsi="Garamond" w:cs="Garamond"/>
          <w:sz w:val="24"/>
          <w:szCs w:val="24"/>
        </w:rPr>
        <w:t>komiteti kombëtar ose rajonal</w:t>
      </w:r>
      <w:r w:rsidRPr="002924AB">
        <w:rPr>
          <w:rFonts w:ascii="Garamond" w:hAnsi="Garamond" w:cs="Garamond"/>
          <w:sz w:val="24"/>
          <w:szCs w:val="24"/>
        </w:rPr>
        <w:t xml:space="preserve">. Këshilli mund të vendosë procedura për dëmshpërblimin e IUCN-së nga çdo </w:t>
      </w:r>
      <w:r w:rsidR="00935891" w:rsidRPr="002924AB">
        <w:rPr>
          <w:rFonts w:ascii="Garamond" w:hAnsi="Garamond" w:cs="Garamond"/>
          <w:sz w:val="24"/>
          <w:szCs w:val="24"/>
        </w:rPr>
        <w:t>komitet kombëtar ose rajonal</w:t>
      </w:r>
      <w:r w:rsidRPr="002924AB">
        <w:rPr>
          <w:rFonts w:ascii="Garamond" w:hAnsi="Garamond" w:cs="Garamond"/>
          <w:sz w:val="24"/>
          <w:szCs w:val="24"/>
        </w:rPr>
        <w:t>.</w:t>
      </w:r>
    </w:p>
    <w:p w14:paraId="7339F5FB" w14:textId="77777777"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93.</w:t>
      </w:r>
      <w:r w:rsidR="0095739F" w:rsidRPr="002924AB">
        <w:rPr>
          <w:rFonts w:ascii="Garamond" w:hAnsi="Garamond" w:cs="Garamond"/>
          <w:sz w:val="24"/>
          <w:szCs w:val="24"/>
        </w:rPr>
        <w:t xml:space="preserve"> </w:t>
      </w:r>
      <w:r w:rsidRPr="002924AB">
        <w:rPr>
          <w:rFonts w:ascii="Garamond" w:hAnsi="Garamond" w:cs="Garamond"/>
          <w:sz w:val="24"/>
          <w:szCs w:val="24"/>
        </w:rPr>
        <w:t>IUCN-ja do të dëmshpërblejë anëtarët e Këshillit, në masën e lejuar me ligj, kundër pretendimeve që rrjedhin nga ushtrimi normal i funksioneve të tyre.</w:t>
      </w:r>
    </w:p>
    <w:p w14:paraId="119E9E04" w14:textId="77777777" w:rsidR="009A518F" w:rsidRPr="002924AB" w:rsidRDefault="009A518F" w:rsidP="00450439">
      <w:pPr>
        <w:pStyle w:val="TEKSTIII"/>
        <w:widowControl w:val="0"/>
        <w:rPr>
          <w:b/>
        </w:rPr>
      </w:pPr>
      <w:r w:rsidRPr="002924AB">
        <w:rPr>
          <w:b/>
        </w:rPr>
        <w:t>Pjesa XIII - Fletëvotimi me postë</w:t>
      </w:r>
    </w:p>
    <w:p w14:paraId="0D20AE70" w14:textId="6024147E" w:rsidR="009A518F" w:rsidRPr="002924AB" w:rsidRDefault="009A518F" w:rsidP="00450439">
      <w:pPr>
        <w:pStyle w:val="TEKSTIII"/>
        <w:widowControl w:val="0"/>
      </w:pPr>
      <w:r w:rsidRPr="002924AB">
        <w:rPr>
          <w:rFonts w:cs="Garamond"/>
        </w:rPr>
        <w:t>94.</w:t>
      </w:r>
      <w:r w:rsidR="0095739F" w:rsidRPr="002924AB">
        <w:rPr>
          <w:rFonts w:cs="Garamond"/>
        </w:rPr>
        <w:t xml:space="preserve"> </w:t>
      </w:r>
      <w:r w:rsidRPr="002924AB">
        <w:rPr>
          <w:rFonts w:cs="Garamond"/>
        </w:rPr>
        <w:t xml:space="preserve">Të gjitha çështjet në kompetencën e Kongresit Botëror mund të vendosen me votim me postë. Një votim i tillë me postë do të bëhet me kërkesë të Këshillit ose të paktën një të pestën e të drejtave totale të votimit të anëtarëve që kanë të drejtë votuese ose në </w:t>
      </w:r>
      <w:r w:rsidR="00935891" w:rsidRPr="002924AB">
        <w:rPr>
          <w:rFonts w:cs="Garamond"/>
        </w:rPr>
        <w:t xml:space="preserve">kategorinë </w:t>
      </w:r>
      <w:r w:rsidRPr="002924AB">
        <w:rPr>
          <w:rFonts w:cs="Garamond"/>
        </w:rPr>
        <w:t xml:space="preserve">A ose në </w:t>
      </w:r>
      <w:r w:rsidR="00935891" w:rsidRPr="002924AB">
        <w:rPr>
          <w:rFonts w:cs="Garamond"/>
        </w:rPr>
        <w:t xml:space="preserve">kategoritë </w:t>
      </w:r>
      <w:r w:rsidRPr="002924AB">
        <w:rPr>
          <w:rFonts w:cs="Garamond"/>
        </w:rPr>
        <w:t>B dhe C të kombinuara.</w:t>
      </w:r>
    </w:p>
    <w:p w14:paraId="39D0ADE5" w14:textId="4BBB3A79" w:rsidR="009A518F" w:rsidRPr="002924AB" w:rsidRDefault="009A518F" w:rsidP="00450439">
      <w:pPr>
        <w:pStyle w:val="TEKSTIII"/>
        <w:widowControl w:val="0"/>
      </w:pPr>
      <w:r w:rsidRPr="002924AB">
        <w:rPr>
          <w:rFonts w:cs="Garamond"/>
        </w:rPr>
        <w:t>95.</w:t>
      </w:r>
      <w:r w:rsidR="0095739F" w:rsidRPr="002924AB">
        <w:rPr>
          <w:rFonts w:cs="Garamond"/>
        </w:rPr>
        <w:t xml:space="preserve"> </w:t>
      </w:r>
      <w:r w:rsidRPr="002924AB">
        <w:rPr>
          <w:rFonts w:cs="Garamond"/>
        </w:rPr>
        <w:t xml:space="preserve">Të gjitha çështjet në kompetencë të Këshillit mund të vendosen me votim me postë. Përveç nëse parashikohet ndryshe në </w:t>
      </w:r>
      <w:r w:rsidR="00935891" w:rsidRPr="002924AB">
        <w:rPr>
          <w:rFonts w:cs="Garamond"/>
        </w:rPr>
        <w:t>statut</w:t>
      </w:r>
      <w:r w:rsidRPr="002924AB">
        <w:rPr>
          <w:rFonts w:cs="Garamond"/>
        </w:rPr>
        <w:t xml:space="preserve">, një votim i tillë me postë do të bëhet me kërkesë të </w:t>
      </w:r>
      <w:r w:rsidR="00935891" w:rsidRPr="002924AB">
        <w:rPr>
          <w:rFonts w:cs="Garamond"/>
        </w:rPr>
        <w:t xml:space="preserve">presidentit </w:t>
      </w:r>
      <w:r w:rsidRPr="002924AB">
        <w:rPr>
          <w:rFonts w:cs="Garamond"/>
        </w:rPr>
        <w:t>ose të paktën dhjetë anëtarëve të Këshillit.</w:t>
      </w:r>
    </w:p>
    <w:p w14:paraId="15ABEE4E" w14:textId="77777777" w:rsidR="009A518F" w:rsidRPr="002924AB" w:rsidRDefault="009A518F" w:rsidP="00450439">
      <w:pPr>
        <w:pStyle w:val="TEKSTIII"/>
        <w:widowControl w:val="0"/>
      </w:pPr>
      <w:r w:rsidRPr="002924AB">
        <w:rPr>
          <w:rFonts w:cs="Garamond"/>
        </w:rPr>
        <w:t>96.</w:t>
      </w:r>
      <w:r w:rsidR="0095739F" w:rsidRPr="002924AB">
        <w:rPr>
          <w:rFonts w:cs="Garamond"/>
        </w:rPr>
        <w:t xml:space="preserve"> </w:t>
      </w:r>
      <w:r w:rsidRPr="002924AB">
        <w:rPr>
          <w:rFonts w:cs="Garamond"/>
        </w:rPr>
        <w:t xml:space="preserve">Vendimet me votim me postë rregullohen, </w:t>
      </w:r>
      <w:r w:rsidRPr="002924AB">
        <w:rPr>
          <w:rFonts w:cs="Garamond"/>
          <w:i/>
          <w:iCs/>
        </w:rPr>
        <w:t>mutatis mutandis</w:t>
      </w:r>
      <w:r w:rsidRPr="002924AB">
        <w:rPr>
          <w:rFonts w:cs="Garamond"/>
        </w:rPr>
        <w:t>, nga dispozita për votim në Kongresin Botëror dhe Këshill.</w:t>
      </w:r>
    </w:p>
    <w:p w14:paraId="7FE1DE14" w14:textId="69A81B37" w:rsidR="009A518F" w:rsidRPr="002924AB" w:rsidRDefault="009A518F" w:rsidP="00450439">
      <w:pPr>
        <w:pStyle w:val="TEKSTIII"/>
        <w:widowControl w:val="0"/>
        <w:rPr>
          <w:b/>
        </w:rPr>
      </w:pPr>
      <w:r w:rsidRPr="002924AB">
        <w:rPr>
          <w:b/>
        </w:rPr>
        <w:t xml:space="preserve">Pjesa XIV - Marrëdhëniet me </w:t>
      </w:r>
      <w:r w:rsidR="00935891" w:rsidRPr="002924AB">
        <w:rPr>
          <w:b/>
        </w:rPr>
        <w:t>jashtë</w:t>
      </w:r>
    </w:p>
    <w:p w14:paraId="1711AADE" w14:textId="6099918D" w:rsidR="009A518F" w:rsidRPr="002924AB" w:rsidRDefault="009A518F" w:rsidP="00450439">
      <w:pPr>
        <w:pStyle w:val="TEKSTIII"/>
        <w:widowControl w:val="0"/>
      </w:pPr>
      <w:r w:rsidRPr="002924AB">
        <w:rPr>
          <w:rFonts w:cs="Garamond"/>
        </w:rPr>
        <w:t>97.</w:t>
      </w:r>
      <w:r w:rsidR="0095739F" w:rsidRPr="002924AB">
        <w:rPr>
          <w:rFonts w:cs="Garamond"/>
        </w:rPr>
        <w:t xml:space="preserve"> </w:t>
      </w:r>
      <w:r w:rsidRPr="002924AB">
        <w:rPr>
          <w:rFonts w:cs="Garamond"/>
        </w:rPr>
        <w:t xml:space="preserve">Drejtori i </w:t>
      </w:r>
      <w:r w:rsidR="00935891" w:rsidRPr="002924AB">
        <w:rPr>
          <w:rFonts w:cs="Garamond"/>
        </w:rPr>
        <w:t>përgjithshëm</w:t>
      </w:r>
      <w:r w:rsidRPr="002924AB">
        <w:rPr>
          <w:rFonts w:cs="Garamond"/>
        </w:rPr>
        <w:t>, me pëlqimin e Këshillit, mund të vendosë marrëdhënie të përshtatshme pune ndërmjet IUCN-së dhe qeverive dhe organizatave, qoftë ato kombëtare ose ndërkombëtare, qeveritare ose joqeveritare.</w:t>
      </w:r>
    </w:p>
    <w:p w14:paraId="1BD4B508" w14:textId="31538AE7" w:rsidR="009A518F" w:rsidRPr="002924AB" w:rsidRDefault="009A518F" w:rsidP="00450439">
      <w:pPr>
        <w:pStyle w:val="TEKSTIII"/>
        <w:widowControl w:val="0"/>
      </w:pPr>
      <w:r w:rsidRPr="002924AB">
        <w:rPr>
          <w:rFonts w:cs="Garamond"/>
        </w:rPr>
        <w:t>98.</w:t>
      </w:r>
      <w:r w:rsidR="0095739F" w:rsidRPr="002924AB">
        <w:rPr>
          <w:rFonts w:cs="Garamond"/>
        </w:rPr>
        <w:t xml:space="preserve"> </w:t>
      </w:r>
      <w:r w:rsidRPr="002924AB">
        <w:rPr>
          <w:rFonts w:cs="Garamond"/>
        </w:rPr>
        <w:t xml:space="preserve">Drejtori i </w:t>
      </w:r>
      <w:r w:rsidR="00935891">
        <w:rPr>
          <w:rFonts w:cs="Garamond"/>
        </w:rPr>
        <w:t>p</w:t>
      </w:r>
      <w:r w:rsidRPr="002924AB">
        <w:rPr>
          <w:rFonts w:cs="Garamond"/>
        </w:rPr>
        <w:t>ërgjithshëm, me pëlqimin e Këshillit, do të ketë autoritetin të ndërmarrë hapat e duhur për të marrë, në përputhje me ligjet e çdo shteti në të cilin IUCN-ja do të ndërmarrë aktivitete, një status ligjor që mund të jetë i nevojshëm për të kryer ato aktivitete.</w:t>
      </w:r>
    </w:p>
    <w:p w14:paraId="4A31B817" w14:textId="77777777" w:rsidR="009A518F" w:rsidRPr="002924AB" w:rsidRDefault="009A518F" w:rsidP="00450439">
      <w:pPr>
        <w:pStyle w:val="TEKSTIII"/>
        <w:widowControl w:val="0"/>
        <w:rPr>
          <w:b/>
        </w:rPr>
      </w:pPr>
      <w:r w:rsidRPr="002924AB">
        <w:rPr>
          <w:b/>
        </w:rPr>
        <w:t>Pjesa XV - Selia</w:t>
      </w:r>
    </w:p>
    <w:p w14:paraId="70702F6E" w14:textId="77777777" w:rsidR="009A518F" w:rsidRPr="002924AB" w:rsidRDefault="009A518F" w:rsidP="00450439">
      <w:pPr>
        <w:pStyle w:val="ListParagraph"/>
        <w:widowControl w:val="0"/>
        <w:tabs>
          <w:tab w:val="left" w:pos="1560"/>
        </w:tabs>
        <w:spacing w:after="0" w:line="240" w:lineRule="auto"/>
        <w:ind w:left="0" w:firstLine="284"/>
        <w:rPr>
          <w:rFonts w:ascii="Garamond" w:hAnsi="Garamond"/>
          <w:sz w:val="24"/>
          <w:szCs w:val="24"/>
        </w:rPr>
      </w:pPr>
      <w:r w:rsidRPr="002924AB">
        <w:rPr>
          <w:rFonts w:ascii="Garamond" w:hAnsi="Garamond" w:cs="Garamond"/>
          <w:sz w:val="24"/>
          <w:szCs w:val="24"/>
        </w:rPr>
        <w:t>99.</w:t>
      </w:r>
      <w:r w:rsidR="0095739F" w:rsidRPr="002924AB">
        <w:rPr>
          <w:rFonts w:ascii="Garamond" w:hAnsi="Garamond" w:cs="Garamond"/>
          <w:sz w:val="24"/>
          <w:szCs w:val="24"/>
        </w:rPr>
        <w:t xml:space="preserve"> </w:t>
      </w:r>
      <w:r w:rsidRPr="002924AB">
        <w:rPr>
          <w:rFonts w:ascii="Garamond" w:hAnsi="Garamond" w:cs="Garamond"/>
          <w:sz w:val="24"/>
          <w:szCs w:val="24"/>
        </w:rPr>
        <w:t>Selia e IUCN-së do të jetë në Zvicër.</w:t>
      </w:r>
    </w:p>
    <w:p w14:paraId="1AD89071" w14:textId="2D861967" w:rsidR="009A518F" w:rsidRPr="002924AB" w:rsidRDefault="009A518F" w:rsidP="00450439">
      <w:pPr>
        <w:pStyle w:val="Heading2"/>
        <w:keepNext w:val="0"/>
        <w:keepLines w:val="0"/>
        <w:widowControl w:val="0"/>
        <w:spacing w:before="0" w:after="0" w:line="240" w:lineRule="auto"/>
        <w:ind w:firstLine="284"/>
        <w:rPr>
          <w:rFonts w:ascii="Garamond" w:hAnsi="Garamond"/>
          <w:b/>
          <w:color w:val="000000" w:themeColor="text1"/>
          <w:sz w:val="24"/>
          <w:lang w:val="sq-AL"/>
        </w:rPr>
      </w:pPr>
      <w:r w:rsidRPr="002924AB">
        <w:rPr>
          <w:rFonts w:ascii="Garamond" w:hAnsi="Garamond"/>
          <w:b/>
          <w:color w:val="000000" w:themeColor="text1"/>
          <w:sz w:val="24"/>
          <w:lang w:val="sq-AL"/>
        </w:rPr>
        <w:t xml:space="preserve">Pjesa XVI - Gjuhët </w:t>
      </w:r>
      <w:r w:rsidR="00935891" w:rsidRPr="002924AB">
        <w:rPr>
          <w:rFonts w:ascii="Garamond" w:hAnsi="Garamond"/>
          <w:b/>
          <w:color w:val="000000" w:themeColor="text1"/>
          <w:sz w:val="24"/>
          <w:lang w:val="sq-AL"/>
        </w:rPr>
        <w:t>zyrtare</w:t>
      </w:r>
    </w:p>
    <w:p w14:paraId="0129EDBC" w14:textId="77777777" w:rsidR="009A518F" w:rsidRPr="002924AB" w:rsidRDefault="009A518F" w:rsidP="00450439">
      <w:pPr>
        <w:pStyle w:val="ListParagraph"/>
        <w:widowControl w:val="0"/>
        <w:tabs>
          <w:tab w:val="left" w:pos="1560"/>
        </w:tabs>
        <w:spacing w:after="0" w:line="240" w:lineRule="auto"/>
        <w:ind w:left="0" w:firstLine="284"/>
        <w:rPr>
          <w:rFonts w:ascii="Garamond" w:hAnsi="Garamond"/>
          <w:sz w:val="24"/>
          <w:szCs w:val="24"/>
        </w:rPr>
      </w:pPr>
      <w:r w:rsidRPr="002924AB">
        <w:rPr>
          <w:rFonts w:ascii="Garamond" w:hAnsi="Garamond" w:cs="Garamond"/>
          <w:sz w:val="24"/>
          <w:szCs w:val="24"/>
        </w:rPr>
        <w:t>100.</w:t>
      </w:r>
      <w:r w:rsidR="0095739F" w:rsidRPr="002924AB">
        <w:rPr>
          <w:rFonts w:ascii="Garamond" w:hAnsi="Garamond" w:cs="Garamond"/>
          <w:sz w:val="24"/>
          <w:szCs w:val="24"/>
        </w:rPr>
        <w:t xml:space="preserve"> </w:t>
      </w:r>
      <w:r w:rsidRPr="002924AB">
        <w:rPr>
          <w:rFonts w:ascii="Garamond" w:hAnsi="Garamond" w:cs="Garamond"/>
          <w:sz w:val="24"/>
          <w:szCs w:val="24"/>
        </w:rPr>
        <w:t>Gjuhët zyrtare të IUCN-së do të jenë anglisht, frëngjisht dhe spanjisht.</w:t>
      </w:r>
    </w:p>
    <w:p w14:paraId="4091FEFE" w14:textId="77777777" w:rsidR="009A518F" w:rsidRPr="002924AB" w:rsidRDefault="009A518F" w:rsidP="00450439">
      <w:pPr>
        <w:pStyle w:val="TEKSTIII"/>
        <w:widowControl w:val="0"/>
        <w:rPr>
          <w:b/>
        </w:rPr>
      </w:pPr>
      <w:r w:rsidRPr="002924AB">
        <w:rPr>
          <w:b/>
        </w:rPr>
        <w:t>Pjesa XVII - Rregulloret</w:t>
      </w:r>
    </w:p>
    <w:p w14:paraId="3BF02ADF" w14:textId="77777777" w:rsidR="009A518F" w:rsidRPr="002924AB" w:rsidRDefault="009A518F" w:rsidP="00450439">
      <w:pPr>
        <w:pStyle w:val="ListParagraph"/>
        <w:widowControl w:val="0"/>
        <w:tabs>
          <w:tab w:val="left" w:pos="1560"/>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101.</w:t>
      </w:r>
      <w:r w:rsidR="0095739F" w:rsidRPr="002924AB">
        <w:rPr>
          <w:rFonts w:ascii="Garamond" w:hAnsi="Garamond" w:cs="Garamond"/>
          <w:sz w:val="24"/>
          <w:szCs w:val="24"/>
        </w:rPr>
        <w:t xml:space="preserve"> </w:t>
      </w:r>
      <w:r w:rsidRPr="002924AB">
        <w:rPr>
          <w:rFonts w:ascii="Garamond" w:hAnsi="Garamond" w:cs="Garamond"/>
          <w:sz w:val="24"/>
          <w:szCs w:val="24"/>
        </w:rPr>
        <w:t>(a)Rregulloret që zbatojnë këto Statute, të miratuara nga Kongresi Botëror, mund të ndryshohen nga Këshilli pas komunikimit tek Anëtarët, të ndryshimeve të propozuara për komente ose kundërshtime, siç parashikohet në nenin 102.</w:t>
      </w:r>
    </w:p>
    <w:p w14:paraId="07A96EBA" w14:textId="7DAE675B" w:rsidR="009A518F" w:rsidRPr="002924AB" w:rsidRDefault="009A518F" w:rsidP="00450439">
      <w:pPr>
        <w:pStyle w:val="ListParagraph"/>
        <w:widowControl w:val="0"/>
        <w:tabs>
          <w:tab w:val="left" w:pos="2240"/>
        </w:tabs>
        <w:spacing w:after="0" w:line="240" w:lineRule="auto"/>
        <w:ind w:left="0" w:firstLine="284"/>
        <w:jc w:val="both"/>
        <w:rPr>
          <w:rFonts w:ascii="Garamond" w:hAnsi="Garamond"/>
          <w:sz w:val="24"/>
          <w:szCs w:val="24"/>
        </w:rPr>
      </w:pPr>
      <w:r w:rsidRPr="002924AB">
        <w:rPr>
          <w:rFonts w:ascii="Garamond" w:hAnsi="Garamond" w:cs="Garamond"/>
          <w:sz w:val="24"/>
          <w:szCs w:val="24"/>
        </w:rPr>
        <w:t>b)</w:t>
      </w:r>
      <w:r w:rsidR="0095739F" w:rsidRPr="002924AB">
        <w:rPr>
          <w:rFonts w:ascii="Garamond" w:hAnsi="Garamond" w:cs="Garamond"/>
          <w:sz w:val="24"/>
          <w:szCs w:val="24"/>
        </w:rPr>
        <w:t xml:space="preserve"> </w:t>
      </w:r>
      <w:r w:rsidRPr="002924AB">
        <w:rPr>
          <w:rFonts w:ascii="Garamond" w:hAnsi="Garamond" w:cs="Garamond"/>
          <w:sz w:val="24"/>
          <w:szCs w:val="24"/>
        </w:rPr>
        <w:t xml:space="preserve">Rregulloret do të jenë në përputhje me këto </w:t>
      </w:r>
      <w:r w:rsidR="00935891" w:rsidRPr="002924AB">
        <w:rPr>
          <w:rFonts w:ascii="Garamond" w:hAnsi="Garamond" w:cs="Garamond"/>
          <w:sz w:val="24"/>
          <w:szCs w:val="24"/>
        </w:rPr>
        <w:t xml:space="preserve">statute </w:t>
      </w:r>
      <w:r w:rsidRPr="002924AB">
        <w:rPr>
          <w:rFonts w:ascii="Garamond" w:hAnsi="Garamond" w:cs="Garamond"/>
          <w:sz w:val="24"/>
          <w:szCs w:val="24"/>
        </w:rPr>
        <w:t xml:space="preserve">dhe as nuk kufizojnë, as zgjerojnë të drejtat e Anëtarëve për të ushtruar kontroll mbi çdo çështje që rregullohet nga këto </w:t>
      </w:r>
      <w:r w:rsidR="00935891" w:rsidRPr="002924AB">
        <w:rPr>
          <w:rFonts w:ascii="Garamond" w:hAnsi="Garamond" w:cs="Garamond"/>
          <w:sz w:val="24"/>
          <w:szCs w:val="24"/>
        </w:rPr>
        <w:t>statute</w:t>
      </w:r>
      <w:r w:rsidRPr="002924AB">
        <w:rPr>
          <w:rFonts w:ascii="Garamond" w:hAnsi="Garamond" w:cs="Garamond"/>
          <w:sz w:val="24"/>
          <w:szCs w:val="24"/>
        </w:rPr>
        <w:t xml:space="preserve">. Asnjë ndryshim i </w:t>
      </w:r>
      <w:r w:rsidR="00935891" w:rsidRPr="002924AB">
        <w:rPr>
          <w:rFonts w:ascii="Garamond" w:hAnsi="Garamond" w:cs="Garamond"/>
          <w:sz w:val="24"/>
          <w:szCs w:val="24"/>
        </w:rPr>
        <w:t xml:space="preserve">rregullores </w:t>
      </w:r>
      <w:r w:rsidRPr="002924AB">
        <w:rPr>
          <w:rFonts w:ascii="Garamond" w:hAnsi="Garamond" w:cs="Garamond"/>
          <w:sz w:val="24"/>
          <w:szCs w:val="24"/>
        </w:rPr>
        <w:t xml:space="preserve">nuk do të modifikojë karakterin dhe objektivat e IUCN-së (nenet 1, 2 dhe 3 të Statutit), natyrën dhe kategoritë e anëtarësimit (nenet 4 dhe 5 të Statutit), kriteret e pranimit për anëtarët (nenet 6 dhe 7 të </w:t>
      </w:r>
      <w:r w:rsidR="00935891" w:rsidRPr="002924AB">
        <w:rPr>
          <w:rFonts w:ascii="Garamond" w:hAnsi="Garamond" w:cs="Garamond"/>
          <w:sz w:val="24"/>
          <w:szCs w:val="24"/>
        </w:rPr>
        <w:t>statutit</w:t>
      </w:r>
      <w:r w:rsidRPr="002924AB">
        <w:rPr>
          <w:rFonts w:ascii="Garamond" w:hAnsi="Garamond" w:cs="Garamond"/>
          <w:sz w:val="24"/>
          <w:szCs w:val="24"/>
        </w:rPr>
        <w:t>) dhe të drejtat përkatëse të anëtarëve.</w:t>
      </w:r>
    </w:p>
    <w:p w14:paraId="0A099484" w14:textId="77777777" w:rsidR="009A518F" w:rsidRPr="002924AB" w:rsidRDefault="009A518F" w:rsidP="00450439">
      <w:pPr>
        <w:pStyle w:val="ListParagraph"/>
        <w:widowControl w:val="0"/>
        <w:tabs>
          <w:tab w:val="left" w:pos="2200"/>
        </w:tabs>
        <w:spacing w:after="0" w:line="240" w:lineRule="auto"/>
        <w:ind w:left="0" w:firstLine="284"/>
        <w:jc w:val="both"/>
        <w:rPr>
          <w:rFonts w:ascii="Garamond" w:hAnsi="Garamond"/>
          <w:sz w:val="24"/>
          <w:szCs w:val="24"/>
        </w:rPr>
      </w:pPr>
      <w:r w:rsidRPr="002924AB">
        <w:rPr>
          <w:rFonts w:ascii="Garamond" w:hAnsi="Garamond" w:cs="Garamond"/>
          <w:sz w:val="24"/>
          <w:szCs w:val="24"/>
        </w:rPr>
        <w:t>c)</w:t>
      </w:r>
      <w:r w:rsidR="0095739F" w:rsidRPr="002924AB">
        <w:rPr>
          <w:rFonts w:ascii="Garamond" w:hAnsi="Garamond" w:cs="Garamond"/>
          <w:sz w:val="24"/>
          <w:szCs w:val="24"/>
        </w:rPr>
        <w:t xml:space="preserve"> </w:t>
      </w:r>
      <w:r w:rsidRPr="002924AB">
        <w:rPr>
          <w:rFonts w:ascii="Garamond" w:hAnsi="Garamond" w:cs="Garamond"/>
          <w:sz w:val="24"/>
          <w:szCs w:val="24"/>
        </w:rPr>
        <w:t xml:space="preserve"> Çdo ndryshim i propozuar do të vendoset në rendin e ditës të një prej mbledhjeve periodike të Këshillit dhe do të miratohet me një shumicë prej dy të tretave të votave të hedhura në secilën prej dy mbledhjeve periodike të njëpasnjëshme të Këshillit.</w:t>
      </w:r>
    </w:p>
    <w:p w14:paraId="2C932F3F" w14:textId="568FEE2E" w:rsidR="009A518F" w:rsidRPr="002924AB" w:rsidRDefault="009A518F" w:rsidP="00450439">
      <w:pPr>
        <w:pStyle w:val="ListParagraph"/>
        <w:widowControl w:val="0"/>
        <w:tabs>
          <w:tab w:val="left" w:pos="1560"/>
          <w:tab w:val="left" w:pos="2200"/>
          <w:tab w:val="left" w:pos="9800"/>
        </w:tabs>
        <w:spacing w:after="0" w:line="240" w:lineRule="auto"/>
        <w:ind w:left="0" w:firstLine="284"/>
        <w:jc w:val="both"/>
        <w:rPr>
          <w:rFonts w:ascii="Garamond" w:hAnsi="Garamond"/>
          <w:sz w:val="24"/>
          <w:szCs w:val="24"/>
        </w:rPr>
      </w:pPr>
      <w:r w:rsidRPr="002924AB">
        <w:rPr>
          <w:rFonts w:ascii="Garamond" w:hAnsi="Garamond" w:cs="Garamond"/>
          <w:sz w:val="24"/>
          <w:szCs w:val="24"/>
        </w:rPr>
        <w:t>102.</w:t>
      </w:r>
      <w:r w:rsidR="0095739F" w:rsidRPr="002924AB">
        <w:rPr>
          <w:rFonts w:ascii="Garamond" w:hAnsi="Garamond" w:cs="Garamond"/>
          <w:sz w:val="24"/>
          <w:szCs w:val="24"/>
        </w:rPr>
        <w:t xml:space="preserve"> </w:t>
      </w:r>
      <w:r w:rsidRPr="002924AB">
        <w:rPr>
          <w:rFonts w:ascii="Garamond" w:hAnsi="Garamond" w:cs="Garamond"/>
          <w:sz w:val="24"/>
          <w:szCs w:val="24"/>
        </w:rPr>
        <w:t>(a)</w:t>
      </w:r>
      <w:r w:rsidR="0095739F" w:rsidRPr="002924AB">
        <w:rPr>
          <w:rFonts w:ascii="Garamond" w:hAnsi="Garamond" w:cs="Garamond"/>
          <w:sz w:val="24"/>
          <w:szCs w:val="24"/>
        </w:rPr>
        <w:t xml:space="preserve"> </w:t>
      </w:r>
      <w:r w:rsidRPr="002924AB">
        <w:rPr>
          <w:rFonts w:ascii="Garamond" w:hAnsi="Garamond" w:cs="Garamond"/>
          <w:sz w:val="24"/>
          <w:szCs w:val="24"/>
        </w:rPr>
        <w:t xml:space="preserve">Çdo ndryshim i propozuar i </w:t>
      </w:r>
      <w:r w:rsidR="00935891" w:rsidRPr="002924AB">
        <w:rPr>
          <w:rFonts w:ascii="Garamond" w:hAnsi="Garamond" w:cs="Garamond"/>
          <w:sz w:val="24"/>
          <w:szCs w:val="24"/>
        </w:rPr>
        <w:t xml:space="preserve">rregullores </w:t>
      </w:r>
      <w:r w:rsidRPr="002924AB">
        <w:rPr>
          <w:rFonts w:ascii="Garamond" w:hAnsi="Garamond" w:cs="Garamond"/>
          <w:sz w:val="24"/>
          <w:szCs w:val="24"/>
        </w:rPr>
        <w:t>do t’u komunikohet    veçmas anëtarëve brenda 6 javëve pas miratimit të tij në të parën nga dy mbledhjet e njëpasnjëshme periodike të Këshillit.</w:t>
      </w:r>
    </w:p>
    <w:p w14:paraId="25884C92"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b)</w:t>
      </w:r>
      <w:r w:rsidR="0095739F" w:rsidRPr="002924AB">
        <w:rPr>
          <w:rFonts w:ascii="Garamond" w:hAnsi="Garamond" w:cs="Garamond"/>
          <w:sz w:val="24"/>
          <w:szCs w:val="24"/>
        </w:rPr>
        <w:t xml:space="preserve"> </w:t>
      </w:r>
      <w:r w:rsidRPr="002924AB">
        <w:rPr>
          <w:rFonts w:ascii="Garamond" w:hAnsi="Garamond" w:cs="Garamond"/>
          <w:sz w:val="24"/>
          <w:szCs w:val="24"/>
        </w:rPr>
        <w:t>Komunikimi për anëtarët do të paralajmërojë qartë anëtarët për ndryshimin e propozuar dhe do të përfshijë tekstin e plotë të ndryshimit (eve) të propozuara së bashku me një shpjegim të plotë të arsyeve që e shtynë Këshillin të propozojë ndryshimin(et), si dhe çdo sqarim të përmbajtjes së tij.</w:t>
      </w:r>
    </w:p>
    <w:p w14:paraId="78EE37DB" w14:textId="77777777" w:rsidR="009A518F" w:rsidRPr="002924AB" w:rsidRDefault="009A518F" w:rsidP="00450439">
      <w:pPr>
        <w:pStyle w:val="ListParagraph"/>
        <w:widowControl w:val="0"/>
        <w:tabs>
          <w:tab w:val="left" w:pos="2280"/>
        </w:tabs>
        <w:spacing w:after="0" w:line="240" w:lineRule="auto"/>
        <w:ind w:left="0" w:firstLine="284"/>
        <w:jc w:val="both"/>
        <w:rPr>
          <w:rFonts w:ascii="Garamond" w:hAnsi="Garamond"/>
          <w:sz w:val="24"/>
          <w:szCs w:val="24"/>
        </w:rPr>
      </w:pPr>
      <w:r w:rsidRPr="002924AB">
        <w:rPr>
          <w:rFonts w:ascii="Garamond" w:hAnsi="Garamond" w:cs="Garamond"/>
          <w:sz w:val="24"/>
          <w:szCs w:val="24"/>
        </w:rPr>
        <w:t>c)</w:t>
      </w:r>
      <w:r w:rsidR="0095739F" w:rsidRPr="002924AB">
        <w:rPr>
          <w:rFonts w:ascii="Garamond" w:hAnsi="Garamond" w:cs="Garamond"/>
          <w:sz w:val="24"/>
          <w:szCs w:val="24"/>
        </w:rPr>
        <w:t xml:space="preserve"> </w:t>
      </w:r>
      <w:r w:rsidRPr="002924AB">
        <w:rPr>
          <w:rFonts w:ascii="Garamond" w:hAnsi="Garamond" w:cs="Garamond"/>
          <w:sz w:val="24"/>
          <w:szCs w:val="24"/>
        </w:rPr>
        <w:t>Anëtarëve u jepet tre muaj kohë për të paraqitur komente ose kundërshtime, pas së cilës në të dytën nga dy mbledhjet e njëpasnjëshme, Këshilli mund të miratojë, modifikojë ose tërheqë ndryshimin(et) e propozuar duke pasur parasysh komentet ose kundërshtimet e marra.</w:t>
      </w:r>
    </w:p>
    <w:p w14:paraId="65E1BCF3" w14:textId="653231A5"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103.</w:t>
      </w:r>
      <w:r w:rsidR="0095739F" w:rsidRPr="002924AB">
        <w:rPr>
          <w:rFonts w:ascii="Garamond" w:hAnsi="Garamond" w:cs="Garamond"/>
          <w:sz w:val="24"/>
          <w:szCs w:val="24"/>
        </w:rPr>
        <w:t xml:space="preserve"> </w:t>
      </w:r>
      <w:r w:rsidRPr="002924AB">
        <w:rPr>
          <w:rFonts w:ascii="Garamond" w:hAnsi="Garamond" w:cs="Garamond"/>
          <w:sz w:val="24"/>
          <w:szCs w:val="24"/>
        </w:rPr>
        <w:t xml:space="preserve">Kongresi Botëror do të shqyrtojë, me kërkesën e të paktën dyzet anëtarëve me të drejtë vote, një ndryshim të </w:t>
      </w:r>
      <w:r w:rsidR="00935891" w:rsidRPr="002924AB">
        <w:rPr>
          <w:rFonts w:ascii="Garamond" w:hAnsi="Garamond" w:cs="Garamond"/>
          <w:sz w:val="24"/>
          <w:szCs w:val="24"/>
        </w:rPr>
        <w:t xml:space="preserve">rregullores </w:t>
      </w:r>
      <w:r w:rsidRPr="002924AB">
        <w:rPr>
          <w:rFonts w:ascii="Garamond" w:hAnsi="Garamond" w:cs="Garamond"/>
          <w:sz w:val="24"/>
          <w:szCs w:val="24"/>
        </w:rPr>
        <w:t>të miratuar nga Këshilli në të dytën nga dy mbledhjet e njëpasnjëshme periodike, me kusht që</w:t>
      </w:r>
      <w:r w:rsidR="00EB7885" w:rsidRPr="002924AB">
        <w:rPr>
          <w:rFonts w:ascii="Garamond" w:hAnsi="Garamond" w:cs="Garamond"/>
          <w:sz w:val="24"/>
          <w:szCs w:val="24"/>
        </w:rPr>
        <w:t xml:space="preserve"> </w:t>
      </w:r>
      <w:r w:rsidRPr="002924AB">
        <w:rPr>
          <w:rFonts w:ascii="Garamond" w:hAnsi="Garamond" w:cs="Garamond"/>
          <w:sz w:val="24"/>
          <w:szCs w:val="24"/>
        </w:rPr>
        <w:t>kërkesa të bëhet jo më vonë se tre muaj nga komunikimi i Këshillit për miratimin e ndryshimit. Në pritje të një rishikimi të tillë, efektiviteti i ndryshimit do të pezullohet.</w:t>
      </w:r>
    </w:p>
    <w:p w14:paraId="201AA1CD" w14:textId="2193F827" w:rsidR="009A518F" w:rsidRPr="002924AB" w:rsidRDefault="009A518F" w:rsidP="00450439">
      <w:pPr>
        <w:pStyle w:val="Body"/>
        <w:ind w:firstLine="284"/>
        <w:rPr>
          <w:sz w:val="24"/>
          <w:lang w:val="sq-AL"/>
        </w:rPr>
      </w:pPr>
      <w:r w:rsidRPr="002924AB">
        <w:rPr>
          <w:b/>
          <w:sz w:val="24"/>
          <w:lang w:val="sq-AL"/>
        </w:rPr>
        <w:t xml:space="preserve">Pjesa XVIII – Ndryshimet e </w:t>
      </w:r>
      <w:r w:rsidR="00935891" w:rsidRPr="002924AB">
        <w:rPr>
          <w:b/>
          <w:sz w:val="24"/>
          <w:lang w:val="sq-AL"/>
        </w:rPr>
        <w:t>statuteve</w:t>
      </w:r>
      <w:r w:rsidR="00EB7885" w:rsidRPr="002924AB">
        <w:rPr>
          <w:rStyle w:val="FootnoteReference"/>
          <w:b/>
          <w:sz w:val="24"/>
          <w:lang w:val="sq-AL"/>
        </w:rPr>
        <w:footnoteReference w:id="21"/>
      </w:r>
    </w:p>
    <w:p w14:paraId="38BE020D" w14:textId="5FDB0889"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104.</w:t>
      </w:r>
      <w:r w:rsidR="0095739F" w:rsidRPr="002924AB">
        <w:rPr>
          <w:rFonts w:ascii="Garamond" w:hAnsi="Garamond" w:cs="Garamond"/>
          <w:sz w:val="24"/>
          <w:szCs w:val="24"/>
        </w:rPr>
        <w:t xml:space="preserve"> </w:t>
      </w:r>
      <w:r w:rsidRPr="002924AB">
        <w:rPr>
          <w:rFonts w:ascii="Garamond" w:hAnsi="Garamond" w:cs="Garamond"/>
          <w:sz w:val="24"/>
          <w:szCs w:val="24"/>
        </w:rPr>
        <w:t xml:space="preserve">Çdo anëtar i IUCN-së mund të propozojë një ndryshim të këtij </w:t>
      </w:r>
      <w:r w:rsidR="0008095D" w:rsidRPr="002924AB">
        <w:rPr>
          <w:rFonts w:ascii="Garamond" w:hAnsi="Garamond" w:cs="Garamond"/>
          <w:sz w:val="24"/>
          <w:szCs w:val="24"/>
        </w:rPr>
        <w:t xml:space="preserve">statuti </w:t>
      </w:r>
      <w:r w:rsidRPr="002924AB">
        <w:rPr>
          <w:rFonts w:ascii="Garamond" w:hAnsi="Garamond" w:cs="Garamond"/>
          <w:sz w:val="24"/>
          <w:szCs w:val="24"/>
        </w:rPr>
        <w:t xml:space="preserve">për shqyrtim nga Këshilli. Këto ndryshime të propozuara do të merren nga Sekretariati jo më vonë se gjashtë muaj para hapjes së një sesioni të zakonshëm të Kongresit Botëror. Këshilli do të informojë </w:t>
      </w:r>
      <w:r w:rsidR="0008095D" w:rsidRPr="002924AB">
        <w:rPr>
          <w:rFonts w:ascii="Garamond" w:hAnsi="Garamond" w:cs="Garamond"/>
          <w:sz w:val="24"/>
          <w:szCs w:val="24"/>
        </w:rPr>
        <w:t>anëtarin</w:t>
      </w:r>
      <w:r w:rsidRPr="002924AB">
        <w:rPr>
          <w:rFonts w:ascii="Garamond" w:hAnsi="Garamond" w:cs="Garamond"/>
          <w:sz w:val="24"/>
          <w:szCs w:val="24"/>
        </w:rPr>
        <w:t>, nëse propozon të paraqesë ndryshimin përpara Kongresit Botëror, dhe nëse po, në çfarë forme.</w:t>
      </w:r>
    </w:p>
    <w:p w14:paraId="6C61789F" w14:textId="77777777" w:rsidR="00EB7885"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105.</w:t>
      </w:r>
      <w:r w:rsidR="0095739F" w:rsidRPr="002924AB">
        <w:rPr>
          <w:rFonts w:ascii="Garamond" w:hAnsi="Garamond" w:cs="Garamond"/>
          <w:sz w:val="24"/>
          <w:szCs w:val="24"/>
        </w:rPr>
        <w:t xml:space="preserve"> </w:t>
      </w:r>
      <w:r w:rsidRPr="002924AB">
        <w:rPr>
          <w:rFonts w:ascii="Garamond" w:hAnsi="Garamond" w:cs="Garamond"/>
          <w:sz w:val="24"/>
          <w:szCs w:val="24"/>
        </w:rPr>
        <w:t>Ndryshimet e këtyre statuteve mund t’i propozohen Kongresit Botëror:</w:t>
      </w:r>
    </w:p>
    <w:p w14:paraId="725D6C09" w14:textId="77777777"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a)</w:t>
      </w:r>
      <w:r w:rsidR="0095739F" w:rsidRPr="002924AB">
        <w:rPr>
          <w:rFonts w:ascii="Garamond" w:hAnsi="Garamond" w:cs="Garamond"/>
          <w:sz w:val="24"/>
          <w:szCs w:val="24"/>
        </w:rPr>
        <w:t xml:space="preserve"> </w:t>
      </w:r>
      <w:r w:rsidRPr="002924AB">
        <w:rPr>
          <w:rFonts w:ascii="Garamond" w:hAnsi="Garamond" w:cs="Garamond"/>
          <w:sz w:val="24"/>
          <w:szCs w:val="24"/>
        </w:rPr>
        <w:t>nga Këshilli, i cili mund të përfshijë në propozime sugjerimet e marra nga anëtarët e IUCN-së, sipas nenit 104; ose</w:t>
      </w:r>
    </w:p>
    <w:p w14:paraId="05069447"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b)</w:t>
      </w:r>
      <w:r w:rsidR="0095739F" w:rsidRPr="002924AB">
        <w:rPr>
          <w:rFonts w:ascii="Garamond" w:hAnsi="Garamond" w:cs="Garamond"/>
          <w:sz w:val="24"/>
          <w:szCs w:val="24"/>
        </w:rPr>
        <w:t xml:space="preserve"> </w:t>
      </w:r>
      <w:r w:rsidRPr="002924AB">
        <w:rPr>
          <w:rFonts w:ascii="Garamond" w:hAnsi="Garamond" w:cs="Garamond"/>
          <w:sz w:val="24"/>
          <w:szCs w:val="24"/>
        </w:rPr>
        <w:t>nga çdo pesë anëtarë në kategorinë A ose pesëdhjetë anëtarë në kategoritë B dhe C të kombinuara, me kusht që këto propozime të merren nga Sekretariati jo më pak se gjashtë muaj përpara hapjes së një sesioni të zakonshëm ose të jashtëzakonshëm të Kongresit Botëror.</w:t>
      </w:r>
    </w:p>
    <w:p w14:paraId="687316C5" w14:textId="77777777"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106.</w:t>
      </w:r>
      <w:r w:rsidR="0095739F" w:rsidRPr="002924AB">
        <w:rPr>
          <w:rFonts w:ascii="Garamond" w:hAnsi="Garamond" w:cs="Garamond"/>
          <w:sz w:val="24"/>
          <w:szCs w:val="24"/>
        </w:rPr>
        <w:t xml:space="preserve"> </w:t>
      </w:r>
      <w:r w:rsidRPr="002924AB">
        <w:rPr>
          <w:rFonts w:ascii="Garamond" w:hAnsi="Garamond" w:cs="Garamond"/>
          <w:sz w:val="24"/>
          <w:szCs w:val="24"/>
        </w:rPr>
        <w:t>Drejtori i Përgjithshëm do t’u komunikojë anëtarëve të IUCN-së, jo më pak se tre muaj para datës së caktuar për hapjen e një sesioni të zakonshëm ose të jashtëzakonshëm të Kongresit Botëror, çdo ndryshim të këtij Statuti të propozuar nga Këshilli ose nga anëtarët e IUCN-së sipas nenit 105. Një komunikim i tillë do të përfshijë një shpjegim të propozimeve dhe çdo koment të Këshillit.</w:t>
      </w:r>
    </w:p>
    <w:p w14:paraId="223D7F80" w14:textId="4584139A"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107.</w:t>
      </w:r>
      <w:r w:rsidR="0095739F" w:rsidRPr="002924AB">
        <w:rPr>
          <w:rFonts w:ascii="Garamond" w:hAnsi="Garamond" w:cs="Garamond"/>
          <w:sz w:val="24"/>
          <w:szCs w:val="24"/>
        </w:rPr>
        <w:t xml:space="preserve"> </w:t>
      </w:r>
      <w:r w:rsidRPr="002924AB">
        <w:rPr>
          <w:rFonts w:ascii="Garamond" w:hAnsi="Garamond" w:cs="Garamond"/>
          <w:sz w:val="24"/>
          <w:szCs w:val="24"/>
        </w:rPr>
        <w:t xml:space="preserve">Nëse nuk vendoset ndryshe, ndryshimet e Statutit të propozuara, në përputhje me nenet 105 dhe 106, do të hyjnë në fuqi në mbyllje të sesionit të Kongresit Botëror në të cilin miratohen me shumicë prej dy të tretave të votave të hedhura në </w:t>
      </w:r>
      <w:r w:rsidR="00455A24" w:rsidRPr="002924AB">
        <w:rPr>
          <w:rFonts w:ascii="Garamond" w:hAnsi="Garamond" w:cs="Garamond"/>
          <w:sz w:val="24"/>
          <w:szCs w:val="24"/>
        </w:rPr>
        <w:t xml:space="preserve">kategorinë </w:t>
      </w:r>
      <w:r w:rsidRPr="002924AB">
        <w:rPr>
          <w:rFonts w:ascii="Garamond" w:hAnsi="Garamond" w:cs="Garamond"/>
          <w:sz w:val="24"/>
          <w:szCs w:val="24"/>
        </w:rPr>
        <w:t xml:space="preserve">A. dhe me një shumicë prej dy të tretave të votave të hedhura në </w:t>
      </w:r>
      <w:r w:rsidR="00455A24" w:rsidRPr="002924AB">
        <w:rPr>
          <w:rFonts w:ascii="Garamond" w:hAnsi="Garamond" w:cs="Garamond"/>
          <w:sz w:val="24"/>
          <w:szCs w:val="24"/>
        </w:rPr>
        <w:t xml:space="preserve">kategoritë </w:t>
      </w:r>
      <w:r w:rsidRPr="002924AB">
        <w:rPr>
          <w:rFonts w:ascii="Garamond" w:hAnsi="Garamond" w:cs="Garamond"/>
          <w:sz w:val="24"/>
          <w:szCs w:val="24"/>
        </w:rPr>
        <w:t>B dhe C të kombinuara.</w:t>
      </w:r>
    </w:p>
    <w:p w14:paraId="2C51159D" w14:textId="7D44C1CC"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108.</w:t>
      </w:r>
      <w:r w:rsidR="0095739F" w:rsidRPr="002924AB">
        <w:rPr>
          <w:rFonts w:ascii="Garamond" w:hAnsi="Garamond" w:cs="Garamond"/>
          <w:sz w:val="24"/>
          <w:szCs w:val="24"/>
        </w:rPr>
        <w:t xml:space="preserve"> </w:t>
      </w:r>
      <w:r w:rsidRPr="002924AB">
        <w:rPr>
          <w:rFonts w:ascii="Garamond" w:hAnsi="Garamond" w:cs="Garamond"/>
          <w:sz w:val="24"/>
          <w:szCs w:val="24"/>
        </w:rPr>
        <w:t xml:space="preserve">Sa herë që </w:t>
      </w:r>
      <w:r w:rsidR="00455A24" w:rsidRPr="002924AB">
        <w:rPr>
          <w:rFonts w:ascii="Garamond" w:hAnsi="Garamond" w:cs="Garamond"/>
          <w:sz w:val="24"/>
          <w:szCs w:val="24"/>
        </w:rPr>
        <w:t xml:space="preserve">statutet </w:t>
      </w:r>
      <w:r w:rsidRPr="002924AB">
        <w:rPr>
          <w:rFonts w:ascii="Garamond" w:hAnsi="Garamond" w:cs="Garamond"/>
          <w:sz w:val="24"/>
          <w:szCs w:val="24"/>
        </w:rPr>
        <w:t xml:space="preserve">e IUCN-së ndryshohen dhe funksionet e komponentëve të ndryshëm ekzistues të IUCN-së preken, komponentët ekzistues do të kryejnë detyrat e reja sipas </w:t>
      </w:r>
      <w:r w:rsidR="00455A24" w:rsidRPr="002924AB">
        <w:rPr>
          <w:rFonts w:ascii="Garamond" w:hAnsi="Garamond" w:cs="Garamond"/>
          <w:sz w:val="24"/>
          <w:szCs w:val="24"/>
        </w:rPr>
        <w:t xml:space="preserve">statutit </w:t>
      </w:r>
      <w:r w:rsidRPr="002924AB">
        <w:rPr>
          <w:rFonts w:ascii="Garamond" w:hAnsi="Garamond" w:cs="Garamond"/>
          <w:sz w:val="24"/>
          <w:szCs w:val="24"/>
        </w:rPr>
        <w:t>të ndryshuar gjatë çdo periudhe tranzicioni të shkaktuar nga ndryshimet.</w:t>
      </w:r>
    </w:p>
    <w:p w14:paraId="3DB6DFC8" w14:textId="77777777" w:rsidR="009A518F" w:rsidRPr="002924AB" w:rsidRDefault="009A518F" w:rsidP="00450439">
      <w:pPr>
        <w:pStyle w:val="TEKSTIII"/>
        <w:widowControl w:val="0"/>
        <w:rPr>
          <w:b/>
        </w:rPr>
      </w:pPr>
      <w:r w:rsidRPr="002924AB">
        <w:rPr>
          <w:b/>
        </w:rPr>
        <w:t>Pjesa XIX - Shpërbërja</w:t>
      </w:r>
    </w:p>
    <w:p w14:paraId="2BB3DAE4" w14:textId="43807450"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109.</w:t>
      </w:r>
      <w:r w:rsidR="0095739F" w:rsidRPr="002924AB">
        <w:rPr>
          <w:rFonts w:ascii="Garamond" w:hAnsi="Garamond" w:cs="Garamond"/>
          <w:sz w:val="24"/>
          <w:szCs w:val="24"/>
        </w:rPr>
        <w:t xml:space="preserve"> </w:t>
      </w:r>
      <w:r w:rsidRPr="002924AB">
        <w:rPr>
          <w:rFonts w:ascii="Garamond" w:hAnsi="Garamond" w:cs="Garamond"/>
          <w:sz w:val="24"/>
          <w:szCs w:val="24"/>
        </w:rPr>
        <w:t xml:space="preserve">Kongresi Botëror mund të vendosë për shpërbërjen e IUCN-së vetëm në bazë të një propozimi me shkrim për t’u dërguar të gjithë anëtarëve të IUCN-së të paktën katër muaj para datës së caktuar për hapjen e sesionit të Kongresit Botëror në të cilin duhet të shqyrtohet. Miratimi i një propozimi të tillë do të kërkojë një shumicë prej tre të katërtave të votave të hedhura nga </w:t>
      </w:r>
      <w:r w:rsidR="00455A24" w:rsidRPr="002924AB">
        <w:rPr>
          <w:rFonts w:ascii="Garamond" w:hAnsi="Garamond" w:cs="Garamond"/>
          <w:sz w:val="24"/>
          <w:szCs w:val="24"/>
        </w:rPr>
        <w:t xml:space="preserve">anëtarët </w:t>
      </w:r>
      <w:r w:rsidRPr="002924AB">
        <w:rPr>
          <w:rFonts w:ascii="Garamond" w:hAnsi="Garamond" w:cs="Garamond"/>
          <w:sz w:val="24"/>
          <w:szCs w:val="24"/>
        </w:rPr>
        <w:t xml:space="preserve">në </w:t>
      </w:r>
      <w:r w:rsidR="00455A24" w:rsidRPr="002924AB">
        <w:rPr>
          <w:rFonts w:ascii="Garamond" w:hAnsi="Garamond" w:cs="Garamond"/>
          <w:sz w:val="24"/>
          <w:szCs w:val="24"/>
        </w:rPr>
        <w:t xml:space="preserve">kategorinë </w:t>
      </w:r>
      <w:r w:rsidRPr="002924AB">
        <w:rPr>
          <w:rFonts w:ascii="Garamond" w:hAnsi="Garamond" w:cs="Garamond"/>
          <w:sz w:val="24"/>
          <w:szCs w:val="24"/>
        </w:rPr>
        <w:t xml:space="preserve">A dhe tre të katërtat e votave të hedhura nga </w:t>
      </w:r>
      <w:r w:rsidR="00455A24" w:rsidRPr="002924AB">
        <w:rPr>
          <w:rFonts w:ascii="Garamond" w:hAnsi="Garamond" w:cs="Garamond"/>
          <w:sz w:val="24"/>
          <w:szCs w:val="24"/>
        </w:rPr>
        <w:t xml:space="preserve">anëtarët </w:t>
      </w:r>
      <w:r w:rsidRPr="002924AB">
        <w:rPr>
          <w:rFonts w:ascii="Garamond" w:hAnsi="Garamond" w:cs="Garamond"/>
          <w:sz w:val="24"/>
          <w:szCs w:val="24"/>
        </w:rPr>
        <w:t>e kategorive B dhe C të kombinuara.</w:t>
      </w:r>
    </w:p>
    <w:p w14:paraId="2DE13180" w14:textId="77777777"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110.</w:t>
      </w:r>
      <w:r w:rsidR="0095739F" w:rsidRPr="002924AB">
        <w:rPr>
          <w:rFonts w:ascii="Garamond" w:hAnsi="Garamond" w:cs="Garamond"/>
          <w:sz w:val="24"/>
          <w:szCs w:val="24"/>
        </w:rPr>
        <w:t xml:space="preserve"> </w:t>
      </w:r>
      <w:r w:rsidRPr="002924AB">
        <w:rPr>
          <w:rFonts w:ascii="Garamond" w:hAnsi="Garamond" w:cs="Garamond"/>
          <w:sz w:val="24"/>
          <w:szCs w:val="24"/>
        </w:rPr>
        <w:t>Pas shpërbërjes, asetet e IUCN-së do t’i shpërndahen një institucioni me objektiva të ngjashëm me ato të IUCN-së, në përputhje me ligjin e Zvicrës.</w:t>
      </w:r>
    </w:p>
    <w:p w14:paraId="3334B8B8" w14:textId="77777777" w:rsidR="009A518F" w:rsidRPr="002924AB" w:rsidRDefault="009A518F" w:rsidP="00450439">
      <w:pPr>
        <w:pStyle w:val="TEKSTIII"/>
        <w:widowControl w:val="0"/>
        <w:rPr>
          <w:b/>
        </w:rPr>
      </w:pPr>
      <w:r w:rsidRPr="002924AB">
        <w:rPr>
          <w:b/>
        </w:rPr>
        <w:t>Pjesa XX - Interpretimi</w:t>
      </w:r>
    </w:p>
    <w:p w14:paraId="089F2DAF" w14:textId="6D5C38FF" w:rsidR="009A518F" w:rsidRPr="002924AB" w:rsidRDefault="009A518F" w:rsidP="00450439">
      <w:pPr>
        <w:pStyle w:val="TEKSTIII"/>
        <w:widowControl w:val="0"/>
      </w:pPr>
      <w:r w:rsidRPr="002924AB">
        <w:rPr>
          <w:rFonts w:cs="Garamond"/>
        </w:rPr>
        <w:t>111.</w:t>
      </w:r>
      <w:r w:rsidR="0095739F" w:rsidRPr="002924AB">
        <w:rPr>
          <w:rFonts w:cs="Garamond"/>
        </w:rPr>
        <w:t xml:space="preserve"> </w:t>
      </w:r>
      <w:r w:rsidRPr="002924AB">
        <w:rPr>
          <w:rFonts w:cs="Garamond"/>
        </w:rPr>
        <w:t xml:space="preserve">Tekstet në anglisht, frëngjisht dhe spanjisht i këtyre </w:t>
      </w:r>
      <w:r w:rsidR="00455A24" w:rsidRPr="002924AB">
        <w:rPr>
          <w:rFonts w:cs="Garamond"/>
        </w:rPr>
        <w:t xml:space="preserve">statuteve </w:t>
      </w:r>
      <w:r w:rsidRPr="002924AB">
        <w:rPr>
          <w:rFonts w:cs="Garamond"/>
        </w:rPr>
        <w:t>do të jenë njëlloj autentike.</w:t>
      </w:r>
    </w:p>
    <w:p w14:paraId="5DA846F3" w14:textId="77777777" w:rsidR="009A518F" w:rsidRPr="002924AB" w:rsidRDefault="009A518F" w:rsidP="00450439">
      <w:pPr>
        <w:pStyle w:val="TEKSTIII"/>
        <w:widowControl w:val="0"/>
      </w:pPr>
      <w:r w:rsidRPr="002924AB">
        <w:rPr>
          <w:rFonts w:cs="Garamond"/>
        </w:rPr>
        <w:t>112.</w:t>
      </w:r>
      <w:r w:rsidR="0095739F" w:rsidRPr="002924AB">
        <w:rPr>
          <w:rFonts w:cs="Garamond"/>
        </w:rPr>
        <w:t xml:space="preserve"> </w:t>
      </w:r>
      <w:r w:rsidRPr="002924AB">
        <w:rPr>
          <w:rFonts w:cs="Garamond"/>
        </w:rPr>
        <w:t>Tekstet autentike në gjuhë të tjera mund të miratohen nga Kongresi Botëror.</w:t>
      </w:r>
    </w:p>
    <w:p w14:paraId="1BB6B0D8" w14:textId="60D58C99" w:rsidR="009A518F" w:rsidRPr="002924AB" w:rsidRDefault="009A518F" w:rsidP="00450439">
      <w:pPr>
        <w:pStyle w:val="TEKSTIII"/>
        <w:widowControl w:val="0"/>
      </w:pPr>
      <w:r w:rsidRPr="002924AB">
        <w:rPr>
          <w:rFonts w:cs="Garamond"/>
        </w:rPr>
        <w:t>112</w:t>
      </w:r>
      <w:r w:rsidRPr="002924AB">
        <w:rPr>
          <w:rFonts w:cs="Garamond"/>
          <w:i/>
          <w:iCs/>
        </w:rPr>
        <w:t xml:space="preserve">bis. </w:t>
      </w:r>
      <w:r w:rsidRPr="002924AB">
        <w:rPr>
          <w:rFonts w:cs="Garamond"/>
        </w:rPr>
        <w:t xml:space="preserve">1. Për qëllime të interpretimit dhe zbatimit të </w:t>
      </w:r>
      <w:r w:rsidR="00455A24" w:rsidRPr="002924AB">
        <w:rPr>
          <w:rFonts w:cs="Garamond"/>
        </w:rPr>
        <w:t>statuteve</w:t>
      </w:r>
      <w:r w:rsidRPr="002924AB">
        <w:rPr>
          <w:rFonts w:cs="Garamond"/>
        </w:rPr>
        <w:t xml:space="preserve">, </w:t>
      </w:r>
      <w:r w:rsidR="00455A24" w:rsidRPr="002924AB">
        <w:rPr>
          <w:rFonts w:cs="Garamond"/>
        </w:rPr>
        <w:t xml:space="preserve">rregullave </w:t>
      </w:r>
      <w:r w:rsidRPr="002924AB">
        <w:rPr>
          <w:rFonts w:cs="Garamond"/>
        </w:rPr>
        <w:t xml:space="preserve">të </w:t>
      </w:r>
      <w:r w:rsidR="00455A24" w:rsidRPr="002924AB">
        <w:rPr>
          <w:rFonts w:cs="Garamond"/>
        </w:rPr>
        <w:t xml:space="preserve">procedurave </w:t>
      </w:r>
      <w:r w:rsidRPr="002924AB">
        <w:rPr>
          <w:rFonts w:cs="Garamond"/>
        </w:rPr>
        <w:t xml:space="preserve">dhe </w:t>
      </w:r>
      <w:r w:rsidR="00455A24" w:rsidRPr="002924AB">
        <w:rPr>
          <w:rFonts w:cs="Garamond"/>
        </w:rPr>
        <w:t xml:space="preserve">rregulloreve </w:t>
      </w:r>
      <w:r w:rsidRPr="002924AB">
        <w:rPr>
          <w:rFonts w:cs="Garamond"/>
        </w:rPr>
        <w:t>të IUCN-së:</w:t>
      </w:r>
    </w:p>
    <w:p w14:paraId="4AAB1CC5" w14:textId="77777777" w:rsidR="009A518F" w:rsidRPr="002924AB" w:rsidRDefault="009A518F" w:rsidP="00450439">
      <w:pPr>
        <w:pStyle w:val="TEKSTIII"/>
        <w:widowControl w:val="0"/>
      </w:pPr>
      <w:r w:rsidRPr="002924AB">
        <w:rPr>
          <w:rFonts w:cs="Garamond"/>
        </w:rPr>
        <w:t>a)</w:t>
      </w:r>
      <w:r w:rsidR="0095739F" w:rsidRPr="002924AB">
        <w:rPr>
          <w:rFonts w:cs="Garamond"/>
        </w:rPr>
        <w:t xml:space="preserve"> </w:t>
      </w:r>
      <w:r w:rsidRPr="002924AB">
        <w:rPr>
          <w:rFonts w:cs="Garamond"/>
        </w:rPr>
        <w:t>(a) Termi “vit”, pason ose i paraprin një date të caktuar, nënkupton përkatësisht, periudhën midis asaj date të caktuar dhe:</w:t>
      </w:r>
    </w:p>
    <w:p w14:paraId="217B844A" w14:textId="77777777" w:rsidR="009A518F" w:rsidRPr="002924AB" w:rsidRDefault="009A518F" w:rsidP="00450439">
      <w:pPr>
        <w:pStyle w:val="TEKSTIII"/>
        <w:widowControl w:val="0"/>
      </w:pPr>
      <w:r w:rsidRPr="002924AB">
        <w:rPr>
          <w:rFonts w:cs="Garamond"/>
        </w:rPr>
        <w:t>a)</w:t>
      </w:r>
      <w:r w:rsidR="0095739F" w:rsidRPr="002924AB">
        <w:rPr>
          <w:rFonts w:cs="Garamond"/>
        </w:rPr>
        <w:t xml:space="preserve"> </w:t>
      </w:r>
      <w:r w:rsidRPr="002924AB">
        <w:rPr>
          <w:rFonts w:cs="Garamond"/>
        </w:rPr>
        <w:t>të njëjtën datë të vitit pasues, përfshirë, ose</w:t>
      </w:r>
    </w:p>
    <w:p w14:paraId="1A8ED2BE" w14:textId="77777777" w:rsidR="009A518F" w:rsidRPr="002924AB" w:rsidRDefault="009A518F" w:rsidP="00450439">
      <w:pPr>
        <w:pStyle w:val="TEKSTIII"/>
        <w:widowControl w:val="0"/>
      </w:pPr>
      <w:r w:rsidRPr="002924AB">
        <w:rPr>
          <w:rFonts w:cs="Garamond"/>
        </w:rPr>
        <w:t>b)</w:t>
      </w:r>
      <w:r w:rsidR="0095739F" w:rsidRPr="002924AB">
        <w:rPr>
          <w:rFonts w:cs="Garamond"/>
        </w:rPr>
        <w:t xml:space="preserve"> </w:t>
      </w:r>
      <w:r w:rsidRPr="002924AB">
        <w:rPr>
          <w:rFonts w:cs="Garamond"/>
        </w:rPr>
        <w:t>të njëjtën datë të vitit paraardhës, përfshirë.</w:t>
      </w:r>
    </w:p>
    <w:p w14:paraId="74377DEA" w14:textId="77777777" w:rsidR="009A518F" w:rsidRPr="002924AB" w:rsidRDefault="009A518F" w:rsidP="00450439">
      <w:pPr>
        <w:pStyle w:val="TEKSTIII"/>
        <w:widowControl w:val="0"/>
      </w:pPr>
      <w:r w:rsidRPr="002924AB">
        <w:rPr>
          <w:rFonts w:cs="Garamond"/>
        </w:rPr>
        <w:t>b)</w:t>
      </w:r>
      <w:r w:rsidR="0095739F" w:rsidRPr="002924AB">
        <w:rPr>
          <w:rFonts w:cs="Garamond"/>
        </w:rPr>
        <w:t xml:space="preserve"> </w:t>
      </w:r>
      <w:r w:rsidRPr="002924AB">
        <w:rPr>
          <w:rFonts w:cs="Garamond"/>
        </w:rPr>
        <w:t>Termi “muaj” pason ose i paraprin një date të caktuar nënkupton përkatësisht, periudhën midis asaj date të caktuar dhe:</w:t>
      </w:r>
    </w:p>
    <w:p w14:paraId="0FE6715F" w14:textId="77777777" w:rsidR="009A518F" w:rsidRPr="002924AB" w:rsidRDefault="009A518F" w:rsidP="00450439">
      <w:pPr>
        <w:pStyle w:val="TEKSTIII"/>
        <w:widowControl w:val="0"/>
      </w:pPr>
      <w:r w:rsidRPr="002924AB">
        <w:rPr>
          <w:rFonts w:cs="Garamond"/>
        </w:rPr>
        <w:t>a)</w:t>
      </w:r>
      <w:r w:rsidR="0095739F" w:rsidRPr="002924AB">
        <w:rPr>
          <w:rFonts w:cs="Garamond"/>
        </w:rPr>
        <w:t xml:space="preserve"> </w:t>
      </w:r>
      <w:r w:rsidRPr="002924AB">
        <w:rPr>
          <w:rFonts w:cs="Garamond"/>
        </w:rPr>
        <w:t>të njëjtën datë të muajit pasardhës, përfshirë, ose</w:t>
      </w:r>
    </w:p>
    <w:p w14:paraId="16980AA1" w14:textId="77777777" w:rsidR="009A518F" w:rsidRPr="002924AB" w:rsidRDefault="009A518F" w:rsidP="00450439">
      <w:pPr>
        <w:pStyle w:val="ListParagraph"/>
        <w:widowControl w:val="0"/>
        <w:tabs>
          <w:tab w:val="left" w:pos="2660"/>
        </w:tabs>
        <w:spacing w:after="0" w:line="240" w:lineRule="auto"/>
        <w:ind w:left="0" w:firstLine="284"/>
        <w:rPr>
          <w:rFonts w:ascii="Garamond" w:hAnsi="Garamond"/>
          <w:sz w:val="24"/>
          <w:szCs w:val="24"/>
        </w:rPr>
      </w:pPr>
      <w:r w:rsidRPr="002924AB">
        <w:rPr>
          <w:rFonts w:ascii="Garamond" w:hAnsi="Garamond" w:cs="Garamond"/>
          <w:sz w:val="24"/>
          <w:szCs w:val="24"/>
        </w:rPr>
        <w:t>b)</w:t>
      </w:r>
      <w:r w:rsidR="0095739F" w:rsidRPr="002924AB">
        <w:rPr>
          <w:rFonts w:ascii="Garamond" w:hAnsi="Garamond" w:cs="Garamond"/>
          <w:sz w:val="24"/>
          <w:szCs w:val="24"/>
        </w:rPr>
        <w:t xml:space="preserve"> </w:t>
      </w:r>
      <w:r w:rsidRPr="002924AB">
        <w:rPr>
          <w:rFonts w:ascii="Garamond" w:hAnsi="Garamond" w:cs="Garamond"/>
          <w:sz w:val="24"/>
          <w:szCs w:val="24"/>
        </w:rPr>
        <w:t>të njëjtën datë të muajit të mëparshëm, përfshirë.</w:t>
      </w:r>
    </w:p>
    <w:p w14:paraId="61DC700B" w14:textId="77777777" w:rsidR="009A518F" w:rsidRPr="002924AB" w:rsidRDefault="009A518F"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c)</w:t>
      </w:r>
      <w:r w:rsidR="0095739F" w:rsidRPr="002924AB">
        <w:rPr>
          <w:rFonts w:ascii="Garamond" w:hAnsi="Garamond" w:cs="Garamond"/>
          <w:sz w:val="24"/>
          <w:szCs w:val="24"/>
        </w:rPr>
        <w:t xml:space="preserve"> </w:t>
      </w:r>
      <w:r w:rsidRPr="002924AB">
        <w:rPr>
          <w:rFonts w:ascii="Garamond" w:hAnsi="Garamond" w:cs="Garamond"/>
          <w:sz w:val="24"/>
          <w:szCs w:val="24"/>
        </w:rPr>
        <w:t>Termi “javë” që pason ose i paraprin një dite të caktuar, nënkupton, përkatësisht, periudhën ndërmjet asaj dite të caktuar dhe:</w:t>
      </w:r>
    </w:p>
    <w:p w14:paraId="60C3409E" w14:textId="77777777" w:rsidR="009A518F" w:rsidRPr="002924AB" w:rsidRDefault="009A518F" w:rsidP="00450439">
      <w:pPr>
        <w:pStyle w:val="ListParagraph"/>
        <w:widowControl w:val="0"/>
        <w:tabs>
          <w:tab w:val="left" w:pos="2620"/>
        </w:tabs>
        <w:spacing w:after="0" w:line="240" w:lineRule="auto"/>
        <w:ind w:left="0" w:firstLine="284"/>
        <w:jc w:val="both"/>
        <w:rPr>
          <w:rFonts w:ascii="Garamond" w:hAnsi="Garamond"/>
          <w:sz w:val="24"/>
          <w:szCs w:val="24"/>
        </w:rPr>
      </w:pPr>
      <w:r w:rsidRPr="002924AB">
        <w:rPr>
          <w:rFonts w:ascii="Garamond" w:hAnsi="Garamond" w:cs="Garamond"/>
          <w:sz w:val="24"/>
          <w:szCs w:val="24"/>
        </w:rPr>
        <w:t>a)</w:t>
      </w:r>
      <w:r w:rsidR="0095739F" w:rsidRPr="002924AB">
        <w:rPr>
          <w:rFonts w:ascii="Garamond" w:hAnsi="Garamond" w:cs="Garamond"/>
          <w:sz w:val="24"/>
          <w:szCs w:val="24"/>
        </w:rPr>
        <w:t xml:space="preserve"> </w:t>
      </w:r>
      <w:r w:rsidRPr="002924AB">
        <w:rPr>
          <w:rFonts w:ascii="Garamond" w:hAnsi="Garamond" w:cs="Garamond"/>
          <w:sz w:val="24"/>
          <w:szCs w:val="24"/>
        </w:rPr>
        <w:t>të njëjtën ditë të javës pasuese, përfshirë, ose</w:t>
      </w:r>
    </w:p>
    <w:p w14:paraId="3D92D972" w14:textId="77777777" w:rsidR="009A518F" w:rsidRPr="002924AB" w:rsidRDefault="009A518F" w:rsidP="00450439">
      <w:pPr>
        <w:pStyle w:val="ListParagraph"/>
        <w:widowControl w:val="0"/>
        <w:tabs>
          <w:tab w:val="left" w:pos="2660"/>
        </w:tabs>
        <w:spacing w:after="0" w:line="240" w:lineRule="auto"/>
        <w:ind w:left="0" w:firstLine="284"/>
        <w:jc w:val="both"/>
        <w:rPr>
          <w:rFonts w:ascii="Garamond" w:hAnsi="Garamond"/>
          <w:sz w:val="24"/>
          <w:szCs w:val="24"/>
        </w:rPr>
      </w:pPr>
      <w:r w:rsidRPr="002924AB">
        <w:rPr>
          <w:rFonts w:ascii="Garamond" w:hAnsi="Garamond" w:cs="Garamond"/>
          <w:sz w:val="24"/>
          <w:szCs w:val="24"/>
        </w:rPr>
        <w:t>b)</w:t>
      </w:r>
      <w:r w:rsidR="0095739F" w:rsidRPr="002924AB">
        <w:rPr>
          <w:rFonts w:ascii="Garamond" w:hAnsi="Garamond" w:cs="Garamond"/>
          <w:sz w:val="24"/>
          <w:szCs w:val="24"/>
        </w:rPr>
        <w:t xml:space="preserve"> </w:t>
      </w:r>
      <w:r w:rsidRPr="002924AB">
        <w:rPr>
          <w:rFonts w:ascii="Garamond" w:hAnsi="Garamond" w:cs="Garamond"/>
          <w:sz w:val="24"/>
          <w:szCs w:val="24"/>
        </w:rPr>
        <w:t>të njëjtën ditë të javës së mëparshme, përfshirë.</w:t>
      </w:r>
    </w:p>
    <w:p w14:paraId="45ACC168" w14:textId="77777777" w:rsidR="009A518F" w:rsidRPr="002924AB" w:rsidRDefault="009A518F" w:rsidP="00450439">
      <w:pPr>
        <w:pStyle w:val="BodyText"/>
        <w:ind w:firstLine="284"/>
        <w:jc w:val="both"/>
        <w:rPr>
          <w:color w:val="auto"/>
          <w:sz w:val="24"/>
          <w:lang w:val="sq-AL"/>
        </w:rPr>
      </w:pPr>
      <w:r w:rsidRPr="002924AB">
        <w:rPr>
          <w:color w:val="auto"/>
          <w:sz w:val="24"/>
          <w:lang w:val="sq-AL"/>
        </w:rPr>
        <w:t>2. Nëse, në zbatimin e dispozitave të paragrafit 1 të mësipërm, mungon data përkatëse e vitit ose muajit pasues ose paraardhës, atëherë do të zbatohet data e ardhshme e disponueshme.</w:t>
      </w:r>
    </w:p>
    <w:p w14:paraId="0F848834" w14:textId="77777777" w:rsidR="009A518F" w:rsidRPr="002924AB" w:rsidRDefault="009A518F" w:rsidP="00450439">
      <w:pPr>
        <w:pStyle w:val="TEKSTIII"/>
        <w:widowControl w:val="0"/>
        <w:rPr>
          <w:b/>
        </w:rPr>
      </w:pPr>
      <w:r w:rsidRPr="002924AB">
        <w:rPr>
          <w:b/>
        </w:rPr>
        <w:t>Pjesa XXI - Klauzola përfundimtare</w:t>
      </w:r>
    </w:p>
    <w:p w14:paraId="6A69E910" w14:textId="77777777" w:rsidR="009A518F" w:rsidRPr="002924AB" w:rsidRDefault="009A518F"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113.</w:t>
      </w:r>
      <w:r w:rsidR="0095739F" w:rsidRPr="002924AB">
        <w:rPr>
          <w:rFonts w:ascii="Garamond" w:hAnsi="Garamond" w:cs="Garamond"/>
          <w:sz w:val="24"/>
          <w:szCs w:val="24"/>
        </w:rPr>
        <w:t xml:space="preserve"> </w:t>
      </w:r>
      <w:r w:rsidRPr="002924AB">
        <w:rPr>
          <w:rFonts w:ascii="Garamond" w:hAnsi="Garamond" w:cs="Garamond"/>
          <w:sz w:val="24"/>
          <w:szCs w:val="24"/>
        </w:rPr>
        <w:t>Këto Statute, të miratuara nga anëtarët e IUCN-së, të mbledhur në Kongresin e Parë Botëror të Konservimit në Montreal nga data 13 deri më 23 tetor 1996</w:t>
      </w:r>
      <w:r w:rsidR="00EB7885" w:rsidRPr="002924AB">
        <w:rPr>
          <w:rStyle w:val="FootnoteReference"/>
          <w:rFonts w:ascii="Garamond" w:hAnsi="Garamond"/>
          <w:sz w:val="24"/>
          <w:szCs w:val="24"/>
        </w:rPr>
        <w:footnoteReference w:id="22"/>
      </w:r>
      <w:r w:rsidRPr="002924AB">
        <w:rPr>
          <w:rFonts w:ascii="Garamond" w:hAnsi="Garamond" w:cs="Garamond"/>
          <w:sz w:val="24"/>
          <w:szCs w:val="24"/>
        </w:rPr>
        <w:t>, do të zëvendësojnë tërësisht dhe do të zëvendësojnë Statutet e mëparshme me fuqi nga 24 tetori 1996, me kusht që asgjë këtu të mos cenojë vlefshmërinë e vendimeve të marra sipas statuteve të mëparshme.</w:t>
      </w:r>
    </w:p>
    <w:p w14:paraId="7C1EF129" w14:textId="77777777" w:rsidR="009A518F" w:rsidRPr="002924AB" w:rsidRDefault="009A518F" w:rsidP="00450439">
      <w:pPr>
        <w:pStyle w:val="BodyText"/>
        <w:ind w:firstLine="284"/>
        <w:rPr>
          <w:color w:val="auto"/>
          <w:sz w:val="24"/>
          <w:lang w:val="sq-AL"/>
        </w:rPr>
      </w:pPr>
    </w:p>
    <w:p w14:paraId="4A16B6BE" w14:textId="77777777" w:rsidR="00450439" w:rsidRPr="00260EFA" w:rsidRDefault="00450439" w:rsidP="00450439">
      <w:pPr>
        <w:pStyle w:val="TEKSTIII"/>
        <w:widowControl w:val="0"/>
        <w:jc w:val="center"/>
        <w:rPr>
          <w:b/>
        </w:rPr>
      </w:pPr>
      <w:r w:rsidRPr="00260EFA">
        <w:rPr>
          <w:b/>
        </w:rPr>
        <w:t>Rregullat e Procedurës së Kongresit Botëror të Konservimit</w:t>
      </w:r>
    </w:p>
    <w:p w14:paraId="646D72CF" w14:textId="77777777" w:rsidR="00450439" w:rsidRPr="002924AB" w:rsidRDefault="00450439" w:rsidP="00450439">
      <w:pPr>
        <w:pStyle w:val="TEKSTIII"/>
        <w:widowControl w:val="0"/>
        <w:jc w:val="center"/>
      </w:pPr>
    </w:p>
    <w:p w14:paraId="55DA5C98" w14:textId="77777777" w:rsidR="00450439" w:rsidRPr="002924AB" w:rsidRDefault="00450439" w:rsidP="00450439">
      <w:pPr>
        <w:pStyle w:val="TEKSTIII"/>
        <w:widowControl w:val="0"/>
        <w:jc w:val="center"/>
      </w:pPr>
      <w:r w:rsidRPr="002924AB">
        <w:t>SHTOJCË – RREGULLAT E PROCEDURËS SË KONGRESIT BOTËROR TË KONSERVIMIT</w:t>
      </w:r>
    </w:p>
    <w:p w14:paraId="351F148D" w14:textId="77777777" w:rsidR="00450439" w:rsidRPr="002924AB" w:rsidRDefault="00450439" w:rsidP="00450439">
      <w:pPr>
        <w:pStyle w:val="TEKSTIII"/>
        <w:widowControl w:val="0"/>
      </w:pPr>
    </w:p>
    <w:p w14:paraId="04643D31" w14:textId="5A51A250" w:rsidR="00450439" w:rsidRPr="002924AB" w:rsidRDefault="00450439" w:rsidP="00450439">
      <w:pPr>
        <w:pStyle w:val="TEKSTIII"/>
        <w:widowControl w:val="0"/>
        <w:rPr>
          <w:b/>
        </w:rPr>
      </w:pPr>
      <w:r w:rsidRPr="002924AB">
        <w:rPr>
          <w:b/>
        </w:rPr>
        <w:t xml:space="preserve">Pjesa I – Statusi </w:t>
      </w:r>
      <w:r w:rsidR="00260EFA">
        <w:rPr>
          <w:b/>
        </w:rPr>
        <w:t>l</w:t>
      </w:r>
      <w:r w:rsidRPr="002924AB">
        <w:rPr>
          <w:b/>
        </w:rPr>
        <w:t>igjor</w:t>
      </w:r>
    </w:p>
    <w:p w14:paraId="148C3DB8" w14:textId="6EA4FF78" w:rsidR="00450439" w:rsidRPr="002924AB" w:rsidRDefault="00450439" w:rsidP="00450439">
      <w:pPr>
        <w:pStyle w:val="TEKSTIII"/>
        <w:widowControl w:val="0"/>
      </w:pPr>
      <w:r w:rsidRPr="002924AB">
        <w:t xml:space="preserve">1. Këto </w:t>
      </w:r>
      <w:r w:rsidR="00650194" w:rsidRPr="002924AB">
        <w:t xml:space="preserve">rregulla procedure </w:t>
      </w:r>
      <w:r w:rsidRPr="002924AB">
        <w:t xml:space="preserve">rregullojnë zhvillimin e Kongresit Botëror të Konservimit (në vijim i referuar si “Kongresi Botëror”) dhe do të lexohen në lidhje me </w:t>
      </w:r>
      <w:r w:rsidR="00650194" w:rsidRPr="002924AB">
        <w:t xml:space="preserve">statutet </w:t>
      </w:r>
      <w:r w:rsidRPr="002924AB">
        <w:t xml:space="preserve">dhe </w:t>
      </w:r>
      <w:r w:rsidR="00650194" w:rsidRPr="002924AB">
        <w:t xml:space="preserve">rregulloret </w:t>
      </w:r>
      <w:r w:rsidRPr="002924AB">
        <w:t>e IUCN-së.</w:t>
      </w:r>
    </w:p>
    <w:p w14:paraId="6328892B" w14:textId="77777777" w:rsidR="00450439" w:rsidRPr="002924AB" w:rsidRDefault="00450439" w:rsidP="00450439">
      <w:pPr>
        <w:pStyle w:val="TEKSTIII"/>
        <w:widowControl w:val="0"/>
        <w:rPr>
          <w:b/>
        </w:rPr>
      </w:pPr>
      <w:r w:rsidRPr="002924AB">
        <w:rPr>
          <w:b/>
        </w:rPr>
        <w:t>Pjesa II - Struktura e Kongresit Botëror të Konservimit</w:t>
      </w:r>
    </w:p>
    <w:p w14:paraId="252321D8" w14:textId="77777777" w:rsidR="00450439" w:rsidRPr="002924AB" w:rsidRDefault="00450439" w:rsidP="00450439">
      <w:pPr>
        <w:pStyle w:val="TEKSTIII"/>
        <w:widowControl w:val="0"/>
        <w:rPr>
          <w:b/>
        </w:rPr>
      </w:pPr>
      <w:r w:rsidRPr="002924AB">
        <w:rPr>
          <w:b/>
        </w:rPr>
        <w:t>Forumi Botëror i Konservimit</w:t>
      </w:r>
    </w:p>
    <w:p w14:paraId="4FD63289" w14:textId="77777777" w:rsidR="00450439" w:rsidRPr="002924AB" w:rsidRDefault="00450439" w:rsidP="00450439">
      <w:pPr>
        <w:pStyle w:val="TEKSTIII"/>
        <w:widowControl w:val="0"/>
      </w:pPr>
      <w:r w:rsidRPr="002924AB">
        <w:t>2. Pas hapjes së Kongresit Botëror, do të mbahet Forumi Botëror i Konservimit, i përbërë nga seanca për të shqyrtuar fushat kryesore tematike të Programit të IUCN-së dhe për të lehtësuar shkëmbimin e informacionit dhe përvojës. Disa seanca për çështjet kryesore që lidhen me ruajtjen e natyrës dhe burimeve natyrore, mund të jenë të hapura për publikun.</w:t>
      </w:r>
    </w:p>
    <w:p w14:paraId="675D8E27" w14:textId="5B0DCD58" w:rsidR="00450439" w:rsidRPr="002924AB" w:rsidRDefault="00450439" w:rsidP="00450439">
      <w:pPr>
        <w:pStyle w:val="TEKSTIII"/>
        <w:widowControl w:val="0"/>
        <w:rPr>
          <w:b/>
        </w:rPr>
      </w:pPr>
      <w:r w:rsidRPr="002924AB">
        <w:rPr>
          <w:b/>
        </w:rPr>
        <w:t xml:space="preserve">Asambleja e </w:t>
      </w:r>
      <w:r w:rsidR="00650194" w:rsidRPr="002924AB">
        <w:rPr>
          <w:b/>
        </w:rPr>
        <w:t>anëtarëve</w:t>
      </w:r>
    </w:p>
    <w:p w14:paraId="0B236CF3" w14:textId="4C82B0B9" w:rsidR="00450439" w:rsidRPr="002924AB" w:rsidRDefault="00450439" w:rsidP="00450439">
      <w:pPr>
        <w:pStyle w:val="TEKSTIII"/>
        <w:widowControl w:val="0"/>
      </w:pPr>
      <w:r w:rsidRPr="002924AB">
        <w:t xml:space="preserve">3. Asambleja e </w:t>
      </w:r>
      <w:r w:rsidR="00650194" w:rsidRPr="002924AB">
        <w:t xml:space="preserve">anëtarëve </w:t>
      </w:r>
      <w:r w:rsidRPr="002924AB">
        <w:t xml:space="preserve">do të mblidhet dhe do të merret me biznesin dhe politikën e IUCN-së, në përputhje me </w:t>
      </w:r>
      <w:r w:rsidR="00650194" w:rsidRPr="002924AB">
        <w:t>statutet</w:t>
      </w:r>
      <w:r w:rsidRPr="002924AB">
        <w:t>.</w:t>
      </w:r>
    </w:p>
    <w:p w14:paraId="691766A3" w14:textId="77777777" w:rsidR="00450439" w:rsidRPr="002924AB" w:rsidRDefault="00450439" w:rsidP="00450439">
      <w:pPr>
        <w:pStyle w:val="TEKSTIII"/>
        <w:widowControl w:val="0"/>
        <w:rPr>
          <w:b/>
        </w:rPr>
      </w:pPr>
      <w:r w:rsidRPr="002924AB">
        <w:rPr>
          <w:b/>
        </w:rPr>
        <w:t>Takimet e Asociuara</w:t>
      </w:r>
    </w:p>
    <w:p w14:paraId="41C97C8B"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4. Këshilli mund të autorizojë dhe caktojë kohë për seminare, takime teknike dhe takime të tjera të mbajtura në lidhje me një sesion të Kongresit Botëror.</w:t>
      </w:r>
    </w:p>
    <w:p w14:paraId="69BBA79A" w14:textId="77777777" w:rsidR="00450439" w:rsidRPr="002924AB" w:rsidRDefault="00450439" w:rsidP="00450439">
      <w:pPr>
        <w:pStyle w:val="TEKSTIII"/>
        <w:widowControl w:val="0"/>
        <w:rPr>
          <w:b/>
        </w:rPr>
      </w:pPr>
      <w:r w:rsidRPr="002924AB">
        <w:rPr>
          <w:b/>
        </w:rPr>
        <w:t>Pjesa III - Delegatët dhe vëzhguesit</w:t>
      </w:r>
    </w:p>
    <w:p w14:paraId="5F19A73E" w14:textId="77777777" w:rsidR="00450439" w:rsidRPr="002924AB" w:rsidRDefault="00450439" w:rsidP="00450439">
      <w:pPr>
        <w:pStyle w:val="TEKSTIII"/>
        <w:widowControl w:val="0"/>
        <w:rPr>
          <w:b/>
        </w:rPr>
      </w:pPr>
      <w:r w:rsidRPr="002924AB">
        <w:rPr>
          <w:b/>
        </w:rPr>
        <w:t>Delegatët</w:t>
      </w:r>
    </w:p>
    <w:p w14:paraId="7631EFBA" w14:textId="49AE3574" w:rsidR="00450439" w:rsidRPr="002924AB" w:rsidRDefault="00450439" w:rsidP="00450439">
      <w:pPr>
        <w:pStyle w:val="TEKSTIII"/>
        <w:widowControl w:val="0"/>
      </w:pPr>
      <w:r w:rsidRPr="002924AB">
        <w:t xml:space="preserve">5. Çdo anëtar që dëshiron të ushtrojë të drejtat e tij në Kongres, do të emërojë një </w:t>
      </w:r>
      <w:r w:rsidR="00650194" w:rsidRPr="002924AB">
        <w:t xml:space="preserve">kryetar delegacioni </w:t>
      </w:r>
      <w:r w:rsidRPr="002924AB">
        <w:t>nëpërmjet një përfaqësuesi të autorizuar në rrugë ligjore.</w:t>
      </w:r>
    </w:p>
    <w:p w14:paraId="74C6BC96" w14:textId="7F6C8AA1" w:rsidR="00450439" w:rsidRPr="002924AB" w:rsidRDefault="00450439" w:rsidP="00450439">
      <w:pPr>
        <w:pStyle w:val="TEKSTIII"/>
        <w:widowControl w:val="0"/>
      </w:pPr>
      <w:r w:rsidRPr="002924AB">
        <w:t xml:space="preserve">6. Çdo </w:t>
      </w:r>
      <w:r w:rsidR="00650194" w:rsidRPr="002924AB">
        <w:t xml:space="preserve">kryetar delegacioni </w:t>
      </w:r>
      <w:r w:rsidRPr="002924AB">
        <w:t xml:space="preserve">i cili nuk mund të marrë pjesë në një seancë të Kongresit Botëror, mund të zëvendësohet nga një delegat tjetër i autorizuar sipas rregullave për këtë qëllim nga ky </w:t>
      </w:r>
      <w:r w:rsidR="00650194" w:rsidRPr="002924AB">
        <w:t xml:space="preserve">shef </w:t>
      </w:r>
      <w:r w:rsidRPr="002924AB">
        <w:t xml:space="preserve">i </w:t>
      </w:r>
      <w:r w:rsidR="00650194" w:rsidRPr="002924AB">
        <w:t xml:space="preserve">delegacionit </w:t>
      </w:r>
      <w:r w:rsidRPr="002924AB">
        <w:t xml:space="preserve">ose nga një përfaqësues i autorizuar sipas ligjit i </w:t>
      </w:r>
      <w:r w:rsidR="00650194" w:rsidRPr="002924AB">
        <w:t xml:space="preserve">anëtarit </w:t>
      </w:r>
      <w:r w:rsidRPr="002924AB">
        <w:t xml:space="preserve">ose, në rastin e një </w:t>
      </w:r>
      <w:r w:rsidR="00650194" w:rsidRPr="002924AB">
        <w:t>shteti anëtar</w:t>
      </w:r>
      <w:r w:rsidRPr="002924AB">
        <w:t xml:space="preserve">, në përputhje me procedurat e këtij </w:t>
      </w:r>
      <w:r w:rsidR="00650194">
        <w:t>s</w:t>
      </w:r>
      <w:r w:rsidRPr="002924AB">
        <w:t>hteti.</w:t>
      </w:r>
    </w:p>
    <w:p w14:paraId="073DB6D0" w14:textId="5D3DBDFC" w:rsidR="00450439" w:rsidRPr="002924AB" w:rsidRDefault="00450439" w:rsidP="00450439">
      <w:pPr>
        <w:pStyle w:val="TEKSTIII"/>
        <w:widowControl w:val="0"/>
      </w:pPr>
      <w:r w:rsidRPr="002924AB">
        <w:t xml:space="preserve">7. Asnjë </w:t>
      </w:r>
      <w:r w:rsidR="00650194" w:rsidRPr="002924AB">
        <w:t xml:space="preserve">anëtar </w:t>
      </w:r>
      <w:r w:rsidRPr="002924AB">
        <w:t>i Sekretariatit të IUCN-së nuk do të emërohet si delegat ose vëzhgues në Kongresin Botëror.</w:t>
      </w:r>
    </w:p>
    <w:p w14:paraId="659B07D3" w14:textId="77777777" w:rsidR="00450439" w:rsidRPr="002924AB" w:rsidRDefault="00450439" w:rsidP="00450439">
      <w:pPr>
        <w:pStyle w:val="TEKSTIII"/>
        <w:widowControl w:val="0"/>
        <w:rPr>
          <w:b/>
        </w:rPr>
      </w:pPr>
      <w:r w:rsidRPr="002924AB">
        <w:rPr>
          <w:rFonts w:cs="Garamond"/>
          <w:b/>
        </w:rPr>
        <w:t>Vëzhguesit</w:t>
      </w:r>
    </w:p>
    <w:p w14:paraId="078827AF" w14:textId="77777777" w:rsidR="00450439" w:rsidRPr="002924AB" w:rsidRDefault="00450439" w:rsidP="00450439">
      <w:pPr>
        <w:pStyle w:val="TEKSTIII"/>
        <w:widowControl w:val="0"/>
      </w:pPr>
      <w:r w:rsidRPr="002924AB">
        <w:rPr>
          <w:rFonts w:cs="Garamond"/>
        </w:rPr>
        <w:t>8. Shtetet joanëtare dhe organizatat me të cilat IUCN-ja ka marrëdhënie zyrtare pune, mund të përfaqësohen në Kongresin Botëror nga vëzhgues me ftesë të Këshillit.</w:t>
      </w:r>
    </w:p>
    <w:p w14:paraId="0D672BFC" w14:textId="06DC3C30" w:rsidR="00450439" w:rsidRPr="002924AB" w:rsidRDefault="00450439" w:rsidP="00450439">
      <w:pPr>
        <w:pStyle w:val="TEKSTIII"/>
        <w:widowControl w:val="0"/>
      </w:pPr>
      <w:r w:rsidRPr="002924AB">
        <w:t xml:space="preserve">9. Anëtarët e </w:t>
      </w:r>
      <w:r w:rsidR="00650194" w:rsidRPr="002924AB">
        <w:t>komiteteve</w:t>
      </w:r>
      <w:r w:rsidRPr="002924AB">
        <w:t>, anëtarët e nderit dhe mbështetësit mund të marrin pjesë në Kongresin Botëror si vëzhgues.</w:t>
      </w:r>
    </w:p>
    <w:p w14:paraId="4A0F19FE" w14:textId="068B649E" w:rsidR="00450439" w:rsidRPr="002924AB" w:rsidRDefault="00450439" w:rsidP="00450439">
      <w:pPr>
        <w:pStyle w:val="TEKSTIII"/>
        <w:widowControl w:val="0"/>
      </w:pPr>
      <w:r w:rsidRPr="002924AB">
        <w:t xml:space="preserve">10. Anëtarët e grupeve të punës të krijuara zyrtarisht të IUCN-së dhe persona të tjerë që kanë marrëdhënie të ngjashme pune me IUCN-në, të cilët nuk janë anëtarë të një delegacioni, mund të marrin pjesë në Kongresin Botëror si vëzhgues, me ftesë të </w:t>
      </w:r>
      <w:r w:rsidR="00650194" w:rsidRPr="002924AB">
        <w:t>drejtorit të përgjithshëm</w:t>
      </w:r>
      <w:r w:rsidRPr="002924AB">
        <w:t>.</w:t>
      </w:r>
    </w:p>
    <w:p w14:paraId="40650EFF" w14:textId="77777777" w:rsidR="00450439" w:rsidRPr="002924AB" w:rsidRDefault="00450439" w:rsidP="00450439">
      <w:pPr>
        <w:pStyle w:val="Body"/>
        <w:ind w:firstLine="284"/>
        <w:jc w:val="both"/>
        <w:rPr>
          <w:i/>
          <w:sz w:val="24"/>
          <w:lang w:val="sq-AL"/>
        </w:rPr>
      </w:pPr>
      <w:r w:rsidRPr="002924AB">
        <w:rPr>
          <w:i/>
          <w:sz w:val="24"/>
          <w:lang w:val="sq-AL"/>
        </w:rPr>
        <w:t>[Shënim: Rregulli 11 u hoq pas një ndryshimi të miratuar me votim elektronik më 5 maj 2012]</w:t>
      </w:r>
    </w:p>
    <w:p w14:paraId="7FFD31C9" w14:textId="77777777" w:rsidR="00450439" w:rsidRPr="002924AB" w:rsidRDefault="00450439" w:rsidP="00450439">
      <w:pPr>
        <w:pStyle w:val="BodyText"/>
        <w:ind w:firstLine="284"/>
        <w:rPr>
          <w:b/>
          <w:color w:val="auto"/>
          <w:sz w:val="24"/>
          <w:lang w:val="sq-AL"/>
        </w:rPr>
      </w:pPr>
      <w:r w:rsidRPr="002924AB">
        <w:rPr>
          <w:b/>
          <w:color w:val="auto"/>
          <w:sz w:val="24"/>
          <w:lang w:val="sq-AL"/>
        </w:rPr>
        <w:t>Kredencialet</w:t>
      </w:r>
    </w:p>
    <w:p w14:paraId="2F6BF477" w14:textId="2E7145B8" w:rsidR="00450439" w:rsidRPr="002924AB" w:rsidRDefault="00450439" w:rsidP="00450439">
      <w:pPr>
        <w:pStyle w:val="ListParagraph"/>
        <w:widowControl w:val="0"/>
        <w:tabs>
          <w:tab w:val="left" w:pos="1560"/>
        </w:tabs>
        <w:spacing w:after="0" w:line="240" w:lineRule="auto"/>
        <w:ind w:left="0" w:firstLine="284"/>
        <w:jc w:val="both"/>
        <w:rPr>
          <w:rFonts w:ascii="Garamond" w:hAnsi="Garamond" w:cs="Garamond"/>
          <w:sz w:val="24"/>
          <w:szCs w:val="24"/>
        </w:rPr>
      </w:pPr>
      <w:r w:rsidRPr="002924AB">
        <w:rPr>
          <w:rFonts w:ascii="Garamond" w:hAnsi="Garamond" w:cs="Garamond"/>
          <w:sz w:val="24"/>
          <w:szCs w:val="24"/>
        </w:rPr>
        <w:t xml:space="preserve">12. Delegatët nga organizatat/institucionet anëtare dhe vëzhguese janë të akredituar në përputhje me, përkatësisht, nenin 19 të Statutit dhe </w:t>
      </w:r>
      <w:r w:rsidR="00650194" w:rsidRPr="002924AB">
        <w:rPr>
          <w:rFonts w:ascii="Garamond" w:hAnsi="Garamond" w:cs="Garamond"/>
          <w:sz w:val="24"/>
          <w:szCs w:val="24"/>
        </w:rPr>
        <w:t xml:space="preserve">rregullin </w:t>
      </w:r>
      <w:r w:rsidRPr="002924AB">
        <w:rPr>
          <w:rFonts w:ascii="Garamond" w:hAnsi="Garamond" w:cs="Garamond"/>
          <w:sz w:val="24"/>
          <w:szCs w:val="24"/>
        </w:rPr>
        <w:t xml:space="preserve">8, nëse janë të regjistruar sipas rregullave në Kongres dhe nëse </w:t>
      </w:r>
      <w:r w:rsidR="00650194" w:rsidRPr="002924AB">
        <w:rPr>
          <w:rFonts w:ascii="Garamond" w:hAnsi="Garamond" w:cs="Garamond"/>
          <w:sz w:val="24"/>
          <w:szCs w:val="24"/>
        </w:rPr>
        <w:t xml:space="preserve">kryetari </w:t>
      </w:r>
      <w:r w:rsidRPr="002924AB">
        <w:rPr>
          <w:rFonts w:ascii="Garamond" w:hAnsi="Garamond" w:cs="Garamond"/>
          <w:sz w:val="24"/>
          <w:szCs w:val="24"/>
        </w:rPr>
        <w:t xml:space="preserve">i </w:t>
      </w:r>
      <w:r w:rsidR="00650194" w:rsidRPr="002924AB">
        <w:rPr>
          <w:rFonts w:ascii="Garamond" w:hAnsi="Garamond" w:cs="Garamond"/>
          <w:sz w:val="24"/>
          <w:szCs w:val="24"/>
        </w:rPr>
        <w:t xml:space="preserve">delegacionit </w:t>
      </w:r>
      <w:r w:rsidRPr="002924AB">
        <w:rPr>
          <w:rFonts w:ascii="Garamond" w:hAnsi="Garamond" w:cs="Garamond"/>
          <w:sz w:val="24"/>
          <w:szCs w:val="24"/>
        </w:rPr>
        <w:t>është caktuar nga përfaqësuesi i autorizuar përkatës i organizatës/institucionit.</w:t>
      </w:r>
    </w:p>
    <w:p w14:paraId="5B8E4A3A" w14:textId="77777777" w:rsidR="00450439" w:rsidRPr="002924AB" w:rsidRDefault="00450439" w:rsidP="00450439">
      <w:pPr>
        <w:pStyle w:val="Heading2"/>
        <w:keepNext w:val="0"/>
        <w:keepLines w:val="0"/>
        <w:widowControl w:val="0"/>
        <w:spacing w:before="0" w:after="0" w:line="240" w:lineRule="auto"/>
        <w:ind w:firstLine="284"/>
        <w:rPr>
          <w:rFonts w:ascii="Garamond" w:hAnsi="Garamond"/>
          <w:b/>
          <w:color w:val="000000" w:themeColor="text1"/>
          <w:sz w:val="24"/>
          <w:lang w:val="sq-AL"/>
        </w:rPr>
      </w:pPr>
      <w:r w:rsidRPr="002924AB">
        <w:rPr>
          <w:rFonts w:ascii="Garamond" w:hAnsi="Garamond"/>
          <w:b/>
          <w:color w:val="000000" w:themeColor="text1"/>
          <w:sz w:val="24"/>
          <w:lang w:val="sq-AL"/>
        </w:rPr>
        <w:t>Pjesa IV - Komitetet e Kongresit Botëror të Konservimit</w:t>
      </w:r>
    </w:p>
    <w:p w14:paraId="7CC27A78" w14:textId="5BF0A979"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13. Kongresi Botëror do të krijojë </w:t>
      </w:r>
      <w:r w:rsidR="00650194" w:rsidRPr="002924AB">
        <w:rPr>
          <w:rFonts w:ascii="Garamond" w:hAnsi="Garamond" w:cs="Garamond"/>
          <w:sz w:val="24"/>
          <w:szCs w:val="24"/>
        </w:rPr>
        <w:t>komitete drejtuese, rezolutash, kredencialesh dhe finance dhe auditimi dhe komitete të t</w:t>
      </w:r>
      <w:r w:rsidRPr="002924AB">
        <w:rPr>
          <w:rFonts w:ascii="Garamond" w:hAnsi="Garamond" w:cs="Garamond"/>
          <w:sz w:val="24"/>
          <w:szCs w:val="24"/>
        </w:rPr>
        <w:t>jera që mund t’i çmojë të nevojshme për kryerjen e veprimtarisë së tij dhe do të përcaktojë termat e tyre të referencës.</w:t>
      </w:r>
    </w:p>
    <w:p w14:paraId="4BE140E8"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14. Çdo komitet i tillë do të rregullojë punën e tij dhe do të emërojë një Relator.</w:t>
      </w:r>
    </w:p>
    <w:p w14:paraId="1B83F31A" w14:textId="77777777" w:rsidR="00450439" w:rsidRPr="002924AB" w:rsidRDefault="00450439" w:rsidP="00450439">
      <w:pPr>
        <w:pStyle w:val="BodyText"/>
        <w:ind w:firstLine="284"/>
        <w:rPr>
          <w:b/>
          <w:color w:val="auto"/>
          <w:sz w:val="24"/>
          <w:lang w:val="sq-AL"/>
        </w:rPr>
      </w:pPr>
      <w:r w:rsidRPr="002924AB">
        <w:rPr>
          <w:b/>
          <w:color w:val="auto"/>
          <w:sz w:val="24"/>
          <w:lang w:val="sq-AL"/>
        </w:rPr>
        <w:t>Komiteti Drejtues</w:t>
      </w:r>
    </w:p>
    <w:p w14:paraId="3011F8B9" w14:textId="22739A98"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15. Komiteti Përgatitor i emëruar nga Këshilli për të bërë përgatitjet për Kongresin Botëror së bashku me </w:t>
      </w:r>
      <w:r w:rsidR="00650194" w:rsidRPr="002924AB">
        <w:rPr>
          <w:rFonts w:ascii="Garamond" w:hAnsi="Garamond" w:cs="Garamond"/>
          <w:sz w:val="24"/>
          <w:szCs w:val="24"/>
        </w:rPr>
        <w:t>presidentin</w:t>
      </w:r>
      <w:r w:rsidRPr="002924AB">
        <w:rPr>
          <w:rFonts w:ascii="Garamond" w:hAnsi="Garamond" w:cs="Garamond"/>
          <w:sz w:val="24"/>
          <w:szCs w:val="24"/>
        </w:rPr>
        <w:t xml:space="preserve">, </w:t>
      </w:r>
      <w:r w:rsidR="00650194" w:rsidRPr="002924AB">
        <w:rPr>
          <w:rFonts w:ascii="Garamond" w:hAnsi="Garamond" w:cs="Garamond"/>
          <w:sz w:val="24"/>
          <w:szCs w:val="24"/>
        </w:rPr>
        <w:t xml:space="preserve">zëvendëspresidentët </w:t>
      </w:r>
      <w:r w:rsidRPr="002924AB">
        <w:rPr>
          <w:rFonts w:ascii="Garamond" w:hAnsi="Garamond" w:cs="Garamond"/>
          <w:sz w:val="24"/>
          <w:szCs w:val="24"/>
        </w:rPr>
        <w:t xml:space="preserve">dhe </w:t>
      </w:r>
      <w:r w:rsidR="00650194" w:rsidRPr="002924AB">
        <w:rPr>
          <w:rFonts w:ascii="Garamond" w:hAnsi="Garamond" w:cs="Garamond"/>
          <w:sz w:val="24"/>
          <w:szCs w:val="24"/>
        </w:rPr>
        <w:t>drejtorin e përgjithshëm</w:t>
      </w:r>
      <w:r w:rsidRPr="002924AB">
        <w:rPr>
          <w:rFonts w:ascii="Garamond" w:hAnsi="Garamond" w:cs="Garamond"/>
          <w:sz w:val="24"/>
          <w:szCs w:val="24"/>
        </w:rPr>
        <w:t>, do të përbëhet nga Komiteti Drejtues i cili do të ngarkohet me detyrën e përgjithshme të përcjelljes së punës të Kongresit Botëror.</w:t>
      </w:r>
    </w:p>
    <w:p w14:paraId="3C7FA79A"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16. Kryetari, një nënkryetar ose anëtar tjetër i Këshillit do të kryesojë Komitetin Drejtues.</w:t>
      </w:r>
    </w:p>
    <w:p w14:paraId="084D82FC"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17. Të gjitha çështjet në lidhje me organizimin e Kongresit Botëror, do t’i referohen Komitetit Drejtues.</w:t>
      </w:r>
    </w:p>
    <w:p w14:paraId="20A6AE54"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18. Komiteti Drejtues do të mblidhet sipas nevojës gjatë Kongresit Botëror dhe do të ftojë individët e interesuar, sipas nevojës, që të bashkohen në mbledhjet e tij.</w:t>
      </w:r>
    </w:p>
    <w:p w14:paraId="357A8982" w14:textId="53B7F514" w:rsidR="00450439" w:rsidRPr="002924AB" w:rsidRDefault="00450439" w:rsidP="00450439">
      <w:pPr>
        <w:pStyle w:val="BodyText"/>
        <w:ind w:firstLine="284"/>
        <w:rPr>
          <w:b/>
          <w:color w:val="auto"/>
          <w:sz w:val="24"/>
          <w:lang w:val="sq-AL"/>
        </w:rPr>
      </w:pPr>
      <w:r w:rsidRPr="002924AB">
        <w:rPr>
          <w:b/>
          <w:color w:val="auto"/>
          <w:sz w:val="24"/>
          <w:lang w:val="sq-AL"/>
        </w:rPr>
        <w:t xml:space="preserve">Komiteti për </w:t>
      </w:r>
      <w:r w:rsidR="00FA5724" w:rsidRPr="002924AB">
        <w:rPr>
          <w:b/>
          <w:color w:val="auto"/>
          <w:sz w:val="24"/>
          <w:lang w:val="sq-AL"/>
        </w:rPr>
        <w:t>rezoluta</w:t>
      </w:r>
    </w:p>
    <w:p w14:paraId="38FA1486" w14:textId="63622FAD"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19. Kongresi Botëror do të zgjedhë një </w:t>
      </w:r>
      <w:r w:rsidR="00FA5724" w:rsidRPr="002924AB">
        <w:rPr>
          <w:rFonts w:ascii="Garamond" w:hAnsi="Garamond" w:cs="Garamond"/>
          <w:sz w:val="24"/>
          <w:szCs w:val="24"/>
        </w:rPr>
        <w:t>komitet rezolutash</w:t>
      </w:r>
      <w:r w:rsidRPr="002924AB">
        <w:rPr>
          <w:rFonts w:ascii="Garamond" w:hAnsi="Garamond" w:cs="Garamond"/>
          <w:sz w:val="24"/>
          <w:szCs w:val="24"/>
        </w:rPr>
        <w:t>.</w:t>
      </w:r>
    </w:p>
    <w:p w14:paraId="6CF2196A" w14:textId="1F103961"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20. Komiteti për </w:t>
      </w:r>
      <w:r w:rsidR="00FA5724" w:rsidRPr="002924AB">
        <w:rPr>
          <w:rFonts w:ascii="Garamond" w:hAnsi="Garamond" w:cs="Garamond"/>
          <w:sz w:val="24"/>
          <w:szCs w:val="24"/>
        </w:rPr>
        <w:t xml:space="preserve">rezoluta </w:t>
      </w:r>
      <w:r w:rsidRPr="002924AB">
        <w:rPr>
          <w:rFonts w:ascii="Garamond" w:hAnsi="Garamond" w:cs="Garamond"/>
          <w:sz w:val="24"/>
          <w:szCs w:val="24"/>
        </w:rPr>
        <w:t xml:space="preserve">do të përfshijë anëtarët </w:t>
      </w:r>
      <w:r w:rsidR="00FA5724" w:rsidRPr="002924AB">
        <w:rPr>
          <w:rFonts w:ascii="Garamond" w:hAnsi="Garamond" w:cs="Garamond"/>
          <w:sz w:val="24"/>
          <w:szCs w:val="24"/>
        </w:rPr>
        <w:t xml:space="preserve">e grupit të punës të propozimeve </w:t>
      </w:r>
      <w:r w:rsidRPr="002924AB">
        <w:rPr>
          <w:rFonts w:ascii="Garamond" w:hAnsi="Garamond" w:cs="Garamond"/>
          <w:sz w:val="24"/>
          <w:szCs w:val="24"/>
        </w:rPr>
        <w:t>të emëruar nga Këshilli.</w:t>
      </w:r>
    </w:p>
    <w:p w14:paraId="1EC5F551" w14:textId="399D8004" w:rsidR="00450439" w:rsidRPr="002924AB" w:rsidRDefault="00450439" w:rsidP="00450439">
      <w:pPr>
        <w:pStyle w:val="BodyText"/>
        <w:ind w:firstLine="284"/>
        <w:rPr>
          <w:b/>
          <w:color w:val="auto"/>
          <w:sz w:val="24"/>
          <w:lang w:val="sq-AL"/>
        </w:rPr>
      </w:pPr>
      <w:r w:rsidRPr="002924AB">
        <w:rPr>
          <w:b/>
          <w:color w:val="auto"/>
          <w:sz w:val="24"/>
          <w:lang w:val="sq-AL"/>
        </w:rPr>
        <w:t xml:space="preserve">Komiteti i </w:t>
      </w:r>
      <w:r w:rsidR="00FA5724" w:rsidRPr="002924AB">
        <w:rPr>
          <w:b/>
          <w:color w:val="auto"/>
          <w:sz w:val="24"/>
          <w:lang w:val="sq-AL"/>
        </w:rPr>
        <w:t>kredencialeve</w:t>
      </w:r>
    </w:p>
    <w:p w14:paraId="2B60D701" w14:textId="48B9D1A3"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21. Kongresi Botëror do të zgjedhë një </w:t>
      </w:r>
      <w:r w:rsidR="00FA5724" w:rsidRPr="002924AB">
        <w:rPr>
          <w:rFonts w:ascii="Garamond" w:hAnsi="Garamond" w:cs="Garamond"/>
          <w:sz w:val="24"/>
          <w:szCs w:val="24"/>
        </w:rPr>
        <w:t>komitet kredencialesh</w:t>
      </w:r>
      <w:r w:rsidRPr="002924AB">
        <w:rPr>
          <w:rFonts w:ascii="Garamond" w:hAnsi="Garamond" w:cs="Garamond"/>
          <w:sz w:val="24"/>
          <w:szCs w:val="24"/>
        </w:rPr>
        <w:t xml:space="preserve">, të përbërë nga anëtarë të emëruar nga Presidenti dhe duke përfshirë </w:t>
      </w:r>
      <w:r w:rsidR="00FA5724" w:rsidRPr="002924AB">
        <w:rPr>
          <w:rFonts w:ascii="Garamond" w:hAnsi="Garamond" w:cs="Garamond"/>
          <w:sz w:val="24"/>
          <w:szCs w:val="24"/>
        </w:rPr>
        <w:t xml:space="preserve">drejtorin e përgjithshëm </w:t>
      </w:r>
      <w:r w:rsidRPr="002924AB">
        <w:rPr>
          <w:rFonts w:ascii="Garamond" w:hAnsi="Garamond" w:cs="Garamond"/>
          <w:sz w:val="24"/>
          <w:szCs w:val="24"/>
        </w:rPr>
        <w:t xml:space="preserve">ose përfaqësuesin e </w:t>
      </w:r>
      <w:r w:rsidR="00FA5724" w:rsidRPr="002924AB">
        <w:rPr>
          <w:rFonts w:ascii="Garamond" w:hAnsi="Garamond" w:cs="Garamond"/>
          <w:sz w:val="24"/>
          <w:szCs w:val="24"/>
        </w:rPr>
        <w:t xml:space="preserve">drejtorit të përgjithshëm </w:t>
      </w:r>
      <w:r w:rsidRPr="002924AB">
        <w:rPr>
          <w:rFonts w:ascii="Garamond" w:hAnsi="Garamond" w:cs="Garamond"/>
          <w:i/>
          <w:iCs/>
          <w:sz w:val="24"/>
          <w:szCs w:val="24"/>
        </w:rPr>
        <w:t>ex officio</w:t>
      </w:r>
      <w:r w:rsidRPr="002924AB">
        <w:rPr>
          <w:rFonts w:ascii="Garamond" w:hAnsi="Garamond" w:cs="Garamond"/>
          <w:sz w:val="24"/>
          <w:szCs w:val="24"/>
        </w:rPr>
        <w:t>. Komiteti i Kredencialeve do të shqyrtojë kredencialet dhe çështje të tjera brenda termave të tij të referencës, siç përcaktohet nga Këshilli, dhe do t’i raportojë Kongresit Botëror. Raporti përfshin numrin e votave që do të ushtrojë secili delegacion në përputhje me statutin.</w:t>
      </w:r>
    </w:p>
    <w:p w14:paraId="3D250C24" w14:textId="77777777" w:rsidR="00450439" w:rsidRPr="002924AB" w:rsidRDefault="00450439" w:rsidP="00450439">
      <w:pPr>
        <w:pStyle w:val="Heading2"/>
        <w:keepNext w:val="0"/>
        <w:keepLines w:val="0"/>
        <w:widowControl w:val="0"/>
        <w:spacing w:before="0" w:after="0" w:line="240" w:lineRule="auto"/>
        <w:ind w:firstLine="284"/>
        <w:rPr>
          <w:rFonts w:ascii="Garamond" w:hAnsi="Garamond"/>
          <w:b/>
          <w:color w:val="000000" w:themeColor="text1"/>
          <w:sz w:val="24"/>
          <w:lang w:val="sq-AL"/>
        </w:rPr>
      </w:pPr>
      <w:r w:rsidRPr="002924AB">
        <w:rPr>
          <w:rFonts w:ascii="Garamond" w:hAnsi="Garamond"/>
          <w:b/>
          <w:color w:val="000000" w:themeColor="text1"/>
          <w:sz w:val="24"/>
          <w:lang w:val="sq-AL"/>
        </w:rPr>
        <w:t>Pjesa V - Sekretariati i Kongresit Botëror të Konservimit</w:t>
      </w:r>
    </w:p>
    <w:p w14:paraId="514FA58E" w14:textId="6C8FD61B"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22. Drejtori i </w:t>
      </w:r>
      <w:r w:rsidR="00FA5724" w:rsidRPr="002924AB">
        <w:rPr>
          <w:rFonts w:ascii="Garamond" w:hAnsi="Garamond" w:cs="Garamond"/>
          <w:sz w:val="24"/>
          <w:szCs w:val="24"/>
        </w:rPr>
        <w:t xml:space="preserve">përgjithshëm </w:t>
      </w:r>
      <w:r w:rsidRPr="002924AB">
        <w:rPr>
          <w:rFonts w:ascii="Garamond" w:hAnsi="Garamond" w:cs="Garamond"/>
          <w:sz w:val="24"/>
          <w:szCs w:val="24"/>
        </w:rPr>
        <w:t>do të jetë kreu i sekretariatit për Kongresin Botëror.</w:t>
      </w:r>
    </w:p>
    <w:p w14:paraId="778F28AD"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23. Sekretariati do t’i ofrojë Kongresit Botëror asistencë sekretariale dhe asistencë tjetër që kërkon. Ai do të jetë përgjegjës për përgatitjen, marrjen, përkthimin dhe qarkullimin e dokumenteve zyrtare të mbledhjeve me mjete elektronike dhe për rregullimin e përkthimit.</w:t>
      </w:r>
    </w:p>
    <w:p w14:paraId="4A186ADC" w14:textId="77777777" w:rsidR="00450439" w:rsidRPr="002924AB" w:rsidRDefault="00450439" w:rsidP="00450439">
      <w:pPr>
        <w:pStyle w:val="TEKSTIII"/>
        <w:widowControl w:val="0"/>
        <w:rPr>
          <w:b/>
        </w:rPr>
      </w:pPr>
      <w:r w:rsidRPr="002924AB">
        <w:rPr>
          <w:rFonts w:cs="Arial"/>
          <w:b/>
        </w:rPr>
        <w:t>Pjesa VI - Debatet</w:t>
      </w:r>
    </w:p>
    <w:p w14:paraId="25C8570F" w14:textId="77777777" w:rsidR="00450439" w:rsidRPr="002924AB" w:rsidRDefault="00450439" w:rsidP="00450439">
      <w:pPr>
        <w:pStyle w:val="TEKSTIII"/>
        <w:widowControl w:val="0"/>
        <w:rPr>
          <w:b/>
        </w:rPr>
      </w:pPr>
      <w:r w:rsidRPr="002924AB">
        <w:rPr>
          <w:rFonts w:cs="Garamond"/>
          <w:b/>
        </w:rPr>
        <w:t>Rendi dhe Disiplina</w:t>
      </w:r>
    </w:p>
    <w:p w14:paraId="11C0ABD3"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24. Presidenti ose një nga nënkryetarët ose një anëtar i Këshillit do të kryesojë në seancat e Kongresit Botëror.</w:t>
      </w:r>
    </w:p>
    <w:p w14:paraId="278C7B2C" w14:textId="6515C59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25. Detyrat e </w:t>
      </w:r>
      <w:r w:rsidR="00FA5724" w:rsidRPr="002924AB">
        <w:rPr>
          <w:rFonts w:ascii="Garamond" w:hAnsi="Garamond" w:cs="Garamond"/>
          <w:sz w:val="24"/>
          <w:szCs w:val="24"/>
        </w:rPr>
        <w:t>kryetarit</w:t>
      </w:r>
      <w:r w:rsidR="00FA5724">
        <w:rPr>
          <w:rFonts w:ascii="Garamond" w:hAnsi="Garamond" w:cs="Garamond"/>
          <w:sz w:val="24"/>
          <w:szCs w:val="24"/>
        </w:rPr>
        <w:t>,</w:t>
      </w:r>
      <w:r w:rsidR="00FA5724" w:rsidRPr="002924AB">
        <w:rPr>
          <w:rFonts w:ascii="Garamond" w:hAnsi="Garamond" w:cs="Garamond"/>
          <w:sz w:val="24"/>
          <w:szCs w:val="24"/>
        </w:rPr>
        <w:t xml:space="preserve"> </w:t>
      </w:r>
      <w:r w:rsidRPr="002924AB">
        <w:rPr>
          <w:rFonts w:ascii="Garamond" w:hAnsi="Garamond" w:cs="Garamond"/>
          <w:sz w:val="24"/>
          <w:szCs w:val="24"/>
        </w:rPr>
        <w:t>janë:</w:t>
      </w:r>
    </w:p>
    <w:p w14:paraId="535DFF54"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a) të hapë, pezullojë dhe mbyllë seancat e Kongresit Botëror;</w:t>
      </w:r>
    </w:p>
    <w:p w14:paraId="58192A22"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b) të shpallë, në fund të çdo seance, datën, orën dhe pikat e rendit të ditës për seancën e ardhshme;</w:t>
      </w:r>
    </w:p>
    <w:p w14:paraId="5872346A"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c) të udhëheqë debatet e Kongresit Botëror;</w:t>
      </w:r>
    </w:p>
    <w:p w14:paraId="3051AD16"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d) të ruajë rendin, të thërrasë folësit, të kufizojë ndërhyrjet, të mbyllë debatet, të vendosë pyetje në votim dhe të shpallë rezultatet e votimeve; dhe</w:t>
      </w:r>
    </w:p>
    <w:p w14:paraId="4869F205"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e) nëse nuk janë kryer rregullime të tjera, të paraqesë propozimet e Këshillit në Kongresin Botëror.</w:t>
      </w:r>
    </w:p>
    <w:p w14:paraId="2376792B" w14:textId="1C90F21C"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26. Kryetari do të thërrasë që të urdhërojë çdo pjesëmarrës që shkakton shqetësim gjatë procedurës ose ndryshe është në kundërshtim me </w:t>
      </w:r>
      <w:r w:rsidR="004E6E32" w:rsidRPr="002924AB">
        <w:rPr>
          <w:rFonts w:ascii="Garamond" w:hAnsi="Garamond" w:cs="Garamond"/>
          <w:sz w:val="24"/>
          <w:szCs w:val="24"/>
        </w:rPr>
        <w:t>këto rregulla procedure</w:t>
      </w:r>
      <w:r w:rsidRPr="002924AB">
        <w:rPr>
          <w:rFonts w:ascii="Garamond" w:hAnsi="Garamond" w:cs="Garamond"/>
          <w:sz w:val="24"/>
          <w:szCs w:val="24"/>
        </w:rPr>
        <w:t>.</w:t>
      </w:r>
    </w:p>
    <w:p w14:paraId="131327D0" w14:textId="3205CCB3"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27. Në rast të shqetësimit të vazhdueshëm ose shkeljes së </w:t>
      </w:r>
      <w:r w:rsidR="004E6E32" w:rsidRPr="002924AB">
        <w:rPr>
          <w:rFonts w:ascii="Garamond" w:hAnsi="Garamond" w:cs="Garamond"/>
          <w:sz w:val="24"/>
          <w:szCs w:val="24"/>
        </w:rPr>
        <w:t>rregullave të procedurës</w:t>
      </w:r>
      <w:r w:rsidRPr="002924AB">
        <w:rPr>
          <w:rFonts w:ascii="Garamond" w:hAnsi="Garamond" w:cs="Garamond"/>
          <w:sz w:val="24"/>
          <w:szCs w:val="24"/>
        </w:rPr>
        <w:t xml:space="preserve">, </w:t>
      </w:r>
      <w:r w:rsidR="004E6E32" w:rsidRPr="002924AB">
        <w:rPr>
          <w:rFonts w:ascii="Garamond" w:hAnsi="Garamond" w:cs="Garamond"/>
          <w:sz w:val="24"/>
          <w:szCs w:val="24"/>
        </w:rPr>
        <w:t xml:space="preserve">kryetari </w:t>
      </w:r>
      <w:r w:rsidRPr="002924AB">
        <w:rPr>
          <w:rFonts w:ascii="Garamond" w:hAnsi="Garamond" w:cs="Garamond"/>
          <w:sz w:val="24"/>
          <w:szCs w:val="24"/>
        </w:rPr>
        <w:t>mund të propozojë që shkelësi të përjashtohet për pjesën e mbetur të seancës. Kongresi Botëror do të vendosë për këtë propozim menjëherë dhe pa debat.</w:t>
      </w:r>
    </w:p>
    <w:p w14:paraId="60EB0B16" w14:textId="77777777" w:rsidR="00450439" w:rsidRPr="002924AB" w:rsidRDefault="00450439" w:rsidP="00450439">
      <w:pPr>
        <w:pStyle w:val="BodyText"/>
        <w:ind w:firstLine="284"/>
        <w:rPr>
          <w:b/>
          <w:color w:val="auto"/>
          <w:sz w:val="24"/>
          <w:lang w:val="sq-AL"/>
        </w:rPr>
      </w:pPr>
      <w:r w:rsidRPr="002924AB">
        <w:rPr>
          <w:b/>
          <w:color w:val="auto"/>
          <w:sz w:val="24"/>
          <w:lang w:val="sq-AL"/>
        </w:rPr>
        <w:t>Pjesëmarrja në seanca</w:t>
      </w:r>
    </w:p>
    <w:p w14:paraId="3415317F" w14:textId="15E75314" w:rsidR="00450439" w:rsidRPr="002924AB" w:rsidRDefault="00450439" w:rsidP="00450439">
      <w:pPr>
        <w:pStyle w:val="ListParagraph"/>
        <w:widowControl w:val="0"/>
        <w:tabs>
          <w:tab w:val="left" w:pos="1560"/>
        </w:tabs>
        <w:spacing w:after="0" w:line="240" w:lineRule="auto"/>
        <w:ind w:left="0" w:firstLine="284"/>
        <w:jc w:val="both"/>
        <w:rPr>
          <w:rFonts w:ascii="Garamond" w:hAnsi="Garamond" w:cs="Garamond"/>
          <w:sz w:val="24"/>
          <w:szCs w:val="24"/>
        </w:rPr>
      </w:pPr>
      <w:r w:rsidRPr="002924AB">
        <w:rPr>
          <w:rFonts w:ascii="Garamond" w:hAnsi="Garamond" w:cs="Garamond"/>
          <w:sz w:val="24"/>
          <w:szCs w:val="24"/>
        </w:rPr>
        <w:t xml:space="preserve">28. Pjesëmarrja në Asamblenë e Anëtarëve do të kufizohet vetëm për delegatët, për vëzhguesit dhe të tjerë që mund të ftohen për qëllime specifike, si dhe për anëtarët e Këshillit, anëtarët e </w:t>
      </w:r>
      <w:r w:rsidR="004E6E32" w:rsidRPr="002924AB">
        <w:rPr>
          <w:rFonts w:ascii="Garamond" w:hAnsi="Garamond" w:cs="Garamond"/>
          <w:sz w:val="24"/>
          <w:szCs w:val="24"/>
        </w:rPr>
        <w:t>komiteteve</w:t>
      </w:r>
      <w:r w:rsidRPr="002924AB">
        <w:rPr>
          <w:rFonts w:ascii="Garamond" w:hAnsi="Garamond" w:cs="Garamond"/>
          <w:sz w:val="24"/>
          <w:szCs w:val="24"/>
        </w:rPr>
        <w:t xml:space="preserve">, </w:t>
      </w:r>
      <w:r w:rsidR="004E6E32" w:rsidRPr="002924AB">
        <w:rPr>
          <w:rFonts w:ascii="Garamond" w:hAnsi="Garamond" w:cs="Garamond"/>
          <w:sz w:val="24"/>
          <w:szCs w:val="24"/>
        </w:rPr>
        <w:t>drejtorin e përgjithshëm dhe stafi</w:t>
      </w:r>
      <w:r w:rsidRPr="002924AB">
        <w:rPr>
          <w:rFonts w:ascii="Garamond" w:hAnsi="Garamond" w:cs="Garamond"/>
          <w:sz w:val="24"/>
          <w:szCs w:val="24"/>
        </w:rPr>
        <w:t>n e Sekretariatit.</w:t>
      </w:r>
    </w:p>
    <w:p w14:paraId="2C189B32" w14:textId="38DCE980"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29. Seancat e Forumit Botëror të Konservimit do të jenë të hapura për të gjithë delegatët, vëzhguesit, anëtarët e Këshillit dhe të stafit të Sekretariatit, anëtarët e Komitetit, të ftuarit e posaçëm dhe përfaqësuesit e shtypit të akredituar nga </w:t>
      </w:r>
      <w:r w:rsidR="004E6E32" w:rsidRPr="002924AB">
        <w:rPr>
          <w:rFonts w:ascii="Garamond" w:hAnsi="Garamond" w:cs="Garamond"/>
          <w:sz w:val="24"/>
          <w:szCs w:val="24"/>
        </w:rPr>
        <w:t>drejtori i përgjithshëm</w:t>
      </w:r>
      <w:r w:rsidRPr="002924AB">
        <w:rPr>
          <w:rFonts w:ascii="Garamond" w:hAnsi="Garamond" w:cs="Garamond"/>
          <w:sz w:val="24"/>
          <w:szCs w:val="24"/>
        </w:rPr>
        <w:t>, përveç rasteve kur Asambleja e Anëtarëve vendos ndryshe për Forumin e ardhshëm Botëror të Konservimit.</w:t>
      </w:r>
    </w:p>
    <w:p w14:paraId="4706A0A2"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30. Pjesëmarrja në seancat e përzgjedhura të Forumit Botëror të Konservimit dhe në çdo seminar ose takim teknik të mbajtur në lidhje me Kongresin Botëror, mund të jetë e hapur për publikun në kushte të tilla të përcaktuara nga Këshilli, duke përfshirë tarifat e regjistrimit.</w:t>
      </w:r>
    </w:p>
    <w:p w14:paraId="644D4E07" w14:textId="77777777" w:rsidR="00450439" w:rsidRPr="002924AB" w:rsidRDefault="00450439" w:rsidP="00450439">
      <w:pPr>
        <w:pStyle w:val="BodyText"/>
        <w:ind w:firstLine="284"/>
        <w:rPr>
          <w:b/>
          <w:color w:val="auto"/>
          <w:sz w:val="24"/>
          <w:lang w:val="sq-AL"/>
        </w:rPr>
      </w:pPr>
      <w:r w:rsidRPr="002924AB">
        <w:rPr>
          <w:b/>
          <w:color w:val="auto"/>
          <w:sz w:val="24"/>
          <w:lang w:val="sq-AL"/>
        </w:rPr>
        <w:t>E drejta për të folur</w:t>
      </w:r>
    </w:p>
    <w:p w14:paraId="04B740F5" w14:textId="77777777" w:rsidR="00450439" w:rsidRPr="002924AB" w:rsidRDefault="00450439" w:rsidP="00450439">
      <w:pPr>
        <w:pStyle w:val="ListParagraph"/>
        <w:widowControl w:val="0"/>
        <w:tabs>
          <w:tab w:val="left" w:pos="1560"/>
        </w:tabs>
        <w:spacing w:after="0" w:line="240" w:lineRule="auto"/>
        <w:ind w:left="0" w:firstLine="284"/>
        <w:rPr>
          <w:rFonts w:ascii="Garamond" w:hAnsi="Garamond"/>
          <w:sz w:val="24"/>
          <w:szCs w:val="24"/>
        </w:rPr>
      </w:pPr>
      <w:r w:rsidRPr="002924AB">
        <w:rPr>
          <w:rFonts w:ascii="Garamond" w:hAnsi="Garamond" w:cs="Garamond"/>
          <w:sz w:val="24"/>
          <w:szCs w:val="24"/>
        </w:rPr>
        <w:t>31. Kryetari do të njohë të gjithë pjesëmarrësit që kërkojnë fjalën dhe do t’i thërrasë sa më shumë që të jetë e mundur në atë mënyrë, duke lejuar që të dëgjohen pikëpamje të ndryshme.</w:t>
      </w:r>
    </w:p>
    <w:p w14:paraId="0543A563" w14:textId="732EA8E9"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32. Pjesëmarrësit mund të flasin vetëm nëse thirren nga </w:t>
      </w:r>
      <w:r w:rsidR="004E6E32">
        <w:rPr>
          <w:rFonts w:ascii="Garamond" w:hAnsi="Garamond" w:cs="Garamond"/>
          <w:sz w:val="24"/>
          <w:szCs w:val="24"/>
        </w:rPr>
        <w:t>k</w:t>
      </w:r>
      <w:r w:rsidRPr="002924AB">
        <w:rPr>
          <w:rFonts w:ascii="Garamond" w:hAnsi="Garamond" w:cs="Garamond"/>
          <w:sz w:val="24"/>
          <w:szCs w:val="24"/>
        </w:rPr>
        <w:t>ryetari.</w:t>
      </w:r>
    </w:p>
    <w:p w14:paraId="0F2C8B27" w14:textId="2A838A7A"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33. Drejtori i </w:t>
      </w:r>
      <w:r w:rsidR="004E6E32">
        <w:rPr>
          <w:rFonts w:ascii="Garamond" w:hAnsi="Garamond" w:cs="Garamond"/>
          <w:sz w:val="24"/>
          <w:szCs w:val="24"/>
        </w:rPr>
        <w:t>p</w:t>
      </w:r>
      <w:r w:rsidRPr="002924AB">
        <w:rPr>
          <w:rFonts w:ascii="Garamond" w:hAnsi="Garamond" w:cs="Garamond"/>
          <w:sz w:val="24"/>
          <w:szCs w:val="24"/>
        </w:rPr>
        <w:t xml:space="preserve">ërgjithshëm, në çdo kohë me lejen e </w:t>
      </w:r>
      <w:r w:rsidR="004E6E32">
        <w:rPr>
          <w:rFonts w:ascii="Garamond" w:hAnsi="Garamond" w:cs="Garamond"/>
          <w:sz w:val="24"/>
          <w:szCs w:val="24"/>
        </w:rPr>
        <w:t>k</w:t>
      </w:r>
      <w:r w:rsidRPr="002924AB">
        <w:rPr>
          <w:rFonts w:ascii="Garamond" w:hAnsi="Garamond" w:cs="Garamond"/>
          <w:sz w:val="24"/>
          <w:szCs w:val="24"/>
        </w:rPr>
        <w:t>ryetarit, mund të bëjë deklarata verbale ose me shkrim në Kongresin Botëror për çdo çështje të ngritur për diskutim.</w:t>
      </w:r>
    </w:p>
    <w:p w14:paraId="3AE315E2" w14:textId="06DA1E9E"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34. Kur një propozim debatohet, </w:t>
      </w:r>
      <w:r w:rsidR="004E6E32">
        <w:rPr>
          <w:rFonts w:ascii="Garamond" w:hAnsi="Garamond" w:cs="Garamond"/>
          <w:sz w:val="24"/>
          <w:szCs w:val="24"/>
        </w:rPr>
        <w:t>k</w:t>
      </w:r>
      <w:r w:rsidRPr="002924AB">
        <w:rPr>
          <w:rFonts w:ascii="Garamond" w:hAnsi="Garamond" w:cs="Garamond"/>
          <w:sz w:val="24"/>
          <w:szCs w:val="24"/>
        </w:rPr>
        <w:t>ryetari, sipas rastit, thërret në mënyrë alternative folësit pro dhe kundër propozimit.</w:t>
      </w:r>
    </w:p>
    <w:p w14:paraId="34CB5A37" w14:textId="77777777" w:rsidR="00450439" w:rsidRPr="002924AB" w:rsidRDefault="00450439" w:rsidP="00450439">
      <w:pPr>
        <w:pStyle w:val="ListParagraph"/>
        <w:widowControl w:val="0"/>
        <w:tabs>
          <w:tab w:val="left" w:pos="1560"/>
          <w:tab w:val="left" w:pos="9720"/>
        </w:tabs>
        <w:spacing w:after="0" w:line="240" w:lineRule="auto"/>
        <w:ind w:left="0" w:firstLine="284"/>
        <w:jc w:val="both"/>
        <w:rPr>
          <w:rFonts w:ascii="Garamond" w:hAnsi="Garamond"/>
          <w:sz w:val="24"/>
          <w:szCs w:val="24"/>
        </w:rPr>
      </w:pPr>
      <w:r w:rsidRPr="002924AB">
        <w:rPr>
          <w:rFonts w:ascii="Garamond" w:hAnsi="Garamond" w:cs="Garamond"/>
          <w:sz w:val="24"/>
          <w:szCs w:val="24"/>
        </w:rPr>
        <w:t>35. Kryetari mund të caktojë një afat kohor për folësit dhe të kufizojë ndërhyrjet në përputhje me rrethanat.</w:t>
      </w:r>
    </w:p>
    <w:p w14:paraId="7850C505" w14:textId="26F908F9"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36. Folësi nuk ndërpritet përveçse në një pikë të rendit. Gjithsesi, folësi, me lejen e </w:t>
      </w:r>
      <w:r w:rsidR="004E6E32">
        <w:rPr>
          <w:rFonts w:ascii="Garamond" w:hAnsi="Garamond" w:cs="Garamond"/>
          <w:sz w:val="24"/>
          <w:szCs w:val="24"/>
        </w:rPr>
        <w:t>k</w:t>
      </w:r>
      <w:r w:rsidRPr="002924AB">
        <w:rPr>
          <w:rFonts w:ascii="Garamond" w:hAnsi="Garamond" w:cs="Garamond"/>
          <w:sz w:val="24"/>
          <w:szCs w:val="24"/>
        </w:rPr>
        <w:t>ryetarit, mund t’i hapë rrugën gjatë një fjalimi për të lejuar çdo delegat ose vëzhgues tjetër që të kërkojë sqarime për një pikë të veçantë në atë fjalim.</w:t>
      </w:r>
    </w:p>
    <w:p w14:paraId="4DA3573D" w14:textId="452FD919"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37. Nëse një folës nuk flet në lidhje me temën ose është çorientues, </w:t>
      </w:r>
      <w:r w:rsidR="004E6E32">
        <w:rPr>
          <w:rFonts w:ascii="Garamond" w:hAnsi="Garamond" w:cs="Garamond"/>
          <w:sz w:val="24"/>
          <w:szCs w:val="24"/>
        </w:rPr>
        <w:t>k</w:t>
      </w:r>
      <w:r w:rsidRPr="002924AB">
        <w:rPr>
          <w:rFonts w:ascii="Garamond" w:hAnsi="Garamond" w:cs="Garamond"/>
          <w:sz w:val="24"/>
          <w:szCs w:val="24"/>
        </w:rPr>
        <w:t xml:space="preserve">ryetari mund t’i kërkojë t’i bindet rregullave. Në rast të papërshtatshmërisë ose ndërprerjes së vazhdueshme, </w:t>
      </w:r>
      <w:r w:rsidR="004E6E32">
        <w:rPr>
          <w:rFonts w:ascii="Garamond" w:hAnsi="Garamond" w:cs="Garamond"/>
          <w:sz w:val="24"/>
          <w:szCs w:val="24"/>
        </w:rPr>
        <w:t>k</w:t>
      </w:r>
      <w:r w:rsidRPr="002924AB">
        <w:rPr>
          <w:rFonts w:ascii="Garamond" w:hAnsi="Garamond" w:cs="Garamond"/>
          <w:sz w:val="24"/>
          <w:szCs w:val="24"/>
        </w:rPr>
        <w:t xml:space="preserve">ryetari mund ta ndalojë folësin të flasë për pjesën e mbetur të debatit. Folësi në fjalë mund të apelojë me shkrim në Komitetin Drejtues kundër përjashtimit nga debati. Pjesëmarrësit që konsiderojnë se u është mohuar e drejta për të folur për shkak se nuk kanë fituar njohje, mund të ankohen gjithashtu. Komiteti Drejtues do t’i raportojë për ankimin Kongresit Botëror në fillim të seancës së tij të ardhshme dhe Kongresi Botëror do të votojë për këtë çështje, përveç nëse </w:t>
      </w:r>
      <w:r w:rsidR="004E6E32">
        <w:rPr>
          <w:rFonts w:ascii="Garamond" w:hAnsi="Garamond" w:cs="Garamond"/>
          <w:sz w:val="24"/>
          <w:szCs w:val="24"/>
        </w:rPr>
        <w:t>k</w:t>
      </w:r>
      <w:r w:rsidRPr="002924AB">
        <w:rPr>
          <w:rFonts w:ascii="Garamond" w:hAnsi="Garamond" w:cs="Garamond"/>
          <w:sz w:val="24"/>
          <w:szCs w:val="24"/>
        </w:rPr>
        <w:t xml:space="preserve">ryetari anulon vendimin e mëparshëm të </w:t>
      </w:r>
      <w:r w:rsidR="004E6E32">
        <w:rPr>
          <w:rFonts w:ascii="Garamond" w:hAnsi="Garamond" w:cs="Garamond"/>
          <w:sz w:val="24"/>
          <w:szCs w:val="24"/>
        </w:rPr>
        <w:t>k</w:t>
      </w:r>
      <w:r w:rsidRPr="002924AB">
        <w:rPr>
          <w:rFonts w:ascii="Garamond" w:hAnsi="Garamond" w:cs="Garamond"/>
          <w:sz w:val="24"/>
          <w:szCs w:val="24"/>
        </w:rPr>
        <w:t>ryetarit.</w:t>
      </w:r>
    </w:p>
    <w:p w14:paraId="0E5693E8" w14:textId="73E6E465"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38. Një pjesëmarrës që dëshiron të bëjë një deklaratë ose shpjegim personal, ose të ushtrojë të drejtën e përgjigjes, do të dëgjohet sipas gjykimit të </w:t>
      </w:r>
      <w:r w:rsidR="004E6E32">
        <w:rPr>
          <w:rFonts w:ascii="Garamond" w:hAnsi="Garamond" w:cs="Garamond"/>
          <w:sz w:val="24"/>
          <w:szCs w:val="24"/>
        </w:rPr>
        <w:t>k</w:t>
      </w:r>
      <w:r w:rsidRPr="002924AB">
        <w:rPr>
          <w:rFonts w:ascii="Garamond" w:hAnsi="Garamond" w:cs="Garamond"/>
          <w:sz w:val="24"/>
          <w:szCs w:val="24"/>
        </w:rPr>
        <w:t>ryetarit.</w:t>
      </w:r>
    </w:p>
    <w:p w14:paraId="2A74EF78"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39. Asnjë folës nuk mund të flasë për më shumë se pesë minuta për ndonjë nga sa vijon:</w:t>
      </w:r>
    </w:p>
    <w:p w14:paraId="63138D4F" w14:textId="77777777" w:rsidR="00450439" w:rsidRPr="002924AB" w:rsidRDefault="00450439" w:rsidP="00450439">
      <w:pPr>
        <w:pStyle w:val="ListParagraph"/>
        <w:widowControl w:val="0"/>
        <w:tabs>
          <w:tab w:val="left" w:pos="2280"/>
        </w:tabs>
        <w:spacing w:after="0" w:line="240" w:lineRule="auto"/>
        <w:ind w:left="0" w:firstLine="284"/>
        <w:rPr>
          <w:rFonts w:ascii="Garamond" w:hAnsi="Garamond"/>
          <w:sz w:val="24"/>
          <w:szCs w:val="24"/>
        </w:rPr>
      </w:pPr>
      <w:r w:rsidRPr="002924AB">
        <w:rPr>
          <w:rFonts w:ascii="Garamond" w:hAnsi="Garamond" w:cs="Garamond"/>
          <w:sz w:val="24"/>
          <w:szCs w:val="24"/>
        </w:rPr>
        <w:t>a) një shpjegim votash;</w:t>
      </w:r>
    </w:p>
    <w:p w14:paraId="0020EAD1" w14:textId="77777777" w:rsidR="00450439" w:rsidRPr="002924AB" w:rsidRDefault="00450439" w:rsidP="00450439">
      <w:pPr>
        <w:pStyle w:val="ListParagraph"/>
        <w:widowControl w:val="0"/>
        <w:tabs>
          <w:tab w:val="left" w:pos="2280"/>
        </w:tabs>
        <w:spacing w:after="0" w:line="240" w:lineRule="auto"/>
        <w:ind w:left="0" w:firstLine="284"/>
        <w:rPr>
          <w:rFonts w:ascii="Garamond" w:hAnsi="Garamond"/>
          <w:sz w:val="24"/>
          <w:szCs w:val="24"/>
        </w:rPr>
      </w:pPr>
      <w:r w:rsidRPr="002924AB">
        <w:rPr>
          <w:rFonts w:ascii="Garamond" w:hAnsi="Garamond" w:cs="Garamond"/>
          <w:sz w:val="24"/>
          <w:szCs w:val="24"/>
        </w:rPr>
        <w:t>b) ndonjë çështje procedurale; ose</w:t>
      </w:r>
    </w:p>
    <w:p w14:paraId="09DD029C" w14:textId="77777777" w:rsidR="00450439" w:rsidRPr="002924AB" w:rsidRDefault="00450439" w:rsidP="00450439">
      <w:pPr>
        <w:pStyle w:val="ListParagraph"/>
        <w:widowControl w:val="0"/>
        <w:tabs>
          <w:tab w:val="left" w:pos="2280"/>
        </w:tabs>
        <w:spacing w:after="0" w:line="240" w:lineRule="auto"/>
        <w:ind w:left="0" w:firstLine="284"/>
        <w:rPr>
          <w:rFonts w:ascii="Garamond" w:hAnsi="Garamond"/>
          <w:sz w:val="24"/>
          <w:szCs w:val="24"/>
        </w:rPr>
      </w:pPr>
      <w:r w:rsidRPr="002924AB">
        <w:rPr>
          <w:rFonts w:ascii="Garamond" w:hAnsi="Garamond" w:cs="Garamond"/>
          <w:sz w:val="24"/>
          <w:szCs w:val="24"/>
        </w:rPr>
        <w:t>c) një deklaratë ose shpjegim personal.</w:t>
      </w:r>
    </w:p>
    <w:p w14:paraId="7EB9D45D" w14:textId="42836AD6"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40. Drejtori i </w:t>
      </w:r>
      <w:r w:rsidR="004E6E32" w:rsidRPr="002924AB">
        <w:rPr>
          <w:rFonts w:ascii="Garamond" w:hAnsi="Garamond" w:cs="Garamond"/>
          <w:sz w:val="24"/>
          <w:szCs w:val="24"/>
        </w:rPr>
        <w:t xml:space="preserve">përgjithshëm </w:t>
      </w:r>
      <w:r w:rsidRPr="002924AB">
        <w:rPr>
          <w:rFonts w:ascii="Garamond" w:hAnsi="Garamond" w:cs="Garamond"/>
          <w:sz w:val="24"/>
          <w:szCs w:val="24"/>
        </w:rPr>
        <w:t xml:space="preserve">do të lëshojë një kartë njohjeje për të drejtën për të folur për secilin delegacion, filial, </w:t>
      </w:r>
      <w:r w:rsidR="004E6E32" w:rsidRPr="002924AB">
        <w:rPr>
          <w:rFonts w:ascii="Garamond" w:hAnsi="Garamond" w:cs="Garamond"/>
          <w:sz w:val="24"/>
          <w:szCs w:val="24"/>
        </w:rPr>
        <w:t xml:space="preserve">anëtar </w:t>
      </w:r>
      <w:r w:rsidRPr="002924AB">
        <w:rPr>
          <w:rFonts w:ascii="Garamond" w:hAnsi="Garamond" w:cs="Garamond"/>
          <w:sz w:val="24"/>
          <w:szCs w:val="24"/>
        </w:rPr>
        <w:t xml:space="preserve">të Këshillit, </w:t>
      </w:r>
      <w:r w:rsidR="004E6E32" w:rsidRPr="002924AB">
        <w:rPr>
          <w:rFonts w:ascii="Garamond" w:hAnsi="Garamond" w:cs="Garamond"/>
          <w:sz w:val="24"/>
          <w:szCs w:val="24"/>
        </w:rPr>
        <w:t xml:space="preserve">zëvendëskryetar </w:t>
      </w:r>
      <w:r w:rsidRPr="002924AB">
        <w:rPr>
          <w:rFonts w:ascii="Garamond" w:hAnsi="Garamond" w:cs="Garamond"/>
          <w:sz w:val="24"/>
          <w:szCs w:val="24"/>
        </w:rPr>
        <w:t xml:space="preserve">të Komitetit dhe çdo vëzhgues tjetër që do të vendosë Këshilli. Delegacionet e vëzhguesve nga </w:t>
      </w:r>
      <w:r w:rsidR="004E6E32" w:rsidRPr="002924AB">
        <w:rPr>
          <w:rFonts w:ascii="Garamond" w:hAnsi="Garamond" w:cs="Garamond"/>
          <w:sz w:val="24"/>
          <w:szCs w:val="24"/>
        </w:rPr>
        <w:t xml:space="preserve">komitetet </w:t>
      </w:r>
      <w:r w:rsidRPr="002924AB">
        <w:rPr>
          <w:rFonts w:ascii="Garamond" w:hAnsi="Garamond" w:cs="Garamond"/>
          <w:sz w:val="24"/>
          <w:szCs w:val="24"/>
        </w:rPr>
        <w:t xml:space="preserve">e njohura </w:t>
      </w:r>
      <w:r w:rsidR="004E6E32" w:rsidRPr="002924AB">
        <w:rPr>
          <w:rFonts w:ascii="Garamond" w:hAnsi="Garamond" w:cs="Garamond"/>
          <w:sz w:val="24"/>
          <w:szCs w:val="24"/>
        </w:rPr>
        <w:t xml:space="preserve">kombëtare </w:t>
      </w:r>
      <w:r w:rsidRPr="002924AB">
        <w:rPr>
          <w:rFonts w:ascii="Garamond" w:hAnsi="Garamond" w:cs="Garamond"/>
          <w:sz w:val="24"/>
          <w:szCs w:val="24"/>
        </w:rPr>
        <w:t xml:space="preserve">ose </w:t>
      </w:r>
      <w:r w:rsidR="004E6E32" w:rsidRPr="002924AB">
        <w:rPr>
          <w:rFonts w:ascii="Garamond" w:hAnsi="Garamond" w:cs="Garamond"/>
          <w:sz w:val="24"/>
          <w:szCs w:val="24"/>
        </w:rPr>
        <w:t xml:space="preserve">rajonale </w:t>
      </w:r>
      <w:r w:rsidRPr="002924AB">
        <w:rPr>
          <w:rFonts w:ascii="Garamond" w:hAnsi="Garamond" w:cs="Garamond"/>
          <w:sz w:val="24"/>
          <w:szCs w:val="24"/>
        </w:rPr>
        <w:t xml:space="preserve">mund të kërkojnë secili nga një kartë njohjeje që i mundëson delegacionit të flasë në emër të Komitetit në përputhje me </w:t>
      </w:r>
      <w:r w:rsidR="004E6E32" w:rsidRPr="002924AB">
        <w:rPr>
          <w:rFonts w:ascii="Garamond" w:hAnsi="Garamond" w:cs="Garamond"/>
          <w:sz w:val="24"/>
          <w:szCs w:val="24"/>
        </w:rPr>
        <w:t xml:space="preserve">rregulloren </w:t>
      </w:r>
      <w:r w:rsidRPr="002924AB">
        <w:rPr>
          <w:rFonts w:ascii="Garamond" w:hAnsi="Garamond" w:cs="Garamond"/>
          <w:sz w:val="24"/>
          <w:szCs w:val="24"/>
        </w:rPr>
        <w:t>66 (e).</w:t>
      </w:r>
    </w:p>
    <w:p w14:paraId="3A14FD1F" w14:textId="77777777" w:rsidR="00450439" w:rsidRPr="002924AB" w:rsidRDefault="00450439" w:rsidP="00450439">
      <w:pPr>
        <w:pStyle w:val="BodyText"/>
        <w:ind w:firstLine="284"/>
        <w:rPr>
          <w:b/>
          <w:color w:val="auto"/>
          <w:sz w:val="24"/>
          <w:lang w:val="sq-AL"/>
        </w:rPr>
      </w:pPr>
      <w:r w:rsidRPr="002924AB">
        <w:rPr>
          <w:b/>
          <w:color w:val="auto"/>
          <w:sz w:val="24"/>
          <w:lang w:val="sq-AL"/>
        </w:rPr>
        <w:t>Propozimet procedurale</w:t>
      </w:r>
    </w:p>
    <w:p w14:paraId="523F56DE" w14:textId="374FA365" w:rsidR="00450439" w:rsidRPr="002924AB" w:rsidRDefault="00450439" w:rsidP="00450439">
      <w:pPr>
        <w:pStyle w:val="ListParagraph"/>
        <w:widowControl w:val="0"/>
        <w:tabs>
          <w:tab w:val="left" w:pos="1560"/>
        </w:tabs>
        <w:spacing w:after="0" w:line="240" w:lineRule="auto"/>
        <w:ind w:left="0" w:firstLine="284"/>
        <w:rPr>
          <w:rFonts w:ascii="Garamond" w:hAnsi="Garamond"/>
          <w:sz w:val="24"/>
          <w:szCs w:val="24"/>
        </w:rPr>
      </w:pPr>
      <w:r w:rsidRPr="002924AB">
        <w:rPr>
          <w:rFonts w:ascii="Garamond" w:hAnsi="Garamond" w:cs="Garamond"/>
          <w:sz w:val="24"/>
          <w:szCs w:val="24"/>
        </w:rPr>
        <w:t>41. Një pjesëmarrës ka të drejtë paraprake të flasë</w:t>
      </w:r>
      <w:r w:rsidR="008D7A22">
        <w:rPr>
          <w:rFonts w:ascii="Garamond" w:hAnsi="Garamond" w:cs="Garamond"/>
          <w:sz w:val="24"/>
          <w:szCs w:val="24"/>
        </w:rPr>
        <w:t>,</w:t>
      </w:r>
      <w:r w:rsidRPr="002924AB">
        <w:rPr>
          <w:rFonts w:ascii="Garamond" w:hAnsi="Garamond" w:cs="Garamond"/>
          <w:sz w:val="24"/>
          <w:szCs w:val="24"/>
        </w:rPr>
        <w:t xml:space="preserve"> për:</w:t>
      </w:r>
    </w:p>
    <w:p w14:paraId="62F45CDC" w14:textId="0FBE3947" w:rsidR="00450439" w:rsidRPr="002924AB" w:rsidRDefault="00450439" w:rsidP="00450439">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 xml:space="preserve">a) të tërhequr vëmendjen e </w:t>
      </w:r>
      <w:r w:rsidR="008D7A22">
        <w:rPr>
          <w:rFonts w:ascii="Garamond" w:hAnsi="Garamond" w:cs="Garamond"/>
          <w:sz w:val="24"/>
          <w:szCs w:val="24"/>
        </w:rPr>
        <w:t>k</w:t>
      </w:r>
      <w:r w:rsidRPr="002924AB">
        <w:rPr>
          <w:rFonts w:ascii="Garamond" w:hAnsi="Garamond" w:cs="Garamond"/>
          <w:sz w:val="24"/>
          <w:szCs w:val="24"/>
        </w:rPr>
        <w:t xml:space="preserve">ryetarit për një pikë të rendit ose abuzim </w:t>
      </w:r>
      <w:r w:rsidR="008D7A22" w:rsidRPr="002924AB">
        <w:rPr>
          <w:rFonts w:ascii="Garamond" w:hAnsi="Garamond" w:cs="Garamond"/>
          <w:sz w:val="24"/>
          <w:szCs w:val="24"/>
        </w:rPr>
        <w:t>të rregullave të procedurës</w:t>
      </w:r>
      <w:r w:rsidRPr="002924AB">
        <w:rPr>
          <w:rFonts w:ascii="Garamond" w:hAnsi="Garamond" w:cs="Garamond"/>
          <w:sz w:val="24"/>
          <w:szCs w:val="24"/>
        </w:rPr>
        <w:t>;</w:t>
      </w:r>
    </w:p>
    <w:p w14:paraId="539B586F" w14:textId="77777777" w:rsidR="00450439" w:rsidRPr="002924AB" w:rsidRDefault="00450439" w:rsidP="00450439">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b) të vënë në lëvizje shtyrjen e debatit (propozim i cili mund të zhvendoset jo më shumë se një herë gjatë një debati);</w:t>
      </w:r>
    </w:p>
    <w:p w14:paraId="099C857A"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c) të vënë në lëvizje mbylljen e një debati në fund të një ndërhyrjeje; dhe</w:t>
      </w:r>
    </w:p>
    <w:p w14:paraId="54B9430E"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d) të vendosur që seanca të jetë e mbyllur.</w:t>
      </w:r>
    </w:p>
    <w:p w14:paraId="624E5098"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42. Çështjet e mësipërme do të kenë përparësi ndaj çështjes kryesore, debati për të cilin do të pezullohet gjatë shqyrtimit të tyre.</w:t>
      </w:r>
    </w:p>
    <w:p w14:paraId="7176AF42" w14:textId="40A8B9AC"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43. Në debatin për </w:t>
      </w:r>
      <w:r w:rsidR="008D7A22">
        <w:rPr>
          <w:rFonts w:ascii="Garamond" w:hAnsi="Garamond" w:cs="Garamond"/>
          <w:sz w:val="24"/>
          <w:szCs w:val="24"/>
        </w:rPr>
        <w:t>p</w:t>
      </w:r>
      <w:r w:rsidRPr="002924AB">
        <w:rPr>
          <w:rFonts w:ascii="Garamond" w:hAnsi="Garamond" w:cs="Garamond"/>
          <w:sz w:val="24"/>
          <w:szCs w:val="24"/>
        </w:rPr>
        <w:t>ropozimet për shtyrje, për mbylljen e debatit dhe mbylljen e seancës, mund të dëgjohen vetëm propozuesi, një folës kundër dhe Kryetari ose Relatori i komitetit ose komiteteve përkatëse. Më pas, anëtarët do të marrin një vendim.</w:t>
      </w:r>
    </w:p>
    <w:p w14:paraId="712E6139"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44. Ankesa nga një delegat me të drejtë vote kundër vendimit të Kryetarit, i bëhet Komitetit Drejtues. Kryetari do të shpallë vendimin e</w:t>
      </w:r>
    </w:p>
    <w:p w14:paraId="1B54B76D" w14:textId="77777777" w:rsidR="00450439" w:rsidRPr="002924AB" w:rsidRDefault="00450439" w:rsidP="00450439">
      <w:pPr>
        <w:pStyle w:val="BodyText"/>
        <w:ind w:firstLine="284"/>
        <w:jc w:val="both"/>
        <w:rPr>
          <w:color w:val="auto"/>
          <w:sz w:val="24"/>
          <w:lang w:val="sq-AL"/>
        </w:rPr>
      </w:pPr>
      <w:r w:rsidRPr="002924AB">
        <w:rPr>
          <w:color w:val="auto"/>
          <w:sz w:val="24"/>
          <w:lang w:val="sq-AL"/>
        </w:rPr>
        <w:t>Komitetit Drejtues të Kongresit Botëror i cili mund të konfirmojë ose ndryshojë atë vendim.</w:t>
      </w:r>
    </w:p>
    <w:p w14:paraId="1C0DA3D8" w14:textId="51666975" w:rsidR="00450439" w:rsidRPr="002924AB" w:rsidRDefault="00450439" w:rsidP="00450439">
      <w:pPr>
        <w:pStyle w:val="Heading2"/>
        <w:keepNext w:val="0"/>
        <w:keepLines w:val="0"/>
        <w:widowControl w:val="0"/>
        <w:spacing w:before="0" w:after="0" w:line="240" w:lineRule="auto"/>
        <w:ind w:firstLine="284"/>
        <w:rPr>
          <w:rFonts w:ascii="Garamond" w:hAnsi="Garamond"/>
          <w:b/>
          <w:color w:val="000000" w:themeColor="text1"/>
          <w:sz w:val="24"/>
          <w:lang w:val="sq-AL"/>
        </w:rPr>
      </w:pPr>
      <w:r w:rsidRPr="002924AB">
        <w:rPr>
          <w:rFonts w:ascii="Garamond" w:hAnsi="Garamond"/>
          <w:b/>
          <w:color w:val="000000" w:themeColor="text1"/>
          <w:sz w:val="24"/>
          <w:lang w:val="sq-AL"/>
        </w:rPr>
        <w:t xml:space="preserve">Pjesa VII – Rendi i </w:t>
      </w:r>
      <w:r w:rsidR="008D7A22" w:rsidRPr="002924AB">
        <w:rPr>
          <w:rFonts w:ascii="Garamond" w:hAnsi="Garamond"/>
          <w:b/>
          <w:color w:val="000000" w:themeColor="text1"/>
          <w:sz w:val="24"/>
          <w:lang w:val="sq-AL"/>
        </w:rPr>
        <w:t>ditës dhe propozimet</w:t>
      </w:r>
    </w:p>
    <w:p w14:paraId="525367BD" w14:textId="4DDD04BA" w:rsidR="00450439" w:rsidRPr="002924AB" w:rsidRDefault="00450439" w:rsidP="00450439">
      <w:pPr>
        <w:pStyle w:val="BodyText"/>
        <w:ind w:firstLine="284"/>
        <w:rPr>
          <w:b/>
          <w:color w:val="auto"/>
          <w:sz w:val="24"/>
          <w:lang w:val="sq-AL"/>
        </w:rPr>
      </w:pPr>
      <w:r w:rsidRPr="002924AB">
        <w:rPr>
          <w:b/>
          <w:sz w:val="24"/>
          <w:lang w:val="sq-AL"/>
        </w:rPr>
        <w:t xml:space="preserve">Rendi i </w:t>
      </w:r>
      <w:r w:rsidR="008D7A22" w:rsidRPr="002924AB">
        <w:rPr>
          <w:b/>
          <w:sz w:val="24"/>
          <w:lang w:val="sq-AL"/>
        </w:rPr>
        <w:t>ditës</w:t>
      </w:r>
    </w:p>
    <w:p w14:paraId="64BFA86E" w14:textId="12ACB2DA"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45. Drejtori i </w:t>
      </w:r>
      <w:r w:rsidR="008D7A22" w:rsidRPr="002924AB">
        <w:rPr>
          <w:rFonts w:ascii="Garamond" w:hAnsi="Garamond" w:cs="Garamond"/>
          <w:sz w:val="24"/>
          <w:szCs w:val="24"/>
        </w:rPr>
        <w:t>përgjithshëm</w:t>
      </w:r>
      <w:r w:rsidRPr="002924AB">
        <w:rPr>
          <w:rFonts w:ascii="Garamond" w:hAnsi="Garamond" w:cs="Garamond"/>
          <w:sz w:val="24"/>
          <w:szCs w:val="24"/>
        </w:rPr>
        <w:t>, në konsultim me Këshillin, do të përgatisë një projekt rend dite në përputhje me rend dite paraprak të qarkulluar më parë sipas Statuteve, për çdo seancë të Kongresit Botëror, duke specifikuar, në masën që lejojnë rrethanat, mbledhje në të cilat do të debatohen çështje të veçanta. Projektrendi i ditës dhe dokumentet që dalin nga Këshilli ose Sekretariati dhe që lidhen me çështje që kërkojnë miratimin e Kongresit Botëror, do t’u shpërndahen anëtarëve të IUCN-së jo më vonë se tre muaj para fillimit të Kongresit Botëror. Projektrendi i ditës do të dorëzohet për miratim në seancën e parë të Kongresit Botëror.</w:t>
      </w:r>
    </w:p>
    <w:p w14:paraId="27AD7DF2" w14:textId="571544AE" w:rsidR="00450439" w:rsidRPr="002924AB" w:rsidRDefault="00450439" w:rsidP="00450439">
      <w:pPr>
        <w:pStyle w:val="BodyText"/>
        <w:ind w:firstLine="284"/>
        <w:jc w:val="both"/>
        <w:rPr>
          <w:color w:val="auto"/>
          <w:sz w:val="24"/>
          <w:lang w:val="sq-AL"/>
        </w:rPr>
      </w:pPr>
      <w:r w:rsidRPr="002924AB">
        <w:rPr>
          <w:color w:val="auto"/>
          <w:sz w:val="24"/>
          <w:lang w:val="sq-AL"/>
        </w:rPr>
        <w:t>45</w:t>
      </w:r>
      <w:r w:rsidRPr="002924AB">
        <w:rPr>
          <w:i/>
          <w:color w:val="auto"/>
          <w:sz w:val="24"/>
          <w:lang w:val="sq-AL"/>
        </w:rPr>
        <w:t>bis</w:t>
      </w:r>
      <w:r w:rsidRPr="002924AB">
        <w:rPr>
          <w:color w:val="auto"/>
          <w:sz w:val="24"/>
          <w:lang w:val="sq-AL"/>
        </w:rPr>
        <w:t>. Projektrendi i ditës do të fokusohet dhe do të rezervojë kohën e duhur gjatë Asamblesë së Anëtarëve për diskutim dhe votim:</w:t>
      </w:r>
    </w:p>
    <w:p w14:paraId="45C57BAA" w14:textId="23C32A90" w:rsidR="00450439" w:rsidRPr="002924AB" w:rsidRDefault="00450439" w:rsidP="00450439">
      <w:pPr>
        <w:pStyle w:val="ListParagraph"/>
        <w:widowControl w:val="0"/>
        <w:tabs>
          <w:tab w:val="left" w:pos="212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a)  Programi dhe Plani Financiar i IUCN-së për periudhën deri në Kongresin tjetër të zakonshëm dhe propozimet përkatëse të </w:t>
      </w:r>
      <w:r w:rsidR="008D7A22">
        <w:rPr>
          <w:rFonts w:ascii="Garamond" w:hAnsi="Garamond" w:cs="Garamond"/>
          <w:sz w:val="24"/>
          <w:szCs w:val="24"/>
        </w:rPr>
        <w:t>a</w:t>
      </w:r>
      <w:r w:rsidRPr="002924AB">
        <w:rPr>
          <w:rFonts w:ascii="Garamond" w:hAnsi="Garamond" w:cs="Garamond"/>
          <w:sz w:val="24"/>
          <w:szCs w:val="24"/>
        </w:rPr>
        <w:t>nëtarëve që nuk janë përfshirë në projektprogramin ose planin financiar të paraqitur në Kongres;</w:t>
      </w:r>
    </w:p>
    <w:p w14:paraId="4425FEED" w14:textId="7D4CD21A" w:rsidR="00450439" w:rsidRPr="002924AB" w:rsidRDefault="00450439" w:rsidP="00450439">
      <w:pPr>
        <w:pStyle w:val="ListParagraph"/>
        <w:widowControl w:val="0"/>
        <w:tabs>
          <w:tab w:val="left" w:pos="210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b)  Mandatet e </w:t>
      </w:r>
      <w:r w:rsidR="008D7A22">
        <w:rPr>
          <w:rFonts w:ascii="Garamond" w:hAnsi="Garamond" w:cs="Garamond"/>
          <w:sz w:val="24"/>
          <w:szCs w:val="24"/>
        </w:rPr>
        <w:t>k</w:t>
      </w:r>
      <w:r w:rsidRPr="002924AB">
        <w:rPr>
          <w:rFonts w:ascii="Garamond" w:hAnsi="Garamond" w:cs="Garamond"/>
          <w:sz w:val="24"/>
          <w:szCs w:val="24"/>
        </w:rPr>
        <w:t>omiteteve të IUCN-së dhe propozimet përkatëse të anëtarëve që nuk janë përfshirë në projektmandatet e dorëzuara në Kongres;</w:t>
      </w:r>
    </w:p>
    <w:p w14:paraId="00B19F98" w14:textId="3876A6EB" w:rsidR="00450439" w:rsidRPr="002924AB" w:rsidRDefault="00450439" w:rsidP="00450439">
      <w:pPr>
        <w:pStyle w:val="ListParagraph"/>
        <w:widowControl w:val="0"/>
        <w:tabs>
          <w:tab w:val="left" w:pos="214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c)  Një numër i kufizuar propozimesh të cilat, sipas opinionit të </w:t>
      </w:r>
      <w:r w:rsidR="008D7A22" w:rsidRPr="002924AB">
        <w:rPr>
          <w:rFonts w:ascii="Garamond" w:hAnsi="Garamond" w:cs="Garamond"/>
          <w:sz w:val="24"/>
          <w:szCs w:val="24"/>
        </w:rPr>
        <w:t>grupit të punës për propozimet</w:t>
      </w:r>
      <w:r w:rsidR="008D7A22">
        <w:rPr>
          <w:rFonts w:ascii="Garamond" w:hAnsi="Garamond" w:cs="Garamond"/>
          <w:sz w:val="24"/>
          <w:szCs w:val="24"/>
        </w:rPr>
        <w:t>;</w:t>
      </w:r>
    </w:p>
    <w:p w14:paraId="3944475C" w14:textId="3AEE4FDA" w:rsidR="00450439" w:rsidRPr="002924AB" w:rsidRDefault="00450439" w:rsidP="00450439">
      <w:pPr>
        <w:pStyle w:val="ListParagraph"/>
        <w:widowControl w:val="0"/>
        <w:tabs>
          <w:tab w:val="left" w:pos="284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i) një numër i caktuar i propozimeve të cilat, sipas opinionit të </w:t>
      </w:r>
      <w:r w:rsidR="008D7A22" w:rsidRPr="002924AB">
        <w:rPr>
          <w:rFonts w:ascii="Garamond" w:hAnsi="Garamond" w:cs="Garamond"/>
          <w:sz w:val="24"/>
          <w:szCs w:val="24"/>
        </w:rPr>
        <w:t>grupit të punës për propozimet</w:t>
      </w:r>
      <w:r w:rsidR="008D7A22">
        <w:rPr>
          <w:rFonts w:ascii="Garamond" w:hAnsi="Garamond" w:cs="Garamond"/>
          <w:sz w:val="24"/>
          <w:szCs w:val="24"/>
        </w:rPr>
        <w:t>;</w:t>
      </w:r>
    </w:p>
    <w:p w14:paraId="0B7276A8" w14:textId="77777777" w:rsidR="00450439" w:rsidRPr="002924AB" w:rsidRDefault="00450439" w:rsidP="00450439">
      <w:pPr>
        <w:pStyle w:val="ListParagraph"/>
        <w:widowControl w:val="0"/>
        <w:tabs>
          <w:tab w:val="left" w:pos="2840"/>
        </w:tabs>
        <w:spacing w:after="0" w:line="240" w:lineRule="auto"/>
        <w:ind w:left="0" w:firstLine="284"/>
        <w:jc w:val="both"/>
        <w:rPr>
          <w:rFonts w:ascii="Garamond" w:hAnsi="Garamond"/>
          <w:sz w:val="24"/>
          <w:szCs w:val="24"/>
        </w:rPr>
      </w:pPr>
      <w:r w:rsidRPr="002924AB">
        <w:rPr>
          <w:rFonts w:ascii="Garamond" w:hAnsi="Garamond" w:cs="Garamond"/>
          <w:sz w:val="24"/>
          <w:szCs w:val="24"/>
        </w:rPr>
        <w:t>ii) kanë qenë objekt i një debati të tillë dhe ndryshimeve të propozuara divergjente ose që janë aq të diskutueshme saqë nuk është e mundur të prodhohet një tekst konsensual për t’iu nënshtruar një vendimi me votim elektronik përpara Kongresit; dhe</w:t>
      </w:r>
    </w:p>
    <w:p w14:paraId="413ECEFE" w14:textId="592B7117" w:rsidR="00450439" w:rsidRPr="002924AB" w:rsidRDefault="00450439" w:rsidP="00450439">
      <w:pPr>
        <w:pStyle w:val="ListParagraph"/>
        <w:widowControl w:val="0"/>
        <w:tabs>
          <w:tab w:val="left" w:pos="208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d)  Propozimet që lidhen me qeverisjen e IUCN-së, duke përfshirë ndryshimet e </w:t>
      </w:r>
      <w:r w:rsidR="008D7A22" w:rsidRPr="002924AB">
        <w:rPr>
          <w:rFonts w:ascii="Garamond" w:hAnsi="Garamond" w:cs="Garamond"/>
          <w:sz w:val="24"/>
          <w:szCs w:val="24"/>
        </w:rPr>
        <w:t xml:space="preserve">statutit </w:t>
      </w:r>
      <w:r w:rsidRPr="002924AB">
        <w:rPr>
          <w:rFonts w:ascii="Garamond" w:hAnsi="Garamond" w:cs="Garamond"/>
          <w:sz w:val="24"/>
          <w:szCs w:val="24"/>
        </w:rPr>
        <w:t xml:space="preserve">dhe </w:t>
      </w:r>
      <w:r w:rsidR="008D7A22" w:rsidRPr="002924AB">
        <w:rPr>
          <w:rFonts w:ascii="Garamond" w:hAnsi="Garamond" w:cs="Garamond"/>
          <w:sz w:val="24"/>
          <w:szCs w:val="24"/>
        </w:rPr>
        <w:t>rregu</w:t>
      </w:r>
      <w:r w:rsidR="008D7A22">
        <w:rPr>
          <w:rFonts w:ascii="Garamond" w:hAnsi="Garamond" w:cs="Garamond"/>
          <w:sz w:val="24"/>
          <w:szCs w:val="24"/>
        </w:rPr>
        <w:t>l</w:t>
      </w:r>
      <w:r w:rsidR="008D7A22" w:rsidRPr="002924AB">
        <w:rPr>
          <w:rFonts w:ascii="Garamond" w:hAnsi="Garamond" w:cs="Garamond"/>
          <w:sz w:val="24"/>
          <w:szCs w:val="24"/>
        </w:rPr>
        <w:t xml:space="preserve">lave të procedurës </w:t>
      </w:r>
      <w:r w:rsidRPr="002924AB">
        <w:rPr>
          <w:rFonts w:ascii="Garamond" w:hAnsi="Garamond" w:cs="Garamond"/>
          <w:sz w:val="24"/>
          <w:szCs w:val="24"/>
        </w:rPr>
        <w:t>të IUCN-së, nëse ka, janë propozuar.</w:t>
      </w:r>
    </w:p>
    <w:p w14:paraId="2197B673" w14:textId="658858DD" w:rsidR="00450439" w:rsidRPr="002924AB" w:rsidRDefault="00450439" w:rsidP="00450439">
      <w:pPr>
        <w:pStyle w:val="BodyText"/>
        <w:ind w:firstLine="284"/>
        <w:jc w:val="both"/>
        <w:rPr>
          <w:color w:val="auto"/>
          <w:sz w:val="24"/>
          <w:lang w:val="sq-AL"/>
        </w:rPr>
      </w:pPr>
      <w:r w:rsidRPr="002924AB">
        <w:rPr>
          <w:color w:val="auto"/>
          <w:sz w:val="24"/>
          <w:lang w:val="sq-AL"/>
        </w:rPr>
        <w:t>45</w:t>
      </w:r>
      <w:r w:rsidRPr="002924AB">
        <w:rPr>
          <w:i/>
          <w:color w:val="auto"/>
          <w:sz w:val="24"/>
          <w:lang w:val="sq-AL"/>
        </w:rPr>
        <w:t>ter</w:t>
      </w:r>
      <w:r w:rsidRPr="002924AB">
        <w:rPr>
          <w:color w:val="auto"/>
          <w:sz w:val="24"/>
          <w:lang w:val="sq-AL"/>
        </w:rPr>
        <w:t xml:space="preserve">. Në ose përpara kohës që anëtarët ftohen të paraqesin propozime në përputhje me </w:t>
      </w:r>
      <w:r w:rsidR="008D7A22" w:rsidRPr="002924AB">
        <w:rPr>
          <w:color w:val="auto"/>
          <w:sz w:val="24"/>
          <w:lang w:val="sq-AL"/>
        </w:rPr>
        <w:t xml:space="preserve">rregullin </w:t>
      </w:r>
      <w:r w:rsidRPr="002924AB">
        <w:rPr>
          <w:color w:val="auto"/>
          <w:sz w:val="24"/>
          <w:lang w:val="sq-AL"/>
        </w:rPr>
        <w:t xml:space="preserve">49, Këshilli do të publikojë një raport mbi statusin e zbatimit të </w:t>
      </w:r>
      <w:r w:rsidR="008D7A22" w:rsidRPr="002924AB">
        <w:rPr>
          <w:color w:val="auto"/>
          <w:sz w:val="24"/>
          <w:lang w:val="sq-AL"/>
        </w:rPr>
        <w:t xml:space="preserve">rezolutave </w:t>
      </w:r>
      <w:r w:rsidRPr="002924AB">
        <w:rPr>
          <w:color w:val="auto"/>
          <w:sz w:val="24"/>
          <w:lang w:val="sq-AL"/>
        </w:rPr>
        <w:t xml:space="preserve">dhe </w:t>
      </w:r>
      <w:r w:rsidR="008D7A22" w:rsidRPr="002924AB">
        <w:rPr>
          <w:color w:val="auto"/>
          <w:sz w:val="24"/>
          <w:lang w:val="sq-AL"/>
        </w:rPr>
        <w:t xml:space="preserve">rekomandimeve </w:t>
      </w:r>
      <w:r w:rsidRPr="002924AB">
        <w:rPr>
          <w:color w:val="auto"/>
          <w:sz w:val="24"/>
          <w:lang w:val="sq-AL"/>
        </w:rPr>
        <w:t>të Kongresit të mëparshëm. Raporti do të paraqitet për diskutim gjatë Asamblesë së Anëtarëve.</w:t>
      </w:r>
    </w:p>
    <w:p w14:paraId="543F1AE4"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46. Çdo ankim kundër vendimeve të Këshillit, do të vendoset në rendin e ditës.</w:t>
      </w:r>
    </w:p>
    <w:p w14:paraId="13F770C0"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47. Pasi të miratohen, propozimet për të shtuar ose ndryshe për të ndryshuar rendin e ditës, mund t’i paraqiten Kongresit Botëror vetëm nga Komiteti Drejtues.</w:t>
      </w:r>
    </w:p>
    <w:p w14:paraId="16AD3A03" w14:textId="77777777" w:rsidR="00450439" w:rsidRPr="002924AB" w:rsidRDefault="00450439" w:rsidP="00450439">
      <w:pPr>
        <w:pStyle w:val="BodyText"/>
        <w:ind w:firstLine="284"/>
        <w:rPr>
          <w:b/>
          <w:color w:val="auto"/>
          <w:sz w:val="24"/>
          <w:lang w:val="sq-AL"/>
        </w:rPr>
      </w:pPr>
      <w:r w:rsidRPr="002924AB">
        <w:rPr>
          <w:b/>
          <w:color w:val="auto"/>
          <w:sz w:val="24"/>
          <w:lang w:val="sq-AL"/>
        </w:rPr>
        <w:t>Propozimet</w:t>
      </w:r>
    </w:p>
    <w:p w14:paraId="0E974AC7" w14:textId="1C688581"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48. Për qëllimet e kësaj </w:t>
      </w:r>
      <w:r w:rsidR="008D7A22" w:rsidRPr="002924AB">
        <w:rPr>
          <w:rFonts w:ascii="Garamond" w:hAnsi="Garamond" w:cs="Garamond"/>
          <w:sz w:val="24"/>
          <w:szCs w:val="24"/>
        </w:rPr>
        <w:t>rregulloreje</w:t>
      </w:r>
      <w:r w:rsidRPr="002924AB">
        <w:rPr>
          <w:rFonts w:ascii="Garamond" w:hAnsi="Garamond" w:cs="Garamond"/>
          <w:sz w:val="24"/>
          <w:szCs w:val="24"/>
        </w:rPr>
        <w:t>, propozimi nënkupton një draft me shkrim të çdo vendimi që Kongresit Botëror i kërkohet të marrë. Një propozim i tillë mund të marrë formën e një rezolute, rekomandimi, shprehjeje opinioni ose propozimi. Rezolutat i drejtohen vetë IUCN-së. Rekomandimet u drejtohen palëve të treta dhe mund të trajtojnë çdo çështje me rëndësi për objektivat e IUCN-së.</w:t>
      </w:r>
    </w:p>
    <w:p w14:paraId="5D1C64EC" w14:textId="292ADA1E" w:rsidR="00450439" w:rsidRPr="002924AB" w:rsidRDefault="00450439" w:rsidP="00450439">
      <w:pPr>
        <w:pStyle w:val="BodyText"/>
        <w:ind w:firstLine="284"/>
        <w:jc w:val="both"/>
        <w:rPr>
          <w:color w:val="auto"/>
          <w:sz w:val="24"/>
          <w:lang w:val="sq-AL"/>
        </w:rPr>
      </w:pPr>
      <w:r w:rsidRPr="002924AB">
        <w:rPr>
          <w:color w:val="auto"/>
          <w:sz w:val="24"/>
          <w:lang w:val="sq-AL"/>
        </w:rPr>
        <w:t>48</w:t>
      </w:r>
      <w:r w:rsidRPr="002924AB">
        <w:rPr>
          <w:i/>
          <w:color w:val="auto"/>
          <w:sz w:val="24"/>
          <w:lang w:val="sq-AL"/>
        </w:rPr>
        <w:t>bis</w:t>
      </w:r>
      <w:r w:rsidRPr="002924AB">
        <w:rPr>
          <w:color w:val="auto"/>
          <w:sz w:val="24"/>
          <w:lang w:val="sq-AL"/>
        </w:rPr>
        <w:t xml:space="preserve">. Në përputhje me nenin 20 (a) dhe (b) të Statutit, qëllimi i propozimeve është të përcaktojë politikën e përgjithshme të IUCN-së dhe të ndikojë në politikat ose veprimet e palëve të treta, ose të trajtojë qeverisjen e IUCN-së, brenda parametrave të objektivave të IUCN-së, të përcaktuara në nenet 2 dhe 3 të </w:t>
      </w:r>
      <w:r w:rsidR="008D7A22" w:rsidRPr="002924AB">
        <w:rPr>
          <w:color w:val="auto"/>
          <w:sz w:val="24"/>
          <w:lang w:val="sq-AL"/>
        </w:rPr>
        <w:t>statutit</w:t>
      </w:r>
      <w:r w:rsidRPr="002924AB">
        <w:rPr>
          <w:color w:val="auto"/>
          <w:sz w:val="24"/>
          <w:lang w:val="sq-AL"/>
        </w:rPr>
        <w:t>.</w:t>
      </w:r>
    </w:p>
    <w:p w14:paraId="25588728" w14:textId="4BDA2495"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49. (a) Propozimet mund të paraqiten nga Këshilli ose nga çdo </w:t>
      </w:r>
      <w:r w:rsidR="008D7A22" w:rsidRPr="002924AB">
        <w:rPr>
          <w:rFonts w:ascii="Garamond" w:hAnsi="Garamond" w:cs="Garamond"/>
          <w:sz w:val="24"/>
          <w:szCs w:val="24"/>
        </w:rPr>
        <w:t xml:space="preserve">anëtar </w:t>
      </w:r>
      <w:r w:rsidRPr="002924AB">
        <w:rPr>
          <w:rFonts w:ascii="Garamond" w:hAnsi="Garamond" w:cs="Garamond"/>
          <w:sz w:val="24"/>
          <w:szCs w:val="24"/>
        </w:rPr>
        <w:t xml:space="preserve">me të drejtë vote me bashkësponsorizimin e të paktën pesë anëtarëve të tjerë të kualifikuar nga të paktën dy rajone. Propozimet zakonisht i paraqiten </w:t>
      </w:r>
      <w:r w:rsidR="008D7A22" w:rsidRPr="002924AB">
        <w:rPr>
          <w:rFonts w:ascii="Garamond" w:hAnsi="Garamond" w:cs="Garamond"/>
          <w:sz w:val="24"/>
          <w:szCs w:val="24"/>
        </w:rPr>
        <w:t xml:space="preserve">drejtorit të përgjithshëm </w:t>
      </w:r>
      <w:r w:rsidRPr="002924AB">
        <w:rPr>
          <w:rFonts w:ascii="Garamond" w:hAnsi="Garamond" w:cs="Garamond"/>
          <w:sz w:val="24"/>
          <w:szCs w:val="24"/>
        </w:rPr>
        <w:t>në një datë të caktuar nga Këshilli, e cila nuk do të jetë më vonë se gjashtë muaj përpara hapjes së sesionit të ardhshëm të Kongresit Botëror.</w:t>
      </w:r>
    </w:p>
    <w:p w14:paraId="5045BFB4" w14:textId="6CC62E2D" w:rsidR="00450439" w:rsidRPr="002924AB" w:rsidRDefault="00450439" w:rsidP="00450439">
      <w:pPr>
        <w:pStyle w:val="ListParagraph"/>
        <w:widowControl w:val="0"/>
        <w:tabs>
          <w:tab w:val="left" w:pos="1920"/>
        </w:tabs>
        <w:spacing w:after="0" w:line="240" w:lineRule="auto"/>
        <w:ind w:left="0" w:firstLine="284"/>
        <w:rPr>
          <w:rFonts w:ascii="Garamond" w:hAnsi="Garamond"/>
          <w:sz w:val="24"/>
          <w:szCs w:val="24"/>
        </w:rPr>
      </w:pPr>
      <w:r w:rsidRPr="002924AB">
        <w:rPr>
          <w:rFonts w:ascii="Garamond" w:hAnsi="Garamond" w:cs="Garamond"/>
          <w:sz w:val="24"/>
          <w:szCs w:val="24"/>
        </w:rPr>
        <w:t xml:space="preserve">b)  I njëjti proces dhe kërkesa do të zbatohen për propozimet, të cilat janë shtyrë për sesionin vijues të Kongresit Botëror sipas </w:t>
      </w:r>
      <w:r w:rsidR="008D7A22" w:rsidRPr="002924AB">
        <w:rPr>
          <w:rFonts w:ascii="Garamond" w:hAnsi="Garamond" w:cs="Garamond"/>
          <w:sz w:val="24"/>
          <w:szCs w:val="24"/>
        </w:rPr>
        <w:t xml:space="preserve">rregullit </w:t>
      </w:r>
      <w:r w:rsidRPr="002924AB">
        <w:rPr>
          <w:rFonts w:ascii="Garamond" w:hAnsi="Garamond" w:cs="Garamond"/>
          <w:sz w:val="24"/>
          <w:szCs w:val="24"/>
        </w:rPr>
        <w:t>56.</w:t>
      </w:r>
    </w:p>
    <w:p w14:paraId="1ED842BF" w14:textId="77777777" w:rsidR="00450439" w:rsidRPr="002924AB" w:rsidRDefault="00450439" w:rsidP="00450439">
      <w:pPr>
        <w:pStyle w:val="ListParagraph"/>
        <w:widowControl w:val="0"/>
        <w:spacing w:after="0" w:line="240" w:lineRule="auto"/>
        <w:ind w:left="0" w:firstLine="284"/>
        <w:rPr>
          <w:rFonts w:ascii="Garamond" w:hAnsi="Garamond"/>
          <w:sz w:val="24"/>
          <w:szCs w:val="24"/>
        </w:rPr>
      </w:pPr>
      <w:r w:rsidRPr="002924AB">
        <w:rPr>
          <w:rFonts w:ascii="Garamond" w:hAnsi="Garamond" w:cs="Garamond"/>
          <w:sz w:val="24"/>
          <w:szCs w:val="24"/>
        </w:rPr>
        <w:t>c) Sekretariati do t’ua shpërndajë të gjithë anëtarëve të gjitha propozimet që janë marrë  prej tij, të paktën tre muaj përpara atij sesioni të Kongresit Botëror.</w:t>
      </w:r>
    </w:p>
    <w:p w14:paraId="69855181" w14:textId="729E69AD" w:rsidR="00450439" w:rsidRPr="002924AB" w:rsidRDefault="00450439" w:rsidP="00450439">
      <w:pPr>
        <w:pStyle w:val="BodyText"/>
        <w:ind w:firstLine="284"/>
        <w:jc w:val="both"/>
        <w:rPr>
          <w:color w:val="auto"/>
          <w:sz w:val="24"/>
          <w:lang w:val="sq-AL"/>
        </w:rPr>
      </w:pPr>
      <w:r w:rsidRPr="002924AB">
        <w:rPr>
          <w:sz w:val="24"/>
          <w:lang w:val="sq-AL"/>
        </w:rPr>
        <w:t>49</w:t>
      </w:r>
      <w:r w:rsidRPr="002924AB">
        <w:rPr>
          <w:i/>
          <w:color w:val="auto"/>
          <w:sz w:val="24"/>
          <w:lang w:val="sq-AL"/>
        </w:rPr>
        <w:t>bis</w:t>
      </w:r>
      <w:r w:rsidRPr="002924AB">
        <w:rPr>
          <w:color w:val="auto"/>
          <w:sz w:val="24"/>
          <w:lang w:val="sq-AL"/>
        </w:rPr>
        <w:t xml:space="preserve">. Anëtarët që paraqesin një propozim në lidhje me një çështje që lind në një shtet ose shtete jashtë rajonit të tyre, do të bëjnë përpjekjet më të mira për të ofruar informacionin faktik që vërteton propozimin e tyre dhe paraqesin prova të tilla sipas kërkesës (a) në kohën kur propozimi i paraqitet </w:t>
      </w:r>
      <w:r w:rsidR="008D7A22" w:rsidRPr="002924AB">
        <w:rPr>
          <w:color w:val="auto"/>
          <w:sz w:val="24"/>
          <w:lang w:val="sq-AL"/>
        </w:rPr>
        <w:t>drejtorit të përgjithshëm</w:t>
      </w:r>
      <w:r w:rsidR="008D7A22">
        <w:rPr>
          <w:color w:val="auto"/>
          <w:sz w:val="24"/>
          <w:lang w:val="sq-AL"/>
        </w:rPr>
        <w:t>;</w:t>
      </w:r>
      <w:r w:rsidR="008D7A22" w:rsidRPr="002924AB">
        <w:rPr>
          <w:color w:val="auto"/>
          <w:sz w:val="24"/>
          <w:lang w:val="sq-AL"/>
        </w:rPr>
        <w:t xml:space="preserve"> </w:t>
      </w:r>
      <w:r w:rsidRPr="002924AB">
        <w:rPr>
          <w:color w:val="auto"/>
          <w:sz w:val="24"/>
          <w:lang w:val="sq-AL"/>
        </w:rPr>
        <w:t>dhe</w:t>
      </w:r>
    </w:p>
    <w:p w14:paraId="3A94C3F0" w14:textId="07D60EB9" w:rsidR="00450439" w:rsidRPr="002924AB" w:rsidRDefault="00450439" w:rsidP="00450439">
      <w:pPr>
        <w:pStyle w:val="BodyText"/>
        <w:ind w:firstLine="284"/>
        <w:jc w:val="both"/>
        <w:rPr>
          <w:color w:val="auto"/>
          <w:sz w:val="24"/>
          <w:lang w:val="sq-AL"/>
        </w:rPr>
      </w:pPr>
      <w:r w:rsidRPr="002924AB">
        <w:rPr>
          <w:color w:val="auto"/>
          <w:sz w:val="24"/>
          <w:lang w:val="sq-AL"/>
        </w:rPr>
        <w:t xml:space="preserve">b) në Kongresin Botëror. Një propozim i tillë do të bashkësponsorizohet nga të paktën një </w:t>
      </w:r>
      <w:r w:rsidR="00C36783">
        <w:rPr>
          <w:color w:val="auto"/>
          <w:sz w:val="24"/>
          <w:lang w:val="sq-AL"/>
        </w:rPr>
        <w:t>a</w:t>
      </w:r>
      <w:r w:rsidRPr="002924AB">
        <w:rPr>
          <w:color w:val="auto"/>
          <w:sz w:val="24"/>
          <w:lang w:val="sq-AL"/>
        </w:rPr>
        <w:t>nëtar i IUCN-së nga rajoni me të cilin lidhet propozimi.</w:t>
      </w:r>
    </w:p>
    <w:p w14:paraId="782DB49D" w14:textId="234C1594"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50. Një memorandum shpjegues me një maksimum prej pesëqind fjalësh, në cilëndo nga gjuhët zyrtare, mund t’i bashkëlidhet tekstit të një propozimi dhe të qarkullohet siç është paraqitur, por nuk duhet të jetë pjesë e propozimit ose të vihet në votim.</w:t>
      </w:r>
    </w:p>
    <w:p w14:paraId="0C76D07E" w14:textId="58AB6013"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51. Anëtarët do të ftohen të paraqesin propozime për të modifikuar projekt</w:t>
      </w:r>
      <w:r w:rsidR="00AE0B30">
        <w:rPr>
          <w:rFonts w:ascii="Garamond" w:hAnsi="Garamond" w:cs="Garamond"/>
          <w:sz w:val="24"/>
          <w:szCs w:val="24"/>
        </w:rPr>
        <w:t>p</w:t>
      </w:r>
      <w:r w:rsidRPr="002924AB">
        <w:rPr>
          <w:rFonts w:ascii="Garamond" w:hAnsi="Garamond" w:cs="Garamond"/>
          <w:sz w:val="24"/>
          <w:szCs w:val="24"/>
        </w:rPr>
        <w:t xml:space="preserve">rogramin e IUCN-së dhe propozimet në lidhje me mandatet e </w:t>
      </w:r>
      <w:r w:rsidR="009A2A74">
        <w:rPr>
          <w:rFonts w:ascii="Garamond" w:hAnsi="Garamond" w:cs="Garamond"/>
          <w:sz w:val="24"/>
          <w:szCs w:val="24"/>
        </w:rPr>
        <w:t>k</w:t>
      </w:r>
      <w:r w:rsidRPr="002924AB">
        <w:rPr>
          <w:rFonts w:ascii="Garamond" w:hAnsi="Garamond" w:cs="Garamond"/>
          <w:sz w:val="24"/>
          <w:szCs w:val="24"/>
        </w:rPr>
        <w:t xml:space="preserve">omiteteve të IUCN-së, online, në të njëjtën kohë kur ftohen të paraqesin propozime në përputhje me </w:t>
      </w:r>
      <w:r w:rsidR="009A2A74">
        <w:rPr>
          <w:rFonts w:ascii="Garamond" w:hAnsi="Garamond" w:cs="Garamond"/>
          <w:sz w:val="24"/>
          <w:szCs w:val="24"/>
        </w:rPr>
        <w:t>r</w:t>
      </w:r>
      <w:r w:rsidRPr="002924AB">
        <w:rPr>
          <w:rFonts w:ascii="Garamond" w:hAnsi="Garamond" w:cs="Garamond"/>
          <w:sz w:val="24"/>
          <w:szCs w:val="24"/>
        </w:rPr>
        <w:t xml:space="preserve">regullin 49. Diskutimi i projektprogramit ose </w:t>
      </w:r>
      <w:r w:rsidR="009A2A74">
        <w:rPr>
          <w:rFonts w:ascii="Garamond" w:hAnsi="Garamond" w:cs="Garamond"/>
          <w:sz w:val="24"/>
          <w:szCs w:val="24"/>
        </w:rPr>
        <w:t>m</w:t>
      </w:r>
      <w:r w:rsidRPr="002924AB">
        <w:rPr>
          <w:rFonts w:ascii="Garamond" w:hAnsi="Garamond" w:cs="Garamond"/>
          <w:sz w:val="24"/>
          <w:szCs w:val="24"/>
        </w:rPr>
        <w:t xml:space="preserve">andati i propozuar i Komitetit do të marrë parasysh çdo propozim ose pjesë të një propozimi që cenon këto dokumente dhe të gjitha propozimet e tilla do të trajtohen si ndryshime të propozuara për programin ose mandatin. Të gjitha këto propozime do të transferohen nga </w:t>
      </w:r>
      <w:r w:rsidR="009A2A74" w:rsidRPr="002924AB">
        <w:rPr>
          <w:rFonts w:ascii="Garamond" w:hAnsi="Garamond" w:cs="Garamond"/>
          <w:sz w:val="24"/>
          <w:szCs w:val="24"/>
        </w:rPr>
        <w:t xml:space="preserve">grupi i punës për propozimet </w:t>
      </w:r>
      <w:r w:rsidRPr="002924AB">
        <w:rPr>
          <w:rFonts w:ascii="Garamond" w:hAnsi="Garamond" w:cs="Garamond"/>
          <w:sz w:val="24"/>
          <w:szCs w:val="24"/>
        </w:rPr>
        <w:t xml:space="preserve">ose Komiteti i Rezolutave në sesionin e Kongresit Botëror që shqyrton programin dhe mandatet e </w:t>
      </w:r>
      <w:r w:rsidR="008D7806">
        <w:rPr>
          <w:rFonts w:ascii="Garamond" w:hAnsi="Garamond" w:cs="Garamond"/>
          <w:sz w:val="24"/>
          <w:szCs w:val="24"/>
        </w:rPr>
        <w:t>k</w:t>
      </w:r>
      <w:r w:rsidRPr="002924AB">
        <w:rPr>
          <w:rFonts w:ascii="Garamond" w:hAnsi="Garamond" w:cs="Garamond"/>
          <w:sz w:val="24"/>
          <w:szCs w:val="24"/>
        </w:rPr>
        <w:t>omiteteve. Mbështetësit e këtyre propozimeve do të informohen për këtë veprim.</w:t>
      </w:r>
    </w:p>
    <w:p w14:paraId="45292327" w14:textId="08D15FCC" w:rsidR="00450439" w:rsidRPr="002924AB" w:rsidRDefault="00450439" w:rsidP="00450439">
      <w:pPr>
        <w:pStyle w:val="BodyText"/>
        <w:ind w:firstLine="284"/>
        <w:jc w:val="both"/>
        <w:rPr>
          <w:color w:val="auto"/>
          <w:sz w:val="24"/>
          <w:lang w:val="sq-AL"/>
        </w:rPr>
      </w:pPr>
      <w:r w:rsidRPr="002924AB">
        <w:rPr>
          <w:color w:val="auto"/>
          <w:sz w:val="24"/>
          <w:lang w:val="sq-AL"/>
        </w:rPr>
        <w:t>51</w:t>
      </w:r>
      <w:r w:rsidRPr="002924AB">
        <w:rPr>
          <w:i/>
          <w:color w:val="auto"/>
          <w:sz w:val="24"/>
          <w:lang w:val="sq-AL"/>
        </w:rPr>
        <w:t>bis</w:t>
      </w:r>
      <w:r w:rsidRPr="002924AB">
        <w:rPr>
          <w:color w:val="auto"/>
          <w:sz w:val="24"/>
          <w:lang w:val="sq-AL"/>
        </w:rPr>
        <w:t xml:space="preserve">. Komitetet </w:t>
      </w:r>
      <w:r w:rsidR="009A2A74" w:rsidRPr="002924AB">
        <w:rPr>
          <w:color w:val="auto"/>
          <w:sz w:val="24"/>
          <w:lang w:val="sq-AL"/>
        </w:rPr>
        <w:t>kombëtare, komitetet rajonale dhe forumet rajonale</w:t>
      </w:r>
      <w:r w:rsidRPr="002924AB">
        <w:rPr>
          <w:color w:val="auto"/>
          <w:sz w:val="24"/>
          <w:lang w:val="sq-AL"/>
        </w:rPr>
        <w:t xml:space="preserve">, kur mblidhen, inkurajohen të ofrojnë një forum për </w:t>
      </w:r>
      <w:r w:rsidR="009A2A74" w:rsidRPr="002924AB">
        <w:rPr>
          <w:color w:val="auto"/>
          <w:sz w:val="24"/>
          <w:lang w:val="sq-AL"/>
        </w:rPr>
        <w:t xml:space="preserve">propozimet </w:t>
      </w:r>
      <w:r w:rsidRPr="002924AB">
        <w:rPr>
          <w:color w:val="auto"/>
          <w:sz w:val="24"/>
          <w:lang w:val="sq-AL"/>
        </w:rPr>
        <w:t>që kërkojnë diskutim në nivel lokal dhe/ose kombëtar, me qëllim identifikimin e zgjidhjeve të tilla si bashkëpunimi programatik rajonal që mund të trajtojnë çështjet themelore përveç ose në vend të paraqitjes së një propozimi.</w:t>
      </w:r>
    </w:p>
    <w:p w14:paraId="56365D8B" w14:textId="6354C92F"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52. Propozimet mund të paraqiten në Kongresin Botëror</w:t>
      </w:r>
      <w:r w:rsidR="009A2A74">
        <w:rPr>
          <w:rFonts w:ascii="Garamond" w:hAnsi="Garamond" w:cs="Garamond"/>
          <w:sz w:val="24"/>
          <w:szCs w:val="24"/>
        </w:rPr>
        <w:t>:</w:t>
      </w:r>
    </w:p>
    <w:p w14:paraId="7EAF772F" w14:textId="0A3B633D" w:rsidR="00450439" w:rsidRPr="002924AB" w:rsidRDefault="00450439" w:rsidP="00450439">
      <w:pPr>
        <w:pStyle w:val="ListParagraph"/>
        <w:widowControl w:val="0"/>
        <w:tabs>
          <w:tab w:val="left" w:pos="2120"/>
        </w:tabs>
        <w:spacing w:after="0" w:line="240" w:lineRule="auto"/>
        <w:ind w:left="0" w:firstLine="284"/>
        <w:jc w:val="both"/>
        <w:rPr>
          <w:rFonts w:ascii="Garamond" w:hAnsi="Garamond"/>
          <w:sz w:val="24"/>
          <w:szCs w:val="24"/>
        </w:rPr>
      </w:pPr>
      <w:r w:rsidRPr="002924AB">
        <w:rPr>
          <w:rFonts w:ascii="Garamond" w:hAnsi="Garamond" w:cs="Garamond"/>
          <w:sz w:val="24"/>
          <w:szCs w:val="24"/>
        </w:rPr>
        <w:t>a) qoftë nga Këshilli</w:t>
      </w:r>
      <w:r w:rsidR="008D7806">
        <w:rPr>
          <w:rFonts w:ascii="Garamond" w:hAnsi="Garamond" w:cs="Garamond"/>
          <w:sz w:val="24"/>
          <w:szCs w:val="24"/>
        </w:rPr>
        <w:t>;</w:t>
      </w:r>
      <w:r w:rsidRPr="002924AB">
        <w:rPr>
          <w:rFonts w:ascii="Garamond" w:hAnsi="Garamond" w:cs="Garamond"/>
          <w:sz w:val="24"/>
          <w:szCs w:val="24"/>
        </w:rPr>
        <w:t xml:space="preserve"> ose nga</w:t>
      </w:r>
    </w:p>
    <w:p w14:paraId="2C7C302D" w14:textId="7BD1F867" w:rsidR="00450439" w:rsidRPr="002924AB" w:rsidRDefault="00450439" w:rsidP="00450439">
      <w:pPr>
        <w:pStyle w:val="ListParagraph"/>
        <w:widowControl w:val="0"/>
        <w:tabs>
          <w:tab w:val="left" w:pos="212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b) një </w:t>
      </w:r>
      <w:r w:rsidR="009A2A74" w:rsidRPr="002924AB">
        <w:rPr>
          <w:rFonts w:ascii="Garamond" w:hAnsi="Garamond" w:cs="Garamond"/>
          <w:sz w:val="24"/>
          <w:szCs w:val="24"/>
        </w:rPr>
        <w:t xml:space="preserve">anëtar </w:t>
      </w:r>
      <w:r w:rsidRPr="002924AB">
        <w:rPr>
          <w:rFonts w:ascii="Garamond" w:hAnsi="Garamond" w:cs="Garamond"/>
          <w:sz w:val="24"/>
          <w:szCs w:val="24"/>
        </w:rPr>
        <w:t xml:space="preserve">me të drejtë vote me bashkësponsorizimin e të paktën dhjetë </w:t>
      </w:r>
      <w:r w:rsidR="009A2A74" w:rsidRPr="002924AB">
        <w:rPr>
          <w:rFonts w:ascii="Garamond" w:hAnsi="Garamond" w:cs="Garamond"/>
          <w:sz w:val="24"/>
          <w:szCs w:val="24"/>
        </w:rPr>
        <w:t xml:space="preserve">anëtarëve </w:t>
      </w:r>
      <w:r w:rsidRPr="002924AB">
        <w:rPr>
          <w:rFonts w:ascii="Garamond" w:hAnsi="Garamond" w:cs="Garamond"/>
          <w:sz w:val="24"/>
          <w:szCs w:val="24"/>
        </w:rPr>
        <w:t xml:space="preserve">të tjerë me të drejtë vote nga të paktën dy </w:t>
      </w:r>
      <w:r w:rsidR="009A2A74" w:rsidRPr="002924AB">
        <w:rPr>
          <w:rFonts w:ascii="Garamond" w:hAnsi="Garamond" w:cs="Garamond"/>
          <w:sz w:val="24"/>
          <w:szCs w:val="24"/>
        </w:rPr>
        <w:t>rajone</w:t>
      </w:r>
      <w:r w:rsidRPr="002924AB">
        <w:rPr>
          <w:rFonts w:ascii="Garamond" w:hAnsi="Garamond" w:cs="Garamond"/>
          <w:sz w:val="24"/>
          <w:szCs w:val="24"/>
        </w:rPr>
        <w:t>; dhe</w:t>
      </w:r>
    </w:p>
    <w:p w14:paraId="3350E99E" w14:textId="5D15EE82" w:rsidR="00450439" w:rsidRPr="002924AB" w:rsidRDefault="00450439" w:rsidP="00095A8B">
      <w:pPr>
        <w:pStyle w:val="ListParagraph"/>
        <w:widowControl w:val="0"/>
        <w:tabs>
          <w:tab w:val="left" w:pos="212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c)   vetëm nëse Komiteti i Rezolutave të Kongresit vendos se ato plotësojnë kërkesat e </w:t>
      </w:r>
      <w:r w:rsidR="009A2A74" w:rsidRPr="002924AB">
        <w:rPr>
          <w:rFonts w:ascii="Garamond" w:hAnsi="Garamond" w:cs="Garamond"/>
          <w:sz w:val="24"/>
          <w:szCs w:val="24"/>
        </w:rPr>
        <w:t xml:space="preserve">rregullit </w:t>
      </w:r>
      <w:r w:rsidRPr="002924AB">
        <w:rPr>
          <w:rFonts w:ascii="Garamond" w:hAnsi="Garamond" w:cs="Garamond"/>
          <w:sz w:val="24"/>
          <w:szCs w:val="24"/>
        </w:rPr>
        <w:t>54, me përjashtim të paragrafëve (b) viii dhe ix dhe se tema e propozimeve është e re dhe urgjente sipas kritereve të mëposhtme dhe mbi këtë bazë autorizon shpërndarjen e tyre tek delegatët:</w:t>
      </w:r>
    </w:p>
    <w:p w14:paraId="421F1FE0" w14:textId="77777777" w:rsidR="00450439" w:rsidRPr="002924AB" w:rsidRDefault="00450439" w:rsidP="00095A8B">
      <w:pPr>
        <w:pStyle w:val="ListParagraph"/>
        <w:widowControl w:val="0"/>
        <w:tabs>
          <w:tab w:val="left" w:pos="2700"/>
        </w:tabs>
        <w:spacing w:after="0" w:line="240" w:lineRule="auto"/>
        <w:ind w:left="0" w:firstLine="284"/>
        <w:jc w:val="both"/>
        <w:rPr>
          <w:rFonts w:ascii="Garamond" w:hAnsi="Garamond"/>
          <w:sz w:val="24"/>
          <w:szCs w:val="24"/>
        </w:rPr>
      </w:pPr>
      <w:r w:rsidRPr="002924AB">
        <w:rPr>
          <w:rFonts w:ascii="Garamond" w:hAnsi="Garamond" w:cs="Garamond"/>
          <w:sz w:val="24"/>
          <w:szCs w:val="24"/>
        </w:rPr>
        <w:t>i. “E re” nënkupton se çështja që është objekt i propozimit ka lindur ose ka qenë objekt i zhvillimeve që kanë ndodhur pas mbylljes së afatit për paraqitjen e propozimeve dhe, në atë kohë, nuk mund të ishte parashikuar; dhe</w:t>
      </w:r>
    </w:p>
    <w:p w14:paraId="3F16A72C" w14:textId="1E9FF651" w:rsidR="00450439" w:rsidRPr="002924AB" w:rsidRDefault="00450439" w:rsidP="00095A8B">
      <w:pPr>
        <w:pStyle w:val="ListParagraph"/>
        <w:widowControl w:val="0"/>
        <w:tabs>
          <w:tab w:val="left" w:pos="2700"/>
        </w:tabs>
        <w:spacing w:after="0" w:line="240" w:lineRule="auto"/>
        <w:ind w:left="0" w:firstLine="284"/>
        <w:jc w:val="both"/>
        <w:rPr>
          <w:rFonts w:ascii="Garamond" w:hAnsi="Garamond"/>
          <w:sz w:val="24"/>
          <w:szCs w:val="24"/>
        </w:rPr>
      </w:pPr>
      <w:r w:rsidRPr="002924AB">
        <w:rPr>
          <w:rFonts w:ascii="Garamond" w:hAnsi="Garamond" w:cs="Garamond"/>
          <w:sz w:val="24"/>
          <w:szCs w:val="24"/>
        </w:rPr>
        <w:t>ii. “Urgjente” nënkupton se çështja është e një rëndësie të tillë saqë kërkon përgjigje të</w:t>
      </w:r>
      <w:r w:rsidR="00095A8B">
        <w:rPr>
          <w:rFonts w:ascii="Garamond" w:hAnsi="Garamond" w:cs="Garamond"/>
          <w:sz w:val="24"/>
          <w:szCs w:val="24"/>
        </w:rPr>
        <w:t xml:space="preserve"> </w:t>
      </w:r>
      <w:r w:rsidRPr="002924AB">
        <w:rPr>
          <w:rFonts w:ascii="Garamond" w:hAnsi="Garamond" w:cs="Garamond"/>
          <w:sz w:val="24"/>
          <w:szCs w:val="24"/>
        </w:rPr>
        <w:t>menjëhershme nga Bashkimi në formën e një rezolute ose rekomandimi.</w:t>
      </w:r>
    </w:p>
    <w:p w14:paraId="631811CF" w14:textId="73002782" w:rsidR="00450439" w:rsidRPr="002924AB" w:rsidRDefault="00450439" w:rsidP="00095A8B">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53. Propozimet që plotësojnë kriteret e </w:t>
      </w:r>
      <w:r w:rsidR="005E18A6">
        <w:rPr>
          <w:rFonts w:ascii="Garamond" w:hAnsi="Garamond" w:cs="Garamond"/>
          <w:sz w:val="24"/>
          <w:szCs w:val="24"/>
        </w:rPr>
        <w:t>r</w:t>
      </w:r>
      <w:r w:rsidRPr="002924AB">
        <w:rPr>
          <w:rFonts w:ascii="Garamond" w:hAnsi="Garamond" w:cs="Garamond"/>
          <w:sz w:val="24"/>
          <w:szCs w:val="24"/>
        </w:rPr>
        <w:t>regullit 52 paraqiten nga një javë para hapjes së Kongresit deri në përfundimin e seancave plenare në ditën e parë të Kuvendit. Propozimet e pranuara pas këtij afati do të pranohen vetëm me pëlqimin e Presidentit.</w:t>
      </w:r>
    </w:p>
    <w:p w14:paraId="2D700F56" w14:textId="2BD4243D" w:rsidR="00450439" w:rsidRPr="002924AB" w:rsidRDefault="00450439" w:rsidP="00095A8B">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54. Propozimet do të pranohen vetëm pas përcaktimit nga </w:t>
      </w:r>
      <w:r w:rsidR="005E18A6" w:rsidRPr="002924AB">
        <w:rPr>
          <w:rFonts w:ascii="Garamond" w:hAnsi="Garamond" w:cs="Garamond"/>
          <w:sz w:val="24"/>
          <w:szCs w:val="24"/>
        </w:rPr>
        <w:t xml:space="preserve">grupi i punës i propozimeve </w:t>
      </w:r>
      <w:r w:rsidRPr="002924AB">
        <w:rPr>
          <w:rFonts w:ascii="Garamond" w:hAnsi="Garamond" w:cs="Garamond"/>
          <w:sz w:val="24"/>
          <w:szCs w:val="24"/>
        </w:rPr>
        <w:t xml:space="preserve">ose Komiteti i Rezolutave se janë në përputhje me qëllimin e propozimeve siç përcaktohet në </w:t>
      </w:r>
      <w:r w:rsidR="005E18A6" w:rsidRPr="002924AB">
        <w:rPr>
          <w:rFonts w:ascii="Garamond" w:hAnsi="Garamond" w:cs="Garamond"/>
          <w:sz w:val="24"/>
          <w:szCs w:val="24"/>
        </w:rPr>
        <w:t xml:space="preserve">rregullin </w:t>
      </w:r>
      <w:r w:rsidRPr="002924AB">
        <w:rPr>
          <w:rFonts w:ascii="Garamond" w:hAnsi="Garamond" w:cs="Garamond"/>
          <w:sz w:val="24"/>
          <w:szCs w:val="24"/>
        </w:rPr>
        <w:t>48bis dhe plotësojnë kërkesat e mëposhtme:</w:t>
      </w:r>
    </w:p>
    <w:p w14:paraId="3F09279D" w14:textId="77777777" w:rsidR="00450439" w:rsidRPr="002924AB" w:rsidRDefault="00450439" w:rsidP="00095A8B">
      <w:pPr>
        <w:pStyle w:val="ListParagraph"/>
        <w:widowControl w:val="0"/>
        <w:tabs>
          <w:tab w:val="left" w:pos="1980"/>
        </w:tabs>
        <w:spacing w:after="0" w:line="240" w:lineRule="auto"/>
        <w:ind w:left="0" w:firstLine="284"/>
        <w:jc w:val="both"/>
        <w:rPr>
          <w:rFonts w:ascii="Garamond" w:hAnsi="Garamond"/>
          <w:b/>
          <w:sz w:val="24"/>
          <w:szCs w:val="24"/>
        </w:rPr>
      </w:pPr>
      <w:r w:rsidRPr="002924AB">
        <w:rPr>
          <w:rFonts w:ascii="Garamond" w:hAnsi="Garamond" w:cs="Garamond"/>
          <w:b/>
          <w:sz w:val="24"/>
          <w:szCs w:val="24"/>
        </w:rPr>
        <w:t>a) lidhur me përmbajtjen:</w:t>
      </w:r>
    </w:p>
    <w:p w14:paraId="5D4195EA" w14:textId="0D74EF33" w:rsidR="00450439" w:rsidRPr="002924AB" w:rsidRDefault="00450439" w:rsidP="00095A8B">
      <w:pPr>
        <w:pStyle w:val="ListParagraph"/>
        <w:widowControl w:val="0"/>
        <w:tabs>
          <w:tab w:val="left" w:pos="240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i. </w:t>
      </w:r>
      <w:r w:rsidR="00AE0D73" w:rsidRPr="002924AB">
        <w:rPr>
          <w:rFonts w:ascii="Garamond" w:hAnsi="Garamond" w:cs="Garamond"/>
          <w:sz w:val="24"/>
          <w:szCs w:val="24"/>
        </w:rPr>
        <w:t xml:space="preserve">propozoni </w:t>
      </w:r>
      <w:r w:rsidRPr="002924AB">
        <w:rPr>
          <w:rFonts w:ascii="Garamond" w:hAnsi="Garamond" w:cs="Garamond"/>
          <w:sz w:val="24"/>
          <w:szCs w:val="24"/>
        </w:rPr>
        <w:t xml:space="preserve">ose modifikoni politikën e përgjithshme të IUCN-së dhe vetëm në masën e nevojshme dhe duke iu nënshtruar zbatimit të plotë të </w:t>
      </w:r>
      <w:r w:rsidR="005E18A6">
        <w:rPr>
          <w:rFonts w:ascii="Garamond" w:hAnsi="Garamond" w:cs="Garamond"/>
          <w:sz w:val="24"/>
          <w:szCs w:val="24"/>
        </w:rPr>
        <w:t>r</w:t>
      </w:r>
      <w:r w:rsidRPr="002924AB">
        <w:rPr>
          <w:rFonts w:ascii="Garamond" w:hAnsi="Garamond" w:cs="Garamond"/>
          <w:sz w:val="24"/>
          <w:szCs w:val="24"/>
        </w:rPr>
        <w:t>regullit 51, specifikoni aktivitetet e nevojshme për zbatimin e politikës;</w:t>
      </w:r>
    </w:p>
    <w:p w14:paraId="382110B8" w14:textId="626FBBF1" w:rsidR="00450439" w:rsidRPr="002924AB" w:rsidRDefault="00450439" w:rsidP="00450439">
      <w:pPr>
        <w:pStyle w:val="ListParagraph"/>
        <w:widowControl w:val="0"/>
        <w:tabs>
          <w:tab w:val="left" w:pos="240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ii. </w:t>
      </w:r>
      <w:r w:rsidR="00AE0D73" w:rsidRPr="002924AB">
        <w:rPr>
          <w:rFonts w:ascii="Garamond" w:hAnsi="Garamond" w:cs="Garamond"/>
          <w:sz w:val="24"/>
          <w:szCs w:val="24"/>
        </w:rPr>
        <w:t xml:space="preserve">kontributet </w:t>
      </w:r>
      <w:r w:rsidRPr="002924AB">
        <w:rPr>
          <w:rFonts w:ascii="Garamond" w:hAnsi="Garamond" w:cs="Garamond"/>
          <w:sz w:val="24"/>
          <w:szCs w:val="24"/>
        </w:rPr>
        <w:t xml:space="preserve">nga anëtarët dhe/ose komponentët e IUCN-së, nëse kërkohet në propozim, janë të </w:t>
      </w:r>
      <w:r w:rsidR="00AE0D73" w:rsidRPr="002924AB">
        <w:rPr>
          <w:rFonts w:ascii="Garamond" w:hAnsi="Garamond" w:cs="Garamond"/>
          <w:sz w:val="24"/>
          <w:szCs w:val="24"/>
        </w:rPr>
        <w:t xml:space="preserve">arsyeshme </w:t>
      </w:r>
      <w:r w:rsidRPr="002924AB">
        <w:rPr>
          <w:rFonts w:ascii="Garamond" w:hAnsi="Garamond" w:cs="Garamond"/>
          <w:sz w:val="24"/>
          <w:szCs w:val="24"/>
        </w:rPr>
        <w:t>dhe të arritshme;</w:t>
      </w:r>
    </w:p>
    <w:p w14:paraId="678B2D18" w14:textId="76EA3A43" w:rsidR="00450439" w:rsidRPr="002924AB" w:rsidRDefault="00450439" w:rsidP="00450439">
      <w:pPr>
        <w:pStyle w:val="ListParagraph"/>
        <w:widowControl w:val="0"/>
        <w:tabs>
          <w:tab w:val="left" w:pos="238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iii. </w:t>
      </w:r>
      <w:r w:rsidR="00AE0D73" w:rsidRPr="002924AB">
        <w:rPr>
          <w:rFonts w:ascii="Garamond" w:hAnsi="Garamond" w:cs="Garamond"/>
          <w:sz w:val="24"/>
          <w:szCs w:val="24"/>
        </w:rPr>
        <w:t xml:space="preserve">përmbajnë </w:t>
      </w:r>
      <w:r w:rsidRPr="002924AB">
        <w:rPr>
          <w:rFonts w:ascii="Garamond" w:hAnsi="Garamond" w:cs="Garamond"/>
          <w:sz w:val="24"/>
          <w:szCs w:val="24"/>
        </w:rPr>
        <w:t>argumente teknikisht të qëndrueshme dhe koherente;</w:t>
      </w:r>
    </w:p>
    <w:p w14:paraId="614DF225" w14:textId="6D21EB45" w:rsidR="00450439" w:rsidRPr="002924AB" w:rsidRDefault="00450439" w:rsidP="00450439">
      <w:pPr>
        <w:pStyle w:val="ListParagraph"/>
        <w:widowControl w:val="0"/>
        <w:tabs>
          <w:tab w:val="left" w:pos="240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iv. </w:t>
      </w:r>
      <w:r w:rsidR="00AE0D73" w:rsidRPr="002924AB">
        <w:rPr>
          <w:rFonts w:ascii="Garamond" w:hAnsi="Garamond" w:cs="Garamond"/>
          <w:sz w:val="24"/>
          <w:szCs w:val="24"/>
        </w:rPr>
        <w:t xml:space="preserve">jini </w:t>
      </w:r>
      <w:r w:rsidRPr="002924AB">
        <w:rPr>
          <w:rFonts w:ascii="Garamond" w:hAnsi="Garamond" w:cs="Garamond"/>
          <w:sz w:val="24"/>
          <w:szCs w:val="24"/>
        </w:rPr>
        <w:t>të saktë në çka ata synojnë të arrijnë;</w:t>
      </w:r>
    </w:p>
    <w:p w14:paraId="064F5C06" w14:textId="1881DC0F" w:rsidR="00450439" w:rsidRPr="002924AB" w:rsidRDefault="00450439" w:rsidP="00450439">
      <w:pPr>
        <w:pStyle w:val="ListParagraph"/>
        <w:widowControl w:val="0"/>
        <w:tabs>
          <w:tab w:val="left" w:pos="240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v. </w:t>
      </w:r>
      <w:r w:rsidR="00AE0D73" w:rsidRPr="002924AB">
        <w:rPr>
          <w:rFonts w:ascii="Garamond" w:hAnsi="Garamond" w:cs="Garamond"/>
          <w:sz w:val="24"/>
          <w:szCs w:val="24"/>
        </w:rPr>
        <w:t xml:space="preserve">propozoni </w:t>
      </w:r>
      <w:r w:rsidRPr="002924AB">
        <w:rPr>
          <w:rFonts w:ascii="Garamond" w:hAnsi="Garamond" w:cs="Garamond"/>
          <w:sz w:val="24"/>
          <w:szCs w:val="24"/>
        </w:rPr>
        <w:t>qëllime aspiruese që janë të arsyeshme;</w:t>
      </w:r>
    </w:p>
    <w:p w14:paraId="2D89F8D8" w14:textId="7085C297" w:rsidR="00450439" w:rsidRPr="002924AB" w:rsidRDefault="00450439" w:rsidP="00450439">
      <w:pPr>
        <w:pStyle w:val="ListParagraph"/>
        <w:widowControl w:val="0"/>
        <w:tabs>
          <w:tab w:val="left" w:pos="240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vi. </w:t>
      </w:r>
      <w:r w:rsidR="00AE0D73" w:rsidRPr="002924AB">
        <w:rPr>
          <w:rFonts w:ascii="Garamond" w:hAnsi="Garamond" w:cs="Garamond"/>
          <w:sz w:val="24"/>
          <w:szCs w:val="24"/>
        </w:rPr>
        <w:t xml:space="preserve">mos </w:t>
      </w:r>
      <w:r w:rsidRPr="002924AB">
        <w:rPr>
          <w:rFonts w:ascii="Garamond" w:hAnsi="Garamond" w:cs="Garamond"/>
          <w:sz w:val="24"/>
          <w:szCs w:val="24"/>
        </w:rPr>
        <w:t xml:space="preserve">përsërisni thjesht përmbajtjen e </w:t>
      </w:r>
      <w:r w:rsidR="005E18A6" w:rsidRPr="002924AB">
        <w:rPr>
          <w:rFonts w:ascii="Garamond" w:hAnsi="Garamond" w:cs="Garamond"/>
          <w:sz w:val="24"/>
          <w:szCs w:val="24"/>
        </w:rPr>
        <w:t xml:space="preserve">rezolutave </w:t>
      </w:r>
      <w:r w:rsidRPr="002924AB">
        <w:rPr>
          <w:rFonts w:ascii="Garamond" w:hAnsi="Garamond" w:cs="Garamond"/>
          <w:sz w:val="24"/>
          <w:szCs w:val="24"/>
        </w:rPr>
        <w:t xml:space="preserve">dhe </w:t>
      </w:r>
      <w:r w:rsidR="005E18A6" w:rsidRPr="002924AB">
        <w:rPr>
          <w:rFonts w:ascii="Garamond" w:hAnsi="Garamond" w:cs="Garamond"/>
          <w:sz w:val="24"/>
          <w:szCs w:val="24"/>
        </w:rPr>
        <w:t xml:space="preserve">rekomandimeve </w:t>
      </w:r>
      <w:r w:rsidRPr="002924AB">
        <w:rPr>
          <w:rFonts w:ascii="Garamond" w:hAnsi="Garamond" w:cs="Garamond"/>
          <w:sz w:val="24"/>
          <w:szCs w:val="24"/>
        </w:rPr>
        <w:t>të miratuara më parë; dhe</w:t>
      </w:r>
    </w:p>
    <w:p w14:paraId="211C45D2" w14:textId="48B05956" w:rsidR="00450439" w:rsidRPr="002924AB" w:rsidRDefault="00450439" w:rsidP="00450439">
      <w:pPr>
        <w:pStyle w:val="ListParagraph"/>
        <w:widowControl w:val="0"/>
        <w:tabs>
          <w:tab w:val="left" w:pos="240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vii. </w:t>
      </w:r>
      <w:r w:rsidR="00AE0D73" w:rsidRPr="002924AB">
        <w:rPr>
          <w:rFonts w:ascii="Garamond" w:hAnsi="Garamond" w:cs="Garamond"/>
          <w:sz w:val="24"/>
          <w:szCs w:val="24"/>
        </w:rPr>
        <w:t xml:space="preserve">kur </w:t>
      </w:r>
      <w:r w:rsidRPr="002924AB">
        <w:rPr>
          <w:rFonts w:ascii="Garamond" w:hAnsi="Garamond" w:cs="Garamond"/>
          <w:sz w:val="24"/>
          <w:szCs w:val="24"/>
        </w:rPr>
        <w:t>fokusoheni në çështjet lokale, kombëtare ose rajonale, deklaroni, me propozuesin që ofron prova në momentin e paraqitjes, se (1) çështja e mbuluar nga propozimi është përfshirë në instanca lokale, kombëtare dhe/ose rajonale dhe se rezultati i dëshiruar nuk është arritur; dhe (2) janë konsultuar anëtarët dhe anëtarët përkatës të Komitetit, si dhe palët e tjera të interesuara në zonën gjeografike në fjalë; dhe</w:t>
      </w:r>
    </w:p>
    <w:p w14:paraId="54AF4A7A" w14:textId="77777777" w:rsidR="00450439" w:rsidRPr="002924AB" w:rsidRDefault="00450439" w:rsidP="00450439">
      <w:pPr>
        <w:pStyle w:val="ListParagraph"/>
        <w:widowControl w:val="0"/>
        <w:tabs>
          <w:tab w:val="left" w:pos="1940"/>
        </w:tabs>
        <w:spacing w:after="0" w:line="240" w:lineRule="auto"/>
        <w:ind w:left="0" w:firstLine="284"/>
        <w:rPr>
          <w:rFonts w:ascii="Garamond" w:hAnsi="Garamond"/>
          <w:b/>
          <w:sz w:val="24"/>
          <w:szCs w:val="24"/>
        </w:rPr>
      </w:pPr>
      <w:r w:rsidRPr="002924AB">
        <w:rPr>
          <w:rFonts w:ascii="Garamond" w:hAnsi="Garamond" w:cs="Garamond"/>
          <w:b/>
          <w:sz w:val="24"/>
          <w:szCs w:val="24"/>
        </w:rPr>
        <w:t>b) lidhur me procesin dhe formatin:</w:t>
      </w:r>
    </w:p>
    <w:p w14:paraId="63C90535" w14:textId="540F327B"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viii. Të dorëzohet përpara afatit të përcaktuar në </w:t>
      </w:r>
      <w:r w:rsidR="00095A8B">
        <w:rPr>
          <w:rFonts w:ascii="Garamond" w:hAnsi="Garamond" w:cs="Garamond"/>
          <w:sz w:val="24"/>
          <w:szCs w:val="24"/>
        </w:rPr>
        <w:t>r</w:t>
      </w:r>
      <w:r w:rsidRPr="002924AB">
        <w:rPr>
          <w:rFonts w:ascii="Garamond" w:hAnsi="Garamond" w:cs="Garamond"/>
          <w:sz w:val="24"/>
          <w:szCs w:val="24"/>
        </w:rPr>
        <w:t>regullin 49;</w:t>
      </w:r>
    </w:p>
    <w:p w14:paraId="31D9A8C2" w14:textId="77777777" w:rsidR="00450439" w:rsidRPr="002924AB" w:rsidRDefault="00450439" w:rsidP="00450439">
      <w:pPr>
        <w:pStyle w:val="ListParagraph"/>
        <w:widowControl w:val="0"/>
        <w:tabs>
          <w:tab w:val="left" w:pos="2400"/>
        </w:tabs>
        <w:spacing w:after="0" w:line="240" w:lineRule="auto"/>
        <w:ind w:left="0" w:firstLine="284"/>
        <w:jc w:val="both"/>
        <w:rPr>
          <w:rFonts w:ascii="Garamond" w:hAnsi="Garamond" w:cs="Garamond"/>
          <w:sz w:val="24"/>
          <w:szCs w:val="24"/>
        </w:rPr>
      </w:pPr>
      <w:r w:rsidRPr="002924AB">
        <w:rPr>
          <w:rFonts w:ascii="Garamond" w:hAnsi="Garamond" w:cs="Garamond"/>
          <w:sz w:val="24"/>
          <w:szCs w:val="24"/>
        </w:rPr>
        <w:t>ix. Të propozohet dhe të bashkësponsorizohet nga anëtarët me të drejtë vote, në përputhje me Rregullat 49 ose 49bis;</w:t>
      </w:r>
    </w:p>
    <w:p w14:paraId="062BE08A" w14:textId="61AF9DB4" w:rsidR="00450439" w:rsidRPr="002924AB" w:rsidRDefault="00450439" w:rsidP="00450439">
      <w:pPr>
        <w:pStyle w:val="ListParagraph"/>
        <w:widowControl w:val="0"/>
        <w:tabs>
          <w:tab w:val="left" w:pos="2400"/>
        </w:tabs>
        <w:spacing w:after="0" w:line="240" w:lineRule="auto"/>
        <w:ind w:left="0" w:firstLine="284"/>
        <w:jc w:val="both"/>
        <w:rPr>
          <w:rFonts w:ascii="Garamond" w:hAnsi="Garamond"/>
          <w:sz w:val="24"/>
          <w:szCs w:val="24"/>
        </w:rPr>
      </w:pPr>
      <w:r w:rsidRPr="002924AB">
        <w:rPr>
          <w:rFonts w:ascii="Garamond" w:hAnsi="Garamond" w:cs="Garamond"/>
          <w:sz w:val="24"/>
          <w:szCs w:val="24"/>
        </w:rPr>
        <w:t>x. Propozuesi specifikon</w:t>
      </w:r>
      <w:r w:rsidR="00024750">
        <w:rPr>
          <w:rFonts w:ascii="Garamond" w:hAnsi="Garamond" w:cs="Garamond"/>
          <w:sz w:val="24"/>
          <w:szCs w:val="24"/>
        </w:rPr>
        <w:t>:</w:t>
      </w:r>
      <w:r w:rsidRPr="002924AB">
        <w:rPr>
          <w:rFonts w:ascii="Garamond" w:hAnsi="Garamond" w:cs="Garamond"/>
          <w:sz w:val="24"/>
          <w:szCs w:val="24"/>
        </w:rPr>
        <w:t xml:space="preserve"> a) cilin nga anëtarët dhe/ose komponentët e IUCN-së ose palëve të treta, të cilëve propozimi kërkon për të ndërmarrë veprime janë konsultuar ose kanë bashkëpunuar në hartimin e propozimit</w:t>
      </w:r>
      <w:r w:rsidR="00FB3614">
        <w:rPr>
          <w:rFonts w:ascii="Garamond" w:hAnsi="Garamond" w:cs="Garamond"/>
          <w:sz w:val="24"/>
          <w:szCs w:val="24"/>
        </w:rPr>
        <w:t xml:space="preserve">; </w:t>
      </w:r>
      <w:r w:rsidRPr="002924AB">
        <w:rPr>
          <w:rFonts w:ascii="Garamond" w:hAnsi="Garamond" w:cs="Garamond"/>
          <w:sz w:val="24"/>
          <w:szCs w:val="24"/>
        </w:rPr>
        <w:t xml:space="preserve">b) cilët </w:t>
      </w:r>
      <w:r w:rsidR="00951988">
        <w:rPr>
          <w:rFonts w:ascii="Garamond" w:hAnsi="Garamond" w:cs="Garamond"/>
          <w:sz w:val="24"/>
          <w:szCs w:val="24"/>
        </w:rPr>
        <w:t>a</w:t>
      </w:r>
      <w:r w:rsidRPr="002924AB">
        <w:rPr>
          <w:rFonts w:ascii="Garamond" w:hAnsi="Garamond" w:cs="Garamond"/>
          <w:sz w:val="24"/>
          <w:szCs w:val="24"/>
        </w:rPr>
        <w:t>nëtarë ose komponentë të IUCN-së janë konsultuar me synimin për të identifikuar zgjidhjet që mund të trajtojnë çështjet themelore</w:t>
      </w:r>
      <w:r w:rsidR="00FB3614">
        <w:rPr>
          <w:rFonts w:ascii="Garamond" w:hAnsi="Garamond" w:cs="Garamond"/>
          <w:sz w:val="24"/>
          <w:szCs w:val="24"/>
        </w:rPr>
        <w:t>;</w:t>
      </w:r>
      <w:r w:rsidRPr="002924AB">
        <w:rPr>
          <w:rFonts w:ascii="Garamond" w:hAnsi="Garamond" w:cs="Garamond"/>
          <w:sz w:val="24"/>
          <w:szCs w:val="24"/>
        </w:rPr>
        <w:t xml:space="preserve"> dhe c) veprimet dhe burimet e nevojshme për zbatimin e propozimit dhe kontributet që propozuesit dhe bashkësponsorizuesit synojnë të japin për zbatimin e tij;</w:t>
      </w:r>
    </w:p>
    <w:p w14:paraId="5C51BB3D" w14:textId="0D158D71"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xi. Për propozimet në lidhje me çështjet që lindin në një shtet ose shtete jashtë shtetit ose rajonit të propozuesit, të bashkësponsorizohen nga të paktën një </w:t>
      </w:r>
      <w:r w:rsidR="00234A9D">
        <w:rPr>
          <w:rFonts w:ascii="Garamond" w:hAnsi="Garamond" w:cs="Garamond"/>
          <w:sz w:val="24"/>
          <w:szCs w:val="24"/>
        </w:rPr>
        <w:t>a</w:t>
      </w:r>
      <w:r w:rsidRPr="002924AB">
        <w:rPr>
          <w:rFonts w:ascii="Garamond" w:hAnsi="Garamond" w:cs="Garamond"/>
          <w:sz w:val="24"/>
          <w:szCs w:val="24"/>
        </w:rPr>
        <w:t>nëtar i IUCN-së nga Rajoni me të cilin lidhet propozimi në përputhje me rregullin 49bis; dhe</w:t>
      </w:r>
    </w:p>
    <w:p w14:paraId="4688FA56" w14:textId="77777777" w:rsidR="00450439" w:rsidRPr="002924AB" w:rsidRDefault="00450439" w:rsidP="00450439">
      <w:pPr>
        <w:pStyle w:val="ListParagraph"/>
        <w:widowControl w:val="0"/>
        <w:tabs>
          <w:tab w:val="left" w:pos="2400"/>
        </w:tabs>
        <w:spacing w:after="0" w:line="240" w:lineRule="auto"/>
        <w:ind w:left="0" w:firstLine="284"/>
        <w:jc w:val="both"/>
        <w:rPr>
          <w:rFonts w:ascii="Garamond" w:hAnsi="Garamond"/>
          <w:sz w:val="24"/>
          <w:szCs w:val="24"/>
        </w:rPr>
      </w:pPr>
      <w:r w:rsidRPr="002924AB">
        <w:rPr>
          <w:rFonts w:ascii="Garamond" w:hAnsi="Garamond" w:cs="Garamond"/>
          <w:sz w:val="24"/>
          <w:szCs w:val="24"/>
        </w:rPr>
        <w:t>xii. Përdorni modelin për t’u miratuar nga Këshilli.</w:t>
      </w:r>
    </w:p>
    <w:p w14:paraId="0FF893A8" w14:textId="050C0FC1"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55. Përveç shtojcave të përmendura në </w:t>
      </w:r>
      <w:r w:rsidR="00951988">
        <w:rPr>
          <w:rFonts w:ascii="Garamond" w:hAnsi="Garamond" w:cs="Garamond"/>
          <w:sz w:val="24"/>
          <w:szCs w:val="24"/>
        </w:rPr>
        <w:t>r</w:t>
      </w:r>
      <w:r w:rsidRPr="002924AB">
        <w:rPr>
          <w:rFonts w:ascii="Garamond" w:hAnsi="Garamond" w:cs="Garamond"/>
          <w:sz w:val="24"/>
          <w:szCs w:val="24"/>
        </w:rPr>
        <w:t>regullin 62</w:t>
      </w:r>
      <w:r w:rsidRPr="002924AB">
        <w:rPr>
          <w:rFonts w:ascii="Garamond" w:hAnsi="Garamond" w:cs="Garamond"/>
          <w:i/>
          <w:iCs/>
          <w:sz w:val="24"/>
          <w:szCs w:val="24"/>
        </w:rPr>
        <w:t>ter</w:t>
      </w:r>
      <w:r w:rsidRPr="002924AB">
        <w:rPr>
          <w:rFonts w:ascii="Garamond" w:hAnsi="Garamond" w:cs="Garamond"/>
          <w:sz w:val="24"/>
          <w:szCs w:val="24"/>
        </w:rPr>
        <w:t xml:space="preserve">, Komiteti Drejtues do të vendosë për çdo ankesë nga një propozues dhe bashkësponsor kundër ndryshimit të një projektpropozimi nga </w:t>
      </w:r>
      <w:r w:rsidR="00951988" w:rsidRPr="002924AB">
        <w:rPr>
          <w:rFonts w:ascii="Garamond" w:hAnsi="Garamond" w:cs="Garamond"/>
          <w:sz w:val="24"/>
          <w:szCs w:val="24"/>
        </w:rPr>
        <w:t xml:space="preserve">grupi i punës i propozimeve ose </w:t>
      </w:r>
      <w:r w:rsidRPr="002924AB">
        <w:rPr>
          <w:rFonts w:ascii="Garamond" w:hAnsi="Garamond" w:cs="Garamond"/>
          <w:sz w:val="24"/>
          <w:szCs w:val="24"/>
        </w:rPr>
        <w:t>Komiteti i Rezolutave. Kryetari do të shpallë vendimin e Komitetit Drejtues dhe Kongresi Botëror mund ta konfirmojë ose ndryshojë atë vendim.</w:t>
      </w:r>
    </w:p>
    <w:p w14:paraId="4E454269"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56. (a) Komiteti i Rezolutave mund t’i referojë një propozim një komiteti ose grupi </w:t>
      </w:r>
      <w:r w:rsidRPr="002924AB">
        <w:rPr>
          <w:rFonts w:ascii="Garamond" w:hAnsi="Garamond" w:cs="Garamond"/>
          <w:i/>
          <w:iCs/>
          <w:sz w:val="24"/>
          <w:szCs w:val="24"/>
        </w:rPr>
        <w:t>ad hoc</w:t>
      </w:r>
      <w:r w:rsidRPr="002924AB">
        <w:rPr>
          <w:rFonts w:ascii="Garamond" w:hAnsi="Garamond" w:cs="Garamond"/>
          <w:sz w:val="24"/>
          <w:szCs w:val="24"/>
        </w:rPr>
        <w:t xml:space="preserve"> kontakti të delegatëve nga anëtarët e akredituar, për shqyrtimin dhe këshillimin e tij ose të vendosë që ai të debatohet dhe votohet drejtpërdrejt nga Kongresi Botëror. Ai gjithashtu mund të propozojë që propozimet, argumentet e të cilave nuk janë teknikisht të qëndrueshme ose koherente dhe kërkojnë zhvillim të mëtejshëm ose propozime të cilat janë aq të diskutueshme saqë, sipas mendimit të tij, nuk është e mundur të prodhohet një tekst konsensual për t’iu nënshtruar një vendimi nga Asambleja e Anëtarëve, të shtyhet për Kongresin e ardhshëm Botëror.</w:t>
      </w:r>
    </w:p>
    <w:p w14:paraId="5211A0B1" w14:textId="77777777" w:rsidR="00450439" w:rsidRPr="002924AB" w:rsidRDefault="00450439" w:rsidP="00450439">
      <w:pPr>
        <w:pStyle w:val="ListParagraph"/>
        <w:widowControl w:val="0"/>
        <w:tabs>
          <w:tab w:val="left" w:pos="1980"/>
        </w:tabs>
        <w:spacing w:after="0" w:line="240" w:lineRule="auto"/>
        <w:ind w:left="0" w:firstLine="284"/>
        <w:jc w:val="both"/>
        <w:rPr>
          <w:rFonts w:ascii="Garamond" w:hAnsi="Garamond"/>
          <w:sz w:val="24"/>
          <w:szCs w:val="24"/>
        </w:rPr>
      </w:pPr>
      <w:r w:rsidRPr="002924AB">
        <w:rPr>
          <w:rFonts w:ascii="Garamond" w:hAnsi="Garamond" w:cs="Garamond"/>
          <w:sz w:val="24"/>
          <w:szCs w:val="24"/>
        </w:rPr>
        <w:t>b) Kryetari mund të propozojë gjithashtu që një propozim në diskutim në Kongresin Botëror, t’i referohet një grupi kontakti.</w:t>
      </w:r>
    </w:p>
    <w:p w14:paraId="094E8B62" w14:textId="66A714B1" w:rsidR="00450439" w:rsidRPr="002924AB" w:rsidRDefault="00450439" w:rsidP="00450439">
      <w:pPr>
        <w:pStyle w:val="ListParagraph"/>
        <w:widowControl w:val="0"/>
        <w:tabs>
          <w:tab w:val="left" w:pos="198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c) Anëtarët e Komitetit, përfaqësuesit </w:t>
      </w:r>
      <w:r w:rsidR="00334F43" w:rsidRPr="002924AB">
        <w:rPr>
          <w:rFonts w:ascii="Garamond" w:hAnsi="Garamond" w:cs="Garamond"/>
          <w:sz w:val="24"/>
          <w:szCs w:val="24"/>
        </w:rPr>
        <w:t xml:space="preserve">e komiteteve kombëtare dhe rajonale </w:t>
      </w:r>
      <w:r w:rsidRPr="002924AB">
        <w:rPr>
          <w:rFonts w:ascii="Garamond" w:hAnsi="Garamond" w:cs="Garamond"/>
          <w:sz w:val="24"/>
          <w:szCs w:val="24"/>
        </w:rPr>
        <w:t xml:space="preserve">të njohura dhe anëtarët e Sekretariatit mund të marrin pjesë në grupet e kontaktit vetëm në cilësi teknike këshilluese dhe mbështetëse, pa cenuar zbatimin e </w:t>
      </w:r>
      <w:r w:rsidR="00941807">
        <w:rPr>
          <w:rFonts w:ascii="Garamond" w:hAnsi="Garamond" w:cs="Garamond"/>
          <w:sz w:val="24"/>
          <w:szCs w:val="24"/>
        </w:rPr>
        <w:t>r</w:t>
      </w:r>
      <w:r w:rsidRPr="002924AB">
        <w:rPr>
          <w:rFonts w:ascii="Garamond" w:hAnsi="Garamond" w:cs="Garamond"/>
          <w:sz w:val="24"/>
          <w:szCs w:val="24"/>
        </w:rPr>
        <w:t>regullit 66 (c) dhe (d).</w:t>
      </w:r>
    </w:p>
    <w:p w14:paraId="2545E35A" w14:textId="77777777" w:rsidR="00450439" w:rsidRPr="002924AB" w:rsidRDefault="00450439" w:rsidP="00450439">
      <w:pPr>
        <w:pStyle w:val="ListParagraph"/>
        <w:widowControl w:val="0"/>
        <w:tabs>
          <w:tab w:val="left" w:pos="1980"/>
        </w:tabs>
        <w:spacing w:after="0" w:line="240" w:lineRule="auto"/>
        <w:ind w:left="0" w:firstLine="284"/>
        <w:jc w:val="both"/>
        <w:rPr>
          <w:rFonts w:ascii="Garamond" w:hAnsi="Garamond"/>
          <w:sz w:val="24"/>
          <w:szCs w:val="24"/>
        </w:rPr>
      </w:pPr>
      <w:r w:rsidRPr="002924AB">
        <w:rPr>
          <w:rFonts w:ascii="Garamond" w:hAnsi="Garamond" w:cs="Garamond"/>
          <w:sz w:val="24"/>
          <w:szCs w:val="24"/>
        </w:rPr>
        <w:t>d) Për çështjet që rezultojnë të vështira për t’u zgjidhur në grupet e kontaktit, Komiteti i Rezolutave ose ndërmjetësi i një grupi kontakti mund të krijojë një ose më shumë grupe hartuese që balancojnë spektrin e pikëpamjeve mbi propozimin, me qëllim arritjen e një teksti konsensual. Nëse një konsensus mbetet i pamundur, grupet hartuese mund të vendosin të paraqesin pikëpamjet e pakicave si ndryshime.</w:t>
      </w:r>
    </w:p>
    <w:p w14:paraId="052FC8BE" w14:textId="77777777" w:rsidR="00450439" w:rsidRPr="002924AB" w:rsidRDefault="00450439" w:rsidP="00450439">
      <w:pPr>
        <w:pStyle w:val="ListParagraph"/>
        <w:widowControl w:val="0"/>
        <w:tabs>
          <w:tab w:val="left" w:pos="1980"/>
        </w:tabs>
        <w:spacing w:after="0" w:line="240" w:lineRule="auto"/>
        <w:ind w:left="0" w:firstLine="284"/>
        <w:jc w:val="both"/>
        <w:rPr>
          <w:rFonts w:ascii="Garamond" w:hAnsi="Garamond"/>
          <w:sz w:val="24"/>
          <w:szCs w:val="24"/>
        </w:rPr>
      </w:pPr>
      <w:r w:rsidRPr="002924AB">
        <w:rPr>
          <w:rFonts w:ascii="Garamond" w:hAnsi="Garamond" w:cs="Garamond"/>
          <w:sz w:val="24"/>
          <w:szCs w:val="24"/>
        </w:rPr>
        <w:t>e) Raportet e këtyre grupeve të kontaktit ose grupeve hartuese do të shqyrtohen zakonisht nga Komiteti i Rezolutave përpara prezantimit të tyre në Kongresin Botëror. Debati në Kongresin Botëror do të zhvillohet mbi tekstin që rezulton nga ky proces.</w:t>
      </w:r>
    </w:p>
    <w:p w14:paraId="1534DAB9" w14:textId="77777777" w:rsidR="00450439" w:rsidRPr="002924AB" w:rsidRDefault="00450439" w:rsidP="00450439">
      <w:pPr>
        <w:pStyle w:val="ListParagraph"/>
        <w:widowControl w:val="0"/>
        <w:tabs>
          <w:tab w:val="left" w:pos="1560"/>
          <w:tab w:val="left" w:pos="9720"/>
        </w:tabs>
        <w:spacing w:after="0" w:line="240" w:lineRule="auto"/>
        <w:ind w:left="0" w:firstLine="284"/>
        <w:jc w:val="both"/>
        <w:rPr>
          <w:rFonts w:ascii="Garamond" w:hAnsi="Garamond"/>
          <w:sz w:val="24"/>
          <w:szCs w:val="24"/>
        </w:rPr>
      </w:pPr>
      <w:r w:rsidRPr="002924AB">
        <w:rPr>
          <w:rFonts w:ascii="Garamond" w:hAnsi="Garamond" w:cs="Garamond"/>
          <w:sz w:val="24"/>
          <w:szCs w:val="24"/>
        </w:rPr>
        <w:t>57. Kur shqyrtimi i një teksti të një propozimi ka përfunduar, votohet për tekstin në tërësi. Përpara se të bëhet ai votim, mund të jepen shpjegime të tekstit, nëse Kongresi Botëror vendos kështu.</w:t>
      </w:r>
    </w:p>
    <w:p w14:paraId="27B79971" w14:textId="33F6B82F" w:rsidR="00450439" w:rsidRPr="002924AB" w:rsidRDefault="00450439" w:rsidP="00450439">
      <w:pPr>
        <w:pStyle w:val="BodyText"/>
        <w:ind w:firstLine="284"/>
        <w:rPr>
          <w:b/>
          <w:color w:val="auto"/>
          <w:sz w:val="24"/>
          <w:lang w:val="sq-AL"/>
        </w:rPr>
      </w:pPr>
      <w:r w:rsidRPr="002924AB">
        <w:rPr>
          <w:b/>
          <w:color w:val="auto"/>
          <w:sz w:val="24"/>
          <w:lang w:val="sq-AL"/>
        </w:rPr>
        <w:t xml:space="preserve">Ndryshimet në </w:t>
      </w:r>
      <w:r w:rsidR="00334F43">
        <w:rPr>
          <w:b/>
          <w:color w:val="auto"/>
          <w:sz w:val="24"/>
          <w:lang w:val="sq-AL"/>
        </w:rPr>
        <w:t>p</w:t>
      </w:r>
      <w:r w:rsidRPr="002924AB">
        <w:rPr>
          <w:b/>
          <w:color w:val="auto"/>
          <w:sz w:val="24"/>
          <w:lang w:val="sq-AL"/>
        </w:rPr>
        <w:t>ropozim</w:t>
      </w:r>
    </w:p>
    <w:p w14:paraId="49863A4C"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58. Çdo delegat mund të propozojë ndryshime për çdo propozim.</w:t>
      </w:r>
    </w:p>
    <w:p w14:paraId="3D7762EE"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59. (a) Ndryshimet do të lidhen drejtpërdrejt me tekstin që kërkohet të ndryshohet. Ato duhet të nënshkruhen nga autori i tyre dhe përveç nëse propozohen gjatë një debati, do të dorëzohen në kohë që të shpërndahen përpara se të debatohen.</w:t>
      </w:r>
    </w:p>
    <w:p w14:paraId="281B1ED4" w14:textId="77777777" w:rsidR="00450439" w:rsidRPr="002924AB" w:rsidRDefault="00450439" w:rsidP="00450439">
      <w:pPr>
        <w:pStyle w:val="ListParagraph"/>
        <w:widowControl w:val="0"/>
        <w:tabs>
          <w:tab w:val="left" w:pos="1980"/>
        </w:tabs>
        <w:spacing w:after="0" w:line="240" w:lineRule="auto"/>
        <w:ind w:left="0" w:firstLine="284"/>
        <w:jc w:val="both"/>
        <w:rPr>
          <w:rFonts w:ascii="Garamond" w:hAnsi="Garamond"/>
          <w:sz w:val="24"/>
          <w:szCs w:val="24"/>
        </w:rPr>
      </w:pPr>
      <w:r w:rsidRPr="002924AB">
        <w:rPr>
          <w:rFonts w:ascii="Garamond" w:hAnsi="Garamond" w:cs="Garamond"/>
          <w:sz w:val="24"/>
          <w:szCs w:val="24"/>
        </w:rPr>
        <w:t>b) Të gjitha ndryshimet do t’i transmetohen zakonisht Komitetit të Rezolutave ose, në rastin e propozimeve për të cilat është krijuar një grup kontakti, grupit përkatës të kontaktit.</w:t>
      </w:r>
    </w:p>
    <w:p w14:paraId="337A60BE" w14:textId="31BADD4B" w:rsidR="00450439" w:rsidRPr="002924AB" w:rsidRDefault="00450439" w:rsidP="00450439">
      <w:pPr>
        <w:pStyle w:val="ListParagraph"/>
        <w:widowControl w:val="0"/>
        <w:tabs>
          <w:tab w:val="left" w:pos="198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c) Komiteti i Rezolutave, ose në rrethana të veçanta kur propozohet një ndryshim gjatë një debati, </w:t>
      </w:r>
      <w:r w:rsidR="00AE26A3">
        <w:rPr>
          <w:rFonts w:ascii="Garamond" w:hAnsi="Garamond" w:cs="Garamond"/>
          <w:sz w:val="24"/>
          <w:szCs w:val="24"/>
        </w:rPr>
        <w:t>k</w:t>
      </w:r>
      <w:r w:rsidRPr="002924AB">
        <w:rPr>
          <w:rFonts w:ascii="Garamond" w:hAnsi="Garamond" w:cs="Garamond"/>
          <w:sz w:val="24"/>
          <w:szCs w:val="24"/>
        </w:rPr>
        <w:t>ryetari, do të vendosë nëse një ndryshim është  i duhur.</w:t>
      </w:r>
    </w:p>
    <w:p w14:paraId="78DE1590"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60. Ndryshimet do të kenë përparësi në debat mbi tekstin origjinal me të cilin lidhen dhe do të vihen në votim përpara atij teksti.</w:t>
      </w:r>
    </w:p>
    <w:p w14:paraId="7AEE2C85"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61. Nëse dy ose më shumë ndryshime lidhen me të njëjtën pjesë të një propozimi ndryshimi që ndryshon më shumë nga teksti që kërkohet të ndryshohet, fillimisht do të hidhet në votim. Nëse është rënë dakord, ndryshimet e tjera kontradiktore për të njëjtën pjesë do të konsiderohen se janë mohuar. Nëse ndryshimi nuk miratohet, ndryshimi i radhës me përparësi do të vihet në votim dhe do të ndiqet e njëjta procedurë për secilin prej ndryshimeve të mbetura. Në rast dyshimi për shkallën e përparësisë, Kryetari jep një vendim.</w:t>
      </w:r>
    </w:p>
    <w:p w14:paraId="1E2EEA39" w14:textId="77777777" w:rsidR="00450439" w:rsidRPr="002924AB" w:rsidRDefault="00450439" w:rsidP="00801F70">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62. Komiteti i Rezolutave ose, në rrethana të veçanta kur propozohet një ndryshim gjatë një debati, Kryetari, mund të propozojë që ndryshimet të debatohen ose të votohen së bashku. Ata mund të propozojnë që teksti së bashku me ndryshimet e propozuara, t’i referohet një grupi kontakti.</w:t>
      </w:r>
    </w:p>
    <w:p w14:paraId="08DC4296" w14:textId="77777777" w:rsidR="00450439" w:rsidRPr="002924AB" w:rsidRDefault="00450439" w:rsidP="00801F70">
      <w:pPr>
        <w:pStyle w:val="BodyText"/>
        <w:ind w:firstLine="284"/>
        <w:jc w:val="both"/>
        <w:rPr>
          <w:b/>
          <w:color w:val="auto"/>
          <w:sz w:val="24"/>
          <w:lang w:val="sq-AL"/>
        </w:rPr>
      </w:pPr>
      <w:r w:rsidRPr="002924AB">
        <w:rPr>
          <w:b/>
          <w:color w:val="auto"/>
          <w:sz w:val="24"/>
          <w:lang w:val="sq-AL"/>
        </w:rPr>
        <w:t>Diskutimi online dhe votimi i propozimeve përpara Kongresit</w:t>
      </w:r>
    </w:p>
    <w:p w14:paraId="04F3189D" w14:textId="33C46963" w:rsidR="00450439" w:rsidRPr="002924AB" w:rsidRDefault="00450439" w:rsidP="00801F70">
      <w:pPr>
        <w:pStyle w:val="BodyText"/>
        <w:ind w:firstLine="284"/>
        <w:jc w:val="both"/>
        <w:rPr>
          <w:color w:val="auto"/>
          <w:sz w:val="24"/>
          <w:lang w:val="sq-AL"/>
        </w:rPr>
      </w:pPr>
      <w:r w:rsidRPr="002924AB">
        <w:rPr>
          <w:color w:val="auto"/>
          <w:sz w:val="24"/>
          <w:lang w:val="sq-AL"/>
        </w:rPr>
        <w:t>62</w:t>
      </w:r>
      <w:r w:rsidRPr="002924AB">
        <w:rPr>
          <w:i/>
          <w:color w:val="auto"/>
          <w:sz w:val="24"/>
          <w:lang w:val="sq-AL"/>
        </w:rPr>
        <w:t>bis</w:t>
      </w:r>
      <w:r w:rsidRPr="002924AB">
        <w:rPr>
          <w:color w:val="auto"/>
          <w:sz w:val="24"/>
          <w:lang w:val="sq-AL"/>
        </w:rPr>
        <w:t xml:space="preserve">. (a)  Grupi i </w:t>
      </w:r>
      <w:r w:rsidR="00801F70" w:rsidRPr="002924AB">
        <w:rPr>
          <w:color w:val="auto"/>
          <w:sz w:val="24"/>
          <w:lang w:val="sq-AL"/>
        </w:rPr>
        <w:t xml:space="preserve">punës për propozimet </w:t>
      </w:r>
      <w:r w:rsidRPr="002924AB">
        <w:rPr>
          <w:color w:val="auto"/>
          <w:sz w:val="24"/>
          <w:lang w:val="sq-AL"/>
        </w:rPr>
        <w:t xml:space="preserve">do të ketë autoritetin për të paraqitur </w:t>
      </w:r>
      <w:r w:rsidR="00801F70" w:rsidRPr="002924AB">
        <w:rPr>
          <w:color w:val="auto"/>
          <w:sz w:val="24"/>
          <w:lang w:val="sq-AL"/>
        </w:rPr>
        <w:t xml:space="preserve">propozimet </w:t>
      </w:r>
      <w:r w:rsidRPr="002924AB">
        <w:rPr>
          <w:color w:val="auto"/>
          <w:sz w:val="24"/>
          <w:lang w:val="sq-AL"/>
        </w:rPr>
        <w:t>në një diskutim online që do të mbahet përpara Kongresit, duke specifikuar se cilat propozime që kërkojnë debat në nivel global gjatë Kongresit, do të vazhdojnë të diskutohen dhe votohen gjatë Asamblesë së Anëtarëve dhe cilat propozime do të vihen në një votim në internet përpara Kongresit, duke iu nënshtruar Rregullit 62 quinto.</w:t>
      </w:r>
    </w:p>
    <w:p w14:paraId="7D03E146" w14:textId="0B9F8F27" w:rsidR="00450439" w:rsidRPr="002924AB" w:rsidRDefault="00450439" w:rsidP="00801F70">
      <w:pPr>
        <w:pStyle w:val="ListParagraph"/>
        <w:widowControl w:val="0"/>
        <w:tabs>
          <w:tab w:val="left" w:pos="198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b) Diskutimi online i propozimeve do të jetë i hapur për të gjithë anëtarët e IUCN-së gjatë një periudhe prej të paktën dy muajsh pas datës së publikimit të propozimeve, në përputhje me </w:t>
      </w:r>
      <w:r w:rsidR="00801F70" w:rsidRPr="002924AB">
        <w:rPr>
          <w:rFonts w:ascii="Garamond" w:hAnsi="Garamond" w:cs="Garamond"/>
          <w:sz w:val="24"/>
          <w:szCs w:val="24"/>
        </w:rPr>
        <w:t xml:space="preserve">rregullin </w:t>
      </w:r>
      <w:r w:rsidRPr="002924AB">
        <w:rPr>
          <w:rFonts w:ascii="Garamond" w:hAnsi="Garamond" w:cs="Garamond"/>
          <w:sz w:val="24"/>
          <w:szCs w:val="24"/>
        </w:rPr>
        <w:t>49.</w:t>
      </w:r>
    </w:p>
    <w:p w14:paraId="18E63B02" w14:textId="0ACA930B" w:rsidR="00450439" w:rsidRPr="002924AB" w:rsidRDefault="00450439" w:rsidP="00801F70">
      <w:pPr>
        <w:pStyle w:val="ListParagraph"/>
        <w:widowControl w:val="0"/>
        <w:tabs>
          <w:tab w:val="left" w:pos="198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c) Grupi i </w:t>
      </w:r>
      <w:r w:rsidR="00801F70" w:rsidRPr="002924AB">
        <w:rPr>
          <w:rFonts w:ascii="Garamond" w:hAnsi="Garamond" w:cs="Garamond"/>
          <w:sz w:val="24"/>
          <w:szCs w:val="24"/>
        </w:rPr>
        <w:t xml:space="preserve">punës i propozimeve </w:t>
      </w:r>
      <w:r w:rsidRPr="002924AB">
        <w:rPr>
          <w:rFonts w:ascii="Garamond" w:hAnsi="Garamond" w:cs="Garamond"/>
          <w:sz w:val="24"/>
          <w:szCs w:val="24"/>
        </w:rPr>
        <w:t>do të garantojë që diskutimi në internet i propozimeve të jetë transparent dhe do t’i përmbahet në masën më të madhe të mundshme, procedurës për diskutimin dhe ndryshimin e propozimeve gjatë Kongresit.</w:t>
      </w:r>
    </w:p>
    <w:p w14:paraId="537289E0" w14:textId="04827F30" w:rsidR="00450439" w:rsidRPr="002924AB" w:rsidRDefault="00450439" w:rsidP="00801F70">
      <w:pPr>
        <w:pStyle w:val="ListParagraph"/>
        <w:widowControl w:val="0"/>
        <w:tabs>
          <w:tab w:val="left" w:pos="198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d) Anëtarët e Komitetit, përfaqësuesit e </w:t>
      </w:r>
      <w:r w:rsidR="00801F70" w:rsidRPr="002924AB">
        <w:rPr>
          <w:rFonts w:ascii="Garamond" w:hAnsi="Garamond" w:cs="Garamond"/>
          <w:sz w:val="24"/>
          <w:szCs w:val="24"/>
        </w:rPr>
        <w:t xml:space="preserve">komiteteve </w:t>
      </w:r>
      <w:r w:rsidRPr="002924AB">
        <w:rPr>
          <w:rFonts w:ascii="Garamond" w:hAnsi="Garamond" w:cs="Garamond"/>
          <w:sz w:val="24"/>
          <w:szCs w:val="24"/>
        </w:rPr>
        <w:t xml:space="preserve">të njohura </w:t>
      </w:r>
      <w:r w:rsidR="00801F70" w:rsidRPr="002924AB">
        <w:rPr>
          <w:rFonts w:ascii="Garamond" w:hAnsi="Garamond" w:cs="Garamond"/>
          <w:sz w:val="24"/>
          <w:szCs w:val="24"/>
        </w:rPr>
        <w:t xml:space="preserve">kombëtare </w:t>
      </w:r>
      <w:r w:rsidRPr="002924AB">
        <w:rPr>
          <w:rFonts w:ascii="Garamond" w:hAnsi="Garamond" w:cs="Garamond"/>
          <w:sz w:val="24"/>
          <w:szCs w:val="24"/>
        </w:rPr>
        <w:t xml:space="preserve">dhe </w:t>
      </w:r>
      <w:r w:rsidR="00801F70" w:rsidRPr="002924AB">
        <w:rPr>
          <w:rFonts w:ascii="Garamond" w:hAnsi="Garamond" w:cs="Garamond"/>
          <w:sz w:val="24"/>
          <w:szCs w:val="24"/>
        </w:rPr>
        <w:t xml:space="preserve">rajonale </w:t>
      </w:r>
      <w:r w:rsidRPr="002924AB">
        <w:rPr>
          <w:rFonts w:ascii="Garamond" w:hAnsi="Garamond" w:cs="Garamond"/>
          <w:sz w:val="24"/>
          <w:szCs w:val="24"/>
        </w:rPr>
        <w:t>dhe anëtarët e Sekretariatit mund të marrin pjesë në diskutimin online të propozimeve vetëm në një cilësi teknike këshilluese dhe mbështetëse.</w:t>
      </w:r>
    </w:p>
    <w:p w14:paraId="6C204185" w14:textId="4450BCF1" w:rsidR="00450439" w:rsidRPr="002924AB" w:rsidRDefault="00450439" w:rsidP="00801F70">
      <w:pPr>
        <w:pStyle w:val="BodyText"/>
        <w:ind w:firstLine="284"/>
        <w:jc w:val="both"/>
        <w:rPr>
          <w:color w:val="auto"/>
          <w:sz w:val="24"/>
          <w:lang w:val="sq-AL"/>
        </w:rPr>
      </w:pPr>
      <w:r w:rsidRPr="002924AB">
        <w:rPr>
          <w:color w:val="auto"/>
          <w:sz w:val="24"/>
          <w:lang w:val="sq-AL"/>
        </w:rPr>
        <w:t>62</w:t>
      </w:r>
      <w:r w:rsidRPr="002924AB">
        <w:rPr>
          <w:i/>
          <w:color w:val="auto"/>
          <w:sz w:val="24"/>
          <w:lang w:val="sq-AL"/>
        </w:rPr>
        <w:t>ter</w:t>
      </w:r>
      <w:r w:rsidRPr="002924AB">
        <w:rPr>
          <w:color w:val="auto"/>
          <w:sz w:val="24"/>
          <w:lang w:val="sq-AL"/>
        </w:rPr>
        <w:t xml:space="preserve">.  Komiteti Përgatitor i Kongresit i krijuar nga Këshilli në përputhje me nenin 46 (p) të </w:t>
      </w:r>
      <w:r w:rsidR="00801F70" w:rsidRPr="002924AB">
        <w:rPr>
          <w:color w:val="auto"/>
          <w:sz w:val="24"/>
          <w:lang w:val="sq-AL"/>
        </w:rPr>
        <w:t xml:space="preserve">statutit </w:t>
      </w:r>
      <w:r w:rsidRPr="002924AB">
        <w:rPr>
          <w:color w:val="auto"/>
          <w:sz w:val="24"/>
          <w:lang w:val="sq-AL"/>
        </w:rPr>
        <w:t xml:space="preserve">të IUCN-së, do të vendosë çdo ankesë nga një propozues dhe mbështetës kundër klasifikimit, përjashtimit ose ndryshimit nga </w:t>
      </w:r>
      <w:r w:rsidR="00801F70" w:rsidRPr="002924AB">
        <w:rPr>
          <w:color w:val="auto"/>
          <w:sz w:val="24"/>
          <w:lang w:val="sq-AL"/>
        </w:rPr>
        <w:t xml:space="preserve">grupi i punës i propozimeve </w:t>
      </w:r>
      <w:r w:rsidRPr="002924AB">
        <w:rPr>
          <w:color w:val="auto"/>
          <w:sz w:val="24"/>
          <w:lang w:val="sq-AL"/>
        </w:rPr>
        <w:t xml:space="preserve">të një propozimi që i referohet diskutimit dhe votimit elektronik. para Kongresit Botëror. Në rastin e një apeli kundër vendimit për të referuar një propozim në votim elektronik përpara Kongresit, e vetmja arsye e lejueshme për apelim është se është bërë një gabim në mos klasifikimin e propozimit si të kualifikuar për shqyrtim në Asamblenë e Anëtarëve. Çdo ankim sipas këtij </w:t>
      </w:r>
      <w:r w:rsidR="00801F70">
        <w:rPr>
          <w:color w:val="auto"/>
          <w:sz w:val="24"/>
          <w:lang w:val="sq-AL"/>
        </w:rPr>
        <w:t>r</w:t>
      </w:r>
      <w:r w:rsidRPr="002924AB">
        <w:rPr>
          <w:color w:val="auto"/>
          <w:sz w:val="24"/>
          <w:lang w:val="sq-AL"/>
        </w:rPr>
        <w:t>regulli do të merret nga Komiteti Përgatitor i Kongresit jo më vonë se dy javë pas datës së publikimit të propozimeve.</w:t>
      </w:r>
    </w:p>
    <w:p w14:paraId="2C7E81C8" w14:textId="513FABDE" w:rsidR="00450439" w:rsidRPr="002924AB" w:rsidRDefault="00450439" w:rsidP="00450439">
      <w:pPr>
        <w:pStyle w:val="BodyText"/>
        <w:ind w:firstLine="284"/>
        <w:jc w:val="both"/>
        <w:rPr>
          <w:color w:val="auto"/>
          <w:sz w:val="24"/>
          <w:lang w:val="sq-AL"/>
        </w:rPr>
      </w:pPr>
      <w:r w:rsidRPr="002924AB">
        <w:rPr>
          <w:color w:val="auto"/>
          <w:sz w:val="24"/>
          <w:lang w:val="sq-AL"/>
        </w:rPr>
        <w:t>62</w:t>
      </w:r>
      <w:r w:rsidRPr="002924AB">
        <w:rPr>
          <w:i/>
          <w:color w:val="auto"/>
          <w:sz w:val="24"/>
          <w:lang w:val="sq-AL"/>
        </w:rPr>
        <w:t>quarto</w:t>
      </w:r>
      <w:r w:rsidRPr="002924AB">
        <w:rPr>
          <w:color w:val="auto"/>
          <w:sz w:val="24"/>
          <w:lang w:val="sq-AL"/>
        </w:rPr>
        <w:t xml:space="preserve">. Komiteti Përgatitor i Kongresit që vepron si organ apeli, do të përfshijë individë që përfaqësojnë interesat e përbashkëta të anëtarëve, por që nuk janë vetë anëtarë të Këshillit ose të përfshirë personalisht në procesin e propozimeve. Komiteti Përgatitor i Kongresit që vepron si organ apelues do të kryesohet nga një prej anëtarëve të tij, i cili nuk është </w:t>
      </w:r>
      <w:r w:rsidR="00EC240C" w:rsidRPr="002924AB">
        <w:rPr>
          <w:color w:val="auto"/>
          <w:sz w:val="24"/>
          <w:lang w:val="sq-AL"/>
        </w:rPr>
        <w:t xml:space="preserve">kryetar </w:t>
      </w:r>
      <w:r w:rsidRPr="002924AB">
        <w:rPr>
          <w:color w:val="auto"/>
          <w:sz w:val="24"/>
          <w:lang w:val="sq-AL"/>
        </w:rPr>
        <w:t>i Kongresit. Në rast të barazisë së votave, Kryetari i Komitetit Përgatitor të Kongresit që vepron si organ apelues, mund të japë votën vendimtare.</w:t>
      </w:r>
    </w:p>
    <w:p w14:paraId="0C458FE1" w14:textId="69564B27" w:rsidR="00450439" w:rsidRPr="002924AB" w:rsidRDefault="00450439" w:rsidP="00450439">
      <w:pPr>
        <w:pStyle w:val="BodyText"/>
        <w:ind w:firstLine="284"/>
        <w:rPr>
          <w:color w:val="auto"/>
          <w:sz w:val="24"/>
          <w:lang w:val="sq-AL"/>
        </w:rPr>
      </w:pPr>
      <w:r w:rsidRPr="002924AB">
        <w:rPr>
          <w:color w:val="auto"/>
          <w:sz w:val="24"/>
          <w:lang w:val="sq-AL"/>
        </w:rPr>
        <w:t>62</w:t>
      </w:r>
      <w:r w:rsidRPr="002924AB">
        <w:rPr>
          <w:i/>
          <w:color w:val="auto"/>
          <w:sz w:val="24"/>
          <w:lang w:val="sq-AL"/>
        </w:rPr>
        <w:t xml:space="preserve">quinto. </w:t>
      </w:r>
      <w:r w:rsidRPr="002924AB">
        <w:rPr>
          <w:color w:val="auto"/>
          <w:sz w:val="24"/>
          <w:lang w:val="sq-AL"/>
        </w:rPr>
        <w:t>Pas mbylljes së diskutimit online, Grupi i Punës për Propozimet do</w:t>
      </w:r>
      <w:r w:rsidR="000C479C">
        <w:rPr>
          <w:color w:val="auto"/>
          <w:sz w:val="24"/>
          <w:lang w:val="sq-AL"/>
        </w:rPr>
        <w:t>:</w:t>
      </w:r>
    </w:p>
    <w:p w14:paraId="63AD6362" w14:textId="3600A587" w:rsidR="00450439" w:rsidRPr="002924AB" w:rsidRDefault="00450439" w:rsidP="00450439">
      <w:pPr>
        <w:pStyle w:val="ListParagraph"/>
        <w:widowControl w:val="0"/>
        <w:tabs>
          <w:tab w:val="left" w:pos="198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a) të paraqesë çdo propozim të ndryshuar gjatë diskutimit në internet ose së bashku me ndryshimet e propozuara, sipas rastit, në një votim elektronik të anëtarëve të IUCN-së me të drejtë vote, me përjashtim të propozimeve që kërkojnë debat në nivel global gjatë Kongresit, të cilat do të vazhdojnë të diskutohen dhe votohen gjatë Kuvendit të Anëtarëve. Votimi elektronik do të hapet dhe mbyllet në datat para hapjes së Kongresit që do të caktohen nga Këshilli. Paragrafët c. te g. i </w:t>
      </w:r>
      <w:r w:rsidR="00EC240C" w:rsidRPr="002924AB">
        <w:rPr>
          <w:rFonts w:ascii="Garamond" w:hAnsi="Garamond" w:cs="Garamond"/>
          <w:sz w:val="24"/>
          <w:szCs w:val="24"/>
        </w:rPr>
        <w:t xml:space="preserve">rregullores </w:t>
      </w:r>
      <w:r w:rsidRPr="002924AB">
        <w:rPr>
          <w:rFonts w:ascii="Garamond" w:hAnsi="Garamond" w:cs="Garamond"/>
          <w:sz w:val="24"/>
          <w:szCs w:val="24"/>
        </w:rPr>
        <w:t xml:space="preserve">94 zbatohet </w:t>
      </w:r>
      <w:r w:rsidRPr="002924AB">
        <w:rPr>
          <w:rFonts w:ascii="Garamond" w:hAnsi="Garamond" w:cs="Garamond"/>
          <w:i/>
          <w:iCs/>
          <w:sz w:val="24"/>
          <w:szCs w:val="24"/>
        </w:rPr>
        <w:t>mutatis mutandis</w:t>
      </w:r>
      <w:r w:rsidRPr="002924AB">
        <w:rPr>
          <w:rFonts w:ascii="Garamond" w:hAnsi="Garamond" w:cs="Garamond"/>
          <w:sz w:val="24"/>
          <w:szCs w:val="24"/>
        </w:rPr>
        <w:t xml:space="preserve"> për votimin elektronik të propozimeve; ose</w:t>
      </w:r>
    </w:p>
    <w:p w14:paraId="0DCA8CBB" w14:textId="5BDC30FF" w:rsidR="00450439" w:rsidRPr="002924AB" w:rsidRDefault="00450439" w:rsidP="00450439">
      <w:pPr>
        <w:pStyle w:val="ListParagraph"/>
        <w:widowControl w:val="0"/>
        <w:tabs>
          <w:tab w:val="left" w:pos="198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b) i referojë Asamblesë së Anëtarëve për debat të vazhdueshëm dhe votim në foltore, propozimet që kanë qenë objekt i një diskutimi të tillë dhe ndryshimet e propozuara divergjente ose që janë aq të diskutueshme saqë, sipas mendimit të </w:t>
      </w:r>
      <w:r w:rsidR="00EC240C" w:rsidRPr="002924AB">
        <w:rPr>
          <w:rFonts w:ascii="Garamond" w:hAnsi="Garamond" w:cs="Garamond"/>
          <w:sz w:val="24"/>
          <w:szCs w:val="24"/>
        </w:rPr>
        <w:t>grupit të punës për propozimet</w:t>
      </w:r>
      <w:r w:rsidRPr="002924AB">
        <w:rPr>
          <w:rFonts w:ascii="Garamond" w:hAnsi="Garamond" w:cs="Garamond"/>
          <w:sz w:val="24"/>
          <w:szCs w:val="24"/>
        </w:rPr>
        <w:t>, nuk është e mundur të prodhohet një tekst konsensual për t’iu nënshtruar një vendimi me votim elektronik përpara Kongresit.</w:t>
      </w:r>
    </w:p>
    <w:p w14:paraId="2E85AB84" w14:textId="5FCA41D1" w:rsidR="00450439" w:rsidRPr="002924AB" w:rsidRDefault="00450439" w:rsidP="00450439">
      <w:pPr>
        <w:pStyle w:val="BodyText"/>
        <w:ind w:firstLine="284"/>
        <w:jc w:val="both"/>
        <w:rPr>
          <w:color w:val="auto"/>
          <w:sz w:val="24"/>
          <w:lang w:val="sq-AL"/>
        </w:rPr>
      </w:pPr>
      <w:r w:rsidRPr="002924AB">
        <w:rPr>
          <w:color w:val="auto"/>
          <w:sz w:val="24"/>
          <w:lang w:val="sq-AL"/>
        </w:rPr>
        <w:t>62</w:t>
      </w:r>
      <w:r w:rsidRPr="002924AB">
        <w:rPr>
          <w:i/>
          <w:color w:val="auto"/>
          <w:sz w:val="24"/>
          <w:lang w:val="sq-AL"/>
        </w:rPr>
        <w:t xml:space="preserve">sexto. </w:t>
      </w:r>
      <w:r w:rsidRPr="002924AB">
        <w:rPr>
          <w:color w:val="auto"/>
          <w:sz w:val="24"/>
          <w:lang w:val="sq-AL"/>
        </w:rPr>
        <w:t xml:space="preserve">Rregullat 58 deri 62 do të zbatohen </w:t>
      </w:r>
      <w:r w:rsidRPr="002924AB">
        <w:rPr>
          <w:i/>
          <w:color w:val="auto"/>
          <w:sz w:val="24"/>
          <w:lang w:val="sq-AL"/>
        </w:rPr>
        <w:t>mutatis mutandis</w:t>
      </w:r>
      <w:r w:rsidRPr="002924AB">
        <w:rPr>
          <w:color w:val="auto"/>
          <w:sz w:val="24"/>
          <w:lang w:val="sq-AL"/>
        </w:rPr>
        <w:t xml:space="preserve"> për procesin e ndryshimit të propozimeve gjatë diskutimit në internet dhe votimit të ndryshimeve të propozuara gjatë diskutimit online, duke u kuptuar se </w:t>
      </w:r>
      <w:r w:rsidR="00EC240C" w:rsidRPr="002924AB">
        <w:rPr>
          <w:color w:val="auto"/>
          <w:sz w:val="24"/>
          <w:lang w:val="sq-AL"/>
        </w:rPr>
        <w:t xml:space="preserve">grupi i punës për propozimet </w:t>
      </w:r>
      <w:r w:rsidRPr="002924AB">
        <w:rPr>
          <w:color w:val="auto"/>
          <w:sz w:val="24"/>
          <w:lang w:val="sq-AL"/>
        </w:rPr>
        <w:t xml:space="preserve">do të ketë të njëjtin autoritet si Komiteti i Rezolutave ose Kryetari i ushtrimin e Kongresit sipas këtyre </w:t>
      </w:r>
      <w:r w:rsidR="00EC240C" w:rsidRPr="002924AB">
        <w:rPr>
          <w:color w:val="auto"/>
          <w:sz w:val="24"/>
          <w:lang w:val="sq-AL"/>
        </w:rPr>
        <w:t>rregullave</w:t>
      </w:r>
      <w:r w:rsidRPr="002924AB">
        <w:rPr>
          <w:color w:val="auto"/>
          <w:sz w:val="24"/>
          <w:lang w:val="sq-AL"/>
        </w:rPr>
        <w:t>.</w:t>
      </w:r>
    </w:p>
    <w:p w14:paraId="5911A8AA" w14:textId="77777777" w:rsidR="00450439" w:rsidRPr="002924AB" w:rsidRDefault="00450439" w:rsidP="00450439">
      <w:pPr>
        <w:pStyle w:val="BodyText"/>
        <w:ind w:firstLine="284"/>
        <w:jc w:val="both"/>
        <w:rPr>
          <w:color w:val="auto"/>
          <w:sz w:val="24"/>
          <w:lang w:val="sq-AL"/>
        </w:rPr>
      </w:pPr>
      <w:r w:rsidRPr="002924AB">
        <w:rPr>
          <w:color w:val="auto"/>
          <w:sz w:val="24"/>
          <w:lang w:val="sq-AL"/>
        </w:rPr>
        <w:t>62</w:t>
      </w:r>
      <w:r w:rsidRPr="002924AB">
        <w:rPr>
          <w:i/>
          <w:color w:val="auto"/>
          <w:sz w:val="24"/>
          <w:lang w:val="sq-AL"/>
        </w:rPr>
        <w:t>septimo</w:t>
      </w:r>
      <w:r w:rsidRPr="002924AB">
        <w:rPr>
          <w:color w:val="auto"/>
          <w:sz w:val="24"/>
          <w:lang w:val="sq-AL"/>
        </w:rPr>
        <w:t>. Propozimet e miratuara me votim elektronik nga anëtarët e kategorisë A dhe nga kategoritë e anëtarëve B dhe C të kombinuara kanë të njëjtën vlefshmëri si propozimet e miratuara gjatë seancave të Kuvendit të Anëtarëve. Asambleja e Anëtarëve do të ‘regjistrojë’ në bllok miratimin e propozimeve përmes një votimi elektronik përpara Kongresit, por megjithatë nuk do të rihapë diskutimin ose votimin për ndonjë prej tyre. Propozimet, miratimi i të cilave me votim elektronik regjistrohet në këtë mënyrë me vendim të Asamblesë së Anëtarëve, do të hyjnë në fuqi nga data e këtij vendimi.</w:t>
      </w:r>
    </w:p>
    <w:p w14:paraId="15806710" w14:textId="77777777" w:rsidR="00450439" w:rsidRPr="002924AB" w:rsidRDefault="00450439" w:rsidP="00450439">
      <w:pPr>
        <w:pStyle w:val="Heading2"/>
        <w:keepNext w:val="0"/>
        <w:keepLines w:val="0"/>
        <w:widowControl w:val="0"/>
        <w:spacing w:before="0" w:after="0" w:line="240" w:lineRule="auto"/>
        <w:ind w:firstLine="284"/>
        <w:rPr>
          <w:rFonts w:ascii="Garamond" w:hAnsi="Garamond"/>
          <w:b/>
          <w:color w:val="000000" w:themeColor="text1"/>
          <w:sz w:val="24"/>
          <w:lang w:val="sq-AL"/>
        </w:rPr>
      </w:pPr>
      <w:r w:rsidRPr="002924AB">
        <w:rPr>
          <w:rFonts w:ascii="Garamond" w:hAnsi="Garamond"/>
          <w:b/>
          <w:color w:val="000000" w:themeColor="text1"/>
          <w:sz w:val="24"/>
          <w:lang w:val="sq-AL"/>
        </w:rPr>
        <w:t>Pjesa VIII - Metodat e votimit</w:t>
      </w:r>
    </w:p>
    <w:p w14:paraId="79FE9A77" w14:textId="77777777" w:rsidR="00450439" w:rsidRPr="002924AB" w:rsidRDefault="00450439" w:rsidP="00450439">
      <w:pPr>
        <w:pStyle w:val="BodyText"/>
        <w:ind w:firstLine="284"/>
        <w:rPr>
          <w:b/>
          <w:color w:val="000000" w:themeColor="text1"/>
          <w:sz w:val="24"/>
          <w:lang w:val="sq-AL"/>
        </w:rPr>
      </w:pPr>
      <w:r w:rsidRPr="002924AB">
        <w:rPr>
          <w:b/>
          <w:color w:val="000000" w:themeColor="text1"/>
          <w:sz w:val="24"/>
          <w:lang w:val="sq-AL"/>
        </w:rPr>
        <w:t>Karta e Votimit dhe Karta Elektronike e Votimit</w:t>
      </w:r>
    </w:p>
    <w:p w14:paraId="3778B646"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63. Kartat e votimit të shënuara për të dalluar sesionin e Kongresit Botëror në fjalë dhe, nëse kërkohet sipas Rregullit 67, kartat elektronike të votimit do të jenë shpërndarë tek shefat e delegacioneve nga anëtarët me të drejtë vote nga Sekretariati në përputhje me raportin e Komitetit të Kredencialeve.</w:t>
      </w:r>
    </w:p>
    <w:p w14:paraId="2CF57CC3" w14:textId="5CA580DE"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64. Kartat e votimit që u jepen delegatëve të </w:t>
      </w:r>
      <w:r w:rsidR="00974489" w:rsidRPr="002924AB">
        <w:rPr>
          <w:rFonts w:ascii="Garamond" w:hAnsi="Garamond" w:cs="Garamond"/>
          <w:sz w:val="24"/>
          <w:szCs w:val="24"/>
        </w:rPr>
        <w:t xml:space="preserve">anëtarëve </w:t>
      </w:r>
      <w:r w:rsidRPr="002924AB">
        <w:rPr>
          <w:rFonts w:ascii="Garamond" w:hAnsi="Garamond" w:cs="Garamond"/>
          <w:sz w:val="24"/>
          <w:szCs w:val="24"/>
        </w:rPr>
        <w:t xml:space="preserve">të </w:t>
      </w:r>
      <w:r w:rsidR="00974489" w:rsidRPr="002924AB">
        <w:rPr>
          <w:rFonts w:ascii="Garamond" w:hAnsi="Garamond" w:cs="Garamond"/>
          <w:sz w:val="24"/>
          <w:szCs w:val="24"/>
        </w:rPr>
        <w:t xml:space="preserve">kategorisë </w:t>
      </w:r>
      <w:r w:rsidRPr="002924AB">
        <w:rPr>
          <w:rFonts w:ascii="Garamond" w:hAnsi="Garamond" w:cs="Garamond"/>
          <w:sz w:val="24"/>
          <w:szCs w:val="24"/>
        </w:rPr>
        <w:t xml:space="preserve">A, duhet të jenë të bardha; ato për anëtarët e kategorisë B do të jenë të gjelbra dhe ato për anëtarët e kategorisë C do të jenë blu. Në rastin e votimit elektronik, karta e votimit elektronik do të programohet në mënyrë që të garantojë që votat e </w:t>
      </w:r>
      <w:r w:rsidR="00974489" w:rsidRPr="002924AB">
        <w:rPr>
          <w:rFonts w:ascii="Garamond" w:hAnsi="Garamond" w:cs="Garamond"/>
          <w:sz w:val="24"/>
          <w:szCs w:val="24"/>
        </w:rPr>
        <w:t xml:space="preserve">anëtarëve </w:t>
      </w:r>
      <w:r w:rsidRPr="002924AB">
        <w:rPr>
          <w:rFonts w:ascii="Garamond" w:hAnsi="Garamond" w:cs="Garamond"/>
          <w:sz w:val="24"/>
          <w:szCs w:val="24"/>
        </w:rPr>
        <w:t xml:space="preserve">të kategorisë të regjistrohen veçmas; dhe votat e </w:t>
      </w:r>
      <w:r w:rsidR="00974489" w:rsidRPr="002924AB">
        <w:rPr>
          <w:rFonts w:ascii="Garamond" w:hAnsi="Garamond" w:cs="Garamond"/>
          <w:sz w:val="24"/>
          <w:szCs w:val="24"/>
        </w:rPr>
        <w:t xml:space="preserve">anëtarëve </w:t>
      </w:r>
      <w:r w:rsidRPr="002924AB">
        <w:rPr>
          <w:rFonts w:ascii="Garamond" w:hAnsi="Garamond" w:cs="Garamond"/>
          <w:sz w:val="24"/>
          <w:szCs w:val="24"/>
        </w:rPr>
        <w:t xml:space="preserve">të </w:t>
      </w:r>
      <w:r w:rsidR="00974489" w:rsidRPr="002924AB">
        <w:rPr>
          <w:rFonts w:ascii="Garamond" w:hAnsi="Garamond" w:cs="Garamond"/>
          <w:sz w:val="24"/>
          <w:szCs w:val="24"/>
        </w:rPr>
        <w:t xml:space="preserve">kategorive </w:t>
      </w:r>
      <w:r w:rsidRPr="002924AB">
        <w:rPr>
          <w:rFonts w:ascii="Garamond" w:hAnsi="Garamond" w:cs="Garamond"/>
          <w:sz w:val="24"/>
          <w:szCs w:val="24"/>
        </w:rPr>
        <w:t>B dhe C regjistrohen veçmas dhe kombinohen për një rezultat votimi të kombinuar.</w:t>
      </w:r>
    </w:p>
    <w:p w14:paraId="60C01CCE" w14:textId="3CABEEBE"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65. Kartat e votimit të bardha ose të gjelbra do të jenë secila e barabartë me një votë dhe do të shpërndahen sipas numrit të votave që i takon anëtarit sipas </w:t>
      </w:r>
      <w:r w:rsidR="00974489" w:rsidRPr="002924AB">
        <w:rPr>
          <w:rFonts w:ascii="Garamond" w:hAnsi="Garamond" w:cs="Garamond"/>
          <w:sz w:val="24"/>
          <w:szCs w:val="24"/>
        </w:rPr>
        <w:t>statutit</w:t>
      </w:r>
      <w:r w:rsidRPr="002924AB">
        <w:rPr>
          <w:rFonts w:ascii="Garamond" w:hAnsi="Garamond" w:cs="Garamond"/>
          <w:sz w:val="24"/>
          <w:szCs w:val="24"/>
        </w:rPr>
        <w:t xml:space="preserve">. Në rastin e votimit elektronik, karta e votimit elektronik do të programohet me numrin e votave për të cilat anëtari ka të drejtën e </w:t>
      </w:r>
      <w:r w:rsidR="00974489" w:rsidRPr="002924AB">
        <w:rPr>
          <w:rFonts w:ascii="Garamond" w:hAnsi="Garamond" w:cs="Garamond"/>
          <w:sz w:val="24"/>
          <w:szCs w:val="24"/>
        </w:rPr>
        <w:t>statutit</w:t>
      </w:r>
      <w:r w:rsidRPr="002924AB">
        <w:rPr>
          <w:rFonts w:ascii="Garamond" w:hAnsi="Garamond" w:cs="Garamond"/>
          <w:sz w:val="24"/>
          <w:szCs w:val="24"/>
        </w:rPr>
        <w:t>.</w:t>
      </w:r>
    </w:p>
    <w:p w14:paraId="451DEE1E" w14:textId="77777777" w:rsidR="00450439" w:rsidRPr="002924AB" w:rsidRDefault="00450439" w:rsidP="00450439">
      <w:pPr>
        <w:pStyle w:val="BodyText"/>
        <w:ind w:firstLine="284"/>
        <w:rPr>
          <w:b/>
          <w:color w:val="auto"/>
          <w:sz w:val="24"/>
          <w:lang w:val="sq-AL"/>
        </w:rPr>
      </w:pPr>
      <w:r w:rsidRPr="002924AB">
        <w:rPr>
          <w:b/>
          <w:color w:val="auto"/>
          <w:sz w:val="24"/>
          <w:lang w:val="sq-AL"/>
        </w:rPr>
        <w:t>Metodat e votimit mbi propozimet</w:t>
      </w:r>
    </w:p>
    <w:p w14:paraId="2844C23A" w14:textId="6E6F2CD3"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66. (a) Vetëm </w:t>
      </w:r>
      <w:r w:rsidR="00974489" w:rsidRPr="002924AB">
        <w:rPr>
          <w:rFonts w:ascii="Garamond" w:hAnsi="Garamond" w:cs="Garamond"/>
          <w:sz w:val="24"/>
          <w:szCs w:val="24"/>
        </w:rPr>
        <w:t xml:space="preserve">shefi i delegacionit </w:t>
      </w:r>
      <w:r w:rsidRPr="002924AB">
        <w:rPr>
          <w:rFonts w:ascii="Garamond" w:hAnsi="Garamond" w:cs="Garamond"/>
          <w:sz w:val="24"/>
          <w:szCs w:val="24"/>
        </w:rPr>
        <w:t xml:space="preserve">ose zëvendësuesi i tij/saj siç përcaktohet në </w:t>
      </w:r>
      <w:r w:rsidR="00974489" w:rsidRPr="002924AB">
        <w:rPr>
          <w:rFonts w:ascii="Garamond" w:hAnsi="Garamond" w:cs="Garamond"/>
          <w:sz w:val="24"/>
          <w:szCs w:val="24"/>
        </w:rPr>
        <w:t xml:space="preserve">rregullin </w:t>
      </w:r>
      <w:r w:rsidRPr="002924AB">
        <w:rPr>
          <w:rFonts w:ascii="Garamond" w:hAnsi="Garamond" w:cs="Garamond"/>
          <w:sz w:val="24"/>
          <w:szCs w:val="24"/>
        </w:rPr>
        <w:t>6, mund të votojë dhe flasë në emër të atij Anëtari.</w:t>
      </w:r>
    </w:p>
    <w:p w14:paraId="70DBEFED" w14:textId="77777777" w:rsidR="00450439" w:rsidRPr="002924AB" w:rsidRDefault="00450439" w:rsidP="00450439">
      <w:pPr>
        <w:pStyle w:val="ListParagraph"/>
        <w:widowControl w:val="0"/>
        <w:tabs>
          <w:tab w:val="left" w:pos="1980"/>
        </w:tabs>
        <w:spacing w:after="0" w:line="240" w:lineRule="auto"/>
        <w:ind w:left="0" w:firstLine="284"/>
        <w:jc w:val="both"/>
        <w:rPr>
          <w:rFonts w:ascii="Garamond" w:hAnsi="Garamond"/>
          <w:sz w:val="24"/>
          <w:szCs w:val="24"/>
        </w:rPr>
      </w:pPr>
      <w:r w:rsidRPr="002924AB">
        <w:rPr>
          <w:rFonts w:ascii="Garamond" w:hAnsi="Garamond" w:cs="Garamond"/>
          <w:sz w:val="24"/>
          <w:szCs w:val="24"/>
        </w:rPr>
        <w:t>b) Asnjë delegat nuk mund të përdorë kartën e votimit, kartën elektronike të votimit ose kartën e njohjes për të drejtën për të folur për një delegacion tjetër pa një përfaqësues të shprehur paraprakisht me shkrim të delegacionit në fjalë.</w:t>
      </w:r>
    </w:p>
    <w:p w14:paraId="40905487" w14:textId="007A8E1D" w:rsidR="00450439" w:rsidRPr="002924AB" w:rsidRDefault="00450439" w:rsidP="00450439">
      <w:pPr>
        <w:pStyle w:val="ListParagraph"/>
        <w:widowControl w:val="0"/>
        <w:tabs>
          <w:tab w:val="left" w:pos="198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c) Për qëllimet që lidhen me këtë </w:t>
      </w:r>
      <w:r w:rsidR="00625646" w:rsidRPr="002924AB">
        <w:rPr>
          <w:rFonts w:ascii="Garamond" w:hAnsi="Garamond" w:cs="Garamond"/>
          <w:sz w:val="24"/>
          <w:szCs w:val="24"/>
        </w:rPr>
        <w:t>rregull</w:t>
      </w:r>
      <w:r w:rsidRPr="002924AB">
        <w:rPr>
          <w:rFonts w:ascii="Garamond" w:hAnsi="Garamond" w:cs="Garamond"/>
          <w:sz w:val="24"/>
          <w:szCs w:val="24"/>
        </w:rPr>
        <w:t xml:space="preserve">, ‘delegati’ do t’i referohet gjithashtu një përfaqësuesi të akredituar të një </w:t>
      </w:r>
      <w:r w:rsidR="00625646" w:rsidRPr="002924AB">
        <w:rPr>
          <w:rFonts w:ascii="Garamond" w:hAnsi="Garamond" w:cs="Garamond"/>
          <w:sz w:val="24"/>
          <w:szCs w:val="24"/>
        </w:rPr>
        <w:t xml:space="preserve">komiteti kombëtar/rajonal </w:t>
      </w:r>
      <w:r w:rsidRPr="002924AB">
        <w:rPr>
          <w:rFonts w:ascii="Garamond" w:hAnsi="Garamond" w:cs="Garamond"/>
          <w:sz w:val="24"/>
          <w:szCs w:val="24"/>
        </w:rPr>
        <w:t>të njohur të vendit/rajonit të delegacionit anëtar që jep përfaqësuesin.</w:t>
      </w:r>
    </w:p>
    <w:p w14:paraId="7C079B93" w14:textId="47630844" w:rsidR="00450439" w:rsidRPr="002924AB" w:rsidRDefault="00450439" w:rsidP="00450439">
      <w:pPr>
        <w:pStyle w:val="ListParagraph"/>
        <w:widowControl w:val="0"/>
        <w:tabs>
          <w:tab w:val="left" w:pos="202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d) Një anëtar me të drejtë vote i cili nuk mund të marrë pjesë në Kongresin Botëror ose një delegacion që nuk mund të marrë pjesë në një seancë të caktuar të Asamblesë së Anëtarëve, mund t’i japë një përfaqësues një delegacioni të një anëtari me të drejtë vote ose një përfaqësuesi të akredituar të një </w:t>
      </w:r>
      <w:r w:rsidR="00625646" w:rsidRPr="002924AB">
        <w:rPr>
          <w:rFonts w:ascii="Garamond" w:hAnsi="Garamond" w:cs="Garamond"/>
          <w:sz w:val="24"/>
          <w:szCs w:val="24"/>
        </w:rPr>
        <w:t xml:space="preserve">komiteti kombëtar/rajonal </w:t>
      </w:r>
      <w:r w:rsidRPr="002924AB">
        <w:rPr>
          <w:rFonts w:ascii="Garamond" w:hAnsi="Garamond" w:cs="Garamond"/>
          <w:sz w:val="24"/>
          <w:szCs w:val="24"/>
        </w:rPr>
        <w:t>të njohur të vendit/rajonit të delegacionit anëtar që jep përfaqësuesin.</w:t>
      </w:r>
    </w:p>
    <w:p w14:paraId="4AE8631E" w14:textId="77777777" w:rsidR="00450439" w:rsidRPr="002924AB" w:rsidRDefault="00450439" w:rsidP="00625646">
      <w:pPr>
        <w:pStyle w:val="ListParagraph"/>
        <w:widowControl w:val="0"/>
        <w:tabs>
          <w:tab w:val="left" w:pos="2000"/>
        </w:tabs>
        <w:spacing w:after="0" w:line="240" w:lineRule="auto"/>
        <w:ind w:left="0" w:firstLine="284"/>
        <w:jc w:val="both"/>
        <w:rPr>
          <w:rFonts w:ascii="Garamond" w:hAnsi="Garamond"/>
          <w:sz w:val="24"/>
          <w:szCs w:val="24"/>
        </w:rPr>
      </w:pPr>
      <w:r w:rsidRPr="002924AB">
        <w:rPr>
          <w:rFonts w:ascii="Garamond" w:hAnsi="Garamond" w:cs="Garamond"/>
          <w:sz w:val="24"/>
          <w:szCs w:val="24"/>
        </w:rPr>
        <w:t>e) Një anëtar nuk do të transferojë përfaqësuesin e votës së tij ndërsa ka përfaqësues të tjerë dhe nuk do të transferojë përfaqësuesin e një anëtari tjetër pa autorizimin paraprak të përfaqësuesit.</w:t>
      </w:r>
    </w:p>
    <w:p w14:paraId="502F5488" w14:textId="77777777" w:rsidR="00450439" w:rsidRPr="002924AB" w:rsidRDefault="00450439" w:rsidP="00625646">
      <w:pPr>
        <w:pStyle w:val="ListParagraph"/>
        <w:widowControl w:val="0"/>
        <w:tabs>
          <w:tab w:val="left" w:pos="1960"/>
        </w:tabs>
        <w:spacing w:after="0" w:line="240" w:lineRule="auto"/>
        <w:ind w:left="0" w:firstLine="284"/>
        <w:jc w:val="both"/>
        <w:rPr>
          <w:rFonts w:ascii="Garamond" w:hAnsi="Garamond"/>
          <w:sz w:val="24"/>
          <w:szCs w:val="24"/>
        </w:rPr>
      </w:pPr>
      <w:r w:rsidRPr="002924AB">
        <w:rPr>
          <w:rFonts w:ascii="Garamond" w:hAnsi="Garamond" w:cs="Garamond"/>
          <w:sz w:val="24"/>
          <w:szCs w:val="24"/>
        </w:rPr>
        <w:t>f) Për të qenë të vlefshme, të gjitha prokurat do të bëhen me shkrim dhe do t’i transmetohen Sekretariatit të Kongresit.</w:t>
      </w:r>
    </w:p>
    <w:p w14:paraId="42CACF0E" w14:textId="77777777" w:rsidR="00450439" w:rsidRPr="002924AB" w:rsidRDefault="00450439" w:rsidP="00625646">
      <w:pPr>
        <w:pStyle w:val="Body"/>
        <w:ind w:firstLine="284"/>
        <w:jc w:val="both"/>
        <w:rPr>
          <w:i/>
          <w:sz w:val="24"/>
          <w:lang w:val="sq-AL"/>
        </w:rPr>
      </w:pPr>
      <w:r w:rsidRPr="002924AB">
        <w:rPr>
          <w:i/>
          <w:sz w:val="24"/>
          <w:lang w:val="sq-AL"/>
        </w:rPr>
        <w:t>[Shënim: Rregullorja 66bis u hoq pas ndryshimeve të miratuara nga Kongresi Botëror i Konservimit i IUCN-së, 2021]</w:t>
      </w:r>
    </w:p>
    <w:p w14:paraId="79762A45" w14:textId="01FB7546" w:rsidR="00450439" w:rsidRPr="002924AB" w:rsidRDefault="00450439" w:rsidP="00625646">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67. Votimi do të kryhet normalisht nga delegatë që mbajnë kartat e votimit ose, si alternativë, duke futur kartat elektronike të votimit në makineri siç parashikohet specifikisht në Rregulloren 40bis (votim joformal). Rezultati i votimit shpallet nga </w:t>
      </w:r>
      <w:r w:rsidR="00625646" w:rsidRPr="002924AB">
        <w:rPr>
          <w:rFonts w:ascii="Garamond" w:hAnsi="Garamond" w:cs="Garamond"/>
          <w:sz w:val="24"/>
          <w:szCs w:val="24"/>
        </w:rPr>
        <w:t>kryetari</w:t>
      </w:r>
      <w:r w:rsidRPr="002924AB">
        <w:rPr>
          <w:rFonts w:ascii="Garamond" w:hAnsi="Garamond" w:cs="Garamond"/>
          <w:sz w:val="24"/>
          <w:szCs w:val="24"/>
        </w:rPr>
        <w:t>.</w:t>
      </w:r>
    </w:p>
    <w:p w14:paraId="45407F45" w14:textId="69C74BED" w:rsidR="00450439" w:rsidRPr="002924AB" w:rsidRDefault="00450439" w:rsidP="00625646">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68. Nëse Kryetari e çmon të nevojshme ose nëse ndonjë delegatët e kërkon këtë, votimi që është kryer nga delegatët që mbajnë kartat e votimit do të përsëritet, kartat e votimit për secilën kategori numërohen veçmas nga të paktën dy pjesëmarrës (votim formal)</w:t>
      </w:r>
      <w:r w:rsidR="008959FD">
        <w:rPr>
          <w:rFonts w:ascii="Garamond" w:hAnsi="Garamond" w:cs="Garamond"/>
          <w:sz w:val="24"/>
          <w:szCs w:val="24"/>
        </w:rPr>
        <w:t>.</w:t>
      </w:r>
      <w:r w:rsidRPr="002924AB">
        <w:rPr>
          <w:rFonts w:ascii="Garamond" w:hAnsi="Garamond" w:cs="Garamond"/>
          <w:sz w:val="24"/>
          <w:szCs w:val="24"/>
        </w:rPr>
        <w:t xml:space="preserve"> Në rastin e votimit elektronik sipas rregullit 67, votimi thjesht do të përsëritet.</w:t>
      </w:r>
    </w:p>
    <w:p w14:paraId="565F4A9D"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69. Me kërkesë të delegatëve nga të paktën dhjetë anëtarë me të drejtë vote, votimi bëhet me thirrje me emër. Lista do të thirret në secilën kategori veçmas për çdo delegacion sipas renditjes së listës së anëtarësimit të printuar, duke filluar me një vend të zgjedhur rastësisht. Votimi do të shprehet me “po”, “jo” ose “abstenim”. Abstenimet nuk do të llogariten si vota të hedhura.</w:t>
      </w:r>
    </w:p>
    <w:p w14:paraId="20BE4CFE"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70. Votimi i fshehtë mund të bëhet me kërkesë të delegatëve të dhjetë anëtarëve me të drejtë vote. Në këtë rast, kur votimi kryhet nga delegatë që mbajnë kartat e votimit, fletët e votimit që përmbajnë vetëm shkronjat “A”, “B” të “C”, shpërndahen nga Sekretariati me paraqitjen e kartave të votimit në bazë të një flete votimi për kartë. Fleta e votimit parashikon votën “po”, “jo” ose “abstenim”. Fletët e votimit mund të përdoren vetëm për një fletë votimi. Nëse bëhet një fletë votimi tjetër, fletët e votimit duhet të shënohen me një numër identifikues që i korrespondon fletës së votimit për të cilën ato janë të vlefshme. Në rastin e votimit elektronik, zyrtari i zgjedhjeve konfirmon që sistemi është programuar në mënyrë që të garantojë anonimitetin e të gjitha votave.</w:t>
      </w:r>
    </w:p>
    <w:p w14:paraId="3F9C6B97"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71. Kryetari është përgjegjës për caktimin e votuesve, numërimin e votave dhe shpalljen e rezultateve.</w:t>
      </w:r>
    </w:p>
    <w:p w14:paraId="6ED845FC" w14:textId="64DDA610" w:rsidR="00450439" w:rsidRPr="002924AB" w:rsidRDefault="00450439" w:rsidP="00450439">
      <w:pPr>
        <w:pStyle w:val="BodyText"/>
        <w:ind w:firstLine="284"/>
        <w:jc w:val="both"/>
        <w:rPr>
          <w:color w:val="auto"/>
          <w:sz w:val="24"/>
          <w:lang w:val="sq-AL"/>
        </w:rPr>
      </w:pPr>
      <w:r w:rsidRPr="002924AB">
        <w:rPr>
          <w:sz w:val="24"/>
          <w:lang w:val="sq-AL"/>
        </w:rPr>
        <w:t>71</w:t>
      </w:r>
      <w:r w:rsidRPr="002924AB">
        <w:rPr>
          <w:i/>
          <w:color w:val="auto"/>
          <w:sz w:val="24"/>
          <w:lang w:val="sq-AL"/>
        </w:rPr>
        <w:t>bis</w:t>
      </w:r>
      <w:r w:rsidRPr="002924AB">
        <w:rPr>
          <w:color w:val="auto"/>
          <w:sz w:val="24"/>
          <w:lang w:val="sq-AL"/>
        </w:rPr>
        <w:t xml:space="preserve">. Përveç (a) votave të fshehta sipas rregullit 70 dhe (b) votave për zgjedhjet në Kongresin Botëror sipas rregullave 74-81 dhe </w:t>
      </w:r>
      <w:r w:rsidR="007E409C" w:rsidRPr="002924AB">
        <w:rPr>
          <w:color w:val="auto"/>
          <w:sz w:val="24"/>
          <w:lang w:val="sq-AL"/>
        </w:rPr>
        <w:t xml:space="preserve">rregullores </w:t>
      </w:r>
      <w:r w:rsidRPr="002924AB">
        <w:rPr>
          <w:color w:val="auto"/>
          <w:sz w:val="24"/>
          <w:lang w:val="sq-AL"/>
        </w:rPr>
        <w:t>40bis, të dhënat e plota të votimit të çdo anëtari të IUCN-së në Asamblenë e Anëtarëve do të vihen në dispozicion brenda 24 orëve ose sapo të lejojë sistemi i votimit pas çdo seance, për të gjithë anëtarët.</w:t>
      </w:r>
    </w:p>
    <w:p w14:paraId="7A01D558" w14:textId="1A76DC92" w:rsidR="00450439" w:rsidRPr="002924AB" w:rsidRDefault="00450439" w:rsidP="007F1986">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72. Drejtori i </w:t>
      </w:r>
      <w:r w:rsidR="007E409C" w:rsidRPr="002924AB">
        <w:rPr>
          <w:rFonts w:ascii="Garamond" w:hAnsi="Garamond" w:cs="Garamond"/>
          <w:sz w:val="24"/>
          <w:szCs w:val="24"/>
        </w:rPr>
        <w:t xml:space="preserve">përgjithshëm </w:t>
      </w:r>
      <w:r w:rsidRPr="002924AB">
        <w:rPr>
          <w:rFonts w:ascii="Garamond" w:hAnsi="Garamond" w:cs="Garamond"/>
          <w:sz w:val="24"/>
          <w:szCs w:val="24"/>
        </w:rPr>
        <w:t xml:space="preserve">do të mbajë një regjistër të deklaratave me shkrim të çdo anëtari që shpjegon votën e tij dhe do t’i pasqyrojë këto deklarata në volum </w:t>
      </w:r>
      <w:r w:rsidR="007E409C" w:rsidRPr="002924AB">
        <w:rPr>
          <w:rFonts w:ascii="Garamond" w:hAnsi="Garamond" w:cs="Garamond"/>
          <w:sz w:val="24"/>
          <w:szCs w:val="24"/>
        </w:rPr>
        <w:t xml:space="preserve">të procedurave ose të rezolutave </w:t>
      </w:r>
      <w:r w:rsidRPr="002924AB">
        <w:rPr>
          <w:rFonts w:ascii="Garamond" w:hAnsi="Garamond" w:cs="Garamond"/>
          <w:sz w:val="24"/>
          <w:szCs w:val="24"/>
        </w:rPr>
        <w:t xml:space="preserve">dhe </w:t>
      </w:r>
      <w:r w:rsidR="007E409C" w:rsidRPr="002924AB">
        <w:rPr>
          <w:rFonts w:ascii="Garamond" w:hAnsi="Garamond" w:cs="Garamond"/>
          <w:sz w:val="24"/>
          <w:szCs w:val="24"/>
        </w:rPr>
        <w:t xml:space="preserve">rekomandimeve </w:t>
      </w:r>
      <w:r w:rsidRPr="002924AB">
        <w:rPr>
          <w:rFonts w:ascii="Garamond" w:hAnsi="Garamond" w:cs="Garamond"/>
          <w:sz w:val="24"/>
          <w:szCs w:val="24"/>
        </w:rPr>
        <w:t>të Kongresit Botëror.</w:t>
      </w:r>
    </w:p>
    <w:p w14:paraId="33629A77" w14:textId="6E376AFE"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73. Kryetari mund të ushtrojë votim nëse është delegat me të drejtë vote. Në rast të barazimit, </w:t>
      </w:r>
      <w:r w:rsidR="007E409C" w:rsidRPr="002924AB">
        <w:rPr>
          <w:rFonts w:ascii="Garamond" w:hAnsi="Garamond" w:cs="Garamond"/>
          <w:sz w:val="24"/>
          <w:szCs w:val="24"/>
        </w:rPr>
        <w:t xml:space="preserve">kryetari </w:t>
      </w:r>
      <w:r w:rsidRPr="002924AB">
        <w:rPr>
          <w:rFonts w:ascii="Garamond" w:hAnsi="Garamond" w:cs="Garamond"/>
          <w:sz w:val="24"/>
          <w:szCs w:val="24"/>
        </w:rPr>
        <w:t>nuk do të ketë votim të mëtejshëm dhe propozimi do të konsiderohet i dështuar.</w:t>
      </w:r>
    </w:p>
    <w:p w14:paraId="68CC86B1" w14:textId="77777777" w:rsidR="00450439" w:rsidRPr="002924AB" w:rsidRDefault="00450439" w:rsidP="007F1986">
      <w:pPr>
        <w:pStyle w:val="TEKSTIII"/>
        <w:rPr>
          <w:b/>
        </w:rPr>
      </w:pPr>
      <w:r w:rsidRPr="002924AB">
        <w:rPr>
          <w:b/>
        </w:rPr>
        <w:t>Pjesa IX - Zgjedhjet</w:t>
      </w:r>
    </w:p>
    <w:p w14:paraId="09582EBD" w14:textId="440DFDA2" w:rsidR="00450439" w:rsidRPr="002924AB" w:rsidRDefault="00450439" w:rsidP="00450439">
      <w:pPr>
        <w:pStyle w:val="BodyText"/>
        <w:ind w:firstLine="284"/>
        <w:rPr>
          <w:b/>
          <w:color w:val="auto"/>
          <w:sz w:val="24"/>
          <w:lang w:val="sq-AL"/>
        </w:rPr>
      </w:pPr>
      <w:r w:rsidRPr="002924AB">
        <w:rPr>
          <w:b/>
          <w:color w:val="auto"/>
          <w:sz w:val="24"/>
          <w:lang w:val="sq-AL"/>
        </w:rPr>
        <w:t xml:space="preserve">Zyrtari i </w:t>
      </w:r>
      <w:r w:rsidR="007E409C" w:rsidRPr="002924AB">
        <w:rPr>
          <w:b/>
          <w:color w:val="auto"/>
          <w:sz w:val="24"/>
          <w:lang w:val="sq-AL"/>
        </w:rPr>
        <w:t>zgjedhjeve</w:t>
      </w:r>
    </w:p>
    <w:p w14:paraId="1705B47F" w14:textId="01FD27E6"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74. Zyrtari i </w:t>
      </w:r>
      <w:r w:rsidR="007E409C" w:rsidRPr="002924AB">
        <w:rPr>
          <w:rFonts w:ascii="Garamond" w:hAnsi="Garamond" w:cs="Garamond"/>
          <w:sz w:val="24"/>
          <w:szCs w:val="24"/>
        </w:rPr>
        <w:t xml:space="preserve">zgjedhjeve </w:t>
      </w:r>
      <w:r w:rsidRPr="002924AB">
        <w:rPr>
          <w:rFonts w:ascii="Garamond" w:hAnsi="Garamond" w:cs="Garamond"/>
          <w:sz w:val="24"/>
          <w:szCs w:val="24"/>
        </w:rPr>
        <w:t>i emëruar nga Këshilli sipas Statutit do të jetë përgjegjës për mbikëqyrjen e zgjedhjeve në Kongresin Botëror dhe numërimin e votave.</w:t>
      </w:r>
    </w:p>
    <w:p w14:paraId="50EA2994" w14:textId="77777777" w:rsidR="00450439" w:rsidRPr="002924AB" w:rsidRDefault="00450439" w:rsidP="00450439">
      <w:pPr>
        <w:pStyle w:val="BodyText"/>
        <w:ind w:firstLine="284"/>
        <w:jc w:val="both"/>
        <w:rPr>
          <w:b/>
          <w:color w:val="auto"/>
          <w:sz w:val="24"/>
          <w:lang w:val="sq-AL"/>
        </w:rPr>
      </w:pPr>
      <w:r w:rsidRPr="002924AB">
        <w:rPr>
          <w:b/>
          <w:color w:val="auto"/>
          <w:sz w:val="24"/>
          <w:lang w:val="sq-AL"/>
        </w:rPr>
        <w:t>Emërimet dhe mënyra e votimit në zgjedhje</w:t>
      </w:r>
    </w:p>
    <w:p w14:paraId="4249EA82"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75. Emërimet nga një anëtar në kategorinë A, B ose C të bëra përpara Kongresit Botëror, do t’u komunikohen nga Këshilli Anëtarëve.</w:t>
      </w:r>
    </w:p>
    <w:p w14:paraId="28B64B9A" w14:textId="0721C51D"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76. Para zgjedhjeve, Sekretariati do të marrë masa që </w:t>
      </w:r>
      <w:r w:rsidR="007E409C" w:rsidRPr="002924AB">
        <w:rPr>
          <w:rFonts w:ascii="Garamond" w:hAnsi="Garamond" w:cs="Garamond"/>
          <w:sz w:val="24"/>
          <w:szCs w:val="24"/>
        </w:rPr>
        <w:t xml:space="preserve">anëtarët </w:t>
      </w:r>
      <w:r w:rsidRPr="002924AB">
        <w:rPr>
          <w:rFonts w:ascii="Garamond" w:hAnsi="Garamond" w:cs="Garamond"/>
          <w:sz w:val="24"/>
          <w:szCs w:val="24"/>
        </w:rPr>
        <w:t>të takohen me kandidatët dhe të marrin informacion për ta.</w:t>
      </w:r>
    </w:p>
    <w:p w14:paraId="747F2CA2"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77. Pasi të vendoset në listën e kandidatëve përpara Kongresit Botëror, një emër mund të tërhiqet nga kandidati vetëm me shkrim.</w:t>
      </w:r>
    </w:p>
    <w:p w14:paraId="4DE02CF3" w14:textId="7C87FBE9" w:rsidR="00450439" w:rsidRPr="002924AB" w:rsidRDefault="00450439" w:rsidP="00450439">
      <w:pPr>
        <w:pStyle w:val="BodyText"/>
        <w:ind w:firstLine="284"/>
        <w:jc w:val="both"/>
        <w:rPr>
          <w:color w:val="auto"/>
          <w:sz w:val="24"/>
          <w:lang w:val="sq-AL"/>
        </w:rPr>
      </w:pPr>
      <w:r w:rsidRPr="002924AB">
        <w:rPr>
          <w:color w:val="auto"/>
          <w:sz w:val="24"/>
          <w:lang w:val="sq-AL"/>
        </w:rPr>
        <w:t>77</w:t>
      </w:r>
      <w:r w:rsidRPr="002924AB">
        <w:rPr>
          <w:i/>
          <w:color w:val="auto"/>
          <w:sz w:val="24"/>
          <w:lang w:val="sq-AL"/>
        </w:rPr>
        <w:t>bis</w:t>
      </w:r>
      <w:r w:rsidRPr="002924AB">
        <w:rPr>
          <w:color w:val="auto"/>
          <w:sz w:val="24"/>
          <w:lang w:val="sq-AL"/>
        </w:rPr>
        <w:t xml:space="preserve">. Zgjedhjet mund të mbahen duke përdorur fletë votimi ose në mënyrë elektronike duke futur kartat e votimit të Anëtarëve në një pajisje. Zyrtari i </w:t>
      </w:r>
      <w:r w:rsidR="007E409C" w:rsidRPr="002924AB">
        <w:rPr>
          <w:color w:val="auto"/>
          <w:sz w:val="24"/>
          <w:lang w:val="sq-AL"/>
        </w:rPr>
        <w:t xml:space="preserve">zgjedhjeve </w:t>
      </w:r>
      <w:r w:rsidRPr="002924AB">
        <w:rPr>
          <w:color w:val="auto"/>
          <w:sz w:val="24"/>
          <w:lang w:val="sq-AL"/>
        </w:rPr>
        <w:t>monitoron saktësinë e sistemit elektronik të zgjedhjeve.</w:t>
      </w:r>
    </w:p>
    <w:p w14:paraId="2C2947E9" w14:textId="7E8AC95D"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78. Zgjedhjet </w:t>
      </w:r>
      <w:r w:rsidR="007E409C" w:rsidRPr="002924AB">
        <w:rPr>
          <w:rFonts w:ascii="Garamond" w:hAnsi="Garamond" w:cs="Garamond"/>
          <w:sz w:val="24"/>
          <w:szCs w:val="24"/>
        </w:rPr>
        <w:t xml:space="preserve">e presidentit, arkëtarit, secilit prej kryetarëve </w:t>
      </w:r>
      <w:r w:rsidRPr="002924AB">
        <w:rPr>
          <w:rFonts w:ascii="Garamond" w:hAnsi="Garamond" w:cs="Garamond"/>
          <w:sz w:val="24"/>
          <w:szCs w:val="24"/>
        </w:rPr>
        <w:t xml:space="preserve">të </w:t>
      </w:r>
      <w:r w:rsidR="007E409C" w:rsidRPr="002924AB">
        <w:rPr>
          <w:rFonts w:ascii="Garamond" w:hAnsi="Garamond" w:cs="Garamond"/>
          <w:sz w:val="24"/>
          <w:szCs w:val="24"/>
        </w:rPr>
        <w:t xml:space="preserve">komiteteve dhe këshilltarit lokal </w:t>
      </w:r>
      <w:r w:rsidRPr="002924AB">
        <w:rPr>
          <w:rFonts w:ascii="Garamond" w:hAnsi="Garamond" w:cs="Garamond"/>
          <w:sz w:val="24"/>
          <w:szCs w:val="24"/>
        </w:rPr>
        <w:t>do të bëhen veçmas dhe si më poshtë:</w:t>
      </w:r>
    </w:p>
    <w:p w14:paraId="46B8831F" w14:textId="46140A69"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a) Presidenti dhe </w:t>
      </w:r>
      <w:r w:rsidR="007E409C" w:rsidRPr="002924AB">
        <w:rPr>
          <w:rFonts w:ascii="Garamond" w:hAnsi="Garamond" w:cs="Garamond"/>
          <w:sz w:val="24"/>
          <w:szCs w:val="24"/>
        </w:rPr>
        <w:t xml:space="preserve">arkëtari </w:t>
      </w:r>
      <w:r w:rsidRPr="002924AB">
        <w:rPr>
          <w:rFonts w:ascii="Garamond" w:hAnsi="Garamond" w:cs="Garamond"/>
          <w:sz w:val="24"/>
          <w:szCs w:val="24"/>
        </w:rPr>
        <w:t>mund të zgjidhen me miratim;</w:t>
      </w:r>
    </w:p>
    <w:p w14:paraId="2F8B0F0F" w14:textId="570C31D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b) kur kërkohet vota dhe ka vetëm një kandidat për një post, nëse ai kandidat nuk merr shumicën e thjeshtë të votave të dhëna nga anëtarët me të drejtë vote në </w:t>
      </w:r>
      <w:r w:rsidR="00B13E41" w:rsidRPr="002924AB">
        <w:rPr>
          <w:rFonts w:ascii="Garamond" w:hAnsi="Garamond" w:cs="Garamond"/>
          <w:sz w:val="24"/>
          <w:szCs w:val="24"/>
        </w:rPr>
        <w:t xml:space="preserve">kategorinë </w:t>
      </w:r>
      <w:r w:rsidRPr="002924AB">
        <w:rPr>
          <w:rFonts w:ascii="Garamond" w:hAnsi="Garamond" w:cs="Garamond"/>
          <w:sz w:val="24"/>
          <w:szCs w:val="24"/>
        </w:rPr>
        <w:t xml:space="preserve">A dhe në </w:t>
      </w:r>
      <w:r w:rsidR="00B13E41" w:rsidRPr="002924AB">
        <w:rPr>
          <w:rFonts w:ascii="Garamond" w:hAnsi="Garamond" w:cs="Garamond"/>
          <w:sz w:val="24"/>
          <w:szCs w:val="24"/>
        </w:rPr>
        <w:t xml:space="preserve">kategoritë </w:t>
      </w:r>
      <w:r w:rsidRPr="002924AB">
        <w:rPr>
          <w:rFonts w:ascii="Garamond" w:hAnsi="Garamond" w:cs="Garamond"/>
          <w:sz w:val="24"/>
          <w:szCs w:val="24"/>
        </w:rPr>
        <w:t>B dhe C të kombinuara, posti do të jetë plotësuar nga Kongresi Botëror ose, në rast të mosmarrjes së një vendimi nga mbyllja e seancës, nga Këshilli i ri; dhe</w:t>
      </w:r>
    </w:p>
    <w:p w14:paraId="04CD8147" w14:textId="77777777" w:rsidR="00450439" w:rsidRPr="002924AB" w:rsidRDefault="00450439" w:rsidP="00450439">
      <w:pPr>
        <w:pStyle w:val="ListParagraph"/>
        <w:widowControl w:val="0"/>
        <w:spacing w:after="0" w:line="240" w:lineRule="auto"/>
        <w:ind w:left="0" w:firstLine="284"/>
        <w:rPr>
          <w:rFonts w:ascii="Garamond" w:hAnsi="Garamond"/>
          <w:sz w:val="24"/>
          <w:szCs w:val="24"/>
        </w:rPr>
      </w:pPr>
      <w:r w:rsidRPr="002924AB">
        <w:rPr>
          <w:rFonts w:ascii="Garamond" w:hAnsi="Garamond" w:cs="Garamond"/>
          <w:sz w:val="24"/>
          <w:szCs w:val="24"/>
        </w:rPr>
        <w:t>c) kur ka më shumë se një kandidat për cilindo nga këto poste, votimi do të bëhet në përputhje me rregullin 81.</w:t>
      </w:r>
    </w:p>
    <w:p w14:paraId="5AE53790" w14:textId="1D979BBA"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79. Nëse një kandidat i vetëm për postin e </w:t>
      </w:r>
      <w:r w:rsidR="006F44F8" w:rsidRPr="002924AB">
        <w:rPr>
          <w:rFonts w:ascii="Garamond" w:hAnsi="Garamond" w:cs="Garamond"/>
          <w:sz w:val="24"/>
          <w:szCs w:val="24"/>
        </w:rPr>
        <w:t xml:space="preserve">presidentit, arkëtarit, kryetarit të komitetit ose këshilltarit lokal </w:t>
      </w:r>
      <w:r w:rsidRPr="002924AB">
        <w:rPr>
          <w:rFonts w:ascii="Garamond" w:hAnsi="Garamond" w:cs="Garamond"/>
          <w:sz w:val="24"/>
          <w:szCs w:val="24"/>
        </w:rPr>
        <w:t>tërhiqet ose bëhet i papërshtatshëm, Këshilli do të mblidhet në sesion të jashtëzakonshëm dhe, duke marrë parasysh pikëpamjet e anëtarëve të IUCN-së, do të propozojë një kandidat të ri në Kongresin Botëror.</w:t>
      </w:r>
    </w:p>
    <w:p w14:paraId="2691870D" w14:textId="2BC234A8" w:rsidR="00450439" w:rsidRPr="002924AB" w:rsidRDefault="00450439" w:rsidP="006F44F8">
      <w:pPr>
        <w:pStyle w:val="BodyText"/>
        <w:ind w:firstLine="284"/>
        <w:jc w:val="both"/>
        <w:rPr>
          <w:color w:val="auto"/>
          <w:sz w:val="24"/>
          <w:lang w:val="sq-AL"/>
        </w:rPr>
      </w:pPr>
      <w:r w:rsidRPr="002924AB">
        <w:rPr>
          <w:color w:val="auto"/>
          <w:sz w:val="24"/>
          <w:lang w:val="sq-AL"/>
        </w:rPr>
        <w:t>79</w:t>
      </w:r>
      <w:r w:rsidRPr="002924AB">
        <w:rPr>
          <w:i/>
          <w:color w:val="auto"/>
          <w:sz w:val="24"/>
          <w:lang w:val="sq-AL"/>
        </w:rPr>
        <w:t>bis</w:t>
      </w:r>
      <w:r w:rsidRPr="002924AB">
        <w:rPr>
          <w:color w:val="auto"/>
          <w:sz w:val="24"/>
          <w:lang w:val="sq-AL"/>
        </w:rPr>
        <w:t xml:space="preserve">. Kur tre ose më shumë kandidatë nga i njëjti shtet, secili i emëruar për një post të ndryshëm të kryetarit të Komitetit, marrin numrin më të madh të votave ose renditjen më të lartë për postet përkatëse për të cilat janë emëruar, do të zgjidhen vetëm dy kandidatët që marrin përqindjen më të lartë të votave në votim për postet e tyre përkatëse të kryetarëve të Komitetit. Për secilin nga kandidatët e mbetur që ka marrë numrin më të madh të votave ose renditjen më të lartë për postet për të cilat janë emëruar, vota për secilin kandidat të tillë do të lirohet </w:t>
      </w:r>
      <w:r w:rsidRPr="002924AB">
        <w:rPr>
          <w:i/>
          <w:color w:val="auto"/>
          <w:sz w:val="24"/>
          <w:lang w:val="sq-AL"/>
        </w:rPr>
        <w:t>ipso facto</w:t>
      </w:r>
      <w:r w:rsidRPr="002924AB">
        <w:rPr>
          <w:color w:val="auto"/>
          <w:sz w:val="24"/>
          <w:lang w:val="sq-AL"/>
        </w:rPr>
        <w:t xml:space="preserve"> me zgjedhjen e dy kandidatëve që kanë marrë numrin më të lartë të përqindjes së votave dhe vendi vakant i </w:t>
      </w:r>
      <w:r w:rsidR="006F44F8" w:rsidRPr="002924AB">
        <w:rPr>
          <w:color w:val="auto"/>
          <w:sz w:val="24"/>
          <w:lang w:val="sq-AL"/>
        </w:rPr>
        <w:t xml:space="preserve">kryetarit </w:t>
      </w:r>
      <w:r w:rsidRPr="002924AB">
        <w:rPr>
          <w:color w:val="auto"/>
          <w:sz w:val="24"/>
          <w:lang w:val="sq-AL"/>
        </w:rPr>
        <w:t>të Komitetit për Komitetin e kandidatit të tillë, do të plotësohet si më poshtë:</w:t>
      </w:r>
    </w:p>
    <w:p w14:paraId="37F6BB3D" w14:textId="1A5E93C0" w:rsidR="00450439" w:rsidRPr="002924AB" w:rsidRDefault="00450439" w:rsidP="006F44F8">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a) Nëse ka pasur një kandidat të dytë nga një shtet tjetër, i cili ka marrë të paktën tetëdhjetë për qind (80%) të votave të marra nga kandidati për të cilin vota është anuluar, atëherë i posti i </w:t>
      </w:r>
      <w:r w:rsidR="006F44F8" w:rsidRPr="002924AB">
        <w:rPr>
          <w:rFonts w:ascii="Garamond" w:hAnsi="Garamond" w:cs="Garamond"/>
          <w:sz w:val="24"/>
          <w:szCs w:val="24"/>
        </w:rPr>
        <w:t xml:space="preserve">kryetarit </w:t>
      </w:r>
      <w:r w:rsidRPr="002924AB">
        <w:rPr>
          <w:rFonts w:ascii="Garamond" w:hAnsi="Garamond" w:cs="Garamond"/>
          <w:sz w:val="24"/>
          <w:szCs w:val="24"/>
        </w:rPr>
        <w:t xml:space="preserve">të Komitetit për atë </w:t>
      </w:r>
      <w:r w:rsidR="00BA313E" w:rsidRPr="002924AB">
        <w:rPr>
          <w:rFonts w:ascii="Garamond" w:hAnsi="Garamond" w:cs="Garamond"/>
          <w:sz w:val="24"/>
          <w:szCs w:val="24"/>
        </w:rPr>
        <w:t>komitet</w:t>
      </w:r>
      <w:r w:rsidRPr="002924AB">
        <w:rPr>
          <w:rFonts w:ascii="Garamond" w:hAnsi="Garamond" w:cs="Garamond"/>
          <w:sz w:val="24"/>
          <w:szCs w:val="24"/>
        </w:rPr>
        <w:t xml:space="preserve">, do të plotësohet nga Këshilli i ri </w:t>
      </w:r>
      <w:r w:rsidR="008959FD">
        <w:rPr>
          <w:rFonts w:ascii="Garamond" w:hAnsi="Garamond" w:cs="Garamond"/>
          <w:sz w:val="24"/>
          <w:szCs w:val="24"/>
        </w:rPr>
        <w:t>.</w:t>
      </w:r>
    </w:p>
    <w:p w14:paraId="0F79F1DF" w14:textId="6D1C07E6" w:rsidR="00450439" w:rsidRPr="002924AB" w:rsidRDefault="00450439" w:rsidP="006F44F8">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b) Nëse nuk ka pasur nënkampion nga një shtet tjetër që ka marrë të paktën tetëdhjetë për</w:t>
      </w:r>
      <w:r w:rsidR="006F44F8">
        <w:rPr>
          <w:rFonts w:ascii="Garamond" w:hAnsi="Garamond" w:cs="Garamond"/>
          <w:sz w:val="24"/>
          <w:szCs w:val="24"/>
        </w:rPr>
        <w:t xml:space="preserve"> </w:t>
      </w:r>
      <w:r w:rsidRPr="002924AB">
        <w:rPr>
          <w:rFonts w:ascii="Garamond" w:hAnsi="Garamond" w:cs="Garamond"/>
          <w:sz w:val="24"/>
          <w:szCs w:val="24"/>
        </w:rPr>
        <w:t xml:space="preserve">qind (80%) të votave të marra nga kandidati për të cilin vota ishte anuluar, atëherë posti i </w:t>
      </w:r>
      <w:r w:rsidR="00BA313E">
        <w:rPr>
          <w:rFonts w:ascii="Garamond" w:hAnsi="Garamond" w:cs="Garamond"/>
          <w:sz w:val="24"/>
          <w:szCs w:val="24"/>
        </w:rPr>
        <w:t>k</w:t>
      </w:r>
      <w:r w:rsidRPr="002924AB">
        <w:rPr>
          <w:rFonts w:ascii="Garamond" w:hAnsi="Garamond" w:cs="Garamond"/>
          <w:sz w:val="24"/>
          <w:szCs w:val="24"/>
        </w:rPr>
        <w:t>ryetarit të Komitetit për atë Komitet do të jetë plotësuar nga Këshilli i ri.</w:t>
      </w:r>
    </w:p>
    <w:p w14:paraId="5440C244" w14:textId="6E4ACA36" w:rsidR="00450439" w:rsidRPr="002924AB" w:rsidRDefault="00450439" w:rsidP="006F44F8">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80. Kur numri i kandidatëve për këshilltarë të zgjedhur nga qarqet është i njëjtë ose më i vogël se numri i vendeve vakante në </w:t>
      </w:r>
      <w:r w:rsidR="00BA313E" w:rsidRPr="002924AB">
        <w:rPr>
          <w:rFonts w:ascii="Garamond" w:hAnsi="Garamond" w:cs="Garamond"/>
          <w:sz w:val="24"/>
          <w:szCs w:val="24"/>
        </w:rPr>
        <w:t xml:space="preserve">qarkun </w:t>
      </w:r>
      <w:r w:rsidRPr="002924AB">
        <w:rPr>
          <w:rFonts w:ascii="Garamond" w:hAnsi="Garamond" w:cs="Garamond"/>
          <w:sz w:val="24"/>
          <w:szCs w:val="24"/>
        </w:rPr>
        <w:t xml:space="preserve">për të cilin janë propozuar, secili kandidat votohet individualisht. Nëse një kandidat nuk merr shumicën e thjeshtë të votave të dhëna nga anëtarët me të drejtë vote në </w:t>
      </w:r>
      <w:r w:rsidR="00BA313E" w:rsidRPr="002924AB">
        <w:rPr>
          <w:rFonts w:ascii="Garamond" w:hAnsi="Garamond" w:cs="Garamond"/>
          <w:sz w:val="24"/>
          <w:szCs w:val="24"/>
        </w:rPr>
        <w:t xml:space="preserve">kategorinë </w:t>
      </w:r>
      <w:r w:rsidRPr="002924AB">
        <w:rPr>
          <w:rFonts w:ascii="Garamond" w:hAnsi="Garamond" w:cs="Garamond"/>
          <w:sz w:val="24"/>
          <w:szCs w:val="24"/>
        </w:rPr>
        <w:t xml:space="preserve">A dhe në </w:t>
      </w:r>
      <w:r w:rsidR="00BA313E" w:rsidRPr="002924AB">
        <w:rPr>
          <w:rFonts w:ascii="Garamond" w:hAnsi="Garamond" w:cs="Garamond"/>
          <w:sz w:val="24"/>
          <w:szCs w:val="24"/>
        </w:rPr>
        <w:t xml:space="preserve">kategoritë </w:t>
      </w:r>
      <w:r w:rsidRPr="002924AB">
        <w:rPr>
          <w:rFonts w:ascii="Garamond" w:hAnsi="Garamond" w:cs="Garamond"/>
          <w:sz w:val="24"/>
          <w:szCs w:val="24"/>
        </w:rPr>
        <w:t xml:space="preserve">B dhe C të kombinuara, posti i </w:t>
      </w:r>
      <w:r w:rsidR="00BA313E" w:rsidRPr="002924AB">
        <w:rPr>
          <w:rFonts w:ascii="Garamond" w:hAnsi="Garamond" w:cs="Garamond"/>
          <w:sz w:val="24"/>
          <w:szCs w:val="24"/>
        </w:rPr>
        <w:t xml:space="preserve">këshilltarit të zgjedhur nga rajonet </w:t>
      </w:r>
      <w:r w:rsidRPr="002924AB">
        <w:rPr>
          <w:rFonts w:ascii="Garamond" w:hAnsi="Garamond" w:cs="Garamond"/>
          <w:sz w:val="24"/>
          <w:szCs w:val="24"/>
        </w:rPr>
        <w:t>do të plotësohet nga Këshilli i ri.</w:t>
      </w:r>
    </w:p>
    <w:p w14:paraId="536984C4" w14:textId="7F5DF9E9"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81. Kur ka më shumë se një kandidat për postin </w:t>
      </w:r>
      <w:r w:rsidR="00F67B6E" w:rsidRPr="002924AB">
        <w:rPr>
          <w:rFonts w:ascii="Garamond" w:hAnsi="Garamond" w:cs="Garamond"/>
          <w:sz w:val="24"/>
          <w:szCs w:val="24"/>
        </w:rPr>
        <w:t>e presidentit, arkëtarit, këshilltarit të zgjedhur nga rajonet, këshilltarit lokal ose kryetarit të komitetit</w:t>
      </w:r>
      <w:r w:rsidRPr="002924AB">
        <w:rPr>
          <w:rFonts w:ascii="Garamond" w:hAnsi="Garamond" w:cs="Garamond"/>
          <w:sz w:val="24"/>
          <w:szCs w:val="24"/>
        </w:rPr>
        <w:t>:</w:t>
      </w:r>
    </w:p>
    <w:p w14:paraId="121739C8" w14:textId="77777777" w:rsidR="00450439" w:rsidRPr="002924AB" w:rsidRDefault="00450439" w:rsidP="00450439">
      <w:pPr>
        <w:pStyle w:val="ListParagraph"/>
        <w:widowControl w:val="0"/>
        <w:tabs>
          <w:tab w:val="left" w:pos="2280"/>
        </w:tabs>
        <w:spacing w:after="0" w:line="240" w:lineRule="auto"/>
        <w:ind w:left="0" w:firstLine="284"/>
        <w:jc w:val="both"/>
        <w:rPr>
          <w:rFonts w:ascii="Garamond" w:hAnsi="Garamond"/>
          <w:sz w:val="24"/>
          <w:szCs w:val="24"/>
        </w:rPr>
      </w:pPr>
      <w:r w:rsidRPr="002924AB">
        <w:rPr>
          <w:rFonts w:ascii="Garamond" w:hAnsi="Garamond" w:cs="Garamond"/>
          <w:sz w:val="24"/>
          <w:szCs w:val="24"/>
        </w:rPr>
        <w:t>a) fleta e votimit ose sistemi elektronik zgjedhor do të listojë kandidatët sipas rendit alfabetik nga një pikë në alfabetin e zgjedhur në mënyrë të rastësishme;</w:t>
      </w:r>
    </w:p>
    <w:p w14:paraId="20107AAF" w14:textId="1F4DFFD0" w:rsidR="00450439" w:rsidRPr="002924AB" w:rsidRDefault="00450439" w:rsidP="00450439">
      <w:pPr>
        <w:pStyle w:val="ListParagraph"/>
        <w:widowControl w:val="0"/>
        <w:tabs>
          <w:tab w:val="left" w:pos="2280"/>
        </w:tabs>
        <w:spacing w:after="0" w:line="240" w:lineRule="auto"/>
        <w:ind w:left="0" w:firstLine="284"/>
        <w:jc w:val="both"/>
        <w:rPr>
          <w:rFonts w:ascii="Garamond" w:hAnsi="Garamond" w:cs="Garamond"/>
          <w:sz w:val="24"/>
          <w:szCs w:val="24"/>
        </w:rPr>
      </w:pPr>
      <w:r w:rsidRPr="002924AB">
        <w:rPr>
          <w:rFonts w:ascii="Garamond" w:hAnsi="Garamond" w:cs="Garamond"/>
          <w:sz w:val="24"/>
          <w:szCs w:val="24"/>
        </w:rPr>
        <w:t xml:space="preserve">b) kur një person do të zgjidhet nga dy ose më shumë kandidatë për postin e </w:t>
      </w:r>
      <w:r w:rsidR="00F67B6E" w:rsidRPr="002924AB">
        <w:rPr>
          <w:rFonts w:ascii="Garamond" w:hAnsi="Garamond" w:cs="Garamond"/>
          <w:sz w:val="24"/>
          <w:szCs w:val="24"/>
        </w:rPr>
        <w:t xml:space="preserve">presidentit, arkëtarit, kryetarit të komitetit </w:t>
      </w:r>
      <w:r w:rsidRPr="002924AB">
        <w:rPr>
          <w:rFonts w:ascii="Garamond" w:hAnsi="Garamond" w:cs="Garamond"/>
          <w:sz w:val="24"/>
          <w:szCs w:val="24"/>
        </w:rPr>
        <w:t xml:space="preserve">ose </w:t>
      </w:r>
      <w:r w:rsidR="00F67B6E" w:rsidRPr="002924AB">
        <w:rPr>
          <w:rFonts w:ascii="Garamond" w:hAnsi="Garamond" w:cs="Garamond"/>
          <w:sz w:val="24"/>
          <w:szCs w:val="24"/>
        </w:rPr>
        <w:t>këshilltarit lokal</w:t>
      </w:r>
      <w:r w:rsidRPr="002924AB">
        <w:rPr>
          <w:rFonts w:ascii="Garamond" w:hAnsi="Garamond" w:cs="Garamond"/>
          <w:sz w:val="24"/>
          <w:szCs w:val="24"/>
        </w:rPr>
        <w:t>, vota do të hidhet duke vendosur një</w:t>
      </w:r>
      <w:r w:rsidR="00BA313E">
        <w:rPr>
          <w:rFonts w:ascii="Garamond" w:hAnsi="Garamond" w:cs="Garamond"/>
          <w:sz w:val="24"/>
          <w:szCs w:val="24"/>
        </w:rPr>
        <w:t xml:space="preserve"> “X” </w:t>
      </w:r>
      <w:r w:rsidRPr="002924AB">
        <w:rPr>
          <w:rFonts w:ascii="Garamond" w:hAnsi="Garamond" w:cs="Garamond"/>
          <w:sz w:val="24"/>
          <w:szCs w:val="24"/>
        </w:rPr>
        <w:t>përbri emrit të kandidatit të preferuar.;</w:t>
      </w:r>
    </w:p>
    <w:p w14:paraId="333F5AED" w14:textId="38E483D1" w:rsidR="00450439" w:rsidRPr="002924AB" w:rsidRDefault="00450439" w:rsidP="00450439">
      <w:pPr>
        <w:pStyle w:val="ListParagraph"/>
        <w:widowControl w:val="0"/>
        <w:tabs>
          <w:tab w:val="left" w:pos="228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c) kur tre ose më shumë persona do të zgjidhen nga katër ose më shumë kandidatë për të shërbyer si Këshilltarë të zgjedhur nga </w:t>
      </w:r>
      <w:r w:rsidR="00621950" w:rsidRPr="002924AB">
        <w:rPr>
          <w:rFonts w:ascii="Garamond" w:hAnsi="Garamond" w:cs="Garamond"/>
          <w:sz w:val="24"/>
          <w:szCs w:val="24"/>
        </w:rPr>
        <w:t>rajonet për një rajon</w:t>
      </w:r>
      <w:r w:rsidRPr="002924AB">
        <w:rPr>
          <w:rFonts w:ascii="Garamond" w:hAnsi="Garamond" w:cs="Garamond"/>
          <w:sz w:val="24"/>
          <w:szCs w:val="24"/>
        </w:rPr>
        <w:t>, vota do të hidhet duke vendosur një</w:t>
      </w:r>
      <w:r w:rsidR="00BA313E">
        <w:rPr>
          <w:rFonts w:ascii="Garamond" w:hAnsi="Garamond" w:cs="Garamond"/>
          <w:sz w:val="24"/>
          <w:szCs w:val="24"/>
        </w:rPr>
        <w:t xml:space="preserve"> “X” </w:t>
      </w:r>
      <w:r w:rsidRPr="002924AB">
        <w:rPr>
          <w:rFonts w:ascii="Garamond" w:hAnsi="Garamond" w:cs="Garamond"/>
          <w:sz w:val="24"/>
          <w:szCs w:val="24"/>
        </w:rPr>
        <w:t xml:space="preserve">përbri emrave të kandidatëve të preferuar deri në numrin maksimal të kandidatëve që do të zgjidhen për atë </w:t>
      </w:r>
      <w:r w:rsidR="005B0293">
        <w:rPr>
          <w:rFonts w:ascii="Garamond" w:hAnsi="Garamond" w:cs="Garamond"/>
          <w:sz w:val="24"/>
          <w:szCs w:val="24"/>
        </w:rPr>
        <w:t>r</w:t>
      </w:r>
      <w:r w:rsidRPr="002924AB">
        <w:rPr>
          <w:rFonts w:ascii="Garamond" w:hAnsi="Garamond" w:cs="Garamond"/>
          <w:sz w:val="24"/>
          <w:szCs w:val="24"/>
        </w:rPr>
        <w:t xml:space="preserve">ajon. Kur nga i njëjti shtet propozohet më shumë se një kandidat, mund të zgjidhet vetëm kandidati që merr numrin më të madh të votave. Kjo nuk zbatohet për kandidatët nga i njëjti </w:t>
      </w:r>
      <w:r w:rsidR="00F67B6E" w:rsidRPr="002924AB">
        <w:rPr>
          <w:rFonts w:ascii="Garamond" w:hAnsi="Garamond" w:cs="Garamond"/>
          <w:sz w:val="24"/>
          <w:szCs w:val="24"/>
        </w:rPr>
        <w:t xml:space="preserve">shtet </w:t>
      </w:r>
      <w:r w:rsidRPr="002924AB">
        <w:rPr>
          <w:rFonts w:ascii="Garamond" w:hAnsi="Garamond" w:cs="Garamond"/>
          <w:sz w:val="24"/>
          <w:szCs w:val="24"/>
        </w:rPr>
        <w:t xml:space="preserve">rezident në territoret e varura, siç përcaktohet në nenin 40 të </w:t>
      </w:r>
      <w:r w:rsidR="00F67B6E" w:rsidRPr="002924AB">
        <w:rPr>
          <w:rFonts w:ascii="Garamond" w:hAnsi="Garamond" w:cs="Garamond"/>
          <w:sz w:val="24"/>
          <w:szCs w:val="24"/>
        </w:rPr>
        <w:t>statutit</w:t>
      </w:r>
      <w:r w:rsidRPr="002924AB">
        <w:rPr>
          <w:rFonts w:ascii="Garamond" w:hAnsi="Garamond" w:cs="Garamond"/>
          <w:sz w:val="24"/>
          <w:szCs w:val="24"/>
        </w:rPr>
        <w:t>. Kur më shumë se një kandidat është emëruar nga i njëjti shtet dhe i njëjti territor i varur, mund të zgjidhet vetëm kandidati që merr numrin më të madh të votave.</w:t>
      </w:r>
    </w:p>
    <w:p w14:paraId="208FF74A"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d) abstenimet do të shënohen duke shënuar zero përbri emrit të kandidatit;</w:t>
      </w:r>
    </w:p>
    <w:p w14:paraId="4E0E8668"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e) fletët e votimit ose votat elektronike të paplotësuara në përputhje me nënparagrafët (b) ose (c), nuk do të numërohen;</w:t>
      </w:r>
    </w:p>
    <w:p w14:paraId="1E472A49" w14:textId="3A33BEEF"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f) numri i votave të hedhura për secilin kandidat do të mblidhet dhe kandidatët do të renditen sipas votave të hedhura. Kjo bëhet veçmas për votat e </w:t>
      </w:r>
      <w:r w:rsidR="00621950">
        <w:rPr>
          <w:rFonts w:ascii="Garamond" w:hAnsi="Garamond" w:cs="Garamond"/>
          <w:sz w:val="24"/>
          <w:szCs w:val="24"/>
        </w:rPr>
        <w:t>k</w:t>
      </w:r>
      <w:r w:rsidRPr="002924AB">
        <w:rPr>
          <w:rFonts w:ascii="Garamond" w:hAnsi="Garamond" w:cs="Garamond"/>
          <w:sz w:val="24"/>
          <w:szCs w:val="24"/>
        </w:rPr>
        <w:t xml:space="preserve">ategorisë A dhe për votat e </w:t>
      </w:r>
      <w:r w:rsidR="00621950">
        <w:rPr>
          <w:rFonts w:ascii="Garamond" w:hAnsi="Garamond" w:cs="Garamond"/>
          <w:sz w:val="24"/>
          <w:szCs w:val="24"/>
        </w:rPr>
        <w:t>k</w:t>
      </w:r>
      <w:r w:rsidRPr="002924AB">
        <w:rPr>
          <w:rFonts w:ascii="Garamond" w:hAnsi="Garamond" w:cs="Garamond"/>
          <w:sz w:val="24"/>
          <w:szCs w:val="24"/>
        </w:rPr>
        <w:t xml:space="preserve">ategorive B dhe C të kombinuara. Renditjet e marra në këtë mënyrë për </w:t>
      </w:r>
      <w:r w:rsidR="00621950">
        <w:rPr>
          <w:rFonts w:ascii="Garamond" w:hAnsi="Garamond" w:cs="Garamond"/>
          <w:sz w:val="24"/>
          <w:szCs w:val="24"/>
        </w:rPr>
        <w:t>k</w:t>
      </w:r>
      <w:r w:rsidRPr="002924AB">
        <w:rPr>
          <w:rFonts w:ascii="Garamond" w:hAnsi="Garamond" w:cs="Garamond"/>
          <w:sz w:val="24"/>
          <w:szCs w:val="24"/>
        </w:rPr>
        <w:t xml:space="preserve">ategorinë A do t’u shtohen më pas atyre të </w:t>
      </w:r>
      <w:r w:rsidR="00621950">
        <w:rPr>
          <w:rFonts w:ascii="Garamond" w:hAnsi="Garamond" w:cs="Garamond"/>
          <w:sz w:val="24"/>
          <w:szCs w:val="24"/>
        </w:rPr>
        <w:t>k</w:t>
      </w:r>
      <w:r w:rsidRPr="002924AB">
        <w:rPr>
          <w:rFonts w:ascii="Garamond" w:hAnsi="Garamond" w:cs="Garamond"/>
          <w:sz w:val="24"/>
          <w:szCs w:val="24"/>
        </w:rPr>
        <w:t>ategorive B dhe C të kombinuara për të prodhuar një renditje të kombinuar;</w:t>
      </w:r>
    </w:p>
    <w:p w14:paraId="2B2DF894" w14:textId="66A9B456" w:rsidR="00450439" w:rsidRPr="002924AB" w:rsidRDefault="00450439" w:rsidP="00621950">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g) në rast se renditja e kombinuar është e njëjtë për dy ose më shumë kandidatë, renditja do të rillogaritet si më poshtë: votat e kategorisë A për secilin kandidat të kërkuar për të plotësuar postet e përfshira, do të shumëzohen me një faktor konstant që është numri i votave të hedhura nga </w:t>
      </w:r>
      <w:r w:rsidR="00621950">
        <w:rPr>
          <w:rFonts w:ascii="Garamond" w:hAnsi="Garamond" w:cs="Garamond"/>
          <w:sz w:val="24"/>
          <w:szCs w:val="24"/>
        </w:rPr>
        <w:t>k</w:t>
      </w:r>
      <w:r w:rsidRPr="002924AB">
        <w:rPr>
          <w:rFonts w:ascii="Garamond" w:hAnsi="Garamond" w:cs="Garamond"/>
          <w:sz w:val="24"/>
          <w:szCs w:val="24"/>
        </w:rPr>
        <w:t xml:space="preserve">ategoritë B dhe C të kombinuara, pjesëtuar me numrin e votave të </w:t>
      </w:r>
      <w:r w:rsidR="00621950">
        <w:rPr>
          <w:rFonts w:ascii="Garamond" w:hAnsi="Garamond" w:cs="Garamond"/>
          <w:sz w:val="24"/>
          <w:szCs w:val="24"/>
        </w:rPr>
        <w:t>k</w:t>
      </w:r>
      <w:r w:rsidRPr="002924AB">
        <w:rPr>
          <w:rFonts w:ascii="Garamond" w:hAnsi="Garamond" w:cs="Garamond"/>
          <w:sz w:val="24"/>
          <w:szCs w:val="24"/>
        </w:rPr>
        <w:t>ategorisë A të hedhura për të gjithë kandidatët në atë votim; këto sasi totale të votave të rregulluara të kategorisë A do t’i shtohen më pas totalit të votave të kategorive B dhe C të kombinuara dhe kandidatët renditen sipas votave të kombinuara të fituara në këtë mënyrë.;</w:t>
      </w:r>
    </w:p>
    <w:p w14:paraId="1DA6193D" w14:textId="207129CA" w:rsidR="007F1986" w:rsidRPr="002924AB" w:rsidRDefault="00450439" w:rsidP="00621950">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h) do të zgjidhet kandidati ose kandidatët e renditur më lart, përveç zgjedhjes së </w:t>
      </w:r>
      <w:r w:rsidR="009D6262" w:rsidRPr="002924AB">
        <w:rPr>
          <w:rFonts w:ascii="Garamond" w:hAnsi="Garamond" w:cs="Garamond"/>
          <w:sz w:val="24"/>
          <w:szCs w:val="24"/>
        </w:rPr>
        <w:t xml:space="preserve">presidentit </w:t>
      </w:r>
      <w:r w:rsidRPr="002924AB">
        <w:rPr>
          <w:rFonts w:ascii="Garamond" w:hAnsi="Garamond" w:cs="Garamond"/>
          <w:sz w:val="24"/>
          <w:szCs w:val="24"/>
        </w:rPr>
        <w:t xml:space="preserve">për të cilin zbatohet paragrafi (i) i këtij </w:t>
      </w:r>
      <w:r w:rsidR="00621950" w:rsidRPr="002924AB">
        <w:rPr>
          <w:rFonts w:ascii="Garamond" w:hAnsi="Garamond" w:cs="Garamond"/>
          <w:sz w:val="24"/>
          <w:szCs w:val="24"/>
        </w:rPr>
        <w:t>rregulli</w:t>
      </w:r>
      <w:r w:rsidRPr="002924AB">
        <w:rPr>
          <w:rFonts w:ascii="Garamond" w:hAnsi="Garamond" w:cs="Garamond"/>
          <w:sz w:val="24"/>
          <w:szCs w:val="24"/>
        </w:rPr>
        <w:t>;</w:t>
      </w:r>
    </w:p>
    <w:p w14:paraId="0822F9FA" w14:textId="7A301F1E" w:rsidR="00450439" w:rsidRPr="002924AB" w:rsidRDefault="00450439" w:rsidP="00621950">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i) për t’u zgjedhur për postin e </w:t>
      </w:r>
      <w:r w:rsidR="009D6262" w:rsidRPr="002924AB">
        <w:rPr>
          <w:rFonts w:ascii="Garamond" w:hAnsi="Garamond" w:cs="Garamond"/>
          <w:sz w:val="24"/>
          <w:szCs w:val="24"/>
        </w:rPr>
        <w:t>presidentit</w:t>
      </w:r>
      <w:r w:rsidRPr="002924AB">
        <w:rPr>
          <w:rFonts w:ascii="Garamond" w:hAnsi="Garamond" w:cs="Garamond"/>
          <w:sz w:val="24"/>
          <w:szCs w:val="24"/>
        </w:rPr>
        <w:t>, kandidati duhet të marrë shumicën absolute të votave (më shumë se 50% të votave) në kategorinë A dhe në kategoritë B dhe C të kombinuara në raundin e parë. Nëse asnjë nga kandidatët nuk ka marrë shumicën absolute të votave në kategorinë A dhe në kategoritë B dhe C të kombinuara në raundin e parë, zhvillohet një raund i dytë votimi ndërmjet dy kandidatëve që kanë marrë renditjen më të lartë të kombinuar në raundin e parë në përputhje me rregullin 81</w:t>
      </w:r>
      <w:r w:rsidRPr="002924AB">
        <w:rPr>
          <w:rFonts w:ascii="Garamond" w:hAnsi="Garamond" w:cs="Garamond"/>
          <w:spacing w:val="-15"/>
          <w:sz w:val="24"/>
          <w:szCs w:val="24"/>
        </w:rPr>
        <w:t xml:space="preserve"> </w:t>
      </w:r>
      <w:r w:rsidRPr="002924AB">
        <w:rPr>
          <w:rFonts w:ascii="Garamond" w:hAnsi="Garamond" w:cs="Garamond"/>
          <w:sz w:val="24"/>
          <w:szCs w:val="24"/>
        </w:rPr>
        <w:t>(f).</w:t>
      </w:r>
    </w:p>
    <w:p w14:paraId="40DCA3DE" w14:textId="2D81EB1F" w:rsidR="00450439" w:rsidRPr="002924AB" w:rsidRDefault="00450439" w:rsidP="00450439">
      <w:pPr>
        <w:pStyle w:val="BodyText"/>
        <w:ind w:firstLine="284"/>
        <w:jc w:val="both"/>
        <w:rPr>
          <w:color w:val="auto"/>
          <w:sz w:val="24"/>
          <w:lang w:val="sq-AL"/>
        </w:rPr>
      </w:pPr>
      <w:r w:rsidRPr="002924AB">
        <w:rPr>
          <w:color w:val="auto"/>
          <w:sz w:val="24"/>
          <w:lang w:val="sq-AL"/>
        </w:rPr>
        <w:t xml:space="preserve">Në raundin e dytë të votimit zgjidhet kandidati me renditjen më të lartë të kombinuar. Në rast se renditja e kombinuar është e njëjtë për të dy kandidatët në raundin e dytë, do të zbatohet </w:t>
      </w:r>
      <w:r w:rsidR="00621950" w:rsidRPr="002924AB">
        <w:rPr>
          <w:color w:val="auto"/>
          <w:sz w:val="24"/>
          <w:lang w:val="sq-AL"/>
        </w:rPr>
        <w:t xml:space="preserve">rregulli </w:t>
      </w:r>
      <w:r w:rsidRPr="002924AB">
        <w:rPr>
          <w:color w:val="auto"/>
          <w:sz w:val="24"/>
          <w:lang w:val="sq-AL"/>
        </w:rPr>
        <w:t>81</w:t>
      </w:r>
    </w:p>
    <w:p w14:paraId="6B875064" w14:textId="77777777" w:rsidR="00450439" w:rsidRPr="002924AB" w:rsidRDefault="00450439" w:rsidP="00450439">
      <w:pPr>
        <w:pStyle w:val="BodyText"/>
        <w:ind w:firstLine="284"/>
        <w:jc w:val="both"/>
        <w:rPr>
          <w:color w:val="auto"/>
          <w:sz w:val="24"/>
          <w:lang w:val="sq-AL"/>
        </w:rPr>
      </w:pPr>
      <w:r w:rsidRPr="002924AB">
        <w:rPr>
          <w:color w:val="auto"/>
          <w:sz w:val="24"/>
          <w:lang w:val="sq-AL"/>
        </w:rPr>
        <w:t>g) dhe do të zgjidhet kandidati me numrin më të madh të votave të kombinuara; dhe</w:t>
      </w:r>
    </w:p>
    <w:p w14:paraId="4123F6E0" w14:textId="77777777" w:rsidR="00450439" w:rsidRPr="002924AB" w:rsidRDefault="00450439" w:rsidP="00450439">
      <w:pPr>
        <w:pStyle w:val="ListParagraph"/>
        <w:widowControl w:val="0"/>
        <w:tabs>
          <w:tab w:val="left" w:pos="2280"/>
        </w:tabs>
        <w:spacing w:after="0" w:line="240" w:lineRule="auto"/>
        <w:ind w:left="0" w:firstLine="284"/>
        <w:jc w:val="both"/>
        <w:rPr>
          <w:rFonts w:ascii="Garamond" w:hAnsi="Garamond"/>
          <w:sz w:val="24"/>
          <w:szCs w:val="24"/>
        </w:rPr>
      </w:pPr>
      <w:r w:rsidRPr="002924AB">
        <w:rPr>
          <w:rFonts w:ascii="Garamond" w:hAnsi="Garamond" w:cs="Garamond"/>
          <w:sz w:val="24"/>
          <w:szCs w:val="24"/>
        </w:rPr>
        <w:t>j) rezultatet e zgjedhjeve, duke përfshirë shifrat e votimit, do të vihen në dispozicion në Kongresin Botëror.</w:t>
      </w:r>
    </w:p>
    <w:p w14:paraId="1BC2D49B" w14:textId="61006AC5" w:rsidR="00450439" w:rsidRPr="002924AB" w:rsidRDefault="00450439" w:rsidP="00450439">
      <w:pPr>
        <w:pStyle w:val="Heading2"/>
        <w:keepNext w:val="0"/>
        <w:keepLines w:val="0"/>
        <w:widowControl w:val="0"/>
        <w:spacing w:before="0" w:after="0" w:line="240" w:lineRule="auto"/>
        <w:ind w:firstLine="284"/>
        <w:rPr>
          <w:rFonts w:ascii="Garamond" w:hAnsi="Garamond"/>
          <w:b/>
          <w:color w:val="000000" w:themeColor="text1"/>
          <w:sz w:val="24"/>
          <w:lang w:val="sq-AL"/>
        </w:rPr>
      </w:pPr>
      <w:r w:rsidRPr="002924AB">
        <w:rPr>
          <w:rFonts w:ascii="Garamond" w:hAnsi="Garamond"/>
          <w:b/>
          <w:color w:val="000000" w:themeColor="text1"/>
          <w:sz w:val="24"/>
          <w:lang w:val="sq-AL"/>
        </w:rPr>
        <w:t xml:space="preserve">Pjesa X - Gjuhët dhe </w:t>
      </w:r>
      <w:r w:rsidR="00621950" w:rsidRPr="002924AB">
        <w:rPr>
          <w:rFonts w:ascii="Garamond" w:hAnsi="Garamond"/>
          <w:b/>
          <w:color w:val="000000" w:themeColor="text1"/>
          <w:sz w:val="24"/>
          <w:lang w:val="sq-AL"/>
        </w:rPr>
        <w:t>procedurat</w:t>
      </w:r>
    </w:p>
    <w:p w14:paraId="1C6300FF" w14:textId="535DCB5D" w:rsidR="00450439" w:rsidRPr="002924AB" w:rsidRDefault="00450439" w:rsidP="00450439">
      <w:pPr>
        <w:pStyle w:val="BodyText"/>
        <w:ind w:firstLine="284"/>
        <w:rPr>
          <w:b/>
          <w:color w:val="000000" w:themeColor="text1"/>
          <w:sz w:val="24"/>
          <w:lang w:val="sq-AL"/>
        </w:rPr>
      </w:pPr>
      <w:r w:rsidRPr="002924AB">
        <w:rPr>
          <w:b/>
          <w:color w:val="000000" w:themeColor="text1"/>
          <w:sz w:val="24"/>
          <w:lang w:val="sq-AL"/>
        </w:rPr>
        <w:t xml:space="preserve">Gjuhët </w:t>
      </w:r>
      <w:r w:rsidR="00621950" w:rsidRPr="002924AB">
        <w:rPr>
          <w:b/>
          <w:color w:val="000000" w:themeColor="text1"/>
          <w:sz w:val="24"/>
          <w:lang w:val="sq-AL"/>
        </w:rPr>
        <w:t>zyrtare</w:t>
      </w:r>
    </w:p>
    <w:p w14:paraId="1D2A0371"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82. Fjalimet e bëra në një gjuhë zyrtare do të interpretohen tek të tjerët. Nëse një folës dëshiron të flasë në një gjuhë jozyrtare, folësi do të jetë përgjegjës për rregullimin dhe pagesën e përkthimit në një nga gjuhët zyrtare. Një folësi mund t’i lejohet gjithashtu të organizojë një përkthim në gjuhën e folësit.</w:t>
      </w:r>
    </w:p>
    <w:p w14:paraId="6FD2C07E"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83. Të gjitha dokumentet zyrtare do të paraqiten në njërën nga gjuhët zyrtare dhe do të përkthehen në gjuhët e tjera.</w:t>
      </w:r>
    </w:p>
    <w:p w14:paraId="032F95B1" w14:textId="1713A9F9" w:rsidR="00450439" w:rsidRPr="002924AB" w:rsidRDefault="00450439" w:rsidP="00450439">
      <w:pPr>
        <w:pStyle w:val="BodyText"/>
        <w:ind w:firstLine="284"/>
        <w:jc w:val="both"/>
        <w:rPr>
          <w:b/>
          <w:color w:val="auto"/>
          <w:sz w:val="24"/>
          <w:lang w:val="sq-AL"/>
        </w:rPr>
      </w:pPr>
      <w:r w:rsidRPr="002924AB">
        <w:rPr>
          <w:b/>
          <w:color w:val="auto"/>
          <w:sz w:val="24"/>
          <w:lang w:val="sq-AL"/>
        </w:rPr>
        <w:t xml:space="preserve">Raportet </w:t>
      </w:r>
      <w:r w:rsidR="00621950" w:rsidRPr="002924AB">
        <w:rPr>
          <w:b/>
          <w:color w:val="auto"/>
          <w:sz w:val="24"/>
          <w:lang w:val="sq-AL"/>
        </w:rPr>
        <w:t>z</w:t>
      </w:r>
      <w:r w:rsidRPr="002924AB">
        <w:rPr>
          <w:b/>
          <w:color w:val="auto"/>
          <w:sz w:val="24"/>
          <w:lang w:val="sq-AL"/>
        </w:rPr>
        <w:t>yrtare</w:t>
      </w:r>
    </w:p>
    <w:p w14:paraId="538E5AC7"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84. Propozimet e miratuara në çdo seancë të Kongresit Botëror do të regjistrohen si vendime dhe tekstet në gjuhët zyrtare u shpërndahen sa më shpejt të jetë e mundur të gjithë delegatëve dhe vëzhguesve të pranishëm.</w:t>
      </w:r>
    </w:p>
    <w:p w14:paraId="173D55F8" w14:textId="4DB4B18D"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85. Pas çdo Kongresi Botëror, procesverbali, duke përfshirë vendimet e marra, do të publikohet në gjuhët zyrtare, në përputhje me politikën gjuhësore të IUCN-së. Drejtori i </w:t>
      </w:r>
      <w:r w:rsidR="00484380" w:rsidRPr="002924AB">
        <w:rPr>
          <w:rFonts w:ascii="Garamond" w:hAnsi="Garamond" w:cs="Garamond"/>
          <w:sz w:val="24"/>
          <w:szCs w:val="24"/>
        </w:rPr>
        <w:t>përgjit</w:t>
      </w:r>
      <w:r w:rsidRPr="002924AB">
        <w:rPr>
          <w:rFonts w:ascii="Garamond" w:hAnsi="Garamond" w:cs="Garamond"/>
          <w:sz w:val="24"/>
          <w:szCs w:val="24"/>
        </w:rPr>
        <w:t>hshëm do t’ua shpërndajë ato të gjithë anëtarëve të IUCN-së dhe pjesëmarrësve në takim. Procesverbali do të japë një pasqyrë të punimeve dhe debateve të Kongresit Botëror, duke treguar në veçanti mënyrën sesi Kongresi Botëror hodhi poshtë propozimet dhe ndryshimet e tyre dhe rezultatet e votimeve.</w:t>
      </w:r>
    </w:p>
    <w:p w14:paraId="2717D520" w14:textId="6EBED2D9" w:rsidR="00450439" w:rsidRPr="002924AB" w:rsidRDefault="00450439" w:rsidP="00450439">
      <w:pPr>
        <w:pStyle w:val="BodyText"/>
        <w:ind w:firstLine="284"/>
        <w:rPr>
          <w:b/>
          <w:color w:val="auto"/>
          <w:sz w:val="24"/>
          <w:lang w:val="sq-AL"/>
        </w:rPr>
      </w:pPr>
      <w:r w:rsidRPr="002924AB">
        <w:rPr>
          <w:b/>
          <w:color w:val="auto"/>
          <w:sz w:val="24"/>
          <w:lang w:val="sq-AL"/>
        </w:rPr>
        <w:t xml:space="preserve">Dokumentet </w:t>
      </w:r>
      <w:r w:rsidR="000E4804">
        <w:rPr>
          <w:b/>
          <w:color w:val="auto"/>
          <w:sz w:val="24"/>
          <w:lang w:val="sq-AL"/>
        </w:rPr>
        <w:t>z</w:t>
      </w:r>
      <w:r w:rsidRPr="002924AB">
        <w:rPr>
          <w:b/>
          <w:color w:val="auto"/>
          <w:sz w:val="24"/>
          <w:lang w:val="sq-AL"/>
        </w:rPr>
        <w:t>yrtare</w:t>
      </w:r>
    </w:p>
    <w:p w14:paraId="5857F1C8" w14:textId="77777777" w:rsidR="00450439" w:rsidRPr="002924AB" w:rsidRDefault="00450439" w:rsidP="00450439">
      <w:pPr>
        <w:pStyle w:val="ListParagraph"/>
        <w:widowControl w:val="0"/>
        <w:tabs>
          <w:tab w:val="left" w:pos="1560"/>
        </w:tabs>
        <w:spacing w:after="0" w:line="240" w:lineRule="auto"/>
        <w:ind w:left="0" w:firstLine="284"/>
        <w:rPr>
          <w:rFonts w:ascii="Garamond" w:hAnsi="Garamond"/>
          <w:sz w:val="24"/>
          <w:szCs w:val="24"/>
        </w:rPr>
      </w:pPr>
      <w:r w:rsidRPr="002924AB">
        <w:rPr>
          <w:rFonts w:ascii="Garamond" w:hAnsi="Garamond" w:cs="Garamond"/>
          <w:sz w:val="24"/>
          <w:szCs w:val="24"/>
        </w:rPr>
        <w:t>86. Dokumentet zyrtare të çdo Kongresi Botëror do të përfshijnë sa vijon:</w:t>
      </w:r>
    </w:p>
    <w:p w14:paraId="40E37899" w14:textId="77777777" w:rsidR="00450439" w:rsidRPr="002924AB" w:rsidRDefault="00450439" w:rsidP="00450439">
      <w:pPr>
        <w:pStyle w:val="ListParagraph"/>
        <w:widowControl w:val="0"/>
        <w:spacing w:after="0" w:line="240" w:lineRule="auto"/>
        <w:ind w:left="0" w:firstLine="284"/>
        <w:rPr>
          <w:rFonts w:ascii="Garamond" w:hAnsi="Garamond"/>
          <w:sz w:val="24"/>
          <w:szCs w:val="24"/>
        </w:rPr>
      </w:pPr>
      <w:r w:rsidRPr="002924AB">
        <w:rPr>
          <w:rFonts w:ascii="Garamond" w:hAnsi="Garamond" w:cs="Garamond"/>
          <w:sz w:val="24"/>
          <w:szCs w:val="24"/>
        </w:rPr>
        <w:t>a) rendin e ditës së seancës;</w:t>
      </w:r>
    </w:p>
    <w:p w14:paraId="7196517B" w14:textId="77777777" w:rsidR="00450439" w:rsidRPr="002924AB" w:rsidRDefault="00450439" w:rsidP="00450439">
      <w:pPr>
        <w:pStyle w:val="ListParagraph"/>
        <w:widowControl w:val="0"/>
        <w:spacing w:after="0" w:line="240" w:lineRule="auto"/>
        <w:ind w:left="0" w:firstLine="284"/>
        <w:rPr>
          <w:rFonts w:ascii="Garamond" w:hAnsi="Garamond"/>
          <w:sz w:val="24"/>
          <w:szCs w:val="24"/>
        </w:rPr>
      </w:pPr>
      <w:r w:rsidRPr="002924AB">
        <w:rPr>
          <w:rFonts w:ascii="Garamond" w:hAnsi="Garamond" w:cs="Garamond"/>
          <w:sz w:val="24"/>
          <w:szCs w:val="24"/>
        </w:rPr>
        <w:t>b) propozimet dhe ndryshimet e propozuara;</w:t>
      </w:r>
    </w:p>
    <w:p w14:paraId="2EC0DBF6" w14:textId="24A7DE1C"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c) raporte dhe dokumente të tjera nga </w:t>
      </w:r>
      <w:r w:rsidR="00484380" w:rsidRPr="002924AB">
        <w:rPr>
          <w:rFonts w:ascii="Garamond" w:hAnsi="Garamond" w:cs="Garamond"/>
          <w:sz w:val="24"/>
          <w:szCs w:val="24"/>
        </w:rPr>
        <w:t xml:space="preserve">presidenti, arkëtari, audituesit, këshilli, komiteti drejtues, komitetet, drejtori i përgjithshëm dhe komitetet </w:t>
      </w:r>
      <w:r w:rsidRPr="002924AB">
        <w:rPr>
          <w:rFonts w:ascii="Garamond" w:hAnsi="Garamond" w:cs="Garamond"/>
          <w:sz w:val="24"/>
          <w:szCs w:val="24"/>
        </w:rPr>
        <w:t>e Kongresit Botëror;</w:t>
      </w:r>
    </w:p>
    <w:p w14:paraId="37C34502"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d) memorandumet e paraqitura në emër të anëtarëve ose vëzhguesve për çështjet e lidhura me organizimin e Kongresit Botëror, nëse miratohen nga Komiteti Drejtues, ose për të gjitha çështjet e tjera, nëse miratohen nga Këshilli; dhe</w:t>
      </w:r>
    </w:p>
    <w:p w14:paraId="593B32FE" w14:textId="77777777" w:rsidR="00450439" w:rsidRPr="002924AB" w:rsidRDefault="00450439" w:rsidP="00450439">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e) vendimet e Kongresit Botëror.</w:t>
      </w:r>
    </w:p>
    <w:p w14:paraId="4F202F3C" w14:textId="77777777" w:rsidR="00450439" w:rsidRPr="002924AB" w:rsidRDefault="00450439" w:rsidP="00450439">
      <w:pPr>
        <w:pStyle w:val="ListParagraph"/>
        <w:widowControl w:val="0"/>
        <w:tabs>
          <w:tab w:val="left" w:pos="1560"/>
        </w:tabs>
        <w:spacing w:after="0" w:line="240" w:lineRule="auto"/>
        <w:ind w:left="0" w:firstLine="284"/>
        <w:rPr>
          <w:rFonts w:ascii="Garamond" w:hAnsi="Garamond"/>
          <w:sz w:val="24"/>
          <w:szCs w:val="24"/>
        </w:rPr>
      </w:pPr>
      <w:r w:rsidRPr="002924AB">
        <w:rPr>
          <w:rFonts w:ascii="Garamond" w:hAnsi="Garamond" w:cs="Garamond"/>
          <w:sz w:val="24"/>
          <w:szCs w:val="24"/>
        </w:rPr>
        <w:t>87. Çdo dokument zyrtar duhet të numërtohet.</w:t>
      </w:r>
    </w:p>
    <w:p w14:paraId="20C0FF65" w14:textId="4B15BD03" w:rsidR="00450439" w:rsidRPr="002924AB" w:rsidRDefault="00450439" w:rsidP="00450439">
      <w:pPr>
        <w:pStyle w:val="Heading2"/>
        <w:keepNext w:val="0"/>
        <w:keepLines w:val="0"/>
        <w:widowControl w:val="0"/>
        <w:spacing w:before="0" w:after="0" w:line="240" w:lineRule="auto"/>
        <w:ind w:firstLine="284"/>
        <w:rPr>
          <w:rFonts w:ascii="Garamond" w:hAnsi="Garamond"/>
          <w:b/>
          <w:color w:val="000000" w:themeColor="text1"/>
          <w:sz w:val="24"/>
          <w:lang w:val="sq-AL"/>
        </w:rPr>
      </w:pPr>
      <w:r w:rsidRPr="002924AB">
        <w:rPr>
          <w:rFonts w:ascii="Garamond" w:hAnsi="Garamond"/>
          <w:b/>
          <w:color w:val="000000" w:themeColor="text1"/>
          <w:sz w:val="24"/>
          <w:lang w:val="sq-AL"/>
        </w:rPr>
        <w:t xml:space="preserve">Pjesa XI - Ndryshimi i </w:t>
      </w:r>
      <w:r w:rsidR="008E6911" w:rsidRPr="002924AB">
        <w:rPr>
          <w:rFonts w:ascii="Garamond" w:hAnsi="Garamond"/>
          <w:b/>
          <w:color w:val="000000" w:themeColor="text1"/>
          <w:sz w:val="24"/>
          <w:lang w:val="sq-AL"/>
        </w:rPr>
        <w:t>rregullave të procedurës</w:t>
      </w:r>
    </w:p>
    <w:p w14:paraId="27127D11" w14:textId="2F6BAB9C" w:rsidR="00450439" w:rsidRPr="002924AB" w:rsidRDefault="00450439" w:rsidP="00450439">
      <w:pPr>
        <w:pStyle w:val="ListParagraph"/>
        <w:widowControl w:val="0"/>
        <w:spacing w:after="0" w:line="240" w:lineRule="auto"/>
        <w:ind w:left="0" w:firstLine="284"/>
        <w:rPr>
          <w:rFonts w:ascii="Garamond" w:hAnsi="Garamond"/>
          <w:sz w:val="24"/>
          <w:szCs w:val="24"/>
        </w:rPr>
      </w:pPr>
      <w:r w:rsidRPr="002924AB">
        <w:rPr>
          <w:rFonts w:ascii="Garamond" w:hAnsi="Garamond" w:cs="Garamond"/>
          <w:sz w:val="24"/>
          <w:szCs w:val="24"/>
        </w:rPr>
        <w:t xml:space="preserve">88. Kjo </w:t>
      </w:r>
      <w:r w:rsidR="008E6911" w:rsidRPr="002924AB">
        <w:rPr>
          <w:rFonts w:ascii="Garamond" w:hAnsi="Garamond" w:cs="Garamond"/>
          <w:sz w:val="24"/>
          <w:szCs w:val="24"/>
        </w:rPr>
        <w:t xml:space="preserve">rregullore e punës </w:t>
      </w:r>
      <w:r w:rsidRPr="002924AB">
        <w:rPr>
          <w:rFonts w:ascii="Garamond" w:hAnsi="Garamond" w:cs="Garamond"/>
          <w:sz w:val="24"/>
          <w:szCs w:val="24"/>
        </w:rPr>
        <w:t xml:space="preserve">mund të ndryshohet në përputhje me </w:t>
      </w:r>
      <w:r w:rsidR="008E6911" w:rsidRPr="002924AB">
        <w:rPr>
          <w:rFonts w:ascii="Garamond" w:hAnsi="Garamond" w:cs="Garamond"/>
          <w:sz w:val="24"/>
          <w:szCs w:val="24"/>
        </w:rPr>
        <w:t>statutin</w:t>
      </w:r>
      <w:r w:rsidRPr="002924AB">
        <w:rPr>
          <w:rFonts w:ascii="Garamond" w:hAnsi="Garamond" w:cs="Garamond"/>
          <w:sz w:val="24"/>
          <w:szCs w:val="24"/>
        </w:rPr>
        <w:t>.</w:t>
      </w:r>
      <w:r w:rsidR="0075568C" w:rsidRPr="002924AB">
        <w:rPr>
          <w:rStyle w:val="FootnoteReference"/>
          <w:rFonts w:ascii="Garamond" w:hAnsi="Garamond"/>
          <w:sz w:val="24"/>
          <w:szCs w:val="24"/>
        </w:rPr>
        <w:footnoteReference w:id="23"/>
      </w:r>
    </w:p>
    <w:p w14:paraId="0B54B192" w14:textId="77777777" w:rsidR="00BD5FE0" w:rsidRPr="002924AB" w:rsidRDefault="00BD5FE0" w:rsidP="00450439">
      <w:pPr>
        <w:pStyle w:val="Body"/>
        <w:ind w:firstLine="284"/>
        <w:jc w:val="both"/>
        <w:rPr>
          <w:sz w:val="24"/>
          <w:lang w:val="sq-AL"/>
        </w:rPr>
      </w:pPr>
    </w:p>
    <w:p w14:paraId="33A7A3FD" w14:textId="77777777" w:rsidR="00BF2B66" w:rsidRDefault="00BF2B66" w:rsidP="004D456C">
      <w:pPr>
        <w:pStyle w:val="TEKSTIII"/>
        <w:jc w:val="center"/>
      </w:pPr>
    </w:p>
    <w:p w14:paraId="414AF667" w14:textId="77777777" w:rsidR="00BF2B66" w:rsidRDefault="00BF2B66" w:rsidP="004D456C">
      <w:pPr>
        <w:pStyle w:val="TEKSTIII"/>
        <w:jc w:val="center"/>
      </w:pPr>
    </w:p>
    <w:p w14:paraId="73DBB0EB" w14:textId="77777777" w:rsidR="00BF2B66" w:rsidRDefault="00BF2B66" w:rsidP="004D456C">
      <w:pPr>
        <w:pStyle w:val="TEKSTIII"/>
        <w:jc w:val="center"/>
      </w:pPr>
    </w:p>
    <w:p w14:paraId="16247BFD" w14:textId="359C4B35" w:rsidR="004D456C" w:rsidRPr="002924AB" w:rsidRDefault="00450439" w:rsidP="004D456C">
      <w:pPr>
        <w:pStyle w:val="TEKSTIII"/>
        <w:jc w:val="center"/>
        <w:rPr>
          <w:b/>
          <w:i/>
          <w:iCs/>
        </w:rPr>
      </w:pPr>
      <w:r w:rsidRPr="002924AB">
        <w:t>Rregulloret e IUCN-së</w:t>
      </w:r>
    </w:p>
    <w:p w14:paraId="10B546FF" w14:textId="77777777" w:rsidR="00450439" w:rsidRPr="002924AB" w:rsidRDefault="00450439" w:rsidP="004D456C">
      <w:pPr>
        <w:pStyle w:val="TEKSTIII"/>
        <w:jc w:val="center"/>
        <w:rPr>
          <w:b/>
          <w:i/>
          <w:iCs/>
        </w:rPr>
      </w:pPr>
      <w:r w:rsidRPr="00C7569E">
        <w:rPr>
          <w:iCs/>
        </w:rPr>
        <w:t>RREGULLORET</w:t>
      </w:r>
    </w:p>
    <w:p w14:paraId="15714CF3" w14:textId="77777777" w:rsidR="00450439" w:rsidRPr="002924AB" w:rsidRDefault="00450439" w:rsidP="004D456C">
      <w:pPr>
        <w:pStyle w:val="TEKSTIII"/>
        <w:rPr>
          <w:b/>
          <w:i/>
          <w:iCs/>
        </w:rPr>
      </w:pPr>
    </w:p>
    <w:p w14:paraId="36A1D57A" w14:textId="758B571C" w:rsidR="00450439" w:rsidRPr="002924AB" w:rsidRDefault="00450439" w:rsidP="004D456C">
      <w:pPr>
        <w:pStyle w:val="TEKSTIII"/>
        <w:rPr>
          <w:b/>
        </w:rPr>
      </w:pPr>
      <w:r w:rsidRPr="002924AB">
        <w:rPr>
          <w:b/>
        </w:rPr>
        <w:t xml:space="preserve">Pjesa I – Statusi </w:t>
      </w:r>
      <w:r w:rsidR="00A527CD">
        <w:rPr>
          <w:b/>
        </w:rPr>
        <w:t>l</w:t>
      </w:r>
      <w:r w:rsidRPr="002924AB">
        <w:rPr>
          <w:b/>
        </w:rPr>
        <w:t>igjor</w:t>
      </w:r>
    </w:p>
    <w:p w14:paraId="798782EE" w14:textId="774D4A37" w:rsidR="00450439" w:rsidRPr="002924AB" w:rsidRDefault="00450439" w:rsidP="004D456C">
      <w:pPr>
        <w:pStyle w:val="TEKSTIII"/>
      </w:pPr>
      <w:r w:rsidRPr="002924AB">
        <w:rPr>
          <w:rFonts w:cs="Garamond"/>
        </w:rPr>
        <w:t xml:space="preserve">1. Këto rregullore janë hartuar në përputhje me Statutet dhe do të lexohen në lidhje </w:t>
      </w:r>
      <w:r w:rsidR="00015D04" w:rsidRPr="002924AB">
        <w:rPr>
          <w:rFonts w:cs="Garamond"/>
        </w:rPr>
        <w:t>me ato statute dhe rregulloren e procedu</w:t>
      </w:r>
      <w:r w:rsidRPr="002924AB">
        <w:rPr>
          <w:rFonts w:cs="Garamond"/>
        </w:rPr>
        <w:t xml:space="preserve">rës së Kongresit Botëror të Konservimit (në vijim i referuar si “Kongresi Botëror”) bashkëlidhur </w:t>
      </w:r>
      <w:r w:rsidR="00015D04" w:rsidRPr="002924AB">
        <w:rPr>
          <w:rFonts w:cs="Garamond"/>
        </w:rPr>
        <w:t>statuteve</w:t>
      </w:r>
      <w:r w:rsidRPr="002924AB">
        <w:rPr>
          <w:rFonts w:cs="Garamond"/>
        </w:rPr>
        <w:t>.</w:t>
      </w:r>
    </w:p>
    <w:p w14:paraId="5EB6EDF4" w14:textId="77777777" w:rsidR="00450439" w:rsidRPr="002924AB" w:rsidRDefault="00450439" w:rsidP="004D456C">
      <w:pPr>
        <w:pStyle w:val="TEKSTIII"/>
        <w:rPr>
          <w:b/>
        </w:rPr>
      </w:pPr>
      <w:r w:rsidRPr="002924AB">
        <w:rPr>
          <w:b/>
        </w:rPr>
        <w:t>Pjesa II - Programi</w:t>
      </w:r>
    </w:p>
    <w:p w14:paraId="2AD38F78" w14:textId="1EEB758F" w:rsidR="00450439" w:rsidRPr="002924AB" w:rsidRDefault="00450439" w:rsidP="004D456C">
      <w:pPr>
        <w:pStyle w:val="TEKSTIII"/>
      </w:pPr>
      <w:r w:rsidRPr="002924AB">
        <w:rPr>
          <w:rFonts w:cs="Garamond"/>
        </w:rPr>
        <w:t>2. IUCN-ja do të ndjekë objektivat e saj nëpërmjet një programi të integruar aktivitetesh, të formuluar, koordinuar dhe zbatuar nga anëtarët dhe komponentët e IUCN-së. Programi do të miratohet nga Kongresi Botëror dhe do të rishikohet çdo vit nga Këshilli. Programi, ndër të tjera:</w:t>
      </w:r>
    </w:p>
    <w:p w14:paraId="1133C2AB" w14:textId="77777777" w:rsidR="00450439" w:rsidRPr="002924AB" w:rsidRDefault="00450439" w:rsidP="004D456C">
      <w:pPr>
        <w:pStyle w:val="TEKSTIII"/>
      </w:pPr>
      <w:r w:rsidRPr="002924AB">
        <w:rPr>
          <w:rFonts w:cs="Garamond"/>
        </w:rPr>
        <w:t>a) do të shqyrtojë sesi funksionojnë speciet dhe ekosistemet, si mund të mbështeten nga praktika e ruajtjes dhe si të sigurohet që çdo përdorim i burimeve natyrore të jetë i barabartë dhe ekologjikisht i qëndrueshëm;</w:t>
      </w:r>
    </w:p>
    <w:p w14:paraId="09BFC5F5" w14:textId="77777777" w:rsidR="00450439" w:rsidRPr="002924AB" w:rsidRDefault="00450439" w:rsidP="004D456C">
      <w:pPr>
        <w:pStyle w:val="TEKSTIII"/>
      </w:pPr>
      <w:r w:rsidRPr="002924AB">
        <w:rPr>
          <w:rFonts w:cs="Garamond"/>
        </w:rPr>
        <w:t>b) do të monitorojë dhe vlerësojë se çfarë diversiteti biologjik ekziston, në cilat kushte, të identifikojë kërcënimet për ruajtjen e tij dhe të zhvillojë një kapacitet të zgjeruar për të përcaktuar prioritetet për veprimin e ruajtjes;</w:t>
      </w:r>
    </w:p>
    <w:p w14:paraId="1D1A0573" w14:textId="77777777" w:rsidR="00450439" w:rsidRPr="002924AB" w:rsidRDefault="00450439" w:rsidP="004D456C">
      <w:pPr>
        <w:pStyle w:val="TEKSTIII"/>
      </w:pPr>
      <w:r w:rsidRPr="002924AB">
        <w:rPr>
          <w:rFonts w:cs="Garamond"/>
        </w:rPr>
        <w:t>c) do të zhvillojë, testojë dhe demonstrojë praktika të qëndrueshme për ruajtjen dhe përdorimin e qëndrueshëm të specieve dhe ekosistemeve, duke përfshirë përmes projekteve bashkëpunuese në terren;</w:t>
      </w:r>
    </w:p>
    <w:p w14:paraId="0A4FBE29" w14:textId="77777777" w:rsidR="00450439" w:rsidRPr="002924AB" w:rsidRDefault="00450439" w:rsidP="004D456C">
      <w:pPr>
        <w:pStyle w:val="TEKSTIII"/>
      </w:pPr>
      <w:r w:rsidRPr="002924AB">
        <w:rPr>
          <w:rFonts w:cs="Garamond"/>
        </w:rPr>
        <w:t>d) do të zhvillojë mjete që mund të jenë më efektive në kompensimin ose korrigjimin e ndikimeve të dëmshme;</w:t>
      </w:r>
    </w:p>
    <w:p w14:paraId="303ED2E8" w14:textId="77777777" w:rsidR="00450439" w:rsidRPr="002924AB" w:rsidRDefault="00450439" w:rsidP="004D456C">
      <w:pPr>
        <w:pStyle w:val="TEKSTIII"/>
      </w:pPr>
      <w:r w:rsidRPr="002924AB">
        <w:rPr>
          <w:rFonts w:cs="Garamond"/>
        </w:rPr>
        <w:t>e) do të shqyrtojë sesi sjellja njerëzore, institucionet, sistemet e vlerave dhe njohurive, politika sociale, qasjet e zhvillimit dhe aktivitetet ekonomike lidhen dhe mund të ndikojnë në ruajtjen, përdorimin e qëndrueshëm dhe aksesin e barabartë në burimet natyrore;</w:t>
      </w:r>
    </w:p>
    <w:p w14:paraId="752DE7F8" w14:textId="77777777" w:rsidR="00450439" w:rsidRPr="002924AB" w:rsidRDefault="00450439" w:rsidP="004D456C">
      <w:pPr>
        <w:pStyle w:val="TEKSTIII"/>
        <w:rPr>
          <w:rFonts w:cs="Garamond"/>
        </w:rPr>
      </w:pPr>
      <w:r w:rsidRPr="002924AB">
        <w:rPr>
          <w:rFonts w:cs="Garamond"/>
        </w:rPr>
        <w:t>f) rritjen e ndërgjegjësimit publik për ruajtjen e natyrës dhe burimeve natyrore nëpërmjet edukimit dhe shpërndarjes së gjerë të informacionit;</w:t>
      </w:r>
    </w:p>
    <w:p w14:paraId="7D28FF30"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g) do të promovojë trajnimin dhe edukimin e vazhdueshëm të konservuesve në të gjitha nivelet dhe të inkurajojë përfshirjen e tyre me komunitetet lokale në mbarë botën në zhvillimin e mënyrave të qëndrueshme të jetesës;</w:t>
      </w:r>
    </w:p>
    <w:p w14:paraId="28D2DC6F"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h) do të ndihmojë në zhvillimin dhe përmirësimin e legjislacionit në lidhje me ruajtjen e natyrës dhe burimeve natyrore;</w:t>
      </w:r>
    </w:p>
    <w:p w14:paraId="3C5F5BE0" w14:textId="1FF81E6E"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i) do të përgatisë projektmarrëveshje ndërkombëtare në lidhje me ruajtjen e natyrës dhe burimeve natyrore dhe do të inkurajojë qeveritë që t’u përmbahen dhe zbatojnë marrëveshjet pasi të jenë lidhur;</w:t>
      </w:r>
    </w:p>
    <w:p w14:paraId="31547A24"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j) do të forcojë anëtarët e IUCN-së dhe strukturat e tyre kombëtare dhe rajonale;</w:t>
      </w:r>
    </w:p>
    <w:p w14:paraId="10DE81C9"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k) do të ndjekë programe me interes të ndërsjellë në nivel ndërkombëtar, rajonal, kombëtar dhe lokal me qeveritë, organizatat joqeveritare, organizatat ndërkombëtare, agjencitë e ndihmës dhe të tjera; dhe</w:t>
      </w:r>
    </w:p>
    <w:p w14:paraId="4325B32B" w14:textId="77777777" w:rsidR="00450439" w:rsidRPr="002924AB" w:rsidRDefault="00450439" w:rsidP="004D456C">
      <w:pPr>
        <w:pStyle w:val="BodyText"/>
        <w:tabs>
          <w:tab w:val="left" w:pos="6320"/>
        </w:tabs>
        <w:ind w:firstLine="284"/>
        <w:jc w:val="both"/>
        <w:rPr>
          <w:sz w:val="24"/>
          <w:lang w:val="sq-AL"/>
        </w:rPr>
      </w:pPr>
      <w:r w:rsidRPr="002924AB">
        <w:rPr>
          <w:sz w:val="24"/>
          <w:lang w:val="sq-AL"/>
        </w:rPr>
        <w:t xml:space="preserve"> l) do të mbledhë, analizojë, interpretojë dhe shpërndajë informacione, duke përfshirë përgatitjen, publikimin dhe shpërndarjen e dokumenteve, teksteve legjislative, studimeve shkencore dhe informacione të tjera.</w:t>
      </w:r>
    </w:p>
    <w:p w14:paraId="18574679" w14:textId="23993CE5" w:rsidR="00450439" w:rsidRPr="002924AB" w:rsidRDefault="00450439" w:rsidP="00450439">
      <w:pPr>
        <w:pStyle w:val="BodyText"/>
        <w:tabs>
          <w:tab w:val="left" w:pos="1560"/>
        </w:tabs>
        <w:ind w:firstLine="284"/>
        <w:jc w:val="both"/>
        <w:rPr>
          <w:color w:val="auto"/>
          <w:sz w:val="24"/>
          <w:lang w:val="sq-AL"/>
        </w:rPr>
      </w:pPr>
      <w:r w:rsidRPr="002924AB">
        <w:rPr>
          <w:color w:val="auto"/>
          <w:sz w:val="24"/>
          <w:lang w:val="sq-AL"/>
        </w:rPr>
        <w:t>2</w:t>
      </w:r>
      <w:r w:rsidRPr="002924AB">
        <w:rPr>
          <w:i/>
          <w:color w:val="auto"/>
          <w:sz w:val="24"/>
          <w:lang w:val="sq-AL"/>
        </w:rPr>
        <w:t xml:space="preserve">bis. </w:t>
      </w:r>
      <w:r w:rsidRPr="002924AB">
        <w:rPr>
          <w:color w:val="auto"/>
          <w:sz w:val="24"/>
          <w:lang w:val="sq-AL"/>
        </w:rPr>
        <w:t xml:space="preserve">Këshilli, </w:t>
      </w:r>
      <w:r w:rsidR="00BF1595" w:rsidRPr="002924AB">
        <w:rPr>
          <w:color w:val="auto"/>
          <w:sz w:val="24"/>
          <w:lang w:val="sq-AL"/>
        </w:rPr>
        <w:t>komitetet, komitetet kombëtare dhe rajona</w:t>
      </w:r>
      <w:r w:rsidRPr="002924AB">
        <w:rPr>
          <w:color w:val="auto"/>
          <w:sz w:val="24"/>
          <w:lang w:val="sq-AL"/>
        </w:rPr>
        <w:t>le, Sekretariati dhe anëtarët, prioritetet organizative dhe kapacitetet e të cilëve i lejojnë të përafrohen me Programin e IUCN-së do të punojnë së bashku për zbatimin koherent të Programit të IUCN-së, i cili mundëson dhe shfrytëzon kapacitetet e IUCN-së. Anëtarët dhe komponentët statutore dhe jep rezultate të ruajtjes në mënyrë optimale, efektive dhe efikase.</w:t>
      </w:r>
    </w:p>
    <w:p w14:paraId="67375F3B" w14:textId="77777777" w:rsidR="00450439" w:rsidRPr="002924AB" w:rsidRDefault="00450439" w:rsidP="004D456C">
      <w:pPr>
        <w:pStyle w:val="TEKSTIII"/>
        <w:rPr>
          <w:b/>
        </w:rPr>
      </w:pPr>
      <w:r w:rsidRPr="002924AB">
        <w:rPr>
          <w:b/>
        </w:rPr>
        <w:t>Pjesa III – Anëtarët</w:t>
      </w:r>
    </w:p>
    <w:p w14:paraId="524D3B04" w14:textId="77777777" w:rsidR="00450439" w:rsidRPr="002924AB" w:rsidRDefault="00450439" w:rsidP="004D456C">
      <w:pPr>
        <w:pStyle w:val="TEKSTIII"/>
        <w:rPr>
          <w:b/>
        </w:rPr>
      </w:pPr>
      <w:r w:rsidRPr="002924AB">
        <w:rPr>
          <w:rFonts w:cs="Garamond"/>
          <w:b/>
        </w:rPr>
        <w:t>Pranimi</w:t>
      </w:r>
    </w:p>
    <w:p w14:paraId="77DDE776" w14:textId="20276078" w:rsidR="00450439" w:rsidRPr="002924AB" w:rsidRDefault="00450439" w:rsidP="004D456C">
      <w:pPr>
        <w:pStyle w:val="TEKSTIII"/>
        <w:rPr>
          <w:b/>
        </w:rPr>
      </w:pPr>
      <w:r w:rsidRPr="002924AB">
        <w:rPr>
          <w:rFonts w:cs="Garamond"/>
          <w:b/>
        </w:rPr>
        <w:t xml:space="preserve">3. Shtetet dhe </w:t>
      </w:r>
      <w:r w:rsidR="00966127" w:rsidRPr="002924AB">
        <w:rPr>
          <w:rFonts w:cs="Garamond"/>
          <w:b/>
        </w:rPr>
        <w:t>organizatat e integrimit politik dhe/ose ekonomik</w:t>
      </w:r>
    </w:p>
    <w:p w14:paraId="17057FFF" w14:textId="504F0C32" w:rsidR="00450439" w:rsidRPr="002924AB" w:rsidRDefault="00450439" w:rsidP="004D456C">
      <w:pPr>
        <w:pStyle w:val="TEKSTIII"/>
      </w:pPr>
      <w:r w:rsidRPr="002924AB">
        <w:rPr>
          <w:rFonts w:cs="Garamond"/>
        </w:rPr>
        <w:t xml:space="preserve">a) Njoftimi i aderimit në </w:t>
      </w:r>
      <w:r w:rsidR="00BF1595" w:rsidRPr="002924AB">
        <w:rPr>
          <w:rFonts w:cs="Garamond"/>
        </w:rPr>
        <w:t xml:space="preserve">statut </w:t>
      </w:r>
      <w:r w:rsidRPr="002924AB">
        <w:rPr>
          <w:rFonts w:cs="Garamond"/>
        </w:rPr>
        <w:t xml:space="preserve">nga një shtet do të bëhet nga ose në emër </w:t>
      </w:r>
      <w:r w:rsidR="00966127" w:rsidRPr="002924AB">
        <w:rPr>
          <w:rFonts w:cs="Garamond"/>
        </w:rPr>
        <w:t>të kreut të shtetit, kreut të qeverisë ose ministr</w:t>
      </w:r>
      <w:r w:rsidRPr="002924AB">
        <w:rPr>
          <w:rFonts w:cs="Garamond"/>
        </w:rPr>
        <w:t>it të Punëve të Jashtme.</w:t>
      </w:r>
    </w:p>
    <w:p w14:paraId="490C234A" w14:textId="58EA2953" w:rsidR="00450439" w:rsidRPr="002924AB" w:rsidRDefault="00450439" w:rsidP="004D456C">
      <w:pPr>
        <w:pStyle w:val="TEKSTIII"/>
        <w:rPr>
          <w:rFonts w:cstheme="minorBidi"/>
        </w:rPr>
      </w:pPr>
      <w:r w:rsidRPr="002924AB">
        <w:t>b) Njoftimi i aderimit në statut nga një organizatë e integrimit politik dhe/ose ekonomik do të bëhet nga përfaqësuesi i saj i autorizuar në rrugë ligjore dhe do të shoqërohet me një deklaratë që shpall</w:t>
      </w:r>
      <w:r w:rsidR="004D456C" w:rsidRPr="002924AB">
        <w:t xml:space="preserve"> </w:t>
      </w:r>
      <w:r w:rsidRPr="002924AB">
        <w:t xml:space="preserve">shtrirjen e kompetencës së saj në lidhje me çështjet e parashikuara në </w:t>
      </w:r>
      <w:r w:rsidR="00966127" w:rsidRPr="002924AB">
        <w:t>statut</w:t>
      </w:r>
      <w:r w:rsidRPr="002924AB">
        <w:t>.</w:t>
      </w:r>
    </w:p>
    <w:p w14:paraId="71B2BCED"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c) Një shtet ose organizatë e integrimit politik dhe/ose ekonomik, pasi të bëhet anëtare, do të caktojë ndërlidhjen e vet me Sekretariatin e IUCN-së.</w:t>
      </w:r>
    </w:p>
    <w:p w14:paraId="7106B147" w14:textId="47FDA4CC" w:rsidR="00450439" w:rsidRPr="002924AB" w:rsidRDefault="00450439" w:rsidP="00450439">
      <w:pPr>
        <w:pStyle w:val="ListParagraph"/>
        <w:widowControl w:val="0"/>
        <w:spacing w:after="0" w:line="240" w:lineRule="auto"/>
        <w:ind w:left="0" w:firstLine="284"/>
        <w:rPr>
          <w:rFonts w:ascii="Garamond" w:hAnsi="Garamond"/>
          <w:b/>
          <w:sz w:val="24"/>
          <w:szCs w:val="24"/>
        </w:rPr>
      </w:pPr>
      <w:r w:rsidRPr="002924AB">
        <w:rPr>
          <w:rFonts w:ascii="Garamond" w:hAnsi="Garamond" w:cs="Garamond"/>
          <w:b/>
          <w:sz w:val="24"/>
          <w:szCs w:val="24"/>
        </w:rPr>
        <w:t xml:space="preserve">4. Agjencitë </w:t>
      </w:r>
      <w:r w:rsidR="00966127" w:rsidRPr="002924AB">
        <w:rPr>
          <w:rFonts w:ascii="Garamond" w:hAnsi="Garamond" w:cs="Garamond"/>
          <w:b/>
          <w:sz w:val="24"/>
          <w:szCs w:val="24"/>
        </w:rPr>
        <w:t>qeveritare dhe qeverisja nënkombëtare</w:t>
      </w:r>
    </w:p>
    <w:p w14:paraId="28CBE143" w14:textId="03718C6E" w:rsidR="00450439" w:rsidRPr="002924AB" w:rsidRDefault="00450439" w:rsidP="00450439">
      <w:pPr>
        <w:pStyle w:val="BodyText"/>
        <w:ind w:firstLine="284"/>
        <w:jc w:val="both"/>
        <w:rPr>
          <w:color w:val="auto"/>
          <w:sz w:val="24"/>
          <w:lang w:val="sq-AL"/>
        </w:rPr>
      </w:pPr>
      <w:r w:rsidRPr="002924AB">
        <w:rPr>
          <w:color w:val="auto"/>
          <w:sz w:val="24"/>
          <w:lang w:val="sq-AL"/>
        </w:rPr>
        <w:t xml:space="preserve">Një agjenci qeveritare ose qeveri  nënkombëtare që kërkon anëtarësimin në IUCN, duhet t’i paraqesë një aplikim për pranim </w:t>
      </w:r>
      <w:r w:rsidR="00966127" w:rsidRPr="002924AB">
        <w:rPr>
          <w:color w:val="auto"/>
          <w:sz w:val="24"/>
          <w:lang w:val="sq-AL"/>
        </w:rPr>
        <w:t xml:space="preserve">drejtorit të përgjithshëm të </w:t>
      </w:r>
      <w:r w:rsidRPr="002924AB">
        <w:rPr>
          <w:color w:val="auto"/>
          <w:sz w:val="24"/>
          <w:lang w:val="sq-AL"/>
        </w:rPr>
        <w:t xml:space="preserve">mbështetur nga një deklaratë nga kreu i agjencisë ose qeverisë lokale, duke përcaktuar kompetencën e saj për t’iu përmbajtur </w:t>
      </w:r>
      <w:r w:rsidR="00966127" w:rsidRPr="002924AB">
        <w:rPr>
          <w:color w:val="auto"/>
          <w:sz w:val="24"/>
          <w:lang w:val="sq-AL"/>
        </w:rPr>
        <w:t>statutit</w:t>
      </w:r>
      <w:r w:rsidRPr="002924AB">
        <w:rPr>
          <w:color w:val="auto"/>
          <w:sz w:val="24"/>
          <w:lang w:val="sq-AL"/>
        </w:rPr>
        <w:t>.</w:t>
      </w:r>
    </w:p>
    <w:p w14:paraId="308D938B" w14:textId="7DE466CC" w:rsidR="00450439" w:rsidRPr="002924AB" w:rsidRDefault="00450439" w:rsidP="00450439">
      <w:pPr>
        <w:pStyle w:val="ListParagraph"/>
        <w:widowControl w:val="0"/>
        <w:tabs>
          <w:tab w:val="left" w:pos="1560"/>
        </w:tabs>
        <w:spacing w:after="0" w:line="240" w:lineRule="auto"/>
        <w:ind w:left="0" w:firstLine="284"/>
        <w:rPr>
          <w:rFonts w:ascii="Garamond" w:hAnsi="Garamond"/>
          <w:b/>
          <w:sz w:val="24"/>
          <w:szCs w:val="24"/>
        </w:rPr>
      </w:pPr>
      <w:r w:rsidRPr="002924AB">
        <w:rPr>
          <w:rFonts w:ascii="Garamond" w:hAnsi="Garamond" w:cs="Garamond"/>
          <w:b/>
          <w:sz w:val="24"/>
          <w:szCs w:val="24"/>
        </w:rPr>
        <w:t xml:space="preserve">5. Organizatat </w:t>
      </w:r>
      <w:r w:rsidR="00966127" w:rsidRPr="002924AB">
        <w:rPr>
          <w:rFonts w:ascii="Garamond" w:hAnsi="Garamond" w:cs="Garamond"/>
          <w:b/>
          <w:sz w:val="24"/>
          <w:szCs w:val="24"/>
        </w:rPr>
        <w:t>kombëtare joqeveritare</w:t>
      </w:r>
    </w:p>
    <w:p w14:paraId="42620AEC" w14:textId="50F4DE9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a) Në varësi bazë të pikës (b) më poshtë, çdo organizatë kombëtare joqeveritare që kërkon pranim si anëtare, përveç kërkesave të </w:t>
      </w:r>
      <w:r w:rsidR="005007F7" w:rsidRPr="002924AB">
        <w:rPr>
          <w:rFonts w:ascii="Garamond" w:hAnsi="Garamond" w:cs="Garamond"/>
          <w:sz w:val="24"/>
          <w:szCs w:val="24"/>
        </w:rPr>
        <w:t>statutit</w:t>
      </w:r>
      <w:r w:rsidRPr="002924AB">
        <w:rPr>
          <w:rFonts w:ascii="Garamond" w:hAnsi="Garamond" w:cs="Garamond"/>
          <w:sz w:val="24"/>
          <w:szCs w:val="24"/>
        </w:rPr>
        <w:t>:</w:t>
      </w:r>
    </w:p>
    <w:p w14:paraId="4649C7E4" w14:textId="68A7FC6D" w:rsidR="00450439" w:rsidRPr="002924AB" w:rsidRDefault="00450439" w:rsidP="00450439">
      <w:pPr>
        <w:pStyle w:val="ListParagraph"/>
        <w:widowControl w:val="0"/>
        <w:tabs>
          <w:tab w:val="left" w:pos="2980"/>
        </w:tabs>
        <w:spacing w:after="0" w:line="240" w:lineRule="auto"/>
        <w:ind w:left="0" w:firstLine="284"/>
        <w:jc w:val="both"/>
        <w:rPr>
          <w:rFonts w:ascii="Garamond" w:hAnsi="Garamond"/>
          <w:sz w:val="24"/>
          <w:szCs w:val="24"/>
        </w:rPr>
      </w:pPr>
      <w:r w:rsidRPr="002924AB">
        <w:rPr>
          <w:rFonts w:ascii="Garamond" w:hAnsi="Garamond" w:cs="Garamond"/>
          <w:sz w:val="24"/>
          <w:szCs w:val="24"/>
        </w:rPr>
        <w:t>i) të jetë një njësi ekonomike jofitimprurëse në përputhje me ligjin e shtetit ku ndodhet selia e tij;</w:t>
      </w:r>
    </w:p>
    <w:p w14:paraId="17864C99" w14:textId="0F8BC508" w:rsidR="00450439" w:rsidRPr="002924AB" w:rsidRDefault="00450439" w:rsidP="00450439">
      <w:pPr>
        <w:pStyle w:val="ListParagraph"/>
        <w:widowControl w:val="0"/>
        <w:tabs>
          <w:tab w:val="left" w:pos="2980"/>
        </w:tabs>
        <w:spacing w:after="0" w:line="240" w:lineRule="auto"/>
        <w:ind w:left="0" w:firstLine="284"/>
        <w:jc w:val="both"/>
        <w:rPr>
          <w:rFonts w:ascii="Garamond" w:hAnsi="Garamond"/>
          <w:sz w:val="24"/>
          <w:szCs w:val="24"/>
        </w:rPr>
      </w:pPr>
      <w:r w:rsidRPr="002924AB">
        <w:rPr>
          <w:rFonts w:ascii="Garamond" w:hAnsi="Garamond" w:cs="Garamond"/>
          <w:sz w:val="24"/>
          <w:szCs w:val="24"/>
        </w:rPr>
        <w:t>ii) të ketë ekzistuar për të paktën tre vjet;</w:t>
      </w:r>
    </w:p>
    <w:p w14:paraId="16354A19" w14:textId="001278CF" w:rsidR="00450439" w:rsidRPr="002924AB" w:rsidRDefault="00450439" w:rsidP="00450439">
      <w:pPr>
        <w:pStyle w:val="ListParagraph"/>
        <w:widowControl w:val="0"/>
        <w:tabs>
          <w:tab w:val="left" w:pos="2980"/>
        </w:tabs>
        <w:spacing w:after="0" w:line="240" w:lineRule="auto"/>
        <w:ind w:left="0" w:firstLine="284"/>
        <w:jc w:val="both"/>
        <w:rPr>
          <w:rFonts w:ascii="Garamond" w:hAnsi="Garamond"/>
          <w:sz w:val="24"/>
          <w:szCs w:val="24"/>
        </w:rPr>
      </w:pPr>
      <w:r w:rsidRPr="002924AB">
        <w:rPr>
          <w:rFonts w:ascii="Garamond" w:hAnsi="Garamond" w:cs="Garamond"/>
          <w:sz w:val="24"/>
          <w:szCs w:val="24"/>
        </w:rPr>
        <w:t>iii) të ketë një bord autonom dhe të pavarur; dhe</w:t>
      </w:r>
    </w:p>
    <w:p w14:paraId="1568639F" w14:textId="5FB159D1" w:rsidR="00450439" w:rsidRPr="002924AB" w:rsidRDefault="00450439" w:rsidP="00450439">
      <w:pPr>
        <w:pStyle w:val="ListParagraph"/>
        <w:widowControl w:val="0"/>
        <w:tabs>
          <w:tab w:val="left" w:pos="2980"/>
        </w:tabs>
        <w:spacing w:after="0" w:line="240" w:lineRule="auto"/>
        <w:ind w:left="0" w:firstLine="284"/>
        <w:jc w:val="both"/>
        <w:rPr>
          <w:rFonts w:ascii="Garamond" w:hAnsi="Garamond"/>
          <w:sz w:val="24"/>
          <w:szCs w:val="24"/>
        </w:rPr>
      </w:pPr>
      <w:r w:rsidRPr="002924AB">
        <w:rPr>
          <w:rFonts w:ascii="Garamond" w:hAnsi="Garamond" w:cs="Garamond"/>
          <w:sz w:val="24"/>
          <w:szCs w:val="24"/>
        </w:rPr>
        <w:t>iv) të ketë një strukturë qeverisëse transparente, të përgjegjshme dhe përfaqësuese.</w:t>
      </w:r>
    </w:p>
    <w:p w14:paraId="60C289A0" w14:textId="728B114F"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b) Çdo universitet i akredituar në rrugë ligjore, institucion i ngjashëm i arsimit të lartë, qendër e specializuar ose institut kërkimor, i organizuar brenda një shteti, që kërkon pranim në këtë kategori</w:t>
      </w:r>
      <w:r w:rsidR="00DB51B2">
        <w:rPr>
          <w:rFonts w:ascii="Garamond" w:hAnsi="Garamond" w:cs="Garamond"/>
          <w:sz w:val="24"/>
          <w:szCs w:val="24"/>
        </w:rPr>
        <w:t>:</w:t>
      </w:r>
    </w:p>
    <w:p w14:paraId="2226A82D" w14:textId="31CF7EBF" w:rsidR="00450439" w:rsidRPr="002924AB" w:rsidRDefault="00450439" w:rsidP="00450439">
      <w:pPr>
        <w:pStyle w:val="ListParagraph"/>
        <w:widowControl w:val="0"/>
        <w:tabs>
          <w:tab w:val="left" w:pos="2980"/>
        </w:tabs>
        <w:spacing w:after="0" w:line="240" w:lineRule="auto"/>
        <w:ind w:left="0" w:firstLine="284"/>
        <w:jc w:val="both"/>
        <w:rPr>
          <w:rFonts w:ascii="Garamond" w:hAnsi="Garamond"/>
          <w:sz w:val="24"/>
          <w:szCs w:val="24"/>
        </w:rPr>
      </w:pPr>
      <w:r w:rsidRPr="002924AB">
        <w:rPr>
          <w:rFonts w:ascii="Garamond" w:hAnsi="Garamond" w:cs="Garamond"/>
          <w:sz w:val="24"/>
          <w:szCs w:val="24"/>
        </w:rPr>
        <w:t>i) të jetë një njësi ekonomike jofitimprurëse në përputhje me ligjin e shtetit ku ndodhet selia e tij;</w:t>
      </w:r>
    </w:p>
    <w:p w14:paraId="400E9326" w14:textId="003E2202" w:rsidR="00450439" w:rsidRPr="002924AB" w:rsidRDefault="00450439" w:rsidP="00450439">
      <w:pPr>
        <w:pStyle w:val="ListParagraph"/>
        <w:widowControl w:val="0"/>
        <w:tabs>
          <w:tab w:val="left" w:pos="2980"/>
        </w:tabs>
        <w:spacing w:after="0" w:line="240" w:lineRule="auto"/>
        <w:ind w:left="0" w:firstLine="284"/>
        <w:jc w:val="both"/>
        <w:rPr>
          <w:rFonts w:ascii="Garamond" w:hAnsi="Garamond"/>
          <w:sz w:val="24"/>
          <w:szCs w:val="24"/>
        </w:rPr>
      </w:pPr>
      <w:r w:rsidRPr="002924AB">
        <w:rPr>
          <w:rFonts w:ascii="Garamond" w:hAnsi="Garamond" w:cs="Garamond"/>
          <w:sz w:val="24"/>
          <w:szCs w:val="24"/>
        </w:rPr>
        <w:t>ii) të ketë ekzistuar për të paktën tre vjet;</w:t>
      </w:r>
    </w:p>
    <w:p w14:paraId="0A2FF99E" w14:textId="6AAB582D" w:rsidR="00450439" w:rsidRPr="002924AB" w:rsidRDefault="00450439" w:rsidP="00450439">
      <w:pPr>
        <w:pStyle w:val="ListParagraph"/>
        <w:widowControl w:val="0"/>
        <w:tabs>
          <w:tab w:val="left" w:pos="2980"/>
        </w:tabs>
        <w:spacing w:after="0" w:line="240" w:lineRule="auto"/>
        <w:ind w:left="0" w:firstLine="284"/>
        <w:rPr>
          <w:rFonts w:ascii="Garamond" w:hAnsi="Garamond"/>
          <w:sz w:val="24"/>
          <w:szCs w:val="24"/>
        </w:rPr>
      </w:pPr>
      <w:r w:rsidRPr="002924AB">
        <w:rPr>
          <w:rFonts w:ascii="Garamond" w:hAnsi="Garamond" w:cs="Garamond"/>
          <w:sz w:val="24"/>
          <w:szCs w:val="24"/>
        </w:rPr>
        <w:t>iii) të jetë një ent akademik ose profesional me pozitë të lartë; dhe</w:t>
      </w:r>
    </w:p>
    <w:p w14:paraId="6D87C995" w14:textId="4A62B20E" w:rsidR="00450439" w:rsidRPr="002924AB" w:rsidRDefault="00450439" w:rsidP="00450439">
      <w:pPr>
        <w:pStyle w:val="ListParagraph"/>
        <w:widowControl w:val="0"/>
        <w:tabs>
          <w:tab w:val="left" w:pos="2980"/>
        </w:tabs>
        <w:spacing w:after="0" w:line="240" w:lineRule="auto"/>
        <w:ind w:left="0" w:firstLine="284"/>
        <w:rPr>
          <w:rFonts w:ascii="Garamond" w:hAnsi="Garamond"/>
          <w:sz w:val="24"/>
          <w:szCs w:val="24"/>
        </w:rPr>
      </w:pPr>
      <w:r w:rsidRPr="002924AB">
        <w:rPr>
          <w:rFonts w:ascii="Garamond" w:hAnsi="Garamond" w:cs="Garamond"/>
          <w:sz w:val="24"/>
          <w:szCs w:val="24"/>
        </w:rPr>
        <w:t>iv) të jetë autonom në administrim dhe qeverisje.</w:t>
      </w:r>
    </w:p>
    <w:p w14:paraId="0D4D5942" w14:textId="0D6F9304" w:rsidR="00450439" w:rsidRPr="002924AB" w:rsidRDefault="00450439" w:rsidP="00450439">
      <w:pPr>
        <w:pStyle w:val="BodyText"/>
        <w:tabs>
          <w:tab w:val="left" w:pos="1560"/>
        </w:tabs>
        <w:ind w:firstLine="284"/>
        <w:rPr>
          <w:color w:val="auto"/>
          <w:sz w:val="24"/>
          <w:lang w:val="sq-AL"/>
        </w:rPr>
      </w:pPr>
      <w:r w:rsidRPr="002924AB">
        <w:rPr>
          <w:color w:val="auto"/>
          <w:sz w:val="24"/>
          <w:lang w:val="sq-AL"/>
        </w:rPr>
        <w:t>5</w:t>
      </w:r>
      <w:r w:rsidRPr="002924AB">
        <w:rPr>
          <w:i/>
          <w:color w:val="auto"/>
          <w:sz w:val="24"/>
          <w:lang w:val="sq-AL"/>
        </w:rPr>
        <w:t>bis</w:t>
      </w:r>
      <w:r w:rsidRPr="002924AB">
        <w:rPr>
          <w:color w:val="auto"/>
          <w:sz w:val="24"/>
          <w:lang w:val="sq-AL"/>
        </w:rPr>
        <w:t xml:space="preserve">. Organizatat </w:t>
      </w:r>
      <w:r w:rsidR="00966127" w:rsidRPr="002924AB">
        <w:rPr>
          <w:color w:val="auto"/>
          <w:sz w:val="24"/>
          <w:lang w:val="sq-AL"/>
        </w:rPr>
        <w:t xml:space="preserve">e popullit </w:t>
      </w:r>
      <w:r w:rsidR="005007F7">
        <w:rPr>
          <w:color w:val="auto"/>
          <w:sz w:val="24"/>
          <w:lang w:val="sq-AL"/>
        </w:rPr>
        <w:t>vendës</w:t>
      </w:r>
    </w:p>
    <w:p w14:paraId="6B6603D4" w14:textId="047F3FD5" w:rsidR="00450439" w:rsidRPr="002924AB" w:rsidRDefault="00450439" w:rsidP="00450439">
      <w:pPr>
        <w:pStyle w:val="BodyText"/>
        <w:ind w:firstLine="284"/>
        <w:rPr>
          <w:color w:val="auto"/>
          <w:sz w:val="24"/>
          <w:lang w:val="sq-AL"/>
        </w:rPr>
      </w:pPr>
      <w:r w:rsidRPr="002924AB">
        <w:rPr>
          <w:color w:val="auto"/>
          <w:sz w:val="24"/>
          <w:lang w:val="sq-AL"/>
        </w:rPr>
        <w:t xml:space="preserve">Çdo organizatë kombëtare ose ndërkombëtare e popujve </w:t>
      </w:r>
      <w:r w:rsidR="005007F7">
        <w:rPr>
          <w:color w:val="auto"/>
          <w:sz w:val="24"/>
          <w:lang w:val="sq-AL"/>
        </w:rPr>
        <w:t>vendës</w:t>
      </w:r>
      <w:r w:rsidRPr="002924AB">
        <w:rPr>
          <w:color w:val="auto"/>
          <w:sz w:val="24"/>
          <w:lang w:val="sq-AL"/>
        </w:rPr>
        <w:t xml:space="preserve"> që kërkon të pranohet si </w:t>
      </w:r>
      <w:r w:rsidR="00966127" w:rsidRPr="002924AB">
        <w:rPr>
          <w:color w:val="auto"/>
          <w:sz w:val="24"/>
          <w:lang w:val="sq-AL"/>
        </w:rPr>
        <w:t>anëtare</w:t>
      </w:r>
      <w:r w:rsidRPr="002924AB">
        <w:rPr>
          <w:color w:val="auto"/>
          <w:sz w:val="24"/>
          <w:lang w:val="sq-AL"/>
        </w:rPr>
        <w:t xml:space="preserve">, përveç kërkesave të </w:t>
      </w:r>
      <w:r w:rsidR="00966127" w:rsidRPr="002924AB">
        <w:rPr>
          <w:color w:val="auto"/>
          <w:sz w:val="24"/>
          <w:lang w:val="sq-AL"/>
        </w:rPr>
        <w:t>statutit</w:t>
      </w:r>
      <w:r w:rsidRPr="002924AB">
        <w:rPr>
          <w:color w:val="auto"/>
          <w:sz w:val="24"/>
          <w:lang w:val="sq-AL"/>
        </w:rPr>
        <w:t>:</w:t>
      </w:r>
    </w:p>
    <w:p w14:paraId="43ADC777" w14:textId="77777777" w:rsidR="00450439" w:rsidRPr="002924AB" w:rsidRDefault="00450439" w:rsidP="00450439">
      <w:pPr>
        <w:pStyle w:val="ListParagraph"/>
        <w:widowControl w:val="0"/>
        <w:tabs>
          <w:tab w:val="left" w:pos="2280"/>
        </w:tabs>
        <w:spacing w:after="0" w:line="240" w:lineRule="auto"/>
        <w:ind w:left="0" w:firstLine="284"/>
        <w:rPr>
          <w:rFonts w:ascii="Garamond" w:hAnsi="Garamond"/>
          <w:sz w:val="24"/>
          <w:szCs w:val="24"/>
        </w:rPr>
      </w:pPr>
      <w:r w:rsidRPr="002924AB">
        <w:rPr>
          <w:rFonts w:ascii="Garamond" w:hAnsi="Garamond" w:cs="Garamond"/>
          <w:sz w:val="24"/>
          <w:szCs w:val="24"/>
        </w:rPr>
        <w:t>a) të jetë një njësi ekonomike jofitimprurëse në përputhje me ligjin e shtetit ku ndodhet selia e tij;</w:t>
      </w:r>
    </w:p>
    <w:p w14:paraId="7CC9E5FC" w14:textId="77777777" w:rsidR="00450439" w:rsidRPr="002924AB" w:rsidRDefault="00450439" w:rsidP="00450439">
      <w:pPr>
        <w:pStyle w:val="ListParagraph"/>
        <w:widowControl w:val="0"/>
        <w:tabs>
          <w:tab w:val="left" w:pos="2280"/>
        </w:tabs>
        <w:spacing w:after="0" w:line="240" w:lineRule="auto"/>
        <w:ind w:left="0" w:firstLine="284"/>
        <w:rPr>
          <w:rFonts w:ascii="Garamond" w:hAnsi="Garamond"/>
          <w:sz w:val="24"/>
          <w:szCs w:val="24"/>
        </w:rPr>
      </w:pPr>
      <w:r w:rsidRPr="002924AB">
        <w:rPr>
          <w:rFonts w:ascii="Garamond" w:hAnsi="Garamond" w:cs="Garamond"/>
          <w:sz w:val="24"/>
          <w:szCs w:val="24"/>
        </w:rPr>
        <w:t>b) të ketë ekzistuar për të paktën tre vjet;</w:t>
      </w:r>
    </w:p>
    <w:p w14:paraId="6888F8DE" w14:textId="77777777" w:rsidR="00450439" w:rsidRPr="002924AB" w:rsidRDefault="00450439" w:rsidP="00450439">
      <w:pPr>
        <w:pStyle w:val="ListParagraph"/>
        <w:widowControl w:val="0"/>
        <w:tabs>
          <w:tab w:val="left" w:pos="2280"/>
        </w:tabs>
        <w:spacing w:after="0" w:line="240" w:lineRule="auto"/>
        <w:ind w:left="0" w:firstLine="284"/>
        <w:rPr>
          <w:rFonts w:ascii="Garamond" w:hAnsi="Garamond"/>
          <w:sz w:val="24"/>
          <w:szCs w:val="24"/>
        </w:rPr>
      </w:pPr>
      <w:r w:rsidRPr="002924AB">
        <w:rPr>
          <w:rFonts w:ascii="Garamond" w:hAnsi="Garamond" w:cs="Garamond"/>
          <w:sz w:val="24"/>
          <w:szCs w:val="24"/>
        </w:rPr>
        <w:t>c) të jetë autonome në administrim dhe qeverisje; dhe</w:t>
      </w:r>
    </w:p>
    <w:p w14:paraId="69C05475" w14:textId="165FC90D" w:rsidR="00450439" w:rsidRPr="002924AB" w:rsidRDefault="00450439" w:rsidP="00450439">
      <w:pPr>
        <w:pStyle w:val="ListParagraph"/>
        <w:widowControl w:val="0"/>
        <w:tabs>
          <w:tab w:val="left" w:pos="2280"/>
        </w:tabs>
        <w:spacing w:after="0" w:line="240" w:lineRule="auto"/>
        <w:ind w:left="0" w:firstLine="284"/>
        <w:rPr>
          <w:rFonts w:ascii="Garamond" w:hAnsi="Garamond"/>
          <w:sz w:val="24"/>
          <w:szCs w:val="24"/>
        </w:rPr>
      </w:pPr>
      <w:r w:rsidRPr="002924AB">
        <w:rPr>
          <w:rFonts w:ascii="Garamond" w:hAnsi="Garamond" w:cs="Garamond"/>
          <w:sz w:val="24"/>
          <w:szCs w:val="24"/>
        </w:rPr>
        <w:t xml:space="preserve">d) të ketë, si zonë elektorale kryesore, popullsinë </w:t>
      </w:r>
      <w:r w:rsidR="005007F7">
        <w:rPr>
          <w:rFonts w:ascii="Garamond" w:hAnsi="Garamond" w:cs="Garamond"/>
          <w:sz w:val="24"/>
          <w:szCs w:val="24"/>
        </w:rPr>
        <w:t>vendës</w:t>
      </w:r>
      <w:r w:rsidRPr="002924AB">
        <w:rPr>
          <w:rFonts w:ascii="Garamond" w:hAnsi="Garamond" w:cs="Garamond"/>
          <w:sz w:val="24"/>
          <w:szCs w:val="24"/>
        </w:rPr>
        <w:t>e.</w:t>
      </w:r>
    </w:p>
    <w:p w14:paraId="1274F75B" w14:textId="71108871" w:rsidR="00450439" w:rsidRPr="002924AB" w:rsidRDefault="00450439" w:rsidP="00450439">
      <w:pPr>
        <w:pStyle w:val="ListParagraph"/>
        <w:widowControl w:val="0"/>
        <w:spacing w:after="0" w:line="240" w:lineRule="auto"/>
        <w:ind w:left="0" w:firstLine="284"/>
        <w:rPr>
          <w:rFonts w:ascii="Garamond" w:hAnsi="Garamond"/>
          <w:b/>
          <w:sz w:val="24"/>
          <w:szCs w:val="24"/>
        </w:rPr>
      </w:pPr>
      <w:r w:rsidRPr="002924AB">
        <w:rPr>
          <w:rFonts w:ascii="Garamond" w:hAnsi="Garamond" w:cs="Garamond"/>
          <w:b/>
          <w:sz w:val="24"/>
          <w:szCs w:val="24"/>
        </w:rPr>
        <w:t xml:space="preserve">6. Organizatat </w:t>
      </w:r>
      <w:r w:rsidR="00966127" w:rsidRPr="002924AB">
        <w:rPr>
          <w:rFonts w:ascii="Garamond" w:hAnsi="Garamond" w:cs="Garamond"/>
          <w:b/>
          <w:sz w:val="24"/>
          <w:szCs w:val="24"/>
        </w:rPr>
        <w:t>joqeveritare ndërkombëtare</w:t>
      </w:r>
    </w:p>
    <w:p w14:paraId="2C421249" w14:textId="3D7B924A" w:rsidR="00450439" w:rsidRPr="002924AB" w:rsidRDefault="00450439" w:rsidP="00450439">
      <w:pPr>
        <w:pStyle w:val="BodyText"/>
        <w:ind w:firstLine="284"/>
        <w:rPr>
          <w:color w:val="auto"/>
          <w:sz w:val="24"/>
          <w:lang w:val="sq-AL"/>
        </w:rPr>
      </w:pPr>
      <w:r w:rsidRPr="002924AB">
        <w:rPr>
          <w:sz w:val="24"/>
          <w:lang w:val="sq-AL"/>
        </w:rPr>
        <w:t xml:space="preserve">Çdo organizatë ndërkombëtare joqeveritare që kërkon të pranohet si </w:t>
      </w:r>
      <w:r w:rsidR="00966127" w:rsidRPr="002924AB">
        <w:rPr>
          <w:sz w:val="24"/>
          <w:lang w:val="sq-AL"/>
        </w:rPr>
        <w:t xml:space="preserve">anëtare </w:t>
      </w:r>
      <w:r w:rsidRPr="002924AB">
        <w:rPr>
          <w:sz w:val="24"/>
          <w:lang w:val="sq-AL"/>
        </w:rPr>
        <w:t xml:space="preserve">e IUCN-së, përveç kërkesave të </w:t>
      </w:r>
      <w:r w:rsidR="00966127" w:rsidRPr="002924AB">
        <w:rPr>
          <w:sz w:val="24"/>
          <w:lang w:val="sq-AL"/>
        </w:rPr>
        <w:t>statutit</w:t>
      </w:r>
      <w:r w:rsidRPr="002924AB">
        <w:rPr>
          <w:sz w:val="24"/>
          <w:lang w:val="sq-AL"/>
        </w:rPr>
        <w:t>:</w:t>
      </w:r>
    </w:p>
    <w:p w14:paraId="7DC44525" w14:textId="77777777" w:rsidR="00450439" w:rsidRPr="002924AB" w:rsidRDefault="00450439" w:rsidP="00450439">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a) të jetë një njësi ekonomike jofitimprurëse që është në përputhje me ligjet e shtetit ku ndodhet selia e saj;</w:t>
      </w:r>
    </w:p>
    <w:p w14:paraId="6D9D9958" w14:textId="77777777" w:rsidR="00450439" w:rsidRPr="002924AB" w:rsidRDefault="00450439" w:rsidP="00450439">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b) të ketë ekzistuar për të paktën tre vjet;</w:t>
      </w:r>
    </w:p>
    <w:p w14:paraId="5210BD61" w14:textId="1251369B" w:rsidR="00450439" w:rsidRPr="002924AB" w:rsidRDefault="00450439" w:rsidP="00450439">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 xml:space="preserve">c) të ketë të dhëna të konsiderueshme të aktivitetit në dy ose më shumë shtete dhe zyra të postuara ose të vendit që raportojnë mbrapsht tek </w:t>
      </w:r>
      <w:r w:rsidR="005007F7" w:rsidRPr="002924AB">
        <w:rPr>
          <w:rFonts w:ascii="Garamond" w:hAnsi="Garamond" w:cs="Garamond"/>
          <w:sz w:val="24"/>
          <w:szCs w:val="24"/>
        </w:rPr>
        <w:t>selia</w:t>
      </w:r>
      <w:r w:rsidRPr="002924AB">
        <w:rPr>
          <w:rFonts w:ascii="Garamond" w:hAnsi="Garamond" w:cs="Garamond"/>
          <w:sz w:val="24"/>
          <w:szCs w:val="24"/>
        </w:rPr>
        <w:t>;</w:t>
      </w:r>
    </w:p>
    <w:p w14:paraId="673E082E" w14:textId="77777777" w:rsidR="00450439" w:rsidRPr="002924AB" w:rsidRDefault="00450439" w:rsidP="00450439">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d) të ketë një organ drejtues të hapur për shtetasit nga të paktën dy shtete;</w:t>
      </w:r>
    </w:p>
    <w:p w14:paraId="51CCB3A9" w14:textId="77777777" w:rsidR="00450439" w:rsidRPr="002924AB" w:rsidRDefault="00450439" w:rsidP="00450439">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e) të ketë një strukturë qeverisëse transparente, të përgjegjshme dhe përfaqësuese; dhe</w:t>
      </w:r>
    </w:p>
    <w:p w14:paraId="35154A43" w14:textId="77777777" w:rsidR="00450439" w:rsidRPr="002924AB" w:rsidRDefault="00450439" w:rsidP="00450439">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f) të ketë një bord  autonom dhe të pavarur.</w:t>
      </w:r>
    </w:p>
    <w:p w14:paraId="0CCECD73" w14:textId="56262BA1" w:rsidR="00450439" w:rsidRPr="002924AB" w:rsidRDefault="00450439" w:rsidP="00450439">
      <w:pPr>
        <w:pStyle w:val="BodyText"/>
        <w:ind w:firstLine="284"/>
        <w:rPr>
          <w:b/>
          <w:color w:val="auto"/>
          <w:sz w:val="24"/>
          <w:lang w:val="sq-AL"/>
        </w:rPr>
      </w:pPr>
      <w:r w:rsidRPr="002924AB">
        <w:rPr>
          <w:b/>
          <w:color w:val="auto"/>
          <w:sz w:val="24"/>
          <w:lang w:val="sq-AL"/>
        </w:rPr>
        <w:t xml:space="preserve">Procesi i </w:t>
      </w:r>
      <w:r w:rsidR="004E4E23" w:rsidRPr="002924AB">
        <w:rPr>
          <w:b/>
          <w:color w:val="auto"/>
          <w:sz w:val="24"/>
          <w:lang w:val="sq-AL"/>
        </w:rPr>
        <w:t>pranimit</w:t>
      </w:r>
    </w:p>
    <w:p w14:paraId="74AC77D6" w14:textId="5F450B6D"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7. Agjencitë qeveritare, qeveritë nënkombëtare, organizatat joqeveritare kombëtare dhe ndërkombëtare, organizatat dhe filialet e popujve </w:t>
      </w:r>
      <w:r w:rsidR="005007F7">
        <w:rPr>
          <w:rFonts w:ascii="Garamond" w:hAnsi="Garamond" w:cs="Garamond"/>
          <w:sz w:val="24"/>
          <w:szCs w:val="24"/>
        </w:rPr>
        <w:t>vendës</w:t>
      </w:r>
      <w:r w:rsidRPr="002924AB">
        <w:rPr>
          <w:rFonts w:ascii="Garamond" w:hAnsi="Garamond" w:cs="Garamond"/>
          <w:sz w:val="24"/>
          <w:szCs w:val="24"/>
        </w:rPr>
        <w:t xml:space="preserve"> do t’i paraqesin një aplikim </w:t>
      </w:r>
      <w:r w:rsidR="004E4E23" w:rsidRPr="002924AB">
        <w:rPr>
          <w:rFonts w:ascii="Garamond" w:hAnsi="Garamond" w:cs="Garamond"/>
          <w:sz w:val="24"/>
          <w:szCs w:val="24"/>
        </w:rPr>
        <w:t xml:space="preserve">drejtorit </w:t>
      </w:r>
      <w:r w:rsidRPr="002924AB">
        <w:rPr>
          <w:rFonts w:ascii="Garamond" w:hAnsi="Garamond" w:cs="Garamond"/>
          <w:sz w:val="24"/>
          <w:szCs w:val="24"/>
        </w:rPr>
        <w:t xml:space="preserve">të </w:t>
      </w:r>
      <w:r w:rsidR="004E4E23" w:rsidRPr="002924AB">
        <w:rPr>
          <w:rFonts w:ascii="Garamond" w:hAnsi="Garamond" w:cs="Garamond"/>
          <w:sz w:val="24"/>
          <w:szCs w:val="24"/>
        </w:rPr>
        <w:t xml:space="preserve">përgjithshëm </w:t>
      </w:r>
      <w:r w:rsidRPr="002924AB">
        <w:rPr>
          <w:rFonts w:ascii="Garamond" w:hAnsi="Garamond" w:cs="Garamond"/>
          <w:sz w:val="24"/>
          <w:szCs w:val="24"/>
        </w:rPr>
        <w:t>duke përdorur formularin e aplikimit të ofruar nga Sekretariati dhe duke treguar kategorinë e anëtarësimit të kërkuar. Aplikimi nënshkruhet nga drejtuesi i autorizuar i agjencisë ose organizatës.</w:t>
      </w:r>
    </w:p>
    <w:p w14:paraId="177E3C63" w14:textId="77777777" w:rsidR="00450439" w:rsidRPr="002924AB" w:rsidRDefault="00450439" w:rsidP="004D456C">
      <w:pPr>
        <w:pStyle w:val="TEKSTIII"/>
      </w:pPr>
      <w:r w:rsidRPr="002924AB">
        <w:t>8. Aplikimet duhet të përfshijnë informacione të tilla në lidhje me agjencinë ose organizatën, objektivat e saj, anëtarësimin, financimin dhe aktivitetet, siç mund të jetë</w:t>
      </w:r>
      <w:r w:rsidR="004D456C" w:rsidRPr="002924AB">
        <w:t xml:space="preserve"> </w:t>
      </w:r>
      <w:r w:rsidRPr="002924AB">
        <w:t>kërkuar nga Këshilli për të vendosur për pranimin. Aplikanti duhet të dokumentojë aktivitetet e tij në ruajtjen e natyrës dhe burimeve natyrore për të paktën një periudhë trevjeçare.</w:t>
      </w:r>
    </w:p>
    <w:p w14:paraId="60DF6E51"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9. Aplikanti duhet të paraqesë, së bashku me aplikimin e tij, një deklaratë me shkrim që shprehet se ai miraton objektivat e IUCN-së.</w:t>
      </w:r>
    </w:p>
    <w:p w14:paraId="7697F6C9"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10. Aplikimet shoqërohen me një depozitë të barabartë me detyrimet e vitit të parë. Kjo shumë është e kthyeshme në rast të mospranimit.</w:t>
      </w:r>
    </w:p>
    <w:p w14:paraId="3EE3634C" w14:textId="5C5DB18C"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11. Pasi të pranohet, </w:t>
      </w:r>
      <w:r w:rsidR="004E4E23" w:rsidRPr="002924AB">
        <w:rPr>
          <w:rFonts w:ascii="Garamond" w:hAnsi="Garamond" w:cs="Garamond"/>
          <w:sz w:val="24"/>
          <w:szCs w:val="24"/>
        </w:rPr>
        <w:t xml:space="preserve">anëtari </w:t>
      </w:r>
      <w:r w:rsidRPr="002924AB">
        <w:rPr>
          <w:rFonts w:ascii="Garamond" w:hAnsi="Garamond" w:cs="Garamond"/>
          <w:sz w:val="24"/>
          <w:szCs w:val="24"/>
        </w:rPr>
        <w:t>i ri do të marrë përsipër të publikojë lidhjen e tij me IUCN-në.</w:t>
      </w:r>
    </w:p>
    <w:p w14:paraId="34653234" w14:textId="3DFE0C7D"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12. Afatet për pranimin e aplikimeve për anëtarësim nga </w:t>
      </w:r>
      <w:r w:rsidR="004E4E23" w:rsidRPr="002924AB">
        <w:rPr>
          <w:rFonts w:ascii="Garamond" w:hAnsi="Garamond" w:cs="Garamond"/>
          <w:sz w:val="24"/>
          <w:szCs w:val="24"/>
        </w:rPr>
        <w:t xml:space="preserve">drejtori i përgjithshëm </w:t>
      </w:r>
      <w:r w:rsidRPr="002924AB">
        <w:rPr>
          <w:rFonts w:ascii="Garamond" w:hAnsi="Garamond" w:cs="Garamond"/>
          <w:sz w:val="24"/>
          <w:szCs w:val="24"/>
        </w:rPr>
        <w:t>janë datat 31 mars, 30 qershor, 30 shtator dhe 31 dhjetor të çdo viti. Gjatë procesit të pranimit, të gjitha komunikimet mund të bëhen me mjete elektronike.</w:t>
      </w:r>
    </w:p>
    <w:p w14:paraId="2943B555" w14:textId="54047860" w:rsidR="00450439" w:rsidRPr="002924AB" w:rsidRDefault="00450439" w:rsidP="00450439">
      <w:pPr>
        <w:pStyle w:val="Body"/>
        <w:ind w:firstLine="284"/>
        <w:jc w:val="both"/>
        <w:rPr>
          <w:i/>
          <w:sz w:val="24"/>
          <w:lang w:val="sq-AL"/>
        </w:rPr>
      </w:pPr>
      <w:r w:rsidRPr="002924AB">
        <w:rPr>
          <w:i/>
          <w:sz w:val="24"/>
          <w:lang w:val="sq-AL"/>
        </w:rPr>
        <w:t xml:space="preserve">[Shënim: Rregullorja 13 u hoq pas ndryshimeve në </w:t>
      </w:r>
      <w:r w:rsidR="004E4E23" w:rsidRPr="002924AB">
        <w:rPr>
          <w:i/>
          <w:sz w:val="24"/>
          <w:lang w:val="sq-AL"/>
        </w:rPr>
        <w:t xml:space="preserve">pjesën </w:t>
      </w:r>
      <w:r w:rsidRPr="002924AB">
        <w:rPr>
          <w:i/>
          <w:sz w:val="24"/>
          <w:lang w:val="sq-AL"/>
        </w:rPr>
        <w:t xml:space="preserve">III të kësaj </w:t>
      </w:r>
      <w:r w:rsidR="004E4E23" w:rsidRPr="002924AB">
        <w:rPr>
          <w:i/>
          <w:sz w:val="24"/>
          <w:lang w:val="sq-AL"/>
        </w:rPr>
        <w:t xml:space="preserve">rregulloreje </w:t>
      </w:r>
      <w:r w:rsidRPr="002924AB">
        <w:rPr>
          <w:i/>
          <w:sz w:val="24"/>
          <w:lang w:val="sq-AL"/>
        </w:rPr>
        <w:t>të miratuar nga Mbledhja e 81-të e Këshillit të IUCN-së dhe e konfirmuar nga Takimi i 82-të i Këshillit të IUCN-së në 2013]</w:t>
      </w:r>
    </w:p>
    <w:p w14:paraId="25903973"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14. Drejtori i Përgjithshëm do t’u dërgojë anëtarëve të IUCN-së njoftimin me postë për aplikimet së bashku me informacionin e duhur për aplikantët.</w:t>
      </w:r>
    </w:p>
    <w:p w14:paraId="28F8B3C4" w14:textId="76CE90F0"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15. Kur një </w:t>
      </w:r>
      <w:r w:rsidR="004E4E23" w:rsidRPr="002924AB">
        <w:rPr>
          <w:rFonts w:ascii="Garamond" w:hAnsi="Garamond" w:cs="Garamond"/>
          <w:sz w:val="24"/>
          <w:szCs w:val="24"/>
        </w:rPr>
        <w:t xml:space="preserve">anëtar </w:t>
      </w:r>
      <w:r w:rsidRPr="002924AB">
        <w:rPr>
          <w:rFonts w:ascii="Garamond" w:hAnsi="Garamond" w:cs="Garamond"/>
          <w:sz w:val="24"/>
          <w:szCs w:val="24"/>
        </w:rPr>
        <w:t xml:space="preserve">ushtron të drejtën e tij për të kundërshtuar një aplikim, një kundërshtim i tillë duhet të dërgohet </w:t>
      </w:r>
      <w:r w:rsidR="004E4E23" w:rsidRPr="002924AB">
        <w:rPr>
          <w:rFonts w:ascii="Garamond" w:hAnsi="Garamond" w:cs="Garamond"/>
          <w:sz w:val="24"/>
          <w:szCs w:val="24"/>
        </w:rPr>
        <w:t xml:space="preserve">tek drejtori i përgjithshëm </w:t>
      </w:r>
      <w:r w:rsidRPr="002924AB">
        <w:rPr>
          <w:rFonts w:ascii="Garamond" w:hAnsi="Garamond" w:cs="Garamond"/>
          <w:sz w:val="24"/>
          <w:szCs w:val="24"/>
        </w:rPr>
        <w:t xml:space="preserve">brenda katër javëve nga njoftimi i </w:t>
      </w:r>
      <w:r w:rsidR="004E4E23" w:rsidRPr="002924AB">
        <w:rPr>
          <w:rFonts w:ascii="Garamond" w:hAnsi="Garamond" w:cs="Garamond"/>
          <w:sz w:val="24"/>
          <w:szCs w:val="24"/>
        </w:rPr>
        <w:t xml:space="preserve">drejtorit të përgjithshëm </w:t>
      </w:r>
      <w:r w:rsidRPr="002924AB">
        <w:rPr>
          <w:rFonts w:ascii="Garamond" w:hAnsi="Garamond" w:cs="Garamond"/>
          <w:sz w:val="24"/>
          <w:szCs w:val="24"/>
        </w:rPr>
        <w:t xml:space="preserve">të përmendur në </w:t>
      </w:r>
      <w:r w:rsidR="004E4E23" w:rsidRPr="002924AB">
        <w:rPr>
          <w:rFonts w:ascii="Garamond" w:hAnsi="Garamond" w:cs="Garamond"/>
          <w:sz w:val="24"/>
          <w:szCs w:val="24"/>
        </w:rPr>
        <w:t xml:space="preserve">rregulloren </w:t>
      </w:r>
      <w:r w:rsidRPr="002924AB">
        <w:rPr>
          <w:rFonts w:ascii="Garamond" w:hAnsi="Garamond" w:cs="Garamond"/>
          <w:sz w:val="24"/>
          <w:szCs w:val="24"/>
        </w:rPr>
        <w:t>14.</w:t>
      </w:r>
    </w:p>
    <w:p w14:paraId="68152883" w14:textId="24C1AE7F"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16. Një kundërshtim i tillë do të jetë vetëm për arsye se aplikanti nuk i plotëson kërkesat e anëtarësimit të parashikuara në Statut</w:t>
      </w:r>
      <w:r w:rsidR="006F6D7C" w:rsidRPr="002924AB">
        <w:rPr>
          <w:rStyle w:val="FootnoteReference"/>
          <w:rFonts w:ascii="Garamond" w:hAnsi="Garamond"/>
          <w:sz w:val="24"/>
          <w:szCs w:val="24"/>
        </w:rPr>
        <w:footnoteReference w:id="24"/>
      </w:r>
      <w:r w:rsidRPr="002924AB">
        <w:rPr>
          <w:rFonts w:ascii="Garamond" w:hAnsi="Garamond" w:cs="Garamond"/>
          <w:sz w:val="24"/>
          <w:szCs w:val="24"/>
        </w:rPr>
        <w:t xml:space="preserve"> ose të përcaktuara në </w:t>
      </w:r>
      <w:r w:rsidR="004E4E23">
        <w:rPr>
          <w:rFonts w:ascii="Garamond" w:hAnsi="Garamond" w:cs="Garamond"/>
          <w:sz w:val="24"/>
          <w:szCs w:val="24"/>
        </w:rPr>
        <w:t>r</w:t>
      </w:r>
      <w:r w:rsidRPr="002924AB">
        <w:rPr>
          <w:rFonts w:ascii="Garamond" w:hAnsi="Garamond" w:cs="Garamond"/>
          <w:sz w:val="24"/>
          <w:szCs w:val="24"/>
        </w:rPr>
        <w:t>regullore</w:t>
      </w:r>
      <w:r w:rsidR="006F6D7C" w:rsidRPr="002924AB">
        <w:rPr>
          <w:rStyle w:val="FootnoteReference"/>
          <w:rFonts w:ascii="Garamond" w:hAnsi="Garamond"/>
          <w:sz w:val="24"/>
          <w:szCs w:val="24"/>
        </w:rPr>
        <w:footnoteReference w:id="25"/>
      </w:r>
      <w:r w:rsidRPr="002924AB">
        <w:rPr>
          <w:rFonts w:ascii="Garamond" w:hAnsi="Garamond" w:cs="Garamond"/>
          <w:sz w:val="24"/>
          <w:szCs w:val="24"/>
        </w:rPr>
        <w:t xml:space="preserve"> Kundërshtimi duhet të japë arsye dhe të dhëna specifike mbi të cilat bazohet kundërshtimi.</w:t>
      </w:r>
    </w:p>
    <w:p w14:paraId="0EC02048" w14:textId="69B9A785"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17. Aplikantit do t’i jepet një mundësi për t’iu përgjigjur kundërshtimit brenda tre javëve nga njoftimi </w:t>
      </w:r>
      <w:r w:rsidR="00944AC8" w:rsidRPr="002924AB">
        <w:rPr>
          <w:rFonts w:ascii="Garamond" w:hAnsi="Garamond" w:cs="Garamond"/>
          <w:sz w:val="24"/>
          <w:szCs w:val="24"/>
        </w:rPr>
        <w:t xml:space="preserve">i drejtorit të përgjithshëm </w:t>
      </w:r>
      <w:r w:rsidRPr="002924AB">
        <w:rPr>
          <w:rFonts w:ascii="Garamond" w:hAnsi="Garamond" w:cs="Garamond"/>
          <w:sz w:val="24"/>
          <w:szCs w:val="24"/>
        </w:rPr>
        <w:t>për kundërshtimin ndaj aplikantit.</w:t>
      </w:r>
    </w:p>
    <w:p w14:paraId="7BA312D7" w14:textId="77777777" w:rsidR="00450439" w:rsidRPr="002924AB" w:rsidRDefault="00450439" w:rsidP="005847FB">
      <w:pPr>
        <w:pStyle w:val="TEKSTIII"/>
      </w:pPr>
      <w:r w:rsidRPr="002924AB">
        <w:t>18. Këshilli, dhe nëse nuk është në seancë, Byroja, do të marrë një vendim për aplikimet për anëtarësim brenda një kohe të arsyeshme pas afateve</w:t>
      </w:r>
      <w:r w:rsidR="006F6D7C" w:rsidRPr="002924AB">
        <w:t xml:space="preserve"> </w:t>
      </w:r>
      <w:r w:rsidRPr="002924AB">
        <w:t>tremujore të aplikimit. Byroja do të kërkojë këshillën e Këshillit në një rast kur ka polemika të lidhura me një aplikim.</w:t>
      </w:r>
    </w:p>
    <w:p w14:paraId="3A16B426"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19. Ankesa kundër çdo vendimi të Këshillit në lidhje me pranimin do të bëhet brenda gjashtë muajve nga njoftimi i vendimit të Këshillit.</w:t>
      </w:r>
    </w:p>
    <w:p w14:paraId="1409DAF7" w14:textId="59B70044"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20. Një </w:t>
      </w:r>
      <w:r w:rsidR="00944AC8" w:rsidRPr="002924AB">
        <w:rPr>
          <w:rFonts w:ascii="Garamond" w:hAnsi="Garamond" w:cs="Garamond"/>
          <w:sz w:val="24"/>
          <w:szCs w:val="24"/>
        </w:rPr>
        <w:t xml:space="preserve">anëtar </w:t>
      </w:r>
      <w:r w:rsidRPr="002924AB">
        <w:rPr>
          <w:rFonts w:ascii="Garamond" w:hAnsi="Garamond" w:cs="Garamond"/>
          <w:sz w:val="24"/>
          <w:szCs w:val="24"/>
        </w:rPr>
        <w:t xml:space="preserve">do të informojë menjëherë </w:t>
      </w:r>
      <w:r w:rsidR="004E4E23" w:rsidRPr="002924AB">
        <w:rPr>
          <w:rFonts w:ascii="Garamond" w:hAnsi="Garamond" w:cs="Garamond"/>
          <w:sz w:val="24"/>
          <w:szCs w:val="24"/>
        </w:rPr>
        <w:t xml:space="preserve">drejtorin e përgjithshëm </w:t>
      </w:r>
      <w:r w:rsidRPr="002924AB">
        <w:rPr>
          <w:rFonts w:ascii="Garamond" w:hAnsi="Garamond" w:cs="Garamond"/>
          <w:sz w:val="24"/>
          <w:szCs w:val="24"/>
        </w:rPr>
        <w:t>për çdo ndryshim të rëndësishëm në të dhënat e ofruara në mbështetje të aplikimit të tij për anëtarësim në IUCN-së, i cili mund të ndikojë në pranueshmërinë e tij për një anëtarësim të tillë ose për kategorinë e këtij anëtarësimi.</w:t>
      </w:r>
    </w:p>
    <w:p w14:paraId="5922024E" w14:textId="77777777" w:rsidR="00450439" w:rsidRPr="004E4E23" w:rsidRDefault="00450439" w:rsidP="00450439">
      <w:pPr>
        <w:pStyle w:val="BodyText"/>
        <w:ind w:firstLine="284"/>
        <w:jc w:val="both"/>
        <w:rPr>
          <w:i/>
          <w:color w:val="auto"/>
          <w:sz w:val="24"/>
          <w:lang w:val="sq-AL"/>
        </w:rPr>
      </w:pPr>
      <w:r w:rsidRPr="004E4E23">
        <w:rPr>
          <w:i/>
          <w:sz w:val="24"/>
          <w:lang w:val="sq-AL"/>
        </w:rPr>
        <w:t>Transferimet ndërmjet kategorive të anëtarësimit</w:t>
      </w:r>
    </w:p>
    <w:p w14:paraId="08BF5C9B" w14:textId="7FAFCA15"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21. Me kërkesë ose pas njoftimit të duhur, Këshilli do të transferojë një </w:t>
      </w:r>
      <w:r w:rsidR="005007F7" w:rsidRPr="002924AB">
        <w:rPr>
          <w:rFonts w:ascii="Garamond" w:hAnsi="Garamond" w:cs="Garamond"/>
          <w:sz w:val="24"/>
          <w:szCs w:val="24"/>
        </w:rPr>
        <w:t xml:space="preserve">anëtar </w:t>
      </w:r>
      <w:r w:rsidRPr="002924AB">
        <w:rPr>
          <w:rFonts w:ascii="Garamond" w:hAnsi="Garamond" w:cs="Garamond"/>
          <w:sz w:val="24"/>
          <w:szCs w:val="24"/>
        </w:rPr>
        <w:t xml:space="preserve">në një grup tjetër anëtarësie nëse, sipas mendimit të shumicës së dy të tretave të Këshillit, ai </w:t>
      </w:r>
      <w:r w:rsidR="005007F7" w:rsidRPr="002924AB">
        <w:rPr>
          <w:rFonts w:ascii="Garamond" w:hAnsi="Garamond" w:cs="Garamond"/>
          <w:sz w:val="24"/>
          <w:szCs w:val="24"/>
        </w:rPr>
        <w:t xml:space="preserve">anëtar </w:t>
      </w:r>
      <w:r w:rsidRPr="002924AB">
        <w:rPr>
          <w:rFonts w:ascii="Garamond" w:hAnsi="Garamond" w:cs="Garamond"/>
          <w:sz w:val="24"/>
          <w:szCs w:val="24"/>
        </w:rPr>
        <w:t>është klasifikuar gabimisht. Anëtarët e IUCN-së do të njoftohen për transferimin, së bashku me arsyet. Nëse brenda tre muajve pas këtij njoftimi paraqitet një kundërshtim nga anëtari në fjalë ose nga një anëtar tjetër me të drejtë vote, transferimi do t’i paraqitet Kongresit Botëror për ratifikim.</w:t>
      </w:r>
    </w:p>
    <w:p w14:paraId="305059DC" w14:textId="77777777" w:rsidR="00450439" w:rsidRPr="004E4E23" w:rsidRDefault="00450439" w:rsidP="00450439">
      <w:pPr>
        <w:pStyle w:val="BodyText"/>
        <w:ind w:firstLine="284"/>
        <w:rPr>
          <w:i/>
          <w:color w:val="auto"/>
          <w:sz w:val="24"/>
          <w:lang w:val="sq-AL"/>
        </w:rPr>
      </w:pPr>
      <w:r w:rsidRPr="004E4E23">
        <w:rPr>
          <w:i/>
          <w:sz w:val="24"/>
          <w:lang w:val="sq-AL"/>
        </w:rPr>
        <w:t>Afati i anëtarësimit</w:t>
      </w:r>
    </w:p>
    <w:p w14:paraId="15942591" w14:textId="066CC8B9"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22. Tarifat për anëtarët e kategorisë A do të vendosen nga Kongresi Botëror i Ruajtjes dhe do të llogariten për periudhën deri në Kongresin e ardhshëm Botëror në bazë të përqindjes më të fundit të disponueshme të vlerësuar për shtetet e interesuara në buxhetin e Kombeve të Bashkuara. Këshilli mund të krijojë grupe për caktimin e detyrimeve. Në rastet kur një anëtar i </w:t>
      </w:r>
      <w:r w:rsidR="00D02FC6">
        <w:rPr>
          <w:rFonts w:ascii="Garamond" w:hAnsi="Garamond" w:cs="Garamond"/>
          <w:sz w:val="24"/>
          <w:szCs w:val="24"/>
        </w:rPr>
        <w:t>k</w:t>
      </w:r>
      <w:r w:rsidRPr="002924AB">
        <w:rPr>
          <w:rFonts w:ascii="Garamond" w:hAnsi="Garamond" w:cs="Garamond"/>
          <w:sz w:val="24"/>
          <w:szCs w:val="24"/>
        </w:rPr>
        <w:t xml:space="preserve">ategorisë A të IUCN nuk është, ose nuk ndodhet në, anëtar i Kombeve të Bashkuara si i tillë, por është, ose ndodhet në, anëtar i ndonjë prej </w:t>
      </w:r>
      <w:r w:rsidR="005007F7" w:rsidRPr="002924AB">
        <w:rPr>
          <w:rFonts w:ascii="Garamond" w:hAnsi="Garamond" w:cs="Garamond"/>
          <w:sz w:val="24"/>
          <w:szCs w:val="24"/>
        </w:rPr>
        <w:t xml:space="preserve">agjencive të specializuara të </w:t>
      </w:r>
      <w:r w:rsidRPr="002924AB">
        <w:rPr>
          <w:rFonts w:ascii="Garamond" w:hAnsi="Garamond" w:cs="Garamond"/>
          <w:sz w:val="24"/>
          <w:szCs w:val="24"/>
        </w:rPr>
        <w:t>Kombeve të Bashkuara ose i Agjencisë së Energjisë Atomike Ndërkombëtare., ose palë në Statutin e Gjykatës Ndërkombëtare të Drejtësisë, një Anëtar i tillë do të caktohet në grupin e detyrimeve që ka një Produkt të Brendshëm Bruto (GDP) të ngjashëm siç tregohet në listën e përdorur nga Kombet e Bashkuara.</w:t>
      </w:r>
    </w:p>
    <w:p w14:paraId="6F71DA94"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23. Tarifat për anëtarët në kategoritë B, C dhe D do të vendosen nga Kongresi Botëror me propozimin e Këshillit.</w:t>
      </w:r>
    </w:p>
    <w:p w14:paraId="7DDB54BA"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24. Kuotat e anëtarësimit bëhen të pagueshme në ditën e parë të çdo viti kalendarik.</w:t>
      </w:r>
    </w:p>
    <w:p w14:paraId="624E523D" w14:textId="5F9464A1"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25. Detyrimet do të paguhen në franga zvicerane ose në çdo monedhë tjetër lirisht të konvertueshme sipas niveleve të përcaktuara nga Kongresi Botëror, përveç rasteve kur </w:t>
      </w:r>
      <w:r w:rsidR="002A7F2C" w:rsidRPr="002924AB">
        <w:rPr>
          <w:rFonts w:ascii="Garamond" w:hAnsi="Garamond" w:cs="Garamond"/>
          <w:sz w:val="24"/>
          <w:szCs w:val="24"/>
        </w:rPr>
        <w:t xml:space="preserve">drejtori i përgjithshëm </w:t>
      </w:r>
      <w:r w:rsidRPr="002924AB">
        <w:rPr>
          <w:rFonts w:ascii="Garamond" w:hAnsi="Garamond" w:cs="Garamond"/>
          <w:sz w:val="24"/>
          <w:szCs w:val="24"/>
        </w:rPr>
        <w:t xml:space="preserve">ka rënë dakord me </w:t>
      </w:r>
      <w:r w:rsidR="00F57051">
        <w:rPr>
          <w:rFonts w:ascii="Garamond" w:hAnsi="Garamond" w:cs="Garamond"/>
          <w:sz w:val="24"/>
          <w:szCs w:val="24"/>
        </w:rPr>
        <w:t>a</w:t>
      </w:r>
      <w:r w:rsidRPr="002924AB">
        <w:rPr>
          <w:rFonts w:ascii="Garamond" w:hAnsi="Garamond" w:cs="Garamond"/>
          <w:sz w:val="24"/>
          <w:szCs w:val="24"/>
        </w:rPr>
        <w:t xml:space="preserve">nëtarin në fjalë që pagesa në monedha </w:t>
      </w:r>
      <w:r w:rsidR="005007F7">
        <w:rPr>
          <w:rFonts w:ascii="Garamond" w:hAnsi="Garamond" w:cs="Garamond"/>
          <w:sz w:val="24"/>
          <w:szCs w:val="24"/>
        </w:rPr>
        <w:t>vendës</w:t>
      </w:r>
      <w:r w:rsidRPr="002924AB">
        <w:rPr>
          <w:rFonts w:ascii="Garamond" w:hAnsi="Garamond" w:cs="Garamond"/>
          <w:sz w:val="24"/>
          <w:szCs w:val="24"/>
        </w:rPr>
        <w:t xml:space="preserve">e ose ofrimi i lehtësive, mallrave dhe shërbimeve në vend të detyrimeve mund të pranohet pasi kjo do të nxjerrë për përdorim nga IUCN-ja një shumë ekuivalente me detyrimet e vlerësuara të </w:t>
      </w:r>
      <w:r w:rsidR="004E4E23">
        <w:rPr>
          <w:rFonts w:ascii="Garamond" w:hAnsi="Garamond" w:cs="Garamond"/>
          <w:sz w:val="24"/>
          <w:szCs w:val="24"/>
        </w:rPr>
        <w:t>a</w:t>
      </w:r>
      <w:r w:rsidRPr="002924AB">
        <w:rPr>
          <w:rFonts w:ascii="Garamond" w:hAnsi="Garamond" w:cs="Garamond"/>
          <w:sz w:val="24"/>
          <w:szCs w:val="24"/>
        </w:rPr>
        <w:t>nëtarit në fjalë.</w:t>
      </w:r>
    </w:p>
    <w:p w14:paraId="71B5D2F0" w14:textId="1DF066A9"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26. Nëse një agjenci qeveritare, qeveri nënkombëtare, organizatë joqeveritare kombëtare dhe ndërkombëtare, organizatë e popujve </w:t>
      </w:r>
      <w:r w:rsidR="005007F7">
        <w:rPr>
          <w:rFonts w:ascii="Garamond" w:hAnsi="Garamond" w:cs="Garamond"/>
          <w:sz w:val="24"/>
          <w:szCs w:val="24"/>
        </w:rPr>
        <w:t>vendës</w:t>
      </w:r>
      <w:r w:rsidRPr="002924AB">
        <w:rPr>
          <w:rFonts w:ascii="Garamond" w:hAnsi="Garamond" w:cs="Garamond"/>
          <w:sz w:val="24"/>
          <w:szCs w:val="24"/>
        </w:rPr>
        <w:t xml:space="preserve"> ose degë, e cila konsiderohet se është tërhequr nga IUCN-ja kërkon ripranim në anëtarësim brenda tre viteve nga tërheqja e saj, të gjitha detyrimet e papaguara të anëtarësimit do të paguhen përpara se </w:t>
      </w:r>
      <w:r w:rsidR="004E4E23">
        <w:rPr>
          <w:rFonts w:ascii="Garamond" w:hAnsi="Garamond" w:cs="Garamond"/>
          <w:sz w:val="24"/>
          <w:szCs w:val="24"/>
        </w:rPr>
        <w:t>a</w:t>
      </w:r>
      <w:r w:rsidRPr="002924AB">
        <w:rPr>
          <w:rFonts w:ascii="Garamond" w:hAnsi="Garamond" w:cs="Garamond"/>
          <w:sz w:val="24"/>
          <w:szCs w:val="24"/>
        </w:rPr>
        <w:t>nëtari të ripranohet. Aplikimet për pranim tre vjet ose më shumë pas tërheqjes, do të trajtohen në të njëjtën mënyrë si aplikimet e reja për anëtarësim.</w:t>
      </w:r>
    </w:p>
    <w:p w14:paraId="676A26CA" w14:textId="77777777" w:rsidR="00450439" w:rsidRPr="002924AB" w:rsidRDefault="00450439" w:rsidP="00450439">
      <w:pPr>
        <w:pStyle w:val="BodyText"/>
        <w:ind w:firstLine="284"/>
        <w:jc w:val="both"/>
        <w:rPr>
          <w:b/>
          <w:color w:val="auto"/>
          <w:sz w:val="24"/>
          <w:lang w:val="sq-AL"/>
        </w:rPr>
      </w:pPr>
      <w:r w:rsidRPr="002924AB">
        <w:rPr>
          <w:b/>
          <w:sz w:val="24"/>
          <w:lang w:val="sq-AL"/>
        </w:rPr>
        <w:t>Publikimet</w:t>
      </w:r>
    </w:p>
    <w:p w14:paraId="6E5EF8E8" w14:textId="268F2DFA" w:rsidR="00450439" w:rsidRPr="002924AB" w:rsidRDefault="00450439" w:rsidP="00450439">
      <w:pPr>
        <w:pStyle w:val="ListParagraph"/>
        <w:widowControl w:val="0"/>
        <w:spacing w:after="0" w:line="240" w:lineRule="auto"/>
        <w:ind w:left="0" w:firstLine="284"/>
        <w:jc w:val="both"/>
        <w:rPr>
          <w:rFonts w:ascii="Garamond" w:hAnsi="Garamond" w:cs="Garamond"/>
          <w:sz w:val="24"/>
          <w:szCs w:val="24"/>
        </w:rPr>
      </w:pPr>
      <w:r w:rsidRPr="002924AB">
        <w:rPr>
          <w:rFonts w:ascii="Garamond" w:hAnsi="Garamond" w:cs="Garamond"/>
          <w:sz w:val="24"/>
          <w:szCs w:val="24"/>
        </w:rPr>
        <w:t xml:space="preserve">27. Anëtarët do të marrin raportin dhe buletinin vjetor të IUCN-së dhe/ose buletinin tjetër të përshtatshëm të botuar periodikisht në gjuhët zyrtare të IUCN-së. Publikime të tjera të IUCN-së do të vihen në dispozicion të </w:t>
      </w:r>
      <w:r w:rsidR="006778FA">
        <w:rPr>
          <w:rFonts w:ascii="Garamond" w:hAnsi="Garamond" w:cs="Garamond"/>
          <w:sz w:val="24"/>
          <w:szCs w:val="24"/>
        </w:rPr>
        <w:t>a</w:t>
      </w:r>
      <w:r w:rsidRPr="002924AB">
        <w:rPr>
          <w:rFonts w:ascii="Garamond" w:hAnsi="Garamond" w:cs="Garamond"/>
          <w:sz w:val="24"/>
          <w:szCs w:val="24"/>
        </w:rPr>
        <w:t>nëtarëve, duke iu nënshtruar çdo tarife për dokumente të veçanta.</w:t>
      </w:r>
    </w:p>
    <w:p w14:paraId="4C7FE134" w14:textId="77777777" w:rsidR="00450439" w:rsidRPr="002924AB" w:rsidRDefault="00450439" w:rsidP="00450439">
      <w:pPr>
        <w:pStyle w:val="Heading2"/>
        <w:keepNext w:val="0"/>
        <w:keepLines w:val="0"/>
        <w:widowControl w:val="0"/>
        <w:spacing w:before="0" w:after="0" w:line="240" w:lineRule="auto"/>
        <w:ind w:firstLine="284"/>
        <w:rPr>
          <w:rFonts w:ascii="Garamond" w:hAnsi="Garamond"/>
          <w:b/>
          <w:color w:val="000000" w:themeColor="text1"/>
          <w:sz w:val="24"/>
          <w:lang w:val="sq-AL"/>
        </w:rPr>
      </w:pPr>
      <w:r w:rsidRPr="002924AB">
        <w:rPr>
          <w:rFonts w:ascii="Garamond" w:hAnsi="Garamond"/>
          <w:b/>
          <w:color w:val="000000" w:themeColor="text1"/>
          <w:sz w:val="24"/>
          <w:lang w:val="sq-AL"/>
        </w:rPr>
        <w:t>Pjesa IV - Kongresi Botëror i Konservimit</w:t>
      </w:r>
    </w:p>
    <w:p w14:paraId="60EF6AB8" w14:textId="77777777" w:rsidR="00450439" w:rsidRPr="002924AB" w:rsidRDefault="00450439" w:rsidP="00450439">
      <w:pPr>
        <w:pStyle w:val="BodyText"/>
        <w:ind w:firstLine="284"/>
        <w:rPr>
          <w:b/>
          <w:color w:val="000000" w:themeColor="text1"/>
          <w:sz w:val="24"/>
          <w:lang w:val="sq-AL"/>
        </w:rPr>
      </w:pPr>
      <w:r w:rsidRPr="002924AB">
        <w:rPr>
          <w:b/>
          <w:color w:val="000000" w:themeColor="text1"/>
          <w:sz w:val="24"/>
          <w:lang w:val="sq-AL"/>
        </w:rPr>
        <w:t>Përgatitja</w:t>
      </w:r>
    </w:p>
    <w:p w14:paraId="5BDE0516"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28. Të paktën një vit përpara datës së caktuar për hapjen e një sesioni të Kongresit Botëror, Këshilli do të:</w:t>
      </w:r>
    </w:p>
    <w:p w14:paraId="6F75FA93" w14:textId="5C251D6E"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a) caktojë një </w:t>
      </w:r>
      <w:r w:rsidR="004E4E23" w:rsidRPr="002924AB">
        <w:rPr>
          <w:rFonts w:ascii="Garamond" w:hAnsi="Garamond" w:cs="Garamond"/>
          <w:sz w:val="24"/>
          <w:szCs w:val="24"/>
        </w:rPr>
        <w:t xml:space="preserve">komitet përgatitor </w:t>
      </w:r>
      <w:r w:rsidRPr="002924AB">
        <w:rPr>
          <w:rFonts w:ascii="Garamond" w:hAnsi="Garamond" w:cs="Garamond"/>
          <w:sz w:val="24"/>
          <w:szCs w:val="24"/>
        </w:rPr>
        <w:t xml:space="preserve">për të kryer përgatitjet e nevojshme, duke përfshirë një përfaqësues të </w:t>
      </w:r>
      <w:r w:rsidR="00773BB3" w:rsidRPr="002924AB">
        <w:rPr>
          <w:rFonts w:ascii="Garamond" w:hAnsi="Garamond" w:cs="Garamond"/>
          <w:sz w:val="24"/>
          <w:szCs w:val="24"/>
        </w:rPr>
        <w:t>shtetit pritës</w:t>
      </w:r>
      <w:r w:rsidRPr="002924AB">
        <w:rPr>
          <w:rFonts w:ascii="Garamond" w:hAnsi="Garamond" w:cs="Garamond"/>
          <w:sz w:val="24"/>
          <w:szCs w:val="24"/>
        </w:rPr>
        <w:t>; dhe</w:t>
      </w:r>
    </w:p>
    <w:p w14:paraId="1C1AD496" w14:textId="77777777" w:rsidR="00450439" w:rsidRPr="002924AB" w:rsidRDefault="00450439" w:rsidP="00450439">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b) emërojë një zyrtar zgjedhor i cili nuk do të jetë kandidat për zgjedhje dhe as anëtar i Sekretariatit.</w:t>
      </w:r>
    </w:p>
    <w:p w14:paraId="4C5A49A5" w14:textId="27FA9632" w:rsidR="00450439" w:rsidRPr="002924AB" w:rsidRDefault="00450439" w:rsidP="005847FB">
      <w:pPr>
        <w:pStyle w:val="TEKSTIII"/>
      </w:pPr>
      <w:r w:rsidRPr="002924AB">
        <w:t xml:space="preserve">29. Të paktën gjashtë muaj përpara datës së caktuar për hapjen e një sesioni të Kongresit Botëror, Këshilli do të caktojë gjithashtu një grup pune për </w:t>
      </w:r>
      <w:r w:rsidR="00773BB3" w:rsidRPr="002924AB">
        <w:t xml:space="preserve">propozime </w:t>
      </w:r>
      <w:r w:rsidRPr="002924AB">
        <w:t xml:space="preserve">prej jo më pak se tre personash që mund të bëhen delegatë në Kongresin Botëror, duke përfshirë individë në cilësinë e tyre personale si ekspertë që përfaqëson interesat e përbashkëta të anëtarëve dhe pasqyron diversitetin e anëtarëve dhe komponentëve të IUCN-së, së bashku me </w:t>
      </w:r>
      <w:r w:rsidR="004E4E23" w:rsidRPr="002924AB">
        <w:t xml:space="preserve">drejtorin e përgjithshëm </w:t>
      </w:r>
      <w:r w:rsidRPr="002924AB">
        <w:rPr>
          <w:i/>
          <w:iCs/>
        </w:rPr>
        <w:t>ex officio</w:t>
      </w:r>
      <w:r w:rsidRPr="002924AB">
        <w:t xml:space="preserve">, për të udhëhequr anëtarët në paraqitjen e propozimeve, për të marrë propozime të tilla, për t’i përgatitur ato për diskutimin online përpara Kongresit ose për paraqitje në Komitetin e Rezolutave dhe Kongresit Botëror, lehtësuar diskutimin midis anëtarëve mbi </w:t>
      </w:r>
      <w:r w:rsidR="00482032" w:rsidRPr="002924AB">
        <w:t xml:space="preserve">propozimet </w:t>
      </w:r>
      <w:r w:rsidRPr="002924AB">
        <w:t>përpara Kongresit Botëror,</w:t>
      </w:r>
      <w:r w:rsidR="005847FB" w:rsidRPr="002924AB">
        <w:t xml:space="preserve"> </w:t>
      </w:r>
      <w:r w:rsidRPr="002924AB">
        <w:t xml:space="preserve">dhe detyra të tjera të përshkruara në </w:t>
      </w:r>
      <w:r w:rsidR="004E4E23" w:rsidRPr="002924AB">
        <w:t xml:space="preserve">pjesën </w:t>
      </w:r>
      <w:r w:rsidRPr="002924AB">
        <w:t xml:space="preserve">VII të </w:t>
      </w:r>
      <w:r w:rsidR="004E4E23" w:rsidRPr="002924AB">
        <w:t>rregullave të procedurës</w:t>
      </w:r>
      <w:r w:rsidRPr="002924AB">
        <w:t xml:space="preserve">. Propozimet e konsoliduara mund të paraqiten nga </w:t>
      </w:r>
      <w:r w:rsidR="00482032" w:rsidRPr="002924AB">
        <w:t>grupi i punës për propozimet.</w:t>
      </w:r>
    </w:p>
    <w:p w14:paraId="3EC81FE6" w14:textId="344E4F01" w:rsidR="00450439" w:rsidRPr="002924AB" w:rsidRDefault="00450439" w:rsidP="00450439">
      <w:pPr>
        <w:pStyle w:val="BodyText"/>
        <w:ind w:firstLine="284"/>
        <w:rPr>
          <w:b/>
          <w:color w:val="auto"/>
          <w:sz w:val="24"/>
          <w:lang w:val="sq-AL"/>
        </w:rPr>
      </w:pPr>
      <w:r w:rsidRPr="002924AB">
        <w:rPr>
          <w:b/>
          <w:color w:val="auto"/>
          <w:sz w:val="24"/>
          <w:lang w:val="sq-AL"/>
        </w:rPr>
        <w:t xml:space="preserve">Zgjedhjet: Presidenti, </w:t>
      </w:r>
      <w:r w:rsidR="00F21DD5" w:rsidRPr="002924AB">
        <w:rPr>
          <w:b/>
          <w:color w:val="auto"/>
          <w:sz w:val="24"/>
          <w:lang w:val="sq-AL"/>
        </w:rPr>
        <w:t>arkëtari dhe kryetarët e komiteteve</w:t>
      </w:r>
    </w:p>
    <w:p w14:paraId="1E7C960B" w14:textId="7DCF816A"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30. Të paktën katër muaj përpara se një mbledhje e Këshillit të zhvillohet jo më pak se katër muaj përpara datës së caktuar për hapjen e një sesioni të zakonshëm të Kongresit Botëror, anëtarët në </w:t>
      </w:r>
      <w:r w:rsidR="00F21DD5" w:rsidRPr="002924AB">
        <w:rPr>
          <w:rFonts w:ascii="Garamond" w:hAnsi="Garamond" w:cs="Garamond"/>
          <w:sz w:val="24"/>
          <w:szCs w:val="24"/>
        </w:rPr>
        <w:t xml:space="preserve">kategoritë </w:t>
      </w:r>
      <w:r w:rsidRPr="002924AB">
        <w:rPr>
          <w:rFonts w:ascii="Garamond" w:hAnsi="Garamond" w:cs="Garamond"/>
          <w:sz w:val="24"/>
          <w:szCs w:val="24"/>
        </w:rPr>
        <w:t xml:space="preserve">A, B dhe C do të ftohen nga </w:t>
      </w:r>
      <w:r w:rsidR="00F21DD5" w:rsidRPr="002924AB">
        <w:rPr>
          <w:rFonts w:ascii="Garamond" w:hAnsi="Garamond" w:cs="Garamond"/>
          <w:sz w:val="24"/>
          <w:szCs w:val="24"/>
        </w:rPr>
        <w:t xml:space="preserve">drejtori i përgjithshëm </w:t>
      </w:r>
      <w:r w:rsidRPr="002924AB">
        <w:rPr>
          <w:rFonts w:ascii="Garamond" w:hAnsi="Garamond" w:cs="Garamond"/>
          <w:sz w:val="24"/>
          <w:szCs w:val="24"/>
        </w:rPr>
        <w:t xml:space="preserve">t’i paraqesin </w:t>
      </w:r>
      <w:r w:rsidR="00F21DD5" w:rsidRPr="002924AB">
        <w:rPr>
          <w:rFonts w:ascii="Garamond" w:hAnsi="Garamond" w:cs="Garamond"/>
          <w:sz w:val="24"/>
          <w:szCs w:val="24"/>
        </w:rPr>
        <w:t xml:space="preserve">zyrtarit të zgjedhjeve </w:t>
      </w:r>
      <w:r w:rsidRPr="002924AB">
        <w:rPr>
          <w:rFonts w:ascii="Garamond" w:hAnsi="Garamond" w:cs="Garamond"/>
          <w:sz w:val="24"/>
          <w:szCs w:val="24"/>
        </w:rPr>
        <w:t xml:space="preserve">propozime për personat që do të emërohen si </w:t>
      </w:r>
      <w:r w:rsidR="00F21DD5" w:rsidRPr="002924AB">
        <w:rPr>
          <w:rFonts w:ascii="Garamond" w:hAnsi="Garamond" w:cs="Garamond"/>
          <w:sz w:val="24"/>
          <w:szCs w:val="24"/>
        </w:rPr>
        <w:t>president ose arkëtar</w:t>
      </w:r>
      <w:r w:rsidR="008959FD">
        <w:rPr>
          <w:rFonts w:ascii="Garamond" w:hAnsi="Garamond" w:cs="Garamond"/>
          <w:sz w:val="24"/>
          <w:szCs w:val="24"/>
        </w:rPr>
        <w:t>,</w:t>
      </w:r>
      <w:r w:rsidR="00F21DD5" w:rsidRPr="002924AB">
        <w:rPr>
          <w:rFonts w:ascii="Garamond" w:hAnsi="Garamond" w:cs="Garamond"/>
          <w:sz w:val="24"/>
          <w:szCs w:val="24"/>
        </w:rPr>
        <w:t xml:space="preserve"> ose si kryetar </w:t>
      </w:r>
      <w:r w:rsidRPr="002924AB">
        <w:rPr>
          <w:rFonts w:ascii="Garamond" w:hAnsi="Garamond" w:cs="Garamond"/>
          <w:sz w:val="24"/>
          <w:szCs w:val="24"/>
        </w:rPr>
        <w:t xml:space="preserve">i Komitetit. Një ftesë e tillë shoqërohet me një listë të </w:t>
      </w:r>
      <w:r w:rsidR="00F21DD5" w:rsidRPr="002924AB">
        <w:rPr>
          <w:rFonts w:ascii="Garamond" w:hAnsi="Garamond" w:cs="Garamond"/>
          <w:sz w:val="24"/>
          <w:szCs w:val="24"/>
        </w:rPr>
        <w:t xml:space="preserve">presidentit, arkëtarit dhe kryetarëve të komiteteve në </w:t>
      </w:r>
      <w:r w:rsidRPr="002924AB">
        <w:rPr>
          <w:rFonts w:ascii="Garamond" w:hAnsi="Garamond" w:cs="Garamond"/>
          <w:sz w:val="24"/>
          <w:szCs w:val="24"/>
        </w:rPr>
        <w:t xml:space="preserve">detyrë, të cilët kanë të drejtë dhe janë të gatshëm të pranojnë rizgjedhjen. Propozimet për personat që do të emërohen si </w:t>
      </w:r>
      <w:r w:rsidR="00F21DD5" w:rsidRPr="002924AB">
        <w:rPr>
          <w:rFonts w:ascii="Garamond" w:hAnsi="Garamond" w:cs="Garamond"/>
          <w:sz w:val="24"/>
          <w:szCs w:val="24"/>
        </w:rPr>
        <w:t>presidentë</w:t>
      </w:r>
      <w:r w:rsidRPr="002924AB">
        <w:rPr>
          <w:rFonts w:ascii="Garamond" w:hAnsi="Garamond" w:cs="Garamond"/>
          <w:sz w:val="24"/>
          <w:szCs w:val="24"/>
        </w:rPr>
        <w:t xml:space="preserve">, do të bëhen nga anëtarët me të drejtë vote që përfaqësojnë të paktën 1% të anëtarësimit global të IUCN-së. Anëtarët e Komitetit do të ftohen në të njëjtën kohë për të bërë propozimet për </w:t>
      </w:r>
      <w:r w:rsidR="00F21DD5" w:rsidRPr="002924AB">
        <w:rPr>
          <w:rFonts w:ascii="Garamond" w:hAnsi="Garamond" w:cs="Garamond"/>
          <w:sz w:val="24"/>
          <w:szCs w:val="24"/>
        </w:rPr>
        <w:t xml:space="preserve">kryetar </w:t>
      </w:r>
      <w:r w:rsidRPr="002924AB">
        <w:rPr>
          <w:rFonts w:ascii="Garamond" w:hAnsi="Garamond" w:cs="Garamond"/>
          <w:sz w:val="24"/>
          <w:szCs w:val="24"/>
        </w:rPr>
        <w:t>të Komitetit të tyre.</w:t>
      </w:r>
    </w:p>
    <w:p w14:paraId="2C94F585" w14:textId="34B9DBC5" w:rsidR="00450439" w:rsidRPr="002924AB" w:rsidRDefault="00450439" w:rsidP="00450439">
      <w:pPr>
        <w:pStyle w:val="BodyText"/>
        <w:ind w:firstLine="284"/>
        <w:jc w:val="both"/>
        <w:rPr>
          <w:color w:val="auto"/>
          <w:sz w:val="24"/>
          <w:lang w:val="sq-AL"/>
        </w:rPr>
      </w:pPr>
      <w:r w:rsidRPr="002924AB">
        <w:rPr>
          <w:sz w:val="24"/>
          <w:lang w:val="sq-AL"/>
        </w:rPr>
        <w:t>30</w:t>
      </w:r>
      <w:r w:rsidRPr="002924AB">
        <w:rPr>
          <w:i/>
          <w:color w:val="auto"/>
          <w:sz w:val="24"/>
          <w:lang w:val="sq-AL"/>
        </w:rPr>
        <w:t xml:space="preserve">bis </w:t>
      </w:r>
      <w:r w:rsidRPr="002924AB">
        <w:rPr>
          <w:color w:val="auto"/>
          <w:sz w:val="24"/>
          <w:lang w:val="sq-AL"/>
        </w:rPr>
        <w:t xml:space="preserve">Me qëllim  identifikimin e kandidatëve të kualifikuar në një proces transparent, Komiteti Drejtues i çdo </w:t>
      </w:r>
      <w:r w:rsidR="00F21DD5" w:rsidRPr="002924AB">
        <w:rPr>
          <w:color w:val="auto"/>
          <w:sz w:val="24"/>
          <w:lang w:val="sq-AL"/>
        </w:rPr>
        <w:t xml:space="preserve">komiteti </w:t>
      </w:r>
      <w:r w:rsidRPr="002924AB">
        <w:rPr>
          <w:color w:val="auto"/>
          <w:sz w:val="24"/>
          <w:lang w:val="sq-AL"/>
        </w:rPr>
        <w:t xml:space="preserve">do të formojë nga radhët e anëtarëve të tij një komitet </w:t>
      </w:r>
      <w:r w:rsidRPr="002924AB">
        <w:rPr>
          <w:i/>
          <w:color w:val="auto"/>
          <w:sz w:val="24"/>
          <w:lang w:val="sq-AL"/>
        </w:rPr>
        <w:t>ad hoc</w:t>
      </w:r>
      <w:r w:rsidRPr="002924AB">
        <w:rPr>
          <w:color w:val="auto"/>
          <w:sz w:val="24"/>
          <w:lang w:val="sq-AL"/>
        </w:rPr>
        <w:t xml:space="preserve">, të cilët nuk janë vetë kandidatë, dhe duke përjashtuar </w:t>
      </w:r>
      <w:r w:rsidR="00F21DD5" w:rsidRPr="002924AB">
        <w:rPr>
          <w:color w:val="auto"/>
          <w:sz w:val="24"/>
          <w:lang w:val="sq-AL"/>
        </w:rPr>
        <w:t>kryetarin</w:t>
      </w:r>
      <w:r w:rsidRPr="002924AB">
        <w:rPr>
          <w:color w:val="auto"/>
          <w:sz w:val="24"/>
          <w:lang w:val="sq-AL"/>
        </w:rPr>
        <w:t xml:space="preserve">, dhe fton anëtarët e Komitetit të paraqesin emrat për t’u shqyrtuar për </w:t>
      </w:r>
      <w:r w:rsidR="00F21DD5" w:rsidRPr="002924AB">
        <w:rPr>
          <w:color w:val="auto"/>
          <w:sz w:val="24"/>
          <w:lang w:val="sq-AL"/>
        </w:rPr>
        <w:t>kryetar  komiteti</w:t>
      </w:r>
      <w:r w:rsidRPr="002924AB">
        <w:rPr>
          <w:color w:val="auto"/>
          <w:sz w:val="24"/>
          <w:lang w:val="sq-AL"/>
        </w:rPr>
        <w:t xml:space="preserve">, të paktën një muaj përpara datës së specifikuar në </w:t>
      </w:r>
      <w:r w:rsidR="00F21DD5" w:rsidRPr="002924AB">
        <w:rPr>
          <w:color w:val="auto"/>
          <w:sz w:val="24"/>
          <w:lang w:val="sq-AL"/>
        </w:rPr>
        <w:t>rregullat</w:t>
      </w:r>
      <w:r w:rsidRPr="002924AB">
        <w:rPr>
          <w:color w:val="auto"/>
          <w:sz w:val="24"/>
          <w:lang w:val="sq-AL"/>
        </w:rPr>
        <w:t>, 30. Me miratimin paraprak nga Komiteti Drejtues në fjalë, një listë me deri në dy kandidatë me përparësi, të përcaktuar nëpërmjet kritereve të kualifikimit të vendosura nga Komiteti Drejtues, do të dorëzohet nga Komiteti i posaçëm në Këshill.</w:t>
      </w:r>
    </w:p>
    <w:p w14:paraId="699BBAC4" w14:textId="7EA6D66C"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31. Këshilli cakton kriteret për cilësitë e kërkuara për postet e </w:t>
      </w:r>
      <w:r w:rsidR="00F21DD5" w:rsidRPr="002924AB">
        <w:rPr>
          <w:rFonts w:ascii="Garamond" w:hAnsi="Garamond" w:cs="Garamond"/>
          <w:sz w:val="24"/>
          <w:szCs w:val="24"/>
        </w:rPr>
        <w:t>presidentit</w:t>
      </w:r>
      <w:r w:rsidRPr="002924AB">
        <w:rPr>
          <w:rFonts w:ascii="Garamond" w:hAnsi="Garamond" w:cs="Garamond"/>
          <w:sz w:val="24"/>
          <w:szCs w:val="24"/>
        </w:rPr>
        <w:t xml:space="preserve">, </w:t>
      </w:r>
      <w:r w:rsidR="00F21DD5" w:rsidRPr="002924AB">
        <w:rPr>
          <w:rFonts w:ascii="Garamond" w:hAnsi="Garamond" w:cs="Garamond"/>
          <w:sz w:val="24"/>
          <w:szCs w:val="24"/>
        </w:rPr>
        <w:t xml:space="preserve">arkëtarit </w:t>
      </w:r>
      <w:r w:rsidRPr="002924AB">
        <w:rPr>
          <w:rFonts w:ascii="Garamond" w:hAnsi="Garamond" w:cs="Garamond"/>
          <w:sz w:val="24"/>
          <w:szCs w:val="24"/>
        </w:rPr>
        <w:t xml:space="preserve">dhe </w:t>
      </w:r>
      <w:r w:rsidR="00F21DD5" w:rsidRPr="002924AB">
        <w:rPr>
          <w:rFonts w:ascii="Garamond" w:hAnsi="Garamond" w:cs="Garamond"/>
          <w:sz w:val="24"/>
          <w:szCs w:val="24"/>
        </w:rPr>
        <w:t xml:space="preserve">kryetarëve </w:t>
      </w:r>
      <w:r w:rsidRPr="002924AB">
        <w:rPr>
          <w:rFonts w:ascii="Garamond" w:hAnsi="Garamond" w:cs="Garamond"/>
          <w:sz w:val="24"/>
          <w:szCs w:val="24"/>
        </w:rPr>
        <w:t xml:space="preserve">të </w:t>
      </w:r>
      <w:r w:rsidR="00F21DD5" w:rsidRPr="002924AB">
        <w:rPr>
          <w:rFonts w:ascii="Garamond" w:hAnsi="Garamond" w:cs="Garamond"/>
          <w:sz w:val="24"/>
          <w:szCs w:val="24"/>
        </w:rPr>
        <w:t>komiteteve</w:t>
      </w:r>
      <w:r w:rsidRPr="002924AB">
        <w:rPr>
          <w:rFonts w:ascii="Garamond" w:hAnsi="Garamond" w:cs="Garamond"/>
          <w:sz w:val="24"/>
          <w:szCs w:val="24"/>
        </w:rPr>
        <w:t xml:space="preserve">. Këto do t’u vihen në dispozicion anëtarëve të kategorive A, B dhe C dhe në rastin e kryetarëve të </w:t>
      </w:r>
      <w:r w:rsidR="00F21DD5" w:rsidRPr="002924AB">
        <w:rPr>
          <w:rFonts w:ascii="Garamond" w:hAnsi="Garamond" w:cs="Garamond"/>
          <w:sz w:val="24"/>
          <w:szCs w:val="24"/>
        </w:rPr>
        <w:t>komiteteve</w:t>
      </w:r>
      <w:r w:rsidRPr="002924AB">
        <w:rPr>
          <w:rFonts w:ascii="Garamond" w:hAnsi="Garamond" w:cs="Garamond"/>
          <w:sz w:val="24"/>
          <w:szCs w:val="24"/>
        </w:rPr>
        <w:t xml:space="preserve">, komiteteve drejtuese të </w:t>
      </w:r>
      <w:r w:rsidR="00F21DD5" w:rsidRPr="002924AB">
        <w:rPr>
          <w:rFonts w:ascii="Garamond" w:hAnsi="Garamond" w:cs="Garamond"/>
          <w:sz w:val="24"/>
          <w:szCs w:val="24"/>
        </w:rPr>
        <w:t>komiteteve</w:t>
      </w:r>
      <w:r w:rsidRPr="002924AB">
        <w:rPr>
          <w:rFonts w:ascii="Garamond" w:hAnsi="Garamond" w:cs="Garamond"/>
          <w:sz w:val="24"/>
          <w:szCs w:val="24"/>
        </w:rPr>
        <w:t>.</w:t>
      </w:r>
    </w:p>
    <w:p w14:paraId="1658EE09" w14:textId="569CD68F"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32. Jo më shumë se dy emërime për </w:t>
      </w:r>
      <w:r w:rsidR="00F21DD5" w:rsidRPr="002924AB">
        <w:rPr>
          <w:rFonts w:ascii="Garamond" w:hAnsi="Garamond" w:cs="Garamond"/>
          <w:sz w:val="24"/>
          <w:szCs w:val="24"/>
        </w:rPr>
        <w:t xml:space="preserve">president dhe për arkëtar </w:t>
      </w:r>
      <w:r w:rsidRPr="002924AB">
        <w:rPr>
          <w:rFonts w:ascii="Garamond" w:hAnsi="Garamond" w:cs="Garamond"/>
          <w:sz w:val="24"/>
          <w:szCs w:val="24"/>
        </w:rPr>
        <w:t xml:space="preserve">do të bëhen nga Këshilli pas shqyrtimit të propozimeve të bëra nga anëtarët në </w:t>
      </w:r>
      <w:r w:rsidR="00F21DD5" w:rsidRPr="002924AB">
        <w:rPr>
          <w:rFonts w:ascii="Garamond" w:hAnsi="Garamond" w:cs="Garamond"/>
          <w:sz w:val="24"/>
          <w:szCs w:val="24"/>
        </w:rPr>
        <w:t xml:space="preserve">kategoritë </w:t>
      </w:r>
      <w:r w:rsidRPr="002924AB">
        <w:rPr>
          <w:rFonts w:ascii="Garamond" w:hAnsi="Garamond" w:cs="Garamond"/>
          <w:sz w:val="24"/>
          <w:szCs w:val="24"/>
        </w:rPr>
        <w:t xml:space="preserve">A, B dhe C. Emërimet për </w:t>
      </w:r>
      <w:r w:rsidR="006F1BDD">
        <w:rPr>
          <w:rFonts w:ascii="Garamond" w:hAnsi="Garamond" w:cs="Garamond"/>
          <w:sz w:val="24"/>
          <w:szCs w:val="24"/>
        </w:rPr>
        <w:t>p</w:t>
      </w:r>
      <w:r w:rsidRPr="002924AB">
        <w:rPr>
          <w:rFonts w:ascii="Garamond" w:hAnsi="Garamond" w:cs="Garamond"/>
          <w:sz w:val="24"/>
          <w:szCs w:val="24"/>
        </w:rPr>
        <w:t>resident mund të bëhen gjithashtu drejtpërdrejt nga anëtarët siç parashikohet në Statut</w:t>
      </w:r>
      <w:r w:rsidR="005847FB" w:rsidRPr="002924AB">
        <w:rPr>
          <w:rStyle w:val="FootnoteReference"/>
          <w:rFonts w:ascii="Garamond" w:hAnsi="Garamond"/>
          <w:sz w:val="24"/>
          <w:szCs w:val="24"/>
        </w:rPr>
        <w:footnoteReference w:id="26"/>
      </w:r>
      <w:r w:rsidRPr="002924AB">
        <w:rPr>
          <w:rFonts w:ascii="Garamond" w:hAnsi="Garamond"/>
          <w:sz w:val="24"/>
          <w:szCs w:val="24"/>
        </w:rPr>
        <w:t>,</w:t>
      </w:r>
      <w:r w:rsidRPr="002924AB">
        <w:rPr>
          <w:rFonts w:ascii="Garamond" w:hAnsi="Garamond" w:cs="Garamond"/>
          <w:sz w:val="24"/>
          <w:szCs w:val="24"/>
        </w:rPr>
        <w:t xml:space="preserve"> me kusht që një emërim i tillë të merret nga </w:t>
      </w:r>
      <w:r w:rsidR="00F21DD5" w:rsidRPr="002924AB">
        <w:rPr>
          <w:rFonts w:ascii="Garamond" w:hAnsi="Garamond" w:cs="Garamond"/>
          <w:sz w:val="24"/>
          <w:szCs w:val="24"/>
        </w:rPr>
        <w:t xml:space="preserve">drejtori i përgjithshëm </w:t>
      </w:r>
      <w:r w:rsidRPr="002924AB">
        <w:rPr>
          <w:rFonts w:ascii="Garamond" w:hAnsi="Garamond" w:cs="Garamond"/>
          <w:sz w:val="24"/>
          <w:szCs w:val="24"/>
        </w:rPr>
        <w:t>jo më pak se dy muaj përpara hapjes së sesionit të Kongresit Botëror.</w:t>
      </w:r>
    </w:p>
    <w:p w14:paraId="6CB09A45" w14:textId="6919973C"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33. Këshilli do të sigurojë që emërimet e bëra në Kongresin Botëror të kandidatëve për </w:t>
      </w:r>
      <w:r w:rsidR="00F21DD5" w:rsidRPr="002924AB">
        <w:rPr>
          <w:rFonts w:ascii="Garamond" w:hAnsi="Garamond" w:cs="Garamond"/>
          <w:sz w:val="24"/>
          <w:szCs w:val="24"/>
        </w:rPr>
        <w:t>president</w:t>
      </w:r>
      <w:r w:rsidRPr="002924AB">
        <w:rPr>
          <w:rFonts w:ascii="Garamond" w:hAnsi="Garamond" w:cs="Garamond"/>
          <w:sz w:val="24"/>
          <w:szCs w:val="24"/>
        </w:rPr>
        <w:t xml:space="preserve">, të marrin parasysh historikun e </w:t>
      </w:r>
      <w:r w:rsidR="00F21DD5" w:rsidRPr="002924AB">
        <w:rPr>
          <w:rFonts w:ascii="Garamond" w:hAnsi="Garamond" w:cs="Garamond"/>
          <w:sz w:val="24"/>
          <w:szCs w:val="24"/>
        </w:rPr>
        <w:t xml:space="preserve">drejtorit të përgjithshëm </w:t>
      </w:r>
      <w:r w:rsidRPr="002924AB">
        <w:rPr>
          <w:rFonts w:ascii="Garamond" w:hAnsi="Garamond" w:cs="Garamond"/>
          <w:sz w:val="24"/>
          <w:szCs w:val="24"/>
        </w:rPr>
        <w:t>aktual dhe të pasqyrojnë diversitetin e IUCN-së.</w:t>
      </w:r>
    </w:p>
    <w:p w14:paraId="4E1B4273" w14:textId="05C13D4F" w:rsidR="00450439" w:rsidRPr="002924AB" w:rsidRDefault="00450439" w:rsidP="00450439">
      <w:pPr>
        <w:pStyle w:val="Body"/>
        <w:tabs>
          <w:tab w:val="left" w:pos="1560"/>
        </w:tabs>
        <w:ind w:firstLine="284"/>
        <w:jc w:val="both"/>
        <w:rPr>
          <w:sz w:val="24"/>
          <w:lang w:val="sq-AL"/>
        </w:rPr>
      </w:pPr>
      <w:r w:rsidRPr="002924AB">
        <w:rPr>
          <w:sz w:val="24"/>
          <w:lang w:val="sq-AL"/>
        </w:rPr>
        <w:t xml:space="preserve">34. Emërimet për zgjedhjen në postin e </w:t>
      </w:r>
      <w:r w:rsidR="00F21DD5" w:rsidRPr="002924AB">
        <w:rPr>
          <w:sz w:val="24"/>
          <w:lang w:val="sq-AL"/>
        </w:rPr>
        <w:t xml:space="preserve">kryetarit </w:t>
      </w:r>
      <w:r w:rsidRPr="002924AB">
        <w:rPr>
          <w:sz w:val="24"/>
          <w:lang w:val="sq-AL"/>
        </w:rPr>
        <w:t xml:space="preserve">të çdo Komiteti do të bëhen në çdo sesion të zakonshëm të Kongresit Botëror nga Këshilli pas shqyrtimit të propozimeve të bëra nga anëtarët e kategorive A, B dhe C dhe nga anëtarët e atij Komiteti. Emërimet do të marrin parasysh nevojën për të siguruar që mbajtësit e këtyre posteve të jenë të standardit më të lartë profesional dhe, në tërësi, të vijnë nga një gamë e ndryshme </w:t>
      </w:r>
      <w:r w:rsidR="00F21DD5" w:rsidRPr="002924AB">
        <w:rPr>
          <w:sz w:val="24"/>
          <w:lang w:val="sq-AL"/>
        </w:rPr>
        <w:t>rajonesh</w:t>
      </w:r>
      <w:r w:rsidRPr="002924AB">
        <w:rPr>
          <w:sz w:val="24"/>
          <w:lang w:val="sq-AL"/>
        </w:rPr>
        <w:t>.</w:t>
      </w:r>
    </w:p>
    <w:p w14:paraId="06D11983" w14:textId="55F6C0A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35. Të gjitha propozimet dhe emërimet do të dorëzohen me një biografi të kandidatit dhe një deklaratë me shkrim të gatishmërisë për të shërbyer, nëse zgjidhet. Afati për emërime do të përcaktohet në çdo rast nga </w:t>
      </w:r>
      <w:r w:rsidR="00F21DD5" w:rsidRPr="002924AB">
        <w:rPr>
          <w:rFonts w:ascii="Garamond" w:hAnsi="Garamond" w:cs="Garamond"/>
          <w:sz w:val="24"/>
          <w:szCs w:val="24"/>
        </w:rPr>
        <w:t>këshilli</w:t>
      </w:r>
      <w:r w:rsidRPr="002924AB">
        <w:rPr>
          <w:rFonts w:ascii="Garamond" w:hAnsi="Garamond" w:cs="Garamond"/>
          <w:sz w:val="24"/>
          <w:szCs w:val="24"/>
        </w:rPr>
        <w:t xml:space="preserve">. Zyrtari i </w:t>
      </w:r>
      <w:r w:rsidR="00F21DD5" w:rsidRPr="002924AB">
        <w:rPr>
          <w:rFonts w:ascii="Garamond" w:hAnsi="Garamond" w:cs="Garamond"/>
          <w:sz w:val="24"/>
          <w:szCs w:val="24"/>
        </w:rPr>
        <w:t xml:space="preserve">zgjedhjeve </w:t>
      </w:r>
      <w:r w:rsidRPr="002924AB">
        <w:rPr>
          <w:rFonts w:ascii="Garamond" w:hAnsi="Garamond" w:cs="Garamond"/>
          <w:sz w:val="24"/>
          <w:szCs w:val="24"/>
        </w:rPr>
        <w:t>do t’ia transmetojë të gjitha emërimet që plotësojnë kërkesat, Komitetit të emërimeve të Këshillit. Kandidatët e emëruar për zgjedhje do t’i dorëzohen Kongresit Botëror me një CV të shkurtuar sipas rendit alfabetik.</w:t>
      </w:r>
    </w:p>
    <w:p w14:paraId="1ECC6100" w14:textId="2C091E8A" w:rsidR="00450439" w:rsidRPr="002924AB" w:rsidRDefault="00450439" w:rsidP="00450439">
      <w:pPr>
        <w:pStyle w:val="BodyText"/>
        <w:ind w:firstLine="284"/>
        <w:rPr>
          <w:b/>
          <w:color w:val="auto"/>
          <w:sz w:val="24"/>
          <w:lang w:val="sq-AL"/>
        </w:rPr>
      </w:pPr>
      <w:r w:rsidRPr="002924AB">
        <w:rPr>
          <w:b/>
          <w:color w:val="auto"/>
          <w:sz w:val="24"/>
          <w:lang w:val="sq-AL"/>
        </w:rPr>
        <w:t xml:space="preserve">Zgjedhjet: Këshilltarë të zgjedhur nga </w:t>
      </w:r>
      <w:r w:rsidR="00F21DD5" w:rsidRPr="002924AB">
        <w:rPr>
          <w:b/>
          <w:color w:val="auto"/>
          <w:sz w:val="24"/>
          <w:lang w:val="sq-AL"/>
        </w:rPr>
        <w:t xml:space="preserve">rajonet dhe këshilltari </w:t>
      </w:r>
      <w:r w:rsidR="005007F7">
        <w:rPr>
          <w:b/>
          <w:color w:val="auto"/>
          <w:sz w:val="24"/>
          <w:lang w:val="sq-AL"/>
        </w:rPr>
        <w:t>vendës</w:t>
      </w:r>
    </w:p>
    <w:p w14:paraId="21B20F80" w14:textId="77777777" w:rsidR="00450439" w:rsidRPr="002924AB" w:rsidRDefault="00450439" w:rsidP="00450439">
      <w:pPr>
        <w:pStyle w:val="ListParagraph"/>
        <w:widowControl w:val="0"/>
        <w:spacing w:after="0" w:line="240" w:lineRule="auto"/>
        <w:ind w:left="0" w:firstLine="284"/>
        <w:rPr>
          <w:rFonts w:ascii="Garamond" w:hAnsi="Garamond"/>
          <w:sz w:val="24"/>
          <w:szCs w:val="24"/>
        </w:rPr>
      </w:pPr>
      <w:r w:rsidRPr="002924AB">
        <w:rPr>
          <w:rFonts w:ascii="Garamond" w:hAnsi="Garamond" w:cs="Garamond"/>
          <w:sz w:val="24"/>
          <w:szCs w:val="24"/>
        </w:rPr>
        <w:t>36. Lista e shteteve sipas rajoneve është paraqitur në aneksin e këtyre rregulloreve.</w:t>
      </w:r>
    </w:p>
    <w:p w14:paraId="47095473" w14:textId="322444EF"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37. Të paktën nëntë muaj përpara çdo sesioni të zakonshëm të Kongresit Botëror, anëtarët në </w:t>
      </w:r>
      <w:r w:rsidR="00F21DD5">
        <w:rPr>
          <w:rFonts w:ascii="Garamond" w:hAnsi="Garamond" w:cs="Garamond"/>
          <w:sz w:val="24"/>
          <w:szCs w:val="24"/>
        </w:rPr>
        <w:t>k</w:t>
      </w:r>
      <w:r w:rsidRPr="002924AB">
        <w:rPr>
          <w:rFonts w:ascii="Garamond" w:hAnsi="Garamond" w:cs="Garamond"/>
          <w:sz w:val="24"/>
          <w:szCs w:val="24"/>
        </w:rPr>
        <w:t xml:space="preserve">ategoritë A, B dhe C do të ftohen nga </w:t>
      </w:r>
      <w:r w:rsidR="00F21DD5" w:rsidRPr="002924AB">
        <w:rPr>
          <w:rFonts w:ascii="Garamond" w:hAnsi="Garamond" w:cs="Garamond"/>
          <w:sz w:val="24"/>
          <w:szCs w:val="24"/>
        </w:rPr>
        <w:t xml:space="preserve">drejtori i përgjithshëm </w:t>
      </w:r>
      <w:r w:rsidRPr="002924AB">
        <w:rPr>
          <w:rFonts w:ascii="Garamond" w:hAnsi="Garamond" w:cs="Garamond"/>
          <w:sz w:val="24"/>
          <w:szCs w:val="24"/>
        </w:rPr>
        <w:t xml:space="preserve">për t’i dorëzuar </w:t>
      </w:r>
      <w:r w:rsidR="00C73B27" w:rsidRPr="002924AB">
        <w:rPr>
          <w:rFonts w:ascii="Garamond" w:hAnsi="Garamond" w:cs="Garamond"/>
          <w:sz w:val="24"/>
          <w:szCs w:val="24"/>
        </w:rPr>
        <w:t xml:space="preserve">zyrtarit të zgjedhjeve </w:t>
      </w:r>
      <w:r w:rsidRPr="002924AB">
        <w:rPr>
          <w:rFonts w:ascii="Garamond" w:hAnsi="Garamond" w:cs="Garamond"/>
          <w:sz w:val="24"/>
          <w:szCs w:val="24"/>
        </w:rPr>
        <w:t xml:space="preserve">emrat e kandidatëve për t’u zgjedhur si </w:t>
      </w:r>
      <w:r w:rsidR="00F21DD5" w:rsidRPr="002924AB">
        <w:rPr>
          <w:rFonts w:ascii="Garamond" w:hAnsi="Garamond" w:cs="Garamond"/>
          <w:sz w:val="24"/>
          <w:szCs w:val="24"/>
        </w:rPr>
        <w:t>këshilltarë të zgjedhur nga rajonet dhe këshilltar  lokal</w:t>
      </w:r>
      <w:r w:rsidRPr="002924AB">
        <w:rPr>
          <w:rFonts w:ascii="Garamond" w:hAnsi="Garamond" w:cs="Garamond"/>
          <w:sz w:val="24"/>
          <w:szCs w:val="24"/>
        </w:rPr>
        <w:t>. Një ftesë e tillë do të shoqërohet nga një listë e këshilltarëve të zgjedhur nga rajonet dhe këshilltarëve lokalë në detyrë, duke specifikuar ata që kanë të drejtë për t’u rizgjedhur.</w:t>
      </w:r>
    </w:p>
    <w:p w14:paraId="4BF9AD66" w14:textId="05D0A475"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38. Emërimet për kandidatët nga një rajon për t’u zgjedhur si </w:t>
      </w:r>
      <w:r w:rsidR="00F21DD5" w:rsidRPr="002924AB">
        <w:rPr>
          <w:rFonts w:ascii="Garamond" w:hAnsi="Garamond" w:cs="Garamond"/>
          <w:sz w:val="24"/>
          <w:szCs w:val="24"/>
        </w:rPr>
        <w:t xml:space="preserve">këshilltar i zgjedhur nga rajonet, do të bëhen nga pesë anëtarë me të drejtë vote </w:t>
      </w:r>
      <w:r w:rsidRPr="002924AB">
        <w:rPr>
          <w:rFonts w:ascii="Garamond" w:hAnsi="Garamond" w:cs="Garamond"/>
          <w:sz w:val="24"/>
          <w:szCs w:val="24"/>
        </w:rPr>
        <w:t xml:space="preserve">ose dhjetë për qind e të gjithë anëtarëve të tillë në atë rajon, cilidoqoftë më i ulët, në të dyja rastet nga më shumë se një shtet. Emërimet për kandidatët rezidentë në territoret e varura, siç përcaktohet në nenin 40 të </w:t>
      </w:r>
      <w:r w:rsidR="00F21DD5" w:rsidRPr="002924AB">
        <w:rPr>
          <w:rFonts w:ascii="Garamond" w:hAnsi="Garamond" w:cs="Garamond"/>
          <w:sz w:val="24"/>
          <w:szCs w:val="24"/>
        </w:rPr>
        <w:t>statutit</w:t>
      </w:r>
      <w:r w:rsidRPr="002924AB">
        <w:rPr>
          <w:rFonts w:ascii="Garamond" w:hAnsi="Garamond" w:cs="Garamond"/>
          <w:sz w:val="24"/>
          <w:szCs w:val="24"/>
        </w:rPr>
        <w:t>, do të bëhen nga pesë anëtarë me të drejtë vote ose dhjetë për qind e të gjithë anëtarëve të tillë në rajonin për të cilin  dëshirojnë të zgjidhen, ku ndodhet territori i varur.</w:t>
      </w:r>
      <w:r w:rsidR="008959FD">
        <w:rPr>
          <w:rFonts w:ascii="Garamond" w:hAnsi="Garamond" w:cs="Garamond"/>
          <w:sz w:val="24"/>
          <w:szCs w:val="24"/>
        </w:rPr>
        <w:t>,</w:t>
      </w:r>
      <w:r w:rsidRPr="002924AB">
        <w:rPr>
          <w:rFonts w:ascii="Garamond" w:hAnsi="Garamond" w:cs="Garamond"/>
          <w:sz w:val="24"/>
          <w:szCs w:val="24"/>
        </w:rPr>
        <w:t xml:space="preserve"> cilido qoftë më i ulët, i tërhequr nga më shumë se një shtet. Për qëllime të emërimit, një organizatë joqeveritare ndërkombëtare, zona e së cilës mbulon më shumë se një rajon, do të konsiderohet se ndodhet në rajonin ku ndodhet zyra e saj kryesore.</w:t>
      </w:r>
    </w:p>
    <w:p w14:paraId="447DF1EE" w14:textId="77777777" w:rsidR="00450439" w:rsidRPr="002924AB" w:rsidRDefault="00450439" w:rsidP="00450439">
      <w:pPr>
        <w:pStyle w:val="BodyText"/>
        <w:ind w:firstLine="284"/>
        <w:jc w:val="both"/>
        <w:rPr>
          <w:color w:val="auto"/>
          <w:sz w:val="24"/>
          <w:lang w:val="sq-AL"/>
        </w:rPr>
      </w:pPr>
      <w:r w:rsidRPr="002924AB">
        <w:rPr>
          <w:color w:val="auto"/>
          <w:sz w:val="24"/>
          <w:lang w:val="sq-AL"/>
        </w:rPr>
        <w:t>38</w:t>
      </w:r>
      <w:r w:rsidRPr="002924AB">
        <w:rPr>
          <w:i/>
          <w:color w:val="auto"/>
          <w:sz w:val="24"/>
          <w:lang w:val="sq-AL"/>
        </w:rPr>
        <w:t>bis</w:t>
      </w:r>
      <w:r w:rsidRPr="002924AB">
        <w:rPr>
          <w:color w:val="auto"/>
          <w:sz w:val="24"/>
          <w:lang w:val="sq-AL"/>
        </w:rPr>
        <w:t>. Emërimet e personave lokalë për kandidatët për postin e këshilltarit lokal do të bëhen nga pesë anëtarë me të drejtë vote, nga të cilët të paktën dy janë anëtarë të kategorisë C, të nxjerrë nga më shumë se një shtet.</w:t>
      </w:r>
    </w:p>
    <w:p w14:paraId="2EB70311" w14:textId="77777777" w:rsidR="00450439" w:rsidRPr="002924AB" w:rsidRDefault="00450439" w:rsidP="00450439">
      <w:pPr>
        <w:pStyle w:val="BodyText"/>
        <w:ind w:firstLine="284"/>
        <w:jc w:val="both"/>
        <w:rPr>
          <w:color w:val="auto"/>
          <w:sz w:val="24"/>
          <w:lang w:val="sq-AL"/>
        </w:rPr>
      </w:pPr>
      <w:r w:rsidRPr="002924AB">
        <w:rPr>
          <w:color w:val="auto"/>
          <w:sz w:val="24"/>
          <w:lang w:val="sq-AL"/>
        </w:rPr>
        <w:t>38</w:t>
      </w:r>
      <w:r w:rsidRPr="002924AB">
        <w:rPr>
          <w:i/>
          <w:color w:val="auto"/>
          <w:sz w:val="24"/>
          <w:lang w:val="sq-AL"/>
        </w:rPr>
        <w:t>ter</w:t>
      </w:r>
      <w:r w:rsidRPr="002924AB">
        <w:rPr>
          <w:color w:val="auto"/>
          <w:sz w:val="24"/>
          <w:lang w:val="sq-AL"/>
        </w:rPr>
        <w:t xml:space="preserve">. Të gjitha emërimet do të dorëzohen së bashku me një </w:t>
      </w:r>
      <w:r w:rsidRPr="00F21DD5">
        <w:rPr>
          <w:i/>
          <w:color w:val="auto"/>
          <w:sz w:val="24"/>
          <w:lang w:val="sq-AL"/>
        </w:rPr>
        <w:t>curriculum vitae</w:t>
      </w:r>
      <w:r w:rsidRPr="002924AB">
        <w:rPr>
          <w:color w:val="auto"/>
          <w:sz w:val="24"/>
          <w:lang w:val="sq-AL"/>
        </w:rPr>
        <w:t xml:space="preserve"> të shkurtuar për secilin kandidat, të ofruar nga ai kandidat. Çdo kandidat duhet të deklarojë me shkrim gatishmërinë për të shërbyer, nëse zgjidhet. Afati për emërime do të përcaktohet në çdo rast nga Këshilli.</w:t>
      </w:r>
    </w:p>
    <w:p w14:paraId="3DFD6138" w14:textId="12E35248"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39. Kandidatët për t’u zgjedhur si </w:t>
      </w:r>
      <w:r w:rsidR="00F21DD5" w:rsidRPr="002924AB">
        <w:rPr>
          <w:rFonts w:ascii="Garamond" w:hAnsi="Garamond" w:cs="Garamond"/>
          <w:sz w:val="24"/>
          <w:szCs w:val="24"/>
        </w:rPr>
        <w:t xml:space="preserve">këshilltarë </w:t>
      </w:r>
      <w:r w:rsidRPr="002924AB">
        <w:rPr>
          <w:rFonts w:ascii="Garamond" w:hAnsi="Garamond" w:cs="Garamond"/>
          <w:sz w:val="24"/>
          <w:szCs w:val="24"/>
        </w:rPr>
        <w:t xml:space="preserve">të zgjedhur nga </w:t>
      </w:r>
      <w:r w:rsidR="00F21DD5" w:rsidRPr="002924AB">
        <w:rPr>
          <w:rFonts w:ascii="Garamond" w:hAnsi="Garamond" w:cs="Garamond"/>
          <w:sz w:val="24"/>
          <w:szCs w:val="24"/>
        </w:rPr>
        <w:t>rajonet</w:t>
      </w:r>
      <w:r w:rsidRPr="002924AB">
        <w:rPr>
          <w:rFonts w:ascii="Garamond" w:hAnsi="Garamond" w:cs="Garamond"/>
          <w:sz w:val="24"/>
          <w:szCs w:val="24"/>
        </w:rPr>
        <w:t xml:space="preserve">, do të jenë shtetas të një shteti në </w:t>
      </w:r>
      <w:r w:rsidR="00F21DD5" w:rsidRPr="002924AB">
        <w:rPr>
          <w:rFonts w:ascii="Garamond" w:hAnsi="Garamond" w:cs="Garamond"/>
          <w:sz w:val="24"/>
          <w:szCs w:val="24"/>
        </w:rPr>
        <w:t xml:space="preserve">rajonin </w:t>
      </w:r>
      <w:r w:rsidRPr="002924AB">
        <w:rPr>
          <w:rFonts w:ascii="Garamond" w:hAnsi="Garamond" w:cs="Garamond"/>
          <w:sz w:val="24"/>
          <w:szCs w:val="24"/>
        </w:rPr>
        <w:t xml:space="preserve">përkatës dhe do të jenë rezidentë në atë </w:t>
      </w:r>
      <w:r w:rsidR="00F21DD5" w:rsidRPr="002924AB">
        <w:rPr>
          <w:rFonts w:ascii="Garamond" w:hAnsi="Garamond" w:cs="Garamond"/>
          <w:sz w:val="24"/>
          <w:szCs w:val="24"/>
        </w:rPr>
        <w:t>rajon</w:t>
      </w:r>
      <w:r w:rsidRPr="002924AB">
        <w:rPr>
          <w:rFonts w:ascii="Garamond" w:hAnsi="Garamond" w:cs="Garamond"/>
          <w:sz w:val="24"/>
          <w:szCs w:val="24"/>
        </w:rPr>
        <w:t xml:space="preserve">. Kandidatët për t’u zgjedhur si Këshilltarë të zgjedhur nga </w:t>
      </w:r>
      <w:r w:rsidR="00F21DD5" w:rsidRPr="002924AB">
        <w:rPr>
          <w:rFonts w:ascii="Garamond" w:hAnsi="Garamond" w:cs="Garamond"/>
          <w:sz w:val="24"/>
          <w:szCs w:val="24"/>
        </w:rPr>
        <w:t xml:space="preserve">rajonet për një rajon, ose </w:t>
      </w:r>
      <w:r w:rsidRPr="002924AB">
        <w:rPr>
          <w:rFonts w:ascii="Garamond" w:hAnsi="Garamond" w:cs="Garamond"/>
          <w:sz w:val="24"/>
          <w:szCs w:val="24"/>
        </w:rPr>
        <w:t xml:space="preserve">pjesë e një </w:t>
      </w:r>
      <w:r w:rsidR="00F21DD5" w:rsidRPr="002924AB">
        <w:rPr>
          <w:rFonts w:ascii="Garamond" w:hAnsi="Garamond" w:cs="Garamond"/>
          <w:sz w:val="24"/>
          <w:szCs w:val="24"/>
        </w:rPr>
        <w:t xml:space="preserve">rajoni </w:t>
      </w:r>
      <w:r w:rsidRPr="002924AB">
        <w:rPr>
          <w:rFonts w:ascii="Garamond" w:hAnsi="Garamond" w:cs="Garamond"/>
          <w:sz w:val="24"/>
          <w:szCs w:val="24"/>
        </w:rPr>
        <w:t xml:space="preserve">të mbuluar nga një </w:t>
      </w:r>
      <w:r w:rsidR="00F21DD5" w:rsidRPr="002924AB">
        <w:rPr>
          <w:rFonts w:ascii="Garamond" w:hAnsi="Garamond" w:cs="Garamond"/>
          <w:sz w:val="24"/>
          <w:szCs w:val="24"/>
        </w:rPr>
        <w:t xml:space="preserve">komitet rajonal </w:t>
      </w:r>
      <w:r w:rsidRPr="002924AB">
        <w:rPr>
          <w:rFonts w:ascii="Garamond" w:hAnsi="Garamond" w:cs="Garamond"/>
          <w:sz w:val="24"/>
          <w:szCs w:val="24"/>
        </w:rPr>
        <w:t xml:space="preserve">i njohur, i ndryshëm nga ai i </w:t>
      </w:r>
      <w:r w:rsidR="00C73B27">
        <w:rPr>
          <w:rFonts w:ascii="Garamond" w:hAnsi="Garamond" w:cs="Garamond"/>
          <w:sz w:val="24"/>
          <w:szCs w:val="24"/>
        </w:rPr>
        <w:t>s</w:t>
      </w:r>
      <w:r w:rsidRPr="002924AB">
        <w:rPr>
          <w:rFonts w:ascii="Garamond" w:hAnsi="Garamond" w:cs="Garamond"/>
          <w:sz w:val="24"/>
          <w:szCs w:val="24"/>
        </w:rPr>
        <w:t xml:space="preserve">htetit të tyre, të përmendur në nenin 40 të Statutit, do të jenë rezidentë në </w:t>
      </w:r>
      <w:r w:rsidR="00F21DD5" w:rsidRPr="002924AB">
        <w:rPr>
          <w:rFonts w:ascii="Garamond" w:hAnsi="Garamond" w:cs="Garamond"/>
          <w:sz w:val="24"/>
          <w:szCs w:val="24"/>
        </w:rPr>
        <w:t xml:space="preserve">rajonin </w:t>
      </w:r>
      <w:r w:rsidRPr="002924AB">
        <w:rPr>
          <w:rFonts w:ascii="Garamond" w:hAnsi="Garamond" w:cs="Garamond"/>
          <w:sz w:val="24"/>
          <w:szCs w:val="24"/>
        </w:rPr>
        <w:t>në fjalë dhe do të jenë shtetasit e shtetit të cilit i përket territori i varur.</w:t>
      </w:r>
    </w:p>
    <w:p w14:paraId="3C87641B" w14:textId="73792439"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40. Nominimet e marra nga anëtarët brenda një rajoni për t’u zgjedhur si </w:t>
      </w:r>
      <w:r w:rsidR="00E64B9E" w:rsidRPr="002924AB">
        <w:rPr>
          <w:rFonts w:ascii="Garamond" w:hAnsi="Garamond" w:cs="Garamond"/>
          <w:sz w:val="24"/>
          <w:szCs w:val="24"/>
        </w:rPr>
        <w:t xml:space="preserve">këshilltarë </w:t>
      </w:r>
      <w:r w:rsidRPr="002924AB">
        <w:rPr>
          <w:rFonts w:ascii="Garamond" w:hAnsi="Garamond" w:cs="Garamond"/>
          <w:sz w:val="24"/>
          <w:szCs w:val="24"/>
        </w:rPr>
        <w:t xml:space="preserve">të zgjedhur nga </w:t>
      </w:r>
      <w:r w:rsidR="00E64B9E" w:rsidRPr="002924AB">
        <w:rPr>
          <w:rFonts w:ascii="Garamond" w:hAnsi="Garamond" w:cs="Garamond"/>
          <w:sz w:val="24"/>
          <w:szCs w:val="24"/>
        </w:rPr>
        <w:t xml:space="preserve">rajonet </w:t>
      </w:r>
      <w:r w:rsidRPr="002924AB">
        <w:rPr>
          <w:rFonts w:ascii="Garamond" w:hAnsi="Garamond" w:cs="Garamond"/>
          <w:sz w:val="24"/>
          <w:szCs w:val="24"/>
        </w:rPr>
        <w:t xml:space="preserve">nga ai </w:t>
      </w:r>
      <w:r w:rsidR="00E64B9E" w:rsidRPr="002924AB">
        <w:rPr>
          <w:rFonts w:ascii="Garamond" w:hAnsi="Garamond" w:cs="Garamond"/>
          <w:sz w:val="24"/>
          <w:szCs w:val="24"/>
        </w:rPr>
        <w:t>rajon</w:t>
      </w:r>
      <w:r w:rsidRPr="002924AB">
        <w:rPr>
          <w:rFonts w:ascii="Garamond" w:hAnsi="Garamond" w:cs="Garamond"/>
          <w:sz w:val="24"/>
          <w:szCs w:val="24"/>
        </w:rPr>
        <w:t xml:space="preserve">, si dhe nominimet e marra për t’u zgjedhur si </w:t>
      </w:r>
      <w:r w:rsidR="00E64B9E" w:rsidRPr="002924AB">
        <w:rPr>
          <w:rFonts w:ascii="Garamond" w:hAnsi="Garamond" w:cs="Garamond"/>
          <w:sz w:val="24"/>
          <w:szCs w:val="24"/>
        </w:rPr>
        <w:t>këshilltar lokal</w:t>
      </w:r>
      <w:r w:rsidRPr="002924AB">
        <w:rPr>
          <w:rFonts w:ascii="Garamond" w:hAnsi="Garamond" w:cs="Garamond"/>
          <w:sz w:val="24"/>
          <w:szCs w:val="24"/>
        </w:rPr>
        <w:t xml:space="preserve">, do të komunikohen nëpërmjet intranetit të IUCN-së siç dhe kur ato deklarohen nga </w:t>
      </w:r>
      <w:r w:rsidR="00E64B9E" w:rsidRPr="002924AB">
        <w:rPr>
          <w:rFonts w:ascii="Garamond" w:hAnsi="Garamond" w:cs="Garamond"/>
          <w:sz w:val="24"/>
          <w:szCs w:val="24"/>
        </w:rPr>
        <w:t>zyrtari zgjedhor</w:t>
      </w:r>
      <w:r w:rsidRPr="002924AB">
        <w:rPr>
          <w:rFonts w:ascii="Garamond" w:hAnsi="Garamond" w:cs="Garamond"/>
          <w:sz w:val="24"/>
          <w:szCs w:val="24"/>
        </w:rPr>
        <w:t xml:space="preserve">, duke përmbushur kërkesat e përcaktuara në </w:t>
      </w:r>
      <w:r w:rsidR="00E64B9E" w:rsidRPr="002924AB">
        <w:rPr>
          <w:rFonts w:ascii="Garamond" w:hAnsi="Garamond" w:cs="Garamond"/>
          <w:sz w:val="24"/>
          <w:szCs w:val="24"/>
        </w:rPr>
        <w:t xml:space="preserve">statut </w:t>
      </w:r>
      <w:r w:rsidRPr="002924AB">
        <w:rPr>
          <w:rFonts w:ascii="Garamond" w:hAnsi="Garamond" w:cs="Garamond"/>
          <w:sz w:val="24"/>
          <w:szCs w:val="24"/>
        </w:rPr>
        <w:t xml:space="preserve">dhe në këtë </w:t>
      </w:r>
      <w:r w:rsidR="00E64B9E" w:rsidRPr="002924AB">
        <w:rPr>
          <w:rFonts w:ascii="Garamond" w:hAnsi="Garamond" w:cs="Garamond"/>
          <w:sz w:val="24"/>
          <w:szCs w:val="24"/>
        </w:rPr>
        <w:t>rregullore</w:t>
      </w:r>
      <w:r w:rsidRPr="002924AB">
        <w:rPr>
          <w:rFonts w:ascii="Garamond" w:hAnsi="Garamond" w:cs="Garamond"/>
          <w:sz w:val="24"/>
          <w:szCs w:val="24"/>
        </w:rPr>
        <w:t xml:space="preserve">. Para marrjes së një vendimi përfundimtar për të refuzuar një nominim, </w:t>
      </w:r>
      <w:r w:rsidR="00E64B9E" w:rsidRPr="002924AB">
        <w:rPr>
          <w:rFonts w:ascii="Garamond" w:hAnsi="Garamond" w:cs="Garamond"/>
          <w:sz w:val="24"/>
          <w:szCs w:val="24"/>
        </w:rPr>
        <w:t xml:space="preserve">zyrtari zgjedhor </w:t>
      </w:r>
      <w:r w:rsidRPr="002924AB">
        <w:rPr>
          <w:rFonts w:ascii="Garamond" w:hAnsi="Garamond" w:cs="Garamond"/>
          <w:sz w:val="24"/>
          <w:szCs w:val="24"/>
        </w:rPr>
        <w:t xml:space="preserve">do t’u lejojë individëve, emërimi i të cilëve nuk i plotëson kërkesat, një periudhë prej tre javësh pas afatit në rast se ata dëshirojnë të paraqesin prova se nominimet e marra ishin të vlefshme në kohën e afatit. Nominimet që plotësojnë kërkesat do të dorëzohen nga </w:t>
      </w:r>
      <w:r w:rsidR="00E64B9E" w:rsidRPr="002924AB">
        <w:rPr>
          <w:rFonts w:ascii="Garamond" w:hAnsi="Garamond" w:cs="Garamond"/>
          <w:sz w:val="24"/>
          <w:szCs w:val="24"/>
        </w:rPr>
        <w:t xml:space="preserve">zyrtari zgjedhor </w:t>
      </w:r>
      <w:r w:rsidRPr="002924AB">
        <w:rPr>
          <w:rFonts w:ascii="Garamond" w:hAnsi="Garamond" w:cs="Garamond"/>
          <w:sz w:val="24"/>
          <w:szCs w:val="24"/>
        </w:rPr>
        <w:t xml:space="preserve">me informacionin e duhur paraprak në çdo sesion të zakonshëm të Kongresit Botëror. Zyrtari i </w:t>
      </w:r>
      <w:r w:rsidR="00E64B9E" w:rsidRPr="002924AB">
        <w:rPr>
          <w:rFonts w:ascii="Garamond" w:hAnsi="Garamond" w:cs="Garamond"/>
          <w:sz w:val="24"/>
          <w:szCs w:val="24"/>
        </w:rPr>
        <w:t xml:space="preserve">zgjedhjeve </w:t>
      </w:r>
      <w:r w:rsidRPr="002924AB">
        <w:rPr>
          <w:rFonts w:ascii="Garamond" w:hAnsi="Garamond" w:cs="Garamond"/>
          <w:sz w:val="24"/>
          <w:szCs w:val="24"/>
        </w:rPr>
        <w:t>do t’i listojë kandidatët sipas rendit alfabetik nga një pikë në alfabetin e zgjedhur në mënyrë të rastësishme, me një tregues të numrit të emërimeve të pranuara për kandidat.</w:t>
      </w:r>
    </w:p>
    <w:p w14:paraId="31183394" w14:textId="3A040AAC" w:rsidR="00450439" w:rsidRPr="002924AB" w:rsidRDefault="00450439" w:rsidP="00450439">
      <w:pPr>
        <w:pStyle w:val="BodyText"/>
        <w:ind w:firstLine="284"/>
        <w:rPr>
          <w:b/>
          <w:color w:val="auto"/>
          <w:sz w:val="24"/>
          <w:lang w:val="sq-AL"/>
        </w:rPr>
      </w:pPr>
      <w:r w:rsidRPr="002924AB">
        <w:rPr>
          <w:b/>
          <w:color w:val="auto"/>
          <w:sz w:val="24"/>
          <w:lang w:val="sq-AL"/>
        </w:rPr>
        <w:t xml:space="preserve">Votimi dhe </w:t>
      </w:r>
      <w:r w:rsidR="00F21DD5" w:rsidRPr="002924AB">
        <w:rPr>
          <w:b/>
          <w:color w:val="auto"/>
          <w:sz w:val="24"/>
          <w:lang w:val="sq-AL"/>
        </w:rPr>
        <w:t>zgjedhjet elektronike</w:t>
      </w:r>
    </w:p>
    <w:p w14:paraId="087F9175" w14:textId="7B04638C" w:rsidR="00450439" w:rsidRPr="002924AB" w:rsidRDefault="00450439" w:rsidP="00450439">
      <w:pPr>
        <w:pStyle w:val="BodyText"/>
        <w:ind w:firstLine="284"/>
        <w:jc w:val="both"/>
        <w:rPr>
          <w:color w:val="auto"/>
          <w:sz w:val="24"/>
          <w:lang w:val="sq-AL"/>
        </w:rPr>
      </w:pPr>
      <w:r w:rsidRPr="002924AB">
        <w:rPr>
          <w:color w:val="auto"/>
          <w:sz w:val="24"/>
          <w:lang w:val="sq-AL"/>
        </w:rPr>
        <w:t>40</w:t>
      </w:r>
      <w:r w:rsidRPr="002924AB">
        <w:rPr>
          <w:i/>
          <w:color w:val="auto"/>
          <w:sz w:val="24"/>
          <w:lang w:val="sq-AL"/>
        </w:rPr>
        <w:t xml:space="preserve">bis. </w:t>
      </w:r>
      <w:r w:rsidRPr="002924AB">
        <w:rPr>
          <w:color w:val="auto"/>
          <w:sz w:val="24"/>
          <w:lang w:val="sq-AL"/>
        </w:rPr>
        <w:t xml:space="preserve">Kur votimi kryhet normalisht nga delegatë që mbajnë kartat e votimit sipas </w:t>
      </w:r>
      <w:r w:rsidR="00F21DD5" w:rsidRPr="002924AB">
        <w:rPr>
          <w:color w:val="auto"/>
          <w:sz w:val="24"/>
          <w:lang w:val="sq-AL"/>
        </w:rPr>
        <w:t xml:space="preserve">rregullit </w:t>
      </w:r>
      <w:r w:rsidRPr="002924AB">
        <w:rPr>
          <w:color w:val="auto"/>
          <w:sz w:val="24"/>
          <w:lang w:val="sq-AL"/>
        </w:rPr>
        <w:t xml:space="preserve">67 të </w:t>
      </w:r>
      <w:r w:rsidR="00E64B9E" w:rsidRPr="002924AB">
        <w:rPr>
          <w:color w:val="auto"/>
          <w:sz w:val="24"/>
          <w:lang w:val="sq-AL"/>
        </w:rPr>
        <w:t xml:space="preserve">rregullores së procedurës </w:t>
      </w:r>
      <w:r w:rsidRPr="002924AB">
        <w:rPr>
          <w:color w:val="auto"/>
          <w:sz w:val="24"/>
          <w:lang w:val="sq-AL"/>
        </w:rPr>
        <w:t xml:space="preserve">të Kongresit Botëror të Konservimit, dhe nëse një sistem adekuat elektronik votimi është i disponueshëm në vendin e Kongresit, votimi do të kryhet nga delegatët në mënyrë elektronike duke futur në një makinë kartën e votimit të secilit </w:t>
      </w:r>
      <w:r w:rsidR="00F21DD5" w:rsidRPr="002924AB">
        <w:rPr>
          <w:color w:val="auto"/>
          <w:sz w:val="24"/>
          <w:lang w:val="sq-AL"/>
        </w:rPr>
        <w:t>a</w:t>
      </w:r>
      <w:r w:rsidRPr="002924AB">
        <w:rPr>
          <w:color w:val="auto"/>
          <w:sz w:val="24"/>
          <w:lang w:val="sq-AL"/>
        </w:rPr>
        <w:t xml:space="preserve">nëtar. Votat pro/kundër/abstenim llogariten në mënyrë elektronike me kompjuter dhe rezultatet e numërimit të shpallura Kongresit Botëror nga Kryetari duke shfaqur rezultatin në një ekran të dukshëm për të gjithë delegatët, me votat e qeverisë dhe votat joqeveritare të raportuara veçmas, siç kërkohet në </w:t>
      </w:r>
      <w:r w:rsidR="00F21DD5">
        <w:rPr>
          <w:color w:val="auto"/>
          <w:sz w:val="24"/>
          <w:lang w:val="sq-AL"/>
        </w:rPr>
        <w:t>n</w:t>
      </w:r>
      <w:r w:rsidRPr="002924AB">
        <w:rPr>
          <w:color w:val="auto"/>
          <w:sz w:val="24"/>
          <w:lang w:val="sq-AL"/>
        </w:rPr>
        <w:t xml:space="preserve">enet 34 dhe 35 të </w:t>
      </w:r>
      <w:r w:rsidR="00F21DD5" w:rsidRPr="002924AB">
        <w:rPr>
          <w:color w:val="auto"/>
          <w:sz w:val="24"/>
          <w:lang w:val="sq-AL"/>
        </w:rPr>
        <w:t>s</w:t>
      </w:r>
      <w:r w:rsidRPr="002924AB">
        <w:rPr>
          <w:color w:val="auto"/>
          <w:sz w:val="24"/>
          <w:lang w:val="sq-AL"/>
        </w:rPr>
        <w:t xml:space="preserve">tatutit. Zyrtari i </w:t>
      </w:r>
      <w:r w:rsidR="00E64B9E" w:rsidRPr="002924AB">
        <w:rPr>
          <w:color w:val="auto"/>
          <w:sz w:val="24"/>
          <w:lang w:val="sq-AL"/>
        </w:rPr>
        <w:t xml:space="preserve">zgjedhjeve </w:t>
      </w:r>
      <w:r w:rsidRPr="002924AB">
        <w:rPr>
          <w:color w:val="auto"/>
          <w:sz w:val="24"/>
          <w:lang w:val="sq-AL"/>
        </w:rPr>
        <w:t>monitoron dhe siguron saktësinë e sistemit elektronik të votimit.</w:t>
      </w:r>
    </w:p>
    <w:p w14:paraId="20FBDD11" w14:textId="33DBC54E" w:rsidR="00450439" w:rsidRPr="002924AB" w:rsidRDefault="00450439" w:rsidP="00450439">
      <w:pPr>
        <w:pStyle w:val="BodyText"/>
        <w:ind w:firstLine="284"/>
        <w:jc w:val="both"/>
        <w:rPr>
          <w:color w:val="auto"/>
          <w:sz w:val="24"/>
          <w:lang w:val="sq-AL"/>
        </w:rPr>
      </w:pPr>
      <w:r w:rsidRPr="002924AB">
        <w:rPr>
          <w:color w:val="auto"/>
          <w:sz w:val="24"/>
          <w:lang w:val="sq-AL"/>
        </w:rPr>
        <w:t>40</w:t>
      </w:r>
      <w:r w:rsidRPr="002924AB">
        <w:rPr>
          <w:i/>
          <w:color w:val="auto"/>
          <w:sz w:val="24"/>
          <w:lang w:val="sq-AL"/>
        </w:rPr>
        <w:t>ter</w:t>
      </w:r>
      <w:r w:rsidRPr="002924AB">
        <w:rPr>
          <w:color w:val="auto"/>
          <w:sz w:val="24"/>
          <w:lang w:val="sq-AL"/>
        </w:rPr>
        <w:t xml:space="preserve">. Zgjedhjet do të zhvillohen me mbështetjen e një sistemi votimi elektronik nëse një sistem adekuat është i disponueshëm në vendin e Kongresit. Zyrtari i </w:t>
      </w:r>
      <w:r w:rsidR="00F21DD5" w:rsidRPr="002924AB">
        <w:rPr>
          <w:color w:val="auto"/>
          <w:sz w:val="24"/>
          <w:lang w:val="sq-AL"/>
        </w:rPr>
        <w:t xml:space="preserve">zgjedhjeve </w:t>
      </w:r>
      <w:r w:rsidRPr="002924AB">
        <w:rPr>
          <w:color w:val="auto"/>
          <w:sz w:val="24"/>
          <w:lang w:val="sq-AL"/>
        </w:rPr>
        <w:t>monitoron dhe siguron saktësinë e sistemit elektronik të zgjedhjeve.</w:t>
      </w:r>
    </w:p>
    <w:p w14:paraId="795CAB6A" w14:textId="51F4A841" w:rsidR="00450439" w:rsidRPr="002924AB" w:rsidRDefault="00450439" w:rsidP="00450439">
      <w:pPr>
        <w:pStyle w:val="BodyText"/>
        <w:ind w:firstLine="284"/>
        <w:rPr>
          <w:b/>
          <w:color w:val="auto"/>
          <w:sz w:val="24"/>
          <w:lang w:val="sq-AL"/>
        </w:rPr>
      </w:pPr>
      <w:r w:rsidRPr="002924AB">
        <w:rPr>
          <w:b/>
          <w:color w:val="auto"/>
          <w:sz w:val="24"/>
          <w:lang w:val="sq-AL"/>
        </w:rPr>
        <w:t xml:space="preserve">Nderimet dhe </w:t>
      </w:r>
      <w:r w:rsidR="00F21DD5" w:rsidRPr="002924AB">
        <w:rPr>
          <w:b/>
          <w:color w:val="auto"/>
          <w:sz w:val="24"/>
          <w:lang w:val="sq-AL"/>
        </w:rPr>
        <w:t>çmimet</w:t>
      </w:r>
    </w:p>
    <w:p w14:paraId="73290454" w14:textId="525B9D01" w:rsidR="00450439" w:rsidRPr="002924AB" w:rsidRDefault="00450439" w:rsidP="00450439">
      <w:pPr>
        <w:pStyle w:val="ListParagraph"/>
        <w:widowControl w:val="0"/>
        <w:tabs>
          <w:tab w:val="left" w:pos="1560"/>
          <w:tab w:val="left" w:pos="980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41. Kongresi Botëror, me rekomandimin e Këshillit, mund t’i japë </w:t>
      </w:r>
      <w:r w:rsidR="00E64B9E" w:rsidRPr="002924AB">
        <w:rPr>
          <w:rFonts w:ascii="Garamond" w:hAnsi="Garamond" w:cs="Garamond"/>
          <w:sz w:val="24"/>
          <w:szCs w:val="24"/>
        </w:rPr>
        <w:t xml:space="preserve">anëtarësi nderi </w:t>
      </w:r>
      <w:r w:rsidRPr="002924AB">
        <w:rPr>
          <w:rFonts w:ascii="Garamond" w:hAnsi="Garamond" w:cs="Garamond"/>
          <w:sz w:val="24"/>
          <w:szCs w:val="24"/>
        </w:rPr>
        <w:t>çdo individi që ka kryer shërbime të jashtëzakonshme për ruajtjen e natyrës dhe burimeve natyrore.</w:t>
      </w:r>
    </w:p>
    <w:p w14:paraId="0798106B"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42. Individë të shquar të aftë për të kontribuar në avancimin e misionit të IUCN-së, mund të emërohen nga Këshilli për t’u zgjedhur nga Kongresi Botëror si Mbështetës të IUCN-së.</w:t>
      </w:r>
    </w:p>
    <w:p w14:paraId="6FBA7CC2"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43. Shpërblimet për shërbimin e jashtëzakonshëm ndaj konservimit mund të jepen nga Këshilli. Komitetet, me njoftimin e Këshillit, mund të japin edhe çmime</w:t>
      </w:r>
      <w:r w:rsidR="005847FB" w:rsidRPr="002924AB">
        <w:rPr>
          <w:rStyle w:val="FootnoteReference"/>
          <w:rFonts w:ascii="Garamond" w:hAnsi="Garamond"/>
          <w:sz w:val="24"/>
          <w:szCs w:val="24"/>
        </w:rPr>
        <w:footnoteReference w:id="27"/>
      </w:r>
      <w:r w:rsidRPr="002924AB">
        <w:rPr>
          <w:rFonts w:ascii="Garamond" w:hAnsi="Garamond"/>
          <w:sz w:val="24"/>
          <w:szCs w:val="24"/>
        </w:rPr>
        <w:t>.</w:t>
      </w:r>
    </w:p>
    <w:p w14:paraId="60511EE7" w14:textId="0C52551C" w:rsidR="00450439" w:rsidRPr="002924AB" w:rsidRDefault="00450439" w:rsidP="00450439">
      <w:pPr>
        <w:pStyle w:val="ListParagraph"/>
        <w:widowControl w:val="0"/>
        <w:spacing w:after="0" w:line="240" w:lineRule="auto"/>
        <w:ind w:left="0" w:firstLine="284"/>
        <w:jc w:val="both"/>
        <w:rPr>
          <w:rFonts w:ascii="Garamond" w:hAnsi="Garamond" w:cs="Garamond"/>
          <w:sz w:val="24"/>
          <w:szCs w:val="24"/>
        </w:rPr>
      </w:pPr>
      <w:r w:rsidRPr="002924AB">
        <w:rPr>
          <w:rFonts w:ascii="Garamond" w:hAnsi="Garamond" w:cs="Garamond"/>
          <w:sz w:val="24"/>
          <w:szCs w:val="24"/>
        </w:rPr>
        <w:t xml:space="preserve">44. Anëtarët e </w:t>
      </w:r>
      <w:r w:rsidR="00F21DD5" w:rsidRPr="002924AB">
        <w:rPr>
          <w:rFonts w:ascii="Garamond" w:hAnsi="Garamond" w:cs="Garamond"/>
          <w:sz w:val="24"/>
          <w:szCs w:val="24"/>
        </w:rPr>
        <w:t xml:space="preserve">nderit dhe mbështetësit </w:t>
      </w:r>
      <w:r w:rsidRPr="002924AB">
        <w:rPr>
          <w:rFonts w:ascii="Garamond" w:hAnsi="Garamond" w:cs="Garamond"/>
          <w:sz w:val="24"/>
          <w:szCs w:val="24"/>
        </w:rPr>
        <w:t>do të kenë të drejtë të marrin pjesë në seancat e Kongresit Botëror dhe të marrin pjesë në diskutimet e tij dhe të marrin raportin dhe buletinin vjetor të IUCN-së dhe privilegje të tjera që mund të vendosë Këshilli.</w:t>
      </w:r>
    </w:p>
    <w:p w14:paraId="231B6AA6" w14:textId="77777777" w:rsidR="00450439" w:rsidRPr="002924AB" w:rsidRDefault="00450439" w:rsidP="00450439">
      <w:pPr>
        <w:pStyle w:val="Heading2"/>
        <w:keepNext w:val="0"/>
        <w:keepLines w:val="0"/>
        <w:widowControl w:val="0"/>
        <w:spacing w:before="0" w:after="0" w:line="240" w:lineRule="auto"/>
        <w:ind w:firstLine="284"/>
        <w:rPr>
          <w:rFonts w:ascii="Garamond" w:hAnsi="Garamond"/>
          <w:b/>
          <w:color w:val="000000" w:themeColor="text1"/>
          <w:sz w:val="24"/>
          <w:lang w:val="sq-AL"/>
        </w:rPr>
      </w:pPr>
      <w:r w:rsidRPr="002924AB">
        <w:rPr>
          <w:rFonts w:ascii="Garamond" w:hAnsi="Garamond"/>
          <w:b/>
          <w:color w:val="000000" w:themeColor="text1"/>
          <w:sz w:val="24"/>
          <w:lang w:val="sq-AL"/>
        </w:rPr>
        <w:t>Pjesa V - Këshilli</w:t>
      </w:r>
    </w:p>
    <w:p w14:paraId="6DD716E7" w14:textId="77777777" w:rsidR="00450439" w:rsidRPr="002924AB" w:rsidRDefault="00450439" w:rsidP="00450439">
      <w:pPr>
        <w:pStyle w:val="BodyText"/>
        <w:ind w:firstLine="284"/>
        <w:rPr>
          <w:b/>
          <w:color w:val="000000" w:themeColor="text1"/>
          <w:sz w:val="24"/>
          <w:lang w:val="sq-AL"/>
        </w:rPr>
      </w:pPr>
      <w:r w:rsidRPr="002924AB">
        <w:rPr>
          <w:b/>
          <w:color w:val="000000" w:themeColor="text1"/>
          <w:sz w:val="24"/>
          <w:lang w:val="sq-AL"/>
        </w:rPr>
        <w:t>Objektivat dhe prioritetet strategjike të Këshillit</w:t>
      </w:r>
    </w:p>
    <w:p w14:paraId="6F968963" w14:textId="77777777" w:rsidR="00450439" w:rsidRPr="002924AB" w:rsidRDefault="00450439" w:rsidP="00450439">
      <w:pPr>
        <w:pStyle w:val="BodyText"/>
        <w:ind w:firstLine="284"/>
        <w:jc w:val="both"/>
        <w:rPr>
          <w:color w:val="auto"/>
          <w:sz w:val="24"/>
          <w:lang w:val="sq-AL"/>
        </w:rPr>
      </w:pPr>
      <w:r w:rsidRPr="002924AB">
        <w:rPr>
          <w:color w:val="auto"/>
          <w:sz w:val="24"/>
          <w:lang w:val="sq-AL"/>
        </w:rPr>
        <w:t>44</w:t>
      </w:r>
      <w:r w:rsidRPr="002924AB">
        <w:rPr>
          <w:i/>
          <w:color w:val="auto"/>
          <w:sz w:val="24"/>
          <w:lang w:val="sq-AL"/>
        </w:rPr>
        <w:t>bis</w:t>
      </w:r>
      <w:r w:rsidRPr="002924AB">
        <w:rPr>
          <w:color w:val="auto"/>
          <w:sz w:val="24"/>
          <w:lang w:val="sq-AL"/>
        </w:rPr>
        <w:t>. Më së voni në mbledhjen e dytë të zakonshme pas Kongresit Botëror të Konservimit, Këshilli do të miratojë objektivat dhe prioritetet strategjike për punën e tij, së bashku me një plan pune dhe një mekanizëm të duhur monitorues që do të rishikohen dhe rregullohen, sipas nevojës, mbi baza vjetore.</w:t>
      </w:r>
    </w:p>
    <w:p w14:paraId="7D218356" w14:textId="77777777" w:rsidR="00450439" w:rsidRPr="00F21DD5" w:rsidRDefault="00450439" w:rsidP="00450439">
      <w:pPr>
        <w:pStyle w:val="BodyText"/>
        <w:ind w:firstLine="284"/>
        <w:jc w:val="both"/>
        <w:rPr>
          <w:i/>
          <w:color w:val="auto"/>
          <w:sz w:val="24"/>
          <w:lang w:val="sq-AL"/>
        </w:rPr>
      </w:pPr>
      <w:r w:rsidRPr="00F21DD5">
        <w:rPr>
          <w:i/>
          <w:color w:val="auto"/>
          <w:sz w:val="24"/>
          <w:lang w:val="sq-AL"/>
        </w:rPr>
        <w:t>Emërimet dhe vendet e lira të punës</w:t>
      </w:r>
    </w:p>
    <w:p w14:paraId="09B87B7F"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45. Anëtarët e zgjedhur të Këshillit emërojnë sa më shpejt që të jetë e mundur pas zgjedhjes së tyre dhe për një mandat që do të zgjasë njëkohësisht me mandatin e tyre:</w:t>
      </w:r>
    </w:p>
    <w:p w14:paraId="0566775B" w14:textId="373EDB21"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a) një (1) këshilltar shtesë, t</w:t>
      </w:r>
      <w:r w:rsidR="000F6051">
        <w:rPr>
          <w:rFonts w:ascii="Garamond" w:hAnsi="Garamond" w:cs="Garamond"/>
          <w:sz w:val="24"/>
          <w:szCs w:val="24"/>
        </w:rPr>
        <w:t>ë</w:t>
      </w:r>
      <w:r w:rsidRPr="002924AB">
        <w:rPr>
          <w:rFonts w:ascii="Garamond" w:hAnsi="Garamond" w:cs="Garamond"/>
          <w:sz w:val="24"/>
          <w:szCs w:val="24"/>
        </w:rPr>
        <w:t xml:space="preserve"> zgjedhur duke pasur parasysh nevojën për të mbajtur një ekuilibër të përshtatshëm të kualifikimeve, interesave dhe aftësive të duhura;</w:t>
      </w:r>
    </w:p>
    <w:p w14:paraId="46FD84B9" w14:textId="77777777" w:rsidR="00450439" w:rsidRPr="002924AB" w:rsidRDefault="00450439" w:rsidP="00450439">
      <w:pPr>
        <w:pStyle w:val="ListParagraph"/>
        <w:widowControl w:val="0"/>
        <w:spacing w:after="0" w:line="240" w:lineRule="auto"/>
        <w:ind w:left="0" w:firstLine="284"/>
        <w:rPr>
          <w:rFonts w:ascii="Garamond" w:hAnsi="Garamond"/>
          <w:sz w:val="24"/>
          <w:szCs w:val="24"/>
        </w:rPr>
      </w:pPr>
      <w:r w:rsidRPr="002924AB">
        <w:rPr>
          <w:rFonts w:ascii="Garamond" w:hAnsi="Garamond" w:cs="Garamond"/>
          <w:sz w:val="24"/>
          <w:szCs w:val="24"/>
        </w:rPr>
        <w:t>b) një këshilltar nga Zvicra, të zgjedhur pas konsultimit me autoritetet zvicerane, nëse një këshilltar i zgjedhur nga rajonet nga Zvicra nuk është zgjedhur;</w:t>
      </w:r>
      <w:r w:rsidR="005847FB" w:rsidRPr="002924AB">
        <w:rPr>
          <w:rStyle w:val="FootnoteReference"/>
          <w:rFonts w:ascii="Garamond" w:hAnsi="Garamond"/>
          <w:sz w:val="24"/>
          <w:szCs w:val="24"/>
        </w:rPr>
        <w:footnoteReference w:id="28"/>
      </w:r>
    </w:p>
    <w:p w14:paraId="06D97C8F" w14:textId="77777777" w:rsidR="00450439" w:rsidRPr="002924AB" w:rsidRDefault="00450439" w:rsidP="00450439">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c) deri në katër nënkryetarë; dhe</w:t>
      </w:r>
    </w:p>
    <w:p w14:paraId="608C3B23" w14:textId="5FF3B2B3" w:rsidR="00450439" w:rsidRPr="002924AB" w:rsidRDefault="005847FB" w:rsidP="005847FB">
      <w:pPr>
        <w:pStyle w:val="ListParagraph"/>
        <w:widowControl w:val="0"/>
        <w:spacing w:after="0" w:line="240" w:lineRule="auto"/>
        <w:ind w:left="0" w:firstLine="284"/>
        <w:rPr>
          <w:rFonts w:ascii="Garamond" w:hAnsi="Garamond"/>
          <w:sz w:val="24"/>
          <w:szCs w:val="24"/>
        </w:rPr>
      </w:pPr>
      <w:r w:rsidRPr="002924AB">
        <w:rPr>
          <w:rFonts w:ascii="Garamond" w:hAnsi="Garamond" w:cs="Garamond"/>
          <w:sz w:val="24"/>
          <w:szCs w:val="24"/>
        </w:rPr>
        <w:t>d</w:t>
      </w:r>
      <w:r w:rsidR="00450439" w:rsidRPr="002924AB">
        <w:rPr>
          <w:rFonts w:ascii="Garamond" w:hAnsi="Garamond" w:cs="Garamond"/>
          <w:sz w:val="24"/>
          <w:szCs w:val="24"/>
        </w:rPr>
        <w:t xml:space="preserve">) Këshilltarin </w:t>
      </w:r>
      <w:r w:rsidR="006434F5">
        <w:rPr>
          <w:rFonts w:ascii="Garamond" w:hAnsi="Garamond" w:cs="Garamond"/>
          <w:sz w:val="24"/>
          <w:szCs w:val="24"/>
        </w:rPr>
        <w:t>l</w:t>
      </w:r>
      <w:r w:rsidR="00450439" w:rsidRPr="002924AB">
        <w:rPr>
          <w:rFonts w:ascii="Garamond" w:hAnsi="Garamond" w:cs="Garamond"/>
          <w:sz w:val="24"/>
          <w:szCs w:val="24"/>
        </w:rPr>
        <w:t>igjor.</w:t>
      </w:r>
    </w:p>
    <w:p w14:paraId="7EC58899" w14:textId="0BC983F4" w:rsidR="00450439" w:rsidRPr="002924AB" w:rsidRDefault="00450439" w:rsidP="00450439">
      <w:pPr>
        <w:pStyle w:val="BodyText"/>
        <w:ind w:firstLine="284"/>
        <w:jc w:val="both"/>
        <w:rPr>
          <w:color w:val="auto"/>
          <w:sz w:val="24"/>
          <w:lang w:val="sq-AL"/>
        </w:rPr>
      </w:pPr>
      <w:r w:rsidRPr="002924AB">
        <w:rPr>
          <w:color w:val="auto"/>
          <w:sz w:val="24"/>
          <w:lang w:val="sq-AL"/>
        </w:rPr>
        <w:t>45</w:t>
      </w:r>
      <w:r w:rsidRPr="002924AB">
        <w:rPr>
          <w:i/>
          <w:color w:val="auto"/>
          <w:sz w:val="24"/>
          <w:lang w:val="sq-AL"/>
        </w:rPr>
        <w:t xml:space="preserve">bis. </w:t>
      </w:r>
      <w:r w:rsidRPr="002924AB">
        <w:rPr>
          <w:color w:val="auto"/>
          <w:sz w:val="24"/>
          <w:lang w:val="sq-AL"/>
        </w:rPr>
        <w:t xml:space="preserve">Këshilli mund të emërojë anëtarë të Këshillit si </w:t>
      </w:r>
      <w:r w:rsidR="009125DF" w:rsidRPr="002924AB">
        <w:rPr>
          <w:color w:val="auto"/>
          <w:sz w:val="24"/>
          <w:lang w:val="sq-AL"/>
        </w:rPr>
        <w:t xml:space="preserve">persona fokalë globalë </w:t>
      </w:r>
      <w:r w:rsidRPr="002924AB">
        <w:rPr>
          <w:color w:val="auto"/>
          <w:sz w:val="24"/>
          <w:lang w:val="sq-AL"/>
        </w:rPr>
        <w:t>të Këshillit të IUCN-së, për një periudhë deri në fund të mandatit për të cilin ai/ajo është zgjedhur, me qëllim të:</w:t>
      </w:r>
    </w:p>
    <w:p w14:paraId="7B166272" w14:textId="77777777" w:rsidR="00450439" w:rsidRPr="002924AB" w:rsidRDefault="00450439" w:rsidP="00450439">
      <w:pPr>
        <w:pStyle w:val="ListParagraph"/>
        <w:widowControl w:val="0"/>
        <w:tabs>
          <w:tab w:val="left" w:pos="2280"/>
        </w:tabs>
        <w:spacing w:after="0" w:line="240" w:lineRule="auto"/>
        <w:ind w:left="0" w:firstLine="284"/>
        <w:jc w:val="both"/>
        <w:rPr>
          <w:rFonts w:ascii="Garamond" w:hAnsi="Garamond"/>
          <w:sz w:val="24"/>
          <w:szCs w:val="24"/>
        </w:rPr>
      </w:pPr>
      <w:r w:rsidRPr="002924AB">
        <w:rPr>
          <w:rFonts w:ascii="Garamond" w:hAnsi="Garamond" w:cs="Garamond"/>
          <w:sz w:val="24"/>
          <w:szCs w:val="24"/>
        </w:rPr>
        <w:t>a) rritjes së mirëkuptimit në Këshill për një çështje specifike dhe gjithëpërfshirjen e diskutimeve të tij;</w:t>
      </w:r>
    </w:p>
    <w:p w14:paraId="24CB9BD6" w14:textId="77777777" w:rsidR="00450439" w:rsidRPr="002924AB" w:rsidRDefault="00450439" w:rsidP="00450439">
      <w:pPr>
        <w:pStyle w:val="ListParagraph"/>
        <w:widowControl w:val="0"/>
        <w:tabs>
          <w:tab w:val="left" w:pos="2280"/>
        </w:tabs>
        <w:spacing w:after="0" w:line="240" w:lineRule="auto"/>
        <w:ind w:left="0" w:firstLine="284"/>
        <w:jc w:val="both"/>
        <w:rPr>
          <w:rFonts w:ascii="Garamond" w:hAnsi="Garamond"/>
          <w:sz w:val="24"/>
          <w:szCs w:val="24"/>
        </w:rPr>
      </w:pPr>
      <w:r w:rsidRPr="002924AB">
        <w:rPr>
          <w:rFonts w:ascii="Garamond" w:hAnsi="Garamond" w:cs="Garamond"/>
          <w:sz w:val="24"/>
          <w:szCs w:val="24"/>
        </w:rPr>
        <w:t>b) kontributit në ngritjen e profilit të punës së IUCN-së me palët kryesore të interesuara;</w:t>
      </w:r>
    </w:p>
    <w:p w14:paraId="3226344A" w14:textId="56A17AB5" w:rsidR="00450439" w:rsidRPr="002924AB" w:rsidRDefault="00450439" w:rsidP="00450439">
      <w:pPr>
        <w:pStyle w:val="ListParagraph"/>
        <w:widowControl w:val="0"/>
        <w:tabs>
          <w:tab w:val="left" w:pos="228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c) promovimit të një fokusi të fortë dhe një organi koherent të punës në të gjithë IUCN-në për çështjen në fjalë, duke u lidhur me Sekretariatin, </w:t>
      </w:r>
      <w:r w:rsidR="00E86CDB" w:rsidRPr="002924AB">
        <w:rPr>
          <w:rFonts w:ascii="Garamond" w:hAnsi="Garamond" w:cs="Garamond"/>
          <w:sz w:val="24"/>
          <w:szCs w:val="24"/>
        </w:rPr>
        <w:t>komitetet dhe anëtarët</w:t>
      </w:r>
      <w:r w:rsidRPr="002924AB">
        <w:rPr>
          <w:rFonts w:ascii="Garamond" w:hAnsi="Garamond" w:cs="Garamond"/>
          <w:sz w:val="24"/>
          <w:szCs w:val="24"/>
        </w:rPr>
        <w:t>; dhe</w:t>
      </w:r>
    </w:p>
    <w:p w14:paraId="7EB0C2A9" w14:textId="77777777" w:rsidR="00450439" w:rsidRPr="002924AB" w:rsidRDefault="00450439" w:rsidP="005847FB">
      <w:pPr>
        <w:pStyle w:val="ListParagraph"/>
        <w:widowControl w:val="0"/>
        <w:tabs>
          <w:tab w:val="left" w:pos="2280"/>
        </w:tabs>
        <w:spacing w:after="0" w:line="240" w:lineRule="auto"/>
        <w:ind w:left="0" w:firstLine="284"/>
        <w:jc w:val="both"/>
        <w:rPr>
          <w:rFonts w:ascii="Garamond" w:hAnsi="Garamond"/>
          <w:sz w:val="24"/>
          <w:szCs w:val="24"/>
        </w:rPr>
      </w:pPr>
      <w:r w:rsidRPr="002924AB">
        <w:rPr>
          <w:rFonts w:ascii="Garamond" w:hAnsi="Garamond" w:cs="Garamond"/>
          <w:sz w:val="24"/>
          <w:szCs w:val="24"/>
        </w:rPr>
        <w:t>d) paraqitjen e këndvështrimit dhe këshillave të saj/saj në Këshill përmes komitetit përkatës të</w:t>
      </w:r>
      <w:r w:rsidR="005847FB" w:rsidRPr="002924AB">
        <w:rPr>
          <w:rFonts w:ascii="Garamond" w:hAnsi="Garamond" w:cs="Garamond"/>
          <w:sz w:val="24"/>
          <w:szCs w:val="24"/>
        </w:rPr>
        <w:t xml:space="preserve"> </w:t>
      </w:r>
      <w:r w:rsidRPr="002924AB">
        <w:rPr>
          <w:rFonts w:ascii="Garamond" w:hAnsi="Garamond" w:cs="Garamond"/>
          <w:sz w:val="24"/>
          <w:szCs w:val="24"/>
        </w:rPr>
        <w:t>Këshillit, duke përfshirë politikën, qeverisjen dhe implikimet e burimeve.</w:t>
      </w:r>
    </w:p>
    <w:p w14:paraId="5E28CE0B" w14:textId="51E39891"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46. Këshilli do të emërojë një zëvendëskryetar dhe  komitet drejtues për çdo </w:t>
      </w:r>
      <w:r w:rsidR="00E86CDB" w:rsidRPr="002924AB">
        <w:rPr>
          <w:rFonts w:ascii="Garamond" w:hAnsi="Garamond" w:cs="Garamond"/>
          <w:sz w:val="24"/>
          <w:szCs w:val="24"/>
        </w:rPr>
        <w:t>komitet</w:t>
      </w:r>
      <w:r w:rsidRPr="002924AB">
        <w:rPr>
          <w:rFonts w:ascii="Garamond" w:hAnsi="Garamond" w:cs="Garamond"/>
          <w:sz w:val="24"/>
          <w:szCs w:val="24"/>
        </w:rPr>
        <w:t xml:space="preserve">. Emërimet do të bëhen pas shqyrtimit të propozimeve nga </w:t>
      </w:r>
      <w:r w:rsidR="00E86CDB" w:rsidRPr="002924AB">
        <w:rPr>
          <w:rFonts w:ascii="Garamond" w:hAnsi="Garamond" w:cs="Garamond"/>
          <w:sz w:val="24"/>
          <w:szCs w:val="24"/>
        </w:rPr>
        <w:t xml:space="preserve">kryetari </w:t>
      </w:r>
      <w:r w:rsidRPr="002924AB">
        <w:rPr>
          <w:rFonts w:ascii="Garamond" w:hAnsi="Garamond" w:cs="Garamond"/>
          <w:sz w:val="24"/>
          <w:szCs w:val="24"/>
        </w:rPr>
        <w:t xml:space="preserve">i çdo Komiteti, i cili do të marrë parasysh çdo sugjerim të bërë nga anëtarët e atij Komiteti dhe do të kërkojë të pasqyrojë diversitetin gjeografik dhe diversitetin tjetër të IUCN-së. Zëvendëskryetari i çdo Komiteti vepron në vend të </w:t>
      </w:r>
      <w:r w:rsidR="00F32D6A">
        <w:rPr>
          <w:rFonts w:ascii="Garamond" w:hAnsi="Garamond" w:cs="Garamond"/>
          <w:sz w:val="24"/>
          <w:szCs w:val="24"/>
        </w:rPr>
        <w:t>k</w:t>
      </w:r>
      <w:r w:rsidRPr="002924AB">
        <w:rPr>
          <w:rFonts w:ascii="Garamond" w:hAnsi="Garamond" w:cs="Garamond"/>
          <w:sz w:val="24"/>
          <w:szCs w:val="24"/>
        </w:rPr>
        <w:t>ryetarit sa herë që ky i fundit nuk mund të veprojë si Kryetar.</w:t>
      </w:r>
    </w:p>
    <w:p w14:paraId="5E75778D" w14:textId="56221823"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47. Në rast të një vendi vakant në Presidencën e IUCN-së, Këshilli do ta plotësojë këtë vend vakant nga radhët e </w:t>
      </w:r>
      <w:r w:rsidR="00F21DD5">
        <w:rPr>
          <w:rFonts w:ascii="Garamond" w:hAnsi="Garamond" w:cs="Garamond"/>
          <w:sz w:val="24"/>
          <w:szCs w:val="24"/>
        </w:rPr>
        <w:t>z</w:t>
      </w:r>
      <w:r w:rsidRPr="002924AB">
        <w:rPr>
          <w:rFonts w:ascii="Garamond" w:hAnsi="Garamond" w:cs="Garamond"/>
          <w:sz w:val="24"/>
          <w:szCs w:val="24"/>
        </w:rPr>
        <w:t xml:space="preserve">ëvendëspresidentëve të IUCN-së. Në plotësimin e vendeve të tjera vakante, Këshilli do të ndjekë, kur është e mundur, procedurat dhe kushtet e parashikuara në </w:t>
      </w:r>
      <w:r w:rsidR="00F32D6A">
        <w:rPr>
          <w:rFonts w:ascii="Garamond" w:hAnsi="Garamond" w:cs="Garamond"/>
          <w:sz w:val="24"/>
          <w:szCs w:val="24"/>
        </w:rPr>
        <w:t>s</w:t>
      </w:r>
      <w:r w:rsidRPr="002924AB">
        <w:rPr>
          <w:rFonts w:ascii="Garamond" w:hAnsi="Garamond" w:cs="Garamond"/>
          <w:sz w:val="24"/>
          <w:szCs w:val="24"/>
        </w:rPr>
        <w:t>tatut</w:t>
      </w:r>
      <w:r w:rsidR="00EE604E" w:rsidRPr="002924AB">
        <w:rPr>
          <w:rStyle w:val="FootnoteReference"/>
          <w:rFonts w:ascii="Garamond" w:hAnsi="Garamond"/>
          <w:sz w:val="24"/>
          <w:szCs w:val="24"/>
        </w:rPr>
        <w:footnoteReference w:id="29"/>
      </w:r>
      <w:r w:rsidRPr="002924AB">
        <w:rPr>
          <w:rFonts w:ascii="Garamond" w:hAnsi="Garamond" w:cs="Garamond"/>
          <w:sz w:val="24"/>
          <w:szCs w:val="24"/>
        </w:rPr>
        <w:t xml:space="preserve"> për zgjedhjen ose emërimin në postin në fjalë.</w:t>
      </w:r>
    </w:p>
    <w:p w14:paraId="5B784A37" w14:textId="77777777" w:rsidR="00450439" w:rsidRPr="002924AB" w:rsidRDefault="00450439" w:rsidP="00450439">
      <w:pPr>
        <w:pStyle w:val="BodyText"/>
        <w:ind w:firstLine="284"/>
        <w:rPr>
          <w:b/>
          <w:color w:val="auto"/>
          <w:sz w:val="24"/>
          <w:lang w:val="sq-AL"/>
        </w:rPr>
      </w:pPr>
      <w:r w:rsidRPr="002924AB">
        <w:rPr>
          <w:b/>
          <w:color w:val="auto"/>
          <w:sz w:val="24"/>
          <w:lang w:val="sq-AL"/>
        </w:rPr>
        <w:t>Detyrat e anëtarëve të Këshillit</w:t>
      </w:r>
    </w:p>
    <w:p w14:paraId="30C412B2" w14:textId="77777777" w:rsidR="00450439" w:rsidRPr="002924AB" w:rsidRDefault="00450439" w:rsidP="00450439">
      <w:pPr>
        <w:pStyle w:val="ListParagraph"/>
        <w:widowControl w:val="0"/>
        <w:tabs>
          <w:tab w:val="left" w:pos="1560"/>
          <w:tab w:val="left" w:pos="2260"/>
        </w:tabs>
        <w:spacing w:after="0" w:line="240" w:lineRule="auto"/>
        <w:ind w:left="0" w:firstLine="284"/>
        <w:jc w:val="both"/>
        <w:rPr>
          <w:rFonts w:ascii="Garamond" w:hAnsi="Garamond" w:cs="Garamond"/>
          <w:sz w:val="24"/>
          <w:szCs w:val="24"/>
        </w:rPr>
      </w:pPr>
      <w:r w:rsidRPr="002924AB">
        <w:rPr>
          <w:rFonts w:ascii="Garamond" w:hAnsi="Garamond" w:cs="Garamond"/>
          <w:sz w:val="24"/>
          <w:szCs w:val="24"/>
        </w:rPr>
        <w:t>48. (a) Asnjë anëtar i Këshillit nuk do të shërbejë si konsulent i IUCN-së dhe as nuk do të marrë shpërblim nga ndonjë komponent i IUCN-së gjatë shërbimit të tij si anëtar i Këshillit.</w:t>
      </w:r>
    </w:p>
    <w:p w14:paraId="6D0E1406" w14:textId="3200BF4A"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b) Anëtarët e Këshillit do të mbajnë një marrëdhënie efektive me </w:t>
      </w:r>
      <w:r w:rsidR="001E73B7" w:rsidRPr="002924AB">
        <w:rPr>
          <w:rFonts w:ascii="Garamond" w:hAnsi="Garamond" w:cs="Garamond"/>
          <w:sz w:val="24"/>
          <w:szCs w:val="24"/>
        </w:rPr>
        <w:t xml:space="preserve">drejtorin e përgjithshëm </w:t>
      </w:r>
      <w:r w:rsidRPr="002924AB">
        <w:rPr>
          <w:rFonts w:ascii="Garamond" w:hAnsi="Garamond" w:cs="Garamond"/>
          <w:sz w:val="24"/>
          <w:szCs w:val="24"/>
        </w:rPr>
        <w:t xml:space="preserve">dhe, nëpërmjet tij/saj, stafin e Sekretariatit, me qëllim që t’u mundësohet të punojnë për të njëjtin qëllim përmes qartësisë dhe respektimit të autoritetit dhe përgjegjësive të Këshillit dhe </w:t>
      </w:r>
      <w:r w:rsidR="001E73B7" w:rsidRPr="002924AB">
        <w:rPr>
          <w:rFonts w:ascii="Garamond" w:hAnsi="Garamond" w:cs="Garamond"/>
          <w:sz w:val="24"/>
          <w:szCs w:val="24"/>
        </w:rPr>
        <w:t>drejtorit të përgjithshëm</w:t>
      </w:r>
      <w:r w:rsidRPr="002924AB">
        <w:rPr>
          <w:rFonts w:ascii="Garamond" w:hAnsi="Garamond" w:cs="Garamond"/>
          <w:sz w:val="24"/>
          <w:szCs w:val="24"/>
        </w:rPr>
        <w:t>, përkatësisht dhe me standardet më të larta profesionale dhe etike.</w:t>
      </w:r>
    </w:p>
    <w:p w14:paraId="50231075" w14:textId="326F60D0" w:rsidR="00450439" w:rsidRPr="002924AB" w:rsidRDefault="00450439" w:rsidP="00450439">
      <w:pPr>
        <w:pStyle w:val="ListParagraph"/>
        <w:widowControl w:val="0"/>
        <w:spacing w:after="0" w:line="240" w:lineRule="auto"/>
        <w:ind w:left="0" w:firstLine="284"/>
        <w:rPr>
          <w:rFonts w:ascii="Garamond" w:hAnsi="Garamond"/>
          <w:sz w:val="24"/>
          <w:szCs w:val="24"/>
        </w:rPr>
      </w:pPr>
      <w:r w:rsidRPr="002924AB">
        <w:rPr>
          <w:rFonts w:ascii="Garamond" w:hAnsi="Garamond" w:cs="Garamond"/>
          <w:sz w:val="24"/>
          <w:szCs w:val="24"/>
        </w:rPr>
        <w:t xml:space="preserve">c) Në përputhje me të gjitha detyrat që u janë caktuar </w:t>
      </w:r>
      <w:r w:rsidR="00923FFA" w:rsidRPr="002924AB">
        <w:rPr>
          <w:rFonts w:ascii="Garamond" w:hAnsi="Garamond" w:cs="Garamond"/>
          <w:sz w:val="24"/>
          <w:szCs w:val="24"/>
        </w:rPr>
        <w:t xml:space="preserve">sipas statutit, rregullores së procedurës </w:t>
      </w:r>
      <w:r w:rsidRPr="002924AB">
        <w:rPr>
          <w:rFonts w:ascii="Garamond" w:hAnsi="Garamond" w:cs="Garamond"/>
          <w:sz w:val="24"/>
          <w:szCs w:val="24"/>
        </w:rPr>
        <w:t xml:space="preserve">dhe </w:t>
      </w:r>
      <w:r w:rsidR="00923FFA" w:rsidRPr="002924AB">
        <w:rPr>
          <w:rFonts w:ascii="Garamond" w:hAnsi="Garamond" w:cs="Garamond"/>
          <w:sz w:val="24"/>
          <w:szCs w:val="24"/>
        </w:rPr>
        <w:t xml:space="preserve">rregulloreve </w:t>
      </w:r>
      <w:r w:rsidRPr="002924AB">
        <w:rPr>
          <w:rFonts w:ascii="Garamond" w:hAnsi="Garamond" w:cs="Garamond"/>
          <w:sz w:val="24"/>
          <w:szCs w:val="24"/>
        </w:rPr>
        <w:t xml:space="preserve">të IUCN-së, </w:t>
      </w:r>
      <w:r w:rsidR="00923FFA" w:rsidRPr="002924AB">
        <w:rPr>
          <w:rFonts w:ascii="Garamond" w:hAnsi="Garamond" w:cs="Garamond"/>
          <w:sz w:val="24"/>
          <w:szCs w:val="24"/>
        </w:rPr>
        <w:t>zëvendëspresidentët</w:t>
      </w:r>
      <w:r w:rsidR="00923FFA">
        <w:rPr>
          <w:rFonts w:ascii="Garamond" w:hAnsi="Garamond" w:cs="Garamond"/>
          <w:sz w:val="24"/>
          <w:szCs w:val="24"/>
        </w:rPr>
        <w:t>,</w:t>
      </w:r>
      <w:r w:rsidR="00923FFA" w:rsidRPr="002924AB">
        <w:rPr>
          <w:rFonts w:ascii="Garamond" w:hAnsi="Garamond" w:cs="Garamond"/>
          <w:sz w:val="24"/>
          <w:szCs w:val="24"/>
        </w:rPr>
        <w:t xml:space="preserve"> </w:t>
      </w:r>
      <w:r w:rsidRPr="002924AB">
        <w:rPr>
          <w:rFonts w:ascii="Garamond" w:hAnsi="Garamond" w:cs="Garamond"/>
          <w:sz w:val="24"/>
          <w:szCs w:val="24"/>
        </w:rPr>
        <w:t>do të:</w:t>
      </w:r>
    </w:p>
    <w:p w14:paraId="6C3B3018" w14:textId="0BF2B7C6" w:rsidR="00450439" w:rsidRPr="002924AB" w:rsidRDefault="00450439" w:rsidP="00450439">
      <w:pPr>
        <w:pStyle w:val="ListParagraph"/>
        <w:widowControl w:val="0"/>
        <w:spacing w:after="0" w:line="240" w:lineRule="auto"/>
        <w:ind w:left="0" w:firstLine="284"/>
        <w:jc w:val="both"/>
        <w:rPr>
          <w:rFonts w:ascii="Garamond" w:hAnsi="Garamond" w:cs="Garamond"/>
          <w:sz w:val="24"/>
          <w:szCs w:val="24"/>
        </w:rPr>
      </w:pPr>
      <w:r w:rsidRPr="002924AB">
        <w:rPr>
          <w:rFonts w:ascii="Garamond" w:hAnsi="Garamond" w:cs="Garamond"/>
          <w:sz w:val="24"/>
          <w:szCs w:val="24"/>
        </w:rPr>
        <w:t>i) ndihmojnë Presidentin në përmirësimin e transparencës dhe llogaridhënies së Këshillit;</w:t>
      </w:r>
    </w:p>
    <w:p w14:paraId="35B0EF85" w14:textId="4FA4E8D8" w:rsidR="00450439" w:rsidRPr="002924AB" w:rsidRDefault="00450439" w:rsidP="00450439">
      <w:pPr>
        <w:pStyle w:val="ListParagraph"/>
        <w:widowControl w:val="0"/>
        <w:spacing w:after="0" w:line="240" w:lineRule="auto"/>
        <w:ind w:left="0" w:firstLine="284"/>
        <w:jc w:val="both"/>
        <w:rPr>
          <w:rFonts w:ascii="Garamond" w:hAnsi="Garamond" w:cs="Garamond"/>
          <w:sz w:val="24"/>
          <w:szCs w:val="24"/>
        </w:rPr>
      </w:pPr>
      <w:r w:rsidRPr="002924AB">
        <w:rPr>
          <w:rFonts w:ascii="Garamond" w:hAnsi="Garamond" w:cs="Garamond"/>
          <w:sz w:val="24"/>
          <w:szCs w:val="24"/>
        </w:rPr>
        <w:t xml:space="preserve">ii) përbëjnë Komitetin Emërues për zgjedhjen e anëtarëve të Byrosë dhe të Komiteteve të Këshillit dhe për emërimin e </w:t>
      </w:r>
      <w:r w:rsidR="001E73B7" w:rsidRPr="002924AB">
        <w:rPr>
          <w:rFonts w:ascii="Garamond" w:hAnsi="Garamond" w:cs="Garamond"/>
          <w:sz w:val="24"/>
          <w:szCs w:val="24"/>
        </w:rPr>
        <w:t xml:space="preserve">këshilltarit </w:t>
      </w:r>
      <w:r w:rsidRPr="002924AB">
        <w:rPr>
          <w:rFonts w:ascii="Garamond" w:hAnsi="Garamond" w:cs="Garamond"/>
          <w:sz w:val="24"/>
          <w:szCs w:val="24"/>
        </w:rPr>
        <w:t xml:space="preserve">shtesë në përputhje me nenin 38(f) të </w:t>
      </w:r>
      <w:r w:rsidR="001E73B7" w:rsidRPr="002924AB">
        <w:rPr>
          <w:rFonts w:ascii="Garamond" w:hAnsi="Garamond" w:cs="Garamond"/>
          <w:sz w:val="24"/>
          <w:szCs w:val="24"/>
        </w:rPr>
        <w:t>statutit</w:t>
      </w:r>
      <w:r w:rsidRPr="002924AB">
        <w:rPr>
          <w:rFonts w:ascii="Garamond" w:hAnsi="Garamond" w:cs="Garamond"/>
          <w:sz w:val="24"/>
          <w:szCs w:val="24"/>
        </w:rPr>
        <w:t>;</w:t>
      </w:r>
    </w:p>
    <w:p w14:paraId="5FE1A33F" w14:textId="61B75645" w:rsidR="00450439" w:rsidRPr="002924AB" w:rsidRDefault="00450439" w:rsidP="00450439">
      <w:pPr>
        <w:pStyle w:val="ListParagraph"/>
        <w:widowControl w:val="0"/>
        <w:spacing w:after="0" w:line="240" w:lineRule="auto"/>
        <w:ind w:left="0" w:firstLine="284"/>
        <w:jc w:val="both"/>
        <w:rPr>
          <w:rFonts w:ascii="Garamond" w:hAnsi="Garamond" w:cs="Garamond"/>
          <w:sz w:val="24"/>
          <w:szCs w:val="24"/>
        </w:rPr>
      </w:pPr>
      <w:r w:rsidRPr="002924AB">
        <w:rPr>
          <w:rFonts w:ascii="Garamond" w:hAnsi="Garamond" w:cs="Garamond"/>
          <w:sz w:val="24"/>
          <w:szCs w:val="24"/>
        </w:rPr>
        <w:t>iii) përgatisin dhe t’i paraqesin Këshillit një përmbledhje me shkrim të vetëvlerësimeve të Këshilltarëve;</w:t>
      </w:r>
    </w:p>
    <w:p w14:paraId="6E40913C" w14:textId="1089C905" w:rsidR="00450439" w:rsidRPr="002924AB" w:rsidRDefault="00450439" w:rsidP="00450439">
      <w:pPr>
        <w:pStyle w:val="ListParagraph"/>
        <w:widowControl w:val="0"/>
        <w:spacing w:after="0" w:line="240" w:lineRule="auto"/>
        <w:ind w:left="0" w:firstLine="284"/>
        <w:jc w:val="both"/>
        <w:rPr>
          <w:rFonts w:ascii="Garamond" w:hAnsi="Garamond" w:cs="Garamond"/>
          <w:sz w:val="24"/>
          <w:szCs w:val="24"/>
        </w:rPr>
      </w:pPr>
      <w:r w:rsidRPr="002924AB">
        <w:rPr>
          <w:rFonts w:ascii="Garamond" w:hAnsi="Garamond" w:cs="Garamond"/>
          <w:sz w:val="24"/>
          <w:szCs w:val="24"/>
        </w:rPr>
        <w:t xml:space="preserve">iv) ndihmojnë </w:t>
      </w:r>
      <w:r w:rsidR="001E73B7" w:rsidRPr="002924AB">
        <w:rPr>
          <w:rFonts w:ascii="Garamond" w:hAnsi="Garamond" w:cs="Garamond"/>
          <w:sz w:val="24"/>
          <w:szCs w:val="24"/>
        </w:rPr>
        <w:t>presidentin</w:t>
      </w:r>
      <w:r w:rsidRPr="002924AB">
        <w:rPr>
          <w:rFonts w:ascii="Garamond" w:hAnsi="Garamond" w:cs="Garamond"/>
          <w:sz w:val="24"/>
          <w:szCs w:val="24"/>
        </w:rPr>
        <w:t>, sipas kërkesës, në menaxhimin e Këshillit, duke përfshirë lehtësimin e zgjidhjes së konflikteve midis këshilltarëve dhe çështjeve të etikës, nëse ato lindin, dhe të pranojnë çdo detyrë tjetër që mund t’u caktohet herë pas here</w:t>
      </w:r>
      <w:r w:rsidR="008959FD">
        <w:rPr>
          <w:rFonts w:ascii="Garamond" w:hAnsi="Garamond" w:cs="Garamond"/>
          <w:sz w:val="24"/>
          <w:szCs w:val="24"/>
        </w:rPr>
        <w:t>;</w:t>
      </w:r>
      <w:r w:rsidRPr="002924AB">
        <w:rPr>
          <w:rFonts w:ascii="Garamond" w:hAnsi="Garamond" w:cs="Garamond"/>
          <w:sz w:val="24"/>
          <w:szCs w:val="24"/>
        </w:rPr>
        <w:t xml:space="preserve"> dhe</w:t>
      </w:r>
    </w:p>
    <w:p w14:paraId="3E109379" w14:textId="71E0739B" w:rsidR="00450439" w:rsidRPr="002924AB" w:rsidRDefault="00450439" w:rsidP="00450439">
      <w:pPr>
        <w:pStyle w:val="ListParagraph"/>
        <w:widowControl w:val="0"/>
        <w:tabs>
          <w:tab w:val="left" w:pos="2980"/>
        </w:tabs>
        <w:spacing w:after="0" w:line="240" w:lineRule="auto"/>
        <w:ind w:left="0" w:firstLine="284"/>
        <w:rPr>
          <w:rFonts w:ascii="Garamond" w:hAnsi="Garamond" w:cs="Garamond"/>
          <w:sz w:val="24"/>
          <w:szCs w:val="24"/>
        </w:rPr>
      </w:pPr>
      <w:r w:rsidRPr="002924AB">
        <w:rPr>
          <w:rFonts w:ascii="Garamond" w:hAnsi="Garamond" w:cs="Garamond"/>
          <w:sz w:val="24"/>
          <w:szCs w:val="24"/>
        </w:rPr>
        <w:t xml:space="preserve">v) së bashku me </w:t>
      </w:r>
      <w:r w:rsidR="001E73B7" w:rsidRPr="002924AB">
        <w:rPr>
          <w:rFonts w:ascii="Garamond" w:hAnsi="Garamond" w:cs="Garamond"/>
          <w:sz w:val="24"/>
          <w:szCs w:val="24"/>
        </w:rPr>
        <w:t>presidentin</w:t>
      </w:r>
      <w:r w:rsidRPr="002924AB">
        <w:rPr>
          <w:rFonts w:ascii="Garamond" w:hAnsi="Garamond" w:cs="Garamond"/>
          <w:sz w:val="24"/>
          <w:szCs w:val="24"/>
        </w:rPr>
        <w:t xml:space="preserve">, përbëjnë komitetin e vlerësimit të </w:t>
      </w:r>
      <w:r w:rsidR="001E73B7" w:rsidRPr="002924AB">
        <w:rPr>
          <w:rFonts w:ascii="Garamond" w:hAnsi="Garamond" w:cs="Garamond"/>
          <w:sz w:val="24"/>
          <w:szCs w:val="24"/>
        </w:rPr>
        <w:t>drejtorit të përgjithshëm</w:t>
      </w:r>
      <w:r w:rsidRPr="002924AB">
        <w:rPr>
          <w:rFonts w:ascii="Garamond" w:hAnsi="Garamond" w:cs="Garamond"/>
          <w:sz w:val="24"/>
          <w:szCs w:val="24"/>
        </w:rPr>
        <w:t>.</w:t>
      </w:r>
    </w:p>
    <w:p w14:paraId="1CF6595C" w14:textId="7EA64FE0" w:rsidR="00450439" w:rsidRPr="002924AB" w:rsidRDefault="00450439" w:rsidP="00450439">
      <w:pPr>
        <w:pStyle w:val="BodyText"/>
        <w:tabs>
          <w:tab w:val="left" w:pos="1740"/>
        </w:tabs>
        <w:ind w:firstLine="284"/>
        <w:jc w:val="both"/>
        <w:rPr>
          <w:color w:val="auto"/>
          <w:sz w:val="24"/>
          <w:lang w:val="sq-AL"/>
        </w:rPr>
      </w:pPr>
      <w:r w:rsidRPr="002924AB">
        <w:rPr>
          <w:sz w:val="24"/>
          <w:lang w:val="sq-AL"/>
        </w:rPr>
        <w:t>48</w:t>
      </w:r>
      <w:r w:rsidRPr="002924AB">
        <w:rPr>
          <w:i/>
          <w:color w:val="auto"/>
          <w:sz w:val="24"/>
          <w:lang w:val="sq-AL"/>
        </w:rPr>
        <w:t>bis</w:t>
      </w:r>
      <w:r w:rsidRPr="002924AB">
        <w:rPr>
          <w:color w:val="auto"/>
          <w:sz w:val="24"/>
          <w:lang w:val="sq-AL"/>
        </w:rPr>
        <w:t xml:space="preserve">. Për të garantuar performancën më të mirë të mundshme të Këshillit kolektivisht dhe anëtarëve të Këshillit individualisht, Këshilli do të miratojë Manualin e Këshillit dhe </w:t>
      </w:r>
      <w:r w:rsidR="001E73B7" w:rsidRPr="002924AB">
        <w:rPr>
          <w:color w:val="auto"/>
          <w:sz w:val="24"/>
          <w:lang w:val="sq-AL"/>
        </w:rPr>
        <w:t xml:space="preserve">mjetet e performancës </w:t>
      </w:r>
      <w:r w:rsidRPr="002924AB">
        <w:rPr>
          <w:color w:val="auto"/>
          <w:sz w:val="24"/>
          <w:lang w:val="sq-AL"/>
        </w:rPr>
        <w:t xml:space="preserve">(“Manuali”), i cili do t’u sigurojë anëtarëve të Këshillit udhëzime për interpretimin dhe zbatimin efektiv të </w:t>
      </w:r>
      <w:r w:rsidR="001E73B7" w:rsidRPr="002924AB">
        <w:rPr>
          <w:color w:val="auto"/>
          <w:sz w:val="24"/>
          <w:lang w:val="sq-AL"/>
        </w:rPr>
        <w:t xml:space="preserve">statutit, rregulloret e procedurës dhe rregulloret </w:t>
      </w:r>
      <w:r w:rsidRPr="002924AB">
        <w:rPr>
          <w:color w:val="auto"/>
          <w:sz w:val="24"/>
          <w:lang w:val="sq-AL"/>
        </w:rPr>
        <w:t xml:space="preserve">e IUCN-së, pasi zbatohen për performancën e anëtarëve të Këshillit. Kandidatët për Këshill do të marrin Manualin në momentin e pranimit të emërimit të tyre. Manuali dhe anekset e tij mund të ndryshohen nga Këshilli herë pas here, sipas gjykimit të tij dhe në përputhje me rregullat e tij të procedurës, dhe gjithmonë do t’u nënshtrohen dispozitave </w:t>
      </w:r>
      <w:r w:rsidR="00EC0D73" w:rsidRPr="002924AB">
        <w:rPr>
          <w:color w:val="auto"/>
          <w:sz w:val="24"/>
          <w:lang w:val="sq-AL"/>
        </w:rPr>
        <w:t>të statutit, rregullave të procedurës dhe rregulloreve</w:t>
      </w:r>
      <w:r w:rsidRPr="002924AB">
        <w:rPr>
          <w:color w:val="auto"/>
          <w:sz w:val="24"/>
          <w:lang w:val="sq-AL"/>
        </w:rPr>
        <w:t xml:space="preserve"> të IUCN-së.</w:t>
      </w:r>
    </w:p>
    <w:p w14:paraId="31CECE14" w14:textId="77777777" w:rsidR="00450439" w:rsidRPr="002924AB" w:rsidRDefault="00450439" w:rsidP="00450439">
      <w:pPr>
        <w:pStyle w:val="BodyText"/>
        <w:ind w:firstLine="284"/>
        <w:rPr>
          <w:b/>
          <w:color w:val="auto"/>
          <w:sz w:val="24"/>
          <w:lang w:val="sq-AL"/>
        </w:rPr>
      </w:pPr>
      <w:r w:rsidRPr="002924AB">
        <w:rPr>
          <w:b/>
          <w:color w:val="auto"/>
          <w:sz w:val="24"/>
          <w:lang w:val="sq-AL"/>
        </w:rPr>
        <w:t>Vëzhguesit</w:t>
      </w:r>
    </w:p>
    <w:p w14:paraId="65C49CD2" w14:textId="77777777" w:rsidR="00450439" w:rsidRPr="002924AB" w:rsidRDefault="00450439" w:rsidP="00450439">
      <w:pPr>
        <w:pStyle w:val="ListParagraph"/>
        <w:widowControl w:val="0"/>
        <w:tabs>
          <w:tab w:val="left" w:pos="1560"/>
        </w:tabs>
        <w:spacing w:after="0" w:line="240" w:lineRule="auto"/>
        <w:ind w:left="0" w:firstLine="284"/>
        <w:rPr>
          <w:rFonts w:ascii="Garamond" w:hAnsi="Garamond"/>
          <w:sz w:val="24"/>
          <w:szCs w:val="24"/>
        </w:rPr>
      </w:pPr>
      <w:r w:rsidRPr="002924AB">
        <w:rPr>
          <w:rFonts w:ascii="Garamond" w:hAnsi="Garamond" w:cs="Garamond"/>
          <w:sz w:val="24"/>
          <w:szCs w:val="24"/>
        </w:rPr>
        <w:t>49. Organizatat ndërkombëtare me të cilat IUCN-ja ka marrëdhënie zyrtare pune, mund të dërgojnë deri në dy përfaqësues në mbledhjet e Këshillit. Vëzhguesit e tillë kanë të drejtë të flasin.</w:t>
      </w:r>
    </w:p>
    <w:p w14:paraId="42C11009" w14:textId="77777777" w:rsidR="00450439" w:rsidRPr="002924AB" w:rsidRDefault="00450439" w:rsidP="00450439">
      <w:pPr>
        <w:pStyle w:val="BodyText"/>
        <w:ind w:firstLine="284"/>
        <w:rPr>
          <w:b/>
          <w:color w:val="auto"/>
          <w:sz w:val="24"/>
          <w:lang w:val="sq-AL"/>
        </w:rPr>
      </w:pPr>
      <w:r w:rsidRPr="002924AB">
        <w:rPr>
          <w:b/>
          <w:color w:val="auto"/>
          <w:sz w:val="24"/>
          <w:lang w:val="sq-AL"/>
        </w:rPr>
        <w:t>Mbledhjet e Këshillit</w:t>
      </w:r>
    </w:p>
    <w:p w14:paraId="03910AC1" w14:textId="4D535224"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50. Njoftimi për mbledhjet e zakonshme të Këshillit, me projekt rend dite, u shpërndahet atyre që kanë të drejtë të jenë të pranishëm të paktën gjashtë javë përpara mbledhjes. Një mbledhje e posaçme e Këshillit mund të thirret në çdo kohë gjatë sesioneve të Kongresit Botëror nga Presidenti ose, në mungesë të Presidentit, një </w:t>
      </w:r>
      <w:r w:rsidR="00EC0D73" w:rsidRPr="002924AB">
        <w:rPr>
          <w:rFonts w:ascii="Garamond" w:hAnsi="Garamond" w:cs="Garamond"/>
          <w:sz w:val="24"/>
          <w:szCs w:val="24"/>
        </w:rPr>
        <w:t>zëvendëspresident</w:t>
      </w:r>
      <w:r w:rsidRPr="002924AB">
        <w:rPr>
          <w:rFonts w:ascii="Garamond" w:hAnsi="Garamond" w:cs="Garamond"/>
          <w:sz w:val="24"/>
          <w:szCs w:val="24"/>
        </w:rPr>
        <w:t>.</w:t>
      </w:r>
    </w:p>
    <w:p w14:paraId="6E564DA6"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51. Kryetari i çdo mbledhjeje të Këshillit shpall hapjen dhe mbylljen e mbledhjes. Kryetari kryeson diskutimet, garanton respektimin e dispozitave të Statutit dhe Rregullores, jep të drejtën e fjalës, vendos pyetje në votim dhe shpall vendimet. Çdo anëtar i Këshillit mund të kërkojë që një pyetje të paraqitet me shkrim përpara se të merret një vendim. Kryetari vendos për pikat e rendit dhe kontrollon mbarëvajtjen e mbledhjes, duke iu nënshtruar të drejtës së çdo anëtari të Këshillit për të kundërshtuar një vendim të Kryetarit. Ky kundërshtim kërkon një shumicë prej dy të tretash të votave të hedhura për të mbizotëruar.</w:t>
      </w:r>
    </w:p>
    <w:p w14:paraId="7FEDDAB4" w14:textId="21E2E6EE" w:rsidR="00450439" w:rsidRPr="002924AB" w:rsidRDefault="00450439" w:rsidP="00EE604E">
      <w:pPr>
        <w:pStyle w:val="BodyText"/>
        <w:ind w:firstLine="284"/>
        <w:jc w:val="both"/>
        <w:rPr>
          <w:color w:val="auto"/>
          <w:sz w:val="24"/>
          <w:lang w:val="sq-AL"/>
        </w:rPr>
      </w:pPr>
      <w:r w:rsidRPr="002924AB">
        <w:rPr>
          <w:color w:val="auto"/>
          <w:sz w:val="24"/>
          <w:lang w:val="sq-AL"/>
        </w:rPr>
        <w:t xml:space="preserve">52. Procesverbali përmbledhës i çdo mbledhjeje të Këshillit, duke përfshirë pyetjet me shkrim, përgatitet nga </w:t>
      </w:r>
      <w:r w:rsidR="00F21DD5" w:rsidRPr="002924AB">
        <w:rPr>
          <w:color w:val="auto"/>
          <w:sz w:val="24"/>
          <w:lang w:val="sq-AL"/>
        </w:rPr>
        <w:t xml:space="preserve">drejtori i përgjithshëm </w:t>
      </w:r>
      <w:r w:rsidRPr="002924AB">
        <w:rPr>
          <w:color w:val="auto"/>
          <w:sz w:val="24"/>
          <w:lang w:val="sq-AL"/>
        </w:rPr>
        <w:t>dhe u dorëzohet anëtarëve të Këshillit sa më shpejt që të jetë e mundur pas mbledhjes. Pjesëmarrësit në mbledhjet e Këshillit mund t’i japin Sekretariatit tekstin e plotë ose të shkurtuar të cilësdo prej deklaratave të tyre për ta përfshirë në procesverbalin përmbledhës. Nëse nuk merren kundërshtime brenda pesë javëve nga data e dërgimit, procesverbali do të përbëjë një procesverbal të saktë të takimit. Çdo kundërshtim ndaj procesverbalit do t’i referohet Këshillit për vendim me votim me postë ose, sipas gjykimit të Presidentit, do të paraqitet për shqyrtim në</w:t>
      </w:r>
      <w:r w:rsidR="00EE604E" w:rsidRPr="002924AB">
        <w:rPr>
          <w:color w:val="auto"/>
          <w:sz w:val="24"/>
          <w:lang w:val="sq-AL"/>
        </w:rPr>
        <w:t xml:space="preserve"> </w:t>
      </w:r>
      <w:r w:rsidRPr="002924AB">
        <w:rPr>
          <w:color w:val="auto"/>
          <w:sz w:val="24"/>
          <w:lang w:val="sq-AL"/>
        </w:rPr>
        <w:t>mbledhjen e ardhshme të Këshillit. Nëse bëhet një kundërshtim për formulimin e një vendimi, ai nuk do të hyjë në fuqi derisa të konfirmohet.</w:t>
      </w:r>
    </w:p>
    <w:p w14:paraId="62EC1FE7"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53. Çdo gjuhë zyrtare e IUCN-së mund të përdoret në mbledhjet e Këshillit. Përkthimi nga një gjuhë zyrtare në tjetrën do të bëhet sa herë që një anëtar i Këshillit e kërkon këtë. Njoftimi për këto kërkesa duhet të merret nga Sekretariati të paktën një muaj përpara takimit. Anëtarët e Këshillit gjithashtu mund të flasin në çdo gjuhë tjetër përveç njërës nga tre gjuhët zyrtare, por ata vetë duhet të sigurojnë përkthim në njërën nga gjuhët zyrtare.</w:t>
      </w:r>
    </w:p>
    <w:p w14:paraId="1790CC25" w14:textId="02CA6FA9"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54. Një vendim i Këshillit në lidhje me një çështje që nuk ishte në projektrendin e ditës të qarkulluar paraprakisht, është i detyrueshëm përveç nëse pesë anëtarë të Këshillit që marrin pjesë në mbledhje janë kundër, ose nëse pesë anëtarë të Këshillit nuk i njoftojnë </w:t>
      </w:r>
      <w:r w:rsidR="00512E1E" w:rsidRPr="002924AB">
        <w:rPr>
          <w:rFonts w:ascii="Garamond" w:hAnsi="Garamond" w:cs="Garamond"/>
          <w:sz w:val="24"/>
          <w:szCs w:val="24"/>
        </w:rPr>
        <w:t xml:space="preserve">drejtorit të përgjithshëm </w:t>
      </w:r>
      <w:r w:rsidRPr="002924AB">
        <w:rPr>
          <w:rFonts w:ascii="Garamond" w:hAnsi="Garamond" w:cs="Garamond"/>
          <w:sz w:val="24"/>
          <w:szCs w:val="24"/>
        </w:rPr>
        <w:t>kundërshtimin e tyre brenda një muaji nga postimi i procesverbalit të mbledhjes.</w:t>
      </w:r>
    </w:p>
    <w:p w14:paraId="28F45826"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55. Votimi bëhet në mbledhjet e Këshillit kur jepet nga një anëtar i Këshillit “që merr pjesë në votim” dhe “voton”. Pjesëmarrës do të thotë i pranishëm, ose i përfaqësuar nga përfaqësuesi. “Votim” nënkupton paraqitjen e një vote pozitive ose negative; abstenimet nuk llogariten si vota të hedhura.</w:t>
      </w:r>
    </w:p>
    <w:p w14:paraId="40E65FD4" w14:textId="773CD6A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56. Anëtari i Këshillit mund të pranojë jo më shumë se dy përfaqësues. Një anëtar i Këshillit që ka një prokurë, do ta depozitojë atë tek </w:t>
      </w:r>
      <w:r w:rsidR="00512E1E" w:rsidRPr="002924AB">
        <w:rPr>
          <w:rFonts w:ascii="Garamond" w:hAnsi="Garamond" w:cs="Garamond"/>
          <w:sz w:val="24"/>
          <w:szCs w:val="24"/>
        </w:rPr>
        <w:t xml:space="preserve">kryetari </w:t>
      </w:r>
      <w:r w:rsidRPr="002924AB">
        <w:rPr>
          <w:rFonts w:ascii="Garamond" w:hAnsi="Garamond" w:cs="Garamond"/>
          <w:sz w:val="24"/>
          <w:szCs w:val="24"/>
        </w:rPr>
        <w:t>i mbledhjes në të cilën mund të përdoret prokura.</w:t>
      </w:r>
    </w:p>
    <w:p w14:paraId="60F7206E" w14:textId="77777777" w:rsidR="00450439" w:rsidRPr="002924AB" w:rsidRDefault="00450439" w:rsidP="00450439">
      <w:pPr>
        <w:pStyle w:val="BodyText"/>
        <w:ind w:firstLine="284"/>
        <w:rPr>
          <w:b/>
          <w:color w:val="auto"/>
          <w:sz w:val="24"/>
          <w:lang w:val="sq-AL"/>
        </w:rPr>
      </w:pPr>
      <w:r w:rsidRPr="002924AB">
        <w:rPr>
          <w:b/>
          <w:color w:val="auto"/>
          <w:sz w:val="24"/>
          <w:lang w:val="sq-AL"/>
        </w:rPr>
        <w:t>Sekretari i Këshillit</w:t>
      </w:r>
    </w:p>
    <w:p w14:paraId="03A402B1" w14:textId="1216E28B" w:rsidR="00450439" w:rsidRPr="002924AB" w:rsidRDefault="00450439" w:rsidP="00450439">
      <w:pPr>
        <w:pStyle w:val="BodyText"/>
        <w:ind w:firstLine="284"/>
        <w:jc w:val="both"/>
        <w:rPr>
          <w:color w:val="auto"/>
          <w:sz w:val="24"/>
          <w:lang w:val="sq-AL"/>
        </w:rPr>
      </w:pPr>
      <w:r w:rsidRPr="002924AB">
        <w:rPr>
          <w:color w:val="auto"/>
          <w:sz w:val="24"/>
          <w:lang w:val="sq-AL"/>
        </w:rPr>
        <w:t>56</w:t>
      </w:r>
      <w:r w:rsidRPr="002924AB">
        <w:rPr>
          <w:i/>
          <w:color w:val="auto"/>
          <w:sz w:val="24"/>
          <w:lang w:val="sq-AL"/>
        </w:rPr>
        <w:t>bis</w:t>
      </w:r>
      <w:r w:rsidRPr="002924AB">
        <w:rPr>
          <w:color w:val="auto"/>
          <w:sz w:val="24"/>
          <w:lang w:val="sq-AL"/>
        </w:rPr>
        <w:t>. Me miratimin e Këshillit,</w:t>
      </w:r>
      <w:r w:rsidR="008959FD">
        <w:rPr>
          <w:color w:val="auto"/>
          <w:sz w:val="24"/>
          <w:lang w:val="sq-AL"/>
        </w:rPr>
        <w:t>,</w:t>
      </w:r>
      <w:r w:rsidRPr="002924AB">
        <w:rPr>
          <w:color w:val="auto"/>
          <w:sz w:val="24"/>
          <w:lang w:val="sq-AL"/>
        </w:rPr>
        <w:t xml:space="preserve"> në konsultim </w:t>
      </w:r>
      <w:r w:rsidR="00B476CC" w:rsidRPr="002924AB">
        <w:rPr>
          <w:color w:val="auto"/>
          <w:sz w:val="24"/>
          <w:lang w:val="sq-AL"/>
        </w:rPr>
        <w:t xml:space="preserve">me presidentin, drejtori i përgjithshëm </w:t>
      </w:r>
      <w:r w:rsidRPr="002924AB">
        <w:rPr>
          <w:color w:val="auto"/>
          <w:sz w:val="24"/>
          <w:lang w:val="sq-AL"/>
        </w:rPr>
        <w:t xml:space="preserve">do të emërojë një anëtar të stafit të Sekretariatit si </w:t>
      </w:r>
      <w:r w:rsidR="00B476CC" w:rsidRPr="002924AB">
        <w:rPr>
          <w:color w:val="auto"/>
          <w:sz w:val="24"/>
          <w:lang w:val="sq-AL"/>
        </w:rPr>
        <w:t xml:space="preserve">sekretar </w:t>
      </w:r>
      <w:r w:rsidRPr="002924AB">
        <w:rPr>
          <w:color w:val="auto"/>
          <w:sz w:val="24"/>
          <w:lang w:val="sq-AL"/>
        </w:rPr>
        <w:t xml:space="preserve">të Këshillit, i cili do të jetë përgjegjës për ofrimin e këshillave dhe mbështetjes së pavarur për Këshillin dhe Presidentin në ushtrimin e detyrave të tyre siç përcaktohet në </w:t>
      </w:r>
      <w:r w:rsidR="00B476CC" w:rsidRPr="002924AB">
        <w:rPr>
          <w:color w:val="auto"/>
          <w:sz w:val="24"/>
          <w:lang w:val="sq-AL"/>
        </w:rPr>
        <w:t>statut, rregulloren e punës dhe rregulloren</w:t>
      </w:r>
      <w:r w:rsidRPr="002924AB">
        <w:rPr>
          <w:color w:val="auto"/>
          <w:sz w:val="24"/>
          <w:lang w:val="sq-AL"/>
        </w:rPr>
        <w:t xml:space="preserve">. Sekretari i Këshillit do të sigurojë që dispozitat e </w:t>
      </w:r>
      <w:r w:rsidR="00B476CC" w:rsidRPr="002924AB">
        <w:rPr>
          <w:color w:val="auto"/>
          <w:sz w:val="24"/>
          <w:lang w:val="sq-AL"/>
        </w:rPr>
        <w:t>statutit, rregullave të procedurës dhe rregullore</w:t>
      </w:r>
      <w:r w:rsidRPr="002924AB">
        <w:rPr>
          <w:color w:val="auto"/>
          <w:sz w:val="24"/>
          <w:lang w:val="sq-AL"/>
        </w:rPr>
        <w:t>ve që lidhen me Këshillin dhe organet e tij ndihmëse, duke përfshirë Byronë, të respektohen.</w:t>
      </w:r>
    </w:p>
    <w:p w14:paraId="4607F4E7" w14:textId="4CA967AC" w:rsidR="00450439" w:rsidRPr="002924AB" w:rsidRDefault="00450439" w:rsidP="00450439">
      <w:pPr>
        <w:pStyle w:val="BodyText"/>
        <w:ind w:firstLine="284"/>
        <w:rPr>
          <w:b/>
          <w:color w:val="auto"/>
          <w:sz w:val="24"/>
          <w:lang w:val="sq-AL"/>
        </w:rPr>
      </w:pPr>
      <w:r w:rsidRPr="002924AB">
        <w:rPr>
          <w:b/>
          <w:color w:val="auto"/>
          <w:sz w:val="24"/>
          <w:lang w:val="sq-AL"/>
        </w:rPr>
        <w:t xml:space="preserve">Funksionet </w:t>
      </w:r>
      <w:r w:rsidR="006F058B" w:rsidRPr="002924AB">
        <w:rPr>
          <w:b/>
          <w:color w:val="auto"/>
          <w:sz w:val="24"/>
          <w:lang w:val="sq-AL"/>
        </w:rPr>
        <w:t xml:space="preserve">dhe përbërja </w:t>
      </w:r>
      <w:r w:rsidRPr="002924AB">
        <w:rPr>
          <w:b/>
          <w:color w:val="auto"/>
          <w:sz w:val="24"/>
          <w:lang w:val="sq-AL"/>
        </w:rPr>
        <w:t>e Byrosë</w:t>
      </w:r>
    </w:p>
    <w:p w14:paraId="5D462987" w14:textId="6DC16969" w:rsidR="00450439" w:rsidRPr="002924AB" w:rsidRDefault="00450439" w:rsidP="00990996">
      <w:pPr>
        <w:pStyle w:val="BodyText"/>
        <w:ind w:firstLine="284"/>
        <w:jc w:val="both"/>
        <w:rPr>
          <w:color w:val="auto"/>
          <w:sz w:val="24"/>
          <w:lang w:val="sq-AL"/>
        </w:rPr>
      </w:pPr>
      <w:r w:rsidRPr="002924AB">
        <w:rPr>
          <w:color w:val="auto"/>
          <w:sz w:val="24"/>
          <w:lang w:val="sq-AL"/>
        </w:rPr>
        <w:t xml:space="preserve">57. Byroja do të veprojë në emër të Këshillit për çdo çështje që Këshilli mund t’i caktojë herë pas here dhe çdo çështje që mund të lindë sipas nenit </w:t>
      </w:r>
      <w:r w:rsidRPr="003663B7">
        <w:rPr>
          <w:color w:val="auto"/>
          <w:sz w:val="24"/>
          <w:lang w:val="sq-AL"/>
        </w:rPr>
        <w:t>46</w:t>
      </w:r>
      <w:r w:rsidR="003663B7" w:rsidRPr="003663B7">
        <w:rPr>
          <w:color w:val="auto"/>
          <w:sz w:val="24"/>
          <w:lang w:val="sq-AL"/>
        </w:rPr>
        <w:t xml:space="preserve"> </w:t>
      </w:r>
      <w:r w:rsidRPr="003663B7">
        <w:rPr>
          <w:color w:val="auto"/>
          <w:sz w:val="24"/>
          <w:lang w:val="sq-AL"/>
        </w:rPr>
        <w:t>(b) deri në (q)</w:t>
      </w:r>
      <w:r w:rsidRPr="002924AB">
        <w:rPr>
          <w:color w:val="auto"/>
          <w:sz w:val="24"/>
          <w:lang w:val="sq-AL"/>
        </w:rPr>
        <w:t xml:space="preserve"> </w:t>
      </w:r>
      <w:r w:rsidR="00EE604E" w:rsidRPr="002924AB">
        <w:rPr>
          <w:rStyle w:val="FootnoteReference"/>
          <w:color w:val="auto"/>
          <w:sz w:val="24"/>
          <w:lang w:val="sq-AL"/>
        </w:rPr>
        <w:footnoteReference w:id="30"/>
      </w:r>
      <w:r w:rsidRPr="002924AB">
        <w:rPr>
          <w:color w:val="auto"/>
          <w:sz w:val="24"/>
          <w:lang w:val="sq-AL"/>
        </w:rPr>
        <w:t xml:space="preserve"> të </w:t>
      </w:r>
      <w:r w:rsidR="00B476CC" w:rsidRPr="002924AB">
        <w:rPr>
          <w:color w:val="auto"/>
          <w:sz w:val="24"/>
          <w:lang w:val="sq-AL"/>
        </w:rPr>
        <w:t>statutit</w:t>
      </w:r>
      <w:r w:rsidR="00EE604E" w:rsidRPr="002924AB">
        <w:rPr>
          <w:rStyle w:val="FootnoteReference"/>
          <w:color w:val="auto"/>
          <w:sz w:val="24"/>
          <w:lang w:val="sq-AL"/>
        </w:rPr>
        <w:footnoteReference w:id="31"/>
      </w:r>
      <w:r w:rsidRPr="002924AB">
        <w:rPr>
          <w:color w:val="auto"/>
          <w:sz w:val="24"/>
          <w:lang w:val="sq-AL"/>
        </w:rPr>
        <w:t>. Përveç kësaj, Byroja do të vendosë drejtpërdrejt për</w:t>
      </w:r>
      <w:r w:rsidR="00990996">
        <w:rPr>
          <w:color w:val="auto"/>
          <w:sz w:val="24"/>
          <w:lang w:val="sq-AL"/>
        </w:rPr>
        <w:t xml:space="preserve"> </w:t>
      </w:r>
      <w:r w:rsidRPr="002924AB">
        <w:rPr>
          <w:color w:val="auto"/>
          <w:sz w:val="24"/>
          <w:lang w:val="sq-AL"/>
        </w:rPr>
        <w:t xml:space="preserve">ato çështje specifike që i janë caktuar nga Këshilli siç parashikohet në listën bashkëlidhur </w:t>
      </w:r>
      <w:r w:rsidR="00B476CC" w:rsidRPr="002924AB">
        <w:rPr>
          <w:color w:val="auto"/>
          <w:sz w:val="24"/>
          <w:lang w:val="sq-AL"/>
        </w:rPr>
        <w:t>rregullave të procedurës</w:t>
      </w:r>
      <w:r w:rsidRPr="002924AB">
        <w:rPr>
          <w:color w:val="auto"/>
          <w:sz w:val="24"/>
          <w:lang w:val="sq-AL"/>
        </w:rPr>
        <w:t xml:space="preserve"> së Byrosë. Lista do të rishikohet herë pas here nga Këshilli dhe mund të modifikohet.</w:t>
      </w:r>
    </w:p>
    <w:p w14:paraId="67B403C5" w14:textId="4FFD83EA" w:rsidR="00450439" w:rsidRPr="002924AB" w:rsidRDefault="00450439" w:rsidP="00990996">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a) Byroja do të përbëhet nga </w:t>
      </w:r>
      <w:r w:rsidR="00B476CC" w:rsidRPr="002924AB">
        <w:rPr>
          <w:rFonts w:ascii="Garamond" w:hAnsi="Garamond" w:cs="Garamond"/>
          <w:sz w:val="24"/>
          <w:szCs w:val="24"/>
        </w:rPr>
        <w:t xml:space="preserve">presidenti si kryetar, dy zëvendëspresidentë, arkëtari, një kryetar </w:t>
      </w:r>
      <w:r w:rsidRPr="002924AB">
        <w:rPr>
          <w:rFonts w:ascii="Garamond" w:hAnsi="Garamond" w:cs="Garamond"/>
          <w:sz w:val="24"/>
          <w:szCs w:val="24"/>
        </w:rPr>
        <w:t xml:space="preserve">i Komitetit, dy </w:t>
      </w:r>
      <w:r w:rsidR="00B476CC" w:rsidRPr="002924AB">
        <w:rPr>
          <w:rFonts w:ascii="Garamond" w:hAnsi="Garamond" w:cs="Garamond"/>
          <w:sz w:val="24"/>
          <w:szCs w:val="24"/>
        </w:rPr>
        <w:t xml:space="preserve">këshilltarë </w:t>
      </w:r>
      <w:r w:rsidRPr="002924AB">
        <w:rPr>
          <w:rFonts w:ascii="Garamond" w:hAnsi="Garamond" w:cs="Garamond"/>
          <w:sz w:val="24"/>
          <w:szCs w:val="24"/>
        </w:rPr>
        <w:t xml:space="preserve">të zgjedhur nga </w:t>
      </w:r>
      <w:r w:rsidR="00B476CC" w:rsidRPr="002924AB">
        <w:rPr>
          <w:rFonts w:ascii="Garamond" w:hAnsi="Garamond" w:cs="Garamond"/>
          <w:sz w:val="24"/>
          <w:szCs w:val="24"/>
        </w:rPr>
        <w:t>rajonet</w:t>
      </w:r>
      <w:r w:rsidRPr="002924AB">
        <w:rPr>
          <w:rFonts w:ascii="Garamond" w:hAnsi="Garamond" w:cs="Garamond"/>
          <w:sz w:val="24"/>
          <w:szCs w:val="24"/>
        </w:rPr>
        <w:t xml:space="preserve">, dhe </w:t>
      </w:r>
      <w:r w:rsidR="00B476CC" w:rsidRPr="002924AB">
        <w:rPr>
          <w:rFonts w:ascii="Garamond" w:hAnsi="Garamond" w:cs="Garamond"/>
          <w:sz w:val="24"/>
          <w:szCs w:val="24"/>
        </w:rPr>
        <w:t xml:space="preserve">kryetarët </w:t>
      </w:r>
      <w:r w:rsidRPr="002924AB">
        <w:rPr>
          <w:rFonts w:ascii="Garamond" w:hAnsi="Garamond" w:cs="Garamond"/>
          <w:sz w:val="24"/>
          <w:szCs w:val="24"/>
        </w:rPr>
        <w:t>e Komitetit të Programit dhe Politikës, Komitetit të Financave dhe Auditimit dhe Qeverisjes dhe Komiteti i Zgjedhjeve.</w:t>
      </w:r>
    </w:p>
    <w:p w14:paraId="000193B5" w14:textId="277ADC49" w:rsidR="00450439" w:rsidRPr="002924AB" w:rsidRDefault="00450439" w:rsidP="00990996">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b) Kryetarët e Komitetit do të zgjedhin përfaqësuesin e tyre në Byro në fillim të mandatit të Këshillit dhe sërish në mes të mandatit, duke u kuptuar se çdo përfaqësues i tillë që shërbeu për gjysmën e parë të mandatit, do të rikualifikohet në planin afatmesëm.</w:t>
      </w:r>
    </w:p>
    <w:p w14:paraId="578C32E3" w14:textId="2F61A7F9"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c) Dy nënkryetarët dhe dy këshilltarët e zgjedhur nga </w:t>
      </w:r>
      <w:r w:rsidR="00B476CC" w:rsidRPr="002924AB">
        <w:rPr>
          <w:rFonts w:ascii="Garamond" w:hAnsi="Garamond" w:cs="Garamond"/>
          <w:sz w:val="24"/>
          <w:szCs w:val="24"/>
        </w:rPr>
        <w:t xml:space="preserve">rajonet </w:t>
      </w:r>
      <w:r w:rsidRPr="002924AB">
        <w:rPr>
          <w:rFonts w:ascii="Garamond" w:hAnsi="Garamond" w:cs="Garamond"/>
          <w:sz w:val="24"/>
          <w:szCs w:val="24"/>
        </w:rPr>
        <w:t>do të shërbejnë vetëm gjatë gjysmës së parë të mandatit dhe për gjysmën e dytë të mandatit do të zëvendësohen nga këshilltarët nga rajonet e tjera dhe dy nënkryetarët e tjerë.</w:t>
      </w:r>
    </w:p>
    <w:p w14:paraId="388907C8" w14:textId="5075D1EC"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d) Nëse lind një vend vakant, Këshilli do të emërojë një zëvendësues.</w:t>
      </w:r>
    </w:p>
    <w:p w14:paraId="7BFC58C5" w14:textId="53033C1A"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e) Këshilli do të përcaktojë rregullat e procedurës së Byrosë.</w:t>
      </w:r>
    </w:p>
    <w:p w14:paraId="1AE68AF5" w14:textId="4DFC9449"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58. Vendimet e Byrosë merren me dy të tretat e shumicës së votave të hedhura dhe i raportohen të plota Këshillit. Të gjitha vendimet do t’u transmetohen anëtarëve të Këshillit nëpërmjet komunikimit elektronik ose faksit brenda një jave nga marrja e tyre. Nëse të paktën pesë anëtarë të Këshillit, të cilët nuk kanë marrë pjesë në vendim, i transmetojnë </w:t>
      </w:r>
      <w:r w:rsidR="00B476CC" w:rsidRPr="002924AB">
        <w:rPr>
          <w:rFonts w:ascii="Garamond" w:hAnsi="Garamond" w:cs="Garamond"/>
          <w:sz w:val="24"/>
          <w:szCs w:val="24"/>
        </w:rPr>
        <w:t xml:space="preserve">drejtorit të përgjithshëm </w:t>
      </w:r>
      <w:r w:rsidRPr="002924AB">
        <w:rPr>
          <w:rFonts w:ascii="Garamond" w:hAnsi="Garamond" w:cs="Garamond"/>
          <w:sz w:val="24"/>
          <w:szCs w:val="24"/>
        </w:rPr>
        <w:t>me anë të komunikimit elektronik ose dërgojnë me faks kundërshtimin e tyre ndaj vendimit të Byrosë brenda një jave pasi vendimi është transmetuar fillimisht nga Byroja, vendimi i dorëzohet për votim Këshillit së bashku me kundërshtimet e ngritura. Në të gjitha rastet e tjera, vendimi i Byrosë hyn në fuqi në datën e marrjes së tij.</w:t>
      </w:r>
    </w:p>
    <w:p w14:paraId="196DA98E" w14:textId="276D2066" w:rsidR="00450439" w:rsidRPr="002924AB" w:rsidRDefault="00450439" w:rsidP="00450439">
      <w:pPr>
        <w:pStyle w:val="BodyText"/>
        <w:ind w:firstLine="284"/>
        <w:jc w:val="both"/>
        <w:rPr>
          <w:b/>
          <w:color w:val="auto"/>
          <w:sz w:val="24"/>
          <w:lang w:val="sq-AL"/>
        </w:rPr>
      </w:pPr>
      <w:r w:rsidRPr="002924AB">
        <w:rPr>
          <w:b/>
          <w:color w:val="auto"/>
          <w:sz w:val="24"/>
          <w:lang w:val="sq-AL"/>
        </w:rPr>
        <w:t xml:space="preserve">Komitetet, </w:t>
      </w:r>
      <w:r w:rsidR="00802CD4" w:rsidRPr="002924AB">
        <w:rPr>
          <w:b/>
          <w:color w:val="auto"/>
          <w:sz w:val="24"/>
          <w:lang w:val="sq-AL"/>
        </w:rPr>
        <w:t>grupet e punës dhe task</w:t>
      </w:r>
      <w:r w:rsidR="00802CD4">
        <w:rPr>
          <w:b/>
          <w:color w:val="auto"/>
          <w:sz w:val="24"/>
          <w:lang w:val="sq-AL"/>
        </w:rPr>
        <w:t>-</w:t>
      </w:r>
      <w:r w:rsidR="00802CD4" w:rsidRPr="002924AB">
        <w:rPr>
          <w:b/>
          <w:color w:val="auto"/>
          <w:sz w:val="24"/>
          <w:lang w:val="sq-AL"/>
        </w:rPr>
        <w:t>forcat</w:t>
      </w:r>
    </w:p>
    <w:p w14:paraId="1F0E6A2E" w14:textId="74B7017F" w:rsidR="00450439" w:rsidRPr="002924AB" w:rsidRDefault="00450439" w:rsidP="002E4323">
      <w:pPr>
        <w:pStyle w:val="TEKSTIII"/>
      </w:pPr>
      <w:r w:rsidRPr="002924AB">
        <w:t xml:space="preserve">59. (a) Komitetet dhe grupet e punës mund të krijohen nga Këshilli. Komiteti do të jetë një organ i përhershëm që përfshin, por pa u kufizuar tek komitetet e përhershme të përmendura në nenin 50 të </w:t>
      </w:r>
      <w:r w:rsidR="00CD49F7">
        <w:t>s</w:t>
      </w:r>
      <w:r w:rsidRPr="002924AB">
        <w:t>tatutit, me termat e referencës më të kufizuara sesa ato të Këshillit. Një grup pune do të jetë një organ i përkohshëm me mision specifik dhe të kufizuar, i cili do t’i paraqesë raportin e tij Këshillit, sipas rastit, me</w:t>
      </w:r>
      <w:r w:rsidR="002E4323" w:rsidRPr="002924AB">
        <w:t xml:space="preserve"> </w:t>
      </w:r>
      <w:r w:rsidRPr="002924AB">
        <w:t>rekomandime. Një grup pune është një organ i përkohshëm i krijuar nga një komitet dhe i paraqet raportin e tij komitetit, sipas rastit, me rekomandime.</w:t>
      </w:r>
    </w:p>
    <w:p w14:paraId="070C2607" w14:textId="7ABE6C2D"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b) Në përgjithësi, tema e një komiteti ose grupi pune nuk duhet të jetë brenda mandatit të një Komiteti. Termat e referencës, udhëheqja, përbërja dhe kohëzgjatja e komiteteve dhe grupeve të punës përcaktohen nga Këshilli dhe në rastin e grupeve të punës, nga komiteti përkatës. Termat e referencës së grupeve të punës do të kërkojnë shprehimisht një vendim të ri të Këshillit ose, në rastin e task-forcave, të komitetit përkatës, me qëllim rinovimin ose zgjatjen e mandatit të tyre. Pasi të krijohen, grupet e punës ose task</w:t>
      </w:r>
      <w:r w:rsidR="006F058B">
        <w:rPr>
          <w:rFonts w:ascii="Garamond" w:hAnsi="Garamond" w:cs="Garamond"/>
          <w:sz w:val="24"/>
          <w:szCs w:val="24"/>
        </w:rPr>
        <w:t>-</w:t>
      </w:r>
      <w:r w:rsidRPr="002924AB">
        <w:rPr>
          <w:rFonts w:ascii="Garamond" w:hAnsi="Garamond" w:cs="Garamond"/>
          <w:sz w:val="24"/>
          <w:szCs w:val="24"/>
        </w:rPr>
        <w:t>forcat mund të ndryshojnë përbërjen e tyre, me kusht që kjo të mos ketë ndikim negativ në buxhetin e miratuar.</w:t>
      </w:r>
    </w:p>
    <w:p w14:paraId="781BA0AC"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c) Këshilli mund t’i delegojë autoritetin çdo komiteti ose grupi pune për të vepruar në emër të tij për qëllime specifike, kur shumica e anëtarëve të komitetit ose grupit të punës janë anëtarë të Këshillit.</w:t>
      </w:r>
    </w:p>
    <w:p w14:paraId="56EFE749" w14:textId="12B396E0"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d) Komitetet, dhe nëse është e nevojshme, grupet e punës do të takohen para seancave plenare të Këshillit. Komitetet dhe grupet e punës do t’ia transmetojnë Këshillit rekomandimet dhe vendimet e propozuara përpara seancave plenare të Këshillit, duke specifikuar çështjet, nëse ka, që dëshirojnë të debatohen nga Këshilli në përbërje të plotë. Anëtarët e Këshillit do të kenë kohë deri në mbylljen e punës në ditën e parë plenare të mbledhjes së Këshillit për të shprehur dëshirën për të rihapur debatin në lidhje me çdo vendim të propozuar nga </w:t>
      </w:r>
      <w:r w:rsidR="00CE212D">
        <w:rPr>
          <w:rFonts w:ascii="Garamond" w:hAnsi="Garamond" w:cs="Garamond"/>
          <w:sz w:val="24"/>
          <w:szCs w:val="24"/>
        </w:rPr>
        <w:t>k</w:t>
      </w:r>
      <w:r w:rsidRPr="002924AB">
        <w:rPr>
          <w:rFonts w:ascii="Garamond" w:hAnsi="Garamond" w:cs="Garamond"/>
          <w:sz w:val="24"/>
          <w:szCs w:val="24"/>
        </w:rPr>
        <w:t xml:space="preserve">omitetet dhe grupet e punës. Në të gjitha rastet e tjera, Këshilli do të miratojë vendimet e propozuara të </w:t>
      </w:r>
      <w:r w:rsidR="00CE212D">
        <w:rPr>
          <w:rFonts w:ascii="Garamond" w:hAnsi="Garamond" w:cs="Garamond"/>
          <w:sz w:val="24"/>
          <w:szCs w:val="24"/>
        </w:rPr>
        <w:t>k</w:t>
      </w:r>
      <w:r w:rsidRPr="002924AB">
        <w:rPr>
          <w:rFonts w:ascii="Garamond" w:hAnsi="Garamond" w:cs="Garamond"/>
          <w:sz w:val="24"/>
          <w:szCs w:val="24"/>
        </w:rPr>
        <w:t>omiteteve dhe grupeve të punës, pa debat.</w:t>
      </w:r>
    </w:p>
    <w:p w14:paraId="4C88BEA6"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e) Komitetet dhe grupet e punës mund të mbajnë gjithashtu takime (ose fizikisht  në bazë të buxhetit të miratuar nga Këshilli ose në mënyrë elektronike) ndërmjet mbledhjeve të Këshillit. Rekomandimet dhe vendimet e propozuara që rezultojnë nga këto mbledhje do t’i dërgohen Këshillit ose Byrosë, sipas rastit, në mënyrë elektronike për vendim.</w:t>
      </w:r>
    </w:p>
    <w:p w14:paraId="3506CC0F"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60. Gjatë krijimit të komiteteve dhe grupeve të punës, Këshilli do të kërkojë të pasqyrojë ekuilibrin gjeografik të IUCN-së si dhe bilancin e nevojshëm të ekspertizës. Anëtarësia e komiteteve dhe grupeve të punës mund të merret si nga IUCN-ja, ashtu edhe nga jashtë.</w:t>
      </w:r>
    </w:p>
    <w:p w14:paraId="60CF288C" w14:textId="3B6ADA00" w:rsidR="00450439" w:rsidRPr="002924AB" w:rsidRDefault="00450439" w:rsidP="00450439">
      <w:pPr>
        <w:pStyle w:val="Heading2"/>
        <w:keepNext w:val="0"/>
        <w:keepLines w:val="0"/>
        <w:widowControl w:val="0"/>
        <w:spacing w:before="0" w:after="0" w:line="240" w:lineRule="auto"/>
        <w:ind w:firstLine="284"/>
        <w:rPr>
          <w:rFonts w:ascii="Garamond" w:hAnsi="Garamond"/>
          <w:b/>
          <w:sz w:val="24"/>
          <w:lang w:val="sq-AL"/>
        </w:rPr>
      </w:pPr>
      <w:r w:rsidRPr="002924AB">
        <w:rPr>
          <w:rFonts w:ascii="Garamond" w:hAnsi="Garamond"/>
          <w:b/>
          <w:color w:val="000000" w:themeColor="text1"/>
          <w:sz w:val="24"/>
          <w:lang w:val="sq-AL"/>
        </w:rPr>
        <w:t xml:space="preserve">Pjesa VI - Komitetet </w:t>
      </w:r>
      <w:r w:rsidR="00CE212D" w:rsidRPr="002924AB">
        <w:rPr>
          <w:rFonts w:ascii="Garamond" w:hAnsi="Garamond"/>
          <w:b/>
          <w:color w:val="000000" w:themeColor="text1"/>
          <w:sz w:val="24"/>
          <w:lang w:val="sq-AL"/>
        </w:rPr>
        <w:t>kombëtare dhe rajonale dhe forumet rajonale</w:t>
      </w:r>
    </w:p>
    <w:p w14:paraId="06537F8B" w14:textId="0D39F9DC" w:rsidR="00450439" w:rsidRPr="002924AB" w:rsidRDefault="00450439" w:rsidP="00450439">
      <w:pPr>
        <w:pStyle w:val="ListParagraph"/>
        <w:widowControl w:val="0"/>
        <w:tabs>
          <w:tab w:val="left" w:pos="1560"/>
        </w:tabs>
        <w:spacing w:after="0" w:line="240" w:lineRule="auto"/>
        <w:ind w:left="0" w:firstLine="284"/>
        <w:rPr>
          <w:rFonts w:ascii="Garamond" w:hAnsi="Garamond"/>
          <w:sz w:val="24"/>
          <w:szCs w:val="24"/>
        </w:rPr>
      </w:pPr>
      <w:r w:rsidRPr="002924AB">
        <w:rPr>
          <w:rFonts w:ascii="Garamond" w:hAnsi="Garamond" w:cs="Garamond"/>
          <w:sz w:val="24"/>
          <w:szCs w:val="24"/>
        </w:rPr>
        <w:t xml:space="preserve">61.  Për t’u kualifikuar për njohje nga Këshilli, </w:t>
      </w:r>
      <w:r w:rsidR="00CE212D" w:rsidRPr="002924AB">
        <w:rPr>
          <w:rFonts w:ascii="Garamond" w:hAnsi="Garamond" w:cs="Garamond"/>
          <w:sz w:val="24"/>
          <w:szCs w:val="24"/>
        </w:rPr>
        <w:t>komitetet kombëtare</w:t>
      </w:r>
      <w:r w:rsidR="00CE212D">
        <w:rPr>
          <w:rFonts w:ascii="Garamond" w:hAnsi="Garamond" w:cs="Garamond"/>
          <w:sz w:val="24"/>
          <w:szCs w:val="24"/>
        </w:rPr>
        <w:t>,</w:t>
      </w:r>
      <w:r w:rsidR="00CE212D" w:rsidRPr="002924AB">
        <w:rPr>
          <w:rFonts w:ascii="Garamond" w:hAnsi="Garamond" w:cs="Garamond"/>
          <w:sz w:val="24"/>
          <w:szCs w:val="24"/>
        </w:rPr>
        <w:t xml:space="preserve"> </w:t>
      </w:r>
      <w:r w:rsidRPr="002924AB">
        <w:rPr>
          <w:rFonts w:ascii="Garamond" w:hAnsi="Garamond" w:cs="Garamond"/>
          <w:sz w:val="24"/>
          <w:szCs w:val="24"/>
        </w:rPr>
        <w:t>duhet të:</w:t>
      </w:r>
    </w:p>
    <w:p w14:paraId="4C50B490" w14:textId="375BBB2C" w:rsidR="00450439" w:rsidRPr="002924AB" w:rsidRDefault="00450439" w:rsidP="00450439">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 xml:space="preserve">a) hapin anëtarësimin e tyre për të gjithë </w:t>
      </w:r>
      <w:r w:rsidR="00381F11" w:rsidRPr="002924AB">
        <w:rPr>
          <w:rFonts w:ascii="Garamond" w:hAnsi="Garamond" w:cs="Garamond"/>
          <w:sz w:val="24"/>
          <w:szCs w:val="24"/>
        </w:rPr>
        <w:t xml:space="preserve">anëtarët </w:t>
      </w:r>
      <w:r w:rsidRPr="002924AB">
        <w:rPr>
          <w:rFonts w:ascii="Garamond" w:hAnsi="Garamond" w:cs="Garamond"/>
          <w:sz w:val="24"/>
          <w:szCs w:val="24"/>
        </w:rPr>
        <w:t>e IUCN-së në shtetin e tyre; dhe</w:t>
      </w:r>
    </w:p>
    <w:p w14:paraId="4F2BD393" w14:textId="77777777" w:rsidR="00450439" w:rsidRPr="002924AB" w:rsidRDefault="00450439" w:rsidP="00450439">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b) përbëjnë shumicën e anëtarëve në shtetin e tyre.</w:t>
      </w:r>
    </w:p>
    <w:p w14:paraId="5F609162" w14:textId="2D2D08B1"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62. Për t’u kualifikuar për njohje, një </w:t>
      </w:r>
      <w:r w:rsidR="00381F11" w:rsidRPr="002924AB">
        <w:rPr>
          <w:rFonts w:ascii="Garamond" w:hAnsi="Garamond" w:cs="Garamond"/>
          <w:sz w:val="24"/>
          <w:szCs w:val="24"/>
        </w:rPr>
        <w:t xml:space="preserve">komitet rajonal </w:t>
      </w:r>
      <w:r w:rsidRPr="002924AB">
        <w:rPr>
          <w:rFonts w:ascii="Garamond" w:hAnsi="Garamond" w:cs="Garamond"/>
          <w:sz w:val="24"/>
          <w:szCs w:val="24"/>
        </w:rPr>
        <w:t xml:space="preserve">do të krijohet nëpërmjet një procesi në të cilin të gjithë </w:t>
      </w:r>
      <w:r w:rsidR="00381F11" w:rsidRPr="002924AB">
        <w:rPr>
          <w:rFonts w:ascii="Garamond" w:hAnsi="Garamond" w:cs="Garamond"/>
          <w:sz w:val="24"/>
          <w:szCs w:val="24"/>
        </w:rPr>
        <w:t xml:space="preserve">anëtarët </w:t>
      </w:r>
      <w:r w:rsidRPr="002924AB">
        <w:rPr>
          <w:rFonts w:ascii="Garamond" w:hAnsi="Garamond" w:cs="Garamond"/>
          <w:sz w:val="24"/>
          <w:szCs w:val="24"/>
        </w:rPr>
        <w:t>e IUCN-së në rajon ose pjesë të rajonit kanë të drejtë të marrin pjesë me kushte të barabarta.</w:t>
      </w:r>
    </w:p>
    <w:p w14:paraId="16B6346C" w14:textId="0E400508"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63. Drejtori i </w:t>
      </w:r>
      <w:r w:rsidR="00381F11" w:rsidRPr="002924AB">
        <w:rPr>
          <w:rFonts w:ascii="Garamond" w:hAnsi="Garamond" w:cs="Garamond"/>
          <w:sz w:val="24"/>
          <w:szCs w:val="24"/>
        </w:rPr>
        <w:t xml:space="preserve">përgjithshëm </w:t>
      </w:r>
      <w:r w:rsidRPr="002924AB">
        <w:rPr>
          <w:rFonts w:ascii="Garamond" w:hAnsi="Garamond" w:cs="Garamond"/>
          <w:sz w:val="24"/>
          <w:szCs w:val="24"/>
        </w:rPr>
        <w:t xml:space="preserve">do të informohet për çdo propozim për krijimin e një </w:t>
      </w:r>
      <w:r w:rsidR="00381F11" w:rsidRPr="002924AB">
        <w:rPr>
          <w:rFonts w:ascii="Garamond" w:hAnsi="Garamond" w:cs="Garamond"/>
          <w:sz w:val="24"/>
          <w:szCs w:val="24"/>
        </w:rPr>
        <w:t xml:space="preserve">komiteti </w:t>
      </w:r>
      <w:r w:rsidRPr="002924AB">
        <w:rPr>
          <w:rFonts w:ascii="Garamond" w:hAnsi="Garamond" w:cs="Garamond"/>
          <w:sz w:val="24"/>
          <w:szCs w:val="24"/>
        </w:rPr>
        <w:t>dhe për Kryetarin e tij të propozuar, rregullat e procedurës dhe adresën, dhe:</w:t>
      </w:r>
    </w:p>
    <w:p w14:paraId="6705C236" w14:textId="7F3403A8"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a</w:t>
      </w:r>
      <w:r w:rsidR="00D80049" w:rsidRPr="002924AB">
        <w:rPr>
          <w:rFonts w:ascii="Garamond" w:hAnsi="Garamond" w:cs="Garamond"/>
          <w:sz w:val="24"/>
          <w:szCs w:val="24"/>
        </w:rPr>
        <w:t>)</w:t>
      </w:r>
      <w:r w:rsidRPr="002924AB">
        <w:rPr>
          <w:rFonts w:ascii="Garamond" w:hAnsi="Garamond" w:cs="Garamond"/>
          <w:sz w:val="24"/>
          <w:szCs w:val="24"/>
        </w:rPr>
        <w:t xml:space="preserve"> do të këshillojë </w:t>
      </w:r>
      <w:r w:rsidR="00381F11" w:rsidRPr="002924AB">
        <w:rPr>
          <w:rFonts w:ascii="Garamond" w:hAnsi="Garamond" w:cs="Garamond"/>
          <w:sz w:val="24"/>
          <w:szCs w:val="24"/>
        </w:rPr>
        <w:t xml:space="preserve">komitetin </w:t>
      </w:r>
      <w:r w:rsidRPr="002924AB">
        <w:rPr>
          <w:rFonts w:ascii="Garamond" w:hAnsi="Garamond" w:cs="Garamond"/>
          <w:sz w:val="24"/>
          <w:szCs w:val="24"/>
        </w:rPr>
        <w:t>për pajtueshmërinë e këtyre propozimeve me këto rregullore; dhe</w:t>
      </w:r>
    </w:p>
    <w:p w14:paraId="62F88D8C" w14:textId="24EEEC23"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b</w:t>
      </w:r>
      <w:r w:rsidR="00D80049" w:rsidRPr="002924AB">
        <w:rPr>
          <w:rFonts w:ascii="Garamond" w:hAnsi="Garamond" w:cs="Garamond"/>
          <w:sz w:val="24"/>
          <w:szCs w:val="24"/>
        </w:rPr>
        <w:t>)</w:t>
      </w:r>
      <w:r w:rsidRPr="002924AB">
        <w:rPr>
          <w:rFonts w:ascii="Garamond" w:hAnsi="Garamond" w:cs="Garamond"/>
          <w:sz w:val="24"/>
          <w:szCs w:val="24"/>
        </w:rPr>
        <w:t xml:space="preserve"> pasi të jetë bindur për këtë konformitet, duhet të informojë Këshillin në mbledhjen e tij të ardhshme për krijimin e </w:t>
      </w:r>
      <w:r w:rsidR="00381F11" w:rsidRPr="002924AB">
        <w:rPr>
          <w:rFonts w:ascii="Garamond" w:hAnsi="Garamond" w:cs="Garamond"/>
          <w:sz w:val="24"/>
          <w:szCs w:val="24"/>
        </w:rPr>
        <w:t>komitetit</w:t>
      </w:r>
      <w:r w:rsidRPr="002924AB">
        <w:rPr>
          <w:rFonts w:ascii="Garamond" w:hAnsi="Garamond" w:cs="Garamond"/>
          <w:sz w:val="24"/>
          <w:szCs w:val="24"/>
        </w:rPr>
        <w:t>, në mënyrë që Këshilli të mund të shqyrtojë njohjen.</w:t>
      </w:r>
    </w:p>
    <w:p w14:paraId="745B1E54" w14:textId="617758AE"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64. Nëse një </w:t>
      </w:r>
      <w:r w:rsidR="00381F11" w:rsidRPr="002924AB">
        <w:rPr>
          <w:rFonts w:ascii="Garamond" w:hAnsi="Garamond" w:cs="Garamond"/>
          <w:sz w:val="24"/>
          <w:szCs w:val="24"/>
        </w:rPr>
        <w:t xml:space="preserve">komitet </w:t>
      </w:r>
      <w:r w:rsidRPr="002924AB">
        <w:rPr>
          <w:rFonts w:ascii="Garamond" w:hAnsi="Garamond" w:cs="Garamond"/>
          <w:sz w:val="24"/>
          <w:szCs w:val="24"/>
        </w:rPr>
        <w:t xml:space="preserve">vepron në kundërshtim me objektivat e IUCN-së dhe nëse të gjitha përpjekjet e arsyeshme dështojnë për të zgjidhur probleme të tilla, </w:t>
      </w:r>
      <w:r w:rsidR="00381F11" w:rsidRPr="002924AB">
        <w:rPr>
          <w:rFonts w:ascii="Garamond" w:hAnsi="Garamond" w:cs="Garamond"/>
          <w:sz w:val="24"/>
          <w:szCs w:val="24"/>
        </w:rPr>
        <w:t xml:space="preserve">drejtori i përgjithshëm </w:t>
      </w:r>
      <w:r w:rsidRPr="002924AB">
        <w:rPr>
          <w:rFonts w:ascii="Garamond" w:hAnsi="Garamond" w:cs="Garamond"/>
          <w:sz w:val="24"/>
          <w:szCs w:val="24"/>
        </w:rPr>
        <w:t xml:space="preserve">mund të rekomandojë që Këshilli të tërheqë njohjen nga ai </w:t>
      </w:r>
      <w:r w:rsidR="00381F11" w:rsidRPr="002924AB">
        <w:rPr>
          <w:rFonts w:ascii="Garamond" w:hAnsi="Garamond" w:cs="Garamond"/>
          <w:sz w:val="24"/>
          <w:szCs w:val="24"/>
        </w:rPr>
        <w:t>komitet</w:t>
      </w:r>
      <w:r w:rsidRPr="002924AB">
        <w:rPr>
          <w:rFonts w:ascii="Garamond" w:hAnsi="Garamond" w:cs="Garamond"/>
          <w:sz w:val="24"/>
          <w:szCs w:val="24"/>
        </w:rPr>
        <w:t>. Para marrjes së një vendimi, Këshilli do t’i japë Komitetit njoftimin e duhur dhe një mundësi për t’iu përgjigjur pretendimeve të ngritura.</w:t>
      </w:r>
    </w:p>
    <w:p w14:paraId="66A780FD" w14:textId="71DEA9CE" w:rsidR="00450439" w:rsidRPr="002924AB" w:rsidRDefault="00450439" w:rsidP="00450439">
      <w:pPr>
        <w:pStyle w:val="BodyText"/>
        <w:ind w:firstLine="284"/>
        <w:jc w:val="both"/>
        <w:rPr>
          <w:color w:val="auto"/>
          <w:sz w:val="24"/>
          <w:lang w:val="sq-AL"/>
        </w:rPr>
      </w:pPr>
      <w:r w:rsidRPr="002924AB">
        <w:rPr>
          <w:sz w:val="24"/>
          <w:lang w:val="sq-AL"/>
        </w:rPr>
        <w:t>64</w:t>
      </w:r>
      <w:r w:rsidRPr="00BF2B66">
        <w:rPr>
          <w:i/>
          <w:sz w:val="24"/>
          <w:lang w:val="sq-AL"/>
        </w:rPr>
        <w:t xml:space="preserve">bis. </w:t>
      </w:r>
      <w:r w:rsidRPr="002924AB">
        <w:rPr>
          <w:sz w:val="24"/>
          <w:lang w:val="sq-AL"/>
        </w:rPr>
        <w:t xml:space="preserve">Nëse anëtarët e IUCN-së të një </w:t>
      </w:r>
      <w:r w:rsidR="003E71FC" w:rsidRPr="002924AB">
        <w:rPr>
          <w:sz w:val="24"/>
          <w:lang w:val="sq-AL"/>
        </w:rPr>
        <w:t xml:space="preserve">komiteti kombëtar ose rajonal shpërndajnë </w:t>
      </w:r>
      <w:r w:rsidRPr="002924AB">
        <w:rPr>
          <w:sz w:val="24"/>
          <w:lang w:val="sq-AL"/>
        </w:rPr>
        <w:t xml:space="preserve">Komitetin, anëtarët e IUCN-së në atë shtet ose rajon do të informojnë Këshillin, nëpërmjet </w:t>
      </w:r>
      <w:r w:rsidR="003E71FC" w:rsidRPr="002924AB">
        <w:rPr>
          <w:sz w:val="24"/>
          <w:lang w:val="sq-AL"/>
        </w:rPr>
        <w:t xml:space="preserve">drejtorit </w:t>
      </w:r>
      <w:r w:rsidRPr="002924AB">
        <w:rPr>
          <w:sz w:val="24"/>
          <w:lang w:val="sq-AL"/>
        </w:rPr>
        <w:t xml:space="preserve">të </w:t>
      </w:r>
      <w:r w:rsidR="003E71FC" w:rsidRPr="002924AB">
        <w:rPr>
          <w:sz w:val="24"/>
          <w:lang w:val="sq-AL"/>
        </w:rPr>
        <w:t>përgjithshëm</w:t>
      </w:r>
      <w:r w:rsidRPr="002924AB">
        <w:rPr>
          <w:sz w:val="24"/>
          <w:lang w:val="sq-AL"/>
        </w:rPr>
        <w:t>.</w:t>
      </w:r>
    </w:p>
    <w:p w14:paraId="495EE51C" w14:textId="77777777" w:rsidR="00450439" w:rsidRPr="002924AB" w:rsidRDefault="00450439" w:rsidP="00450439">
      <w:pPr>
        <w:pStyle w:val="ListParagraph"/>
        <w:widowControl w:val="0"/>
        <w:tabs>
          <w:tab w:val="left" w:pos="1560"/>
        </w:tabs>
        <w:spacing w:after="0" w:line="240" w:lineRule="auto"/>
        <w:ind w:left="0" w:firstLine="284"/>
        <w:rPr>
          <w:rFonts w:ascii="Garamond" w:hAnsi="Garamond"/>
          <w:sz w:val="24"/>
          <w:szCs w:val="24"/>
        </w:rPr>
      </w:pPr>
      <w:r w:rsidRPr="002924AB">
        <w:rPr>
          <w:rFonts w:ascii="Garamond" w:hAnsi="Garamond" w:cs="Garamond"/>
          <w:sz w:val="24"/>
          <w:szCs w:val="24"/>
        </w:rPr>
        <w:t>65. Çdo Komitet i njohur nga Këshilli mund të përdorë emrin dhe logon e IUCN-së në lidhje me emrin përkatës të shtetit, rajonit ose pjesës së një rajoni, siç përcaktohet nga Këshilli.</w:t>
      </w:r>
    </w:p>
    <w:p w14:paraId="588846C0" w14:textId="77777777" w:rsidR="00450439" w:rsidRPr="002924AB" w:rsidRDefault="00450439" w:rsidP="00450439">
      <w:pPr>
        <w:pStyle w:val="ListParagraph"/>
        <w:widowControl w:val="0"/>
        <w:tabs>
          <w:tab w:val="left" w:pos="1560"/>
        </w:tabs>
        <w:spacing w:after="0" w:line="240" w:lineRule="auto"/>
        <w:ind w:left="0" w:firstLine="284"/>
        <w:rPr>
          <w:rFonts w:ascii="Garamond" w:hAnsi="Garamond"/>
          <w:sz w:val="24"/>
          <w:szCs w:val="24"/>
        </w:rPr>
      </w:pPr>
      <w:r w:rsidRPr="002924AB">
        <w:rPr>
          <w:rFonts w:ascii="Garamond" w:hAnsi="Garamond" w:cs="Garamond"/>
          <w:sz w:val="24"/>
          <w:szCs w:val="24"/>
        </w:rPr>
        <w:t>66. Komitetet e njohura nga Këshilli:</w:t>
      </w:r>
    </w:p>
    <w:p w14:paraId="7F0F1CF2" w14:textId="77777777" w:rsidR="00450439" w:rsidRPr="002924AB" w:rsidRDefault="00450439" w:rsidP="00450439">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a</w:t>
      </w:r>
      <w:r w:rsidR="00D80049" w:rsidRPr="002924AB">
        <w:rPr>
          <w:rFonts w:ascii="Garamond" w:hAnsi="Garamond" w:cs="Garamond"/>
          <w:sz w:val="24"/>
          <w:szCs w:val="24"/>
        </w:rPr>
        <w:t>)</w:t>
      </w:r>
      <w:r w:rsidRPr="002924AB">
        <w:rPr>
          <w:rFonts w:ascii="Garamond" w:hAnsi="Garamond" w:cs="Garamond"/>
          <w:sz w:val="24"/>
          <w:szCs w:val="24"/>
        </w:rPr>
        <w:t xml:space="preserve"> zgjedhin kryetarët e tyre dhe vendosin procedurat e tyre;</w:t>
      </w:r>
    </w:p>
    <w:p w14:paraId="01D67105" w14:textId="77777777" w:rsidR="00450439" w:rsidRPr="002924AB" w:rsidRDefault="00450439" w:rsidP="00450439">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b</w:t>
      </w:r>
      <w:r w:rsidR="00D80049" w:rsidRPr="002924AB">
        <w:rPr>
          <w:rFonts w:ascii="Garamond" w:hAnsi="Garamond" w:cs="Garamond"/>
          <w:sz w:val="24"/>
          <w:szCs w:val="24"/>
        </w:rPr>
        <w:t>)</w:t>
      </w:r>
      <w:r w:rsidRPr="002924AB">
        <w:rPr>
          <w:rFonts w:ascii="Garamond" w:hAnsi="Garamond" w:cs="Garamond"/>
          <w:sz w:val="24"/>
          <w:szCs w:val="24"/>
        </w:rPr>
        <w:t xml:space="preserve"> janë përgjegjës vetëm për çdo fond që mbledhin dhe për çdo borxh dhe detyrim ligjor të krijuar;</w:t>
      </w:r>
    </w:p>
    <w:p w14:paraId="1ABA7F19" w14:textId="45A5161A"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c</w:t>
      </w:r>
      <w:r w:rsidR="00D80049" w:rsidRPr="002924AB">
        <w:rPr>
          <w:rFonts w:ascii="Garamond" w:hAnsi="Garamond" w:cs="Garamond"/>
          <w:sz w:val="24"/>
          <w:szCs w:val="24"/>
        </w:rPr>
        <w:t>)</w:t>
      </w:r>
      <w:r w:rsidRPr="002924AB">
        <w:rPr>
          <w:rFonts w:ascii="Garamond" w:hAnsi="Garamond" w:cs="Garamond"/>
          <w:sz w:val="24"/>
          <w:szCs w:val="24"/>
        </w:rPr>
        <w:t xml:space="preserve"> caktojnë datat dhe vendet e mbledhjeve të tyre, duke informuar paraprakisht anëtarët e tyre dhe </w:t>
      </w:r>
      <w:r w:rsidR="00951A3C" w:rsidRPr="002924AB">
        <w:rPr>
          <w:rFonts w:ascii="Garamond" w:hAnsi="Garamond" w:cs="Garamond"/>
          <w:sz w:val="24"/>
          <w:szCs w:val="24"/>
        </w:rPr>
        <w:t xml:space="preserve">drejtorin e përgjithshëm </w:t>
      </w:r>
      <w:r w:rsidRPr="002924AB">
        <w:rPr>
          <w:rFonts w:ascii="Garamond" w:hAnsi="Garamond" w:cs="Garamond"/>
          <w:sz w:val="24"/>
          <w:szCs w:val="24"/>
        </w:rPr>
        <w:t>për këto takime;</w:t>
      </w:r>
    </w:p>
    <w:p w14:paraId="7FAA90FC" w14:textId="7359B1C6" w:rsidR="00450439" w:rsidRPr="002924AB" w:rsidRDefault="00450439" w:rsidP="00450439">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d</w:t>
      </w:r>
      <w:r w:rsidR="00D80049" w:rsidRPr="002924AB">
        <w:rPr>
          <w:rFonts w:ascii="Garamond" w:hAnsi="Garamond" w:cs="Garamond"/>
          <w:sz w:val="24"/>
          <w:szCs w:val="24"/>
        </w:rPr>
        <w:t>)</w:t>
      </w:r>
      <w:r w:rsidRPr="002924AB">
        <w:rPr>
          <w:rFonts w:ascii="Garamond" w:hAnsi="Garamond" w:cs="Garamond"/>
          <w:sz w:val="24"/>
          <w:szCs w:val="24"/>
        </w:rPr>
        <w:t xml:space="preserve"> dërgojnë një herë në vit një raport mbi aktivitetet e </w:t>
      </w:r>
      <w:r w:rsidR="003E71FC" w:rsidRPr="002924AB">
        <w:rPr>
          <w:rFonts w:ascii="Garamond" w:hAnsi="Garamond" w:cs="Garamond"/>
          <w:sz w:val="24"/>
          <w:szCs w:val="24"/>
        </w:rPr>
        <w:t xml:space="preserve">tyre drejtorit të përgjithshëm </w:t>
      </w:r>
      <w:r w:rsidRPr="002924AB">
        <w:rPr>
          <w:rFonts w:ascii="Garamond" w:hAnsi="Garamond" w:cs="Garamond"/>
          <w:sz w:val="24"/>
          <w:szCs w:val="24"/>
        </w:rPr>
        <w:t>dhe Këshillit;</w:t>
      </w:r>
    </w:p>
    <w:p w14:paraId="4D891F83"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e</w:t>
      </w:r>
      <w:r w:rsidR="00D80049" w:rsidRPr="002924AB">
        <w:rPr>
          <w:rFonts w:ascii="Garamond" w:hAnsi="Garamond" w:cs="Garamond"/>
          <w:sz w:val="24"/>
          <w:szCs w:val="24"/>
        </w:rPr>
        <w:t xml:space="preserve">) </w:t>
      </w:r>
      <w:r w:rsidRPr="002924AB">
        <w:rPr>
          <w:rFonts w:ascii="Garamond" w:hAnsi="Garamond" w:cs="Garamond"/>
          <w:sz w:val="24"/>
          <w:szCs w:val="24"/>
        </w:rPr>
        <w:t>pranojnë të drejtën e çdo anëtari për t’u veçuar nga çdo vendim i Komitetit dhe nëse kërkohet, specifikojnë qartë atë veçim;</w:t>
      </w:r>
    </w:p>
    <w:p w14:paraId="208ACA1F"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f</w:t>
      </w:r>
      <w:r w:rsidR="00D80049" w:rsidRPr="002924AB">
        <w:rPr>
          <w:rFonts w:ascii="Garamond" w:hAnsi="Garamond" w:cs="Garamond"/>
          <w:sz w:val="24"/>
          <w:szCs w:val="24"/>
        </w:rPr>
        <w:t>)</w:t>
      </w:r>
      <w:r w:rsidRPr="002924AB">
        <w:rPr>
          <w:rFonts w:ascii="Garamond" w:hAnsi="Garamond" w:cs="Garamond"/>
          <w:sz w:val="24"/>
          <w:szCs w:val="24"/>
        </w:rPr>
        <w:t xml:space="preserve"> përpiqen të sigurojnë pjesëmarrjen e plotë të anëtarëve të tyre; dhe</w:t>
      </w:r>
    </w:p>
    <w:p w14:paraId="0778BF76"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g</w:t>
      </w:r>
      <w:r w:rsidR="00D80049" w:rsidRPr="002924AB">
        <w:rPr>
          <w:rFonts w:ascii="Garamond" w:hAnsi="Garamond" w:cs="Garamond"/>
          <w:sz w:val="24"/>
          <w:szCs w:val="24"/>
        </w:rPr>
        <w:t>)</w:t>
      </w:r>
      <w:r w:rsidRPr="002924AB">
        <w:rPr>
          <w:rFonts w:ascii="Garamond" w:hAnsi="Garamond" w:cs="Garamond"/>
          <w:sz w:val="24"/>
          <w:szCs w:val="24"/>
        </w:rPr>
        <w:t xml:space="preserve"> bashkëpunojnë me Sekretariatin dhe Komitetet për të avancuar punën e IUCN-së; dhe</w:t>
      </w:r>
    </w:p>
    <w:p w14:paraId="3E55CE2F" w14:textId="3E4D594B"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h</w:t>
      </w:r>
      <w:r w:rsidR="00D80049" w:rsidRPr="002924AB">
        <w:rPr>
          <w:rFonts w:ascii="Garamond" w:hAnsi="Garamond" w:cs="Garamond"/>
          <w:sz w:val="24"/>
          <w:szCs w:val="24"/>
        </w:rPr>
        <w:t>)</w:t>
      </w:r>
      <w:r w:rsidRPr="002924AB">
        <w:rPr>
          <w:rFonts w:ascii="Garamond" w:hAnsi="Garamond" w:cs="Garamond"/>
          <w:sz w:val="24"/>
          <w:szCs w:val="24"/>
        </w:rPr>
        <w:t xml:space="preserve"> ftojnë </w:t>
      </w:r>
      <w:r w:rsidR="003E71FC" w:rsidRPr="002924AB">
        <w:rPr>
          <w:rFonts w:ascii="Garamond" w:hAnsi="Garamond" w:cs="Garamond"/>
          <w:sz w:val="24"/>
          <w:szCs w:val="24"/>
        </w:rPr>
        <w:t xml:space="preserve">drejtorin e përgjithshëm </w:t>
      </w:r>
      <w:r w:rsidRPr="002924AB">
        <w:rPr>
          <w:rFonts w:ascii="Garamond" w:hAnsi="Garamond" w:cs="Garamond"/>
          <w:sz w:val="24"/>
          <w:szCs w:val="24"/>
        </w:rPr>
        <w:t>të marrë pjesë ose të përfaqësohet në mbledhjet e tyre.</w:t>
      </w:r>
    </w:p>
    <w:p w14:paraId="7CD3C360" w14:textId="7D8BA8FB" w:rsidR="00450439" w:rsidRPr="002924AB" w:rsidRDefault="00FF1586" w:rsidP="00450439">
      <w:pPr>
        <w:pStyle w:val="BodyText"/>
        <w:ind w:firstLine="284"/>
        <w:rPr>
          <w:color w:val="auto"/>
          <w:sz w:val="24"/>
          <w:lang w:val="sq-AL"/>
        </w:rPr>
      </w:pPr>
      <w:r>
        <w:rPr>
          <w:color w:val="auto"/>
          <w:sz w:val="24"/>
          <w:lang w:val="sq-AL"/>
        </w:rPr>
        <w:t>66</w:t>
      </w:r>
      <w:r w:rsidR="00450439" w:rsidRPr="00FF1586">
        <w:rPr>
          <w:i/>
          <w:color w:val="auto"/>
          <w:sz w:val="24"/>
          <w:lang w:val="sq-AL"/>
        </w:rPr>
        <w:t>bis.</w:t>
      </w:r>
      <w:r w:rsidR="00450439" w:rsidRPr="002924AB">
        <w:rPr>
          <w:color w:val="auto"/>
          <w:sz w:val="24"/>
          <w:lang w:val="sq-AL"/>
        </w:rPr>
        <w:t xml:space="preserve"> Kur përgatitet për të vepruar jashtë shtetit ose rajonit të tij, një </w:t>
      </w:r>
      <w:r w:rsidR="003E71FC" w:rsidRPr="002924AB">
        <w:rPr>
          <w:color w:val="auto"/>
          <w:sz w:val="24"/>
          <w:lang w:val="sq-AL"/>
        </w:rPr>
        <w:t xml:space="preserve">komitet kombëtar </w:t>
      </w:r>
      <w:r w:rsidR="00450439" w:rsidRPr="002924AB">
        <w:rPr>
          <w:color w:val="auto"/>
          <w:sz w:val="24"/>
          <w:lang w:val="sq-AL"/>
        </w:rPr>
        <w:t xml:space="preserve">ose </w:t>
      </w:r>
      <w:r w:rsidR="003E71FC" w:rsidRPr="002924AB">
        <w:rPr>
          <w:color w:val="auto"/>
          <w:sz w:val="24"/>
          <w:lang w:val="sq-AL"/>
        </w:rPr>
        <w:t xml:space="preserve">rajonal </w:t>
      </w:r>
      <w:r w:rsidR="00450439" w:rsidRPr="002924AB">
        <w:rPr>
          <w:color w:val="auto"/>
          <w:sz w:val="24"/>
          <w:lang w:val="sq-AL"/>
        </w:rPr>
        <w:t xml:space="preserve">do të ndjekë </w:t>
      </w:r>
      <w:r w:rsidR="00450439" w:rsidRPr="002924AB">
        <w:rPr>
          <w:color w:val="0000FF"/>
          <w:sz w:val="24"/>
          <w:u w:val="single"/>
          <w:lang w:val="sq-AL"/>
        </w:rPr>
        <w:t xml:space="preserve">Udhëzues </w:t>
      </w:r>
      <w:r w:rsidR="003E71FC" w:rsidRPr="002924AB">
        <w:rPr>
          <w:color w:val="0000FF"/>
          <w:sz w:val="24"/>
          <w:u w:val="single"/>
          <w:lang w:val="sq-AL"/>
        </w:rPr>
        <w:t xml:space="preserve">operacional për </w:t>
      </w:r>
      <w:r w:rsidR="003E71FC" w:rsidRPr="002924AB">
        <w:rPr>
          <w:color w:val="0000FF"/>
          <w:sz w:val="24"/>
          <w:lang w:val="sq-AL"/>
        </w:rPr>
        <w:t xml:space="preserve"> </w:t>
      </w:r>
      <w:r w:rsidR="003E71FC" w:rsidRPr="002924AB">
        <w:rPr>
          <w:color w:val="0000FF"/>
          <w:sz w:val="24"/>
          <w:u w:val="single"/>
          <w:lang w:val="sq-AL"/>
        </w:rPr>
        <w:t>komitetet rajonale dhe kombëtare</w:t>
      </w:r>
      <w:r w:rsidR="00F57271" w:rsidRPr="002924AB">
        <w:rPr>
          <w:rStyle w:val="FootnoteReference"/>
          <w:color w:val="0000FF"/>
          <w:sz w:val="24"/>
          <w:u w:val="single"/>
          <w:lang w:val="sq-AL"/>
        </w:rPr>
        <w:footnoteReference w:id="32"/>
      </w:r>
      <w:r w:rsidR="00F57271" w:rsidRPr="002924AB">
        <w:rPr>
          <w:sz w:val="24"/>
          <w:lang w:val="sq-AL"/>
        </w:rPr>
        <w:t xml:space="preserve"> </w:t>
      </w:r>
      <w:r w:rsidR="00450439" w:rsidRPr="002924AB">
        <w:rPr>
          <w:color w:val="auto"/>
          <w:sz w:val="24"/>
          <w:lang w:val="sq-AL"/>
        </w:rPr>
        <w:t>duke punuar jashtë shtetit ose rajonit të tyre dhe së pari duhet të konsultohet me zyrën përkatëse rajonale dhe/ose të vendit të IUCN-së dhe çdo Komitet kombëtar ose rajonal përkatës dhe të sigurojë që çdo aktivitet i propozuar është në përputhje me Programin e IUCN-së, duke përfshirë çdo program ose plan pune rajonal ose kombëtar të rënë dakord.</w:t>
      </w:r>
    </w:p>
    <w:p w14:paraId="62FB4610" w14:textId="090B8053" w:rsidR="00450439" w:rsidRPr="002924AB" w:rsidRDefault="00450439" w:rsidP="00450439">
      <w:pPr>
        <w:pStyle w:val="BodyText"/>
        <w:ind w:firstLine="284"/>
        <w:jc w:val="both"/>
        <w:rPr>
          <w:color w:val="auto"/>
          <w:sz w:val="24"/>
          <w:lang w:val="sq-AL"/>
        </w:rPr>
      </w:pPr>
      <w:r w:rsidRPr="002924AB">
        <w:rPr>
          <w:color w:val="auto"/>
          <w:sz w:val="24"/>
          <w:lang w:val="sq-AL"/>
        </w:rPr>
        <w:t>66</w:t>
      </w:r>
      <w:r w:rsidRPr="00FF1586">
        <w:rPr>
          <w:i/>
          <w:color w:val="auto"/>
          <w:sz w:val="24"/>
          <w:lang w:val="sq-AL"/>
        </w:rPr>
        <w:t>ter</w:t>
      </w:r>
      <w:r w:rsidRPr="002924AB">
        <w:rPr>
          <w:color w:val="auto"/>
          <w:sz w:val="24"/>
          <w:lang w:val="sq-AL"/>
        </w:rPr>
        <w:t>. Në kontekstin e zhvillimit të propozimeve të përmendura në rregullat 48 deri n</w:t>
      </w:r>
      <w:r w:rsidR="00AF6AAA" w:rsidRPr="002924AB">
        <w:rPr>
          <w:color w:val="auto"/>
          <w:sz w:val="24"/>
          <w:lang w:val="sq-AL"/>
        </w:rPr>
        <w:t>ë 62, komitetet kombëtare, komitetet rajonale dhe forumet rajonale, kur mbli</w:t>
      </w:r>
      <w:r w:rsidRPr="002924AB">
        <w:rPr>
          <w:color w:val="auto"/>
          <w:sz w:val="24"/>
          <w:lang w:val="sq-AL"/>
        </w:rPr>
        <w:t>dhen, inkurajohen të ofrojnë një platformë për diskutimin dhe negocimin e propozimeve që dalin nga vendi ose rajoni i tyre, në veçanti ato që kërkojnë diskutim në nivel lokal, kombëtar ose rajonal, me qëllim identifikimin e zgjidhjeve që mund të trajtojnë çështjet themelore.</w:t>
      </w:r>
    </w:p>
    <w:p w14:paraId="5CBBCE52" w14:textId="1946AA39" w:rsidR="00450439" w:rsidRPr="002924AB" w:rsidRDefault="00450439" w:rsidP="00450439">
      <w:pPr>
        <w:pStyle w:val="ListParagraph"/>
        <w:widowControl w:val="0"/>
        <w:tabs>
          <w:tab w:val="left" w:pos="1560"/>
        </w:tabs>
        <w:spacing w:after="0" w:line="240" w:lineRule="auto"/>
        <w:ind w:left="0" w:firstLine="284"/>
        <w:rPr>
          <w:rFonts w:ascii="Garamond" w:hAnsi="Garamond"/>
          <w:sz w:val="24"/>
          <w:szCs w:val="24"/>
        </w:rPr>
      </w:pPr>
      <w:r w:rsidRPr="002924AB">
        <w:rPr>
          <w:rFonts w:ascii="Garamond" w:hAnsi="Garamond" w:cs="Garamond"/>
          <w:sz w:val="24"/>
          <w:szCs w:val="24"/>
        </w:rPr>
        <w:t>67. Komitetet e njohura nga Këshilli</w:t>
      </w:r>
      <w:r w:rsidR="00AF6AAA">
        <w:rPr>
          <w:rFonts w:ascii="Garamond" w:hAnsi="Garamond" w:cs="Garamond"/>
          <w:sz w:val="24"/>
          <w:szCs w:val="24"/>
        </w:rPr>
        <w:t>,</w:t>
      </w:r>
      <w:r w:rsidRPr="002924AB">
        <w:rPr>
          <w:rFonts w:ascii="Garamond" w:hAnsi="Garamond" w:cs="Garamond"/>
          <w:sz w:val="24"/>
          <w:szCs w:val="24"/>
        </w:rPr>
        <w:t xml:space="preserve"> mund të:</w:t>
      </w:r>
    </w:p>
    <w:p w14:paraId="2BE6F8F5" w14:textId="77777777" w:rsidR="00450439" w:rsidRPr="002924AB" w:rsidRDefault="00450439" w:rsidP="00450439">
      <w:pPr>
        <w:pStyle w:val="ListParagraph"/>
        <w:widowControl w:val="0"/>
        <w:tabs>
          <w:tab w:val="left" w:pos="2260"/>
          <w:tab w:val="left" w:pos="10340"/>
        </w:tabs>
        <w:spacing w:after="0" w:line="240" w:lineRule="auto"/>
        <w:ind w:left="0" w:firstLine="284"/>
        <w:rPr>
          <w:rFonts w:ascii="Garamond" w:hAnsi="Garamond"/>
          <w:sz w:val="24"/>
          <w:szCs w:val="24"/>
        </w:rPr>
      </w:pPr>
      <w:r w:rsidRPr="002924AB">
        <w:rPr>
          <w:rFonts w:ascii="Garamond" w:hAnsi="Garamond" w:cs="Garamond"/>
          <w:sz w:val="24"/>
          <w:szCs w:val="24"/>
        </w:rPr>
        <w:t>a</w:t>
      </w:r>
      <w:r w:rsidR="00413CAB" w:rsidRPr="002924AB">
        <w:rPr>
          <w:rFonts w:ascii="Garamond" w:hAnsi="Garamond" w:cs="Garamond"/>
          <w:sz w:val="24"/>
          <w:szCs w:val="24"/>
        </w:rPr>
        <w:t>)</w:t>
      </w:r>
      <w:r w:rsidRPr="002924AB">
        <w:rPr>
          <w:rFonts w:ascii="Garamond" w:hAnsi="Garamond" w:cs="Garamond"/>
          <w:sz w:val="24"/>
          <w:szCs w:val="24"/>
        </w:rPr>
        <w:t xml:space="preserve"> miratojnë dhe ndjekin politikat e tyre në përputhje me politikat dhe objektivat e IUCN-së;</w:t>
      </w:r>
    </w:p>
    <w:p w14:paraId="56E98853"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b</w:t>
      </w:r>
      <w:r w:rsidR="00413CAB" w:rsidRPr="002924AB">
        <w:rPr>
          <w:rFonts w:ascii="Garamond" w:hAnsi="Garamond" w:cs="Garamond"/>
          <w:sz w:val="24"/>
          <w:szCs w:val="24"/>
        </w:rPr>
        <w:t xml:space="preserve">) </w:t>
      </w:r>
      <w:r w:rsidRPr="002924AB">
        <w:rPr>
          <w:rFonts w:ascii="Garamond" w:hAnsi="Garamond" w:cs="Garamond"/>
          <w:sz w:val="24"/>
          <w:szCs w:val="24"/>
        </w:rPr>
        <w:t xml:space="preserve"> të jenë të autorizuar nga Këshilli për të ndërmarrë aktivitete në emër të IUCN-së;</w:t>
      </w:r>
    </w:p>
    <w:p w14:paraId="581FB044"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c</w:t>
      </w:r>
      <w:r w:rsidR="00413CAB" w:rsidRPr="002924AB">
        <w:rPr>
          <w:rFonts w:ascii="Garamond" w:hAnsi="Garamond" w:cs="Garamond"/>
          <w:sz w:val="24"/>
          <w:szCs w:val="24"/>
        </w:rPr>
        <w:t>)</w:t>
      </w:r>
      <w:r w:rsidRPr="002924AB">
        <w:rPr>
          <w:rFonts w:ascii="Garamond" w:hAnsi="Garamond" w:cs="Garamond"/>
          <w:sz w:val="24"/>
          <w:szCs w:val="24"/>
        </w:rPr>
        <w:t xml:space="preserve"> themelojnë dhe veprojnë përmes komiteteve nënkombëtare ose nënrajonale;</w:t>
      </w:r>
    </w:p>
    <w:p w14:paraId="52BA11EB"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d</w:t>
      </w:r>
      <w:r w:rsidR="00413CAB" w:rsidRPr="002924AB">
        <w:rPr>
          <w:rFonts w:ascii="Garamond" w:hAnsi="Garamond" w:cs="Garamond"/>
          <w:sz w:val="24"/>
          <w:szCs w:val="24"/>
        </w:rPr>
        <w:t>)</w:t>
      </w:r>
      <w:r w:rsidRPr="002924AB">
        <w:rPr>
          <w:rFonts w:ascii="Garamond" w:hAnsi="Garamond" w:cs="Garamond"/>
          <w:sz w:val="24"/>
          <w:szCs w:val="24"/>
        </w:rPr>
        <w:t xml:space="preserve"> ftojnë pjesëmarrjen e anëtarëve të IUCN-së nga shtete ose rajone të tjera, sipas rastit;</w:t>
      </w:r>
    </w:p>
    <w:p w14:paraId="474E4FD1"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e</w:t>
      </w:r>
      <w:r w:rsidR="00413CAB" w:rsidRPr="002924AB">
        <w:rPr>
          <w:rFonts w:ascii="Garamond" w:hAnsi="Garamond" w:cs="Garamond"/>
          <w:sz w:val="24"/>
          <w:szCs w:val="24"/>
        </w:rPr>
        <w:t>)</w:t>
      </w:r>
      <w:r w:rsidRPr="002924AB">
        <w:rPr>
          <w:rFonts w:ascii="Garamond" w:hAnsi="Garamond" w:cs="Garamond"/>
          <w:sz w:val="24"/>
          <w:szCs w:val="24"/>
        </w:rPr>
        <w:t xml:space="preserve"> ftojnë të tjerët të marrin pjesë si vëzhgues;</w:t>
      </w:r>
    </w:p>
    <w:p w14:paraId="2258F0E6" w14:textId="77777777" w:rsidR="00450439" w:rsidRPr="002924AB" w:rsidRDefault="00450439" w:rsidP="00413CAB">
      <w:pPr>
        <w:pStyle w:val="ListParagraph"/>
        <w:widowControl w:val="0"/>
        <w:tabs>
          <w:tab w:val="left" w:pos="2260"/>
        </w:tabs>
        <w:spacing w:after="0" w:line="240" w:lineRule="auto"/>
        <w:ind w:left="0" w:firstLine="284"/>
        <w:jc w:val="both"/>
        <w:rPr>
          <w:rFonts w:ascii="Garamond" w:hAnsi="Garamond" w:cs="Garamond"/>
          <w:sz w:val="24"/>
          <w:szCs w:val="24"/>
        </w:rPr>
      </w:pPr>
      <w:r w:rsidRPr="002924AB">
        <w:rPr>
          <w:rFonts w:ascii="Garamond" w:hAnsi="Garamond" w:cs="Garamond"/>
          <w:sz w:val="24"/>
          <w:szCs w:val="24"/>
        </w:rPr>
        <w:t>f</w:t>
      </w:r>
      <w:r w:rsidR="00413CAB" w:rsidRPr="002924AB">
        <w:rPr>
          <w:rFonts w:ascii="Garamond" w:hAnsi="Garamond" w:cs="Garamond"/>
          <w:sz w:val="24"/>
          <w:szCs w:val="24"/>
        </w:rPr>
        <w:t xml:space="preserve">) </w:t>
      </w:r>
      <w:r w:rsidRPr="002924AB">
        <w:rPr>
          <w:rFonts w:ascii="Garamond" w:hAnsi="Garamond" w:cs="Garamond"/>
          <w:sz w:val="24"/>
          <w:szCs w:val="24"/>
        </w:rPr>
        <w:t>kanë ose miratojnë dokumentin themelor të qeverisjes korporative dhe aktet nënligjore të tyre;</w:t>
      </w:r>
    </w:p>
    <w:p w14:paraId="491E7794" w14:textId="77777777" w:rsidR="00450439" w:rsidRPr="002924AB" w:rsidRDefault="00450439" w:rsidP="00413CAB">
      <w:pPr>
        <w:pStyle w:val="ListParagraph"/>
        <w:widowControl w:val="0"/>
        <w:tabs>
          <w:tab w:val="left" w:pos="2260"/>
        </w:tabs>
        <w:spacing w:after="0" w:line="240" w:lineRule="auto"/>
        <w:ind w:left="0" w:firstLine="284"/>
        <w:jc w:val="both"/>
        <w:rPr>
          <w:rFonts w:ascii="Garamond" w:hAnsi="Garamond" w:cs="Garamond"/>
          <w:sz w:val="24"/>
          <w:szCs w:val="24"/>
        </w:rPr>
      </w:pPr>
      <w:r w:rsidRPr="002924AB">
        <w:rPr>
          <w:rFonts w:ascii="Garamond" w:hAnsi="Garamond" w:cs="Garamond"/>
          <w:sz w:val="24"/>
          <w:szCs w:val="24"/>
        </w:rPr>
        <w:t>g</w:t>
      </w:r>
      <w:r w:rsidR="00413CAB" w:rsidRPr="002924AB">
        <w:rPr>
          <w:rFonts w:ascii="Garamond" w:hAnsi="Garamond" w:cs="Garamond"/>
          <w:sz w:val="24"/>
          <w:szCs w:val="24"/>
        </w:rPr>
        <w:t>)</w:t>
      </w:r>
      <w:r w:rsidRPr="002924AB">
        <w:rPr>
          <w:rFonts w:ascii="Garamond" w:hAnsi="Garamond" w:cs="Garamond"/>
          <w:sz w:val="24"/>
          <w:szCs w:val="24"/>
        </w:rPr>
        <w:t xml:space="preserve"> shkëmbejnë pikëpamje mbi çështjet e konservimit brenda shteteve ose rajoneve të tyre;</w:t>
      </w:r>
    </w:p>
    <w:p w14:paraId="30DE424E"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h</w:t>
      </w:r>
      <w:r w:rsidR="00413CAB" w:rsidRPr="002924AB">
        <w:rPr>
          <w:rFonts w:ascii="Garamond" w:hAnsi="Garamond" w:cs="Garamond"/>
          <w:sz w:val="24"/>
          <w:szCs w:val="24"/>
        </w:rPr>
        <w:t>)</w:t>
      </w:r>
      <w:r w:rsidRPr="002924AB">
        <w:rPr>
          <w:rFonts w:ascii="Garamond" w:hAnsi="Garamond" w:cs="Garamond"/>
          <w:sz w:val="24"/>
          <w:szCs w:val="24"/>
        </w:rPr>
        <w:t xml:space="preserve"> marrin pjesë në formulimin e Programit të IUCN-së për shtetin ose rajonin e tyre përkatës; dhe</w:t>
      </w:r>
    </w:p>
    <w:p w14:paraId="59A2867F"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i</w:t>
      </w:r>
      <w:r w:rsidR="00413CAB" w:rsidRPr="002924AB">
        <w:rPr>
          <w:rFonts w:ascii="Garamond" w:hAnsi="Garamond" w:cs="Garamond"/>
          <w:sz w:val="24"/>
          <w:szCs w:val="24"/>
        </w:rPr>
        <w:t>)</w:t>
      </w:r>
      <w:r w:rsidRPr="002924AB">
        <w:rPr>
          <w:rFonts w:ascii="Garamond" w:hAnsi="Garamond" w:cs="Garamond"/>
          <w:sz w:val="24"/>
          <w:szCs w:val="24"/>
        </w:rPr>
        <w:t xml:space="preserve"> nxjerrin deklarata të rëndësishme për objektivat e IUCN-së, me kusht që deklarata të tilla ose veprime të ndërmarra në përputhje me to, do të jenë vetëm në emër të Komitetit dhe nuk do të angazhojnë IUCN-në ndaj ndonjë detyrimi financiar, ligjor ose politik.</w:t>
      </w:r>
    </w:p>
    <w:p w14:paraId="4B0EA003" w14:textId="776C49A9"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68. Drejtori i </w:t>
      </w:r>
      <w:r w:rsidR="00AF6AAA">
        <w:rPr>
          <w:rFonts w:ascii="Garamond" w:hAnsi="Garamond" w:cs="Garamond"/>
          <w:sz w:val="24"/>
          <w:szCs w:val="24"/>
        </w:rPr>
        <w:t>p</w:t>
      </w:r>
      <w:r w:rsidRPr="002924AB">
        <w:rPr>
          <w:rFonts w:ascii="Garamond" w:hAnsi="Garamond" w:cs="Garamond"/>
          <w:sz w:val="24"/>
          <w:szCs w:val="24"/>
        </w:rPr>
        <w:t>ërgjithshëm do të emërojë një zyrtar të Sekretariatit përgjegjës për ndërlidhjen me secilin Komitet dhe do të:</w:t>
      </w:r>
    </w:p>
    <w:p w14:paraId="0B1D5FD2"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a</w:t>
      </w:r>
      <w:r w:rsidR="00413CAB" w:rsidRPr="002924AB">
        <w:rPr>
          <w:rFonts w:ascii="Garamond" w:hAnsi="Garamond" w:cs="Garamond"/>
          <w:sz w:val="24"/>
          <w:szCs w:val="24"/>
        </w:rPr>
        <w:t>)</w:t>
      </w:r>
      <w:r w:rsidRPr="002924AB">
        <w:rPr>
          <w:rFonts w:ascii="Garamond" w:hAnsi="Garamond" w:cs="Garamond"/>
          <w:sz w:val="24"/>
          <w:szCs w:val="24"/>
        </w:rPr>
        <w:t xml:space="preserve"> mbajë Komitetin të informuar për aktivitetet e IUCN-së;</w:t>
      </w:r>
    </w:p>
    <w:p w14:paraId="00F1AEC5" w14:textId="77777777"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b</w:t>
      </w:r>
      <w:r w:rsidR="00413CAB" w:rsidRPr="002924AB">
        <w:rPr>
          <w:rFonts w:ascii="Garamond" w:hAnsi="Garamond" w:cs="Garamond"/>
          <w:sz w:val="24"/>
          <w:szCs w:val="24"/>
        </w:rPr>
        <w:t>)</w:t>
      </w:r>
      <w:r w:rsidRPr="002924AB">
        <w:rPr>
          <w:rFonts w:ascii="Garamond" w:hAnsi="Garamond" w:cs="Garamond"/>
          <w:sz w:val="24"/>
          <w:szCs w:val="24"/>
        </w:rPr>
        <w:t xml:space="preserve"> konsultohet me Komitetin për aplikimet për anëtarësim në IUCN, për mekanizmat për pjesëmarrje në Programin e IUCN-së dhe për zbatimin e vendimeve të Kongresit Botëror që lidhen me atë shtet ose rajon;</w:t>
      </w:r>
    </w:p>
    <w:p w14:paraId="52CA66E0"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c</w:t>
      </w:r>
      <w:r w:rsidR="00413CAB" w:rsidRPr="002924AB">
        <w:rPr>
          <w:rFonts w:ascii="Garamond" w:hAnsi="Garamond" w:cs="Garamond"/>
          <w:sz w:val="24"/>
          <w:szCs w:val="24"/>
        </w:rPr>
        <w:t>)</w:t>
      </w:r>
      <w:r w:rsidRPr="002924AB">
        <w:rPr>
          <w:rFonts w:ascii="Garamond" w:hAnsi="Garamond" w:cs="Garamond"/>
          <w:sz w:val="24"/>
          <w:szCs w:val="24"/>
        </w:rPr>
        <w:t xml:space="preserve"> përfshirja e Komitetit në përgatitjet për seancat e Kongresit Botëror, takimet rajonale dhe evente të tjera të rëndësishme;</w:t>
      </w:r>
    </w:p>
    <w:p w14:paraId="39D978C4"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d</w:t>
      </w:r>
      <w:r w:rsidR="00413CAB" w:rsidRPr="002924AB">
        <w:rPr>
          <w:rFonts w:ascii="Garamond" w:hAnsi="Garamond" w:cs="Garamond"/>
          <w:sz w:val="24"/>
          <w:szCs w:val="24"/>
        </w:rPr>
        <w:t>)</w:t>
      </w:r>
      <w:r w:rsidRPr="002924AB">
        <w:rPr>
          <w:rFonts w:ascii="Garamond" w:hAnsi="Garamond" w:cs="Garamond"/>
          <w:sz w:val="24"/>
          <w:szCs w:val="24"/>
        </w:rPr>
        <w:t xml:space="preserve"> konsultohet me Komitetin për zhvillimin e nismave të IUCN-së në shtetin ose rajonin e tij;</w:t>
      </w:r>
    </w:p>
    <w:p w14:paraId="66FAD0E4" w14:textId="77777777" w:rsidR="00450439" w:rsidRPr="002924AB" w:rsidRDefault="00450439" w:rsidP="00450439">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e</w:t>
      </w:r>
      <w:r w:rsidR="00413CAB" w:rsidRPr="002924AB">
        <w:rPr>
          <w:rFonts w:ascii="Garamond" w:hAnsi="Garamond" w:cs="Garamond"/>
          <w:sz w:val="24"/>
          <w:szCs w:val="24"/>
        </w:rPr>
        <w:t xml:space="preserve">) </w:t>
      </w:r>
      <w:r w:rsidRPr="002924AB">
        <w:rPr>
          <w:rFonts w:ascii="Garamond" w:hAnsi="Garamond" w:cs="Garamond"/>
          <w:sz w:val="24"/>
          <w:szCs w:val="24"/>
        </w:rPr>
        <w:t xml:space="preserve"> informojë Komitetin kur IUCN-ja është konsultuar për çështje me rëndësi për shtetin ose rajonin; dhe</w:t>
      </w:r>
    </w:p>
    <w:p w14:paraId="3F2CA4ED" w14:textId="77777777" w:rsidR="00450439" w:rsidRPr="002924AB" w:rsidRDefault="00450439" w:rsidP="00450439">
      <w:pPr>
        <w:pStyle w:val="ListParagraph"/>
        <w:widowControl w:val="0"/>
        <w:spacing w:after="0" w:line="240" w:lineRule="auto"/>
        <w:ind w:left="0" w:firstLine="284"/>
        <w:jc w:val="both"/>
        <w:rPr>
          <w:rFonts w:ascii="Garamond" w:hAnsi="Garamond"/>
          <w:b/>
          <w:bCs/>
          <w:sz w:val="24"/>
          <w:szCs w:val="24"/>
        </w:rPr>
      </w:pPr>
      <w:r w:rsidRPr="002924AB">
        <w:rPr>
          <w:rFonts w:ascii="Garamond" w:hAnsi="Garamond" w:cs="Garamond"/>
          <w:sz w:val="24"/>
          <w:szCs w:val="24"/>
        </w:rPr>
        <w:t>f</w:t>
      </w:r>
      <w:r w:rsidR="00413CAB" w:rsidRPr="002924AB">
        <w:rPr>
          <w:rFonts w:ascii="Garamond" w:hAnsi="Garamond" w:cs="Garamond"/>
          <w:sz w:val="24"/>
          <w:szCs w:val="24"/>
        </w:rPr>
        <w:t>)</w:t>
      </w:r>
      <w:r w:rsidRPr="002924AB">
        <w:rPr>
          <w:rFonts w:ascii="Garamond" w:hAnsi="Garamond" w:cs="Garamond"/>
          <w:sz w:val="24"/>
          <w:szCs w:val="24"/>
        </w:rPr>
        <w:t xml:space="preserve"> informojë  Komitetin sipas rastit për vizitat e ardhshme zyrtare nga zyrtarët dhe personeli i lartë i IUCN-së.</w:t>
      </w:r>
    </w:p>
    <w:p w14:paraId="2EBFF9BB" w14:textId="77777777" w:rsidR="00450439" w:rsidRPr="002924AB" w:rsidRDefault="00450439" w:rsidP="00450439">
      <w:pPr>
        <w:pStyle w:val="Heading2"/>
        <w:keepNext w:val="0"/>
        <w:keepLines w:val="0"/>
        <w:widowControl w:val="0"/>
        <w:spacing w:before="0" w:after="0" w:line="240" w:lineRule="auto"/>
        <w:ind w:firstLine="284"/>
        <w:rPr>
          <w:rFonts w:ascii="Garamond" w:hAnsi="Garamond"/>
          <w:b/>
          <w:color w:val="000000" w:themeColor="text1"/>
          <w:sz w:val="24"/>
          <w:lang w:val="sq-AL"/>
        </w:rPr>
      </w:pPr>
      <w:r w:rsidRPr="002924AB">
        <w:rPr>
          <w:rFonts w:ascii="Garamond" w:hAnsi="Garamond"/>
          <w:b/>
          <w:color w:val="000000" w:themeColor="text1"/>
          <w:sz w:val="24"/>
          <w:lang w:val="sq-AL"/>
        </w:rPr>
        <w:t>Pjesa VII - Komitetet</w:t>
      </w:r>
    </w:p>
    <w:p w14:paraId="15DC486A" w14:textId="77777777" w:rsidR="00450439" w:rsidRPr="002924AB" w:rsidRDefault="00450439" w:rsidP="00413CAB">
      <w:pPr>
        <w:pStyle w:val="TEKSTIII"/>
        <w:rPr>
          <w:b/>
        </w:rPr>
      </w:pPr>
      <w:r w:rsidRPr="002924AB">
        <w:rPr>
          <w:b/>
        </w:rPr>
        <w:t>Mandati</w:t>
      </w:r>
    </w:p>
    <w:p w14:paraId="3ED2B6F1" w14:textId="77777777" w:rsidR="00450439" w:rsidRPr="002924AB" w:rsidRDefault="00450439" w:rsidP="00413CAB">
      <w:pPr>
        <w:pStyle w:val="TEKSTIII"/>
      </w:pPr>
      <w:r w:rsidRPr="002924AB">
        <w:t>69. Mandati i çdo Komiteti, duke përfshirë emrin, misionin dhe termat e referencës, do të vendoset nga Kongresi Botëror.</w:t>
      </w:r>
    </w:p>
    <w:p w14:paraId="34C10A60" w14:textId="77777777" w:rsidR="00450439" w:rsidRPr="002924AB" w:rsidRDefault="00450439" w:rsidP="00413CAB">
      <w:pPr>
        <w:pStyle w:val="TEKSTIII"/>
      </w:pPr>
      <w:r w:rsidRPr="002924AB">
        <w:t>70. Përpara çdo sesioni të zakonshëm të Kongresit Botëror, Këshilli do të shqyrtojë termat e referencës dhe aktivitetet e secilit Komitet. Çdo propozim nga një anëtar i IUCN-së në lidhje me misionin dhe termat e referencës për çdo Komitet, do t’u komunikohet anëtarëve të IUCN-së të paktën gjashtë muaj përpara seancës së zakonshme të Kongresit Botëror në fjalë.</w:t>
      </w:r>
    </w:p>
    <w:p w14:paraId="6CB7E202" w14:textId="77777777" w:rsidR="00450439" w:rsidRPr="002924AB" w:rsidRDefault="00450439" w:rsidP="00413CAB">
      <w:pPr>
        <w:pStyle w:val="TEKSTIII"/>
        <w:rPr>
          <w:b/>
        </w:rPr>
      </w:pPr>
      <w:r w:rsidRPr="002924AB">
        <w:rPr>
          <w:b/>
        </w:rPr>
        <w:t>Anëtarët e Komitetit</w:t>
      </w:r>
    </w:p>
    <w:p w14:paraId="65665E76" w14:textId="77777777" w:rsidR="00450439" w:rsidRPr="002924AB" w:rsidRDefault="00450439" w:rsidP="00413CAB">
      <w:pPr>
        <w:pStyle w:val="TEKSTIII"/>
      </w:pPr>
      <w:r w:rsidRPr="002924AB">
        <w:t>71. Komiteti do të përbëhet nga anëtarë individualë dhe sipas rastit, bashkëpunëtorë organizativë të zgjedhur për shkak të kompetencës së tyre për të zhvilluar dhe avancuar njohuritë dhe përvojën institucionale dhe objektivat e IUCN brenda mandatit të Komitetit.</w:t>
      </w:r>
    </w:p>
    <w:p w14:paraId="2342B8E6" w14:textId="77777777" w:rsidR="00450439" w:rsidRPr="002924AB" w:rsidRDefault="00450439" w:rsidP="00413CAB">
      <w:pPr>
        <w:pStyle w:val="TEKSTIII"/>
      </w:pPr>
      <w:r w:rsidRPr="002924AB">
        <w:t>72. Afati i emërimit të anëtarëve të Komitetit do të vazhdojë për gjashtë muaj pas mbylljes së sesionit të zakonshëm të Kongresit Botëror pas emërimit të tyre, ose deri në riemërimin e tyre, cilado qoftë më herët.</w:t>
      </w:r>
    </w:p>
    <w:p w14:paraId="51BC15D6" w14:textId="63FD1C20" w:rsidR="00450439" w:rsidRPr="002924AB" w:rsidRDefault="00450439" w:rsidP="00413CAB">
      <w:pPr>
        <w:pStyle w:val="TEKSTIII"/>
      </w:pPr>
      <w:r w:rsidRPr="002924AB">
        <w:t xml:space="preserve">73. Kryetari i çdo Komiteti do t’i propozojë Këshillit në mbledhjen e tij të parë pas përfundimit të një sesioni të zakonshëm të Kongresit Botëror, një kandidat për t’u emëruar si </w:t>
      </w:r>
      <w:r w:rsidR="00AF6AAA" w:rsidRPr="002924AB">
        <w:t xml:space="preserve">zëvendëskryetar </w:t>
      </w:r>
      <w:r w:rsidRPr="002924AB">
        <w:t xml:space="preserve">dhe do të propozojë kandidatë për emërim si anëtarë të Komitetit Drejtues të Komitetit jo më vonë se takimi i dytë i Këshillit pas atij sesioni të Kongresit Botëror. Propozimet e </w:t>
      </w:r>
      <w:r w:rsidR="00AF6AAA">
        <w:t>k</w:t>
      </w:r>
      <w:r w:rsidRPr="002924AB">
        <w:t>ryetarit do të bëhen pas një procesi të konsultimit të duhur, duke përfshirë ftesën e emërimeve nga anëtarësia e Komitetit. Përzgjedhja e anëtarëve të Komitetit Drejtues do të reflektojë marrjen në konsideratë të kualifikimit teknik, të përfaqësimit gjeografik, të diversitetit të pikëpamjeve dhe të barazisë gjinore. Deri në momentin që Këshilli të emërojë pasardhësit e tyre, zëvendëskryetari aktual dhe anëtarët e Komitetit Drejtues do të vazhdojnë në detyrë.</w:t>
      </w:r>
    </w:p>
    <w:p w14:paraId="379E9B1E" w14:textId="688842E8" w:rsidR="00450439" w:rsidRPr="002924AB" w:rsidRDefault="00450439" w:rsidP="00413CAB">
      <w:pPr>
        <w:pStyle w:val="BodyText"/>
        <w:ind w:firstLine="284"/>
        <w:jc w:val="both"/>
        <w:rPr>
          <w:color w:val="auto"/>
          <w:sz w:val="24"/>
          <w:lang w:val="sq-AL"/>
        </w:rPr>
      </w:pPr>
      <w:r w:rsidRPr="002924AB">
        <w:rPr>
          <w:sz w:val="24"/>
          <w:lang w:val="sq-AL"/>
        </w:rPr>
        <w:t xml:space="preserve">73 </w:t>
      </w:r>
      <w:r w:rsidRPr="002924AB">
        <w:rPr>
          <w:i/>
          <w:color w:val="auto"/>
          <w:sz w:val="24"/>
          <w:lang w:val="sq-AL"/>
        </w:rPr>
        <w:t>bis.</w:t>
      </w:r>
      <w:r w:rsidRPr="002924AB">
        <w:rPr>
          <w:color w:val="auto"/>
          <w:sz w:val="24"/>
          <w:lang w:val="sq-AL"/>
        </w:rPr>
        <w:t xml:space="preserve"> Përpara përfundimit të vitit të dytë kalendarik të plotë pas Kongresit, </w:t>
      </w:r>
      <w:r w:rsidR="00AF6AAA">
        <w:rPr>
          <w:color w:val="auto"/>
          <w:sz w:val="24"/>
          <w:lang w:val="sq-AL"/>
        </w:rPr>
        <w:t>k</w:t>
      </w:r>
      <w:r w:rsidRPr="002924AB">
        <w:rPr>
          <w:color w:val="auto"/>
          <w:sz w:val="24"/>
          <w:lang w:val="sq-AL"/>
        </w:rPr>
        <w:t>ryetari i çdo Komiteti, në konsultim me Komitetin Drejtues të Komitetit, do t’i propozojë Këshillit që ose të konfirmojë anëtarësimin e</w:t>
      </w:r>
      <w:r w:rsidR="00413CAB" w:rsidRPr="002924AB">
        <w:rPr>
          <w:color w:val="auto"/>
          <w:sz w:val="24"/>
          <w:lang w:val="sq-AL"/>
        </w:rPr>
        <w:t xml:space="preserve"> </w:t>
      </w:r>
      <w:r w:rsidRPr="002924AB">
        <w:rPr>
          <w:color w:val="auto"/>
          <w:sz w:val="24"/>
          <w:lang w:val="sq-AL"/>
        </w:rPr>
        <w:t xml:space="preserve">Komiteti Drejtues ose që ndryshe ta ndryshojë atë në përputhje me propozimin e </w:t>
      </w:r>
      <w:r w:rsidR="008E4580">
        <w:rPr>
          <w:color w:val="auto"/>
          <w:sz w:val="24"/>
          <w:lang w:val="sq-AL"/>
        </w:rPr>
        <w:t>k</w:t>
      </w:r>
      <w:r w:rsidRPr="002924AB">
        <w:rPr>
          <w:color w:val="auto"/>
          <w:sz w:val="24"/>
          <w:lang w:val="sq-AL"/>
        </w:rPr>
        <w:t>ryetarit.</w:t>
      </w:r>
    </w:p>
    <w:p w14:paraId="5AB1A8B6" w14:textId="5C776D0B"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74. Një kryetar i Komitetit mund të emërojë zyrtarë përveç </w:t>
      </w:r>
      <w:r w:rsidR="00AF6AAA" w:rsidRPr="002924AB">
        <w:rPr>
          <w:rFonts w:ascii="Garamond" w:hAnsi="Garamond" w:cs="Garamond"/>
          <w:sz w:val="24"/>
          <w:szCs w:val="24"/>
        </w:rPr>
        <w:t xml:space="preserve">zëvendëskryetarit </w:t>
      </w:r>
      <w:r w:rsidRPr="002924AB">
        <w:rPr>
          <w:rFonts w:ascii="Garamond" w:hAnsi="Garamond" w:cs="Garamond"/>
          <w:sz w:val="24"/>
          <w:szCs w:val="24"/>
        </w:rPr>
        <w:t>dhe Komitetit Drejtues.</w:t>
      </w:r>
    </w:p>
    <w:p w14:paraId="6CA22DA6"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75. Kryetari i çdo Komiteti është përgjegjës për emërimin ose riemërimin e anëtarëve të Komitetit.</w:t>
      </w:r>
    </w:p>
    <w:p w14:paraId="24BE29D9"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76. Kryetari i një Komiteti, me mbështetjen e Komitetit Drejtues të Komitetit, me njoftim drejtuar Këshillit, mund të emërojë një numër të vogël personash ose organizatash për dhënien e çmimeve.</w:t>
      </w:r>
    </w:p>
    <w:p w14:paraId="2E583D14" w14:textId="77777777" w:rsidR="00450439" w:rsidRPr="002924AB" w:rsidRDefault="00450439" w:rsidP="00450439">
      <w:pPr>
        <w:pStyle w:val="BodyText"/>
        <w:ind w:firstLine="284"/>
        <w:jc w:val="both"/>
        <w:rPr>
          <w:b/>
          <w:color w:val="auto"/>
          <w:sz w:val="24"/>
          <w:lang w:val="sq-AL"/>
        </w:rPr>
      </w:pPr>
      <w:r w:rsidRPr="002924AB">
        <w:rPr>
          <w:b/>
          <w:color w:val="auto"/>
          <w:sz w:val="24"/>
          <w:lang w:val="sq-AL"/>
        </w:rPr>
        <w:t>Operacionet e Komitetit</w:t>
      </w:r>
    </w:p>
    <w:p w14:paraId="0A2BFA8A" w14:textId="7BA6FABA"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77. Komitetet do të punojnë me njëri-tjetrin, anëtarësimin e IUCN-së, </w:t>
      </w:r>
      <w:r w:rsidR="00AF6AAA" w:rsidRPr="002924AB">
        <w:rPr>
          <w:rFonts w:ascii="Garamond" w:hAnsi="Garamond" w:cs="Garamond"/>
          <w:sz w:val="24"/>
          <w:szCs w:val="24"/>
        </w:rPr>
        <w:t>komitetet e tij kombëtare dhe rajonale dhe k</w:t>
      </w:r>
      <w:r w:rsidRPr="002924AB">
        <w:rPr>
          <w:rFonts w:ascii="Garamond" w:hAnsi="Garamond" w:cs="Garamond"/>
          <w:sz w:val="24"/>
          <w:szCs w:val="24"/>
        </w:rPr>
        <w:t>omponentët e tjerë të tij për të avancuar objektivat e IUCN-së dhe programin e tij të integruar.</w:t>
      </w:r>
    </w:p>
    <w:p w14:paraId="5437448B" w14:textId="77777777" w:rsidR="00450439" w:rsidRPr="002924AB" w:rsidRDefault="00450439" w:rsidP="00413CAB">
      <w:pPr>
        <w:pStyle w:val="ListParagraph"/>
        <w:widowControl w:val="0"/>
        <w:tabs>
          <w:tab w:val="left" w:pos="1560"/>
          <w:tab w:val="left" w:pos="2260"/>
        </w:tabs>
        <w:spacing w:after="0" w:line="240" w:lineRule="auto"/>
        <w:ind w:left="0" w:firstLine="284"/>
        <w:jc w:val="both"/>
        <w:rPr>
          <w:rFonts w:ascii="Garamond" w:hAnsi="Garamond" w:cs="Garamond"/>
          <w:sz w:val="24"/>
          <w:szCs w:val="24"/>
        </w:rPr>
      </w:pPr>
      <w:r w:rsidRPr="002924AB">
        <w:rPr>
          <w:rFonts w:ascii="Garamond" w:hAnsi="Garamond" w:cs="Garamond"/>
          <w:sz w:val="24"/>
          <w:szCs w:val="24"/>
        </w:rPr>
        <w:t>78. (a) Çdo kryetar, i ndihmuar nga Komiteti Drejtues, do të udhëheqë aktivitetet e Komitetit. Kryetari ka të drejtë të veprojë në emër të Komitetit dhe mund t’i delegojë përgjegjësi të caktuara Zëvendëskryetarit, anëtarëve të Komitetit Drejtues ose anëtarëve të tjerë të Komitetit.</w:t>
      </w:r>
    </w:p>
    <w:p w14:paraId="674D5C1D" w14:textId="77456665" w:rsidR="00450439" w:rsidRPr="002924AB" w:rsidRDefault="00450439" w:rsidP="00413CAB">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b) Në përputhje me nenin 60 të </w:t>
      </w:r>
      <w:r w:rsidR="00AF6AAA">
        <w:rPr>
          <w:rFonts w:ascii="Garamond" w:hAnsi="Garamond" w:cs="Garamond"/>
          <w:sz w:val="24"/>
          <w:szCs w:val="24"/>
        </w:rPr>
        <w:t>s</w:t>
      </w:r>
      <w:r w:rsidRPr="002924AB">
        <w:rPr>
          <w:rFonts w:ascii="Garamond" w:hAnsi="Garamond" w:cs="Garamond"/>
          <w:sz w:val="24"/>
          <w:szCs w:val="24"/>
        </w:rPr>
        <w:t xml:space="preserve">tatutit, </w:t>
      </w:r>
      <w:r w:rsidR="008E4580">
        <w:rPr>
          <w:rFonts w:ascii="Garamond" w:hAnsi="Garamond" w:cs="Garamond"/>
          <w:sz w:val="24"/>
          <w:szCs w:val="24"/>
        </w:rPr>
        <w:t>k</w:t>
      </w:r>
      <w:r w:rsidRPr="002924AB">
        <w:rPr>
          <w:rFonts w:ascii="Garamond" w:hAnsi="Garamond" w:cs="Garamond"/>
          <w:sz w:val="24"/>
          <w:szCs w:val="24"/>
        </w:rPr>
        <w:t>ryetari përkatës i Komitetit, gjatë ushtrimit të detyrës sipas nenit 46(f)</w:t>
      </w:r>
      <w:r w:rsidR="00413CAB" w:rsidRPr="002924AB">
        <w:rPr>
          <w:rStyle w:val="FootnoteReference"/>
          <w:rFonts w:ascii="Garamond" w:hAnsi="Garamond"/>
          <w:sz w:val="24"/>
          <w:szCs w:val="24"/>
        </w:rPr>
        <w:footnoteReference w:id="33"/>
      </w:r>
      <w:r w:rsidRPr="002924AB">
        <w:rPr>
          <w:rFonts w:ascii="Garamond" w:hAnsi="Garamond" w:cs="Garamond"/>
          <w:sz w:val="24"/>
          <w:szCs w:val="24"/>
        </w:rPr>
        <w:t xml:space="preserve">të </w:t>
      </w:r>
      <w:r w:rsidR="00AF6AAA">
        <w:rPr>
          <w:rFonts w:ascii="Garamond" w:hAnsi="Garamond" w:cs="Garamond"/>
          <w:sz w:val="24"/>
          <w:szCs w:val="24"/>
        </w:rPr>
        <w:t>s</w:t>
      </w:r>
      <w:r w:rsidRPr="002924AB">
        <w:rPr>
          <w:rFonts w:ascii="Garamond" w:hAnsi="Garamond" w:cs="Garamond"/>
          <w:sz w:val="24"/>
          <w:szCs w:val="24"/>
        </w:rPr>
        <w:t>tatutit, pasi t’i paraqesin Këshillit propozimin e tyre për Fondin Operativ të Komitetit për Komitetin e tyre përkatës, do të përmbahen nga pjesëmarrja në diskutimet e mëvonshme, përveç rasteve kur Presidenti vendos ndryshe, dhe do ta përjashtojë atë nga votimi për këtë çështje. I njëjti protokoll do të ndiqet edhe për vendimet e Këshillit për miratimin e projekt mandateve të Komitetit.</w:t>
      </w:r>
    </w:p>
    <w:p w14:paraId="1DD3B9A7" w14:textId="0F653893"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c) Kryetarët e Komitetit janë përgjegjës para </w:t>
      </w:r>
      <w:r w:rsidR="009B1378">
        <w:rPr>
          <w:rFonts w:ascii="Garamond" w:hAnsi="Garamond" w:cs="Garamond"/>
          <w:sz w:val="24"/>
          <w:szCs w:val="24"/>
        </w:rPr>
        <w:t>p</w:t>
      </w:r>
      <w:r w:rsidRPr="002924AB">
        <w:rPr>
          <w:rFonts w:ascii="Garamond" w:hAnsi="Garamond" w:cs="Garamond"/>
          <w:sz w:val="24"/>
          <w:szCs w:val="24"/>
        </w:rPr>
        <w:t xml:space="preserve">residentit. Presidenti, në prani të </w:t>
      </w:r>
      <w:r w:rsidR="009B1378" w:rsidRPr="002924AB">
        <w:rPr>
          <w:rFonts w:ascii="Garamond" w:hAnsi="Garamond" w:cs="Garamond"/>
          <w:sz w:val="24"/>
          <w:szCs w:val="24"/>
        </w:rPr>
        <w:t>drejtorit të përgjithshëm, do të nd</w:t>
      </w:r>
      <w:r w:rsidRPr="002924AB">
        <w:rPr>
          <w:rFonts w:ascii="Garamond" w:hAnsi="Garamond" w:cs="Garamond"/>
          <w:sz w:val="24"/>
          <w:szCs w:val="24"/>
        </w:rPr>
        <w:t>ërmarrë një vlerësim vjetor të performancës së secilit kryetar të Komitetit në lidhje me planin vjetor të punës dhe mandatin e atij Komiteti.</w:t>
      </w:r>
    </w:p>
    <w:p w14:paraId="5E85EB78" w14:textId="77777777" w:rsidR="00450439" w:rsidRPr="002924AB" w:rsidRDefault="00450439" w:rsidP="00450439">
      <w:pPr>
        <w:pStyle w:val="BodyText"/>
        <w:ind w:firstLine="284"/>
        <w:jc w:val="both"/>
        <w:rPr>
          <w:color w:val="auto"/>
          <w:sz w:val="24"/>
          <w:lang w:val="sq-AL"/>
        </w:rPr>
      </w:pPr>
      <w:r w:rsidRPr="002924AB">
        <w:rPr>
          <w:color w:val="auto"/>
          <w:sz w:val="24"/>
          <w:lang w:val="sq-AL"/>
        </w:rPr>
        <w:t xml:space="preserve">78 </w:t>
      </w:r>
      <w:r w:rsidRPr="002924AB">
        <w:rPr>
          <w:i/>
          <w:color w:val="auto"/>
          <w:sz w:val="24"/>
          <w:lang w:val="sq-AL"/>
        </w:rPr>
        <w:t>bis</w:t>
      </w:r>
      <w:r w:rsidRPr="002924AB">
        <w:rPr>
          <w:color w:val="auto"/>
          <w:sz w:val="24"/>
          <w:lang w:val="sq-AL"/>
        </w:rPr>
        <w:t>. Komitetet i përgjigjen Këshillit ndërmjet seancave të Kongresit. Në përputhje me nenin 77 të Statutit, përmes kryetarëve, Komitetet  i paraqesin Këshillit një raport vjetor mbi rezultatet, ndikimin dhe burimet e mbledhura kundrejt planit të punës të Komitetit të miratuar nga Këshilli në fillim të çdo mandati.</w:t>
      </w:r>
    </w:p>
    <w:p w14:paraId="52A75673" w14:textId="77777777"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79. Komitetet mund të krijojnë grupe të specializuara të anëtarëve të tyre dhe ekspertë të tjerë të ftuar. Objektivat dhe politikat e këtyre grupeve duhet të jenë në përputhje me ato të IUCN-së.</w:t>
      </w:r>
    </w:p>
    <w:p w14:paraId="78AC5D47" w14:textId="732A8991"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80. Çdo </w:t>
      </w:r>
      <w:r w:rsidR="003F241E" w:rsidRPr="002924AB">
        <w:rPr>
          <w:rFonts w:ascii="Garamond" w:hAnsi="Garamond" w:cs="Garamond"/>
          <w:sz w:val="24"/>
          <w:szCs w:val="24"/>
        </w:rPr>
        <w:t xml:space="preserve">komitet drejtues </w:t>
      </w:r>
      <w:r w:rsidRPr="002924AB">
        <w:rPr>
          <w:rFonts w:ascii="Garamond" w:hAnsi="Garamond" w:cs="Garamond"/>
          <w:sz w:val="24"/>
          <w:szCs w:val="24"/>
        </w:rPr>
        <w:t xml:space="preserve">i Komitetit do të miratojë dhe mund të rishikojë aktet nënligjore të atij Komiteti; aktet nënligjore duhet të jenë në përputhje me </w:t>
      </w:r>
      <w:r w:rsidR="008E4580" w:rsidRPr="002924AB">
        <w:rPr>
          <w:rFonts w:ascii="Garamond" w:hAnsi="Garamond" w:cs="Garamond"/>
          <w:sz w:val="24"/>
          <w:szCs w:val="24"/>
        </w:rPr>
        <w:t xml:space="preserve">statutet dhe rregulloret </w:t>
      </w:r>
      <w:r w:rsidRPr="002924AB">
        <w:rPr>
          <w:rFonts w:ascii="Garamond" w:hAnsi="Garamond" w:cs="Garamond"/>
          <w:sz w:val="24"/>
          <w:szCs w:val="24"/>
        </w:rPr>
        <w:t>e IUCN-së.</w:t>
      </w:r>
    </w:p>
    <w:p w14:paraId="07837564" w14:textId="73EC49EA"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81. Drejtori i </w:t>
      </w:r>
      <w:r w:rsidR="003F241E">
        <w:rPr>
          <w:rFonts w:ascii="Garamond" w:hAnsi="Garamond" w:cs="Garamond"/>
          <w:sz w:val="24"/>
          <w:szCs w:val="24"/>
        </w:rPr>
        <w:t>p</w:t>
      </w:r>
      <w:r w:rsidRPr="002924AB">
        <w:rPr>
          <w:rFonts w:ascii="Garamond" w:hAnsi="Garamond" w:cs="Garamond"/>
          <w:sz w:val="24"/>
          <w:szCs w:val="24"/>
        </w:rPr>
        <w:t xml:space="preserve">ërgjithshëm do të sigurojë që Sekretariati të garantojë mbështetje të arsyeshme për punën e secilit </w:t>
      </w:r>
      <w:r w:rsidR="003F241E" w:rsidRPr="002924AB">
        <w:rPr>
          <w:rFonts w:ascii="Garamond" w:hAnsi="Garamond" w:cs="Garamond"/>
          <w:sz w:val="24"/>
          <w:szCs w:val="24"/>
        </w:rPr>
        <w:t>komitet</w:t>
      </w:r>
      <w:r w:rsidRPr="002924AB">
        <w:rPr>
          <w:rFonts w:ascii="Garamond" w:hAnsi="Garamond" w:cs="Garamond"/>
          <w:sz w:val="24"/>
          <w:szCs w:val="24"/>
        </w:rPr>
        <w:t>.</w:t>
      </w:r>
    </w:p>
    <w:p w14:paraId="593B35E6" w14:textId="74349B95"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82. Kryetari i secilit </w:t>
      </w:r>
      <w:r w:rsidR="003F241E">
        <w:rPr>
          <w:rFonts w:ascii="Garamond" w:hAnsi="Garamond" w:cs="Garamond"/>
          <w:sz w:val="24"/>
          <w:szCs w:val="24"/>
        </w:rPr>
        <w:t>k</w:t>
      </w:r>
      <w:r w:rsidRPr="002924AB">
        <w:rPr>
          <w:rFonts w:ascii="Garamond" w:hAnsi="Garamond" w:cs="Garamond"/>
          <w:sz w:val="24"/>
          <w:szCs w:val="24"/>
        </w:rPr>
        <w:t>omitet do të sigurojë që ka autorizimin e duhur të shpenzimeve për aktivitetet dhe operacionet e Komitetit dhe se ka një kontabilitet të duhur të të gjitha fondeve të Komitetit.</w:t>
      </w:r>
    </w:p>
    <w:p w14:paraId="4F8F97B7" w14:textId="6F5197F8"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83. Këshilli do të miratojë rregulla financiare për </w:t>
      </w:r>
      <w:r w:rsidR="003F241E">
        <w:rPr>
          <w:rFonts w:ascii="Garamond" w:hAnsi="Garamond" w:cs="Garamond"/>
          <w:sz w:val="24"/>
          <w:szCs w:val="24"/>
        </w:rPr>
        <w:t>k</w:t>
      </w:r>
      <w:r w:rsidRPr="002924AB">
        <w:rPr>
          <w:rFonts w:ascii="Garamond" w:hAnsi="Garamond" w:cs="Garamond"/>
          <w:sz w:val="24"/>
          <w:szCs w:val="24"/>
        </w:rPr>
        <w:t>omitetet për të lehtësuar kapacitetin e tyre për të mbledhur fonde dhe për t’i menaxhuar në mënyrë autonome. IUCN-ja nuk do të ketë asnjë përgjegjësi në lidhje me fondet e mbledhura në këtë mënyrë, as për aplikimin e këtyre fondeve, duke përfshirë punësimin e personelit.</w:t>
      </w:r>
    </w:p>
    <w:p w14:paraId="52BC152E" w14:textId="630D187B"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84. Stafi që punon drejtpërdrejt për </w:t>
      </w:r>
      <w:r w:rsidR="003F241E">
        <w:rPr>
          <w:rFonts w:ascii="Garamond" w:hAnsi="Garamond" w:cs="Garamond"/>
          <w:sz w:val="24"/>
          <w:szCs w:val="24"/>
        </w:rPr>
        <w:t>k</w:t>
      </w:r>
      <w:r w:rsidRPr="002924AB">
        <w:rPr>
          <w:rFonts w:ascii="Garamond" w:hAnsi="Garamond" w:cs="Garamond"/>
          <w:sz w:val="24"/>
          <w:szCs w:val="24"/>
        </w:rPr>
        <w:t xml:space="preserve">ryetarin e Komitetit dhe ata që punojnë në Sekretariat në bashkëpunim me të njëjtin Komitet, do të ndjekin një plan pune të rënë dakord ndërmjet </w:t>
      </w:r>
      <w:r w:rsidR="003F241E" w:rsidRPr="002924AB">
        <w:rPr>
          <w:rFonts w:ascii="Garamond" w:hAnsi="Garamond" w:cs="Garamond"/>
          <w:sz w:val="24"/>
          <w:szCs w:val="24"/>
        </w:rPr>
        <w:t xml:space="preserve">drejtorit </w:t>
      </w:r>
      <w:r w:rsidRPr="002924AB">
        <w:rPr>
          <w:rFonts w:ascii="Garamond" w:hAnsi="Garamond" w:cs="Garamond"/>
          <w:sz w:val="24"/>
          <w:szCs w:val="24"/>
        </w:rPr>
        <w:t xml:space="preserve">të </w:t>
      </w:r>
      <w:r w:rsidR="003F241E" w:rsidRPr="002924AB">
        <w:rPr>
          <w:rFonts w:ascii="Garamond" w:hAnsi="Garamond" w:cs="Garamond"/>
          <w:sz w:val="24"/>
          <w:szCs w:val="24"/>
        </w:rPr>
        <w:t xml:space="preserve">përgjithshëm </w:t>
      </w:r>
      <w:r w:rsidRPr="002924AB">
        <w:rPr>
          <w:rFonts w:ascii="Garamond" w:hAnsi="Garamond" w:cs="Garamond"/>
          <w:sz w:val="24"/>
          <w:szCs w:val="24"/>
        </w:rPr>
        <w:t xml:space="preserve">dhe </w:t>
      </w:r>
      <w:r w:rsidR="003F241E">
        <w:rPr>
          <w:rFonts w:ascii="Garamond" w:hAnsi="Garamond" w:cs="Garamond"/>
          <w:sz w:val="24"/>
          <w:szCs w:val="24"/>
        </w:rPr>
        <w:t>k</w:t>
      </w:r>
      <w:r w:rsidRPr="002924AB">
        <w:rPr>
          <w:rFonts w:ascii="Garamond" w:hAnsi="Garamond" w:cs="Garamond"/>
          <w:sz w:val="24"/>
          <w:szCs w:val="24"/>
        </w:rPr>
        <w:t>ryetarit të Komitetit.</w:t>
      </w:r>
    </w:p>
    <w:p w14:paraId="14856D6A" w14:textId="0CB5AA13" w:rsidR="00450439" w:rsidRPr="002924AB" w:rsidRDefault="00450439" w:rsidP="00450439">
      <w:pPr>
        <w:pStyle w:val="Heading2"/>
        <w:keepNext w:val="0"/>
        <w:keepLines w:val="0"/>
        <w:widowControl w:val="0"/>
        <w:spacing w:before="0" w:after="0" w:line="240" w:lineRule="auto"/>
        <w:ind w:firstLine="284"/>
        <w:rPr>
          <w:rFonts w:ascii="Garamond" w:hAnsi="Garamond"/>
          <w:b/>
          <w:sz w:val="24"/>
          <w:lang w:val="sq-AL"/>
        </w:rPr>
      </w:pPr>
      <w:r w:rsidRPr="002924AB">
        <w:rPr>
          <w:rFonts w:ascii="Garamond" w:hAnsi="Garamond"/>
          <w:b/>
          <w:color w:val="000000" w:themeColor="text1"/>
          <w:sz w:val="24"/>
          <w:lang w:val="sq-AL"/>
        </w:rPr>
        <w:t xml:space="preserve">Pjesa VIII - Këshilltari </w:t>
      </w:r>
      <w:r w:rsidR="002F1901" w:rsidRPr="002924AB">
        <w:rPr>
          <w:rFonts w:ascii="Garamond" w:hAnsi="Garamond" w:cs="Arial"/>
          <w:b/>
          <w:color w:val="000000" w:themeColor="text1"/>
          <w:sz w:val="24"/>
          <w:szCs w:val="24"/>
          <w:lang w:val="sq-AL"/>
        </w:rPr>
        <w:t>ligjor</w:t>
      </w:r>
    </w:p>
    <w:p w14:paraId="5DC33DF8" w14:textId="61787D2D" w:rsidR="00450439" w:rsidRPr="002924AB" w:rsidRDefault="00450439" w:rsidP="00413CAB">
      <w:pPr>
        <w:pStyle w:val="TEKSTIII"/>
      </w:pPr>
      <w:r w:rsidRPr="002924AB">
        <w:t xml:space="preserve">85. Këshilltari </w:t>
      </w:r>
      <w:r w:rsidR="009222B8" w:rsidRPr="002924AB">
        <w:t xml:space="preserve">ligjor </w:t>
      </w:r>
      <w:r w:rsidRPr="002924AB">
        <w:t>do të jetë përgjegjës për ofrimin e këshillave dhe shërbimeve ligjore për të gjithë komponentët e IUCN-së dhe në veçanti do të këshillojë IUCN-në lidhur me</w:t>
      </w:r>
      <w:r w:rsidR="002F1901" w:rsidRPr="002924AB">
        <w:t>:</w:t>
      </w:r>
      <w:r w:rsidRPr="002924AB">
        <w:t xml:space="preserve"> (a) interpretimin e </w:t>
      </w:r>
      <w:r w:rsidR="009222B8" w:rsidRPr="002924AB">
        <w:t xml:space="preserve">statutit </w:t>
      </w:r>
      <w:r w:rsidRPr="002924AB">
        <w:t xml:space="preserve">të IUCN-së, Rregulloreve </w:t>
      </w:r>
      <w:r w:rsidR="009222B8" w:rsidRPr="002924AB">
        <w:t xml:space="preserve">dhe rregullave të procedurës </w:t>
      </w:r>
      <w:r w:rsidRPr="002924AB">
        <w:t xml:space="preserve">së Kongresit Botëror, si </w:t>
      </w:r>
      <w:r w:rsidRPr="002924AB">
        <w:rPr>
          <w:i/>
          <w:iCs/>
        </w:rPr>
        <w:t>lex specialis</w:t>
      </w:r>
      <w:r w:rsidR="008959FD">
        <w:t>;</w:t>
      </w:r>
      <w:r w:rsidRPr="002924AB">
        <w:t xml:space="preserve"> (b) statusin dhe interesat e IUCN-së sipas të drejtës ndërkombëtare publike; (c) interesat ligjore të IUCN-së sipas ligjeve të kombeve ku operon Bashkimi, nëpërmjet analizës dhe zbatimit të së drejtës krahasuese dhe të së drejtës ndërkombëtare private; (d) aspektet ligjore të marrëdhënieve të krijuara nëpërmjet kontratave të IUCN-së,</w:t>
      </w:r>
      <w:r w:rsidR="00413CAB" w:rsidRPr="002924AB">
        <w:t xml:space="preserve"> </w:t>
      </w:r>
      <w:r w:rsidRPr="002924AB">
        <w:t>markat tregtare, li</w:t>
      </w:r>
      <w:r w:rsidR="002F1901" w:rsidRPr="002924AB">
        <w:t>c</w:t>
      </w:r>
      <w:r w:rsidRPr="002924AB">
        <w:t>encat, marrëveshjet e burimeve njerëzore, marrëveshjet e shërbimeve dhe ndërmarrje të tjera të tilla.</w:t>
      </w:r>
    </w:p>
    <w:p w14:paraId="262D315B" w14:textId="43CEB196" w:rsidR="00450439" w:rsidRPr="002924AB" w:rsidRDefault="00450439" w:rsidP="002E6A67">
      <w:pPr>
        <w:pStyle w:val="ListParagraph"/>
        <w:widowControl w:val="0"/>
        <w:tabs>
          <w:tab w:val="left" w:pos="1560"/>
        </w:tabs>
        <w:spacing w:after="0" w:line="240" w:lineRule="auto"/>
        <w:ind w:left="0" w:firstLine="284"/>
        <w:jc w:val="both"/>
        <w:rPr>
          <w:rFonts w:ascii="Garamond" w:hAnsi="Garamond" w:cs="Garamond"/>
          <w:sz w:val="24"/>
          <w:szCs w:val="24"/>
        </w:rPr>
      </w:pPr>
      <w:r w:rsidRPr="002924AB">
        <w:rPr>
          <w:rFonts w:ascii="Garamond" w:hAnsi="Garamond" w:cs="Garamond"/>
          <w:sz w:val="24"/>
          <w:szCs w:val="24"/>
        </w:rPr>
        <w:t xml:space="preserve">86. Drejtori i </w:t>
      </w:r>
      <w:r w:rsidR="002E6A67" w:rsidRPr="002924AB">
        <w:rPr>
          <w:rFonts w:ascii="Garamond" w:hAnsi="Garamond" w:cs="Garamond"/>
          <w:sz w:val="24"/>
          <w:szCs w:val="24"/>
        </w:rPr>
        <w:t xml:space="preserve">përgjithshëm </w:t>
      </w:r>
      <w:r w:rsidRPr="002924AB">
        <w:rPr>
          <w:rFonts w:ascii="Garamond" w:hAnsi="Garamond" w:cs="Garamond"/>
          <w:sz w:val="24"/>
          <w:szCs w:val="24"/>
        </w:rPr>
        <w:t xml:space="preserve">do të krijojë zyrën e </w:t>
      </w:r>
      <w:r w:rsidR="002E6A67" w:rsidRPr="002924AB">
        <w:rPr>
          <w:rFonts w:ascii="Garamond" w:hAnsi="Garamond" w:cs="Garamond"/>
          <w:sz w:val="24"/>
          <w:szCs w:val="24"/>
        </w:rPr>
        <w:t xml:space="preserve">këshilltarit ligjor </w:t>
      </w:r>
      <w:r w:rsidRPr="002924AB">
        <w:rPr>
          <w:rFonts w:ascii="Garamond" w:hAnsi="Garamond" w:cs="Garamond"/>
          <w:sz w:val="24"/>
          <w:szCs w:val="24"/>
        </w:rPr>
        <w:t xml:space="preserve">dhe do të rekrutojë një ose më shumë këshilltarë ligjorë për të shërbyer në këtë zyrë, për të ndihmuar </w:t>
      </w:r>
      <w:r w:rsidR="002E6A67" w:rsidRPr="002924AB">
        <w:rPr>
          <w:rFonts w:ascii="Garamond" w:hAnsi="Garamond" w:cs="Garamond"/>
          <w:sz w:val="24"/>
          <w:szCs w:val="24"/>
        </w:rPr>
        <w:t xml:space="preserve">këshilltarin ligjor </w:t>
      </w:r>
      <w:r w:rsidRPr="002924AB">
        <w:rPr>
          <w:rFonts w:ascii="Garamond" w:hAnsi="Garamond" w:cs="Garamond"/>
          <w:sz w:val="24"/>
          <w:szCs w:val="24"/>
        </w:rPr>
        <w:t>në ofrimin e shërbimeve ligjore që mund të kërkohen.</w:t>
      </w:r>
    </w:p>
    <w:p w14:paraId="2ECB36DE" w14:textId="2ECC34C8" w:rsidR="00450439" w:rsidRPr="002924AB" w:rsidRDefault="00450439" w:rsidP="002E6A67">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87. Drejtori i </w:t>
      </w:r>
      <w:r w:rsidR="00E21ABE">
        <w:rPr>
          <w:rFonts w:ascii="Garamond" w:hAnsi="Garamond" w:cs="Garamond"/>
          <w:sz w:val="24"/>
          <w:szCs w:val="24"/>
        </w:rPr>
        <w:t>p</w:t>
      </w:r>
      <w:r w:rsidRPr="002924AB">
        <w:rPr>
          <w:rFonts w:ascii="Garamond" w:hAnsi="Garamond" w:cs="Garamond"/>
          <w:sz w:val="24"/>
          <w:szCs w:val="24"/>
        </w:rPr>
        <w:t xml:space="preserve">ërgjithshëm do t’i rekomandojë Këshillit një individ që do të </w:t>
      </w:r>
      <w:r w:rsidR="002E6A67" w:rsidRPr="002924AB">
        <w:rPr>
          <w:rFonts w:ascii="Garamond" w:hAnsi="Garamond" w:cs="Garamond"/>
          <w:sz w:val="24"/>
          <w:szCs w:val="24"/>
        </w:rPr>
        <w:t xml:space="preserve">emërohet këshilltar ligjor </w:t>
      </w:r>
      <w:r w:rsidRPr="002924AB">
        <w:rPr>
          <w:rFonts w:ascii="Garamond" w:hAnsi="Garamond" w:cs="Garamond"/>
          <w:sz w:val="24"/>
          <w:szCs w:val="24"/>
        </w:rPr>
        <w:t xml:space="preserve">i Bashkimit dhe Këshilli do të sigurojë që </w:t>
      </w:r>
      <w:r w:rsidR="002E6A67" w:rsidRPr="002924AB">
        <w:rPr>
          <w:rFonts w:ascii="Garamond" w:hAnsi="Garamond" w:cs="Garamond"/>
          <w:sz w:val="24"/>
          <w:szCs w:val="24"/>
        </w:rPr>
        <w:t xml:space="preserve">këshilltari ligjor </w:t>
      </w:r>
      <w:r w:rsidRPr="002924AB">
        <w:rPr>
          <w:rFonts w:ascii="Garamond" w:hAnsi="Garamond" w:cs="Garamond"/>
          <w:sz w:val="24"/>
          <w:szCs w:val="24"/>
        </w:rPr>
        <w:t>të emërohet sipas ligjit.</w:t>
      </w:r>
    </w:p>
    <w:p w14:paraId="4504AF13" w14:textId="77777777" w:rsidR="00450439" w:rsidRPr="002924AB" w:rsidRDefault="00450439" w:rsidP="002E6A67">
      <w:pPr>
        <w:pStyle w:val="Heading2"/>
        <w:keepNext w:val="0"/>
        <w:keepLines w:val="0"/>
        <w:widowControl w:val="0"/>
        <w:spacing w:before="0" w:after="0" w:line="240" w:lineRule="auto"/>
        <w:ind w:firstLine="284"/>
        <w:jc w:val="both"/>
        <w:rPr>
          <w:rFonts w:ascii="Garamond" w:hAnsi="Garamond"/>
          <w:b/>
          <w:color w:val="000000" w:themeColor="text1"/>
          <w:sz w:val="24"/>
          <w:lang w:val="sq-AL"/>
        </w:rPr>
      </w:pPr>
      <w:r w:rsidRPr="002924AB">
        <w:rPr>
          <w:rFonts w:ascii="Garamond" w:hAnsi="Garamond"/>
          <w:b/>
          <w:color w:val="000000" w:themeColor="text1"/>
          <w:sz w:val="24"/>
          <w:lang w:val="sq-AL"/>
        </w:rPr>
        <w:t>Pjesa IX - Financa</w:t>
      </w:r>
    </w:p>
    <w:p w14:paraId="5FBD503B" w14:textId="6177FC22" w:rsidR="00450439" w:rsidRPr="002924AB" w:rsidRDefault="00450439" w:rsidP="002E6A67">
      <w:pPr>
        <w:pStyle w:val="BodyText"/>
        <w:ind w:firstLine="284"/>
        <w:jc w:val="both"/>
        <w:rPr>
          <w:b/>
          <w:color w:val="auto"/>
          <w:sz w:val="24"/>
          <w:lang w:val="sq-AL"/>
        </w:rPr>
      </w:pPr>
      <w:r w:rsidRPr="002924AB">
        <w:rPr>
          <w:b/>
          <w:color w:val="auto"/>
          <w:sz w:val="24"/>
          <w:lang w:val="sq-AL"/>
        </w:rPr>
        <w:t xml:space="preserve">Kompetencat financiare të </w:t>
      </w:r>
      <w:r w:rsidR="002F1901" w:rsidRPr="002924AB">
        <w:rPr>
          <w:rFonts w:cs="Garamond"/>
          <w:b/>
          <w:color w:val="auto"/>
          <w:sz w:val="24"/>
          <w:szCs w:val="24"/>
          <w:lang w:val="sq-AL"/>
        </w:rPr>
        <w:t>drejtorit</w:t>
      </w:r>
      <w:r w:rsidR="002F1901" w:rsidRPr="002924AB">
        <w:rPr>
          <w:b/>
          <w:color w:val="auto"/>
          <w:sz w:val="24"/>
          <w:lang w:val="sq-AL"/>
        </w:rPr>
        <w:t xml:space="preserve"> të </w:t>
      </w:r>
      <w:r w:rsidR="002F1901" w:rsidRPr="002924AB">
        <w:rPr>
          <w:rFonts w:cs="Garamond"/>
          <w:b/>
          <w:color w:val="auto"/>
          <w:sz w:val="24"/>
          <w:szCs w:val="24"/>
          <w:lang w:val="sq-AL"/>
        </w:rPr>
        <w:t>përgjithshëm</w:t>
      </w:r>
    </w:p>
    <w:p w14:paraId="7CBBC996" w14:textId="75C6C5BD" w:rsidR="00450439" w:rsidRPr="002924AB" w:rsidRDefault="00450439" w:rsidP="002E6A67">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88. Drejtori i </w:t>
      </w:r>
      <w:r w:rsidR="00D32711">
        <w:rPr>
          <w:rFonts w:ascii="Garamond" w:hAnsi="Garamond" w:cs="Garamond"/>
          <w:sz w:val="24"/>
          <w:szCs w:val="24"/>
        </w:rPr>
        <w:t>p</w:t>
      </w:r>
      <w:r w:rsidRPr="002924AB">
        <w:rPr>
          <w:rFonts w:ascii="Garamond" w:hAnsi="Garamond" w:cs="Garamond"/>
          <w:sz w:val="24"/>
          <w:szCs w:val="24"/>
        </w:rPr>
        <w:t>ërgjithshëm është i autorizuar si vijon:</w:t>
      </w:r>
    </w:p>
    <w:p w14:paraId="4B317DBF" w14:textId="77777777" w:rsidR="00450439" w:rsidRPr="002924AB" w:rsidRDefault="00450439" w:rsidP="002E6A67">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a</w:t>
      </w:r>
      <w:r w:rsidR="00413CAB" w:rsidRPr="002924AB">
        <w:rPr>
          <w:rFonts w:ascii="Garamond" w:hAnsi="Garamond" w:cs="Garamond"/>
          <w:sz w:val="24"/>
          <w:szCs w:val="24"/>
        </w:rPr>
        <w:t>)</w:t>
      </w:r>
      <w:r w:rsidRPr="002924AB">
        <w:rPr>
          <w:rFonts w:ascii="Garamond" w:hAnsi="Garamond" w:cs="Garamond"/>
          <w:sz w:val="24"/>
          <w:szCs w:val="24"/>
        </w:rPr>
        <w:t xml:space="preserve"> sipas nevojës, të përcaktojë politika dhe procedura të detajuara financiare, të cilat mund të ndryshojnë sipas kërkesave të shteteve në të cilat vepron IUCN-ja;</w:t>
      </w:r>
    </w:p>
    <w:p w14:paraId="44B1E4C6" w14:textId="77777777" w:rsidR="00450439" w:rsidRPr="002924AB" w:rsidRDefault="00450439" w:rsidP="002E6A67">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b</w:t>
      </w:r>
      <w:r w:rsidR="00413CAB" w:rsidRPr="002924AB">
        <w:rPr>
          <w:rFonts w:ascii="Garamond" w:hAnsi="Garamond" w:cs="Garamond"/>
          <w:sz w:val="24"/>
          <w:szCs w:val="24"/>
        </w:rPr>
        <w:t>)</w:t>
      </w:r>
      <w:r w:rsidRPr="002924AB">
        <w:rPr>
          <w:rFonts w:ascii="Garamond" w:hAnsi="Garamond" w:cs="Garamond"/>
          <w:sz w:val="24"/>
          <w:szCs w:val="24"/>
        </w:rPr>
        <w:t xml:space="preserve"> të pranojë grante, donacione dhe pagesa të tjera në emër të IUCN-së, në bazë të çdo udhëzimi nga Këshilli;</w:t>
      </w:r>
    </w:p>
    <w:p w14:paraId="77A25858" w14:textId="77777777" w:rsidR="00450439" w:rsidRPr="002924AB" w:rsidRDefault="00450439" w:rsidP="002E6A67">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c</w:t>
      </w:r>
      <w:r w:rsidR="00413CAB" w:rsidRPr="002924AB">
        <w:rPr>
          <w:rFonts w:ascii="Garamond" w:hAnsi="Garamond" w:cs="Garamond"/>
          <w:sz w:val="24"/>
          <w:szCs w:val="24"/>
        </w:rPr>
        <w:t>)</w:t>
      </w:r>
      <w:r w:rsidRPr="002924AB">
        <w:rPr>
          <w:rFonts w:ascii="Garamond" w:hAnsi="Garamond" w:cs="Garamond"/>
          <w:sz w:val="24"/>
          <w:szCs w:val="24"/>
        </w:rPr>
        <w:t xml:space="preserve"> të caktojë bankat në të cilat do të mbahen fondet e IUCN-së;</w:t>
      </w:r>
    </w:p>
    <w:p w14:paraId="2A240EB2" w14:textId="77777777" w:rsidR="00450439" w:rsidRPr="002924AB" w:rsidRDefault="00450439" w:rsidP="002E6A67">
      <w:pPr>
        <w:pStyle w:val="ListParagraph"/>
        <w:widowControl w:val="0"/>
        <w:tabs>
          <w:tab w:val="left" w:pos="2260"/>
          <w:tab w:val="left" w:pos="9720"/>
        </w:tabs>
        <w:spacing w:after="0" w:line="240" w:lineRule="auto"/>
        <w:ind w:left="0" w:firstLine="284"/>
        <w:jc w:val="both"/>
        <w:rPr>
          <w:rFonts w:ascii="Garamond" w:hAnsi="Garamond"/>
          <w:sz w:val="24"/>
          <w:szCs w:val="24"/>
        </w:rPr>
      </w:pPr>
      <w:r w:rsidRPr="002924AB">
        <w:rPr>
          <w:rFonts w:ascii="Garamond" w:hAnsi="Garamond" w:cs="Garamond"/>
          <w:sz w:val="24"/>
          <w:szCs w:val="24"/>
        </w:rPr>
        <w:t>d</w:t>
      </w:r>
      <w:r w:rsidR="00413CAB" w:rsidRPr="002924AB">
        <w:rPr>
          <w:rFonts w:ascii="Garamond" w:hAnsi="Garamond" w:cs="Garamond"/>
          <w:sz w:val="24"/>
          <w:szCs w:val="24"/>
        </w:rPr>
        <w:t>)</w:t>
      </w:r>
      <w:r w:rsidRPr="002924AB">
        <w:rPr>
          <w:rFonts w:ascii="Garamond" w:hAnsi="Garamond" w:cs="Garamond"/>
          <w:sz w:val="24"/>
          <w:szCs w:val="24"/>
        </w:rPr>
        <w:t xml:space="preserve"> të jetë përgjegjës për të siguruar që kërkesat ligjore të funksionimit të biznesit janë përmbushur në të gjitha shtetet ku operon IUCN-ja;</w:t>
      </w:r>
    </w:p>
    <w:p w14:paraId="44549DB4" w14:textId="77777777" w:rsidR="00450439" w:rsidRPr="002924AB" w:rsidRDefault="00450439" w:rsidP="002E6A67">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e</w:t>
      </w:r>
      <w:r w:rsidR="00413CAB" w:rsidRPr="002924AB">
        <w:rPr>
          <w:rFonts w:ascii="Garamond" w:hAnsi="Garamond" w:cs="Garamond"/>
          <w:sz w:val="24"/>
          <w:szCs w:val="24"/>
        </w:rPr>
        <w:t>)</w:t>
      </w:r>
      <w:r w:rsidRPr="002924AB">
        <w:rPr>
          <w:rFonts w:ascii="Garamond" w:hAnsi="Garamond" w:cs="Garamond"/>
          <w:sz w:val="24"/>
          <w:szCs w:val="24"/>
        </w:rPr>
        <w:t xml:space="preserve"> të mbajë një nivel të përshtatshëm rezervash; dhe</w:t>
      </w:r>
    </w:p>
    <w:p w14:paraId="7D32D076" w14:textId="77777777" w:rsidR="00450439" w:rsidRPr="002924AB" w:rsidRDefault="00450439" w:rsidP="002E6A67">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f</w:t>
      </w:r>
      <w:r w:rsidR="00413CAB" w:rsidRPr="002924AB">
        <w:rPr>
          <w:rFonts w:ascii="Garamond" w:hAnsi="Garamond" w:cs="Garamond"/>
          <w:sz w:val="24"/>
          <w:szCs w:val="24"/>
        </w:rPr>
        <w:t>)</w:t>
      </w:r>
      <w:r w:rsidRPr="002924AB">
        <w:rPr>
          <w:rFonts w:ascii="Garamond" w:hAnsi="Garamond" w:cs="Garamond"/>
          <w:sz w:val="24"/>
          <w:szCs w:val="24"/>
        </w:rPr>
        <w:t xml:space="preserve"> të zbatojë strategjitë e duhura të menaxhimit të riskut.</w:t>
      </w:r>
    </w:p>
    <w:p w14:paraId="21744969" w14:textId="35D36ACD" w:rsidR="00450439" w:rsidRPr="002924AB" w:rsidRDefault="00450439" w:rsidP="002E6A67">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89. Drejtori i </w:t>
      </w:r>
      <w:r w:rsidR="002E6A67" w:rsidRPr="002924AB">
        <w:rPr>
          <w:rFonts w:ascii="Garamond" w:hAnsi="Garamond" w:cs="Garamond"/>
          <w:sz w:val="24"/>
          <w:szCs w:val="24"/>
        </w:rPr>
        <w:t>përgjithshëm</w:t>
      </w:r>
      <w:r w:rsidR="008959FD">
        <w:rPr>
          <w:rFonts w:ascii="Garamond" w:hAnsi="Garamond" w:cs="Garamond"/>
          <w:sz w:val="24"/>
          <w:szCs w:val="24"/>
        </w:rPr>
        <w:t>:</w:t>
      </w:r>
    </w:p>
    <w:p w14:paraId="05311571" w14:textId="1DF392F4" w:rsidR="00450439" w:rsidRPr="002924AB" w:rsidRDefault="00450439" w:rsidP="002E6A67">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a</w:t>
      </w:r>
      <w:r w:rsidR="00413CAB" w:rsidRPr="002924AB">
        <w:rPr>
          <w:rFonts w:ascii="Garamond" w:hAnsi="Garamond" w:cs="Garamond"/>
          <w:sz w:val="24"/>
          <w:szCs w:val="24"/>
        </w:rPr>
        <w:t>)</w:t>
      </w:r>
      <w:r w:rsidRPr="002924AB">
        <w:rPr>
          <w:rFonts w:ascii="Garamond" w:hAnsi="Garamond" w:cs="Garamond"/>
          <w:sz w:val="24"/>
          <w:szCs w:val="24"/>
        </w:rPr>
        <w:t xml:space="preserve"> mund të bëjë investime afatshkurtra </w:t>
      </w:r>
      <w:r w:rsidR="00FA3CE1">
        <w:rPr>
          <w:rFonts w:ascii="Garamond" w:hAnsi="Garamond" w:cs="Garamond"/>
          <w:sz w:val="24"/>
          <w:szCs w:val="24"/>
        </w:rPr>
        <w:t>jo</w:t>
      </w:r>
      <w:r w:rsidRPr="002924AB">
        <w:rPr>
          <w:rFonts w:ascii="Garamond" w:hAnsi="Garamond" w:cs="Garamond"/>
          <w:sz w:val="24"/>
          <w:szCs w:val="24"/>
        </w:rPr>
        <w:t xml:space="preserve">spekulative të fondeve dhe investime afatgjata të kujdesshme të fondeve të mbajtura në </w:t>
      </w:r>
      <w:r w:rsidR="002E6A67" w:rsidRPr="002924AB">
        <w:rPr>
          <w:rFonts w:ascii="Garamond" w:hAnsi="Garamond" w:cs="Garamond"/>
          <w:sz w:val="24"/>
          <w:szCs w:val="24"/>
        </w:rPr>
        <w:t xml:space="preserve">truste </w:t>
      </w:r>
      <w:r w:rsidRPr="002924AB">
        <w:rPr>
          <w:rFonts w:ascii="Garamond" w:hAnsi="Garamond" w:cs="Garamond"/>
          <w:sz w:val="24"/>
          <w:szCs w:val="24"/>
        </w:rPr>
        <w:t>ose fonde të posaçme; dhe</w:t>
      </w:r>
    </w:p>
    <w:p w14:paraId="471050CA" w14:textId="7DE9E934" w:rsidR="00450439" w:rsidRPr="002924AB" w:rsidRDefault="007A4D74" w:rsidP="002E6A67">
      <w:pPr>
        <w:pStyle w:val="ListParagraph"/>
        <w:widowControl w:val="0"/>
        <w:tabs>
          <w:tab w:val="left" w:pos="2260"/>
        </w:tabs>
        <w:spacing w:after="0" w:line="240" w:lineRule="auto"/>
        <w:ind w:left="0" w:firstLine="284"/>
        <w:jc w:val="both"/>
        <w:rPr>
          <w:rFonts w:ascii="Garamond" w:hAnsi="Garamond"/>
          <w:sz w:val="24"/>
          <w:szCs w:val="24"/>
        </w:rPr>
      </w:pPr>
      <w:r>
        <w:rPr>
          <w:rFonts w:ascii="Garamond" w:hAnsi="Garamond" w:cs="Garamond"/>
          <w:sz w:val="24"/>
          <w:szCs w:val="24"/>
        </w:rPr>
        <w:t>b)</w:t>
      </w:r>
      <w:r w:rsidR="00450439" w:rsidRPr="002924AB">
        <w:rPr>
          <w:rFonts w:ascii="Garamond" w:hAnsi="Garamond" w:cs="Garamond"/>
          <w:sz w:val="24"/>
          <w:szCs w:val="24"/>
        </w:rPr>
        <w:t xml:space="preserve"> në kuadër të udhëzimeve të politikave të përcaktuara nga Këshilli, mund të pranojë nga mbështetësit individualë ose të korporatave, fonde ose forma të tjera mbështetjeje për punën e IUCN-së.</w:t>
      </w:r>
    </w:p>
    <w:p w14:paraId="57F82CD3" w14:textId="6B7F9ABC" w:rsidR="00450439" w:rsidRPr="002924AB" w:rsidRDefault="00450439" w:rsidP="002E6A67">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90. Në mbajtjen e llogarive të IUCN-së dhe kontrollin e shpenzimeve, </w:t>
      </w:r>
      <w:r w:rsidR="002E6A67" w:rsidRPr="002924AB">
        <w:rPr>
          <w:rFonts w:ascii="Garamond" w:hAnsi="Garamond" w:cs="Garamond"/>
          <w:sz w:val="24"/>
          <w:szCs w:val="24"/>
        </w:rPr>
        <w:t>drejtori i përgjithshëm</w:t>
      </w:r>
      <w:r w:rsidR="002E6A67">
        <w:rPr>
          <w:rFonts w:ascii="Garamond" w:hAnsi="Garamond" w:cs="Garamond"/>
          <w:sz w:val="24"/>
          <w:szCs w:val="24"/>
        </w:rPr>
        <w:t>,</w:t>
      </w:r>
      <w:r w:rsidR="002E6A67" w:rsidRPr="002924AB">
        <w:rPr>
          <w:rFonts w:ascii="Garamond" w:hAnsi="Garamond" w:cs="Garamond"/>
          <w:sz w:val="24"/>
          <w:szCs w:val="24"/>
        </w:rPr>
        <w:t xml:space="preserve"> </w:t>
      </w:r>
      <w:r w:rsidRPr="002924AB">
        <w:rPr>
          <w:rFonts w:ascii="Garamond" w:hAnsi="Garamond" w:cs="Garamond"/>
          <w:sz w:val="24"/>
          <w:szCs w:val="24"/>
        </w:rPr>
        <w:t>duhet:</w:t>
      </w:r>
    </w:p>
    <w:p w14:paraId="66DC7384" w14:textId="77777777" w:rsidR="00450439" w:rsidRPr="002924AB" w:rsidRDefault="00450439" w:rsidP="002E6A67">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a</w:t>
      </w:r>
      <w:r w:rsidR="00413CAB" w:rsidRPr="002924AB">
        <w:rPr>
          <w:rFonts w:ascii="Garamond" w:hAnsi="Garamond" w:cs="Garamond"/>
          <w:sz w:val="24"/>
          <w:szCs w:val="24"/>
        </w:rPr>
        <w:t>)</w:t>
      </w:r>
      <w:r w:rsidRPr="002924AB">
        <w:rPr>
          <w:rFonts w:ascii="Garamond" w:hAnsi="Garamond" w:cs="Garamond"/>
          <w:sz w:val="24"/>
          <w:szCs w:val="24"/>
        </w:rPr>
        <w:t xml:space="preserve"> të mbajë llogari të veçanta për çdo grant të kufizuar dhe çdo qendër dhe fond kostoje;</w:t>
      </w:r>
    </w:p>
    <w:p w14:paraId="32487921" w14:textId="77777777" w:rsidR="00450439" w:rsidRPr="002924AB" w:rsidRDefault="00450439" w:rsidP="002E6A67">
      <w:pPr>
        <w:pStyle w:val="ListParagraph"/>
        <w:widowControl w:val="0"/>
        <w:tabs>
          <w:tab w:val="left" w:pos="2260"/>
        </w:tabs>
        <w:spacing w:after="0" w:line="240" w:lineRule="auto"/>
        <w:ind w:left="0" w:firstLine="284"/>
        <w:jc w:val="both"/>
        <w:rPr>
          <w:rFonts w:ascii="Garamond" w:hAnsi="Garamond"/>
          <w:sz w:val="24"/>
        </w:rPr>
      </w:pPr>
      <w:r w:rsidRPr="002924AB">
        <w:rPr>
          <w:rFonts w:ascii="Garamond" w:hAnsi="Garamond" w:cs="Garamond"/>
          <w:sz w:val="24"/>
          <w:szCs w:val="24"/>
        </w:rPr>
        <w:t>b</w:t>
      </w:r>
      <w:r w:rsidR="00413CAB" w:rsidRPr="002924AB">
        <w:rPr>
          <w:rFonts w:ascii="Garamond" w:hAnsi="Garamond" w:cs="Garamond"/>
          <w:sz w:val="24"/>
          <w:szCs w:val="24"/>
        </w:rPr>
        <w:t>)</w:t>
      </w:r>
      <w:r w:rsidRPr="002924AB">
        <w:rPr>
          <w:rFonts w:ascii="Garamond" w:hAnsi="Garamond" w:cs="Garamond"/>
          <w:sz w:val="24"/>
          <w:szCs w:val="24"/>
        </w:rPr>
        <w:t xml:space="preserve"> të llogarisë në franga zvicerane për të gjitha transaksionet në monedha të tjera me kursin e këmbimit që mbizotëron në datën e transaksionit;</w:t>
      </w:r>
    </w:p>
    <w:p w14:paraId="215BA93A" w14:textId="77777777" w:rsidR="00450439" w:rsidRPr="002924AB" w:rsidRDefault="00450439" w:rsidP="002E6A67">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c</w:t>
      </w:r>
      <w:r w:rsidR="00413CAB" w:rsidRPr="002924AB">
        <w:rPr>
          <w:rFonts w:ascii="Garamond" w:hAnsi="Garamond" w:cs="Garamond"/>
          <w:sz w:val="24"/>
          <w:szCs w:val="24"/>
        </w:rPr>
        <w:t>)</w:t>
      </w:r>
      <w:r w:rsidRPr="002924AB">
        <w:rPr>
          <w:rFonts w:ascii="Garamond" w:hAnsi="Garamond" w:cs="Garamond"/>
          <w:sz w:val="24"/>
          <w:szCs w:val="24"/>
        </w:rPr>
        <w:t xml:space="preserve"> të sigurojë që ka autorizimin e duhur të të gjitha transaksioneve për aktivitetet mbarëbotërore të IUCN-së dhe që të gjitha asetet të menaxhohen dhe inventarizohen; dhe</w:t>
      </w:r>
    </w:p>
    <w:p w14:paraId="5477DF6D" w14:textId="29AA5A91" w:rsidR="00450439" w:rsidRPr="002924AB" w:rsidRDefault="00450439" w:rsidP="002E6A67">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d</w:t>
      </w:r>
      <w:r w:rsidR="00413CAB" w:rsidRPr="002924AB">
        <w:rPr>
          <w:rFonts w:ascii="Garamond" w:hAnsi="Garamond" w:cs="Garamond"/>
          <w:sz w:val="24"/>
          <w:szCs w:val="24"/>
        </w:rPr>
        <w:t>)</w:t>
      </w:r>
      <w:r w:rsidRPr="002924AB">
        <w:rPr>
          <w:rFonts w:ascii="Garamond" w:hAnsi="Garamond" w:cs="Garamond"/>
          <w:sz w:val="24"/>
          <w:szCs w:val="24"/>
        </w:rPr>
        <w:t xml:space="preserve"> të konsultohet me </w:t>
      </w:r>
      <w:r w:rsidR="008E1FD2">
        <w:rPr>
          <w:rFonts w:ascii="Garamond" w:hAnsi="Garamond" w:cs="Garamond"/>
          <w:sz w:val="24"/>
          <w:szCs w:val="24"/>
        </w:rPr>
        <w:t>a</w:t>
      </w:r>
      <w:r w:rsidRPr="002924AB">
        <w:rPr>
          <w:rFonts w:ascii="Garamond" w:hAnsi="Garamond" w:cs="Garamond"/>
          <w:sz w:val="24"/>
          <w:szCs w:val="24"/>
        </w:rPr>
        <w:t>rkëtarin dhe audituesit e jashtëm çdo vit për auditimin vjetor të pasqyrave financiare të IUCN-së.</w:t>
      </w:r>
    </w:p>
    <w:p w14:paraId="15C32BC5" w14:textId="77777777" w:rsidR="00450439" w:rsidRPr="002924AB" w:rsidRDefault="00450439" w:rsidP="002E6A67">
      <w:pPr>
        <w:pStyle w:val="BodyText"/>
        <w:ind w:firstLine="284"/>
        <w:jc w:val="both"/>
        <w:rPr>
          <w:b/>
          <w:color w:val="auto"/>
          <w:sz w:val="24"/>
          <w:lang w:val="sq-AL"/>
        </w:rPr>
      </w:pPr>
      <w:r w:rsidRPr="002924AB">
        <w:rPr>
          <w:b/>
          <w:sz w:val="24"/>
          <w:lang w:val="sq-AL"/>
        </w:rPr>
        <w:t xml:space="preserve">Arkëtari </w:t>
      </w:r>
    </w:p>
    <w:p w14:paraId="7B72EFDE" w14:textId="77777777" w:rsidR="00450439" w:rsidRPr="002924AB" w:rsidRDefault="00450439" w:rsidP="00450439">
      <w:pPr>
        <w:pStyle w:val="BodyText"/>
        <w:tabs>
          <w:tab w:val="left" w:pos="2260"/>
        </w:tabs>
        <w:ind w:firstLine="284"/>
        <w:jc w:val="both"/>
        <w:rPr>
          <w:color w:val="auto"/>
          <w:sz w:val="24"/>
          <w:lang w:val="sq-AL"/>
        </w:rPr>
      </w:pPr>
      <w:r w:rsidRPr="002924AB">
        <w:rPr>
          <w:color w:val="auto"/>
          <w:sz w:val="24"/>
          <w:lang w:val="sq-AL"/>
        </w:rPr>
        <w:t xml:space="preserve">90 </w:t>
      </w:r>
      <w:r w:rsidRPr="00334FA0">
        <w:rPr>
          <w:i/>
          <w:color w:val="auto"/>
          <w:sz w:val="24"/>
          <w:lang w:val="sq-AL"/>
        </w:rPr>
        <w:t>bis. (</w:t>
      </w:r>
      <w:r w:rsidRPr="002924AB">
        <w:rPr>
          <w:color w:val="auto"/>
          <w:sz w:val="24"/>
          <w:lang w:val="sq-AL"/>
        </w:rPr>
        <w:t xml:space="preserve">a) Arkëtari do t’i japë këshilla dhe raportojë Kongresit Botëror, veçanërisht për gjendjen financiare të IUCN-së, pasqyrat financiare të audituara dhe draft planin financiar. </w:t>
      </w:r>
    </w:p>
    <w:p w14:paraId="0369068C" w14:textId="69B14987" w:rsidR="00450439" w:rsidRPr="002924AB" w:rsidRDefault="00450439" w:rsidP="00450439">
      <w:pPr>
        <w:pStyle w:val="ListParagraph"/>
        <w:widowControl w:val="0"/>
        <w:tabs>
          <w:tab w:val="left" w:pos="2280"/>
        </w:tabs>
        <w:spacing w:after="0" w:line="240" w:lineRule="auto"/>
        <w:ind w:left="0" w:firstLine="284"/>
        <w:jc w:val="both"/>
        <w:rPr>
          <w:rFonts w:ascii="Garamond" w:hAnsi="Garamond"/>
          <w:sz w:val="24"/>
          <w:szCs w:val="24"/>
        </w:rPr>
      </w:pPr>
      <w:r w:rsidRPr="002924AB">
        <w:rPr>
          <w:rFonts w:ascii="Garamond" w:hAnsi="Garamond" w:cs="Garamond"/>
          <w:sz w:val="24"/>
          <w:szCs w:val="24"/>
        </w:rPr>
        <w:t>b) Arkëtari do të ndihmojë Këshillin në funksionin e tij mbikëqyrës në lidhje me çështjet financiare të IUCN-së dhe në veçanti</w:t>
      </w:r>
      <w:r w:rsidR="00DB51B2">
        <w:rPr>
          <w:rFonts w:ascii="Garamond" w:hAnsi="Garamond" w:cs="Garamond"/>
          <w:sz w:val="24"/>
          <w:szCs w:val="24"/>
        </w:rPr>
        <w:t>:</w:t>
      </w:r>
    </w:p>
    <w:p w14:paraId="6F2CD5BD" w14:textId="6557DFFB" w:rsidR="00450439" w:rsidRPr="002924AB" w:rsidRDefault="00450439" w:rsidP="00450439">
      <w:pPr>
        <w:pStyle w:val="ListParagraph"/>
        <w:widowControl w:val="0"/>
        <w:tabs>
          <w:tab w:val="left" w:pos="282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i) do t’i japë këshilla dhe komente Këshillit mbi projektbuxhetin vjetor të paraqitur nga </w:t>
      </w:r>
      <w:r w:rsidR="00DB51B2" w:rsidRPr="002924AB">
        <w:rPr>
          <w:rFonts w:ascii="Garamond" w:hAnsi="Garamond" w:cs="Garamond"/>
          <w:sz w:val="24"/>
          <w:szCs w:val="24"/>
        </w:rPr>
        <w:t xml:space="preserve">drejtori i përgjithshëm </w:t>
      </w:r>
      <w:r w:rsidRPr="002924AB">
        <w:rPr>
          <w:rFonts w:ascii="Garamond" w:hAnsi="Garamond" w:cs="Garamond"/>
          <w:sz w:val="24"/>
          <w:szCs w:val="24"/>
        </w:rPr>
        <w:t>për miratim;</w:t>
      </w:r>
    </w:p>
    <w:p w14:paraId="2610AC4C" w14:textId="3D80700C" w:rsidR="00450439" w:rsidRPr="002924AB" w:rsidRDefault="00450439" w:rsidP="00450439">
      <w:pPr>
        <w:pStyle w:val="ListParagraph"/>
        <w:widowControl w:val="0"/>
        <w:tabs>
          <w:tab w:val="left" w:pos="2820"/>
        </w:tabs>
        <w:spacing w:after="0" w:line="240" w:lineRule="auto"/>
        <w:ind w:left="0" w:firstLine="284"/>
        <w:jc w:val="both"/>
        <w:rPr>
          <w:rFonts w:ascii="Garamond" w:hAnsi="Garamond"/>
          <w:sz w:val="24"/>
          <w:szCs w:val="24"/>
        </w:rPr>
      </w:pPr>
      <w:r w:rsidRPr="002924AB">
        <w:rPr>
          <w:rFonts w:ascii="Garamond" w:hAnsi="Garamond" w:cs="Garamond"/>
          <w:sz w:val="24"/>
          <w:szCs w:val="24"/>
        </w:rPr>
        <w:t>ii) do të japë këshilla mbi rezervat dhe strategjitë e menaxhimit të riskut;</w:t>
      </w:r>
    </w:p>
    <w:p w14:paraId="68AEA42B" w14:textId="035751C8" w:rsidR="00450439" w:rsidRPr="002924AB" w:rsidRDefault="00450439" w:rsidP="00450439">
      <w:pPr>
        <w:pStyle w:val="ListParagraph"/>
        <w:widowControl w:val="0"/>
        <w:tabs>
          <w:tab w:val="left" w:pos="2820"/>
        </w:tabs>
        <w:spacing w:after="0" w:line="240" w:lineRule="auto"/>
        <w:ind w:left="0" w:firstLine="284"/>
        <w:jc w:val="both"/>
        <w:rPr>
          <w:rFonts w:ascii="Garamond" w:hAnsi="Garamond"/>
          <w:sz w:val="24"/>
          <w:szCs w:val="24"/>
        </w:rPr>
      </w:pPr>
      <w:r w:rsidRPr="002924AB">
        <w:rPr>
          <w:rFonts w:ascii="Garamond" w:hAnsi="Garamond" w:cs="Garamond"/>
          <w:sz w:val="24"/>
          <w:szCs w:val="24"/>
        </w:rPr>
        <w:t>iii) do të konsultohet me audituesit e jashtëm çdo vit për auditimin vjetor të pasqyrave financiare të IUCN-së.</w:t>
      </w:r>
    </w:p>
    <w:p w14:paraId="0EDCE72E" w14:textId="77777777" w:rsidR="00450439" w:rsidRPr="002924AB" w:rsidRDefault="00450439" w:rsidP="002924AB">
      <w:pPr>
        <w:pStyle w:val="BodyText"/>
        <w:ind w:firstLine="284"/>
        <w:rPr>
          <w:b/>
          <w:color w:val="auto"/>
          <w:sz w:val="24"/>
          <w:lang w:val="sq-AL"/>
        </w:rPr>
      </w:pPr>
      <w:r w:rsidRPr="002924AB">
        <w:rPr>
          <w:b/>
          <w:color w:val="auto"/>
          <w:sz w:val="24"/>
          <w:lang w:val="sq-AL"/>
        </w:rPr>
        <w:t>Programet dhe buxhetet periodike dhe vjetore</w:t>
      </w:r>
    </w:p>
    <w:p w14:paraId="4B9D9638" w14:textId="3EA01DC1" w:rsidR="00450439" w:rsidRPr="002924AB" w:rsidRDefault="00450439" w:rsidP="002924AB">
      <w:pPr>
        <w:pStyle w:val="ListParagraph"/>
        <w:widowControl w:val="0"/>
        <w:tabs>
          <w:tab w:val="left" w:pos="1560"/>
        </w:tabs>
        <w:spacing w:after="0" w:line="240" w:lineRule="auto"/>
        <w:ind w:left="0" w:firstLine="284"/>
        <w:rPr>
          <w:rFonts w:ascii="Garamond" w:hAnsi="Garamond"/>
          <w:sz w:val="24"/>
          <w:szCs w:val="24"/>
        </w:rPr>
      </w:pPr>
      <w:r w:rsidRPr="002924AB">
        <w:rPr>
          <w:rFonts w:ascii="Garamond" w:hAnsi="Garamond" w:cs="Garamond"/>
          <w:sz w:val="24"/>
          <w:szCs w:val="24"/>
        </w:rPr>
        <w:t>91. Plani financiar i nevojshëm për zbatimin e Programit të IUCN-së, i paraqitur në çdo sesion të zakonshëm të Kongresit Botëror</w:t>
      </w:r>
      <w:r w:rsidR="00DB51B2">
        <w:rPr>
          <w:rFonts w:ascii="Garamond" w:hAnsi="Garamond" w:cs="Garamond"/>
          <w:sz w:val="24"/>
          <w:szCs w:val="24"/>
        </w:rPr>
        <w:t>:</w:t>
      </w:r>
    </w:p>
    <w:p w14:paraId="7798B942" w14:textId="77777777" w:rsidR="00450439" w:rsidRPr="002924AB" w:rsidRDefault="00450439" w:rsidP="002F1901">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a</w:t>
      </w:r>
      <w:r w:rsidR="00413CAB" w:rsidRPr="002924AB">
        <w:rPr>
          <w:rFonts w:ascii="Garamond" w:hAnsi="Garamond" w:cs="Garamond"/>
          <w:sz w:val="24"/>
          <w:szCs w:val="24"/>
        </w:rPr>
        <w:t>)</w:t>
      </w:r>
      <w:r w:rsidRPr="002924AB">
        <w:rPr>
          <w:rFonts w:ascii="Garamond" w:hAnsi="Garamond" w:cs="Garamond"/>
          <w:sz w:val="24"/>
          <w:szCs w:val="24"/>
        </w:rPr>
        <w:t xml:space="preserve"> normalisht fillon më 1 janar pas seancës së Kongresit Botëror në të cilin u miratua dhe përfundon më 31 dhjetor të vitit të sesionit të ardhshëm të Kongresit Botëror;</w:t>
      </w:r>
    </w:p>
    <w:p w14:paraId="39080DCA" w14:textId="77777777" w:rsidR="00450439" w:rsidRPr="002924AB" w:rsidRDefault="00450439" w:rsidP="002924AB">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b</w:t>
      </w:r>
      <w:r w:rsidR="00413CAB" w:rsidRPr="002924AB">
        <w:rPr>
          <w:rFonts w:ascii="Garamond" w:hAnsi="Garamond" w:cs="Garamond"/>
          <w:sz w:val="24"/>
          <w:szCs w:val="24"/>
        </w:rPr>
        <w:t>)</w:t>
      </w:r>
      <w:r w:rsidRPr="002924AB">
        <w:rPr>
          <w:rFonts w:ascii="Garamond" w:hAnsi="Garamond" w:cs="Garamond"/>
          <w:sz w:val="24"/>
          <w:szCs w:val="24"/>
        </w:rPr>
        <w:t xml:space="preserve"> do të jetë në franga zvicerane;</w:t>
      </w:r>
    </w:p>
    <w:p w14:paraId="0505DF1F" w14:textId="77777777" w:rsidR="00450439" w:rsidRPr="002924AB" w:rsidRDefault="00450439" w:rsidP="002924AB">
      <w:pPr>
        <w:pStyle w:val="ListParagraph"/>
        <w:widowControl w:val="0"/>
        <w:spacing w:after="0" w:line="240" w:lineRule="auto"/>
        <w:ind w:left="0" w:firstLine="284"/>
        <w:rPr>
          <w:rFonts w:ascii="Garamond" w:hAnsi="Garamond"/>
          <w:sz w:val="24"/>
          <w:szCs w:val="24"/>
        </w:rPr>
      </w:pPr>
      <w:r w:rsidRPr="002924AB">
        <w:rPr>
          <w:rFonts w:ascii="Garamond" w:hAnsi="Garamond" w:cs="Garamond"/>
          <w:sz w:val="24"/>
          <w:szCs w:val="24"/>
        </w:rPr>
        <w:t>c</w:t>
      </w:r>
      <w:r w:rsidR="00413CAB" w:rsidRPr="002924AB">
        <w:rPr>
          <w:rFonts w:ascii="Garamond" w:hAnsi="Garamond" w:cs="Garamond"/>
          <w:sz w:val="24"/>
          <w:szCs w:val="24"/>
        </w:rPr>
        <w:t>)</w:t>
      </w:r>
      <w:r w:rsidRPr="002924AB">
        <w:rPr>
          <w:rFonts w:ascii="Garamond" w:hAnsi="Garamond" w:cs="Garamond"/>
          <w:sz w:val="24"/>
          <w:szCs w:val="24"/>
        </w:rPr>
        <w:t xml:space="preserve"> lidhin programin e propozuar të aktiviteteve me vlerësimet e të ardhurave;</w:t>
      </w:r>
    </w:p>
    <w:p w14:paraId="4D4D487B" w14:textId="77777777" w:rsidR="00450439" w:rsidRPr="002924AB" w:rsidRDefault="00450439" w:rsidP="002924AB">
      <w:pPr>
        <w:pStyle w:val="ListParagraph"/>
        <w:widowControl w:val="0"/>
        <w:tabs>
          <w:tab w:val="left" w:pos="2260"/>
          <w:tab w:val="left" w:pos="10260"/>
        </w:tabs>
        <w:spacing w:after="0" w:line="240" w:lineRule="auto"/>
        <w:ind w:left="0" w:firstLine="284"/>
        <w:rPr>
          <w:rFonts w:ascii="Garamond" w:hAnsi="Garamond"/>
          <w:sz w:val="24"/>
          <w:szCs w:val="24"/>
        </w:rPr>
      </w:pPr>
      <w:r w:rsidRPr="002924AB">
        <w:rPr>
          <w:rFonts w:ascii="Garamond" w:hAnsi="Garamond" w:cs="Garamond"/>
          <w:sz w:val="24"/>
          <w:szCs w:val="24"/>
        </w:rPr>
        <w:t>d</w:t>
      </w:r>
      <w:r w:rsidR="00413CAB" w:rsidRPr="002924AB">
        <w:rPr>
          <w:rFonts w:ascii="Garamond" w:hAnsi="Garamond" w:cs="Garamond"/>
          <w:sz w:val="24"/>
          <w:szCs w:val="24"/>
        </w:rPr>
        <w:t>)</w:t>
      </w:r>
      <w:r w:rsidRPr="002924AB">
        <w:rPr>
          <w:rFonts w:ascii="Garamond" w:hAnsi="Garamond" w:cs="Garamond"/>
          <w:sz w:val="24"/>
          <w:szCs w:val="24"/>
        </w:rPr>
        <w:t xml:space="preserve"> të paraqesë alokimet dhe shpenzimet e propozuara të cilat balancojnë të ardhurat e vlerësuara të kufizuara dhe të pakufizuara; dhe</w:t>
      </w:r>
    </w:p>
    <w:p w14:paraId="28E27492" w14:textId="77777777" w:rsidR="00450439" w:rsidRPr="002924AB" w:rsidRDefault="00450439" w:rsidP="002F1901">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e</w:t>
      </w:r>
      <w:r w:rsidR="00413CAB" w:rsidRPr="002924AB">
        <w:rPr>
          <w:rFonts w:ascii="Garamond" w:hAnsi="Garamond" w:cs="Garamond"/>
          <w:sz w:val="24"/>
          <w:szCs w:val="24"/>
        </w:rPr>
        <w:t>)</w:t>
      </w:r>
      <w:r w:rsidRPr="002924AB">
        <w:rPr>
          <w:rFonts w:ascii="Garamond" w:hAnsi="Garamond" w:cs="Garamond"/>
          <w:sz w:val="24"/>
          <w:szCs w:val="24"/>
        </w:rPr>
        <w:t xml:space="preserve"> të specifikojë rritjen e parashikuar ose reduktimet e elementeve të Programit, kostot e stafit dhe kostot administrative, si dhe ndryshimet në shpërndarjen gjeografike të aktiviteteve të IUCN-së.</w:t>
      </w:r>
    </w:p>
    <w:p w14:paraId="129ECF5F" w14:textId="77777777" w:rsidR="00450439" w:rsidRPr="002924AB" w:rsidRDefault="00450439" w:rsidP="002924AB">
      <w:pPr>
        <w:pStyle w:val="ListParagraph"/>
        <w:widowControl w:val="0"/>
        <w:tabs>
          <w:tab w:val="left" w:pos="1560"/>
        </w:tabs>
        <w:spacing w:after="0" w:line="240" w:lineRule="auto"/>
        <w:ind w:left="0" w:firstLine="284"/>
        <w:rPr>
          <w:rFonts w:ascii="Garamond" w:hAnsi="Garamond"/>
          <w:sz w:val="24"/>
          <w:szCs w:val="24"/>
        </w:rPr>
      </w:pPr>
      <w:r w:rsidRPr="002924AB">
        <w:rPr>
          <w:rFonts w:ascii="Garamond" w:hAnsi="Garamond" w:cs="Garamond"/>
          <w:sz w:val="24"/>
          <w:szCs w:val="24"/>
        </w:rPr>
        <w:t>92. Buxheti vjetor për periudhën nga 1 janari deri më 31 dhjetor:</w:t>
      </w:r>
    </w:p>
    <w:p w14:paraId="71862A2E" w14:textId="77777777" w:rsidR="00450439" w:rsidRPr="002924AB" w:rsidRDefault="00450439" w:rsidP="002F1901">
      <w:pPr>
        <w:pStyle w:val="ListParagraph"/>
        <w:widowControl w:val="0"/>
        <w:spacing w:after="0" w:line="240" w:lineRule="auto"/>
        <w:ind w:left="0" w:firstLine="284"/>
        <w:jc w:val="both"/>
        <w:rPr>
          <w:rFonts w:ascii="Garamond" w:hAnsi="Garamond"/>
          <w:sz w:val="24"/>
          <w:szCs w:val="24"/>
        </w:rPr>
      </w:pPr>
      <w:r w:rsidRPr="002924AB">
        <w:rPr>
          <w:rFonts w:ascii="Garamond" w:hAnsi="Garamond" w:cs="Garamond"/>
          <w:sz w:val="24"/>
          <w:szCs w:val="24"/>
        </w:rPr>
        <w:t>a</w:t>
      </w:r>
      <w:r w:rsidR="00902E5C" w:rsidRPr="002924AB">
        <w:rPr>
          <w:rFonts w:ascii="Garamond" w:hAnsi="Garamond" w:cs="Garamond"/>
          <w:sz w:val="24"/>
          <w:szCs w:val="24"/>
        </w:rPr>
        <w:t>)</w:t>
      </w:r>
      <w:r w:rsidRPr="002924AB">
        <w:rPr>
          <w:rFonts w:ascii="Garamond" w:hAnsi="Garamond" w:cs="Garamond"/>
          <w:sz w:val="24"/>
          <w:szCs w:val="24"/>
        </w:rPr>
        <w:t xml:space="preserve"> do të vlerësojë të ardhurat e pakufizuara dhe të kufizuara nga të gjitha burimet, duke specifikuar se cilat shuma janë konfirmuar, cilat janë supozime të bazuara në propozimet në shqyrtim nga donatorët dhe të cilat do të kërkohen gjatë vitit;</w:t>
      </w:r>
    </w:p>
    <w:p w14:paraId="430D092B" w14:textId="77777777" w:rsidR="00450439" w:rsidRPr="002924AB" w:rsidRDefault="00450439" w:rsidP="002924AB">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b</w:t>
      </w:r>
      <w:r w:rsidR="00902E5C" w:rsidRPr="002924AB">
        <w:rPr>
          <w:rFonts w:ascii="Garamond" w:hAnsi="Garamond" w:cs="Garamond"/>
          <w:sz w:val="24"/>
          <w:szCs w:val="24"/>
        </w:rPr>
        <w:t>)</w:t>
      </w:r>
      <w:r w:rsidRPr="002924AB">
        <w:rPr>
          <w:rFonts w:ascii="Garamond" w:hAnsi="Garamond" w:cs="Garamond"/>
          <w:sz w:val="24"/>
          <w:szCs w:val="24"/>
        </w:rPr>
        <w:t xml:space="preserve"> do të alokojë të ardhura të pakufizuara, së pari për të zhvilluar aktivitetet e mandatuara sipas Statutit dhe së dyti, për Programin e miratuar ose për rezervat;</w:t>
      </w:r>
    </w:p>
    <w:p w14:paraId="6625842B" w14:textId="77777777" w:rsidR="00450439" w:rsidRPr="002924AB" w:rsidRDefault="00450439" w:rsidP="002F1901">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c</w:t>
      </w:r>
      <w:r w:rsidR="00902E5C" w:rsidRPr="002924AB">
        <w:rPr>
          <w:rFonts w:ascii="Garamond" w:hAnsi="Garamond" w:cs="Garamond"/>
          <w:sz w:val="24"/>
          <w:szCs w:val="24"/>
        </w:rPr>
        <w:t>)</w:t>
      </w:r>
      <w:r w:rsidRPr="002924AB">
        <w:rPr>
          <w:rFonts w:ascii="Garamond" w:hAnsi="Garamond" w:cs="Garamond"/>
          <w:sz w:val="24"/>
          <w:szCs w:val="24"/>
        </w:rPr>
        <w:t xml:space="preserve"> do të tregojë shpenzimet e parashikuara nga elementët kryesorë që përbëjnë buxhetin e IUCN-së dhe masën në të cilën ato shpenzime duhet të plotësohen nga burime të pakufizuara dhe të kufizuara; dhe</w:t>
      </w:r>
    </w:p>
    <w:p w14:paraId="484C65C0" w14:textId="724834A4" w:rsidR="00450439" w:rsidRPr="002924AB" w:rsidRDefault="00450439" w:rsidP="002F1901">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d</w:t>
      </w:r>
      <w:r w:rsidR="00902E5C" w:rsidRPr="002924AB">
        <w:rPr>
          <w:rFonts w:ascii="Garamond" w:hAnsi="Garamond" w:cs="Garamond"/>
          <w:sz w:val="24"/>
          <w:szCs w:val="24"/>
        </w:rPr>
        <w:t>)</w:t>
      </w:r>
      <w:r w:rsidRPr="002924AB">
        <w:rPr>
          <w:rFonts w:ascii="Garamond" w:hAnsi="Garamond" w:cs="Garamond"/>
          <w:sz w:val="24"/>
          <w:szCs w:val="24"/>
        </w:rPr>
        <w:t xml:space="preserve"> do të tregojë në mënyrë specifike çdo kërkesë </w:t>
      </w:r>
      <w:r w:rsidR="00840F4C" w:rsidRPr="002924AB">
        <w:rPr>
          <w:rFonts w:ascii="Garamond" w:hAnsi="Garamond" w:cs="Garamond"/>
          <w:sz w:val="24"/>
          <w:szCs w:val="24"/>
        </w:rPr>
        <w:t xml:space="preserve">të drejtorit të përgjithshëm </w:t>
      </w:r>
      <w:r w:rsidRPr="002924AB">
        <w:rPr>
          <w:rFonts w:ascii="Garamond" w:hAnsi="Garamond" w:cs="Garamond"/>
          <w:sz w:val="24"/>
          <w:szCs w:val="24"/>
        </w:rPr>
        <w:t>që Këshilli të miratojë përcaktimin e fondeve të pakufizuara për qëllime të veçanta që nuk parashikohen në planin financiar.</w:t>
      </w:r>
    </w:p>
    <w:p w14:paraId="35E84174" w14:textId="77777777" w:rsidR="00450439" w:rsidRPr="002924AB" w:rsidRDefault="00450439" w:rsidP="002924AB">
      <w:pPr>
        <w:pStyle w:val="BodyText"/>
        <w:ind w:firstLine="284"/>
        <w:rPr>
          <w:b/>
          <w:color w:val="auto"/>
          <w:sz w:val="24"/>
          <w:lang w:val="sq-AL"/>
        </w:rPr>
      </w:pPr>
      <w:r w:rsidRPr="002924AB">
        <w:rPr>
          <w:b/>
          <w:sz w:val="24"/>
          <w:lang w:val="sq-AL"/>
        </w:rPr>
        <w:t>Auditimi</w:t>
      </w:r>
    </w:p>
    <w:p w14:paraId="2A23DCA7" w14:textId="77777777" w:rsidR="00450439" w:rsidRPr="002924AB" w:rsidRDefault="00450439" w:rsidP="002F1901">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93. Drejtori i Përgjithshëm do të garantojë që audituesit të kenë akses të lirë në të gjithë dokumentacionin dhe informacionet e tjera në lidhje me llogaritë dhe që të mos ketë ndërhyrje në punën e tyre.</w:t>
      </w:r>
    </w:p>
    <w:p w14:paraId="3CD4C085" w14:textId="77777777" w:rsidR="00450439" w:rsidRPr="002924AB" w:rsidRDefault="00450439" w:rsidP="00450439">
      <w:pPr>
        <w:pStyle w:val="Body"/>
        <w:ind w:firstLine="284"/>
        <w:rPr>
          <w:sz w:val="24"/>
          <w:lang w:val="sq-AL"/>
        </w:rPr>
      </w:pPr>
      <w:r w:rsidRPr="002924AB">
        <w:rPr>
          <w:b/>
          <w:sz w:val="24"/>
          <w:lang w:val="sq-AL"/>
        </w:rPr>
        <w:t>Pjesa X - Fletëvotimi elektronik</w:t>
      </w:r>
      <w:r w:rsidR="00902E5C" w:rsidRPr="002924AB">
        <w:rPr>
          <w:rStyle w:val="FootnoteReference"/>
          <w:b/>
          <w:sz w:val="24"/>
          <w:lang w:val="sq-AL"/>
        </w:rPr>
        <w:footnoteReference w:id="34"/>
      </w:r>
    </w:p>
    <w:p w14:paraId="48EA7D97" w14:textId="77777777" w:rsidR="00450439" w:rsidRPr="002924AB" w:rsidRDefault="00450439" w:rsidP="00450439">
      <w:pPr>
        <w:pStyle w:val="ListParagraph"/>
        <w:widowControl w:val="0"/>
        <w:spacing w:after="0" w:line="240" w:lineRule="auto"/>
        <w:ind w:left="0" w:firstLine="284"/>
        <w:rPr>
          <w:rFonts w:ascii="Garamond" w:hAnsi="Garamond"/>
          <w:sz w:val="24"/>
          <w:szCs w:val="24"/>
        </w:rPr>
      </w:pPr>
      <w:r w:rsidRPr="002924AB">
        <w:rPr>
          <w:rFonts w:ascii="Garamond" w:hAnsi="Garamond" w:cs="Garamond"/>
          <w:sz w:val="24"/>
          <w:szCs w:val="24"/>
        </w:rPr>
        <w:t>94. Kur kërkohet një fletë votimi me postë sipas Statutit</w:t>
      </w:r>
      <w:r w:rsidR="00902E5C" w:rsidRPr="002924AB">
        <w:rPr>
          <w:rStyle w:val="FootnoteReference"/>
          <w:rFonts w:ascii="Garamond" w:hAnsi="Garamond"/>
          <w:sz w:val="24"/>
          <w:szCs w:val="24"/>
        </w:rPr>
        <w:footnoteReference w:id="35"/>
      </w:r>
      <w:r w:rsidRPr="002924AB">
        <w:rPr>
          <w:rFonts w:ascii="Garamond" w:hAnsi="Garamond" w:cs="Garamond"/>
          <w:sz w:val="24"/>
          <w:szCs w:val="24"/>
        </w:rPr>
        <w:t>, votimi elektronik kryhet sipas procedurës së mëposhtme:</w:t>
      </w:r>
    </w:p>
    <w:p w14:paraId="66E0EA70" w14:textId="646AC021"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a</w:t>
      </w:r>
      <w:r w:rsidR="00B01B84" w:rsidRPr="002924AB">
        <w:rPr>
          <w:rFonts w:ascii="Garamond" w:hAnsi="Garamond" w:cs="Garamond"/>
          <w:sz w:val="24"/>
          <w:szCs w:val="24"/>
        </w:rPr>
        <w:t>)</w:t>
      </w:r>
      <w:r w:rsidRPr="002924AB">
        <w:rPr>
          <w:rFonts w:ascii="Garamond" w:hAnsi="Garamond" w:cs="Garamond"/>
          <w:sz w:val="24"/>
          <w:szCs w:val="24"/>
        </w:rPr>
        <w:t xml:space="preserve"> Të paktën gjashtë javë përpara lëshimit të njoftimit të parë për fletën elektronike të referuar në paragrafin b. të kësaj </w:t>
      </w:r>
      <w:r w:rsidR="00840F4C" w:rsidRPr="002924AB">
        <w:rPr>
          <w:rFonts w:ascii="Garamond" w:hAnsi="Garamond" w:cs="Garamond"/>
          <w:sz w:val="24"/>
          <w:szCs w:val="24"/>
        </w:rPr>
        <w:t>rregulloreje</w:t>
      </w:r>
      <w:r w:rsidRPr="002924AB">
        <w:rPr>
          <w:rFonts w:ascii="Garamond" w:hAnsi="Garamond" w:cs="Garamond"/>
          <w:sz w:val="24"/>
          <w:szCs w:val="24"/>
        </w:rPr>
        <w:t xml:space="preserve">, </w:t>
      </w:r>
      <w:r w:rsidR="00840F4C" w:rsidRPr="002924AB">
        <w:rPr>
          <w:rFonts w:ascii="Garamond" w:hAnsi="Garamond" w:cs="Garamond"/>
          <w:sz w:val="24"/>
          <w:szCs w:val="24"/>
        </w:rPr>
        <w:t xml:space="preserve">drejtori i përgjithshëm </w:t>
      </w:r>
      <w:r w:rsidRPr="002924AB">
        <w:rPr>
          <w:rFonts w:ascii="Garamond" w:hAnsi="Garamond" w:cs="Garamond"/>
          <w:sz w:val="24"/>
          <w:szCs w:val="24"/>
        </w:rPr>
        <w:t>do t’ua transmetojë propozimin(et) mbi të cilët do të votohet, së bashku me dokumentacionin bazë, anëtarëve të IUCN-së, duke ftuar për komente ose ndryshime qoftë me komunikim elektronik ose përmes një forumi diskutimi online;</w:t>
      </w:r>
    </w:p>
    <w:p w14:paraId="5D8EA9B2" w14:textId="31A1B37B"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b</w:t>
      </w:r>
      <w:r w:rsidR="00B01B84" w:rsidRPr="002924AB">
        <w:rPr>
          <w:rFonts w:ascii="Garamond" w:hAnsi="Garamond" w:cs="Garamond"/>
          <w:sz w:val="24"/>
          <w:szCs w:val="24"/>
        </w:rPr>
        <w:t>)</w:t>
      </w:r>
      <w:r w:rsidRPr="002924AB">
        <w:rPr>
          <w:rFonts w:ascii="Garamond" w:hAnsi="Garamond" w:cs="Garamond"/>
          <w:sz w:val="24"/>
          <w:szCs w:val="24"/>
        </w:rPr>
        <w:t xml:space="preserve"> Njoftimi </w:t>
      </w:r>
      <w:r w:rsidR="00840F4C" w:rsidRPr="002924AB">
        <w:rPr>
          <w:rFonts w:ascii="Garamond" w:hAnsi="Garamond" w:cs="Garamond"/>
          <w:sz w:val="24"/>
          <w:szCs w:val="24"/>
        </w:rPr>
        <w:t>i parë zyrtar i votim</w:t>
      </w:r>
      <w:r w:rsidRPr="002924AB">
        <w:rPr>
          <w:rFonts w:ascii="Garamond" w:hAnsi="Garamond" w:cs="Garamond"/>
          <w:sz w:val="24"/>
          <w:szCs w:val="24"/>
        </w:rPr>
        <w:t xml:space="preserve">it elektronik, së bashku me dokumentacionin përkatës, do të qarkullohet nga </w:t>
      </w:r>
      <w:r w:rsidR="00840F4C" w:rsidRPr="002924AB">
        <w:rPr>
          <w:rFonts w:ascii="Garamond" w:hAnsi="Garamond" w:cs="Garamond"/>
          <w:sz w:val="24"/>
          <w:szCs w:val="24"/>
        </w:rPr>
        <w:t xml:space="preserve">drejtori i përgjithshëm </w:t>
      </w:r>
      <w:r w:rsidRPr="002924AB">
        <w:rPr>
          <w:rFonts w:ascii="Garamond" w:hAnsi="Garamond" w:cs="Garamond"/>
          <w:sz w:val="24"/>
          <w:szCs w:val="24"/>
        </w:rPr>
        <w:t>i IUCN-së nëpërmjet komunikimit elektronik tek Anëtarët e IUCN-së të paktën tetë javë përpara datës/orës së hapjes së votimit elektronik.</w:t>
      </w:r>
      <w:r w:rsidR="008959FD">
        <w:rPr>
          <w:rFonts w:ascii="Garamond" w:hAnsi="Garamond" w:cs="Garamond"/>
          <w:sz w:val="24"/>
          <w:szCs w:val="24"/>
        </w:rPr>
        <w:t>,</w:t>
      </w:r>
      <w:r w:rsidRPr="002924AB">
        <w:rPr>
          <w:rFonts w:ascii="Garamond" w:hAnsi="Garamond" w:cs="Garamond"/>
          <w:sz w:val="24"/>
          <w:szCs w:val="24"/>
        </w:rPr>
        <w:t xml:space="preserve"> dhe do të pasohet nga një njoftim i dytë për fletën elektronike që do të dërgohet nga </w:t>
      </w:r>
      <w:r w:rsidR="00840F4C" w:rsidRPr="002924AB">
        <w:rPr>
          <w:rFonts w:ascii="Garamond" w:hAnsi="Garamond" w:cs="Garamond"/>
          <w:sz w:val="24"/>
          <w:szCs w:val="24"/>
        </w:rPr>
        <w:t xml:space="preserve">drejtori i përgjithshëm </w:t>
      </w:r>
      <w:r w:rsidRPr="002924AB">
        <w:rPr>
          <w:rFonts w:ascii="Garamond" w:hAnsi="Garamond" w:cs="Garamond"/>
          <w:sz w:val="24"/>
          <w:szCs w:val="24"/>
        </w:rPr>
        <w:t>tre javë pas datës së njoftimit të parë. Secili prej këtyre njoftimeve do të informojë anëtarët se me kërkesën e tyre të marrë nga Sekretariati i IUCN, më së voni një javë përpara datës/orarit të hapjes së votimit, ata do të mund të votojnë me postë në rast se kanë vështirësi me votimin elektronik</w:t>
      </w:r>
      <w:r w:rsidR="008959FD">
        <w:rPr>
          <w:rFonts w:ascii="Garamond" w:hAnsi="Garamond" w:cs="Garamond"/>
          <w:sz w:val="24"/>
          <w:szCs w:val="24"/>
        </w:rPr>
        <w:t>.</w:t>
      </w:r>
      <w:r w:rsidRPr="002924AB">
        <w:rPr>
          <w:rFonts w:ascii="Garamond" w:hAnsi="Garamond" w:cs="Garamond"/>
          <w:sz w:val="24"/>
          <w:szCs w:val="24"/>
        </w:rPr>
        <w:t xml:space="preserve"> Fletëvotimi duhet të kthehet me postë, në mënyrë që të merret nga </w:t>
      </w:r>
      <w:r w:rsidR="00840F4C" w:rsidRPr="002924AB">
        <w:rPr>
          <w:rFonts w:ascii="Garamond" w:hAnsi="Garamond" w:cs="Garamond"/>
          <w:sz w:val="24"/>
          <w:szCs w:val="24"/>
        </w:rPr>
        <w:t xml:space="preserve">drejtori i përgjithshëm </w:t>
      </w:r>
      <w:r w:rsidRPr="002924AB">
        <w:rPr>
          <w:rFonts w:ascii="Garamond" w:hAnsi="Garamond" w:cs="Garamond"/>
          <w:sz w:val="24"/>
          <w:szCs w:val="24"/>
        </w:rPr>
        <w:t>përpara datës/</w:t>
      </w:r>
      <w:r w:rsidR="00B01B84" w:rsidRPr="002924AB">
        <w:rPr>
          <w:rFonts w:ascii="Garamond" w:hAnsi="Garamond" w:cs="Garamond"/>
          <w:sz w:val="24"/>
          <w:szCs w:val="24"/>
        </w:rPr>
        <w:t>or</w:t>
      </w:r>
      <w:r w:rsidRPr="002924AB">
        <w:rPr>
          <w:rFonts w:ascii="Garamond" w:hAnsi="Garamond" w:cs="Garamond"/>
          <w:sz w:val="24"/>
          <w:szCs w:val="24"/>
        </w:rPr>
        <w:t>ës së mbylljes së votimit;</w:t>
      </w:r>
    </w:p>
    <w:p w14:paraId="4510F7CB" w14:textId="604ACA51"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c</w:t>
      </w:r>
      <w:r w:rsidR="00B01B84" w:rsidRPr="002924AB">
        <w:rPr>
          <w:rFonts w:ascii="Garamond" w:hAnsi="Garamond" w:cs="Garamond"/>
          <w:sz w:val="24"/>
          <w:szCs w:val="24"/>
        </w:rPr>
        <w:t>)</w:t>
      </w:r>
      <w:r w:rsidRPr="002924AB">
        <w:rPr>
          <w:rFonts w:ascii="Garamond" w:hAnsi="Garamond" w:cs="Garamond"/>
          <w:sz w:val="24"/>
          <w:szCs w:val="24"/>
        </w:rPr>
        <w:t xml:space="preserve"> Anëtarët e IUCN-së, të cilët kanë ose kanë të drejtë të votojnë jo më vonë se dy javë para datës/orës së hapjes së votimit elektronik, do të njoftohen me komunikim elektronik nga </w:t>
      </w:r>
      <w:r w:rsidR="00840F4C" w:rsidRPr="002924AB">
        <w:rPr>
          <w:rFonts w:ascii="Garamond" w:hAnsi="Garamond" w:cs="Garamond"/>
          <w:sz w:val="24"/>
          <w:szCs w:val="24"/>
        </w:rPr>
        <w:t xml:space="preserve">drejtori i përgjithshëm </w:t>
      </w:r>
      <w:r w:rsidRPr="002924AB">
        <w:rPr>
          <w:rFonts w:ascii="Garamond" w:hAnsi="Garamond" w:cs="Garamond"/>
          <w:sz w:val="24"/>
          <w:szCs w:val="24"/>
        </w:rPr>
        <w:t>për hapjen e votimit elektronik, së bashku me lidhje me sistemin elektronik për të votuar. Njoftimi do të specifikojë datën/orën e mbylljes së votimit elektronik, e cila nuk do të jetë më shpejt se dy javë nga data/ora e hapjes së votimit;</w:t>
      </w:r>
    </w:p>
    <w:p w14:paraId="36FEF054" w14:textId="6A861302"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d</w:t>
      </w:r>
      <w:r w:rsidR="00B01B84" w:rsidRPr="002924AB">
        <w:rPr>
          <w:rFonts w:ascii="Garamond" w:hAnsi="Garamond" w:cs="Garamond"/>
          <w:sz w:val="24"/>
          <w:szCs w:val="24"/>
        </w:rPr>
        <w:t>)</w:t>
      </w:r>
      <w:r w:rsidRPr="002924AB">
        <w:rPr>
          <w:rFonts w:ascii="Garamond" w:hAnsi="Garamond" w:cs="Garamond"/>
          <w:sz w:val="24"/>
          <w:szCs w:val="24"/>
        </w:rPr>
        <w:t xml:space="preserve"> Opsionet e votimit do të jenë: </w:t>
      </w:r>
      <w:r w:rsidR="00840F4C">
        <w:rPr>
          <w:rFonts w:ascii="Garamond" w:hAnsi="Garamond" w:cs="Garamond"/>
          <w:sz w:val="24"/>
          <w:szCs w:val="24"/>
        </w:rPr>
        <w:t>“</w:t>
      </w:r>
      <w:r w:rsidRPr="002924AB">
        <w:rPr>
          <w:rFonts w:ascii="Garamond" w:hAnsi="Garamond" w:cs="Garamond"/>
          <w:sz w:val="24"/>
          <w:szCs w:val="24"/>
        </w:rPr>
        <w:t>po</w:t>
      </w:r>
      <w:r w:rsidR="00840F4C">
        <w:rPr>
          <w:rFonts w:ascii="Garamond" w:hAnsi="Garamond" w:cs="Garamond"/>
          <w:sz w:val="24"/>
          <w:szCs w:val="24"/>
        </w:rPr>
        <w:t>”</w:t>
      </w:r>
      <w:r w:rsidRPr="002924AB">
        <w:rPr>
          <w:rFonts w:ascii="Garamond" w:hAnsi="Garamond" w:cs="Garamond"/>
          <w:sz w:val="24"/>
          <w:szCs w:val="24"/>
        </w:rPr>
        <w:t xml:space="preserve">, </w:t>
      </w:r>
      <w:r w:rsidR="00840F4C">
        <w:rPr>
          <w:rFonts w:ascii="Garamond" w:hAnsi="Garamond" w:cs="Garamond"/>
          <w:sz w:val="24"/>
          <w:szCs w:val="24"/>
        </w:rPr>
        <w:t>“</w:t>
      </w:r>
      <w:r w:rsidRPr="002924AB">
        <w:rPr>
          <w:rFonts w:ascii="Garamond" w:hAnsi="Garamond" w:cs="Garamond"/>
          <w:sz w:val="24"/>
          <w:szCs w:val="24"/>
        </w:rPr>
        <w:t>jo</w:t>
      </w:r>
      <w:r w:rsidR="00840F4C">
        <w:rPr>
          <w:rFonts w:ascii="Garamond" w:hAnsi="Garamond" w:cs="Garamond"/>
          <w:sz w:val="24"/>
          <w:szCs w:val="24"/>
        </w:rPr>
        <w:t>”</w:t>
      </w:r>
      <w:r w:rsidRPr="002924AB">
        <w:rPr>
          <w:rFonts w:ascii="Garamond" w:hAnsi="Garamond" w:cs="Garamond"/>
          <w:sz w:val="24"/>
          <w:szCs w:val="24"/>
        </w:rPr>
        <w:t xml:space="preserve">, </w:t>
      </w:r>
      <w:r w:rsidR="00840F4C">
        <w:rPr>
          <w:rFonts w:ascii="Garamond" w:hAnsi="Garamond" w:cs="Garamond"/>
          <w:sz w:val="24"/>
          <w:szCs w:val="24"/>
        </w:rPr>
        <w:t>“</w:t>
      </w:r>
      <w:r w:rsidRPr="002924AB">
        <w:rPr>
          <w:rFonts w:ascii="Garamond" w:hAnsi="Garamond" w:cs="Garamond"/>
          <w:sz w:val="24"/>
          <w:szCs w:val="24"/>
        </w:rPr>
        <w:t>abstenim</w:t>
      </w:r>
      <w:r w:rsidR="00840F4C">
        <w:rPr>
          <w:rFonts w:ascii="Garamond" w:hAnsi="Garamond" w:cs="Garamond"/>
          <w:sz w:val="24"/>
          <w:szCs w:val="24"/>
        </w:rPr>
        <w:t>”</w:t>
      </w:r>
      <w:r w:rsidRPr="002924AB">
        <w:rPr>
          <w:rFonts w:ascii="Garamond" w:hAnsi="Garamond" w:cs="Garamond"/>
          <w:sz w:val="24"/>
          <w:szCs w:val="24"/>
        </w:rPr>
        <w:t xml:space="preserve"> ose kur është e përshtatshme, </w:t>
      </w:r>
      <w:r w:rsidR="00840F4C">
        <w:rPr>
          <w:rFonts w:ascii="Garamond" w:hAnsi="Garamond" w:cs="Garamond"/>
          <w:sz w:val="24"/>
          <w:szCs w:val="24"/>
        </w:rPr>
        <w:t>“</w:t>
      </w:r>
      <w:r w:rsidRPr="002924AB">
        <w:rPr>
          <w:rFonts w:ascii="Garamond" w:hAnsi="Garamond" w:cs="Garamond"/>
          <w:sz w:val="24"/>
          <w:szCs w:val="24"/>
        </w:rPr>
        <w:t>referojuni seancës së ardhshme të Kongresit Botëror</w:t>
      </w:r>
      <w:r w:rsidR="00840F4C">
        <w:rPr>
          <w:rFonts w:ascii="Garamond" w:hAnsi="Garamond" w:cs="Garamond"/>
          <w:sz w:val="24"/>
          <w:szCs w:val="24"/>
        </w:rPr>
        <w:t>”</w:t>
      </w:r>
      <w:r w:rsidRPr="002924AB">
        <w:rPr>
          <w:rFonts w:ascii="Garamond" w:hAnsi="Garamond" w:cs="Garamond"/>
          <w:sz w:val="24"/>
          <w:szCs w:val="24"/>
        </w:rPr>
        <w:t xml:space="preserve">. Çdo </w:t>
      </w:r>
      <w:r w:rsidR="00840F4C">
        <w:rPr>
          <w:rFonts w:ascii="Garamond" w:hAnsi="Garamond" w:cs="Garamond"/>
          <w:sz w:val="24"/>
          <w:szCs w:val="24"/>
        </w:rPr>
        <w:t>a</w:t>
      </w:r>
      <w:r w:rsidRPr="002924AB">
        <w:rPr>
          <w:rFonts w:ascii="Garamond" w:hAnsi="Garamond" w:cs="Garamond"/>
          <w:sz w:val="24"/>
          <w:szCs w:val="24"/>
        </w:rPr>
        <w:t xml:space="preserve">nëtar që nuk mund të identifikohet dhe të japë votën e tij, mund të kontaktojë Sekretariatin për ndihmë nëpërmjet komunikimit elektronik dhe Sekretariati do t’i dërgojë </w:t>
      </w:r>
      <w:r w:rsidR="00316B80">
        <w:rPr>
          <w:rFonts w:ascii="Garamond" w:hAnsi="Garamond" w:cs="Garamond"/>
          <w:sz w:val="24"/>
          <w:szCs w:val="24"/>
        </w:rPr>
        <w:t>a</w:t>
      </w:r>
      <w:r w:rsidRPr="002924AB">
        <w:rPr>
          <w:rFonts w:ascii="Garamond" w:hAnsi="Garamond" w:cs="Garamond"/>
          <w:sz w:val="24"/>
          <w:szCs w:val="24"/>
        </w:rPr>
        <w:t xml:space="preserve">nëtarit nëpërmjet komunikimit elektronik një formular fletëvotimi të cilin </w:t>
      </w:r>
      <w:r w:rsidR="00840F4C">
        <w:rPr>
          <w:rFonts w:ascii="Garamond" w:hAnsi="Garamond" w:cs="Garamond"/>
          <w:sz w:val="24"/>
          <w:szCs w:val="24"/>
        </w:rPr>
        <w:t>a</w:t>
      </w:r>
      <w:r w:rsidRPr="002924AB">
        <w:rPr>
          <w:rFonts w:ascii="Garamond" w:hAnsi="Garamond" w:cs="Garamond"/>
          <w:sz w:val="24"/>
          <w:szCs w:val="24"/>
        </w:rPr>
        <w:t>nëtari mund ta përdorë për të hedhur votën e tij dhe duhet të kthehet përmes komunikimit elektronik para datës dhe orës së mbylljes së fletëvotimit të caktuar.</w:t>
      </w:r>
    </w:p>
    <w:p w14:paraId="6D56883A" w14:textId="3309751C" w:rsidR="00450439" w:rsidRPr="002924AB" w:rsidRDefault="00450439" w:rsidP="00450439">
      <w:pPr>
        <w:pStyle w:val="ListParagraph"/>
        <w:widowControl w:val="0"/>
        <w:tabs>
          <w:tab w:val="left" w:pos="2260"/>
        </w:tabs>
        <w:spacing w:after="0" w:line="240" w:lineRule="auto"/>
        <w:ind w:left="0" w:firstLine="284"/>
        <w:rPr>
          <w:rFonts w:ascii="Garamond" w:hAnsi="Garamond"/>
          <w:sz w:val="24"/>
          <w:szCs w:val="24"/>
        </w:rPr>
      </w:pPr>
      <w:r w:rsidRPr="002924AB">
        <w:rPr>
          <w:rFonts w:ascii="Garamond" w:hAnsi="Garamond" w:cs="Garamond"/>
          <w:sz w:val="24"/>
          <w:szCs w:val="24"/>
        </w:rPr>
        <w:t>e</w:t>
      </w:r>
      <w:r w:rsidR="00B01B84" w:rsidRPr="002924AB">
        <w:rPr>
          <w:rFonts w:ascii="Garamond" w:hAnsi="Garamond" w:cs="Garamond"/>
          <w:sz w:val="24"/>
          <w:szCs w:val="24"/>
        </w:rPr>
        <w:t>)</w:t>
      </w:r>
      <w:r w:rsidRPr="002924AB">
        <w:rPr>
          <w:rFonts w:ascii="Garamond" w:hAnsi="Garamond" w:cs="Garamond"/>
          <w:sz w:val="24"/>
          <w:szCs w:val="24"/>
        </w:rPr>
        <w:t xml:space="preserve"> Këshilltari </w:t>
      </w:r>
      <w:r w:rsidR="00316B80" w:rsidRPr="002924AB">
        <w:rPr>
          <w:rFonts w:ascii="Garamond" w:hAnsi="Garamond" w:cs="Garamond"/>
          <w:sz w:val="24"/>
          <w:szCs w:val="24"/>
        </w:rPr>
        <w:t xml:space="preserve">ligjor </w:t>
      </w:r>
      <w:r w:rsidRPr="002924AB">
        <w:rPr>
          <w:rFonts w:ascii="Garamond" w:hAnsi="Garamond" w:cs="Garamond"/>
          <w:sz w:val="24"/>
          <w:szCs w:val="24"/>
        </w:rPr>
        <w:t>i IUCN-së monitoron dhe garanton saktësinë e procesit të votimit elektronik; dhe</w:t>
      </w:r>
    </w:p>
    <w:p w14:paraId="2BB4FE60" w14:textId="4F71E721" w:rsidR="00450439" w:rsidRPr="002924AB" w:rsidRDefault="00450439" w:rsidP="00450439">
      <w:pPr>
        <w:pStyle w:val="ListParagraph"/>
        <w:widowControl w:val="0"/>
        <w:tabs>
          <w:tab w:val="left" w:pos="2260"/>
        </w:tabs>
        <w:spacing w:after="0" w:line="240" w:lineRule="auto"/>
        <w:ind w:left="0" w:firstLine="284"/>
        <w:jc w:val="both"/>
        <w:rPr>
          <w:rFonts w:ascii="Garamond" w:hAnsi="Garamond"/>
          <w:sz w:val="24"/>
          <w:szCs w:val="24"/>
        </w:rPr>
      </w:pPr>
      <w:r w:rsidRPr="002924AB">
        <w:rPr>
          <w:rFonts w:ascii="Garamond" w:hAnsi="Garamond" w:cs="Garamond"/>
          <w:sz w:val="24"/>
          <w:szCs w:val="24"/>
        </w:rPr>
        <w:t>f</w:t>
      </w:r>
      <w:r w:rsidR="00B01B84" w:rsidRPr="002924AB">
        <w:rPr>
          <w:rFonts w:ascii="Garamond" w:hAnsi="Garamond" w:cs="Garamond"/>
          <w:sz w:val="24"/>
          <w:szCs w:val="24"/>
        </w:rPr>
        <w:t>)</w:t>
      </w:r>
      <w:r w:rsidRPr="002924AB">
        <w:rPr>
          <w:rFonts w:ascii="Garamond" w:hAnsi="Garamond" w:cs="Garamond"/>
          <w:sz w:val="24"/>
          <w:szCs w:val="24"/>
        </w:rPr>
        <w:t xml:space="preserve"> Në përputhje me kërkesat e </w:t>
      </w:r>
      <w:r w:rsidR="00316B80" w:rsidRPr="002924AB">
        <w:rPr>
          <w:rFonts w:ascii="Garamond" w:hAnsi="Garamond" w:cs="Garamond"/>
          <w:sz w:val="24"/>
          <w:szCs w:val="24"/>
        </w:rPr>
        <w:t xml:space="preserve">rregullores së procedurës </w:t>
      </w:r>
      <w:r w:rsidRPr="002924AB">
        <w:rPr>
          <w:rFonts w:ascii="Garamond" w:hAnsi="Garamond" w:cs="Garamond"/>
          <w:sz w:val="24"/>
          <w:szCs w:val="24"/>
        </w:rPr>
        <w:t xml:space="preserve">71bis, të dhënat e plota të votimit të çdo </w:t>
      </w:r>
      <w:r w:rsidR="00316B80" w:rsidRPr="002924AB">
        <w:rPr>
          <w:rFonts w:ascii="Garamond" w:hAnsi="Garamond" w:cs="Garamond"/>
          <w:sz w:val="24"/>
          <w:szCs w:val="24"/>
        </w:rPr>
        <w:t xml:space="preserve">anëtari </w:t>
      </w:r>
      <w:r w:rsidRPr="002924AB">
        <w:rPr>
          <w:rFonts w:ascii="Garamond" w:hAnsi="Garamond" w:cs="Garamond"/>
          <w:sz w:val="24"/>
          <w:szCs w:val="24"/>
        </w:rPr>
        <w:t xml:space="preserve">të IUCN-së do t’u vihen në dispozicion të gjithë anëtarëve të IUCN-së brenda dy javësh pas mbylljes së votimit elektronik. Në përputhje me kërkesat sipas </w:t>
      </w:r>
      <w:r w:rsidR="00316B80" w:rsidRPr="002924AB">
        <w:rPr>
          <w:rFonts w:ascii="Garamond" w:hAnsi="Garamond" w:cs="Garamond"/>
          <w:sz w:val="24"/>
          <w:szCs w:val="24"/>
        </w:rPr>
        <w:t xml:space="preserve">rregullores </w:t>
      </w:r>
      <w:r w:rsidRPr="002924AB">
        <w:rPr>
          <w:rFonts w:ascii="Garamond" w:hAnsi="Garamond" w:cs="Garamond"/>
          <w:sz w:val="24"/>
          <w:szCs w:val="24"/>
        </w:rPr>
        <w:t xml:space="preserve">së </w:t>
      </w:r>
      <w:r w:rsidR="00316B80" w:rsidRPr="002924AB">
        <w:rPr>
          <w:rFonts w:ascii="Garamond" w:hAnsi="Garamond" w:cs="Garamond"/>
          <w:sz w:val="24"/>
          <w:szCs w:val="24"/>
        </w:rPr>
        <w:t xml:space="preserve">procedurës </w:t>
      </w:r>
      <w:r w:rsidRPr="002924AB">
        <w:rPr>
          <w:rFonts w:ascii="Garamond" w:hAnsi="Garamond" w:cs="Garamond"/>
          <w:sz w:val="24"/>
          <w:szCs w:val="24"/>
        </w:rPr>
        <w:t xml:space="preserve">72, ky procesverbal votimi do të përfshijë gjithashtu deklaratat me shkrim të çdo </w:t>
      </w:r>
      <w:r w:rsidR="00316B80" w:rsidRPr="002924AB">
        <w:rPr>
          <w:rFonts w:ascii="Garamond" w:hAnsi="Garamond" w:cs="Garamond"/>
          <w:sz w:val="24"/>
          <w:szCs w:val="24"/>
        </w:rPr>
        <w:t xml:space="preserve">anëtari </w:t>
      </w:r>
      <w:r w:rsidRPr="002924AB">
        <w:rPr>
          <w:rFonts w:ascii="Garamond" w:hAnsi="Garamond" w:cs="Garamond"/>
          <w:sz w:val="24"/>
          <w:szCs w:val="24"/>
        </w:rPr>
        <w:t>që shpjegon votën e tyre, të cilat Sekretariati do t’i ketë marrë me komunikim elektronik përpara datës/orës së mbylljes së votimit elektronik.</w:t>
      </w:r>
    </w:p>
    <w:p w14:paraId="598F7287" w14:textId="399BFD9E" w:rsidR="00450439" w:rsidRPr="002924AB" w:rsidRDefault="00450439" w:rsidP="00450439">
      <w:pPr>
        <w:pStyle w:val="ListParagraph"/>
        <w:widowControl w:val="0"/>
        <w:tabs>
          <w:tab w:val="left" w:pos="1560"/>
        </w:tabs>
        <w:spacing w:after="0" w:line="240" w:lineRule="auto"/>
        <w:ind w:left="0" w:firstLine="284"/>
        <w:jc w:val="both"/>
        <w:rPr>
          <w:rFonts w:ascii="Garamond" w:hAnsi="Garamond"/>
          <w:sz w:val="24"/>
          <w:szCs w:val="24"/>
        </w:rPr>
      </w:pPr>
      <w:r w:rsidRPr="002924AB">
        <w:rPr>
          <w:rFonts w:ascii="Garamond" w:hAnsi="Garamond" w:cs="Garamond"/>
          <w:sz w:val="24"/>
          <w:szCs w:val="24"/>
        </w:rPr>
        <w:t xml:space="preserve">95. Kur një votim elektronik kryhet nga komponentë të tjerë të IUCN-së, i njëjti format siç specifikohet në </w:t>
      </w:r>
      <w:r w:rsidR="00316B80" w:rsidRPr="002924AB">
        <w:rPr>
          <w:rFonts w:ascii="Garamond" w:hAnsi="Garamond" w:cs="Garamond"/>
          <w:sz w:val="24"/>
          <w:szCs w:val="24"/>
        </w:rPr>
        <w:t xml:space="preserve">rregulloren </w:t>
      </w:r>
      <w:r w:rsidRPr="002924AB">
        <w:rPr>
          <w:rFonts w:ascii="Garamond" w:hAnsi="Garamond" w:cs="Garamond"/>
          <w:sz w:val="24"/>
          <w:szCs w:val="24"/>
        </w:rPr>
        <w:t xml:space="preserve">94 d, do të përdoret </w:t>
      </w:r>
      <w:r w:rsidRPr="002924AB">
        <w:rPr>
          <w:rFonts w:ascii="Garamond" w:hAnsi="Garamond" w:cs="Garamond"/>
          <w:i/>
          <w:iCs/>
          <w:sz w:val="24"/>
          <w:szCs w:val="24"/>
        </w:rPr>
        <w:t>mutatis mutandis</w:t>
      </w:r>
      <w:r w:rsidRPr="002924AB">
        <w:rPr>
          <w:rFonts w:ascii="Garamond" w:hAnsi="Garamond"/>
          <w:sz w:val="24"/>
          <w:szCs w:val="24"/>
        </w:rPr>
        <w:t>.</w:t>
      </w:r>
    </w:p>
    <w:p w14:paraId="6F299416" w14:textId="77777777" w:rsidR="00450439" w:rsidRPr="002924AB" w:rsidRDefault="00450439" w:rsidP="00B01B84">
      <w:pPr>
        <w:pStyle w:val="TEKSTIII"/>
        <w:rPr>
          <w:b/>
        </w:rPr>
      </w:pPr>
      <w:r w:rsidRPr="002924AB">
        <w:rPr>
          <w:b/>
        </w:rPr>
        <w:t>Pjesa XI - Politika gjuhësore</w:t>
      </w:r>
    </w:p>
    <w:p w14:paraId="2922F12D" w14:textId="77777777" w:rsidR="00450439" w:rsidRPr="002924AB" w:rsidRDefault="00450439" w:rsidP="00B01B84">
      <w:pPr>
        <w:pStyle w:val="TEKSTIII"/>
        <w:rPr>
          <w:rFonts w:cs="Garamond"/>
        </w:rPr>
      </w:pPr>
      <w:r w:rsidRPr="002924AB">
        <w:rPr>
          <w:rFonts w:cs="Garamond"/>
        </w:rPr>
        <w:t>96. Këshilli do të miratojë një politikë për përdorimin e gjuhëve nga IUCN-ja dhe do ta rishikojë atë periodikisht më pas.</w:t>
      </w:r>
    </w:p>
    <w:p w14:paraId="3C8B1574" w14:textId="77777777" w:rsidR="00450439" w:rsidRPr="002924AB" w:rsidRDefault="00450439" w:rsidP="00B01B84">
      <w:pPr>
        <w:pStyle w:val="TEKSTIII"/>
        <w:rPr>
          <w:b/>
        </w:rPr>
      </w:pPr>
      <w:r w:rsidRPr="002924AB">
        <w:rPr>
          <w:b/>
        </w:rPr>
        <w:t>Pjesa XII - Ndryshimet</w:t>
      </w:r>
    </w:p>
    <w:p w14:paraId="3EC2CF45" w14:textId="0A82057F" w:rsidR="00450439" w:rsidRPr="002924AB" w:rsidRDefault="00450439" w:rsidP="00B01B84">
      <w:pPr>
        <w:pStyle w:val="TEKSTIII"/>
      </w:pPr>
      <w:r w:rsidRPr="002924AB">
        <w:rPr>
          <w:rFonts w:cs="Garamond"/>
        </w:rPr>
        <w:t xml:space="preserve">97. Këto rregullore mund të ndryshohen në përputhje me </w:t>
      </w:r>
      <w:r w:rsidR="00CD4E2B">
        <w:rPr>
          <w:rFonts w:cs="Garamond"/>
        </w:rPr>
        <w:t>s</w:t>
      </w:r>
      <w:r w:rsidRPr="002924AB">
        <w:rPr>
          <w:rFonts w:cs="Garamond"/>
        </w:rPr>
        <w:t>tatutin.</w:t>
      </w:r>
      <w:r w:rsidR="004848FF" w:rsidRPr="002924AB">
        <w:rPr>
          <w:rStyle w:val="FootnoteReference"/>
        </w:rPr>
        <w:footnoteReference w:id="36"/>
      </w:r>
    </w:p>
    <w:p w14:paraId="52965285" w14:textId="77777777" w:rsidR="00450439" w:rsidRPr="002924AB" w:rsidRDefault="00450439" w:rsidP="00B01B84">
      <w:pPr>
        <w:pStyle w:val="TEKSTIII"/>
        <w:rPr>
          <w:b/>
        </w:rPr>
      </w:pPr>
      <w:r w:rsidRPr="002924AB">
        <w:rPr>
          <w:b/>
        </w:rPr>
        <w:t>Pjesa XIII - Klauzola përfundimtare</w:t>
      </w:r>
    </w:p>
    <w:p w14:paraId="6BE8AAF4" w14:textId="31D7B340" w:rsidR="00450439" w:rsidRPr="002924AB" w:rsidRDefault="00450439" w:rsidP="00B01B84">
      <w:pPr>
        <w:pStyle w:val="TEKSTIII"/>
      </w:pPr>
      <w:r w:rsidRPr="002924AB">
        <w:rPr>
          <w:rFonts w:cs="Garamond"/>
        </w:rPr>
        <w:t>98. Pas miratimit nga Takimi i par</w:t>
      </w:r>
      <w:r w:rsidR="00C01671">
        <w:rPr>
          <w:rFonts w:cs="Garamond"/>
        </w:rPr>
        <w:t>ë</w:t>
      </w:r>
      <w:r w:rsidRPr="002924AB">
        <w:rPr>
          <w:rFonts w:cs="Garamond"/>
        </w:rPr>
        <w:t xml:space="preserve"> i Kongresit Botëror të Konservimit në Montreal nga 13 deri më 23 tetor 1996, këto </w:t>
      </w:r>
      <w:r w:rsidR="00C01671" w:rsidRPr="002924AB">
        <w:rPr>
          <w:rFonts w:cs="Garamond"/>
        </w:rPr>
        <w:t>rregullore</w:t>
      </w:r>
      <w:r w:rsidR="004848FF" w:rsidRPr="002924AB">
        <w:rPr>
          <w:rStyle w:val="FootnoteReference"/>
        </w:rPr>
        <w:footnoteReference w:id="37"/>
      </w:r>
      <w:r w:rsidRPr="002924AB">
        <w:rPr>
          <w:rFonts w:cs="Garamond"/>
        </w:rPr>
        <w:t xml:space="preserve"> do të hyjnë në fuqi nga 24 tetori 1996 dhe do të zëvendësojnë tërësisht rregulloret e mëparshme, me kusht që asgjë të mos cenojë vlefshmërinë e ndonjë vendimi të marrë sipas rregulloreve të mëparshme.</w:t>
      </w:r>
    </w:p>
    <w:p w14:paraId="57F34F65" w14:textId="77777777" w:rsidR="00450439" w:rsidRPr="002924AB" w:rsidRDefault="00450439" w:rsidP="00450439">
      <w:pPr>
        <w:pStyle w:val="Body"/>
        <w:ind w:firstLine="284"/>
        <w:jc w:val="center"/>
        <w:rPr>
          <w:b/>
          <w:sz w:val="24"/>
          <w:lang w:val="sq-AL"/>
        </w:rPr>
      </w:pPr>
      <w:r w:rsidRPr="00C01671">
        <w:rPr>
          <w:sz w:val="24"/>
          <w:lang w:val="sq-AL"/>
        </w:rPr>
        <w:t>SHTOJCË</w:t>
      </w:r>
    </w:p>
    <w:p w14:paraId="2C39C02B" w14:textId="272B1291" w:rsidR="00450439" w:rsidRPr="00CD4E2B" w:rsidRDefault="00450439" w:rsidP="00450439">
      <w:pPr>
        <w:pStyle w:val="BodyText"/>
        <w:ind w:firstLine="284"/>
        <w:jc w:val="center"/>
        <w:rPr>
          <w:i/>
          <w:color w:val="auto"/>
          <w:sz w:val="24"/>
          <w:lang w:val="sq-AL"/>
        </w:rPr>
      </w:pPr>
      <w:r w:rsidRPr="00CD4E2B">
        <w:rPr>
          <w:i/>
          <w:color w:val="auto"/>
          <w:sz w:val="24"/>
          <w:lang w:val="sq-AL"/>
        </w:rPr>
        <w:t xml:space="preserve">(Sipas </w:t>
      </w:r>
      <w:r w:rsidR="00CD4E2B" w:rsidRPr="00CD4E2B">
        <w:rPr>
          <w:i/>
          <w:color w:val="auto"/>
          <w:sz w:val="24"/>
          <w:lang w:val="sq-AL"/>
        </w:rPr>
        <w:t>r</w:t>
      </w:r>
      <w:r w:rsidRPr="00CD4E2B">
        <w:rPr>
          <w:i/>
          <w:color w:val="auto"/>
          <w:sz w:val="24"/>
          <w:lang w:val="sq-AL"/>
        </w:rPr>
        <w:t>regullores 36)</w:t>
      </w:r>
    </w:p>
    <w:p w14:paraId="3E8DE95E" w14:textId="77777777" w:rsidR="00450439" w:rsidRPr="002924AB" w:rsidRDefault="00450439" w:rsidP="00450439">
      <w:pPr>
        <w:pStyle w:val="BodyText"/>
        <w:ind w:firstLine="284"/>
        <w:rPr>
          <w:color w:val="auto"/>
          <w:sz w:val="24"/>
          <w:lang w:val="sq-AL"/>
        </w:rPr>
      </w:pPr>
    </w:p>
    <w:p w14:paraId="653E9A61" w14:textId="77777777" w:rsidR="00450439" w:rsidRPr="002924AB" w:rsidRDefault="00450439" w:rsidP="00450439">
      <w:pPr>
        <w:pStyle w:val="BodyText"/>
        <w:ind w:firstLine="284"/>
        <w:rPr>
          <w:color w:val="auto"/>
          <w:sz w:val="24"/>
          <w:lang w:val="sq-AL"/>
        </w:rPr>
      </w:pPr>
      <w:r w:rsidRPr="002924AB">
        <w:rPr>
          <w:color w:val="auto"/>
          <w:sz w:val="24"/>
          <w:lang w:val="sq-AL"/>
        </w:rPr>
        <w:t xml:space="preserve">Anëtarë të Kombeve të Bashkuara, anëtarë të Agjencive të saj të Specializuara ose të Agjencisë Ndërkombëtare të Energjisë Atomike, ose palë në Statutin e Gjykatës Ndërkombëtare të Drejtësisë. </w:t>
      </w:r>
      <w:r w:rsidR="00784100" w:rsidRPr="002924AB">
        <w:rPr>
          <w:rStyle w:val="FootnoteReference"/>
          <w:color w:val="auto"/>
          <w:sz w:val="24"/>
          <w:lang w:val="sq-AL"/>
        </w:rPr>
        <w:footnoteReference w:id="38"/>
      </w:r>
    </w:p>
    <w:p w14:paraId="2DB57646" w14:textId="77777777" w:rsidR="00450439" w:rsidRPr="002924AB" w:rsidRDefault="00450439" w:rsidP="00450439">
      <w:pPr>
        <w:pStyle w:val="BodyText"/>
        <w:ind w:firstLine="284"/>
        <w:rPr>
          <w:color w:val="auto"/>
          <w:sz w:val="24"/>
          <w:lang w:val="sq-AL"/>
        </w:rPr>
      </w:pPr>
    </w:p>
    <w:p w14:paraId="258718A6" w14:textId="77777777" w:rsidR="00450439" w:rsidRPr="002924AB" w:rsidRDefault="00450439" w:rsidP="00450439">
      <w:pPr>
        <w:pStyle w:val="Heading3"/>
        <w:keepNext w:val="0"/>
        <w:keepLines w:val="0"/>
        <w:widowControl w:val="0"/>
        <w:spacing w:before="0" w:after="0" w:line="240" w:lineRule="auto"/>
        <w:ind w:firstLine="284"/>
        <w:rPr>
          <w:rFonts w:ascii="Garamond" w:hAnsi="Garamond"/>
          <w:color w:val="000000" w:themeColor="text1"/>
          <w:lang w:val="sq-AL"/>
        </w:rPr>
      </w:pPr>
      <w:r w:rsidRPr="00CD4E2B">
        <w:rPr>
          <w:rFonts w:ascii="Garamond" w:hAnsi="Garamond"/>
          <w:b/>
          <w:color w:val="000000" w:themeColor="text1"/>
          <w:lang w:val="sq-AL"/>
        </w:rPr>
        <w:t>AFRIKA</w:t>
      </w:r>
    </w:p>
    <w:p w14:paraId="4AC95B24"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Algjeri </w:t>
      </w:r>
    </w:p>
    <w:p w14:paraId="29BA4ED1"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Angola </w:t>
      </w:r>
    </w:p>
    <w:p w14:paraId="6B6E807D"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Benin </w:t>
      </w:r>
    </w:p>
    <w:p w14:paraId="09443014"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Botsvana </w:t>
      </w:r>
    </w:p>
    <w:p w14:paraId="17F51BB3" w14:textId="77777777" w:rsidR="009A44A4" w:rsidRPr="002924AB" w:rsidRDefault="00450439" w:rsidP="009A44A4">
      <w:pPr>
        <w:pStyle w:val="BodyText"/>
        <w:ind w:firstLine="284"/>
        <w:rPr>
          <w:color w:val="auto"/>
          <w:sz w:val="24"/>
          <w:lang w:val="sq-AL"/>
        </w:rPr>
      </w:pPr>
      <w:r w:rsidRPr="002924AB">
        <w:rPr>
          <w:color w:val="auto"/>
          <w:sz w:val="24"/>
          <w:lang w:val="sq-AL"/>
        </w:rPr>
        <w:t xml:space="preserve">Burkina Faso </w:t>
      </w:r>
    </w:p>
    <w:p w14:paraId="313470DA" w14:textId="77777777" w:rsidR="009A44A4" w:rsidRPr="002924AB" w:rsidRDefault="00450439" w:rsidP="009A44A4">
      <w:pPr>
        <w:pStyle w:val="BodyText"/>
        <w:ind w:firstLine="284"/>
        <w:rPr>
          <w:color w:val="auto"/>
          <w:sz w:val="24"/>
          <w:lang w:val="sq-AL"/>
        </w:rPr>
      </w:pPr>
      <w:r w:rsidRPr="002924AB">
        <w:rPr>
          <w:color w:val="auto"/>
          <w:sz w:val="24"/>
          <w:lang w:val="sq-AL"/>
        </w:rPr>
        <w:t xml:space="preserve">Burundi </w:t>
      </w:r>
    </w:p>
    <w:p w14:paraId="43DA3855" w14:textId="77777777" w:rsidR="009A44A4" w:rsidRPr="002924AB" w:rsidRDefault="00450439" w:rsidP="009A44A4">
      <w:pPr>
        <w:pStyle w:val="BodyText"/>
        <w:ind w:firstLine="284"/>
        <w:rPr>
          <w:color w:val="auto"/>
          <w:sz w:val="24"/>
          <w:lang w:val="sq-AL"/>
        </w:rPr>
      </w:pPr>
      <w:r w:rsidRPr="002924AB">
        <w:rPr>
          <w:color w:val="auto"/>
          <w:sz w:val="24"/>
          <w:lang w:val="sq-AL"/>
        </w:rPr>
        <w:t xml:space="preserve">Kepi i Gjelbër </w:t>
      </w:r>
    </w:p>
    <w:p w14:paraId="25AFE641" w14:textId="77777777" w:rsidR="00450439" w:rsidRPr="002924AB" w:rsidRDefault="00450439" w:rsidP="009A44A4">
      <w:pPr>
        <w:pStyle w:val="BodyText"/>
        <w:ind w:firstLine="284"/>
        <w:rPr>
          <w:color w:val="auto"/>
          <w:sz w:val="24"/>
          <w:lang w:val="sq-AL"/>
        </w:rPr>
      </w:pPr>
      <w:r w:rsidRPr="002924AB">
        <w:rPr>
          <w:color w:val="auto"/>
          <w:sz w:val="24"/>
          <w:lang w:val="sq-AL"/>
        </w:rPr>
        <w:t>Kamerun</w:t>
      </w:r>
    </w:p>
    <w:p w14:paraId="68210921" w14:textId="77777777" w:rsidR="00450439" w:rsidRPr="002924AB" w:rsidRDefault="00450439" w:rsidP="00450439">
      <w:pPr>
        <w:pStyle w:val="BodyText"/>
        <w:ind w:firstLine="284"/>
        <w:rPr>
          <w:color w:val="auto"/>
          <w:sz w:val="24"/>
          <w:lang w:val="sq-AL"/>
        </w:rPr>
      </w:pPr>
      <w:r w:rsidRPr="002924AB">
        <w:rPr>
          <w:color w:val="auto"/>
          <w:sz w:val="24"/>
          <w:lang w:val="sq-AL"/>
        </w:rPr>
        <w:t>Republika e Afrikës Qendrore Çad</w:t>
      </w:r>
    </w:p>
    <w:p w14:paraId="566815B2"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Komore </w:t>
      </w:r>
    </w:p>
    <w:p w14:paraId="72153E47" w14:textId="77777777" w:rsidR="00450439" w:rsidRPr="002924AB" w:rsidRDefault="00450439" w:rsidP="00450439">
      <w:pPr>
        <w:pStyle w:val="BodyText"/>
        <w:ind w:firstLine="284"/>
        <w:rPr>
          <w:color w:val="auto"/>
          <w:sz w:val="24"/>
          <w:lang w:val="sq-AL"/>
        </w:rPr>
      </w:pPr>
      <w:r w:rsidRPr="002924AB">
        <w:rPr>
          <w:color w:val="auto"/>
          <w:sz w:val="24"/>
          <w:lang w:val="sq-AL"/>
        </w:rPr>
        <w:t>Kongo</w:t>
      </w:r>
    </w:p>
    <w:p w14:paraId="34032A39" w14:textId="77777777" w:rsidR="00450439" w:rsidRPr="002924AB" w:rsidRDefault="00450439" w:rsidP="00450439">
      <w:pPr>
        <w:pStyle w:val="BodyText"/>
        <w:ind w:firstLine="284"/>
        <w:rPr>
          <w:color w:val="auto"/>
          <w:sz w:val="24"/>
          <w:lang w:val="sq-AL"/>
        </w:rPr>
      </w:pPr>
      <w:r w:rsidRPr="002924AB">
        <w:rPr>
          <w:color w:val="auto"/>
          <w:sz w:val="24"/>
          <w:lang w:val="sq-AL"/>
        </w:rPr>
        <w:t>Bregu i Fildishtë</w:t>
      </w:r>
    </w:p>
    <w:p w14:paraId="78778D11"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Republika Demokratike e Kongos </w:t>
      </w:r>
    </w:p>
    <w:p w14:paraId="1D6BC681" w14:textId="77777777" w:rsidR="00450439" w:rsidRPr="002924AB" w:rsidRDefault="00450439" w:rsidP="00450439">
      <w:pPr>
        <w:pStyle w:val="BodyText"/>
        <w:ind w:firstLine="284"/>
        <w:rPr>
          <w:color w:val="auto"/>
          <w:sz w:val="24"/>
          <w:lang w:val="sq-AL"/>
        </w:rPr>
      </w:pPr>
      <w:r w:rsidRPr="002924AB">
        <w:rPr>
          <w:color w:val="auto"/>
          <w:sz w:val="24"/>
          <w:lang w:val="sq-AL"/>
        </w:rPr>
        <w:t>Xhibuti</w:t>
      </w:r>
    </w:p>
    <w:p w14:paraId="4AAB0A1F" w14:textId="77777777" w:rsidR="00450439" w:rsidRPr="002924AB" w:rsidRDefault="00450439" w:rsidP="00450439">
      <w:pPr>
        <w:pStyle w:val="BodyText"/>
        <w:ind w:firstLine="284"/>
        <w:rPr>
          <w:color w:val="auto"/>
          <w:sz w:val="24"/>
          <w:lang w:val="sq-AL"/>
        </w:rPr>
      </w:pPr>
      <w:r w:rsidRPr="002924AB">
        <w:rPr>
          <w:color w:val="auto"/>
          <w:sz w:val="24"/>
          <w:lang w:val="sq-AL"/>
        </w:rPr>
        <w:t>Egjipti</w:t>
      </w:r>
    </w:p>
    <w:p w14:paraId="1EB01723"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Guinea </w:t>
      </w:r>
    </w:p>
    <w:p w14:paraId="64746551"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Ekuatoriale </w:t>
      </w:r>
    </w:p>
    <w:p w14:paraId="605FB8D4" w14:textId="77777777" w:rsidR="00450439" w:rsidRPr="002924AB" w:rsidRDefault="00450439" w:rsidP="00450439">
      <w:pPr>
        <w:pStyle w:val="BodyText"/>
        <w:ind w:firstLine="284"/>
        <w:rPr>
          <w:color w:val="auto"/>
          <w:sz w:val="24"/>
          <w:lang w:val="sq-AL"/>
        </w:rPr>
      </w:pPr>
      <w:r w:rsidRPr="002924AB">
        <w:rPr>
          <w:color w:val="auto"/>
          <w:sz w:val="24"/>
          <w:lang w:val="sq-AL"/>
        </w:rPr>
        <w:t>Eritrea</w:t>
      </w:r>
    </w:p>
    <w:p w14:paraId="53428624" w14:textId="77777777" w:rsidR="009A44A4" w:rsidRPr="002924AB" w:rsidRDefault="00450439" w:rsidP="00450439">
      <w:pPr>
        <w:pStyle w:val="BodyText"/>
        <w:ind w:firstLine="284"/>
        <w:jc w:val="both"/>
        <w:rPr>
          <w:color w:val="auto"/>
          <w:sz w:val="24"/>
          <w:lang w:val="sq-AL"/>
        </w:rPr>
      </w:pPr>
      <w:r w:rsidRPr="002924AB">
        <w:rPr>
          <w:color w:val="auto"/>
          <w:sz w:val="24"/>
          <w:lang w:val="sq-AL"/>
        </w:rPr>
        <w:t xml:space="preserve">Eswatini </w:t>
      </w:r>
    </w:p>
    <w:p w14:paraId="3A20E6D9" w14:textId="77777777" w:rsidR="009A44A4" w:rsidRPr="002924AB" w:rsidRDefault="00450439" w:rsidP="00450439">
      <w:pPr>
        <w:pStyle w:val="BodyText"/>
        <w:ind w:firstLine="284"/>
        <w:jc w:val="both"/>
        <w:rPr>
          <w:color w:val="auto"/>
          <w:sz w:val="24"/>
          <w:lang w:val="sq-AL"/>
        </w:rPr>
      </w:pPr>
      <w:r w:rsidRPr="002924AB">
        <w:rPr>
          <w:color w:val="auto"/>
          <w:sz w:val="24"/>
          <w:lang w:val="sq-AL"/>
        </w:rPr>
        <w:t xml:space="preserve">Etiopia </w:t>
      </w:r>
    </w:p>
    <w:p w14:paraId="1B44EF85" w14:textId="77777777" w:rsidR="00450439" w:rsidRPr="002924AB" w:rsidRDefault="00450439" w:rsidP="00450439">
      <w:pPr>
        <w:pStyle w:val="BodyText"/>
        <w:ind w:firstLine="284"/>
        <w:jc w:val="both"/>
        <w:rPr>
          <w:color w:val="auto"/>
          <w:sz w:val="24"/>
          <w:lang w:val="sq-AL"/>
        </w:rPr>
      </w:pPr>
      <w:r w:rsidRPr="002924AB">
        <w:rPr>
          <w:color w:val="auto"/>
          <w:sz w:val="24"/>
          <w:lang w:val="sq-AL"/>
        </w:rPr>
        <w:t>Gabon</w:t>
      </w:r>
    </w:p>
    <w:p w14:paraId="3EA58F3E"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Gambia (Republika e) </w:t>
      </w:r>
    </w:p>
    <w:p w14:paraId="707513C3" w14:textId="77777777" w:rsidR="00450439" w:rsidRPr="002924AB" w:rsidRDefault="00450439" w:rsidP="00450439">
      <w:pPr>
        <w:pStyle w:val="BodyText"/>
        <w:ind w:firstLine="284"/>
        <w:rPr>
          <w:color w:val="auto"/>
          <w:sz w:val="24"/>
          <w:lang w:val="sq-AL"/>
        </w:rPr>
      </w:pPr>
      <w:r w:rsidRPr="002924AB">
        <w:rPr>
          <w:color w:val="auto"/>
          <w:sz w:val="24"/>
          <w:lang w:val="sq-AL"/>
        </w:rPr>
        <w:t>Gana</w:t>
      </w:r>
    </w:p>
    <w:p w14:paraId="568422AA"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Guinea </w:t>
      </w:r>
    </w:p>
    <w:p w14:paraId="5055B600" w14:textId="77777777" w:rsidR="005114E2" w:rsidRDefault="00450439" w:rsidP="00450439">
      <w:pPr>
        <w:pStyle w:val="BodyText"/>
        <w:ind w:firstLine="284"/>
        <w:rPr>
          <w:color w:val="auto"/>
          <w:sz w:val="24"/>
          <w:lang w:val="sq-AL"/>
        </w:rPr>
      </w:pPr>
      <w:r w:rsidRPr="002924AB">
        <w:rPr>
          <w:color w:val="auto"/>
          <w:sz w:val="24"/>
          <w:lang w:val="sq-AL"/>
        </w:rPr>
        <w:t xml:space="preserve">Guinea </w:t>
      </w:r>
    </w:p>
    <w:p w14:paraId="2632B34B" w14:textId="0333FFB6" w:rsidR="009A44A4" w:rsidRPr="002924AB" w:rsidRDefault="00450439" w:rsidP="00450439">
      <w:pPr>
        <w:pStyle w:val="BodyText"/>
        <w:ind w:firstLine="284"/>
        <w:rPr>
          <w:color w:val="auto"/>
          <w:sz w:val="24"/>
          <w:lang w:val="sq-AL"/>
        </w:rPr>
      </w:pPr>
      <w:r w:rsidRPr="002924AB">
        <w:rPr>
          <w:color w:val="auto"/>
          <w:sz w:val="24"/>
          <w:lang w:val="sq-AL"/>
        </w:rPr>
        <w:t xml:space="preserve">BisaoKenia </w:t>
      </w:r>
    </w:p>
    <w:p w14:paraId="02150E6E"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Lesoto </w:t>
      </w:r>
    </w:p>
    <w:p w14:paraId="7CD73EB1" w14:textId="77777777" w:rsidR="00450439" w:rsidRPr="002924AB" w:rsidRDefault="00450439" w:rsidP="00450439">
      <w:pPr>
        <w:pStyle w:val="BodyText"/>
        <w:ind w:firstLine="284"/>
        <w:rPr>
          <w:color w:val="auto"/>
          <w:sz w:val="24"/>
          <w:lang w:val="sq-AL"/>
        </w:rPr>
      </w:pPr>
      <w:r w:rsidRPr="002924AB">
        <w:rPr>
          <w:color w:val="auto"/>
          <w:sz w:val="24"/>
          <w:lang w:val="sq-AL"/>
        </w:rPr>
        <w:t>Liberi</w:t>
      </w:r>
    </w:p>
    <w:p w14:paraId="688CF700"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Libia (Shteti i) </w:t>
      </w:r>
    </w:p>
    <w:p w14:paraId="02EC9EBC"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Madagaskar </w:t>
      </w:r>
    </w:p>
    <w:p w14:paraId="4A923CB5" w14:textId="77777777" w:rsidR="00450439" w:rsidRPr="002924AB" w:rsidRDefault="00450439" w:rsidP="00450439">
      <w:pPr>
        <w:pStyle w:val="BodyText"/>
        <w:ind w:firstLine="284"/>
        <w:rPr>
          <w:color w:val="auto"/>
          <w:sz w:val="24"/>
          <w:lang w:val="sq-AL"/>
        </w:rPr>
      </w:pPr>
      <w:r w:rsidRPr="002924AB">
        <w:rPr>
          <w:color w:val="auto"/>
          <w:sz w:val="24"/>
          <w:lang w:val="sq-AL"/>
        </w:rPr>
        <w:t xml:space="preserve">Malavi </w:t>
      </w:r>
    </w:p>
    <w:p w14:paraId="672FBE40" w14:textId="77777777" w:rsidR="00450439" w:rsidRPr="002924AB" w:rsidRDefault="00450439" w:rsidP="00450439">
      <w:pPr>
        <w:pStyle w:val="BodyText"/>
        <w:ind w:firstLine="284"/>
        <w:rPr>
          <w:color w:val="auto"/>
          <w:sz w:val="24"/>
          <w:lang w:val="sq-AL"/>
        </w:rPr>
      </w:pPr>
      <w:r w:rsidRPr="002924AB">
        <w:rPr>
          <w:color w:val="auto"/>
          <w:sz w:val="24"/>
          <w:lang w:val="sq-AL"/>
        </w:rPr>
        <w:t xml:space="preserve">Mali       </w:t>
      </w:r>
    </w:p>
    <w:p w14:paraId="2DA28D92"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Mauritania </w:t>
      </w:r>
    </w:p>
    <w:p w14:paraId="501DD83B"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Mauritius </w:t>
      </w:r>
    </w:p>
    <w:p w14:paraId="23FD2022"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Marok </w:t>
      </w:r>
    </w:p>
    <w:p w14:paraId="40C683E1"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Mozambik </w:t>
      </w:r>
    </w:p>
    <w:p w14:paraId="1ABE2C2D"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Namibia </w:t>
      </w:r>
    </w:p>
    <w:p w14:paraId="0CB1813C"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Niger </w:t>
      </w:r>
    </w:p>
    <w:p w14:paraId="6845228C" w14:textId="77777777" w:rsidR="00527045" w:rsidRDefault="00450439" w:rsidP="00450439">
      <w:pPr>
        <w:pStyle w:val="BodyText"/>
        <w:ind w:firstLine="284"/>
        <w:rPr>
          <w:color w:val="auto"/>
          <w:sz w:val="24"/>
          <w:lang w:val="sq-AL"/>
        </w:rPr>
      </w:pPr>
      <w:r w:rsidRPr="002924AB">
        <w:rPr>
          <w:color w:val="auto"/>
          <w:sz w:val="24"/>
          <w:lang w:val="sq-AL"/>
        </w:rPr>
        <w:t xml:space="preserve">Nigeria </w:t>
      </w:r>
    </w:p>
    <w:p w14:paraId="10B787D5" w14:textId="3F4B3AFD" w:rsidR="00450439" w:rsidRPr="002924AB" w:rsidRDefault="00450439" w:rsidP="00450439">
      <w:pPr>
        <w:pStyle w:val="BodyText"/>
        <w:ind w:firstLine="284"/>
        <w:rPr>
          <w:color w:val="auto"/>
          <w:sz w:val="24"/>
          <w:lang w:val="sq-AL"/>
        </w:rPr>
      </w:pPr>
      <w:r w:rsidRPr="002924AB">
        <w:rPr>
          <w:color w:val="auto"/>
          <w:sz w:val="24"/>
          <w:lang w:val="sq-AL"/>
        </w:rPr>
        <w:t>Ruanda</w:t>
      </w:r>
    </w:p>
    <w:p w14:paraId="4422C57D" w14:textId="77777777" w:rsidR="00527045" w:rsidRDefault="00450439" w:rsidP="00450439">
      <w:pPr>
        <w:pStyle w:val="BodyText"/>
        <w:ind w:firstLine="284"/>
        <w:rPr>
          <w:color w:val="auto"/>
          <w:sz w:val="24"/>
          <w:lang w:val="sq-AL"/>
        </w:rPr>
      </w:pPr>
      <w:r w:rsidRPr="002924AB">
        <w:rPr>
          <w:color w:val="auto"/>
          <w:sz w:val="24"/>
          <w:lang w:val="sq-AL"/>
        </w:rPr>
        <w:t xml:space="preserve">Sao Tome dhe Principe </w:t>
      </w:r>
    </w:p>
    <w:p w14:paraId="6BE2B039" w14:textId="04FF347D" w:rsidR="00450439" w:rsidRPr="002924AB" w:rsidRDefault="00450439" w:rsidP="00450439">
      <w:pPr>
        <w:pStyle w:val="BodyText"/>
        <w:ind w:firstLine="284"/>
        <w:rPr>
          <w:color w:val="auto"/>
          <w:sz w:val="24"/>
          <w:lang w:val="sq-AL"/>
        </w:rPr>
      </w:pPr>
      <w:r w:rsidRPr="002924AB">
        <w:rPr>
          <w:color w:val="auto"/>
          <w:sz w:val="24"/>
          <w:lang w:val="sq-AL"/>
        </w:rPr>
        <w:t>Senegal</w:t>
      </w:r>
    </w:p>
    <w:p w14:paraId="728F5D3C"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Seychelles Sierra </w:t>
      </w:r>
    </w:p>
    <w:p w14:paraId="00F8C19C"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Leone Somali </w:t>
      </w:r>
    </w:p>
    <w:p w14:paraId="6228260E" w14:textId="77777777" w:rsidR="00450439" w:rsidRPr="002924AB" w:rsidRDefault="00450439" w:rsidP="00450439">
      <w:pPr>
        <w:pStyle w:val="BodyText"/>
        <w:ind w:firstLine="284"/>
        <w:rPr>
          <w:color w:val="auto"/>
          <w:sz w:val="24"/>
          <w:lang w:val="sq-AL"/>
        </w:rPr>
      </w:pPr>
      <w:r w:rsidRPr="002924AB">
        <w:rPr>
          <w:color w:val="auto"/>
          <w:sz w:val="24"/>
          <w:lang w:val="sq-AL"/>
        </w:rPr>
        <w:t xml:space="preserve">Afrika e Jugut </w:t>
      </w:r>
    </w:p>
    <w:p w14:paraId="3948E39E" w14:textId="77777777" w:rsidR="00450439" w:rsidRPr="002924AB" w:rsidRDefault="00450439" w:rsidP="00450439">
      <w:pPr>
        <w:pStyle w:val="BodyText"/>
        <w:ind w:firstLine="284"/>
        <w:rPr>
          <w:color w:val="auto"/>
          <w:sz w:val="24"/>
          <w:lang w:val="sq-AL"/>
        </w:rPr>
      </w:pPr>
      <w:r w:rsidRPr="002924AB">
        <w:rPr>
          <w:color w:val="auto"/>
          <w:sz w:val="24"/>
          <w:lang w:val="sq-AL"/>
        </w:rPr>
        <w:t>Sudani i Jugut</w:t>
      </w:r>
    </w:p>
    <w:p w14:paraId="3C51055B" w14:textId="48E103F9" w:rsidR="00450439" w:rsidRPr="002924AB" w:rsidRDefault="00450439" w:rsidP="00450439">
      <w:pPr>
        <w:pStyle w:val="BodyText"/>
        <w:ind w:firstLine="284"/>
        <w:rPr>
          <w:color w:val="auto"/>
          <w:sz w:val="24"/>
          <w:lang w:val="sq-AL"/>
        </w:rPr>
      </w:pPr>
      <w:r w:rsidRPr="002924AB">
        <w:rPr>
          <w:color w:val="auto"/>
          <w:sz w:val="24"/>
          <w:lang w:val="sq-AL"/>
        </w:rPr>
        <w:t>Sudan</w:t>
      </w:r>
    </w:p>
    <w:p w14:paraId="0B474F8D"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Togo </w:t>
      </w:r>
    </w:p>
    <w:p w14:paraId="49C37F62"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Tunizi </w:t>
      </w:r>
    </w:p>
    <w:p w14:paraId="6BFA9E0D" w14:textId="77777777" w:rsidR="00450439" w:rsidRPr="002924AB" w:rsidRDefault="00450439" w:rsidP="00450439">
      <w:pPr>
        <w:pStyle w:val="BodyText"/>
        <w:ind w:firstLine="284"/>
        <w:rPr>
          <w:color w:val="auto"/>
          <w:sz w:val="24"/>
          <w:lang w:val="sq-AL"/>
        </w:rPr>
      </w:pPr>
      <w:r w:rsidRPr="002924AB">
        <w:rPr>
          <w:color w:val="auto"/>
          <w:sz w:val="24"/>
          <w:lang w:val="sq-AL"/>
        </w:rPr>
        <w:t>Uganda</w:t>
      </w:r>
    </w:p>
    <w:p w14:paraId="088E558F" w14:textId="77777777" w:rsidR="00450439" w:rsidRPr="002924AB" w:rsidRDefault="00450439" w:rsidP="00450439">
      <w:pPr>
        <w:pStyle w:val="BodyText"/>
        <w:ind w:firstLine="284"/>
        <w:rPr>
          <w:color w:val="auto"/>
          <w:sz w:val="24"/>
          <w:lang w:val="sq-AL"/>
        </w:rPr>
      </w:pPr>
      <w:r w:rsidRPr="002924AB">
        <w:rPr>
          <w:color w:val="auto"/>
          <w:sz w:val="24"/>
          <w:lang w:val="sq-AL"/>
        </w:rPr>
        <w:t xml:space="preserve">Republika e Bashkuar e Tanzanisë </w:t>
      </w:r>
    </w:p>
    <w:p w14:paraId="5774F3BD" w14:textId="77777777" w:rsidR="00450439" w:rsidRPr="002924AB" w:rsidRDefault="00450439" w:rsidP="00450439">
      <w:pPr>
        <w:pStyle w:val="BodyText"/>
        <w:ind w:firstLine="284"/>
        <w:rPr>
          <w:color w:val="auto"/>
          <w:sz w:val="24"/>
          <w:lang w:val="sq-AL"/>
        </w:rPr>
      </w:pPr>
      <w:r w:rsidRPr="002924AB">
        <w:rPr>
          <w:color w:val="auto"/>
          <w:sz w:val="24"/>
          <w:lang w:val="sq-AL"/>
        </w:rPr>
        <w:t>Zambia</w:t>
      </w:r>
    </w:p>
    <w:p w14:paraId="3CB77A9E" w14:textId="77777777" w:rsidR="00450439" w:rsidRPr="002924AB" w:rsidRDefault="00450439" w:rsidP="00450439">
      <w:pPr>
        <w:pStyle w:val="BodyText"/>
        <w:ind w:firstLine="284"/>
        <w:rPr>
          <w:color w:val="auto"/>
          <w:sz w:val="24"/>
          <w:lang w:val="sq-AL"/>
        </w:rPr>
      </w:pPr>
      <w:r w:rsidRPr="002924AB">
        <w:rPr>
          <w:color w:val="auto"/>
          <w:sz w:val="24"/>
          <w:lang w:val="sq-AL"/>
        </w:rPr>
        <w:t>Zimbabve</w:t>
      </w:r>
    </w:p>
    <w:p w14:paraId="65E7DAE2" w14:textId="77777777" w:rsidR="00450439" w:rsidRPr="002924AB" w:rsidRDefault="00450439" w:rsidP="00450439">
      <w:pPr>
        <w:pStyle w:val="Heading3"/>
        <w:keepNext w:val="0"/>
        <w:keepLines w:val="0"/>
        <w:widowControl w:val="0"/>
        <w:spacing w:before="0" w:after="0" w:line="240" w:lineRule="auto"/>
        <w:ind w:firstLine="284"/>
        <w:rPr>
          <w:rFonts w:ascii="Garamond" w:hAnsi="Garamond"/>
          <w:color w:val="FF0000"/>
          <w:u w:val="single"/>
          <w:lang w:val="sq-AL"/>
        </w:rPr>
      </w:pPr>
    </w:p>
    <w:p w14:paraId="0AC507FE" w14:textId="77777777" w:rsidR="00450439" w:rsidRPr="002924AB" w:rsidRDefault="00450439" w:rsidP="00450439">
      <w:pPr>
        <w:pStyle w:val="Heading3"/>
        <w:keepNext w:val="0"/>
        <w:keepLines w:val="0"/>
        <w:widowControl w:val="0"/>
        <w:spacing w:before="0" w:after="0" w:line="240" w:lineRule="auto"/>
        <w:ind w:firstLine="284"/>
        <w:rPr>
          <w:rFonts w:ascii="Garamond" w:hAnsi="Garamond"/>
          <w:b/>
          <w:color w:val="000000" w:themeColor="text1"/>
          <w:lang w:val="sq-AL"/>
        </w:rPr>
      </w:pPr>
      <w:r w:rsidRPr="002924AB">
        <w:rPr>
          <w:rFonts w:ascii="Garamond" w:hAnsi="Garamond"/>
          <w:b/>
          <w:color w:val="000000" w:themeColor="text1"/>
          <w:lang w:val="sq-AL"/>
        </w:rPr>
        <w:t>MESOAMERIKA DHE AMERIKA E JUGUT</w:t>
      </w:r>
    </w:p>
    <w:p w14:paraId="43D0405D" w14:textId="77777777" w:rsidR="009A44A4" w:rsidRPr="002924AB" w:rsidRDefault="00450439" w:rsidP="00450439">
      <w:pPr>
        <w:pStyle w:val="BodyText"/>
        <w:ind w:firstLine="284"/>
        <w:rPr>
          <w:sz w:val="24"/>
          <w:lang w:val="sq-AL"/>
        </w:rPr>
      </w:pPr>
      <w:r w:rsidRPr="002924AB">
        <w:rPr>
          <w:sz w:val="24"/>
          <w:lang w:val="sq-AL"/>
        </w:rPr>
        <w:t xml:space="preserve">Argjentina </w:t>
      </w:r>
    </w:p>
    <w:p w14:paraId="27420641" w14:textId="77777777" w:rsidR="00450439" w:rsidRPr="002924AB" w:rsidRDefault="00450439" w:rsidP="00450439">
      <w:pPr>
        <w:pStyle w:val="BodyText"/>
        <w:ind w:firstLine="284"/>
        <w:rPr>
          <w:color w:val="auto"/>
          <w:sz w:val="24"/>
          <w:lang w:val="sq-AL"/>
        </w:rPr>
      </w:pPr>
      <w:r w:rsidRPr="002924AB">
        <w:rPr>
          <w:sz w:val="24"/>
          <w:lang w:val="sq-AL"/>
        </w:rPr>
        <w:t>Belize</w:t>
      </w:r>
    </w:p>
    <w:p w14:paraId="2AF6B69E" w14:textId="77777777" w:rsidR="00450439" w:rsidRPr="002924AB" w:rsidRDefault="00450439" w:rsidP="00450439">
      <w:pPr>
        <w:pStyle w:val="BodyText"/>
        <w:ind w:firstLine="284"/>
        <w:rPr>
          <w:color w:val="auto"/>
          <w:sz w:val="24"/>
          <w:lang w:val="sq-AL"/>
        </w:rPr>
      </w:pPr>
      <w:r w:rsidRPr="002924AB">
        <w:rPr>
          <w:color w:val="auto"/>
          <w:sz w:val="24"/>
          <w:lang w:val="sq-AL"/>
        </w:rPr>
        <w:t>Bolivi (Shteti shumëkombësh i Brazilit).</w:t>
      </w:r>
    </w:p>
    <w:p w14:paraId="55C89E6B"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Kili </w:t>
      </w:r>
    </w:p>
    <w:p w14:paraId="0C72529B" w14:textId="77777777" w:rsidR="00450439" w:rsidRPr="002924AB" w:rsidRDefault="00450439" w:rsidP="00450439">
      <w:pPr>
        <w:pStyle w:val="BodyText"/>
        <w:ind w:firstLine="284"/>
        <w:rPr>
          <w:color w:val="auto"/>
          <w:sz w:val="24"/>
          <w:lang w:val="sq-AL"/>
        </w:rPr>
      </w:pPr>
      <w:r w:rsidRPr="002924AB">
        <w:rPr>
          <w:color w:val="auto"/>
          <w:sz w:val="24"/>
          <w:lang w:val="sq-AL"/>
        </w:rPr>
        <w:t>Kolumbi</w:t>
      </w:r>
    </w:p>
    <w:p w14:paraId="18D7AEB9" w14:textId="77777777" w:rsidR="00450439" w:rsidRPr="002924AB" w:rsidRDefault="00450439" w:rsidP="00450439">
      <w:pPr>
        <w:pStyle w:val="BodyText"/>
        <w:ind w:firstLine="284"/>
        <w:rPr>
          <w:color w:val="auto"/>
          <w:sz w:val="24"/>
          <w:lang w:val="sq-AL"/>
        </w:rPr>
      </w:pPr>
      <w:r w:rsidRPr="002924AB">
        <w:rPr>
          <w:color w:val="auto"/>
          <w:sz w:val="24"/>
          <w:lang w:val="sq-AL"/>
        </w:rPr>
        <w:t>Kosta Rika</w:t>
      </w:r>
    </w:p>
    <w:p w14:paraId="25569B57"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Ekuador </w:t>
      </w:r>
    </w:p>
    <w:p w14:paraId="069231EC"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El Salvador </w:t>
      </w:r>
    </w:p>
    <w:p w14:paraId="3191F1FE" w14:textId="77777777" w:rsidR="009A44A4" w:rsidRPr="002924AB" w:rsidRDefault="00450439" w:rsidP="00450439">
      <w:pPr>
        <w:pStyle w:val="BodyText"/>
        <w:ind w:firstLine="284"/>
        <w:rPr>
          <w:color w:val="auto"/>
          <w:sz w:val="24"/>
          <w:lang w:val="sq-AL"/>
        </w:rPr>
      </w:pPr>
      <w:r w:rsidRPr="002924AB">
        <w:rPr>
          <w:color w:val="auto"/>
          <w:sz w:val="24"/>
          <w:lang w:val="sq-AL"/>
        </w:rPr>
        <w:t>Guatemala</w:t>
      </w:r>
    </w:p>
    <w:p w14:paraId="46FD6D26" w14:textId="6AB39552" w:rsidR="009A44A4" w:rsidRPr="002924AB" w:rsidRDefault="00450439" w:rsidP="00450439">
      <w:pPr>
        <w:pStyle w:val="BodyText"/>
        <w:ind w:firstLine="284"/>
        <w:rPr>
          <w:color w:val="auto"/>
          <w:sz w:val="24"/>
          <w:lang w:val="sq-AL"/>
        </w:rPr>
      </w:pPr>
      <w:r w:rsidRPr="002924AB">
        <w:rPr>
          <w:color w:val="auto"/>
          <w:sz w:val="24"/>
          <w:lang w:val="sq-AL"/>
        </w:rPr>
        <w:t xml:space="preserve">Guajana </w:t>
      </w:r>
    </w:p>
    <w:p w14:paraId="03511669"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Honduras </w:t>
      </w:r>
    </w:p>
    <w:p w14:paraId="58D5782F"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Meksikë </w:t>
      </w:r>
    </w:p>
    <w:p w14:paraId="10708C34"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Nikaragua </w:t>
      </w:r>
    </w:p>
    <w:p w14:paraId="48BF6B4D"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Panama </w:t>
      </w:r>
    </w:p>
    <w:p w14:paraId="72843C97"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Paraguaj </w:t>
      </w:r>
    </w:p>
    <w:p w14:paraId="561561F8"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Peru </w:t>
      </w:r>
    </w:p>
    <w:p w14:paraId="0D5C3D57"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Surinami </w:t>
      </w:r>
    </w:p>
    <w:p w14:paraId="26A9E8B5" w14:textId="77777777" w:rsidR="00450439" w:rsidRPr="002924AB" w:rsidRDefault="00450439" w:rsidP="00450439">
      <w:pPr>
        <w:pStyle w:val="BodyText"/>
        <w:ind w:firstLine="284"/>
        <w:rPr>
          <w:color w:val="auto"/>
          <w:sz w:val="24"/>
          <w:lang w:val="sq-AL"/>
        </w:rPr>
      </w:pPr>
      <w:r w:rsidRPr="002924AB">
        <w:rPr>
          <w:color w:val="auto"/>
          <w:sz w:val="24"/>
          <w:lang w:val="sq-AL"/>
        </w:rPr>
        <w:t>Uruguai</w:t>
      </w:r>
    </w:p>
    <w:p w14:paraId="5F5120C6" w14:textId="77777777" w:rsidR="00450439" w:rsidRPr="002924AB" w:rsidRDefault="00450439" w:rsidP="00450439">
      <w:pPr>
        <w:pStyle w:val="BodyText"/>
        <w:ind w:firstLine="284"/>
        <w:rPr>
          <w:color w:val="auto"/>
          <w:sz w:val="24"/>
          <w:lang w:val="sq-AL"/>
        </w:rPr>
      </w:pPr>
      <w:r w:rsidRPr="002924AB">
        <w:rPr>
          <w:color w:val="auto"/>
          <w:sz w:val="24"/>
          <w:lang w:val="sq-AL"/>
        </w:rPr>
        <w:t>Venezuela (Republika Bolivare e)</w:t>
      </w:r>
    </w:p>
    <w:p w14:paraId="46632E89" w14:textId="77777777" w:rsidR="00450439" w:rsidRPr="002924AB" w:rsidRDefault="00450439" w:rsidP="00450439">
      <w:pPr>
        <w:pStyle w:val="BodyText"/>
        <w:ind w:firstLine="284"/>
        <w:rPr>
          <w:color w:val="auto"/>
          <w:sz w:val="24"/>
          <w:lang w:val="sq-AL"/>
        </w:rPr>
      </w:pPr>
    </w:p>
    <w:p w14:paraId="65FD191B" w14:textId="77777777" w:rsidR="00450439" w:rsidRPr="002924AB" w:rsidRDefault="00450439" w:rsidP="00450439">
      <w:pPr>
        <w:pStyle w:val="Heading3"/>
        <w:keepNext w:val="0"/>
        <w:keepLines w:val="0"/>
        <w:widowControl w:val="0"/>
        <w:spacing w:before="0" w:after="0" w:line="240" w:lineRule="auto"/>
        <w:ind w:firstLine="284"/>
        <w:rPr>
          <w:rFonts w:ascii="Garamond" w:hAnsi="Garamond"/>
          <w:b/>
          <w:color w:val="000000" w:themeColor="text1"/>
          <w:lang w:val="sq-AL"/>
        </w:rPr>
      </w:pPr>
      <w:r w:rsidRPr="002924AB">
        <w:rPr>
          <w:rFonts w:ascii="Garamond" w:hAnsi="Garamond"/>
          <w:b/>
          <w:color w:val="000000" w:themeColor="text1"/>
          <w:lang w:val="sq-AL"/>
        </w:rPr>
        <w:t>AMERIKA VERIORE DHE KARAIBET</w:t>
      </w:r>
    </w:p>
    <w:p w14:paraId="39B90AC2"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Antigua dhe Barbuda </w:t>
      </w:r>
    </w:p>
    <w:p w14:paraId="0ADE882D" w14:textId="77777777" w:rsidR="00450439" w:rsidRPr="002924AB" w:rsidRDefault="00450439" w:rsidP="00450439">
      <w:pPr>
        <w:pStyle w:val="BodyText"/>
        <w:ind w:firstLine="284"/>
        <w:rPr>
          <w:color w:val="auto"/>
          <w:sz w:val="24"/>
          <w:lang w:val="sq-AL"/>
        </w:rPr>
      </w:pPr>
      <w:r w:rsidRPr="002924AB">
        <w:rPr>
          <w:color w:val="auto"/>
          <w:sz w:val="24"/>
          <w:lang w:val="sq-AL"/>
        </w:rPr>
        <w:t>Bahamas</w:t>
      </w:r>
    </w:p>
    <w:p w14:paraId="161AD5B5"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Barbados </w:t>
      </w:r>
    </w:p>
    <w:p w14:paraId="1E852C71"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Kanada </w:t>
      </w:r>
    </w:p>
    <w:p w14:paraId="76069A8D"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Kuba </w:t>
      </w:r>
    </w:p>
    <w:p w14:paraId="76641991" w14:textId="77777777" w:rsidR="00450439" w:rsidRPr="002924AB" w:rsidRDefault="00450439" w:rsidP="00450439">
      <w:pPr>
        <w:pStyle w:val="BodyText"/>
        <w:ind w:firstLine="284"/>
        <w:rPr>
          <w:color w:val="auto"/>
          <w:sz w:val="24"/>
          <w:lang w:val="sq-AL"/>
        </w:rPr>
      </w:pPr>
      <w:r w:rsidRPr="002924AB">
        <w:rPr>
          <w:color w:val="auto"/>
          <w:sz w:val="24"/>
          <w:lang w:val="sq-AL"/>
        </w:rPr>
        <w:t>Dominika</w:t>
      </w:r>
    </w:p>
    <w:p w14:paraId="7935C3BD"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Republika Domenikane </w:t>
      </w:r>
    </w:p>
    <w:p w14:paraId="1EA31170" w14:textId="77777777" w:rsidR="00450439" w:rsidRPr="002924AB" w:rsidRDefault="00450439" w:rsidP="00450439">
      <w:pPr>
        <w:pStyle w:val="BodyText"/>
        <w:ind w:firstLine="284"/>
        <w:rPr>
          <w:color w:val="auto"/>
          <w:sz w:val="24"/>
          <w:lang w:val="sq-AL"/>
        </w:rPr>
      </w:pPr>
      <w:r w:rsidRPr="002924AB">
        <w:rPr>
          <w:color w:val="auto"/>
          <w:sz w:val="24"/>
          <w:lang w:val="sq-AL"/>
        </w:rPr>
        <w:t>Grenada</w:t>
      </w:r>
    </w:p>
    <w:p w14:paraId="70E0BF31"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Haiti </w:t>
      </w:r>
    </w:p>
    <w:p w14:paraId="79139BE8" w14:textId="77777777" w:rsidR="00450439" w:rsidRPr="002924AB" w:rsidRDefault="00450439" w:rsidP="00450439">
      <w:pPr>
        <w:pStyle w:val="BodyText"/>
        <w:ind w:firstLine="284"/>
        <w:rPr>
          <w:color w:val="auto"/>
          <w:sz w:val="24"/>
          <w:lang w:val="sq-AL"/>
        </w:rPr>
      </w:pPr>
      <w:r w:rsidRPr="002924AB">
        <w:rPr>
          <w:color w:val="auto"/>
          <w:sz w:val="24"/>
          <w:lang w:val="sq-AL"/>
        </w:rPr>
        <w:t>Xhamajka</w:t>
      </w:r>
    </w:p>
    <w:p w14:paraId="0050FCB6" w14:textId="77777777" w:rsidR="009A44A4" w:rsidRPr="002924AB" w:rsidRDefault="00450439" w:rsidP="00450439">
      <w:pPr>
        <w:pStyle w:val="BodyText"/>
        <w:ind w:firstLine="284"/>
        <w:rPr>
          <w:color w:val="auto"/>
          <w:sz w:val="24"/>
          <w:lang w:val="sq-AL"/>
        </w:rPr>
      </w:pPr>
      <w:r w:rsidRPr="002924AB">
        <w:rPr>
          <w:color w:val="auto"/>
          <w:sz w:val="24"/>
          <w:lang w:val="sq-AL"/>
        </w:rPr>
        <w:t>Saint Kitts dhe Nevis</w:t>
      </w:r>
    </w:p>
    <w:p w14:paraId="3DFB751C" w14:textId="77777777" w:rsidR="00450439" w:rsidRPr="002924AB" w:rsidRDefault="00450439" w:rsidP="00450439">
      <w:pPr>
        <w:pStyle w:val="BodyText"/>
        <w:ind w:firstLine="284"/>
        <w:rPr>
          <w:color w:val="auto"/>
          <w:sz w:val="24"/>
          <w:lang w:val="sq-AL"/>
        </w:rPr>
      </w:pPr>
      <w:r w:rsidRPr="002924AB">
        <w:rPr>
          <w:color w:val="auto"/>
          <w:sz w:val="24"/>
          <w:lang w:val="sq-AL"/>
        </w:rPr>
        <w:t xml:space="preserve"> Saint Lucia</w:t>
      </w:r>
    </w:p>
    <w:p w14:paraId="72C88657" w14:textId="77777777" w:rsidR="00450439" w:rsidRPr="002924AB" w:rsidRDefault="00450439" w:rsidP="00450439">
      <w:pPr>
        <w:pStyle w:val="BodyText"/>
        <w:ind w:firstLine="284"/>
        <w:rPr>
          <w:color w:val="auto"/>
          <w:sz w:val="24"/>
          <w:lang w:val="sq-AL"/>
        </w:rPr>
      </w:pPr>
      <w:r w:rsidRPr="002924AB">
        <w:rPr>
          <w:color w:val="auto"/>
          <w:sz w:val="24"/>
          <w:lang w:val="sq-AL"/>
        </w:rPr>
        <w:t>Shën Vincenti dhe Grenadinet</w:t>
      </w:r>
    </w:p>
    <w:p w14:paraId="11D6B7A9" w14:textId="77777777" w:rsidR="009A44A4" w:rsidRPr="002924AB" w:rsidRDefault="00450439" w:rsidP="00450439">
      <w:pPr>
        <w:pStyle w:val="BodyText"/>
        <w:ind w:firstLine="284"/>
        <w:rPr>
          <w:color w:val="auto"/>
          <w:sz w:val="24"/>
          <w:lang w:val="sq-AL"/>
        </w:rPr>
      </w:pPr>
      <w:r w:rsidRPr="002924AB">
        <w:rPr>
          <w:color w:val="auto"/>
          <w:sz w:val="24"/>
          <w:lang w:val="sq-AL"/>
        </w:rPr>
        <w:t xml:space="preserve">Trinidad dhe Tobago </w:t>
      </w:r>
    </w:p>
    <w:p w14:paraId="75509234" w14:textId="77777777" w:rsidR="00450439" w:rsidRPr="002924AB" w:rsidRDefault="00450439" w:rsidP="00450439">
      <w:pPr>
        <w:pStyle w:val="BodyText"/>
        <w:ind w:firstLine="284"/>
        <w:rPr>
          <w:color w:val="auto"/>
          <w:sz w:val="24"/>
          <w:lang w:val="sq-AL"/>
        </w:rPr>
      </w:pPr>
      <w:r w:rsidRPr="002924AB">
        <w:rPr>
          <w:color w:val="auto"/>
          <w:sz w:val="24"/>
          <w:lang w:val="sq-AL"/>
        </w:rPr>
        <w:t>Shtetet e Bashkuara të Amerikës</w:t>
      </w:r>
    </w:p>
    <w:p w14:paraId="2F05BD7E" w14:textId="77777777" w:rsidR="00450439" w:rsidRPr="002924AB" w:rsidRDefault="00450439" w:rsidP="00450439">
      <w:pPr>
        <w:pStyle w:val="BodyText"/>
        <w:ind w:firstLine="284"/>
        <w:rPr>
          <w:color w:val="auto"/>
          <w:sz w:val="24"/>
          <w:lang w:val="sq-AL"/>
        </w:rPr>
      </w:pPr>
    </w:p>
    <w:p w14:paraId="0A435422" w14:textId="77777777" w:rsidR="00450439" w:rsidRPr="002924AB" w:rsidRDefault="00450439" w:rsidP="00450439">
      <w:pPr>
        <w:pStyle w:val="Heading3"/>
        <w:keepNext w:val="0"/>
        <w:keepLines w:val="0"/>
        <w:widowControl w:val="0"/>
        <w:spacing w:before="0" w:after="0" w:line="240" w:lineRule="auto"/>
        <w:ind w:firstLine="284"/>
        <w:rPr>
          <w:rFonts w:ascii="Garamond" w:hAnsi="Garamond"/>
          <w:b/>
          <w:color w:val="000000" w:themeColor="text1"/>
          <w:lang w:val="sq-AL"/>
        </w:rPr>
      </w:pPr>
      <w:r w:rsidRPr="002924AB">
        <w:rPr>
          <w:rFonts w:ascii="Garamond" w:hAnsi="Garamond"/>
          <w:b/>
          <w:color w:val="000000" w:themeColor="text1"/>
          <w:lang w:val="sq-AL"/>
        </w:rPr>
        <w:t>AZIA JUGORE DHE LINDORE</w:t>
      </w:r>
    </w:p>
    <w:p w14:paraId="53FF4928" w14:textId="77777777" w:rsidR="007C740F" w:rsidRPr="002924AB" w:rsidRDefault="00450439" w:rsidP="00450439">
      <w:pPr>
        <w:pStyle w:val="BodyText"/>
        <w:ind w:firstLine="284"/>
        <w:rPr>
          <w:color w:val="auto"/>
          <w:sz w:val="24"/>
          <w:lang w:val="sq-AL"/>
        </w:rPr>
      </w:pPr>
      <w:r w:rsidRPr="002924AB">
        <w:rPr>
          <w:color w:val="auto"/>
          <w:sz w:val="24"/>
          <w:lang w:val="sq-AL"/>
        </w:rPr>
        <w:t xml:space="preserve">Bangladesh </w:t>
      </w:r>
    </w:p>
    <w:p w14:paraId="03A67534" w14:textId="77777777" w:rsidR="00450439" w:rsidRPr="002924AB" w:rsidRDefault="00450439" w:rsidP="00450439">
      <w:pPr>
        <w:pStyle w:val="BodyText"/>
        <w:ind w:firstLine="284"/>
        <w:rPr>
          <w:color w:val="auto"/>
          <w:sz w:val="24"/>
          <w:lang w:val="sq-AL"/>
        </w:rPr>
      </w:pPr>
      <w:r w:rsidRPr="002924AB">
        <w:rPr>
          <w:color w:val="auto"/>
          <w:sz w:val="24"/>
          <w:lang w:val="sq-AL"/>
        </w:rPr>
        <w:t>Butani</w:t>
      </w:r>
    </w:p>
    <w:p w14:paraId="23EAEE0F" w14:textId="77777777" w:rsidR="00507843" w:rsidRPr="002924AB" w:rsidRDefault="00450439" w:rsidP="00450439">
      <w:pPr>
        <w:pStyle w:val="BodyText"/>
        <w:ind w:firstLine="284"/>
        <w:rPr>
          <w:color w:val="auto"/>
          <w:sz w:val="24"/>
          <w:lang w:val="sq-AL"/>
        </w:rPr>
      </w:pPr>
      <w:r w:rsidRPr="002924AB">
        <w:rPr>
          <w:color w:val="auto"/>
          <w:sz w:val="24"/>
          <w:lang w:val="sq-AL"/>
        </w:rPr>
        <w:t xml:space="preserve">Brunei </w:t>
      </w:r>
    </w:p>
    <w:p w14:paraId="4D8D5E59" w14:textId="77777777" w:rsidR="00527045" w:rsidRDefault="00450439" w:rsidP="00450439">
      <w:pPr>
        <w:pStyle w:val="BodyText"/>
        <w:ind w:firstLine="284"/>
        <w:rPr>
          <w:color w:val="auto"/>
          <w:sz w:val="24"/>
          <w:lang w:val="sq-AL"/>
        </w:rPr>
      </w:pPr>
      <w:r w:rsidRPr="002924AB">
        <w:rPr>
          <w:color w:val="auto"/>
          <w:sz w:val="24"/>
          <w:lang w:val="sq-AL"/>
        </w:rPr>
        <w:t>Darussalam</w:t>
      </w:r>
    </w:p>
    <w:p w14:paraId="06BB88B3" w14:textId="43696C5A" w:rsidR="00450439" w:rsidRPr="002924AB" w:rsidRDefault="00450439" w:rsidP="00450439">
      <w:pPr>
        <w:pStyle w:val="BodyText"/>
        <w:ind w:firstLine="284"/>
        <w:rPr>
          <w:color w:val="auto"/>
          <w:sz w:val="24"/>
          <w:lang w:val="sq-AL"/>
        </w:rPr>
      </w:pPr>
      <w:r w:rsidRPr="002924AB">
        <w:rPr>
          <w:color w:val="auto"/>
          <w:sz w:val="24"/>
          <w:lang w:val="sq-AL"/>
        </w:rPr>
        <w:t xml:space="preserve"> Kamboxhia</w:t>
      </w:r>
    </w:p>
    <w:p w14:paraId="6377E6EF" w14:textId="77777777" w:rsidR="00450439" w:rsidRPr="002924AB" w:rsidRDefault="00450439" w:rsidP="00450439">
      <w:pPr>
        <w:pStyle w:val="BodyText"/>
        <w:ind w:firstLine="284"/>
        <w:rPr>
          <w:color w:val="auto"/>
          <w:sz w:val="24"/>
          <w:lang w:val="sq-AL"/>
        </w:rPr>
      </w:pPr>
      <w:r w:rsidRPr="002924AB">
        <w:rPr>
          <w:color w:val="auto"/>
          <w:sz w:val="24"/>
          <w:lang w:val="sq-AL"/>
        </w:rPr>
        <w:t>Kinë</w:t>
      </w:r>
    </w:p>
    <w:p w14:paraId="09E3499A" w14:textId="77777777" w:rsidR="00507843" w:rsidRPr="002924AB" w:rsidRDefault="00450439" w:rsidP="00450439">
      <w:pPr>
        <w:pStyle w:val="BodyText"/>
        <w:ind w:firstLine="284"/>
        <w:rPr>
          <w:color w:val="auto"/>
          <w:sz w:val="24"/>
          <w:lang w:val="sq-AL"/>
        </w:rPr>
      </w:pPr>
      <w:r w:rsidRPr="002924AB">
        <w:rPr>
          <w:color w:val="auto"/>
          <w:sz w:val="24"/>
          <w:lang w:val="sq-AL"/>
        </w:rPr>
        <w:t xml:space="preserve">Indonezi </w:t>
      </w:r>
    </w:p>
    <w:p w14:paraId="6F8B4633" w14:textId="77777777" w:rsidR="00450439" w:rsidRPr="002924AB" w:rsidRDefault="00450439" w:rsidP="00450439">
      <w:pPr>
        <w:pStyle w:val="BodyText"/>
        <w:ind w:firstLine="284"/>
        <w:rPr>
          <w:color w:val="auto"/>
          <w:sz w:val="24"/>
          <w:lang w:val="sq-AL"/>
        </w:rPr>
      </w:pPr>
      <w:r w:rsidRPr="002924AB">
        <w:rPr>
          <w:color w:val="auto"/>
          <w:sz w:val="24"/>
          <w:lang w:val="sq-AL"/>
        </w:rPr>
        <w:t>Japoni</w:t>
      </w:r>
    </w:p>
    <w:p w14:paraId="4D1107A4" w14:textId="77777777" w:rsidR="00507843" w:rsidRPr="002924AB" w:rsidRDefault="00450439" w:rsidP="00450439">
      <w:pPr>
        <w:pStyle w:val="BodyText"/>
        <w:ind w:firstLine="284"/>
        <w:rPr>
          <w:color w:val="auto"/>
          <w:sz w:val="24"/>
          <w:lang w:val="sq-AL"/>
        </w:rPr>
      </w:pPr>
      <w:r w:rsidRPr="002924AB">
        <w:rPr>
          <w:color w:val="auto"/>
          <w:sz w:val="24"/>
          <w:lang w:val="sq-AL"/>
        </w:rPr>
        <w:t xml:space="preserve">Republika Popullore Demokratike e Laosit </w:t>
      </w:r>
    </w:p>
    <w:p w14:paraId="215EF4D3" w14:textId="77777777" w:rsidR="00450439" w:rsidRPr="002924AB" w:rsidRDefault="00450439" w:rsidP="00450439">
      <w:pPr>
        <w:pStyle w:val="BodyText"/>
        <w:ind w:firstLine="284"/>
        <w:rPr>
          <w:color w:val="auto"/>
          <w:sz w:val="24"/>
          <w:lang w:val="sq-AL"/>
        </w:rPr>
      </w:pPr>
      <w:r w:rsidRPr="002924AB">
        <w:rPr>
          <w:color w:val="auto"/>
          <w:sz w:val="24"/>
          <w:lang w:val="sq-AL"/>
        </w:rPr>
        <w:t>Malajzi</w:t>
      </w:r>
    </w:p>
    <w:p w14:paraId="52E2F8C0" w14:textId="77777777" w:rsidR="00507843" w:rsidRPr="002924AB" w:rsidRDefault="00450439" w:rsidP="00450439">
      <w:pPr>
        <w:pStyle w:val="BodyText"/>
        <w:ind w:firstLine="284"/>
        <w:rPr>
          <w:color w:val="auto"/>
          <w:sz w:val="24"/>
          <w:lang w:val="sq-AL"/>
        </w:rPr>
      </w:pPr>
      <w:r w:rsidRPr="002924AB">
        <w:rPr>
          <w:color w:val="auto"/>
          <w:sz w:val="24"/>
          <w:lang w:val="sq-AL"/>
        </w:rPr>
        <w:t xml:space="preserve">Maldive </w:t>
      </w:r>
    </w:p>
    <w:p w14:paraId="686DBD22" w14:textId="77777777" w:rsidR="00507843" w:rsidRPr="002924AB" w:rsidRDefault="00450439" w:rsidP="00450439">
      <w:pPr>
        <w:pStyle w:val="BodyText"/>
        <w:ind w:firstLine="284"/>
        <w:rPr>
          <w:color w:val="auto"/>
          <w:sz w:val="24"/>
          <w:lang w:val="sq-AL"/>
        </w:rPr>
      </w:pPr>
      <w:r w:rsidRPr="002924AB">
        <w:rPr>
          <w:color w:val="auto"/>
          <w:sz w:val="24"/>
          <w:lang w:val="sq-AL"/>
        </w:rPr>
        <w:t xml:space="preserve">Mongoli </w:t>
      </w:r>
    </w:p>
    <w:p w14:paraId="54FDA3F5" w14:textId="77777777" w:rsidR="00507843" w:rsidRPr="002924AB" w:rsidRDefault="00450439" w:rsidP="00450439">
      <w:pPr>
        <w:pStyle w:val="BodyText"/>
        <w:ind w:firstLine="284"/>
        <w:rPr>
          <w:color w:val="auto"/>
          <w:sz w:val="24"/>
          <w:lang w:val="sq-AL"/>
        </w:rPr>
      </w:pPr>
      <w:r w:rsidRPr="002924AB">
        <w:rPr>
          <w:color w:val="auto"/>
          <w:sz w:val="24"/>
          <w:lang w:val="sq-AL"/>
        </w:rPr>
        <w:t xml:space="preserve">Myanmar </w:t>
      </w:r>
    </w:p>
    <w:p w14:paraId="2187C958" w14:textId="77777777" w:rsidR="00507843" w:rsidRPr="002924AB" w:rsidRDefault="00450439" w:rsidP="00450439">
      <w:pPr>
        <w:pStyle w:val="BodyText"/>
        <w:ind w:firstLine="284"/>
        <w:rPr>
          <w:color w:val="auto"/>
          <w:sz w:val="24"/>
          <w:lang w:val="sq-AL"/>
        </w:rPr>
      </w:pPr>
      <w:r w:rsidRPr="002924AB">
        <w:rPr>
          <w:color w:val="auto"/>
          <w:sz w:val="24"/>
          <w:lang w:val="sq-AL"/>
        </w:rPr>
        <w:t xml:space="preserve">Nepal </w:t>
      </w:r>
    </w:p>
    <w:p w14:paraId="7143F88D" w14:textId="77777777" w:rsidR="00507843" w:rsidRPr="002924AB" w:rsidRDefault="00450439" w:rsidP="00450439">
      <w:pPr>
        <w:pStyle w:val="BodyText"/>
        <w:ind w:firstLine="284"/>
        <w:rPr>
          <w:color w:val="auto"/>
          <w:sz w:val="24"/>
          <w:lang w:val="sq-AL"/>
        </w:rPr>
      </w:pPr>
      <w:r w:rsidRPr="002924AB">
        <w:rPr>
          <w:color w:val="auto"/>
          <w:sz w:val="24"/>
          <w:lang w:val="sq-AL"/>
        </w:rPr>
        <w:t xml:space="preserve">Pakistan </w:t>
      </w:r>
    </w:p>
    <w:p w14:paraId="57A33348" w14:textId="77777777" w:rsidR="00450439" w:rsidRPr="002924AB" w:rsidRDefault="00450439" w:rsidP="00450439">
      <w:pPr>
        <w:pStyle w:val="BodyText"/>
        <w:ind w:firstLine="284"/>
        <w:rPr>
          <w:color w:val="auto"/>
          <w:sz w:val="24"/>
          <w:lang w:val="sq-AL"/>
        </w:rPr>
      </w:pPr>
      <w:r w:rsidRPr="002924AB">
        <w:rPr>
          <w:color w:val="auto"/>
          <w:sz w:val="24"/>
          <w:lang w:val="sq-AL"/>
        </w:rPr>
        <w:t>Filipine</w:t>
      </w:r>
    </w:p>
    <w:p w14:paraId="2AF326F3" w14:textId="77777777" w:rsidR="00507843" w:rsidRPr="002924AB" w:rsidRDefault="00450439" w:rsidP="00450439">
      <w:pPr>
        <w:pStyle w:val="BodyText"/>
        <w:ind w:firstLine="284"/>
        <w:rPr>
          <w:color w:val="auto"/>
          <w:sz w:val="24"/>
          <w:lang w:val="sq-AL"/>
        </w:rPr>
      </w:pPr>
      <w:r w:rsidRPr="002924AB">
        <w:rPr>
          <w:color w:val="auto"/>
          <w:sz w:val="24"/>
          <w:lang w:val="sq-AL"/>
        </w:rPr>
        <w:t>Republika e Koresë</w:t>
      </w:r>
    </w:p>
    <w:p w14:paraId="4D2A114B" w14:textId="28A123A4" w:rsidR="00450439" w:rsidRPr="002924AB" w:rsidRDefault="00450439" w:rsidP="00450439">
      <w:pPr>
        <w:pStyle w:val="BodyText"/>
        <w:ind w:firstLine="284"/>
        <w:rPr>
          <w:color w:val="auto"/>
          <w:sz w:val="24"/>
          <w:lang w:val="sq-AL"/>
        </w:rPr>
      </w:pPr>
      <w:r w:rsidRPr="002924AB">
        <w:rPr>
          <w:color w:val="auto"/>
          <w:sz w:val="24"/>
          <w:lang w:val="sq-AL"/>
        </w:rPr>
        <w:t>Singapori</w:t>
      </w:r>
    </w:p>
    <w:p w14:paraId="61E63BFE" w14:textId="77777777" w:rsidR="00507843" w:rsidRPr="002924AB" w:rsidRDefault="00450439" w:rsidP="00450439">
      <w:pPr>
        <w:pStyle w:val="BodyText"/>
        <w:ind w:firstLine="284"/>
        <w:rPr>
          <w:color w:val="auto"/>
          <w:sz w:val="24"/>
          <w:lang w:val="sq-AL"/>
        </w:rPr>
      </w:pPr>
      <w:r w:rsidRPr="002924AB">
        <w:rPr>
          <w:color w:val="auto"/>
          <w:sz w:val="24"/>
          <w:lang w:val="sq-AL"/>
        </w:rPr>
        <w:t xml:space="preserve">Sri Lanka </w:t>
      </w:r>
    </w:p>
    <w:p w14:paraId="58985FA1" w14:textId="77777777" w:rsidR="00507843" w:rsidRPr="002924AB" w:rsidRDefault="00450439" w:rsidP="00450439">
      <w:pPr>
        <w:pStyle w:val="BodyText"/>
        <w:ind w:firstLine="284"/>
        <w:rPr>
          <w:color w:val="auto"/>
          <w:sz w:val="24"/>
          <w:lang w:val="sq-AL"/>
        </w:rPr>
      </w:pPr>
      <w:r w:rsidRPr="002924AB">
        <w:rPr>
          <w:color w:val="auto"/>
          <w:sz w:val="24"/>
          <w:lang w:val="sq-AL"/>
        </w:rPr>
        <w:t xml:space="preserve">Tajlandë </w:t>
      </w:r>
    </w:p>
    <w:p w14:paraId="689993F4" w14:textId="77777777" w:rsidR="00507843" w:rsidRPr="002924AB" w:rsidRDefault="00450439" w:rsidP="00450439">
      <w:pPr>
        <w:pStyle w:val="BodyText"/>
        <w:ind w:firstLine="284"/>
        <w:rPr>
          <w:color w:val="auto"/>
          <w:sz w:val="24"/>
          <w:lang w:val="sq-AL"/>
        </w:rPr>
      </w:pPr>
      <w:r w:rsidRPr="002924AB">
        <w:rPr>
          <w:color w:val="auto"/>
          <w:sz w:val="24"/>
          <w:lang w:val="sq-AL"/>
        </w:rPr>
        <w:t xml:space="preserve">Timor-Leste </w:t>
      </w:r>
    </w:p>
    <w:p w14:paraId="66CDEA21" w14:textId="77777777" w:rsidR="00450439" w:rsidRPr="002924AB" w:rsidRDefault="00450439" w:rsidP="00450439">
      <w:pPr>
        <w:pStyle w:val="BodyText"/>
        <w:ind w:firstLine="284"/>
        <w:rPr>
          <w:color w:val="auto"/>
          <w:sz w:val="24"/>
          <w:lang w:val="sq-AL"/>
        </w:rPr>
      </w:pPr>
      <w:r w:rsidRPr="002924AB">
        <w:rPr>
          <w:color w:val="auto"/>
          <w:sz w:val="24"/>
          <w:lang w:val="sq-AL"/>
        </w:rPr>
        <w:t>Vietnami</w:t>
      </w:r>
    </w:p>
    <w:p w14:paraId="049BE2D0" w14:textId="77777777" w:rsidR="00450439" w:rsidRPr="002924AB" w:rsidRDefault="00450439" w:rsidP="00450439">
      <w:pPr>
        <w:pStyle w:val="BodyText"/>
        <w:ind w:firstLine="284"/>
        <w:rPr>
          <w:color w:val="auto"/>
          <w:sz w:val="24"/>
          <w:lang w:val="sq-AL"/>
        </w:rPr>
      </w:pPr>
    </w:p>
    <w:p w14:paraId="6B58EB79" w14:textId="77777777" w:rsidR="00450439" w:rsidRPr="002924AB" w:rsidRDefault="00450439" w:rsidP="00450439">
      <w:pPr>
        <w:pStyle w:val="Heading3"/>
        <w:keepNext w:val="0"/>
        <w:keepLines w:val="0"/>
        <w:widowControl w:val="0"/>
        <w:spacing w:before="0" w:after="0" w:line="240" w:lineRule="auto"/>
        <w:ind w:firstLine="284"/>
        <w:rPr>
          <w:rFonts w:ascii="Garamond" w:hAnsi="Garamond"/>
          <w:b/>
          <w:color w:val="000000" w:themeColor="text1"/>
          <w:lang w:val="sq-AL"/>
        </w:rPr>
      </w:pPr>
      <w:r w:rsidRPr="002924AB">
        <w:rPr>
          <w:rFonts w:ascii="Garamond" w:hAnsi="Garamond"/>
          <w:b/>
          <w:color w:val="000000" w:themeColor="text1"/>
          <w:lang w:val="sq-AL"/>
        </w:rPr>
        <w:t>AZIA PERËNDIMORE</w:t>
      </w:r>
    </w:p>
    <w:p w14:paraId="4D4E7DB6" w14:textId="77777777" w:rsidR="00507843" w:rsidRPr="002924AB" w:rsidRDefault="00450439" w:rsidP="00450439">
      <w:pPr>
        <w:pStyle w:val="BodyText"/>
        <w:ind w:firstLine="284"/>
        <w:rPr>
          <w:color w:val="auto"/>
          <w:sz w:val="24"/>
          <w:lang w:val="sq-AL"/>
        </w:rPr>
      </w:pPr>
      <w:r w:rsidRPr="002924AB">
        <w:rPr>
          <w:color w:val="auto"/>
          <w:sz w:val="24"/>
          <w:lang w:val="sq-AL"/>
        </w:rPr>
        <w:t xml:space="preserve">Afganistan </w:t>
      </w:r>
    </w:p>
    <w:p w14:paraId="57399997" w14:textId="77777777" w:rsidR="00450439" w:rsidRPr="002924AB" w:rsidRDefault="00450439" w:rsidP="00450439">
      <w:pPr>
        <w:pStyle w:val="BodyText"/>
        <w:ind w:firstLine="284"/>
        <w:rPr>
          <w:color w:val="auto"/>
          <w:sz w:val="24"/>
          <w:lang w:val="sq-AL"/>
        </w:rPr>
      </w:pPr>
      <w:r w:rsidRPr="002924AB">
        <w:rPr>
          <w:color w:val="auto"/>
          <w:sz w:val="24"/>
          <w:lang w:val="sq-AL"/>
        </w:rPr>
        <w:t>Bahrein</w:t>
      </w:r>
    </w:p>
    <w:p w14:paraId="57C613F7" w14:textId="77777777" w:rsidR="00450439" w:rsidRPr="002924AB" w:rsidRDefault="00450439" w:rsidP="00450439">
      <w:pPr>
        <w:pStyle w:val="BodyText"/>
        <w:ind w:firstLine="284"/>
        <w:rPr>
          <w:color w:val="auto"/>
          <w:sz w:val="24"/>
          <w:lang w:val="sq-AL"/>
        </w:rPr>
      </w:pPr>
      <w:r w:rsidRPr="002924AB">
        <w:rPr>
          <w:color w:val="auto"/>
          <w:sz w:val="24"/>
          <w:lang w:val="sq-AL"/>
        </w:rPr>
        <w:t>Irani (Republika Islamike e Irakut).</w:t>
      </w:r>
    </w:p>
    <w:p w14:paraId="64F8C9F6" w14:textId="77777777" w:rsidR="00507843" w:rsidRPr="002924AB" w:rsidRDefault="00450439" w:rsidP="00450439">
      <w:pPr>
        <w:pStyle w:val="BodyText"/>
        <w:ind w:firstLine="284"/>
        <w:rPr>
          <w:color w:val="auto"/>
          <w:sz w:val="24"/>
          <w:lang w:val="sq-AL"/>
        </w:rPr>
      </w:pPr>
      <w:r w:rsidRPr="002924AB">
        <w:rPr>
          <w:color w:val="auto"/>
          <w:sz w:val="24"/>
          <w:lang w:val="sq-AL"/>
        </w:rPr>
        <w:t xml:space="preserve">Jordan </w:t>
      </w:r>
    </w:p>
    <w:p w14:paraId="3768DD66" w14:textId="77777777" w:rsidR="00507843" w:rsidRPr="002924AB" w:rsidRDefault="00450439" w:rsidP="00450439">
      <w:pPr>
        <w:pStyle w:val="BodyText"/>
        <w:ind w:firstLine="284"/>
        <w:rPr>
          <w:color w:val="auto"/>
          <w:sz w:val="24"/>
          <w:lang w:val="sq-AL"/>
        </w:rPr>
      </w:pPr>
      <w:r w:rsidRPr="002924AB">
        <w:rPr>
          <w:color w:val="auto"/>
          <w:sz w:val="24"/>
          <w:lang w:val="sq-AL"/>
        </w:rPr>
        <w:t xml:space="preserve">Kuvajt </w:t>
      </w:r>
    </w:p>
    <w:p w14:paraId="4D0275A2" w14:textId="77777777" w:rsidR="00507843" w:rsidRPr="002924AB" w:rsidRDefault="00450439" w:rsidP="00450439">
      <w:pPr>
        <w:pStyle w:val="BodyText"/>
        <w:ind w:firstLine="284"/>
        <w:rPr>
          <w:color w:val="auto"/>
          <w:sz w:val="24"/>
          <w:lang w:val="sq-AL"/>
        </w:rPr>
      </w:pPr>
      <w:r w:rsidRPr="002924AB">
        <w:rPr>
          <w:color w:val="auto"/>
          <w:sz w:val="24"/>
          <w:lang w:val="sq-AL"/>
        </w:rPr>
        <w:t xml:space="preserve">Liban </w:t>
      </w:r>
    </w:p>
    <w:p w14:paraId="7267B10C" w14:textId="77777777" w:rsidR="00507843" w:rsidRPr="002924AB" w:rsidRDefault="00450439" w:rsidP="00450439">
      <w:pPr>
        <w:pStyle w:val="BodyText"/>
        <w:ind w:firstLine="284"/>
        <w:rPr>
          <w:color w:val="auto"/>
          <w:sz w:val="24"/>
          <w:lang w:val="sq-AL"/>
        </w:rPr>
      </w:pPr>
      <w:r w:rsidRPr="002924AB">
        <w:rPr>
          <w:color w:val="auto"/>
          <w:sz w:val="24"/>
          <w:lang w:val="sq-AL"/>
        </w:rPr>
        <w:t xml:space="preserve">Oman </w:t>
      </w:r>
    </w:p>
    <w:p w14:paraId="154E680C" w14:textId="77777777" w:rsidR="000E3078" w:rsidRDefault="00450439" w:rsidP="00450439">
      <w:pPr>
        <w:pStyle w:val="BodyText"/>
        <w:ind w:firstLine="284"/>
        <w:rPr>
          <w:color w:val="auto"/>
          <w:sz w:val="24"/>
          <w:lang w:val="sq-AL"/>
        </w:rPr>
      </w:pPr>
      <w:r w:rsidRPr="002924AB">
        <w:rPr>
          <w:color w:val="auto"/>
          <w:sz w:val="24"/>
          <w:lang w:val="sq-AL"/>
        </w:rPr>
        <w:t xml:space="preserve">Palestinë </w:t>
      </w:r>
    </w:p>
    <w:p w14:paraId="0F001A77" w14:textId="7BFA6042" w:rsidR="00450439" w:rsidRPr="002924AB" w:rsidRDefault="00450439" w:rsidP="00450439">
      <w:pPr>
        <w:pStyle w:val="BodyText"/>
        <w:ind w:firstLine="284"/>
        <w:rPr>
          <w:color w:val="auto"/>
          <w:sz w:val="24"/>
          <w:lang w:val="sq-AL"/>
        </w:rPr>
      </w:pPr>
      <w:r w:rsidRPr="002924AB">
        <w:rPr>
          <w:color w:val="auto"/>
          <w:sz w:val="24"/>
          <w:lang w:val="sq-AL"/>
        </w:rPr>
        <w:t>Katar</w:t>
      </w:r>
    </w:p>
    <w:p w14:paraId="1203F983" w14:textId="77777777" w:rsidR="00450439" w:rsidRPr="002924AB" w:rsidRDefault="00450439" w:rsidP="00450439">
      <w:pPr>
        <w:pStyle w:val="BodyText"/>
        <w:ind w:firstLine="284"/>
        <w:rPr>
          <w:color w:val="auto"/>
          <w:sz w:val="24"/>
          <w:lang w:val="sq-AL"/>
        </w:rPr>
      </w:pPr>
      <w:r w:rsidRPr="002924AB">
        <w:rPr>
          <w:color w:val="auto"/>
          <w:sz w:val="24"/>
          <w:lang w:val="sq-AL"/>
        </w:rPr>
        <w:t>Arabia Saudite</w:t>
      </w:r>
    </w:p>
    <w:p w14:paraId="3D87C57F" w14:textId="77777777" w:rsidR="00450439" w:rsidRPr="002924AB" w:rsidRDefault="00450439" w:rsidP="00450439">
      <w:pPr>
        <w:pStyle w:val="BodyText"/>
        <w:ind w:firstLine="284"/>
        <w:rPr>
          <w:color w:val="auto"/>
          <w:sz w:val="24"/>
          <w:lang w:val="sq-AL"/>
        </w:rPr>
      </w:pPr>
      <w:r w:rsidRPr="002924AB">
        <w:rPr>
          <w:color w:val="auto"/>
          <w:sz w:val="24"/>
          <w:lang w:val="sq-AL"/>
        </w:rPr>
        <w:t xml:space="preserve">Republika Arabe Siriane </w:t>
      </w:r>
    </w:p>
    <w:p w14:paraId="1CB067BD" w14:textId="77777777" w:rsidR="00507843" w:rsidRPr="002924AB" w:rsidRDefault="00450439" w:rsidP="00450439">
      <w:pPr>
        <w:pStyle w:val="BodyText"/>
        <w:ind w:firstLine="284"/>
        <w:rPr>
          <w:color w:val="auto"/>
          <w:sz w:val="24"/>
          <w:lang w:val="sq-AL"/>
        </w:rPr>
      </w:pPr>
      <w:r w:rsidRPr="002924AB">
        <w:rPr>
          <w:color w:val="auto"/>
          <w:sz w:val="24"/>
          <w:lang w:val="sq-AL"/>
        </w:rPr>
        <w:t xml:space="preserve">Emiratet e Bashkuara </w:t>
      </w:r>
    </w:p>
    <w:p w14:paraId="368885E4" w14:textId="77777777" w:rsidR="00450439" w:rsidRPr="002924AB" w:rsidRDefault="00450439" w:rsidP="00450439">
      <w:pPr>
        <w:pStyle w:val="BodyText"/>
        <w:ind w:firstLine="284"/>
        <w:rPr>
          <w:color w:val="auto"/>
          <w:sz w:val="24"/>
          <w:lang w:val="sq-AL"/>
        </w:rPr>
      </w:pPr>
      <w:r w:rsidRPr="002924AB">
        <w:rPr>
          <w:color w:val="auto"/>
          <w:sz w:val="24"/>
          <w:lang w:val="sq-AL"/>
        </w:rPr>
        <w:t>Arabe Jemen</w:t>
      </w:r>
    </w:p>
    <w:p w14:paraId="2E855991" w14:textId="77777777" w:rsidR="00450439" w:rsidRPr="002924AB" w:rsidRDefault="00450439" w:rsidP="00450439">
      <w:pPr>
        <w:pStyle w:val="BodyText"/>
        <w:ind w:firstLine="284"/>
        <w:rPr>
          <w:color w:val="auto"/>
          <w:sz w:val="24"/>
          <w:lang w:val="sq-AL"/>
        </w:rPr>
      </w:pPr>
    </w:p>
    <w:p w14:paraId="4CC9CC11" w14:textId="77777777" w:rsidR="00450439" w:rsidRPr="002924AB" w:rsidRDefault="00450439" w:rsidP="00450439">
      <w:pPr>
        <w:pStyle w:val="Heading3"/>
        <w:keepNext w:val="0"/>
        <w:keepLines w:val="0"/>
        <w:widowControl w:val="0"/>
        <w:spacing w:before="0" w:after="0" w:line="240" w:lineRule="auto"/>
        <w:ind w:firstLine="284"/>
        <w:rPr>
          <w:rFonts w:ascii="Garamond" w:hAnsi="Garamond"/>
          <w:b/>
          <w:color w:val="000000" w:themeColor="text1"/>
          <w:lang w:val="sq-AL"/>
        </w:rPr>
      </w:pPr>
      <w:r w:rsidRPr="002924AB">
        <w:rPr>
          <w:rFonts w:ascii="Garamond" w:hAnsi="Garamond"/>
          <w:b/>
          <w:color w:val="000000" w:themeColor="text1"/>
          <w:lang w:val="sq-AL"/>
        </w:rPr>
        <w:t>OQEANIA</w:t>
      </w:r>
    </w:p>
    <w:p w14:paraId="74A69172"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Australi </w:t>
      </w:r>
    </w:p>
    <w:p w14:paraId="3526CA7C"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Ishujt Kuk </w:t>
      </w:r>
    </w:p>
    <w:p w14:paraId="2C32CB7E" w14:textId="77777777" w:rsidR="00450439" w:rsidRPr="002924AB" w:rsidRDefault="00450439" w:rsidP="00450439">
      <w:pPr>
        <w:pStyle w:val="BodyText"/>
        <w:ind w:firstLine="284"/>
        <w:rPr>
          <w:color w:val="auto"/>
          <w:sz w:val="24"/>
          <w:lang w:val="sq-AL"/>
        </w:rPr>
      </w:pPr>
      <w:r w:rsidRPr="002924AB">
        <w:rPr>
          <w:color w:val="auto"/>
          <w:sz w:val="24"/>
          <w:lang w:val="sq-AL"/>
        </w:rPr>
        <w:t>Fixhi</w:t>
      </w:r>
    </w:p>
    <w:p w14:paraId="33B56F73"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Ishujt Marshall </w:t>
      </w:r>
    </w:p>
    <w:p w14:paraId="52815DFA" w14:textId="77777777" w:rsidR="00450439" w:rsidRPr="002924AB" w:rsidRDefault="00450439" w:rsidP="00450439">
      <w:pPr>
        <w:pStyle w:val="BodyText"/>
        <w:ind w:firstLine="284"/>
        <w:rPr>
          <w:color w:val="auto"/>
          <w:sz w:val="24"/>
          <w:lang w:val="sq-AL"/>
        </w:rPr>
      </w:pPr>
      <w:r w:rsidRPr="002924AB">
        <w:rPr>
          <w:color w:val="auto"/>
          <w:sz w:val="24"/>
          <w:lang w:val="sq-AL"/>
        </w:rPr>
        <w:t>Kiribati</w:t>
      </w:r>
    </w:p>
    <w:p w14:paraId="47FF196F" w14:textId="77777777" w:rsidR="00450439" w:rsidRPr="002924AB" w:rsidRDefault="00450439" w:rsidP="00450439">
      <w:pPr>
        <w:pStyle w:val="BodyText"/>
        <w:ind w:firstLine="284"/>
        <w:rPr>
          <w:color w:val="auto"/>
          <w:sz w:val="24"/>
          <w:lang w:val="sq-AL"/>
        </w:rPr>
      </w:pPr>
      <w:r w:rsidRPr="002924AB">
        <w:rPr>
          <w:color w:val="auto"/>
          <w:sz w:val="24"/>
          <w:lang w:val="sq-AL"/>
        </w:rPr>
        <w:t xml:space="preserve">Mikronezi (Shtetet Federative të) </w:t>
      </w:r>
      <w:bookmarkStart w:id="0" w:name="_GoBack"/>
      <w:bookmarkEnd w:id="0"/>
      <w:r w:rsidRPr="002924AB">
        <w:rPr>
          <w:color w:val="auto"/>
          <w:sz w:val="24"/>
          <w:lang w:val="sq-AL"/>
        </w:rPr>
        <w:t>Nauru</w:t>
      </w:r>
    </w:p>
    <w:p w14:paraId="207F9A75" w14:textId="77777777" w:rsidR="00450439" w:rsidRPr="002924AB" w:rsidRDefault="00450439" w:rsidP="00450439">
      <w:pPr>
        <w:pStyle w:val="BodyText"/>
        <w:ind w:firstLine="284"/>
        <w:rPr>
          <w:color w:val="auto"/>
          <w:sz w:val="24"/>
          <w:lang w:val="sq-AL"/>
        </w:rPr>
      </w:pPr>
      <w:r w:rsidRPr="002924AB">
        <w:rPr>
          <w:color w:val="auto"/>
          <w:sz w:val="24"/>
          <w:lang w:val="sq-AL"/>
        </w:rPr>
        <w:t>Zelanda e Re Niue</w:t>
      </w:r>
    </w:p>
    <w:p w14:paraId="5A5539E4" w14:textId="77777777" w:rsidR="00450439" w:rsidRPr="002924AB" w:rsidRDefault="00450439" w:rsidP="00450439">
      <w:pPr>
        <w:pStyle w:val="BodyText"/>
        <w:ind w:firstLine="284"/>
        <w:rPr>
          <w:color w:val="auto"/>
          <w:sz w:val="24"/>
          <w:lang w:val="sq-AL"/>
        </w:rPr>
      </w:pPr>
      <w:r w:rsidRPr="002924AB">
        <w:rPr>
          <w:color w:val="auto"/>
          <w:sz w:val="24"/>
          <w:lang w:val="sq-AL"/>
        </w:rPr>
        <w:t>Palau</w:t>
      </w:r>
    </w:p>
    <w:p w14:paraId="129AD34C"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Papua Guinea e Re </w:t>
      </w:r>
    </w:p>
    <w:p w14:paraId="58A8BA90" w14:textId="77777777" w:rsidR="00450439" w:rsidRPr="002924AB" w:rsidRDefault="00450439" w:rsidP="00450439">
      <w:pPr>
        <w:pStyle w:val="BodyText"/>
        <w:ind w:firstLine="284"/>
        <w:rPr>
          <w:color w:val="auto"/>
          <w:sz w:val="24"/>
          <w:lang w:val="sq-AL"/>
        </w:rPr>
      </w:pPr>
      <w:r w:rsidRPr="002924AB">
        <w:rPr>
          <w:color w:val="auto"/>
          <w:sz w:val="24"/>
          <w:lang w:val="sq-AL"/>
        </w:rPr>
        <w:t>Samoa</w:t>
      </w:r>
    </w:p>
    <w:p w14:paraId="5C0A09BE"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Ishujt Solomon </w:t>
      </w:r>
    </w:p>
    <w:p w14:paraId="0824994A" w14:textId="77777777" w:rsidR="00450439" w:rsidRPr="002924AB" w:rsidRDefault="00450439" w:rsidP="00450439">
      <w:pPr>
        <w:pStyle w:val="BodyText"/>
        <w:ind w:firstLine="284"/>
        <w:rPr>
          <w:color w:val="auto"/>
          <w:sz w:val="24"/>
          <w:lang w:val="sq-AL"/>
        </w:rPr>
      </w:pPr>
      <w:r w:rsidRPr="002924AB">
        <w:rPr>
          <w:color w:val="auto"/>
          <w:sz w:val="24"/>
          <w:lang w:val="sq-AL"/>
        </w:rPr>
        <w:t>Tonga</w:t>
      </w:r>
    </w:p>
    <w:p w14:paraId="7F19687F"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Tuvalu </w:t>
      </w:r>
    </w:p>
    <w:p w14:paraId="0CCACE52" w14:textId="77777777" w:rsidR="00450439" w:rsidRPr="002924AB" w:rsidRDefault="00450439" w:rsidP="00450439">
      <w:pPr>
        <w:pStyle w:val="BodyText"/>
        <w:ind w:firstLine="284"/>
        <w:rPr>
          <w:color w:val="auto"/>
          <w:sz w:val="24"/>
          <w:lang w:val="sq-AL"/>
        </w:rPr>
      </w:pPr>
      <w:r w:rsidRPr="002924AB">
        <w:rPr>
          <w:color w:val="auto"/>
          <w:sz w:val="24"/>
          <w:lang w:val="sq-AL"/>
        </w:rPr>
        <w:t>Vanuatu</w:t>
      </w:r>
    </w:p>
    <w:p w14:paraId="5B59CEC5" w14:textId="77777777" w:rsidR="00450439" w:rsidRPr="002924AB" w:rsidRDefault="00450439" w:rsidP="00450439">
      <w:pPr>
        <w:pStyle w:val="BodyText"/>
        <w:ind w:firstLine="284"/>
        <w:rPr>
          <w:color w:val="auto"/>
          <w:sz w:val="24"/>
          <w:lang w:val="sq-AL"/>
        </w:rPr>
      </w:pPr>
    </w:p>
    <w:p w14:paraId="1F5E3123" w14:textId="77777777" w:rsidR="00450439" w:rsidRPr="002924AB" w:rsidRDefault="00450439" w:rsidP="00450439">
      <w:pPr>
        <w:pStyle w:val="Heading3"/>
        <w:keepNext w:val="0"/>
        <w:keepLines w:val="0"/>
        <w:widowControl w:val="0"/>
        <w:spacing w:before="0" w:after="0" w:line="240" w:lineRule="auto"/>
        <w:ind w:firstLine="284"/>
        <w:rPr>
          <w:rFonts w:ascii="Garamond" w:hAnsi="Garamond"/>
          <w:b/>
          <w:color w:val="000000" w:themeColor="text1"/>
          <w:lang w:val="sq-AL"/>
        </w:rPr>
      </w:pPr>
      <w:r w:rsidRPr="002924AB">
        <w:rPr>
          <w:rFonts w:ascii="Garamond" w:hAnsi="Garamond"/>
          <w:b/>
          <w:color w:val="000000" w:themeColor="text1"/>
          <w:lang w:val="sq-AL"/>
        </w:rPr>
        <w:t>EVROPA LINDORE, VERIORE DHE AZIA QENDRORE</w:t>
      </w:r>
    </w:p>
    <w:p w14:paraId="7B8FCFD2" w14:textId="77777777" w:rsidR="00450439" w:rsidRPr="002924AB" w:rsidRDefault="00450439" w:rsidP="00450439">
      <w:pPr>
        <w:pStyle w:val="BodyText"/>
        <w:ind w:firstLine="284"/>
        <w:rPr>
          <w:color w:val="auto"/>
          <w:sz w:val="24"/>
          <w:lang w:val="sq-AL"/>
        </w:rPr>
      </w:pPr>
      <w:r w:rsidRPr="002924AB">
        <w:rPr>
          <w:sz w:val="24"/>
          <w:lang w:val="sq-AL"/>
        </w:rPr>
        <w:t>Shqipëria</w:t>
      </w:r>
    </w:p>
    <w:p w14:paraId="5724AFC3"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Armenia </w:t>
      </w:r>
    </w:p>
    <w:p w14:paraId="3577AB13"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Azerbajxhani </w:t>
      </w:r>
    </w:p>
    <w:p w14:paraId="4AEACC92" w14:textId="77777777" w:rsidR="00450439" w:rsidRPr="002924AB" w:rsidRDefault="00450439" w:rsidP="00450439">
      <w:pPr>
        <w:pStyle w:val="BodyText"/>
        <w:ind w:firstLine="284"/>
        <w:rPr>
          <w:color w:val="auto"/>
          <w:sz w:val="24"/>
          <w:lang w:val="sq-AL"/>
        </w:rPr>
      </w:pPr>
      <w:r w:rsidRPr="002924AB">
        <w:rPr>
          <w:color w:val="auto"/>
          <w:sz w:val="24"/>
          <w:lang w:val="sq-AL"/>
        </w:rPr>
        <w:t xml:space="preserve">Bjellorusia </w:t>
      </w:r>
    </w:p>
    <w:p w14:paraId="2CB6E09F"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Bosnja dhe Hercegovina </w:t>
      </w:r>
    </w:p>
    <w:p w14:paraId="7ED3F698" w14:textId="77777777" w:rsidR="00450439" w:rsidRPr="002924AB" w:rsidRDefault="00450439" w:rsidP="00450439">
      <w:pPr>
        <w:pStyle w:val="BodyText"/>
        <w:ind w:firstLine="284"/>
        <w:rPr>
          <w:color w:val="auto"/>
          <w:sz w:val="24"/>
          <w:lang w:val="sq-AL"/>
        </w:rPr>
      </w:pPr>
      <w:r w:rsidRPr="002924AB">
        <w:rPr>
          <w:color w:val="auto"/>
          <w:sz w:val="24"/>
          <w:lang w:val="sq-AL"/>
        </w:rPr>
        <w:t>Bullgaria</w:t>
      </w:r>
    </w:p>
    <w:p w14:paraId="24A82652" w14:textId="77777777" w:rsidR="00450439" w:rsidRPr="002924AB" w:rsidRDefault="00450439" w:rsidP="00450439">
      <w:pPr>
        <w:pStyle w:val="BodyText"/>
        <w:ind w:firstLine="284"/>
        <w:rPr>
          <w:color w:val="auto"/>
          <w:sz w:val="24"/>
          <w:lang w:val="sq-AL"/>
        </w:rPr>
      </w:pPr>
      <w:r w:rsidRPr="002924AB">
        <w:rPr>
          <w:color w:val="auto"/>
          <w:sz w:val="24"/>
          <w:lang w:val="sq-AL"/>
        </w:rPr>
        <w:t>Kroacia</w:t>
      </w:r>
    </w:p>
    <w:p w14:paraId="61D2F06D"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Republika Çeke </w:t>
      </w:r>
    </w:p>
    <w:p w14:paraId="745E813A"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Estonia </w:t>
      </w:r>
    </w:p>
    <w:p w14:paraId="68908308"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Gjeorgjia </w:t>
      </w:r>
    </w:p>
    <w:p w14:paraId="0AFFB894"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Hungaria </w:t>
      </w:r>
    </w:p>
    <w:p w14:paraId="0F58C41C"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Kazakistani </w:t>
      </w:r>
    </w:p>
    <w:p w14:paraId="5B681E71"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Kosova </w:t>
      </w:r>
    </w:p>
    <w:p w14:paraId="4464BEB3"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Kirgistani </w:t>
      </w:r>
    </w:p>
    <w:p w14:paraId="67F4B736"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Letonia </w:t>
      </w:r>
    </w:p>
    <w:p w14:paraId="322578D2" w14:textId="77777777" w:rsidR="00450439" w:rsidRPr="002924AB" w:rsidRDefault="00450439" w:rsidP="00450439">
      <w:pPr>
        <w:pStyle w:val="BodyText"/>
        <w:ind w:firstLine="284"/>
        <w:rPr>
          <w:color w:val="auto"/>
          <w:sz w:val="24"/>
          <w:lang w:val="sq-AL"/>
        </w:rPr>
      </w:pPr>
      <w:r w:rsidRPr="002924AB">
        <w:rPr>
          <w:color w:val="auto"/>
          <w:sz w:val="24"/>
          <w:lang w:val="sq-AL"/>
        </w:rPr>
        <w:t xml:space="preserve">Lituania </w:t>
      </w:r>
    </w:p>
    <w:p w14:paraId="6298E0D6" w14:textId="77777777" w:rsidR="00450439" w:rsidRPr="002924AB" w:rsidRDefault="00450439" w:rsidP="00450439">
      <w:pPr>
        <w:pStyle w:val="BodyText"/>
        <w:ind w:firstLine="284"/>
        <w:rPr>
          <w:color w:val="auto"/>
          <w:sz w:val="24"/>
          <w:lang w:val="sq-AL"/>
        </w:rPr>
      </w:pPr>
      <w:r w:rsidRPr="002924AB">
        <w:rPr>
          <w:color w:val="auto"/>
          <w:sz w:val="24"/>
          <w:lang w:val="sq-AL"/>
        </w:rPr>
        <w:t>Mali i Zi</w:t>
      </w:r>
    </w:p>
    <w:p w14:paraId="1DF655B3" w14:textId="77777777" w:rsidR="00450439" w:rsidRPr="002924AB" w:rsidRDefault="00450439" w:rsidP="00450439">
      <w:pPr>
        <w:pStyle w:val="BodyText"/>
        <w:ind w:firstLine="284"/>
        <w:rPr>
          <w:color w:val="auto"/>
          <w:sz w:val="24"/>
          <w:lang w:val="sq-AL"/>
        </w:rPr>
      </w:pPr>
      <w:r w:rsidRPr="002924AB">
        <w:rPr>
          <w:color w:val="auto"/>
          <w:sz w:val="24"/>
          <w:lang w:val="sq-AL"/>
        </w:rPr>
        <w:t>Maqedonia e Veriut</w:t>
      </w:r>
    </w:p>
    <w:p w14:paraId="0E427358" w14:textId="423065A8" w:rsidR="00450439" w:rsidRPr="002924AB" w:rsidRDefault="00450439" w:rsidP="00450439">
      <w:pPr>
        <w:pStyle w:val="BodyText"/>
        <w:ind w:firstLine="284"/>
        <w:rPr>
          <w:color w:val="auto"/>
          <w:sz w:val="24"/>
          <w:lang w:val="sq-AL"/>
        </w:rPr>
      </w:pPr>
      <w:r w:rsidRPr="002924AB">
        <w:rPr>
          <w:color w:val="auto"/>
          <w:sz w:val="24"/>
          <w:lang w:val="sq-AL"/>
        </w:rPr>
        <w:t>Poloni</w:t>
      </w:r>
    </w:p>
    <w:p w14:paraId="264FBD1B" w14:textId="77777777" w:rsidR="00450439" w:rsidRPr="002924AB" w:rsidRDefault="00450439" w:rsidP="00450439">
      <w:pPr>
        <w:pStyle w:val="BodyText"/>
        <w:ind w:firstLine="284"/>
        <w:rPr>
          <w:color w:val="auto"/>
          <w:sz w:val="24"/>
          <w:lang w:val="sq-AL"/>
        </w:rPr>
      </w:pPr>
      <w:r w:rsidRPr="002924AB">
        <w:rPr>
          <w:color w:val="auto"/>
          <w:sz w:val="24"/>
          <w:lang w:val="sq-AL"/>
        </w:rPr>
        <w:t>Republika e Moldavisë</w:t>
      </w:r>
    </w:p>
    <w:p w14:paraId="5C1668E2" w14:textId="55B8ABBC" w:rsidR="00450439" w:rsidRPr="002924AB" w:rsidRDefault="00450439" w:rsidP="00450439">
      <w:pPr>
        <w:pStyle w:val="BodyText"/>
        <w:ind w:firstLine="284"/>
        <w:rPr>
          <w:color w:val="auto"/>
          <w:sz w:val="24"/>
          <w:lang w:val="sq-AL"/>
        </w:rPr>
      </w:pPr>
      <w:r w:rsidRPr="002924AB">
        <w:rPr>
          <w:color w:val="auto"/>
          <w:sz w:val="24"/>
          <w:lang w:val="sq-AL"/>
        </w:rPr>
        <w:t>Rumani</w:t>
      </w:r>
    </w:p>
    <w:p w14:paraId="62C28928"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Federata Ruse </w:t>
      </w:r>
    </w:p>
    <w:p w14:paraId="5C14A250" w14:textId="77777777" w:rsidR="00450439" w:rsidRPr="002924AB" w:rsidRDefault="00450439" w:rsidP="00450439">
      <w:pPr>
        <w:pStyle w:val="BodyText"/>
        <w:ind w:firstLine="284"/>
        <w:rPr>
          <w:color w:val="auto"/>
          <w:sz w:val="24"/>
          <w:lang w:val="sq-AL"/>
        </w:rPr>
      </w:pPr>
      <w:r w:rsidRPr="002924AB">
        <w:rPr>
          <w:color w:val="auto"/>
          <w:sz w:val="24"/>
          <w:lang w:val="sq-AL"/>
        </w:rPr>
        <w:t>Serbi</w:t>
      </w:r>
    </w:p>
    <w:p w14:paraId="1EA3CEA7"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Sllovakia </w:t>
      </w:r>
    </w:p>
    <w:p w14:paraId="0D3B8C40" w14:textId="77777777" w:rsidR="00450439" w:rsidRPr="002924AB" w:rsidRDefault="00450439" w:rsidP="00450439">
      <w:pPr>
        <w:pStyle w:val="BodyText"/>
        <w:ind w:firstLine="284"/>
        <w:rPr>
          <w:color w:val="auto"/>
          <w:sz w:val="24"/>
          <w:lang w:val="sq-AL"/>
        </w:rPr>
      </w:pPr>
      <w:r w:rsidRPr="002924AB">
        <w:rPr>
          <w:color w:val="auto"/>
          <w:sz w:val="24"/>
          <w:lang w:val="sq-AL"/>
        </w:rPr>
        <w:t>Sllovenia</w:t>
      </w:r>
    </w:p>
    <w:p w14:paraId="408033D7"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Taxhikistan </w:t>
      </w:r>
    </w:p>
    <w:p w14:paraId="1151889D" w14:textId="77777777" w:rsidR="008B65E6" w:rsidRPr="002924AB" w:rsidRDefault="00450439" w:rsidP="00450439">
      <w:pPr>
        <w:pStyle w:val="BodyText"/>
        <w:ind w:firstLine="284"/>
        <w:rPr>
          <w:color w:val="auto"/>
          <w:sz w:val="24"/>
          <w:lang w:val="sq-AL"/>
        </w:rPr>
      </w:pPr>
      <w:r w:rsidRPr="002924AB">
        <w:rPr>
          <w:color w:val="auto"/>
          <w:sz w:val="24"/>
          <w:lang w:val="sq-AL"/>
        </w:rPr>
        <w:t>Turkmenistan</w:t>
      </w:r>
    </w:p>
    <w:p w14:paraId="7FF2A9C6" w14:textId="77777777" w:rsidR="008B65E6" w:rsidRPr="002924AB" w:rsidRDefault="00450439" w:rsidP="00450439">
      <w:pPr>
        <w:pStyle w:val="BodyText"/>
        <w:ind w:firstLine="284"/>
        <w:rPr>
          <w:color w:val="auto"/>
          <w:sz w:val="24"/>
          <w:lang w:val="sq-AL"/>
        </w:rPr>
      </w:pPr>
      <w:r w:rsidRPr="002924AB">
        <w:rPr>
          <w:color w:val="auto"/>
          <w:sz w:val="24"/>
          <w:lang w:val="sq-AL"/>
        </w:rPr>
        <w:t xml:space="preserve">Ukraina </w:t>
      </w:r>
    </w:p>
    <w:p w14:paraId="1B6820B8" w14:textId="77777777" w:rsidR="00450439" w:rsidRPr="002924AB" w:rsidRDefault="00450439" w:rsidP="00450439">
      <w:pPr>
        <w:pStyle w:val="BodyText"/>
        <w:ind w:firstLine="284"/>
        <w:rPr>
          <w:color w:val="auto"/>
          <w:sz w:val="24"/>
          <w:lang w:val="sq-AL"/>
        </w:rPr>
      </w:pPr>
      <w:r w:rsidRPr="002924AB">
        <w:rPr>
          <w:color w:val="auto"/>
          <w:sz w:val="24"/>
          <w:lang w:val="sq-AL"/>
        </w:rPr>
        <w:t>Uzbekistani</w:t>
      </w:r>
    </w:p>
    <w:p w14:paraId="04BBFC34" w14:textId="77777777" w:rsidR="00450439" w:rsidRPr="002924AB" w:rsidRDefault="00450439" w:rsidP="00450439">
      <w:pPr>
        <w:pStyle w:val="BodyText"/>
        <w:ind w:firstLine="284"/>
        <w:rPr>
          <w:color w:val="auto"/>
          <w:sz w:val="24"/>
          <w:lang w:val="sq-AL"/>
        </w:rPr>
      </w:pPr>
    </w:p>
    <w:p w14:paraId="3AC703B3" w14:textId="77777777" w:rsidR="00450439" w:rsidRPr="002924AB" w:rsidRDefault="00450439" w:rsidP="00450439">
      <w:pPr>
        <w:pStyle w:val="Heading3"/>
        <w:keepNext w:val="0"/>
        <w:keepLines w:val="0"/>
        <w:widowControl w:val="0"/>
        <w:spacing w:before="0" w:after="0" w:line="240" w:lineRule="auto"/>
        <w:ind w:firstLine="284"/>
        <w:rPr>
          <w:rFonts w:ascii="Garamond" w:hAnsi="Garamond"/>
          <w:b/>
          <w:color w:val="000000" w:themeColor="text1"/>
          <w:lang w:val="sq-AL"/>
        </w:rPr>
      </w:pPr>
      <w:r w:rsidRPr="002924AB">
        <w:rPr>
          <w:rFonts w:ascii="Garamond" w:hAnsi="Garamond"/>
          <w:b/>
          <w:color w:val="000000" w:themeColor="text1"/>
          <w:lang w:val="sq-AL"/>
        </w:rPr>
        <w:t>EVROPA PERËNDIMORE</w:t>
      </w:r>
    </w:p>
    <w:p w14:paraId="7FE5B554" w14:textId="77777777" w:rsidR="00450439" w:rsidRPr="002924AB" w:rsidRDefault="00450439" w:rsidP="00450439">
      <w:pPr>
        <w:pStyle w:val="BodyText"/>
        <w:ind w:firstLine="284"/>
        <w:rPr>
          <w:color w:val="auto"/>
          <w:sz w:val="24"/>
          <w:lang w:val="sq-AL"/>
        </w:rPr>
      </w:pPr>
      <w:r w:rsidRPr="002924AB">
        <w:rPr>
          <w:sz w:val="24"/>
          <w:lang w:val="sq-AL"/>
        </w:rPr>
        <w:t xml:space="preserve">Andorra </w:t>
      </w:r>
    </w:p>
    <w:p w14:paraId="2A6A4669" w14:textId="77777777" w:rsidR="00450439" w:rsidRPr="002924AB" w:rsidRDefault="00450439" w:rsidP="00450439">
      <w:pPr>
        <w:pStyle w:val="BodyText"/>
        <w:ind w:firstLine="284"/>
        <w:rPr>
          <w:color w:val="auto"/>
          <w:sz w:val="24"/>
          <w:lang w:val="sq-AL"/>
        </w:rPr>
      </w:pPr>
      <w:r w:rsidRPr="002924AB">
        <w:rPr>
          <w:color w:val="auto"/>
          <w:sz w:val="24"/>
          <w:lang w:val="sq-AL"/>
        </w:rPr>
        <w:t xml:space="preserve">Austri </w:t>
      </w:r>
    </w:p>
    <w:p w14:paraId="4A1BFD64" w14:textId="77777777" w:rsidR="00A81480" w:rsidRPr="002924AB" w:rsidRDefault="00450439" w:rsidP="00450439">
      <w:pPr>
        <w:pStyle w:val="BodyText"/>
        <w:ind w:firstLine="284"/>
        <w:rPr>
          <w:color w:val="auto"/>
          <w:sz w:val="24"/>
          <w:lang w:val="sq-AL"/>
        </w:rPr>
      </w:pPr>
      <w:r w:rsidRPr="002924AB">
        <w:rPr>
          <w:color w:val="auto"/>
          <w:sz w:val="24"/>
          <w:lang w:val="sq-AL"/>
        </w:rPr>
        <w:t xml:space="preserve">Belgjikë </w:t>
      </w:r>
    </w:p>
    <w:p w14:paraId="2ED4B79A" w14:textId="77777777" w:rsidR="00A81480" w:rsidRPr="002924AB" w:rsidRDefault="00450439" w:rsidP="00450439">
      <w:pPr>
        <w:pStyle w:val="BodyText"/>
        <w:ind w:firstLine="284"/>
        <w:rPr>
          <w:color w:val="auto"/>
          <w:sz w:val="24"/>
          <w:lang w:val="sq-AL"/>
        </w:rPr>
      </w:pPr>
      <w:r w:rsidRPr="002924AB">
        <w:rPr>
          <w:color w:val="auto"/>
          <w:sz w:val="24"/>
          <w:lang w:val="sq-AL"/>
        </w:rPr>
        <w:t xml:space="preserve">Qipro </w:t>
      </w:r>
    </w:p>
    <w:p w14:paraId="3194535B" w14:textId="77777777" w:rsidR="00A81480" w:rsidRPr="002924AB" w:rsidRDefault="00450439" w:rsidP="00450439">
      <w:pPr>
        <w:pStyle w:val="BodyText"/>
        <w:ind w:firstLine="284"/>
        <w:rPr>
          <w:color w:val="auto"/>
          <w:sz w:val="24"/>
          <w:lang w:val="sq-AL"/>
        </w:rPr>
      </w:pPr>
      <w:r w:rsidRPr="002924AB">
        <w:rPr>
          <w:color w:val="auto"/>
          <w:sz w:val="24"/>
          <w:lang w:val="sq-AL"/>
        </w:rPr>
        <w:t xml:space="preserve">Danimarkë </w:t>
      </w:r>
    </w:p>
    <w:p w14:paraId="224E9DAE" w14:textId="77777777" w:rsidR="00A81480" w:rsidRPr="002924AB" w:rsidRDefault="00450439" w:rsidP="00450439">
      <w:pPr>
        <w:pStyle w:val="BodyText"/>
        <w:ind w:firstLine="284"/>
        <w:rPr>
          <w:color w:val="auto"/>
          <w:sz w:val="24"/>
          <w:lang w:val="sq-AL"/>
        </w:rPr>
      </w:pPr>
      <w:r w:rsidRPr="002924AB">
        <w:rPr>
          <w:color w:val="auto"/>
          <w:sz w:val="24"/>
          <w:lang w:val="sq-AL"/>
        </w:rPr>
        <w:t xml:space="preserve">Finlandë </w:t>
      </w:r>
    </w:p>
    <w:p w14:paraId="3D03EAF6" w14:textId="77777777" w:rsidR="00A81480" w:rsidRPr="002924AB" w:rsidRDefault="00450439" w:rsidP="00450439">
      <w:pPr>
        <w:pStyle w:val="BodyText"/>
        <w:ind w:firstLine="284"/>
        <w:rPr>
          <w:color w:val="auto"/>
          <w:sz w:val="24"/>
          <w:lang w:val="sq-AL"/>
        </w:rPr>
      </w:pPr>
      <w:r w:rsidRPr="002924AB">
        <w:rPr>
          <w:color w:val="auto"/>
          <w:sz w:val="24"/>
          <w:lang w:val="sq-AL"/>
        </w:rPr>
        <w:t xml:space="preserve">Francë </w:t>
      </w:r>
    </w:p>
    <w:p w14:paraId="5A59B589" w14:textId="77777777" w:rsidR="00A81480" w:rsidRPr="002924AB" w:rsidRDefault="00450439" w:rsidP="00450439">
      <w:pPr>
        <w:pStyle w:val="BodyText"/>
        <w:ind w:firstLine="284"/>
        <w:rPr>
          <w:color w:val="auto"/>
          <w:sz w:val="24"/>
          <w:lang w:val="sq-AL"/>
        </w:rPr>
      </w:pPr>
      <w:r w:rsidRPr="002924AB">
        <w:rPr>
          <w:color w:val="auto"/>
          <w:sz w:val="24"/>
          <w:lang w:val="sq-AL"/>
        </w:rPr>
        <w:t xml:space="preserve">Gjermani </w:t>
      </w:r>
    </w:p>
    <w:p w14:paraId="3E961E43" w14:textId="77777777" w:rsidR="00450439" w:rsidRPr="002924AB" w:rsidRDefault="00450439" w:rsidP="00450439">
      <w:pPr>
        <w:pStyle w:val="BodyText"/>
        <w:ind w:firstLine="284"/>
        <w:rPr>
          <w:color w:val="auto"/>
          <w:sz w:val="24"/>
          <w:lang w:val="sq-AL"/>
        </w:rPr>
      </w:pPr>
      <w:r w:rsidRPr="002924AB">
        <w:rPr>
          <w:color w:val="auto"/>
          <w:sz w:val="24"/>
          <w:lang w:val="sq-AL"/>
        </w:rPr>
        <w:t xml:space="preserve">Greqi </w:t>
      </w:r>
    </w:p>
    <w:p w14:paraId="2013D3D9" w14:textId="77777777" w:rsidR="00450439" w:rsidRPr="002924AB" w:rsidRDefault="00450439" w:rsidP="00450439">
      <w:pPr>
        <w:pStyle w:val="BodyText"/>
        <w:ind w:firstLine="284"/>
        <w:rPr>
          <w:color w:val="auto"/>
          <w:sz w:val="24"/>
          <w:lang w:val="sq-AL"/>
        </w:rPr>
      </w:pPr>
      <w:r w:rsidRPr="002924AB">
        <w:rPr>
          <w:color w:val="auto"/>
          <w:sz w:val="24"/>
          <w:lang w:val="sq-AL"/>
        </w:rPr>
        <w:t>Selia e Shenjtë (Vatikani)</w:t>
      </w:r>
    </w:p>
    <w:p w14:paraId="33B2E7B3" w14:textId="77777777" w:rsidR="00450439" w:rsidRPr="002924AB" w:rsidRDefault="00450439" w:rsidP="00450439">
      <w:pPr>
        <w:pStyle w:val="BodyText"/>
        <w:ind w:firstLine="284"/>
        <w:rPr>
          <w:color w:val="auto"/>
          <w:sz w:val="24"/>
          <w:lang w:val="sq-AL"/>
        </w:rPr>
      </w:pPr>
      <w:r w:rsidRPr="002924AB">
        <w:rPr>
          <w:color w:val="auto"/>
          <w:sz w:val="24"/>
          <w:lang w:val="sq-AL"/>
        </w:rPr>
        <w:t>Islanda</w:t>
      </w:r>
    </w:p>
    <w:p w14:paraId="716F9CE2" w14:textId="34D8F84C" w:rsidR="00450439" w:rsidRPr="002924AB" w:rsidRDefault="00450439" w:rsidP="00450439">
      <w:pPr>
        <w:pStyle w:val="BodyText"/>
        <w:ind w:firstLine="284"/>
        <w:rPr>
          <w:color w:val="auto"/>
          <w:sz w:val="24"/>
          <w:lang w:val="sq-AL"/>
        </w:rPr>
      </w:pPr>
      <w:r w:rsidRPr="002924AB">
        <w:rPr>
          <w:color w:val="auto"/>
          <w:sz w:val="24"/>
          <w:lang w:val="sq-AL"/>
        </w:rPr>
        <w:t>Irlanda</w:t>
      </w:r>
    </w:p>
    <w:p w14:paraId="61E288A7" w14:textId="02BA5A8C" w:rsidR="00450439" w:rsidRPr="002924AB" w:rsidRDefault="00450439" w:rsidP="00450439">
      <w:pPr>
        <w:pStyle w:val="BodyText"/>
        <w:ind w:firstLine="284"/>
        <w:rPr>
          <w:color w:val="auto"/>
          <w:sz w:val="24"/>
          <w:lang w:val="sq-AL"/>
        </w:rPr>
      </w:pPr>
      <w:r w:rsidRPr="002924AB">
        <w:rPr>
          <w:color w:val="auto"/>
          <w:sz w:val="24"/>
          <w:lang w:val="sq-AL"/>
        </w:rPr>
        <w:t xml:space="preserve">Izrael </w:t>
      </w:r>
    </w:p>
    <w:p w14:paraId="4AA166ED" w14:textId="77777777" w:rsidR="00450439" w:rsidRPr="002924AB" w:rsidRDefault="00450439" w:rsidP="00450439">
      <w:pPr>
        <w:pStyle w:val="BodyText"/>
        <w:ind w:firstLine="284"/>
        <w:rPr>
          <w:color w:val="auto"/>
          <w:sz w:val="24"/>
          <w:lang w:val="sq-AL"/>
        </w:rPr>
      </w:pPr>
      <w:r w:rsidRPr="002924AB">
        <w:rPr>
          <w:color w:val="auto"/>
          <w:sz w:val="24"/>
          <w:lang w:val="sq-AL"/>
        </w:rPr>
        <w:t>Italia</w:t>
      </w:r>
    </w:p>
    <w:p w14:paraId="2CF68065" w14:textId="77777777" w:rsidR="00A81480" w:rsidRPr="002924AB" w:rsidRDefault="00450439" w:rsidP="00450439">
      <w:pPr>
        <w:pStyle w:val="BodyText"/>
        <w:ind w:firstLine="284"/>
        <w:rPr>
          <w:color w:val="auto"/>
          <w:sz w:val="24"/>
          <w:lang w:val="sq-AL"/>
        </w:rPr>
      </w:pPr>
      <w:r w:rsidRPr="002924AB">
        <w:rPr>
          <w:color w:val="auto"/>
          <w:sz w:val="24"/>
          <w:lang w:val="sq-AL"/>
        </w:rPr>
        <w:t xml:space="preserve">Lihtenshtajni </w:t>
      </w:r>
    </w:p>
    <w:p w14:paraId="07A8648F" w14:textId="77777777" w:rsidR="00A81480" w:rsidRPr="002924AB" w:rsidRDefault="00450439" w:rsidP="00450439">
      <w:pPr>
        <w:pStyle w:val="BodyText"/>
        <w:ind w:firstLine="284"/>
        <w:rPr>
          <w:color w:val="auto"/>
          <w:sz w:val="24"/>
          <w:lang w:val="sq-AL"/>
        </w:rPr>
      </w:pPr>
      <w:r w:rsidRPr="002924AB">
        <w:rPr>
          <w:color w:val="auto"/>
          <w:sz w:val="24"/>
          <w:lang w:val="sq-AL"/>
        </w:rPr>
        <w:t xml:space="preserve">Luksemburg </w:t>
      </w:r>
    </w:p>
    <w:p w14:paraId="62266876" w14:textId="77777777" w:rsidR="00A81480" w:rsidRPr="002924AB" w:rsidRDefault="00450439" w:rsidP="00450439">
      <w:pPr>
        <w:pStyle w:val="BodyText"/>
        <w:ind w:firstLine="284"/>
        <w:rPr>
          <w:color w:val="auto"/>
          <w:sz w:val="24"/>
          <w:lang w:val="sq-AL"/>
        </w:rPr>
      </w:pPr>
      <w:r w:rsidRPr="002924AB">
        <w:rPr>
          <w:color w:val="auto"/>
          <w:sz w:val="24"/>
          <w:lang w:val="sq-AL"/>
        </w:rPr>
        <w:t xml:space="preserve">Maltë </w:t>
      </w:r>
    </w:p>
    <w:p w14:paraId="76825EA4" w14:textId="77777777" w:rsidR="00A81480" w:rsidRPr="002924AB" w:rsidRDefault="00450439" w:rsidP="00450439">
      <w:pPr>
        <w:pStyle w:val="BodyText"/>
        <w:ind w:firstLine="284"/>
        <w:rPr>
          <w:color w:val="auto"/>
          <w:sz w:val="24"/>
          <w:lang w:val="sq-AL"/>
        </w:rPr>
      </w:pPr>
      <w:r w:rsidRPr="002924AB">
        <w:rPr>
          <w:color w:val="auto"/>
          <w:sz w:val="24"/>
          <w:lang w:val="sq-AL"/>
        </w:rPr>
        <w:t>Monako</w:t>
      </w:r>
    </w:p>
    <w:p w14:paraId="0275A960" w14:textId="77777777" w:rsidR="00A81480" w:rsidRPr="002924AB" w:rsidRDefault="00450439" w:rsidP="00450439">
      <w:pPr>
        <w:pStyle w:val="BodyText"/>
        <w:ind w:firstLine="284"/>
        <w:rPr>
          <w:color w:val="auto"/>
          <w:sz w:val="24"/>
          <w:lang w:val="sq-AL"/>
        </w:rPr>
      </w:pPr>
      <w:r w:rsidRPr="002924AB">
        <w:rPr>
          <w:color w:val="auto"/>
          <w:sz w:val="24"/>
          <w:lang w:val="sq-AL"/>
        </w:rPr>
        <w:t xml:space="preserve"> Holandë </w:t>
      </w:r>
    </w:p>
    <w:p w14:paraId="76EF7BA6" w14:textId="77777777" w:rsidR="00A81480" w:rsidRPr="002924AB" w:rsidRDefault="00450439" w:rsidP="00450439">
      <w:pPr>
        <w:pStyle w:val="BodyText"/>
        <w:ind w:firstLine="284"/>
        <w:rPr>
          <w:color w:val="auto"/>
          <w:sz w:val="24"/>
          <w:lang w:val="sq-AL"/>
        </w:rPr>
      </w:pPr>
      <w:r w:rsidRPr="002924AB">
        <w:rPr>
          <w:color w:val="auto"/>
          <w:sz w:val="24"/>
          <w:lang w:val="sq-AL"/>
        </w:rPr>
        <w:t xml:space="preserve">Norvegji </w:t>
      </w:r>
    </w:p>
    <w:p w14:paraId="5C677CDA" w14:textId="77777777" w:rsidR="00450439" w:rsidRPr="002924AB" w:rsidRDefault="00450439" w:rsidP="00450439">
      <w:pPr>
        <w:pStyle w:val="BodyText"/>
        <w:ind w:firstLine="284"/>
        <w:rPr>
          <w:color w:val="auto"/>
          <w:sz w:val="24"/>
          <w:lang w:val="sq-AL"/>
        </w:rPr>
      </w:pPr>
      <w:r w:rsidRPr="002924AB">
        <w:rPr>
          <w:color w:val="auto"/>
          <w:sz w:val="24"/>
          <w:lang w:val="sq-AL"/>
        </w:rPr>
        <w:t>Portugali</w:t>
      </w:r>
    </w:p>
    <w:p w14:paraId="092D972F" w14:textId="77777777" w:rsidR="00A81480" w:rsidRPr="002924AB" w:rsidRDefault="00450439" w:rsidP="00450439">
      <w:pPr>
        <w:pStyle w:val="BodyText"/>
        <w:ind w:firstLine="284"/>
        <w:rPr>
          <w:color w:val="auto"/>
          <w:sz w:val="24"/>
          <w:lang w:val="sq-AL"/>
        </w:rPr>
      </w:pPr>
      <w:r w:rsidRPr="002924AB">
        <w:rPr>
          <w:color w:val="auto"/>
          <w:sz w:val="24"/>
          <w:lang w:val="sq-AL"/>
        </w:rPr>
        <w:t xml:space="preserve">San Marino </w:t>
      </w:r>
    </w:p>
    <w:p w14:paraId="350D8D56" w14:textId="77777777" w:rsidR="00A81480" w:rsidRPr="002924AB" w:rsidRDefault="00450439" w:rsidP="00450439">
      <w:pPr>
        <w:pStyle w:val="BodyText"/>
        <w:ind w:firstLine="284"/>
        <w:rPr>
          <w:color w:val="auto"/>
          <w:sz w:val="24"/>
          <w:lang w:val="sq-AL"/>
        </w:rPr>
      </w:pPr>
      <w:r w:rsidRPr="002924AB">
        <w:rPr>
          <w:color w:val="auto"/>
          <w:sz w:val="24"/>
          <w:lang w:val="sq-AL"/>
        </w:rPr>
        <w:t>Spanjë</w:t>
      </w:r>
    </w:p>
    <w:p w14:paraId="63F3FCF9" w14:textId="77777777" w:rsidR="00A81480" w:rsidRPr="002924AB" w:rsidRDefault="00450439" w:rsidP="00450439">
      <w:pPr>
        <w:pStyle w:val="BodyText"/>
        <w:ind w:firstLine="284"/>
        <w:rPr>
          <w:color w:val="auto"/>
          <w:sz w:val="24"/>
          <w:lang w:val="sq-AL"/>
        </w:rPr>
      </w:pPr>
      <w:r w:rsidRPr="002924AB">
        <w:rPr>
          <w:color w:val="auto"/>
          <w:sz w:val="24"/>
          <w:lang w:val="sq-AL"/>
        </w:rPr>
        <w:t xml:space="preserve"> Suedi </w:t>
      </w:r>
    </w:p>
    <w:p w14:paraId="223CC968" w14:textId="77777777" w:rsidR="00A81480" w:rsidRPr="002924AB" w:rsidRDefault="00450439" w:rsidP="00450439">
      <w:pPr>
        <w:pStyle w:val="BodyText"/>
        <w:ind w:firstLine="284"/>
        <w:rPr>
          <w:color w:val="auto"/>
          <w:sz w:val="24"/>
          <w:lang w:val="sq-AL"/>
        </w:rPr>
      </w:pPr>
      <w:r w:rsidRPr="002924AB">
        <w:rPr>
          <w:color w:val="auto"/>
          <w:sz w:val="24"/>
          <w:lang w:val="sq-AL"/>
        </w:rPr>
        <w:t xml:space="preserve">Zvicër </w:t>
      </w:r>
    </w:p>
    <w:p w14:paraId="1107524E" w14:textId="77777777" w:rsidR="00450439" w:rsidRPr="002924AB" w:rsidRDefault="00450439" w:rsidP="00450439">
      <w:pPr>
        <w:pStyle w:val="BodyText"/>
        <w:ind w:firstLine="284"/>
        <w:rPr>
          <w:color w:val="auto"/>
          <w:sz w:val="24"/>
          <w:lang w:val="sq-AL"/>
        </w:rPr>
      </w:pPr>
      <w:r w:rsidRPr="002924AB">
        <w:rPr>
          <w:color w:val="auto"/>
          <w:sz w:val="24"/>
          <w:lang w:val="sq-AL"/>
        </w:rPr>
        <w:t>Turqi</w:t>
      </w:r>
    </w:p>
    <w:p w14:paraId="60ED44AA" w14:textId="77777777" w:rsidR="00450439" w:rsidRPr="002924AB" w:rsidRDefault="00450439" w:rsidP="00450439">
      <w:pPr>
        <w:pStyle w:val="BodyText"/>
        <w:ind w:firstLine="284"/>
        <w:rPr>
          <w:color w:val="auto"/>
          <w:sz w:val="24"/>
          <w:lang w:val="sq-AL"/>
        </w:rPr>
      </w:pPr>
      <w:r w:rsidRPr="002924AB">
        <w:rPr>
          <w:color w:val="auto"/>
          <w:sz w:val="24"/>
          <w:lang w:val="sq-AL"/>
        </w:rPr>
        <w:t xml:space="preserve">Mbretëria e Bashkuar e Britanisë së Madhe </w:t>
      </w:r>
    </w:p>
    <w:p w14:paraId="09700ECB" w14:textId="77777777" w:rsidR="00FC377E" w:rsidRPr="002924AB" w:rsidRDefault="00450439" w:rsidP="00450439">
      <w:pPr>
        <w:pStyle w:val="BodyText"/>
        <w:pBdr>
          <w:top w:val="none" w:sz="0" w:space="0" w:color="auto"/>
          <w:bottom w:val="none" w:sz="0" w:space="0" w:color="auto"/>
          <w:between w:val="none" w:sz="0" w:space="0" w:color="auto"/>
        </w:pBdr>
        <w:ind w:firstLine="284"/>
        <w:rPr>
          <w:color w:val="auto"/>
          <w:sz w:val="24"/>
          <w:lang w:val="sq-AL"/>
        </w:rPr>
      </w:pPr>
      <w:r w:rsidRPr="002924AB">
        <w:rPr>
          <w:color w:val="auto"/>
          <w:sz w:val="24"/>
          <w:lang w:val="sq-AL"/>
        </w:rPr>
        <w:t>dhe Irlandës së Veriut</w:t>
      </w:r>
    </w:p>
    <w:p w14:paraId="2AF43DD7" w14:textId="77777777" w:rsidR="00FC377E" w:rsidRPr="002924AB" w:rsidRDefault="00FC377E" w:rsidP="00450439">
      <w:pPr>
        <w:pStyle w:val="BodyText"/>
        <w:pBdr>
          <w:top w:val="none" w:sz="0" w:space="0" w:color="auto"/>
          <w:bottom w:val="none" w:sz="0" w:space="0" w:color="auto"/>
          <w:between w:val="none" w:sz="0" w:space="0" w:color="auto"/>
        </w:pBdr>
        <w:ind w:firstLine="284"/>
        <w:rPr>
          <w:sz w:val="24"/>
          <w:lang w:val="sq-AL"/>
        </w:rPr>
      </w:pPr>
    </w:p>
    <w:p w14:paraId="76F52E81" w14:textId="77777777" w:rsidR="0006219C" w:rsidRPr="002924AB" w:rsidRDefault="0006219C" w:rsidP="00450439">
      <w:pPr>
        <w:pStyle w:val="TEKSTIII"/>
        <w:widowControl w:val="0"/>
      </w:pPr>
    </w:p>
    <w:p w14:paraId="3705FD0E" w14:textId="77777777" w:rsidR="0006219C" w:rsidRPr="002924AB" w:rsidRDefault="0006219C" w:rsidP="007B1AFA">
      <w:pPr>
        <w:pStyle w:val="TEKSTIII"/>
        <w:jc w:val="center"/>
        <w:rPr>
          <w:rStyle w:val="None"/>
          <w:rFonts w:eastAsia="Arial" w:cs="Arial"/>
          <w:b/>
          <w:bCs w:val="0"/>
          <w:iCs/>
          <w:szCs w:val="20"/>
        </w:rPr>
      </w:pPr>
      <w:r w:rsidRPr="002924AB">
        <w:rPr>
          <w:rStyle w:val="None"/>
          <w:b/>
          <w:iCs/>
          <w:szCs w:val="20"/>
        </w:rPr>
        <w:t>Shënim historik</w:t>
      </w:r>
    </w:p>
    <w:p w14:paraId="7BC9D507" w14:textId="77777777" w:rsidR="0006219C" w:rsidRPr="002924AB" w:rsidRDefault="0006219C" w:rsidP="0006219C">
      <w:pPr>
        <w:pStyle w:val="BodyText"/>
        <w:rPr>
          <w:rStyle w:val="None"/>
          <w:rFonts w:eastAsia="Arial" w:cs="Arial"/>
          <w:b/>
          <w:bCs/>
          <w:i/>
          <w:iCs/>
          <w:sz w:val="20"/>
          <w:szCs w:val="20"/>
          <w:lang w:val="sq-AL"/>
        </w:rPr>
      </w:pPr>
    </w:p>
    <w:tbl>
      <w:tblPr>
        <w:tblW w:w="9703" w:type="dxa"/>
        <w:jc w:val="center"/>
        <w:shd w:val="clear" w:color="auto" w:fill="CED7E7"/>
        <w:tblLayout w:type="fixed"/>
        <w:tblLook w:val="04A0" w:firstRow="1" w:lastRow="0" w:firstColumn="1" w:lastColumn="0" w:noHBand="0" w:noVBand="1"/>
      </w:tblPr>
      <w:tblGrid>
        <w:gridCol w:w="990"/>
        <w:gridCol w:w="8713"/>
      </w:tblGrid>
      <w:tr w:rsidR="0006219C" w:rsidRPr="002924AB" w14:paraId="25DF9C51" w14:textId="77777777" w:rsidTr="007B1AFA">
        <w:trPr>
          <w:trHeight w:val="308"/>
          <w:jc w:val="center"/>
        </w:trPr>
        <w:tc>
          <w:tcPr>
            <w:tcW w:w="990" w:type="dxa"/>
            <w:shd w:val="clear" w:color="auto" w:fill="auto"/>
            <w:tcMar>
              <w:top w:w="80" w:type="dxa"/>
              <w:left w:w="130" w:type="dxa"/>
              <w:bottom w:w="80" w:type="dxa"/>
              <w:right w:w="80" w:type="dxa"/>
            </w:tcMar>
          </w:tcPr>
          <w:p w14:paraId="08FE70AC"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1948</w:t>
            </w:r>
          </w:p>
        </w:tc>
        <w:tc>
          <w:tcPr>
            <w:tcW w:w="8713" w:type="dxa"/>
            <w:shd w:val="clear" w:color="auto" w:fill="auto"/>
            <w:tcMar>
              <w:top w:w="80" w:type="dxa"/>
              <w:left w:w="232" w:type="dxa"/>
              <w:bottom w:w="80" w:type="dxa"/>
              <w:right w:w="80" w:type="dxa"/>
            </w:tcMar>
          </w:tcPr>
          <w:p w14:paraId="2435252B"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Miratimi i Statutit të IUCN-së (atëherë u emërua Bashkimi Ndërkombëtar për</w:t>
            </w:r>
          </w:p>
        </w:tc>
      </w:tr>
      <w:tr w:rsidR="0006219C" w:rsidRPr="002924AB" w14:paraId="3527B2EB" w14:textId="77777777" w:rsidTr="007B1AFA">
        <w:trPr>
          <w:trHeight w:val="116"/>
          <w:jc w:val="center"/>
        </w:trPr>
        <w:tc>
          <w:tcPr>
            <w:tcW w:w="990" w:type="dxa"/>
            <w:shd w:val="clear" w:color="auto" w:fill="auto"/>
            <w:tcMar>
              <w:top w:w="80" w:type="dxa"/>
              <w:left w:w="80" w:type="dxa"/>
              <w:bottom w:w="80" w:type="dxa"/>
              <w:right w:w="80" w:type="dxa"/>
            </w:tcMar>
          </w:tcPr>
          <w:p w14:paraId="0E7CA406" w14:textId="77777777" w:rsidR="0006219C" w:rsidRPr="002924AB" w:rsidRDefault="0006219C" w:rsidP="0006219C">
            <w:pPr>
              <w:spacing w:after="0" w:line="240" w:lineRule="auto"/>
              <w:rPr>
                <w:rFonts w:ascii="Garamond" w:hAnsi="Garamond"/>
                <w:sz w:val="20"/>
                <w:szCs w:val="20"/>
              </w:rPr>
            </w:pPr>
          </w:p>
        </w:tc>
        <w:tc>
          <w:tcPr>
            <w:tcW w:w="8713" w:type="dxa"/>
            <w:shd w:val="clear" w:color="auto" w:fill="auto"/>
            <w:tcMar>
              <w:top w:w="80" w:type="dxa"/>
              <w:left w:w="232" w:type="dxa"/>
              <w:bottom w:w="80" w:type="dxa"/>
              <w:right w:w="80" w:type="dxa"/>
            </w:tcMar>
          </w:tcPr>
          <w:p w14:paraId="5EAD306D"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Mbrojtjen e Natyrës) më 5 tetor 1948 (Fontainebleau, Francë)</w:t>
            </w:r>
          </w:p>
        </w:tc>
      </w:tr>
      <w:tr w:rsidR="0006219C" w:rsidRPr="002924AB" w14:paraId="57544D81" w14:textId="77777777" w:rsidTr="007B1AFA">
        <w:trPr>
          <w:trHeight w:val="326"/>
          <w:jc w:val="center"/>
        </w:trPr>
        <w:tc>
          <w:tcPr>
            <w:tcW w:w="990" w:type="dxa"/>
            <w:shd w:val="clear" w:color="auto" w:fill="auto"/>
            <w:tcMar>
              <w:top w:w="80" w:type="dxa"/>
              <w:left w:w="130" w:type="dxa"/>
              <w:bottom w:w="80" w:type="dxa"/>
              <w:right w:w="80" w:type="dxa"/>
            </w:tcMar>
          </w:tcPr>
          <w:p w14:paraId="4F07BBBC"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1958</w:t>
            </w:r>
          </w:p>
        </w:tc>
        <w:tc>
          <w:tcPr>
            <w:tcW w:w="8713" w:type="dxa"/>
            <w:shd w:val="clear" w:color="auto" w:fill="auto"/>
            <w:tcMar>
              <w:top w:w="80" w:type="dxa"/>
              <w:left w:w="232" w:type="dxa"/>
              <w:bottom w:w="80" w:type="dxa"/>
              <w:right w:w="80" w:type="dxa"/>
            </w:tcMar>
          </w:tcPr>
          <w:p w14:paraId="76B9F761"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Ndryshuar nga Asambleja e 6</w:t>
            </w:r>
            <w:r w:rsidRPr="002924AB">
              <w:rPr>
                <w:rStyle w:val="None"/>
                <w:sz w:val="20"/>
                <w:szCs w:val="20"/>
                <w:vertAlign w:val="superscript"/>
                <w:lang w:val="sq-AL"/>
              </w:rPr>
              <w:t>të</w:t>
            </w:r>
            <w:r w:rsidRPr="002924AB">
              <w:rPr>
                <w:rStyle w:val="None"/>
                <w:sz w:val="20"/>
                <w:szCs w:val="20"/>
                <w:lang w:val="sq-AL"/>
              </w:rPr>
              <w:t xml:space="preserve"> e Përgjithshme (Athinë, Greqi)</w:t>
            </w:r>
          </w:p>
        </w:tc>
      </w:tr>
      <w:tr w:rsidR="0006219C" w:rsidRPr="002924AB" w14:paraId="247FC258" w14:textId="77777777" w:rsidTr="007B1AFA">
        <w:trPr>
          <w:trHeight w:val="228"/>
          <w:jc w:val="center"/>
        </w:trPr>
        <w:tc>
          <w:tcPr>
            <w:tcW w:w="990" w:type="dxa"/>
            <w:shd w:val="clear" w:color="auto" w:fill="auto"/>
            <w:tcMar>
              <w:top w:w="80" w:type="dxa"/>
              <w:left w:w="130" w:type="dxa"/>
              <w:bottom w:w="80" w:type="dxa"/>
              <w:right w:w="80" w:type="dxa"/>
            </w:tcMar>
          </w:tcPr>
          <w:p w14:paraId="582E4513"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1960</w:t>
            </w:r>
          </w:p>
        </w:tc>
        <w:tc>
          <w:tcPr>
            <w:tcW w:w="8713" w:type="dxa"/>
            <w:shd w:val="clear" w:color="auto" w:fill="auto"/>
            <w:tcMar>
              <w:top w:w="80" w:type="dxa"/>
              <w:left w:w="232" w:type="dxa"/>
              <w:bottom w:w="80" w:type="dxa"/>
              <w:right w:w="80" w:type="dxa"/>
            </w:tcMar>
          </w:tcPr>
          <w:p w14:paraId="021CC35F"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Ndryshuar nga Asambleja e 7</w:t>
            </w:r>
            <w:r w:rsidRPr="002924AB">
              <w:rPr>
                <w:rStyle w:val="None"/>
                <w:sz w:val="20"/>
                <w:szCs w:val="20"/>
                <w:vertAlign w:val="superscript"/>
                <w:lang w:val="sq-AL"/>
              </w:rPr>
              <w:t>të</w:t>
            </w:r>
            <w:r w:rsidRPr="002924AB">
              <w:rPr>
                <w:rStyle w:val="None"/>
                <w:sz w:val="20"/>
                <w:szCs w:val="20"/>
                <w:lang w:val="sq-AL"/>
              </w:rPr>
              <w:t xml:space="preserve"> e Përgjithshme (Varshavë, Poloni)</w:t>
            </w:r>
          </w:p>
        </w:tc>
      </w:tr>
      <w:tr w:rsidR="0006219C" w:rsidRPr="002924AB" w14:paraId="759FD244" w14:textId="77777777" w:rsidTr="007B1AFA">
        <w:trPr>
          <w:trHeight w:val="247"/>
          <w:jc w:val="center"/>
        </w:trPr>
        <w:tc>
          <w:tcPr>
            <w:tcW w:w="990" w:type="dxa"/>
            <w:shd w:val="clear" w:color="auto" w:fill="auto"/>
            <w:tcMar>
              <w:top w:w="80" w:type="dxa"/>
              <w:left w:w="130" w:type="dxa"/>
              <w:bottom w:w="80" w:type="dxa"/>
              <w:right w:w="80" w:type="dxa"/>
            </w:tcMar>
          </w:tcPr>
          <w:p w14:paraId="544F719A"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1963</w:t>
            </w:r>
          </w:p>
        </w:tc>
        <w:tc>
          <w:tcPr>
            <w:tcW w:w="8713" w:type="dxa"/>
            <w:shd w:val="clear" w:color="auto" w:fill="auto"/>
            <w:tcMar>
              <w:top w:w="80" w:type="dxa"/>
              <w:left w:w="232" w:type="dxa"/>
              <w:bottom w:w="80" w:type="dxa"/>
              <w:right w:w="80" w:type="dxa"/>
            </w:tcMar>
          </w:tcPr>
          <w:p w14:paraId="06C6044E"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Ndryshuar nga Asambleja e 8</w:t>
            </w:r>
            <w:r w:rsidRPr="002924AB">
              <w:rPr>
                <w:rStyle w:val="None"/>
                <w:sz w:val="20"/>
                <w:szCs w:val="20"/>
                <w:vertAlign w:val="superscript"/>
                <w:lang w:val="sq-AL"/>
              </w:rPr>
              <w:t>të</w:t>
            </w:r>
            <w:r w:rsidRPr="002924AB">
              <w:rPr>
                <w:rStyle w:val="None"/>
                <w:sz w:val="20"/>
                <w:szCs w:val="20"/>
                <w:lang w:val="sq-AL"/>
              </w:rPr>
              <w:t xml:space="preserve"> e Përgjithshme (Nairobi, Kenia)</w:t>
            </w:r>
          </w:p>
        </w:tc>
      </w:tr>
      <w:tr w:rsidR="0006219C" w:rsidRPr="002924AB" w14:paraId="2F47C3A9" w14:textId="77777777" w:rsidTr="007B1AFA">
        <w:trPr>
          <w:trHeight w:val="253"/>
          <w:jc w:val="center"/>
        </w:trPr>
        <w:tc>
          <w:tcPr>
            <w:tcW w:w="990" w:type="dxa"/>
            <w:shd w:val="clear" w:color="auto" w:fill="auto"/>
            <w:tcMar>
              <w:top w:w="80" w:type="dxa"/>
              <w:left w:w="130" w:type="dxa"/>
              <w:bottom w:w="80" w:type="dxa"/>
              <w:right w:w="80" w:type="dxa"/>
            </w:tcMar>
          </w:tcPr>
          <w:p w14:paraId="0F5261CF"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1969</w:t>
            </w:r>
          </w:p>
        </w:tc>
        <w:tc>
          <w:tcPr>
            <w:tcW w:w="8713" w:type="dxa"/>
            <w:shd w:val="clear" w:color="auto" w:fill="auto"/>
            <w:tcMar>
              <w:top w:w="80" w:type="dxa"/>
              <w:left w:w="232" w:type="dxa"/>
              <w:bottom w:w="80" w:type="dxa"/>
              <w:right w:w="80" w:type="dxa"/>
            </w:tcMar>
          </w:tcPr>
          <w:p w14:paraId="667EF346"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Ndryshuar nga Asambleja e 10</w:t>
            </w:r>
            <w:r w:rsidRPr="002924AB">
              <w:rPr>
                <w:rStyle w:val="None"/>
                <w:sz w:val="20"/>
                <w:szCs w:val="20"/>
                <w:vertAlign w:val="superscript"/>
                <w:lang w:val="sq-AL"/>
              </w:rPr>
              <w:t>të</w:t>
            </w:r>
            <w:r w:rsidRPr="002924AB">
              <w:rPr>
                <w:rStyle w:val="None"/>
                <w:sz w:val="20"/>
                <w:szCs w:val="20"/>
                <w:lang w:val="sq-AL"/>
              </w:rPr>
              <w:t xml:space="preserve"> e Përgjithshme (New Delhi, Indi)</w:t>
            </w:r>
          </w:p>
        </w:tc>
      </w:tr>
      <w:tr w:rsidR="0006219C" w:rsidRPr="002924AB" w14:paraId="52D89021" w14:textId="77777777" w:rsidTr="007B1AFA">
        <w:trPr>
          <w:trHeight w:val="326"/>
          <w:jc w:val="center"/>
        </w:trPr>
        <w:tc>
          <w:tcPr>
            <w:tcW w:w="990" w:type="dxa"/>
            <w:shd w:val="clear" w:color="auto" w:fill="auto"/>
            <w:tcMar>
              <w:top w:w="80" w:type="dxa"/>
              <w:left w:w="130" w:type="dxa"/>
              <w:bottom w:w="80" w:type="dxa"/>
              <w:right w:w="80" w:type="dxa"/>
            </w:tcMar>
          </w:tcPr>
          <w:p w14:paraId="6F29EE34"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1972</w:t>
            </w:r>
          </w:p>
        </w:tc>
        <w:tc>
          <w:tcPr>
            <w:tcW w:w="8713" w:type="dxa"/>
            <w:shd w:val="clear" w:color="auto" w:fill="auto"/>
            <w:tcMar>
              <w:top w:w="80" w:type="dxa"/>
              <w:left w:w="232" w:type="dxa"/>
              <w:bottom w:w="80" w:type="dxa"/>
              <w:right w:w="80" w:type="dxa"/>
            </w:tcMar>
          </w:tcPr>
          <w:p w14:paraId="36A4297E"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Ndryshuar nga Asambleja e 11</w:t>
            </w:r>
            <w:r w:rsidRPr="002924AB">
              <w:rPr>
                <w:rStyle w:val="None"/>
                <w:sz w:val="20"/>
                <w:szCs w:val="20"/>
                <w:vertAlign w:val="superscript"/>
                <w:lang w:val="sq-AL"/>
              </w:rPr>
              <w:t xml:space="preserve">të </w:t>
            </w:r>
            <w:r w:rsidRPr="002924AB">
              <w:rPr>
                <w:rStyle w:val="None"/>
                <w:sz w:val="20"/>
                <w:szCs w:val="20"/>
                <w:lang w:val="sq-AL"/>
              </w:rPr>
              <w:t xml:space="preserve"> e Përgjithshme (Banff, Kanada)</w:t>
            </w:r>
          </w:p>
        </w:tc>
      </w:tr>
      <w:tr w:rsidR="0006219C" w:rsidRPr="002924AB" w14:paraId="19B51A10" w14:textId="77777777" w:rsidTr="007B1AFA">
        <w:trPr>
          <w:trHeight w:val="182"/>
          <w:jc w:val="center"/>
        </w:trPr>
        <w:tc>
          <w:tcPr>
            <w:tcW w:w="990" w:type="dxa"/>
            <w:shd w:val="clear" w:color="auto" w:fill="auto"/>
            <w:tcMar>
              <w:top w:w="80" w:type="dxa"/>
              <w:left w:w="130" w:type="dxa"/>
              <w:bottom w:w="80" w:type="dxa"/>
              <w:right w:w="80" w:type="dxa"/>
            </w:tcMar>
          </w:tcPr>
          <w:p w14:paraId="591E1528"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1977</w:t>
            </w:r>
          </w:p>
        </w:tc>
        <w:tc>
          <w:tcPr>
            <w:tcW w:w="8713" w:type="dxa"/>
            <w:shd w:val="clear" w:color="auto" w:fill="auto"/>
            <w:tcMar>
              <w:top w:w="80" w:type="dxa"/>
              <w:left w:w="232" w:type="dxa"/>
              <w:bottom w:w="80" w:type="dxa"/>
              <w:right w:w="80" w:type="dxa"/>
            </w:tcMar>
          </w:tcPr>
          <w:p w14:paraId="721E9132"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Rishikuar nga Asambleja e 13</w:t>
            </w:r>
            <w:r w:rsidRPr="002924AB">
              <w:rPr>
                <w:rStyle w:val="None"/>
                <w:sz w:val="20"/>
                <w:szCs w:val="20"/>
                <w:vertAlign w:val="superscript"/>
                <w:lang w:val="sq-AL"/>
              </w:rPr>
              <w:t>të</w:t>
            </w:r>
            <w:r w:rsidRPr="002924AB">
              <w:rPr>
                <w:rStyle w:val="None"/>
                <w:sz w:val="20"/>
                <w:szCs w:val="20"/>
                <w:lang w:val="sq-AL"/>
              </w:rPr>
              <w:t xml:space="preserve"> e Përgjithshme e Jashtëzakonshme (Gjenevë, Zvicër)</w:t>
            </w:r>
          </w:p>
        </w:tc>
      </w:tr>
      <w:tr w:rsidR="0006219C" w:rsidRPr="002924AB" w14:paraId="0D36259A" w14:textId="77777777" w:rsidTr="007B1AFA">
        <w:trPr>
          <w:trHeight w:val="326"/>
          <w:jc w:val="center"/>
        </w:trPr>
        <w:tc>
          <w:tcPr>
            <w:tcW w:w="990" w:type="dxa"/>
            <w:shd w:val="clear" w:color="auto" w:fill="auto"/>
            <w:tcMar>
              <w:top w:w="80" w:type="dxa"/>
              <w:left w:w="130" w:type="dxa"/>
              <w:bottom w:w="80" w:type="dxa"/>
              <w:right w:w="80" w:type="dxa"/>
            </w:tcMar>
          </w:tcPr>
          <w:p w14:paraId="53B584B2"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1978</w:t>
            </w:r>
          </w:p>
        </w:tc>
        <w:tc>
          <w:tcPr>
            <w:tcW w:w="8713" w:type="dxa"/>
            <w:shd w:val="clear" w:color="auto" w:fill="auto"/>
            <w:tcMar>
              <w:top w:w="80" w:type="dxa"/>
              <w:left w:w="232" w:type="dxa"/>
              <w:bottom w:w="80" w:type="dxa"/>
              <w:right w:w="80" w:type="dxa"/>
            </w:tcMar>
          </w:tcPr>
          <w:p w14:paraId="75B072EF"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Ndryshuar nga Asambleja e 14</w:t>
            </w:r>
            <w:r w:rsidRPr="002924AB">
              <w:rPr>
                <w:rStyle w:val="None"/>
                <w:sz w:val="20"/>
                <w:szCs w:val="20"/>
                <w:vertAlign w:val="superscript"/>
                <w:lang w:val="sq-AL"/>
              </w:rPr>
              <w:t xml:space="preserve">të </w:t>
            </w:r>
            <w:r w:rsidRPr="002924AB">
              <w:rPr>
                <w:rStyle w:val="None"/>
                <w:sz w:val="20"/>
                <w:szCs w:val="20"/>
                <w:lang w:val="sq-AL"/>
              </w:rPr>
              <w:t xml:space="preserve"> e Përgjithshme (Ashkhabad, BRSS)</w:t>
            </w:r>
          </w:p>
        </w:tc>
      </w:tr>
      <w:tr w:rsidR="0006219C" w:rsidRPr="002924AB" w14:paraId="3023AAA3" w14:textId="77777777" w:rsidTr="007B1AFA">
        <w:trPr>
          <w:trHeight w:val="279"/>
          <w:jc w:val="center"/>
        </w:trPr>
        <w:tc>
          <w:tcPr>
            <w:tcW w:w="990" w:type="dxa"/>
            <w:shd w:val="clear" w:color="auto" w:fill="auto"/>
            <w:tcMar>
              <w:top w:w="80" w:type="dxa"/>
              <w:left w:w="130" w:type="dxa"/>
              <w:bottom w:w="80" w:type="dxa"/>
              <w:right w:w="80" w:type="dxa"/>
            </w:tcMar>
          </w:tcPr>
          <w:p w14:paraId="714D3246"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1990</w:t>
            </w:r>
          </w:p>
        </w:tc>
        <w:tc>
          <w:tcPr>
            <w:tcW w:w="8713" w:type="dxa"/>
            <w:shd w:val="clear" w:color="auto" w:fill="auto"/>
            <w:tcMar>
              <w:top w:w="80" w:type="dxa"/>
              <w:left w:w="232" w:type="dxa"/>
              <w:bottom w:w="80" w:type="dxa"/>
              <w:right w:w="80" w:type="dxa"/>
            </w:tcMar>
          </w:tcPr>
          <w:p w14:paraId="398EA383"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Ndryshuar nga Asambleja e 18</w:t>
            </w:r>
            <w:r w:rsidRPr="002924AB">
              <w:rPr>
                <w:rStyle w:val="None"/>
                <w:sz w:val="20"/>
                <w:szCs w:val="20"/>
                <w:vertAlign w:val="superscript"/>
                <w:lang w:val="sq-AL"/>
              </w:rPr>
              <w:t>të</w:t>
            </w:r>
            <w:r w:rsidRPr="002924AB">
              <w:rPr>
                <w:rStyle w:val="None"/>
                <w:sz w:val="20"/>
                <w:szCs w:val="20"/>
                <w:lang w:val="sq-AL"/>
              </w:rPr>
              <w:t xml:space="preserve"> e Përgjithshme (Perth, Australi).</w:t>
            </w:r>
          </w:p>
        </w:tc>
      </w:tr>
      <w:tr w:rsidR="0006219C" w:rsidRPr="002924AB" w14:paraId="0BEF12AA" w14:textId="77777777" w:rsidTr="007B1AFA">
        <w:trPr>
          <w:trHeight w:val="271"/>
          <w:jc w:val="center"/>
        </w:trPr>
        <w:tc>
          <w:tcPr>
            <w:tcW w:w="990" w:type="dxa"/>
            <w:shd w:val="clear" w:color="auto" w:fill="auto"/>
            <w:tcMar>
              <w:top w:w="80" w:type="dxa"/>
              <w:left w:w="130" w:type="dxa"/>
              <w:bottom w:w="80" w:type="dxa"/>
              <w:right w:w="80" w:type="dxa"/>
            </w:tcMar>
          </w:tcPr>
          <w:p w14:paraId="63560515"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1996</w:t>
            </w:r>
          </w:p>
        </w:tc>
        <w:tc>
          <w:tcPr>
            <w:tcW w:w="8713" w:type="dxa"/>
            <w:shd w:val="clear" w:color="auto" w:fill="auto"/>
            <w:tcMar>
              <w:top w:w="80" w:type="dxa"/>
              <w:left w:w="232" w:type="dxa"/>
              <w:bottom w:w="80" w:type="dxa"/>
              <w:right w:w="80" w:type="dxa"/>
            </w:tcMar>
          </w:tcPr>
          <w:p w14:paraId="760DD69C"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Rishikuar nga Kongresi Botëror i Konservimit (Montreal, Kanada)</w:t>
            </w:r>
          </w:p>
        </w:tc>
      </w:tr>
      <w:tr w:rsidR="0006219C" w:rsidRPr="002924AB" w14:paraId="3B00C513" w14:textId="77777777" w:rsidTr="007B1AFA">
        <w:trPr>
          <w:trHeight w:val="250"/>
          <w:jc w:val="center"/>
        </w:trPr>
        <w:tc>
          <w:tcPr>
            <w:tcW w:w="990" w:type="dxa"/>
            <w:shd w:val="clear" w:color="auto" w:fill="auto"/>
            <w:tcMar>
              <w:top w:w="80" w:type="dxa"/>
              <w:left w:w="130" w:type="dxa"/>
              <w:bottom w:w="80" w:type="dxa"/>
              <w:right w:w="80" w:type="dxa"/>
            </w:tcMar>
          </w:tcPr>
          <w:p w14:paraId="6DABBE20"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2004</w:t>
            </w:r>
          </w:p>
        </w:tc>
        <w:tc>
          <w:tcPr>
            <w:tcW w:w="8713" w:type="dxa"/>
            <w:shd w:val="clear" w:color="auto" w:fill="auto"/>
            <w:tcMar>
              <w:top w:w="80" w:type="dxa"/>
              <w:left w:w="232" w:type="dxa"/>
              <w:bottom w:w="80" w:type="dxa"/>
              <w:right w:w="80" w:type="dxa"/>
            </w:tcMar>
          </w:tcPr>
          <w:p w14:paraId="70A9BE91"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Ndryshuar nga Kongresi Botëror i Konservimit (Bangkok, Tajlandë)</w:t>
            </w:r>
          </w:p>
        </w:tc>
      </w:tr>
      <w:tr w:rsidR="0006219C" w:rsidRPr="002924AB" w14:paraId="404BBD3E" w14:textId="77777777" w:rsidTr="007B1AFA">
        <w:trPr>
          <w:trHeight w:val="242"/>
          <w:jc w:val="center"/>
        </w:trPr>
        <w:tc>
          <w:tcPr>
            <w:tcW w:w="990" w:type="dxa"/>
            <w:shd w:val="clear" w:color="auto" w:fill="auto"/>
            <w:tcMar>
              <w:top w:w="80" w:type="dxa"/>
              <w:left w:w="130" w:type="dxa"/>
              <w:bottom w:w="80" w:type="dxa"/>
              <w:right w:w="80" w:type="dxa"/>
            </w:tcMar>
          </w:tcPr>
          <w:p w14:paraId="2795423F"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2008</w:t>
            </w:r>
          </w:p>
        </w:tc>
        <w:tc>
          <w:tcPr>
            <w:tcW w:w="8713" w:type="dxa"/>
            <w:shd w:val="clear" w:color="auto" w:fill="auto"/>
            <w:tcMar>
              <w:top w:w="80" w:type="dxa"/>
              <w:left w:w="232" w:type="dxa"/>
              <w:bottom w:w="80" w:type="dxa"/>
              <w:right w:w="80" w:type="dxa"/>
            </w:tcMar>
          </w:tcPr>
          <w:p w14:paraId="241B2449"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 xml:space="preserve">Ndryshuar nga Kongresi Botëror i Konservimit (Barcelonë, </w:t>
            </w:r>
            <w:r w:rsidRPr="002924AB">
              <w:rPr>
                <w:rStyle w:val="None"/>
                <w:rFonts w:ascii="Times New Roman" w:hAnsi="Times New Roman" w:cs="Times New Roman"/>
                <w:sz w:val="20"/>
                <w:szCs w:val="20"/>
                <w:lang w:val="sq-AL"/>
              </w:rPr>
              <w:t>​​</w:t>
            </w:r>
            <w:r w:rsidRPr="002924AB">
              <w:rPr>
                <w:rStyle w:val="None"/>
                <w:sz w:val="20"/>
                <w:szCs w:val="20"/>
                <w:lang w:val="sq-AL"/>
              </w:rPr>
              <w:t>Spanjë)</w:t>
            </w:r>
          </w:p>
        </w:tc>
      </w:tr>
      <w:tr w:rsidR="0006219C" w:rsidRPr="002924AB" w14:paraId="4171F9C6" w14:textId="77777777" w:rsidTr="007B1AFA">
        <w:trPr>
          <w:trHeight w:val="261"/>
          <w:jc w:val="center"/>
        </w:trPr>
        <w:tc>
          <w:tcPr>
            <w:tcW w:w="990" w:type="dxa"/>
            <w:shd w:val="clear" w:color="auto" w:fill="auto"/>
            <w:tcMar>
              <w:top w:w="80" w:type="dxa"/>
              <w:left w:w="130" w:type="dxa"/>
              <w:bottom w:w="80" w:type="dxa"/>
              <w:right w:w="80" w:type="dxa"/>
            </w:tcMar>
          </w:tcPr>
          <w:p w14:paraId="34A7BA42"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2012</w:t>
            </w:r>
          </w:p>
        </w:tc>
        <w:tc>
          <w:tcPr>
            <w:tcW w:w="8713" w:type="dxa"/>
            <w:shd w:val="clear" w:color="auto" w:fill="auto"/>
            <w:tcMar>
              <w:top w:w="80" w:type="dxa"/>
              <w:left w:w="232" w:type="dxa"/>
              <w:bottom w:w="80" w:type="dxa"/>
              <w:right w:w="80" w:type="dxa"/>
            </w:tcMar>
          </w:tcPr>
          <w:p w14:paraId="21A13B70"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Ndryshuar nga Kongresi Botëror i Konservimit (Jeju, Republika e Koresë)</w:t>
            </w:r>
          </w:p>
        </w:tc>
      </w:tr>
      <w:tr w:rsidR="0006219C" w:rsidRPr="002924AB" w14:paraId="6BDEBAF5" w14:textId="77777777" w:rsidTr="007B1AFA">
        <w:trPr>
          <w:trHeight w:val="253"/>
          <w:jc w:val="center"/>
        </w:trPr>
        <w:tc>
          <w:tcPr>
            <w:tcW w:w="990" w:type="dxa"/>
            <w:shd w:val="clear" w:color="auto" w:fill="auto"/>
            <w:tcMar>
              <w:top w:w="80" w:type="dxa"/>
              <w:left w:w="130" w:type="dxa"/>
              <w:bottom w:w="80" w:type="dxa"/>
              <w:right w:w="80" w:type="dxa"/>
            </w:tcMar>
          </w:tcPr>
          <w:p w14:paraId="4C8802B6"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2015</w:t>
            </w:r>
          </w:p>
        </w:tc>
        <w:tc>
          <w:tcPr>
            <w:tcW w:w="8713" w:type="dxa"/>
            <w:shd w:val="clear" w:color="auto" w:fill="auto"/>
            <w:tcMar>
              <w:top w:w="80" w:type="dxa"/>
              <w:left w:w="232" w:type="dxa"/>
              <w:bottom w:w="80" w:type="dxa"/>
              <w:right w:w="80" w:type="dxa"/>
            </w:tcMar>
          </w:tcPr>
          <w:p w14:paraId="18DCDB88"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Ndryshuar me votim elektronik të anëtarëve të IUCN-së më 13 tetor 2015</w:t>
            </w:r>
          </w:p>
        </w:tc>
      </w:tr>
      <w:tr w:rsidR="0006219C" w:rsidRPr="002924AB" w14:paraId="04AB3D36" w14:textId="77777777" w:rsidTr="007B1AFA">
        <w:trPr>
          <w:trHeight w:val="260"/>
          <w:jc w:val="center"/>
        </w:trPr>
        <w:tc>
          <w:tcPr>
            <w:tcW w:w="990" w:type="dxa"/>
            <w:shd w:val="clear" w:color="auto" w:fill="auto"/>
            <w:tcMar>
              <w:top w:w="80" w:type="dxa"/>
              <w:left w:w="130" w:type="dxa"/>
              <w:bottom w:w="80" w:type="dxa"/>
              <w:right w:w="80" w:type="dxa"/>
            </w:tcMar>
          </w:tcPr>
          <w:p w14:paraId="5AB73EF1"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2016</w:t>
            </w:r>
          </w:p>
        </w:tc>
        <w:tc>
          <w:tcPr>
            <w:tcW w:w="8713" w:type="dxa"/>
            <w:shd w:val="clear" w:color="auto" w:fill="auto"/>
            <w:tcMar>
              <w:top w:w="80" w:type="dxa"/>
              <w:left w:w="232" w:type="dxa"/>
              <w:bottom w:w="80" w:type="dxa"/>
              <w:right w:w="80" w:type="dxa"/>
            </w:tcMar>
          </w:tcPr>
          <w:p w14:paraId="42F679CB"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Ndryshuar nga Kongresi Botëror i Konservimit (Hauai, Shtetet e Bashkuara)</w:t>
            </w:r>
          </w:p>
        </w:tc>
      </w:tr>
      <w:tr w:rsidR="0006219C" w:rsidRPr="002924AB" w14:paraId="785B87A0" w14:textId="77777777" w:rsidTr="007B1AFA">
        <w:trPr>
          <w:trHeight w:val="266"/>
          <w:jc w:val="center"/>
        </w:trPr>
        <w:tc>
          <w:tcPr>
            <w:tcW w:w="990" w:type="dxa"/>
            <w:shd w:val="clear" w:color="auto" w:fill="auto"/>
            <w:tcMar>
              <w:top w:w="80" w:type="dxa"/>
              <w:left w:w="130" w:type="dxa"/>
              <w:bottom w:w="80" w:type="dxa"/>
              <w:right w:w="80" w:type="dxa"/>
            </w:tcMar>
          </w:tcPr>
          <w:p w14:paraId="3857F9A3"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2021</w:t>
            </w:r>
          </w:p>
        </w:tc>
        <w:tc>
          <w:tcPr>
            <w:tcW w:w="8713" w:type="dxa"/>
            <w:shd w:val="clear" w:color="auto" w:fill="auto"/>
            <w:tcMar>
              <w:top w:w="80" w:type="dxa"/>
              <w:left w:w="232" w:type="dxa"/>
              <w:bottom w:w="80" w:type="dxa"/>
              <w:right w:w="80" w:type="dxa"/>
            </w:tcMar>
          </w:tcPr>
          <w:p w14:paraId="2210C4D3" w14:textId="77777777" w:rsidR="0006219C" w:rsidRPr="002924AB" w:rsidRDefault="0006219C" w:rsidP="0006219C">
            <w:pPr>
              <w:pStyle w:val="TableParagraph"/>
              <w:spacing w:line="240" w:lineRule="auto"/>
              <w:ind w:left="0"/>
              <w:rPr>
                <w:sz w:val="20"/>
                <w:szCs w:val="20"/>
                <w:lang w:val="sq-AL"/>
              </w:rPr>
            </w:pPr>
            <w:r w:rsidRPr="002924AB">
              <w:rPr>
                <w:rStyle w:val="None"/>
                <w:sz w:val="20"/>
                <w:szCs w:val="20"/>
                <w:lang w:val="sq-AL"/>
              </w:rPr>
              <w:t>Ndryshuar nga Kongresi Botëror i Konservimit (Marsejë, Francë)</w:t>
            </w:r>
          </w:p>
        </w:tc>
      </w:tr>
    </w:tbl>
    <w:p w14:paraId="6A6EEF12" w14:textId="77777777" w:rsidR="0006219C" w:rsidRPr="002924AB" w:rsidRDefault="0006219C" w:rsidP="00EE3750">
      <w:pPr>
        <w:pStyle w:val="BodyText"/>
        <w:rPr>
          <w:rStyle w:val="None"/>
          <w:rFonts w:eastAsia="Arial" w:cs="Arial"/>
          <w:b/>
          <w:bCs/>
          <w:i/>
          <w:iCs/>
          <w:sz w:val="20"/>
          <w:szCs w:val="20"/>
          <w:lang w:val="sq-AL"/>
        </w:rPr>
      </w:pPr>
    </w:p>
    <w:p w14:paraId="3CD67FBF" w14:textId="38B2A10B" w:rsidR="0006219C" w:rsidRPr="002924AB" w:rsidRDefault="0006219C" w:rsidP="0006219C">
      <w:pPr>
        <w:pStyle w:val="TEKSTIII"/>
        <w:widowControl w:val="0"/>
        <w:ind w:firstLine="0"/>
        <w:rPr>
          <w:sz w:val="20"/>
          <w:szCs w:val="20"/>
        </w:rPr>
      </w:pPr>
      <w:r w:rsidRPr="002924AB">
        <w:rPr>
          <w:rStyle w:val="Hyperlink3"/>
          <w:sz w:val="20"/>
          <w:szCs w:val="20"/>
        </w:rPr>
        <w:t>8.6.2022</w:t>
      </w:r>
    </w:p>
    <w:sectPr w:rsidR="0006219C" w:rsidRPr="002924AB" w:rsidSect="00AE5B81">
      <w:footerReference w:type="default" r:id="rId18"/>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9151FA" w14:textId="77777777" w:rsidR="00E01C47" w:rsidRDefault="00E01C47" w:rsidP="00420682">
      <w:pPr>
        <w:spacing w:after="0" w:line="240" w:lineRule="auto"/>
      </w:pPr>
      <w:r>
        <w:separator/>
      </w:r>
    </w:p>
  </w:endnote>
  <w:endnote w:type="continuationSeparator" w:id="0">
    <w:p w14:paraId="05332517" w14:textId="77777777" w:rsidR="00E01C47" w:rsidRDefault="00E01C47" w:rsidP="00420682">
      <w:pPr>
        <w:spacing w:after="0" w:line="240" w:lineRule="auto"/>
      </w:pPr>
      <w:r>
        <w:continuationSeparator/>
      </w:r>
    </w:p>
  </w:endnote>
  <w:endnote w:type="continuationNotice" w:id="1">
    <w:p w14:paraId="48A233CF" w14:textId="77777777" w:rsidR="00E01C47" w:rsidRDefault="00E01C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9363A" w14:textId="5335C41D" w:rsidR="00E01C47" w:rsidRDefault="00E01C47">
    <w:pPr>
      <w:pStyle w:val="Footer"/>
      <w:jc w:val="center"/>
    </w:pPr>
  </w:p>
  <w:p w14:paraId="59424741" w14:textId="77777777" w:rsidR="00E01C47" w:rsidRDefault="00E01C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F7EA5C" w14:textId="77777777" w:rsidR="00E01C47" w:rsidRDefault="00E01C47" w:rsidP="00420682">
      <w:pPr>
        <w:spacing w:after="0" w:line="240" w:lineRule="auto"/>
      </w:pPr>
      <w:r>
        <w:separator/>
      </w:r>
    </w:p>
  </w:footnote>
  <w:footnote w:type="continuationSeparator" w:id="0">
    <w:p w14:paraId="745833DE" w14:textId="77777777" w:rsidR="00E01C47" w:rsidRDefault="00E01C47" w:rsidP="00420682">
      <w:pPr>
        <w:spacing w:after="0" w:line="240" w:lineRule="auto"/>
      </w:pPr>
      <w:r>
        <w:continuationSeparator/>
      </w:r>
    </w:p>
  </w:footnote>
  <w:footnote w:type="continuationNotice" w:id="1">
    <w:p w14:paraId="5B9F6BAA" w14:textId="77777777" w:rsidR="00E01C47" w:rsidRDefault="00E01C47">
      <w:pPr>
        <w:spacing w:after="0" w:line="240" w:lineRule="auto"/>
      </w:pPr>
    </w:p>
  </w:footnote>
  <w:footnote w:id="2">
    <w:p w14:paraId="2033F246" w14:textId="3C3DE067" w:rsidR="00E01C47" w:rsidRPr="00E50D29" w:rsidRDefault="00E01C47" w:rsidP="00BE596B">
      <w:pPr>
        <w:pStyle w:val="FootnoteText"/>
        <w:jc w:val="both"/>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w:t>
      </w:r>
      <w:r w:rsidRPr="00E50D29">
        <w:rPr>
          <w:rFonts w:ascii="Garamond" w:hAnsi="Garamond" w:cs="Garamond"/>
          <w:lang w:val="sq-AL"/>
        </w:rPr>
        <w:t>Ndryshuar nga (m) në (n) si rezultat i ndryshimit të nenit 3 të Statutit të miratuar nga Kongresi Botëror i Konservimit 2021, duke përfshirë një paragraf të ri (g) dhe duke rinumërtuar të gjithë paragrafët pasues në përputhje me rrethanat.</w:t>
      </w:r>
    </w:p>
  </w:footnote>
  <w:footnote w:id="3">
    <w:p w14:paraId="03E22C5E" w14:textId="236F4542" w:rsidR="00E01C47" w:rsidRPr="00E50D29" w:rsidRDefault="00E01C47" w:rsidP="00BE596B">
      <w:pPr>
        <w:pStyle w:val="FootnoteText"/>
        <w:jc w:val="both"/>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w:t>
      </w:r>
      <w:r w:rsidRPr="00E50D29">
        <w:rPr>
          <w:rFonts w:ascii="Garamond" w:hAnsi="Garamond" w:cs="Garamond"/>
          <w:lang w:val="sq-AL"/>
        </w:rPr>
        <w:t>Ndryshuar nga pikat (e) në (f) si pasojë e ndryshimit të nenit 5 të Statutit të miratuar nga Kongresi Botëror i Konservimit 2021, duke përfshirë një paragraf të ri (c) dhe duke rinumëruar të gjithë paragrafët pasues në përputhje me rrethanat.</w:t>
      </w:r>
    </w:p>
  </w:footnote>
  <w:footnote w:id="4">
    <w:p w14:paraId="16CCC9D3" w14:textId="6D43A1B2" w:rsidR="00E01C47" w:rsidRPr="00E50D29" w:rsidRDefault="00E01C47">
      <w:pPr>
        <w:pStyle w:val="FootnoteText"/>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w:t>
      </w:r>
      <w:r w:rsidRPr="00E50D29">
        <w:rPr>
          <w:rFonts w:ascii="Garamond" w:hAnsi="Garamond" w:cs="Garamond"/>
          <w:lang w:val="sq-AL"/>
        </w:rPr>
        <w:t>Shihni rregulloret 4 deri 6.</w:t>
      </w:r>
    </w:p>
  </w:footnote>
  <w:footnote w:id="5">
    <w:p w14:paraId="4967558E" w14:textId="743FA3D1" w:rsidR="00E01C47" w:rsidRPr="00E50D29" w:rsidRDefault="00E01C47">
      <w:pPr>
        <w:pStyle w:val="FootnoteText"/>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w:t>
      </w:r>
      <w:r w:rsidRPr="00E50D29">
        <w:rPr>
          <w:rFonts w:ascii="Garamond" w:hAnsi="Garamond" w:cs="Garamond"/>
          <w:lang w:val="sq-AL"/>
        </w:rPr>
        <w:t>Shihni rregulloret 4 deri 20.</w:t>
      </w:r>
    </w:p>
  </w:footnote>
  <w:footnote w:id="6">
    <w:p w14:paraId="1C4A0161" w14:textId="0E02FB60" w:rsidR="00E01C47" w:rsidRPr="00E50D29" w:rsidRDefault="00E01C47">
      <w:pPr>
        <w:pStyle w:val="FootnoteText"/>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w:t>
      </w:r>
      <w:r w:rsidRPr="00E50D29">
        <w:rPr>
          <w:rFonts w:ascii="Garamond" w:hAnsi="Garamond" w:cs="Garamond"/>
          <w:lang w:val="sq-AL"/>
        </w:rPr>
        <w:t>Shihni rregulloren 19.</w:t>
      </w:r>
    </w:p>
  </w:footnote>
  <w:footnote w:id="7">
    <w:p w14:paraId="5E23A314" w14:textId="77777777" w:rsidR="00E01C47" w:rsidRPr="00E50D29" w:rsidRDefault="00E01C47" w:rsidP="00317949">
      <w:pPr>
        <w:pStyle w:val="Body"/>
        <w:rPr>
          <w:rFonts w:cs="Garamond"/>
          <w:sz w:val="20"/>
          <w:szCs w:val="20"/>
          <w:lang w:val="sq-AL"/>
        </w:rPr>
      </w:pPr>
      <w:r w:rsidRPr="00E50D29">
        <w:rPr>
          <w:rStyle w:val="FootnoteReference"/>
          <w:sz w:val="20"/>
          <w:szCs w:val="20"/>
          <w:lang w:val="sq-AL"/>
        </w:rPr>
        <w:footnoteRef/>
      </w:r>
      <w:r w:rsidRPr="00E50D29">
        <w:rPr>
          <w:sz w:val="20"/>
          <w:szCs w:val="20"/>
          <w:lang w:val="sq-AL"/>
        </w:rPr>
        <w:t xml:space="preserve"> </w:t>
      </w:r>
      <w:r w:rsidRPr="00E50D29">
        <w:rPr>
          <w:rFonts w:cs="Garamond"/>
          <w:sz w:val="20"/>
          <w:szCs w:val="20"/>
          <w:lang w:val="sq-AL"/>
        </w:rPr>
        <w:t>Shihni Rregulloret 22 deri 26</w:t>
      </w:r>
    </w:p>
  </w:footnote>
  <w:footnote w:id="8">
    <w:p w14:paraId="183422FD" w14:textId="7A915BBF" w:rsidR="00E01C47" w:rsidRPr="00E50D29" w:rsidRDefault="00E01C47" w:rsidP="00452EC7">
      <w:pPr>
        <w:pStyle w:val="Body"/>
        <w:spacing w:line="270" w:lineRule="atLeast"/>
        <w:rPr>
          <w:rFonts w:cs="Garamond"/>
          <w:sz w:val="20"/>
          <w:szCs w:val="20"/>
          <w:lang w:val="sq-AL"/>
        </w:rPr>
      </w:pPr>
      <w:r w:rsidRPr="00E50D29">
        <w:rPr>
          <w:rStyle w:val="FootnoteReference"/>
          <w:sz w:val="20"/>
          <w:szCs w:val="20"/>
          <w:lang w:val="sq-AL"/>
        </w:rPr>
        <w:footnoteRef/>
      </w:r>
      <w:r w:rsidRPr="00E50D29">
        <w:rPr>
          <w:sz w:val="20"/>
          <w:szCs w:val="20"/>
          <w:lang w:val="sq-AL"/>
        </w:rPr>
        <w:t xml:space="preserve"> </w:t>
      </w:r>
      <w:r w:rsidRPr="00E50D29">
        <w:rPr>
          <w:rFonts w:cs="Garamond"/>
          <w:sz w:val="20"/>
          <w:szCs w:val="20"/>
          <w:lang w:val="sq-AL"/>
        </w:rPr>
        <w:t>Shihni rregulloren 26.</w:t>
      </w:r>
    </w:p>
  </w:footnote>
  <w:footnote w:id="9">
    <w:p w14:paraId="232F0CE4" w14:textId="695F3B89" w:rsidR="00E01C47" w:rsidRPr="00E50D29" w:rsidRDefault="00E01C47" w:rsidP="00452EC7">
      <w:pPr>
        <w:pStyle w:val="Body"/>
        <w:spacing w:line="270" w:lineRule="atLeast"/>
        <w:rPr>
          <w:rFonts w:cs="Garamond"/>
          <w:sz w:val="20"/>
          <w:szCs w:val="20"/>
          <w:lang w:val="sq-AL"/>
        </w:rPr>
      </w:pPr>
      <w:r w:rsidRPr="00E50D29">
        <w:rPr>
          <w:rStyle w:val="FootnoteReference"/>
          <w:sz w:val="20"/>
          <w:szCs w:val="20"/>
          <w:lang w:val="sq-AL"/>
        </w:rPr>
        <w:footnoteRef/>
      </w:r>
      <w:r w:rsidRPr="00E50D29">
        <w:rPr>
          <w:sz w:val="20"/>
          <w:szCs w:val="20"/>
          <w:lang w:val="sq-AL"/>
        </w:rPr>
        <w:t xml:space="preserve"> </w:t>
      </w:r>
      <w:r w:rsidRPr="00E50D29">
        <w:rPr>
          <w:rFonts w:cs="Garamond"/>
          <w:sz w:val="20"/>
          <w:szCs w:val="20"/>
          <w:lang w:val="sq-AL"/>
        </w:rPr>
        <w:t>Shihni Rregulloren 36 dhe shtojcën e rregulloreve.</w:t>
      </w:r>
    </w:p>
  </w:footnote>
  <w:footnote w:id="10">
    <w:p w14:paraId="5F0E5D85" w14:textId="77777777" w:rsidR="00E01C47" w:rsidRPr="00E50D29" w:rsidRDefault="00E01C47" w:rsidP="00864D32">
      <w:pPr>
        <w:pStyle w:val="FootnoteText"/>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Shihni Rregulloren 32</w:t>
      </w:r>
    </w:p>
  </w:footnote>
  <w:footnote w:id="11">
    <w:p w14:paraId="4526973A" w14:textId="77777777" w:rsidR="00E01C47" w:rsidRPr="00E50D29" w:rsidRDefault="00E01C47" w:rsidP="00864D32">
      <w:pPr>
        <w:pStyle w:val="FootnoteText"/>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Shihni Rregulloren 36 deri 40</w:t>
      </w:r>
    </w:p>
  </w:footnote>
  <w:footnote w:id="12">
    <w:p w14:paraId="13668E6D" w14:textId="7BBD8B5D" w:rsidR="00E01C47" w:rsidRPr="00E50D29" w:rsidRDefault="00E01C47" w:rsidP="00E50D29">
      <w:pPr>
        <w:pStyle w:val="TEKSTIII"/>
        <w:ind w:firstLine="0"/>
        <w:rPr>
          <w:sz w:val="20"/>
          <w:szCs w:val="20"/>
        </w:rPr>
      </w:pPr>
      <w:r w:rsidRPr="00E50D29">
        <w:rPr>
          <w:rStyle w:val="FootnoteReference"/>
          <w:sz w:val="20"/>
          <w:szCs w:val="20"/>
        </w:rPr>
        <w:footnoteRef/>
      </w:r>
      <w:r w:rsidRPr="00E50D29">
        <w:rPr>
          <w:sz w:val="20"/>
          <w:szCs w:val="20"/>
        </w:rPr>
        <w:t xml:space="preserve"> Rregullorja e Punës e Kongresit Botëror të Konservimit, e aneksuar në këto Statute, u ndryshua me votim elektronik të Anëtarëve të IUCN-së më 5 maj 2012; nga Kongresi Botëror i Konservimit të IUCN-së më 14 shtator 2012; me votim elektronik të anëtarëve të IUCN-së më 27 prill 2015; me votim elektronik të anëtarëve të IUCN-së më 13 tetor 2015; nga Kongresi Botëror i Konservimit të IUCN-së më 10 shtator 2016; me votim elektronik të anëtarëve të IUCN-së më 27 mars 2019 dhe nga Kongresi Botëror i Konservimit të IUCN-së më 10 shtator 2021.</w:t>
      </w:r>
    </w:p>
  </w:footnote>
  <w:footnote w:id="13">
    <w:p w14:paraId="6072B1F4" w14:textId="77777777" w:rsidR="00E01C47" w:rsidRPr="00E50D29" w:rsidRDefault="00E01C47" w:rsidP="003D33C8">
      <w:pPr>
        <w:pStyle w:val="TEKSTIII"/>
        <w:ind w:firstLine="0"/>
        <w:rPr>
          <w:sz w:val="20"/>
          <w:szCs w:val="20"/>
        </w:rPr>
      </w:pPr>
      <w:r w:rsidRPr="00E50D29">
        <w:rPr>
          <w:rStyle w:val="FootnoteReference"/>
          <w:sz w:val="20"/>
          <w:szCs w:val="20"/>
        </w:rPr>
        <w:footnoteRef/>
      </w:r>
      <w:r w:rsidRPr="00E50D29">
        <w:rPr>
          <w:sz w:val="20"/>
          <w:szCs w:val="20"/>
        </w:rPr>
        <w:t xml:space="preserve"> Shihni Rregulloren 51, 48 (c) dhe 88</w:t>
      </w:r>
    </w:p>
  </w:footnote>
  <w:footnote w:id="14">
    <w:p w14:paraId="2B21CCFC" w14:textId="77777777" w:rsidR="00E01C47" w:rsidRPr="00E50D29" w:rsidRDefault="00E01C47">
      <w:pPr>
        <w:pStyle w:val="FootnoteText"/>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w:t>
      </w:r>
      <w:r w:rsidRPr="00E50D29">
        <w:rPr>
          <w:rFonts w:ascii="Garamond" w:hAnsi="Garamond" w:cs="Garamond"/>
          <w:lang w:val="sq-AL"/>
        </w:rPr>
        <w:t>Shihni Rregulloren 56</w:t>
      </w:r>
    </w:p>
  </w:footnote>
  <w:footnote w:id="15">
    <w:p w14:paraId="4AC1B63D" w14:textId="60623987" w:rsidR="00E01C47" w:rsidRPr="00E50D29" w:rsidRDefault="00E01C47">
      <w:pPr>
        <w:pStyle w:val="FootnoteText"/>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w:t>
      </w:r>
      <w:r w:rsidRPr="00E50D29">
        <w:rPr>
          <w:rFonts w:ascii="Garamond" w:hAnsi="Garamond" w:cs="Garamond"/>
          <w:lang w:val="sq-AL"/>
        </w:rPr>
        <w:t>Shihni rregulloret 61 deri 63</w:t>
      </w:r>
      <w:r>
        <w:rPr>
          <w:rFonts w:ascii="Garamond" w:hAnsi="Garamond" w:cs="Garamond"/>
          <w:lang w:val="sq-AL"/>
        </w:rPr>
        <w:t>.</w:t>
      </w:r>
    </w:p>
  </w:footnote>
  <w:footnote w:id="16">
    <w:p w14:paraId="04792213" w14:textId="317933BA" w:rsidR="00E01C47" w:rsidRPr="00E50D29" w:rsidRDefault="00E01C47" w:rsidP="00F53F73">
      <w:pPr>
        <w:pStyle w:val="Body"/>
        <w:rPr>
          <w:rFonts w:cs="Garamond"/>
          <w:sz w:val="20"/>
          <w:szCs w:val="20"/>
          <w:lang w:val="sq-AL"/>
        </w:rPr>
      </w:pPr>
      <w:r w:rsidRPr="00E50D29">
        <w:rPr>
          <w:rStyle w:val="FootnoteReference"/>
          <w:sz w:val="20"/>
          <w:szCs w:val="20"/>
          <w:lang w:val="sq-AL"/>
        </w:rPr>
        <w:footnoteRef/>
      </w:r>
      <w:r w:rsidRPr="00E50D29">
        <w:rPr>
          <w:sz w:val="20"/>
          <w:szCs w:val="20"/>
          <w:lang w:val="sq-AL"/>
        </w:rPr>
        <w:t xml:space="preserve"> Shihni vendimin</w:t>
      </w:r>
      <w:r w:rsidRPr="00E50D29">
        <w:rPr>
          <w:rFonts w:cs="Garamond"/>
          <w:sz w:val="20"/>
          <w:szCs w:val="20"/>
          <w:lang w:val="sq-AL"/>
        </w:rPr>
        <w:t xml:space="preserve"> C/69/54 të miratuar nga Këshilli i IUCN-së në mbledhjen e tij të 69-të (mars 2008)</w:t>
      </w:r>
      <w:r>
        <w:rPr>
          <w:rFonts w:cs="Garamond"/>
          <w:sz w:val="20"/>
          <w:szCs w:val="20"/>
          <w:lang w:val="sq-AL"/>
        </w:rPr>
        <w:t>.</w:t>
      </w:r>
    </w:p>
  </w:footnote>
  <w:footnote w:id="17">
    <w:p w14:paraId="361CD333" w14:textId="105268E6" w:rsidR="00E01C47" w:rsidRPr="00E50D29" w:rsidRDefault="00E01C47" w:rsidP="006C0879">
      <w:pPr>
        <w:pStyle w:val="Body"/>
        <w:rPr>
          <w:rFonts w:cs="Garamond"/>
          <w:sz w:val="20"/>
          <w:szCs w:val="20"/>
          <w:lang w:val="sq-AL"/>
        </w:rPr>
      </w:pPr>
      <w:r w:rsidRPr="00E50D29">
        <w:rPr>
          <w:rStyle w:val="FootnoteReference"/>
          <w:sz w:val="20"/>
          <w:szCs w:val="20"/>
          <w:lang w:val="sq-AL"/>
        </w:rPr>
        <w:footnoteRef/>
      </w:r>
      <w:r w:rsidRPr="00E50D29">
        <w:rPr>
          <w:sz w:val="20"/>
          <w:szCs w:val="20"/>
          <w:lang w:val="sq-AL"/>
        </w:rPr>
        <w:t xml:space="preserve"> </w:t>
      </w:r>
      <w:r w:rsidRPr="00E50D29">
        <w:rPr>
          <w:rFonts w:cs="Garamond"/>
          <w:sz w:val="20"/>
          <w:szCs w:val="20"/>
          <w:lang w:val="sq-AL"/>
        </w:rPr>
        <w:t>Shihni rregulloret 71 deri 84</w:t>
      </w:r>
      <w:r>
        <w:rPr>
          <w:rFonts w:cs="Garamond"/>
          <w:sz w:val="20"/>
          <w:szCs w:val="20"/>
          <w:lang w:val="sq-AL"/>
        </w:rPr>
        <w:t>.</w:t>
      </w:r>
    </w:p>
  </w:footnote>
  <w:footnote w:id="18">
    <w:p w14:paraId="0ADF0A05" w14:textId="003727D4" w:rsidR="00E01C47" w:rsidRPr="00E50D29" w:rsidRDefault="00E01C47" w:rsidP="00092A12">
      <w:pPr>
        <w:pStyle w:val="Body"/>
        <w:rPr>
          <w:rFonts w:cs="Garamond"/>
          <w:sz w:val="20"/>
          <w:szCs w:val="20"/>
          <w:lang w:val="sq-AL"/>
        </w:rPr>
      </w:pPr>
      <w:r w:rsidRPr="00E50D29">
        <w:rPr>
          <w:rStyle w:val="FootnoteReference"/>
          <w:sz w:val="20"/>
          <w:szCs w:val="20"/>
          <w:lang w:val="sq-AL"/>
        </w:rPr>
        <w:footnoteRef/>
      </w:r>
      <w:r w:rsidRPr="00E50D29">
        <w:rPr>
          <w:sz w:val="20"/>
          <w:szCs w:val="20"/>
          <w:lang w:val="sq-AL"/>
        </w:rPr>
        <w:t xml:space="preserve"> </w:t>
      </w:r>
      <w:r w:rsidRPr="00E50D29">
        <w:rPr>
          <w:rFonts w:cs="Garamond"/>
          <w:sz w:val="20"/>
          <w:szCs w:val="20"/>
          <w:lang w:val="sq-AL"/>
        </w:rPr>
        <w:t>Shihni rregulloren 85</w:t>
      </w:r>
      <w:r>
        <w:rPr>
          <w:rFonts w:cs="Garamond"/>
          <w:sz w:val="20"/>
          <w:szCs w:val="20"/>
          <w:lang w:val="sq-AL"/>
        </w:rPr>
        <w:t>.</w:t>
      </w:r>
    </w:p>
  </w:footnote>
  <w:footnote w:id="19">
    <w:p w14:paraId="29902807" w14:textId="697E0CFC" w:rsidR="00E01C47" w:rsidRPr="00E50D29" w:rsidRDefault="00E01C47">
      <w:pPr>
        <w:pStyle w:val="FootnoteText"/>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w:t>
      </w:r>
      <w:r w:rsidRPr="00E50D29">
        <w:rPr>
          <w:rFonts w:ascii="Garamond" w:hAnsi="Garamond" w:cs="Garamond"/>
          <w:lang w:val="sq-AL"/>
        </w:rPr>
        <w:t xml:space="preserve">Shihni </w:t>
      </w:r>
      <w:r>
        <w:rPr>
          <w:rFonts w:ascii="Garamond" w:hAnsi="Garamond" w:cs="Garamond"/>
          <w:lang w:val="sq-AL"/>
        </w:rPr>
        <w:t>r</w:t>
      </w:r>
      <w:r w:rsidRPr="00E50D29">
        <w:rPr>
          <w:rFonts w:ascii="Garamond" w:hAnsi="Garamond" w:cs="Garamond"/>
          <w:lang w:val="sq-AL"/>
        </w:rPr>
        <w:t>regulloren 85</w:t>
      </w:r>
      <w:r>
        <w:rPr>
          <w:rFonts w:ascii="Garamond" w:hAnsi="Garamond" w:cs="Garamond"/>
          <w:lang w:val="sq-AL"/>
        </w:rPr>
        <w:t>.</w:t>
      </w:r>
    </w:p>
  </w:footnote>
  <w:footnote w:id="20">
    <w:p w14:paraId="1A5C4F97" w14:textId="59BF38AF" w:rsidR="00E01C47" w:rsidRPr="00E50D29" w:rsidRDefault="00E01C47" w:rsidP="001D170C">
      <w:pPr>
        <w:pStyle w:val="Body"/>
        <w:jc w:val="both"/>
        <w:rPr>
          <w:sz w:val="20"/>
          <w:szCs w:val="20"/>
          <w:lang w:val="sq-AL"/>
        </w:rPr>
      </w:pPr>
      <w:r w:rsidRPr="00E50D29">
        <w:rPr>
          <w:rStyle w:val="FootnoteReference"/>
          <w:sz w:val="20"/>
          <w:szCs w:val="20"/>
          <w:lang w:val="sq-AL"/>
        </w:rPr>
        <w:footnoteRef/>
      </w:r>
      <w:r w:rsidRPr="00E50D29">
        <w:rPr>
          <w:sz w:val="20"/>
          <w:szCs w:val="20"/>
          <w:lang w:val="sq-AL"/>
        </w:rPr>
        <w:t xml:space="preserve"> </w:t>
      </w:r>
      <w:r w:rsidRPr="00E50D29">
        <w:rPr>
          <w:rFonts w:cs="Garamond"/>
          <w:sz w:val="20"/>
          <w:szCs w:val="20"/>
          <w:lang w:val="sq-AL"/>
        </w:rPr>
        <w:t xml:space="preserve">Shihni </w:t>
      </w:r>
      <w:r>
        <w:rPr>
          <w:rFonts w:cs="Garamond"/>
          <w:sz w:val="20"/>
          <w:szCs w:val="20"/>
          <w:lang w:val="sq-AL"/>
        </w:rPr>
        <w:t>r</w:t>
      </w:r>
      <w:r w:rsidRPr="00E50D29">
        <w:rPr>
          <w:rFonts w:cs="Garamond"/>
          <w:sz w:val="20"/>
          <w:szCs w:val="20"/>
          <w:lang w:val="sq-AL"/>
        </w:rPr>
        <w:t>regulloren 92 (d)</w:t>
      </w:r>
      <w:r>
        <w:rPr>
          <w:rFonts w:cs="Garamond"/>
          <w:sz w:val="20"/>
          <w:szCs w:val="20"/>
          <w:lang w:val="sq-AL"/>
        </w:rPr>
        <w:t>.</w:t>
      </w:r>
    </w:p>
  </w:footnote>
  <w:footnote w:id="21">
    <w:p w14:paraId="62660C6D" w14:textId="30B2B758" w:rsidR="00E01C47" w:rsidRPr="00E50D29" w:rsidRDefault="00E01C47" w:rsidP="00EB7885">
      <w:pPr>
        <w:pStyle w:val="FootnoteText"/>
        <w:jc w:val="both"/>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w:t>
      </w:r>
      <w:r w:rsidRPr="00E50D29">
        <w:rPr>
          <w:rFonts w:ascii="Garamond" w:hAnsi="Garamond" w:cs="Garamond"/>
          <w:lang w:val="sq-AL"/>
        </w:rPr>
        <w:t xml:space="preserve">Këto </w:t>
      </w:r>
      <w:r>
        <w:rPr>
          <w:rFonts w:ascii="Garamond" w:hAnsi="Garamond" w:cs="Garamond"/>
          <w:lang w:val="sq-AL"/>
        </w:rPr>
        <w:t>s</w:t>
      </w:r>
      <w:r w:rsidRPr="00E50D29">
        <w:rPr>
          <w:rFonts w:ascii="Garamond" w:hAnsi="Garamond" w:cs="Garamond"/>
          <w:lang w:val="sq-AL"/>
        </w:rPr>
        <w:t>tatute, të miratuara nga Kongresi Botëror i Konservimit i IUCN-së në 1996, janë ndryshuar nga Kongresi Botëror i Konservimit të IUCN-së më 24 nëntor 2004 (Bangkok, Tajlandë), më 13 tetor 2008 (Barcelona, Spanjë) dhe më 14 shtator 2012 (Jeju, Republika e Kores</w:t>
      </w:r>
      <w:r>
        <w:rPr>
          <w:rFonts w:ascii="Garamond" w:hAnsi="Garamond" w:cs="Garamond"/>
          <w:lang w:val="sq-AL"/>
        </w:rPr>
        <w:t>ë</w:t>
      </w:r>
      <w:r w:rsidRPr="00E50D29">
        <w:rPr>
          <w:rFonts w:ascii="Garamond" w:hAnsi="Garamond" w:cs="Garamond"/>
          <w:lang w:val="sq-AL"/>
        </w:rPr>
        <w:t>); me votim elektronik të anëtarëve të IUCN-së më 13 tetor 2015; nga Kongresi Botëror i Konservimit i IUCN-së më 10 shtator 2016 (Hauai, Shtetet e Bashkuara të Amerikës); dhe i ndryshuar për herë të fundit nga Kongresi Botëror i Konservimit të IUCN-së më 10 shtator 2021 (Marsejë, Francë).</w:t>
      </w:r>
    </w:p>
  </w:footnote>
  <w:footnote w:id="22">
    <w:p w14:paraId="7FF790C1" w14:textId="77777777" w:rsidR="00E01C47" w:rsidRPr="00E50D29" w:rsidRDefault="00E01C47" w:rsidP="00EB7885">
      <w:pPr>
        <w:spacing w:after="0" w:line="240" w:lineRule="auto"/>
        <w:jc w:val="both"/>
        <w:rPr>
          <w:rFonts w:ascii="Garamond" w:hAnsi="Garamond"/>
          <w:sz w:val="20"/>
          <w:szCs w:val="20"/>
        </w:rPr>
      </w:pPr>
      <w:r w:rsidRPr="00E50D29">
        <w:rPr>
          <w:rStyle w:val="FootnoteReference"/>
          <w:rFonts w:ascii="Garamond" w:hAnsi="Garamond"/>
          <w:sz w:val="20"/>
          <w:szCs w:val="20"/>
        </w:rPr>
        <w:footnoteRef/>
      </w:r>
      <w:r w:rsidRPr="00E50D29">
        <w:rPr>
          <w:rFonts w:ascii="Garamond" w:hAnsi="Garamond"/>
          <w:sz w:val="20"/>
          <w:szCs w:val="20"/>
        </w:rPr>
        <w:t xml:space="preserve"> Ndryshuar nga Kongresi Botëror i Konservimit të IUCN-së më 24 nëntor 2004 (Bangkok, Tajlandë), më 13 tetor 2008 (Barcelonë, Spanjë) dhe më 14 shtator 2012 (Jeju, Republika e Koresë); i ndryshuar me votim elektronik të anëtarëve të IUCN-së më 13 tetor 2015, i ndryshuar nga Kongresi Botëror i Konservimit i IUCN-së më 10 shtator 2016 (Hauai, Shtetet e Bashkuara të Amerikës); dhe i ndryshuar për herë të fundit nga Kongresi Botëror i Konservimit i IUCN-së më 10 shtator 2021 (Marsejë, Francë). Rregullorja e Punës e Kongresit Botëror të Konservimit, e shtuar në këto Statute, u ndryshua me votim elektronik të Anëtarëve të IUCN-së më 5 maj 2012; nga Kongresi Botëror i Konservimit të IUCN-së më 14 shtator 2012; me votim elektronik të anëtarëve të IUCN-së më 27 prill 2015; me votim elektronik të anëtarëve të IUCN-së më 13 tetor 2015; nga Kongresi Botëror i Konservimit të IUCN-së më 10 shtator 2016; me votim elektronik të anëtarëve të IUCN-së më 27 mars 2019; dhe nga Kongresi Botëror i Konservimit të IUCN-së më 10 shtator 2021.</w:t>
      </w:r>
    </w:p>
  </w:footnote>
  <w:footnote w:id="23">
    <w:p w14:paraId="5779302D" w14:textId="224A21AD" w:rsidR="00E01C47" w:rsidRPr="00E50D29" w:rsidRDefault="00E01C47" w:rsidP="009D6262">
      <w:pPr>
        <w:pStyle w:val="Body"/>
        <w:jc w:val="both"/>
        <w:rPr>
          <w:rFonts w:cs="Garamond"/>
          <w:sz w:val="20"/>
          <w:szCs w:val="20"/>
          <w:lang w:val="sq-AL"/>
        </w:rPr>
      </w:pPr>
      <w:r w:rsidRPr="00E50D29">
        <w:rPr>
          <w:rStyle w:val="FootnoteReference"/>
          <w:sz w:val="20"/>
          <w:szCs w:val="20"/>
          <w:lang w:val="sq-AL"/>
        </w:rPr>
        <w:footnoteRef/>
      </w:r>
      <w:r w:rsidRPr="00E50D29">
        <w:rPr>
          <w:sz w:val="20"/>
          <w:szCs w:val="20"/>
          <w:lang w:val="sq-AL"/>
        </w:rPr>
        <w:t xml:space="preserve"> </w:t>
      </w:r>
      <w:r w:rsidRPr="00E50D29">
        <w:rPr>
          <w:rFonts w:cs="Garamond"/>
          <w:sz w:val="20"/>
          <w:szCs w:val="20"/>
          <w:lang w:val="sq-AL"/>
        </w:rPr>
        <w:t>Shihni nenin 29 të statutit. Rregullorja e Punës e Kongresit Botëror të Konservimit u ndryshua me votim elektronik të anëtarëve të IUCN-së më 5 maj 2012; nga Kongresi Botëror i Konservimit të IUCN-së më 14 shtator 2012; me votim elektronik të anëtarëve të IUCN-së më 27 prill 2015; me votim elektronik të anëtarëve të IUCN-së më 13 tetor 2015; nga Kongresi Botëror i Konservimit të IUCN-së më 10 shtator 2016; me votim elektronik të anëtarëve të IUCN-së më 27 mars 2019; dhe nga Kongresi Botëror i Konservimit të IUCN-së më 10 shtator 2021.</w:t>
      </w:r>
    </w:p>
  </w:footnote>
  <w:footnote w:id="24">
    <w:p w14:paraId="5F3A161F" w14:textId="64641647" w:rsidR="00E01C47" w:rsidRPr="00E50D29" w:rsidRDefault="00E01C47">
      <w:pPr>
        <w:pStyle w:val="FootnoteText"/>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w:t>
      </w:r>
      <w:r w:rsidRPr="00E50D29">
        <w:rPr>
          <w:rFonts w:ascii="Garamond" w:hAnsi="Garamond" w:cs="Garamond"/>
          <w:lang w:val="sq-AL"/>
        </w:rPr>
        <w:t xml:space="preserve">Shihni nenet 5 dhe 7 të </w:t>
      </w:r>
      <w:r>
        <w:rPr>
          <w:rFonts w:ascii="Garamond" w:hAnsi="Garamond" w:cs="Garamond"/>
          <w:lang w:val="sq-AL"/>
        </w:rPr>
        <w:t>s</w:t>
      </w:r>
      <w:r w:rsidRPr="00E50D29">
        <w:rPr>
          <w:rFonts w:ascii="Garamond" w:hAnsi="Garamond" w:cs="Garamond"/>
          <w:lang w:val="sq-AL"/>
        </w:rPr>
        <w:t>tatutit.</w:t>
      </w:r>
    </w:p>
  </w:footnote>
  <w:footnote w:id="25">
    <w:p w14:paraId="526F930E" w14:textId="7F69C729" w:rsidR="00E01C47" w:rsidRPr="00E50D29" w:rsidRDefault="00E01C47">
      <w:pPr>
        <w:pStyle w:val="FootnoteText"/>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w:t>
      </w:r>
      <w:r w:rsidRPr="00E50D29">
        <w:rPr>
          <w:rFonts w:ascii="Garamond" w:hAnsi="Garamond" w:cs="Garamond"/>
          <w:lang w:val="sq-AL"/>
        </w:rPr>
        <w:t xml:space="preserve">Shihni </w:t>
      </w:r>
      <w:r>
        <w:rPr>
          <w:rFonts w:ascii="Garamond" w:hAnsi="Garamond" w:cs="Garamond"/>
          <w:lang w:val="sq-AL"/>
        </w:rPr>
        <w:t>r</w:t>
      </w:r>
      <w:r w:rsidRPr="00E50D29">
        <w:rPr>
          <w:rFonts w:ascii="Garamond" w:hAnsi="Garamond" w:cs="Garamond"/>
          <w:lang w:val="sq-AL"/>
        </w:rPr>
        <w:t>regulloret 4 deri 6.</w:t>
      </w:r>
    </w:p>
  </w:footnote>
  <w:footnote w:id="26">
    <w:p w14:paraId="1D695A3A" w14:textId="42567799" w:rsidR="00E01C47" w:rsidRPr="00E50D29" w:rsidRDefault="00E01C47">
      <w:pPr>
        <w:pStyle w:val="FootnoteText"/>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w:t>
      </w:r>
      <w:r w:rsidRPr="00E50D29">
        <w:rPr>
          <w:rFonts w:ascii="Garamond" w:hAnsi="Garamond" w:cs="Garamond"/>
          <w:lang w:val="sq-AL"/>
        </w:rPr>
        <w:t xml:space="preserve">Shihni </w:t>
      </w:r>
      <w:r>
        <w:rPr>
          <w:rFonts w:ascii="Garamond" w:hAnsi="Garamond" w:cs="Garamond"/>
          <w:lang w:val="sq-AL"/>
        </w:rPr>
        <w:t>n</w:t>
      </w:r>
      <w:r w:rsidRPr="00E50D29">
        <w:rPr>
          <w:rFonts w:ascii="Garamond" w:hAnsi="Garamond" w:cs="Garamond"/>
          <w:lang w:val="sq-AL"/>
        </w:rPr>
        <w:t xml:space="preserve">enin 27 të </w:t>
      </w:r>
      <w:r>
        <w:rPr>
          <w:rFonts w:ascii="Garamond" w:hAnsi="Garamond" w:cs="Garamond"/>
          <w:lang w:val="sq-AL"/>
        </w:rPr>
        <w:t>s</w:t>
      </w:r>
      <w:r w:rsidRPr="00E50D29">
        <w:rPr>
          <w:rFonts w:ascii="Garamond" w:hAnsi="Garamond" w:cs="Garamond"/>
          <w:lang w:val="sq-AL"/>
        </w:rPr>
        <w:t>tatutit</w:t>
      </w:r>
      <w:r>
        <w:rPr>
          <w:rFonts w:ascii="Garamond" w:hAnsi="Garamond" w:cs="Garamond"/>
          <w:lang w:val="sq-AL"/>
        </w:rPr>
        <w:t>.</w:t>
      </w:r>
    </w:p>
  </w:footnote>
  <w:footnote w:id="27">
    <w:p w14:paraId="6DB72A40" w14:textId="3737DD22" w:rsidR="00E01C47" w:rsidRPr="00E50D29" w:rsidRDefault="00E01C47">
      <w:pPr>
        <w:pStyle w:val="FootnoteText"/>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w:t>
      </w:r>
      <w:r w:rsidRPr="00E50D29">
        <w:rPr>
          <w:rFonts w:ascii="Garamond" w:hAnsi="Garamond" w:cs="Garamond"/>
          <w:lang w:val="sq-AL"/>
        </w:rPr>
        <w:t>Shihni gjithashtu rregulloren 76.</w:t>
      </w:r>
    </w:p>
  </w:footnote>
  <w:footnote w:id="28">
    <w:p w14:paraId="26DCC885" w14:textId="603C7F76" w:rsidR="00E01C47" w:rsidRPr="00E50D29" w:rsidRDefault="00E01C47" w:rsidP="005847FB">
      <w:pPr>
        <w:pStyle w:val="Body"/>
        <w:rPr>
          <w:sz w:val="20"/>
          <w:szCs w:val="20"/>
          <w:lang w:val="sq-AL"/>
        </w:rPr>
      </w:pPr>
      <w:r w:rsidRPr="00E50D29">
        <w:rPr>
          <w:rStyle w:val="FootnoteReference"/>
          <w:sz w:val="20"/>
          <w:szCs w:val="20"/>
          <w:lang w:val="sq-AL"/>
        </w:rPr>
        <w:footnoteRef/>
      </w:r>
      <w:r w:rsidRPr="00E50D29">
        <w:rPr>
          <w:sz w:val="20"/>
          <w:szCs w:val="20"/>
          <w:lang w:val="sq-AL"/>
        </w:rPr>
        <w:t xml:space="preserve"> Shihni gjithashtu nenin 38 (e) të </w:t>
      </w:r>
      <w:r>
        <w:rPr>
          <w:sz w:val="20"/>
          <w:szCs w:val="20"/>
          <w:lang w:val="sq-AL"/>
        </w:rPr>
        <w:t>s</w:t>
      </w:r>
      <w:r w:rsidRPr="00E50D29">
        <w:rPr>
          <w:sz w:val="20"/>
          <w:szCs w:val="20"/>
          <w:lang w:val="sq-AL"/>
        </w:rPr>
        <w:t>tatutit.</w:t>
      </w:r>
    </w:p>
  </w:footnote>
  <w:footnote w:id="29">
    <w:p w14:paraId="7F05661D" w14:textId="4D68FD7E" w:rsidR="00E01C47" w:rsidRPr="00E50D29" w:rsidRDefault="00E01C47" w:rsidP="00EE604E">
      <w:pPr>
        <w:pStyle w:val="Body"/>
        <w:rPr>
          <w:sz w:val="20"/>
          <w:szCs w:val="20"/>
          <w:lang w:val="sq-AL"/>
        </w:rPr>
      </w:pPr>
      <w:r w:rsidRPr="00E50D29">
        <w:rPr>
          <w:rStyle w:val="FootnoteReference"/>
          <w:sz w:val="20"/>
          <w:szCs w:val="20"/>
          <w:lang w:val="sq-AL"/>
        </w:rPr>
        <w:footnoteRef/>
      </w:r>
      <w:r w:rsidRPr="00E50D29">
        <w:rPr>
          <w:sz w:val="20"/>
          <w:szCs w:val="20"/>
          <w:lang w:val="sq-AL"/>
        </w:rPr>
        <w:t xml:space="preserve"> Shihni nenin 43 të Statutit në kombinim me rregulloret 38 dhe 39.</w:t>
      </w:r>
    </w:p>
  </w:footnote>
  <w:footnote w:id="30">
    <w:p w14:paraId="0D2B5189" w14:textId="77777777" w:rsidR="00E01C47" w:rsidRPr="00E50D29" w:rsidRDefault="00E01C47" w:rsidP="00EE604E">
      <w:pPr>
        <w:pStyle w:val="FootnoteText"/>
        <w:jc w:val="both"/>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w:t>
      </w:r>
      <w:r w:rsidRPr="00E50D29">
        <w:rPr>
          <w:rFonts w:ascii="Garamond" w:hAnsi="Garamond" w:cs="Garamond"/>
          <w:lang w:val="sq-AL"/>
        </w:rPr>
        <w:t>Ndryshuar nga (p) në (q) si rezultat i ndryshimit të nenit 46 të Statutit të miratuar nga Kongresi Botëror i Konservimit 2016, duke përfshirë një paragraf të ri (c) dhe duke rinumëruar të gjithë paragrafët pasues në përputhje me rrethanat.</w:t>
      </w:r>
    </w:p>
  </w:footnote>
  <w:footnote w:id="31">
    <w:p w14:paraId="51E3B6EE" w14:textId="68D1A7CE" w:rsidR="00E01C47" w:rsidRPr="00E50D29" w:rsidRDefault="00E01C47" w:rsidP="00EE604E">
      <w:pPr>
        <w:pStyle w:val="FootnoteText"/>
        <w:jc w:val="both"/>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w:t>
      </w:r>
      <w:r w:rsidRPr="00E50D29">
        <w:rPr>
          <w:rFonts w:ascii="Garamond" w:hAnsi="Garamond" w:cs="Garamond"/>
          <w:lang w:val="sq-AL"/>
        </w:rPr>
        <w:t xml:space="preserve">Shihni gjithashtu nenin 49 të </w:t>
      </w:r>
      <w:r>
        <w:rPr>
          <w:rFonts w:ascii="Garamond" w:hAnsi="Garamond" w:cs="Garamond"/>
          <w:lang w:val="sq-AL"/>
        </w:rPr>
        <w:t>s</w:t>
      </w:r>
      <w:r w:rsidRPr="00E50D29">
        <w:rPr>
          <w:rFonts w:ascii="Garamond" w:hAnsi="Garamond" w:cs="Garamond"/>
          <w:lang w:val="sq-AL"/>
        </w:rPr>
        <w:t>tatutit</w:t>
      </w:r>
      <w:r>
        <w:rPr>
          <w:rFonts w:ascii="Garamond" w:hAnsi="Garamond" w:cs="Garamond"/>
          <w:lang w:val="sq-AL"/>
        </w:rPr>
        <w:t>.</w:t>
      </w:r>
    </w:p>
  </w:footnote>
  <w:footnote w:id="32">
    <w:p w14:paraId="27EDB136" w14:textId="77777777" w:rsidR="00E01C47" w:rsidRPr="00E50D29" w:rsidRDefault="00E01C47" w:rsidP="00951A3C">
      <w:pPr>
        <w:pStyle w:val="Body"/>
        <w:rPr>
          <w:rFonts w:cs="Garamond"/>
          <w:sz w:val="20"/>
          <w:szCs w:val="20"/>
          <w:lang w:val="sq-AL"/>
        </w:rPr>
      </w:pPr>
      <w:r w:rsidRPr="00E50D29">
        <w:rPr>
          <w:rStyle w:val="FootnoteReference"/>
          <w:sz w:val="20"/>
          <w:szCs w:val="20"/>
          <w:lang w:val="sq-AL"/>
        </w:rPr>
        <w:footnoteRef/>
      </w:r>
      <w:r w:rsidRPr="00E50D29">
        <w:rPr>
          <w:sz w:val="20"/>
          <w:szCs w:val="20"/>
          <w:lang w:val="sq-AL"/>
        </w:rPr>
        <w:t xml:space="preserve"> </w:t>
      </w:r>
      <w:r w:rsidRPr="00E50D29">
        <w:rPr>
          <w:rFonts w:cs="Garamond"/>
          <w:sz w:val="20"/>
          <w:szCs w:val="20"/>
          <w:lang w:val="sq-AL"/>
        </w:rPr>
        <w:t>Miratuar nga Këshilli në Mbledhjen e tij të 76-të (maj 2011), vendimi C/76/32;  i ndryshuar nga Këshilli në Mbledhjen e tij të 98-të (shkurt 2020), vendimi C98/24.</w:t>
      </w:r>
    </w:p>
  </w:footnote>
  <w:footnote w:id="33">
    <w:p w14:paraId="64B43BE8" w14:textId="77777777" w:rsidR="00E01C47" w:rsidRPr="00E50D29" w:rsidRDefault="00E01C47" w:rsidP="00413CAB">
      <w:pPr>
        <w:pStyle w:val="Body"/>
        <w:jc w:val="both"/>
        <w:rPr>
          <w:rFonts w:cs="Garamond"/>
          <w:sz w:val="20"/>
          <w:szCs w:val="20"/>
          <w:lang w:val="sq-AL"/>
        </w:rPr>
      </w:pPr>
      <w:r w:rsidRPr="00E50D29">
        <w:rPr>
          <w:rStyle w:val="FootnoteReference"/>
          <w:sz w:val="20"/>
          <w:szCs w:val="20"/>
          <w:lang w:val="sq-AL"/>
        </w:rPr>
        <w:footnoteRef/>
      </w:r>
      <w:r w:rsidRPr="00E50D29">
        <w:rPr>
          <w:sz w:val="20"/>
          <w:szCs w:val="20"/>
          <w:lang w:val="sq-AL"/>
        </w:rPr>
        <w:t xml:space="preserve"> </w:t>
      </w:r>
      <w:r w:rsidRPr="00E50D29">
        <w:rPr>
          <w:rFonts w:cs="Garamond"/>
          <w:sz w:val="20"/>
          <w:szCs w:val="20"/>
          <w:lang w:val="sq-AL"/>
        </w:rPr>
        <w:t>Ndryshuar nga (e) në (f) si rezultat i ndryshimit të nenit 46 të Statutit të miratuar nga Kongresi Botëror i Konservimit 2016, duke përfshirë një paragraf të ri (c) dhe duke rinumëruar të gjithë paragrafët pasues në përputhje me rrethanat.</w:t>
      </w:r>
    </w:p>
  </w:footnote>
  <w:footnote w:id="34">
    <w:p w14:paraId="716B2492" w14:textId="22CB4CCC" w:rsidR="00E01C47" w:rsidRPr="00E50D29" w:rsidRDefault="00E01C47" w:rsidP="008C7932">
      <w:pPr>
        <w:pStyle w:val="Body"/>
        <w:jc w:val="both"/>
        <w:rPr>
          <w:rFonts w:cs="Garamond"/>
          <w:sz w:val="20"/>
          <w:szCs w:val="20"/>
          <w:lang w:val="sq-AL"/>
        </w:rPr>
      </w:pPr>
      <w:r w:rsidRPr="00E50D29">
        <w:rPr>
          <w:rStyle w:val="FootnoteReference"/>
          <w:sz w:val="20"/>
          <w:szCs w:val="20"/>
          <w:lang w:val="sq-AL"/>
        </w:rPr>
        <w:footnoteRef/>
      </w:r>
      <w:r w:rsidRPr="00E50D29">
        <w:rPr>
          <w:sz w:val="20"/>
          <w:szCs w:val="20"/>
          <w:lang w:val="sq-AL"/>
        </w:rPr>
        <w:t xml:space="preserve"> </w:t>
      </w:r>
      <w:r w:rsidRPr="00E50D29">
        <w:rPr>
          <w:rFonts w:cs="Garamond"/>
          <w:sz w:val="20"/>
          <w:szCs w:val="20"/>
          <w:lang w:val="sq-AL"/>
        </w:rPr>
        <w:t>Si rezultat i një ndryshimi në nenin 94 të rregullores të miratuar nga Kongresi Botëror i Konservimit i IUCN-së 2021, paragrafi e u hoq dhe paragrafët e mëposhtëm u rinumëruan.</w:t>
      </w:r>
    </w:p>
  </w:footnote>
  <w:footnote w:id="35">
    <w:p w14:paraId="3666E775" w14:textId="7740054A" w:rsidR="00E01C47" w:rsidRPr="00E50D29" w:rsidRDefault="00E01C47" w:rsidP="008C7932">
      <w:pPr>
        <w:pStyle w:val="Body"/>
        <w:jc w:val="both"/>
        <w:rPr>
          <w:rFonts w:cs="Garamond"/>
          <w:sz w:val="20"/>
          <w:szCs w:val="20"/>
          <w:lang w:val="sq-AL"/>
        </w:rPr>
      </w:pPr>
      <w:r w:rsidRPr="00E50D29">
        <w:rPr>
          <w:rStyle w:val="FootnoteReference"/>
          <w:sz w:val="20"/>
          <w:szCs w:val="20"/>
          <w:lang w:val="sq-AL"/>
        </w:rPr>
        <w:footnoteRef/>
      </w:r>
      <w:r w:rsidRPr="00E50D29">
        <w:rPr>
          <w:sz w:val="20"/>
          <w:szCs w:val="20"/>
          <w:lang w:val="sq-AL"/>
        </w:rPr>
        <w:t xml:space="preserve"> </w:t>
      </w:r>
      <w:r w:rsidRPr="00E50D29">
        <w:rPr>
          <w:rFonts w:cs="Garamond"/>
          <w:sz w:val="20"/>
          <w:szCs w:val="20"/>
          <w:lang w:val="sq-AL"/>
        </w:rPr>
        <w:t>Shihni nenin 94 të statutit të IUCN-së</w:t>
      </w:r>
      <w:r>
        <w:rPr>
          <w:rFonts w:cs="Garamond"/>
          <w:sz w:val="20"/>
          <w:szCs w:val="20"/>
          <w:lang w:val="sq-AL"/>
        </w:rPr>
        <w:t>.</w:t>
      </w:r>
    </w:p>
    <w:p w14:paraId="24CA3511" w14:textId="77777777" w:rsidR="00E01C47" w:rsidRPr="00E50D29" w:rsidRDefault="00E01C47">
      <w:pPr>
        <w:pStyle w:val="FootnoteText"/>
        <w:rPr>
          <w:rFonts w:ascii="Garamond" w:hAnsi="Garamond"/>
          <w:lang w:val="sq-AL"/>
        </w:rPr>
      </w:pPr>
    </w:p>
  </w:footnote>
  <w:footnote w:id="36">
    <w:p w14:paraId="7C62A48A" w14:textId="77777777" w:rsidR="00E01C47" w:rsidRPr="00E50D29" w:rsidRDefault="00E01C47" w:rsidP="004848FF">
      <w:pPr>
        <w:pStyle w:val="FootnoteText"/>
        <w:jc w:val="both"/>
        <w:rPr>
          <w:rFonts w:ascii="Garamond" w:hAnsi="Garamond"/>
          <w:lang w:val="sq-AL"/>
        </w:rPr>
      </w:pPr>
      <w:r w:rsidRPr="00E50D29">
        <w:rPr>
          <w:rStyle w:val="FootnoteReference"/>
          <w:rFonts w:ascii="Garamond" w:hAnsi="Garamond"/>
          <w:lang w:val="sq-AL"/>
        </w:rPr>
        <w:footnoteRef/>
      </w:r>
      <w:r w:rsidRPr="00E50D29">
        <w:rPr>
          <w:rFonts w:ascii="Garamond" w:hAnsi="Garamond"/>
          <w:lang w:val="sq-AL"/>
        </w:rPr>
        <w:t xml:space="preserve"> </w:t>
      </w:r>
      <w:r w:rsidRPr="00E50D29">
        <w:rPr>
          <w:rFonts w:ascii="Garamond" w:hAnsi="Garamond" w:cs="Garamond"/>
          <w:lang w:val="sq-AL"/>
        </w:rPr>
        <w:t>Shihni nenet 101 deri në 103 të Statutit</w:t>
      </w:r>
    </w:p>
  </w:footnote>
  <w:footnote w:id="37">
    <w:p w14:paraId="6F4F3A64" w14:textId="72EABEEE" w:rsidR="00E01C47" w:rsidRPr="00E50D29" w:rsidRDefault="00E01C47" w:rsidP="00030406">
      <w:pPr>
        <w:pStyle w:val="Body"/>
        <w:jc w:val="both"/>
        <w:rPr>
          <w:rFonts w:cs="Garamond"/>
          <w:sz w:val="20"/>
          <w:szCs w:val="20"/>
          <w:lang w:val="sq-AL"/>
        </w:rPr>
      </w:pPr>
      <w:r w:rsidRPr="00E50D29">
        <w:rPr>
          <w:rStyle w:val="FootnoteReference"/>
          <w:sz w:val="20"/>
          <w:szCs w:val="20"/>
          <w:lang w:val="sq-AL"/>
        </w:rPr>
        <w:footnoteRef/>
      </w:r>
      <w:r w:rsidRPr="00E50D29">
        <w:rPr>
          <w:sz w:val="20"/>
          <w:szCs w:val="20"/>
          <w:lang w:val="sq-AL"/>
        </w:rPr>
        <w:t xml:space="preserve"> </w:t>
      </w:r>
      <w:r w:rsidRPr="00E50D29">
        <w:rPr>
          <w:rFonts w:cs="Garamond"/>
          <w:sz w:val="20"/>
          <w:szCs w:val="20"/>
          <w:lang w:val="sq-AL"/>
        </w:rPr>
        <w:t>Ndryshuar nga Këshilli në Mbledhjen e 51-të më 8 shkurt 2000, në Mbledhjen e 56-të më 29 maj 2002, në Mbledhjen e 61-të më 16 nëntor 2004, në Mbledhjen e 69-të më 12 mars 2008, nga Kongresi Botëror i Konservimit më 13 tetor 2008, nga Këshilli në Mbledhjen e 74-ët më 2 qershor 2010, në 76th</w:t>
      </w:r>
      <w:r>
        <w:rPr>
          <w:rFonts w:cs="Garamond"/>
          <w:sz w:val="20"/>
          <w:szCs w:val="20"/>
          <w:lang w:val="sq-AL"/>
        </w:rPr>
        <w:t xml:space="preserve"> </w:t>
      </w:r>
      <w:r w:rsidRPr="00E50D29">
        <w:rPr>
          <w:rFonts w:cs="Garamond"/>
          <w:sz w:val="20"/>
          <w:szCs w:val="20"/>
          <w:lang w:val="sq-AL"/>
        </w:rPr>
        <w:t>Mbledhja më 25 maj 2011, në 77th</w:t>
      </w:r>
      <w:r>
        <w:rPr>
          <w:rFonts w:cs="Garamond"/>
          <w:sz w:val="20"/>
          <w:szCs w:val="20"/>
          <w:lang w:val="sq-AL"/>
        </w:rPr>
        <w:t xml:space="preserve"> </w:t>
      </w:r>
      <w:r w:rsidRPr="00E50D29">
        <w:rPr>
          <w:rFonts w:cs="Garamond"/>
          <w:sz w:val="20"/>
          <w:szCs w:val="20"/>
          <w:lang w:val="sq-AL"/>
        </w:rPr>
        <w:t>Mbledhja më 16 nëntor 2011, në 78th</w:t>
      </w:r>
      <w:r>
        <w:rPr>
          <w:rFonts w:cs="Garamond"/>
          <w:sz w:val="20"/>
          <w:szCs w:val="20"/>
          <w:lang w:val="sq-AL"/>
        </w:rPr>
        <w:t xml:space="preserve"> </w:t>
      </w:r>
      <w:r w:rsidRPr="00E50D29">
        <w:rPr>
          <w:rFonts w:cs="Garamond"/>
          <w:sz w:val="20"/>
          <w:szCs w:val="20"/>
          <w:lang w:val="sq-AL"/>
        </w:rPr>
        <w:t>Mbledhja më 15 shkurt 2012, me votim elektronik të anëtarëve të IUCN më 5 maj 2012, nga Kongresi Botëror i Konservimit i IUCN më 14 shtator 2012, nga Këshilli në Mbledhjen e tij t</w:t>
      </w:r>
      <w:r w:rsidRPr="00E50D29">
        <w:rPr>
          <w:sz w:val="20"/>
          <w:szCs w:val="20"/>
          <w:lang w:val="sq-AL"/>
        </w:rPr>
        <w:t xml:space="preserve">ë </w:t>
      </w:r>
      <w:r w:rsidRPr="00E50D29">
        <w:rPr>
          <w:rFonts w:cs="Garamond"/>
          <w:sz w:val="20"/>
          <w:szCs w:val="20"/>
          <w:lang w:val="sq-AL"/>
        </w:rPr>
        <w:t>82- të më 27 nëntor 2013, në Mbledhjen e 83-të më 21 maj 2014, me votim elektronik më 26 janar 2015 duke përfunduar diskutimet e Mbledhjes së 84-ët (nëntor 2014), në h</w:t>
      </w:r>
      <w:r>
        <w:rPr>
          <w:rFonts w:cs="Garamond"/>
          <w:sz w:val="20"/>
          <w:szCs w:val="20"/>
          <w:lang w:val="sq-AL"/>
        </w:rPr>
        <w:t xml:space="preserve"> </w:t>
      </w:r>
      <w:r w:rsidRPr="00E50D29">
        <w:rPr>
          <w:rFonts w:cs="Garamond"/>
          <w:sz w:val="20"/>
          <w:szCs w:val="20"/>
          <w:lang w:val="sq-AL"/>
        </w:rPr>
        <w:t>Mbledhjen e 85-të më 13 maj 2015, në Mbledhjen e 86-të të mbajtur me telefon më 30 shtator 2015, në Mbledhjen e tij të 87-të më 21 tetor 2015, në Mbledhjen e 89-të të mbajtur me telefon më 17 gusht 2016, në Mbledhjen e tij të 92-të më 9 shkurt 2017, në Mbledhjen e 95-të më 8 tetor 2018, në Mbledhjen e tij t1% 96-të më 31 mars 2019, në Mbledhjen e 98-të më 11 shkurt 2020, nga Kongresi Botëror i Konservimit më 10 shtator 2021.</w:t>
      </w:r>
    </w:p>
  </w:footnote>
  <w:footnote w:id="38">
    <w:p w14:paraId="4D7FFCB2" w14:textId="77777777" w:rsidR="00E01C47" w:rsidRPr="00E50D29" w:rsidRDefault="00E01C47" w:rsidP="00FC377E">
      <w:pPr>
        <w:pStyle w:val="BodyText"/>
        <w:pBdr>
          <w:top w:val="none" w:sz="0" w:space="0" w:color="auto"/>
          <w:bottom w:val="none" w:sz="0" w:space="0" w:color="auto"/>
          <w:between w:val="none" w:sz="0" w:space="0" w:color="auto"/>
        </w:pBdr>
        <w:jc w:val="both"/>
        <w:rPr>
          <w:sz w:val="20"/>
          <w:szCs w:val="20"/>
          <w:lang w:val="sq-AL"/>
        </w:rPr>
      </w:pPr>
      <w:r w:rsidRPr="00E50D29">
        <w:rPr>
          <w:rStyle w:val="FootnoteReference"/>
          <w:sz w:val="20"/>
          <w:szCs w:val="20"/>
          <w:lang w:val="sq-AL"/>
        </w:rPr>
        <w:footnoteRef/>
      </w:r>
      <w:r w:rsidRPr="00E50D29">
        <w:rPr>
          <w:sz w:val="20"/>
          <w:szCs w:val="20"/>
          <w:lang w:val="sq-AL"/>
        </w:rPr>
        <w:t>Lista përditësohet rregullisht në funksion të anëtarësimit të Kombeve të Bashkuara, të Agjencive të saj të Specializuara, të Agjencisë Ndërkombëtare të Energjisë Atomike ose të palëve në Statutin e Gjykatës Ndërkombëtare të Drejtësisë dhe me emrat e publikuar në faqet përkatëse të internetit të këtyre institucioneve.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11558"/>
    <w:rsid w:val="000115A2"/>
    <w:rsid w:val="000141A5"/>
    <w:rsid w:val="00015D04"/>
    <w:rsid w:val="00016EBB"/>
    <w:rsid w:val="00024750"/>
    <w:rsid w:val="00024790"/>
    <w:rsid w:val="00030406"/>
    <w:rsid w:val="000345AD"/>
    <w:rsid w:val="00043C57"/>
    <w:rsid w:val="00054966"/>
    <w:rsid w:val="00054B45"/>
    <w:rsid w:val="00055AB5"/>
    <w:rsid w:val="00060376"/>
    <w:rsid w:val="0006219C"/>
    <w:rsid w:val="00072080"/>
    <w:rsid w:val="00073732"/>
    <w:rsid w:val="000765C2"/>
    <w:rsid w:val="0008095D"/>
    <w:rsid w:val="000854EF"/>
    <w:rsid w:val="00085D4F"/>
    <w:rsid w:val="00086DD0"/>
    <w:rsid w:val="00091A46"/>
    <w:rsid w:val="0009288D"/>
    <w:rsid w:val="00092A12"/>
    <w:rsid w:val="00095A8B"/>
    <w:rsid w:val="00096985"/>
    <w:rsid w:val="00097617"/>
    <w:rsid w:val="000A1E47"/>
    <w:rsid w:val="000A3B4D"/>
    <w:rsid w:val="000A6B3D"/>
    <w:rsid w:val="000B3F8E"/>
    <w:rsid w:val="000C432C"/>
    <w:rsid w:val="000C479C"/>
    <w:rsid w:val="000D04EA"/>
    <w:rsid w:val="000D199E"/>
    <w:rsid w:val="000D1EA1"/>
    <w:rsid w:val="000E268C"/>
    <w:rsid w:val="000E3078"/>
    <w:rsid w:val="000E4804"/>
    <w:rsid w:val="000E5BA6"/>
    <w:rsid w:val="000F482E"/>
    <w:rsid w:val="000F6051"/>
    <w:rsid w:val="00104CBC"/>
    <w:rsid w:val="00106F6D"/>
    <w:rsid w:val="0011415C"/>
    <w:rsid w:val="0011776D"/>
    <w:rsid w:val="00121E29"/>
    <w:rsid w:val="00122D1F"/>
    <w:rsid w:val="0012550D"/>
    <w:rsid w:val="00130958"/>
    <w:rsid w:val="00132CEC"/>
    <w:rsid w:val="00135A36"/>
    <w:rsid w:val="00136EC9"/>
    <w:rsid w:val="00146D52"/>
    <w:rsid w:val="00153CC5"/>
    <w:rsid w:val="00154CFD"/>
    <w:rsid w:val="00155BCF"/>
    <w:rsid w:val="00155EBC"/>
    <w:rsid w:val="00165BD3"/>
    <w:rsid w:val="00166898"/>
    <w:rsid w:val="00167D1D"/>
    <w:rsid w:val="00176471"/>
    <w:rsid w:val="001816AF"/>
    <w:rsid w:val="00184ED7"/>
    <w:rsid w:val="00191A00"/>
    <w:rsid w:val="001942D4"/>
    <w:rsid w:val="001960B2"/>
    <w:rsid w:val="001A1919"/>
    <w:rsid w:val="001A2945"/>
    <w:rsid w:val="001A334E"/>
    <w:rsid w:val="001A7F36"/>
    <w:rsid w:val="001B2638"/>
    <w:rsid w:val="001B796E"/>
    <w:rsid w:val="001C0806"/>
    <w:rsid w:val="001C08DB"/>
    <w:rsid w:val="001C2335"/>
    <w:rsid w:val="001C445C"/>
    <w:rsid w:val="001C5CDE"/>
    <w:rsid w:val="001C6A0A"/>
    <w:rsid w:val="001C7EC0"/>
    <w:rsid w:val="001D170C"/>
    <w:rsid w:val="001D2895"/>
    <w:rsid w:val="001D31EB"/>
    <w:rsid w:val="001D77D6"/>
    <w:rsid w:val="001D7939"/>
    <w:rsid w:val="001E73B7"/>
    <w:rsid w:val="001F194A"/>
    <w:rsid w:val="001F78C3"/>
    <w:rsid w:val="001F797D"/>
    <w:rsid w:val="0020004E"/>
    <w:rsid w:val="002009A1"/>
    <w:rsid w:val="0020160E"/>
    <w:rsid w:val="0020170B"/>
    <w:rsid w:val="002044B0"/>
    <w:rsid w:val="0020507F"/>
    <w:rsid w:val="002101FE"/>
    <w:rsid w:val="00212490"/>
    <w:rsid w:val="00212E52"/>
    <w:rsid w:val="00213234"/>
    <w:rsid w:val="00214854"/>
    <w:rsid w:val="0021715D"/>
    <w:rsid w:val="00224329"/>
    <w:rsid w:val="00231913"/>
    <w:rsid w:val="00233280"/>
    <w:rsid w:val="00234A9D"/>
    <w:rsid w:val="00234BD8"/>
    <w:rsid w:val="0024206A"/>
    <w:rsid w:val="00243B60"/>
    <w:rsid w:val="00247DF1"/>
    <w:rsid w:val="00250F7F"/>
    <w:rsid w:val="002539AD"/>
    <w:rsid w:val="00260EFA"/>
    <w:rsid w:val="00261390"/>
    <w:rsid w:val="00262661"/>
    <w:rsid w:val="00264FD5"/>
    <w:rsid w:val="0026573B"/>
    <w:rsid w:val="00266C06"/>
    <w:rsid w:val="0027350F"/>
    <w:rsid w:val="002753F6"/>
    <w:rsid w:val="002765CF"/>
    <w:rsid w:val="00277C89"/>
    <w:rsid w:val="002924AB"/>
    <w:rsid w:val="002A47D7"/>
    <w:rsid w:val="002A7F2C"/>
    <w:rsid w:val="002C7626"/>
    <w:rsid w:val="002C7D02"/>
    <w:rsid w:val="002D3DB1"/>
    <w:rsid w:val="002D4309"/>
    <w:rsid w:val="002D5F14"/>
    <w:rsid w:val="002E0FFB"/>
    <w:rsid w:val="002E2079"/>
    <w:rsid w:val="002E4323"/>
    <w:rsid w:val="002E5221"/>
    <w:rsid w:val="002E6A67"/>
    <w:rsid w:val="002F000B"/>
    <w:rsid w:val="002F1901"/>
    <w:rsid w:val="002F5953"/>
    <w:rsid w:val="002F5F81"/>
    <w:rsid w:val="00300CDA"/>
    <w:rsid w:val="00311368"/>
    <w:rsid w:val="003168B3"/>
    <w:rsid w:val="00316B80"/>
    <w:rsid w:val="00317949"/>
    <w:rsid w:val="00325554"/>
    <w:rsid w:val="003305E1"/>
    <w:rsid w:val="00330954"/>
    <w:rsid w:val="003333CC"/>
    <w:rsid w:val="00334F43"/>
    <w:rsid w:val="00334FA0"/>
    <w:rsid w:val="00335FA5"/>
    <w:rsid w:val="00336EED"/>
    <w:rsid w:val="003403C8"/>
    <w:rsid w:val="003547D6"/>
    <w:rsid w:val="003578CC"/>
    <w:rsid w:val="00365BF7"/>
    <w:rsid w:val="003663B7"/>
    <w:rsid w:val="003745EF"/>
    <w:rsid w:val="00375597"/>
    <w:rsid w:val="00377E65"/>
    <w:rsid w:val="00380B0E"/>
    <w:rsid w:val="00381F11"/>
    <w:rsid w:val="0038331D"/>
    <w:rsid w:val="00395396"/>
    <w:rsid w:val="003953EE"/>
    <w:rsid w:val="003964E5"/>
    <w:rsid w:val="00397541"/>
    <w:rsid w:val="003A135F"/>
    <w:rsid w:val="003A38DC"/>
    <w:rsid w:val="003A63A5"/>
    <w:rsid w:val="003B6E8B"/>
    <w:rsid w:val="003C400C"/>
    <w:rsid w:val="003C48FF"/>
    <w:rsid w:val="003D33C8"/>
    <w:rsid w:val="003D5049"/>
    <w:rsid w:val="003D59B2"/>
    <w:rsid w:val="003D5ED0"/>
    <w:rsid w:val="003E71FC"/>
    <w:rsid w:val="003E72F7"/>
    <w:rsid w:val="003F241E"/>
    <w:rsid w:val="003F29A8"/>
    <w:rsid w:val="003F398D"/>
    <w:rsid w:val="0040042E"/>
    <w:rsid w:val="00403A89"/>
    <w:rsid w:val="0041300C"/>
    <w:rsid w:val="00413CAB"/>
    <w:rsid w:val="00420682"/>
    <w:rsid w:val="00424E41"/>
    <w:rsid w:val="004256C0"/>
    <w:rsid w:val="0042655F"/>
    <w:rsid w:val="00433BCD"/>
    <w:rsid w:val="00436717"/>
    <w:rsid w:val="00443700"/>
    <w:rsid w:val="00445610"/>
    <w:rsid w:val="00447CDC"/>
    <w:rsid w:val="00450439"/>
    <w:rsid w:val="00452EC7"/>
    <w:rsid w:val="0045538C"/>
    <w:rsid w:val="00455A24"/>
    <w:rsid w:val="00455BBA"/>
    <w:rsid w:val="00460BC4"/>
    <w:rsid w:val="004647DB"/>
    <w:rsid w:val="00467070"/>
    <w:rsid w:val="00471609"/>
    <w:rsid w:val="004771A5"/>
    <w:rsid w:val="00477804"/>
    <w:rsid w:val="00482032"/>
    <w:rsid w:val="00484380"/>
    <w:rsid w:val="004848FF"/>
    <w:rsid w:val="004866A8"/>
    <w:rsid w:val="00495EF2"/>
    <w:rsid w:val="00496497"/>
    <w:rsid w:val="004A5884"/>
    <w:rsid w:val="004A5DE6"/>
    <w:rsid w:val="004B1270"/>
    <w:rsid w:val="004B12D2"/>
    <w:rsid w:val="004B1375"/>
    <w:rsid w:val="004B6ED9"/>
    <w:rsid w:val="004C2DFD"/>
    <w:rsid w:val="004C523B"/>
    <w:rsid w:val="004D012F"/>
    <w:rsid w:val="004D3CFC"/>
    <w:rsid w:val="004D456C"/>
    <w:rsid w:val="004E0701"/>
    <w:rsid w:val="004E0CFF"/>
    <w:rsid w:val="004E48D1"/>
    <w:rsid w:val="004E4E23"/>
    <w:rsid w:val="004E62D6"/>
    <w:rsid w:val="004E6E32"/>
    <w:rsid w:val="004E7290"/>
    <w:rsid w:val="004E7E53"/>
    <w:rsid w:val="004F446C"/>
    <w:rsid w:val="004F447A"/>
    <w:rsid w:val="004F6DE5"/>
    <w:rsid w:val="004F7030"/>
    <w:rsid w:val="004F76F7"/>
    <w:rsid w:val="005007F7"/>
    <w:rsid w:val="00507843"/>
    <w:rsid w:val="005114E2"/>
    <w:rsid w:val="00512E1E"/>
    <w:rsid w:val="00513E1E"/>
    <w:rsid w:val="00513F13"/>
    <w:rsid w:val="005201B5"/>
    <w:rsid w:val="0052203F"/>
    <w:rsid w:val="00522FFB"/>
    <w:rsid w:val="00527045"/>
    <w:rsid w:val="00531970"/>
    <w:rsid w:val="00531A97"/>
    <w:rsid w:val="00533AC7"/>
    <w:rsid w:val="00536F06"/>
    <w:rsid w:val="00542102"/>
    <w:rsid w:val="00550FA3"/>
    <w:rsid w:val="0055575B"/>
    <w:rsid w:val="00556AD2"/>
    <w:rsid w:val="00556B19"/>
    <w:rsid w:val="0055707F"/>
    <w:rsid w:val="005661F9"/>
    <w:rsid w:val="00570DA2"/>
    <w:rsid w:val="005726F2"/>
    <w:rsid w:val="00573EE3"/>
    <w:rsid w:val="005767F6"/>
    <w:rsid w:val="005847FB"/>
    <w:rsid w:val="00591503"/>
    <w:rsid w:val="00591A3B"/>
    <w:rsid w:val="0059248B"/>
    <w:rsid w:val="0059342C"/>
    <w:rsid w:val="00595D78"/>
    <w:rsid w:val="005A7379"/>
    <w:rsid w:val="005B0293"/>
    <w:rsid w:val="005B1D69"/>
    <w:rsid w:val="005B6E3F"/>
    <w:rsid w:val="005C1F7E"/>
    <w:rsid w:val="005C22F8"/>
    <w:rsid w:val="005E18A6"/>
    <w:rsid w:val="005E1ED8"/>
    <w:rsid w:val="005F00A8"/>
    <w:rsid w:val="006005BC"/>
    <w:rsid w:val="0060535D"/>
    <w:rsid w:val="006066FA"/>
    <w:rsid w:val="0061141E"/>
    <w:rsid w:val="0062077A"/>
    <w:rsid w:val="00621950"/>
    <w:rsid w:val="00621A17"/>
    <w:rsid w:val="00625646"/>
    <w:rsid w:val="00640084"/>
    <w:rsid w:val="006434F5"/>
    <w:rsid w:val="006465EF"/>
    <w:rsid w:val="00646924"/>
    <w:rsid w:val="00650194"/>
    <w:rsid w:val="00663243"/>
    <w:rsid w:val="00670AA2"/>
    <w:rsid w:val="0067406E"/>
    <w:rsid w:val="006778FA"/>
    <w:rsid w:val="00677E6C"/>
    <w:rsid w:val="006835D0"/>
    <w:rsid w:val="00683C22"/>
    <w:rsid w:val="00694869"/>
    <w:rsid w:val="00696D19"/>
    <w:rsid w:val="006A22F0"/>
    <w:rsid w:val="006A2688"/>
    <w:rsid w:val="006B3074"/>
    <w:rsid w:val="006B3952"/>
    <w:rsid w:val="006C0879"/>
    <w:rsid w:val="006C3818"/>
    <w:rsid w:val="006C54E5"/>
    <w:rsid w:val="006C6D22"/>
    <w:rsid w:val="006C7476"/>
    <w:rsid w:val="006F058B"/>
    <w:rsid w:val="006F1BDD"/>
    <w:rsid w:val="006F44F8"/>
    <w:rsid w:val="006F4D55"/>
    <w:rsid w:val="006F6D7C"/>
    <w:rsid w:val="007031E5"/>
    <w:rsid w:val="00703B8F"/>
    <w:rsid w:val="00707B70"/>
    <w:rsid w:val="007140D9"/>
    <w:rsid w:val="007217C2"/>
    <w:rsid w:val="007243F1"/>
    <w:rsid w:val="00726525"/>
    <w:rsid w:val="0073064D"/>
    <w:rsid w:val="00732C02"/>
    <w:rsid w:val="00736DC8"/>
    <w:rsid w:val="007403CF"/>
    <w:rsid w:val="00742442"/>
    <w:rsid w:val="00750246"/>
    <w:rsid w:val="00750AED"/>
    <w:rsid w:val="0075568C"/>
    <w:rsid w:val="007654B3"/>
    <w:rsid w:val="00770CEF"/>
    <w:rsid w:val="00770FAD"/>
    <w:rsid w:val="00773BB3"/>
    <w:rsid w:val="00774741"/>
    <w:rsid w:val="007748A2"/>
    <w:rsid w:val="007749AC"/>
    <w:rsid w:val="00784100"/>
    <w:rsid w:val="007A2A36"/>
    <w:rsid w:val="007A2E0E"/>
    <w:rsid w:val="007A4C9F"/>
    <w:rsid w:val="007A4D74"/>
    <w:rsid w:val="007B1AFA"/>
    <w:rsid w:val="007B4156"/>
    <w:rsid w:val="007C083E"/>
    <w:rsid w:val="007C740F"/>
    <w:rsid w:val="007D6440"/>
    <w:rsid w:val="007D742E"/>
    <w:rsid w:val="007D76F7"/>
    <w:rsid w:val="007E14B5"/>
    <w:rsid w:val="007E2515"/>
    <w:rsid w:val="007E409C"/>
    <w:rsid w:val="007E5CF8"/>
    <w:rsid w:val="007E6D9E"/>
    <w:rsid w:val="007E7894"/>
    <w:rsid w:val="007F1986"/>
    <w:rsid w:val="007F3765"/>
    <w:rsid w:val="007F46B2"/>
    <w:rsid w:val="007F5841"/>
    <w:rsid w:val="00801F70"/>
    <w:rsid w:val="00802CD4"/>
    <w:rsid w:val="008030D2"/>
    <w:rsid w:val="008035DD"/>
    <w:rsid w:val="00811138"/>
    <w:rsid w:val="0081405B"/>
    <w:rsid w:val="00820E26"/>
    <w:rsid w:val="00840462"/>
    <w:rsid w:val="00840A5D"/>
    <w:rsid w:val="00840F4C"/>
    <w:rsid w:val="008420C3"/>
    <w:rsid w:val="0085472C"/>
    <w:rsid w:val="00857D03"/>
    <w:rsid w:val="008620E4"/>
    <w:rsid w:val="0086360A"/>
    <w:rsid w:val="00864D32"/>
    <w:rsid w:val="008720AB"/>
    <w:rsid w:val="00872386"/>
    <w:rsid w:val="0087264B"/>
    <w:rsid w:val="00873E76"/>
    <w:rsid w:val="0087468B"/>
    <w:rsid w:val="008814EA"/>
    <w:rsid w:val="00883D53"/>
    <w:rsid w:val="0088796B"/>
    <w:rsid w:val="00887E61"/>
    <w:rsid w:val="008914C1"/>
    <w:rsid w:val="00892C77"/>
    <w:rsid w:val="008959FD"/>
    <w:rsid w:val="00896644"/>
    <w:rsid w:val="0089762F"/>
    <w:rsid w:val="008A1646"/>
    <w:rsid w:val="008B3FAE"/>
    <w:rsid w:val="008B65E6"/>
    <w:rsid w:val="008C15C7"/>
    <w:rsid w:val="008C1C92"/>
    <w:rsid w:val="008C3427"/>
    <w:rsid w:val="008C7932"/>
    <w:rsid w:val="008D12D7"/>
    <w:rsid w:val="008D3FB7"/>
    <w:rsid w:val="008D4F14"/>
    <w:rsid w:val="008D7806"/>
    <w:rsid w:val="008D7A22"/>
    <w:rsid w:val="008E125A"/>
    <w:rsid w:val="008E1FD2"/>
    <w:rsid w:val="008E4580"/>
    <w:rsid w:val="008E6911"/>
    <w:rsid w:val="00900D7B"/>
    <w:rsid w:val="00902E5C"/>
    <w:rsid w:val="0091014E"/>
    <w:rsid w:val="009104DF"/>
    <w:rsid w:val="009125DF"/>
    <w:rsid w:val="009222B8"/>
    <w:rsid w:val="00923FFA"/>
    <w:rsid w:val="00925F09"/>
    <w:rsid w:val="00927DD3"/>
    <w:rsid w:val="00935891"/>
    <w:rsid w:val="00941807"/>
    <w:rsid w:val="00944AC8"/>
    <w:rsid w:val="00944D6B"/>
    <w:rsid w:val="00951988"/>
    <w:rsid w:val="00951A3C"/>
    <w:rsid w:val="00954FD3"/>
    <w:rsid w:val="0095739F"/>
    <w:rsid w:val="00957A39"/>
    <w:rsid w:val="0096096B"/>
    <w:rsid w:val="0096575A"/>
    <w:rsid w:val="00966127"/>
    <w:rsid w:val="00970D95"/>
    <w:rsid w:val="00974489"/>
    <w:rsid w:val="00974717"/>
    <w:rsid w:val="00976A3C"/>
    <w:rsid w:val="00990996"/>
    <w:rsid w:val="00991D86"/>
    <w:rsid w:val="0099741A"/>
    <w:rsid w:val="009A2331"/>
    <w:rsid w:val="009A2A74"/>
    <w:rsid w:val="009A44A4"/>
    <w:rsid w:val="009A4870"/>
    <w:rsid w:val="009A518F"/>
    <w:rsid w:val="009A6F98"/>
    <w:rsid w:val="009A789B"/>
    <w:rsid w:val="009B1183"/>
    <w:rsid w:val="009B1378"/>
    <w:rsid w:val="009B61B1"/>
    <w:rsid w:val="009C0ABA"/>
    <w:rsid w:val="009C12D6"/>
    <w:rsid w:val="009C52A4"/>
    <w:rsid w:val="009D2947"/>
    <w:rsid w:val="009D36E7"/>
    <w:rsid w:val="009D6262"/>
    <w:rsid w:val="00A01F1A"/>
    <w:rsid w:val="00A06D12"/>
    <w:rsid w:val="00A10B5D"/>
    <w:rsid w:val="00A15DE9"/>
    <w:rsid w:val="00A1745C"/>
    <w:rsid w:val="00A27097"/>
    <w:rsid w:val="00A27C1F"/>
    <w:rsid w:val="00A34D9D"/>
    <w:rsid w:val="00A35A3F"/>
    <w:rsid w:val="00A36786"/>
    <w:rsid w:val="00A431DD"/>
    <w:rsid w:val="00A527CD"/>
    <w:rsid w:val="00A5415E"/>
    <w:rsid w:val="00A645A6"/>
    <w:rsid w:val="00A74813"/>
    <w:rsid w:val="00A75385"/>
    <w:rsid w:val="00A81480"/>
    <w:rsid w:val="00A97B73"/>
    <w:rsid w:val="00AA32E0"/>
    <w:rsid w:val="00AA5367"/>
    <w:rsid w:val="00AA545E"/>
    <w:rsid w:val="00AB18EF"/>
    <w:rsid w:val="00AC2686"/>
    <w:rsid w:val="00AD1072"/>
    <w:rsid w:val="00AD23FE"/>
    <w:rsid w:val="00AD2AD0"/>
    <w:rsid w:val="00AE0B30"/>
    <w:rsid w:val="00AE0D73"/>
    <w:rsid w:val="00AE26A3"/>
    <w:rsid w:val="00AE5B81"/>
    <w:rsid w:val="00AF0CE9"/>
    <w:rsid w:val="00AF3F10"/>
    <w:rsid w:val="00AF5D8E"/>
    <w:rsid w:val="00AF6AAA"/>
    <w:rsid w:val="00AF79BB"/>
    <w:rsid w:val="00B01B84"/>
    <w:rsid w:val="00B03A16"/>
    <w:rsid w:val="00B05FAF"/>
    <w:rsid w:val="00B07A20"/>
    <w:rsid w:val="00B13E41"/>
    <w:rsid w:val="00B14BBE"/>
    <w:rsid w:val="00B17529"/>
    <w:rsid w:val="00B21684"/>
    <w:rsid w:val="00B26672"/>
    <w:rsid w:val="00B3200A"/>
    <w:rsid w:val="00B40FDE"/>
    <w:rsid w:val="00B42F11"/>
    <w:rsid w:val="00B46B49"/>
    <w:rsid w:val="00B476CC"/>
    <w:rsid w:val="00B51F9D"/>
    <w:rsid w:val="00B54D96"/>
    <w:rsid w:val="00B6099E"/>
    <w:rsid w:val="00B63FB6"/>
    <w:rsid w:val="00B6427E"/>
    <w:rsid w:val="00B67778"/>
    <w:rsid w:val="00B67E49"/>
    <w:rsid w:val="00B71CD2"/>
    <w:rsid w:val="00B8668D"/>
    <w:rsid w:val="00B9783F"/>
    <w:rsid w:val="00BA1706"/>
    <w:rsid w:val="00BA313E"/>
    <w:rsid w:val="00BA5571"/>
    <w:rsid w:val="00BA6A01"/>
    <w:rsid w:val="00BB15C8"/>
    <w:rsid w:val="00BB1755"/>
    <w:rsid w:val="00BC0B3B"/>
    <w:rsid w:val="00BD4611"/>
    <w:rsid w:val="00BD5FE0"/>
    <w:rsid w:val="00BD625D"/>
    <w:rsid w:val="00BE2D48"/>
    <w:rsid w:val="00BE4BA2"/>
    <w:rsid w:val="00BE596B"/>
    <w:rsid w:val="00BF1595"/>
    <w:rsid w:val="00BF2B66"/>
    <w:rsid w:val="00C01671"/>
    <w:rsid w:val="00C07FFA"/>
    <w:rsid w:val="00C1023D"/>
    <w:rsid w:val="00C10624"/>
    <w:rsid w:val="00C17A6D"/>
    <w:rsid w:val="00C31328"/>
    <w:rsid w:val="00C32D5B"/>
    <w:rsid w:val="00C33585"/>
    <w:rsid w:val="00C36783"/>
    <w:rsid w:val="00C36EC1"/>
    <w:rsid w:val="00C40B28"/>
    <w:rsid w:val="00C4191B"/>
    <w:rsid w:val="00C446ED"/>
    <w:rsid w:val="00C51670"/>
    <w:rsid w:val="00C5239D"/>
    <w:rsid w:val="00C53EBB"/>
    <w:rsid w:val="00C60CAD"/>
    <w:rsid w:val="00C6573D"/>
    <w:rsid w:val="00C70D94"/>
    <w:rsid w:val="00C71734"/>
    <w:rsid w:val="00C73B27"/>
    <w:rsid w:val="00C740F3"/>
    <w:rsid w:val="00C751AA"/>
    <w:rsid w:val="00C7569E"/>
    <w:rsid w:val="00C81660"/>
    <w:rsid w:val="00C85BBF"/>
    <w:rsid w:val="00C90FD7"/>
    <w:rsid w:val="00C92C5B"/>
    <w:rsid w:val="00CA0828"/>
    <w:rsid w:val="00CB0B77"/>
    <w:rsid w:val="00CC15A1"/>
    <w:rsid w:val="00CC7CA2"/>
    <w:rsid w:val="00CD49F7"/>
    <w:rsid w:val="00CD4E2B"/>
    <w:rsid w:val="00CD7B01"/>
    <w:rsid w:val="00CE212D"/>
    <w:rsid w:val="00CE2478"/>
    <w:rsid w:val="00CE42A7"/>
    <w:rsid w:val="00CE6A77"/>
    <w:rsid w:val="00CF5B26"/>
    <w:rsid w:val="00CF7287"/>
    <w:rsid w:val="00D02FC6"/>
    <w:rsid w:val="00D07182"/>
    <w:rsid w:val="00D127E2"/>
    <w:rsid w:val="00D12938"/>
    <w:rsid w:val="00D233F8"/>
    <w:rsid w:val="00D23C4B"/>
    <w:rsid w:val="00D24B56"/>
    <w:rsid w:val="00D32711"/>
    <w:rsid w:val="00D349F7"/>
    <w:rsid w:val="00D41916"/>
    <w:rsid w:val="00D45AC2"/>
    <w:rsid w:val="00D50CA0"/>
    <w:rsid w:val="00D51772"/>
    <w:rsid w:val="00D52992"/>
    <w:rsid w:val="00D56C48"/>
    <w:rsid w:val="00D60C6B"/>
    <w:rsid w:val="00D63987"/>
    <w:rsid w:val="00D71922"/>
    <w:rsid w:val="00D77F1A"/>
    <w:rsid w:val="00D80049"/>
    <w:rsid w:val="00D87B52"/>
    <w:rsid w:val="00DA2B84"/>
    <w:rsid w:val="00DA56D4"/>
    <w:rsid w:val="00DB31CE"/>
    <w:rsid w:val="00DB51B2"/>
    <w:rsid w:val="00DC03DB"/>
    <w:rsid w:val="00DC0BDC"/>
    <w:rsid w:val="00DC34E0"/>
    <w:rsid w:val="00DC6237"/>
    <w:rsid w:val="00DD7DEF"/>
    <w:rsid w:val="00DE163B"/>
    <w:rsid w:val="00DE4578"/>
    <w:rsid w:val="00DF2019"/>
    <w:rsid w:val="00DF295D"/>
    <w:rsid w:val="00DF7D66"/>
    <w:rsid w:val="00E01C47"/>
    <w:rsid w:val="00E04303"/>
    <w:rsid w:val="00E07E8C"/>
    <w:rsid w:val="00E10A5A"/>
    <w:rsid w:val="00E20095"/>
    <w:rsid w:val="00E208F9"/>
    <w:rsid w:val="00E21ABE"/>
    <w:rsid w:val="00E23095"/>
    <w:rsid w:val="00E32B8C"/>
    <w:rsid w:val="00E33812"/>
    <w:rsid w:val="00E35DAA"/>
    <w:rsid w:val="00E370B3"/>
    <w:rsid w:val="00E452DA"/>
    <w:rsid w:val="00E50D29"/>
    <w:rsid w:val="00E6234F"/>
    <w:rsid w:val="00E6465E"/>
    <w:rsid w:val="00E64795"/>
    <w:rsid w:val="00E64B9E"/>
    <w:rsid w:val="00E72BC5"/>
    <w:rsid w:val="00E76B9D"/>
    <w:rsid w:val="00E7782A"/>
    <w:rsid w:val="00E82905"/>
    <w:rsid w:val="00E86CDB"/>
    <w:rsid w:val="00E873EA"/>
    <w:rsid w:val="00EA4EDB"/>
    <w:rsid w:val="00EB7885"/>
    <w:rsid w:val="00EC0D73"/>
    <w:rsid w:val="00EC240C"/>
    <w:rsid w:val="00EC47A4"/>
    <w:rsid w:val="00EC55E7"/>
    <w:rsid w:val="00EC57E8"/>
    <w:rsid w:val="00EC5B31"/>
    <w:rsid w:val="00ED7107"/>
    <w:rsid w:val="00EE3750"/>
    <w:rsid w:val="00EE604E"/>
    <w:rsid w:val="00EE7E5D"/>
    <w:rsid w:val="00EF13E7"/>
    <w:rsid w:val="00EF4CCD"/>
    <w:rsid w:val="00EF7E55"/>
    <w:rsid w:val="00F038E6"/>
    <w:rsid w:val="00F03F03"/>
    <w:rsid w:val="00F04D8F"/>
    <w:rsid w:val="00F07F7F"/>
    <w:rsid w:val="00F21DD5"/>
    <w:rsid w:val="00F234B6"/>
    <w:rsid w:val="00F30C68"/>
    <w:rsid w:val="00F321FF"/>
    <w:rsid w:val="00F322E9"/>
    <w:rsid w:val="00F32C43"/>
    <w:rsid w:val="00F32D6A"/>
    <w:rsid w:val="00F52125"/>
    <w:rsid w:val="00F537D2"/>
    <w:rsid w:val="00F53F73"/>
    <w:rsid w:val="00F57051"/>
    <w:rsid w:val="00F57271"/>
    <w:rsid w:val="00F62A46"/>
    <w:rsid w:val="00F630AC"/>
    <w:rsid w:val="00F67B6E"/>
    <w:rsid w:val="00F814BA"/>
    <w:rsid w:val="00F84F9C"/>
    <w:rsid w:val="00F90923"/>
    <w:rsid w:val="00F94C38"/>
    <w:rsid w:val="00FA02A3"/>
    <w:rsid w:val="00FA0571"/>
    <w:rsid w:val="00FA065B"/>
    <w:rsid w:val="00FA3C0E"/>
    <w:rsid w:val="00FA3CE1"/>
    <w:rsid w:val="00FA5724"/>
    <w:rsid w:val="00FB339D"/>
    <w:rsid w:val="00FB3614"/>
    <w:rsid w:val="00FB4F69"/>
    <w:rsid w:val="00FB5CED"/>
    <w:rsid w:val="00FC377E"/>
    <w:rsid w:val="00FC484A"/>
    <w:rsid w:val="00FC631E"/>
    <w:rsid w:val="00FC6BDD"/>
    <w:rsid w:val="00FD3EA6"/>
    <w:rsid w:val="00FE32E6"/>
    <w:rsid w:val="00FF1103"/>
    <w:rsid w:val="00FF1586"/>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CC9E6"/>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9"/>
    <w:qFormat/>
    <w:rsid w:val="009A518F"/>
    <w:pPr>
      <w:keepNext/>
      <w:keepLines/>
      <w:autoSpaceDE w:val="0"/>
      <w:autoSpaceDN w:val="0"/>
      <w:adjustRightInd w:val="0"/>
      <w:spacing w:before="40" w:line="336" w:lineRule="atLeast"/>
      <w:outlineLvl w:val="1"/>
    </w:pPr>
    <w:rPr>
      <w:rFonts w:ascii="Times New Roman" w:hAnsi="Times New Roman" w:cs="Times New Roman"/>
      <w:color w:val="2E74B5"/>
      <w:sz w:val="26"/>
      <w:szCs w:val="26"/>
      <w:lang w:val="en-US"/>
    </w:rPr>
  </w:style>
  <w:style w:type="paragraph" w:styleId="Heading3">
    <w:name w:val="heading 3"/>
    <w:basedOn w:val="Normal"/>
    <w:next w:val="Normal"/>
    <w:link w:val="Heading3Char"/>
    <w:uiPriority w:val="99"/>
    <w:qFormat/>
    <w:rsid w:val="00450439"/>
    <w:pPr>
      <w:keepNext/>
      <w:keepLines/>
      <w:autoSpaceDE w:val="0"/>
      <w:autoSpaceDN w:val="0"/>
      <w:adjustRightInd w:val="0"/>
      <w:spacing w:before="40" w:line="310" w:lineRule="atLeast"/>
      <w:outlineLvl w:val="2"/>
    </w:pPr>
    <w:rPr>
      <w:rFonts w:ascii="Times New Roman" w:hAnsi="Times New Roman" w:cs="Times New Roman"/>
      <w:color w:val="1F4D7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99"/>
    <w:qFormat/>
    <w:rsid w:val="00513F13"/>
    <w:pPr>
      <w:ind w:left="720"/>
      <w:contextualSpacing/>
    </w:pPr>
  </w:style>
  <w:style w:type="paragraph" w:customStyle="1" w:styleId="TEKSTIII">
    <w:name w:val="TEKSTIII"/>
    <w:basedOn w:val="Normal"/>
    <w:qFormat/>
    <w:rsid w:val="005C22F8"/>
    <w:pPr>
      <w:spacing w:after="0" w:line="240" w:lineRule="auto"/>
      <w:ind w:firstLine="284"/>
      <w:jc w:val="both"/>
    </w:pPr>
    <w:rPr>
      <w:rFonts w:ascii="Garamond" w:hAnsi="Garamond" w:cs="Times New Roman"/>
      <w:bCs/>
      <w:sz w:val="24"/>
      <w:szCs w:val="24"/>
    </w:rPr>
  </w:style>
  <w:style w:type="paragraph" w:customStyle="1" w:styleId="Body">
    <w:name w:val="Body"/>
    <w:rsid w:val="00F322E9"/>
    <w:pPr>
      <w:widowControl w:val="0"/>
      <w:pBdr>
        <w:top w:val="nil"/>
        <w:left w:val="nil"/>
        <w:bottom w:val="nil"/>
        <w:right w:val="nil"/>
        <w:between w:val="nil"/>
        <w:bar w:val="nil"/>
      </w:pBdr>
      <w:spacing w:after="0" w:line="240" w:lineRule="auto"/>
    </w:pPr>
    <w:rPr>
      <w:rFonts w:ascii="Garamond" w:eastAsia="Arial Unicode MS" w:hAnsi="Garamond" w:cs="Arial Unicode MS"/>
      <w:color w:val="000000"/>
      <w:u w:color="000000"/>
      <w:bdr w:val="nil"/>
      <w:lang w:val="en-US"/>
      <w14:textOutline w14:w="0" w14:cap="flat" w14:cmpd="sng" w14:algn="ctr">
        <w14:noFill/>
        <w14:prstDash w14:val="solid"/>
        <w14:bevel/>
      </w14:textOutline>
    </w:rPr>
  </w:style>
  <w:style w:type="paragraph" w:styleId="BodyText">
    <w:name w:val="Body Text"/>
    <w:link w:val="BodyTextChar"/>
    <w:rsid w:val="00F322E9"/>
    <w:pPr>
      <w:widowControl w:val="0"/>
      <w:pBdr>
        <w:top w:val="nil"/>
        <w:left w:val="nil"/>
        <w:bottom w:val="nil"/>
        <w:right w:val="nil"/>
        <w:between w:val="nil"/>
        <w:bar w:val="nil"/>
      </w:pBdr>
      <w:spacing w:after="0" w:line="240" w:lineRule="auto"/>
    </w:pPr>
    <w:rPr>
      <w:rFonts w:ascii="Garamond" w:eastAsia="Arial Unicode MS" w:hAnsi="Garamond" w:cs="Arial Unicode MS"/>
      <w:color w:val="000000"/>
      <w:sz w:val="29"/>
      <w:szCs w:val="29"/>
      <w:u w:color="000000"/>
      <w:bdr w:val="nil"/>
      <w:lang w:val="en-US"/>
    </w:rPr>
  </w:style>
  <w:style w:type="character" w:customStyle="1" w:styleId="BodyTextChar">
    <w:name w:val="Body Text Char"/>
    <w:basedOn w:val="DefaultParagraphFont"/>
    <w:link w:val="BodyText"/>
    <w:rsid w:val="00F322E9"/>
    <w:rPr>
      <w:rFonts w:ascii="Garamond" w:eastAsia="Arial Unicode MS" w:hAnsi="Garamond" w:cs="Arial Unicode MS"/>
      <w:color w:val="000000"/>
      <w:sz w:val="29"/>
      <w:szCs w:val="29"/>
      <w:u w:color="000000"/>
      <w:bdr w:val="nil"/>
      <w:lang w:val="en-US"/>
    </w:rPr>
  </w:style>
  <w:style w:type="paragraph" w:customStyle="1" w:styleId="Heading">
    <w:name w:val="Heading"/>
    <w:rsid w:val="00F322E9"/>
    <w:pPr>
      <w:widowControl w:val="0"/>
      <w:pBdr>
        <w:top w:val="nil"/>
        <w:left w:val="nil"/>
        <w:bottom w:val="nil"/>
        <w:right w:val="nil"/>
        <w:between w:val="nil"/>
        <w:bar w:val="nil"/>
      </w:pBdr>
      <w:spacing w:before="1" w:after="0" w:line="240" w:lineRule="auto"/>
      <w:ind w:left="858"/>
      <w:outlineLvl w:val="0"/>
    </w:pPr>
    <w:rPr>
      <w:rFonts w:ascii="Arial" w:eastAsia="Arial Unicode MS" w:hAnsi="Arial" w:cs="Arial Unicode MS"/>
      <w:color w:val="000000"/>
      <w:sz w:val="60"/>
      <w:szCs w:val="60"/>
      <w:u w:color="000000"/>
      <w:bdr w:val="nil"/>
      <w:lang w:val="en-US"/>
      <w14:textOutline w14:w="0" w14:cap="flat" w14:cmpd="sng" w14:algn="ctr">
        <w14:noFill/>
        <w14:prstDash w14:val="solid"/>
        <w14:bevel/>
      </w14:textOutline>
    </w:rPr>
  </w:style>
  <w:style w:type="character" w:customStyle="1" w:styleId="None">
    <w:name w:val="None"/>
    <w:rsid w:val="00330954"/>
  </w:style>
  <w:style w:type="character" w:customStyle="1" w:styleId="Hyperlink0">
    <w:name w:val="Hyperlink.0"/>
    <w:basedOn w:val="None"/>
    <w:rsid w:val="00330954"/>
    <w:rPr>
      <w:outline w:val="0"/>
      <w:color w:val="0000FF"/>
      <w:u w:val="single" w:color="0000FF"/>
    </w:rPr>
  </w:style>
  <w:style w:type="character" w:customStyle="1" w:styleId="Hyperlink1">
    <w:name w:val="Hyperlink.1"/>
    <w:basedOn w:val="None"/>
    <w:rsid w:val="00330954"/>
    <w:rPr>
      <w:outline w:val="0"/>
      <w:color w:val="0000FF"/>
      <w:u w:val="single" w:color="0000FF"/>
      <w:lang w:val="it-IT"/>
    </w:rPr>
  </w:style>
  <w:style w:type="character" w:styleId="Hyperlink">
    <w:name w:val="Hyperlink"/>
    <w:basedOn w:val="DefaultParagraphFont"/>
    <w:uiPriority w:val="99"/>
    <w:unhideWhenUsed/>
    <w:rsid w:val="00330954"/>
    <w:rPr>
      <w:color w:val="0563C1" w:themeColor="hyperlink"/>
      <w:u w:val="single"/>
    </w:rPr>
  </w:style>
  <w:style w:type="character" w:customStyle="1" w:styleId="UnresolvedMention">
    <w:name w:val="Unresolved Mention"/>
    <w:basedOn w:val="DefaultParagraphFont"/>
    <w:uiPriority w:val="99"/>
    <w:semiHidden/>
    <w:unhideWhenUsed/>
    <w:rsid w:val="00330954"/>
    <w:rPr>
      <w:color w:val="605E5C"/>
      <w:shd w:val="clear" w:color="auto" w:fill="E1DFDD"/>
    </w:rPr>
  </w:style>
  <w:style w:type="paragraph" w:styleId="TOC2">
    <w:name w:val="toc 2"/>
    <w:basedOn w:val="Normal"/>
    <w:next w:val="Normal"/>
    <w:rsid w:val="000345AD"/>
    <w:pPr>
      <w:pBdr>
        <w:top w:val="single" w:sz="6" w:space="0" w:color="auto"/>
        <w:bottom w:val="single" w:sz="6" w:space="0" w:color="auto"/>
        <w:between w:val="single" w:sz="6" w:space="0" w:color="auto"/>
      </w:pBdr>
      <w:autoSpaceDE w:val="0"/>
      <w:autoSpaceDN w:val="0"/>
      <w:adjustRightInd w:val="0"/>
      <w:spacing w:before="100" w:after="0" w:line="240" w:lineRule="auto"/>
      <w:ind w:left="840"/>
    </w:pPr>
    <w:rPr>
      <w:rFonts w:ascii="Garamond" w:hAnsi="Garamond" w:cs="Garamond"/>
      <w:sz w:val="24"/>
      <w:szCs w:val="24"/>
      <w:lang w:val="en-US"/>
    </w:rPr>
  </w:style>
  <w:style w:type="paragraph" w:styleId="TOC1">
    <w:name w:val="toc 1"/>
    <w:basedOn w:val="Normal"/>
    <w:next w:val="Normal"/>
    <w:uiPriority w:val="99"/>
    <w:rsid w:val="000345AD"/>
    <w:pPr>
      <w:pBdr>
        <w:top w:val="single" w:sz="6" w:space="0" w:color="auto"/>
        <w:bottom w:val="single" w:sz="6" w:space="0" w:color="auto"/>
        <w:between w:val="single" w:sz="6" w:space="0" w:color="auto"/>
      </w:pBdr>
      <w:autoSpaceDE w:val="0"/>
      <w:autoSpaceDN w:val="0"/>
      <w:adjustRightInd w:val="0"/>
      <w:spacing w:before="100" w:after="0" w:line="240" w:lineRule="auto"/>
      <w:ind w:left="840"/>
    </w:pPr>
    <w:rPr>
      <w:rFonts w:ascii="Garamond" w:hAnsi="Garamond" w:cs="Garamond"/>
      <w:b/>
      <w:bCs/>
      <w:color w:val="000000"/>
      <w:sz w:val="24"/>
      <w:szCs w:val="24"/>
      <w:lang w:val="en-US"/>
    </w:rPr>
  </w:style>
  <w:style w:type="character" w:customStyle="1" w:styleId="Heading2Char">
    <w:name w:val="Heading 2 Char"/>
    <w:basedOn w:val="DefaultParagraphFont"/>
    <w:link w:val="Heading2"/>
    <w:rsid w:val="009A518F"/>
    <w:rPr>
      <w:rFonts w:ascii="Times New Roman" w:hAnsi="Times New Roman" w:cs="Times New Roman"/>
      <w:color w:val="2E74B5"/>
      <w:sz w:val="26"/>
      <w:szCs w:val="26"/>
      <w:lang w:val="en-US"/>
    </w:rPr>
  </w:style>
  <w:style w:type="character" w:customStyle="1" w:styleId="Heading3Char">
    <w:name w:val="Heading 3 Char"/>
    <w:basedOn w:val="DefaultParagraphFont"/>
    <w:link w:val="Heading3"/>
    <w:uiPriority w:val="99"/>
    <w:rsid w:val="00450439"/>
    <w:rPr>
      <w:rFonts w:ascii="Times New Roman" w:hAnsi="Times New Roman" w:cs="Times New Roman"/>
      <w:color w:val="1F4D78"/>
      <w:sz w:val="24"/>
      <w:szCs w:val="24"/>
      <w:lang w:val="en-US"/>
    </w:rPr>
  </w:style>
  <w:style w:type="character" w:customStyle="1" w:styleId="Hyperlink3">
    <w:name w:val="Hyperlink.3"/>
    <w:basedOn w:val="None"/>
    <w:rsid w:val="0006219C"/>
  </w:style>
  <w:style w:type="paragraph" w:customStyle="1" w:styleId="TableParagraph">
    <w:name w:val="Table Paragraph"/>
    <w:rsid w:val="0006219C"/>
    <w:pPr>
      <w:widowControl w:val="0"/>
      <w:pBdr>
        <w:top w:val="nil"/>
        <w:left w:val="nil"/>
        <w:bottom w:val="nil"/>
        <w:right w:val="nil"/>
        <w:between w:val="nil"/>
        <w:bar w:val="nil"/>
      </w:pBdr>
      <w:spacing w:after="0" w:line="306" w:lineRule="exact"/>
      <w:ind w:left="152"/>
    </w:pPr>
    <w:rPr>
      <w:rFonts w:ascii="Garamond" w:eastAsia="Arial Unicode MS" w:hAnsi="Garamond" w:cs="Arial Unicode MS"/>
      <w:color w:val="000000"/>
      <w:u w:color="00000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iucn.org/resources/publications" TargetMode="External"/><Relationship Id="rId2" Type="http://schemas.openxmlformats.org/officeDocument/2006/relationships/customXml" Target="../customXml/item2.xml"/><Relationship Id="rId16" Type="http://schemas.openxmlformats.org/officeDocument/2006/relationships/hyperlink" Target="http://www.iucn.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portals.iucn.org/union/sites/union/files/doc/iucn_congress_brand_guidelines_english_updated_2021_.pdf"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doi.org/10.2305/IUCN.CH.2021.SR.01.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102</Nr_x002e__x0020_akti>
    <Data_x0020_e_x0020_Krijimit xmlns="0e656187-b300-4fb0-8bf4-3a50f872073c">2024-01-10T15:36:13Z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2024-01-10T00:00:00Z</Date_x0020_protokolli>
    <Titulli xmlns="0e656187-b300-4fb0-8bf4-3a50f872073c">Për aderimin e Republikës së Shqipërisë në Unionin Ndërkombëtar për Konservimin e Natyrës (IUCN)</Titulli>
    <Modifikuesi xmlns="0e656187-b300-4fb0-8bf4-3a50f872073c">jorina.kryeziu</Modifikuesi>
    <Nr_x002e__x0020_prot_x0020_QBZ xmlns="0e656187-b300-4fb0-8bf4-3a50f872073c">63/1</Nr_x002e__x0020_prot_x0020_QBZ>
    <Data_x0020_e_x0020_Modifikimit xmlns="0e656187-b300-4fb0-8bf4-3a50f872073c">2024-01-16T16:35:11Z</Data_x0020_e_x0020_Modifikimit>
    <Dekretuar xmlns="0e656187-b300-4fb0-8bf4-3a50f872073c">false</Dekretuar>
    <Data xmlns="0e656187-b300-4fb0-8bf4-3a50f872073c">2023-12-21T00:00:00Z</Data>
    <Nr_x002e__x0020_protokolli_x0020_i_x0020_aktit xmlns="0e656187-b300-4fb0-8bf4-3a50f872073c">4039/2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7C67A76C580426DBE950EBFBBB9ECF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7C67A76C580426DBE950EBFBBB9ECF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8C435-101C-447E-ACEC-8962FB0EA15D}">
  <ds:schemaRefs>
    <ds:schemaRef ds:uri="http://www.w3.org/XML/1998/namespace"/>
    <ds:schemaRef ds:uri="http://purl.org/dc/dcmitype/"/>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purl.org/dc/terms/"/>
    <ds:schemaRef ds:uri="http://purl.org/dc/elements/1.1/"/>
  </ds:schemaRefs>
</ds:datastoreItem>
</file>

<file path=customXml/itemProps2.xml><?xml version="1.0" encoding="utf-8"?>
<ds:datastoreItem xmlns:ds="http://schemas.openxmlformats.org/officeDocument/2006/customXml" ds:itemID="{0D5FD069-7DC6-47B6-BC16-2A354478B227}">
  <ds:schemaRefs>
    <ds:schemaRef ds:uri="http://schemas.microsoft.com/sharepoint/v3/contenttype/forms"/>
  </ds:schemaRefs>
</ds:datastoreItem>
</file>

<file path=customXml/itemProps3.xml><?xml version="1.0" encoding="utf-8"?>
<ds:datastoreItem xmlns:ds="http://schemas.openxmlformats.org/officeDocument/2006/customXml" ds:itemID="{F7F2669A-8AD8-4E02-84EC-C3F64CCCF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0284F0E-E98B-43A5-B8DE-61069A8C872C}">
  <ds:schemaRefs>
    <ds:schemaRef ds:uri="http://schemas.microsoft.com/sharepoint/v3/contenttype/forms"/>
  </ds:schemaRefs>
</ds:datastoreItem>
</file>

<file path=customXml/itemProps5.xml><?xml version="1.0" encoding="utf-8"?>
<ds:datastoreItem xmlns:ds="http://schemas.openxmlformats.org/officeDocument/2006/customXml" ds:itemID="{A72DCC5D-829E-4302-A3FC-096B9453A5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B48D94B-18F4-4E38-BE06-D5CEAEAF2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TotalTime>
  <Pages>46</Pages>
  <Words>23734</Words>
  <Characters>135290</Characters>
  <Application>Microsoft Office Word</Application>
  <DocSecurity>0</DocSecurity>
  <Lines>1127</Lines>
  <Paragraphs>317</Paragraphs>
  <ScaleCrop>false</ScaleCrop>
  <HeadingPairs>
    <vt:vector size="2" baseType="variant">
      <vt:variant>
        <vt:lpstr>Title</vt:lpstr>
      </vt:variant>
      <vt:variant>
        <vt:i4>1</vt:i4>
      </vt:variant>
    </vt:vector>
  </HeadingPairs>
  <TitlesOfParts>
    <vt:vector size="1" baseType="lpstr">
      <vt:lpstr>Për aderimin e Republikës së Shqipërisë në Unionin Ndërkombëtar për Konservimin e Natyrës (IUCN)</vt:lpstr>
    </vt:vector>
  </TitlesOfParts>
  <Company/>
  <LinksUpToDate>false</LinksUpToDate>
  <CharactersWithSpaces>158707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aderimin e Republikës së Shqipërisë në Unionin Ndërkombëtar për Konservimin e Natyrës (IUCN)</dc:title>
  <dc:creator>gazmend.hanku</dc:creator>
  <cp:lastModifiedBy>Entela Suli</cp:lastModifiedBy>
  <cp:revision>445</cp:revision>
  <cp:lastPrinted>2023-12-21T12:55:00Z</cp:lastPrinted>
  <dcterms:created xsi:type="dcterms:W3CDTF">2023-06-16T08:01:00Z</dcterms:created>
  <dcterms:modified xsi:type="dcterms:W3CDTF">2024-01-17T09:50:00Z</dcterms:modified>
</cp:coreProperties>
</file>