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4BE54D" w14:textId="77777777" w:rsidR="00420682" w:rsidRPr="00445B6B" w:rsidRDefault="00420682" w:rsidP="004C022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45B6B">
        <w:rPr>
          <w:rFonts w:ascii="Garamond" w:hAnsi="Garamond" w:cs="Times New Roman"/>
          <w:b/>
          <w:sz w:val="24"/>
          <w:szCs w:val="24"/>
        </w:rPr>
        <w:t>LIGJ</w:t>
      </w:r>
    </w:p>
    <w:p w14:paraId="7C4BE54F" w14:textId="77777777" w:rsidR="008814EA" w:rsidRPr="00445B6B" w:rsidRDefault="002009A1" w:rsidP="004C022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45B6B">
        <w:rPr>
          <w:rFonts w:ascii="Garamond" w:hAnsi="Garamond" w:cs="Times New Roman"/>
          <w:b/>
          <w:sz w:val="24"/>
          <w:szCs w:val="24"/>
        </w:rPr>
        <w:t>Nr.</w:t>
      </w:r>
      <w:r w:rsidR="00F62A46" w:rsidRPr="00445B6B">
        <w:rPr>
          <w:rFonts w:ascii="Garamond" w:hAnsi="Garamond" w:cs="Times New Roman"/>
          <w:b/>
          <w:sz w:val="24"/>
          <w:szCs w:val="24"/>
        </w:rPr>
        <w:t xml:space="preserve"> </w:t>
      </w:r>
      <w:r w:rsidR="001B5BC4" w:rsidRPr="00445B6B">
        <w:rPr>
          <w:rFonts w:ascii="Garamond" w:hAnsi="Garamond" w:cs="Times New Roman"/>
          <w:b/>
          <w:sz w:val="24"/>
          <w:szCs w:val="24"/>
        </w:rPr>
        <w:t>5</w:t>
      </w:r>
      <w:r w:rsidR="00A8127B" w:rsidRPr="00445B6B">
        <w:rPr>
          <w:rFonts w:ascii="Garamond" w:hAnsi="Garamond" w:cs="Times New Roman"/>
          <w:b/>
          <w:sz w:val="24"/>
          <w:szCs w:val="24"/>
        </w:rPr>
        <w:t>/2024</w:t>
      </w:r>
      <w:r w:rsidRPr="00445B6B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7C4BE550" w14:textId="77777777" w:rsidR="0025681F" w:rsidRPr="00445B6B" w:rsidRDefault="0025681F" w:rsidP="004C022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C4BE551" w14:textId="77777777" w:rsidR="00124BD2" w:rsidRPr="00445B6B" w:rsidRDefault="00124BD2" w:rsidP="004C022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45B6B">
        <w:rPr>
          <w:rFonts w:ascii="Garamond" w:hAnsi="Garamond" w:cs="Times New Roman"/>
          <w:b/>
          <w:bCs/>
          <w:sz w:val="24"/>
          <w:szCs w:val="24"/>
        </w:rPr>
        <w:t xml:space="preserve">PËR MIRATIMIN E AKTIT NORMATIV, ME FUQINË E LIGJIT, NR. 8, </w:t>
      </w:r>
    </w:p>
    <w:p w14:paraId="7C4BE552" w14:textId="77777777" w:rsidR="00124BD2" w:rsidRPr="00445B6B" w:rsidRDefault="00124BD2" w:rsidP="004C02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45B6B">
        <w:rPr>
          <w:rFonts w:ascii="Garamond" w:hAnsi="Garamond" w:cs="Times New Roman"/>
          <w:b/>
          <w:bCs/>
          <w:sz w:val="24"/>
          <w:szCs w:val="24"/>
        </w:rPr>
        <w:t>DATË 28.12.2023, “</w:t>
      </w:r>
      <w:r w:rsidR="001B5BC4" w:rsidRPr="00445B6B">
        <w:rPr>
          <w:rFonts w:ascii="Garamond" w:hAnsi="Garamond"/>
          <w:b/>
          <w:sz w:val="24"/>
          <w:szCs w:val="24"/>
        </w:rPr>
        <w:t xml:space="preserve">PËR MARRJEN E MASAVE URGJENTE PËR MBROJTJEN </w:t>
      </w:r>
    </w:p>
    <w:p w14:paraId="7C4BE553" w14:textId="77777777" w:rsidR="00124BD2" w:rsidRPr="00445B6B" w:rsidRDefault="001B5BC4" w:rsidP="004C022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45B6B">
        <w:rPr>
          <w:rFonts w:ascii="Garamond" w:hAnsi="Garamond"/>
          <w:b/>
          <w:sz w:val="24"/>
          <w:szCs w:val="24"/>
        </w:rPr>
        <w:t xml:space="preserve">DHE PËRMIRËSIMIN E INFRASTRUKTURËS PËR TRAJTIMIN E UJËRAVE </w:t>
      </w:r>
    </w:p>
    <w:p w14:paraId="7C4BE554" w14:textId="77777777" w:rsidR="00CE00D5" w:rsidRPr="00445B6B" w:rsidRDefault="001B5BC4" w:rsidP="004C022E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445B6B">
        <w:rPr>
          <w:rFonts w:ascii="Garamond" w:hAnsi="Garamond"/>
          <w:b/>
          <w:sz w:val="24"/>
          <w:szCs w:val="24"/>
        </w:rPr>
        <w:t>TË NDOTURA QË SHKARKOHEN PRANË OSE NË UJËRA LARËSE</w:t>
      </w:r>
      <w:r w:rsidR="004E27F3" w:rsidRPr="00445B6B">
        <w:rPr>
          <w:rFonts w:ascii="Garamond" w:hAnsi="Garamond"/>
          <w:b/>
          <w:sz w:val="24"/>
          <w:szCs w:val="24"/>
        </w:rPr>
        <w:t>”</w:t>
      </w:r>
    </w:p>
    <w:p w14:paraId="7C4BE555" w14:textId="77777777" w:rsidR="00CE00D5" w:rsidRPr="00445B6B" w:rsidRDefault="00CE00D5" w:rsidP="004C022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C4BE556" w14:textId="77777777" w:rsidR="00CE00D5" w:rsidRPr="00445B6B" w:rsidRDefault="00CE00D5" w:rsidP="004C022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45B6B">
        <w:rPr>
          <w:rFonts w:ascii="Garamond" w:hAnsi="Garamond" w:cs="Times New Roman"/>
          <w:bCs/>
          <w:sz w:val="24"/>
          <w:szCs w:val="24"/>
        </w:rPr>
        <w:t>Në mbështetje të nenit 101 të Kushtetutës, me propozimin e Këshillit të Ministrave,</w:t>
      </w:r>
    </w:p>
    <w:p w14:paraId="7C4BE557" w14:textId="77777777" w:rsidR="00CE00D5" w:rsidRPr="00445B6B" w:rsidRDefault="00CE00D5" w:rsidP="004C022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C4BE559" w14:textId="4D8A341D" w:rsidR="00CE00D5" w:rsidRPr="00445B6B" w:rsidRDefault="004C022E" w:rsidP="004C022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45B6B">
        <w:rPr>
          <w:rFonts w:ascii="Garamond" w:hAnsi="Garamond" w:cs="Times New Roman"/>
          <w:bCs/>
          <w:sz w:val="24"/>
          <w:szCs w:val="24"/>
        </w:rPr>
        <w:t>KUVENDI</w:t>
      </w:r>
    </w:p>
    <w:p w14:paraId="7C4BE55A" w14:textId="77777777" w:rsidR="00CE00D5" w:rsidRPr="00445B6B" w:rsidRDefault="00CE00D5" w:rsidP="004C022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45B6B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7C4BE55B" w14:textId="77777777" w:rsidR="00CE00D5" w:rsidRPr="00445B6B" w:rsidRDefault="00CE00D5" w:rsidP="004C022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7C4BE55C" w14:textId="35B9E9FF" w:rsidR="00CE00D5" w:rsidRPr="00445B6B" w:rsidRDefault="004C022E" w:rsidP="004C022E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445B6B">
        <w:rPr>
          <w:rFonts w:ascii="Garamond" w:hAnsi="Garamond" w:cs="Times New Roman"/>
          <w:bCs/>
          <w:sz w:val="24"/>
          <w:szCs w:val="24"/>
        </w:rPr>
        <w:t>VENDOSI:</w:t>
      </w:r>
    </w:p>
    <w:p w14:paraId="7C4BE55D" w14:textId="77777777" w:rsidR="00CE00D5" w:rsidRPr="00445B6B" w:rsidRDefault="00CE00D5" w:rsidP="004C022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7C4BE55E" w14:textId="77777777" w:rsidR="0069269F" w:rsidRPr="00445B6B" w:rsidRDefault="00C32AE0" w:rsidP="004C022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45B6B">
        <w:rPr>
          <w:rFonts w:ascii="Garamond" w:hAnsi="Garamond" w:cs="Times New Roman"/>
          <w:bCs/>
          <w:sz w:val="24"/>
          <w:szCs w:val="24"/>
        </w:rPr>
        <w:t>Miratimin e</w:t>
      </w:r>
      <w:r w:rsidR="00CE00D5" w:rsidRPr="00445B6B">
        <w:rPr>
          <w:rFonts w:ascii="Garamond" w:hAnsi="Garamond" w:cs="Times New Roman"/>
          <w:bCs/>
          <w:sz w:val="24"/>
          <w:szCs w:val="24"/>
        </w:rPr>
        <w:t xml:space="preserve"> akti</w:t>
      </w:r>
      <w:r w:rsidRPr="00445B6B">
        <w:rPr>
          <w:rFonts w:ascii="Garamond" w:hAnsi="Garamond" w:cs="Times New Roman"/>
          <w:bCs/>
          <w:sz w:val="24"/>
          <w:szCs w:val="24"/>
        </w:rPr>
        <w:t>t</w:t>
      </w:r>
      <w:r w:rsidR="00CE00D5" w:rsidRPr="00445B6B">
        <w:rPr>
          <w:rFonts w:ascii="Garamond" w:hAnsi="Garamond" w:cs="Times New Roman"/>
          <w:bCs/>
          <w:sz w:val="24"/>
          <w:szCs w:val="24"/>
        </w:rPr>
        <w:t xml:space="preserve"> normativ, me fuqinë e ligjit, nr.</w:t>
      </w:r>
      <w:r w:rsidR="001B5BC4" w:rsidRPr="00445B6B">
        <w:rPr>
          <w:rFonts w:ascii="Garamond" w:hAnsi="Garamond" w:cs="Times New Roman"/>
          <w:bCs/>
          <w:sz w:val="24"/>
          <w:szCs w:val="24"/>
        </w:rPr>
        <w:t xml:space="preserve"> 8</w:t>
      </w:r>
      <w:r w:rsidR="00CE00D5" w:rsidRPr="00445B6B">
        <w:rPr>
          <w:rFonts w:ascii="Garamond" w:hAnsi="Garamond" w:cs="Times New Roman"/>
          <w:bCs/>
          <w:sz w:val="24"/>
          <w:szCs w:val="24"/>
        </w:rPr>
        <w:t xml:space="preserve">, datë </w:t>
      </w:r>
      <w:r w:rsidR="001B5BC4" w:rsidRPr="00445B6B">
        <w:rPr>
          <w:rFonts w:ascii="Garamond" w:hAnsi="Garamond" w:cs="Times New Roman"/>
          <w:bCs/>
          <w:sz w:val="24"/>
          <w:szCs w:val="24"/>
        </w:rPr>
        <w:t>28</w:t>
      </w:r>
      <w:r w:rsidR="00CE00D5" w:rsidRPr="00445B6B">
        <w:rPr>
          <w:rFonts w:ascii="Garamond" w:hAnsi="Garamond" w:cs="Times New Roman"/>
          <w:bCs/>
          <w:sz w:val="24"/>
          <w:szCs w:val="24"/>
        </w:rPr>
        <w:t>.12.2023</w:t>
      </w:r>
      <w:r w:rsidR="00124BD2" w:rsidRPr="00445B6B">
        <w:rPr>
          <w:rFonts w:ascii="Garamond" w:hAnsi="Garamond" w:cs="Times New Roman"/>
          <w:bCs/>
          <w:sz w:val="24"/>
          <w:szCs w:val="24"/>
        </w:rPr>
        <w:t>,</w:t>
      </w:r>
      <w:r w:rsidR="00CE00D5" w:rsidRPr="00445B6B">
        <w:rPr>
          <w:rFonts w:ascii="Garamond" w:hAnsi="Garamond" w:cs="Times New Roman"/>
          <w:bCs/>
          <w:sz w:val="24"/>
          <w:szCs w:val="24"/>
        </w:rPr>
        <w:t xml:space="preserve"> “</w:t>
      </w:r>
      <w:r w:rsidR="001B5BC4" w:rsidRPr="00445B6B">
        <w:rPr>
          <w:rFonts w:ascii="Garamond" w:hAnsi="Garamond"/>
          <w:sz w:val="24"/>
          <w:szCs w:val="24"/>
        </w:rPr>
        <w:t>Për marrjen e masave urgjente për mbrojtjen dhe përmirësimin e infrastrukturës për trajtimin e ujërave të ndotura që shkarkohen pranë ose në ujëra larëse”</w:t>
      </w:r>
      <w:r w:rsidR="00CE00D5" w:rsidRPr="00445B6B">
        <w:rPr>
          <w:rFonts w:ascii="Garamond" w:hAnsi="Garamond" w:cs="Times New Roman"/>
          <w:bCs/>
          <w:sz w:val="24"/>
          <w:szCs w:val="24"/>
        </w:rPr>
        <w:t>.</w:t>
      </w:r>
    </w:p>
    <w:p w14:paraId="7C4BE55F" w14:textId="77777777" w:rsidR="00124BD2" w:rsidRPr="00445B6B" w:rsidRDefault="00124BD2" w:rsidP="004C022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1476F38A" w14:textId="77777777" w:rsidR="004C022E" w:rsidRPr="00445B6B" w:rsidRDefault="004C022E" w:rsidP="004C022E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z w:val="24"/>
          <w:szCs w:val="24"/>
        </w:rPr>
      </w:pPr>
    </w:p>
    <w:p w14:paraId="7C4BE568" w14:textId="4C3E3A44" w:rsidR="00976A3C" w:rsidRPr="00445B6B" w:rsidRDefault="00976A3C" w:rsidP="004C022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45B6B">
        <w:rPr>
          <w:rFonts w:ascii="Garamond" w:hAnsi="Garamond" w:cs="Times New Roman"/>
          <w:bCs/>
          <w:sz w:val="24"/>
          <w:szCs w:val="24"/>
        </w:rPr>
        <w:t xml:space="preserve">Miratuar në datën </w:t>
      </w:r>
      <w:r w:rsidR="002C5A0F" w:rsidRPr="00445B6B">
        <w:rPr>
          <w:rFonts w:ascii="Garamond" w:hAnsi="Garamond" w:cs="Times New Roman"/>
          <w:bCs/>
          <w:sz w:val="24"/>
          <w:szCs w:val="24"/>
        </w:rPr>
        <w:t>25.1</w:t>
      </w:r>
      <w:r w:rsidR="00146D52" w:rsidRPr="00445B6B">
        <w:rPr>
          <w:rFonts w:ascii="Garamond" w:hAnsi="Garamond" w:cs="Times New Roman"/>
          <w:bCs/>
          <w:sz w:val="24"/>
          <w:szCs w:val="24"/>
        </w:rPr>
        <w:t>.</w:t>
      </w:r>
      <w:r w:rsidR="007748A2" w:rsidRPr="00445B6B">
        <w:rPr>
          <w:rFonts w:ascii="Garamond" w:hAnsi="Garamond" w:cs="Times New Roman"/>
          <w:bCs/>
          <w:sz w:val="24"/>
          <w:szCs w:val="24"/>
        </w:rPr>
        <w:t>202</w:t>
      </w:r>
      <w:r w:rsidR="00F47FB2" w:rsidRPr="00445B6B">
        <w:rPr>
          <w:rFonts w:ascii="Garamond" w:hAnsi="Garamond" w:cs="Times New Roman"/>
          <w:bCs/>
          <w:sz w:val="24"/>
          <w:szCs w:val="24"/>
        </w:rPr>
        <w:t>4</w:t>
      </w:r>
      <w:r w:rsidR="00BA6A72" w:rsidRPr="00445B6B">
        <w:rPr>
          <w:rFonts w:ascii="Garamond" w:hAnsi="Garamond" w:cs="Times New Roman"/>
          <w:bCs/>
          <w:sz w:val="24"/>
          <w:szCs w:val="24"/>
        </w:rPr>
        <w:t>.</w:t>
      </w:r>
    </w:p>
    <w:p w14:paraId="7D37B700" w14:textId="77777777" w:rsidR="00810E30" w:rsidRPr="00445B6B" w:rsidRDefault="00810E30" w:rsidP="00810E30">
      <w:pPr>
        <w:spacing w:after="0" w:line="240" w:lineRule="auto"/>
        <w:jc w:val="both"/>
        <w:rPr>
          <w:rFonts w:ascii="Garamond" w:hAnsi="Garamond" w:cstheme="majorBidi"/>
          <w:b/>
          <w:sz w:val="24"/>
          <w:szCs w:val="24"/>
        </w:rPr>
      </w:pPr>
    </w:p>
    <w:p w14:paraId="710319AB" w14:textId="0D1A5F20" w:rsidR="00810E30" w:rsidRPr="00445B6B" w:rsidRDefault="00810E30" w:rsidP="00810E30">
      <w:pPr>
        <w:spacing w:after="0" w:line="240" w:lineRule="auto"/>
        <w:jc w:val="both"/>
        <w:rPr>
          <w:rFonts w:ascii="Garamond" w:hAnsi="Garamond" w:cstheme="majorBidi"/>
          <w:b/>
          <w:sz w:val="24"/>
          <w:szCs w:val="24"/>
        </w:rPr>
      </w:pPr>
      <w:r w:rsidRPr="00445B6B">
        <w:rPr>
          <w:rFonts w:ascii="Garamond" w:hAnsi="Garamond" w:cstheme="majorBidi"/>
          <w:b/>
          <w:sz w:val="24"/>
          <w:szCs w:val="24"/>
        </w:rPr>
        <w:t xml:space="preserve">Shpallur me dekretin nr. 43, datë 6.2.2024, të Presidentit të Republikës së Shqipërisë, Bajram </w:t>
      </w:r>
      <w:proofErr w:type="spellStart"/>
      <w:r w:rsidRPr="00445B6B">
        <w:rPr>
          <w:rFonts w:ascii="Garamond" w:hAnsi="Garamond" w:cstheme="majorBidi"/>
          <w:b/>
          <w:sz w:val="24"/>
          <w:szCs w:val="24"/>
        </w:rPr>
        <w:t>Begaj</w:t>
      </w:r>
      <w:proofErr w:type="spellEnd"/>
      <w:r w:rsidRPr="00445B6B">
        <w:rPr>
          <w:rFonts w:ascii="Garamond" w:hAnsi="Garamond" w:cstheme="majorBidi"/>
          <w:b/>
          <w:sz w:val="24"/>
          <w:szCs w:val="24"/>
        </w:rPr>
        <w:t>.</w:t>
      </w:r>
    </w:p>
    <w:p w14:paraId="0A4E1833" w14:textId="1EFC975B" w:rsidR="00810E30" w:rsidRPr="00445B6B" w:rsidRDefault="00810E30" w:rsidP="004C022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bookmarkStart w:id="0" w:name="_GoBack"/>
      <w:bookmarkEnd w:id="0"/>
    </w:p>
    <w:p w14:paraId="5B4736A1" w14:textId="77777777" w:rsidR="00810E30" w:rsidRPr="00445B6B" w:rsidRDefault="00810E30" w:rsidP="004C022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sectPr w:rsidR="00810E30" w:rsidRPr="00445B6B" w:rsidSect="00B265FF">
      <w:pgSz w:w="11906" w:h="16838" w:code="9"/>
      <w:pgMar w:top="1152" w:right="1152" w:bottom="1152" w:left="1152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4D54C6" w14:textId="77777777" w:rsidR="00BA6A72" w:rsidRDefault="00BA6A72" w:rsidP="00420682">
      <w:pPr>
        <w:spacing w:after="0" w:line="240" w:lineRule="auto"/>
      </w:pPr>
      <w:r>
        <w:separator/>
      </w:r>
    </w:p>
  </w:endnote>
  <w:endnote w:type="continuationSeparator" w:id="0">
    <w:p w14:paraId="2CC2C285" w14:textId="77777777" w:rsidR="00BA6A72" w:rsidRDefault="00BA6A72" w:rsidP="00420682">
      <w:pPr>
        <w:spacing w:after="0" w:line="240" w:lineRule="auto"/>
      </w:pPr>
      <w:r>
        <w:continuationSeparator/>
      </w:r>
    </w:p>
  </w:endnote>
  <w:endnote w:type="continuationNotice" w:id="1">
    <w:p w14:paraId="7E93986D" w14:textId="77777777" w:rsidR="00BA6A72" w:rsidRDefault="00BA6A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64E8D9" w14:textId="77777777" w:rsidR="00BA6A72" w:rsidRDefault="00BA6A72" w:rsidP="00420682">
      <w:pPr>
        <w:spacing w:after="0" w:line="240" w:lineRule="auto"/>
      </w:pPr>
      <w:r>
        <w:separator/>
      </w:r>
    </w:p>
  </w:footnote>
  <w:footnote w:type="continuationSeparator" w:id="0">
    <w:p w14:paraId="02B44FBF" w14:textId="77777777" w:rsidR="00BA6A72" w:rsidRDefault="00BA6A72" w:rsidP="00420682">
      <w:pPr>
        <w:spacing w:after="0" w:line="240" w:lineRule="auto"/>
      </w:pPr>
      <w:r>
        <w:continuationSeparator/>
      </w:r>
    </w:p>
  </w:footnote>
  <w:footnote w:type="continuationNotice" w:id="1">
    <w:p w14:paraId="4AE59996" w14:textId="77777777" w:rsidR="00BA6A72" w:rsidRDefault="00BA6A72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476"/>
    <w:rsid w:val="00002637"/>
    <w:rsid w:val="00043C57"/>
    <w:rsid w:val="00055AB5"/>
    <w:rsid w:val="00060376"/>
    <w:rsid w:val="00072080"/>
    <w:rsid w:val="000765C2"/>
    <w:rsid w:val="00096985"/>
    <w:rsid w:val="00097617"/>
    <w:rsid w:val="000A3B4D"/>
    <w:rsid w:val="000D199E"/>
    <w:rsid w:val="000E268C"/>
    <w:rsid w:val="000E5BA6"/>
    <w:rsid w:val="00106F6D"/>
    <w:rsid w:val="00124BD2"/>
    <w:rsid w:val="0012550D"/>
    <w:rsid w:val="00130958"/>
    <w:rsid w:val="00132CEC"/>
    <w:rsid w:val="00135A36"/>
    <w:rsid w:val="00136EC9"/>
    <w:rsid w:val="001401AC"/>
    <w:rsid w:val="00146D52"/>
    <w:rsid w:val="00153CC5"/>
    <w:rsid w:val="00155BCF"/>
    <w:rsid w:val="00166898"/>
    <w:rsid w:val="00167D1D"/>
    <w:rsid w:val="00176471"/>
    <w:rsid w:val="001816AF"/>
    <w:rsid w:val="00191A00"/>
    <w:rsid w:val="001942D4"/>
    <w:rsid w:val="001A1919"/>
    <w:rsid w:val="001A2945"/>
    <w:rsid w:val="001B5BC4"/>
    <w:rsid w:val="001B796E"/>
    <w:rsid w:val="001C0806"/>
    <w:rsid w:val="001C445C"/>
    <w:rsid w:val="001C5CDE"/>
    <w:rsid w:val="001C6A0A"/>
    <w:rsid w:val="001C7EC0"/>
    <w:rsid w:val="001D2895"/>
    <w:rsid w:val="001D31EB"/>
    <w:rsid w:val="001F194A"/>
    <w:rsid w:val="001F78C3"/>
    <w:rsid w:val="002009A1"/>
    <w:rsid w:val="0020160E"/>
    <w:rsid w:val="0020170B"/>
    <w:rsid w:val="0020507F"/>
    <w:rsid w:val="00213234"/>
    <w:rsid w:val="00214854"/>
    <w:rsid w:val="0021715D"/>
    <w:rsid w:val="00223341"/>
    <w:rsid w:val="00224329"/>
    <w:rsid w:val="00233280"/>
    <w:rsid w:val="00234BD8"/>
    <w:rsid w:val="0024206A"/>
    <w:rsid w:val="00243B60"/>
    <w:rsid w:val="00247DF1"/>
    <w:rsid w:val="0025681F"/>
    <w:rsid w:val="00266C06"/>
    <w:rsid w:val="002753F6"/>
    <w:rsid w:val="002A0543"/>
    <w:rsid w:val="002A47D7"/>
    <w:rsid w:val="002C5A0F"/>
    <w:rsid w:val="002C7626"/>
    <w:rsid w:val="002D5F14"/>
    <w:rsid w:val="002F000B"/>
    <w:rsid w:val="002F5953"/>
    <w:rsid w:val="002F5F81"/>
    <w:rsid w:val="00300CDA"/>
    <w:rsid w:val="003150B5"/>
    <w:rsid w:val="003168B3"/>
    <w:rsid w:val="003547D6"/>
    <w:rsid w:val="00375597"/>
    <w:rsid w:val="0038331D"/>
    <w:rsid w:val="00383CD5"/>
    <w:rsid w:val="00397541"/>
    <w:rsid w:val="003A38DC"/>
    <w:rsid w:val="003A5082"/>
    <w:rsid w:val="003A63A5"/>
    <w:rsid w:val="003C48FF"/>
    <w:rsid w:val="003D59B2"/>
    <w:rsid w:val="003D5ED0"/>
    <w:rsid w:val="003E5B8B"/>
    <w:rsid w:val="003F29A8"/>
    <w:rsid w:val="004029CF"/>
    <w:rsid w:val="00403A89"/>
    <w:rsid w:val="0041300C"/>
    <w:rsid w:val="00420682"/>
    <w:rsid w:val="00433BCD"/>
    <w:rsid w:val="00436717"/>
    <w:rsid w:val="00437C91"/>
    <w:rsid w:val="00445610"/>
    <w:rsid w:val="00445B6B"/>
    <w:rsid w:val="00455BBA"/>
    <w:rsid w:val="00460BC4"/>
    <w:rsid w:val="004647DB"/>
    <w:rsid w:val="00477804"/>
    <w:rsid w:val="004866A8"/>
    <w:rsid w:val="004A5884"/>
    <w:rsid w:val="004A5DE6"/>
    <w:rsid w:val="004B12D2"/>
    <w:rsid w:val="004B6ED9"/>
    <w:rsid w:val="004C022E"/>
    <w:rsid w:val="004C2DFD"/>
    <w:rsid w:val="004D3CFC"/>
    <w:rsid w:val="004E27F3"/>
    <w:rsid w:val="004E48D1"/>
    <w:rsid w:val="004E62D6"/>
    <w:rsid w:val="004E7290"/>
    <w:rsid w:val="004E7E53"/>
    <w:rsid w:val="004F259F"/>
    <w:rsid w:val="004F446C"/>
    <w:rsid w:val="004F447A"/>
    <w:rsid w:val="004F7030"/>
    <w:rsid w:val="0050618D"/>
    <w:rsid w:val="005201B5"/>
    <w:rsid w:val="0052203F"/>
    <w:rsid w:val="00522FFB"/>
    <w:rsid w:val="00523435"/>
    <w:rsid w:val="00531970"/>
    <w:rsid w:val="00531A97"/>
    <w:rsid w:val="00533AC7"/>
    <w:rsid w:val="00542102"/>
    <w:rsid w:val="00550FA3"/>
    <w:rsid w:val="0055575B"/>
    <w:rsid w:val="00556AD2"/>
    <w:rsid w:val="00563D6E"/>
    <w:rsid w:val="005726F2"/>
    <w:rsid w:val="00573EE3"/>
    <w:rsid w:val="005767F6"/>
    <w:rsid w:val="00591503"/>
    <w:rsid w:val="00591A3B"/>
    <w:rsid w:val="0059248B"/>
    <w:rsid w:val="0059342C"/>
    <w:rsid w:val="005A7379"/>
    <w:rsid w:val="005B6E3F"/>
    <w:rsid w:val="005F00A8"/>
    <w:rsid w:val="0060535D"/>
    <w:rsid w:val="0062077A"/>
    <w:rsid w:val="00621A17"/>
    <w:rsid w:val="00623F74"/>
    <w:rsid w:val="006465EF"/>
    <w:rsid w:val="00646924"/>
    <w:rsid w:val="00654F7E"/>
    <w:rsid w:val="00663243"/>
    <w:rsid w:val="00670AA2"/>
    <w:rsid w:val="0067406E"/>
    <w:rsid w:val="00677E6C"/>
    <w:rsid w:val="00683C22"/>
    <w:rsid w:val="0069269F"/>
    <w:rsid w:val="00694869"/>
    <w:rsid w:val="006F4D55"/>
    <w:rsid w:val="007243F1"/>
    <w:rsid w:val="00726525"/>
    <w:rsid w:val="00736DC8"/>
    <w:rsid w:val="007403CF"/>
    <w:rsid w:val="00742442"/>
    <w:rsid w:val="00750246"/>
    <w:rsid w:val="00753AFC"/>
    <w:rsid w:val="007654B3"/>
    <w:rsid w:val="00770FAD"/>
    <w:rsid w:val="00774741"/>
    <w:rsid w:val="007748A2"/>
    <w:rsid w:val="00774FC3"/>
    <w:rsid w:val="007A2E0E"/>
    <w:rsid w:val="007C083E"/>
    <w:rsid w:val="007D6440"/>
    <w:rsid w:val="007D742E"/>
    <w:rsid w:val="007E2515"/>
    <w:rsid w:val="007F5841"/>
    <w:rsid w:val="008030D2"/>
    <w:rsid w:val="00810E30"/>
    <w:rsid w:val="00811138"/>
    <w:rsid w:val="00820E26"/>
    <w:rsid w:val="00840462"/>
    <w:rsid w:val="008420C3"/>
    <w:rsid w:val="0085472C"/>
    <w:rsid w:val="008620E4"/>
    <w:rsid w:val="0086324A"/>
    <w:rsid w:val="0086360A"/>
    <w:rsid w:val="008720AB"/>
    <w:rsid w:val="0087264B"/>
    <w:rsid w:val="008814EA"/>
    <w:rsid w:val="0088796B"/>
    <w:rsid w:val="008914C1"/>
    <w:rsid w:val="00892C77"/>
    <w:rsid w:val="00896644"/>
    <w:rsid w:val="0089762F"/>
    <w:rsid w:val="008A1646"/>
    <w:rsid w:val="008C15C7"/>
    <w:rsid w:val="008D12D7"/>
    <w:rsid w:val="008D3FB7"/>
    <w:rsid w:val="00900D7B"/>
    <w:rsid w:val="0091014E"/>
    <w:rsid w:val="009104DF"/>
    <w:rsid w:val="0091589F"/>
    <w:rsid w:val="00954FD3"/>
    <w:rsid w:val="00957A39"/>
    <w:rsid w:val="00970D95"/>
    <w:rsid w:val="00974717"/>
    <w:rsid w:val="00976A3C"/>
    <w:rsid w:val="00991D86"/>
    <w:rsid w:val="0099741A"/>
    <w:rsid w:val="009A6F98"/>
    <w:rsid w:val="009C12D6"/>
    <w:rsid w:val="009C52A4"/>
    <w:rsid w:val="00A06D12"/>
    <w:rsid w:val="00A10B5D"/>
    <w:rsid w:val="00A15DE9"/>
    <w:rsid w:val="00A27C1F"/>
    <w:rsid w:val="00A34D9D"/>
    <w:rsid w:val="00A36786"/>
    <w:rsid w:val="00A431DD"/>
    <w:rsid w:val="00A47F28"/>
    <w:rsid w:val="00A645A6"/>
    <w:rsid w:val="00A8127B"/>
    <w:rsid w:val="00A97B73"/>
    <w:rsid w:val="00AA32E0"/>
    <w:rsid w:val="00AA5367"/>
    <w:rsid w:val="00AA545E"/>
    <w:rsid w:val="00AB3DF4"/>
    <w:rsid w:val="00AC2686"/>
    <w:rsid w:val="00AF0CE9"/>
    <w:rsid w:val="00AF5D8E"/>
    <w:rsid w:val="00B03A16"/>
    <w:rsid w:val="00B14BBE"/>
    <w:rsid w:val="00B265FF"/>
    <w:rsid w:val="00B46B49"/>
    <w:rsid w:val="00B51F9D"/>
    <w:rsid w:val="00B5351C"/>
    <w:rsid w:val="00B54D96"/>
    <w:rsid w:val="00B6099E"/>
    <w:rsid w:val="00B6427E"/>
    <w:rsid w:val="00B67264"/>
    <w:rsid w:val="00B67778"/>
    <w:rsid w:val="00B8668D"/>
    <w:rsid w:val="00BA1070"/>
    <w:rsid w:val="00BA1706"/>
    <w:rsid w:val="00BA5571"/>
    <w:rsid w:val="00BA6A72"/>
    <w:rsid w:val="00BB15C8"/>
    <w:rsid w:val="00BD4611"/>
    <w:rsid w:val="00C10332"/>
    <w:rsid w:val="00C10624"/>
    <w:rsid w:val="00C32AE0"/>
    <w:rsid w:val="00C4191B"/>
    <w:rsid w:val="00C446ED"/>
    <w:rsid w:val="00C5239D"/>
    <w:rsid w:val="00C60CAD"/>
    <w:rsid w:val="00C6487F"/>
    <w:rsid w:val="00C6573D"/>
    <w:rsid w:val="00C71734"/>
    <w:rsid w:val="00C751AA"/>
    <w:rsid w:val="00C90FD7"/>
    <w:rsid w:val="00C91911"/>
    <w:rsid w:val="00C92C5B"/>
    <w:rsid w:val="00CA0828"/>
    <w:rsid w:val="00CC7CA2"/>
    <w:rsid w:val="00CE00D5"/>
    <w:rsid w:val="00CE2478"/>
    <w:rsid w:val="00CF5B26"/>
    <w:rsid w:val="00D13BBC"/>
    <w:rsid w:val="00D23C4B"/>
    <w:rsid w:val="00D24B56"/>
    <w:rsid w:val="00D45AC2"/>
    <w:rsid w:val="00D51772"/>
    <w:rsid w:val="00D60C6B"/>
    <w:rsid w:val="00DA56D4"/>
    <w:rsid w:val="00DC03DB"/>
    <w:rsid w:val="00DC0BDC"/>
    <w:rsid w:val="00DF295D"/>
    <w:rsid w:val="00E02226"/>
    <w:rsid w:val="00E27DDA"/>
    <w:rsid w:val="00E32B8C"/>
    <w:rsid w:val="00E370B3"/>
    <w:rsid w:val="00E452DA"/>
    <w:rsid w:val="00E6234F"/>
    <w:rsid w:val="00E72BC5"/>
    <w:rsid w:val="00E73EEE"/>
    <w:rsid w:val="00E76B9D"/>
    <w:rsid w:val="00E7782A"/>
    <w:rsid w:val="00EC55E7"/>
    <w:rsid w:val="00EC57E8"/>
    <w:rsid w:val="00ED7107"/>
    <w:rsid w:val="00EE62C1"/>
    <w:rsid w:val="00EE7E5D"/>
    <w:rsid w:val="00EF4CCD"/>
    <w:rsid w:val="00F03F03"/>
    <w:rsid w:val="00F07F7F"/>
    <w:rsid w:val="00F234B6"/>
    <w:rsid w:val="00F32C43"/>
    <w:rsid w:val="00F47FB2"/>
    <w:rsid w:val="00F52125"/>
    <w:rsid w:val="00F537D2"/>
    <w:rsid w:val="00F62A46"/>
    <w:rsid w:val="00F630AC"/>
    <w:rsid w:val="00F73F66"/>
    <w:rsid w:val="00F814BA"/>
    <w:rsid w:val="00F84F9C"/>
    <w:rsid w:val="00FA0571"/>
    <w:rsid w:val="00FB5CED"/>
    <w:rsid w:val="00FC484A"/>
    <w:rsid w:val="00FC631E"/>
    <w:rsid w:val="00FE32E6"/>
    <w:rsid w:val="00FF1AF9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BE547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E73E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73EEE"/>
  </w:style>
  <w:style w:type="paragraph" w:styleId="Footer">
    <w:name w:val="footer"/>
    <w:basedOn w:val="Normal"/>
    <w:link w:val="FooterChar"/>
    <w:uiPriority w:val="99"/>
    <w:semiHidden/>
    <w:unhideWhenUsed/>
    <w:rsid w:val="00E73E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73E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0C14C557A343ECB4AD8324E481D2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2024-02-12T10:43:01Z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2024-02-09T00:00:00Z</Date_x0020_protokolli>
    <Titulli xmlns="0e656187-b300-4fb0-8bf4-3a50f872073c">Për miratimin e aktit normativ, me fuqinë e ligjit, nr. 8, datë 28.12.2023, “Për marrjen e masave urgjente për mbrojtjen dhe përmirësimin e infrastrukturës për trajtimin e ujërave të ndotura që shkarkohen pranë ose në ujëra larëse</Titulli>
    <Modifikuesi xmlns="0e656187-b300-4fb0-8bf4-3a50f872073c">alma.lisaku</Modifikuesi>
    <Nr_x002e__x0020_prot_x0020_QBZ xmlns="0e656187-b300-4fb0-8bf4-3a50f872073c">251/5</Nr_x002e__x0020_prot_x0020_QBZ>
    <Data_x0020_e_x0020_Modifikimit xmlns="0e656187-b300-4fb0-8bf4-3a50f872073c">2024-02-12T11:16:35Z</Data_x0020_e_x0020_Modifikimit>
    <Dekretuar xmlns="0e656187-b300-4fb0-8bf4-3a50f872073c">false</Dekretuar>
    <Data xmlns="0e656187-b300-4fb0-8bf4-3a50f872073c">2024-01-25T00:00:00Z</Data>
    <Nr_x002e__x0020_protokolli_x0020_i_x0020_aktit xmlns="0e656187-b300-4fb0-8bf4-3a50f872073c">348/3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2A8FC3-C432-4AF0-B202-E98DA5FD50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A4A6011-D340-4EFC-B479-6249D700377A}">
  <ds:schemaRefs>
    <ds:schemaRef ds:uri="http://purl.org/dc/terms/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A874B880-DD95-4C25-B510-3B09CA66C6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aktit normativ, me fuqinë e ligjit, nr. 8, datë 28.12.2023, “Për marrjen e masave urgjente për mbrojtjen dhe përmirësimin e infrastrukturës për trajtimin e ujërave të ndotura që shkarkohen pranë ose në ujëra larëse</vt:lpstr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aktit normativ, me fuqinë e ligjit, nr. 8, datë 28.12.2023, “Për marrjen e masave urgjente për mbrojtjen dhe përmirësimin e infrastrukturës për trajtimin e ujërave të ndotura që shkarkohen pranë ose në ujëra larëse</dc:title>
  <dc:creator>gazmend.hanku</dc:creator>
  <cp:lastModifiedBy>Alma Lisaku</cp:lastModifiedBy>
  <cp:revision>12</cp:revision>
  <cp:lastPrinted>2024-01-26T11:46:00Z</cp:lastPrinted>
  <dcterms:created xsi:type="dcterms:W3CDTF">2024-02-09T09:47:00Z</dcterms:created>
  <dcterms:modified xsi:type="dcterms:W3CDTF">2024-02-12T10:17:00Z</dcterms:modified>
</cp:coreProperties>
</file>