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96816" w14:textId="77777777" w:rsidR="00E672CA" w:rsidRPr="009F2E34" w:rsidRDefault="00E672CA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F2E34">
        <w:rPr>
          <w:rFonts w:ascii="Garamond" w:hAnsi="Garamond" w:cs="Times New Roman"/>
          <w:b/>
          <w:sz w:val="24"/>
          <w:szCs w:val="24"/>
        </w:rPr>
        <w:t>LIGJ</w:t>
      </w:r>
    </w:p>
    <w:p w14:paraId="455AE6F0" w14:textId="77777777" w:rsidR="0025681F" w:rsidRPr="002F486A" w:rsidRDefault="002009A1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F2E34">
        <w:rPr>
          <w:rFonts w:ascii="Garamond" w:hAnsi="Garamond" w:cs="Times New Roman"/>
          <w:b/>
          <w:sz w:val="24"/>
          <w:szCs w:val="24"/>
        </w:rPr>
        <w:t>Nr.</w:t>
      </w:r>
      <w:r w:rsidR="00F62A46" w:rsidRPr="009F2E34">
        <w:rPr>
          <w:rFonts w:ascii="Garamond" w:hAnsi="Garamond" w:cs="Times New Roman"/>
          <w:b/>
          <w:sz w:val="24"/>
          <w:szCs w:val="24"/>
        </w:rPr>
        <w:t xml:space="preserve"> </w:t>
      </w:r>
      <w:r w:rsidR="00087B33" w:rsidRPr="009F2E34">
        <w:rPr>
          <w:rFonts w:ascii="Garamond" w:hAnsi="Garamond" w:cs="Times New Roman"/>
          <w:b/>
          <w:sz w:val="24"/>
          <w:szCs w:val="24"/>
        </w:rPr>
        <w:t>10</w:t>
      </w:r>
      <w:r w:rsidR="00A8127B" w:rsidRPr="009F2E34">
        <w:rPr>
          <w:rFonts w:ascii="Garamond" w:hAnsi="Garamond" w:cs="Times New Roman"/>
          <w:b/>
          <w:sz w:val="24"/>
          <w:szCs w:val="24"/>
        </w:rPr>
        <w:t>/2024</w:t>
      </w:r>
    </w:p>
    <w:p w14:paraId="4B5A61F3" w14:textId="77777777" w:rsidR="0069269F" w:rsidRPr="002F486A" w:rsidRDefault="0069269F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56C7C2B" w14:textId="77777777" w:rsidR="00557805" w:rsidRPr="002F486A" w:rsidRDefault="00557805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F486A">
        <w:rPr>
          <w:rFonts w:ascii="Garamond" w:hAnsi="Garamond" w:cs="Times New Roman"/>
          <w:b/>
          <w:bCs/>
          <w:sz w:val="24"/>
          <w:szCs w:val="24"/>
        </w:rPr>
        <w:t>PËR RATIFIKIMIN E MARRËVESHJES</w:t>
      </w:r>
      <w:r w:rsidR="00087B33" w:rsidRPr="002F486A">
        <w:rPr>
          <w:rFonts w:ascii="Garamond" w:hAnsi="Garamond" w:cs="Times New Roman"/>
          <w:b/>
          <w:bCs/>
          <w:sz w:val="24"/>
          <w:szCs w:val="24"/>
        </w:rPr>
        <w:t xml:space="preserve"> NDËRMJET KËSHILLIT TË MINISTRAVE</w:t>
      </w:r>
    </w:p>
    <w:p w14:paraId="0DE4761C" w14:textId="40A7CCC2" w:rsidR="00087B33" w:rsidRPr="002F486A" w:rsidRDefault="00087B3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F486A">
        <w:rPr>
          <w:rFonts w:ascii="Garamond" w:hAnsi="Garamond" w:cs="Times New Roman"/>
          <w:b/>
          <w:bCs/>
          <w:sz w:val="24"/>
          <w:szCs w:val="24"/>
        </w:rPr>
        <w:t>TË REPUBLIKËS SË SHQIPËRISË DHE QE</w:t>
      </w:r>
      <w:r w:rsidR="00557805" w:rsidRPr="002F486A">
        <w:rPr>
          <w:rFonts w:ascii="Garamond" w:hAnsi="Garamond" w:cs="Times New Roman"/>
          <w:b/>
          <w:bCs/>
          <w:sz w:val="24"/>
          <w:szCs w:val="24"/>
        </w:rPr>
        <w:t>VERISË SË REPUBLIKËS SË KOSOVËS</w:t>
      </w:r>
      <w:r w:rsidRPr="002F486A">
        <w:rPr>
          <w:rFonts w:ascii="Garamond" w:hAnsi="Garamond" w:cs="Times New Roman"/>
          <w:b/>
          <w:bCs/>
          <w:sz w:val="24"/>
          <w:szCs w:val="24"/>
        </w:rPr>
        <w:t xml:space="preserve"> PËR NJOHJEN E SË DREJTËS SË USHTRIMIT TË PROFESIONEVE TË AVOKATIT</w:t>
      </w:r>
      <w:r w:rsidR="002F486A" w:rsidRPr="002F486A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2F486A">
        <w:rPr>
          <w:rFonts w:ascii="Garamond" w:hAnsi="Garamond" w:cs="Times New Roman"/>
          <w:b/>
          <w:bCs/>
          <w:sz w:val="24"/>
          <w:szCs w:val="24"/>
        </w:rPr>
        <w:t>DHE NDËRMJETËSIT NË ZGJIDHJEN E MOSMARRËVESHJEVE</w:t>
      </w:r>
    </w:p>
    <w:p w14:paraId="1093C6A6" w14:textId="77777777" w:rsidR="00087B33" w:rsidRPr="002F486A" w:rsidRDefault="00087B3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03883CF" w14:textId="77777777" w:rsidR="00087B33" w:rsidRPr="002F486A" w:rsidRDefault="00087B33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 xml:space="preserve">Në mbështetje të neneve 78, 81, pika 1, 83, pika 1, dhe nenit 121, pika 1, të Kushtetutës, me propozimin e Këshillit të Ministrave, </w:t>
      </w:r>
    </w:p>
    <w:p w14:paraId="632543D6" w14:textId="77777777" w:rsidR="00087B33" w:rsidRPr="002F486A" w:rsidRDefault="00087B33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7A845F4" w14:textId="77777777" w:rsidR="00087B33" w:rsidRPr="002F486A" w:rsidRDefault="00087B3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KUVENDI</w:t>
      </w:r>
    </w:p>
    <w:p w14:paraId="7D9079FA" w14:textId="77777777" w:rsidR="00087B33" w:rsidRPr="002F486A" w:rsidRDefault="00087B3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2AA471F2" w14:textId="77777777" w:rsidR="00087B33" w:rsidRPr="002F486A" w:rsidRDefault="00087B3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1B409CA" w14:textId="77777777" w:rsidR="00087B33" w:rsidRPr="002F486A" w:rsidRDefault="00087B3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VENDOSI:</w:t>
      </w:r>
    </w:p>
    <w:p w14:paraId="72E838B0" w14:textId="77777777" w:rsidR="00087B33" w:rsidRPr="002F486A" w:rsidRDefault="00087B3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1D39B85" w14:textId="77777777" w:rsidR="00087B33" w:rsidRPr="002F486A" w:rsidRDefault="00087B3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Neni 1</w:t>
      </w:r>
    </w:p>
    <w:p w14:paraId="3E021728" w14:textId="77777777" w:rsidR="00087B33" w:rsidRPr="002F486A" w:rsidRDefault="00087B33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3F2B33" w14:textId="77777777" w:rsidR="00087B33" w:rsidRPr="002F486A" w:rsidRDefault="00087B33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Ratifikohet marrëveshja ndërmjet Këshillit të Ministrave të Republikës së Shqipërisë dhe qeverisë së Republikës së Kosovës</w:t>
      </w:r>
      <w:r w:rsidR="003E61AF" w:rsidRPr="002F486A">
        <w:rPr>
          <w:rFonts w:ascii="Garamond" w:hAnsi="Garamond" w:cs="Times New Roman"/>
          <w:bCs/>
          <w:sz w:val="24"/>
          <w:szCs w:val="24"/>
        </w:rPr>
        <w:t xml:space="preserve"> për </w:t>
      </w:r>
      <w:r w:rsidRPr="002F486A">
        <w:rPr>
          <w:rFonts w:ascii="Garamond" w:hAnsi="Garamond" w:cs="Times New Roman"/>
          <w:bCs/>
          <w:sz w:val="24"/>
          <w:szCs w:val="24"/>
        </w:rPr>
        <w:t xml:space="preserve">njohjen e së drejtës së ushtrimit të profesioneve të avokatit dhe ndërmjetësit </w:t>
      </w:r>
      <w:r w:rsidR="00557805" w:rsidRPr="002F486A">
        <w:rPr>
          <w:rFonts w:ascii="Garamond" w:hAnsi="Garamond" w:cs="Times New Roman"/>
          <w:bCs/>
          <w:sz w:val="24"/>
          <w:szCs w:val="24"/>
        </w:rPr>
        <w:t>në zgjidhjen e mosmarrëveshjeve</w:t>
      </w:r>
      <w:r w:rsidRPr="002F486A">
        <w:rPr>
          <w:rFonts w:ascii="Garamond" w:hAnsi="Garamond" w:cs="Times New Roman"/>
          <w:bCs/>
          <w:sz w:val="24"/>
          <w:szCs w:val="24"/>
        </w:rPr>
        <w:t xml:space="preserve"> sipas tekstit që i bashkëlidhet këtij ligji dhe është pjesë përbërëse e tij.</w:t>
      </w:r>
    </w:p>
    <w:p w14:paraId="1F694348" w14:textId="77777777" w:rsidR="00087B33" w:rsidRPr="002F486A" w:rsidRDefault="00087B33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446EF75" w14:textId="77777777" w:rsidR="00087B33" w:rsidRPr="002F486A" w:rsidRDefault="00087B3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Neni 2</w:t>
      </w:r>
    </w:p>
    <w:p w14:paraId="505D2E39" w14:textId="77777777" w:rsidR="00087B33" w:rsidRPr="002F486A" w:rsidRDefault="00087B33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1C32EEE" w14:textId="77777777" w:rsidR="00087B33" w:rsidRPr="002F486A" w:rsidRDefault="00087B33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57EC1B5A" w14:textId="77777777" w:rsidR="00087B33" w:rsidRPr="002F486A" w:rsidRDefault="00087B33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2B0235C" w14:textId="77777777" w:rsidR="0088796B" w:rsidRPr="002F486A" w:rsidRDefault="0088796B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496F2A" w14:textId="606A1665" w:rsidR="00976A3C" w:rsidRDefault="00976A3C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55623D" w:rsidRPr="002F486A">
        <w:rPr>
          <w:rFonts w:ascii="Garamond" w:hAnsi="Garamond" w:cs="Times New Roman"/>
          <w:bCs/>
          <w:sz w:val="24"/>
          <w:szCs w:val="24"/>
        </w:rPr>
        <w:t>8.2.</w:t>
      </w:r>
      <w:r w:rsidR="007748A2" w:rsidRPr="002F486A">
        <w:rPr>
          <w:rFonts w:ascii="Garamond" w:hAnsi="Garamond" w:cs="Times New Roman"/>
          <w:bCs/>
          <w:sz w:val="24"/>
          <w:szCs w:val="24"/>
        </w:rPr>
        <w:t>202</w:t>
      </w:r>
      <w:r w:rsidR="00F47FB2" w:rsidRPr="002F486A">
        <w:rPr>
          <w:rFonts w:ascii="Garamond" w:hAnsi="Garamond" w:cs="Times New Roman"/>
          <w:bCs/>
          <w:sz w:val="24"/>
          <w:szCs w:val="24"/>
        </w:rPr>
        <w:t>4</w:t>
      </w:r>
      <w:r w:rsidR="00EA4601" w:rsidRPr="002F486A">
        <w:rPr>
          <w:rFonts w:ascii="Garamond" w:hAnsi="Garamond" w:cs="Times New Roman"/>
          <w:bCs/>
          <w:sz w:val="24"/>
          <w:szCs w:val="24"/>
        </w:rPr>
        <w:t>.</w:t>
      </w:r>
    </w:p>
    <w:p w14:paraId="60E9F7D5" w14:textId="77777777" w:rsidR="008846C0" w:rsidRDefault="008846C0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9453E0C" w14:textId="77FAD9D5" w:rsidR="008846C0" w:rsidRPr="008846C0" w:rsidRDefault="008846C0" w:rsidP="00884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846C0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Shpallur me dekretin nr.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85</w:t>
      </w:r>
      <w:r w:rsidRPr="008846C0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, datë 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26.2</w:t>
      </w:r>
      <w:r w:rsidRPr="008846C0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.2024, të Presidentit të Republikës së Shqipërisë, Bajram Begaj.</w:t>
      </w:r>
    </w:p>
    <w:p w14:paraId="03376ECD" w14:textId="77777777" w:rsidR="008846C0" w:rsidRPr="002F486A" w:rsidRDefault="008846C0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E3A8A15" w14:textId="77777777" w:rsidR="003E61AF" w:rsidRPr="002F486A" w:rsidRDefault="003E61AF" w:rsidP="00673D79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46D009B7" w14:textId="77777777" w:rsidR="00BB1A56" w:rsidRPr="002F486A" w:rsidRDefault="00BB1A56" w:rsidP="00673D79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2F486A">
        <w:rPr>
          <w:rFonts w:ascii="Garamond" w:eastAsia="Times New Roman" w:hAnsi="Garamond" w:cs="Times New Roman"/>
          <w:b/>
          <w:sz w:val="24"/>
          <w:szCs w:val="24"/>
        </w:rPr>
        <w:t xml:space="preserve">MARRËVESHJE </w:t>
      </w:r>
    </w:p>
    <w:p w14:paraId="01109F25" w14:textId="77777777" w:rsidR="002C3DA2" w:rsidRDefault="00BB1A56" w:rsidP="00F26833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</w:rPr>
      </w:pPr>
      <w:r w:rsidRPr="002F486A">
        <w:rPr>
          <w:rFonts w:ascii="Garamond" w:eastAsia="Times New Roman" w:hAnsi="Garamond" w:cs="Times New Roman"/>
          <w:sz w:val="24"/>
          <w:szCs w:val="24"/>
        </w:rPr>
        <w:t xml:space="preserve">NDËRMJET QEVERISË SË REPUBLIKËS SË KOSOVËS DHE </w:t>
      </w:r>
    </w:p>
    <w:p w14:paraId="238C39B2" w14:textId="42B3A6BE" w:rsidR="00BB1A56" w:rsidRPr="002F486A" w:rsidRDefault="00BB1A56" w:rsidP="00F26833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</w:rPr>
      </w:pPr>
      <w:r w:rsidRPr="002F486A">
        <w:rPr>
          <w:rFonts w:ascii="Garamond" w:eastAsia="Times New Roman" w:hAnsi="Garamond" w:cs="Times New Roman"/>
          <w:sz w:val="24"/>
          <w:szCs w:val="24"/>
        </w:rPr>
        <w:t>KËSHILLIT TË MINISTRAVE TË REPUBLIKËS SË SHQIPËRISË</w:t>
      </w:r>
    </w:p>
    <w:p w14:paraId="4C039BBE" w14:textId="14BADC86" w:rsidR="00BB1A56" w:rsidRDefault="00BB1A56" w:rsidP="00F26833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</w:rPr>
      </w:pPr>
      <w:r w:rsidRPr="002F486A">
        <w:rPr>
          <w:rFonts w:ascii="Garamond" w:eastAsia="Times New Roman" w:hAnsi="Garamond" w:cs="Times New Roman"/>
          <w:sz w:val="24"/>
          <w:szCs w:val="24"/>
        </w:rPr>
        <w:t>PËR NJOHJEN E SË DREJTËS SË USHTRIMIT TË PROFESIONEVE TË AVOKATIT DHE NDËRMJETËSIT NË ZGJIDHJEN E MOSMARRËVESHJEVE</w:t>
      </w:r>
    </w:p>
    <w:p w14:paraId="5FAAC5C3" w14:textId="3D99CD06" w:rsidR="00E23122" w:rsidRPr="00E23122" w:rsidRDefault="00E23122" w:rsidP="00673D79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i/>
          <w:sz w:val="24"/>
          <w:szCs w:val="24"/>
        </w:rPr>
      </w:pPr>
      <w:r w:rsidRPr="00E23122">
        <w:rPr>
          <w:rFonts w:ascii="Garamond" w:eastAsia="Times New Roman" w:hAnsi="Garamond" w:cs="Times New Roman"/>
          <w:i/>
          <w:sz w:val="24"/>
          <w:szCs w:val="24"/>
        </w:rPr>
        <w:t>Qershor, 2023</w:t>
      </w:r>
    </w:p>
    <w:p w14:paraId="417AA768" w14:textId="77777777" w:rsidR="00BB1A56" w:rsidRPr="00E23122" w:rsidRDefault="00BB1A56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i/>
          <w:iCs/>
          <w:sz w:val="24"/>
          <w:szCs w:val="24"/>
        </w:rPr>
      </w:pPr>
    </w:p>
    <w:p w14:paraId="19752364" w14:textId="77777777" w:rsidR="00B03483" w:rsidRPr="00E23122" w:rsidRDefault="00B03483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iCs/>
          <w:sz w:val="24"/>
          <w:szCs w:val="24"/>
        </w:rPr>
      </w:pPr>
      <w:r w:rsidRPr="00E23122">
        <w:rPr>
          <w:rFonts w:ascii="Garamond" w:hAnsi="Garamond" w:cs="Times New Roman"/>
          <w:bCs/>
          <w:iCs/>
          <w:sz w:val="24"/>
          <w:szCs w:val="24"/>
        </w:rPr>
        <w:t>Qeveria e Republikës së Kosovës dhe Këshilli i Ministrave i Republikës së Shqipërisë (këtu e në vijim “Palët’),</w:t>
      </w:r>
    </w:p>
    <w:p w14:paraId="3DDB684E" w14:textId="7856067B" w:rsidR="00B03483" w:rsidRPr="00E23122" w:rsidRDefault="000274AF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iCs/>
          <w:sz w:val="24"/>
          <w:szCs w:val="24"/>
        </w:rPr>
      </w:pPr>
      <w:r w:rsidRPr="000274AF">
        <w:rPr>
          <w:rFonts w:ascii="Garamond" w:hAnsi="Garamond" w:cs="Times New Roman"/>
          <w:bCs/>
          <w:i/>
          <w:iCs/>
          <w:sz w:val="24"/>
          <w:szCs w:val="24"/>
        </w:rPr>
        <w:t>duke vlerësuar</w:t>
      </w:r>
      <w:r w:rsidRPr="00E23122">
        <w:rPr>
          <w:rFonts w:ascii="Garamond" w:hAnsi="Garamond" w:cs="Times New Roman"/>
          <w:bCs/>
          <w:iCs/>
          <w:sz w:val="24"/>
          <w:szCs w:val="24"/>
        </w:rPr>
        <w:t xml:space="preserve"> </w:t>
      </w:r>
      <w:r w:rsidR="00B03483" w:rsidRPr="00E23122">
        <w:rPr>
          <w:rFonts w:ascii="Garamond" w:hAnsi="Garamond" w:cs="Times New Roman"/>
          <w:bCs/>
          <w:iCs/>
          <w:sz w:val="24"/>
          <w:szCs w:val="24"/>
        </w:rPr>
        <w:t>marrëdhëniet miqësore dhe bashkëpunimin ndërmjet dy vendeve;</w:t>
      </w:r>
    </w:p>
    <w:p w14:paraId="253D3BEC" w14:textId="127D9A03" w:rsidR="00B03483" w:rsidRPr="00E23122" w:rsidRDefault="000274AF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iCs/>
          <w:sz w:val="24"/>
          <w:szCs w:val="24"/>
        </w:rPr>
      </w:pPr>
      <w:r w:rsidRPr="000274AF">
        <w:rPr>
          <w:rFonts w:ascii="Garamond" w:hAnsi="Garamond" w:cs="Times New Roman"/>
          <w:bCs/>
          <w:i/>
          <w:iCs/>
          <w:sz w:val="24"/>
          <w:szCs w:val="24"/>
        </w:rPr>
        <w:t>duke njohur</w:t>
      </w:r>
      <w:r w:rsidRPr="00E23122">
        <w:rPr>
          <w:rFonts w:ascii="Garamond" w:hAnsi="Garamond" w:cs="Times New Roman"/>
          <w:bCs/>
          <w:iCs/>
          <w:sz w:val="24"/>
          <w:szCs w:val="24"/>
        </w:rPr>
        <w:t xml:space="preserve"> </w:t>
      </w:r>
      <w:r w:rsidR="00B03483" w:rsidRPr="00E23122">
        <w:rPr>
          <w:rFonts w:ascii="Garamond" w:hAnsi="Garamond" w:cs="Times New Roman"/>
          <w:bCs/>
          <w:iCs/>
          <w:sz w:val="24"/>
          <w:szCs w:val="24"/>
        </w:rPr>
        <w:t>aspiratat e të dy</w:t>
      </w:r>
      <w:r w:rsidR="004C5CF4">
        <w:rPr>
          <w:rFonts w:ascii="Garamond" w:hAnsi="Garamond" w:cs="Times New Roman"/>
          <w:bCs/>
          <w:iCs/>
          <w:sz w:val="24"/>
          <w:szCs w:val="24"/>
        </w:rPr>
        <w:t>ja</w:t>
      </w:r>
      <w:r w:rsidR="00B03483" w:rsidRPr="00E23122">
        <w:rPr>
          <w:rFonts w:ascii="Garamond" w:hAnsi="Garamond" w:cs="Times New Roman"/>
          <w:bCs/>
          <w:iCs/>
          <w:sz w:val="24"/>
          <w:szCs w:val="24"/>
        </w:rPr>
        <w:t xml:space="preserve"> Palëve, për të zgjeruar dhe forcuar marrëdhëniet dypalëshe dhe bashkëpunimin në fushën e drejtësisë,</w:t>
      </w:r>
    </w:p>
    <w:p w14:paraId="3930A06E" w14:textId="74FF6D27" w:rsidR="00B03483" w:rsidRPr="00E23122" w:rsidRDefault="000274AF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iCs/>
          <w:sz w:val="24"/>
          <w:szCs w:val="24"/>
        </w:rPr>
      </w:pPr>
      <w:r w:rsidRPr="000274AF">
        <w:rPr>
          <w:rFonts w:ascii="Garamond" w:hAnsi="Garamond" w:cs="Times New Roman"/>
          <w:bCs/>
          <w:i/>
          <w:iCs/>
          <w:sz w:val="24"/>
          <w:szCs w:val="24"/>
        </w:rPr>
        <w:t>duke marrë në konsideratë</w:t>
      </w:r>
      <w:r w:rsidRPr="00E23122">
        <w:rPr>
          <w:rFonts w:ascii="Garamond" w:hAnsi="Garamond" w:cs="Times New Roman"/>
          <w:bCs/>
          <w:iCs/>
          <w:sz w:val="24"/>
          <w:szCs w:val="24"/>
        </w:rPr>
        <w:t xml:space="preserve"> </w:t>
      </w:r>
      <w:r w:rsidR="00B03483" w:rsidRPr="00E23122">
        <w:rPr>
          <w:rFonts w:ascii="Garamond" w:hAnsi="Garamond" w:cs="Times New Roman"/>
          <w:bCs/>
          <w:iCs/>
          <w:sz w:val="24"/>
          <w:szCs w:val="24"/>
        </w:rPr>
        <w:t>qëllimin e krijimit të një hapësire të lirë ndërvepri</w:t>
      </w:r>
      <w:r w:rsidR="00E23122">
        <w:rPr>
          <w:rFonts w:ascii="Garamond" w:hAnsi="Garamond" w:cs="Times New Roman"/>
          <w:bCs/>
          <w:iCs/>
          <w:sz w:val="24"/>
          <w:szCs w:val="24"/>
        </w:rPr>
        <w:t>m</w:t>
      </w:r>
      <w:r w:rsidR="00B03483" w:rsidRPr="00E23122">
        <w:rPr>
          <w:rFonts w:ascii="Garamond" w:hAnsi="Garamond" w:cs="Times New Roman"/>
          <w:bCs/>
          <w:iCs/>
          <w:sz w:val="24"/>
          <w:szCs w:val="24"/>
        </w:rPr>
        <w:t xml:space="preserve">i për njerëzit, idetë, kapitalet dhe fusha të tjera të përbashkëta, si dhe sigurimin e një perspektive më të mirë për shtetasit e </w:t>
      </w:r>
      <w:r w:rsidR="00565319">
        <w:rPr>
          <w:rFonts w:ascii="Garamond" w:hAnsi="Garamond" w:cs="Times New Roman"/>
          <w:bCs/>
          <w:iCs/>
          <w:sz w:val="24"/>
          <w:szCs w:val="24"/>
        </w:rPr>
        <w:t xml:space="preserve">të </w:t>
      </w:r>
      <w:r w:rsidR="00B03483" w:rsidRPr="00E23122">
        <w:rPr>
          <w:rFonts w:ascii="Garamond" w:hAnsi="Garamond" w:cs="Times New Roman"/>
          <w:bCs/>
          <w:iCs/>
          <w:sz w:val="24"/>
          <w:szCs w:val="24"/>
        </w:rPr>
        <w:t>dy</w:t>
      </w:r>
      <w:r w:rsidR="00565319">
        <w:rPr>
          <w:rFonts w:ascii="Garamond" w:hAnsi="Garamond" w:cs="Times New Roman"/>
          <w:bCs/>
          <w:iCs/>
          <w:sz w:val="24"/>
          <w:szCs w:val="24"/>
        </w:rPr>
        <w:t xml:space="preserve">ja </w:t>
      </w:r>
      <w:r w:rsidR="00B03483" w:rsidRPr="00E23122">
        <w:rPr>
          <w:rFonts w:ascii="Garamond" w:hAnsi="Garamond" w:cs="Times New Roman"/>
          <w:bCs/>
          <w:iCs/>
          <w:sz w:val="24"/>
          <w:szCs w:val="24"/>
        </w:rPr>
        <w:t>vendeve;</w:t>
      </w:r>
    </w:p>
    <w:p w14:paraId="198771AE" w14:textId="5B46797D" w:rsidR="00B03483" w:rsidRPr="00E23122" w:rsidRDefault="000274AF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iCs/>
          <w:sz w:val="24"/>
          <w:szCs w:val="24"/>
        </w:rPr>
      </w:pPr>
      <w:r w:rsidRPr="000274AF">
        <w:rPr>
          <w:rFonts w:ascii="Garamond" w:hAnsi="Garamond" w:cs="Times New Roman"/>
          <w:bCs/>
          <w:i/>
          <w:iCs/>
          <w:sz w:val="24"/>
          <w:szCs w:val="24"/>
        </w:rPr>
        <w:t>duke pasur në vëmendje</w:t>
      </w:r>
      <w:r w:rsidRPr="00E23122">
        <w:rPr>
          <w:rFonts w:ascii="Garamond" w:hAnsi="Garamond" w:cs="Times New Roman"/>
          <w:bCs/>
          <w:iCs/>
          <w:sz w:val="24"/>
          <w:szCs w:val="24"/>
        </w:rPr>
        <w:t xml:space="preserve"> </w:t>
      </w:r>
      <w:r w:rsidR="00B03483" w:rsidRPr="00E23122">
        <w:rPr>
          <w:rFonts w:ascii="Garamond" w:hAnsi="Garamond" w:cs="Times New Roman"/>
          <w:bCs/>
          <w:iCs/>
          <w:sz w:val="24"/>
          <w:szCs w:val="24"/>
        </w:rPr>
        <w:t>mbrojtjen e të drejtave dhe interesave të ligjshme të shtetasve të secilës Palë,</w:t>
      </w:r>
    </w:p>
    <w:p w14:paraId="7C20F241" w14:textId="794452C0" w:rsidR="00B03483" w:rsidRPr="00E23122" w:rsidRDefault="000274AF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iCs/>
          <w:sz w:val="24"/>
          <w:szCs w:val="24"/>
        </w:rPr>
      </w:pPr>
      <w:r w:rsidRPr="000274AF">
        <w:rPr>
          <w:rFonts w:ascii="Garamond" w:hAnsi="Garamond" w:cs="Times New Roman"/>
          <w:bCs/>
          <w:i/>
          <w:iCs/>
          <w:sz w:val="24"/>
          <w:szCs w:val="24"/>
        </w:rPr>
        <w:t>duke konsideruar</w:t>
      </w:r>
      <w:r w:rsidRPr="00E23122">
        <w:rPr>
          <w:rFonts w:ascii="Garamond" w:hAnsi="Garamond" w:cs="Times New Roman"/>
          <w:bCs/>
          <w:iCs/>
          <w:sz w:val="24"/>
          <w:szCs w:val="24"/>
        </w:rPr>
        <w:t xml:space="preserve"> </w:t>
      </w:r>
      <w:r w:rsidR="00B03483" w:rsidRPr="00E23122">
        <w:rPr>
          <w:rFonts w:ascii="Garamond" w:hAnsi="Garamond" w:cs="Times New Roman"/>
          <w:bCs/>
          <w:iCs/>
          <w:sz w:val="24"/>
          <w:szCs w:val="24"/>
        </w:rPr>
        <w:t>prioritet të përbashkët zhvillimin e mëtejshëm të bashkëpunimit reciprok në fushën e ushtrimit të profesioneve të avokatisë dhe ndërmjetësit në zgjidhjen e mosmarrëveshjeve,</w:t>
      </w:r>
    </w:p>
    <w:p w14:paraId="16FAA3D9" w14:textId="2220D088" w:rsidR="00B03483" w:rsidRPr="00E23122" w:rsidRDefault="00272F73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iCs/>
          <w:sz w:val="24"/>
          <w:szCs w:val="24"/>
        </w:rPr>
      </w:pPr>
      <w:r w:rsidRPr="00272F73">
        <w:rPr>
          <w:rFonts w:ascii="Garamond" w:hAnsi="Garamond" w:cs="Times New Roman"/>
          <w:bCs/>
          <w:i/>
          <w:iCs/>
          <w:sz w:val="24"/>
          <w:szCs w:val="24"/>
        </w:rPr>
        <w:t>me qëllim</w:t>
      </w:r>
      <w:r w:rsidRPr="00E23122">
        <w:rPr>
          <w:rFonts w:ascii="Garamond" w:hAnsi="Garamond" w:cs="Times New Roman"/>
          <w:bCs/>
          <w:iCs/>
          <w:sz w:val="24"/>
          <w:szCs w:val="24"/>
        </w:rPr>
        <w:t xml:space="preserve"> </w:t>
      </w:r>
      <w:r w:rsidR="00B03483" w:rsidRPr="00E23122">
        <w:rPr>
          <w:rFonts w:ascii="Garamond" w:hAnsi="Garamond" w:cs="Times New Roman"/>
          <w:bCs/>
          <w:iCs/>
          <w:sz w:val="24"/>
          <w:szCs w:val="24"/>
        </w:rPr>
        <w:t>për të thjeshtësuar procedurat për ushtrimin e profesioneve të avokatisë dhe ndërmjetësit në zgjidhjen e mosmarrëveshjeve,</w:t>
      </w:r>
    </w:p>
    <w:p w14:paraId="286C759A" w14:textId="77777777" w:rsidR="00B03483" w:rsidRPr="00E23122" w:rsidRDefault="00B03483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23122">
        <w:rPr>
          <w:rFonts w:ascii="Garamond" w:hAnsi="Garamond" w:cs="Times New Roman"/>
          <w:bCs/>
          <w:sz w:val="24"/>
          <w:szCs w:val="24"/>
        </w:rPr>
        <w:lastRenderedPageBreak/>
        <w:t>Bien dakord si vijon:</w:t>
      </w:r>
    </w:p>
    <w:p w14:paraId="63E87081" w14:textId="77777777" w:rsidR="00A62748" w:rsidRPr="00E23122" w:rsidRDefault="00A62748" w:rsidP="00673D79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673103B7" w14:textId="77777777" w:rsidR="00B03483" w:rsidRPr="002F486A" w:rsidRDefault="00B0348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Neni 1</w:t>
      </w:r>
    </w:p>
    <w:p w14:paraId="5E68712D" w14:textId="77777777" w:rsidR="00B03483" w:rsidRPr="002F486A" w:rsidRDefault="00B0348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F486A">
        <w:rPr>
          <w:rFonts w:ascii="Garamond" w:hAnsi="Garamond" w:cs="Times New Roman"/>
          <w:b/>
          <w:bCs/>
          <w:sz w:val="24"/>
          <w:szCs w:val="24"/>
        </w:rPr>
        <w:t>Qëllimi</w:t>
      </w:r>
    </w:p>
    <w:p w14:paraId="67CAA230" w14:textId="77777777" w:rsidR="00A62748" w:rsidRPr="002F486A" w:rsidRDefault="00A62748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63BCF948" w14:textId="1B484116" w:rsidR="00B03483" w:rsidRPr="002F486A" w:rsidRDefault="00B03483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 xml:space="preserve">Marrëveshja ka për qëllim njohjen e së drejtës së ushtrimit të profesioneve të avokatit dhe </w:t>
      </w:r>
      <w:r w:rsidRPr="00AF4AE9">
        <w:rPr>
          <w:rFonts w:ascii="Garamond" w:hAnsi="Garamond" w:cs="Times New Roman"/>
          <w:bCs/>
          <w:sz w:val="24"/>
          <w:szCs w:val="24"/>
        </w:rPr>
        <w:t>ndërmjetësit</w:t>
      </w:r>
      <w:r w:rsidR="00AF4AE9" w:rsidRPr="00AF4AE9">
        <w:rPr>
          <w:rFonts w:ascii="Garamond" w:hAnsi="Garamond" w:cs="Times New Roman"/>
          <w:bCs/>
          <w:sz w:val="24"/>
          <w:szCs w:val="24"/>
        </w:rPr>
        <w:t>/</w:t>
      </w:r>
      <w:r w:rsidRPr="00AF4AE9">
        <w:rPr>
          <w:rFonts w:ascii="Garamond" w:hAnsi="Garamond" w:cs="Times New Roman"/>
          <w:bCs/>
          <w:sz w:val="24"/>
          <w:szCs w:val="24"/>
        </w:rPr>
        <w:t>ndërmjetësuesit</w:t>
      </w:r>
      <w:r w:rsidRPr="002F486A">
        <w:rPr>
          <w:rFonts w:ascii="Garamond" w:hAnsi="Garamond" w:cs="Times New Roman"/>
          <w:bCs/>
          <w:sz w:val="24"/>
          <w:szCs w:val="24"/>
        </w:rPr>
        <w:t xml:space="preserve"> (në tekstin e mëtejmë: ndërmjetësit) në zgjidhjen e mosmarrëveshjeve, në territorin e Republikë</w:t>
      </w:r>
      <w:r w:rsidR="00A23472">
        <w:rPr>
          <w:rFonts w:ascii="Garamond" w:hAnsi="Garamond" w:cs="Times New Roman"/>
          <w:bCs/>
          <w:sz w:val="24"/>
          <w:szCs w:val="24"/>
        </w:rPr>
        <w:t>s</w:t>
      </w:r>
      <w:r w:rsidRPr="002F486A">
        <w:rPr>
          <w:rFonts w:ascii="Garamond" w:hAnsi="Garamond" w:cs="Times New Roman"/>
          <w:bCs/>
          <w:sz w:val="24"/>
          <w:szCs w:val="24"/>
        </w:rPr>
        <w:t xml:space="preserve"> </w:t>
      </w:r>
      <w:r w:rsidR="00A23472">
        <w:rPr>
          <w:rFonts w:ascii="Garamond" w:hAnsi="Garamond" w:cs="Times New Roman"/>
          <w:bCs/>
          <w:sz w:val="24"/>
          <w:szCs w:val="24"/>
        </w:rPr>
        <w:t>së</w:t>
      </w:r>
      <w:r w:rsidRPr="002F486A">
        <w:rPr>
          <w:rFonts w:ascii="Garamond" w:hAnsi="Garamond" w:cs="Times New Roman"/>
          <w:bCs/>
          <w:sz w:val="24"/>
          <w:szCs w:val="24"/>
        </w:rPr>
        <w:t xml:space="preserve"> Kosovës, nga personi që e ka fituar këtë të drejtë në Republikën e Shqipërisë, si dhe anasjellas.</w:t>
      </w:r>
    </w:p>
    <w:p w14:paraId="63B423EF" w14:textId="77777777" w:rsidR="00673D79" w:rsidRPr="002F486A" w:rsidRDefault="00673D79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0D36D6E" w14:textId="77777777" w:rsidR="00B03483" w:rsidRPr="002F486A" w:rsidRDefault="00B0348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Neni 2</w:t>
      </w:r>
    </w:p>
    <w:p w14:paraId="1A19D421" w14:textId="77777777" w:rsidR="00B03483" w:rsidRPr="002F486A" w:rsidRDefault="00B0348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F486A">
        <w:rPr>
          <w:rFonts w:ascii="Garamond" w:hAnsi="Garamond" w:cs="Times New Roman"/>
          <w:b/>
          <w:bCs/>
          <w:sz w:val="24"/>
          <w:szCs w:val="24"/>
        </w:rPr>
        <w:t>Objekti i Marrëveshjes</w:t>
      </w:r>
    </w:p>
    <w:p w14:paraId="6BEBAE2F" w14:textId="77777777" w:rsidR="00673D79" w:rsidRPr="002F486A" w:rsidRDefault="00673D79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B8623C1" w14:textId="633840F4" w:rsidR="00B03483" w:rsidRPr="002F486A" w:rsidRDefault="00B03483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Marrëveshja ka si objekt përcaktimin e rregullave të zbatueshme në mundësimin e njohjes së të drejtës së ushtrimit të profesioneve të avokatit dhe ndërmjetësit në zgjidhjen e mosmarrëveshjeve në të dy</w:t>
      </w:r>
      <w:r w:rsidR="00CE01A7">
        <w:rPr>
          <w:rFonts w:ascii="Garamond" w:hAnsi="Garamond" w:cs="Times New Roman"/>
          <w:bCs/>
          <w:sz w:val="24"/>
          <w:szCs w:val="24"/>
        </w:rPr>
        <w:t>ja</w:t>
      </w:r>
      <w:r w:rsidRPr="002F486A">
        <w:rPr>
          <w:rFonts w:ascii="Garamond" w:hAnsi="Garamond" w:cs="Times New Roman"/>
          <w:bCs/>
          <w:sz w:val="24"/>
          <w:szCs w:val="24"/>
        </w:rPr>
        <w:t xml:space="preserve"> vendet, si dhe të të drejtave dhe det</w:t>
      </w:r>
      <w:r w:rsidR="00673D79" w:rsidRPr="002F486A">
        <w:rPr>
          <w:rFonts w:ascii="Garamond" w:hAnsi="Garamond" w:cs="Times New Roman"/>
          <w:bCs/>
          <w:sz w:val="24"/>
          <w:szCs w:val="24"/>
        </w:rPr>
        <w:t>y</w:t>
      </w:r>
      <w:r w:rsidRPr="002F486A">
        <w:rPr>
          <w:rFonts w:ascii="Garamond" w:hAnsi="Garamond" w:cs="Times New Roman"/>
          <w:bCs/>
          <w:sz w:val="24"/>
          <w:szCs w:val="24"/>
        </w:rPr>
        <w:t>rimeve që Palët marrin përsipër për arritjen e qëllimit, sipas nenit 1 të kësaj Marrëveshje</w:t>
      </w:r>
      <w:r w:rsidR="00820938">
        <w:rPr>
          <w:rFonts w:ascii="Garamond" w:hAnsi="Garamond" w:cs="Times New Roman"/>
          <w:bCs/>
          <w:sz w:val="24"/>
          <w:szCs w:val="24"/>
        </w:rPr>
        <w:t>je</w:t>
      </w:r>
      <w:r w:rsidRPr="002F486A">
        <w:rPr>
          <w:rFonts w:ascii="Garamond" w:hAnsi="Garamond" w:cs="Times New Roman"/>
          <w:bCs/>
          <w:sz w:val="24"/>
          <w:szCs w:val="24"/>
        </w:rPr>
        <w:t>.</w:t>
      </w:r>
    </w:p>
    <w:p w14:paraId="7416857E" w14:textId="77777777" w:rsidR="00673D79" w:rsidRPr="002F486A" w:rsidRDefault="00673D79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1F0C1F92" w14:textId="77777777" w:rsidR="00B03483" w:rsidRPr="002F486A" w:rsidRDefault="00B0348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Neni 3</w:t>
      </w:r>
    </w:p>
    <w:p w14:paraId="2F23F3FD" w14:textId="77777777" w:rsidR="00B03483" w:rsidRPr="002F486A" w:rsidRDefault="00B03483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F486A">
        <w:rPr>
          <w:rFonts w:ascii="Garamond" w:hAnsi="Garamond" w:cs="Times New Roman"/>
          <w:b/>
          <w:bCs/>
          <w:sz w:val="24"/>
          <w:szCs w:val="24"/>
        </w:rPr>
        <w:t>E drejta e ushtrimit të profesionit të avokatit</w:t>
      </w:r>
    </w:p>
    <w:p w14:paraId="1154037C" w14:textId="77777777" w:rsidR="00673D79" w:rsidRPr="002F486A" w:rsidRDefault="00673D79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F1665F7" w14:textId="07989CA2" w:rsidR="00B03483" w:rsidRPr="002F486A" w:rsidRDefault="00B03483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Avokati që ka fituar të drejtën e ushtrimit të profesionit të avokatit në Republikën e Kosovës, në përputhje me legjislacionin e këtij vendi, ka të drejtën të ushtrojë këtë profesion në Republikën e Shqipërisë dhe anasjellas, në përputhje me parashikimet e nenit 5 të kësaj Marrëveshje</w:t>
      </w:r>
      <w:r w:rsidR="00FC08BA" w:rsidRPr="002F486A">
        <w:rPr>
          <w:rFonts w:ascii="Garamond" w:hAnsi="Garamond" w:cs="Times New Roman"/>
          <w:bCs/>
          <w:sz w:val="24"/>
          <w:szCs w:val="24"/>
        </w:rPr>
        <w:t>je</w:t>
      </w:r>
      <w:r w:rsidRPr="002F486A">
        <w:rPr>
          <w:rFonts w:ascii="Garamond" w:hAnsi="Garamond" w:cs="Times New Roman"/>
          <w:bCs/>
          <w:sz w:val="24"/>
          <w:szCs w:val="24"/>
        </w:rPr>
        <w:t>.</w:t>
      </w:r>
    </w:p>
    <w:p w14:paraId="79529E3A" w14:textId="77777777" w:rsidR="00213234" w:rsidRPr="002F486A" w:rsidRDefault="00213234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8D0DAE" w14:textId="77777777" w:rsidR="00B03483" w:rsidRPr="002F486A" w:rsidRDefault="00B03483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Neni 4</w:t>
      </w:r>
    </w:p>
    <w:p w14:paraId="4B52BABB" w14:textId="77777777" w:rsidR="00B03483" w:rsidRPr="002F486A" w:rsidRDefault="00B03483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F486A">
        <w:rPr>
          <w:rFonts w:ascii="Garamond" w:hAnsi="Garamond" w:cs="Times New Roman"/>
          <w:b/>
          <w:bCs/>
          <w:sz w:val="24"/>
          <w:szCs w:val="24"/>
        </w:rPr>
        <w:t>E drejta e ushtrimit të profesionit të ndërmjetësit</w:t>
      </w:r>
    </w:p>
    <w:p w14:paraId="3FD26EC7" w14:textId="77777777" w:rsidR="00673D79" w:rsidRPr="002F486A" w:rsidRDefault="00673D79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6F08FC7" w14:textId="4EDCE402" w:rsidR="00B03483" w:rsidRPr="002F486A" w:rsidRDefault="00B03483" w:rsidP="00673D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F486A">
        <w:rPr>
          <w:rFonts w:ascii="Garamond" w:hAnsi="Garamond" w:cs="Times New Roman"/>
          <w:sz w:val="24"/>
          <w:szCs w:val="24"/>
        </w:rPr>
        <w:t>Ndërmjetësi që ka fituar të drejtën e ushtrimit të profesionit të ndërmjetësit në zgjidhjen e mosmarrëveshjeve në Republikën e Kosovës, në përputhje me legjislacionin e këtij vendi, ka të drejtën të ushtrojë këtë profesion në Republikën e Shqipërisë dhe anasjellas, në përputhje me parashikimet e nenit 5 të kësaj Marrëveshje</w:t>
      </w:r>
      <w:r w:rsidR="003E1705" w:rsidRPr="002F486A">
        <w:rPr>
          <w:rFonts w:ascii="Garamond" w:hAnsi="Garamond" w:cs="Times New Roman"/>
          <w:bCs/>
          <w:sz w:val="24"/>
          <w:szCs w:val="24"/>
        </w:rPr>
        <w:t>je</w:t>
      </w:r>
      <w:r w:rsidRPr="002F486A">
        <w:rPr>
          <w:rFonts w:ascii="Garamond" w:hAnsi="Garamond" w:cs="Times New Roman"/>
          <w:sz w:val="24"/>
          <w:szCs w:val="24"/>
        </w:rPr>
        <w:t>.</w:t>
      </w:r>
    </w:p>
    <w:p w14:paraId="55C883B5" w14:textId="77777777" w:rsidR="00673D79" w:rsidRPr="002F486A" w:rsidRDefault="00673D79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08719C5C" w14:textId="77777777" w:rsidR="00B03483" w:rsidRPr="002F486A" w:rsidRDefault="00B03483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F486A">
        <w:rPr>
          <w:rFonts w:ascii="Garamond" w:hAnsi="Garamond" w:cs="Times New Roman"/>
          <w:sz w:val="24"/>
          <w:szCs w:val="24"/>
        </w:rPr>
        <w:t xml:space="preserve">Neni </w:t>
      </w:r>
      <w:r w:rsidRPr="002F486A">
        <w:rPr>
          <w:rFonts w:ascii="Garamond" w:hAnsi="Garamond" w:cs="Times New Roman"/>
          <w:b/>
          <w:bCs/>
          <w:sz w:val="24"/>
          <w:szCs w:val="24"/>
        </w:rPr>
        <w:t xml:space="preserve">5 </w:t>
      </w:r>
    </w:p>
    <w:p w14:paraId="09883497" w14:textId="77777777" w:rsidR="00B03483" w:rsidRPr="002F486A" w:rsidRDefault="00B03483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F486A">
        <w:rPr>
          <w:rFonts w:ascii="Garamond" w:hAnsi="Garamond" w:cs="Times New Roman"/>
          <w:b/>
          <w:bCs/>
          <w:sz w:val="24"/>
          <w:szCs w:val="24"/>
        </w:rPr>
        <w:t>Kushtet për ushtrimin e profesionit</w:t>
      </w:r>
    </w:p>
    <w:p w14:paraId="49563D0D" w14:textId="77777777" w:rsidR="00673D79" w:rsidRPr="002F486A" w:rsidRDefault="00673D79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0C70FE68" w14:textId="58C5FB2F" w:rsidR="00B03483" w:rsidRPr="002F486A" w:rsidRDefault="00B03483" w:rsidP="005262E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F486A">
        <w:rPr>
          <w:rFonts w:ascii="Garamond" w:hAnsi="Garamond" w:cs="Times New Roman"/>
          <w:sz w:val="24"/>
          <w:szCs w:val="24"/>
        </w:rPr>
        <w:t>1. Avokati ose ndërmjetësi që kërkon të ushtrojë profesionin në vendin tjetër, sipas nenit 3 dhe 4 të kësaj Marrëveshje</w:t>
      </w:r>
      <w:r w:rsidR="00591466" w:rsidRPr="002F486A">
        <w:rPr>
          <w:rFonts w:ascii="Garamond" w:hAnsi="Garamond" w:cs="Times New Roman"/>
          <w:sz w:val="24"/>
          <w:szCs w:val="24"/>
        </w:rPr>
        <w:t>je</w:t>
      </w:r>
      <w:r w:rsidRPr="002F486A">
        <w:rPr>
          <w:rFonts w:ascii="Garamond" w:hAnsi="Garamond" w:cs="Times New Roman"/>
          <w:sz w:val="24"/>
          <w:szCs w:val="24"/>
        </w:rPr>
        <w:t>, duhet të vërtetojë se zotëron njohuri të mja</w:t>
      </w:r>
      <w:r w:rsidR="005262E0">
        <w:rPr>
          <w:rFonts w:ascii="Garamond" w:hAnsi="Garamond" w:cs="Times New Roman"/>
          <w:sz w:val="24"/>
          <w:szCs w:val="24"/>
        </w:rPr>
        <w:t>ft</w:t>
      </w:r>
      <w:r w:rsidRPr="002F486A">
        <w:rPr>
          <w:rFonts w:ascii="Garamond" w:hAnsi="Garamond" w:cs="Times New Roman"/>
          <w:sz w:val="24"/>
          <w:szCs w:val="24"/>
        </w:rPr>
        <w:t>ueshme të së drejtës së zbatueshme në atë vend.</w:t>
      </w:r>
    </w:p>
    <w:p w14:paraId="65DC97B9" w14:textId="642025F5" w:rsidR="00B03483" w:rsidRPr="002F486A" w:rsidRDefault="00B03483" w:rsidP="005262E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F486A">
        <w:rPr>
          <w:rFonts w:ascii="Garamond" w:hAnsi="Garamond" w:cs="Times New Roman"/>
          <w:sz w:val="24"/>
          <w:szCs w:val="24"/>
        </w:rPr>
        <w:t>2. Për të vërtetuar zotërimin e njohurive, avokati ose ndërmjetësi zgjedh një nga alte</w:t>
      </w:r>
      <w:r w:rsidR="005262E0">
        <w:rPr>
          <w:rFonts w:ascii="Garamond" w:hAnsi="Garamond" w:cs="Times New Roman"/>
          <w:sz w:val="24"/>
          <w:szCs w:val="24"/>
        </w:rPr>
        <w:t>rn</w:t>
      </w:r>
      <w:r w:rsidRPr="002F486A">
        <w:rPr>
          <w:rFonts w:ascii="Garamond" w:hAnsi="Garamond" w:cs="Times New Roman"/>
          <w:sz w:val="24"/>
          <w:szCs w:val="24"/>
        </w:rPr>
        <w:t>ativat e mëposhtme:</w:t>
      </w:r>
    </w:p>
    <w:p w14:paraId="5AB57A09" w14:textId="4FF65545" w:rsidR="00B03483" w:rsidRPr="002F486A" w:rsidRDefault="00B03483" w:rsidP="005262E0">
      <w:pPr>
        <w:tabs>
          <w:tab w:val="decimal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F486A">
        <w:rPr>
          <w:rFonts w:ascii="Garamond" w:hAnsi="Garamond" w:cs="Times New Roman"/>
          <w:sz w:val="24"/>
          <w:szCs w:val="24"/>
        </w:rPr>
        <w:t>a)</w:t>
      </w:r>
      <w:r w:rsidR="00673D79" w:rsidRPr="002F486A">
        <w:rPr>
          <w:rFonts w:ascii="Garamond" w:hAnsi="Garamond" w:cs="Times New Roman"/>
          <w:sz w:val="24"/>
          <w:szCs w:val="24"/>
        </w:rPr>
        <w:t xml:space="preserve"> </w:t>
      </w:r>
      <w:r w:rsidRPr="002F486A">
        <w:rPr>
          <w:rFonts w:ascii="Garamond" w:hAnsi="Garamond" w:cs="Times New Roman"/>
          <w:sz w:val="24"/>
          <w:szCs w:val="24"/>
        </w:rPr>
        <w:t xml:space="preserve">kalimin me sukses të një provimi për testimin e njohurive, të organizuar sipas marrëveshjes teknike të </w:t>
      </w:r>
      <w:r w:rsidR="005262E0">
        <w:rPr>
          <w:rFonts w:ascii="Garamond" w:hAnsi="Garamond" w:cs="Times New Roman"/>
          <w:sz w:val="24"/>
          <w:szCs w:val="24"/>
        </w:rPr>
        <w:t>l</w:t>
      </w:r>
      <w:r w:rsidRPr="002F486A">
        <w:rPr>
          <w:rFonts w:ascii="Garamond" w:hAnsi="Garamond" w:cs="Times New Roman"/>
          <w:sz w:val="24"/>
          <w:szCs w:val="24"/>
        </w:rPr>
        <w:t>idhur për këtë qëllim;</w:t>
      </w:r>
    </w:p>
    <w:p w14:paraId="7F177F56" w14:textId="77777777" w:rsidR="00B03483" w:rsidRPr="002F486A" w:rsidRDefault="00B03483" w:rsidP="005262E0">
      <w:pPr>
        <w:tabs>
          <w:tab w:val="decimal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F486A">
        <w:rPr>
          <w:rFonts w:ascii="Garamond" w:hAnsi="Garamond" w:cs="Times New Roman"/>
          <w:sz w:val="24"/>
          <w:szCs w:val="24"/>
        </w:rPr>
        <w:t>b)</w:t>
      </w:r>
      <w:r w:rsidR="00673D79" w:rsidRPr="002F486A">
        <w:rPr>
          <w:rFonts w:ascii="Garamond" w:hAnsi="Garamond" w:cs="Times New Roman"/>
          <w:sz w:val="24"/>
          <w:szCs w:val="24"/>
        </w:rPr>
        <w:t xml:space="preserve"> </w:t>
      </w:r>
      <w:r w:rsidRPr="002F486A">
        <w:rPr>
          <w:rFonts w:ascii="Garamond" w:hAnsi="Garamond" w:cs="Times New Roman"/>
          <w:sz w:val="24"/>
          <w:szCs w:val="24"/>
        </w:rPr>
        <w:t>ndjekjen e një trajnimi të organizuar nga Dhomat, sipas marrëveshjes teknike të lidhur për këtë qëllim;</w:t>
      </w:r>
    </w:p>
    <w:p w14:paraId="437CFECD" w14:textId="77777777" w:rsidR="00B03483" w:rsidRPr="002F486A" w:rsidRDefault="00B03483" w:rsidP="005262E0">
      <w:pPr>
        <w:tabs>
          <w:tab w:val="decimal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F486A">
        <w:rPr>
          <w:rFonts w:ascii="Garamond" w:hAnsi="Garamond" w:cs="Times New Roman"/>
          <w:sz w:val="24"/>
          <w:szCs w:val="24"/>
        </w:rPr>
        <w:t>c)</w:t>
      </w:r>
      <w:r w:rsidR="00673D79" w:rsidRPr="002F486A">
        <w:rPr>
          <w:rFonts w:ascii="Garamond" w:hAnsi="Garamond" w:cs="Times New Roman"/>
          <w:sz w:val="24"/>
          <w:szCs w:val="24"/>
        </w:rPr>
        <w:t xml:space="preserve"> </w:t>
      </w:r>
      <w:r w:rsidRPr="002F486A">
        <w:rPr>
          <w:rFonts w:ascii="Garamond" w:hAnsi="Garamond" w:cs="Times New Roman"/>
          <w:sz w:val="24"/>
          <w:szCs w:val="24"/>
        </w:rPr>
        <w:t>ushtrimin e profesionit në mënyrë të rregullt dhe efektive, në bashkëpunim me, përkatësisht një studio avokatie ose ndërmjetës në territorin e vendit tjetër, për jo më pak se 6 muaj.</w:t>
      </w:r>
    </w:p>
    <w:p w14:paraId="2D47E25B" w14:textId="6AFC2A1E" w:rsidR="00B03483" w:rsidRPr="002F486A" w:rsidRDefault="00B03483" w:rsidP="005262E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F486A">
        <w:rPr>
          <w:rFonts w:ascii="Garamond" w:hAnsi="Garamond" w:cs="Times New Roman"/>
          <w:sz w:val="24"/>
          <w:szCs w:val="24"/>
        </w:rPr>
        <w:t>3. Avokati ose ndërmjetësi që kërkon të ushtrojë profesionin në vendin tjetër, sipas nen</w:t>
      </w:r>
      <w:r w:rsidR="006B0632">
        <w:rPr>
          <w:rFonts w:ascii="Garamond" w:hAnsi="Garamond" w:cs="Times New Roman"/>
          <w:sz w:val="24"/>
          <w:szCs w:val="24"/>
        </w:rPr>
        <w:t>eve</w:t>
      </w:r>
      <w:r w:rsidRPr="002F486A">
        <w:rPr>
          <w:rFonts w:ascii="Garamond" w:hAnsi="Garamond" w:cs="Times New Roman"/>
          <w:sz w:val="24"/>
          <w:szCs w:val="24"/>
        </w:rPr>
        <w:t xml:space="preserve"> 3 dhe 4 të kësaj Marrëveshje</w:t>
      </w:r>
      <w:r w:rsidR="00C62714" w:rsidRPr="002F486A">
        <w:rPr>
          <w:rFonts w:ascii="Garamond" w:hAnsi="Garamond" w:cs="Times New Roman"/>
          <w:sz w:val="24"/>
          <w:szCs w:val="24"/>
        </w:rPr>
        <w:t>je</w:t>
      </w:r>
      <w:r w:rsidRPr="002F486A">
        <w:rPr>
          <w:rFonts w:ascii="Garamond" w:hAnsi="Garamond" w:cs="Times New Roman"/>
          <w:sz w:val="24"/>
          <w:szCs w:val="24"/>
        </w:rPr>
        <w:t>, vetëm në raste individuale, i njihet kjo e drejtë me miratimin e organit të parashikuar nga legjislacioni i vendit përkatës. Nëse legjislacioni nuk përmban parashikime në lidhje me rregullimin e kësaj të drejte, miratimi jepet nga Dhoma përkatëse.</w:t>
      </w:r>
    </w:p>
    <w:p w14:paraId="39C37568" w14:textId="77777777" w:rsidR="00673D79" w:rsidRPr="002F486A" w:rsidRDefault="00673D79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6EA9D0E" w14:textId="77777777" w:rsidR="00A929FA" w:rsidRDefault="00A929FA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A7BE10A" w14:textId="03E0174D" w:rsidR="00B03483" w:rsidRPr="002F486A" w:rsidRDefault="00B03483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lastRenderedPageBreak/>
        <w:t xml:space="preserve">Neni 6 </w:t>
      </w:r>
    </w:p>
    <w:p w14:paraId="1D74F056" w14:textId="77777777" w:rsidR="00B03483" w:rsidRPr="002F486A" w:rsidRDefault="00B03483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F486A">
        <w:rPr>
          <w:rFonts w:ascii="Garamond" w:hAnsi="Garamond" w:cs="Times New Roman"/>
          <w:b/>
          <w:bCs/>
          <w:sz w:val="24"/>
          <w:szCs w:val="24"/>
        </w:rPr>
        <w:t>Të drejtat dhe detyrimet e avokatëve dhe ndërmjetësve</w:t>
      </w:r>
    </w:p>
    <w:p w14:paraId="2A34D375" w14:textId="77777777" w:rsidR="00673D79" w:rsidRPr="002F486A" w:rsidRDefault="00673D79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7A0FC88" w14:textId="77777777" w:rsidR="00B03483" w:rsidRPr="002F486A" w:rsidRDefault="00B03483" w:rsidP="00673D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F486A">
        <w:rPr>
          <w:rFonts w:ascii="Garamond" w:hAnsi="Garamond" w:cs="Times New Roman"/>
          <w:sz w:val="24"/>
          <w:szCs w:val="24"/>
        </w:rPr>
        <w:t>Avokati dhe ndërmjetësi në zgjidhjen e mosmarrëveshjeve, të cilit i njihet e drejta e ushtrimit të profesionit në vendin tjetër, gëzon të gjitha të drejtat dhe merr përsipër të gjitha detyrimet, sipas legjislacionit të atij vendi.</w:t>
      </w:r>
    </w:p>
    <w:p w14:paraId="0604BCC2" w14:textId="77777777" w:rsidR="00B03483" w:rsidRPr="002F486A" w:rsidRDefault="00B03483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 xml:space="preserve">Neni 7 </w:t>
      </w:r>
    </w:p>
    <w:p w14:paraId="7ECA1FA9" w14:textId="77777777" w:rsidR="00B03483" w:rsidRPr="002F486A" w:rsidRDefault="00B03483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F486A">
        <w:rPr>
          <w:rFonts w:ascii="Garamond" w:hAnsi="Garamond" w:cs="Times New Roman"/>
          <w:b/>
          <w:bCs/>
          <w:sz w:val="24"/>
          <w:szCs w:val="24"/>
        </w:rPr>
        <w:t>Marrëveshjet teknike</w:t>
      </w:r>
    </w:p>
    <w:p w14:paraId="2B2D97A6" w14:textId="77777777" w:rsidR="00673D79" w:rsidRPr="002F486A" w:rsidRDefault="00673D79" w:rsidP="00673D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F1F7B86" w14:textId="300E05FB" w:rsidR="00B03483" w:rsidRPr="002F486A" w:rsidRDefault="00B03483" w:rsidP="00983E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F486A">
        <w:rPr>
          <w:rFonts w:ascii="Garamond" w:hAnsi="Garamond" w:cs="Times New Roman"/>
          <w:sz w:val="24"/>
          <w:szCs w:val="24"/>
        </w:rPr>
        <w:t>1. Dhomat përkatëse të Palëve lidhin marrëveshje teknike për r</w:t>
      </w:r>
      <w:r w:rsidR="00C62714" w:rsidRPr="002F486A">
        <w:rPr>
          <w:rFonts w:ascii="Garamond" w:hAnsi="Garamond" w:cs="Times New Roman"/>
          <w:sz w:val="24"/>
          <w:szCs w:val="24"/>
        </w:rPr>
        <w:t>r</w:t>
      </w:r>
      <w:r w:rsidRPr="002F486A">
        <w:rPr>
          <w:rFonts w:ascii="Garamond" w:hAnsi="Garamond" w:cs="Times New Roman"/>
          <w:sz w:val="24"/>
          <w:szCs w:val="24"/>
        </w:rPr>
        <w:t>egullimin e hollësishëm të çështjeve të mëposhtme:</w:t>
      </w:r>
    </w:p>
    <w:p w14:paraId="45D26A58" w14:textId="77777777" w:rsidR="00B03483" w:rsidRPr="002F486A" w:rsidRDefault="00B03483" w:rsidP="00983EF7">
      <w:pPr>
        <w:tabs>
          <w:tab w:val="decimal" w:pos="6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F486A">
        <w:rPr>
          <w:rFonts w:ascii="Garamond" w:hAnsi="Garamond" w:cs="Times New Roman"/>
          <w:sz w:val="24"/>
          <w:szCs w:val="24"/>
        </w:rPr>
        <w:t>a)</w:t>
      </w:r>
      <w:r w:rsidR="00673D79" w:rsidRPr="002F486A">
        <w:rPr>
          <w:rFonts w:ascii="Garamond" w:hAnsi="Garamond" w:cs="Times New Roman"/>
          <w:sz w:val="24"/>
          <w:szCs w:val="24"/>
        </w:rPr>
        <w:t xml:space="preserve"> </w:t>
      </w:r>
      <w:r w:rsidRPr="002F486A">
        <w:rPr>
          <w:rFonts w:ascii="Garamond" w:hAnsi="Garamond" w:cs="Times New Roman"/>
          <w:sz w:val="24"/>
          <w:szCs w:val="24"/>
        </w:rPr>
        <w:t>anëtarësia, e drejta për të zgjedhur dhe për t’u zgjedhur në organet drejtuese të Dhomës/Odës, si dhe pagesa e kontributit të anëtarësisë;</w:t>
      </w:r>
    </w:p>
    <w:p w14:paraId="34468152" w14:textId="77777777" w:rsidR="00B03483" w:rsidRPr="002F486A" w:rsidRDefault="00B03483" w:rsidP="00983EF7">
      <w:pPr>
        <w:tabs>
          <w:tab w:val="decimal" w:pos="6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F486A">
        <w:rPr>
          <w:rFonts w:ascii="Garamond" w:hAnsi="Garamond" w:cs="Times New Roman"/>
          <w:sz w:val="24"/>
          <w:szCs w:val="24"/>
        </w:rPr>
        <w:t>b)</w:t>
      </w:r>
      <w:r w:rsidR="00673D79" w:rsidRPr="002F486A">
        <w:rPr>
          <w:rFonts w:ascii="Garamond" w:hAnsi="Garamond" w:cs="Times New Roman"/>
          <w:sz w:val="24"/>
          <w:szCs w:val="24"/>
        </w:rPr>
        <w:t xml:space="preserve"> </w:t>
      </w:r>
      <w:r w:rsidRPr="002F486A">
        <w:rPr>
          <w:rFonts w:ascii="Garamond" w:hAnsi="Garamond" w:cs="Times New Roman"/>
          <w:sz w:val="24"/>
          <w:szCs w:val="24"/>
        </w:rPr>
        <w:t>deklarimi i të dhënave, të cilat sipas legjislacionit të vendit ku ushtron veprimtarinë duhet të deklarohen, si dhe çdo ndryshim i tyre;</w:t>
      </w:r>
    </w:p>
    <w:p w14:paraId="0FDBE7FB" w14:textId="77777777" w:rsidR="00B03483" w:rsidRPr="002F486A" w:rsidRDefault="00B03483" w:rsidP="00983EF7">
      <w:pPr>
        <w:tabs>
          <w:tab w:val="decimal" w:pos="6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F486A">
        <w:rPr>
          <w:rFonts w:ascii="Garamond" w:hAnsi="Garamond" w:cs="Times New Roman"/>
          <w:sz w:val="24"/>
          <w:szCs w:val="24"/>
        </w:rPr>
        <w:t>c)</w:t>
      </w:r>
      <w:r w:rsidR="00673D79" w:rsidRPr="002F486A">
        <w:rPr>
          <w:rFonts w:ascii="Garamond" w:hAnsi="Garamond" w:cs="Times New Roman"/>
          <w:sz w:val="24"/>
          <w:szCs w:val="24"/>
        </w:rPr>
        <w:t xml:space="preserve"> </w:t>
      </w:r>
      <w:r w:rsidRPr="002F486A">
        <w:rPr>
          <w:rFonts w:ascii="Garamond" w:hAnsi="Garamond" w:cs="Times New Roman"/>
          <w:sz w:val="24"/>
          <w:szCs w:val="24"/>
        </w:rPr>
        <w:t>sigurimi i përgjegjësisë profesionale;</w:t>
      </w:r>
    </w:p>
    <w:p w14:paraId="025F3CB6" w14:textId="77777777" w:rsidR="00B03483" w:rsidRPr="002F486A" w:rsidRDefault="00B03483" w:rsidP="00983EF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F486A">
        <w:rPr>
          <w:rFonts w:ascii="Garamond" w:hAnsi="Garamond" w:cs="Times New Roman"/>
          <w:sz w:val="24"/>
          <w:szCs w:val="24"/>
        </w:rPr>
        <w:t>ç) ndjekja e trajnimeve vazhduese;</w:t>
      </w:r>
    </w:p>
    <w:p w14:paraId="1AA8D242" w14:textId="77777777" w:rsidR="00A62748" w:rsidRPr="002F486A" w:rsidRDefault="00A62748" w:rsidP="00983EF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d) procedimi disiplinor dhe masat disiplinore deri në heqjen e së drejtës për ushtrimin e profesionit në atë vend, si dhe mënyra e njoftimit të tyre;</w:t>
      </w:r>
    </w:p>
    <w:p w14:paraId="5996F409" w14:textId="77777777" w:rsidR="00A62748" w:rsidRPr="002F486A" w:rsidRDefault="00A62748" w:rsidP="00983EF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dh) mënyra e njoftimit dhe komunikimit të pezullimit ose heqjes së titullit.</w:t>
      </w:r>
    </w:p>
    <w:p w14:paraId="0F1CE7BF" w14:textId="7D655390" w:rsidR="00A62748" w:rsidRPr="002F486A" w:rsidRDefault="00A62748" w:rsidP="00983EF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 xml:space="preserve">2. Marrëveshjet teknike, sipas pikës 1 të këtij neni, lidhen sa më shpejt të jetë e mundur, por jo më vonë se </w:t>
      </w:r>
      <w:r w:rsidR="00E743A2" w:rsidRPr="002F486A">
        <w:rPr>
          <w:rFonts w:ascii="Garamond" w:hAnsi="Garamond" w:cs="Times New Roman"/>
          <w:bCs/>
          <w:sz w:val="24"/>
          <w:szCs w:val="24"/>
        </w:rPr>
        <w:t xml:space="preserve">6 </w:t>
      </w:r>
      <w:r w:rsidRPr="002F486A">
        <w:rPr>
          <w:rFonts w:ascii="Garamond" w:hAnsi="Garamond" w:cs="Times New Roman"/>
          <w:bCs/>
          <w:sz w:val="24"/>
          <w:szCs w:val="24"/>
        </w:rPr>
        <w:t>(</w:t>
      </w:r>
      <w:r w:rsidR="00E743A2" w:rsidRPr="002F486A">
        <w:rPr>
          <w:rFonts w:ascii="Garamond" w:hAnsi="Garamond" w:cs="Times New Roman"/>
          <w:bCs/>
          <w:sz w:val="24"/>
          <w:szCs w:val="24"/>
        </w:rPr>
        <w:t>gjashtë</w:t>
      </w:r>
      <w:r w:rsidRPr="002F486A">
        <w:rPr>
          <w:rFonts w:ascii="Garamond" w:hAnsi="Garamond" w:cs="Times New Roman"/>
          <w:bCs/>
          <w:sz w:val="24"/>
          <w:szCs w:val="24"/>
        </w:rPr>
        <w:t>) muaj nga hyrja në fuqi e kësaj Marrëveshjeje.</w:t>
      </w:r>
    </w:p>
    <w:p w14:paraId="62F34222" w14:textId="77777777" w:rsidR="00673D79" w:rsidRPr="002F486A" w:rsidRDefault="00673D79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93CF196" w14:textId="77777777" w:rsidR="00A62748" w:rsidRPr="002F486A" w:rsidRDefault="00A62748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Neni 8</w:t>
      </w:r>
    </w:p>
    <w:p w14:paraId="220CDC2A" w14:textId="40C8046E" w:rsidR="00A62748" w:rsidRPr="002F486A" w:rsidRDefault="00A62748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F486A">
        <w:rPr>
          <w:rFonts w:ascii="Garamond" w:hAnsi="Garamond" w:cs="Times New Roman"/>
          <w:b/>
          <w:bCs/>
          <w:sz w:val="24"/>
          <w:szCs w:val="24"/>
        </w:rPr>
        <w:t xml:space="preserve">Bashkëpunimi ndërmjet </w:t>
      </w:r>
      <w:r w:rsidR="00096E7C" w:rsidRPr="002F486A">
        <w:rPr>
          <w:rFonts w:ascii="Garamond" w:hAnsi="Garamond" w:cs="Times New Roman"/>
          <w:b/>
          <w:bCs/>
          <w:sz w:val="24"/>
          <w:szCs w:val="24"/>
        </w:rPr>
        <w:t>dhomave</w:t>
      </w:r>
    </w:p>
    <w:p w14:paraId="6266F479" w14:textId="77777777" w:rsidR="00673D79" w:rsidRPr="002F486A" w:rsidRDefault="00673D79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2BDAF29" w14:textId="01F7813E" w:rsidR="00A62748" w:rsidRPr="002F486A" w:rsidRDefault="00A62748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1.</w:t>
      </w:r>
      <w:r w:rsidR="00673D79" w:rsidRPr="002F486A">
        <w:rPr>
          <w:rFonts w:ascii="Garamond" w:hAnsi="Garamond" w:cs="Times New Roman"/>
          <w:bCs/>
          <w:sz w:val="24"/>
          <w:szCs w:val="24"/>
        </w:rPr>
        <w:t xml:space="preserve"> </w:t>
      </w:r>
      <w:r w:rsidRPr="002F486A">
        <w:rPr>
          <w:rFonts w:ascii="Garamond" w:hAnsi="Garamond" w:cs="Times New Roman"/>
          <w:bCs/>
          <w:sz w:val="24"/>
          <w:szCs w:val="24"/>
        </w:rPr>
        <w:t>Oda e Avokatëve të Kosovës dhe Dhoma e Avokatisë së Shqipërisë bashkëpunojnë ngushtësisht për zbatimin e kësaj marrëveshje</w:t>
      </w:r>
      <w:r w:rsidR="00931A83">
        <w:rPr>
          <w:rFonts w:ascii="Garamond" w:hAnsi="Garamond" w:cs="Times New Roman"/>
          <w:bCs/>
          <w:sz w:val="24"/>
          <w:szCs w:val="24"/>
        </w:rPr>
        <w:t>je</w:t>
      </w:r>
      <w:r w:rsidRPr="002F486A">
        <w:rPr>
          <w:rFonts w:ascii="Garamond" w:hAnsi="Garamond" w:cs="Times New Roman"/>
          <w:bCs/>
          <w:sz w:val="24"/>
          <w:szCs w:val="24"/>
        </w:rPr>
        <w:t xml:space="preserve"> dhe për rritjen e kapaciteteve profesionale të avokatëve që ushtrojnë profesionin në të dy vendet, sipas marrëveshjeve teknike që lidhin ndërmjet tyre.</w:t>
      </w:r>
    </w:p>
    <w:p w14:paraId="61F56C45" w14:textId="398069FD" w:rsidR="00A62748" w:rsidRPr="002F486A" w:rsidRDefault="00A62748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2.</w:t>
      </w:r>
      <w:r w:rsidR="00673D79" w:rsidRPr="002F486A">
        <w:rPr>
          <w:rFonts w:ascii="Garamond" w:hAnsi="Garamond" w:cs="Times New Roman"/>
          <w:bCs/>
          <w:sz w:val="24"/>
          <w:szCs w:val="24"/>
        </w:rPr>
        <w:t xml:space="preserve"> </w:t>
      </w:r>
      <w:r w:rsidRPr="002F486A">
        <w:rPr>
          <w:rFonts w:ascii="Garamond" w:hAnsi="Garamond" w:cs="Times New Roman"/>
          <w:bCs/>
          <w:sz w:val="24"/>
          <w:szCs w:val="24"/>
        </w:rPr>
        <w:t>Oda e Ndërmjetësuesve dhe Dhoma Kombëtare e Ndërmjetësve</w:t>
      </w:r>
      <w:r w:rsidR="00E72D9E">
        <w:rPr>
          <w:rFonts w:ascii="Garamond" w:hAnsi="Garamond" w:cs="Times New Roman"/>
          <w:bCs/>
          <w:sz w:val="24"/>
          <w:szCs w:val="24"/>
        </w:rPr>
        <w:t xml:space="preserve"> </w:t>
      </w:r>
      <w:r w:rsidRPr="002F486A">
        <w:rPr>
          <w:rFonts w:ascii="Garamond" w:hAnsi="Garamond" w:cs="Times New Roman"/>
          <w:bCs/>
          <w:sz w:val="24"/>
          <w:szCs w:val="24"/>
        </w:rPr>
        <w:t>bashkëpunojnë ngushtësisht për zbatimin e kësaj Marrëveshje</w:t>
      </w:r>
      <w:r w:rsidR="00931A83">
        <w:rPr>
          <w:rFonts w:ascii="Garamond" w:hAnsi="Garamond" w:cs="Times New Roman"/>
          <w:bCs/>
          <w:sz w:val="24"/>
          <w:szCs w:val="24"/>
        </w:rPr>
        <w:t>je</w:t>
      </w:r>
      <w:r w:rsidRPr="002F486A">
        <w:rPr>
          <w:rFonts w:ascii="Garamond" w:hAnsi="Garamond" w:cs="Times New Roman"/>
          <w:bCs/>
          <w:sz w:val="24"/>
          <w:szCs w:val="24"/>
        </w:rPr>
        <w:t xml:space="preserve"> dhe për rritjen e kapaciteteve profesionale të ndërmjetësve që ushtrojnë profesionin në të dy</w:t>
      </w:r>
      <w:r w:rsidR="0009445F">
        <w:rPr>
          <w:rFonts w:ascii="Garamond" w:hAnsi="Garamond" w:cs="Times New Roman"/>
          <w:bCs/>
          <w:sz w:val="24"/>
          <w:szCs w:val="24"/>
        </w:rPr>
        <w:t>ja</w:t>
      </w:r>
      <w:r w:rsidRPr="002F486A">
        <w:rPr>
          <w:rFonts w:ascii="Garamond" w:hAnsi="Garamond" w:cs="Times New Roman"/>
          <w:bCs/>
          <w:sz w:val="24"/>
          <w:szCs w:val="24"/>
        </w:rPr>
        <w:t xml:space="preserve"> vendet, sipas marrëveshjeve teknike që lidhin ndërmjet tyre.</w:t>
      </w:r>
    </w:p>
    <w:p w14:paraId="1F476BA2" w14:textId="77777777" w:rsidR="00673D79" w:rsidRPr="002F486A" w:rsidRDefault="00673D79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1F8F428" w14:textId="77777777" w:rsidR="00A62748" w:rsidRPr="002F486A" w:rsidRDefault="00A62748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Neni 9</w:t>
      </w:r>
    </w:p>
    <w:p w14:paraId="16BB4EE4" w14:textId="77777777" w:rsidR="00A62748" w:rsidRPr="002F486A" w:rsidRDefault="00A62748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F486A">
        <w:rPr>
          <w:rFonts w:ascii="Garamond" w:hAnsi="Garamond" w:cs="Times New Roman"/>
          <w:b/>
          <w:bCs/>
          <w:sz w:val="24"/>
          <w:szCs w:val="24"/>
        </w:rPr>
        <w:t>Zgjidhja e mosmarrëveshjeve</w:t>
      </w:r>
    </w:p>
    <w:p w14:paraId="2ACE48B0" w14:textId="77777777" w:rsidR="00673D79" w:rsidRPr="002F486A" w:rsidRDefault="00673D79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6C742D5" w14:textId="77777777" w:rsidR="00A62748" w:rsidRPr="002F486A" w:rsidRDefault="00A62748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Çdo mosmarrëveshje që mund të lindë ndërmjet Palëve lidhur me interpretimin dhe zbatimin e dispozitave të kësaj Marrëveshjeje zgjidhet ndërmjet rrugëve diplomatike ose nëpërmjet komunikimit të drejtpërdrejtë ndërmjet Ministrisë së Drejtësisë së secilës Palë.</w:t>
      </w:r>
    </w:p>
    <w:p w14:paraId="655BB660" w14:textId="77777777" w:rsidR="00673D79" w:rsidRPr="002F486A" w:rsidRDefault="00673D79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A706848" w14:textId="77777777" w:rsidR="00A62748" w:rsidRPr="002F486A" w:rsidRDefault="00A62748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Neni 10</w:t>
      </w:r>
    </w:p>
    <w:p w14:paraId="155D38BF" w14:textId="77777777" w:rsidR="00A62748" w:rsidRPr="002F486A" w:rsidRDefault="00A62748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F486A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3456BFC5" w14:textId="77777777" w:rsidR="00673D79" w:rsidRPr="002F486A" w:rsidRDefault="00673D79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F07ADDF" w14:textId="77777777" w:rsidR="00A62748" w:rsidRPr="002F486A" w:rsidRDefault="00A62748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1.</w:t>
      </w:r>
      <w:r w:rsidR="00673D79" w:rsidRPr="002F486A">
        <w:rPr>
          <w:rFonts w:ascii="Garamond" w:hAnsi="Garamond" w:cs="Times New Roman"/>
          <w:bCs/>
          <w:sz w:val="24"/>
          <w:szCs w:val="24"/>
        </w:rPr>
        <w:t xml:space="preserve"> </w:t>
      </w:r>
      <w:r w:rsidRPr="002F486A">
        <w:rPr>
          <w:rFonts w:ascii="Garamond" w:hAnsi="Garamond" w:cs="Times New Roman"/>
          <w:bCs/>
          <w:sz w:val="24"/>
          <w:szCs w:val="24"/>
        </w:rPr>
        <w:t>Kjo Marrëveshje lidhet për një periudhë të pacaktuar kohore dhe hyn në fuqi ditën e marrjes së njoftimit të fundit pas përfundimit të procedurave të brendshme të secilës palë për hyrjen në fuqi të saj.</w:t>
      </w:r>
    </w:p>
    <w:p w14:paraId="64A644E3" w14:textId="77777777" w:rsidR="00A62748" w:rsidRPr="002F486A" w:rsidRDefault="00A62748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2.</w:t>
      </w:r>
      <w:r w:rsidR="00673D79" w:rsidRPr="002F486A">
        <w:rPr>
          <w:rFonts w:ascii="Garamond" w:hAnsi="Garamond" w:cs="Times New Roman"/>
          <w:bCs/>
          <w:sz w:val="24"/>
          <w:szCs w:val="24"/>
        </w:rPr>
        <w:t xml:space="preserve"> </w:t>
      </w:r>
      <w:r w:rsidRPr="002F486A">
        <w:rPr>
          <w:rFonts w:ascii="Garamond" w:hAnsi="Garamond" w:cs="Times New Roman"/>
          <w:bCs/>
          <w:sz w:val="24"/>
          <w:szCs w:val="24"/>
        </w:rPr>
        <w:t>Palët marrin përsipër zbatimin e kësaj Marrëveshjeje dhe fillojnë punën për hartimin e marrëveshjeve teknike nga data e hyrjes në fuqi të saj.</w:t>
      </w:r>
    </w:p>
    <w:p w14:paraId="59ADA27D" w14:textId="77777777" w:rsidR="00673D79" w:rsidRPr="002F486A" w:rsidRDefault="00673D79" w:rsidP="00673D79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753F7012" w14:textId="77777777" w:rsidR="00A62748" w:rsidRPr="002F486A" w:rsidRDefault="00A62748" w:rsidP="00673D7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Neni 11</w:t>
      </w:r>
    </w:p>
    <w:p w14:paraId="1DBB5A80" w14:textId="77777777" w:rsidR="00A62748" w:rsidRPr="002F486A" w:rsidRDefault="00A62748" w:rsidP="00673D7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2F486A">
        <w:rPr>
          <w:rFonts w:ascii="Garamond" w:hAnsi="Garamond" w:cs="Times New Roman"/>
          <w:b/>
          <w:bCs/>
          <w:sz w:val="24"/>
          <w:szCs w:val="24"/>
        </w:rPr>
        <w:t>Ndryshimi dhe denoncimi i Marrëveshjes</w:t>
      </w:r>
    </w:p>
    <w:p w14:paraId="378BB2FF" w14:textId="77777777" w:rsidR="00673D79" w:rsidRPr="002F486A" w:rsidRDefault="00673D79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55EB9F5" w14:textId="77777777" w:rsidR="00A62748" w:rsidRPr="002F486A" w:rsidRDefault="00A62748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1.</w:t>
      </w:r>
      <w:r w:rsidR="00673D79" w:rsidRPr="002F486A">
        <w:rPr>
          <w:rFonts w:ascii="Garamond" w:hAnsi="Garamond" w:cs="Times New Roman"/>
          <w:bCs/>
          <w:sz w:val="24"/>
          <w:szCs w:val="24"/>
        </w:rPr>
        <w:t xml:space="preserve"> </w:t>
      </w:r>
      <w:r w:rsidRPr="002F486A">
        <w:rPr>
          <w:rFonts w:ascii="Garamond" w:hAnsi="Garamond" w:cs="Times New Roman"/>
          <w:bCs/>
          <w:sz w:val="24"/>
          <w:szCs w:val="24"/>
        </w:rPr>
        <w:t>Kjo Marrëveshje mund të ndryshohet me shkrim, me pëlqimin e të dyja palëve nënshkruese.</w:t>
      </w:r>
      <w:r w:rsidR="00673D79" w:rsidRPr="002F486A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1E108CE6" w14:textId="77777777" w:rsidR="00A62748" w:rsidRPr="002F486A" w:rsidRDefault="00A62748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lastRenderedPageBreak/>
        <w:t>2.</w:t>
      </w:r>
      <w:r w:rsidR="00673D79" w:rsidRPr="002F486A">
        <w:rPr>
          <w:rFonts w:ascii="Garamond" w:hAnsi="Garamond" w:cs="Times New Roman"/>
          <w:bCs/>
          <w:sz w:val="24"/>
          <w:szCs w:val="24"/>
        </w:rPr>
        <w:t xml:space="preserve"> </w:t>
      </w:r>
      <w:r w:rsidRPr="002F486A">
        <w:rPr>
          <w:rFonts w:ascii="Garamond" w:hAnsi="Garamond" w:cs="Times New Roman"/>
          <w:bCs/>
          <w:sz w:val="24"/>
          <w:szCs w:val="24"/>
        </w:rPr>
        <w:t>Kjo Marrëveshje mund të denoncohet nga secila palë nënshkruese përmes rrugëve diplomatike. Në këtë rast, kjo Marrëveshje do të pushojë së ekzistuari 6 (gjashtë) muaj nga data e marrjes së njoftimit me shkrim për denoncimin e saj.</w:t>
      </w:r>
    </w:p>
    <w:p w14:paraId="7BFA236D" w14:textId="181C1F68" w:rsidR="00B03483" w:rsidRPr="002F486A" w:rsidRDefault="00494FED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Kjo marrëveshje nënshkruhet në</w:t>
      </w:r>
      <w:r w:rsidR="00B22413">
        <w:rPr>
          <w:rFonts w:ascii="Garamond" w:hAnsi="Garamond" w:cs="Times New Roman"/>
          <w:bCs/>
          <w:sz w:val="24"/>
          <w:szCs w:val="24"/>
        </w:rPr>
        <w:t xml:space="preserve"> </w:t>
      </w:r>
      <w:r w:rsidR="00B22413" w:rsidRPr="00B22413">
        <w:rPr>
          <w:rFonts w:ascii="Garamond" w:hAnsi="Garamond" w:cs="Times New Roman"/>
          <w:bCs/>
          <w:sz w:val="24"/>
          <w:szCs w:val="24"/>
        </w:rPr>
        <w:t>________________</w:t>
      </w:r>
      <w:r w:rsidRPr="00B22413">
        <w:rPr>
          <w:rFonts w:ascii="Garamond" w:hAnsi="Garamond" w:cs="Times New Roman"/>
          <w:bCs/>
          <w:sz w:val="24"/>
          <w:szCs w:val="24"/>
        </w:rPr>
        <w:t>,</w:t>
      </w:r>
      <w:r w:rsidRPr="002F486A">
        <w:rPr>
          <w:rFonts w:ascii="Garamond" w:hAnsi="Garamond" w:cs="Times New Roman"/>
          <w:bCs/>
          <w:sz w:val="24"/>
          <w:szCs w:val="24"/>
        </w:rPr>
        <w:t xml:space="preserve"> më</w:t>
      </w:r>
      <w:r w:rsidR="00B22413">
        <w:rPr>
          <w:rFonts w:ascii="Garamond" w:hAnsi="Garamond" w:cs="Times New Roman"/>
          <w:bCs/>
          <w:sz w:val="24"/>
          <w:szCs w:val="24"/>
        </w:rPr>
        <w:t xml:space="preserve"> </w:t>
      </w:r>
      <w:r w:rsidR="00B22413" w:rsidRPr="00B22413">
        <w:rPr>
          <w:rFonts w:ascii="Garamond" w:hAnsi="Garamond" w:cs="Times New Roman"/>
          <w:bCs/>
          <w:sz w:val="24"/>
          <w:szCs w:val="24"/>
        </w:rPr>
        <w:t>___</w:t>
      </w:r>
      <w:r w:rsidR="00B22413">
        <w:rPr>
          <w:rFonts w:ascii="Garamond" w:hAnsi="Garamond" w:cs="Times New Roman"/>
          <w:bCs/>
          <w:sz w:val="24"/>
          <w:szCs w:val="24"/>
        </w:rPr>
        <w:t>.</w:t>
      </w:r>
      <w:r w:rsidR="00B22413" w:rsidRPr="00B22413">
        <w:rPr>
          <w:rFonts w:ascii="Garamond" w:hAnsi="Garamond" w:cs="Times New Roman"/>
          <w:bCs/>
          <w:sz w:val="24"/>
          <w:szCs w:val="24"/>
        </w:rPr>
        <w:t>___</w:t>
      </w:r>
      <w:r w:rsidRPr="002F486A">
        <w:rPr>
          <w:rFonts w:ascii="Garamond" w:hAnsi="Garamond" w:cs="Times New Roman"/>
          <w:bCs/>
          <w:sz w:val="24"/>
          <w:szCs w:val="24"/>
        </w:rPr>
        <w:t>.2023, në 2 (dy)</w:t>
      </w:r>
      <w:r w:rsidR="00136851" w:rsidRPr="002F486A">
        <w:rPr>
          <w:rFonts w:ascii="Garamond" w:hAnsi="Garamond" w:cs="Times New Roman"/>
          <w:bCs/>
          <w:sz w:val="24"/>
          <w:szCs w:val="24"/>
        </w:rPr>
        <w:t xml:space="preserve"> tekste origjinale, në gjuhën shqipe.</w:t>
      </w:r>
    </w:p>
    <w:p w14:paraId="462DFE90" w14:textId="77777777" w:rsidR="00136851" w:rsidRPr="002F486A" w:rsidRDefault="00136851" w:rsidP="00673D7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D8BBECA" w14:textId="77777777" w:rsidR="00136851" w:rsidRPr="002F486A" w:rsidRDefault="00136851" w:rsidP="0013685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F486A">
        <w:rPr>
          <w:rFonts w:ascii="Garamond" w:hAnsi="Garamond" w:cs="Times New Roman"/>
          <w:bCs/>
          <w:sz w:val="24"/>
          <w:szCs w:val="24"/>
        </w:rPr>
        <w:t>Palët nënshkruese:</w:t>
      </w:r>
    </w:p>
    <w:p w14:paraId="25233B7A" w14:textId="77777777" w:rsidR="00136851" w:rsidRPr="002F486A" w:rsidRDefault="00136851" w:rsidP="00136851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3704"/>
      </w:tblGrid>
      <w:tr w:rsidR="00136851" w:rsidRPr="002F486A" w14:paraId="62397DD3" w14:textId="77777777" w:rsidTr="00136851">
        <w:trPr>
          <w:jc w:val="center"/>
        </w:trPr>
        <w:tc>
          <w:tcPr>
            <w:tcW w:w="4796" w:type="dxa"/>
          </w:tcPr>
          <w:p w14:paraId="05546C2D" w14:textId="77777777" w:rsidR="000F1FBA" w:rsidRDefault="00A14DC3" w:rsidP="00136851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A14DC3">
              <w:rPr>
                <w:rFonts w:ascii="Garamond" w:hAnsi="Garamond" w:cs="Times New Roman"/>
                <w:bCs/>
                <w:sz w:val="24"/>
                <w:szCs w:val="24"/>
              </w:rPr>
              <w:t xml:space="preserve">QEVERIA E REPUBLIKËS </w:t>
            </w:r>
          </w:p>
          <w:p w14:paraId="53AD86F8" w14:textId="5138A666" w:rsidR="00136851" w:rsidRPr="00A14DC3" w:rsidRDefault="00A14DC3" w:rsidP="00136851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A14DC3">
              <w:rPr>
                <w:rFonts w:ascii="Garamond" w:hAnsi="Garamond" w:cs="Times New Roman"/>
                <w:bCs/>
                <w:sz w:val="24"/>
                <w:szCs w:val="24"/>
              </w:rPr>
              <w:t>SË KOSOVËS</w:t>
            </w:r>
          </w:p>
        </w:tc>
        <w:tc>
          <w:tcPr>
            <w:tcW w:w="3704" w:type="dxa"/>
          </w:tcPr>
          <w:p w14:paraId="431FB528" w14:textId="7750B50E" w:rsidR="00136851" w:rsidRPr="00A14DC3" w:rsidRDefault="00A14DC3" w:rsidP="00136851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A14DC3">
              <w:rPr>
                <w:rFonts w:ascii="Garamond" w:hAnsi="Garamond" w:cs="Times New Roman"/>
                <w:bCs/>
                <w:sz w:val="24"/>
                <w:szCs w:val="24"/>
              </w:rPr>
              <w:t>KËSHILLIT I MINISTRAVE</w:t>
            </w:r>
            <w:r w:rsidR="00B87C36" w:rsidRPr="00A14DC3">
              <w:rPr>
                <w:rFonts w:ascii="Garamond" w:hAnsi="Garamond" w:cs="Times New Roman"/>
                <w:bCs/>
                <w:sz w:val="24"/>
                <w:szCs w:val="24"/>
              </w:rPr>
              <w:t xml:space="preserve"> </w:t>
            </w:r>
            <w:r w:rsidR="00B87C36">
              <w:rPr>
                <w:rFonts w:ascii="Garamond" w:hAnsi="Garamond" w:cs="Times New Roman"/>
                <w:bCs/>
                <w:sz w:val="24"/>
                <w:szCs w:val="24"/>
              </w:rPr>
              <w:t>I</w:t>
            </w:r>
          </w:p>
          <w:p w14:paraId="327589F0" w14:textId="7CA4BD78" w:rsidR="00136851" w:rsidRPr="00A14DC3" w:rsidRDefault="00A14DC3" w:rsidP="00136851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A14DC3">
              <w:rPr>
                <w:rFonts w:ascii="Garamond" w:hAnsi="Garamond" w:cs="Times New Roman"/>
                <w:bCs/>
                <w:sz w:val="24"/>
                <w:szCs w:val="24"/>
              </w:rPr>
              <w:t xml:space="preserve">REPUBLIKËS </w:t>
            </w:r>
            <w:r w:rsidR="00B87C36">
              <w:rPr>
                <w:rFonts w:ascii="Garamond" w:hAnsi="Garamond" w:cs="Times New Roman"/>
                <w:bCs/>
                <w:sz w:val="24"/>
                <w:szCs w:val="24"/>
              </w:rPr>
              <w:t xml:space="preserve">SË </w:t>
            </w:r>
            <w:bookmarkStart w:id="0" w:name="_GoBack"/>
            <w:bookmarkEnd w:id="0"/>
            <w:r w:rsidRPr="00A14DC3">
              <w:rPr>
                <w:rFonts w:ascii="Garamond" w:hAnsi="Garamond" w:cs="Times New Roman"/>
                <w:bCs/>
                <w:sz w:val="24"/>
                <w:szCs w:val="24"/>
              </w:rPr>
              <w:t>SHQIPËRISË</w:t>
            </w:r>
          </w:p>
        </w:tc>
      </w:tr>
      <w:tr w:rsidR="00136851" w:rsidRPr="002F486A" w14:paraId="10FE703F" w14:textId="77777777" w:rsidTr="00136851">
        <w:trPr>
          <w:jc w:val="center"/>
        </w:trPr>
        <w:tc>
          <w:tcPr>
            <w:tcW w:w="4796" w:type="dxa"/>
          </w:tcPr>
          <w:p w14:paraId="529CE5FC" w14:textId="312B3D8B" w:rsidR="00136851" w:rsidRPr="00ED676A" w:rsidRDefault="00ED676A" w:rsidP="00136851">
            <w:pPr>
              <w:rPr>
                <w:rFonts w:ascii="Garamond" w:hAnsi="Garamond" w:cs="Times New Roman"/>
                <w:bCs/>
                <w:i/>
                <w:sz w:val="24"/>
                <w:szCs w:val="24"/>
              </w:rPr>
            </w:pPr>
            <w:r w:rsidRPr="00ED676A">
              <w:rPr>
                <w:rFonts w:ascii="Garamond" w:hAnsi="Garamond" w:cs="Times New Roman"/>
                <w:bCs/>
                <w:i/>
                <w:sz w:val="24"/>
                <w:szCs w:val="24"/>
              </w:rPr>
              <w:t xml:space="preserve">Ministre </w:t>
            </w:r>
            <w:r>
              <w:rPr>
                <w:rFonts w:ascii="Garamond" w:hAnsi="Garamond" w:cs="Times New Roman"/>
                <w:bCs/>
                <w:i/>
                <w:sz w:val="24"/>
                <w:szCs w:val="24"/>
              </w:rPr>
              <w:t>e</w:t>
            </w:r>
            <w:r w:rsidRPr="00ED676A">
              <w:rPr>
                <w:rFonts w:ascii="Garamond" w:hAnsi="Garamond" w:cs="Times New Roman"/>
                <w:bCs/>
                <w:i/>
                <w:sz w:val="24"/>
                <w:szCs w:val="24"/>
              </w:rPr>
              <w:t xml:space="preserve"> Drejtësisë</w:t>
            </w:r>
          </w:p>
        </w:tc>
        <w:tc>
          <w:tcPr>
            <w:tcW w:w="3704" w:type="dxa"/>
          </w:tcPr>
          <w:p w14:paraId="682FE8AF" w14:textId="7BED008A" w:rsidR="00136851" w:rsidRPr="00ED676A" w:rsidRDefault="00ED676A" w:rsidP="00136851">
            <w:pPr>
              <w:rPr>
                <w:rFonts w:ascii="Garamond" w:hAnsi="Garamond" w:cs="Times New Roman"/>
                <w:bCs/>
                <w:i/>
                <w:sz w:val="24"/>
                <w:szCs w:val="24"/>
              </w:rPr>
            </w:pPr>
            <w:r w:rsidRPr="00ED676A">
              <w:rPr>
                <w:rFonts w:ascii="Garamond" w:hAnsi="Garamond" w:cs="Times New Roman"/>
                <w:bCs/>
                <w:i/>
                <w:sz w:val="24"/>
                <w:szCs w:val="24"/>
              </w:rPr>
              <w:t xml:space="preserve">Ministër </w:t>
            </w:r>
            <w:r>
              <w:rPr>
                <w:rFonts w:ascii="Garamond" w:hAnsi="Garamond" w:cs="Times New Roman"/>
                <w:bCs/>
                <w:i/>
                <w:sz w:val="24"/>
                <w:szCs w:val="24"/>
              </w:rPr>
              <w:t>i</w:t>
            </w:r>
            <w:r w:rsidRPr="00ED676A">
              <w:rPr>
                <w:rFonts w:ascii="Garamond" w:hAnsi="Garamond" w:cs="Times New Roman"/>
                <w:bCs/>
                <w:i/>
                <w:sz w:val="24"/>
                <w:szCs w:val="24"/>
              </w:rPr>
              <w:t xml:space="preserve"> Drejtësisë</w:t>
            </w:r>
          </w:p>
        </w:tc>
      </w:tr>
      <w:tr w:rsidR="00136851" w:rsidRPr="002F486A" w14:paraId="47CCED0A" w14:textId="77777777" w:rsidTr="00136851">
        <w:trPr>
          <w:jc w:val="center"/>
        </w:trPr>
        <w:tc>
          <w:tcPr>
            <w:tcW w:w="4796" w:type="dxa"/>
          </w:tcPr>
          <w:p w14:paraId="0C24DF3B" w14:textId="77777777" w:rsidR="00136851" w:rsidRPr="002F486A" w:rsidRDefault="00136851" w:rsidP="00136851">
            <w:pPr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2F486A">
              <w:rPr>
                <w:rFonts w:ascii="Garamond" w:hAnsi="Garamond" w:cs="Times New Roman"/>
                <w:b/>
                <w:bCs/>
                <w:sz w:val="24"/>
                <w:szCs w:val="24"/>
              </w:rPr>
              <w:t>Albulena Haxhiu</w:t>
            </w:r>
          </w:p>
        </w:tc>
        <w:tc>
          <w:tcPr>
            <w:tcW w:w="3704" w:type="dxa"/>
          </w:tcPr>
          <w:p w14:paraId="7D9492B4" w14:textId="77777777" w:rsidR="00136851" w:rsidRPr="002F486A" w:rsidRDefault="00136851" w:rsidP="00136851">
            <w:pPr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2F486A">
              <w:rPr>
                <w:rFonts w:ascii="Garamond" w:hAnsi="Garamond" w:cs="Times New Roman"/>
                <w:b/>
                <w:bCs/>
                <w:sz w:val="24"/>
                <w:szCs w:val="24"/>
              </w:rPr>
              <w:t>Ulsi Manja</w:t>
            </w:r>
          </w:p>
        </w:tc>
      </w:tr>
    </w:tbl>
    <w:p w14:paraId="1BAE76F8" w14:textId="77777777" w:rsidR="00136851" w:rsidRPr="002F486A" w:rsidRDefault="00136851" w:rsidP="00136851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0F16D5DF" w14:textId="77777777" w:rsidR="00136851" w:rsidRPr="002F486A" w:rsidRDefault="00136851" w:rsidP="00136851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7A179450" w14:textId="77777777" w:rsidR="00136851" w:rsidRPr="002F486A" w:rsidRDefault="00136851" w:rsidP="00136851">
      <w:pPr>
        <w:spacing w:after="0" w:line="240" w:lineRule="auto"/>
        <w:ind w:firstLine="284"/>
        <w:rPr>
          <w:rFonts w:ascii="Garamond" w:hAnsi="Garamond" w:cs="Times New Roman"/>
          <w:b/>
          <w:bCs/>
          <w:sz w:val="24"/>
          <w:szCs w:val="24"/>
        </w:rPr>
      </w:pPr>
    </w:p>
    <w:p w14:paraId="75A1CC20" w14:textId="77777777" w:rsidR="00136851" w:rsidRPr="002F486A" w:rsidRDefault="00136851" w:rsidP="0013685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B20EC9F" w14:textId="77777777" w:rsidR="00136851" w:rsidRPr="002F486A" w:rsidRDefault="0013685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sectPr w:rsidR="00136851" w:rsidRPr="002F486A" w:rsidSect="00B265FF">
      <w:pgSz w:w="11906" w:h="16838" w:code="9"/>
      <w:pgMar w:top="1152" w:right="1152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8AB5A" w14:textId="77777777" w:rsidR="009F2E34" w:rsidRDefault="009F2E34" w:rsidP="00420682">
      <w:pPr>
        <w:spacing w:after="0" w:line="240" w:lineRule="auto"/>
      </w:pPr>
      <w:r>
        <w:separator/>
      </w:r>
    </w:p>
  </w:endnote>
  <w:endnote w:type="continuationSeparator" w:id="0">
    <w:p w14:paraId="4EA2A59F" w14:textId="77777777" w:rsidR="009F2E34" w:rsidRDefault="009F2E34" w:rsidP="00420682">
      <w:pPr>
        <w:spacing w:after="0" w:line="240" w:lineRule="auto"/>
      </w:pPr>
      <w:r>
        <w:continuationSeparator/>
      </w:r>
    </w:p>
  </w:endnote>
  <w:endnote w:type="continuationNotice" w:id="1">
    <w:p w14:paraId="53E5FFEC" w14:textId="77777777" w:rsidR="009F2E34" w:rsidRDefault="009F2E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AED57" w14:textId="77777777" w:rsidR="009F2E34" w:rsidRDefault="009F2E34" w:rsidP="00420682">
      <w:pPr>
        <w:spacing w:after="0" w:line="240" w:lineRule="auto"/>
      </w:pPr>
      <w:r>
        <w:separator/>
      </w:r>
    </w:p>
  </w:footnote>
  <w:footnote w:type="continuationSeparator" w:id="0">
    <w:p w14:paraId="2BB96154" w14:textId="77777777" w:rsidR="009F2E34" w:rsidRDefault="009F2E34" w:rsidP="00420682">
      <w:pPr>
        <w:spacing w:after="0" w:line="240" w:lineRule="auto"/>
      </w:pPr>
      <w:r>
        <w:continuationSeparator/>
      </w:r>
    </w:p>
  </w:footnote>
  <w:footnote w:type="continuationNotice" w:id="1">
    <w:p w14:paraId="4A058F06" w14:textId="77777777" w:rsidR="009F2E34" w:rsidRDefault="009F2E3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274AF"/>
    <w:rsid w:val="00034F07"/>
    <w:rsid w:val="00043C57"/>
    <w:rsid w:val="00050C66"/>
    <w:rsid w:val="00055AB5"/>
    <w:rsid w:val="00060376"/>
    <w:rsid w:val="00072080"/>
    <w:rsid w:val="00072F90"/>
    <w:rsid w:val="000765C2"/>
    <w:rsid w:val="00087B33"/>
    <w:rsid w:val="0009445F"/>
    <w:rsid w:val="00096985"/>
    <w:rsid w:val="00096E7C"/>
    <w:rsid w:val="00097617"/>
    <w:rsid w:val="000A3B4D"/>
    <w:rsid w:val="000D199E"/>
    <w:rsid w:val="000E268C"/>
    <w:rsid w:val="000E5BA6"/>
    <w:rsid w:val="000F1FBA"/>
    <w:rsid w:val="00106F6D"/>
    <w:rsid w:val="0012550D"/>
    <w:rsid w:val="00130958"/>
    <w:rsid w:val="00132CEC"/>
    <w:rsid w:val="00135A36"/>
    <w:rsid w:val="00136851"/>
    <w:rsid w:val="00136EC9"/>
    <w:rsid w:val="00146D52"/>
    <w:rsid w:val="00153CC5"/>
    <w:rsid w:val="00155BCF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34BFA"/>
    <w:rsid w:val="0024206A"/>
    <w:rsid w:val="00243B60"/>
    <w:rsid w:val="00247DF1"/>
    <w:rsid w:val="0025681F"/>
    <w:rsid w:val="00266C06"/>
    <w:rsid w:val="00272F73"/>
    <w:rsid w:val="002753F6"/>
    <w:rsid w:val="002A47D7"/>
    <w:rsid w:val="002A6DB2"/>
    <w:rsid w:val="002C3DA2"/>
    <w:rsid w:val="002C5A0F"/>
    <w:rsid w:val="002C7626"/>
    <w:rsid w:val="002D5F14"/>
    <w:rsid w:val="002F000B"/>
    <w:rsid w:val="002F486A"/>
    <w:rsid w:val="002F5953"/>
    <w:rsid w:val="002F5F81"/>
    <w:rsid w:val="00300CDA"/>
    <w:rsid w:val="003168B3"/>
    <w:rsid w:val="003547D6"/>
    <w:rsid w:val="00375597"/>
    <w:rsid w:val="0038331D"/>
    <w:rsid w:val="00397541"/>
    <w:rsid w:val="003A38DC"/>
    <w:rsid w:val="003A63A5"/>
    <w:rsid w:val="003C2CCF"/>
    <w:rsid w:val="003C48FF"/>
    <w:rsid w:val="003D59B2"/>
    <w:rsid w:val="003D5ED0"/>
    <w:rsid w:val="003E1705"/>
    <w:rsid w:val="003E5B8B"/>
    <w:rsid w:val="003E61AF"/>
    <w:rsid w:val="003F29A8"/>
    <w:rsid w:val="00403A89"/>
    <w:rsid w:val="0041300C"/>
    <w:rsid w:val="00420682"/>
    <w:rsid w:val="00433BCD"/>
    <w:rsid w:val="00436717"/>
    <w:rsid w:val="00445610"/>
    <w:rsid w:val="0045019E"/>
    <w:rsid w:val="00451124"/>
    <w:rsid w:val="00455BBA"/>
    <w:rsid w:val="00460BC4"/>
    <w:rsid w:val="004647DB"/>
    <w:rsid w:val="00477804"/>
    <w:rsid w:val="004866A8"/>
    <w:rsid w:val="00494FED"/>
    <w:rsid w:val="004A5884"/>
    <w:rsid w:val="004A5DE6"/>
    <w:rsid w:val="004B12D2"/>
    <w:rsid w:val="004B6ED9"/>
    <w:rsid w:val="004C2DFD"/>
    <w:rsid w:val="004C5CF4"/>
    <w:rsid w:val="004D3CFC"/>
    <w:rsid w:val="004E48D1"/>
    <w:rsid w:val="004E62D6"/>
    <w:rsid w:val="004E7290"/>
    <w:rsid w:val="004E7E53"/>
    <w:rsid w:val="004F446C"/>
    <w:rsid w:val="004F447A"/>
    <w:rsid w:val="004F7030"/>
    <w:rsid w:val="005143E2"/>
    <w:rsid w:val="005201B5"/>
    <w:rsid w:val="0052203F"/>
    <w:rsid w:val="00522FFB"/>
    <w:rsid w:val="00523435"/>
    <w:rsid w:val="005262E0"/>
    <w:rsid w:val="00531970"/>
    <w:rsid w:val="00531A97"/>
    <w:rsid w:val="00533AC7"/>
    <w:rsid w:val="00542102"/>
    <w:rsid w:val="00550FA3"/>
    <w:rsid w:val="0055575B"/>
    <w:rsid w:val="0055623D"/>
    <w:rsid w:val="00556AD2"/>
    <w:rsid w:val="00557805"/>
    <w:rsid w:val="00563D6E"/>
    <w:rsid w:val="00565319"/>
    <w:rsid w:val="005726F2"/>
    <w:rsid w:val="00573EE3"/>
    <w:rsid w:val="005767F6"/>
    <w:rsid w:val="00576C26"/>
    <w:rsid w:val="00591466"/>
    <w:rsid w:val="00591503"/>
    <w:rsid w:val="00591A3B"/>
    <w:rsid w:val="0059248B"/>
    <w:rsid w:val="0059342C"/>
    <w:rsid w:val="005A7379"/>
    <w:rsid w:val="005B6E3F"/>
    <w:rsid w:val="005F00A8"/>
    <w:rsid w:val="0060535D"/>
    <w:rsid w:val="0062077A"/>
    <w:rsid w:val="00621A17"/>
    <w:rsid w:val="00640BC8"/>
    <w:rsid w:val="006465EF"/>
    <w:rsid w:val="00646924"/>
    <w:rsid w:val="00654F7E"/>
    <w:rsid w:val="00663243"/>
    <w:rsid w:val="00670014"/>
    <w:rsid w:val="00670AA2"/>
    <w:rsid w:val="00673D79"/>
    <w:rsid w:val="0067406E"/>
    <w:rsid w:val="00677E6C"/>
    <w:rsid w:val="00683C22"/>
    <w:rsid w:val="0069269F"/>
    <w:rsid w:val="00694869"/>
    <w:rsid w:val="006B0632"/>
    <w:rsid w:val="006C0A3D"/>
    <w:rsid w:val="006F4D55"/>
    <w:rsid w:val="00710710"/>
    <w:rsid w:val="007243F1"/>
    <w:rsid w:val="00726525"/>
    <w:rsid w:val="00736DC8"/>
    <w:rsid w:val="007403CF"/>
    <w:rsid w:val="00742442"/>
    <w:rsid w:val="00750246"/>
    <w:rsid w:val="00763AD7"/>
    <w:rsid w:val="007654B3"/>
    <w:rsid w:val="00770FAD"/>
    <w:rsid w:val="00774741"/>
    <w:rsid w:val="007748A2"/>
    <w:rsid w:val="00774FC3"/>
    <w:rsid w:val="00775B07"/>
    <w:rsid w:val="00785990"/>
    <w:rsid w:val="007A2E0E"/>
    <w:rsid w:val="007C083E"/>
    <w:rsid w:val="007D44FF"/>
    <w:rsid w:val="007D6440"/>
    <w:rsid w:val="007D742E"/>
    <w:rsid w:val="007E2515"/>
    <w:rsid w:val="007E46B6"/>
    <w:rsid w:val="007F5841"/>
    <w:rsid w:val="008030D2"/>
    <w:rsid w:val="00811138"/>
    <w:rsid w:val="00820938"/>
    <w:rsid w:val="00820E26"/>
    <w:rsid w:val="00840462"/>
    <w:rsid w:val="008420C3"/>
    <w:rsid w:val="0085472C"/>
    <w:rsid w:val="008620E4"/>
    <w:rsid w:val="0086360A"/>
    <w:rsid w:val="008720AB"/>
    <w:rsid w:val="0087264B"/>
    <w:rsid w:val="008814EA"/>
    <w:rsid w:val="008846C0"/>
    <w:rsid w:val="0088796B"/>
    <w:rsid w:val="008914C1"/>
    <w:rsid w:val="00892C77"/>
    <w:rsid w:val="00896644"/>
    <w:rsid w:val="0089762F"/>
    <w:rsid w:val="008A1646"/>
    <w:rsid w:val="008C15C7"/>
    <w:rsid w:val="008C21FC"/>
    <w:rsid w:val="008D12D7"/>
    <w:rsid w:val="008D3FB7"/>
    <w:rsid w:val="00900D7B"/>
    <w:rsid w:val="0091014E"/>
    <w:rsid w:val="009104DF"/>
    <w:rsid w:val="00931A83"/>
    <w:rsid w:val="00954FD3"/>
    <w:rsid w:val="00957A39"/>
    <w:rsid w:val="00970D95"/>
    <w:rsid w:val="009710D1"/>
    <w:rsid w:val="00974717"/>
    <w:rsid w:val="00976A3C"/>
    <w:rsid w:val="00983EF7"/>
    <w:rsid w:val="00987366"/>
    <w:rsid w:val="009902EB"/>
    <w:rsid w:val="00991D86"/>
    <w:rsid w:val="0099741A"/>
    <w:rsid w:val="009A6F98"/>
    <w:rsid w:val="009C12D6"/>
    <w:rsid w:val="009C52A4"/>
    <w:rsid w:val="009F2E34"/>
    <w:rsid w:val="00A06D12"/>
    <w:rsid w:val="00A10B5D"/>
    <w:rsid w:val="00A14DC3"/>
    <w:rsid w:val="00A15DE9"/>
    <w:rsid w:val="00A23472"/>
    <w:rsid w:val="00A27C1F"/>
    <w:rsid w:val="00A34D9D"/>
    <w:rsid w:val="00A36786"/>
    <w:rsid w:val="00A431DD"/>
    <w:rsid w:val="00A52A40"/>
    <w:rsid w:val="00A62748"/>
    <w:rsid w:val="00A645A6"/>
    <w:rsid w:val="00A75377"/>
    <w:rsid w:val="00A8127B"/>
    <w:rsid w:val="00A86008"/>
    <w:rsid w:val="00A929FA"/>
    <w:rsid w:val="00A97B73"/>
    <w:rsid w:val="00AA32E0"/>
    <w:rsid w:val="00AA5367"/>
    <w:rsid w:val="00AA545E"/>
    <w:rsid w:val="00AC2686"/>
    <w:rsid w:val="00AF0CE9"/>
    <w:rsid w:val="00AF4AE9"/>
    <w:rsid w:val="00AF5D8E"/>
    <w:rsid w:val="00B03483"/>
    <w:rsid w:val="00B03A16"/>
    <w:rsid w:val="00B061A0"/>
    <w:rsid w:val="00B0628D"/>
    <w:rsid w:val="00B14BBE"/>
    <w:rsid w:val="00B22413"/>
    <w:rsid w:val="00B265FF"/>
    <w:rsid w:val="00B46B49"/>
    <w:rsid w:val="00B51F9D"/>
    <w:rsid w:val="00B5351C"/>
    <w:rsid w:val="00B54D96"/>
    <w:rsid w:val="00B6099E"/>
    <w:rsid w:val="00B62C85"/>
    <w:rsid w:val="00B6427E"/>
    <w:rsid w:val="00B67264"/>
    <w:rsid w:val="00B67778"/>
    <w:rsid w:val="00B8668D"/>
    <w:rsid w:val="00B87C36"/>
    <w:rsid w:val="00BA1070"/>
    <w:rsid w:val="00BA1706"/>
    <w:rsid w:val="00BA5571"/>
    <w:rsid w:val="00BB15C8"/>
    <w:rsid w:val="00BB1A56"/>
    <w:rsid w:val="00BD4611"/>
    <w:rsid w:val="00C10624"/>
    <w:rsid w:val="00C1744E"/>
    <w:rsid w:val="00C4191B"/>
    <w:rsid w:val="00C446ED"/>
    <w:rsid w:val="00C5239D"/>
    <w:rsid w:val="00C60CAD"/>
    <w:rsid w:val="00C6204F"/>
    <w:rsid w:val="00C62714"/>
    <w:rsid w:val="00C6487F"/>
    <w:rsid w:val="00C6573D"/>
    <w:rsid w:val="00C71734"/>
    <w:rsid w:val="00C751AA"/>
    <w:rsid w:val="00C90FD7"/>
    <w:rsid w:val="00C92C5B"/>
    <w:rsid w:val="00CA0828"/>
    <w:rsid w:val="00CC7CA2"/>
    <w:rsid w:val="00CE01A7"/>
    <w:rsid w:val="00CE2478"/>
    <w:rsid w:val="00CF5B26"/>
    <w:rsid w:val="00D23C4B"/>
    <w:rsid w:val="00D24B56"/>
    <w:rsid w:val="00D45AC2"/>
    <w:rsid w:val="00D51772"/>
    <w:rsid w:val="00D53824"/>
    <w:rsid w:val="00D60C6B"/>
    <w:rsid w:val="00D73FE5"/>
    <w:rsid w:val="00DA18A6"/>
    <w:rsid w:val="00DA56D4"/>
    <w:rsid w:val="00DC03DB"/>
    <w:rsid w:val="00DC0BDC"/>
    <w:rsid w:val="00DF295D"/>
    <w:rsid w:val="00E01EA2"/>
    <w:rsid w:val="00E02226"/>
    <w:rsid w:val="00E23122"/>
    <w:rsid w:val="00E27DDA"/>
    <w:rsid w:val="00E32B8C"/>
    <w:rsid w:val="00E370B3"/>
    <w:rsid w:val="00E452DA"/>
    <w:rsid w:val="00E6234F"/>
    <w:rsid w:val="00E672CA"/>
    <w:rsid w:val="00E72BC5"/>
    <w:rsid w:val="00E72D9E"/>
    <w:rsid w:val="00E743A2"/>
    <w:rsid w:val="00E76B9D"/>
    <w:rsid w:val="00E7782A"/>
    <w:rsid w:val="00EA4601"/>
    <w:rsid w:val="00EC55E7"/>
    <w:rsid w:val="00EC57E8"/>
    <w:rsid w:val="00ED676A"/>
    <w:rsid w:val="00ED6AEA"/>
    <w:rsid w:val="00ED7107"/>
    <w:rsid w:val="00EE7E5D"/>
    <w:rsid w:val="00EF4CCD"/>
    <w:rsid w:val="00F03F03"/>
    <w:rsid w:val="00F07F7F"/>
    <w:rsid w:val="00F234B6"/>
    <w:rsid w:val="00F26833"/>
    <w:rsid w:val="00F32C43"/>
    <w:rsid w:val="00F47FB2"/>
    <w:rsid w:val="00F52125"/>
    <w:rsid w:val="00F537D2"/>
    <w:rsid w:val="00F62A46"/>
    <w:rsid w:val="00F630AC"/>
    <w:rsid w:val="00F73F66"/>
    <w:rsid w:val="00F814BA"/>
    <w:rsid w:val="00F84F9C"/>
    <w:rsid w:val="00FA0571"/>
    <w:rsid w:val="00FB5CED"/>
    <w:rsid w:val="00FC08BA"/>
    <w:rsid w:val="00FC484A"/>
    <w:rsid w:val="00FC631E"/>
    <w:rsid w:val="00FE32E6"/>
    <w:rsid w:val="00FF1AF9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C1E34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36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062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628D"/>
  </w:style>
  <w:style w:type="paragraph" w:styleId="Footer">
    <w:name w:val="footer"/>
    <w:basedOn w:val="Normal"/>
    <w:link w:val="FooterChar"/>
    <w:uiPriority w:val="99"/>
    <w:semiHidden/>
    <w:unhideWhenUsed/>
    <w:rsid w:val="00B062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628D"/>
  </w:style>
  <w:style w:type="paragraph" w:styleId="Revision">
    <w:name w:val="Revision"/>
    <w:hidden/>
    <w:uiPriority w:val="99"/>
    <w:semiHidden/>
    <w:rsid w:val="00A753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86ABD23BCBC472DB4EE86E439EB704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</Nr_x002e__x0020_akti>
    <Data_x0020_e_x0020_Krijimit xmlns="0e656187-b300-4fb0-8bf4-3a50f872073c">2024-02-29T10:10:03Z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2024-02-28T00:00:00Z</Date_x0020_protokolli>
    <Titulli xmlns="0e656187-b300-4fb0-8bf4-3a50f872073c">Për ratifikimin e marrëveshjes ndërmjet Këshillit të Ministrave të Republikës së Shqipërisë dhe qeverisë së Republikës së Kosovës për njohjen e së drejtës së ushtrimit të profesioneve të avokatit dhe ndërmjetësit në zgjidhjen e mosmarrëveshjeve</Titulli>
    <Modifikuesi xmlns="0e656187-b300-4fb0-8bf4-3a50f872073c">Amarilda.Muja</Modifikuesi>
    <Nr_x002e__x0020_prot_x0020_QBZ xmlns="0e656187-b300-4fb0-8bf4-3a50f872073c">381/2</Nr_x002e__x0020_prot_x0020_QBZ>
    <Data_x0020_e_x0020_Modifikimit xmlns="0e656187-b300-4fb0-8bf4-3a50f872073c">2024-02-29T13:27:25Z</Data_x0020_e_x0020_Modifikimit>
    <Dekretuar xmlns="0e656187-b300-4fb0-8bf4-3a50f872073c">false</Dekretuar>
    <Data xmlns="0e656187-b300-4fb0-8bf4-3a50f872073c">2024-02-08T00:00:00Z</Data>
    <Nr_x002e__x0020_protokolli_x0020_i_x0020_aktit xmlns="0e656187-b300-4fb0-8bf4-3a50f872073c">634/4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CB88CC-FC18-4BE8-A7AE-3BABD8C1D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20155D0-4609-47B5-AB31-DC901264B319}">
  <ds:schemaRefs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F78091E-65D1-4308-82C4-E83D64D614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ndërmjet Këshillit të Ministrave të Republikës së Shqipërisë dhe qeverisë së Republikës së Kosovës për njohjen e së drejtës së ushtrimit të profesioneve të avokatit dhe ndërmjetësit në zgjidhjen e mosmarrëveshjeve</vt:lpstr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ndërmjet Këshillit të Ministrave të Republikës së Shqipërisë dhe qeverisë së Republikës së Kosovës për njohjen e së drejtës së ushtrimit të profesioneve të avokatit dhe ndërmjetësit në zgjidhjen e mosmarrëveshjeve</dc:title>
  <dc:creator>gazmend.hanku</dc:creator>
  <cp:lastModifiedBy>Amarilda Muja</cp:lastModifiedBy>
  <cp:revision>59</cp:revision>
  <cp:lastPrinted>2024-02-13T11:21:00Z</cp:lastPrinted>
  <dcterms:created xsi:type="dcterms:W3CDTF">2024-02-29T10:07:00Z</dcterms:created>
  <dcterms:modified xsi:type="dcterms:W3CDTF">2024-02-29T12:29:00Z</dcterms:modified>
</cp:coreProperties>
</file>