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8E148" w14:textId="77777777" w:rsidR="00420682" w:rsidRPr="0067550F" w:rsidRDefault="00420682" w:rsidP="004C76E5">
      <w:pPr>
        <w:spacing w:after="0" w:line="240" w:lineRule="auto"/>
        <w:ind w:firstLine="284"/>
        <w:jc w:val="center"/>
        <w:rPr>
          <w:rFonts w:ascii="Garamond" w:hAnsi="Garamond" w:cs="Times New Roman"/>
          <w:b/>
          <w:sz w:val="24"/>
          <w:szCs w:val="24"/>
        </w:rPr>
      </w:pPr>
      <w:r w:rsidRPr="0067550F">
        <w:rPr>
          <w:rFonts w:ascii="Garamond" w:hAnsi="Garamond" w:cs="Times New Roman"/>
          <w:b/>
          <w:sz w:val="24"/>
          <w:szCs w:val="24"/>
        </w:rPr>
        <w:t>LIGJ</w:t>
      </w:r>
    </w:p>
    <w:p w14:paraId="282743C6" w14:textId="77777777" w:rsidR="00024790" w:rsidRPr="0067550F" w:rsidRDefault="002009A1" w:rsidP="004C76E5">
      <w:pPr>
        <w:spacing w:after="0" w:line="240" w:lineRule="auto"/>
        <w:ind w:firstLine="284"/>
        <w:jc w:val="center"/>
        <w:rPr>
          <w:rFonts w:ascii="Garamond" w:hAnsi="Garamond" w:cs="Times New Roman"/>
          <w:b/>
          <w:sz w:val="24"/>
          <w:szCs w:val="24"/>
        </w:rPr>
      </w:pPr>
      <w:r w:rsidRPr="0067550F">
        <w:rPr>
          <w:rFonts w:ascii="Garamond" w:hAnsi="Garamond" w:cs="Times New Roman"/>
          <w:b/>
          <w:sz w:val="24"/>
          <w:szCs w:val="24"/>
        </w:rPr>
        <w:t>Nr.</w:t>
      </w:r>
      <w:r w:rsidR="00F62A46" w:rsidRPr="0067550F">
        <w:rPr>
          <w:rFonts w:ascii="Garamond" w:hAnsi="Garamond" w:cs="Times New Roman"/>
          <w:b/>
          <w:sz w:val="24"/>
          <w:szCs w:val="24"/>
        </w:rPr>
        <w:t xml:space="preserve"> </w:t>
      </w:r>
      <w:r w:rsidR="0012118A" w:rsidRPr="0067550F">
        <w:rPr>
          <w:rFonts w:ascii="Garamond" w:hAnsi="Garamond" w:cs="Times New Roman"/>
          <w:b/>
          <w:sz w:val="24"/>
          <w:szCs w:val="24"/>
        </w:rPr>
        <w:t>30</w:t>
      </w:r>
      <w:r w:rsidR="007748A2" w:rsidRPr="0067550F">
        <w:rPr>
          <w:rFonts w:ascii="Garamond" w:hAnsi="Garamond" w:cs="Times New Roman"/>
          <w:b/>
          <w:sz w:val="24"/>
          <w:szCs w:val="24"/>
        </w:rPr>
        <w:t>/202</w:t>
      </w:r>
      <w:r w:rsidR="00F86F45" w:rsidRPr="0067550F">
        <w:rPr>
          <w:rFonts w:ascii="Garamond" w:hAnsi="Garamond" w:cs="Times New Roman"/>
          <w:b/>
          <w:sz w:val="24"/>
          <w:szCs w:val="24"/>
        </w:rPr>
        <w:t>4</w:t>
      </w:r>
      <w:r w:rsidRPr="0067550F">
        <w:rPr>
          <w:rFonts w:ascii="Garamond" w:hAnsi="Garamond" w:cs="Times New Roman"/>
          <w:b/>
          <w:sz w:val="24"/>
          <w:szCs w:val="24"/>
        </w:rPr>
        <w:t xml:space="preserve"> </w:t>
      </w:r>
    </w:p>
    <w:p w14:paraId="055FDAC0" w14:textId="77777777" w:rsidR="008535CB" w:rsidRPr="0067550F" w:rsidRDefault="0040042E"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 </w:t>
      </w:r>
    </w:p>
    <w:p w14:paraId="4957A6BB" w14:textId="18A7667A" w:rsidR="00363075" w:rsidRPr="0067550F" w:rsidRDefault="00363075"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 xml:space="preserve">PËR </w:t>
      </w:r>
      <w:r w:rsidR="008535CB" w:rsidRPr="0067550F">
        <w:rPr>
          <w:rFonts w:ascii="Garamond" w:hAnsi="Garamond" w:cs="Times New Roman"/>
          <w:b/>
          <w:bCs/>
          <w:sz w:val="24"/>
          <w:szCs w:val="24"/>
        </w:rPr>
        <w:t xml:space="preserve">DISA </w:t>
      </w:r>
      <w:r w:rsidR="005841D1" w:rsidRPr="0067550F">
        <w:rPr>
          <w:rFonts w:ascii="Garamond" w:hAnsi="Garamond" w:cs="Times New Roman"/>
          <w:b/>
          <w:bCs/>
          <w:color w:val="000000" w:themeColor="text1"/>
          <w:sz w:val="24"/>
          <w:szCs w:val="24"/>
        </w:rPr>
        <w:t xml:space="preserve">NDRYSHIME </w:t>
      </w:r>
      <w:r w:rsidR="008535CB" w:rsidRPr="0067550F">
        <w:rPr>
          <w:rFonts w:ascii="Garamond" w:hAnsi="Garamond" w:cs="Times New Roman"/>
          <w:b/>
          <w:bCs/>
          <w:color w:val="000000" w:themeColor="text1"/>
          <w:sz w:val="24"/>
          <w:szCs w:val="24"/>
        </w:rPr>
        <w:t xml:space="preserve">DHE </w:t>
      </w:r>
      <w:r w:rsidR="005841D1" w:rsidRPr="0067550F">
        <w:rPr>
          <w:rFonts w:ascii="Garamond" w:hAnsi="Garamond" w:cs="Times New Roman"/>
          <w:b/>
          <w:bCs/>
          <w:color w:val="000000" w:themeColor="text1"/>
          <w:sz w:val="24"/>
          <w:szCs w:val="24"/>
        </w:rPr>
        <w:t xml:space="preserve">SHTESA </w:t>
      </w:r>
      <w:r w:rsidR="008535CB" w:rsidRPr="0067550F">
        <w:rPr>
          <w:rFonts w:ascii="Garamond" w:hAnsi="Garamond" w:cs="Times New Roman"/>
          <w:b/>
          <w:bCs/>
          <w:sz w:val="24"/>
          <w:szCs w:val="24"/>
        </w:rPr>
        <w:t>NË LIGJIN NR</w:t>
      </w:r>
      <w:r w:rsidRPr="0067550F">
        <w:rPr>
          <w:rFonts w:ascii="Garamond" w:hAnsi="Garamond" w:cs="Times New Roman"/>
          <w:b/>
          <w:bCs/>
          <w:sz w:val="24"/>
          <w:szCs w:val="24"/>
        </w:rPr>
        <w:t>. 93/2015</w:t>
      </w:r>
      <w:r w:rsidR="005879E1">
        <w:rPr>
          <w:rFonts w:ascii="Garamond" w:hAnsi="Garamond" w:cs="Times New Roman"/>
          <w:b/>
          <w:bCs/>
          <w:sz w:val="24"/>
          <w:szCs w:val="24"/>
        </w:rPr>
        <w:t>,</w:t>
      </w:r>
      <w:r w:rsidR="008535CB" w:rsidRPr="0067550F">
        <w:rPr>
          <w:rFonts w:ascii="Garamond" w:hAnsi="Garamond" w:cs="Times New Roman"/>
          <w:b/>
          <w:bCs/>
          <w:sz w:val="24"/>
          <w:szCs w:val="24"/>
        </w:rPr>
        <w:t xml:space="preserve"> </w:t>
      </w:r>
    </w:p>
    <w:p w14:paraId="42A42980"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 xml:space="preserve">“PËR TURIZMIN”, </w:t>
      </w:r>
      <w:r w:rsidR="00363075" w:rsidRPr="0067550F">
        <w:rPr>
          <w:rFonts w:ascii="Garamond" w:hAnsi="Garamond" w:cs="Times New Roman"/>
          <w:b/>
          <w:bCs/>
          <w:sz w:val="24"/>
          <w:szCs w:val="24"/>
        </w:rPr>
        <w:t>I</w:t>
      </w:r>
      <w:r w:rsidRPr="0067550F">
        <w:rPr>
          <w:rFonts w:ascii="Garamond" w:hAnsi="Garamond" w:cs="Times New Roman"/>
          <w:b/>
          <w:bCs/>
          <w:sz w:val="24"/>
          <w:szCs w:val="24"/>
        </w:rPr>
        <w:t xml:space="preserve"> NDRYSHUAR</w:t>
      </w:r>
    </w:p>
    <w:p w14:paraId="2ED8FDF9"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5941791" w14:textId="77777777" w:rsidR="00363075"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Në mbështetje të neneve 78 dhe 83, pika 1, të Kushtetutës, me propozimin e Këshillit të Ministrave, </w:t>
      </w:r>
    </w:p>
    <w:p w14:paraId="2D58F4E9" w14:textId="77777777" w:rsidR="00363075" w:rsidRPr="0067550F" w:rsidRDefault="00363075" w:rsidP="004C76E5">
      <w:pPr>
        <w:spacing w:after="0" w:line="240" w:lineRule="auto"/>
        <w:ind w:firstLine="284"/>
        <w:jc w:val="both"/>
        <w:rPr>
          <w:rFonts w:ascii="Garamond" w:hAnsi="Garamond" w:cs="Times New Roman"/>
          <w:bCs/>
          <w:sz w:val="24"/>
          <w:szCs w:val="24"/>
        </w:rPr>
      </w:pPr>
    </w:p>
    <w:p w14:paraId="48B86350" w14:textId="77777777" w:rsidR="00363075" w:rsidRPr="0067550F" w:rsidRDefault="0067550F" w:rsidP="004C76E5">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KUVENDI</w:t>
      </w:r>
    </w:p>
    <w:p w14:paraId="64C6D7A4" w14:textId="77777777" w:rsidR="008535CB" w:rsidRPr="0067550F" w:rsidRDefault="00363075"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I REPUBLIKËS SË SHQIPËRISË</w:t>
      </w:r>
    </w:p>
    <w:p w14:paraId="3B4B97C7" w14:textId="77777777" w:rsidR="008535CB" w:rsidRPr="0067550F" w:rsidRDefault="008535CB" w:rsidP="004C76E5">
      <w:pPr>
        <w:spacing w:after="0" w:line="240" w:lineRule="auto"/>
        <w:ind w:firstLine="284"/>
        <w:jc w:val="center"/>
        <w:rPr>
          <w:rFonts w:ascii="Garamond" w:hAnsi="Garamond" w:cs="Times New Roman"/>
          <w:bCs/>
          <w:sz w:val="24"/>
          <w:szCs w:val="24"/>
        </w:rPr>
      </w:pPr>
    </w:p>
    <w:p w14:paraId="5E0A8808" w14:textId="77777777" w:rsidR="008535CB" w:rsidRPr="0067550F" w:rsidRDefault="0067550F" w:rsidP="004C76E5">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VENDOSI:</w:t>
      </w:r>
    </w:p>
    <w:p w14:paraId="5511737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987B743" w14:textId="77777777" w:rsidR="008535CB" w:rsidRPr="0067550F" w:rsidRDefault="00363075"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ligjin nr. 93/2015</w:t>
      </w:r>
      <w:r w:rsidR="008535CB" w:rsidRPr="0067550F">
        <w:rPr>
          <w:rFonts w:ascii="Garamond" w:hAnsi="Garamond" w:cs="Times New Roman"/>
          <w:bCs/>
          <w:sz w:val="24"/>
          <w:szCs w:val="24"/>
        </w:rPr>
        <w:t xml:space="preserve"> “Për turizmin”, </w:t>
      </w:r>
      <w:r w:rsidR="00AE5CA3" w:rsidRPr="0067550F">
        <w:rPr>
          <w:rFonts w:ascii="Garamond" w:hAnsi="Garamond" w:cs="Times New Roman"/>
          <w:bCs/>
          <w:sz w:val="24"/>
          <w:szCs w:val="24"/>
        </w:rPr>
        <w:t>i</w:t>
      </w:r>
      <w:r w:rsidR="008535CB" w:rsidRPr="0067550F">
        <w:rPr>
          <w:rFonts w:ascii="Garamond" w:hAnsi="Garamond" w:cs="Times New Roman"/>
          <w:bCs/>
          <w:sz w:val="24"/>
          <w:szCs w:val="24"/>
        </w:rPr>
        <w:t xml:space="preserve"> ndryshuar, bëhen këto ndryshime dhe shtesa:</w:t>
      </w:r>
    </w:p>
    <w:p w14:paraId="068E31B4" w14:textId="77777777" w:rsidR="00363075" w:rsidRPr="0067550F" w:rsidRDefault="00363075" w:rsidP="004C76E5">
      <w:pPr>
        <w:spacing w:after="0" w:line="240" w:lineRule="auto"/>
        <w:ind w:firstLine="284"/>
        <w:jc w:val="both"/>
        <w:rPr>
          <w:rFonts w:ascii="Garamond" w:hAnsi="Garamond" w:cs="Times New Roman"/>
          <w:bCs/>
          <w:sz w:val="24"/>
          <w:szCs w:val="24"/>
        </w:rPr>
      </w:pPr>
    </w:p>
    <w:p w14:paraId="181567E3"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w:t>
      </w:r>
    </w:p>
    <w:p w14:paraId="083F2A5D"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A48DC6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Kudo në li</w:t>
      </w:r>
      <w:r w:rsidR="00363075" w:rsidRPr="0067550F">
        <w:rPr>
          <w:rFonts w:ascii="Garamond" w:hAnsi="Garamond" w:cs="Times New Roman"/>
          <w:bCs/>
          <w:sz w:val="24"/>
          <w:szCs w:val="24"/>
        </w:rPr>
        <w:t>gj</w:t>
      </w:r>
      <w:r w:rsidRPr="0067550F">
        <w:rPr>
          <w:rFonts w:ascii="Garamond" w:hAnsi="Garamond" w:cs="Times New Roman"/>
          <w:bCs/>
          <w:sz w:val="24"/>
          <w:szCs w:val="24"/>
        </w:rPr>
        <w:t xml:space="preserve"> fjala “revokim/in” zëvendësohet me </w:t>
      </w:r>
      <w:r w:rsidR="00040D8C" w:rsidRPr="0067550F">
        <w:rPr>
          <w:rFonts w:ascii="Garamond" w:hAnsi="Garamond" w:cs="Times New Roman"/>
          <w:bCs/>
          <w:sz w:val="24"/>
          <w:szCs w:val="24"/>
        </w:rPr>
        <w:t xml:space="preserve">fjalën </w:t>
      </w:r>
      <w:r w:rsidRPr="0067550F">
        <w:rPr>
          <w:rFonts w:ascii="Garamond" w:hAnsi="Garamond" w:cs="Times New Roman"/>
          <w:bCs/>
          <w:sz w:val="24"/>
          <w:szCs w:val="24"/>
        </w:rPr>
        <w:t>“shfuqizim/in”.</w:t>
      </w:r>
    </w:p>
    <w:p w14:paraId="583CDC4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1DB366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w:t>
      </w:r>
    </w:p>
    <w:p w14:paraId="41C215FC"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4DD229D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w:t>
      </w:r>
      <w:r w:rsidR="00040D8C" w:rsidRPr="0067550F">
        <w:rPr>
          <w:rFonts w:ascii="Garamond" w:hAnsi="Garamond" w:cs="Times New Roman"/>
          <w:bCs/>
          <w:sz w:val="24"/>
          <w:szCs w:val="24"/>
        </w:rPr>
        <w:t>ë nenin 4 bëhen këto ndryshime:</w:t>
      </w:r>
    </w:p>
    <w:p w14:paraId="129C9113" w14:textId="77777777" w:rsidR="008535CB" w:rsidRPr="0067550F" w:rsidRDefault="00040D8C"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 Pika 1 ndryshohet si më poshtë:</w:t>
      </w:r>
    </w:p>
    <w:p w14:paraId="1B76499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 </w:t>
      </w:r>
      <w:r w:rsidR="0088367C" w:rsidRPr="0067550F">
        <w:rPr>
          <w:rFonts w:ascii="Garamond" w:hAnsi="Garamond" w:cs="Times New Roman"/>
          <w:bCs/>
          <w:sz w:val="24"/>
          <w:szCs w:val="24"/>
        </w:rPr>
        <w:t>“</w:t>
      </w:r>
      <w:r w:rsidRPr="0067550F">
        <w:rPr>
          <w:rFonts w:ascii="Garamond" w:hAnsi="Garamond" w:cs="Times New Roman"/>
          <w:bCs/>
          <w:sz w:val="24"/>
          <w:szCs w:val="24"/>
        </w:rPr>
        <w:t>Agjenci udhëtimi” është çdo person fizik ose juridik, i cili, në mënyrë të drejtpërdrejtë ose si ndërmjetës, merr përsipër t’u ofrojë turistëve dhe personave të tjerë, si individë apo të organizuar në grup, shërbimet e p</w:t>
      </w:r>
      <w:r w:rsidR="00AE5CA3" w:rsidRPr="0067550F">
        <w:rPr>
          <w:rFonts w:ascii="Garamond" w:hAnsi="Garamond" w:cs="Times New Roman"/>
          <w:bCs/>
          <w:sz w:val="24"/>
          <w:szCs w:val="24"/>
        </w:rPr>
        <w:t>ërcaktuara në nenin 47</w:t>
      </w:r>
      <w:r w:rsidRPr="0067550F">
        <w:rPr>
          <w:rFonts w:ascii="Garamond" w:hAnsi="Garamond" w:cs="Times New Roman"/>
          <w:bCs/>
          <w:sz w:val="24"/>
          <w:szCs w:val="24"/>
        </w:rPr>
        <w:t xml:space="preserve"> të këtij ligji. Agjencia e udhëtimit zhvillon veprimtarinë e saj bazuar në kontrata ndërmjetësimi për shitjen e shërbimeve të ofruara nga furnizuesit e shërbimeve të udhëtimit dhe/ose kontrat</w:t>
      </w:r>
      <w:r w:rsidR="00596BF3" w:rsidRPr="0067550F">
        <w:rPr>
          <w:rFonts w:ascii="Garamond" w:hAnsi="Garamond" w:cs="Times New Roman"/>
          <w:bCs/>
          <w:sz w:val="24"/>
          <w:szCs w:val="24"/>
        </w:rPr>
        <w:t>a konsulence me konsumatorin.”.</w:t>
      </w:r>
    </w:p>
    <w:p w14:paraId="23F0F3FA" w14:textId="77777777" w:rsidR="008535CB" w:rsidRPr="0067550F" w:rsidRDefault="00596BF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 Në pikën 20 fjalët “personi fizik dhe juridik</w:t>
      </w:r>
      <w:r w:rsidR="008535CB" w:rsidRPr="0067550F">
        <w:rPr>
          <w:rFonts w:ascii="Garamond" w:hAnsi="Garamond" w:cs="Times New Roman"/>
          <w:bCs/>
          <w:sz w:val="24"/>
          <w:szCs w:val="24"/>
        </w:rPr>
        <w:t xml:space="preserve">” zëvendësohen me </w:t>
      </w:r>
      <w:r w:rsidRPr="0067550F">
        <w:rPr>
          <w:rFonts w:ascii="Garamond" w:hAnsi="Garamond" w:cs="Times New Roman"/>
          <w:bCs/>
          <w:sz w:val="24"/>
          <w:szCs w:val="24"/>
        </w:rPr>
        <w:t>fjalët “personi fizik ose juridik”.</w:t>
      </w:r>
    </w:p>
    <w:p w14:paraId="6DCC8F6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3.</w:t>
      </w:r>
      <w:r w:rsidR="00E90765">
        <w:rPr>
          <w:rFonts w:ascii="Garamond" w:hAnsi="Garamond" w:cs="Times New Roman"/>
          <w:bCs/>
          <w:sz w:val="24"/>
          <w:szCs w:val="24"/>
        </w:rPr>
        <w:t xml:space="preserve"> </w:t>
      </w:r>
      <w:r w:rsidRPr="0067550F">
        <w:rPr>
          <w:rFonts w:ascii="Garamond" w:hAnsi="Garamond" w:cs="Times New Roman"/>
          <w:bCs/>
          <w:sz w:val="24"/>
          <w:szCs w:val="24"/>
        </w:rPr>
        <w:t>Pas pikës 55 shtohen pikat 56, 57, 58, 59, 60, 61, 62, 63, 64, 65, 66, 67, 68,</w:t>
      </w:r>
      <w:r w:rsidR="005F010E" w:rsidRPr="0067550F">
        <w:rPr>
          <w:rFonts w:ascii="Garamond" w:hAnsi="Garamond" w:cs="Times New Roman"/>
          <w:bCs/>
          <w:sz w:val="24"/>
          <w:szCs w:val="24"/>
        </w:rPr>
        <w:t xml:space="preserve"> 69 dhe 70</w:t>
      </w:r>
      <w:r w:rsidR="00596BF3" w:rsidRPr="0067550F">
        <w:rPr>
          <w:rFonts w:ascii="Garamond" w:hAnsi="Garamond" w:cs="Times New Roman"/>
          <w:bCs/>
          <w:sz w:val="24"/>
          <w:szCs w:val="24"/>
        </w:rPr>
        <w:t xml:space="preserve"> me këtë përmbajtje:</w:t>
      </w:r>
    </w:p>
    <w:p w14:paraId="5BA6CE4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“56. “Apartament” është njësi banimi, e destinuar për të ofruar shërbime akomodimi për turistët, e përbërë </w:t>
      </w:r>
      <w:r w:rsidR="0088367C" w:rsidRPr="0067550F">
        <w:rPr>
          <w:rFonts w:ascii="Garamond" w:hAnsi="Garamond" w:cs="Times New Roman"/>
          <w:bCs/>
          <w:sz w:val="24"/>
          <w:szCs w:val="24"/>
        </w:rPr>
        <w:t>minimalisht nga një dhomë ndenj</w:t>
      </w:r>
      <w:r w:rsidRPr="0067550F">
        <w:rPr>
          <w:rFonts w:ascii="Garamond" w:hAnsi="Garamond" w:cs="Times New Roman"/>
          <w:bCs/>
          <w:sz w:val="24"/>
          <w:szCs w:val="24"/>
        </w:rPr>
        <w:t>eje ose kuzhinë, një ose më shumë dhoma gju</w:t>
      </w:r>
      <w:r w:rsidR="00596BF3" w:rsidRPr="0067550F">
        <w:rPr>
          <w:rFonts w:ascii="Garamond" w:hAnsi="Garamond" w:cs="Times New Roman"/>
          <w:bCs/>
          <w:sz w:val="24"/>
          <w:szCs w:val="24"/>
        </w:rPr>
        <w:t>mi dhe me të paktën një tualet.</w:t>
      </w:r>
    </w:p>
    <w:p w14:paraId="2944E59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57. “Bllok apartamentesh” janë dy ose më shumë apartamente, të cilat menaxhohen nga</w:t>
      </w:r>
      <w:r w:rsidR="00596BF3" w:rsidRPr="0067550F">
        <w:rPr>
          <w:rFonts w:ascii="Garamond" w:hAnsi="Garamond" w:cs="Times New Roman"/>
          <w:bCs/>
          <w:sz w:val="24"/>
          <w:szCs w:val="24"/>
        </w:rPr>
        <w:t xml:space="preserve"> i njëjti sipërmarrës turistik.</w:t>
      </w:r>
    </w:p>
    <w:p w14:paraId="5328C399"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58. “Dhomë” nënkupton një njësi të veçantë të një ndërtese rezidenciale ose e një njësie banimi, në të </w:t>
      </w:r>
      <w:r w:rsidR="005D05F3" w:rsidRPr="0067550F">
        <w:rPr>
          <w:rFonts w:ascii="Garamond" w:hAnsi="Garamond" w:cs="Times New Roman"/>
          <w:bCs/>
          <w:color w:val="000000" w:themeColor="text1"/>
          <w:sz w:val="24"/>
          <w:szCs w:val="24"/>
        </w:rPr>
        <w:t>cilë</w:t>
      </w:r>
      <w:r w:rsidRPr="0067550F">
        <w:rPr>
          <w:rFonts w:ascii="Garamond" w:hAnsi="Garamond" w:cs="Times New Roman"/>
          <w:bCs/>
          <w:color w:val="000000" w:themeColor="text1"/>
          <w:sz w:val="24"/>
          <w:szCs w:val="24"/>
        </w:rPr>
        <w:t>n</w:t>
      </w:r>
      <w:r w:rsidRPr="0067550F">
        <w:rPr>
          <w:rFonts w:ascii="Garamond" w:hAnsi="Garamond" w:cs="Times New Roman"/>
          <w:bCs/>
          <w:color w:val="FF0000"/>
          <w:sz w:val="24"/>
          <w:szCs w:val="24"/>
        </w:rPr>
        <w:t xml:space="preserve"> </w:t>
      </w:r>
      <w:r w:rsidRPr="0067550F">
        <w:rPr>
          <w:rFonts w:ascii="Garamond" w:hAnsi="Garamond" w:cs="Times New Roman"/>
          <w:bCs/>
          <w:sz w:val="24"/>
          <w:szCs w:val="24"/>
        </w:rPr>
        <w:t>ofrohet shër</w:t>
      </w:r>
      <w:r w:rsidR="00596BF3" w:rsidRPr="0067550F">
        <w:rPr>
          <w:rFonts w:ascii="Garamond" w:hAnsi="Garamond" w:cs="Times New Roman"/>
          <w:bCs/>
          <w:sz w:val="24"/>
          <w:szCs w:val="24"/>
        </w:rPr>
        <w:t>bimi i akomodimit për turistët.</w:t>
      </w:r>
    </w:p>
    <w:p w14:paraId="5DE49414"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59.</w:t>
      </w:r>
      <w:r w:rsidR="00E90765">
        <w:rPr>
          <w:rFonts w:ascii="Garamond" w:hAnsi="Garamond" w:cs="Times New Roman"/>
          <w:bCs/>
          <w:sz w:val="24"/>
          <w:szCs w:val="24"/>
        </w:rPr>
        <w:t xml:space="preserve"> </w:t>
      </w:r>
      <w:r w:rsidRPr="0067550F">
        <w:rPr>
          <w:rFonts w:ascii="Garamond" w:hAnsi="Garamond" w:cs="Times New Roman"/>
          <w:bCs/>
          <w:sz w:val="24"/>
          <w:szCs w:val="24"/>
        </w:rPr>
        <w:t>“Vilë” është një ndërtesë me oborr dhe hapësirë kopshti, e destinuar për të ofruar shërbime akomodimi për turistët në zona turistike.</w:t>
      </w:r>
    </w:p>
    <w:p w14:paraId="2511B8C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60. “Strukturë akomoduese e trashëgimisë kulturore” është struktura e përcaktuar si pasuri kulturore në përputhje me legjislacionin për trashëgiminë kulturore dhe që kategorizohet, për sa është e mundur, sipas përcaktimeve</w:t>
      </w:r>
      <w:r w:rsidR="00596BF3" w:rsidRPr="0067550F">
        <w:rPr>
          <w:rFonts w:ascii="Garamond" w:hAnsi="Garamond" w:cs="Times New Roman"/>
          <w:bCs/>
          <w:sz w:val="24"/>
          <w:szCs w:val="24"/>
        </w:rPr>
        <w:t xml:space="preserve"> të legjislacionit të turizmit.</w:t>
      </w:r>
    </w:p>
    <w:p w14:paraId="33E996C3"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61. “Hotel i shpërndarë” është</w:t>
      </w:r>
      <w:r w:rsidR="00E90765">
        <w:rPr>
          <w:rFonts w:ascii="Garamond" w:hAnsi="Garamond" w:cs="Times New Roman"/>
          <w:bCs/>
          <w:sz w:val="24"/>
          <w:szCs w:val="24"/>
        </w:rPr>
        <w:t xml:space="preserve"> </w:t>
      </w:r>
      <w:r w:rsidRPr="0067550F">
        <w:rPr>
          <w:rFonts w:ascii="Garamond" w:hAnsi="Garamond" w:cs="Times New Roman"/>
          <w:bCs/>
          <w:sz w:val="24"/>
          <w:szCs w:val="24"/>
        </w:rPr>
        <w:t>një strukturë akomoduese, i cili ofron shërbimet</w:t>
      </w:r>
      <w:r w:rsidR="00E90765">
        <w:rPr>
          <w:rFonts w:ascii="Garamond" w:hAnsi="Garamond" w:cs="Times New Roman"/>
          <w:bCs/>
          <w:sz w:val="24"/>
          <w:szCs w:val="24"/>
        </w:rPr>
        <w:t xml:space="preserve"> </w:t>
      </w:r>
      <w:r w:rsidRPr="0067550F">
        <w:rPr>
          <w:rFonts w:ascii="Garamond" w:hAnsi="Garamond" w:cs="Times New Roman"/>
          <w:bCs/>
          <w:sz w:val="24"/>
          <w:szCs w:val="24"/>
        </w:rPr>
        <w:t>e mikpritjes për vizitorët, i përbërë nga shtëpi, apartamente ose dhoma të vendosura në ndërtesa të veçanta, ekzistuese, afër njëra-tjetrës, të menaxhuara nga</w:t>
      </w:r>
      <w:r w:rsidR="00596BF3" w:rsidRPr="0067550F">
        <w:rPr>
          <w:rFonts w:ascii="Garamond" w:hAnsi="Garamond" w:cs="Times New Roman"/>
          <w:bCs/>
          <w:sz w:val="24"/>
          <w:szCs w:val="24"/>
        </w:rPr>
        <w:t xml:space="preserve"> i njëjti sipërmarrës turistik.</w:t>
      </w:r>
    </w:p>
    <w:p w14:paraId="234977BB" w14:textId="77777777" w:rsidR="008535CB" w:rsidRPr="0067550F" w:rsidRDefault="00596BF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62. </w:t>
      </w:r>
      <w:r w:rsidR="008535CB" w:rsidRPr="0067550F">
        <w:rPr>
          <w:rFonts w:ascii="Garamond" w:hAnsi="Garamond" w:cs="Times New Roman"/>
          <w:bCs/>
          <w:sz w:val="24"/>
          <w:szCs w:val="24"/>
        </w:rPr>
        <w:t xml:space="preserve">“Kalendari turistik i aktiviteteve zbavitëse” është programi gjithëvjetor, që përfshin të gjitha ngjarjet kulturore, të traditës, sportive dhe natyrore, të cilat ofrojnë zbavitje dhe kënaqësi për turistët në të gjithë territorin e Shqipërisë. Ky kalendar publikohet çdo vit në faqen zyrtare të ministrisë përgjegjëse për turizmin dhe të institucionit përgjegjës për promovimin e turizmit, si dhe në platformat </w:t>
      </w:r>
      <w:r w:rsidR="0088367C" w:rsidRPr="0067550F">
        <w:rPr>
          <w:rFonts w:ascii="Garamond" w:hAnsi="Garamond" w:cs="Times New Roman"/>
          <w:bCs/>
          <w:sz w:val="24"/>
          <w:szCs w:val="24"/>
        </w:rPr>
        <w:t>on</w:t>
      </w:r>
      <w:r w:rsidRPr="0067550F">
        <w:rPr>
          <w:rFonts w:ascii="Garamond" w:hAnsi="Garamond" w:cs="Times New Roman"/>
          <w:bCs/>
          <w:sz w:val="24"/>
          <w:szCs w:val="24"/>
        </w:rPr>
        <w:t>line të menaxhuara prej tij.</w:t>
      </w:r>
    </w:p>
    <w:p w14:paraId="5482FFF3"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lastRenderedPageBreak/>
        <w:t>63. “Plazh” është hapësira me rërë, zhavorr apo shkëmb, që shtrihet në buzë të ujit të detit, lumit ose liqenit, e identifikuar si e përshtatshme për zonë çlodhjeje, argëtuese dhe që konsiderohet e parrezikshme nga pikëpamja shëndetësore apo e sigurisë për përdorim</w:t>
      </w:r>
      <w:r w:rsidR="00596BF3" w:rsidRPr="0067550F">
        <w:rPr>
          <w:rFonts w:ascii="Garamond" w:hAnsi="Garamond" w:cs="Times New Roman"/>
          <w:bCs/>
          <w:sz w:val="24"/>
          <w:szCs w:val="24"/>
        </w:rPr>
        <w:t xml:space="preserve"> nga pushuesit.</w:t>
      </w:r>
    </w:p>
    <w:p w14:paraId="40A1DDE7"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64</w:t>
      </w:r>
      <w:r w:rsidR="005908D6" w:rsidRPr="0067550F">
        <w:rPr>
          <w:rFonts w:ascii="Garamond" w:hAnsi="Garamond" w:cs="Times New Roman"/>
          <w:bCs/>
          <w:sz w:val="24"/>
          <w:szCs w:val="24"/>
        </w:rPr>
        <w:t>.</w:t>
      </w:r>
      <w:r w:rsidRPr="0067550F">
        <w:rPr>
          <w:rFonts w:ascii="Garamond" w:hAnsi="Garamond" w:cs="Times New Roman"/>
          <w:bCs/>
          <w:sz w:val="24"/>
          <w:szCs w:val="24"/>
        </w:rPr>
        <w:t xml:space="preserve"> “Plazh i lejuar” është plazhi i përcaktuar si i tillë nga organet përgjegjëse, në të cilin lejohet të ushtrohet veprimtaria e stacionit të plazhit, në përpu</w:t>
      </w:r>
      <w:r w:rsidR="00596BF3" w:rsidRPr="0067550F">
        <w:rPr>
          <w:rFonts w:ascii="Garamond" w:hAnsi="Garamond" w:cs="Times New Roman"/>
          <w:bCs/>
          <w:sz w:val="24"/>
          <w:szCs w:val="24"/>
        </w:rPr>
        <w:t>thje me kërkesat e këtij ligji.</w:t>
      </w:r>
    </w:p>
    <w:p w14:paraId="1CCAAB7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65. “Sipërmarrës turistik” është personi fizik ose juridik, i krijuar sipas legjislacionit në fuqi për tregtarët dhe shoqëritë tregtare, i cili kryen v</w:t>
      </w:r>
      <w:r w:rsidR="00596BF3" w:rsidRPr="0067550F">
        <w:rPr>
          <w:rFonts w:ascii="Garamond" w:hAnsi="Garamond" w:cs="Times New Roman"/>
          <w:bCs/>
          <w:sz w:val="24"/>
          <w:szCs w:val="24"/>
        </w:rPr>
        <w:t>eprimtari në fushën e turizmit.</w:t>
      </w:r>
    </w:p>
    <w:p w14:paraId="262148E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66. “Shteg turistik” nënkupton një rrugë kryesisht të pashtruar dhe me një sfond natyror, e pajisur me sinjalistikën dhe me</w:t>
      </w:r>
      <w:r w:rsidR="00E90765">
        <w:rPr>
          <w:rFonts w:ascii="Garamond" w:hAnsi="Garamond" w:cs="Times New Roman"/>
          <w:bCs/>
          <w:sz w:val="24"/>
          <w:szCs w:val="24"/>
        </w:rPr>
        <w:t xml:space="preserve"> </w:t>
      </w:r>
      <w:r w:rsidRPr="0067550F">
        <w:rPr>
          <w:rFonts w:ascii="Garamond" w:hAnsi="Garamond" w:cs="Times New Roman"/>
          <w:bCs/>
          <w:sz w:val="24"/>
          <w:szCs w:val="24"/>
        </w:rPr>
        <w:t>insfrastrukturën tjetër të nevojshme për të mundësuar ecjen ose kalimin përgjatë apo drejt vendndodhjeve të veçanta me interes turistik, me qëllim kriji</w:t>
      </w:r>
      <w:r w:rsidR="00596BF3" w:rsidRPr="0067550F">
        <w:rPr>
          <w:rFonts w:ascii="Garamond" w:hAnsi="Garamond" w:cs="Times New Roman"/>
          <w:bCs/>
          <w:sz w:val="24"/>
          <w:szCs w:val="24"/>
        </w:rPr>
        <w:t>min e eksperiencave rekreative.</w:t>
      </w:r>
    </w:p>
    <w:p w14:paraId="65F5A63E" w14:textId="77777777" w:rsidR="008535CB" w:rsidRPr="0067550F" w:rsidRDefault="005908D6"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67. “Shteg</w:t>
      </w:r>
      <w:r w:rsidR="008535CB" w:rsidRPr="0067550F">
        <w:rPr>
          <w:rFonts w:ascii="Garamond" w:hAnsi="Garamond" w:cs="Times New Roman"/>
          <w:bCs/>
          <w:sz w:val="24"/>
          <w:szCs w:val="24"/>
        </w:rPr>
        <w:t>mbajtës” është personi i trajnuar, i cili ka përgjegjësi për administrimin dhe mirëm</w:t>
      </w:r>
      <w:r w:rsidR="00596BF3" w:rsidRPr="0067550F">
        <w:rPr>
          <w:rFonts w:ascii="Garamond" w:hAnsi="Garamond" w:cs="Times New Roman"/>
          <w:bCs/>
          <w:sz w:val="24"/>
          <w:szCs w:val="24"/>
        </w:rPr>
        <w:t xml:space="preserve">bajtjen e shtigjeve turistike. </w:t>
      </w:r>
    </w:p>
    <w:p w14:paraId="1BF795C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68.</w:t>
      </w:r>
      <w:r w:rsidR="005908D6" w:rsidRPr="0067550F">
        <w:rPr>
          <w:rFonts w:ascii="Garamond" w:hAnsi="Garamond" w:cs="Times New Roman"/>
          <w:bCs/>
          <w:sz w:val="24"/>
          <w:szCs w:val="24"/>
        </w:rPr>
        <w:t xml:space="preserve"> </w:t>
      </w:r>
      <w:r w:rsidRPr="0067550F">
        <w:rPr>
          <w:rFonts w:ascii="Garamond" w:hAnsi="Garamond" w:cs="Times New Roman"/>
          <w:bCs/>
          <w:sz w:val="24"/>
          <w:szCs w:val="24"/>
        </w:rPr>
        <w:t xml:space="preserve">“Vrojtues plazhi” është personi i kualifikuar për të shpëtuar jetën në ujë dhe për të </w:t>
      </w:r>
      <w:r w:rsidR="00596BF3" w:rsidRPr="0067550F">
        <w:rPr>
          <w:rFonts w:ascii="Garamond" w:hAnsi="Garamond" w:cs="Times New Roman"/>
          <w:bCs/>
          <w:sz w:val="24"/>
          <w:szCs w:val="24"/>
        </w:rPr>
        <w:t>dhënë ndihmën e parë mjekësore.</w:t>
      </w:r>
    </w:p>
    <w:p w14:paraId="043ACE4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69. “Ujëra të brendshme” ka kuptimin e dhënë në ligjin për aktivitetet</w:t>
      </w:r>
      <w:r w:rsidR="00596BF3" w:rsidRPr="0067550F">
        <w:rPr>
          <w:rFonts w:ascii="Garamond" w:hAnsi="Garamond" w:cs="Times New Roman"/>
          <w:bCs/>
          <w:sz w:val="24"/>
          <w:szCs w:val="24"/>
        </w:rPr>
        <w:t xml:space="preserve"> e turizmit detar.</w:t>
      </w:r>
    </w:p>
    <w:p w14:paraId="5F08A72D"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70. “Zonë bregujore” është zona që përfshin vijën bregdetare, hapësirën detare dhe ujërat e brendshme të Republikës së Shqipërisë, në të cilat zhvillohen aktivitete turistike.”.</w:t>
      </w:r>
    </w:p>
    <w:p w14:paraId="6A024F5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5AA0528"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w:t>
      </w:r>
    </w:p>
    <w:p w14:paraId="1694BFDA"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390CC75" w14:textId="77777777" w:rsidR="008535CB" w:rsidRPr="0067550F" w:rsidRDefault="00596BF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8 ndryshohet si më poshtë</w:t>
      </w:r>
      <w:r w:rsidR="008535CB" w:rsidRPr="0067550F">
        <w:rPr>
          <w:rFonts w:ascii="Garamond" w:hAnsi="Garamond" w:cs="Times New Roman"/>
          <w:bCs/>
          <w:sz w:val="24"/>
          <w:szCs w:val="24"/>
        </w:rPr>
        <w:t>:</w:t>
      </w:r>
    </w:p>
    <w:p w14:paraId="4500A289"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4468292D"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8</w:t>
      </w:r>
    </w:p>
    <w:p w14:paraId="6B008128"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Institucionet përgjegjëse në fushën e turizmit</w:t>
      </w:r>
    </w:p>
    <w:p w14:paraId="0D67C542"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10733D7"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Institucionet përgjeg</w:t>
      </w:r>
      <w:r w:rsidR="005F010E" w:rsidRPr="0067550F">
        <w:rPr>
          <w:rFonts w:ascii="Garamond" w:hAnsi="Garamond" w:cs="Times New Roman"/>
          <w:bCs/>
          <w:sz w:val="24"/>
          <w:szCs w:val="24"/>
        </w:rPr>
        <w:t>jëse në fushën e turizmit janë:</w:t>
      </w:r>
    </w:p>
    <w:p w14:paraId="6C5CA827"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a) </w:t>
      </w:r>
      <w:r w:rsidR="005F010E" w:rsidRPr="0067550F">
        <w:rPr>
          <w:rFonts w:ascii="Garamond" w:hAnsi="Garamond" w:cs="Times New Roman"/>
          <w:bCs/>
          <w:sz w:val="24"/>
          <w:szCs w:val="24"/>
        </w:rPr>
        <w:t>m</w:t>
      </w:r>
      <w:r w:rsidRPr="0067550F">
        <w:rPr>
          <w:rFonts w:ascii="Garamond" w:hAnsi="Garamond" w:cs="Times New Roman"/>
          <w:bCs/>
          <w:sz w:val="24"/>
          <w:szCs w:val="24"/>
        </w:rPr>
        <w:t>inistria përgjegjëse për turizmin;</w:t>
      </w:r>
    </w:p>
    <w:p w14:paraId="39ABD355"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b) Agjencia Kombëtare e Turizmit;</w:t>
      </w:r>
    </w:p>
    <w:p w14:paraId="0FD744C4"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c) Agjencia Kombëtare e Bregdetit;</w:t>
      </w:r>
    </w:p>
    <w:p w14:paraId="5075C15C"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ç) </w:t>
      </w:r>
      <w:r w:rsidR="005F010E" w:rsidRPr="0067550F">
        <w:rPr>
          <w:rFonts w:ascii="Garamond" w:hAnsi="Garamond" w:cs="Times New Roman"/>
          <w:bCs/>
          <w:sz w:val="24"/>
          <w:szCs w:val="24"/>
        </w:rPr>
        <w:t>n</w:t>
      </w:r>
      <w:r w:rsidRPr="0067550F">
        <w:rPr>
          <w:rFonts w:ascii="Garamond" w:hAnsi="Garamond" w:cs="Times New Roman"/>
          <w:bCs/>
          <w:sz w:val="24"/>
          <w:szCs w:val="24"/>
        </w:rPr>
        <w:t>jësitë e qeverisjes vendore.”.</w:t>
      </w:r>
    </w:p>
    <w:p w14:paraId="5087BC1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246A34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4</w:t>
      </w:r>
    </w:p>
    <w:p w14:paraId="6AF1CE9A"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98FC98E" w14:textId="77F866B3"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10</w:t>
      </w:r>
      <w:r w:rsidR="00793ABA">
        <w:rPr>
          <w:rFonts w:ascii="Garamond" w:hAnsi="Garamond" w:cs="Times New Roman"/>
          <w:bCs/>
          <w:sz w:val="24"/>
          <w:szCs w:val="24"/>
        </w:rPr>
        <w:t>,</w:t>
      </w:r>
      <w:r w:rsidRPr="0067550F">
        <w:rPr>
          <w:rFonts w:ascii="Garamond" w:hAnsi="Garamond" w:cs="Times New Roman"/>
          <w:bCs/>
          <w:sz w:val="24"/>
          <w:szCs w:val="24"/>
        </w:rPr>
        <w:t xml:space="preserve"> shfuqizohet.</w:t>
      </w:r>
    </w:p>
    <w:p w14:paraId="7C3434CF"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9DADC70"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5</w:t>
      </w:r>
    </w:p>
    <w:p w14:paraId="5C479C9D"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42500A7A" w14:textId="77777777" w:rsidR="008535CB" w:rsidRPr="0067550F" w:rsidRDefault="005F010E"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Pas nenit 11 shtohet neni 11/1 </w:t>
      </w:r>
      <w:r w:rsidR="008535CB" w:rsidRPr="0067550F">
        <w:rPr>
          <w:rFonts w:ascii="Garamond" w:hAnsi="Garamond" w:cs="Times New Roman"/>
          <w:bCs/>
          <w:sz w:val="24"/>
          <w:szCs w:val="24"/>
        </w:rPr>
        <w:t>me këtë përmbajtje:</w:t>
      </w:r>
    </w:p>
    <w:p w14:paraId="13AEC33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282CC40" w14:textId="77777777" w:rsidR="00EC5AA5" w:rsidRPr="0067550F" w:rsidRDefault="00EC5AA5" w:rsidP="004C76E5">
      <w:pPr>
        <w:spacing w:after="0" w:line="240" w:lineRule="auto"/>
        <w:ind w:firstLine="284"/>
        <w:jc w:val="center"/>
        <w:rPr>
          <w:rFonts w:ascii="Garamond" w:hAnsi="Garamond"/>
          <w:color w:val="000000"/>
          <w:spacing w:val="-3"/>
          <w:sz w:val="24"/>
          <w:szCs w:val="24"/>
        </w:rPr>
      </w:pPr>
    </w:p>
    <w:p w14:paraId="5EE2757C" w14:textId="77777777" w:rsidR="00EC5AA5" w:rsidRPr="0067550F" w:rsidRDefault="005908D6" w:rsidP="004C76E5">
      <w:pPr>
        <w:spacing w:after="0" w:line="240" w:lineRule="auto"/>
        <w:ind w:firstLine="284"/>
        <w:jc w:val="center"/>
        <w:rPr>
          <w:rFonts w:ascii="Garamond" w:hAnsi="Garamond"/>
          <w:color w:val="000000"/>
          <w:spacing w:val="-3"/>
          <w:sz w:val="24"/>
          <w:szCs w:val="24"/>
        </w:rPr>
      </w:pPr>
      <w:r w:rsidRPr="0067550F">
        <w:rPr>
          <w:rFonts w:ascii="Garamond" w:hAnsi="Garamond"/>
          <w:color w:val="000000"/>
          <w:spacing w:val="-3"/>
          <w:sz w:val="24"/>
          <w:szCs w:val="24"/>
        </w:rPr>
        <w:t>“</w:t>
      </w:r>
      <w:r w:rsidR="00EC5AA5" w:rsidRPr="0067550F">
        <w:rPr>
          <w:rFonts w:ascii="Garamond" w:hAnsi="Garamond"/>
          <w:color w:val="000000"/>
          <w:spacing w:val="-3"/>
          <w:sz w:val="24"/>
          <w:szCs w:val="24"/>
        </w:rPr>
        <w:t>Neni 11/1</w:t>
      </w:r>
    </w:p>
    <w:p w14:paraId="30C205C4" w14:textId="77777777" w:rsidR="00EC5AA5" w:rsidRPr="0067550F" w:rsidRDefault="00EC5AA5" w:rsidP="004C76E5">
      <w:pPr>
        <w:spacing w:after="0" w:line="240" w:lineRule="auto"/>
        <w:ind w:firstLine="284"/>
        <w:jc w:val="center"/>
        <w:rPr>
          <w:rFonts w:ascii="Garamond" w:hAnsi="Garamond"/>
          <w:b/>
          <w:color w:val="000000"/>
          <w:spacing w:val="-3"/>
          <w:sz w:val="24"/>
          <w:szCs w:val="24"/>
        </w:rPr>
      </w:pPr>
      <w:r w:rsidRPr="0067550F">
        <w:rPr>
          <w:rFonts w:ascii="Garamond" w:hAnsi="Garamond"/>
          <w:b/>
          <w:color w:val="000000"/>
          <w:spacing w:val="-3"/>
          <w:sz w:val="24"/>
          <w:szCs w:val="24"/>
        </w:rPr>
        <w:t>Komiteti për</w:t>
      </w:r>
      <w:r w:rsidR="00E90765">
        <w:rPr>
          <w:rFonts w:ascii="Garamond" w:hAnsi="Garamond"/>
          <w:b/>
          <w:color w:val="000000"/>
          <w:spacing w:val="-3"/>
          <w:sz w:val="24"/>
          <w:szCs w:val="24"/>
        </w:rPr>
        <w:t xml:space="preserve"> </w:t>
      </w:r>
      <w:r w:rsidRPr="0067550F">
        <w:rPr>
          <w:rFonts w:ascii="Garamond" w:hAnsi="Garamond"/>
          <w:b/>
          <w:color w:val="000000"/>
          <w:spacing w:val="-3"/>
          <w:sz w:val="24"/>
          <w:szCs w:val="24"/>
        </w:rPr>
        <w:t>të dhënat statistikore në turizëm</w:t>
      </w:r>
    </w:p>
    <w:p w14:paraId="1E640360" w14:textId="77777777" w:rsidR="00EC5AA5" w:rsidRPr="0067550F" w:rsidRDefault="00EC5AA5" w:rsidP="004C76E5">
      <w:pPr>
        <w:spacing w:after="0" w:line="240" w:lineRule="auto"/>
        <w:ind w:firstLine="284"/>
        <w:rPr>
          <w:rFonts w:ascii="Garamond" w:hAnsi="Garamond"/>
          <w:color w:val="000000"/>
          <w:spacing w:val="-3"/>
          <w:sz w:val="24"/>
          <w:szCs w:val="24"/>
        </w:rPr>
      </w:pPr>
    </w:p>
    <w:p w14:paraId="7DE2452D"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1.</w:t>
      </w:r>
      <w:r w:rsidR="004C76E5">
        <w:rPr>
          <w:rFonts w:ascii="Garamond" w:hAnsi="Garamond"/>
          <w:color w:val="000000"/>
          <w:spacing w:val="-3"/>
          <w:sz w:val="24"/>
          <w:szCs w:val="24"/>
        </w:rPr>
        <w:t xml:space="preserve"> </w:t>
      </w:r>
      <w:r w:rsidRPr="0067550F">
        <w:rPr>
          <w:rFonts w:ascii="Garamond" w:hAnsi="Garamond"/>
          <w:color w:val="000000"/>
          <w:spacing w:val="-3"/>
          <w:sz w:val="24"/>
          <w:szCs w:val="24"/>
        </w:rPr>
        <w:t>Komiteti për të dhënat statistikore në turizëm krijohet si një organ koordinues pranë ministrisë përgjegjëse për turizmin.</w:t>
      </w:r>
    </w:p>
    <w:p w14:paraId="6C84BE3D"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2.</w:t>
      </w:r>
      <w:r w:rsidR="004C76E5">
        <w:rPr>
          <w:rFonts w:ascii="Garamond" w:hAnsi="Garamond"/>
          <w:color w:val="000000"/>
          <w:spacing w:val="-3"/>
          <w:sz w:val="24"/>
          <w:szCs w:val="24"/>
        </w:rPr>
        <w:t xml:space="preserve"> </w:t>
      </w:r>
      <w:r w:rsidRPr="0067550F">
        <w:rPr>
          <w:rFonts w:ascii="Garamond" w:hAnsi="Garamond"/>
          <w:color w:val="000000"/>
          <w:spacing w:val="-3"/>
          <w:sz w:val="24"/>
          <w:szCs w:val="24"/>
        </w:rPr>
        <w:t xml:space="preserve">Komiteti kryesohet nga ministri përgjegjës për turizmin dhe ka në përbërje të tij përfaqësues nga institucionet qendrore dhe vendore, veprimtaria e të cilëve lidhet me të dhënat në fushën e turizmit. </w:t>
      </w:r>
    </w:p>
    <w:p w14:paraId="3B8323C5" w14:textId="77777777" w:rsidR="008535CB" w:rsidRPr="0067550F" w:rsidRDefault="00E90765" w:rsidP="004C76E5">
      <w:pPr>
        <w:spacing w:after="0" w:line="240" w:lineRule="auto"/>
        <w:ind w:firstLine="284"/>
        <w:jc w:val="both"/>
        <w:rPr>
          <w:rFonts w:ascii="Garamond" w:hAnsi="Garamond" w:cs="Times New Roman"/>
          <w:bCs/>
          <w:sz w:val="24"/>
          <w:szCs w:val="24"/>
        </w:rPr>
      </w:pPr>
      <w:r>
        <w:rPr>
          <w:rFonts w:ascii="Garamond" w:hAnsi="Garamond"/>
          <w:color w:val="000000"/>
          <w:spacing w:val="-3"/>
          <w:sz w:val="24"/>
          <w:szCs w:val="24"/>
        </w:rPr>
        <w:t xml:space="preserve"> </w:t>
      </w:r>
      <w:r w:rsidR="00EC5AA5" w:rsidRPr="0067550F">
        <w:rPr>
          <w:rFonts w:ascii="Garamond" w:hAnsi="Garamond"/>
          <w:color w:val="000000"/>
          <w:spacing w:val="-3"/>
          <w:sz w:val="24"/>
          <w:szCs w:val="24"/>
        </w:rPr>
        <w:t>3.</w:t>
      </w:r>
      <w:r>
        <w:rPr>
          <w:rFonts w:ascii="Garamond" w:hAnsi="Garamond"/>
          <w:color w:val="000000"/>
          <w:spacing w:val="-3"/>
          <w:sz w:val="24"/>
          <w:szCs w:val="24"/>
        </w:rPr>
        <w:t xml:space="preserve"> </w:t>
      </w:r>
      <w:r w:rsidR="00EC5AA5" w:rsidRPr="0067550F">
        <w:rPr>
          <w:rFonts w:ascii="Garamond" w:hAnsi="Garamond"/>
          <w:color w:val="000000"/>
          <w:spacing w:val="-3"/>
          <w:sz w:val="24"/>
          <w:szCs w:val="24"/>
        </w:rPr>
        <w:t xml:space="preserve">Përbërja, mënyra e organizimit dhe funksionimit, si dhe detyrat e komitetit miratohen me </w:t>
      </w:r>
      <w:r w:rsidR="005908D6" w:rsidRPr="0067550F">
        <w:rPr>
          <w:rFonts w:ascii="Garamond" w:hAnsi="Garamond"/>
          <w:color w:val="000000"/>
          <w:spacing w:val="-3"/>
          <w:sz w:val="24"/>
          <w:szCs w:val="24"/>
        </w:rPr>
        <w:t>v</w:t>
      </w:r>
      <w:r w:rsidR="00EC5AA5" w:rsidRPr="0067550F">
        <w:rPr>
          <w:rFonts w:ascii="Garamond" w:hAnsi="Garamond"/>
          <w:color w:val="000000"/>
          <w:spacing w:val="-3"/>
          <w:sz w:val="24"/>
          <w:szCs w:val="24"/>
        </w:rPr>
        <w:t xml:space="preserve">endim të Këshillit të Ministrave, me propozim </w:t>
      </w:r>
      <w:r w:rsidR="005908D6" w:rsidRPr="0067550F">
        <w:rPr>
          <w:rFonts w:ascii="Garamond" w:hAnsi="Garamond"/>
          <w:color w:val="000000"/>
          <w:spacing w:val="-3"/>
          <w:sz w:val="24"/>
          <w:szCs w:val="24"/>
        </w:rPr>
        <w:t>të</w:t>
      </w:r>
      <w:r w:rsidR="00EC5AA5" w:rsidRPr="0067550F">
        <w:rPr>
          <w:rFonts w:ascii="Garamond" w:hAnsi="Garamond"/>
          <w:color w:val="000000"/>
          <w:spacing w:val="-3"/>
          <w:sz w:val="24"/>
          <w:szCs w:val="24"/>
        </w:rPr>
        <w:t xml:space="preserve"> ministri</w:t>
      </w:r>
      <w:r w:rsidR="005908D6" w:rsidRPr="0067550F">
        <w:rPr>
          <w:rFonts w:ascii="Garamond" w:hAnsi="Garamond"/>
          <w:color w:val="000000"/>
          <w:spacing w:val="-3"/>
          <w:sz w:val="24"/>
          <w:szCs w:val="24"/>
        </w:rPr>
        <w:t>t</w:t>
      </w:r>
      <w:r w:rsidR="00EC5AA5" w:rsidRPr="0067550F">
        <w:rPr>
          <w:rFonts w:ascii="Garamond" w:hAnsi="Garamond"/>
          <w:color w:val="000000"/>
          <w:spacing w:val="-3"/>
          <w:sz w:val="24"/>
          <w:szCs w:val="24"/>
        </w:rPr>
        <w:t xml:space="preserve"> përgjegjës për turizmin</w:t>
      </w:r>
      <w:r w:rsidR="008535CB" w:rsidRPr="0067550F">
        <w:rPr>
          <w:rFonts w:ascii="Garamond" w:hAnsi="Garamond" w:cs="Times New Roman"/>
          <w:bCs/>
          <w:sz w:val="24"/>
          <w:szCs w:val="24"/>
        </w:rPr>
        <w:t>.”.</w:t>
      </w:r>
    </w:p>
    <w:p w14:paraId="31000EEA"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A48F26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6</w:t>
      </w:r>
    </w:p>
    <w:p w14:paraId="0B878F7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A97975A" w14:textId="77777777" w:rsidR="008535CB" w:rsidRPr="0067550F" w:rsidRDefault="005908D6"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14 ndryshohet si më poshtë</w:t>
      </w:r>
      <w:r w:rsidR="008535CB" w:rsidRPr="0067550F">
        <w:rPr>
          <w:rFonts w:ascii="Garamond" w:hAnsi="Garamond" w:cs="Times New Roman"/>
          <w:bCs/>
          <w:sz w:val="24"/>
          <w:szCs w:val="24"/>
        </w:rPr>
        <w:t>:</w:t>
      </w:r>
    </w:p>
    <w:p w14:paraId="549650B4"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5A2F0A5"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14</w:t>
      </w:r>
    </w:p>
    <w:p w14:paraId="76F6A8F4"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Funksionet dhe kompetencat e Agjencisë Kombëtare të Turizmit</w:t>
      </w:r>
    </w:p>
    <w:p w14:paraId="6FBC8FA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FDED80D"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Agjencia Kombëtare e Turizmit ka</w:t>
      </w:r>
      <w:r w:rsidR="00284AC7" w:rsidRPr="0067550F">
        <w:rPr>
          <w:rFonts w:ascii="Garamond" w:hAnsi="Garamond" w:cs="Times New Roman"/>
          <w:bCs/>
          <w:sz w:val="24"/>
          <w:szCs w:val="24"/>
        </w:rPr>
        <w:t xml:space="preserve"> këto funksione dhe kompetenca:</w:t>
      </w:r>
    </w:p>
    <w:p w14:paraId="131325F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E90765">
        <w:rPr>
          <w:rFonts w:ascii="Garamond" w:hAnsi="Garamond" w:cs="Times New Roman"/>
          <w:bCs/>
          <w:sz w:val="24"/>
          <w:szCs w:val="24"/>
        </w:rPr>
        <w:t xml:space="preserve"> </w:t>
      </w:r>
      <w:r w:rsidRPr="0067550F">
        <w:rPr>
          <w:rFonts w:ascii="Garamond" w:hAnsi="Garamond" w:cs="Times New Roman"/>
          <w:bCs/>
          <w:sz w:val="24"/>
          <w:szCs w:val="24"/>
        </w:rPr>
        <w:t>Zbaton politikat e qeverisë për marketingun në fushën e turizmit, duke promovuar sektorin e turizmit në nivel kombëtar dhe ndërkombëtar nëpërmjet organizimit të panaireve, pjesëmarrjes në panaire ndërkombëtare dhe aktiviteteve të tjera me karakter promovues, me qëllim krijimin e imazhit të Shqipërisë, si destinacion t</w:t>
      </w:r>
      <w:r w:rsidR="00284AC7" w:rsidRPr="0067550F">
        <w:rPr>
          <w:rFonts w:ascii="Garamond" w:hAnsi="Garamond" w:cs="Times New Roman"/>
          <w:bCs/>
          <w:sz w:val="24"/>
          <w:szCs w:val="24"/>
        </w:rPr>
        <w:t>uristik në tregun ndërkombëtar.</w:t>
      </w:r>
    </w:p>
    <w:p w14:paraId="60A54EBF"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w:t>
      </w:r>
      <w:r w:rsidR="00E90765">
        <w:rPr>
          <w:rFonts w:ascii="Garamond" w:hAnsi="Garamond" w:cs="Times New Roman"/>
          <w:bCs/>
          <w:sz w:val="24"/>
          <w:szCs w:val="24"/>
        </w:rPr>
        <w:t xml:space="preserve"> </w:t>
      </w:r>
      <w:r w:rsidRPr="0067550F">
        <w:rPr>
          <w:rFonts w:ascii="Garamond" w:hAnsi="Garamond" w:cs="Times New Roman"/>
          <w:bCs/>
          <w:sz w:val="24"/>
          <w:szCs w:val="24"/>
        </w:rPr>
        <w:t>Ofron informacion për vizitorët, udhëtarët dhe turistët për shërbimet turistike që ofrohen, për produktet dhe destinacionet turistike, për veprimtari e</w:t>
      </w:r>
      <w:r w:rsidR="00284AC7" w:rsidRPr="0067550F">
        <w:rPr>
          <w:rFonts w:ascii="Garamond" w:hAnsi="Garamond" w:cs="Times New Roman"/>
          <w:bCs/>
          <w:sz w:val="24"/>
          <w:szCs w:val="24"/>
        </w:rPr>
        <w:t xml:space="preserve"> të dhëna të tjera të dobishme.</w:t>
      </w:r>
    </w:p>
    <w:p w14:paraId="40CAEE8C"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3.</w:t>
      </w:r>
      <w:r w:rsidR="00E90765">
        <w:rPr>
          <w:rFonts w:ascii="Garamond" w:hAnsi="Garamond" w:cs="Times New Roman"/>
          <w:bCs/>
          <w:sz w:val="24"/>
          <w:szCs w:val="24"/>
        </w:rPr>
        <w:t xml:space="preserve"> </w:t>
      </w:r>
      <w:r w:rsidRPr="0067550F">
        <w:rPr>
          <w:rFonts w:ascii="Garamond" w:hAnsi="Garamond" w:cs="Times New Roman"/>
          <w:bCs/>
          <w:sz w:val="24"/>
          <w:szCs w:val="24"/>
        </w:rPr>
        <w:t>Promovon produktin dhe destinacionet turistike brenda e jashtë vendit, duke bashkëpunuar me zyrat rajonale të turizmit, pushtetin vendor dhe organizma të tjerë që</w:t>
      </w:r>
      <w:r w:rsidR="00284AC7" w:rsidRPr="0067550F">
        <w:rPr>
          <w:rFonts w:ascii="Garamond" w:hAnsi="Garamond" w:cs="Times New Roman"/>
          <w:bCs/>
          <w:sz w:val="24"/>
          <w:szCs w:val="24"/>
        </w:rPr>
        <w:t xml:space="preserve"> operojnë në fushën e turizmit.</w:t>
      </w:r>
    </w:p>
    <w:p w14:paraId="442E3FAF"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4.</w:t>
      </w:r>
      <w:r w:rsidR="00E90765">
        <w:rPr>
          <w:rFonts w:ascii="Garamond" w:hAnsi="Garamond" w:cs="Times New Roman"/>
          <w:bCs/>
          <w:sz w:val="24"/>
          <w:szCs w:val="24"/>
        </w:rPr>
        <w:t xml:space="preserve"> </w:t>
      </w:r>
      <w:r w:rsidRPr="0067550F">
        <w:rPr>
          <w:rFonts w:ascii="Garamond" w:hAnsi="Garamond" w:cs="Times New Roman"/>
          <w:bCs/>
          <w:sz w:val="24"/>
          <w:szCs w:val="24"/>
        </w:rPr>
        <w:t>Promovon investimet në zonat me prioritet zhvillimin e turizmit, duke bashkëpunuar me institucionet e tjera publike të n</w:t>
      </w:r>
      <w:r w:rsidR="00284AC7" w:rsidRPr="0067550F">
        <w:rPr>
          <w:rFonts w:ascii="Garamond" w:hAnsi="Garamond" w:cs="Times New Roman"/>
          <w:bCs/>
          <w:sz w:val="24"/>
          <w:szCs w:val="24"/>
        </w:rPr>
        <w:t xml:space="preserve">xitjes së investimeve në vend. </w:t>
      </w:r>
    </w:p>
    <w:p w14:paraId="3D4DF9B6"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5.</w:t>
      </w:r>
      <w:r w:rsidR="00E90765">
        <w:rPr>
          <w:rFonts w:ascii="Garamond" w:hAnsi="Garamond" w:cs="Times New Roman"/>
          <w:bCs/>
          <w:sz w:val="24"/>
          <w:szCs w:val="24"/>
        </w:rPr>
        <w:t xml:space="preserve"> </w:t>
      </w:r>
      <w:r w:rsidRPr="0067550F">
        <w:rPr>
          <w:rFonts w:ascii="Garamond" w:hAnsi="Garamond" w:cs="Times New Roman"/>
          <w:bCs/>
          <w:sz w:val="24"/>
          <w:szCs w:val="24"/>
        </w:rPr>
        <w:t>Ndërmerr</w:t>
      </w:r>
      <w:r w:rsidR="005908D6" w:rsidRPr="0067550F">
        <w:rPr>
          <w:rFonts w:ascii="Garamond" w:hAnsi="Garamond" w:cs="Times New Roman"/>
          <w:bCs/>
          <w:sz w:val="24"/>
          <w:szCs w:val="24"/>
        </w:rPr>
        <w:t xml:space="preserve"> dhe nxit projekte për turizmin</w:t>
      </w:r>
      <w:r w:rsidRPr="0067550F">
        <w:rPr>
          <w:rFonts w:ascii="Garamond" w:hAnsi="Garamond" w:cs="Times New Roman"/>
          <w:bCs/>
          <w:sz w:val="24"/>
          <w:szCs w:val="24"/>
        </w:rPr>
        <w:t xml:space="preserve"> sipas fushës së veprimtarisë, duke marrë miratimin paraprak të minis</w:t>
      </w:r>
      <w:r w:rsidR="00284AC7" w:rsidRPr="0067550F">
        <w:rPr>
          <w:rFonts w:ascii="Garamond" w:hAnsi="Garamond" w:cs="Times New Roman"/>
          <w:bCs/>
          <w:sz w:val="24"/>
          <w:szCs w:val="24"/>
        </w:rPr>
        <w:t>trisë përgjegjëse për turizmin.</w:t>
      </w:r>
    </w:p>
    <w:p w14:paraId="73718C7D"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w:t>
      </w:r>
      <w:r w:rsidR="00E90765">
        <w:rPr>
          <w:rFonts w:ascii="Garamond" w:hAnsi="Garamond" w:cs="Times New Roman"/>
          <w:bCs/>
          <w:sz w:val="24"/>
          <w:szCs w:val="24"/>
        </w:rPr>
        <w:t xml:space="preserve"> </w:t>
      </w:r>
      <w:r w:rsidRPr="0067550F">
        <w:rPr>
          <w:rFonts w:ascii="Garamond" w:hAnsi="Garamond" w:cs="Times New Roman"/>
          <w:bCs/>
          <w:sz w:val="24"/>
          <w:szCs w:val="24"/>
        </w:rPr>
        <w:t xml:space="preserve">Propozon dhe harton produktet </w:t>
      </w:r>
      <w:r w:rsidR="005908D6" w:rsidRPr="0067550F">
        <w:rPr>
          <w:rFonts w:ascii="Garamond" w:hAnsi="Garamond" w:cs="Times New Roman"/>
          <w:bCs/>
          <w:sz w:val="24"/>
          <w:szCs w:val="24"/>
        </w:rPr>
        <w:t>me karakter promocional</w:t>
      </w:r>
      <w:r w:rsidRPr="0067550F">
        <w:rPr>
          <w:rFonts w:ascii="Garamond" w:hAnsi="Garamond" w:cs="Times New Roman"/>
          <w:bCs/>
          <w:sz w:val="24"/>
          <w:szCs w:val="24"/>
        </w:rPr>
        <w:t xml:space="preserve"> në përputhje me tendencat e tregut turistik dhe realizon prodhimin e tyre.</w:t>
      </w:r>
    </w:p>
    <w:p w14:paraId="66277B4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7.</w:t>
      </w:r>
      <w:r w:rsidR="00E90765">
        <w:rPr>
          <w:rFonts w:ascii="Garamond" w:hAnsi="Garamond" w:cs="Times New Roman"/>
          <w:bCs/>
          <w:sz w:val="24"/>
          <w:szCs w:val="24"/>
        </w:rPr>
        <w:t xml:space="preserve"> </w:t>
      </w:r>
      <w:r w:rsidRPr="0067550F">
        <w:rPr>
          <w:rFonts w:ascii="Garamond" w:hAnsi="Garamond" w:cs="Times New Roman"/>
          <w:bCs/>
          <w:sz w:val="24"/>
          <w:szCs w:val="24"/>
        </w:rPr>
        <w:t>Zbaton Strategjinë Kombëtare të Turiz</w:t>
      </w:r>
      <w:r w:rsidR="00E02F28" w:rsidRPr="0067550F">
        <w:rPr>
          <w:rFonts w:ascii="Garamond" w:hAnsi="Garamond" w:cs="Times New Roman"/>
          <w:bCs/>
          <w:sz w:val="24"/>
          <w:szCs w:val="24"/>
        </w:rPr>
        <w:t>mit për marketingun e sektorit.</w:t>
      </w:r>
    </w:p>
    <w:p w14:paraId="13B1A4AC"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8.</w:t>
      </w:r>
      <w:r w:rsidR="00E90765">
        <w:rPr>
          <w:rFonts w:ascii="Garamond" w:hAnsi="Garamond" w:cs="Times New Roman"/>
          <w:bCs/>
          <w:sz w:val="24"/>
          <w:szCs w:val="24"/>
        </w:rPr>
        <w:t xml:space="preserve"> </w:t>
      </w:r>
      <w:r w:rsidRPr="0067550F">
        <w:rPr>
          <w:rFonts w:ascii="Garamond" w:hAnsi="Garamond" w:cs="Times New Roman"/>
          <w:bCs/>
          <w:sz w:val="24"/>
          <w:szCs w:val="24"/>
        </w:rPr>
        <w:t>I propozon ministrit përgjegjës për turizmin ndryshimin e akteve ligjore e nënligjore në fushën e turizmit, duke argumentuar arsye</w:t>
      </w:r>
      <w:r w:rsidR="00E02F28" w:rsidRPr="0067550F">
        <w:rPr>
          <w:rFonts w:ascii="Garamond" w:hAnsi="Garamond" w:cs="Times New Roman"/>
          <w:bCs/>
          <w:sz w:val="24"/>
          <w:szCs w:val="24"/>
        </w:rPr>
        <w:t xml:space="preserve">t që lidhen me këto propozime. </w:t>
      </w:r>
    </w:p>
    <w:p w14:paraId="2107055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9.</w:t>
      </w:r>
      <w:r w:rsidR="00E90765">
        <w:rPr>
          <w:rFonts w:ascii="Garamond" w:hAnsi="Garamond" w:cs="Times New Roman"/>
          <w:bCs/>
          <w:sz w:val="24"/>
          <w:szCs w:val="24"/>
        </w:rPr>
        <w:t xml:space="preserve"> </w:t>
      </w:r>
      <w:r w:rsidRPr="0067550F">
        <w:rPr>
          <w:rFonts w:ascii="Garamond" w:hAnsi="Garamond" w:cs="Times New Roman"/>
          <w:bCs/>
          <w:sz w:val="24"/>
          <w:szCs w:val="24"/>
        </w:rPr>
        <w:t>Monitoron, përmirëson dhe përditëson faqet zyrt</w:t>
      </w:r>
      <w:r w:rsidR="00E02F28" w:rsidRPr="0067550F">
        <w:rPr>
          <w:rFonts w:ascii="Garamond" w:hAnsi="Garamond" w:cs="Times New Roman"/>
          <w:bCs/>
          <w:sz w:val="24"/>
          <w:szCs w:val="24"/>
        </w:rPr>
        <w:t>are të promocionit të turizmit.</w:t>
      </w:r>
    </w:p>
    <w:p w14:paraId="2564D6EA" w14:textId="77777777" w:rsidR="008535CB" w:rsidRPr="0067550F" w:rsidRDefault="00E02F28"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10. </w:t>
      </w:r>
      <w:r w:rsidR="008535CB" w:rsidRPr="0067550F">
        <w:rPr>
          <w:rFonts w:ascii="Garamond" w:hAnsi="Garamond" w:cs="Times New Roman"/>
          <w:bCs/>
          <w:sz w:val="24"/>
          <w:szCs w:val="24"/>
        </w:rPr>
        <w:t>Mbledh të ardhurat që realizohen nga marrëveshjet e qirasë për sipërfaqet e dhëna në përdorim për zhvillimin e turizmit dhe bën derdhjen e tyre në përputhje me parashik</w:t>
      </w:r>
      <w:r w:rsidRPr="0067550F">
        <w:rPr>
          <w:rFonts w:ascii="Garamond" w:hAnsi="Garamond" w:cs="Times New Roman"/>
          <w:bCs/>
          <w:sz w:val="24"/>
          <w:szCs w:val="24"/>
        </w:rPr>
        <w:t xml:space="preserve">imet e legjislacionit në fuqi. </w:t>
      </w:r>
    </w:p>
    <w:p w14:paraId="28958F99" w14:textId="77777777" w:rsidR="008535CB" w:rsidRPr="0067550F" w:rsidRDefault="00E02F28"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11. </w:t>
      </w:r>
      <w:r w:rsidR="008535CB" w:rsidRPr="0067550F">
        <w:rPr>
          <w:rFonts w:ascii="Garamond" w:hAnsi="Garamond" w:cs="Times New Roman"/>
          <w:bCs/>
          <w:sz w:val="24"/>
          <w:szCs w:val="24"/>
        </w:rPr>
        <w:t>Kontrollon zbatimin dhe plotësimin e kritereve për marrëveshjet ekzistuese të qirasë dh</w:t>
      </w:r>
      <w:r w:rsidR="005908D6" w:rsidRPr="0067550F">
        <w:rPr>
          <w:rFonts w:ascii="Garamond" w:hAnsi="Garamond" w:cs="Times New Roman"/>
          <w:bCs/>
          <w:sz w:val="24"/>
          <w:szCs w:val="24"/>
        </w:rPr>
        <w:t>e për marrëveshjet e zhvillimit</w:t>
      </w:r>
      <w:r w:rsidR="008535CB" w:rsidRPr="0067550F">
        <w:rPr>
          <w:rFonts w:ascii="Garamond" w:hAnsi="Garamond" w:cs="Times New Roman"/>
          <w:bCs/>
          <w:sz w:val="24"/>
          <w:szCs w:val="24"/>
        </w:rPr>
        <w:t xml:space="preserve"> të lidhura me su</w:t>
      </w:r>
      <w:r w:rsidR="00BB6F57" w:rsidRPr="0067550F">
        <w:rPr>
          <w:rFonts w:ascii="Garamond" w:hAnsi="Garamond" w:cs="Times New Roman"/>
          <w:bCs/>
          <w:sz w:val="24"/>
          <w:szCs w:val="24"/>
        </w:rPr>
        <w:t>bjektet “person i stimuluar”.</w:t>
      </w:r>
      <w:r w:rsidR="00E90765">
        <w:rPr>
          <w:rFonts w:ascii="Garamond" w:hAnsi="Garamond" w:cs="Times New Roman"/>
          <w:bCs/>
          <w:sz w:val="24"/>
          <w:szCs w:val="24"/>
        </w:rPr>
        <w:t xml:space="preserve"> </w:t>
      </w:r>
    </w:p>
    <w:p w14:paraId="0CB2AA17" w14:textId="77777777" w:rsidR="008535CB" w:rsidRPr="0067550F" w:rsidRDefault="00BB6F57"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12. </w:t>
      </w:r>
      <w:r w:rsidR="008535CB" w:rsidRPr="0067550F">
        <w:rPr>
          <w:rFonts w:ascii="Garamond" w:hAnsi="Garamond" w:cs="Times New Roman"/>
          <w:bCs/>
          <w:sz w:val="24"/>
          <w:szCs w:val="24"/>
        </w:rPr>
        <w:t>Harton në bashkëpunim me institucionet qendrore, njësitë e vetëqeverisjes vendore dhe grupet e interesit në fushën e turizmit</w:t>
      </w:r>
      <w:r w:rsidR="005908D6" w:rsidRPr="0067550F">
        <w:rPr>
          <w:rFonts w:ascii="Garamond" w:hAnsi="Garamond" w:cs="Times New Roman"/>
          <w:bCs/>
          <w:sz w:val="24"/>
          <w:szCs w:val="24"/>
        </w:rPr>
        <w:t>,</w:t>
      </w:r>
      <w:r w:rsidR="008535CB" w:rsidRPr="0067550F">
        <w:rPr>
          <w:rFonts w:ascii="Garamond" w:hAnsi="Garamond" w:cs="Times New Roman"/>
          <w:bCs/>
          <w:sz w:val="24"/>
          <w:szCs w:val="24"/>
        </w:rPr>
        <w:t xml:space="preserve"> kalendarin turistik të aktiviteteve zbavitëse dhe koo</w:t>
      </w:r>
      <w:r w:rsidRPr="0067550F">
        <w:rPr>
          <w:rFonts w:ascii="Garamond" w:hAnsi="Garamond" w:cs="Times New Roman"/>
          <w:bCs/>
          <w:sz w:val="24"/>
          <w:szCs w:val="24"/>
        </w:rPr>
        <w:t>rdinon realizimin e tij.</w:t>
      </w:r>
    </w:p>
    <w:p w14:paraId="3D33EF1A" w14:textId="77777777" w:rsidR="008535CB" w:rsidRPr="0067550F" w:rsidRDefault="00BB6F57"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13. </w:t>
      </w:r>
      <w:r w:rsidR="008535CB" w:rsidRPr="0067550F">
        <w:rPr>
          <w:rFonts w:ascii="Garamond" w:hAnsi="Garamond" w:cs="Times New Roman"/>
          <w:bCs/>
          <w:sz w:val="24"/>
          <w:szCs w:val="24"/>
        </w:rPr>
        <w:t>Planifikon, koordinon, orienton dhe promovon kalendarin turistik, duke përfshirë ngjarjet kulturore, të traditës, sportive dhe natyrore, që ofrojnë zbavitje dhe kënaqësi për turistët në të gjithë territorin e Republikës së Sh</w:t>
      </w:r>
      <w:r w:rsidR="00267E57" w:rsidRPr="0067550F">
        <w:rPr>
          <w:rFonts w:ascii="Garamond" w:hAnsi="Garamond" w:cs="Times New Roman"/>
          <w:bCs/>
          <w:sz w:val="24"/>
          <w:szCs w:val="24"/>
        </w:rPr>
        <w:t>qipërisë.</w:t>
      </w:r>
    </w:p>
    <w:p w14:paraId="0C687B8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14. Financon nga fondi buxhetor i miratuar për çdo vit realizimin e projekteve dhe ngjarjeve me karakter krijues e me objekt të veprimtarisë së tyre turizmin, si dhe atyre që janë të përfshira në kalendarin turistik, pas miratimit të ministrit. </w:t>
      </w:r>
    </w:p>
    <w:p w14:paraId="1F56F382" w14:textId="77777777" w:rsidR="008535CB" w:rsidRPr="0067550F" w:rsidRDefault="00267E57"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15. </w:t>
      </w:r>
      <w:r w:rsidR="008535CB" w:rsidRPr="0067550F">
        <w:rPr>
          <w:rFonts w:ascii="Garamond" w:hAnsi="Garamond" w:cs="Times New Roman"/>
          <w:bCs/>
          <w:sz w:val="24"/>
          <w:szCs w:val="24"/>
        </w:rPr>
        <w:t>Krijon të ardhura dytësore nga pagesat e subjekteve të interesuara për promovimin e aktiviteteve dhe për shërbimet turistike në hapësirat e menaxhuara nga Agjencia Kombëtare e Turizmit. Procedura e mbledhjes dhe e përdorimit të këtyre të ardhurave miratohet me udhëzimin e përbashkët të ministrit përgjegjës për turizmin dhe të ministrit përgjegjës për financat.”.</w:t>
      </w:r>
    </w:p>
    <w:p w14:paraId="65C88E6D"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A0CE16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7</w:t>
      </w:r>
    </w:p>
    <w:p w14:paraId="3B2F5B1F"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2C78B08" w14:textId="77777777" w:rsidR="008535CB" w:rsidRPr="0067550F" w:rsidRDefault="005908D6"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 Në nenin 15</w:t>
      </w:r>
      <w:r w:rsidR="008535CB" w:rsidRPr="0067550F">
        <w:rPr>
          <w:rFonts w:ascii="Garamond" w:hAnsi="Garamond" w:cs="Times New Roman"/>
          <w:bCs/>
          <w:sz w:val="24"/>
          <w:szCs w:val="24"/>
        </w:rPr>
        <w:t xml:space="preserve"> </w:t>
      </w:r>
      <w:r w:rsidRPr="0067550F">
        <w:rPr>
          <w:rFonts w:ascii="Garamond" w:hAnsi="Garamond" w:cs="Times New Roman"/>
          <w:bCs/>
          <w:sz w:val="24"/>
          <w:szCs w:val="24"/>
        </w:rPr>
        <w:t>pika 1</w:t>
      </w:r>
      <w:r w:rsidR="0087208B" w:rsidRPr="0067550F">
        <w:rPr>
          <w:rFonts w:ascii="Garamond" w:hAnsi="Garamond" w:cs="Times New Roman"/>
          <w:bCs/>
          <w:sz w:val="24"/>
          <w:szCs w:val="24"/>
        </w:rPr>
        <w:t xml:space="preserve"> </w:t>
      </w:r>
      <w:r w:rsidRPr="0067550F">
        <w:rPr>
          <w:rFonts w:ascii="Garamond" w:hAnsi="Garamond" w:cs="Times New Roman"/>
          <w:bCs/>
          <w:sz w:val="24"/>
          <w:szCs w:val="24"/>
        </w:rPr>
        <w:t>ndryshohet</w:t>
      </w:r>
      <w:r w:rsidR="00267E57" w:rsidRPr="0067550F">
        <w:rPr>
          <w:rFonts w:ascii="Garamond" w:hAnsi="Garamond" w:cs="Times New Roman"/>
          <w:bCs/>
          <w:sz w:val="24"/>
          <w:szCs w:val="24"/>
        </w:rPr>
        <w:t xml:space="preserve"> si më poshtë:</w:t>
      </w:r>
    </w:p>
    <w:p w14:paraId="5C2D726B" w14:textId="12D16F03"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 Agjencia Kombëtare e Bregdetit (në vijim </w:t>
      </w:r>
      <w:r w:rsidR="00E256BC">
        <w:rPr>
          <w:rFonts w:ascii="Garamond" w:hAnsi="Garamond" w:cs="Times New Roman"/>
          <w:bCs/>
          <w:sz w:val="24"/>
          <w:szCs w:val="24"/>
        </w:rPr>
        <w:t>“</w:t>
      </w:r>
      <w:r w:rsidRPr="0067550F">
        <w:rPr>
          <w:rFonts w:ascii="Garamond" w:hAnsi="Garamond" w:cs="Times New Roman"/>
          <w:bCs/>
          <w:sz w:val="24"/>
          <w:szCs w:val="24"/>
        </w:rPr>
        <w:t>AKB</w:t>
      </w:r>
      <w:r w:rsidR="00E256BC">
        <w:rPr>
          <w:rFonts w:ascii="Garamond" w:hAnsi="Garamond" w:cs="Times New Roman"/>
          <w:bCs/>
          <w:sz w:val="24"/>
          <w:szCs w:val="24"/>
        </w:rPr>
        <w:t>”</w:t>
      </w:r>
      <w:r w:rsidRPr="0067550F">
        <w:rPr>
          <w:rFonts w:ascii="Garamond" w:hAnsi="Garamond" w:cs="Times New Roman"/>
          <w:bCs/>
          <w:sz w:val="24"/>
          <w:szCs w:val="24"/>
        </w:rPr>
        <w:t>) është person juridik publik, buxhetor, me seli në Tiranë, në varësi të ministrit përgjegjës për turizmin, që ka për qëllim mbrojtjen dhe ndjekjen e zhvillimit të qëndrueshëm të zonës bregdetare dhe të brigjeve të brendshme, monitorimin, inspektimin dhe kontrollin e veprimtarive turistike në territorin e Republikës së Shqipërisë, në funksion të zhvillimit të qëndrueshëm të turizmit.”.</w:t>
      </w:r>
    </w:p>
    <w:p w14:paraId="568B5BC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B4C79CC"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8</w:t>
      </w:r>
    </w:p>
    <w:p w14:paraId="7FE949CB"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3C0E3E9" w14:textId="079C8FC0"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16</w:t>
      </w:r>
      <w:r w:rsidR="00E256BC">
        <w:rPr>
          <w:rFonts w:ascii="Garamond" w:hAnsi="Garamond" w:cs="Times New Roman"/>
          <w:bCs/>
          <w:sz w:val="24"/>
          <w:szCs w:val="24"/>
        </w:rPr>
        <w:t>,</w:t>
      </w:r>
      <w:r w:rsidRPr="0067550F">
        <w:rPr>
          <w:rFonts w:ascii="Garamond" w:hAnsi="Garamond" w:cs="Times New Roman"/>
          <w:bCs/>
          <w:sz w:val="24"/>
          <w:szCs w:val="24"/>
        </w:rPr>
        <w:t xml:space="preserve"> shfuqizohet.</w:t>
      </w:r>
    </w:p>
    <w:p w14:paraId="09F44288" w14:textId="77777777" w:rsidR="00267E57" w:rsidRPr="0067550F" w:rsidRDefault="00267E57" w:rsidP="004C76E5">
      <w:pPr>
        <w:spacing w:after="0" w:line="240" w:lineRule="auto"/>
        <w:ind w:firstLine="284"/>
        <w:jc w:val="both"/>
        <w:rPr>
          <w:rFonts w:ascii="Garamond" w:hAnsi="Garamond" w:cs="Times New Roman"/>
          <w:bCs/>
          <w:sz w:val="24"/>
          <w:szCs w:val="24"/>
        </w:rPr>
      </w:pPr>
    </w:p>
    <w:p w14:paraId="7AA9098F"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lastRenderedPageBreak/>
        <w:t>Neni 9</w:t>
      </w:r>
    </w:p>
    <w:p w14:paraId="41E0AEF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3A4B828" w14:textId="77777777" w:rsidR="008535CB" w:rsidRPr="0067550F" w:rsidRDefault="00267E57"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17 ndryshohet si më poshtë</w:t>
      </w:r>
      <w:r w:rsidR="008535CB" w:rsidRPr="0067550F">
        <w:rPr>
          <w:rFonts w:ascii="Garamond" w:hAnsi="Garamond" w:cs="Times New Roman"/>
          <w:bCs/>
          <w:sz w:val="24"/>
          <w:szCs w:val="24"/>
        </w:rPr>
        <w:t>:</w:t>
      </w:r>
    </w:p>
    <w:p w14:paraId="4139B77D"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E4111E5"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17</w:t>
      </w:r>
    </w:p>
    <w:p w14:paraId="01587615"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Funksionet dhe kompetencat e Agjencisë Kombëtare të Bregdetit</w:t>
      </w:r>
    </w:p>
    <w:p w14:paraId="39B6A8B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F737150" w14:textId="6BF8A48A" w:rsidR="008535CB" w:rsidRPr="0067550F" w:rsidRDefault="005879E1" w:rsidP="004C76E5">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8535CB" w:rsidRPr="0067550F">
        <w:rPr>
          <w:rFonts w:ascii="Garamond" w:hAnsi="Garamond" w:cs="Times New Roman"/>
          <w:bCs/>
          <w:sz w:val="24"/>
          <w:szCs w:val="24"/>
        </w:rPr>
        <w:t>Agjencia Kombëtare e Bregdetit ka</w:t>
      </w:r>
      <w:r w:rsidR="00267E57" w:rsidRPr="0067550F">
        <w:rPr>
          <w:rFonts w:ascii="Garamond" w:hAnsi="Garamond" w:cs="Times New Roman"/>
          <w:bCs/>
          <w:sz w:val="24"/>
          <w:szCs w:val="24"/>
        </w:rPr>
        <w:t xml:space="preserve"> këto funksione dhe kompetenca:</w:t>
      </w:r>
    </w:p>
    <w:p w14:paraId="7ACEE087"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a)</w:t>
      </w:r>
      <w:r w:rsidR="004C76E5">
        <w:rPr>
          <w:rFonts w:ascii="Garamond" w:hAnsi="Garamond" w:cs="Times New Roman"/>
          <w:bCs/>
          <w:sz w:val="24"/>
          <w:szCs w:val="24"/>
        </w:rPr>
        <w:t xml:space="preserve"> </w:t>
      </w:r>
      <w:r w:rsidR="00267E57" w:rsidRPr="0067550F">
        <w:rPr>
          <w:rFonts w:ascii="Garamond" w:hAnsi="Garamond" w:cs="Times New Roman"/>
          <w:bCs/>
          <w:sz w:val="24"/>
          <w:szCs w:val="24"/>
        </w:rPr>
        <w:t>o</w:t>
      </w:r>
      <w:r w:rsidRPr="0067550F">
        <w:rPr>
          <w:rFonts w:ascii="Garamond" w:hAnsi="Garamond" w:cs="Times New Roman"/>
          <w:bCs/>
          <w:sz w:val="24"/>
          <w:szCs w:val="24"/>
        </w:rPr>
        <w:t>rganizimin e punës për menaxhimin e integruar të zonës bregujore;</w:t>
      </w:r>
    </w:p>
    <w:p w14:paraId="6D888C6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b)</w:t>
      </w:r>
      <w:r w:rsidR="004C76E5">
        <w:rPr>
          <w:rFonts w:ascii="Garamond" w:hAnsi="Garamond" w:cs="Times New Roman"/>
          <w:bCs/>
          <w:sz w:val="24"/>
          <w:szCs w:val="24"/>
        </w:rPr>
        <w:t xml:space="preserve"> </w:t>
      </w:r>
      <w:r w:rsidR="00267E57" w:rsidRPr="0067550F">
        <w:rPr>
          <w:rFonts w:ascii="Garamond" w:hAnsi="Garamond" w:cs="Times New Roman"/>
          <w:bCs/>
          <w:sz w:val="24"/>
          <w:szCs w:val="24"/>
        </w:rPr>
        <w:t>s</w:t>
      </w:r>
      <w:r w:rsidRPr="0067550F">
        <w:rPr>
          <w:rFonts w:ascii="Garamond" w:hAnsi="Garamond" w:cs="Times New Roman"/>
          <w:bCs/>
          <w:sz w:val="24"/>
          <w:szCs w:val="24"/>
        </w:rPr>
        <w:t>igurimin e zhvillimit të qëndrueshëm të turizmit nëpërmjet monitorimit, inspektimit dhe kontrollit t</w:t>
      </w:r>
      <w:r w:rsidR="005B5423" w:rsidRPr="0067550F">
        <w:rPr>
          <w:rFonts w:ascii="Garamond" w:hAnsi="Garamond" w:cs="Times New Roman"/>
          <w:bCs/>
          <w:sz w:val="24"/>
          <w:szCs w:val="24"/>
        </w:rPr>
        <w:t>ë</w:t>
      </w:r>
      <w:r w:rsidRPr="0067550F">
        <w:rPr>
          <w:rFonts w:ascii="Garamond" w:hAnsi="Garamond" w:cs="Times New Roman"/>
          <w:bCs/>
          <w:sz w:val="24"/>
          <w:szCs w:val="24"/>
        </w:rPr>
        <w:t xml:space="preserve"> veprimtarive turistike në të gjithë territorin e Republikës së Shqipërisë;</w:t>
      </w:r>
    </w:p>
    <w:p w14:paraId="2A7F6B3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c)</w:t>
      </w:r>
      <w:r w:rsidR="004C76E5">
        <w:rPr>
          <w:rFonts w:ascii="Garamond" w:hAnsi="Garamond" w:cs="Times New Roman"/>
          <w:bCs/>
          <w:sz w:val="24"/>
          <w:szCs w:val="24"/>
        </w:rPr>
        <w:t xml:space="preserve"> </w:t>
      </w:r>
      <w:r w:rsidR="00267E57" w:rsidRPr="0067550F">
        <w:rPr>
          <w:rFonts w:ascii="Garamond" w:hAnsi="Garamond" w:cs="Times New Roman"/>
          <w:bCs/>
          <w:sz w:val="24"/>
          <w:szCs w:val="24"/>
        </w:rPr>
        <w:t>b</w:t>
      </w:r>
      <w:r w:rsidRPr="0067550F">
        <w:rPr>
          <w:rFonts w:ascii="Garamond" w:hAnsi="Garamond" w:cs="Times New Roman"/>
          <w:bCs/>
          <w:sz w:val="24"/>
          <w:szCs w:val="24"/>
        </w:rPr>
        <w:t xml:space="preserve">ashkëpunimin me institucionet shtetërore, qendrore e vendore, </w:t>
      </w:r>
      <w:r w:rsidR="005B5423" w:rsidRPr="0067550F">
        <w:rPr>
          <w:rFonts w:ascii="Garamond" w:hAnsi="Garamond" w:cs="Times New Roman"/>
          <w:bCs/>
          <w:sz w:val="24"/>
          <w:szCs w:val="24"/>
        </w:rPr>
        <w:t xml:space="preserve">me </w:t>
      </w:r>
      <w:r w:rsidRPr="0067550F">
        <w:rPr>
          <w:rFonts w:ascii="Garamond" w:hAnsi="Garamond" w:cs="Times New Roman"/>
          <w:bCs/>
          <w:sz w:val="24"/>
          <w:szCs w:val="24"/>
        </w:rPr>
        <w:t>investitorë dhe aktorë të tjerë vendas apo ndërkombëtarë për shkëmbimin e të dhënave dhe krijimin e të gjitha lehtësive për përmbushjen e qëllimeve e të funksioneve të veprimtarisë së saj;</w:t>
      </w:r>
    </w:p>
    <w:p w14:paraId="7541EDE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ç)</w:t>
      </w:r>
      <w:r w:rsidR="00E90765">
        <w:rPr>
          <w:rFonts w:ascii="Garamond" w:hAnsi="Garamond" w:cs="Times New Roman"/>
          <w:bCs/>
          <w:sz w:val="24"/>
          <w:szCs w:val="24"/>
        </w:rPr>
        <w:t xml:space="preserve"> </w:t>
      </w:r>
      <w:r w:rsidR="00267E57" w:rsidRPr="0067550F">
        <w:rPr>
          <w:rFonts w:ascii="Garamond" w:hAnsi="Garamond" w:cs="Times New Roman"/>
          <w:bCs/>
          <w:sz w:val="24"/>
          <w:szCs w:val="24"/>
        </w:rPr>
        <w:t>n</w:t>
      </w:r>
      <w:r w:rsidRPr="0067550F">
        <w:rPr>
          <w:rFonts w:ascii="Garamond" w:hAnsi="Garamond" w:cs="Times New Roman"/>
          <w:bCs/>
          <w:sz w:val="24"/>
          <w:szCs w:val="24"/>
        </w:rPr>
        <w:t>xitjen e investimeve në zonën bregujore;</w:t>
      </w:r>
    </w:p>
    <w:p w14:paraId="7D51BD7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d)</w:t>
      </w:r>
      <w:r w:rsidR="004C76E5">
        <w:rPr>
          <w:rFonts w:ascii="Garamond" w:hAnsi="Garamond" w:cs="Times New Roman"/>
          <w:bCs/>
          <w:sz w:val="24"/>
          <w:szCs w:val="24"/>
        </w:rPr>
        <w:t xml:space="preserve"> </w:t>
      </w:r>
      <w:r w:rsidR="00C23E2C" w:rsidRPr="0067550F">
        <w:rPr>
          <w:rFonts w:ascii="Garamond" w:hAnsi="Garamond" w:cs="Times New Roman"/>
          <w:bCs/>
          <w:sz w:val="24"/>
          <w:szCs w:val="24"/>
        </w:rPr>
        <w:t>b</w:t>
      </w:r>
      <w:r w:rsidRPr="0067550F">
        <w:rPr>
          <w:rFonts w:ascii="Garamond" w:hAnsi="Garamond" w:cs="Times New Roman"/>
          <w:bCs/>
          <w:sz w:val="24"/>
          <w:szCs w:val="24"/>
        </w:rPr>
        <w:t>ashkërendimin e programeve dhe projekteve zhvilluese me rëndësi për menaxhimin e integruar të zonës bregujore;</w:t>
      </w:r>
    </w:p>
    <w:p w14:paraId="43DD8D2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dh)</w:t>
      </w:r>
      <w:r w:rsidR="004C76E5">
        <w:rPr>
          <w:rFonts w:ascii="Garamond" w:hAnsi="Garamond" w:cs="Times New Roman"/>
          <w:bCs/>
          <w:sz w:val="24"/>
          <w:szCs w:val="24"/>
        </w:rPr>
        <w:t xml:space="preserve"> </w:t>
      </w:r>
      <w:r w:rsidR="00C23E2C" w:rsidRPr="0067550F">
        <w:rPr>
          <w:rFonts w:ascii="Garamond" w:hAnsi="Garamond" w:cs="Times New Roman"/>
          <w:bCs/>
          <w:sz w:val="24"/>
          <w:szCs w:val="24"/>
        </w:rPr>
        <w:t>s</w:t>
      </w:r>
      <w:r w:rsidRPr="0067550F">
        <w:rPr>
          <w:rFonts w:ascii="Garamond" w:hAnsi="Garamond" w:cs="Times New Roman"/>
          <w:bCs/>
          <w:sz w:val="24"/>
          <w:szCs w:val="24"/>
        </w:rPr>
        <w:t>igurimin e shërbimit të pastrimit të zonës bregujore gjatë sezonit turistik, në mbështetje dhe plotësim të shërbimit të ofruar nga organet kompetente të qeverisjes vendore. Procedura e prokurimit publik për sigurimin e shërbimit të pastrimit të zonës bregujore bëhet nga AKB-ja, duke zbatuar legjislacionin në fuqi për prokurimin publik;</w:t>
      </w:r>
    </w:p>
    <w:p w14:paraId="257D5A8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e)</w:t>
      </w:r>
      <w:r w:rsidR="004C76E5">
        <w:rPr>
          <w:rFonts w:ascii="Garamond" w:hAnsi="Garamond" w:cs="Times New Roman"/>
          <w:bCs/>
          <w:sz w:val="24"/>
          <w:szCs w:val="24"/>
        </w:rPr>
        <w:t xml:space="preserve"> </w:t>
      </w:r>
      <w:r w:rsidR="00C23E2C" w:rsidRPr="0067550F">
        <w:rPr>
          <w:rFonts w:ascii="Garamond" w:hAnsi="Garamond" w:cs="Times New Roman"/>
          <w:bCs/>
          <w:sz w:val="24"/>
          <w:szCs w:val="24"/>
        </w:rPr>
        <w:t>k</w:t>
      </w:r>
      <w:r w:rsidRPr="0067550F">
        <w:rPr>
          <w:rFonts w:ascii="Garamond" w:hAnsi="Garamond" w:cs="Times New Roman"/>
          <w:bCs/>
          <w:sz w:val="24"/>
          <w:szCs w:val="24"/>
        </w:rPr>
        <w:t>ryerjen e inspektimeve për të</w:t>
      </w:r>
      <w:r w:rsidR="005B5423" w:rsidRPr="0067550F">
        <w:rPr>
          <w:rFonts w:ascii="Garamond" w:hAnsi="Garamond" w:cs="Times New Roman"/>
          <w:bCs/>
          <w:sz w:val="24"/>
          <w:szCs w:val="24"/>
        </w:rPr>
        <w:t xml:space="preserve"> gjitha veprimtaritë turistike </w:t>
      </w:r>
      <w:r w:rsidRPr="0067550F">
        <w:rPr>
          <w:rFonts w:ascii="Garamond" w:hAnsi="Garamond" w:cs="Times New Roman"/>
          <w:bCs/>
          <w:sz w:val="24"/>
          <w:szCs w:val="24"/>
        </w:rPr>
        <w:t>në përputhje me parashikimet e këtij ligj</w:t>
      </w:r>
      <w:r w:rsidR="005B5423" w:rsidRPr="0067550F">
        <w:rPr>
          <w:rFonts w:ascii="Garamond" w:hAnsi="Garamond" w:cs="Times New Roman"/>
          <w:bCs/>
          <w:sz w:val="24"/>
          <w:szCs w:val="24"/>
        </w:rPr>
        <w:t>i dhe të legjislacionit në fuqi</w:t>
      </w:r>
      <w:r w:rsidRPr="0067550F">
        <w:rPr>
          <w:rFonts w:ascii="Garamond" w:hAnsi="Garamond" w:cs="Times New Roman"/>
          <w:bCs/>
          <w:sz w:val="24"/>
          <w:szCs w:val="24"/>
        </w:rPr>
        <w:t xml:space="preserve"> për inspektimin dhe marrjen e masave administrative për shkeljet e konstatuara; </w:t>
      </w:r>
    </w:p>
    <w:p w14:paraId="5505BCF6"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ë)</w:t>
      </w:r>
      <w:r w:rsidR="00E90765">
        <w:rPr>
          <w:rFonts w:ascii="Garamond" w:hAnsi="Garamond" w:cs="Times New Roman"/>
          <w:bCs/>
          <w:sz w:val="24"/>
          <w:szCs w:val="24"/>
        </w:rPr>
        <w:t xml:space="preserve"> </w:t>
      </w:r>
      <w:r w:rsidR="00C23E2C" w:rsidRPr="0067550F">
        <w:rPr>
          <w:rFonts w:ascii="Garamond" w:hAnsi="Garamond" w:cs="Times New Roman"/>
          <w:bCs/>
          <w:sz w:val="24"/>
          <w:szCs w:val="24"/>
        </w:rPr>
        <w:t>u</w:t>
      </w:r>
      <w:r w:rsidRPr="0067550F">
        <w:rPr>
          <w:rFonts w:ascii="Garamond" w:hAnsi="Garamond" w:cs="Times New Roman"/>
          <w:bCs/>
          <w:sz w:val="24"/>
          <w:szCs w:val="24"/>
        </w:rPr>
        <w:t>shtrimin e çdo përgjegjësie tjetër të përcaktuar me ligj apo në aktin nënligjor.”.</w:t>
      </w:r>
    </w:p>
    <w:p w14:paraId="582F08C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F6F905C" w14:textId="77777777" w:rsidR="00647BE4" w:rsidRPr="0067550F" w:rsidRDefault="00647BE4" w:rsidP="004C76E5">
      <w:pPr>
        <w:spacing w:after="0" w:line="240" w:lineRule="auto"/>
        <w:ind w:firstLine="284"/>
        <w:jc w:val="center"/>
        <w:rPr>
          <w:rFonts w:ascii="Garamond" w:hAnsi="Garamond" w:cs="Times New Roman"/>
          <w:bCs/>
          <w:sz w:val="24"/>
          <w:szCs w:val="24"/>
        </w:rPr>
      </w:pPr>
    </w:p>
    <w:p w14:paraId="1601CE66"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10</w:t>
      </w:r>
    </w:p>
    <w:p w14:paraId="5E57E2A3" w14:textId="77777777" w:rsidR="008535CB" w:rsidRPr="0067550F" w:rsidRDefault="008535CB" w:rsidP="004C76E5">
      <w:pPr>
        <w:spacing w:after="0" w:line="240" w:lineRule="auto"/>
        <w:ind w:firstLine="284"/>
        <w:jc w:val="center"/>
        <w:rPr>
          <w:rFonts w:ascii="Garamond" w:hAnsi="Garamond" w:cs="Times New Roman"/>
          <w:bCs/>
          <w:sz w:val="24"/>
          <w:szCs w:val="24"/>
        </w:rPr>
      </w:pPr>
    </w:p>
    <w:p w14:paraId="6C9E8145" w14:textId="77777777" w:rsidR="008535CB" w:rsidRPr="0067550F" w:rsidRDefault="00F60A58"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Në </w:t>
      </w:r>
      <w:r w:rsidR="005B5423" w:rsidRPr="0067550F">
        <w:rPr>
          <w:rFonts w:ascii="Garamond" w:hAnsi="Garamond" w:cs="Times New Roman"/>
          <w:bCs/>
          <w:sz w:val="24"/>
          <w:szCs w:val="24"/>
        </w:rPr>
        <w:t>nenin 20, pika 2, shkronja</w:t>
      </w:r>
      <w:r w:rsidRPr="0067550F">
        <w:rPr>
          <w:rFonts w:ascii="Garamond" w:hAnsi="Garamond" w:cs="Times New Roman"/>
          <w:bCs/>
          <w:sz w:val="24"/>
          <w:szCs w:val="24"/>
        </w:rPr>
        <w:t xml:space="preserve"> “c”, fjalët “ministrin dhe AKT-në</w:t>
      </w:r>
      <w:r w:rsidR="008535CB" w:rsidRPr="0067550F">
        <w:rPr>
          <w:rFonts w:ascii="Garamond" w:hAnsi="Garamond" w:cs="Times New Roman"/>
          <w:bCs/>
          <w:sz w:val="24"/>
          <w:szCs w:val="24"/>
        </w:rPr>
        <w:t xml:space="preserve">” zëvendësohen me </w:t>
      </w:r>
      <w:r w:rsidRPr="0067550F">
        <w:rPr>
          <w:rFonts w:ascii="Garamond" w:hAnsi="Garamond" w:cs="Times New Roman"/>
          <w:bCs/>
          <w:sz w:val="24"/>
          <w:szCs w:val="24"/>
        </w:rPr>
        <w:t>fjalët “</w:t>
      </w:r>
      <w:r w:rsidR="008535CB" w:rsidRPr="0067550F">
        <w:rPr>
          <w:rFonts w:ascii="Garamond" w:hAnsi="Garamond" w:cs="Times New Roman"/>
          <w:bCs/>
          <w:sz w:val="24"/>
          <w:szCs w:val="24"/>
        </w:rPr>
        <w:t>minis</w:t>
      </w:r>
      <w:r w:rsidRPr="0067550F">
        <w:rPr>
          <w:rFonts w:ascii="Garamond" w:hAnsi="Garamond" w:cs="Times New Roman"/>
          <w:bCs/>
          <w:sz w:val="24"/>
          <w:szCs w:val="24"/>
        </w:rPr>
        <w:t>trinë përgjegjëse për turizmin</w:t>
      </w:r>
      <w:r w:rsidR="008535CB" w:rsidRPr="0067550F">
        <w:rPr>
          <w:rFonts w:ascii="Garamond" w:hAnsi="Garamond" w:cs="Times New Roman"/>
          <w:bCs/>
          <w:sz w:val="24"/>
          <w:szCs w:val="24"/>
        </w:rPr>
        <w:t>”.</w:t>
      </w:r>
    </w:p>
    <w:p w14:paraId="17D2302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58DF3D9"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11</w:t>
      </w:r>
    </w:p>
    <w:p w14:paraId="61D0C81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197EDF3" w14:textId="77777777" w:rsidR="008535CB" w:rsidRPr="0067550F" w:rsidRDefault="005B542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Pas nenit 28 shtohet neni 28/1</w:t>
      </w:r>
      <w:r w:rsidR="008535CB" w:rsidRPr="0067550F">
        <w:rPr>
          <w:rFonts w:ascii="Garamond" w:hAnsi="Garamond" w:cs="Times New Roman"/>
          <w:bCs/>
          <w:sz w:val="24"/>
          <w:szCs w:val="24"/>
        </w:rPr>
        <w:t xml:space="preserve"> me këtë përmbajtje:</w:t>
      </w:r>
    </w:p>
    <w:p w14:paraId="5C90387A"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3D378D0"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28/1</w:t>
      </w:r>
    </w:p>
    <w:p w14:paraId="02CE8AE6"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Standardizimi dhe administrimi i shtigjeve turistike</w:t>
      </w:r>
    </w:p>
    <w:p w14:paraId="48B34A0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12C02C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Ministri përgjegjës për turizmin miraton rregulloren për standardizimin dhe administrimin e shtigjeve turistike. Rregullorja përcakton rregullat për regjistrimin dhe kategorizimin e shtigjeve turistike, sinjalistikën, projektimin, hapjen dhe mirëmbajtjen e tyre, të dhënat për shtigjet, ndërhyrjet, rregullat e sjelljes së vizitorëve të shtigjeve, organet përgjegjëse, rregullat për trajnimin e shtegmbajtësve, si dhe çdo aspekt tjetër që lidhet me standardizimin dhe administrimin e shtigjeve turistike.”.</w:t>
      </w:r>
    </w:p>
    <w:p w14:paraId="30727B8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2F9ECF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12</w:t>
      </w:r>
    </w:p>
    <w:p w14:paraId="3903BFE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FE5DF67" w14:textId="77777777" w:rsidR="008535CB" w:rsidRPr="0067550F" w:rsidRDefault="00F60A58"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31 ndryshohet si më poshtë</w:t>
      </w:r>
      <w:r w:rsidR="008535CB" w:rsidRPr="0067550F">
        <w:rPr>
          <w:rFonts w:ascii="Garamond" w:hAnsi="Garamond" w:cs="Times New Roman"/>
          <w:bCs/>
          <w:sz w:val="24"/>
          <w:szCs w:val="24"/>
        </w:rPr>
        <w:t>:</w:t>
      </w:r>
    </w:p>
    <w:p w14:paraId="10B84E22"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99A2E6B"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31</w:t>
      </w:r>
    </w:p>
    <w:p w14:paraId="7AF37DF5"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Financimi i projekteve dhe veprimtarive në fushën e turizmit</w:t>
      </w:r>
    </w:p>
    <w:p w14:paraId="6A341DF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C6E26E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lastRenderedPageBreak/>
        <w:t>1.</w:t>
      </w:r>
      <w:r w:rsidR="004C76E5">
        <w:rPr>
          <w:rFonts w:ascii="Garamond" w:hAnsi="Garamond" w:cs="Times New Roman"/>
          <w:bCs/>
          <w:sz w:val="24"/>
          <w:szCs w:val="24"/>
        </w:rPr>
        <w:t xml:space="preserve"> </w:t>
      </w:r>
      <w:r w:rsidRPr="0067550F">
        <w:rPr>
          <w:rFonts w:ascii="Garamond" w:hAnsi="Garamond" w:cs="Times New Roman"/>
          <w:bCs/>
          <w:sz w:val="24"/>
          <w:szCs w:val="24"/>
        </w:rPr>
        <w:t>Ministria përgjegjëse për turizmin dhe Agjencia Kombëtare e Turizmit financojnë nga fon</w:t>
      </w:r>
      <w:r w:rsidR="00F60A58" w:rsidRPr="0067550F">
        <w:rPr>
          <w:rFonts w:ascii="Garamond" w:hAnsi="Garamond" w:cs="Times New Roman"/>
          <w:bCs/>
          <w:sz w:val="24"/>
          <w:szCs w:val="24"/>
        </w:rPr>
        <w:t>di buxhetor i miratuar çdo vit:</w:t>
      </w:r>
    </w:p>
    <w:p w14:paraId="58D66EA3"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a)</w:t>
      </w:r>
      <w:r w:rsidR="00E90765">
        <w:rPr>
          <w:rFonts w:ascii="Garamond" w:hAnsi="Garamond" w:cs="Times New Roman"/>
          <w:bCs/>
          <w:sz w:val="24"/>
          <w:szCs w:val="24"/>
        </w:rPr>
        <w:t xml:space="preserve"> </w:t>
      </w:r>
      <w:r w:rsidRPr="0067550F">
        <w:rPr>
          <w:rFonts w:ascii="Garamond" w:hAnsi="Garamond" w:cs="Times New Roman"/>
          <w:bCs/>
          <w:sz w:val="24"/>
          <w:szCs w:val="24"/>
        </w:rPr>
        <w:t>projekte të paraqitura nga persona fizikë, juridikë, vendas ose të huaj, që kanë në objekt të veprimtarisë së tyre fushën e turizmit;</w:t>
      </w:r>
    </w:p>
    <w:p w14:paraId="355F487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b) projekte dhe veprimtari në fushën e turizmit</w:t>
      </w:r>
      <w:r w:rsidR="00225DD1" w:rsidRPr="0067550F">
        <w:rPr>
          <w:rFonts w:ascii="Garamond" w:hAnsi="Garamond" w:cs="Times New Roman"/>
          <w:bCs/>
          <w:sz w:val="24"/>
          <w:szCs w:val="24"/>
        </w:rPr>
        <w:t>,</w:t>
      </w:r>
      <w:r w:rsidRPr="0067550F">
        <w:rPr>
          <w:rFonts w:ascii="Garamond" w:hAnsi="Garamond" w:cs="Times New Roman"/>
          <w:bCs/>
          <w:sz w:val="24"/>
          <w:szCs w:val="24"/>
        </w:rPr>
        <w:t xml:space="preserve"> që konsiderohen të rëndësisë së veçantë dhe që kanë një buxhet që arrin mbi 50% të fondit vjetor për projekte;</w:t>
      </w:r>
    </w:p>
    <w:p w14:paraId="236B001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c) projekte dhe veprimtari të ideuara dhe të propozuara nga vetë ministria përgjegjëse për turizmin dhe nga Agjencia Kombëtare e</w:t>
      </w:r>
      <w:r w:rsidR="00F60A58" w:rsidRPr="0067550F">
        <w:rPr>
          <w:rFonts w:ascii="Garamond" w:hAnsi="Garamond" w:cs="Times New Roman"/>
          <w:bCs/>
          <w:sz w:val="24"/>
          <w:szCs w:val="24"/>
        </w:rPr>
        <w:t xml:space="preserve"> Turizmit në fushën e turizmit.</w:t>
      </w:r>
    </w:p>
    <w:p w14:paraId="5AEFB23F"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w:t>
      </w:r>
      <w:r w:rsidR="00E90765">
        <w:rPr>
          <w:rFonts w:ascii="Garamond" w:hAnsi="Garamond" w:cs="Times New Roman"/>
          <w:bCs/>
          <w:sz w:val="24"/>
          <w:szCs w:val="24"/>
        </w:rPr>
        <w:t xml:space="preserve"> </w:t>
      </w:r>
      <w:r w:rsidRPr="0067550F">
        <w:rPr>
          <w:rFonts w:ascii="Garamond" w:hAnsi="Garamond" w:cs="Times New Roman"/>
          <w:bCs/>
          <w:sz w:val="24"/>
          <w:szCs w:val="24"/>
        </w:rPr>
        <w:t>Ky fond nuk i nënshtrohet legji</w:t>
      </w:r>
      <w:r w:rsidR="00F60A58" w:rsidRPr="0067550F">
        <w:rPr>
          <w:rFonts w:ascii="Garamond" w:hAnsi="Garamond" w:cs="Times New Roman"/>
          <w:bCs/>
          <w:sz w:val="24"/>
          <w:szCs w:val="24"/>
        </w:rPr>
        <w:t>slacionit të prokurimit publik.</w:t>
      </w:r>
    </w:p>
    <w:p w14:paraId="3895FBB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3.</w:t>
      </w:r>
      <w:r w:rsidR="00E90765">
        <w:rPr>
          <w:rFonts w:ascii="Garamond" w:hAnsi="Garamond" w:cs="Times New Roman"/>
          <w:bCs/>
          <w:sz w:val="24"/>
          <w:szCs w:val="24"/>
        </w:rPr>
        <w:t xml:space="preserve"> </w:t>
      </w:r>
      <w:r w:rsidRPr="0067550F">
        <w:rPr>
          <w:rFonts w:ascii="Garamond" w:hAnsi="Garamond" w:cs="Times New Roman"/>
          <w:bCs/>
          <w:sz w:val="24"/>
          <w:szCs w:val="24"/>
        </w:rPr>
        <w:t>Për realizmin e projekteve dhe veprimtarive në fushën e turizmit, skema e financimit mbulon deri në 100% të kostove të miratuara t</w:t>
      </w:r>
      <w:r w:rsidR="00225DD1" w:rsidRPr="0067550F">
        <w:rPr>
          <w:rFonts w:ascii="Garamond" w:hAnsi="Garamond" w:cs="Times New Roman"/>
          <w:bCs/>
          <w:sz w:val="24"/>
          <w:szCs w:val="24"/>
        </w:rPr>
        <w:t>ë projektit.</w:t>
      </w:r>
    </w:p>
    <w:p w14:paraId="6CE5A936"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4. Procedurat dhe kriteret që ndiqen për financimin e </w:t>
      </w:r>
      <w:r w:rsidR="00225DD1" w:rsidRPr="0067550F">
        <w:rPr>
          <w:rFonts w:ascii="Garamond" w:hAnsi="Garamond" w:cs="Times New Roman"/>
          <w:bCs/>
          <w:sz w:val="24"/>
          <w:szCs w:val="24"/>
        </w:rPr>
        <w:t>projekteve, sipas shkronjës “b” të pikës 1 të këtij neni</w:t>
      </w:r>
      <w:r w:rsidRPr="0067550F">
        <w:rPr>
          <w:rFonts w:ascii="Garamond" w:hAnsi="Garamond" w:cs="Times New Roman"/>
          <w:bCs/>
          <w:sz w:val="24"/>
          <w:szCs w:val="24"/>
        </w:rPr>
        <w:t xml:space="preserve"> miratohen me vendim të Këshillit të Ministrave.”.</w:t>
      </w:r>
    </w:p>
    <w:p w14:paraId="41997CBF"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853763E"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13</w:t>
      </w:r>
    </w:p>
    <w:p w14:paraId="74EBED9B"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A073F4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Pas nenit 31 sh</w:t>
      </w:r>
      <w:r w:rsidR="00F60A58" w:rsidRPr="0067550F">
        <w:rPr>
          <w:rFonts w:ascii="Garamond" w:hAnsi="Garamond" w:cs="Times New Roman"/>
          <w:bCs/>
          <w:sz w:val="24"/>
          <w:szCs w:val="24"/>
        </w:rPr>
        <w:t>tohen nenet 31/1, 31/2 dhe 31/3</w:t>
      </w:r>
      <w:r w:rsidRPr="0067550F">
        <w:rPr>
          <w:rFonts w:ascii="Garamond" w:hAnsi="Garamond" w:cs="Times New Roman"/>
          <w:bCs/>
          <w:sz w:val="24"/>
          <w:szCs w:val="24"/>
        </w:rPr>
        <w:t xml:space="preserve"> me këtë përmbajtje:</w:t>
      </w:r>
    </w:p>
    <w:p w14:paraId="23137D42" w14:textId="77777777" w:rsidR="00647BE4" w:rsidRPr="0067550F" w:rsidRDefault="00647BE4" w:rsidP="004C76E5">
      <w:pPr>
        <w:spacing w:after="0" w:line="240" w:lineRule="auto"/>
        <w:ind w:firstLine="284"/>
        <w:jc w:val="center"/>
        <w:rPr>
          <w:rFonts w:ascii="Garamond" w:hAnsi="Garamond" w:cs="Times New Roman"/>
          <w:bCs/>
          <w:sz w:val="24"/>
          <w:szCs w:val="24"/>
        </w:rPr>
      </w:pPr>
    </w:p>
    <w:p w14:paraId="3DB9071F"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31/1</w:t>
      </w:r>
    </w:p>
    <w:p w14:paraId="7E53084D" w14:textId="77777777" w:rsidR="00F60A58"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 xml:space="preserve">Miratimi i projekteve dhe veprimtarive në fushën e turizmit nga ministria përgjegjëse </w:t>
      </w:r>
    </w:p>
    <w:p w14:paraId="52725C38"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për turizmin</w:t>
      </w:r>
    </w:p>
    <w:p w14:paraId="0848C011"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9FCF8F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4C76E5">
        <w:rPr>
          <w:rFonts w:ascii="Garamond" w:hAnsi="Garamond" w:cs="Times New Roman"/>
          <w:bCs/>
          <w:sz w:val="24"/>
          <w:szCs w:val="24"/>
        </w:rPr>
        <w:t xml:space="preserve"> </w:t>
      </w:r>
      <w:r w:rsidRPr="0067550F">
        <w:rPr>
          <w:rFonts w:ascii="Garamond" w:hAnsi="Garamond" w:cs="Times New Roman"/>
          <w:bCs/>
          <w:sz w:val="24"/>
          <w:szCs w:val="24"/>
        </w:rPr>
        <w:t>Miratimi i projekteve dhe veprimtarive në fushën e turizmit bëhet nga ministri përgjegjës për turizmin, me propozimin e kolegjiumit, të përbërë nga 5 nëpunës të administratës publike të nivelit të lartë dhe të mesëm, drejtues të strukturave përgjegjëse, që mbulojnë fushën e turizmit në ministrinë përgjegjëse për turizmin, të cilët përcaktohen me urdhër të min</w:t>
      </w:r>
      <w:r w:rsidR="00F60A58" w:rsidRPr="0067550F">
        <w:rPr>
          <w:rFonts w:ascii="Garamond" w:hAnsi="Garamond" w:cs="Times New Roman"/>
          <w:bCs/>
          <w:sz w:val="24"/>
          <w:szCs w:val="24"/>
        </w:rPr>
        <w:t>istrit përgjegjës për turizmin.</w:t>
      </w:r>
    </w:p>
    <w:p w14:paraId="28E8A6D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w:t>
      </w:r>
      <w:r w:rsidR="004C76E5">
        <w:rPr>
          <w:rFonts w:ascii="Garamond" w:hAnsi="Garamond" w:cs="Times New Roman"/>
          <w:bCs/>
          <w:sz w:val="24"/>
          <w:szCs w:val="24"/>
        </w:rPr>
        <w:t xml:space="preserve"> </w:t>
      </w:r>
      <w:r w:rsidRPr="0067550F">
        <w:rPr>
          <w:rFonts w:ascii="Garamond" w:hAnsi="Garamond" w:cs="Times New Roman"/>
          <w:bCs/>
          <w:sz w:val="24"/>
          <w:szCs w:val="24"/>
        </w:rPr>
        <w:t>Kriteret dhe afatet në lidhje me kërkesëpropozimet për mbështetje financiare, të parash</w:t>
      </w:r>
      <w:r w:rsidR="00225DD1" w:rsidRPr="0067550F">
        <w:rPr>
          <w:rFonts w:ascii="Garamond" w:hAnsi="Garamond" w:cs="Times New Roman"/>
          <w:bCs/>
          <w:sz w:val="24"/>
          <w:szCs w:val="24"/>
        </w:rPr>
        <w:t>ikuara në shkronjat “a” dhe “c” të pikës 1 të nenit 31</w:t>
      </w:r>
      <w:r w:rsidRPr="0067550F">
        <w:rPr>
          <w:rFonts w:ascii="Garamond" w:hAnsi="Garamond" w:cs="Times New Roman"/>
          <w:bCs/>
          <w:sz w:val="24"/>
          <w:szCs w:val="24"/>
        </w:rPr>
        <w:t xml:space="preserve"> të këtij</w:t>
      </w:r>
      <w:r w:rsidR="00225DD1" w:rsidRPr="0067550F">
        <w:rPr>
          <w:rFonts w:ascii="Garamond" w:hAnsi="Garamond" w:cs="Times New Roman"/>
          <w:bCs/>
          <w:sz w:val="24"/>
          <w:szCs w:val="24"/>
        </w:rPr>
        <w:t xml:space="preserve"> ligji, përcaktohen me udhëzim</w:t>
      </w:r>
      <w:r w:rsidRPr="0067550F">
        <w:rPr>
          <w:rFonts w:ascii="Garamond" w:hAnsi="Garamond" w:cs="Times New Roman"/>
          <w:bCs/>
          <w:sz w:val="24"/>
          <w:szCs w:val="24"/>
        </w:rPr>
        <w:t xml:space="preserve"> </w:t>
      </w:r>
      <w:r w:rsidR="00225DD1" w:rsidRPr="0067550F">
        <w:rPr>
          <w:rFonts w:ascii="Garamond" w:hAnsi="Garamond" w:cs="Times New Roman"/>
          <w:bCs/>
          <w:sz w:val="24"/>
          <w:szCs w:val="24"/>
        </w:rPr>
        <w:t>të</w:t>
      </w:r>
      <w:r w:rsidRPr="0067550F">
        <w:rPr>
          <w:rFonts w:ascii="Garamond" w:hAnsi="Garamond" w:cs="Times New Roman"/>
          <w:bCs/>
          <w:sz w:val="24"/>
          <w:szCs w:val="24"/>
        </w:rPr>
        <w:t xml:space="preserve"> ministrit përgjegjës për turizmin.</w:t>
      </w:r>
    </w:p>
    <w:p w14:paraId="0055C1BB"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4F5CFD0"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31/2</w:t>
      </w:r>
    </w:p>
    <w:p w14:paraId="15325734"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Kompetencat e kolegjiumit në ministrinë përgjegjëse për turizmin</w:t>
      </w:r>
    </w:p>
    <w:p w14:paraId="4748125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2F3C8F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E90765">
        <w:rPr>
          <w:rFonts w:ascii="Garamond" w:hAnsi="Garamond" w:cs="Times New Roman"/>
          <w:bCs/>
          <w:sz w:val="24"/>
          <w:szCs w:val="24"/>
        </w:rPr>
        <w:t xml:space="preserve"> </w:t>
      </w:r>
      <w:r w:rsidR="00F60A58" w:rsidRPr="0067550F">
        <w:rPr>
          <w:rFonts w:ascii="Garamond" w:hAnsi="Garamond" w:cs="Times New Roman"/>
          <w:bCs/>
          <w:sz w:val="24"/>
          <w:szCs w:val="24"/>
        </w:rPr>
        <w:t>Kolegjiumi ka këto kompetenca:</w:t>
      </w:r>
    </w:p>
    <w:p w14:paraId="4D71FBF5"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a)</w:t>
      </w:r>
      <w:r w:rsidR="004C76E5">
        <w:rPr>
          <w:rFonts w:ascii="Garamond" w:hAnsi="Garamond" w:cs="Times New Roman"/>
          <w:bCs/>
          <w:sz w:val="24"/>
          <w:szCs w:val="24"/>
        </w:rPr>
        <w:t xml:space="preserve"> </w:t>
      </w:r>
      <w:r w:rsidR="00F60A58" w:rsidRPr="0067550F">
        <w:rPr>
          <w:rFonts w:ascii="Garamond" w:hAnsi="Garamond" w:cs="Times New Roman"/>
          <w:bCs/>
          <w:sz w:val="24"/>
          <w:szCs w:val="24"/>
        </w:rPr>
        <w:t>p</w:t>
      </w:r>
      <w:r w:rsidRPr="0067550F">
        <w:rPr>
          <w:rFonts w:ascii="Garamond" w:hAnsi="Garamond" w:cs="Times New Roman"/>
          <w:bCs/>
          <w:sz w:val="24"/>
          <w:szCs w:val="24"/>
        </w:rPr>
        <w:t>ërzgjedh dhe klasifikon projektet nga pikëpamja e vlerave promovuese, sociale dhe ekonomike, në funksion të turizmit;</w:t>
      </w:r>
    </w:p>
    <w:p w14:paraId="28DBB76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b)</w:t>
      </w:r>
      <w:r w:rsidR="00E90765">
        <w:rPr>
          <w:rFonts w:ascii="Garamond" w:hAnsi="Garamond" w:cs="Times New Roman"/>
          <w:bCs/>
          <w:sz w:val="24"/>
          <w:szCs w:val="24"/>
        </w:rPr>
        <w:t xml:space="preserve"> </w:t>
      </w:r>
      <w:r w:rsidR="00F60A58" w:rsidRPr="0067550F">
        <w:rPr>
          <w:rFonts w:ascii="Garamond" w:hAnsi="Garamond" w:cs="Times New Roman"/>
          <w:bCs/>
          <w:sz w:val="24"/>
          <w:szCs w:val="24"/>
        </w:rPr>
        <w:t>h</w:t>
      </w:r>
      <w:r w:rsidRPr="0067550F">
        <w:rPr>
          <w:rFonts w:ascii="Garamond" w:hAnsi="Garamond" w:cs="Times New Roman"/>
          <w:bCs/>
          <w:sz w:val="24"/>
          <w:szCs w:val="24"/>
        </w:rPr>
        <w:t>arton dhe i propozon ministrit përgjegjës për turizmin veprimtari dhe projekte në fushën e turizmit, në përputhje me</w:t>
      </w:r>
      <w:r w:rsidR="004C20B0" w:rsidRPr="0067550F">
        <w:rPr>
          <w:rFonts w:ascii="Garamond" w:hAnsi="Garamond" w:cs="Times New Roman"/>
          <w:bCs/>
          <w:sz w:val="24"/>
          <w:szCs w:val="24"/>
        </w:rPr>
        <w:t xml:space="preserve"> përcaktimet e bëra në nenin 31</w:t>
      </w:r>
      <w:r w:rsidRPr="0067550F">
        <w:rPr>
          <w:rFonts w:ascii="Garamond" w:hAnsi="Garamond" w:cs="Times New Roman"/>
          <w:bCs/>
          <w:sz w:val="24"/>
          <w:szCs w:val="24"/>
        </w:rPr>
        <w:t xml:space="preserve"> të këtij ligji;</w:t>
      </w:r>
    </w:p>
    <w:p w14:paraId="1016C1C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c)</w:t>
      </w:r>
      <w:r w:rsidR="00E90765">
        <w:rPr>
          <w:rFonts w:ascii="Garamond" w:hAnsi="Garamond" w:cs="Times New Roman"/>
          <w:bCs/>
          <w:sz w:val="24"/>
          <w:szCs w:val="24"/>
        </w:rPr>
        <w:t xml:space="preserve"> </w:t>
      </w:r>
      <w:r w:rsidR="00F60A58" w:rsidRPr="0067550F">
        <w:rPr>
          <w:rFonts w:ascii="Garamond" w:hAnsi="Garamond" w:cs="Times New Roman"/>
          <w:bCs/>
          <w:sz w:val="24"/>
          <w:szCs w:val="24"/>
        </w:rPr>
        <w:t>n</w:t>
      </w:r>
      <w:r w:rsidRPr="0067550F">
        <w:rPr>
          <w:rFonts w:ascii="Garamond" w:hAnsi="Garamond" w:cs="Times New Roman"/>
          <w:bCs/>
          <w:sz w:val="24"/>
          <w:szCs w:val="24"/>
        </w:rPr>
        <w:t>xit promovimin turistik kombëtar dhe i propozon ministrit përgjegjës për turizmin organizimin e eventeve promovuese kombëtare dhe ndër</w:t>
      </w:r>
      <w:r w:rsidR="00F60A58" w:rsidRPr="0067550F">
        <w:rPr>
          <w:rFonts w:ascii="Garamond" w:hAnsi="Garamond" w:cs="Times New Roman"/>
          <w:bCs/>
          <w:sz w:val="24"/>
          <w:szCs w:val="24"/>
        </w:rPr>
        <w:t>kombëtare në fushën e turizmit.</w:t>
      </w:r>
    </w:p>
    <w:p w14:paraId="5413E7D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w:t>
      </w:r>
      <w:r w:rsidR="00E90765">
        <w:rPr>
          <w:rFonts w:ascii="Garamond" w:hAnsi="Garamond" w:cs="Times New Roman"/>
          <w:bCs/>
          <w:sz w:val="24"/>
          <w:szCs w:val="24"/>
        </w:rPr>
        <w:t xml:space="preserve"> </w:t>
      </w:r>
      <w:r w:rsidRPr="0067550F">
        <w:rPr>
          <w:rFonts w:ascii="Garamond" w:hAnsi="Garamond" w:cs="Times New Roman"/>
          <w:bCs/>
          <w:sz w:val="24"/>
          <w:szCs w:val="24"/>
        </w:rPr>
        <w:t>Mënyra e funksionimit të kolegjiumit përcaktohet në rregulloren e miratuar nga ministri përgjegjës për turizmin.</w:t>
      </w:r>
    </w:p>
    <w:p w14:paraId="1AB153E9"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FECC559"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31/3</w:t>
      </w:r>
    </w:p>
    <w:p w14:paraId="595BA78B" w14:textId="77777777" w:rsidR="004C20B0"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 xml:space="preserve">Miratimi i projekteve dhe veprimtarive në fushën e turizmit </w:t>
      </w:r>
    </w:p>
    <w:p w14:paraId="2C3772E3"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nga Agjencia Kombëtare e Turizmit</w:t>
      </w:r>
    </w:p>
    <w:p w14:paraId="663F3DD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3333C1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4C76E5">
        <w:rPr>
          <w:rFonts w:ascii="Garamond" w:hAnsi="Garamond" w:cs="Times New Roman"/>
          <w:bCs/>
          <w:sz w:val="24"/>
          <w:szCs w:val="24"/>
        </w:rPr>
        <w:t xml:space="preserve"> </w:t>
      </w:r>
      <w:r w:rsidRPr="0067550F">
        <w:rPr>
          <w:rFonts w:ascii="Garamond" w:hAnsi="Garamond" w:cs="Times New Roman"/>
          <w:bCs/>
          <w:sz w:val="24"/>
          <w:szCs w:val="24"/>
        </w:rPr>
        <w:t>Për Agjencinë Kombëtare të Turizmit, miratimi i projekteve dhe veprimtarive në fushën e turizmit, të cilat janë në përputhje me kalendarin turistik të aktiviteteve zbavitëse, bëhet me urdhër të titullarit, pas propozimit nga koleg</w:t>
      </w:r>
      <w:r w:rsidR="0090583C" w:rsidRPr="0067550F">
        <w:rPr>
          <w:rFonts w:ascii="Garamond" w:hAnsi="Garamond" w:cs="Times New Roman"/>
          <w:bCs/>
          <w:sz w:val="24"/>
          <w:szCs w:val="24"/>
        </w:rPr>
        <w:t>jiumi i institucionit përkatës.</w:t>
      </w:r>
    </w:p>
    <w:p w14:paraId="7F95FF6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 Kolegjiumi ka në përbërje jo më pak se 3 nëpunës ose punonjës, të përcaktuar me urdhër të titullarit</w:t>
      </w:r>
      <w:r w:rsidR="0090583C" w:rsidRPr="0067550F">
        <w:rPr>
          <w:rFonts w:ascii="Garamond" w:hAnsi="Garamond" w:cs="Times New Roman"/>
          <w:bCs/>
          <w:sz w:val="24"/>
          <w:szCs w:val="24"/>
        </w:rPr>
        <w:t>.</w:t>
      </w:r>
    </w:p>
    <w:p w14:paraId="3874B8BD"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3. Mënyrat e funksionimit të kolegjiumit pranë AKT-së propozohen nga institucioni dhe miratohen me rregullore nga ministri përgjegjës turizmin.”.</w:t>
      </w:r>
    </w:p>
    <w:p w14:paraId="70DFF0B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A229650"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14</w:t>
      </w:r>
    </w:p>
    <w:p w14:paraId="7BED6263" w14:textId="77777777" w:rsidR="008535CB" w:rsidRPr="0067550F" w:rsidRDefault="008535CB" w:rsidP="004C76E5">
      <w:pPr>
        <w:spacing w:after="0" w:line="240" w:lineRule="auto"/>
        <w:ind w:firstLine="284"/>
        <w:jc w:val="center"/>
        <w:rPr>
          <w:rFonts w:ascii="Garamond" w:hAnsi="Garamond" w:cs="Times New Roman"/>
          <w:bCs/>
          <w:sz w:val="24"/>
          <w:szCs w:val="24"/>
        </w:rPr>
      </w:pPr>
    </w:p>
    <w:p w14:paraId="5CE45C4F" w14:textId="0F88DEC3"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32</w:t>
      </w:r>
      <w:r w:rsidR="00793ABA">
        <w:rPr>
          <w:rFonts w:ascii="Garamond" w:hAnsi="Garamond" w:cs="Times New Roman"/>
          <w:bCs/>
          <w:sz w:val="24"/>
          <w:szCs w:val="24"/>
        </w:rPr>
        <w:t>,</w:t>
      </w:r>
      <w:r w:rsidRPr="0067550F">
        <w:rPr>
          <w:rFonts w:ascii="Garamond" w:hAnsi="Garamond" w:cs="Times New Roman"/>
          <w:bCs/>
          <w:sz w:val="24"/>
          <w:szCs w:val="24"/>
        </w:rPr>
        <w:t xml:space="preserve"> shfuqizohet.</w:t>
      </w:r>
    </w:p>
    <w:p w14:paraId="3FB635B7" w14:textId="77777777" w:rsidR="0090583C" w:rsidRPr="0067550F" w:rsidRDefault="0090583C" w:rsidP="004C76E5">
      <w:pPr>
        <w:spacing w:after="0" w:line="240" w:lineRule="auto"/>
        <w:ind w:firstLine="284"/>
        <w:jc w:val="both"/>
        <w:rPr>
          <w:rFonts w:ascii="Garamond" w:hAnsi="Garamond" w:cs="Times New Roman"/>
          <w:bCs/>
          <w:sz w:val="24"/>
          <w:szCs w:val="24"/>
        </w:rPr>
      </w:pPr>
    </w:p>
    <w:p w14:paraId="4C37805A"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15</w:t>
      </w:r>
    </w:p>
    <w:p w14:paraId="0843D27E"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CEEDE6D" w14:textId="77777777" w:rsidR="008535CB" w:rsidRPr="0067550F" w:rsidRDefault="004C20B0"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33/1 shkronja “a”</w:t>
      </w:r>
      <w:r w:rsidR="0090583C" w:rsidRPr="0067550F">
        <w:rPr>
          <w:rFonts w:ascii="Garamond" w:hAnsi="Garamond" w:cs="Times New Roman"/>
          <w:bCs/>
          <w:sz w:val="24"/>
          <w:szCs w:val="24"/>
        </w:rPr>
        <w:t xml:space="preserve"> ndryshohet si më poshtë:</w:t>
      </w:r>
    </w:p>
    <w:p w14:paraId="62D7CD5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“a) është investitor në një stru</w:t>
      </w:r>
      <w:r w:rsidR="00403430" w:rsidRPr="0067550F">
        <w:rPr>
          <w:rFonts w:ascii="Garamond" w:hAnsi="Garamond" w:cs="Times New Roman"/>
          <w:bCs/>
          <w:sz w:val="24"/>
          <w:szCs w:val="24"/>
        </w:rPr>
        <w:t>kturë akomoduese me 4 ose 5 yje</w:t>
      </w:r>
      <w:r w:rsidRPr="0067550F">
        <w:rPr>
          <w:rFonts w:ascii="Garamond" w:hAnsi="Garamond" w:cs="Times New Roman"/>
          <w:bCs/>
          <w:sz w:val="24"/>
          <w:szCs w:val="24"/>
        </w:rPr>
        <w:t xml:space="preserve"> në Republikën e Shqipërisë, që ndërtohet sipas parashikimeve të nenit 44</w:t>
      </w:r>
      <w:r w:rsidR="00BF2791" w:rsidRPr="0067550F">
        <w:rPr>
          <w:rFonts w:ascii="Garamond" w:hAnsi="Garamond" w:cs="Times New Roman"/>
          <w:bCs/>
          <w:sz w:val="24"/>
          <w:szCs w:val="24"/>
        </w:rPr>
        <w:t xml:space="preserve"> të këtij ligji</w:t>
      </w:r>
      <w:r w:rsidRPr="0067550F">
        <w:rPr>
          <w:rFonts w:ascii="Garamond" w:hAnsi="Garamond" w:cs="Times New Roman"/>
          <w:bCs/>
          <w:sz w:val="24"/>
          <w:szCs w:val="24"/>
        </w:rPr>
        <w:t xml:space="preserve"> dhe që plotëson kriteret dhe kushtet për t’u certifikuar </w:t>
      </w:r>
      <w:r w:rsidR="00BF2791" w:rsidRPr="0067550F">
        <w:rPr>
          <w:rFonts w:ascii="Garamond" w:hAnsi="Garamond" w:cs="Times New Roman"/>
          <w:bCs/>
          <w:sz w:val="24"/>
          <w:szCs w:val="24"/>
        </w:rPr>
        <w:t>sipas parashikimeve të nenit 45</w:t>
      </w:r>
      <w:r w:rsidRPr="0067550F">
        <w:rPr>
          <w:rFonts w:ascii="Garamond" w:hAnsi="Garamond" w:cs="Times New Roman"/>
          <w:bCs/>
          <w:sz w:val="24"/>
          <w:szCs w:val="24"/>
        </w:rPr>
        <w:t xml:space="preserve"> të këtij ligji.”.</w:t>
      </w:r>
    </w:p>
    <w:p w14:paraId="0BED8954"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2BA259F" w14:textId="77777777" w:rsidR="000D1CC1" w:rsidRPr="0067550F" w:rsidRDefault="000D1CC1" w:rsidP="004C76E5">
      <w:pPr>
        <w:spacing w:after="0" w:line="240" w:lineRule="auto"/>
        <w:ind w:firstLine="284"/>
        <w:jc w:val="center"/>
        <w:rPr>
          <w:rFonts w:ascii="Garamond" w:hAnsi="Garamond" w:cs="Times New Roman"/>
          <w:bCs/>
          <w:sz w:val="24"/>
          <w:szCs w:val="24"/>
        </w:rPr>
      </w:pPr>
    </w:p>
    <w:p w14:paraId="2A4210E4"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16</w:t>
      </w:r>
    </w:p>
    <w:p w14:paraId="438EC349"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6E693CC" w14:textId="77777777" w:rsidR="008535CB" w:rsidRPr="0067550F" w:rsidRDefault="00BF2791"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33/2 pika 2</w:t>
      </w:r>
      <w:r w:rsidR="0090583C" w:rsidRPr="0067550F">
        <w:rPr>
          <w:rFonts w:ascii="Garamond" w:hAnsi="Garamond" w:cs="Times New Roman"/>
          <w:bCs/>
          <w:sz w:val="24"/>
          <w:szCs w:val="24"/>
        </w:rPr>
        <w:t xml:space="preserve"> </w:t>
      </w:r>
      <w:r w:rsidR="008535CB" w:rsidRPr="0067550F">
        <w:rPr>
          <w:rFonts w:ascii="Garamond" w:hAnsi="Garamond" w:cs="Times New Roman"/>
          <w:bCs/>
          <w:sz w:val="24"/>
          <w:szCs w:val="24"/>
        </w:rPr>
        <w:t>ndryshohet</w:t>
      </w:r>
      <w:r w:rsidR="0090583C" w:rsidRPr="0067550F">
        <w:rPr>
          <w:rFonts w:ascii="Garamond" w:hAnsi="Garamond" w:cs="Times New Roman"/>
          <w:bCs/>
          <w:sz w:val="24"/>
          <w:szCs w:val="24"/>
        </w:rPr>
        <w:t xml:space="preserve"> si më poshtë:</w:t>
      </w:r>
    </w:p>
    <w:p w14:paraId="66C0CF80"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 Subjektet, që përfitojnë statusin “Investitor në strukturë akomoduese me 4 ose 5 yje, status special”</w:t>
      </w:r>
      <w:r w:rsidR="00BF2791" w:rsidRPr="0067550F">
        <w:rPr>
          <w:rFonts w:ascii="Garamond" w:hAnsi="Garamond" w:cs="Times New Roman"/>
          <w:bCs/>
          <w:sz w:val="24"/>
          <w:szCs w:val="24"/>
        </w:rPr>
        <w:t>,</w:t>
      </w:r>
      <w:r w:rsidRPr="0067550F">
        <w:rPr>
          <w:rFonts w:ascii="Garamond" w:hAnsi="Garamond" w:cs="Times New Roman"/>
          <w:bCs/>
          <w:sz w:val="24"/>
          <w:szCs w:val="24"/>
        </w:rPr>
        <w:t xml:space="preserve"> nënshkruajnë marrëveshje zhvillimi me ministrinë përgjegjëse për turizmin.”.</w:t>
      </w:r>
    </w:p>
    <w:p w14:paraId="0DE54BE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09D8DB3"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17</w:t>
      </w:r>
    </w:p>
    <w:p w14:paraId="2751C90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799991D"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Në </w:t>
      </w:r>
      <w:r w:rsidR="00A7761C" w:rsidRPr="0067550F">
        <w:rPr>
          <w:rFonts w:ascii="Garamond" w:hAnsi="Garamond" w:cs="Times New Roman"/>
          <w:bCs/>
          <w:sz w:val="24"/>
          <w:szCs w:val="24"/>
        </w:rPr>
        <w:t xml:space="preserve">nenin 35, pika 5, në </w:t>
      </w:r>
      <w:r w:rsidRPr="0067550F">
        <w:rPr>
          <w:rFonts w:ascii="Garamond" w:hAnsi="Garamond" w:cs="Times New Roman"/>
          <w:bCs/>
          <w:sz w:val="24"/>
          <w:szCs w:val="24"/>
        </w:rPr>
        <w:t>fjali</w:t>
      </w:r>
      <w:r w:rsidR="0090583C" w:rsidRPr="0067550F">
        <w:rPr>
          <w:rFonts w:ascii="Garamond" w:hAnsi="Garamond" w:cs="Times New Roman"/>
          <w:bCs/>
          <w:sz w:val="24"/>
          <w:szCs w:val="24"/>
        </w:rPr>
        <w:t xml:space="preserve">në e parë </w:t>
      </w:r>
      <w:r w:rsidRPr="0067550F">
        <w:rPr>
          <w:rFonts w:ascii="Garamond" w:hAnsi="Garamond" w:cs="Times New Roman"/>
          <w:bCs/>
          <w:sz w:val="24"/>
          <w:szCs w:val="24"/>
        </w:rPr>
        <w:t>fjalët</w:t>
      </w:r>
      <w:r w:rsidR="00E90765">
        <w:rPr>
          <w:rFonts w:ascii="Garamond" w:hAnsi="Garamond" w:cs="Times New Roman"/>
          <w:bCs/>
          <w:sz w:val="24"/>
          <w:szCs w:val="24"/>
        </w:rPr>
        <w:t xml:space="preserve"> </w:t>
      </w:r>
      <w:r w:rsidR="0090583C" w:rsidRPr="0067550F">
        <w:rPr>
          <w:rFonts w:ascii="Garamond" w:hAnsi="Garamond" w:cs="Times New Roman"/>
          <w:bCs/>
          <w:sz w:val="24"/>
          <w:szCs w:val="24"/>
        </w:rPr>
        <w:t>“mund të vendosë</w:t>
      </w:r>
      <w:r w:rsidRPr="0067550F">
        <w:rPr>
          <w:rFonts w:ascii="Garamond" w:hAnsi="Garamond" w:cs="Times New Roman"/>
          <w:bCs/>
          <w:sz w:val="24"/>
          <w:szCs w:val="24"/>
        </w:rPr>
        <w:t>” zëvendësohen me</w:t>
      </w:r>
      <w:r w:rsidR="0090583C" w:rsidRPr="0067550F">
        <w:rPr>
          <w:rFonts w:ascii="Garamond" w:hAnsi="Garamond" w:cs="Times New Roman"/>
          <w:bCs/>
          <w:sz w:val="24"/>
          <w:szCs w:val="24"/>
        </w:rPr>
        <w:t xml:space="preserve"> fjalën “vendos</w:t>
      </w:r>
      <w:r w:rsidRPr="0067550F">
        <w:rPr>
          <w:rFonts w:ascii="Garamond" w:hAnsi="Garamond" w:cs="Times New Roman"/>
          <w:bCs/>
          <w:sz w:val="24"/>
          <w:szCs w:val="24"/>
        </w:rPr>
        <w:t>”.</w:t>
      </w:r>
    </w:p>
    <w:p w14:paraId="2A93AE46"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E918ADE"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18</w:t>
      </w:r>
    </w:p>
    <w:p w14:paraId="308965E1"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2162CB3" w14:textId="10D68A8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37</w:t>
      </w:r>
      <w:r w:rsidR="00793ABA">
        <w:rPr>
          <w:rFonts w:ascii="Garamond" w:hAnsi="Garamond" w:cs="Times New Roman"/>
          <w:bCs/>
          <w:sz w:val="24"/>
          <w:szCs w:val="24"/>
        </w:rPr>
        <w:t>,</w:t>
      </w:r>
      <w:r w:rsidRPr="0067550F">
        <w:rPr>
          <w:rFonts w:ascii="Garamond" w:hAnsi="Garamond" w:cs="Times New Roman"/>
          <w:bCs/>
          <w:sz w:val="24"/>
          <w:szCs w:val="24"/>
        </w:rPr>
        <w:t xml:space="preserve"> shfuqizohet.</w:t>
      </w:r>
    </w:p>
    <w:p w14:paraId="47BD9F33" w14:textId="77777777" w:rsidR="0090583C" w:rsidRPr="0067550F" w:rsidRDefault="0090583C" w:rsidP="004C76E5">
      <w:pPr>
        <w:spacing w:after="0" w:line="240" w:lineRule="auto"/>
        <w:ind w:firstLine="284"/>
        <w:jc w:val="both"/>
        <w:rPr>
          <w:rFonts w:ascii="Garamond" w:hAnsi="Garamond" w:cs="Times New Roman"/>
          <w:bCs/>
          <w:sz w:val="24"/>
          <w:szCs w:val="24"/>
        </w:rPr>
      </w:pPr>
    </w:p>
    <w:p w14:paraId="50914F01"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19</w:t>
      </w:r>
    </w:p>
    <w:p w14:paraId="7190AD4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6548DC7" w14:textId="77777777" w:rsidR="008535CB" w:rsidRPr="0067550F" w:rsidRDefault="0090583C"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43</w:t>
      </w:r>
      <w:r w:rsidR="008535CB" w:rsidRPr="0067550F">
        <w:rPr>
          <w:rFonts w:ascii="Garamond" w:hAnsi="Garamond" w:cs="Times New Roman"/>
          <w:bCs/>
          <w:sz w:val="24"/>
          <w:szCs w:val="24"/>
        </w:rPr>
        <w:t xml:space="preserve"> pas shkronjës “ë” shtohen shkronjat “</w:t>
      </w:r>
      <w:r w:rsidR="005A0D53" w:rsidRPr="0067550F">
        <w:rPr>
          <w:rFonts w:ascii="Garamond" w:hAnsi="Garamond" w:cs="Times New Roman"/>
          <w:bCs/>
          <w:sz w:val="24"/>
          <w:szCs w:val="24"/>
        </w:rPr>
        <w:t>f”, “g”, “gj”, “h”, “i” dhe “j” me këtë përmbajtje:</w:t>
      </w:r>
    </w:p>
    <w:p w14:paraId="04CFF76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“f) “Apartament”;</w:t>
      </w:r>
    </w:p>
    <w:p w14:paraId="39537B7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g)</w:t>
      </w:r>
      <w:r w:rsidR="00E90765">
        <w:rPr>
          <w:rFonts w:ascii="Garamond" w:hAnsi="Garamond" w:cs="Times New Roman"/>
          <w:bCs/>
          <w:sz w:val="24"/>
          <w:szCs w:val="24"/>
        </w:rPr>
        <w:t xml:space="preserve"> </w:t>
      </w:r>
      <w:r w:rsidRPr="0067550F">
        <w:rPr>
          <w:rFonts w:ascii="Garamond" w:hAnsi="Garamond" w:cs="Times New Roman"/>
          <w:bCs/>
          <w:sz w:val="24"/>
          <w:szCs w:val="24"/>
        </w:rPr>
        <w:t>“Bllok apartamentesh”;</w:t>
      </w:r>
    </w:p>
    <w:p w14:paraId="52B47BE4"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gj) “Vilë”;</w:t>
      </w:r>
    </w:p>
    <w:p w14:paraId="7101B6BD"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h)</w:t>
      </w:r>
      <w:r w:rsidR="00E90765">
        <w:rPr>
          <w:rFonts w:ascii="Garamond" w:hAnsi="Garamond" w:cs="Times New Roman"/>
          <w:bCs/>
          <w:sz w:val="24"/>
          <w:szCs w:val="24"/>
        </w:rPr>
        <w:t xml:space="preserve"> </w:t>
      </w:r>
      <w:r w:rsidRPr="0067550F">
        <w:rPr>
          <w:rFonts w:ascii="Garamond" w:hAnsi="Garamond" w:cs="Times New Roman"/>
          <w:bCs/>
          <w:sz w:val="24"/>
          <w:szCs w:val="24"/>
        </w:rPr>
        <w:t>“Strukturë akomoduese e trashëgimisë kulturore”;</w:t>
      </w:r>
    </w:p>
    <w:p w14:paraId="69CC537D" w14:textId="0529C701"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w:t>
      </w:r>
      <w:r w:rsidR="00E90765">
        <w:rPr>
          <w:rFonts w:ascii="Garamond" w:hAnsi="Garamond" w:cs="Times New Roman"/>
          <w:bCs/>
          <w:sz w:val="24"/>
          <w:szCs w:val="24"/>
        </w:rPr>
        <w:t xml:space="preserve"> </w:t>
      </w:r>
      <w:r w:rsidRPr="0067550F">
        <w:rPr>
          <w:rFonts w:ascii="Garamond" w:hAnsi="Garamond" w:cs="Times New Roman"/>
          <w:bCs/>
          <w:sz w:val="24"/>
          <w:szCs w:val="24"/>
        </w:rPr>
        <w:t>“Hotel i shpërndarë”;</w:t>
      </w:r>
    </w:p>
    <w:p w14:paraId="5EABD2BA" w14:textId="2EC434A6"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j)</w:t>
      </w:r>
      <w:r w:rsidR="00E90765">
        <w:rPr>
          <w:rFonts w:ascii="Garamond" w:hAnsi="Garamond" w:cs="Times New Roman"/>
          <w:bCs/>
          <w:sz w:val="24"/>
          <w:szCs w:val="24"/>
        </w:rPr>
        <w:t xml:space="preserve"> </w:t>
      </w:r>
      <w:r w:rsidRPr="0067550F">
        <w:rPr>
          <w:rFonts w:ascii="Garamond" w:hAnsi="Garamond" w:cs="Times New Roman"/>
          <w:bCs/>
          <w:sz w:val="24"/>
          <w:szCs w:val="24"/>
        </w:rPr>
        <w:t>“Dhomë”.”.</w:t>
      </w:r>
      <w:r w:rsidR="00E90765">
        <w:rPr>
          <w:rFonts w:ascii="Garamond" w:hAnsi="Garamond" w:cs="Times New Roman"/>
          <w:bCs/>
          <w:sz w:val="24"/>
          <w:szCs w:val="24"/>
        </w:rPr>
        <w:t xml:space="preserve"> </w:t>
      </w:r>
    </w:p>
    <w:p w14:paraId="00C00E21"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2EAB25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20</w:t>
      </w:r>
    </w:p>
    <w:p w14:paraId="60C7E5AE"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FC32D1C" w14:textId="77777777" w:rsidR="008535CB" w:rsidRPr="0067550F" w:rsidRDefault="005A0D5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Pas nenit 43 shtohet neni 43/1</w:t>
      </w:r>
      <w:r w:rsidR="008535CB" w:rsidRPr="0067550F">
        <w:rPr>
          <w:rFonts w:ascii="Garamond" w:hAnsi="Garamond" w:cs="Times New Roman"/>
          <w:bCs/>
          <w:sz w:val="24"/>
          <w:szCs w:val="24"/>
        </w:rPr>
        <w:t xml:space="preserve"> me këtë përmbajtje:</w:t>
      </w:r>
    </w:p>
    <w:p w14:paraId="2DA6706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532E22D"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43/1</w:t>
      </w:r>
    </w:p>
    <w:p w14:paraId="6C1BD27A"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Kategorizimi i strukturave akomoduese</w:t>
      </w:r>
    </w:p>
    <w:p w14:paraId="02669560" w14:textId="77777777" w:rsidR="008535CB" w:rsidRPr="0067550F" w:rsidRDefault="008535CB" w:rsidP="004C76E5">
      <w:pPr>
        <w:spacing w:after="0" w:line="240" w:lineRule="auto"/>
        <w:ind w:firstLine="284"/>
        <w:jc w:val="both"/>
        <w:rPr>
          <w:rFonts w:ascii="Garamond" w:hAnsi="Garamond" w:cs="Times New Roman"/>
          <w:b/>
          <w:bCs/>
          <w:sz w:val="24"/>
          <w:szCs w:val="24"/>
        </w:rPr>
      </w:pPr>
    </w:p>
    <w:p w14:paraId="347D2B83" w14:textId="77777777" w:rsidR="008535CB" w:rsidRPr="0067550F" w:rsidRDefault="008535CB" w:rsidP="004C76E5">
      <w:pPr>
        <w:pStyle w:val="ListParagraph"/>
        <w:numPr>
          <w:ilvl w:val="0"/>
          <w:numId w:val="2"/>
        </w:numPr>
        <w:spacing w:after="0" w:line="240" w:lineRule="auto"/>
        <w:ind w:left="0" w:firstLine="284"/>
        <w:jc w:val="both"/>
        <w:rPr>
          <w:rFonts w:ascii="Garamond" w:hAnsi="Garamond" w:cs="Times New Roman"/>
          <w:bCs/>
          <w:sz w:val="24"/>
          <w:szCs w:val="24"/>
        </w:rPr>
      </w:pPr>
      <w:r w:rsidRPr="0067550F">
        <w:rPr>
          <w:rFonts w:ascii="Garamond" w:hAnsi="Garamond" w:cs="Times New Roman"/>
          <w:bCs/>
          <w:sz w:val="24"/>
          <w:szCs w:val="24"/>
        </w:rPr>
        <w:t>Çdo sipërmarrës turistik, që ushtron veprimtarinë si strukturë akomoduese, brenda 30 ditëve nga regjistrimi në Qendrën Kombëtare të Biznesit për ushtrimin e veprimtarisë si strukturë akomoduese, paraqet pranë ministrisë përgjegjëse për turizmin kërkesën për pajisjen me certifikatë kategorizimi sipas kritereve të përcaktuara në aktet nënlig</w:t>
      </w:r>
      <w:r w:rsidR="00DF729A" w:rsidRPr="0067550F">
        <w:rPr>
          <w:rFonts w:ascii="Garamond" w:hAnsi="Garamond" w:cs="Times New Roman"/>
          <w:bCs/>
          <w:sz w:val="24"/>
          <w:szCs w:val="24"/>
        </w:rPr>
        <w:t>jore</w:t>
      </w:r>
      <w:r w:rsidR="005A0D53" w:rsidRPr="0067550F">
        <w:rPr>
          <w:rFonts w:ascii="Garamond" w:hAnsi="Garamond" w:cs="Times New Roman"/>
          <w:bCs/>
          <w:sz w:val="24"/>
          <w:szCs w:val="24"/>
        </w:rPr>
        <w:t xml:space="preserve"> në zbatim të këtij ligji.</w:t>
      </w:r>
    </w:p>
    <w:p w14:paraId="40FB1DCE" w14:textId="77777777" w:rsidR="00EC5AA5" w:rsidRPr="0067550F" w:rsidRDefault="00EC5AA5" w:rsidP="004C76E5">
      <w:pPr>
        <w:pStyle w:val="ListParagraph"/>
        <w:numPr>
          <w:ilvl w:val="0"/>
          <w:numId w:val="2"/>
        </w:numPr>
        <w:spacing w:after="0" w:line="240" w:lineRule="auto"/>
        <w:ind w:left="0" w:firstLine="284"/>
        <w:jc w:val="both"/>
        <w:rPr>
          <w:rFonts w:ascii="Garamond" w:hAnsi="Garamond" w:cs="Times New Roman"/>
          <w:sz w:val="24"/>
          <w:szCs w:val="24"/>
        </w:rPr>
      </w:pPr>
      <w:r w:rsidRPr="0067550F">
        <w:rPr>
          <w:rFonts w:ascii="Garamond" w:hAnsi="Garamond" w:cs="Times New Roman"/>
          <w:sz w:val="24"/>
          <w:szCs w:val="24"/>
        </w:rPr>
        <w:t>Individi qiradhënës për kategoritë “Apartament”, “Vilë” ose “Dhomë”, përpara fillimit të ushtrimit të veprimtarisë, paraqet pranë ministrisë përgjegjëse për turizmin kërkesën për pajisjen me certifikatë kategorizimi sipas kritereve të përcaktuara në aktet nënligjore</w:t>
      </w:r>
      <w:r w:rsidR="00DF729A" w:rsidRPr="0067550F">
        <w:rPr>
          <w:rFonts w:ascii="Garamond" w:hAnsi="Garamond" w:cs="Times New Roman"/>
          <w:sz w:val="24"/>
          <w:szCs w:val="24"/>
        </w:rPr>
        <w:t xml:space="preserve"> </w:t>
      </w:r>
      <w:r w:rsidRPr="0067550F">
        <w:rPr>
          <w:rFonts w:ascii="Garamond" w:hAnsi="Garamond" w:cs="Times New Roman"/>
          <w:sz w:val="24"/>
          <w:szCs w:val="24"/>
        </w:rPr>
        <w:t>në zbatim të këtij ligji.</w:t>
      </w:r>
    </w:p>
    <w:p w14:paraId="7CB330D0" w14:textId="77777777" w:rsidR="008535CB" w:rsidRPr="0067550F" w:rsidRDefault="00EC5AA5"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3</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8535CB" w:rsidRPr="0067550F">
        <w:rPr>
          <w:rFonts w:ascii="Garamond" w:hAnsi="Garamond" w:cs="Times New Roman"/>
          <w:bCs/>
          <w:sz w:val="24"/>
          <w:szCs w:val="24"/>
        </w:rPr>
        <w:t>Certifikata e kategorizimit të strukturës akomoduese është pa afat dhe regjistrohet në Regjistrin Qendror të Turizmit, që administrohet nga mini</w:t>
      </w:r>
      <w:r w:rsidR="005A0D53" w:rsidRPr="0067550F">
        <w:rPr>
          <w:rFonts w:ascii="Garamond" w:hAnsi="Garamond" w:cs="Times New Roman"/>
          <w:bCs/>
          <w:sz w:val="24"/>
          <w:szCs w:val="24"/>
        </w:rPr>
        <w:t>stria përgjegjëse për turizmin.</w:t>
      </w:r>
    </w:p>
    <w:p w14:paraId="0164989F" w14:textId="77777777" w:rsidR="008535CB" w:rsidRPr="0067550F" w:rsidRDefault="00EC5AA5"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lastRenderedPageBreak/>
        <w:t>4</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8535CB" w:rsidRPr="0067550F">
        <w:rPr>
          <w:rFonts w:ascii="Garamond" w:hAnsi="Garamond" w:cs="Times New Roman"/>
          <w:bCs/>
          <w:sz w:val="24"/>
          <w:szCs w:val="24"/>
        </w:rPr>
        <w:t xml:space="preserve">Çdo strukturë akomoduese gjatë ushtrimit të veprimtarisë ka detyrimin të kryejë regjistrimin elektronik të klientëve me të dhënat për numrin e vizitorëve, netëve të qëndrimit, shtetësinë, </w:t>
      </w:r>
      <w:r w:rsidR="005A0D53" w:rsidRPr="0067550F">
        <w:rPr>
          <w:rFonts w:ascii="Garamond" w:hAnsi="Garamond" w:cs="Times New Roman"/>
          <w:bCs/>
          <w:sz w:val="24"/>
          <w:szCs w:val="24"/>
        </w:rPr>
        <w:t>rezidencën, gjininë dhe moshën.</w:t>
      </w:r>
    </w:p>
    <w:p w14:paraId="0B3FC563" w14:textId="77777777" w:rsidR="008535CB" w:rsidRPr="0067550F" w:rsidRDefault="00EC5AA5"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5</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8535CB" w:rsidRPr="0067550F">
        <w:rPr>
          <w:rFonts w:ascii="Garamond" w:hAnsi="Garamond" w:cs="Times New Roman"/>
          <w:bCs/>
          <w:sz w:val="24"/>
          <w:szCs w:val="24"/>
        </w:rPr>
        <w:t>Çdo strukturë akomoduese gjatë ushtrimit të veprimtarisë ka detyrimin të krijojë një ambient të posaçëm e të veçuar për grumbullimin e mbetjeve dhe largimin e tyre, sipas rregullave të parashikuara në aktet</w:t>
      </w:r>
      <w:r w:rsidR="00DF729A" w:rsidRPr="0067550F">
        <w:rPr>
          <w:rFonts w:ascii="Garamond" w:hAnsi="Garamond" w:cs="Times New Roman"/>
          <w:bCs/>
          <w:sz w:val="24"/>
          <w:szCs w:val="24"/>
        </w:rPr>
        <w:t xml:space="preserve"> e nxjerra nga pushteti vendor.</w:t>
      </w:r>
    </w:p>
    <w:p w14:paraId="28840E3B" w14:textId="77777777" w:rsidR="008535CB" w:rsidRPr="0067550F" w:rsidRDefault="00EC5AA5"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8535CB" w:rsidRPr="0067550F">
        <w:rPr>
          <w:rFonts w:ascii="Garamond" w:hAnsi="Garamond" w:cs="Times New Roman"/>
          <w:bCs/>
          <w:sz w:val="24"/>
          <w:szCs w:val="24"/>
        </w:rPr>
        <w:t>Ministri përgjegjës për turizmin miraton rregulloren për kushtet, kriteret, afatet, si dhe procedurën për kategorizimin e strukturave akomoduese.”.</w:t>
      </w:r>
    </w:p>
    <w:p w14:paraId="6D22B34D"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22E750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21</w:t>
      </w:r>
    </w:p>
    <w:p w14:paraId="7B4BC1DD"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4592A1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4</w:t>
      </w:r>
      <w:r w:rsidR="005A0D53" w:rsidRPr="0067550F">
        <w:rPr>
          <w:rFonts w:ascii="Garamond" w:hAnsi="Garamond" w:cs="Times New Roman"/>
          <w:bCs/>
          <w:sz w:val="24"/>
          <w:szCs w:val="24"/>
        </w:rPr>
        <w:t>5 bëhen ndryshimet e mëposhtme:</w:t>
      </w:r>
    </w:p>
    <w:p w14:paraId="0BB11A2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4C76E5">
        <w:rPr>
          <w:rFonts w:ascii="Garamond" w:hAnsi="Garamond" w:cs="Times New Roman"/>
          <w:bCs/>
          <w:sz w:val="24"/>
          <w:szCs w:val="24"/>
        </w:rPr>
        <w:t xml:space="preserve"> </w:t>
      </w:r>
      <w:r w:rsidRPr="0067550F">
        <w:rPr>
          <w:rFonts w:ascii="Garamond" w:hAnsi="Garamond" w:cs="Times New Roman"/>
          <w:bCs/>
          <w:sz w:val="24"/>
          <w:szCs w:val="24"/>
        </w:rPr>
        <w:t xml:space="preserve">Pika </w:t>
      </w:r>
      <w:r w:rsidR="005A0D53" w:rsidRPr="0067550F">
        <w:rPr>
          <w:rFonts w:ascii="Garamond" w:hAnsi="Garamond" w:cs="Times New Roman"/>
          <w:bCs/>
          <w:sz w:val="24"/>
          <w:szCs w:val="24"/>
        </w:rPr>
        <w:t>1 ndryshohet si më poshtë:</w:t>
      </w:r>
    </w:p>
    <w:p w14:paraId="1789C7E5" w14:textId="73BA0BC1" w:rsidR="002F3367"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 Secila kategori e strukturave akomoduese klasifikohet me sistem të veçantë, e shoqëruar me shenjat dalluese përkatëse, s</w:t>
      </w:r>
      <w:r w:rsidR="005A0D53" w:rsidRPr="0067550F">
        <w:rPr>
          <w:rFonts w:ascii="Garamond" w:hAnsi="Garamond" w:cs="Times New Roman"/>
          <w:bCs/>
          <w:sz w:val="24"/>
          <w:szCs w:val="24"/>
        </w:rPr>
        <w:t>ipas përcaktimeve të mëposhtme:</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544"/>
      </w:tblGrid>
      <w:tr w:rsidR="002F3367" w14:paraId="7A688686" w14:textId="77777777" w:rsidTr="008E21BA">
        <w:tc>
          <w:tcPr>
            <w:tcW w:w="2835" w:type="dxa"/>
          </w:tcPr>
          <w:p w14:paraId="1BC64D59"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a)</w:t>
            </w:r>
            <w:r>
              <w:rPr>
                <w:rFonts w:ascii="Garamond" w:hAnsi="Garamond" w:cs="Times New Roman"/>
                <w:bCs/>
                <w:sz w:val="24"/>
                <w:szCs w:val="24"/>
              </w:rPr>
              <w:t xml:space="preserve"> </w:t>
            </w:r>
            <w:r w:rsidRPr="0067550F">
              <w:rPr>
                <w:rFonts w:ascii="Garamond" w:hAnsi="Garamond" w:cs="Times New Roman"/>
                <w:bCs/>
                <w:sz w:val="24"/>
                <w:szCs w:val="24"/>
              </w:rPr>
              <w:t>“Bujtinë”</w:t>
            </w:r>
          </w:p>
        </w:tc>
        <w:tc>
          <w:tcPr>
            <w:tcW w:w="3544" w:type="dxa"/>
          </w:tcPr>
          <w:p w14:paraId="219208CE" w14:textId="1A34E626"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standard;</w:t>
            </w:r>
          </w:p>
        </w:tc>
      </w:tr>
      <w:tr w:rsidR="002F3367" w14:paraId="03501017" w14:textId="77777777" w:rsidTr="008E21BA">
        <w:tc>
          <w:tcPr>
            <w:tcW w:w="2835" w:type="dxa"/>
          </w:tcPr>
          <w:p w14:paraId="16FDABA8"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b)</w:t>
            </w:r>
            <w:r>
              <w:rPr>
                <w:rFonts w:ascii="Garamond" w:hAnsi="Garamond" w:cs="Times New Roman"/>
                <w:bCs/>
                <w:sz w:val="24"/>
                <w:szCs w:val="24"/>
              </w:rPr>
              <w:t xml:space="preserve"> </w:t>
            </w:r>
            <w:r w:rsidRPr="0067550F">
              <w:rPr>
                <w:rFonts w:ascii="Garamond" w:hAnsi="Garamond" w:cs="Times New Roman"/>
                <w:bCs/>
                <w:sz w:val="24"/>
                <w:szCs w:val="24"/>
              </w:rPr>
              <w:t>“Fjetinë”</w:t>
            </w:r>
          </w:p>
        </w:tc>
        <w:tc>
          <w:tcPr>
            <w:tcW w:w="3544" w:type="dxa"/>
          </w:tcPr>
          <w:p w14:paraId="1CAF11F1" w14:textId="6A53DDB6"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standard, komfort;</w:t>
            </w:r>
          </w:p>
        </w:tc>
      </w:tr>
      <w:tr w:rsidR="002F3367" w14:paraId="33CF419C" w14:textId="77777777" w:rsidTr="008E21BA">
        <w:tc>
          <w:tcPr>
            <w:tcW w:w="2835" w:type="dxa"/>
          </w:tcPr>
          <w:p w14:paraId="3185E50C"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c)</w:t>
            </w:r>
            <w:r>
              <w:rPr>
                <w:rFonts w:ascii="Garamond" w:hAnsi="Garamond" w:cs="Times New Roman"/>
                <w:bCs/>
                <w:sz w:val="24"/>
                <w:szCs w:val="24"/>
              </w:rPr>
              <w:t xml:space="preserve"> </w:t>
            </w:r>
            <w:r w:rsidRPr="0067550F">
              <w:rPr>
                <w:rFonts w:ascii="Garamond" w:hAnsi="Garamond" w:cs="Times New Roman"/>
                <w:bCs/>
                <w:sz w:val="24"/>
                <w:szCs w:val="24"/>
              </w:rPr>
              <w:t>“Kamping”</w:t>
            </w:r>
          </w:p>
        </w:tc>
        <w:tc>
          <w:tcPr>
            <w:tcW w:w="3544" w:type="dxa"/>
          </w:tcPr>
          <w:p w14:paraId="78B0DB05" w14:textId="374C0612" w:rsidR="002F3367" w:rsidRDefault="002C42D7" w:rsidP="002F3367">
            <w:pPr>
              <w:jc w:val="both"/>
              <w:rPr>
                <w:rFonts w:ascii="Garamond" w:hAnsi="Garamond" w:cs="Times New Roman"/>
                <w:bCs/>
                <w:sz w:val="24"/>
                <w:szCs w:val="24"/>
              </w:rPr>
            </w:pPr>
            <w:r w:rsidRPr="0067550F">
              <w:rPr>
                <w:rFonts w:ascii="Garamond" w:hAnsi="Garamond" w:cs="Times New Roman"/>
                <w:bCs/>
                <w:sz w:val="24"/>
                <w:szCs w:val="24"/>
              </w:rPr>
              <w:t>standard;</w:t>
            </w:r>
          </w:p>
        </w:tc>
      </w:tr>
      <w:tr w:rsidR="002F3367" w14:paraId="5DB89A67" w14:textId="77777777" w:rsidTr="008E21BA">
        <w:tc>
          <w:tcPr>
            <w:tcW w:w="2835" w:type="dxa"/>
          </w:tcPr>
          <w:p w14:paraId="3114BBA4"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ç)</w:t>
            </w:r>
            <w:r>
              <w:rPr>
                <w:rFonts w:ascii="Garamond" w:hAnsi="Garamond" w:cs="Times New Roman"/>
                <w:bCs/>
                <w:sz w:val="24"/>
                <w:szCs w:val="24"/>
              </w:rPr>
              <w:t xml:space="preserve"> </w:t>
            </w:r>
            <w:r w:rsidRPr="0067550F">
              <w:rPr>
                <w:rFonts w:ascii="Garamond" w:hAnsi="Garamond" w:cs="Times New Roman"/>
                <w:bCs/>
                <w:sz w:val="24"/>
                <w:szCs w:val="24"/>
              </w:rPr>
              <w:t>“Hotel”</w:t>
            </w:r>
          </w:p>
        </w:tc>
        <w:tc>
          <w:tcPr>
            <w:tcW w:w="3544" w:type="dxa"/>
          </w:tcPr>
          <w:p w14:paraId="036F3E60" w14:textId="44B06103"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dy yje, tre yje, katër yje, pesë yje;</w:t>
            </w:r>
          </w:p>
        </w:tc>
      </w:tr>
      <w:tr w:rsidR="002F3367" w14:paraId="255C7417" w14:textId="77777777" w:rsidTr="008E21BA">
        <w:tc>
          <w:tcPr>
            <w:tcW w:w="2835" w:type="dxa"/>
          </w:tcPr>
          <w:p w14:paraId="0E083DBC"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d)</w:t>
            </w:r>
            <w:r>
              <w:rPr>
                <w:rFonts w:ascii="Garamond" w:hAnsi="Garamond" w:cs="Times New Roman"/>
                <w:bCs/>
                <w:sz w:val="24"/>
                <w:szCs w:val="24"/>
              </w:rPr>
              <w:t xml:space="preserve"> </w:t>
            </w:r>
            <w:r w:rsidRPr="0067550F">
              <w:rPr>
                <w:rFonts w:ascii="Garamond" w:hAnsi="Garamond" w:cs="Times New Roman"/>
                <w:bCs/>
                <w:sz w:val="24"/>
                <w:szCs w:val="24"/>
              </w:rPr>
              <w:t>“Motel”</w:t>
            </w:r>
          </w:p>
        </w:tc>
        <w:tc>
          <w:tcPr>
            <w:tcW w:w="3544" w:type="dxa"/>
          </w:tcPr>
          <w:p w14:paraId="6D350061" w14:textId="6E0739E3" w:rsidR="002F3367" w:rsidRDefault="002C42D7" w:rsidP="002F3367">
            <w:pPr>
              <w:jc w:val="both"/>
              <w:rPr>
                <w:rFonts w:ascii="Garamond" w:hAnsi="Garamond" w:cs="Times New Roman"/>
                <w:bCs/>
                <w:sz w:val="24"/>
                <w:szCs w:val="24"/>
              </w:rPr>
            </w:pPr>
            <w:r w:rsidRPr="0067550F">
              <w:rPr>
                <w:rFonts w:ascii="Garamond" w:hAnsi="Garamond" w:cs="Times New Roman"/>
                <w:bCs/>
                <w:sz w:val="24"/>
                <w:szCs w:val="24"/>
              </w:rPr>
              <w:t>standard, komfort, superior;</w:t>
            </w:r>
          </w:p>
        </w:tc>
      </w:tr>
      <w:tr w:rsidR="002F3367" w14:paraId="2116BCCD" w14:textId="77777777" w:rsidTr="008E21BA">
        <w:tc>
          <w:tcPr>
            <w:tcW w:w="2835" w:type="dxa"/>
          </w:tcPr>
          <w:p w14:paraId="66DE4ABA"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dh) “Resort”</w:t>
            </w:r>
          </w:p>
        </w:tc>
        <w:tc>
          <w:tcPr>
            <w:tcW w:w="3544" w:type="dxa"/>
          </w:tcPr>
          <w:p w14:paraId="78E5C07F" w14:textId="356B68AE"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tre yje, katër yje, pesë yje;</w:t>
            </w:r>
          </w:p>
        </w:tc>
      </w:tr>
      <w:tr w:rsidR="002F3367" w14:paraId="6E3647F7" w14:textId="77777777" w:rsidTr="008E21BA">
        <w:tc>
          <w:tcPr>
            <w:tcW w:w="2835" w:type="dxa"/>
          </w:tcPr>
          <w:p w14:paraId="0055D746"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e)</w:t>
            </w:r>
            <w:r>
              <w:rPr>
                <w:rFonts w:ascii="Garamond" w:hAnsi="Garamond" w:cs="Times New Roman"/>
                <w:bCs/>
                <w:sz w:val="24"/>
                <w:szCs w:val="24"/>
              </w:rPr>
              <w:t xml:space="preserve"> </w:t>
            </w:r>
            <w:r w:rsidRPr="0067550F">
              <w:rPr>
                <w:rFonts w:ascii="Garamond" w:hAnsi="Garamond" w:cs="Times New Roman"/>
                <w:bCs/>
                <w:sz w:val="24"/>
                <w:szCs w:val="24"/>
              </w:rPr>
              <w:t>“Qendër kurative”</w:t>
            </w:r>
          </w:p>
        </w:tc>
        <w:tc>
          <w:tcPr>
            <w:tcW w:w="3544" w:type="dxa"/>
          </w:tcPr>
          <w:p w14:paraId="783040E3" w14:textId="129D7AFF"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dy yje, tre yje, katër yje, pesë yje;</w:t>
            </w:r>
          </w:p>
        </w:tc>
      </w:tr>
      <w:tr w:rsidR="002F3367" w14:paraId="3409A8A2" w14:textId="77777777" w:rsidTr="008E21BA">
        <w:tc>
          <w:tcPr>
            <w:tcW w:w="2835" w:type="dxa"/>
          </w:tcPr>
          <w:p w14:paraId="3373AE91" w14:textId="77777777" w:rsidR="002F3367" w:rsidRDefault="002F3367" w:rsidP="004C76E5">
            <w:pPr>
              <w:jc w:val="both"/>
              <w:rPr>
                <w:rFonts w:ascii="Garamond" w:hAnsi="Garamond" w:cs="Times New Roman"/>
                <w:bCs/>
                <w:sz w:val="24"/>
                <w:szCs w:val="24"/>
              </w:rPr>
            </w:pPr>
            <w:r w:rsidRPr="0067550F">
              <w:rPr>
                <w:rFonts w:ascii="Garamond" w:hAnsi="Garamond" w:cs="Times New Roman"/>
                <w:bCs/>
                <w:sz w:val="24"/>
                <w:szCs w:val="24"/>
              </w:rPr>
              <w:t>ë)</w:t>
            </w:r>
            <w:r>
              <w:rPr>
                <w:rFonts w:ascii="Garamond" w:hAnsi="Garamond" w:cs="Times New Roman"/>
                <w:bCs/>
                <w:sz w:val="24"/>
                <w:szCs w:val="24"/>
              </w:rPr>
              <w:t xml:space="preserve"> </w:t>
            </w:r>
            <w:r w:rsidRPr="0067550F">
              <w:rPr>
                <w:rFonts w:ascii="Garamond" w:hAnsi="Garamond" w:cs="Times New Roman"/>
                <w:bCs/>
                <w:sz w:val="24"/>
                <w:szCs w:val="24"/>
              </w:rPr>
              <w:t>“Fjetje dhe mëngjes”</w:t>
            </w:r>
          </w:p>
        </w:tc>
        <w:tc>
          <w:tcPr>
            <w:tcW w:w="3544" w:type="dxa"/>
          </w:tcPr>
          <w:p w14:paraId="77FCB070" w14:textId="4EE4C8F1"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standard, komfort, superior;</w:t>
            </w:r>
          </w:p>
        </w:tc>
      </w:tr>
      <w:tr w:rsidR="002F3367" w14:paraId="1798CFFD" w14:textId="77777777" w:rsidTr="008E21BA">
        <w:tc>
          <w:tcPr>
            <w:tcW w:w="2835" w:type="dxa"/>
          </w:tcPr>
          <w:p w14:paraId="719710B6" w14:textId="77777777" w:rsidR="002F3367" w:rsidRDefault="00F379FE" w:rsidP="004C76E5">
            <w:pPr>
              <w:jc w:val="both"/>
              <w:rPr>
                <w:rFonts w:ascii="Garamond" w:hAnsi="Garamond" w:cs="Times New Roman"/>
                <w:bCs/>
                <w:sz w:val="24"/>
                <w:szCs w:val="24"/>
              </w:rPr>
            </w:pPr>
            <w:r w:rsidRPr="0067550F">
              <w:rPr>
                <w:rFonts w:ascii="Garamond" w:hAnsi="Garamond" w:cs="Times New Roman"/>
                <w:bCs/>
                <w:sz w:val="24"/>
                <w:szCs w:val="24"/>
              </w:rPr>
              <w:t>f)</w:t>
            </w:r>
            <w:r>
              <w:rPr>
                <w:rFonts w:ascii="Garamond" w:hAnsi="Garamond" w:cs="Times New Roman"/>
                <w:bCs/>
                <w:sz w:val="24"/>
                <w:szCs w:val="24"/>
              </w:rPr>
              <w:t xml:space="preserve"> </w:t>
            </w:r>
            <w:r w:rsidRPr="0067550F">
              <w:rPr>
                <w:rFonts w:ascii="Garamond" w:hAnsi="Garamond" w:cs="Times New Roman"/>
                <w:bCs/>
                <w:sz w:val="24"/>
                <w:szCs w:val="24"/>
              </w:rPr>
              <w:t>“Apartament”</w:t>
            </w:r>
          </w:p>
        </w:tc>
        <w:tc>
          <w:tcPr>
            <w:tcW w:w="3544" w:type="dxa"/>
          </w:tcPr>
          <w:p w14:paraId="4B69095B" w14:textId="528AC8FB"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standard;</w:t>
            </w:r>
          </w:p>
        </w:tc>
      </w:tr>
      <w:tr w:rsidR="002F3367" w14:paraId="28419B37" w14:textId="77777777" w:rsidTr="008E21BA">
        <w:tc>
          <w:tcPr>
            <w:tcW w:w="2835" w:type="dxa"/>
          </w:tcPr>
          <w:p w14:paraId="5C6FCDE9" w14:textId="77777777" w:rsidR="002F3367" w:rsidRDefault="00F379FE" w:rsidP="004C76E5">
            <w:pPr>
              <w:jc w:val="both"/>
              <w:rPr>
                <w:rFonts w:ascii="Garamond" w:hAnsi="Garamond" w:cs="Times New Roman"/>
                <w:bCs/>
                <w:sz w:val="24"/>
                <w:szCs w:val="24"/>
              </w:rPr>
            </w:pPr>
            <w:r w:rsidRPr="0067550F">
              <w:rPr>
                <w:rFonts w:ascii="Garamond" w:hAnsi="Garamond" w:cs="Times New Roman"/>
                <w:bCs/>
                <w:sz w:val="24"/>
                <w:szCs w:val="24"/>
              </w:rPr>
              <w:t>g)</w:t>
            </w:r>
            <w:r>
              <w:rPr>
                <w:rFonts w:ascii="Garamond" w:hAnsi="Garamond" w:cs="Times New Roman"/>
                <w:bCs/>
                <w:sz w:val="24"/>
                <w:szCs w:val="24"/>
              </w:rPr>
              <w:t xml:space="preserve"> </w:t>
            </w:r>
            <w:r w:rsidRPr="0067550F">
              <w:rPr>
                <w:rFonts w:ascii="Garamond" w:hAnsi="Garamond" w:cs="Times New Roman"/>
                <w:bCs/>
                <w:sz w:val="24"/>
                <w:szCs w:val="24"/>
              </w:rPr>
              <w:t>“Bllok apartamentesh”</w:t>
            </w:r>
          </w:p>
        </w:tc>
        <w:tc>
          <w:tcPr>
            <w:tcW w:w="3544" w:type="dxa"/>
          </w:tcPr>
          <w:p w14:paraId="483B5BE7" w14:textId="788EE51F"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standard;</w:t>
            </w:r>
          </w:p>
        </w:tc>
      </w:tr>
      <w:tr w:rsidR="002F3367" w14:paraId="7F03F4E4" w14:textId="77777777" w:rsidTr="008E21BA">
        <w:tc>
          <w:tcPr>
            <w:tcW w:w="2835" w:type="dxa"/>
          </w:tcPr>
          <w:p w14:paraId="77EC4ED7" w14:textId="77777777" w:rsidR="002F3367" w:rsidRDefault="00F379FE" w:rsidP="004C76E5">
            <w:pPr>
              <w:jc w:val="both"/>
              <w:rPr>
                <w:rFonts w:ascii="Garamond" w:hAnsi="Garamond" w:cs="Times New Roman"/>
                <w:bCs/>
                <w:sz w:val="24"/>
                <w:szCs w:val="24"/>
              </w:rPr>
            </w:pPr>
            <w:r w:rsidRPr="0067550F">
              <w:rPr>
                <w:rFonts w:ascii="Garamond" w:hAnsi="Garamond" w:cs="Times New Roman"/>
                <w:bCs/>
                <w:sz w:val="24"/>
                <w:szCs w:val="24"/>
              </w:rPr>
              <w:t>gj)</w:t>
            </w:r>
            <w:r>
              <w:rPr>
                <w:rFonts w:ascii="Garamond" w:hAnsi="Garamond" w:cs="Times New Roman"/>
                <w:bCs/>
                <w:sz w:val="24"/>
                <w:szCs w:val="24"/>
              </w:rPr>
              <w:t xml:space="preserve"> </w:t>
            </w:r>
            <w:r w:rsidRPr="0067550F">
              <w:rPr>
                <w:rFonts w:ascii="Garamond" w:hAnsi="Garamond" w:cs="Times New Roman"/>
                <w:bCs/>
                <w:sz w:val="24"/>
                <w:szCs w:val="24"/>
              </w:rPr>
              <w:t>“Vilë”</w:t>
            </w:r>
          </w:p>
        </w:tc>
        <w:tc>
          <w:tcPr>
            <w:tcW w:w="3544" w:type="dxa"/>
          </w:tcPr>
          <w:p w14:paraId="3F998158" w14:textId="10F228DC"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komfort, superior;</w:t>
            </w:r>
          </w:p>
        </w:tc>
      </w:tr>
      <w:tr w:rsidR="002F3367" w14:paraId="3A401B81" w14:textId="77777777" w:rsidTr="008E21BA">
        <w:tc>
          <w:tcPr>
            <w:tcW w:w="2835" w:type="dxa"/>
          </w:tcPr>
          <w:p w14:paraId="55D6CC8F" w14:textId="77777777" w:rsidR="002F3367" w:rsidRDefault="00F379FE" w:rsidP="004C76E5">
            <w:pPr>
              <w:jc w:val="both"/>
              <w:rPr>
                <w:rFonts w:ascii="Garamond" w:hAnsi="Garamond" w:cs="Times New Roman"/>
                <w:bCs/>
                <w:sz w:val="24"/>
                <w:szCs w:val="24"/>
              </w:rPr>
            </w:pPr>
            <w:r w:rsidRPr="0067550F">
              <w:rPr>
                <w:rFonts w:ascii="Garamond" w:hAnsi="Garamond" w:cs="Times New Roman"/>
                <w:bCs/>
                <w:sz w:val="24"/>
                <w:szCs w:val="24"/>
              </w:rPr>
              <w:t>h)</w:t>
            </w:r>
            <w:r>
              <w:rPr>
                <w:rFonts w:ascii="Garamond" w:hAnsi="Garamond" w:cs="Times New Roman"/>
                <w:bCs/>
                <w:sz w:val="24"/>
                <w:szCs w:val="24"/>
              </w:rPr>
              <w:t xml:space="preserve"> </w:t>
            </w:r>
            <w:r w:rsidRPr="0067550F">
              <w:rPr>
                <w:rFonts w:ascii="Garamond" w:hAnsi="Garamond" w:cs="Times New Roman"/>
                <w:bCs/>
                <w:sz w:val="24"/>
                <w:szCs w:val="24"/>
              </w:rPr>
              <w:t>“Hotel i shpërndarë ”</w:t>
            </w:r>
          </w:p>
        </w:tc>
        <w:tc>
          <w:tcPr>
            <w:tcW w:w="3544" w:type="dxa"/>
          </w:tcPr>
          <w:p w14:paraId="2C725BFF" w14:textId="320067BC" w:rsidR="002F3367" w:rsidRDefault="002C42D7" w:rsidP="004C76E5">
            <w:pPr>
              <w:jc w:val="both"/>
              <w:rPr>
                <w:rFonts w:ascii="Garamond" w:hAnsi="Garamond" w:cs="Times New Roman"/>
                <w:bCs/>
                <w:sz w:val="24"/>
                <w:szCs w:val="24"/>
              </w:rPr>
            </w:pPr>
            <w:r w:rsidRPr="0067550F">
              <w:rPr>
                <w:rFonts w:ascii="Garamond" w:hAnsi="Garamond" w:cs="Times New Roman"/>
                <w:bCs/>
                <w:sz w:val="24"/>
                <w:szCs w:val="24"/>
              </w:rPr>
              <w:t>standard;</w:t>
            </w:r>
          </w:p>
        </w:tc>
      </w:tr>
      <w:tr w:rsidR="00F379FE" w14:paraId="384B80D1" w14:textId="77777777" w:rsidTr="008E21BA">
        <w:tc>
          <w:tcPr>
            <w:tcW w:w="2835" w:type="dxa"/>
          </w:tcPr>
          <w:p w14:paraId="486C03D9" w14:textId="77777777" w:rsidR="00F379FE" w:rsidRDefault="00F379FE" w:rsidP="004C76E5">
            <w:pPr>
              <w:jc w:val="both"/>
              <w:rPr>
                <w:rFonts w:ascii="Garamond" w:hAnsi="Garamond" w:cs="Times New Roman"/>
                <w:sz w:val="24"/>
                <w:szCs w:val="24"/>
              </w:rPr>
            </w:pPr>
            <w:r w:rsidRPr="0067550F">
              <w:rPr>
                <w:rFonts w:ascii="Garamond" w:hAnsi="Garamond" w:cs="Times New Roman"/>
                <w:bCs/>
                <w:sz w:val="24"/>
                <w:szCs w:val="24"/>
              </w:rPr>
              <w:t>i)</w:t>
            </w:r>
            <w:r>
              <w:rPr>
                <w:rFonts w:ascii="Garamond" w:hAnsi="Garamond" w:cs="Times New Roman"/>
                <w:bCs/>
                <w:sz w:val="24"/>
                <w:szCs w:val="24"/>
              </w:rPr>
              <w:t xml:space="preserve"> </w:t>
            </w:r>
            <w:r w:rsidRPr="0067550F">
              <w:rPr>
                <w:rFonts w:ascii="Garamond" w:hAnsi="Garamond" w:cs="Times New Roman"/>
                <w:bCs/>
                <w:sz w:val="24"/>
                <w:szCs w:val="24"/>
              </w:rPr>
              <w:t>“</w:t>
            </w:r>
            <w:r w:rsidRPr="0067550F">
              <w:rPr>
                <w:rFonts w:ascii="Garamond" w:hAnsi="Garamond" w:cs="Times New Roman"/>
                <w:sz w:val="24"/>
                <w:szCs w:val="24"/>
              </w:rPr>
              <w:t xml:space="preserve">Strukturë akomoduese </w:t>
            </w:r>
          </w:p>
          <w:p w14:paraId="72DC6974" w14:textId="77777777" w:rsidR="00F379FE" w:rsidRPr="0067550F" w:rsidRDefault="00F379FE" w:rsidP="004C76E5">
            <w:pPr>
              <w:jc w:val="both"/>
              <w:rPr>
                <w:rFonts w:ascii="Garamond" w:hAnsi="Garamond" w:cs="Times New Roman"/>
                <w:bCs/>
                <w:sz w:val="24"/>
                <w:szCs w:val="24"/>
              </w:rPr>
            </w:pPr>
            <w:r w:rsidRPr="0067550F">
              <w:rPr>
                <w:rFonts w:ascii="Garamond" w:hAnsi="Garamond" w:cs="Times New Roman"/>
                <w:sz w:val="24"/>
                <w:szCs w:val="24"/>
              </w:rPr>
              <w:t>e trashëgimisë kulturore</w:t>
            </w:r>
            <w:r w:rsidRPr="0067550F">
              <w:rPr>
                <w:rFonts w:ascii="Garamond" w:hAnsi="Garamond" w:cs="Times New Roman"/>
                <w:bCs/>
                <w:sz w:val="24"/>
                <w:szCs w:val="24"/>
              </w:rPr>
              <w:t>”</w:t>
            </w:r>
          </w:p>
        </w:tc>
        <w:tc>
          <w:tcPr>
            <w:tcW w:w="3544" w:type="dxa"/>
          </w:tcPr>
          <w:p w14:paraId="005B49FC" w14:textId="77777777" w:rsidR="00E36E33" w:rsidRDefault="00E36E33" w:rsidP="004C76E5">
            <w:pPr>
              <w:jc w:val="both"/>
              <w:rPr>
                <w:rFonts w:ascii="Garamond" w:hAnsi="Garamond" w:cs="Times New Roman"/>
                <w:bCs/>
                <w:sz w:val="24"/>
                <w:szCs w:val="24"/>
              </w:rPr>
            </w:pPr>
          </w:p>
          <w:p w14:paraId="0CC68E3D" w14:textId="7898289F" w:rsidR="00F379FE" w:rsidRPr="0067550F" w:rsidRDefault="002C42D7" w:rsidP="004C76E5">
            <w:pPr>
              <w:jc w:val="both"/>
              <w:rPr>
                <w:rFonts w:ascii="Garamond" w:hAnsi="Garamond" w:cs="Times New Roman"/>
                <w:bCs/>
                <w:sz w:val="24"/>
                <w:szCs w:val="24"/>
              </w:rPr>
            </w:pPr>
            <w:r w:rsidRPr="0067550F">
              <w:rPr>
                <w:rFonts w:ascii="Garamond" w:hAnsi="Garamond" w:cs="Times New Roman"/>
                <w:bCs/>
                <w:sz w:val="24"/>
                <w:szCs w:val="24"/>
              </w:rPr>
              <w:t>standard;</w:t>
            </w:r>
          </w:p>
        </w:tc>
      </w:tr>
      <w:tr w:rsidR="00F379FE" w14:paraId="2AF6EBB2" w14:textId="77777777" w:rsidTr="008E21BA">
        <w:tc>
          <w:tcPr>
            <w:tcW w:w="2835" w:type="dxa"/>
          </w:tcPr>
          <w:p w14:paraId="4399B6C8" w14:textId="77777777" w:rsidR="00F379FE" w:rsidRPr="0067550F" w:rsidRDefault="00F379FE" w:rsidP="004C76E5">
            <w:pPr>
              <w:jc w:val="both"/>
              <w:rPr>
                <w:rFonts w:ascii="Garamond" w:hAnsi="Garamond" w:cs="Times New Roman"/>
                <w:bCs/>
                <w:sz w:val="24"/>
                <w:szCs w:val="24"/>
              </w:rPr>
            </w:pPr>
            <w:r w:rsidRPr="0067550F">
              <w:rPr>
                <w:rFonts w:ascii="Garamond" w:hAnsi="Garamond" w:cs="Times New Roman"/>
                <w:bCs/>
                <w:sz w:val="24"/>
                <w:szCs w:val="24"/>
              </w:rPr>
              <w:t>j)</w:t>
            </w:r>
            <w:r>
              <w:rPr>
                <w:rFonts w:ascii="Garamond" w:hAnsi="Garamond" w:cs="Times New Roman"/>
                <w:bCs/>
                <w:sz w:val="24"/>
                <w:szCs w:val="24"/>
              </w:rPr>
              <w:t xml:space="preserve"> </w:t>
            </w:r>
            <w:r w:rsidRPr="0067550F">
              <w:rPr>
                <w:rFonts w:ascii="Garamond" w:hAnsi="Garamond" w:cs="Times New Roman"/>
                <w:bCs/>
                <w:sz w:val="24"/>
                <w:szCs w:val="24"/>
              </w:rPr>
              <w:t>“Dhomë”</w:t>
            </w:r>
          </w:p>
        </w:tc>
        <w:tc>
          <w:tcPr>
            <w:tcW w:w="3544" w:type="dxa"/>
          </w:tcPr>
          <w:p w14:paraId="7B05DCDC" w14:textId="7E46FAA0" w:rsidR="00F379FE" w:rsidRPr="0067550F" w:rsidRDefault="002C42D7" w:rsidP="008E21BA">
            <w:pPr>
              <w:jc w:val="both"/>
              <w:rPr>
                <w:rFonts w:ascii="Garamond" w:hAnsi="Garamond" w:cs="Times New Roman"/>
                <w:bCs/>
                <w:sz w:val="24"/>
                <w:szCs w:val="24"/>
              </w:rPr>
            </w:pPr>
            <w:r w:rsidRPr="0067550F">
              <w:rPr>
                <w:rFonts w:ascii="Garamond" w:hAnsi="Garamond" w:cs="Times New Roman"/>
                <w:bCs/>
                <w:sz w:val="24"/>
                <w:szCs w:val="24"/>
              </w:rPr>
              <w:t>standard.”.</w:t>
            </w:r>
          </w:p>
        </w:tc>
      </w:tr>
    </w:tbl>
    <w:p w14:paraId="5DBCC43C" w14:textId="77777777" w:rsidR="002F3367" w:rsidRDefault="002F3367" w:rsidP="004C76E5">
      <w:pPr>
        <w:spacing w:after="0" w:line="240" w:lineRule="auto"/>
        <w:ind w:firstLine="284"/>
        <w:jc w:val="both"/>
        <w:rPr>
          <w:rFonts w:ascii="Garamond" w:hAnsi="Garamond" w:cs="Times New Roman"/>
          <w:bCs/>
          <w:sz w:val="24"/>
          <w:szCs w:val="24"/>
        </w:rPr>
      </w:pPr>
    </w:p>
    <w:p w14:paraId="2DC110F5" w14:textId="77777777" w:rsidR="00EC5AA5" w:rsidRPr="0067550F" w:rsidRDefault="00EC5AA5" w:rsidP="004C76E5">
      <w:pPr>
        <w:spacing w:after="0" w:line="240" w:lineRule="auto"/>
        <w:ind w:firstLine="284"/>
        <w:jc w:val="both"/>
        <w:rPr>
          <w:rFonts w:ascii="Garamond" w:hAnsi="Garamond" w:cs="Times New Roman"/>
          <w:sz w:val="24"/>
          <w:szCs w:val="24"/>
        </w:rPr>
      </w:pPr>
      <w:r w:rsidRPr="0067550F">
        <w:rPr>
          <w:rFonts w:ascii="Garamond" w:hAnsi="Garamond" w:cs="Times New Roman"/>
          <w:sz w:val="24"/>
          <w:szCs w:val="24"/>
        </w:rPr>
        <w:t>2. Në pikën 2</w:t>
      </w:r>
      <w:r w:rsidR="0009415D" w:rsidRPr="0067550F">
        <w:rPr>
          <w:rFonts w:ascii="Garamond" w:hAnsi="Garamond" w:cs="Times New Roman"/>
          <w:sz w:val="24"/>
          <w:szCs w:val="24"/>
        </w:rPr>
        <w:t xml:space="preserve"> </w:t>
      </w:r>
      <w:r w:rsidRPr="0067550F">
        <w:rPr>
          <w:rFonts w:ascii="Garamond" w:hAnsi="Garamond" w:cs="Times New Roman"/>
          <w:sz w:val="24"/>
          <w:szCs w:val="24"/>
        </w:rPr>
        <w:t>bëhet ndryshimi dhe shtesa si më poshtë:</w:t>
      </w:r>
    </w:p>
    <w:p w14:paraId="62B454B4" w14:textId="77777777" w:rsidR="00EC5AA5" w:rsidRPr="0067550F" w:rsidRDefault="00ED2418" w:rsidP="004C76E5">
      <w:pPr>
        <w:pStyle w:val="ListParagraph"/>
        <w:spacing w:after="0" w:line="240" w:lineRule="auto"/>
        <w:ind w:left="0" w:firstLine="284"/>
        <w:jc w:val="both"/>
        <w:rPr>
          <w:rFonts w:ascii="Garamond" w:hAnsi="Garamond" w:cs="Times New Roman"/>
          <w:sz w:val="24"/>
          <w:szCs w:val="24"/>
        </w:rPr>
      </w:pPr>
      <w:r w:rsidRPr="0067550F">
        <w:rPr>
          <w:rFonts w:ascii="Garamond" w:hAnsi="Garamond" w:cs="Times New Roman"/>
          <w:sz w:val="24"/>
          <w:szCs w:val="24"/>
        </w:rPr>
        <w:t xml:space="preserve">a) </w:t>
      </w:r>
      <w:r w:rsidR="00EC5AA5" w:rsidRPr="0067550F">
        <w:rPr>
          <w:rFonts w:ascii="Garamond" w:hAnsi="Garamond" w:cs="Times New Roman"/>
          <w:sz w:val="24"/>
          <w:szCs w:val="24"/>
        </w:rPr>
        <w:t>emërtimi “Qen</w:t>
      </w:r>
      <w:r w:rsidR="00B07961" w:rsidRPr="0067550F">
        <w:rPr>
          <w:rFonts w:ascii="Garamond" w:hAnsi="Garamond" w:cs="Times New Roman"/>
          <w:sz w:val="24"/>
          <w:szCs w:val="24"/>
        </w:rPr>
        <w:t>drën Kombëtare të Regjistrimit”</w:t>
      </w:r>
      <w:r w:rsidR="00EC5AA5" w:rsidRPr="0067550F">
        <w:rPr>
          <w:rFonts w:ascii="Garamond" w:hAnsi="Garamond" w:cs="Times New Roman"/>
          <w:sz w:val="24"/>
          <w:szCs w:val="24"/>
        </w:rPr>
        <w:t xml:space="preserve"> zëvendësohet me emërtimin “Qendrën Kombëtare të Biznesit”;</w:t>
      </w:r>
    </w:p>
    <w:p w14:paraId="3B226518" w14:textId="77777777" w:rsidR="008535CB" w:rsidRPr="0067550F" w:rsidRDefault="00EC5AA5" w:rsidP="004C76E5">
      <w:pPr>
        <w:spacing w:after="0" w:line="240" w:lineRule="auto"/>
        <w:ind w:firstLine="284"/>
        <w:jc w:val="both"/>
        <w:rPr>
          <w:rFonts w:ascii="Garamond" w:hAnsi="Garamond" w:cs="Times New Roman"/>
          <w:bCs/>
          <w:sz w:val="24"/>
          <w:szCs w:val="24"/>
        </w:rPr>
      </w:pPr>
      <w:r w:rsidRPr="0067550F">
        <w:rPr>
          <w:rFonts w:ascii="Garamond" w:hAnsi="Garamond" w:cs="Times New Roman"/>
          <w:sz w:val="24"/>
          <w:szCs w:val="24"/>
        </w:rPr>
        <w:t xml:space="preserve">b) </w:t>
      </w:r>
      <w:r w:rsidR="00ED2418" w:rsidRPr="0067550F">
        <w:rPr>
          <w:rFonts w:ascii="Garamond" w:hAnsi="Garamond" w:cs="Times New Roman"/>
          <w:sz w:val="24"/>
          <w:szCs w:val="24"/>
        </w:rPr>
        <w:t>n</w:t>
      </w:r>
      <w:r w:rsidRPr="0067550F">
        <w:rPr>
          <w:rFonts w:ascii="Garamond" w:hAnsi="Garamond" w:cs="Times New Roman"/>
          <w:sz w:val="24"/>
          <w:szCs w:val="24"/>
        </w:rPr>
        <w:t>ë fund shtohet fjalia me këtë përmbajtje</w:t>
      </w:r>
      <w:r w:rsidR="00B07961" w:rsidRPr="0067550F">
        <w:rPr>
          <w:rFonts w:ascii="Garamond" w:hAnsi="Garamond" w:cs="Times New Roman"/>
          <w:sz w:val="24"/>
          <w:szCs w:val="24"/>
        </w:rPr>
        <w:t>:</w:t>
      </w:r>
      <w:r w:rsidRPr="0067550F">
        <w:rPr>
          <w:rFonts w:ascii="Garamond" w:hAnsi="Garamond" w:cs="Times New Roman"/>
          <w:sz w:val="24"/>
          <w:szCs w:val="24"/>
        </w:rPr>
        <w:t xml:space="preserve"> “Individi qiradhënës në kategoritë “Apartament”, “Vilë” ose “Dhomë”, përpara fillimit të ushtrimit të veprimtarisë, duhet të paraqesë pranë ministrisë përgjegjëse për turizmin kërkesën për pajisjen me certifikatë klasifikimi, sipas kritereve të përcaktuara në aktet nënl</w:t>
      </w:r>
      <w:r w:rsidR="00B07961" w:rsidRPr="0067550F">
        <w:rPr>
          <w:rFonts w:ascii="Garamond" w:hAnsi="Garamond" w:cs="Times New Roman"/>
          <w:sz w:val="24"/>
          <w:szCs w:val="24"/>
        </w:rPr>
        <w:t>igjore në zbatim të këtij ligji</w:t>
      </w:r>
      <w:r w:rsidR="005A0D53" w:rsidRPr="0067550F">
        <w:rPr>
          <w:rFonts w:ascii="Garamond" w:hAnsi="Garamond" w:cs="Times New Roman"/>
          <w:bCs/>
          <w:sz w:val="24"/>
          <w:szCs w:val="24"/>
        </w:rPr>
        <w:t xml:space="preserve">. </w:t>
      </w:r>
    </w:p>
    <w:p w14:paraId="318D0C2E" w14:textId="77777777" w:rsidR="008535CB" w:rsidRPr="0067550F" w:rsidRDefault="005A0D5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3.</w:t>
      </w:r>
      <w:r w:rsidR="004C76E5">
        <w:rPr>
          <w:rFonts w:ascii="Garamond" w:hAnsi="Garamond" w:cs="Times New Roman"/>
          <w:bCs/>
          <w:sz w:val="24"/>
          <w:szCs w:val="24"/>
        </w:rPr>
        <w:t xml:space="preserve"> </w:t>
      </w:r>
      <w:r w:rsidRPr="0067550F">
        <w:rPr>
          <w:rFonts w:ascii="Garamond" w:hAnsi="Garamond" w:cs="Times New Roman"/>
          <w:bCs/>
          <w:sz w:val="24"/>
          <w:szCs w:val="24"/>
        </w:rPr>
        <w:t>Në pikën 3 fjalët “brenda 30 ditëve” hiqen.</w:t>
      </w:r>
    </w:p>
    <w:p w14:paraId="0B191EF9" w14:textId="7DE88F8D"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4.</w:t>
      </w:r>
      <w:r w:rsidR="004C76E5">
        <w:rPr>
          <w:rFonts w:ascii="Garamond" w:hAnsi="Garamond" w:cs="Times New Roman"/>
          <w:bCs/>
          <w:sz w:val="24"/>
          <w:szCs w:val="24"/>
        </w:rPr>
        <w:t xml:space="preserve"> </w:t>
      </w:r>
      <w:r w:rsidRPr="0067550F">
        <w:rPr>
          <w:rFonts w:ascii="Garamond" w:hAnsi="Garamond" w:cs="Times New Roman"/>
          <w:bCs/>
          <w:sz w:val="24"/>
          <w:szCs w:val="24"/>
        </w:rPr>
        <w:t>Pika 10</w:t>
      </w:r>
      <w:r w:rsidR="00CA447B">
        <w:rPr>
          <w:rFonts w:ascii="Garamond" w:hAnsi="Garamond" w:cs="Times New Roman"/>
          <w:bCs/>
          <w:sz w:val="24"/>
          <w:szCs w:val="24"/>
        </w:rPr>
        <w:t>,</w:t>
      </w:r>
      <w:r w:rsidRPr="0067550F">
        <w:rPr>
          <w:rFonts w:ascii="Garamond" w:hAnsi="Garamond" w:cs="Times New Roman"/>
          <w:bCs/>
          <w:sz w:val="24"/>
          <w:szCs w:val="24"/>
        </w:rPr>
        <w:t xml:space="preserve"> shfuqizohet.</w:t>
      </w:r>
    </w:p>
    <w:p w14:paraId="5DC5FD4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F91E62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22</w:t>
      </w:r>
    </w:p>
    <w:p w14:paraId="6B366451"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0B35996" w14:textId="77777777" w:rsidR="008535CB" w:rsidRPr="0067550F" w:rsidRDefault="00B07961"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Pas nenit 45 shtohet neni 45/1</w:t>
      </w:r>
      <w:r w:rsidR="008535CB" w:rsidRPr="0067550F">
        <w:rPr>
          <w:rFonts w:ascii="Garamond" w:hAnsi="Garamond" w:cs="Times New Roman"/>
          <w:bCs/>
          <w:sz w:val="24"/>
          <w:szCs w:val="24"/>
        </w:rPr>
        <w:t xml:space="preserve"> me këtë përmbajtje:</w:t>
      </w:r>
    </w:p>
    <w:p w14:paraId="1B80812C"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BE838DF"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45/1</w:t>
      </w:r>
    </w:p>
    <w:p w14:paraId="06DA8C38"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Agroturizmi</w:t>
      </w:r>
    </w:p>
    <w:p w14:paraId="0942059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44DCD250"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 </w:t>
      </w:r>
      <w:r w:rsidR="00B07961" w:rsidRPr="0067550F">
        <w:rPr>
          <w:rFonts w:ascii="Garamond" w:hAnsi="Garamond" w:cs="Times New Roman"/>
          <w:bCs/>
          <w:sz w:val="24"/>
          <w:szCs w:val="24"/>
        </w:rPr>
        <w:t>Subjekti</w:t>
      </w:r>
      <w:r w:rsidR="008535CB" w:rsidRPr="0067550F">
        <w:rPr>
          <w:rFonts w:ascii="Garamond" w:hAnsi="Garamond" w:cs="Times New Roman"/>
          <w:bCs/>
          <w:sz w:val="24"/>
          <w:szCs w:val="24"/>
        </w:rPr>
        <w:t xml:space="preserve"> për të ushtruar veprimtarinë e agrot</w:t>
      </w:r>
      <w:r w:rsidR="00B07961" w:rsidRPr="0067550F">
        <w:rPr>
          <w:rFonts w:ascii="Garamond" w:hAnsi="Garamond" w:cs="Times New Roman"/>
          <w:bCs/>
          <w:sz w:val="24"/>
          <w:szCs w:val="24"/>
        </w:rPr>
        <w:t xml:space="preserve">urizmit </w:t>
      </w:r>
      <w:r w:rsidR="005A0D53" w:rsidRPr="0067550F">
        <w:rPr>
          <w:rFonts w:ascii="Garamond" w:hAnsi="Garamond" w:cs="Times New Roman"/>
          <w:bCs/>
          <w:sz w:val="24"/>
          <w:szCs w:val="24"/>
        </w:rPr>
        <w:t>plotëson kriteret për:</w:t>
      </w:r>
    </w:p>
    <w:p w14:paraId="667D0ED7"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a) </w:t>
      </w:r>
      <w:r w:rsidR="008535CB" w:rsidRPr="0067550F">
        <w:rPr>
          <w:rFonts w:ascii="Garamond" w:hAnsi="Garamond" w:cs="Times New Roman"/>
          <w:bCs/>
          <w:sz w:val="24"/>
          <w:szCs w:val="24"/>
        </w:rPr>
        <w:t>fermat e lidhura me veprimtarinë e agroturizmit;</w:t>
      </w:r>
    </w:p>
    <w:p w14:paraId="66AF4EC1"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b) </w:t>
      </w:r>
      <w:r w:rsidR="008535CB" w:rsidRPr="0067550F">
        <w:rPr>
          <w:rFonts w:ascii="Garamond" w:hAnsi="Garamond" w:cs="Times New Roman"/>
          <w:bCs/>
          <w:sz w:val="24"/>
          <w:szCs w:val="24"/>
        </w:rPr>
        <w:t>strukturën pritëse të ndërtuar ose të asaj që parashikohet të ndërtohet;</w:t>
      </w:r>
    </w:p>
    <w:p w14:paraId="6E6D3D98"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c) </w:t>
      </w:r>
      <w:r w:rsidR="008535CB" w:rsidRPr="0067550F">
        <w:rPr>
          <w:rFonts w:ascii="Garamond" w:hAnsi="Garamond" w:cs="Times New Roman"/>
          <w:bCs/>
          <w:sz w:val="24"/>
          <w:szCs w:val="24"/>
        </w:rPr>
        <w:t>ofrimin e ushqimeve dhe pijeve të përgatitura me ingredientë që vijnë nga vetë ferma ose nga prodhuesit lokalë;</w:t>
      </w:r>
    </w:p>
    <w:p w14:paraId="6FE0D73E"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lastRenderedPageBreak/>
        <w:t xml:space="preserve">ç) </w:t>
      </w:r>
      <w:r w:rsidR="008535CB" w:rsidRPr="0067550F">
        <w:rPr>
          <w:rFonts w:ascii="Garamond" w:hAnsi="Garamond" w:cs="Times New Roman"/>
          <w:bCs/>
          <w:sz w:val="24"/>
          <w:szCs w:val="24"/>
        </w:rPr>
        <w:t>ofrimin e akt</w:t>
      </w:r>
      <w:r w:rsidR="005A0D53" w:rsidRPr="0067550F">
        <w:rPr>
          <w:rFonts w:ascii="Garamond" w:hAnsi="Garamond" w:cs="Times New Roman"/>
          <w:bCs/>
          <w:sz w:val="24"/>
          <w:szCs w:val="24"/>
        </w:rPr>
        <w:t xml:space="preserve">iviteteve argëtuese/edukative. </w:t>
      </w:r>
    </w:p>
    <w:p w14:paraId="1FAE5C70"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2. </w:t>
      </w:r>
      <w:r w:rsidR="008535CB" w:rsidRPr="0067550F">
        <w:rPr>
          <w:rFonts w:ascii="Garamond" w:hAnsi="Garamond" w:cs="Times New Roman"/>
          <w:bCs/>
          <w:sz w:val="24"/>
          <w:szCs w:val="24"/>
        </w:rPr>
        <w:t xml:space="preserve">Veprimtaria e agroturizmit certifikohet nga ministria përgjegjëse për turizmin, nëpërmjet certifikatës paraprake për ndërtimin e agroturizmit dhe certifikatës për ushtrimin </w:t>
      </w:r>
      <w:r w:rsidR="005A0D53" w:rsidRPr="0067550F">
        <w:rPr>
          <w:rFonts w:ascii="Garamond" w:hAnsi="Garamond" w:cs="Times New Roman"/>
          <w:bCs/>
          <w:sz w:val="24"/>
          <w:szCs w:val="24"/>
        </w:rPr>
        <w:t>e veprimtarisë së agroturizmit.</w:t>
      </w:r>
    </w:p>
    <w:p w14:paraId="7F1CF25A" w14:textId="77777777" w:rsidR="005A0D53"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3. </w:t>
      </w:r>
      <w:r w:rsidR="008535CB" w:rsidRPr="0067550F">
        <w:rPr>
          <w:rFonts w:ascii="Garamond" w:hAnsi="Garamond" w:cs="Times New Roman"/>
          <w:bCs/>
          <w:sz w:val="24"/>
          <w:szCs w:val="24"/>
        </w:rPr>
        <w:t>Kriteret, dokumentacioni dhe procedurat për certifikimin e veprimtarisë së agroturizmit dhe ndërtimin e struktur</w:t>
      </w:r>
      <w:r w:rsidR="00B07961" w:rsidRPr="0067550F">
        <w:rPr>
          <w:rFonts w:ascii="Garamond" w:hAnsi="Garamond" w:cs="Times New Roman"/>
          <w:bCs/>
          <w:sz w:val="24"/>
          <w:szCs w:val="24"/>
        </w:rPr>
        <w:t>ave/objekteve në funksion të ti, si</w:t>
      </w:r>
      <w:r w:rsidR="008535CB" w:rsidRPr="0067550F">
        <w:rPr>
          <w:rFonts w:ascii="Garamond" w:hAnsi="Garamond" w:cs="Times New Roman"/>
          <w:bCs/>
          <w:sz w:val="24"/>
          <w:szCs w:val="24"/>
        </w:rPr>
        <w:t xml:space="preserve"> </w:t>
      </w:r>
      <w:r w:rsidR="00DC1137" w:rsidRPr="0067550F">
        <w:rPr>
          <w:rFonts w:ascii="Garamond" w:hAnsi="Garamond" w:cs="Times New Roman"/>
          <w:sz w:val="24"/>
          <w:szCs w:val="24"/>
        </w:rPr>
        <w:t>dhe modeli i certifikatës</w:t>
      </w:r>
      <w:r w:rsidR="00DC1137" w:rsidRPr="0067550F">
        <w:rPr>
          <w:rFonts w:ascii="Garamond" w:hAnsi="Garamond" w:cs="Times New Roman"/>
          <w:bCs/>
          <w:sz w:val="24"/>
          <w:szCs w:val="24"/>
        </w:rPr>
        <w:t xml:space="preserve"> </w:t>
      </w:r>
      <w:r w:rsidR="008535CB" w:rsidRPr="0067550F">
        <w:rPr>
          <w:rFonts w:ascii="Garamond" w:hAnsi="Garamond" w:cs="Times New Roman"/>
          <w:bCs/>
          <w:sz w:val="24"/>
          <w:szCs w:val="24"/>
        </w:rPr>
        <w:t>miratohen nga Këshilli Ministrave, me propozimin e ministrit përgjegjës për turizmin dhe të ministrit përgjegjës për zhvillimin rural.”.</w:t>
      </w:r>
    </w:p>
    <w:p w14:paraId="148A5358" w14:textId="77777777" w:rsidR="005A0D53" w:rsidRPr="0067550F" w:rsidRDefault="005A0D53" w:rsidP="004C76E5">
      <w:pPr>
        <w:spacing w:after="0" w:line="240" w:lineRule="auto"/>
        <w:ind w:firstLine="284"/>
        <w:jc w:val="both"/>
        <w:rPr>
          <w:rFonts w:ascii="Garamond" w:hAnsi="Garamond" w:cs="Times New Roman"/>
          <w:bCs/>
          <w:sz w:val="24"/>
          <w:szCs w:val="24"/>
        </w:rPr>
      </w:pPr>
    </w:p>
    <w:p w14:paraId="19AC1922"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23</w:t>
      </w:r>
    </w:p>
    <w:p w14:paraId="7A4CEFBC"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495FCF3" w14:textId="77777777" w:rsidR="008535CB" w:rsidRPr="0067550F" w:rsidRDefault="00B07961"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47 në shkronjën “b”</w:t>
      </w:r>
      <w:r w:rsidR="005A0D53" w:rsidRPr="0067550F">
        <w:rPr>
          <w:rFonts w:ascii="Garamond" w:hAnsi="Garamond" w:cs="Times New Roman"/>
          <w:bCs/>
          <w:sz w:val="24"/>
          <w:szCs w:val="24"/>
        </w:rPr>
        <w:t xml:space="preserve"> fjalët “operatorëve të udhëtimit</w:t>
      </w:r>
      <w:r w:rsidR="008535CB" w:rsidRPr="0067550F">
        <w:rPr>
          <w:rFonts w:ascii="Garamond" w:hAnsi="Garamond" w:cs="Times New Roman"/>
          <w:bCs/>
          <w:sz w:val="24"/>
          <w:szCs w:val="24"/>
        </w:rPr>
        <w:t>” zëvendësohen me</w:t>
      </w:r>
      <w:r w:rsidR="005A0D53" w:rsidRPr="0067550F">
        <w:rPr>
          <w:rFonts w:ascii="Garamond" w:hAnsi="Garamond" w:cs="Times New Roman"/>
          <w:bCs/>
          <w:sz w:val="24"/>
          <w:szCs w:val="24"/>
        </w:rPr>
        <w:t xml:space="preserve"> fjalët “</w:t>
      </w:r>
      <w:r w:rsidR="008535CB" w:rsidRPr="0067550F">
        <w:rPr>
          <w:rFonts w:ascii="Garamond" w:hAnsi="Garamond" w:cs="Times New Roman"/>
          <w:bCs/>
          <w:sz w:val="24"/>
          <w:szCs w:val="24"/>
        </w:rPr>
        <w:t>ope</w:t>
      </w:r>
      <w:r w:rsidR="005A0D53" w:rsidRPr="0067550F">
        <w:rPr>
          <w:rFonts w:ascii="Garamond" w:hAnsi="Garamond" w:cs="Times New Roman"/>
          <w:bCs/>
          <w:sz w:val="24"/>
          <w:szCs w:val="24"/>
        </w:rPr>
        <w:t>ratorëve turistikë</w:t>
      </w:r>
      <w:r w:rsidR="008535CB" w:rsidRPr="0067550F">
        <w:rPr>
          <w:rFonts w:ascii="Garamond" w:hAnsi="Garamond" w:cs="Times New Roman"/>
          <w:bCs/>
          <w:sz w:val="24"/>
          <w:szCs w:val="24"/>
        </w:rPr>
        <w:t>”.</w:t>
      </w:r>
    </w:p>
    <w:p w14:paraId="3915E7A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864780A"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24</w:t>
      </w:r>
    </w:p>
    <w:p w14:paraId="615DDBF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8CC85BE" w14:textId="77777777" w:rsidR="008535CB" w:rsidRPr="0067550F" w:rsidRDefault="005A0D5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Në </w:t>
      </w:r>
      <w:r w:rsidR="00AF1C1D" w:rsidRPr="0067550F">
        <w:rPr>
          <w:rFonts w:ascii="Garamond" w:hAnsi="Garamond" w:cs="Times New Roman"/>
          <w:bCs/>
          <w:sz w:val="24"/>
          <w:szCs w:val="24"/>
        </w:rPr>
        <w:t xml:space="preserve">nenin 48, pika 2, shkronja “c”, </w:t>
      </w:r>
      <w:r w:rsidRPr="0067550F">
        <w:rPr>
          <w:rFonts w:ascii="Garamond" w:hAnsi="Garamond" w:cs="Times New Roman"/>
          <w:bCs/>
          <w:sz w:val="24"/>
          <w:szCs w:val="24"/>
        </w:rPr>
        <w:t>fjalët “</w:t>
      </w:r>
      <w:r w:rsidR="008535CB" w:rsidRPr="0067550F">
        <w:rPr>
          <w:rFonts w:ascii="Garamond" w:hAnsi="Garamond" w:cs="Times New Roman"/>
          <w:bCs/>
          <w:sz w:val="24"/>
          <w:szCs w:val="24"/>
        </w:rPr>
        <w:t>të zotërojë një diplomë universitare të ciklit të parë të studimeve ose dëshmi kualifikimi profesional, në përputhje me objektin e veprimtarisë së biznesit;” zëvendësohen me</w:t>
      </w:r>
      <w:r w:rsidRPr="0067550F">
        <w:rPr>
          <w:rFonts w:ascii="Garamond" w:hAnsi="Garamond" w:cs="Times New Roman"/>
          <w:bCs/>
          <w:sz w:val="24"/>
          <w:szCs w:val="24"/>
        </w:rPr>
        <w:t xml:space="preserve"> fjalët “</w:t>
      </w:r>
      <w:r w:rsidR="008535CB" w:rsidRPr="0067550F">
        <w:rPr>
          <w:rFonts w:ascii="Garamond" w:hAnsi="Garamond" w:cs="Times New Roman"/>
          <w:bCs/>
          <w:sz w:val="24"/>
          <w:szCs w:val="24"/>
        </w:rPr>
        <w:t>të ketë përfunduar arsimin e mesëm;”.</w:t>
      </w:r>
    </w:p>
    <w:p w14:paraId="0933C34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1D690C6"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25</w:t>
      </w:r>
    </w:p>
    <w:p w14:paraId="3F7CAE9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D425BE1" w14:textId="77777777" w:rsidR="008535CB" w:rsidRPr="0067550F" w:rsidRDefault="005A0D53"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Në </w:t>
      </w:r>
      <w:r w:rsidR="00AF1C1D" w:rsidRPr="0067550F">
        <w:rPr>
          <w:rFonts w:ascii="Garamond" w:hAnsi="Garamond" w:cs="Times New Roman"/>
          <w:bCs/>
          <w:sz w:val="24"/>
          <w:szCs w:val="24"/>
        </w:rPr>
        <w:t>nenin 51, pika 2, shkronja</w:t>
      </w:r>
      <w:r w:rsidRPr="0067550F">
        <w:rPr>
          <w:rFonts w:ascii="Garamond" w:hAnsi="Garamond" w:cs="Times New Roman"/>
          <w:bCs/>
          <w:sz w:val="24"/>
          <w:szCs w:val="24"/>
        </w:rPr>
        <w:t xml:space="preserve"> “c”</w:t>
      </w:r>
      <w:r w:rsidR="00AF1C1D" w:rsidRPr="0067550F">
        <w:rPr>
          <w:rFonts w:ascii="Garamond" w:hAnsi="Garamond" w:cs="Times New Roman"/>
          <w:bCs/>
          <w:sz w:val="24"/>
          <w:szCs w:val="24"/>
        </w:rPr>
        <w:t>,</w:t>
      </w:r>
      <w:r w:rsidRPr="0067550F">
        <w:rPr>
          <w:rFonts w:ascii="Garamond" w:hAnsi="Garamond" w:cs="Times New Roman"/>
          <w:bCs/>
          <w:sz w:val="24"/>
          <w:szCs w:val="24"/>
        </w:rPr>
        <w:t xml:space="preserve"> pas fjalëve “ciklit të parë të studimeve</w:t>
      </w:r>
      <w:r w:rsidR="008535CB" w:rsidRPr="0067550F">
        <w:rPr>
          <w:rFonts w:ascii="Garamond" w:hAnsi="Garamond" w:cs="Times New Roman"/>
          <w:bCs/>
          <w:sz w:val="24"/>
          <w:szCs w:val="24"/>
        </w:rPr>
        <w:t>” shtohen</w:t>
      </w:r>
      <w:r w:rsidRPr="0067550F">
        <w:rPr>
          <w:rFonts w:ascii="Garamond" w:hAnsi="Garamond" w:cs="Times New Roman"/>
          <w:bCs/>
          <w:sz w:val="24"/>
          <w:szCs w:val="24"/>
        </w:rPr>
        <w:t xml:space="preserve"> fjalët “</w:t>
      </w:r>
      <w:r w:rsidR="008535CB" w:rsidRPr="0067550F">
        <w:rPr>
          <w:rFonts w:ascii="Garamond" w:hAnsi="Garamond" w:cs="Times New Roman"/>
          <w:bCs/>
          <w:sz w:val="24"/>
          <w:szCs w:val="24"/>
        </w:rPr>
        <w:t>ose të ketë mbaruar shkollën e mesme prof</w:t>
      </w:r>
      <w:r w:rsidR="00492994" w:rsidRPr="0067550F">
        <w:rPr>
          <w:rFonts w:ascii="Garamond" w:hAnsi="Garamond" w:cs="Times New Roman"/>
          <w:bCs/>
          <w:sz w:val="24"/>
          <w:szCs w:val="24"/>
        </w:rPr>
        <w:t>esionale</w:t>
      </w:r>
      <w:r w:rsidR="008535CB" w:rsidRPr="0067550F">
        <w:rPr>
          <w:rFonts w:ascii="Garamond" w:hAnsi="Garamond" w:cs="Times New Roman"/>
          <w:bCs/>
          <w:sz w:val="24"/>
          <w:szCs w:val="24"/>
        </w:rPr>
        <w:t>”.</w:t>
      </w:r>
    </w:p>
    <w:p w14:paraId="65CB80BB"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4B167667"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26</w:t>
      </w:r>
    </w:p>
    <w:p w14:paraId="37C9198C"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8E5D85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54 bëhen ndr</w:t>
      </w:r>
      <w:r w:rsidR="005A0D53" w:rsidRPr="0067550F">
        <w:rPr>
          <w:rFonts w:ascii="Garamond" w:hAnsi="Garamond" w:cs="Times New Roman"/>
          <w:bCs/>
          <w:sz w:val="24"/>
          <w:szCs w:val="24"/>
        </w:rPr>
        <w:t>yshimet dhe shtesa e mëposhtme:</w:t>
      </w:r>
    </w:p>
    <w:p w14:paraId="64A867B3" w14:textId="77777777" w:rsidR="00AF1C1D"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E90765">
        <w:rPr>
          <w:rFonts w:ascii="Garamond" w:hAnsi="Garamond" w:cs="Times New Roman"/>
          <w:bCs/>
          <w:sz w:val="24"/>
          <w:szCs w:val="24"/>
        </w:rPr>
        <w:t xml:space="preserve"> </w:t>
      </w:r>
      <w:r w:rsidRPr="0067550F">
        <w:rPr>
          <w:rFonts w:ascii="Garamond" w:hAnsi="Garamond" w:cs="Times New Roman"/>
          <w:bCs/>
          <w:sz w:val="24"/>
          <w:szCs w:val="24"/>
        </w:rPr>
        <w:t xml:space="preserve">Titulli i nenit </w:t>
      </w:r>
      <w:r w:rsidR="005A0D53" w:rsidRPr="0067550F">
        <w:rPr>
          <w:rFonts w:ascii="Garamond" w:hAnsi="Garamond" w:cs="Times New Roman"/>
          <w:bCs/>
          <w:sz w:val="24"/>
          <w:szCs w:val="24"/>
        </w:rPr>
        <w:t xml:space="preserve">ndryshohet </w:t>
      </w:r>
      <w:r w:rsidR="00AF1C1D" w:rsidRPr="0067550F">
        <w:rPr>
          <w:rFonts w:ascii="Garamond" w:hAnsi="Garamond" w:cs="Times New Roman"/>
          <w:bCs/>
          <w:sz w:val="24"/>
          <w:szCs w:val="24"/>
        </w:rPr>
        <w:t>si më poshtë</w:t>
      </w:r>
      <w:r w:rsidR="005A0D53" w:rsidRPr="0067550F">
        <w:rPr>
          <w:rFonts w:ascii="Garamond" w:hAnsi="Garamond" w:cs="Times New Roman"/>
          <w:bCs/>
          <w:sz w:val="24"/>
          <w:szCs w:val="24"/>
        </w:rPr>
        <w:t>:</w:t>
      </w:r>
    </w:p>
    <w:p w14:paraId="2B9F3AC9"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“Të dhënat b</w:t>
      </w:r>
      <w:r w:rsidR="005A0D53" w:rsidRPr="0067550F">
        <w:rPr>
          <w:rFonts w:ascii="Garamond" w:hAnsi="Garamond" w:cs="Times New Roman"/>
          <w:bCs/>
          <w:sz w:val="24"/>
          <w:szCs w:val="24"/>
        </w:rPr>
        <w:t>azë të kontratës me udhëtarin”.</w:t>
      </w:r>
    </w:p>
    <w:p w14:paraId="169EF50F"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w:t>
      </w:r>
      <w:r w:rsidR="00E90765">
        <w:rPr>
          <w:rFonts w:ascii="Garamond" w:hAnsi="Garamond" w:cs="Times New Roman"/>
          <w:bCs/>
          <w:sz w:val="24"/>
          <w:szCs w:val="24"/>
        </w:rPr>
        <w:t xml:space="preserve"> </w:t>
      </w:r>
      <w:r w:rsidRPr="0067550F">
        <w:rPr>
          <w:rFonts w:ascii="Garamond" w:hAnsi="Garamond" w:cs="Times New Roman"/>
          <w:bCs/>
          <w:sz w:val="24"/>
          <w:szCs w:val="24"/>
        </w:rPr>
        <w:t>Në pikën 1 bëhen nd</w:t>
      </w:r>
      <w:r w:rsidR="005A0D53" w:rsidRPr="0067550F">
        <w:rPr>
          <w:rFonts w:ascii="Garamond" w:hAnsi="Garamond" w:cs="Times New Roman"/>
          <w:bCs/>
          <w:sz w:val="24"/>
          <w:szCs w:val="24"/>
        </w:rPr>
        <w:t>ryshimi dhe shtesa e mëposhtme:</w:t>
      </w:r>
    </w:p>
    <w:p w14:paraId="6B2BF13A"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a) </w:t>
      </w:r>
      <w:r w:rsidR="00AF1C1D" w:rsidRPr="0067550F">
        <w:rPr>
          <w:rFonts w:ascii="Garamond" w:hAnsi="Garamond" w:cs="Times New Roman"/>
          <w:bCs/>
          <w:sz w:val="24"/>
          <w:szCs w:val="24"/>
        </w:rPr>
        <w:t>n</w:t>
      </w:r>
      <w:r w:rsidR="008372DF" w:rsidRPr="0067550F">
        <w:rPr>
          <w:rFonts w:ascii="Garamond" w:hAnsi="Garamond" w:cs="Times New Roman"/>
          <w:bCs/>
          <w:sz w:val="24"/>
          <w:szCs w:val="24"/>
        </w:rPr>
        <w:t xml:space="preserve">ë fjalinë e parë </w:t>
      </w:r>
      <w:r w:rsidR="005A0D53" w:rsidRPr="0067550F">
        <w:rPr>
          <w:rFonts w:ascii="Garamond" w:hAnsi="Garamond" w:cs="Times New Roman"/>
          <w:bCs/>
          <w:sz w:val="24"/>
          <w:szCs w:val="24"/>
        </w:rPr>
        <w:t>fjala “konsumatorin</w:t>
      </w:r>
      <w:r w:rsidRPr="0067550F">
        <w:rPr>
          <w:rFonts w:ascii="Garamond" w:hAnsi="Garamond" w:cs="Times New Roman"/>
          <w:bCs/>
          <w:sz w:val="24"/>
          <w:szCs w:val="24"/>
        </w:rPr>
        <w:t>” zëvendësohet me</w:t>
      </w:r>
      <w:r w:rsidR="005A0D53" w:rsidRPr="0067550F">
        <w:rPr>
          <w:rFonts w:ascii="Garamond" w:hAnsi="Garamond" w:cs="Times New Roman"/>
          <w:bCs/>
          <w:sz w:val="24"/>
          <w:szCs w:val="24"/>
        </w:rPr>
        <w:t xml:space="preserve"> fjalën “udhëtarin</w:t>
      </w:r>
      <w:r w:rsidRPr="0067550F">
        <w:rPr>
          <w:rFonts w:ascii="Garamond" w:hAnsi="Garamond" w:cs="Times New Roman"/>
          <w:bCs/>
          <w:sz w:val="24"/>
          <w:szCs w:val="24"/>
        </w:rPr>
        <w:t>”;</w:t>
      </w:r>
    </w:p>
    <w:p w14:paraId="0FD2216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b) </w:t>
      </w:r>
      <w:r w:rsidR="00AF1C1D" w:rsidRPr="0067550F">
        <w:rPr>
          <w:rFonts w:ascii="Garamond" w:hAnsi="Garamond" w:cs="Times New Roman"/>
          <w:bCs/>
          <w:sz w:val="24"/>
          <w:szCs w:val="24"/>
        </w:rPr>
        <w:t>p</w:t>
      </w:r>
      <w:r w:rsidRPr="0067550F">
        <w:rPr>
          <w:rFonts w:ascii="Garamond" w:hAnsi="Garamond" w:cs="Times New Roman"/>
          <w:bCs/>
          <w:sz w:val="24"/>
          <w:szCs w:val="24"/>
        </w:rPr>
        <w:t>as shkronjës “o</w:t>
      </w:r>
      <w:r w:rsidR="005A0D53" w:rsidRPr="0067550F">
        <w:rPr>
          <w:rFonts w:ascii="Garamond" w:hAnsi="Garamond" w:cs="Times New Roman"/>
          <w:bCs/>
          <w:sz w:val="24"/>
          <w:szCs w:val="24"/>
        </w:rPr>
        <w:t>” shtohen shkronjat “p” dhe “q”</w:t>
      </w:r>
      <w:r w:rsidRPr="0067550F">
        <w:rPr>
          <w:rFonts w:ascii="Garamond" w:hAnsi="Garamond" w:cs="Times New Roman"/>
          <w:bCs/>
          <w:sz w:val="24"/>
          <w:szCs w:val="24"/>
        </w:rPr>
        <w:t xml:space="preserve"> me këtë përmbajtje:</w:t>
      </w:r>
    </w:p>
    <w:p w14:paraId="0B59270C"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“p) kontaktin e drejtpërdrejtë me personin përgjegjës për fëmijën që nuk është i shoqëruar nga prindërit apo përfaqësuesi </w:t>
      </w:r>
      <w:r w:rsidR="00AF1C1D" w:rsidRPr="0067550F">
        <w:rPr>
          <w:rFonts w:ascii="Garamond" w:hAnsi="Garamond" w:cs="Times New Roman"/>
          <w:bCs/>
          <w:sz w:val="24"/>
          <w:szCs w:val="24"/>
        </w:rPr>
        <w:t xml:space="preserve">i </w:t>
      </w:r>
      <w:r w:rsidRPr="0067550F">
        <w:rPr>
          <w:rFonts w:ascii="Garamond" w:hAnsi="Garamond" w:cs="Times New Roman"/>
          <w:bCs/>
          <w:sz w:val="24"/>
          <w:szCs w:val="24"/>
        </w:rPr>
        <w:t>tij ligjor;</w:t>
      </w:r>
    </w:p>
    <w:p w14:paraId="763B9FA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 q) informacion për procedurat e trajtimit të ankesave dhe mekanizmat për zgjidhjen alternative të mosmarrëveshjeve.”.</w:t>
      </w:r>
    </w:p>
    <w:p w14:paraId="686958AE"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C7C0B44"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27</w:t>
      </w:r>
    </w:p>
    <w:p w14:paraId="2DC8F371"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12FF152" w14:textId="5DD80331"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55</w:t>
      </w:r>
      <w:r w:rsidR="00CA447B">
        <w:rPr>
          <w:rFonts w:ascii="Garamond" w:hAnsi="Garamond" w:cs="Times New Roman"/>
          <w:bCs/>
          <w:sz w:val="24"/>
          <w:szCs w:val="24"/>
        </w:rPr>
        <w:t>,</w:t>
      </w:r>
      <w:r w:rsidRPr="0067550F">
        <w:rPr>
          <w:rFonts w:ascii="Garamond" w:hAnsi="Garamond" w:cs="Times New Roman"/>
          <w:bCs/>
          <w:sz w:val="24"/>
          <w:szCs w:val="24"/>
        </w:rPr>
        <w:t xml:space="preserve"> shfuqizohet.</w:t>
      </w:r>
    </w:p>
    <w:p w14:paraId="7749A44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5F2F977F"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28</w:t>
      </w:r>
    </w:p>
    <w:p w14:paraId="3FD3D866"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D21A529"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57 bëhen sht</w:t>
      </w:r>
      <w:r w:rsidR="005A0D53" w:rsidRPr="0067550F">
        <w:rPr>
          <w:rFonts w:ascii="Garamond" w:hAnsi="Garamond" w:cs="Times New Roman"/>
          <w:bCs/>
          <w:sz w:val="24"/>
          <w:szCs w:val="24"/>
        </w:rPr>
        <w:t>esa dhe ndryshimet e mëposhtme:</w:t>
      </w:r>
    </w:p>
    <w:p w14:paraId="4EC9E325"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E90765">
        <w:rPr>
          <w:rFonts w:ascii="Garamond" w:hAnsi="Garamond" w:cs="Times New Roman"/>
          <w:bCs/>
          <w:sz w:val="24"/>
          <w:szCs w:val="24"/>
        </w:rPr>
        <w:t xml:space="preserve"> </w:t>
      </w:r>
      <w:r w:rsidRPr="0067550F">
        <w:rPr>
          <w:rFonts w:ascii="Garamond" w:hAnsi="Garamond" w:cs="Times New Roman"/>
          <w:bCs/>
          <w:sz w:val="24"/>
          <w:szCs w:val="24"/>
        </w:rPr>
        <w:t xml:space="preserve">Pas pikës </w:t>
      </w:r>
      <w:r w:rsidR="005A0D53" w:rsidRPr="0067550F">
        <w:rPr>
          <w:rFonts w:ascii="Garamond" w:hAnsi="Garamond" w:cs="Times New Roman"/>
          <w:bCs/>
          <w:sz w:val="24"/>
          <w:szCs w:val="24"/>
        </w:rPr>
        <w:t>1 shtohet pika 1/1 me këtë përmbajtje:</w:t>
      </w:r>
    </w:p>
    <w:p w14:paraId="321BE6B2" w14:textId="5DED0580"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“1/1</w:t>
      </w:r>
      <w:r w:rsidR="001E1DF4">
        <w:rPr>
          <w:rFonts w:ascii="Garamond" w:hAnsi="Garamond" w:cs="Times New Roman"/>
          <w:bCs/>
          <w:sz w:val="24"/>
          <w:szCs w:val="24"/>
        </w:rPr>
        <w:t>.</w:t>
      </w:r>
      <w:r w:rsidRPr="0067550F">
        <w:rPr>
          <w:rFonts w:ascii="Garamond" w:hAnsi="Garamond" w:cs="Times New Roman"/>
          <w:bCs/>
          <w:sz w:val="24"/>
          <w:szCs w:val="24"/>
        </w:rPr>
        <w:t xml:space="preserve"> Kërkuesi ndjek programin e kualifikimit të udhërrëfyesit turistik, sipas kategorive përkatëse, para paraqitjes së kërkesës për t’u pajisur me certifikatën e udhërrëfyesit turistik tek ofruesit e miratuar nga ministria përgjegjëse e turizmit. Programi i kualifikimit dhe kushtet që duhet të plotësojnë ofruesit e këtyre programeve miratohen me urdhër të minis</w:t>
      </w:r>
      <w:r w:rsidR="005A0D53" w:rsidRPr="0067550F">
        <w:rPr>
          <w:rFonts w:ascii="Garamond" w:hAnsi="Garamond" w:cs="Times New Roman"/>
          <w:bCs/>
          <w:sz w:val="24"/>
          <w:szCs w:val="24"/>
        </w:rPr>
        <w:t>trit përgjegjës për turizmin.”.</w:t>
      </w:r>
    </w:p>
    <w:p w14:paraId="736E15D9"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2. </w:t>
      </w:r>
      <w:r w:rsidR="005A0D53" w:rsidRPr="0067550F">
        <w:rPr>
          <w:rFonts w:ascii="Garamond" w:hAnsi="Garamond" w:cs="Times New Roman"/>
          <w:bCs/>
          <w:sz w:val="24"/>
          <w:szCs w:val="24"/>
        </w:rPr>
        <w:t xml:space="preserve">Në </w:t>
      </w:r>
      <w:r w:rsidR="00AF1C1D" w:rsidRPr="0067550F">
        <w:rPr>
          <w:rFonts w:ascii="Garamond" w:hAnsi="Garamond" w:cs="Times New Roman"/>
          <w:bCs/>
          <w:sz w:val="24"/>
          <w:szCs w:val="24"/>
        </w:rPr>
        <w:t xml:space="preserve">pikën 5, shkronja </w:t>
      </w:r>
      <w:r w:rsidR="005A0D53" w:rsidRPr="0067550F">
        <w:rPr>
          <w:rFonts w:ascii="Garamond" w:hAnsi="Garamond" w:cs="Times New Roman"/>
          <w:bCs/>
          <w:sz w:val="24"/>
          <w:szCs w:val="24"/>
        </w:rPr>
        <w:t>“a” fjalët “</w:t>
      </w:r>
      <w:r w:rsidR="008535CB" w:rsidRPr="0067550F">
        <w:rPr>
          <w:rFonts w:ascii="Garamond" w:hAnsi="Garamond" w:cs="Times New Roman"/>
          <w:bCs/>
          <w:sz w:val="24"/>
          <w:szCs w:val="24"/>
        </w:rPr>
        <w:t>adresën e udhërrëfyesit turis</w:t>
      </w:r>
      <w:r w:rsidR="005A0D53" w:rsidRPr="0067550F">
        <w:rPr>
          <w:rFonts w:ascii="Garamond" w:hAnsi="Garamond" w:cs="Times New Roman"/>
          <w:bCs/>
          <w:sz w:val="24"/>
          <w:szCs w:val="24"/>
        </w:rPr>
        <w:t>tik” hiqen.</w:t>
      </w:r>
    </w:p>
    <w:p w14:paraId="61492835"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3. </w:t>
      </w:r>
      <w:r w:rsidR="005A0D53" w:rsidRPr="0067550F">
        <w:rPr>
          <w:rFonts w:ascii="Garamond" w:hAnsi="Garamond" w:cs="Times New Roman"/>
          <w:bCs/>
          <w:sz w:val="24"/>
          <w:szCs w:val="24"/>
        </w:rPr>
        <w:t>Pika 6 ndryshohet si më poshtë:</w:t>
      </w:r>
    </w:p>
    <w:p w14:paraId="4E98553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“6. Certifikata e udhërrëfyesit turistik është pa afat.”.</w:t>
      </w:r>
    </w:p>
    <w:p w14:paraId="45090DC5"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76217A9"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lastRenderedPageBreak/>
        <w:t>Neni 29</w:t>
      </w:r>
    </w:p>
    <w:p w14:paraId="593260BF"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CB65B9F"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5</w:t>
      </w:r>
      <w:r w:rsidR="005A0D53" w:rsidRPr="0067550F">
        <w:rPr>
          <w:rFonts w:ascii="Garamond" w:hAnsi="Garamond" w:cs="Times New Roman"/>
          <w:bCs/>
          <w:sz w:val="24"/>
          <w:szCs w:val="24"/>
        </w:rPr>
        <w:t>8 bëhen ndryshimet e mëposhtme:</w:t>
      </w:r>
    </w:p>
    <w:p w14:paraId="7AE5D39A"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 </w:t>
      </w:r>
      <w:r w:rsidR="005A0D53" w:rsidRPr="0067550F">
        <w:rPr>
          <w:rFonts w:ascii="Garamond" w:hAnsi="Garamond" w:cs="Times New Roman"/>
          <w:bCs/>
          <w:sz w:val="24"/>
          <w:szCs w:val="24"/>
        </w:rPr>
        <w:t>Në fjalinë e dytë të pikës 1 fjalët “</w:t>
      </w:r>
      <w:r w:rsidR="008535CB" w:rsidRPr="0067550F">
        <w:rPr>
          <w:rFonts w:ascii="Garamond" w:hAnsi="Garamond" w:cs="Times New Roman"/>
          <w:bCs/>
          <w:sz w:val="24"/>
          <w:szCs w:val="24"/>
        </w:rPr>
        <w:t xml:space="preserve">i pajisur me të </w:t>
      </w:r>
      <w:r w:rsidR="005A0D53" w:rsidRPr="0067550F">
        <w:rPr>
          <w:rFonts w:ascii="Garamond" w:hAnsi="Garamond" w:cs="Times New Roman"/>
          <w:bCs/>
          <w:sz w:val="24"/>
          <w:szCs w:val="24"/>
        </w:rPr>
        <w:t>dhënat e përcaktuara në pikën 5 të nenit 57</w:t>
      </w:r>
      <w:r w:rsidR="008535CB" w:rsidRPr="0067550F">
        <w:rPr>
          <w:rFonts w:ascii="Garamond" w:hAnsi="Garamond" w:cs="Times New Roman"/>
          <w:bCs/>
          <w:sz w:val="24"/>
          <w:szCs w:val="24"/>
        </w:rPr>
        <w:t xml:space="preserve">” zëvendësohen me </w:t>
      </w:r>
      <w:r w:rsidR="005A0D53" w:rsidRPr="0067550F">
        <w:rPr>
          <w:rFonts w:ascii="Garamond" w:hAnsi="Garamond" w:cs="Times New Roman"/>
          <w:bCs/>
          <w:sz w:val="24"/>
          <w:szCs w:val="24"/>
        </w:rPr>
        <w:t>fjalët “</w:t>
      </w:r>
      <w:r w:rsidR="008535CB" w:rsidRPr="0067550F">
        <w:rPr>
          <w:rFonts w:ascii="Garamond" w:hAnsi="Garamond" w:cs="Times New Roman"/>
          <w:bCs/>
          <w:sz w:val="24"/>
          <w:szCs w:val="24"/>
        </w:rPr>
        <w:t>i cili përmban emrin e mbiemrin dhe të dhënat e për</w:t>
      </w:r>
      <w:r w:rsidR="00C75C62" w:rsidRPr="0067550F">
        <w:rPr>
          <w:rFonts w:ascii="Garamond" w:hAnsi="Garamond" w:cs="Times New Roman"/>
          <w:bCs/>
          <w:sz w:val="24"/>
          <w:szCs w:val="24"/>
        </w:rPr>
        <w:t>caktuara në shkronjat “b” deri në</w:t>
      </w:r>
      <w:r w:rsidR="005A0D53" w:rsidRPr="0067550F">
        <w:rPr>
          <w:rFonts w:ascii="Garamond" w:hAnsi="Garamond" w:cs="Times New Roman"/>
          <w:bCs/>
          <w:sz w:val="24"/>
          <w:szCs w:val="24"/>
        </w:rPr>
        <w:t xml:space="preserve"> “d”</w:t>
      </w:r>
      <w:r w:rsidR="00E90765">
        <w:rPr>
          <w:rFonts w:ascii="Garamond" w:hAnsi="Garamond" w:cs="Times New Roman"/>
          <w:bCs/>
          <w:sz w:val="24"/>
          <w:szCs w:val="24"/>
        </w:rPr>
        <w:t xml:space="preserve"> </w:t>
      </w:r>
      <w:r w:rsidR="005A0D53" w:rsidRPr="0067550F">
        <w:rPr>
          <w:rFonts w:ascii="Garamond" w:hAnsi="Garamond" w:cs="Times New Roman"/>
          <w:bCs/>
          <w:sz w:val="24"/>
          <w:szCs w:val="24"/>
        </w:rPr>
        <w:t>të pikës 5 të nenit 57</w:t>
      </w:r>
      <w:r w:rsidR="008535CB" w:rsidRPr="0067550F">
        <w:rPr>
          <w:rFonts w:ascii="Garamond" w:hAnsi="Garamond" w:cs="Times New Roman"/>
          <w:bCs/>
          <w:sz w:val="24"/>
          <w:szCs w:val="24"/>
        </w:rPr>
        <w:t xml:space="preserve"> të këtij lig</w:t>
      </w:r>
      <w:r w:rsidR="005A0D53" w:rsidRPr="0067550F">
        <w:rPr>
          <w:rFonts w:ascii="Garamond" w:hAnsi="Garamond" w:cs="Times New Roman"/>
          <w:bCs/>
          <w:sz w:val="24"/>
          <w:szCs w:val="24"/>
        </w:rPr>
        <w:t>ji</w:t>
      </w:r>
      <w:r w:rsidR="00AF1C1D" w:rsidRPr="0067550F">
        <w:rPr>
          <w:rFonts w:ascii="Garamond" w:hAnsi="Garamond" w:cs="Times New Roman"/>
          <w:bCs/>
          <w:sz w:val="24"/>
          <w:szCs w:val="24"/>
        </w:rPr>
        <w:t>”.</w:t>
      </w:r>
    </w:p>
    <w:p w14:paraId="5DF3AA10"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2. </w:t>
      </w:r>
      <w:r w:rsidR="0048341A" w:rsidRPr="0067550F">
        <w:rPr>
          <w:rFonts w:ascii="Garamond" w:hAnsi="Garamond" w:cs="Times New Roman"/>
          <w:bCs/>
          <w:sz w:val="24"/>
          <w:szCs w:val="24"/>
        </w:rPr>
        <w:t>Në pikën 5 fjalët “heqjes ose pavlefshmërisë së</w:t>
      </w:r>
      <w:r w:rsidR="008535CB" w:rsidRPr="0067550F">
        <w:rPr>
          <w:rFonts w:ascii="Garamond" w:hAnsi="Garamond" w:cs="Times New Roman"/>
          <w:bCs/>
          <w:sz w:val="24"/>
          <w:szCs w:val="24"/>
        </w:rPr>
        <w:t>” z</w:t>
      </w:r>
      <w:r w:rsidR="0048341A" w:rsidRPr="0067550F">
        <w:rPr>
          <w:rFonts w:ascii="Garamond" w:hAnsi="Garamond" w:cs="Times New Roman"/>
          <w:bCs/>
          <w:sz w:val="24"/>
          <w:szCs w:val="24"/>
        </w:rPr>
        <w:t>ëvendësohen me fjalët “dhe shfuqizimit të</w:t>
      </w:r>
      <w:r w:rsidR="008535CB" w:rsidRPr="0067550F">
        <w:rPr>
          <w:rFonts w:ascii="Garamond" w:hAnsi="Garamond" w:cs="Times New Roman"/>
          <w:bCs/>
          <w:sz w:val="24"/>
          <w:szCs w:val="24"/>
        </w:rPr>
        <w:t>”.</w:t>
      </w:r>
    </w:p>
    <w:p w14:paraId="67D01009"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4041C83"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30</w:t>
      </w:r>
    </w:p>
    <w:p w14:paraId="1CC68F01"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868E2CC" w14:textId="42FF491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59</w:t>
      </w:r>
      <w:r w:rsidR="00CA447B">
        <w:rPr>
          <w:rFonts w:ascii="Garamond" w:hAnsi="Garamond" w:cs="Times New Roman"/>
          <w:bCs/>
          <w:sz w:val="24"/>
          <w:szCs w:val="24"/>
        </w:rPr>
        <w:t>,</w:t>
      </w:r>
      <w:r w:rsidRPr="0067550F">
        <w:rPr>
          <w:rFonts w:ascii="Garamond" w:hAnsi="Garamond" w:cs="Times New Roman"/>
          <w:bCs/>
          <w:sz w:val="24"/>
          <w:szCs w:val="24"/>
        </w:rPr>
        <w:t xml:space="preserve"> shfuqizohet.</w:t>
      </w:r>
    </w:p>
    <w:p w14:paraId="3AD15FE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D584EA6"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31</w:t>
      </w:r>
    </w:p>
    <w:p w14:paraId="0FCDFF3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CC48A57" w14:textId="77777777" w:rsidR="008535CB" w:rsidRPr="0067550F" w:rsidRDefault="0048341A"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60 ndryshohet si më poshtë</w:t>
      </w:r>
      <w:r w:rsidR="008535CB" w:rsidRPr="0067550F">
        <w:rPr>
          <w:rFonts w:ascii="Garamond" w:hAnsi="Garamond" w:cs="Times New Roman"/>
          <w:bCs/>
          <w:sz w:val="24"/>
          <w:szCs w:val="24"/>
        </w:rPr>
        <w:t>:</w:t>
      </w:r>
    </w:p>
    <w:p w14:paraId="4AFC0FA2"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42F0A693" w14:textId="77777777" w:rsidR="008535CB" w:rsidRPr="0067550F" w:rsidRDefault="0048341A"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w:t>
      </w:r>
      <w:r w:rsidR="008535CB" w:rsidRPr="0067550F">
        <w:rPr>
          <w:rFonts w:ascii="Garamond" w:hAnsi="Garamond" w:cs="Times New Roman"/>
          <w:bCs/>
          <w:sz w:val="24"/>
          <w:szCs w:val="24"/>
        </w:rPr>
        <w:t>Neni 60</w:t>
      </w:r>
    </w:p>
    <w:p w14:paraId="25331E62"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Kualifikimi dhe edukimi profesional në vazhdim i udhërrëfyesve turistikë</w:t>
      </w:r>
    </w:p>
    <w:p w14:paraId="35216C4B" w14:textId="77777777" w:rsidR="008535CB" w:rsidRPr="0067550F" w:rsidRDefault="008535CB" w:rsidP="004C76E5">
      <w:pPr>
        <w:spacing w:after="0" w:line="240" w:lineRule="auto"/>
        <w:ind w:firstLine="284"/>
        <w:jc w:val="center"/>
        <w:rPr>
          <w:rFonts w:ascii="Garamond" w:hAnsi="Garamond" w:cs="Times New Roman"/>
          <w:bCs/>
          <w:sz w:val="24"/>
          <w:szCs w:val="24"/>
        </w:rPr>
      </w:pPr>
    </w:p>
    <w:p w14:paraId="5E445927"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 </w:t>
      </w:r>
      <w:r w:rsidR="008535CB" w:rsidRPr="0067550F">
        <w:rPr>
          <w:rFonts w:ascii="Garamond" w:hAnsi="Garamond" w:cs="Times New Roman"/>
          <w:bCs/>
          <w:sz w:val="24"/>
          <w:szCs w:val="24"/>
        </w:rPr>
        <w:t>Mini</w:t>
      </w:r>
      <w:r w:rsidR="0048341A" w:rsidRPr="0067550F">
        <w:rPr>
          <w:rFonts w:ascii="Garamond" w:hAnsi="Garamond" w:cs="Times New Roman"/>
          <w:bCs/>
          <w:sz w:val="24"/>
          <w:szCs w:val="24"/>
        </w:rPr>
        <w:t>stria përgjegjëse për turizmin:</w:t>
      </w:r>
    </w:p>
    <w:p w14:paraId="7F1D1A2F"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a) </w:t>
      </w:r>
      <w:r w:rsidR="008535CB" w:rsidRPr="0067550F">
        <w:rPr>
          <w:rFonts w:ascii="Garamond" w:hAnsi="Garamond" w:cs="Times New Roman"/>
          <w:bCs/>
          <w:sz w:val="24"/>
          <w:szCs w:val="24"/>
        </w:rPr>
        <w:t xml:space="preserve">miraton programet e kualifikimit të udhërrëfyesit turistik; </w:t>
      </w:r>
    </w:p>
    <w:p w14:paraId="1A82884B"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b) </w:t>
      </w:r>
      <w:r w:rsidR="008535CB" w:rsidRPr="0067550F">
        <w:rPr>
          <w:rFonts w:ascii="Garamond" w:hAnsi="Garamond" w:cs="Times New Roman"/>
          <w:bCs/>
          <w:sz w:val="24"/>
          <w:szCs w:val="24"/>
        </w:rPr>
        <w:t>nxit, mbështet dhe bashkëpunon me institucionet e akredituara prej saj dhe institucione të tjera për organizimin e kurseve të edukimit profesional në vazhdim dhe të seminareve informuese për udhërrëfyesit turistikë, me qëllim ruajtjen e standardeve të shërbimit të udhërrëfimit turistik, për të përditësuar dhe pasuruar njohuritë e udhërrëfyesit turistik me t</w:t>
      </w:r>
      <w:r w:rsidR="0048341A" w:rsidRPr="0067550F">
        <w:rPr>
          <w:rFonts w:ascii="Garamond" w:hAnsi="Garamond" w:cs="Times New Roman"/>
          <w:bCs/>
          <w:sz w:val="24"/>
          <w:szCs w:val="24"/>
        </w:rPr>
        <w:t>ë dhëna të reja.</w:t>
      </w:r>
    </w:p>
    <w:p w14:paraId="1CB36B9B"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2. </w:t>
      </w:r>
      <w:r w:rsidR="008535CB" w:rsidRPr="0067550F">
        <w:rPr>
          <w:rFonts w:ascii="Garamond" w:hAnsi="Garamond" w:cs="Times New Roman"/>
          <w:bCs/>
          <w:sz w:val="24"/>
          <w:szCs w:val="24"/>
        </w:rPr>
        <w:t>Ministri përgjegjës për turizmin miraton rregulloren për programet e kualifikimit të udhërrëfyesve turistikë dhe procedurën për akreditimin e tyre.”.</w:t>
      </w:r>
    </w:p>
    <w:p w14:paraId="2A33E24A"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37D0794"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32</w:t>
      </w:r>
    </w:p>
    <w:p w14:paraId="0E98725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9662DB9" w14:textId="77777777" w:rsidR="008535CB" w:rsidRPr="0067550F" w:rsidRDefault="00AF1C1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Në nenin 63 p</w:t>
      </w:r>
      <w:r w:rsidR="008535CB" w:rsidRPr="0067550F">
        <w:rPr>
          <w:rFonts w:ascii="Garamond" w:hAnsi="Garamond" w:cs="Times New Roman"/>
          <w:bCs/>
          <w:sz w:val="24"/>
          <w:szCs w:val="24"/>
        </w:rPr>
        <w:t>as pikës 1</w:t>
      </w:r>
      <w:r w:rsidR="0048341A" w:rsidRPr="0067550F">
        <w:rPr>
          <w:rFonts w:ascii="Garamond" w:hAnsi="Garamond" w:cs="Times New Roman"/>
          <w:bCs/>
          <w:sz w:val="24"/>
          <w:szCs w:val="24"/>
        </w:rPr>
        <w:t xml:space="preserve"> shtohet pika 1/1 me këtë përmbajtje:</w:t>
      </w:r>
    </w:p>
    <w:p w14:paraId="2FF4D0B3" w14:textId="77777777" w:rsidR="008535CB" w:rsidRPr="0067550F" w:rsidRDefault="00AF1C1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“1/1. Në çdo rast</w:t>
      </w:r>
      <w:r w:rsidR="008535CB" w:rsidRPr="0067550F">
        <w:rPr>
          <w:rFonts w:ascii="Garamond" w:hAnsi="Garamond" w:cs="Times New Roman"/>
          <w:bCs/>
          <w:sz w:val="24"/>
          <w:szCs w:val="24"/>
        </w:rPr>
        <w:t xml:space="preserve"> transportuesi turistik nuk ushtron veprimtarinë e operatorit turistik. Shërbimi i caktuar rregullohet nëpërmjet kontratës së shërbimit mes operatorit turistik dhe transportuesit turistik.”.</w:t>
      </w:r>
    </w:p>
    <w:p w14:paraId="5DF7293C"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DF5C434"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33</w:t>
      </w:r>
    </w:p>
    <w:p w14:paraId="0874DDD4" w14:textId="77777777" w:rsidR="008535CB" w:rsidRPr="0067550F" w:rsidRDefault="008535CB" w:rsidP="004C76E5">
      <w:pPr>
        <w:spacing w:after="0" w:line="240" w:lineRule="auto"/>
        <w:ind w:firstLine="284"/>
        <w:jc w:val="center"/>
        <w:rPr>
          <w:rFonts w:ascii="Garamond" w:hAnsi="Garamond" w:cs="Times New Roman"/>
          <w:bCs/>
          <w:sz w:val="24"/>
          <w:szCs w:val="24"/>
        </w:rPr>
      </w:pPr>
    </w:p>
    <w:p w14:paraId="066EC6E4" w14:textId="77777777" w:rsidR="008535CB" w:rsidRPr="0067550F" w:rsidRDefault="0048341A"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64 ndryshohet si më poshtë</w:t>
      </w:r>
      <w:r w:rsidR="008535CB" w:rsidRPr="0067550F">
        <w:rPr>
          <w:rFonts w:ascii="Garamond" w:hAnsi="Garamond" w:cs="Times New Roman"/>
          <w:bCs/>
          <w:sz w:val="24"/>
          <w:szCs w:val="24"/>
        </w:rPr>
        <w:t>:</w:t>
      </w:r>
    </w:p>
    <w:p w14:paraId="62D0C722"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E7446EE"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64</w:t>
      </w:r>
    </w:p>
    <w:p w14:paraId="4DD201A9"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Stacionet e plazhit</w:t>
      </w:r>
    </w:p>
    <w:p w14:paraId="0C968B2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6646FEC"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 </w:t>
      </w:r>
      <w:r w:rsidR="008535CB" w:rsidRPr="0067550F">
        <w:rPr>
          <w:rFonts w:ascii="Garamond" w:hAnsi="Garamond" w:cs="Times New Roman"/>
          <w:bCs/>
          <w:sz w:val="24"/>
          <w:szCs w:val="24"/>
        </w:rPr>
        <w:t>Veprimtaria e</w:t>
      </w:r>
      <w:r w:rsidR="00AF1C1D" w:rsidRPr="0067550F">
        <w:rPr>
          <w:rFonts w:ascii="Garamond" w:hAnsi="Garamond" w:cs="Times New Roman"/>
          <w:bCs/>
          <w:sz w:val="24"/>
          <w:szCs w:val="24"/>
        </w:rPr>
        <w:t xml:space="preserve"> stacionit të plazhit ushtrohet</w:t>
      </w:r>
      <w:r w:rsidR="008535CB" w:rsidRPr="0067550F">
        <w:rPr>
          <w:rFonts w:ascii="Garamond" w:hAnsi="Garamond" w:cs="Times New Roman"/>
          <w:bCs/>
          <w:sz w:val="24"/>
          <w:szCs w:val="24"/>
        </w:rPr>
        <w:t xml:space="preserve"> bazuar në një kontratë përdorimi për hapësirën e plazhit të vënë në dispozicion, të lidhur midis subjektit dhe autoritetit publik kompetent dhe organizohet në hapësirë në përputhje me hartën e përgjithshme për plazhet e lejuara dhe planvendosjet përkatëse, të mir</w:t>
      </w:r>
      <w:r w:rsidR="0048341A" w:rsidRPr="0067550F">
        <w:rPr>
          <w:rFonts w:ascii="Garamond" w:hAnsi="Garamond" w:cs="Times New Roman"/>
          <w:bCs/>
          <w:sz w:val="24"/>
          <w:szCs w:val="24"/>
        </w:rPr>
        <w:t>atuara nga organet përgjegjëse.</w:t>
      </w:r>
    </w:p>
    <w:p w14:paraId="562658AC"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2. </w:t>
      </w:r>
      <w:r w:rsidR="008535CB" w:rsidRPr="0067550F">
        <w:rPr>
          <w:rFonts w:ascii="Garamond" w:hAnsi="Garamond" w:cs="Times New Roman"/>
          <w:bCs/>
          <w:sz w:val="24"/>
          <w:szCs w:val="24"/>
        </w:rPr>
        <w:t>Subjekti që ushtron veprimtarinë e stacionit të plazhit informon pushuesit nëpërmjet afishimit të kritereve dhe kushteve të sigurisë së shëndetit dhe jetës për aspektet teknike të veprim</w:t>
      </w:r>
      <w:r w:rsidR="0048341A" w:rsidRPr="0067550F">
        <w:rPr>
          <w:rFonts w:ascii="Garamond" w:hAnsi="Garamond" w:cs="Times New Roman"/>
          <w:bCs/>
          <w:sz w:val="24"/>
          <w:szCs w:val="24"/>
        </w:rPr>
        <w:t>tarisë së stacionit të plazhit.</w:t>
      </w:r>
    </w:p>
    <w:p w14:paraId="18249135"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3. </w:t>
      </w:r>
      <w:r w:rsidR="008535CB" w:rsidRPr="0067550F">
        <w:rPr>
          <w:rFonts w:ascii="Garamond" w:hAnsi="Garamond" w:cs="Times New Roman"/>
          <w:bCs/>
          <w:sz w:val="24"/>
          <w:szCs w:val="24"/>
        </w:rPr>
        <w:t xml:space="preserve">Subjekti që ushtron veprimtarinë e stacionit të plazhit ka detyrimin të mirëmbajë dhe të parandalojë ndotjen e hapësirës së plazhit që ka marrë në përdorim, sipas </w:t>
      </w:r>
      <w:r w:rsidR="00AF1C1D" w:rsidRPr="0067550F">
        <w:rPr>
          <w:rFonts w:ascii="Garamond" w:hAnsi="Garamond" w:cs="Times New Roman"/>
          <w:bCs/>
          <w:sz w:val="24"/>
          <w:szCs w:val="24"/>
        </w:rPr>
        <w:t>pikës 1</w:t>
      </w:r>
      <w:r w:rsidR="0048341A" w:rsidRPr="0067550F">
        <w:rPr>
          <w:rFonts w:ascii="Garamond" w:hAnsi="Garamond" w:cs="Times New Roman"/>
          <w:bCs/>
          <w:sz w:val="24"/>
          <w:szCs w:val="24"/>
        </w:rPr>
        <w:t xml:space="preserve"> të këtij neni.</w:t>
      </w:r>
    </w:p>
    <w:p w14:paraId="4DE3661C"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4. </w:t>
      </w:r>
      <w:r w:rsidR="008535CB" w:rsidRPr="0067550F">
        <w:rPr>
          <w:rFonts w:ascii="Garamond" w:hAnsi="Garamond" w:cs="Times New Roman"/>
          <w:bCs/>
          <w:sz w:val="24"/>
          <w:szCs w:val="24"/>
        </w:rPr>
        <w:t>Rregullorja për kushtet dhe kriteret e ushtrimit të veprimtarisë së stacionit të plazhit miratohet me vendim të Këshillit të Ministrave, me propozimin e ministrit përgj</w:t>
      </w:r>
      <w:r w:rsidR="0048341A" w:rsidRPr="0067550F">
        <w:rPr>
          <w:rFonts w:ascii="Garamond" w:hAnsi="Garamond" w:cs="Times New Roman"/>
          <w:bCs/>
          <w:sz w:val="24"/>
          <w:szCs w:val="24"/>
        </w:rPr>
        <w:t>egjës për turizmin dhe përmban:</w:t>
      </w:r>
    </w:p>
    <w:p w14:paraId="27D1216E"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a) </w:t>
      </w:r>
      <w:r w:rsidR="008535CB" w:rsidRPr="0067550F">
        <w:rPr>
          <w:rFonts w:ascii="Garamond" w:hAnsi="Garamond" w:cs="Times New Roman"/>
          <w:bCs/>
          <w:sz w:val="24"/>
          <w:szCs w:val="24"/>
        </w:rPr>
        <w:t>kushtet teknike minimale sipas tipologjisë së plazhit;</w:t>
      </w:r>
    </w:p>
    <w:p w14:paraId="1CFC49F6"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lastRenderedPageBreak/>
        <w:t xml:space="preserve">b) </w:t>
      </w:r>
      <w:r w:rsidR="008535CB" w:rsidRPr="0067550F">
        <w:rPr>
          <w:rFonts w:ascii="Garamond" w:hAnsi="Garamond" w:cs="Times New Roman"/>
          <w:bCs/>
          <w:sz w:val="24"/>
          <w:szCs w:val="24"/>
        </w:rPr>
        <w:t>kërkesat për sigurinë shëndetësore dhe higjienën;</w:t>
      </w:r>
    </w:p>
    <w:p w14:paraId="15AE2368"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c) </w:t>
      </w:r>
      <w:r w:rsidR="008535CB" w:rsidRPr="0067550F">
        <w:rPr>
          <w:rFonts w:ascii="Garamond" w:hAnsi="Garamond" w:cs="Times New Roman"/>
          <w:bCs/>
          <w:sz w:val="24"/>
          <w:szCs w:val="24"/>
        </w:rPr>
        <w:t>kërkesat për sigurinë;</w:t>
      </w:r>
    </w:p>
    <w:p w14:paraId="549119BB"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ç)</w:t>
      </w:r>
      <w:r w:rsidR="008535CB" w:rsidRPr="0067550F">
        <w:rPr>
          <w:rFonts w:ascii="Garamond" w:hAnsi="Garamond" w:cs="Times New Roman"/>
          <w:bCs/>
          <w:sz w:val="24"/>
          <w:szCs w:val="24"/>
        </w:rPr>
        <w:t xml:space="preserve"> kërkesat dhe kushtet për vrojtuesin e plazhit.”.</w:t>
      </w:r>
    </w:p>
    <w:p w14:paraId="5D9509AD"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9A11D85"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34</w:t>
      </w:r>
    </w:p>
    <w:p w14:paraId="74F651D4"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28AE1C0A" w14:textId="77777777" w:rsidR="008535CB" w:rsidRPr="0067550F" w:rsidRDefault="0048341A"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Pas nenit 64 shtohet neni 64/1</w:t>
      </w:r>
      <w:r w:rsidR="008535CB" w:rsidRPr="0067550F">
        <w:rPr>
          <w:rFonts w:ascii="Garamond" w:hAnsi="Garamond" w:cs="Times New Roman"/>
          <w:bCs/>
          <w:sz w:val="24"/>
          <w:szCs w:val="24"/>
        </w:rPr>
        <w:t xml:space="preserve"> me këtë përmbajtje:</w:t>
      </w:r>
    </w:p>
    <w:p w14:paraId="3A76865F"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00DC313"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64/1</w:t>
      </w:r>
    </w:p>
    <w:p w14:paraId="5B01A490"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Detyrime të tjera për sipërmarrjet turistike</w:t>
      </w:r>
    </w:p>
    <w:p w14:paraId="6913217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DF7EDC9"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1. </w:t>
      </w:r>
      <w:r w:rsidR="008535CB" w:rsidRPr="0067550F">
        <w:rPr>
          <w:rFonts w:ascii="Garamond" w:hAnsi="Garamond" w:cs="Times New Roman"/>
          <w:bCs/>
          <w:sz w:val="24"/>
          <w:szCs w:val="24"/>
        </w:rPr>
        <w:t>Çdo sipërmarrës turistik ekspozon në vend të dukshëm për publikun emrin e biznesit, si dhe procedurën e ankimit të paktë</w:t>
      </w:r>
      <w:r w:rsidR="0048341A" w:rsidRPr="0067550F">
        <w:rPr>
          <w:rFonts w:ascii="Garamond" w:hAnsi="Garamond" w:cs="Times New Roman"/>
          <w:bCs/>
          <w:sz w:val="24"/>
          <w:szCs w:val="24"/>
        </w:rPr>
        <w:t>n në gjuhën shqipe dhe angleze.</w:t>
      </w:r>
    </w:p>
    <w:p w14:paraId="4B69EECB"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2. </w:t>
      </w:r>
      <w:r w:rsidR="008535CB" w:rsidRPr="0067550F">
        <w:rPr>
          <w:rFonts w:ascii="Garamond" w:hAnsi="Garamond" w:cs="Times New Roman"/>
          <w:bCs/>
          <w:sz w:val="24"/>
          <w:szCs w:val="24"/>
        </w:rPr>
        <w:t>Çdo strukturë akomoduese dhe stacion plazhi ekspozon dukshëm listat e çmimeve për produktin dhe shërbimin që ofron të paktë</w:t>
      </w:r>
      <w:r w:rsidR="0048341A" w:rsidRPr="0067550F">
        <w:rPr>
          <w:rFonts w:ascii="Garamond" w:hAnsi="Garamond" w:cs="Times New Roman"/>
          <w:bCs/>
          <w:sz w:val="24"/>
          <w:szCs w:val="24"/>
        </w:rPr>
        <w:t>n në gjuhën shqipe dhe angleze.</w:t>
      </w:r>
    </w:p>
    <w:p w14:paraId="39FAB31E"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3. </w:t>
      </w:r>
      <w:r w:rsidR="00AF1C1D" w:rsidRPr="0067550F">
        <w:rPr>
          <w:rFonts w:ascii="Garamond" w:hAnsi="Garamond" w:cs="Times New Roman"/>
          <w:bCs/>
          <w:sz w:val="24"/>
          <w:szCs w:val="24"/>
        </w:rPr>
        <w:t>Çdo sipërmarrës turistik</w:t>
      </w:r>
      <w:r w:rsidR="008535CB" w:rsidRPr="0067550F">
        <w:rPr>
          <w:rFonts w:ascii="Garamond" w:hAnsi="Garamond" w:cs="Times New Roman"/>
          <w:bCs/>
          <w:sz w:val="24"/>
          <w:szCs w:val="24"/>
        </w:rPr>
        <w:t xml:space="preserve"> gjatë ushtrimit të veprimtarisë garanton sigurimin e standardeve të shërbimit që ofron, në përputhje</w:t>
      </w:r>
      <w:r w:rsidR="0048341A" w:rsidRPr="0067550F">
        <w:rPr>
          <w:rFonts w:ascii="Garamond" w:hAnsi="Garamond" w:cs="Times New Roman"/>
          <w:bCs/>
          <w:sz w:val="24"/>
          <w:szCs w:val="24"/>
        </w:rPr>
        <w:t xml:space="preserve"> me dispozitat ligjore në fuqi.</w:t>
      </w:r>
    </w:p>
    <w:p w14:paraId="61B669C7"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4. </w:t>
      </w:r>
      <w:r w:rsidR="00AF1C1D" w:rsidRPr="0067550F">
        <w:rPr>
          <w:rFonts w:ascii="Garamond" w:hAnsi="Garamond" w:cs="Times New Roman"/>
          <w:bCs/>
          <w:sz w:val="24"/>
          <w:szCs w:val="24"/>
        </w:rPr>
        <w:t>Çdo sipërmarrës turistik</w:t>
      </w:r>
      <w:r w:rsidR="008535CB" w:rsidRPr="0067550F">
        <w:rPr>
          <w:rFonts w:ascii="Garamond" w:hAnsi="Garamond" w:cs="Times New Roman"/>
          <w:bCs/>
          <w:sz w:val="24"/>
          <w:szCs w:val="24"/>
        </w:rPr>
        <w:t xml:space="preserve"> gjatë ushtrimit të veprimtarisë duhet të ketë një kontratë të vlefshme sigurimi për sigurimin e përgjegjësisë ndaj palëve të treta, si rezultat i mospërmbushjes së detyrimeve, përfshirë aftësinë paguese dhe falimentin. Kontrata e sigurimit</w:t>
      </w:r>
      <w:r w:rsidR="00AF1C1D" w:rsidRPr="0067550F">
        <w:rPr>
          <w:rFonts w:ascii="Garamond" w:hAnsi="Garamond" w:cs="Times New Roman"/>
          <w:bCs/>
          <w:sz w:val="24"/>
          <w:szCs w:val="24"/>
        </w:rPr>
        <w:t xml:space="preserve"> lidhet me një shoqëri sigurimi</w:t>
      </w:r>
      <w:r w:rsidR="008535CB" w:rsidRPr="0067550F">
        <w:rPr>
          <w:rFonts w:ascii="Garamond" w:hAnsi="Garamond" w:cs="Times New Roman"/>
          <w:bCs/>
          <w:sz w:val="24"/>
          <w:szCs w:val="24"/>
        </w:rPr>
        <w:t xml:space="preserve"> në përputhje me dispozitat e parashikuara nga legjislacioni në fuqi për sigurimet dhe risigurimet, si dhe mbulon dëmet e parashikuara më sipër, si dhe ato të parashikuara në kuadrin ligjo</w:t>
      </w:r>
      <w:r w:rsidR="0048341A" w:rsidRPr="0067550F">
        <w:rPr>
          <w:rFonts w:ascii="Garamond" w:hAnsi="Garamond" w:cs="Times New Roman"/>
          <w:bCs/>
          <w:sz w:val="24"/>
          <w:szCs w:val="24"/>
        </w:rPr>
        <w:t>r për mbrojtjen e konsumatorit.</w:t>
      </w:r>
    </w:p>
    <w:p w14:paraId="2E04D601"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5. </w:t>
      </w:r>
      <w:r w:rsidR="008535CB" w:rsidRPr="0067550F">
        <w:rPr>
          <w:rFonts w:ascii="Garamond" w:hAnsi="Garamond" w:cs="Times New Roman"/>
          <w:bCs/>
          <w:sz w:val="24"/>
          <w:szCs w:val="24"/>
        </w:rPr>
        <w:t>Çdo sipërmarrës turistik ka detyrimin të vendosë në një vend të dukshëm për publikun kontratën e sigurimit të përg</w:t>
      </w:r>
      <w:r w:rsidR="0048341A" w:rsidRPr="0067550F">
        <w:rPr>
          <w:rFonts w:ascii="Garamond" w:hAnsi="Garamond" w:cs="Times New Roman"/>
          <w:bCs/>
          <w:sz w:val="24"/>
          <w:szCs w:val="24"/>
        </w:rPr>
        <w:t>jegjësisë ndaj palëve të treta.</w:t>
      </w:r>
    </w:p>
    <w:p w14:paraId="0A92AE9F"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6. </w:t>
      </w:r>
      <w:r w:rsidR="008535CB" w:rsidRPr="0067550F">
        <w:rPr>
          <w:rFonts w:ascii="Garamond" w:hAnsi="Garamond" w:cs="Times New Roman"/>
          <w:bCs/>
          <w:sz w:val="24"/>
          <w:szCs w:val="24"/>
        </w:rPr>
        <w:t>Çdo sipërmarrës turistik, i cili ofron shërbimet</w:t>
      </w:r>
      <w:r w:rsidR="00AF1C1D" w:rsidRPr="0067550F">
        <w:rPr>
          <w:rFonts w:ascii="Garamond" w:hAnsi="Garamond" w:cs="Times New Roman"/>
          <w:bCs/>
          <w:sz w:val="24"/>
          <w:szCs w:val="24"/>
        </w:rPr>
        <w:t xml:space="preserve"> e veta on</w:t>
      </w:r>
      <w:r w:rsidR="008535CB" w:rsidRPr="0067550F">
        <w:rPr>
          <w:rFonts w:ascii="Garamond" w:hAnsi="Garamond" w:cs="Times New Roman"/>
          <w:bCs/>
          <w:sz w:val="24"/>
          <w:szCs w:val="24"/>
        </w:rPr>
        <w:t>line, ka detyrimin që në faqen e tij të publikojë informacionin sipas pi</w:t>
      </w:r>
      <w:r w:rsidR="00AF1C1D" w:rsidRPr="0067550F">
        <w:rPr>
          <w:rFonts w:ascii="Garamond" w:hAnsi="Garamond" w:cs="Times New Roman"/>
          <w:bCs/>
          <w:sz w:val="24"/>
          <w:szCs w:val="24"/>
        </w:rPr>
        <w:t>kave 1, 2 dhe 5</w:t>
      </w:r>
      <w:r w:rsidR="0048341A" w:rsidRPr="0067550F">
        <w:rPr>
          <w:rFonts w:ascii="Garamond" w:hAnsi="Garamond" w:cs="Times New Roman"/>
          <w:bCs/>
          <w:sz w:val="24"/>
          <w:szCs w:val="24"/>
        </w:rPr>
        <w:t xml:space="preserve"> të këtij neni.</w:t>
      </w:r>
    </w:p>
    <w:p w14:paraId="3841BD77" w14:textId="77777777" w:rsidR="008535CB" w:rsidRPr="0067550F" w:rsidRDefault="003248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7. </w:t>
      </w:r>
      <w:r w:rsidR="008535CB" w:rsidRPr="0067550F">
        <w:rPr>
          <w:rFonts w:ascii="Garamond" w:hAnsi="Garamond" w:cs="Times New Roman"/>
          <w:bCs/>
          <w:sz w:val="24"/>
          <w:szCs w:val="24"/>
        </w:rPr>
        <w:t>Sipërmarrësi turistik ka detyrimin të deklarojë kapacitetin e shfrytëzimit t</w:t>
      </w:r>
      <w:r w:rsidR="00437B33" w:rsidRPr="0067550F">
        <w:rPr>
          <w:rFonts w:ascii="Garamond" w:hAnsi="Garamond" w:cs="Times New Roman"/>
          <w:bCs/>
          <w:sz w:val="24"/>
          <w:szCs w:val="24"/>
        </w:rPr>
        <w:t>ë strukturës akomoduese, i cili për qëllime tatimore</w:t>
      </w:r>
      <w:r w:rsidR="008535CB" w:rsidRPr="0067550F">
        <w:rPr>
          <w:rFonts w:ascii="Garamond" w:hAnsi="Garamond" w:cs="Times New Roman"/>
          <w:bCs/>
          <w:sz w:val="24"/>
          <w:szCs w:val="24"/>
        </w:rPr>
        <w:t xml:space="preserve"> nuk mund të jetë më i vogël se niveli minimal i shfrytëzimit. Këshilli i Ministrave, me propozimin e ministrit përgjegjës për turizmin dhe të ministrit përgjegjës për financat, përcakton periudhën e shfrytëzimit dhe nivelin minimal të kapacitetit të shfrytëzimit për strukturat akomoduese.”.</w:t>
      </w:r>
    </w:p>
    <w:p w14:paraId="4D0E3E72"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67E6871"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35</w:t>
      </w:r>
    </w:p>
    <w:p w14:paraId="2A79866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325DE9C" w14:textId="77777777" w:rsidR="008535CB" w:rsidRPr="0067550F" w:rsidRDefault="0048341A"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66 ndryshohet si më poshtë</w:t>
      </w:r>
      <w:r w:rsidR="008535CB" w:rsidRPr="0067550F">
        <w:rPr>
          <w:rFonts w:ascii="Garamond" w:hAnsi="Garamond" w:cs="Times New Roman"/>
          <w:bCs/>
          <w:sz w:val="24"/>
          <w:szCs w:val="24"/>
        </w:rPr>
        <w:t>:</w:t>
      </w:r>
    </w:p>
    <w:p w14:paraId="2ED9BB33"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1EF53AA" w14:textId="77777777" w:rsidR="00EC5AA5" w:rsidRPr="0067550F" w:rsidRDefault="008535CB" w:rsidP="004C76E5">
      <w:pPr>
        <w:spacing w:after="0" w:line="240" w:lineRule="auto"/>
        <w:ind w:firstLine="284"/>
        <w:jc w:val="center"/>
        <w:rPr>
          <w:rFonts w:ascii="Garamond" w:hAnsi="Garamond"/>
          <w:color w:val="000000"/>
          <w:spacing w:val="-3"/>
          <w:sz w:val="24"/>
          <w:szCs w:val="24"/>
        </w:rPr>
      </w:pPr>
      <w:r w:rsidRPr="0067550F">
        <w:rPr>
          <w:rFonts w:ascii="Garamond" w:hAnsi="Garamond" w:cs="Times New Roman"/>
          <w:bCs/>
          <w:sz w:val="24"/>
          <w:szCs w:val="24"/>
        </w:rPr>
        <w:t>“</w:t>
      </w:r>
      <w:r w:rsidR="00EC5AA5" w:rsidRPr="0067550F">
        <w:rPr>
          <w:rFonts w:ascii="Garamond" w:hAnsi="Garamond"/>
          <w:color w:val="000000"/>
          <w:spacing w:val="-3"/>
          <w:sz w:val="24"/>
          <w:szCs w:val="24"/>
        </w:rPr>
        <w:t>Neni 66</w:t>
      </w:r>
    </w:p>
    <w:p w14:paraId="05698D2F" w14:textId="77777777" w:rsidR="00EC5AA5" w:rsidRPr="0067550F" w:rsidRDefault="00EC5AA5" w:rsidP="004C76E5">
      <w:pPr>
        <w:spacing w:after="0" w:line="240" w:lineRule="auto"/>
        <w:ind w:firstLine="284"/>
        <w:jc w:val="center"/>
        <w:rPr>
          <w:rFonts w:ascii="Garamond" w:hAnsi="Garamond"/>
          <w:b/>
          <w:color w:val="000000"/>
          <w:spacing w:val="-3"/>
          <w:sz w:val="24"/>
          <w:szCs w:val="24"/>
        </w:rPr>
      </w:pPr>
      <w:r w:rsidRPr="0067550F">
        <w:rPr>
          <w:rFonts w:ascii="Garamond" w:hAnsi="Garamond"/>
          <w:b/>
          <w:color w:val="000000"/>
          <w:spacing w:val="-3"/>
          <w:sz w:val="24"/>
          <w:szCs w:val="24"/>
        </w:rPr>
        <w:t>Mbledhja dhe përpunimi i të dhënave statistikore</w:t>
      </w:r>
    </w:p>
    <w:p w14:paraId="3D59F142" w14:textId="77777777" w:rsidR="006F5C30" w:rsidRPr="0067550F" w:rsidRDefault="006F5C30" w:rsidP="004C76E5">
      <w:pPr>
        <w:spacing w:after="0" w:line="240" w:lineRule="auto"/>
        <w:ind w:firstLine="284"/>
        <w:jc w:val="both"/>
        <w:rPr>
          <w:rFonts w:ascii="Garamond" w:hAnsi="Garamond"/>
          <w:color w:val="000000"/>
          <w:spacing w:val="-3"/>
          <w:sz w:val="24"/>
          <w:szCs w:val="24"/>
        </w:rPr>
      </w:pPr>
    </w:p>
    <w:p w14:paraId="3E8938C2"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1. Ministria përgjegjëse për turizmin ngre në bashkëpunim me Autoritetin Rregullator Koordinues i bazave të të dhënave shtetërore, s</w:t>
      </w:r>
      <w:r w:rsidR="006F5C30" w:rsidRPr="0067550F">
        <w:rPr>
          <w:rFonts w:ascii="Garamond" w:hAnsi="Garamond"/>
          <w:color w:val="000000"/>
          <w:spacing w:val="-3"/>
          <w:sz w:val="24"/>
          <w:szCs w:val="24"/>
        </w:rPr>
        <w:t>istemin e të dhënave në turizëm</w:t>
      </w:r>
      <w:r w:rsidRPr="0067550F">
        <w:rPr>
          <w:rFonts w:ascii="Garamond" w:hAnsi="Garamond"/>
          <w:color w:val="000000"/>
          <w:spacing w:val="-3"/>
          <w:sz w:val="24"/>
          <w:szCs w:val="24"/>
        </w:rPr>
        <w:t xml:space="preserve"> dhe është përgjegjëse për administrimin e të dhënave të këtij sistemi. </w:t>
      </w:r>
      <w:r w:rsidR="006F5C30" w:rsidRPr="0067550F">
        <w:rPr>
          <w:rFonts w:ascii="Garamond" w:hAnsi="Garamond"/>
          <w:color w:val="000000"/>
          <w:spacing w:val="-3"/>
          <w:sz w:val="24"/>
          <w:szCs w:val="24"/>
        </w:rPr>
        <w:t>Të dhënat parësore dhe dytësore</w:t>
      </w:r>
      <w:r w:rsidRPr="0067550F">
        <w:rPr>
          <w:rFonts w:ascii="Garamond" w:hAnsi="Garamond"/>
          <w:color w:val="000000"/>
          <w:spacing w:val="-3"/>
          <w:sz w:val="24"/>
          <w:szCs w:val="24"/>
        </w:rPr>
        <w:t xml:space="preserve"> përcaktohen me </w:t>
      </w:r>
      <w:r w:rsidR="006F5C30" w:rsidRPr="0067550F">
        <w:rPr>
          <w:rFonts w:ascii="Garamond" w:hAnsi="Garamond"/>
          <w:color w:val="000000"/>
          <w:spacing w:val="-3"/>
          <w:sz w:val="24"/>
          <w:szCs w:val="24"/>
        </w:rPr>
        <w:t>v</w:t>
      </w:r>
      <w:r w:rsidRPr="0067550F">
        <w:rPr>
          <w:rFonts w:ascii="Garamond" w:hAnsi="Garamond"/>
          <w:color w:val="000000"/>
          <w:spacing w:val="-3"/>
          <w:sz w:val="24"/>
          <w:szCs w:val="24"/>
        </w:rPr>
        <w:t>endim të Këshillit të Ministrave në përputhje me legjislacionin në fuqi për bazat e të dhënave shtetërore.</w:t>
      </w:r>
    </w:p>
    <w:p w14:paraId="315344C4"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2. Struktura përgjegjëse për të dhënat sta</w:t>
      </w:r>
      <w:r w:rsidR="006F5C30" w:rsidRPr="0067550F">
        <w:rPr>
          <w:rFonts w:ascii="Garamond" w:hAnsi="Garamond"/>
          <w:color w:val="000000"/>
          <w:spacing w:val="-3"/>
          <w:sz w:val="24"/>
          <w:szCs w:val="24"/>
        </w:rPr>
        <w:t>tistikore pranë kësaj ministrie</w:t>
      </w:r>
      <w:r w:rsidRPr="0067550F">
        <w:rPr>
          <w:rFonts w:ascii="Garamond" w:hAnsi="Garamond"/>
          <w:color w:val="000000"/>
          <w:spacing w:val="-3"/>
          <w:sz w:val="24"/>
          <w:szCs w:val="24"/>
        </w:rPr>
        <w:t xml:space="preserve"> mbledh e përpunon të dhëna me bazë mujore dhe </w:t>
      </w:r>
      <w:r w:rsidR="006F5C30" w:rsidRPr="0067550F">
        <w:rPr>
          <w:rFonts w:ascii="Garamond" w:hAnsi="Garamond"/>
          <w:color w:val="000000"/>
          <w:spacing w:val="-3"/>
          <w:sz w:val="24"/>
          <w:szCs w:val="24"/>
        </w:rPr>
        <w:t>prodhon statistika për turizmin</w:t>
      </w:r>
      <w:r w:rsidRPr="0067550F">
        <w:rPr>
          <w:rFonts w:ascii="Garamond" w:hAnsi="Garamond"/>
          <w:color w:val="000000"/>
          <w:spacing w:val="-3"/>
          <w:sz w:val="24"/>
          <w:szCs w:val="24"/>
        </w:rPr>
        <w:t xml:space="preserve"> duke u mbështetur në:</w:t>
      </w:r>
    </w:p>
    <w:p w14:paraId="6281E852"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a)</w:t>
      </w:r>
      <w:r w:rsidR="00E90765">
        <w:rPr>
          <w:rFonts w:ascii="Garamond" w:hAnsi="Garamond"/>
          <w:color w:val="000000"/>
          <w:spacing w:val="-3"/>
          <w:sz w:val="24"/>
          <w:szCs w:val="24"/>
        </w:rPr>
        <w:t xml:space="preserve"> </w:t>
      </w:r>
      <w:r w:rsidRPr="0067550F">
        <w:rPr>
          <w:rFonts w:ascii="Garamond" w:hAnsi="Garamond"/>
          <w:color w:val="000000"/>
          <w:spacing w:val="-3"/>
          <w:sz w:val="24"/>
          <w:szCs w:val="24"/>
        </w:rPr>
        <w:t xml:space="preserve">të dhënat administrative të institucioneve publike qendrore dhe vendore, përgjegjëse për furnizimin me të dhëna administrative; </w:t>
      </w:r>
    </w:p>
    <w:p w14:paraId="2CBA78D1"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b)</w:t>
      </w:r>
      <w:r w:rsidR="00E90765">
        <w:rPr>
          <w:rFonts w:ascii="Garamond" w:hAnsi="Garamond"/>
          <w:color w:val="000000"/>
          <w:spacing w:val="-3"/>
          <w:sz w:val="24"/>
          <w:szCs w:val="24"/>
        </w:rPr>
        <w:t xml:space="preserve"> </w:t>
      </w:r>
      <w:r w:rsidRPr="0067550F">
        <w:rPr>
          <w:rFonts w:ascii="Garamond" w:hAnsi="Garamond"/>
          <w:color w:val="000000"/>
          <w:spacing w:val="-3"/>
          <w:sz w:val="24"/>
          <w:szCs w:val="24"/>
        </w:rPr>
        <w:t>të d</w:t>
      </w:r>
      <w:r w:rsidR="006F5C30" w:rsidRPr="0067550F">
        <w:rPr>
          <w:rFonts w:ascii="Garamond" w:hAnsi="Garamond"/>
          <w:color w:val="000000"/>
          <w:spacing w:val="-3"/>
          <w:sz w:val="24"/>
          <w:szCs w:val="24"/>
        </w:rPr>
        <w:t>hënat nga strukturat akomoduese</w:t>
      </w:r>
      <w:r w:rsidRPr="0067550F">
        <w:rPr>
          <w:rFonts w:ascii="Garamond" w:hAnsi="Garamond"/>
          <w:color w:val="000000"/>
          <w:spacing w:val="-3"/>
          <w:sz w:val="24"/>
          <w:szCs w:val="24"/>
        </w:rPr>
        <w:t xml:space="preserve"> për numrin e vizitorëve, numrin e netëve të qëndrimit, shtetësinë, rezidencën, gjininë dhe moshën;</w:t>
      </w:r>
    </w:p>
    <w:p w14:paraId="08B9BA67"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c) të dhënat nga operatorët turistikë dhe agjenci</w:t>
      </w:r>
      <w:r w:rsidR="006F5C30" w:rsidRPr="0067550F">
        <w:rPr>
          <w:rFonts w:ascii="Garamond" w:hAnsi="Garamond"/>
          <w:color w:val="000000"/>
          <w:spacing w:val="-3"/>
          <w:sz w:val="24"/>
          <w:szCs w:val="24"/>
        </w:rPr>
        <w:t>të e udhëtimit</w:t>
      </w:r>
      <w:r w:rsidRPr="0067550F">
        <w:rPr>
          <w:rFonts w:ascii="Garamond" w:hAnsi="Garamond"/>
          <w:color w:val="000000"/>
          <w:spacing w:val="-3"/>
          <w:sz w:val="24"/>
          <w:szCs w:val="24"/>
        </w:rPr>
        <w:t xml:space="preserve"> për numrin total të vizitorëve për turizmin pritës dhe turizmin në dalje, shtetësinë dhe destinacionin.</w:t>
      </w:r>
    </w:p>
    <w:p w14:paraId="5830B80A"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 xml:space="preserve">ç) çdo e dhënë tjetër parësore dhe dytësore e përcaktuar me </w:t>
      </w:r>
      <w:r w:rsidR="006F5C30" w:rsidRPr="0067550F">
        <w:rPr>
          <w:rFonts w:ascii="Garamond" w:hAnsi="Garamond"/>
          <w:color w:val="000000"/>
          <w:spacing w:val="-3"/>
          <w:sz w:val="24"/>
          <w:szCs w:val="24"/>
        </w:rPr>
        <w:t>v</w:t>
      </w:r>
      <w:r w:rsidRPr="0067550F">
        <w:rPr>
          <w:rFonts w:ascii="Garamond" w:hAnsi="Garamond"/>
          <w:color w:val="000000"/>
          <w:spacing w:val="-3"/>
          <w:sz w:val="24"/>
          <w:szCs w:val="24"/>
        </w:rPr>
        <w:t xml:space="preserve">endim të Këshillit të Ministrave. </w:t>
      </w:r>
    </w:p>
    <w:p w14:paraId="6011416E" w14:textId="77777777" w:rsidR="00EC5AA5" w:rsidRPr="0067550F" w:rsidRDefault="003248D9"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lastRenderedPageBreak/>
        <w:t xml:space="preserve">3. </w:t>
      </w:r>
      <w:r w:rsidR="00EC5AA5" w:rsidRPr="0067550F">
        <w:rPr>
          <w:rFonts w:ascii="Garamond" w:hAnsi="Garamond"/>
          <w:color w:val="000000"/>
          <w:spacing w:val="-3"/>
          <w:sz w:val="24"/>
          <w:szCs w:val="24"/>
        </w:rPr>
        <w:t>Subj</w:t>
      </w:r>
      <w:r w:rsidR="006F5C30" w:rsidRPr="0067550F">
        <w:rPr>
          <w:rFonts w:ascii="Garamond" w:hAnsi="Garamond"/>
          <w:color w:val="000000"/>
          <w:spacing w:val="-3"/>
          <w:sz w:val="24"/>
          <w:szCs w:val="24"/>
        </w:rPr>
        <w:t>ektet e parashikuara në pikën 2 të këtij neni</w:t>
      </w:r>
      <w:r w:rsidR="00EC5AA5" w:rsidRPr="0067550F">
        <w:rPr>
          <w:rFonts w:ascii="Garamond" w:hAnsi="Garamond"/>
          <w:color w:val="000000"/>
          <w:spacing w:val="-3"/>
          <w:sz w:val="24"/>
          <w:szCs w:val="24"/>
        </w:rPr>
        <w:t xml:space="preserve"> kanë detyrimin të raportojnë t</w:t>
      </w:r>
      <w:r w:rsidR="006F5C30" w:rsidRPr="0067550F">
        <w:rPr>
          <w:rFonts w:ascii="Garamond" w:hAnsi="Garamond"/>
          <w:color w:val="000000"/>
          <w:spacing w:val="-3"/>
          <w:sz w:val="24"/>
          <w:szCs w:val="24"/>
        </w:rPr>
        <w:t>ë dhëna të vërteta dhe të sakta</w:t>
      </w:r>
      <w:r w:rsidR="00EC5AA5" w:rsidRPr="0067550F">
        <w:rPr>
          <w:rFonts w:ascii="Garamond" w:hAnsi="Garamond"/>
          <w:color w:val="000000"/>
          <w:spacing w:val="-3"/>
          <w:sz w:val="24"/>
          <w:szCs w:val="24"/>
        </w:rPr>
        <w:t xml:space="preserve"> sipas parimeve të statistikave zyrtare.</w:t>
      </w:r>
    </w:p>
    <w:p w14:paraId="11080516" w14:textId="77777777" w:rsidR="00EC5AA5" w:rsidRPr="0067550F" w:rsidRDefault="003248D9"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 xml:space="preserve">4. </w:t>
      </w:r>
      <w:r w:rsidR="00EC5AA5" w:rsidRPr="0067550F">
        <w:rPr>
          <w:rFonts w:ascii="Garamond" w:hAnsi="Garamond"/>
          <w:color w:val="000000"/>
          <w:spacing w:val="-3"/>
          <w:sz w:val="24"/>
          <w:szCs w:val="24"/>
        </w:rPr>
        <w:t>Të dhënat sigurohen pa pagesë në formën dhe kohën e kërkuar.</w:t>
      </w:r>
    </w:p>
    <w:p w14:paraId="7BB7D496" w14:textId="77777777" w:rsidR="00EC5AA5" w:rsidRPr="0067550F" w:rsidRDefault="00EC5AA5" w:rsidP="004C76E5">
      <w:pPr>
        <w:spacing w:after="0" w:line="240" w:lineRule="auto"/>
        <w:ind w:firstLine="284"/>
        <w:jc w:val="both"/>
        <w:rPr>
          <w:rFonts w:ascii="Garamond" w:hAnsi="Garamond"/>
          <w:color w:val="000000"/>
          <w:spacing w:val="-3"/>
          <w:sz w:val="24"/>
          <w:szCs w:val="24"/>
        </w:rPr>
      </w:pPr>
      <w:r w:rsidRPr="0067550F">
        <w:rPr>
          <w:rFonts w:ascii="Garamond" w:hAnsi="Garamond"/>
          <w:color w:val="000000"/>
          <w:spacing w:val="-3"/>
          <w:sz w:val="24"/>
          <w:szCs w:val="24"/>
        </w:rPr>
        <w:t>5. Të dhënat e vëna në dispozicion të ministrisë përgjegjëse për turizmin përdoren vetëm për qëllime statistikore.</w:t>
      </w:r>
    </w:p>
    <w:p w14:paraId="56637627" w14:textId="77777777" w:rsidR="008535CB" w:rsidRPr="0067550F" w:rsidRDefault="00EC5AA5" w:rsidP="004C76E5">
      <w:pPr>
        <w:spacing w:after="0" w:line="240" w:lineRule="auto"/>
        <w:ind w:firstLine="284"/>
        <w:jc w:val="both"/>
        <w:rPr>
          <w:rFonts w:ascii="Garamond" w:hAnsi="Garamond" w:cs="Times New Roman"/>
          <w:bCs/>
          <w:sz w:val="24"/>
          <w:szCs w:val="24"/>
        </w:rPr>
      </w:pPr>
      <w:r w:rsidRPr="0067550F">
        <w:rPr>
          <w:rFonts w:ascii="Garamond" w:hAnsi="Garamond"/>
          <w:color w:val="000000"/>
          <w:spacing w:val="-3"/>
          <w:sz w:val="24"/>
          <w:szCs w:val="24"/>
        </w:rPr>
        <w:t xml:space="preserve">6. Të dhënat e mbledhura sipas pikës 5 </w:t>
      </w:r>
      <w:r w:rsidR="000E32F6" w:rsidRPr="0067550F">
        <w:rPr>
          <w:rFonts w:ascii="Garamond" w:hAnsi="Garamond"/>
          <w:color w:val="000000"/>
          <w:spacing w:val="-3"/>
          <w:sz w:val="24"/>
          <w:szCs w:val="24"/>
        </w:rPr>
        <w:t xml:space="preserve">të këtij neni </w:t>
      </w:r>
      <w:r w:rsidRPr="0067550F">
        <w:rPr>
          <w:rFonts w:ascii="Garamond" w:hAnsi="Garamond"/>
          <w:color w:val="000000"/>
          <w:spacing w:val="-3"/>
          <w:sz w:val="24"/>
          <w:szCs w:val="24"/>
        </w:rPr>
        <w:t>i dërgohen Institutit të Statistikave</w:t>
      </w:r>
      <w:r w:rsidR="000E32F6" w:rsidRPr="0067550F">
        <w:rPr>
          <w:rFonts w:ascii="Garamond" w:hAnsi="Garamond"/>
          <w:color w:val="000000"/>
          <w:spacing w:val="-3"/>
          <w:sz w:val="24"/>
          <w:szCs w:val="24"/>
        </w:rPr>
        <w:t>.</w:t>
      </w:r>
      <w:r w:rsidR="008535CB" w:rsidRPr="0067550F">
        <w:rPr>
          <w:rFonts w:ascii="Garamond" w:hAnsi="Garamond" w:cs="Times New Roman"/>
          <w:bCs/>
          <w:sz w:val="24"/>
          <w:szCs w:val="24"/>
        </w:rPr>
        <w:t xml:space="preserve">”. </w:t>
      </w:r>
    </w:p>
    <w:p w14:paraId="40B8932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03F228F9"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36</w:t>
      </w:r>
    </w:p>
    <w:p w14:paraId="7C1A77D9"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E74C428" w14:textId="77777777" w:rsidR="008535CB" w:rsidRPr="0067550F" w:rsidRDefault="00C86CD9"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Në nenin 68 pika 2 </w:t>
      </w:r>
      <w:r w:rsidR="0048341A" w:rsidRPr="0067550F">
        <w:rPr>
          <w:rFonts w:ascii="Garamond" w:hAnsi="Garamond" w:cs="Times New Roman"/>
          <w:bCs/>
          <w:sz w:val="24"/>
          <w:szCs w:val="24"/>
        </w:rPr>
        <w:t>ndryshohet si më poshtë:</w:t>
      </w:r>
    </w:p>
    <w:p w14:paraId="009603FC"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“2. Ministria përgjegjëse për turizmin, në bashkëpunim me ministrinë përgjegjëse për arsimin dhe formimin profesional, nxit edukimin profesional në fushën e turizmit, me qëllim ruajtjen e standardeve dhe përmirësimin e shërbimit të ofruar nga sektori i turizmit.”. </w:t>
      </w:r>
    </w:p>
    <w:p w14:paraId="162378AC"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9D912B5"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37</w:t>
      </w:r>
    </w:p>
    <w:p w14:paraId="47AFA63F"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889A40A" w14:textId="77777777" w:rsidR="008535CB" w:rsidRPr="0067550F" w:rsidRDefault="0048341A"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Neni 71 ndryshohet si më poshtë</w:t>
      </w:r>
      <w:r w:rsidR="008535CB" w:rsidRPr="0067550F">
        <w:rPr>
          <w:rFonts w:ascii="Garamond" w:hAnsi="Garamond" w:cs="Times New Roman"/>
          <w:bCs/>
          <w:sz w:val="24"/>
          <w:szCs w:val="24"/>
        </w:rPr>
        <w:t xml:space="preserve">: </w:t>
      </w:r>
    </w:p>
    <w:p w14:paraId="1366F5B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6FED3E67"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71</w:t>
      </w:r>
    </w:p>
    <w:p w14:paraId="7B7FD5D9"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Kundërvajtjet administrative</w:t>
      </w:r>
    </w:p>
    <w:p w14:paraId="723BDD5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DA74804"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1.</w:t>
      </w:r>
      <w:r w:rsidR="004C76E5">
        <w:rPr>
          <w:rFonts w:ascii="Garamond" w:hAnsi="Garamond" w:cs="Times New Roman"/>
          <w:bCs/>
          <w:sz w:val="24"/>
          <w:szCs w:val="24"/>
        </w:rPr>
        <w:t xml:space="preserve"> </w:t>
      </w:r>
      <w:r w:rsidRPr="0067550F">
        <w:rPr>
          <w:rFonts w:ascii="Garamond" w:hAnsi="Garamond" w:cs="Times New Roman"/>
          <w:bCs/>
          <w:sz w:val="24"/>
          <w:szCs w:val="24"/>
        </w:rPr>
        <w:t xml:space="preserve">Shkeljet e mëposhtme, kur nuk përbëjnë vepër penale, përbëjnë kundërvajtje administrative dhe </w:t>
      </w:r>
      <w:r w:rsidR="00C86CD9" w:rsidRPr="0067550F">
        <w:rPr>
          <w:rFonts w:ascii="Garamond" w:hAnsi="Garamond" w:cs="Times New Roman"/>
          <w:bCs/>
          <w:sz w:val="24"/>
          <w:szCs w:val="24"/>
        </w:rPr>
        <w:t>dënohen me gjobë si më poshtë</w:t>
      </w:r>
      <w:r w:rsidR="0048341A" w:rsidRPr="0067550F">
        <w:rPr>
          <w:rFonts w:ascii="Garamond" w:hAnsi="Garamond" w:cs="Times New Roman"/>
          <w:bCs/>
          <w:sz w:val="24"/>
          <w:szCs w:val="24"/>
        </w:rPr>
        <w:t>:</w:t>
      </w:r>
    </w:p>
    <w:p w14:paraId="1582B39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a)</w:t>
      </w:r>
      <w:r w:rsidR="004C76E5">
        <w:rPr>
          <w:rFonts w:ascii="Garamond" w:hAnsi="Garamond" w:cs="Times New Roman"/>
          <w:bCs/>
          <w:sz w:val="24"/>
          <w:szCs w:val="24"/>
        </w:rPr>
        <w:t xml:space="preserve"> </w:t>
      </w:r>
      <w:r w:rsidR="0048341A" w:rsidRPr="0067550F">
        <w:rPr>
          <w:rFonts w:ascii="Garamond" w:hAnsi="Garamond" w:cs="Times New Roman"/>
          <w:bCs/>
          <w:sz w:val="24"/>
          <w:szCs w:val="24"/>
        </w:rPr>
        <w:t>u</w:t>
      </w:r>
      <w:r w:rsidRPr="0067550F">
        <w:rPr>
          <w:rFonts w:ascii="Garamond" w:hAnsi="Garamond" w:cs="Times New Roman"/>
          <w:bCs/>
          <w:sz w:val="24"/>
          <w:szCs w:val="24"/>
        </w:rPr>
        <w:t xml:space="preserve">shtrimi i veprimtarisë si strukturë akomoduese pa certifikatë kategorizimi, sipas </w:t>
      </w:r>
      <w:r w:rsidR="00021AD8" w:rsidRPr="0067550F">
        <w:rPr>
          <w:rFonts w:ascii="Garamond" w:eastAsia="MS Mincho" w:hAnsi="Garamond" w:cs="Times New Roman"/>
          <w:sz w:val="24"/>
          <w:szCs w:val="24"/>
        </w:rPr>
        <w:t>pikave</w:t>
      </w:r>
      <w:r w:rsidR="00C86CD9" w:rsidRPr="0067550F">
        <w:rPr>
          <w:rFonts w:ascii="Garamond" w:eastAsia="MS Mincho" w:hAnsi="Garamond" w:cs="Times New Roman"/>
          <w:sz w:val="24"/>
          <w:szCs w:val="24"/>
        </w:rPr>
        <w:t xml:space="preserve"> 1</w:t>
      </w:r>
      <w:r w:rsidR="00021AD8" w:rsidRPr="0067550F">
        <w:rPr>
          <w:rFonts w:ascii="Garamond" w:eastAsia="MS Mincho" w:hAnsi="Garamond" w:cs="Times New Roman"/>
          <w:sz w:val="24"/>
          <w:szCs w:val="24"/>
        </w:rPr>
        <w:t xml:space="preserve"> dhe 2</w:t>
      </w:r>
      <w:r w:rsidR="00EC5AA5" w:rsidRPr="0067550F">
        <w:rPr>
          <w:rFonts w:ascii="Garamond" w:eastAsia="MS Mincho" w:hAnsi="Garamond" w:cs="Times New Roman"/>
          <w:sz w:val="24"/>
          <w:szCs w:val="24"/>
        </w:rPr>
        <w:t xml:space="preserve"> të</w:t>
      </w:r>
      <w:r w:rsidR="00EC5AA5" w:rsidRPr="0067550F">
        <w:rPr>
          <w:rFonts w:ascii="Garamond" w:hAnsi="Garamond" w:cs="Times New Roman"/>
          <w:bCs/>
          <w:sz w:val="24"/>
          <w:szCs w:val="24"/>
        </w:rPr>
        <w:t xml:space="preserve"> </w:t>
      </w:r>
      <w:r w:rsidRPr="0067550F">
        <w:rPr>
          <w:rFonts w:ascii="Garamond" w:hAnsi="Garamond" w:cs="Times New Roman"/>
          <w:bCs/>
          <w:sz w:val="24"/>
          <w:szCs w:val="24"/>
        </w:rPr>
        <w:t>nenit 43/1</w:t>
      </w:r>
      <w:r w:rsidR="00993777" w:rsidRPr="0067550F">
        <w:rPr>
          <w:rFonts w:ascii="Garamond" w:hAnsi="Garamond" w:cs="Times New Roman"/>
          <w:bCs/>
          <w:sz w:val="24"/>
          <w:szCs w:val="24"/>
        </w:rPr>
        <w:t xml:space="preserve"> të këtij ligji</w:t>
      </w:r>
      <w:r w:rsidR="00C86CD9" w:rsidRPr="0067550F">
        <w:rPr>
          <w:rFonts w:ascii="Garamond" w:hAnsi="Garamond" w:cs="Times New Roman"/>
          <w:bCs/>
          <w:sz w:val="24"/>
          <w:szCs w:val="24"/>
        </w:rPr>
        <w:t>, dënohet me gjobë</w:t>
      </w:r>
      <w:r w:rsidRPr="0067550F">
        <w:rPr>
          <w:rFonts w:ascii="Garamond" w:hAnsi="Garamond" w:cs="Times New Roman"/>
          <w:bCs/>
          <w:sz w:val="24"/>
          <w:szCs w:val="24"/>
        </w:rPr>
        <w:t xml:space="preserve"> bazuar në numrin</w:t>
      </w:r>
      <w:r w:rsidR="0048341A" w:rsidRPr="0067550F">
        <w:rPr>
          <w:rFonts w:ascii="Garamond" w:hAnsi="Garamond" w:cs="Times New Roman"/>
          <w:bCs/>
          <w:sz w:val="24"/>
          <w:szCs w:val="24"/>
        </w:rPr>
        <w:t xml:space="preserve"> e</w:t>
      </w:r>
      <w:r w:rsidR="00C86CD9" w:rsidRPr="0067550F">
        <w:rPr>
          <w:rFonts w:ascii="Garamond" w:hAnsi="Garamond" w:cs="Times New Roman"/>
          <w:bCs/>
          <w:sz w:val="24"/>
          <w:szCs w:val="24"/>
        </w:rPr>
        <w:t xml:space="preserve"> dhomave si më poshtë</w:t>
      </w:r>
      <w:r w:rsidR="0048341A" w:rsidRPr="0067550F">
        <w:rPr>
          <w:rFonts w:ascii="Garamond" w:hAnsi="Garamond" w:cs="Times New Roman"/>
          <w:bCs/>
          <w:sz w:val="24"/>
          <w:szCs w:val="24"/>
        </w:rPr>
        <w:t>:</w:t>
      </w:r>
    </w:p>
    <w:p w14:paraId="522FB417" w14:textId="7176E12F"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w:t>
      </w:r>
      <w:r w:rsidR="004C76E5">
        <w:rPr>
          <w:rFonts w:ascii="Garamond" w:hAnsi="Garamond" w:cs="Times New Roman"/>
          <w:bCs/>
          <w:sz w:val="24"/>
          <w:szCs w:val="24"/>
        </w:rPr>
        <w:t xml:space="preserve"> </w:t>
      </w:r>
      <w:r w:rsidR="0048341A" w:rsidRPr="0067550F">
        <w:rPr>
          <w:rFonts w:ascii="Garamond" w:hAnsi="Garamond" w:cs="Times New Roman"/>
          <w:bCs/>
          <w:sz w:val="24"/>
          <w:szCs w:val="24"/>
        </w:rPr>
        <w:t>n</w:t>
      </w:r>
      <w:r w:rsidRPr="0067550F">
        <w:rPr>
          <w:rFonts w:ascii="Garamond" w:hAnsi="Garamond" w:cs="Times New Roman"/>
          <w:bCs/>
          <w:sz w:val="24"/>
          <w:szCs w:val="24"/>
        </w:rPr>
        <w:t>ga 1 deri në 5 dhoma me 20 000</w:t>
      </w:r>
      <w:r w:rsidR="00CA447B">
        <w:rPr>
          <w:rFonts w:ascii="Garamond" w:hAnsi="Garamond" w:cs="Times New Roman"/>
          <w:bCs/>
          <w:sz w:val="24"/>
          <w:szCs w:val="24"/>
        </w:rPr>
        <w:t>–</w:t>
      </w:r>
      <w:r w:rsidRPr="0067550F">
        <w:rPr>
          <w:rFonts w:ascii="Garamond" w:hAnsi="Garamond" w:cs="Times New Roman"/>
          <w:bCs/>
          <w:sz w:val="24"/>
          <w:szCs w:val="24"/>
        </w:rPr>
        <w:t>50</w:t>
      </w:r>
      <w:r w:rsidR="00CA447B">
        <w:rPr>
          <w:rFonts w:ascii="Garamond" w:hAnsi="Garamond" w:cs="Times New Roman"/>
          <w:bCs/>
          <w:sz w:val="24"/>
          <w:szCs w:val="24"/>
        </w:rPr>
        <w:t xml:space="preserve"> </w:t>
      </w:r>
      <w:r w:rsidRPr="0067550F">
        <w:rPr>
          <w:rFonts w:ascii="Garamond" w:hAnsi="Garamond" w:cs="Times New Roman"/>
          <w:bCs/>
          <w:sz w:val="24"/>
          <w:szCs w:val="24"/>
        </w:rPr>
        <w:t>000 lekë;</w:t>
      </w:r>
      <w:r w:rsidR="00E90765">
        <w:rPr>
          <w:rFonts w:ascii="Garamond" w:hAnsi="Garamond" w:cs="Times New Roman"/>
          <w:bCs/>
          <w:sz w:val="24"/>
          <w:szCs w:val="24"/>
        </w:rPr>
        <w:t xml:space="preserve"> </w:t>
      </w:r>
    </w:p>
    <w:p w14:paraId="0B1CBE36"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ii.</w:t>
      </w:r>
      <w:r w:rsidR="004C76E5">
        <w:rPr>
          <w:rFonts w:ascii="Garamond" w:hAnsi="Garamond" w:cs="Times New Roman"/>
          <w:bCs/>
          <w:sz w:val="24"/>
          <w:szCs w:val="24"/>
        </w:rPr>
        <w:t xml:space="preserve"> </w:t>
      </w:r>
      <w:r w:rsidR="0048341A" w:rsidRPr="0067550F">
        <w:rPr>
          <w:rFonts w:ascii="Garamond" w:hAnsi="Garamond" w:cs="Times New Roman"/>
          <w:bCs/>
          <w:sz w:val="24"/>
          <w:szCs w:val="24"/>
        </w:rPr>
        <w:t>n</w:t>
      </w:r>
      <w:r w:rsidRPr="0067550F">
        <w:rPr>
          <w:rFonts w:ascii="Garamond" w:hAnsi="Garamond" w:cs="Times New Roman"/>
          <w:bCs/>
          <w:sz w:val="24"/>
          <w:szCs w:val="24"/>
        </w:rPr>
        <w:t>ga 6 deri në 15 dhoma me 100 000 lekë;</w:t>
      </w:r>
    </w:p>
    <w:p w14:paraId="68B9C7A6"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iii.</w:t>
      </w:r>
      <w:r w:rsidR="004C76E5">
        <w:rPr>
          <w:rFonts w:ascii="Garamond" w:hAnsi="Garamond" w:cs="Times New Roman"/>
          <w:bCs/>
          <w:sz w:val="24"/>
          <w:szCs w:val="24"/>
        </w:rPr>
        <w:t xml:space="preserve"> </w:t>
      </w:r>
      <w:r w:rsidR="0048341A" w:rsidRPr="0067550F">
        <w:rPr>
          <w:rFonts w:ascii="Garamond" w:hAnsi="Garamond" w:cs="Times New Roman"/>
          <w:bCs/>
          <w:sz w:val="24"/>
          <w:szCs w:val="24"/>
        </w:rPr>
        <w:t>n</w:t>
      </w:r>
      <w:r w:rsidRPr="0067550F">
        <w:rPr>
          <w:rFonts w:ascii="Garamond" w:hAnsi="Garamond" w:cs="Times New Roman"/>
          <w:bCs/>
          <w:sz w:val="24"/>
          <w:szCs w:val="24"/>
        </w:rPr>
        <w:t>ga 16 deri në 40 dhoma me 200 000 lekë;</w:t>
      </w:r>
    </w:p>
    <w:p w14:paraId="3A2D27B0"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iv.</w:t>
      </w:r>
      <w:r w:rsidR="004C76E5">
        <w:rPr>
          <w:rFonts w:ascii="Garamond" w:hAnsi="Garamond" w:cs="Times New Roman"/>
          <w:bCs/>
          <w:sz w:val="24"/>
          <w:szCs w:val="24"/>
        </w:rPr>
        <w:t xml:space="preserve"> </w:t>
      </w:r>
      <w:r w:rsidR="0048341A" w:rsidRPr="0067550F">
        <w:rPr>
          <w:rFonts w:ascii="Garamond" w:hAnsi="Garamond" w:cs="Times New Roman"/>
          <w:bCs/>
          <w:sz w:val="24"/>
          <w:szCs w:val="24"/>
        </w:rPr>
        <w:t>n</w:t>
      </w:r>
      <w:r w:rsidRPr="0067550F">
        <w:rPr>
          <w:rFonts w:ascii="Garamond" w:hAnsi="Garamond" w:cs="Times New Roman"/>
          <w:bCs/>
          <w:sz w:val="24"/>
          <w:szCs w:val="24"/>
        </w:rPr>
        <w:t>ga 41 deri në 80 dhoma me 300 000 lekë;</w:t>
      </w:r>
    </w:p>
    <w:p w14:paraId="7158527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v.</w:t>
      </w:r>
      <w:r w:rsidR="004C76E5">
        <w:rPr>
          <w:rFonts w:ascii="Garamond" w:hAnsi="Garamond" w:cs="Times New Roman"/>
          <w:bCs/>
          <w:sz w:val="24"/>
          <w:szCs w:val="24"/>
        </w:rPr>
        <w:t xml:space="preserve"> </w:t>
      </w:r>
      <w:r w:rsidR="0048341A" w:rsidRPr="0067550F">
        <w:rPr>
          <w:rFonts w:ascii="Garamond" w:hAnsi="Garamond" w:cs="Times New Roman"/>
          <w:bCs/>
          <w:sz w:val="24"/>
          <w:szCs w:val="24"/>
        </w:rPr>
        <w:t>m</w:t>
      </w:r>
      <w:r w:rsidRPr="0067550F">
        <w:rPr>
          <w:rFonts w:ascii="Garamond" w:hAnsi="Garamond" w:cs="Times New Roman"/>
          <w:bCs/>
          <w:sz w:val="24"/>
          <w:szCs w:val="24"/>
        </w:rPr>
        <w:t>bi 80 dhoma me 400 00</w:t>
      </w:r>
      <w:r w:rsidR="0048341A" w:rsidRPr="0067550F">
        <w:rPr>
          <w:rFonts w:ascii="Garamond" w:hAnsi="Garamond" w:cs="Times New Roman"/>
          <w:bCs/>
          <w:sz w:val="24"/>
          <w:szCs w:val="24"/>
        </w:rPr>
        <w:t>0 lekë.</w:t>
      </w:r>
    </w:p>
    <w:p w14:paraId="64619785"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b)</w:t>
      </w:r>
      <w:r w:rsidR="004C76E5">
        <w:rPr>
          <w:rFonts w:ascii="Garamond" w:hAnsi="Garamond" w:cs="Times New Roman"/>
          <w:bCs/>
          <w:sz w:val="24"/>
          <w:szCs w:val="24"/>
        </w:rPr>
        <w:t xml:space="preserve"> </w:t>
      </w:r>
      <w:r w:rsidR="0048341A" w:rsidRPr="0067550F">
        <w:rPr>
          <w:rFonts w:ascii="Garamond" w:hAnsi="Garamond" w:cs="Times New Roman"/>
          <w:bCs/>
          <w:sz w:val="24"/>
          <w:szCs w:val="24"/>
        </w:rPr>
        <w:t>p</w:t>
      </w:r>
      <w:r w:rsidRPr="0067550F">
        <w:rPr>
          <w:rFonts w:ascii="Garamond" w:hAnsi="Garamond" w:cs="Times New Roman"/>
          <w:bCs/>
          <w:sz w:val="24"/>
          <w:szCs w:val="24"/>
        </w:rPr>
        <w:t>ërdorimi i paautorizuar apo i gabuar i shenjave dalluese në strukturën akomoduese, pa u kryer procesi i klasif</w:t>
      </w:r>
      <w:r w:rsidR="00C86CD9" w:rsidRPr="0067550F">
        <w:rPr>
          <w:rFonts w:ascii="Garamond" w:hAnsi="Garamond" w:cs="Times New Roman"/>
          <w:bCs/>
          <w:sz w:val="24"/>
          <w:szCs w:val="24"/>
        </w:rPr>
        <w:t>ikimit</w:t>
      </w:r>
      <w:r w:rsidR="0048341A" w:rsidRPr="0067550F">
        <w:rPr>
          <w:rFonts w:ascii="Garamond" w:hAnsi="Garamond" w:cs="Times New Roman"/>
          <w:bCs/>
          <w:sz w:val="24"/>
          <w:szCs w:val="24"/>
        </w:rPr>
        <w:t xml:space="preserve"> sipas </w:t>
      </w:r>
      <w:r w:rsidRPr="0067550F">
        <w:rPr>
          <w:rFonts w:ascii="Garamond" w:hAnsi="Garamond" w:cs="Times New Roman"/>
          <w:bCs/>
          <w:sz w:val="24"/>
          <w:szCs w:val="24"/>
        </w:rPr>
        <w:t xml:space="preserve">nenit </w:t>
      </w:r>
      <w:r w:rsidRPr="0067550F">
        <w:rPr>
          <w:rFonts w:ascii="Garamond" w:hAnsi="Garamond" w:cs="Times New Roman"/>
          <w:bCs/>
          <w:color w:val="000000" w:themeColor="text1"/>
          <w:sz w:val="24"/>
          <w:szCs w:val="24"/>
        </w:rPr>
        <w:t>45</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dënohet me gjobë 200 000 lekë;</w:t>
      </w:r>
    </w:p>
    <w:p w14:paraId="0EFEAAF4"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c)</w:t>
      </w:r>
      <w:r w:rsidR="00E90765">
        <w:rPr>
          <w:rFonts w:ascii="Garamond" w:hAnsi="Garamond" w:cs="Times New Roman"/>
          <w:bCs/>
          <w:sz w:val="24"/>
          <w:szCs w:val="24"/>
        </w:rPr>
        <w:t xml:space="preserve"> </w:t>
      </w:r>
      <w:r w:rsidR="0048341A" w:rsidRPr="0067550F">
        <w:rPr>
          <w:rFonts w:ascii="Garamond" w:hAnsi="Garamond" w:cs="Times New Roman"/>
          <w:bCs/>
          <w:sz w:val="24"/>
          <w:szCs w:val="24"/>
        </w:rPr>
        <w:t>u</w:t>
      </w:r>
      <w:r w:rsidRPr="0067550F">
        <w:rPr>
          <w:rFonts w:ascii="Garamond" w:hAnsi="Garamond" w:cs="Times New Roman"/>
          <w:bCs/>
          <w:sz w:val="24"/>
          <w:szCs w:val="24"/>
        </w:rPr>
        <w:t xml:space="preserve">shtrimi i veprimtarisë si agroturizëm pa certifikatën përkatëse, sipas </w:t>
      </w:r>
      <w:r w:rsidR="00EC5AA5" w:rsidRPr="0067550F">
        <w:rPr>
          <w:rFonts w:ascii="Garamond" w:eastAsia="MS Mincho" w:hAnsi="Garamond" w:cs="Times New Roman"/>
          <w:sz w:val="24"/>
          <w:szCs w:val="24"/>
        </w:rPr>
        <w:t>pi</w:t>
      </w:r>
      <w:r w:rsidR="00C86CD9" w:rsidRPr="0067550F">
        <w:rPr>
          <w:rFonts w:ascii="Garamond" w:eastAsia="MS Mincho" w:hAnsi="Garamond" w:cs="Times New Roman"/>
          <w:sz w:val="24"/>
          <w:szCs w:val="24"/>
        </w:rPr>
        <w:t>kës 2</w:t>
      </w:r>
      <w:r w:rsidR="00EC5AA5" w:rsidRPr="0067550F">
        <w:rPr>
          <w:rFonts w:ascii="Garamond" w:eastAsia="MS Mincho" w:hAnsi="Garamond" w:cs="Times New Roman"/>
          <w:sz w:val="24"/>
          <w:szCs w:val="24"/>
        </w:rPr>
        <w:t xml:space="preserve"> të</w:t>
      </w:r>
      <w:r w:rsidR="00EC5AA5" w:rsidRPr="0067550F">
        <w:rPr>
          <w:rFonts w:ascii="Garamond" w:hAnsi="Garamond" w:cs="Times New Roman"/>
          <w:bCs/>
          <w:sz w:val="24"/>
          <w:szCs w:val="24"/>
        </w:rPr>
        <w:t xml:space="preserve"> </w:t>
      </w:r>
      <w:r w:rsidRPr="0067550F">
        <w:rPr>
          <w:rFonts w:ascii="Garamond" w:hAnsi="Garamond" w:cs="Times New Roman"/>
          <w:bCs/>
          <w:sz w:val="24"/>
          <w:szCs w:val="24"/>
        </w:rPr>
        <w:t>nenit 45/1</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dënohet me gjobë, bazuar në numrin</w:t>
      </w:r>
      <w:r w:rsidR="0048341A" w:rsidRPr="0067550F">
        <w:rPr>
          <w:rFonts w:ascii="Garamond" w:hAnsi="Garamond" w:cs="Times New Roman"/>
          <w:bCs/>
          <w:sz w:val="24"/>
          <w:szCs w:val="24"/>
        </w:rPr>
        <w:t xml:space="preserve"> e dhomave, si më poshtë:</w:t>
      </w:r>
    </w:p>
    <w:p w14:paraId="5AF0F9C0" w14:textId="405B9B25"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w:t>
      </w:r>
      <w:r w:rsidR="005879E1">
        <w:rPr>
          <w:rFonts w:ascii="Garamond" w:hAnsi="Garamond" w:cs="Times New Roman"/>
          <w:bCs/>
          <w:sz w:val="24"/>
          <w:szCs w:val="24"/>
        </w:rPr>
        <w:t xml:space="preserve"> </w:t>
      </w:r>
      <w:r w:rsidR="0048341A" w:rsidRPr="0067550F">
        <w:rPr>
          <w:rFonts w:ascii="Garamond" w:hAnsi="Garamond" w:cs="Times New Roman"/>
          <w:bCs/>
          <w:sz w:val="24"/>
          <w:szCs w:val="24"/>
        </w:rPr>
        <w:t>d</w:t>
      </w:r>
      <w:r w:rsidRPr="0067550F">
        <w:rPr>
          <w:rFonts w:ascii="Garamond" w:hAnsi="Garamond" w:cs="Times New Roman"/>
          <w:bCs/>
          <w:sz w:val="24"/>
          <w:szCs w:val="24"/>
        </w:rPr>
        <w:t>eri në 5 dhoma</w:t>
      </w:r>
      <w:r w:rsidR="005879E1">
        <w:rPr>
          <w:rFonts w:ascii="Garamond" w:hAnsi="Garamond" w:cs="Times New Roman"/>
          <w:bCs/>
          <w:sz w:val="24"/>
          <w:szCs w:val="24"/>
        </w:rPr>
        <w:t xml:space="preserve"> </w:t>
      </w:r>
      <w:r w:rsidRPr="0067550F">
        <w:rPr>
          <w:rFonts w:ascii="Garamond" w:hAnsi="Garamond" w:cs="Times New Roman"/>
          <w:bCs/>
          <w:sz w:val="24"/>
          <w:szCs w:val="24"/>
        </w:rPr>
        <w:t>50 000 lekë;</w:t>
      </w:r>
    </w:p>
    <w:p w14:paraId="69AA33E8" w14:textId="155BA094"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ii.</w:t>
      </w:r>
      <w:r w:rsidR="005879E1">
        <w:rPr>
          <w:rFonts w:ascii="Garamond" w:hAnsi="Garamond" w:cs="Times New Roman"/>
          <w:bCs/>
          <w:sz w:val="24"/>
          <w:szCs w:val="24"/>
        </w:rPr>
        <w:t xml:space="preserve"> </w:t>
      </w:r>
      <w:r w:rsidR="0048341A" w:rsidRPr="0067550F">
        <w:rPr>
          <w:rFonts w:ascii="Garamond" w:hAnsi="Garamond" w:cs="Times New Roman"/>
          <w:bCs/>
          <w:sz w:val="24"/>
          <w:szCs w:val="24"/>
        </w:rPr>
        <w:t>mbi 5 dhoma</w:t>
      </w:r>
      <w:r w:rsidR="005879E1">
        <w:rPr>
          <w:rFonts w:ascii="Garamond" w:hAnsi="Garamond" w:cs="Times New Roman"/>
          <w:bCs/>
          <w:sz w:val="24"/>
          <w:szCs w:val="24"/>
        </w:rPr>
        <w:t xml:space="preserve">  </w:t>
      </w:r>
      <w:r w:rsidR="0048341A" w:rsidRPr="0067550F">
        <w:rPr>
          <w:rFonts w:ascii="Garamond" w:hAnsi="Garamond" w:cs="Times New Roman"/>
          <w:bCs/>
          <w:sz w:val="24"/>
          <w:szCs w:val="24"/>
        </w:rPr>
        <w:t>100 000 lekë.</w:t>
      </w:r>
    </w:p>
    <w:p w14:paraId="4196407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ç)</w:t>
      </w:r>
      <w:r w:rsidR="004C76E5">
        <w:rPr>
          <w:rFonts w:ascii="Garamond" w:hAnsi="Garamond" w:cs="Times New Roman"/>
          <w:bCs/>
          <w:sz w:val="24"/>
          <w:szCs w:val="24"/>
        </w:rPr>
        <w:t xml:space="preserve"> </w:t>
      </w:r>
      <w:r w:rsidR="0048341A" w:rsidRPr="0067550F">
        <w:rPr>
          <w:rFonts w:ascii="Garamond" w:hAnsi="Garamond" w:cs="Times New Roman"/>
          <w:bCs/>
          <w:sz w:val="24"/>
          <w:szCs w:val="24"/>
        </w:rPr>
        <w:t>m</w:t>
      </w:r>
      <w:r w:rsidRPr="0067550F">
        <w:rPr>
          <w:rFonts w:ascii="Garamond" w:hAnsi="Garamond" w:cs="Times New Roman"/>
          <w:bCs/>
          <w:sz w:val="24"/>
          <w:szCs w:val="24"/>
        </w:rPr>
        <w:t xml:space="preserve">osrespektimi i kritereve për ushtrimin e veprimtarisë së agroturizmit, sipas </w:t>
      </w:r>
      <w:r w:rsidR="00C86CD9" w:rsidRPr="0067550F">
        <w:rPr>
          <w:rFonts w:ascii="Garamond" w:eastAsia="MS Mincho" w:hAnsi="Garamond" w:cs="Times New Roman"/>
          <w:sz w:val="24"/>
          <w:szCs w:val="24"/>
        </w:rPr>
        <w:t>pikës 3</w:t>
      </w:r>
      <w:r w:rsidR="00EC5AA5" w:rsidRPr="0067550F">
        <w:rPr>
          <w:rFonts w:ascii="Garamond" w:eastAsia="MS Mincho" w:hAnsi="Garamond" w:cs="Times New Roman"/>
          <w:sz w:val="24"/>
          <w:szCs w:val="24"/>
        </w:rPr>
        <w:t xml:space="preserve"> të</w:t>
      </w:r>
      <w:r w:rsidR="00C86CD9" w:rsidRPr="0067550F">
        <w:rPr>
          <w:rFonts w:ascii="Garamond" w:hAnsi="Garamond" w:cs="Times New Roman"/>
          <w:bCs/>
          <w:sz w:val="24"/>
          <w:szCs w:val="24"/>
        </w:rPr>
        <w:t xml:space="preserve"> </w:t>
      </w:r>
      <w:r w:rsidRPr="0067550F">
        <w:rPr>
          <w:rFonts w:ascii="Garamond" w:hAnsi="Garamond" w:cs="Times New Roman"/>
          <w:bCs/>
          <w:sz w:val="24"/>
          <w:szCs w:val="24"/>
        </w:rPr>
        <w:t>nenit 45/1</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dënohet me gjobë 100 000 lekë;</w:t>
      </w:r>
    </w:p>
    <w:p w14:paraId="3C3418B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d) </w:t>
      </w:r>
      <w:r w:rsidR="00F8279D" w:rsidRPr="0067550F">
        <w:rPr>
          <w:rFonts w:ascii="Garamond" w:hAnsi="Garamond" w:cs="Times New Roman"/>
          <w:bCs/>
          <w:sz w:val="24"/>
          <w:szCs w:val="24"/>
        </w:rPr>
        <w:t>u</w:t>
      </w:r>
      <w:r w:rsidRPr="0067550F">
        <w:rPr>
          <w:rFonts w:ascii="Garamond" w:hAnsi="Garamond" w:cs="Times New Roman"/>
          <w:bCs/>
          <w:sz w:val="24"/>
          <w:szCs w:val="24"/>
        </w:rPr>
        <w:t>shtrimi i veprimtarisë pa licencën përkatëse, s</w:t>
      </w:r>
      <w:r w:rsidR="00F8279D" w:rsidRPr="0067550F">
        <w:rPr>
          <w:rFonts w:ascii="Garamond" w:hAnsi="Garamond" w:cs="Times New Roman"/>
          <w:bCs/>
          <w:sz w:val="24"/>
          <w:szCs w:val="24"/>
        </w:rPr>
        <w:t>ipas pikës 1 të</w:t>
      </w:r>
      <w:r w:rsidRPr="0067550F">
        <w:rPr>
          <w:rFonts w:ascii="Garamond" w:hAnsi="Garamond" w:cs="Times New Roman"/>
          <w:bCs/>
          <w:sz w:val="24"/>
          <w:szCs w:val="24"/>
        </w:rPr>
        <w:t xml:space="preserve"> nenit 48</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xml:space="preserve">, dënohet me gjobë 200 000 lekë; </w:t>
      </w:r>
    </w:p>
    <w:p w14:paraId="35A58F4F" w14:textId="77777777" w:rsidR="008535CB" w:rsidRPr="0067550F" w:rsidRDefault="00F8279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dh) u</w:t>
      </w:r>
      <w:r w:rsidR="008535CB" w:rsidRPr="0067550F">
        <w:rPr>
          <w:rFonts w:ascii="Garamond" w:hAnsi="Garamond" w:cs="Times New Roman"/>
          <w:bCs/>
          <w:sz w:val="24"/>
          <w:szCs w:val="24"/>
        </w:rPr>
        <w:t>shtrimi i veprimtarisë pa licencën përkatëse, sip</w:t>
      </w:r>
      <w:r w:rsidRPr="0067550F">
        <w:rPr>
          <w:rFonts w:ascii="Garamond" w:hAnsi="Garamond" w:cs="Times New Roman"/>
          <w:bCs/>
          <w:sz w:val="24"/>
          <w:szCs w:val="24"/>
        </w:rPr>
        <w:t xml:space="preserve">as pikës 1 të </w:t>
      </w:r>
      <w:r w:rsidR="008535CB" w:rsidRPr="0067550F">
        <w:rPr>
          <w:rFonts w:ascii="Garamond" w:hAnsi="Garamond" w:cs="Times New Roman"/>
          <w:bCs/>
          <w:sz w:val="24"/>
          <w:szCs w:val="24"/>
        </w:rPr>
        <w:t>nenit 51</w:t>
      </w:r>
      <w:r w:rsidR="00993777" w:rsidRPr="0067550F">
        <w:rPr>
          <w:rFonts w:ascii="Garamond" w:hAnsi="Garamond" w:cs="Times New Roman"/>
          <w:bCs/>
          <w:sz w:val="24"/>
          <w:szCs w:val="24"/>
        </w:rPr>
        <w:t xml:space="preserve"> të këtij ligji</w:t>
      </w:r>
      <w:r w:rsidR="008535CB" w:rsidRPr="0067550F">
        <w:rPr>
          <w:rFonts w:ascii="Garamond" w:hAnsi="Garamond" w:cs="Times New Roman"/>
          <w:bCs/>
          <w:sz w:val="24"/>
          <w:szCs w:val="24"/>
        </w:rPr>
        <w:t>, dënohet me gjobë 300 000 lekë;</w:t>
      </w:r>
    </w:p>
    <w:p w14:paraId="2B778738"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e) </w:t>
      </w:r>
      <w:r w:rsidR="00F8279D" w:rsidRPr="0067550F">
        <w:rPr>
          <w:rFonts w:ascii="Garamond" w:hAnsi="Garamond" w:cs="Times New Roman"/>
          <w:bCs/>
          <w:sz w:val="24"/>
          <w:szCs w:val="24"/>
        </w:rPr>
        <w:t>u</w:t>
      </w:r>
      <w:r w:rsidRPr="0067550F">
        <w:rPr>
          <w:rFonts w:ascii="Garamond" w:hAnsi="Garamond" w:cs="Times New Roman"/>
          <w:bCs/>
          <w:sz w:val="24"/>
          <w:szCs w:val="24"/>
        </w:rPr>
        <w:t>shtrimi i veprimtarisë, pa plotësuar kërkesat e përcaktuara, sipa</w:t>
      </w:r>
      <w:r w:rsidR="00C86CD9" w:rsidRPr="0067550F">
        <w:rPr>
          <w:rFonts w:ascii="Garamond" w:hAnsi="Garamond" w:cs="Times New Roman"/>
          <w:bCs/>
          <w:sz w:val="24"/>
          <w:szCs w:val="24"/>
        </w:rPr>
        <w:t>s parashikimeve të pikave 1 e 2</w:t>
      </w:r>
      <w:r w:rsidRPr="0067550F">
        <w:rPr>
          <w:rFonts w:ascii="Garamond" w:hAnsi="Garamond" w:cs="Times New Roman"/>
          <w:bCs/>
          <w:sz w:val="24"/>
          <w:szCs w:val="24"/>
        </w:rPr>
        <w:t xml:space="preserve"> të</w:t>
      </w:r>
      <w:r w:rsidR="00F8279D" w:rsidRPr="0067550F">
        <w:rPr>
          <w:rFonts w:ascii="Garamond" w:hAnsi="Garamond" w:cs="Times New Roman"/>
          <w:bCs/>
          <w:sz w:val="24"/>
          <w:szCs w:val="24"/>
        </w:rPr>
        <w:t xml:space="preserve"> nenit 53</w:t>
      </w:r>
      <w:r w:rsidR="00993777" w:rsidRPr="0067550F">
        <w:rPr>
          <w:rFonts w:ascii="Garamond" w:hAnsi="Garamond" w:cs="Times New Roman"/>
          <w:bCs/>
          <w:sz w:val="24"/>
          <w:szCs w:val="24"/>
        </w:rPr>
        <w:t xml:space="preserve"> të këtij ligji</w:t>
      </w:r>
      <w:r w:rsidR="00F8279D" w:rsidRPr="0067550F">
        <w:rPr>
          <w:rFonts w:ascii="Garamond" w:hAnsi="Garamond" w:cs="Times New Roman"/>
          <w:bCs/>
          <w:sz w:val="24"/>
          <w:szCs w:val="24"/>
        </w:rPr>
        <w:t>, dënohet me gjobë</w:t>
      </w:r>
      <w:r w:rsidR="00C86CD9" w:rsidRPr="0067550F">
        <w:rPr>
          <w:rFonts w:ascii="Garamond" w:hAnsi="Garamond" w:cs="Times New Roman"/>
          <w:bCs/>
          <w:sz w:val="24"/>
          <w:szCs w:val="24"/>
        </w:rPr>
        <w:t xml:space="preserve"> </w:t>
      </w:r>
      <w:r w:rsidRPr="0067550F">
        <w:rPr>
          <w:rFonts w:ascii="Garamond" w:hAnsi="Garamond" w:cs="Times New Roman"/>
          <w:bCs/>
          <w:sz w:val="24"/>
          <w:szCs w:val="24"/>
        </w:rPr>
        <w:t xml:space="preserve">100 000 lekë; </w:t>
      </w:r>
    </w:p>
    <w:p w14:paraId="238B27B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ë)</w:t>
      </w:r>
      <w:r w:rsidR="00E90765">
        <w:rPr>
          <w:rFonts w:ascii="Garamond" w:hAnsi="Garamond" w:cs="Times New Roman"/>
          <w:bCs/>
          <w:sz w:val="24"/>
          <w:szCs w:val="24"/>
        </w:rPr>
        <w:t xml:space="preserve"> </w:t>
      </w:r>
      <w:r w:rsidR="00F8279D" w:rsidRPr="0067550F">
        <w:rPr>
          <w:rFonts w:ascii="Garamond" w:hAnsi="Garamond" w:cs="Times New Roman"/>
          <w:bCs/>
          <w:sz w:val="24"/>
          <w:szCs w:val="24"/>
        </w:rPr>
        <w:t>u</w:t>
      </w:r>
      <w:r w:rsidRPr="0067550F">
        <w:rPr>
          <w:rFonts w:ascii="Garamond" w:hAnsi="Garamond" w:cs="Times New Roman"/>
          <w:bCs/>
          <w:sz w:val="24"/>
          <w:szCs w:val="24"/>
        </w:rPr>
        <w:t xml:space="preserve">shtrimi i veprimtarisë pa kontratë ose pa plotësuar të dhënat </w:t>
      </w:r>
      <w:r w:rsidR="00F8279D" w:rsidRPr="0067550F">
        <w:rPr>
          <w:rFonts w:ascii="Garamond" w:hAnsi="Garamond" w:cs="Times New Roman"/>
          <w:bCs/>
          <w:sz w:val="24"/>
          <w:szCs w:val="24"/>
        </w:rPr>
        <w:t>bazë, të përcaktuara në pikën 1</w:t>
      </w:r>
      <w:r w:rsidRPr="0067550F">
        <w:rPr>
          <w:rFonts w:ascii="Garamond" w:hAnsi="Garamond" w:cs="Times New Roman"/>
          <w:bCs/>
          <w:sz w:val="24"/>
          <w:szCs w:val="24"/>
        </w:rPr>
        <w:t xml:space="preserve"> të nenit 54</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xml:space="preserve">, dënohet me gjobë 100 000 lekë; </w:t>
      </w:r>
    </w:p>
    <w:p w14:paraId="2C7E7B8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f) </w:t>
      </w:r>
      <w:r w:rsidR="00F8279D" w:rsidRPr="0067550F">
        <w:rPr>
          <w:rFonts w:ascii="Garamond" w:hAnsi="Garamond" w:cs="Times New Roman"/>
          <w:bCs/>
          <w:sz w:val="24"/>
          <w:szCs w:val="24"/>
        </w:rPr>
        <w:t>u</w:t>
      </w:r>
      <w:r w:rsidRPr="0067550F">
        <w:rPr>
          <w:rFonts w:ascii="Garamond" w:hAnsi="Garamond" w:cs="Times New Roman"/>
          <w:bCs/>
          <w:sz w:val="24"/>
          <w:szCs w:val="24"/>
        </w:rPr>
        <w:t>shtrimi i veprimtarisë</w:t>
      </w:r>
      <w:r w:rsidR="00F8279D" w:rsidRPr="0067550F">
        <w:rPr>
          <w:rFonts w:ascii="Garamond" w:hAnsi="Garamond" w:cs="Times New Roman"/>
          <w:bCs/>
          <w:sz w:val="24"/>
          <w:szCs w:val="24"/>
        </w:rPr>
        <w:t xml:space="preserve"> pa certifikatë, sipas pikës 1</w:t>
      </w:r>
      <w:r w:rsidRPr="0067550F">
        <w:rPr>
          <w:rFonts w:ascii="Garamond" w:hAnsi="Garamond" w:cs="Times New Roman"/>
          <w:bCs/>
          <w:sz w:val="24"/>
          <w:szCs w:val="24"/>
        </w:rPr>
        <w:t xml:space="preserve"> të nenit 57, dënohet me gjobë 100 000 lekë;</w:t>
      </w:r>
    </w:p>
    <w:p w14:paraId="0B56D0A7"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g)</w:t>
      </w:r>
      <w:r w:rsidR="004C76E5">
        <w:rPr>
          <w:rFonts w:ascii="Garamond" w:hAnsi="Garamond" w:cs="Times New Roman"/>
          <w:bCs/>
          <w:sz w:val="24"/>
          <w:szCs w:val="24"/>
        </w:rPr>
        <w:t xml:space="preserve"> </w:t>
      </w:r>
      <w:r w:rsidR="00F8279D" w:rsidRPr="0067550F">
        <w:rPr>
          <w:rFonts w:ascii="Garamond" w:hAnsi="Garamond" w:cs="Times New Roman"/>
          <w:bCs/>
          <w:sz w:val="24"/>
          <w:szCs w:val="24"/>
        </w:rPr>
        <w:t>u</w:t>
      </w:r>
      <w:r w:rsidRPr="0067550F">
        <w:rPr>
          <w:rFonts w:ascii="Garamond" w:hAnsi="Garamond" w:cs="Times New Roman"/>
          <w:bCs/>
          <w:sz w:val="24"/>
          <w:szCs w:val="24"/>
        </w:rPr>
        <w:t>shtr</w:t>
      </w:r>
      <w:r w:rsidR="00C86CD9" w:rsidRPr="0067550F">
        <w:rPr>
          <w:rFonts w:ascii="Garamond" w:hAnsi="Garamond" w:cs="Times New Roman"/>
          <w:bCs/>
          <w:sz w:val="24"/>
          <w:szCs w:val="24"/>
        </w:rPr>
        <w:t>imi i veprimtarisë</w:t>
      </w:r>
      <w:r w:rsidRPr="0067550F">
        <w:rPr>
          <w:rFonts w:ascii="Garamond" w:hAnsi="Garamond" w:cs="Times New Roman"/>
          <w:bCs/>
          <w:sz w:val="24"/>
          <w:szCs w:val="24"/>
        </w:rPr>
        <w:t xml:space="preserve"> pa plotësuar kërkes</w:t>
      </w:r>
      <w:r w:rsidR="00F8279D" w:rsidRPr="0067550F">
        <w:rPr>
          <w:rFonts w:ascii="Garamond" w:hAnsi="Garamond" w:cs="Times New Roman"/>
          <w:bCs/>
          <w:sz w:val="24"/>
          <w:szCs w:val="24"/>
        </w:rPr>
        <w:t>ën e përcaktuar në pikën 2</w:t>
      </w:r>
      <w:r w:rsidRPr="0067550F">
        <w:rPr>
          <w:rFonts w:ascii="Garamond" w:hAnsi="Garamond" w:cs="Times New Roman"/>
          <w:bCs/>
          <w:sz w:val="24"/>
          <w:szCs w:val="24"/>
        </w:rPr>
        <w:t xml:space="preserve"> të nenit 58</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xml:space="preserve"> dënohet me gjobë 20 000 lekë;</w:t>
      </w:r>
    </w:p>
    <w:p w14:paraId="1C8F56E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gj)</w:t>
      </w:r>
      <w:r w:rsidR="00E90765">
        <w:rPr>
          <w:rFonts w:ascii="Garamond" w:hAnsi="Garamond" w:cs="Times New Roman"/>
          <w:bCs/>
          <w:sz w:val="24"/>
          <w:szCs w:val="24"/>
        </w:rPr>
        <w:t xml:space="preserve"> </w:t>
      </w:r>
      <w:r w:rsidR="00F8279D" w:rsidRPr="0067550F">
        <w:rPr>
          <w:rFonts w:ascii="Garamond" w:hAnsi="Garamond" w:cs="Times New Roman"/>
          <w:bCs/>
          <w:sz w:val="24"/>
          <w:szCs w:val="24"/>
        </w:rPr>
        <w:t>u</w:t>
      </w:r>
      <w:r w:rsidR="00C86CD9" w:rsidRPr="0067550F">
        <w:rPr>
          <w:rFonts w:ascii="Garamond" w:hAnsi="Garamond" w:cs="Times New Roman"/>
          <w:bCs/>
          <w:sz w:val="24"/>
          <w:szCs w:val="24"/>
        </w:rPr>
        <w:t xml:space="preserve">shtrimi i veprimtarisë </w:t>
      </w:r>
      <w:r w:rsidRPr="0067550F">
        <w:rPr>
          <w:rFonts w:ascii="Garamond" w:hAnsi="Garamond" w:cs="Times New Roman"/>
          <w:bCs/>
          <w:sz w:val="24"/>
          <w:szCs w:val="24"/>
        </w:rPr>
        <w:t>pa plotësuar</w:t>
      </w:r>
      <w:r w:rsidR="00F8279D" w:rsidRPr="0067550F">
        <w:rPr>
          <w:rFonts w:ascii="Garamond" w:hAnsi="Garamond" w:cs="Times New Roman"/>
          <w:bCs/>
          <w:sz w:val="24"/>
          <w:szCs w:val="24"/>
        </w:rPr>
        <w:t xml:space="preserve"> kërkesat e përcaktuara në pikën 1</w:t>
      </w:r>
      <w:r w:rsidRPr="0067550F">
        <w:rPr>
          <w:rFonts w:ascii="Garamond" w:hAnsi="Garamond" w:cs="Times New Roman"/>
          <w:bCs/>
          <w:sz w:val="24"/>
          <w:szCs w:val="24"/>
        </w:rPr>
        <w:t xml:space="preserve"> të nenit 61</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xml:space="preserve"> dënohet me gjobë 100 000 lekë;</w:t>
      </w:r>
    </w:p>
    <w:p w14:paraId="4204E921" w14:textId="77777777" w:rsidR="008535CB" w:rsidRPr="0067550F" w:rsidRDefault="007F2AAA"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lastRenderedPageBreak/>
        <w:t>h</w:t>
      </w:r>
      <w:r w:rsidR="008535CB" w:rsidRPr="0067550F">
        <w:rPr>
          <w:rFonts w:ascii="Garamond" w:hAnsi="Garamond" w:cs="Times New Roman"/>
          <w:bCs/>
          <w:sz w:val="24"/>
          <w:szCs w:val="24"/>
        </w:rPr>
        <w:t>)</w:t>
      </w:r>
      <w:r w:rsidR="004C76E5">
        <w:rPr>
          <w:rFonts w:ascii="Garamond" w:hAnsi="Garamond" w:cs="Times New Roman"/>
          <w:bCs/>
          <w:sz w:val="24"/>
          <w:szCs w:val="24"/>
        </w:rPr>
        <w:t xml:space="preserve"> </w:t>
      </w:r>
      <w:r w:rsidR="006268A3" w:rsidRPr="0067550F">
        <w:rPr>
          <w:rFonts w:ascii="Garamond" w:hAnsi="Garamond" w:cs="Times New Roman"/>
          <w:bCs/>
          <w:sz w:val="24"/>
          <w:szCs w:val="24"/>
        </w:rPr>
        <w:t>mosrespektimi i detyrimit për mbajtjen në mjetin e transportit të kontratës së lidhur mes transportuesit turistik dhe operatorit turistik apo agjencisë së udhëtimit, sipas parashikimeve të pikës 1/1 të nenit 63 të këtij ligji, dënohet me gjobë 50 000 lekë;</w:t>
      </w:r>
      <w:r w:rsidR="00E90765">
        <w:rPr>
          <w:rFonts w:ascii="Garamond" w:hAnsi="Garamond" w:cs="Times New Roman"/>
          <w:bCs/>
          <w:sz w:val="24"/>
          <w:szCs w:val="24"/>
        </w:rPr>
        <w:t xml:space="preserve"> </w:t>
      </w:r>
    </w:p>
    <w:p w14:paraId="51706656" w14:textId="77777777" w:rsidR="008535CB" w:rsidRPr="0067550F" w:rsidRDefault="007F2AAA"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i</w:t>
      </w:r>
      <w:r w:rsidR="008535CB" w:rsidRPr="0067550F">
        <w:rPr>
          <w:rFonts w:ascii="Garamond" w:hAnsi="Garamond" w:cs="Times New Roman"/>
          <w:bCs/>
          <w:sz w:val="24"/>
          <w:szCs w:val="24"/>
        </w:rPr>
        <w:t>)</w:t>
      </w:r>
      <w:r w:rsidR="004C76E5">
        <w:rPr>
          <w:rFonts w:ascii="Garamond" w:hAnsi="Garamond" w:cs="Times New Roman"/>
          <w:bCs/>
          <w:sz w:val="24"/>
          <w:szCs w:val="24"/>
        </w:rPr>
        <w:t xml:space="preserve"> </w:t>
      </w:r>
      <w:r w:rsidR="006268A3" w:rsidRPr="0067550F">
        <w:rPr>
          <w:rFonts w:ascii="Garamond" w:hAnsi="Garamond" w:cs="Times New Roman"/>
          <w:bCs/>
          <w:sz w:val="24"/>
          <w:szCs w:val="24"/>
        </w:rPr>
        <w:t>mosrespektimi i kushteve dhe kritereve, sipas pikës 2 të nenit 63 të këtij ligji, dënohet me gjobë 100 000</w:t>
      </w:r>
      <w:r w:rsidR="00E90765">
        <w:rPr>
          <w:rFonts w:ascii="Garamond" w:hAnsi="Garamond" w:cs="Times New Roman"/>
          <w:bCs/>
          <w:sz w:val="24"/>
          <w:szCs w:val="24"/>
        </w:rPr>
        <w:t xml:space="preserve"> </w:t>
      </w:r>
      <w:r w:rsidR="006268A3" w:rsidRPr="0067550F">
        <w:rPr>
          <w:rFonts w:ascii="Garamond" w:hAnsi="Garamond" w:cs="Times New Roman"/>
          <w:bCs/>
          <w:sz w:val="24"/>
          <w:szCs w:val="24"/>
        </w:rPr>
        <w:t>lekë;</w:t>
      </w:r>
    </w:p>
    <w:p w14:paraId="6012D8CB"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j)</w:t>
      </w:r>
      <w:r w:rsidR="00E90765">
        <w:rPr>
          <w:rFonts w:ascii="Garamond" w:hAnsi="Garamond" w:cs="Times New Roman"/>
          <w:bCs/>
          <w:sz w:val="24"/>
          <w:szCs w:val="24"/>
        </w:rPr>
        <w:t xml:space="preserve"> </w:t>
      </w:r>
      <w:r w:rsidR="00F8279D" w:rsidRPr="0067550F">
        <w:rPr>
          <w:rFonts w:ascii="Garamond" w:hAnsi="Garamond" w:cs="Times New Roman"/>
          <w:bCs/>
          <w:sz w:val="24"/>
          <w:szCs w:val="24"/>
        </w:rPr>
        <w:t>u</w:t>
      </w:r>
      <w:r w:rsidR="00486954" w:rsidRPr="0067550F">
        <w:rPr>
          <w:rFonts w:ascii="Garamond" w:hAnsi="Garamond" w:cs="Times New Roman"/>
          <w:bCs/>
          <w:sz w:val="24"/>
          <w:szCs w:val="24"/>
        </w:rPr>
        <w:t>shtrimi i veprimtarisë</w:t>
      </w:r>
      <w:r w:rsidRPr="0067550F">
        <w:rPr>
          <w:rFonts w:ascii="Garamond" w:hAnsi="Garamond" w:cs="Times New Roman"/>
          <w:bCs/>
          <w:sz w:val="24"/>
          <w:szCs w:val="24"/>
        </w:rPr>
        <w:t xml:space="preserve"> pa kon</w:t>
      </w:r>
      <w:r w:rsidR="00486954" w:rsidRPr="0067550F">
        <w:rPr>
          <w:rFonts w:ascii="Garamond" w:hAnsi="Garamond" w:cs="Times New Roman"/>
          <w:bCs/>
          <w:sz w:val="24"/>
          <w:szCs w:val="24"/>
        </w:rPr>
        <w:t>tratën përkatëse, sipas pikës 1</w:t>
      </w:r>
      <w:r w:rsidRPr="0067550F">
        <w:rPr>
          <w:rFonts w:ascii="Garamond" w:hAnsi="Garamond" w:cs="Times New Roman"/>
          <w:bCs/>
          <w:sz w:val="24"/>
          <w:szCs w:val="24"/>
        </w:rPr>
        <w:t xml:space="preserve"> të nenit 64</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 dënohet me gjobë 300 000 lekë;</w:t>
      </w:r>
    </w:p>
    <w:p w14:paraId="4E13BEA2" w14:textId="77777777" w:rsidR="00BA1CAD" w:rsidRPr="0067550F" w:rsidRDefault="00BA1CA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k) ushtrimi i veprimtarisë si stacion plazhi jashtë sipërfaqes së përcaktuar në kontratë </w:t>
      </w:r>
      <w:r w:rsidRPr="0067550F">
        <w:rPr>
          <w:rFonts w:ascii="Garamond" w:eastAsia="MS Mincho" w:hAnsi="Garamond" w:cs="Times New Roman"/>
          <w:sz w:val="24"/>
          <w:szCs w:val="24"/>
        </w:rPr>
        <w:t xml:space="preserve">sipas pikës 1 të nenit 64 </w:t>
      </w:r>
      <w:r w:rsidRPr="0067550F">
        <w:rPr>
          <w:rFonts w:ascii="Garamond" w:hAnsi="Garamond" w:cs="Times New Roman"/>
          <w:bCs/>
          <w:sz w:val="24"/>
          <w:szCs w:val="24"/>
        </w:rPr>
        <w:t>të këtij ligji, dënohet me gjobë 150 000 lekë;</w:t>
      </w:r>
    </w:p>
    <w:p w14:paraId="6685335A" w14:textId="77777777" w:rsidR="008535CB" w:rsidRPr="0067550F" w:rsidRDefault="00BA1CA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l</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F8279D" w:rsidRPr="0067550F">
        <w:rPr>
          <w:rFonts w:ascii="Garamond" w:hAnsi="Garamond" w:cs="Times New Roman"/>
          <w:bCs/>
          <w:sz w:val="24"/>
          <w:szCs w:val="24"/>
        </w:rPr>
        <w:t>m</w:t>
      </w:r>
      <w:r w:rsidR="008535CB" w:rsidRPr="0067550F">
        <w:rPr>
          <w:rFonts w:ascii="Garamond" w:hAnsi="Garamond" w:cs="Times New Roman"/>
          <w:bCs/>
          <w:sz w:val="24"/>
          <w:szCs w:val="24"/>
        </w:rPr>
        <w:t>osafishimi në mënyrë të dukshme i kërkesave të sigurisë në sta</w:t>
      </w:r>
      <w:r w:rsidR="00486954" w:rsidRPr="0067550F">
        <w:rPr>
          <w:rFonts w:ascii="Garamond" w:hAnsi="Garamond" w:cs="Times New Roman"/>
          <w:bCs/>
          <w:sz w:val="24"/>
          <w:szCs w:val="24"/>
        </w:rPr>
        <w:t>cionin e plazhit, sipas pikës 2 të nenit 64</w:t>
      </w:r>
      <w:r w:rsidR="008535CB" w:rsidRPr="0067550F">
        <w:rPr>
          <w:rFonts w:ascii="Garamond" w:hAnsi="Garamond" w:cs="Times New Roman"/>
          <w:bCs/>
          <w:sz w:val="24"/>
          <w:szCs w:val="24"/>
        </w:rPr>
        <w:t xml:space="preserve"> të këtij ligji, dënohet me gjobë</w:t>
      </w:r>
      <w:r w:rsidR="00E90765">
        <w:rPr>
          <w:rFonts w:ascii="Garamond" w:hAnsi="Garamond" w:cs="Times New Roman"/>
          <w:bCs/>
          <w:sz w:val="24"/>
          <w:szCs w:val="24"/>
        </w:rPr>
        <w:t xml:space="preserve"> </w:t>
      </w:r>
      <w:r w:rsidR="008535CB" w:rsidRPr="0067550F">
        <w:rPr>
          <w:rFonts w:ascii="Garamond" w:hAnsi="Garamond" w:cs="Times New Roman"/>
          <w:bCs/>
          <w:sz w:val="24"/>
          <w:szCs w:val="24"/>
        </w:rPr>
        <w:t xml:space="preserve">50 000 lekë; </w:t>
      </w:r>
    </w:p>
    <w:p w14:paraId="1F0FF01E" w14:textId="77777777" w:rsidR="008535CB" w:rsidRPr="0067550F" w:rsidRDefault="00BA1CA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ll</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F8279D" w:rsidRPr="0067550F">
        <w:rPr>
          <w:rFonts w:ascii="Garamond" w:hAnsi="Garamond" w:cs="Times New Roman"/>
          <w:bCs/>
          <w:sz w:val="24"/>
          <w:szCs w:val="24"/>
        </w:rPr>
        <w:t>m</w:t>
      </w:r>
      <w:r w:rsidR="008535CB" w:rsidRPr="0067550F">
        <w:rPr>
          <w:rFonts w:ascii="Garamond" w:hAnsi="Garamond" w:cs="Times New Roman"/>
          <w:bCs/>
          <w:sz w:val="24"/>
          <w:szCs w:val="24"/>
        </w:rPr>
        <w:t>osmirëmbajtja dhe ndotja e hapësirës së stac</w:t>
      </w:r>
      <w:r w:rsidR="00486954" w:rsidRPr="0067550F">
        <w:rPr>
          <w:rFonts w:ascii="Garamond" w:hAnsi="Garamond" w:cs="Times New Roman"/>
          <w:bCs/>
          <w:sz w:val="24"/>
          <w:szCs w:val="24"/>
        </w:rPr>
        <w:t>ionit të plazhit, sipas pikës 3 të nenit 64</w:t>
      </w:r>
      <w:r w:rsidR="008535CB" w:rsidRPr="0067550F">
        <w:rPr>
          <w:rFonts w:ascii="Garamond" w:hAnsi="Garamond" w:cs="Times New Roman"/>
          <w:bCs/>
          <w:sz w:val="24"/>
          <w:szCs w:val="24"/>
        </w:rPr>
        <w:t xml:space="preserve"> të</w:t>
      </w:r>
      <w:r w:rsidR="00486954" w:rsidRPr="0067550F">
        <w:rPr>
          <w:rFonts w:ascii="Garamond" w:hAnsi="Garamond" w:cs="Times New Roman"/>
          <w:bCs/>
          <w:sz w:val="24"/>
          <w:szCs w:val="24"/>
        </w:rPr>
        <w:t xml:space="preserve"> këtij ligji, dënohet me gjobë </w:t>
      </w:r>
      <w:r w:rsidR="008535CB" w:rsidRPr="0067550F">
        <w:rPr>
          <w:rFonts w:ascii="Garamond" w:hAnsi="Garamond" w:cs="Times New Roman"/>
          <w:bCs/>
          <w:sz w:val="24"/>
          <w:szCs w:val="24"/>
        </w:rPr>
        <w:t>200 000 lekë;</w:t>
      </w:r>
    </w:p>
    <w:p w14:paraId="417B825E" w14:textId="77777777" w:rsidR="008535CB" w:rsidRPr="0067550F" w:rsidRDefault="00BA1CA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m</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F8279D" w:rsidRPr="0067550F">
        <w:rPr>
          <w:rFonts w:ascii="Garamond" w:hAnsi="Garamond" w:cs="Times New Roman"/>
          <w:bCs/>
          <w:sz w:val="24"/>
          <w:szCs w:val="24"/>
        </w:rPr>
        <w:t>m</w:t>
      </w:r>
      <w:r w:rsidR="008535CB" w:rsidRPr="0067550F">
        <w:rPr>
          <w:rFonts w:ascii="Garamond" w:hAnsi="Garamond" w:cs="Times New Roman"/>
          <w:bCs/>
          <w:sz w:val="24"/>
          <w:szCs w:val="24"/>
        </w:rPr>
        <w:t>oszbatimi i kushteve minimale teknike sipas tipologjisë së plazhit, sipas</w:t>
      </w:r>
      <w:r w:rsidR="00EC5AA5" w:rsidRPr="0067550F">
        <w:rPr>
          <w:rFonts w:ascii="Garamond" w:hAnsi="Garamond" w:cs="Times New Roman"/>
          <w:bCs/>
          <w:sz w:val="24"/>
          <w:szCs w:val="24"/>
        </w:rPr>
        <w:t xml:space="preserve"> </w:t>
      </w:r>
      <w:r w:rsidR="00486954" w:rsidRPr="0067550F">
        <w:rPr>
          <w:rFonts w:ascii="Garamond" w:eastAsia="MS Mincho" w:hAnsi="Garamond" w:cs="Times New Roman"/>
          <w:sz w:val="24"/>
          <w:szCs w:val="24"/>
        </w:rPr>
        <w:t>shkronjës “a”</w:t>
      </w:r>
      <w:r w:rsidR="00EC5AA5" w:rsidRPr="0067550F">
        <w:rPr>
          <w:rFonts w:ascii="Garamond" w:eastAsia="MS Mincho" w:hAnsi="Garamond" w:cs="Times New Roman"/>
          <w:sz w:val="24"/>
          <w:szCs w:val="24"/>
        </w:rPr>
        <w:t xml:space="preserve"> të</w:t>
      </w:r>
      <w:r w:rsidR="00486954" w:rsidRPr="0067550F">
        <w:rPr>
          <w:rFonts w:ascii="Garamond" w:hAnsi="Garamond" w:cs="Times New Roman"/>
          <w:bCs/>
          <w:sz w:val="24"/>
          <w:szCs w:val="24"/>
        </w:rPr>
        <w:t xml:space="preserve"> pikës 4</w:t>
      </w:r>
      <w:r w:rsidR="008535CB" w:rsidRPr="0067550F">
        <w:rPr>
          <w:rFonts w:ascii="Garamond" w:hAnsi="Garamond" w:cs="Times New Roman"/>
          <w:bCs/>
          <w:sz w:val="24"/>
          <w:szCs w:val="24"/>
        </w:rPr>
        <w:t xml:space="preserve"> të nenit 64</w:t>
      </w:r>
      <w:r w:rsidR="00993777" w:rsidRPr="0067550F">
        <w:rPr>
          <w:rFonts w:ascii="Garamond" w:hAnsi="Garamond" w:cs="Times New Roman"/>
          <w:bCs/>
          <w:sz w:val="24"/>
          <w:szCs w:val="24"/>
        </w:rPr>
        <w:t xml:space="preserve"> të këtij ligji</w:t>
      </w:r>
      <w:r w:rsidR="008535CB" w:rsidRPr="0067550F">
        <w:rPr>
          <w:rFonts w:ascii="Garamond" w:hAnsi="Garamond" w:cs="Times New Roman"/>
          <w:bCs/>
          <w:sz w:val="24"/>
          <w:szCs w:val="24"/>
        </w:rPr>
        <w:t>, dënohet me gjobë 100 000</w:t>
      </w:r>
      <w:r w:rsidR="00E90765">
        <w:rPr>
          <w:rFonts w:ascii="Garamond" w:hAnsi="Garamond" w:cs="Times New Roman"/>
          <w:bCs/>
          <w:sz w:val="24"/>
          <w:szCs w:val="24"/>
        </w:rPr>
        <w:t xml:space="preserve"> </w:t>
      </w:r>
      <w:r w:rsidR="008535CB" w:rsidRPr="0067550F">
        <w:rPr>
          <w:rFonts w:ascii="Garamond" w:hAnsi="Garamond" w:cs="Times New Roman"/>
          <w:bCs/>
          <w:sz w:val="24"/>
          <w:szCs w:val="24"/>
        </w:rPr>
        <w:t>lekë;</w:t>
      </w:r>
    </w:p>
    <w:p w14:paraId="3A453753" w14:textId="77777777" w:rsidR="008535CB" w:rsidRPr="0067550F" w:rsidRDefault="00BA1CA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F8279D" w:rsidRPr="0067550F">
        <w:rPr>
          <w:rFonts w:ascii="Garamond" w:hAnsi="Garamond" w:cs="Times New Roman"/>
          <w:bCs/>
          <w:sz w:val="24"/>
          <w:szCs w:val="24"/>
        </w:rPr>
        <w:t>m</w:t>
      </w:r>
      <w:r w:rsidR="008535CB" w:rsidRPr="0067550F">
        <w:rPr>
          <w:rFonts w:ascii="Garamond" w:hAnsi="Garamond" w:cs="Times New Roman"/>
          <w:bCs/>
          <w:sz w:val="24"/>
          <w:szCs w:val="24"/>
        </w:rPr>
        <w:t xml:space="preserve">oszbatimi i kërkesave për kushtet e higjienës, sipas </w:t>
      </w:r>
      <w:r w:rsidR="00486954" w:rsidRPr="0067550F">
        <w:rPr>
          <w:rFonts w:ascii="Garamond" w:eastAsia="MS Mincho" w:hAnsi="Garamond" w:cs="Times New Roman"/>
          <w:sz w:val="24"/>
          <w:szCs w:val="24"/>
        </w:rPr>
        <w:t>shkronjës “b”</w:t>
      </w:r>
      <w:r w:rsidR="00EC5AA5" w:rsidRPr="0067550F">
        <w:rPr>
          <w:rFonts w:ascii="Garamond" w:eastAsia="MS Mincho" w:hAnsi="Garamond" w:cs="Times New Roman"/>
          <w:sz w:val="24"/>
          <w:szCs w:val="24"/>
        </w:rPr>
        <w:t xml:space="preserve"> të</w:t>
      </w:r>
      <w:r w:rsidR="00EC5AA5" w:rsidRPr="0067550F">
        <w:rPr>
          <w:rFonts w:ascii="Garamond" w:hAnsi="Garamond" w:cs="Times New Roman"/>
          <w:bCs/>
          <w:sz w:val="24"/>
          <w:szCs w:val="24"/>
        </w:rPr>
        <w:t xml:space="preserve"> </w:t>
      </w:r>
      <w:r w:rsidR="00486954" w:rsidRPr="0067550F">
        <w:rPr>
          <w:rFonts w:ascii="Garamond" w:hAnsi="Garamond" w:cs="Times New Roman"/>
          <w:bCs/>
          <w:sz w:val="24"/>
          <w:szCs w:val="24"/>
        </w:rPr>
        <w:t>pikës 4</w:t>
      </w:r>
      <w:r w:rsidR="003248D9" w:rsidRPr="0067550F">
        <w:rPr>
          <w:rFonts w:ascii="Garamond" w:hAnsi="Garamond" w:cs="Times New Roman"/>
          <w:bCs/>
          <w:sz w:val="24"/>
          <w:szCs w:val="24"/>
        </w:rPr>
        <w:t xml:space="preserve"> të nenit 64</w:t>
      </w:r>
      <w:r w:rsidR="00993777" w:rsidRPr="0067550F">
        <w:rPr>
          <w:rFonts w:ascii="Garamond" w:hAnsi="Garamond" w:cs="Times New Roman"/>
          <w:bCs/>
          <w:sz w:val="24"/>
          <w:szCs w:val="24"/>
        </w:rPr>
        <w:t xml:space="preserve"> të këtij ligji</w:t>
      </w:r>
      <w:r w:rsidR="008535CB" w:rsidRPr="0067550F">
        <w:rPr>
          <w:rFonts w:ascii="Garamond" w:hAnsi="Garamond" w:cs="Times New Roman"/>
          <w:bCs/>
          <w:sz w:val="24"/>
          <w:szCs w:val="24"/>
        </w:rPr>
        <w:t xml:space="preserve"> dënohet me gjobë 200 000</w:t>
      </w:r>
      <w:r w:rsidR="00E90765">
        <w:rPr>
          <w:rFonts w:ascii="Garamond" w:hAnsi="Garamond" w:cs="Times New Roman"/>
          <w:bCs/>
          <w:sz w:val="24"/>
          <w:szCs w:val="24"/>
        </w:rPr>
        <w:t xml:space="preserve"> </w:t>
      </w:r>
      <w:r w:rsidR="008535CB" w:rsidRPr="0067550F">
        <w:rPr>
          <w:rFonts w:ascii="Garamond" w:hAnsi="Garamond" w:cs="Times New Roman"/>
          <w:bCs/>
          <w:sz w:val="24"/>
          <w:szCs w:val="24"/>
        </w:rPr>
        <w:t>lekë;</w:t>
      </w:r>
    </w:p>
    <w:p w14:paraId="0C684991"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n</w:t>
      </w:r>
      <w:r w:rsidR="00BA1CAD" w:rsidRPr="0067550F">
        <w:rPr>
          <w:rFonts w:ascii="Garamond" w:hAnsi="Garamond" w:cs="Times New Roman"/>
          <w:bCs/>
          <w:sz w:val="24"/>
          <w:szCs w:val="24"/>
        </w:rPr>
        <w:t>j</w:t>
      </w:r>
      <w:r w:rsidRPr="0067550F">
        <w:rPr>
          <w:rFonts w:ascii="Garamond" w:hAnsi="Garamond" w:cs="Times New Roman"/>
          <w:bCs/>
          <w:sz w:val="24"/>
          <w:szCs w:val="24"/>
        </w:rPr>
        <w:t>)</w:t>
      </w:r>
      <w:r w:rsidR="00E90765">
        <w:rPr>
          <w:rFonts w:ascii="Garamond" w:hAnsi="Garamond" w:cs="Times New Roman"/>
          <w:bCs/>
          <w:sz w:val="24"/>
          <w:szCs w:val="24"/>
        </w:rPr>
        <w:t xml:space="preserve"> </w:t>
      </w:r>
      <w:r w:rsidR="00F8279D" w:rsidRPr="0067550F">
        <w:rPr>
          <w:rFonts w:ascii="Garamond" w:hAnsi="Garamond" w:cs="Times New Roman"/>
          <w:bCs/>
          <w:sz w:val="24"/>
          <w:szCs w:val="24"/>
        </w:rPr>
        <w:t>m</w:t>
      </w:r>
      <w:r w:rsidRPr="0067550F">
        <w:rPr>
          <w:rFonts w:ascii="Garamond" w:hAnsi="Garamond" w:cs="Times New Roman"/>
          <w:bCs/>
          <w:sz w:val="24"/>
          <w:szCs w:val="24"/>
        </w:rPr>
        <w:t xml:space="preserve">oszbatimi i kërkesave për sigurinë në stacionin e plazhit, sipas </w:t>
      </w:r>
      <w:r w:rsidR="00486954" w:rsidRPr="0067550F">
        <w:rPr>
          <w:rFonts w:ascii="Garamond" w:eastAsia="MS Mincho" w:hAnsi="Garamond" w:cs="Times New Roman"/>
          <w:sz w:val="24"/>
          <w:szCs w:val="24"/>
        </w:rPr>
        <w:t>shkronjës “c”</w:t>
      </w:r>
      <w:r w:rsidR="004D74A9" w:rsidRPr="0067550F">
        <w:rPr>
          <w:rFonts w:ascii="Garamond" w:eastAsia="MS Mincho" w:hAnsi="Garamond" w:cs="Times New Roman"/>
          <w:sz w:val="24"/>
          <w:szCs w:val="24"/>
        </w:rPr>
        <w:t xml:space="preserve"> të</w:t>
      </w:r>
      <w:r w:rsidR="004D74A9" w:rsidRPr="0067550F">
        <w:rPr>
          <w:rFonts w:ascii="Garamond" w:hAnsi="Garamond" w:cs="Times New Roman"/>
          <w:bCs/>
          <w:sz w:val="24"/>
          <w:szCs w:val="24"/>
        </w:rPr>
        <w:t xml:space="preserve"> </w:t>
      </w:r>
      <w:r w:rsidR="00486954" w:rsidRPr="0067550F">
        <w:rPr>
          <w:rFonts w:ascii="Garamond" w:hAnsi="Garamond" w:cs="Times New Roman"/>
          <w:bCs/>
          <w:sz w:val="24"/>
          <w:szCs w:val="24"/>
        </w:rPr>
        <w:t>pikës 4</w:t>
      </w:r>
      <w:r w:rsidR="003248D9" w:rsidRPr="0067550F">
        <w:rPr>
          <w:rFonts w:ascii="Garamond" w:hAnsi="Garamond" w:cs="Times New Roman"/>
          <w:bCs/>
          <w:sz w:val="24"/>
          <w:szCs w:val="24"/>
        </w:rPr>
        <w:t xml:space="preserve"> të</w:t>
      </w:r>
      <w:r w:rsidR="00E90765">
        <w:rPr>
          <w:rFonts w:ascii="Garamond" w:hAnsi="Garamond" w:cs="Times New Roman"/>
          <w:bCs/>
          <w:sz w:val="24"/>
          <w:szCs w:val="24"/>
        </w:rPr>
        <w:t xml:space="preserve"> </w:t>
      </w:r>
      <w:r w:rsidR="003248D9" w:rsidRPr="0067550F">
        <w:rPr>
          <w:rFonts w:ascii="Garamond" w:hAnsi="Garamond" w:cs="Times New Roman"/>
          <w:bCs/>
          <w:sz w:val="24"/>
          <w:szCs w:val="24"/>
        </w:rPr>
        <w:t xml:space="preserve">nenit 64 </w:t>
      </w:r>
      <w:r w:rsidR="00993777" w:rsidRPr="0067550F">
        <w:rPr>
          <w:rFonts w:ascii="Garamond" w:hAnsi="Garamond" w:cs="Times New Roman"/>
          <w:bCs/>
          <w:sz w:val="24"/>
          <w:szCs w:val="24"/>
        </w:rPr>
        <w:t>të këtij ligji</w:t>
      </w:r>
      <w:r w:rsidRPr="0067550F">
        <w:rPr>
          <w:rFonts w:ascii="Garamond" w:hAnsi="Garamond" w:cs="Times New Roman"/>
          <w:bCs/>
          <w:sz w:val="24"/>
          <w:szCs w:val="24"/>
        </w:rPr>
        <w:t xml:space="preserve"> dënohet me gjobë 200 000 lekë;</w:t>
      </w:r>
    </w:p>
    <w:p w14:paraId="17DAEE0F" w14:textId="77777777" w:rsidR="008535CB" w:rsidRPr="0067550F" w:rsidRDefault="00BA1CAD"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o</w:t>
      </w:r>
      <w:r w:rsidR="008535CB" w:rsidRPr="0067550F">
        <w:rPr>
          <w:rFonts w:ascii="Garamond" w:hAnsi="Garamond" w:cs="Times New Roman"/>
          <w:bCs/>
          <w:sz w:val="24"/>
          <w:szCs w:val="24"/>
        </w:rPr>
        <w:t>)</w:t>
      </w:r>
      <w:r w:rsidR="00E90765">
        <w:rPr>
          <w:rFonts w:ascii="Garamond" w:hAnsi="Garamond" w:cs="Times New Roman"/>
          <w:bCs/>
          <w:sz w:val="24"/>
          <w:szCs w:val="24"/>
        </w:rPr>
        <w:t xml:space="preserve"> </w:t>
      </w:r>
      <w:r w:rsidR="00F8279D" w:rsidRPr="0067550F">
        <w:rPr>
          <w:rFonts w:ascii="Garamond" w:hAnsi="Garamond" w:cs="Times New Roman"/>
          <w:bCs/>
          <w:sz w:val="24"/>
          <w:szCs w:val="24"/>
        </w:rPr>
        <w:t>m</w:t>
      </w:r>
      <w:r w:rsidR="008535CB" w:rsidRPr="0067550F">
        <w:rPr>
          <w:rFonts w:ascii="Garamond" w:hAnsi="Garamond" w:cs="Times New Roman"/>
          <w:bCs/>
          <w:sz w:val="24"/>
          <w:szCs w:val="24"/>
        </w:rPr>
        <w:t xml:space="preserve">osplotësimi i kërkesave dhe kushteve për vrojtuesin e plazhit, sipas </w:t>
      </w:r>
      <w:r w:rsidR="00486954" w:rsidRPr="0067550F">
        <w:rPr>
          <w:rFonts w:ascii="Garamond" w:eastAsia="MS Mincho" w:hAnsi="Garamond" w:cs="Times New Roman"/>
          <w:sz w:val="24"/>
          <w:szCs w:val="24"/>
        </w:rPr>
        <w:t>shkronjës “ç”</w:t>
      </w:r>
      <w:r w:rsidR="004D74A9" w:rsidRPr="0067550F">
        <w:rPr>
          <w:rFonts w:ascii="Garamond" w:eastAsia="MS Mincho" w:hAnsi="Garamond" w:cs="Times New Roman"/>
          <w:sz w:val="24"/>
          <w:szCs w:val="24"/>
        </w:rPr>
        <w:t xml:space="preserve"> të</w:t>
      </w:r>
      <w:r w:rsidR="004D74A9" w:rsidRPr="0067550F">
        <w:rPr>
          <w:rFonts w:ascii="Garamond" w:hAnsi="Garamond" w:cs="Times New Roman"/>
          <w:bCs/>
          <w:sz w:val="24"/>
          <w:szCs w:val="24"/>
        </w:rPr>
        <w:t xml:space="preserve"> </w:t>
      </w:r>
      <w:r w:rsidR="00486954" w:rsidRPr="0067550F">
        <w:rPr>
          <w:rFonts w:ascii="Garamond" w:hAnsi="Garamond" w:cs="Times New Roman"/>
          <w:bCs/>
          <w:sz w:val="24"/>
          <w:szCs w:val="24"/>
        </w:rPr>
        <w:t>pikës 4</w:t>
      </w:r>
      <w:r w:rsidR="008535CB" w:rsidRPr="0067550F">
        <w:rPr>
          <w:rFonts w:ascii="Garamond" w:hAnsi="Garamond" w:cs="Times New Roman"/>
          <w:bCs/>
          <w:sz w:val="24"/>
          <w:szCs w:val="24"/>
        </w:rPr>
        <w:t xml:space="preserve"> të nenit 64</w:t>
      </w:r>
      <w:r w:rsidR="004D74A9" w:rsidRPr="0067550F">
        <w:rPr>
          <w:rFonts w:ascii="Garamond" w:hAnsi="Garamond" w:cs="Times New Roman"/>
          <w:bCs/>
          <w:sz w:val="24"/>
          <w:szCs w:val="24"/>
        </w:rPr>
        <w:t xml:space="preserve"> të këtij ligji</w:t>
      </w:r>
      <w:r w:rsidR="008535CB" w:rsidRPr="0067550F">
        <w:rPr>
          <w:rFonts w:ascii="Garamond" w:hAnsi="Garamond" w:cs="Times New Roman"/>
          <w:bCs/>
          <w:sz w:val="24"/>
          <w:szCs w:val="24"/>
        </w:rPr>
        <w:t>,</w:t>
      </w:r>
      <w:r w:rsidRPr="0067550F">
        <w:rPr>
          <w:rFonts w:ascii="Garamond" w:hAnsi="Garamond" w:cs="Times New Roman"/>
          <w:bCs/>
          <w:sz w:val="24"/>
          <w:szCs w:val="24"/>
        </w:rPr>
        <w:t xml:space="preserve"> dënohet me gjobë 100 000 lekë;</w:t>
      </w:r>
      <w:r w:rsidR="004C76E5">
        <w:rPr>
          <w:rFonts w:ascii="Garamond" w:hAnsi="Garamond" w:cs="Times New Roman"/>
          <w:bCs/>
          <w:sz w:val="24"/>
          <w:szCs w:val="24"/>
        </w:rPr>
        <w:t xml:space="preserve"> </w:t>
      </w:r>
    </w:p>
    <w:p w14:paraId="44EB79A2"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p)</w:t>
      </w:r>
      <w:r w:rsidR="00E90765">
        <w:rPr>
          <w:rFonts w:ascii="Garamond" w:hAnsi="Garamond" w:cs="Times New Roman"/>
          <w:bCs/>
          <w:sz w:val="24"/>
          <w:szCs w:val="24"/>
        </w:rPr>
        <w:t xml:space="preserve"> </w:t>
      </w:r>
      <w:r w:rsidR="00F8279D" w:rsidRPr="0067550F">
        <w:rPr>
          <w:rFonts w:ascii="Garamond" w:hAnsi="Garamond" w:cs="Times New Roman"/>
          <w:bCs/>
          <w:sz w:val="24"/>
          <w:szCs w:val="24"/>
        </w:rPr>
        <w:t>m</w:t>
      </w:r>
      <w:r w:rsidRPr="0067550F">
        <w:rPr>
          <w:rFonts w:ascii="Garamond" w:hAnsi="Garamond" w:cs="Times New Roman"/>
          <w:bCs/>
          <w:sz w:val="24"/>
          <w:szCs w:val="24"/>
        </w:rPr>
        <w:t xml:space="preserve">ungesa e vrojtuesit të plazhit në stacionin e plazhit dënohet me gjobë 200 000 lekë; </w:t>
      </w:r>
      <w:r w:rsidR="00BA1CAD" w:rsidRPr="0067550F">
        <w:rPr>
          <w:rFonts w:ascii="Garamond" w:hAnsi="Garamond" w:cs="Times New Roman"/>
          <w:bCs/>
          <w:sz w:val="24"/>
          <w:szCs w:val="24"/>
        </w:rPr>
        <w:t>n</w:t>
      </w:r>
      <w:r w:rsidRPr="0067550F">
        <w:rPr>
          <w:rFonts w:ascii="Garamond" w:hAnsi="Garamond" w:cs="Times New Roman"/>
          <w:bCs/>
          <w:sz w:val="24"/>
          <w:szCs w:val="24"/>
        </w:rPr>
        <w:t>ë rastet kur subjekti është përsëritës, dënohet me gjobë 400 000 lekë;</w:t>
      </w:r>
    </w:p>
    <w:p w14:paraId="18A620EF" w14:textId="77777777" w:rsidR="00282145"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q)</w:t>
      </w:r>
      <w:r w:rsidR="00E90765">
        <w:rPr>
          <w:rFonts w:ascii="Garamond" w:hAnsi="Garamond" w:cs="Times New Roman"/>
          <w:bCs/>
          <w:sz w:val="24"/>
          <w:szCs w:val="24"/>
        </w:rPr>
        <w:t xml:space="preserve"> </w:t>
      </w:r>
      <w:r w:rsidR="00282145" w:rsidRPr="0067550F">
        <w:rPr>
          <w:rFonts w:ascii="Garamond" w:hAnsi="Garamond" w:cs="Times New Roman"/>
          <w:bCs/>
          <w:sz w:val="24"/>
          <w:szCs w:val="24"/>
        </w:rPr>
        <w:t xml:space="preserve">moszbatimi i detyrimeve </w:t>
      </w:r>
      <w:r w:rsidR="00E60B3E" w:rsidRPr="0067550F">
        <w:rPr>
          <w:rFonts w:ascii="Garamond" w:hAnsi="Garamond" w:cs="Times New Roman"/>
          <w:bCs/>
          <w:sz w:val="24"/>
          <w:szCs w:val="24"/>
        </w:rPr>
        <w:t>të përcaktuara në pikat 1 dhe 2</w:t>
      </w:r>
      <w:r w:rsidR="00282145" w:rsidRPr="0067550F">
        <w:rPr>
          <w:rFonts w:ascii="Garamond" w:hAnsi="Garamond" w:cs="Times New Roman"/>
          <w:bCs/>
          <w:sz w:val="24"/>
          <w:szCs w:val="24"/>
        </w:rPr>
        <w:t xml:space="preserve"> të nenit 64/1 </w:t>
      </w:r>
      <w:r w:rsidR="00E60B3E" w:rsidRPr="0067550F">
        <w:rPr>
          <w:rFonts w:ascii="Garamond" w:hAnsi="Garamond" w:cs="Times New Roman"/>
          <w:bCs/>
          <w:sz w:val="24"/>
          <w:szCs w:val="24"/>
        </w:rPr>
        <w:t>të këtij ligji</w:t>
      </w:r>
      <w:r w:rsidR="00282145" w:rsidRPr="0067550F">
        <w:rPr>
          <w:rFonts w:ascii="Garamond" w:hAnsi="Garamond" w:cs="Times New Roman"/>
          <w:bCs/>
          <w:sz w:val="24"/>
          <w:szCs w:val="24"/>
        </w:rPr>
        <w:t xml:space="preserve"> dënohet</w:t>
      </w:r>
      <w:r w:rsidR="00E90765">
        <w:rPr>
          <w:rFonts w:ascii="Garamond" w:hAnsi="Garamond" w:cs="Times New Roman"/>
          <w:bCs/>
          <w:sz w:val="24"/>
          <w:szCs w:val="24"/>
        </w:rPr>
        <w:t xml:space="preserve"> </w:t>
      </w:r>
      <w:r w:rsidR="00282145" w:rsidRPr="0067550F">
        <w:rPr>
          <w:rFonts w:ascii="Garamond" w:hAnsi="Garamond" w:cs="Times New Roman"/>
          <w:bCs/>
          <w:sz w:val="24"/>
          <w:szCs w:val="24"/>
        </w:rPr>
        <w:t>me gjobë 50 000 lekë;</w:t>
      </w:r>
    </w:p>
    <w:p w14:paraId="384A2593"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 xml:space="preserve">r) </w:t>
      </w:r>
      <w:r w:rsidR="00282145" w:rsidRPr="0067550F">
        <w:rPr>
          <w:rFonts w:ascii="Garamond" w:hAnsi="Garamond" w:cs="Times New Roman"/>
          <w:bCs/>
          <w:sz w:val="24"/>
          <w:szCs w:val="24"/>
        </w:rPr>
        <w:t>mungesa e kontratës së sigurimit për sigurimin e përgjegjësisë ndaj</w:t>
      </w:r>
      <w:r w:rsidR="00E60B3E" w:rsidRPr="0067550F">
        <w:rPr>
          <w:rFonts w:ascii="Garamond" w:hAnsi="Garamond" w:cs="Times New Roman"/>
          <w:bCs/>
          <w:sz w:val="24"/>
          <w:szCs w:val="24"/>
        </w:rPr>
        <w:t xml:space="preserve"> palëve të treta, sipas pikës 4</w:t>
      </w:r>
      <w:r w:rsidR="00282145" w:rsidRPr="0067550F">
        <w:rPr>
          <w:rFonts w:ascii="Garamond" w:hAnsi="Garamond" w:cs="Times New Roman"/>
          <w:bCs/>
          <w:sz w:val="24"/>
          <w:szCs w:val="24"/>
        </w:rPr>
        <w:t xml:space="preserve"> të nenit 64/1 të këtij lig</w:t>
      </w:r>
      <w:r w:rsidR="00E60B3E" w:rsidRPr="0067550F">
        <w:rPr>
          <w:rFonts w:ascii="Garamond" w:hAnsi="Garamond" w:cs="Times New Roman"/>
          <w:bCs/>
          <w:sz w:val="24"/>
          <w:szCs w:val="24"/>
        </w:rPr>
        <w:t>ji, nga sipërmarrësit turistikë</w:t>
      </w:r>
      <w:r w:rsidR="00282145" w:rsidRPr="0067550F">
        <w:rPr>
          <w:rFonts w:ascii="Garamond" w:hAnsi="Garamond" w:cs="Times New Roman"/>
          <w:bCs/>
          <w:sz w:val="24"/>
          <w:szCs w:val="24"/>
        </w:rPr>
        <w:t xml:space="preserve"> </w:t>
      </w:r>
      <w:r w:rsidR="00E60B3E" w:rsidRPr="0067550F">
        <w:rPr>
          <w:rFonts w:ascii="Garamond" w:hAnsi="Garamond" w:cs="Times New Roman"/>
          <w:bCs/>
          <w:sz w:val="24"/>
          <w:szCs w:val="24"/>
        </w:rPr>
        <w:t>dënohet me gjobë 200 000</w:t>
      </w:r>
      <w:r w:rsidR="00E90765">
        <w:rPr>
          <w:rFonts w:ascii="Garamond" w:hAnsi="Garamond" w:cs="Times New Roman"/>
          <w:bCs/>
          <w:sz w:val="24"/>
          <w:szCs w:val="24"/>
        </w:rPr>
        <w:t xml:space="preserve"> </w:t>
      </w:r>
      <w:r w:rsidR="00E60B3E" w:rsidRPr="0067550F">
        <w:rPr>
          <w:rFonts w:ascii="Garamond" w:hAnsi="Garamond" w:cs="Times New Roman"/>
          <w:bCs/>
          <w:sz w:val="24"/>
          <w:szCs w:val="24"/>
        </w:rPr>
        <w:t>lekë;</w:t>
      </w:r>
    </w:p>
    <w:p w14:paraId="0F904D73"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rr)</w:t>
      </w:r>
      <w:r w:rsidR="00E90765">
        <w:rPr>
          <w:rFonts w:ascii="Garamond" w:hAnsi="Garamond" w:cs="Times New Roman"/>
          <w:bCs/>
          <w:sz w:val="24"/>
          <w:szCs w:val="24"/>
        </w:rPr>
        <w:t xml:space="preserve"> </w:t>
      </w:r>
      <w:r w:rsidR="004D74A9" w:rsidRPr="0067550F">
        <w:rPr>
          <w:rFonts w:ascii="Garamond" w:hAnsi="Garamond" w:cs="Times New Roman"/>
          <w:bCs/>
          <w:sz w:val="24"/>
          <w:szCs w:val="24"/>
        </w:rPr>
        <w:t>m</w:t>
      </w:r>
      <w:r w:rsidR="004D74A9" w:rsidRPr="0067550F">
        <w:rPr>
          <w:rFonts w:ascii="Garamond" w:eastAsia="MS Mincho" w:hAnsi="Garamond" w:cs="Times New Roman"/>
          <w:sz w:val="24"/>
          <w:szCs w:val="24"/>
        </w:rPr>
        <w:t>osdeklarimi i të dhënave statist</w:t>
      </w:r>
      <w:r w:rsidR="00E60B3E" w:rsidRPr="0067550F">
        <w:rPr>
          <w:rFonts w:ascii="Garamond" w:eastAsia="MS Mincho" w:hAnsi="Garamond" w:cs="Times New Roman"/>
          <w:sz w:val="24"/>
          <w:szCs w:val="24"/>
        </w:rPr>
        <w:t xml:space="preserve">ikore nga strukturat akomoduese, </w:t>
      </w:r>
      <w:r w:rsidR="004D74A9" w:rsidRPr="0067550F">
        <w:rPr>
          <w:rFonts w:ascii="Garamond" w:eastAsia="MS Mincho" w:hAnsi="Garamond" w:cs="Times New Roman"/>
          <w:sz w:val="24"/>
          <w:szCs w:val="24"/>
        </w:rPr>
        <w:t>operatorët turistik</w:t>
      </w:r>
      <w:r w:rsidR="00E60B3E" w:rsidRPr="0067550F">
        <w:rPr>
          <w:rFonts w:ascii="Garamond" w:eastAsia="MS Mincho" w:hAnsi="Garamond" w:cs="Times New Roman"/>
          <w:sz w:val="24"/>
          <w:szCs w:val="24"/>
        </w:rPr>
        <w:t>ë</w:t>
      </w:r>
      <w:r w:rsidR="004D74A9" w:rsidRPr="0067550F">
        <w:rPr>
          <w:rFonts w:ascii="Garamond" w:eastAsia="MS Mincho" w:hAnsi="Garamond" w:cs="Times New Roman"/>
          <w:sz w:val="24"/>
          <w:szCs w:val="24"/>
        </w:rPr>
        <w:t xml:space="preserve"> dhe agjenc</w:t>
      </w:r>
      <w:r w:rsidR="00E60B3E" w:rsidRPr="0067550F">
        <w:rPr>
          <w:rFonts w:ascii="Garamond" w:eastAsia="MS Mincho" w:hAnsi="Garamond" w:cs="Times New Roman"/>
          <w:sz w:val="24"/>
          <w:szCs w:val="24"/>
        </w:rPr>
        <w:t>itë e udhëtimit, sipas shkronjave “b” dhe “c”</w:t>
      </w:r>
      <w:r w:rsidR="004D74A9" w:rsidRPr="0067550F">
        <w:rPr>
          <w:rFonts w:ascii="Garamond" w:eastAsia="MS Mincho" w:hAnsi="Garamond" w:cs="Times New Roman"/>
          <w:sz w:val="24"/>
          <w:szCs w:val="24"/>
        </w:rPr>
        <w:t xml:space="preserve"> të pikës 2 të nenit 66 të këtij ligji, dënohet me gjobë 100 000</w:t>
      </w:r>
      <w:r w:rsidR="00E90765">
        <w:rPr>
          <w:rFonts w:ascii="Garamond" w:eastAsia="MS Mincho" w:hAnsi="Garamond" w:cs="Times New Roman"/>
          <w:sz w:val="24"/>
          <w:szCs w:val="24"/>
        </w:rPr>
        <w:t xml:space="preserve"> </w:t>
      </w:r>
      <w:r w:rsidR="004D74A9" w:rsidRPr="0067550F">
        <w:rPr>
          <w:rFonts w:ascii="Garamond" w:eastAsia="MS Mincho" w:hAnsi="Garamond" w:cs="Times New Roman"/>
          <w:sz w:val="24"/>
          <w:szCs w:val="24"/>
        </w:rPr>
        <w:t>lekë</w:t>
      </w:r>
      <w:r w:rsidRPr="0067550F">
        <w:rPr>
          <w:rFonts w:ascii="Garamond" w:hAnsi="Garamond" w:cs="Times New Roman"/>
          <w:bCs/>
          <w:sz w:val="24"/>
          <w:szCs w:val="24"/>
        </w:rPr>
        <w:t>;</w:t>
      </w:r>
    </w:p>
    <w:p w14:paraId="2DF7EE79"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s)</w:t>
      </w:r>
      <w:r w:rsidR="00E90765">
        <w:rPr>
          <w:rFonts w:ascii="Garamond" w:hAnsi="Garamond" w:cs="Times New Roman"/>
          <w:bCs/>
          <w:sz w:val="24"/>
          <w:szCs w:val="24"/>
        </w:rPr>
        <w:t xml:space="preserve"> </w:t>
      </w:r>
      <w:r w:rsidR="00F8279D" w:rsidRPr="0067550F">
        <w:rPr>
          <w:rFonts w:ascii="Garamond" w:hAnsi="Garamond" w:cs="Times New Roman"/>
          <w:bCs/>
          <w:sz w:val="24"/>
          <w:szCs w:val="24"/>
        </w:rPr>
        <w:t>d</w:t>
      </w:r>
      <w:r w:rsidRPr="0067550F">
        <w:rPr>
          <w:rFonts w:ascii="Garamond" w:hAnsi="Garamond" w:cs="Times New Roman"/>
          <w:bCs/>
          <w:sz w:val="24"/>
          <w:szCs w:val="24"/>
        </w:rPr>
        <w:t>eklarimi i pasaktë i të dhënave statistikore, sipas nenit 66</w:t>
      </w:r>
      <w:r w:rsidR="00993777" w:rsidRPr="0067550F">
        <w:rPr>
          <w:rFonts w:ascii="Garamond" w:hAnsi="Garamond" w:cs="Times New Roman"/>
          <w:bCs/>
          <w:sz w:val="24"/>
          <w:szCs w:val="24"/>
        </w:rPr>
        <w:t xml:space="preserve"> të këtij ligji</w:t>
      </w:r>
      <w:r w:rsidRPr="0067550F">
        <w:rPr>
          <w:rFonts w:ascii="Garamond" w:hAnsi="Garamond" w:cs="Times New Roman"/>
          <w:bCs/>
          <w:sz w:val="24"/>
          <w:szCs w:val="24"/>
        </w:rPr>
        <w:t>,</w:t>
      </w:r>
      <w:r w:rsidR="00F8279D" w:rsidRPr="0067550F">
        <w:rPr>
          <w:rFonts w:ascii="Garamond" w:hAnsi="Garamond" w:cs="Times New Roman"/>
          <w:bCs/>
          <w:sz w:val="24"/>
          <w:szCs w:val="24"/>
        </w:rPr>
        <w:t xml:space="preserve"> dënohet me gjobë 100 000 lekë.</w:t>
      </w:r>
    </w:p>
    <w:p w14:paraId="1B846C8E"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2.</w:t>
      </w:r>
      <w:r w:rsidR="004C76E5">
        <w:rPr>
          <w:rFonts w:ascii="Garamond" w:hAnsi="Garamond" w:cs="Times New Roman"/>
          <w:bCs/>
          <w:sz w:val="24"/>
          <w:szCs w:val="24"/>
        </w:rPr>
        <w:t xml:space="preserve"> </w:t>
      </w:r>
      <w:r w:rsidRPr="0067550F">
        <w:rPr>
          <w:rFonts w:ascii="Garamond" w:hAnsi="Garamond" w:cs="Times New Roman"/>
          <w:bCs/>
          <w:sz w:val="24"/>
          <w:szCs w:val="24"/>
        </w:rPr>
        <w:t>Gjoba, në zbatim të këtij neni, përbën titull ekzekutiv me përfundimin e shqy</w:t>
      </w:r>
      <w:r w:rsidR="003248D9" w:rsidRPr="0067550F">
        <w:rPr>
          <w:rFonts w:ascii="Garamond" w:hAnsi="Garamond" w:cs="Times New Roman"/>
          <w:bCs/>
          <w:sz w:val="24"/>
          <w:szCs w:val="24"/>
        </w:rPr>
        <w:t xml:space="preserve">rtimit të ankimit administrativ </w:t>
      </w:r>
      <w:r w:rsidRPr="0067550F">
        <w:rPr>
          <w:rFonts w:ascii="Garamond" w:hAnsi="Garamond" w:cs="Times New Roman"/>
          <w:bCs/>
          <w:sz w:val="24"/>
          <w:szCs w:val="24"/>
        </w:rPr>
        <w:t>dhe vendoset nga struktura përgjegjëse inspektuese në Agjencinë Kombëtare të Bregdetit, në përputhje me legjisla</w:t>
      </w:r>
      <w:r w:rsidR="00F8279D" w:rsidRPr="0067550F">
        <w:rPr>
          <w:rFonts w:ascii="Garamond" w:hAnsi="Garamond" w:cs="Times New Roman"/>
          <w:bCs/>
          <w:sz w:val="24"/>
          <w:szCs w:val="24"/>
        </w:rPr>
        <w:t>cionin në fuqi për inspektimin.</w:t>
      </w:r>
    </w:p>
    <w:p w14:paraId="424539D6" w14:textId="77777777" w:rsidR="008535CB"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3.</w:t>
      </w:r>
      <w:r w:rsidR="004C76E5">
        <w:rPr>
          <w:rFonts w:ascii="Garamond" w:hAnsi="Garamond" w:cs="Times New Roman"/>
          <w:bCs/>
          <w:sz w:val="24"/>
          <w:szCs w:val="24"/>
        </w:rPr>
        <w:t xml:space="preserve"> </w:t>
      </w:r>
      <w:r w:rsidR="00DB5847" w:rsidRPr="0067550F">
        <w:rPr>
          <w:rFonts w:ascii="Garamond" w:hAnsi="Garamond" w:cs="Times New Roman"/>
          <w:bCs/>
          <w:sz w:val="24"/>
          <w:szCs w:val="24"/>
        </w:rPr>
        <w:t>Gjoba e parashikuar në pikën 2 të këtij neni</w:t>
      </w:r>
      <w:r w:rsidRPr="0067550F">
        <w:rPr>
          <w:rFonts w:ascii="Garamond" w:hAnsi="Garamond" w:cs="Times New Roman"/>
          <w:bCs/>
          <w:sz w:val="24"/>
          <w:szCs w:val="24"/>
        </w:rPr>
        <w:t xml:space="preserve"> paguhet brenda 10 ditëve nga data kur vendimi i dënimit me gjobë është bërë titull ekzekutiv, në përputhje me legjislacionin në fuqi për kundërvajtjet administrative.”.</w:t>
      </w:r>
    </w:p>
    <w:p w14:paraId="74C88DB2"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4CF0E664"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38</w:t>
      </w:r>
    </w:p>
    <w:p w14:paraId="50C36690"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3429327" w14:textId="77777777" w:rsidR="004D74A9" w:rsidRPr="0067550F" w:rsidRDefault="008535CB" w:rsidP="004C76E5">
      <w:pPr>
        <w:spacing w:after="0" w:line="240" w:lineRule="auto"/>
        <w:ind w:firstLine="284"/>
        <w:jc w:val="both"/>
        <w:rPr>
          <w:rFonts w:ascii="Garamond" w:hAnsi="Garamond" w:cs="Times New Roman"/>
          <w:sz w:val="24"/>
          <w:szCs w:val="24"/>
          <w:lang w:val="sv-SE"/>
        </w:rPr>
      </w:pPr>
      <w:r w:rsidRPr="0067550F">
        <w:rPr>
          <w:rFonts w:ascii="Garamond" w:hAnsi="Garamond" w:cs="Times New Roman"/>
          <w:bCs/>
          <w:sz w:val="24"/>
          <w:szCs w:val="24"/>
        </w:rPr>
        <w:t xml:space="preserve">Në nenin 75 bëhen </w:t>
      </w:r>
      <w:r w:rsidR="00F8279D" w:rsidRPr="0067550F">
        <w:rPr>
          <w:rFonts w:ascii="Garamond" w:hAnsi="Garamond" w:cs="Times New Roman"/>
          <w:bCs/>
          <w:sz w:val="24"/>
          <w:szCs w:val="24"/>
        </w:rPr>
        <w:t>shtesa</w:t>
      </w:r>
      <w:r w:rsidR="004D74A9" w:rsidRPr="0067550F">
        <w:rPr>
          <w:rFonts w:ascii="Garamond" w:hAnsi="Garamond" w:cs="Times New Roman"/>
          <w:bCs/>
          <w:sz w:val="24"/>
          <w:szCs w:val="24"/>
        </w:rPr>
        <w:t xml:space="preserve">t </w:t>
      </w:r>
      <w:r w:rsidR="00DB5847" w:rsidRPr="0067550F">
        <w:rPr>
          <w:rFonts w:ascii="Garamond" w:hAnsi="Garamond" w:cs="Times New Roman"/>
          <w:sz w:val="24"/>
          <w:szCs w:val="24"/>
          <w:lang w:val="sv-SE"/>
        </w:rPr>
        <w:t>e</w:t>
      </w:r>
      <w:r w:rsidR="004D74A9" w:rsidRPr="0067550F">
        <w:rPr>
          <w:rFonts w:ascii="Garamond" w:hAnsi="Garamond" w:cs="Times New Roman"/>
          <w:sz w:val="24"/>
          <w:szCs w:val="24"/>
          <w:lang w:val="sv-SE"/>
        </w:rPr>
        <w:t xml:space="preserve"> mëposht</w:t>
      </w:r>
      <w:r w:rsidR="00DB5847" w:rsidRPr="0067550F">
        <w:rPr>
          <w:rFonts w:ascii="Garamond" w:hAnsi="Garamond" w:cs="Times New Roman"/>
          <w:sz w:val="24"/>
          <w:szCs w:val="24"/>
          <w:lang w:val="sv-SE"/>
        </w:rPr>
        <w:t>me</w:t>
      </w:r>
      <w:r w:rsidR="004D74A9" w:rsidRPr="0067550F">
        <w:rPr>
          <w:rFonts w:ascii="Garamond" w:hAnsi="Garamond" w:cs="Times New Roman"/>
          <w:sz w:val="24"/>
          <w:szCs w:val="24"/>
          <w:lang w:val="sv-SE"/>
        </w:rPr>
        <w:t>:</w:t>
      </w:r>
      <w:r w:rsidR="00E611BD" w:rsidRPr="0067550F">
        <w:rPr>
          <w:rFonts w:ascii="Garamond" w:hAnsi="Garamond" w:cs="Times New Roman"/>
          <w:sz w:val="24"/>
          <w:szCs w:val="24"/>
          <w:lang w:val="sv-SE"/>
        </w:rPr>
        <w:t xml:space="preserve"> </w:t>
      </w:r>
    </w:p>
    <w:p w14:paraId="5C142E23" w14:textId="77777777" w:rsidR="004D74A9" w:rsidRPr="0067550F" w:rsidRDefault="00E611BD" w:rsidP="004C76E5">
      <w:pPr>
        <w:spacing w:after="0" w:line="240" w:lineRule="auto"/>
        <w:ind w:firstLine="284"/>
        <w:jc w:val="both"/>
        <w:rPr>
          <w:rFonts w:ascii="Garamond" w:hAnsi="Garamond" w:cs="Times New Roman"/>
          <w:b/>
          <w:color w:val="000000"/>
          <w:sz w:val="24"/>
          <w:szCs w:val="24"/>
        </w:rPr>
      </w:pPr>
      <w:r w:rsidRPr="0067550F">
        <w:rPr>
          <w:rFonts w:ascii="Garamond" w:hAnsi="Garamond" w:cs="Times New Roman"/>
          <w:sz w:val="24"/>
          <w:szCs w:val="24"/>
          <w:lang w:val="sv-SE"/>
        </w:rPr>
        <w:t>a) P</w:t>
      </w:r>
      <w:r w:rsidR="004D74A9" w:rsidRPr="0067550F">
        <w:rPr>
          <w:rFonts w:ascii="Garamond" w:hAnsi="Garamond" w:cs="Times New Roman"/>
          <w:sz w:val="24"/>
          <w:szCs w:val="24"/>
          <w:lang w:val="sv-SE"/>
        </w:rPr>
        <w:t>as pikës 1 shtohet pika 1/1 si më poshtë:</w:t>
      </w:r>
    </w:p>
    <w:p w14:paraId="0D3ACF02" w14:textId="77777777" w:rsidR="004D74A9" w:rsidRPr="0067550F" w:rsidRDefault="004D74A9" w:rsidP="004C76E5">
      <w:pPr>
        <w:spacing w:after="0" w:line="240" w:lineRule="auto"/>
        <w:ind w:firstLine="284"/>
        <w:jc w:val="both"/>
        <w:rPr>
          <w:rFonts w:ascii="Garamond" w:hAnsi="Garamond" w:cs="Times New Roman"/>
          <w:color w:val="000000"/>
          <w:sz w:val="24"/>
          <w:szCs w:val="24"/>
        </w:rPr>
      </w:pPr>
      <w:r w:rsidRPr="0067550F">
        <w:rPr>
          <w:rFonts w:ascii="Garamond" w:hAnsi="Garamond" w:cs="Times New Roman"/>
          <w:color w:val="000000"/>
          <w:sz w:val="24"/>
          <w:szCs w:val="24"/>
        </w:rPr>
        <w:t>“1/1. Nga</w:t>
      </w:r>
      <w:r w:rsidR="00DB5847" w:rsidRPr="0067550F">
        <w:rPr>
          <w:rFonts w:ascii="Garamond" w:hAnsi="Garamond" w:cs="Times New Roman"/>
          <w:color w:val="000000"/>
          <w:sz w:val="24"/>
          <w:szCs w:val="24"/>
        </w:rPr>
        <w:t>rkohet Këshilli i Ministrave që</w:t>
      </w:r>
      <w:r w:rsidRPr="0067550F">
        <w:rPr>
          <w:rFonts w:ascii="Garamond" w:hAnsi="Garamond" w:cs="Times New Roman"/>
          <w:color w:val="000000"/>
          <w:sz w:val="24"/>
          <w:szCs w:val="24"/>
        </w:rPr>
        <w:t xml:space="preserve"> brenda 6 muajve </w:t>
      </w:r>
      <w:r w:rsidR="00DB5847" w:rsidRPr="0067550F">
        <w:rPr>
          <w:rFonts w:ascii="Garamond" w:hAnsi="Garamond" w:cs="Times New Roman"/>
          <w:color w:val="000000"/>
          <w:sz w:val="24"/>
          <w:szCs w:val="24"/>
        </w:rPr>
        <w:t>nga hyrja në fuqi e këtij ligji</w:t>
      </w:r>
      <w:r w:rsidRPr="0067550F">
        <w:rPr>
          <w:rFonts w:ascii="Garamond" w:hAnsi="Garamond" w:cs="Times New Roman"/>
          <w:color w:val="000000"/>
          <w:sz w:val="24"/>
          <w:szCs w:val="24"/>
        </w:rPr>
        <w:t xml:space="preserve"> të nxjerrë aktet nënligjore në zbatim të pikës </w:t>
      </w:r>
      <w:r w:rsidR="00783B0B" w:rsidRPr="0067550F">
        <w:rPr>
          <w:rFonts w:ascii="Garamond" w:hAnsi="Garamond" w:cs="Times New Roman"/>
          <w:color w:val="000000"/>
          <w:sz w:val="24"/>
          <w:szCs w:val="24"/>
        </w:rPr>
        <w:t>3 t</w:t>
      </w:r>
      <w:r w:rsidR="00AA7433" w:rsidRPr="0067550F">
        <w:rPr>
          <w:rFonts w:ascii="Garamond" w:hAnsi="Garamond" w:cs="Times New Roman"/>
          <w:color w:val="000000"/>
          <w:sz w:val="24"/>
          <w:szCs w:val="24"/>
        </w:rPr>
        <w:t>ë</w:t>
      </w:r>
      <w:r w:rsidR="00783B0B" w:rsidRPr="0067550F">
        <w:rPr>
          <w:rFonts w:ascii="Garamond" w:hAnsi="Garamond" w:cs="Times New Roman"/>
          <w:color w:val="000000"/>
          <w:sz w:val="24"/>
          <w:szCs w:val="24"/>
        </w:rPr>
        <w:t xml:space="preserve"> nenit 11/1; pik</w:t>
      </w:r>
      <w:r w:rsidR="00AA7433" w:rsidRPr="0067550F">
        <w:rPr>
          <w:rFonts w:ascii="Garamond" w:hAnsi="Garamond" w:cs="Times New Roman"/>
          <w:color w:val="000000"/>
          <w:sz w:val="24"/>
          <w:szCs w:val="24"/>
        </w:rPr>
        <w:t>ë</w:t>
      </w:r>
      <w:r w:rsidR="00783B0B" w:rsidRPr="0067550F">
        <w:rPr>
          <w:rFonts w:ascii="Garamond" w:hAnsi="Garamond" w:cs="Times New Roman"/>
          <w:color w:val="000000"/>
          <w:sz w:val="24"/>
          <w:szCs w:val="24"/>
        </w:rPr>
        <w:t xml:space="preserve">s </w:t>
      </w:r>
      <w:r w:rsidRPr="0067550F">
        <w:rPr>
          <w:rFonts w:ascii="Garamond" w:hAnsi="Garamond" w:cs="Times New Roman"/>
          <w:color w:val="000000"/>
          <w:sz w:val="24"/>
          <w:szCs w:val="24"/>
        </w:rPr>
        <w:t xml:space="preserve">4 të nenit 31, pikës 3 të </w:t>
      </w:r>
      <w:r w:rsidR="00783B0B" w:rsidRPr="0067550F">
        <w:rPr>
          <w:rFonts w:ascii="Garamond" w:hAnsi="Garamond" w:cs="Times New Roman"/>
          <w:color w:val="000000"/>
          <w:sz w:val="24"/>
          <w:szCs w:val="24"/>
        </w:rPr>
        <w:t xml:space="preserve">nenit 45/1, pikës 4 të nenit 64; </w:t>
      </w:r>
      <w:r w:rsidRPr="0067550F">
        <w:rPr>
          <w:rFonts w:ascii="Garamond" w:hAnsi="Garamond" w:cs="Times New Roman"/>
          <w:color w:val="000000"/>
          <w:sz w:val="24"/>
          <w:szCs w:val="24"/>
        </w:rPr>
        <w:t>pikës 7 të nenit 64/1</w:t>
      </w:r>
      <w:r w:rsidR="00783B0B" w:rsidRPr="0067550F">
        <w:rPr>
          <w:rFonts w:ascii="Garamond" w:hAnsi="Garamond" w:cs="Times New Roman"/>
          <w:color w:val="000000"/>
          <w:sz w:val="24"/>
          <w:szCs w:val="24"/>
        </w:rPr>
        <w:t xml:space="preserve"> dhe pik</w:t>
      </w:r>
      <w:r w:rsidR="003C118D" w:rsidRPr="0067550F">
        <w:rPr>
          <w:rFonts w:ascii="Garamond" w:hAnsi="Garamond" w:cs="Times New Roman"/>
          <w:color w:val="000000"/>
          <w:sz w:val="24"/>
          <w:szCs w:val="24"/>
        </w:rPr>
        <w:t>ës</w:t>
      </w:r>
      <w:r w:rsidR="00783B0B" w:rsidRPr="0067550F">
        <w:rPr>
          <w:rFonts w:ascii="Garamond" w:hAnsi="Garamond" w:cs="Times New Roman"/>
          <w:color w:val="000000"/>
          <w:sz w:val="24"/>
          <w:szCs w:val="24"/>
        </w:rPr>
        <w:t xml:space="preserve"> 1 t</w:t>
      </w:r>
      <w:r w:rsidR="00AA7433" w:rsidRPr="0067550F">
        <w:rPr>
          <w:rFonts w:ascii="Garamond" w:hAnsi="Garamond" w:cs="Times New Roman"/>
          <w:color w:val="000000"/>
          <w:sz w:val="24"/>
          <w:szCs w:val="24"/>
        </w:rPr>
        <w:t>ë</w:t>
      </w:r>
      <w:r w:rsidR="00783B0B" w:rsidRPr="0067550F">
        <w:rPr>
          <w:rFonts w:ascii="Garamond" w:hAnsi="Garamond" w:cs="Times New Roman"/>
          <w:color w:val="000000"/>
          <w:sz w:val="24"/>
          <w:szCs w:val="24"/>
        </w:rPr>
        <w:t xml:space="preserve"> nenit 66</w:t>
      </w:r>
      <w:r w:rsidRPr="0067550F">
        <w:rPr>
          <w:rFonts w:ascii="Garamond" w:hAnsi="Garamond" w:cs="Times New Roman"/>
          <w:color w:val="000000"/>
          <w:sz w:val="24"/>
          <w:szCs w:val="24"/>
        </w:rPr>
        <w:t>.”</w:t>
      </w:r>
    </w:p>
    <w:p w14:paraId="24242E7C" w14:textId="77777777" w:rsidR="004D74A9" w:rsidRPr="0067550F" w:rsidRDefault="004D74A9" w:rsidP="004C76E5">
      <w:pPr>
        <w:spacing w:after="0" w:line="240" w:lineRule="auto"/>
        <w:ind w:firstLine="284"/>
        <w:jc w:val="both"/>
        <w:rPr>
          <w:rFonts w:ascii="Garamond" w:hAnsi="Garamond" w:cs="Times New Roman"/>
          <w:b/>
          <w:color w:val="000000"/>
          <w:sz w:val="24"/>
          <w:szCs w:val="24"/>
        </w:rPr>
      </w:pPr>
      <w:r w:rsidRPr="0067550F">
        <w:rPr>
          <w:rFonts w:ascii="Garamond" w:hAnsi="Garamond" w:cs="Times New Roman"/>
          <w:color w:val="000000"/>
          <w:sz w:val="24"/>
          <w:szCs w:val="24"/>
        </w:rPr>
        <w:t xml:space="preserve">b) </w:t>
      </w:r>
      <w:r w:rsidRPr="0067550F">
        <w:rPr>
          <w:rFonts w:ascii="Garamond" w:hAnsi="Garamond" w:cs="Times New Roman"/>
          <w:sz w:val="24"/>
          <w:szCs w:val="24"/>
          <w:lang w:val="sv-SE"/>
        </w:rPr>
        <w:t>Pas pikës 2 shtohe</w:t>
      </w:r>
      <w:r w:rsidR="00005CCE" w:rsidRPr="0067550F">
        <w:rPr>
          <w:rFonts w:ascii="Garamond" w:hAnsi="Garamond" w:cs="Times New Roman"/>
          <w:sz w:val="24"/>
          <w:szCs w:val="24"/>
          <w:lang w:val="sv-SE"/>
        </w:rPr>
        <w:t>n</w:t>
      </w:r>
      <w:r w:rsidRPr="0067550F">
        <w:rPr>
          <w:rFonts w:ascii="Garamond" w:hAnsi="Garamond" w:cs="Times New Roman"/>
          <w:sz w:val="24"/>
          <w:szCs w:val="24"/>
          <w:lang w:val="sv-SE"/>
        </w:rPr>
        <w:t xml:space="preserve"> pika</w:t>
      </w:r>
      <w:r w:rsidR="00005CCE" w:rsidRPr="0067550F">
        <w:rPr>
          <w:rFonts w:ascii="Garamond" w:hAnsi="Garamond" w:cs="Times New Roman"/>
          <w:sz w:val="24"/>
          <w:szCs w:val="24"/>
          <w:lang w:val="sv-SE"/>
        </w:rPr>
        <w:t>t</w:t>
      </w:r>
      <w:r w:rsidRPr="0067550F">
        <w:rPr>
          <w:rFonts w:ascii="Garamond" w:hAnsi="Garamond" w:cs="Times New Roman"/>
          <w:sz w:val="24"/>
          <w:szCs w:val="24"/>
          <w:lang w:val="sv-SE"/>
        </w:rPr>
        <w:t xml:space="preserve"> </w:t>
      </w:r>
      <w:r w:rsidR="00492994" w:rsidRPr="0067550F">
        <w:rPr>
          <w:rFonts w:ascii="Garamond" w:hAnsi="Garamond" w:cs="Times New Roman"/>
          <w:sz w:val="24"/>
          <w:szCs w:val="24"/>
          <w:lang w:val="sv-SE"/>
        </w:rPr>
        <w:t>3 dhe 4</w:t>
      </w:r>
      <w:r w:rsidRPr="0067550F">
        <w:rPr>
          <w:rFonts w:ascii="Garamond" w:hAnsi="Garamond" w:cs="Times New Roman"/>
          <w:sz w:val="24"/>
          <w:szCs w:val="24"/>
          <w:lang w:val="sv-SE"/>
        </w:rPr>
        <w:t xml:space="preserve"> si më poshtë:</w:t>
      </w:r>
    </w:p>
    <w:p w14:paraId="1B180BB6" w14:textId="77777777" w:rsidR="00005CCE" w:rsidRPr="0067550F" w:rsidRDefault="004D74A9" w:rsidP="004C76E5">
      <w:pPr>
        <w:spacing w:after="0" w:line="240" w:lineRule="auto"/>
        <w:ind w:firstLine="284"/>
        <w:jc w:val="both"/>
        <w:rPr>
          <w:rFonts w:ascii="Garamond" w:hAnsi="Garamond" w:cs="Times New Roman"/>
          <w:color w:val="000000"/>
          <w:sz w:val="24"/>
          <w:szCs w:val="24"/>
        </w:rPr>
      </w:pPr>
      <w:r w:rsidRPr="0067550F">
        <w:rPr>
          <w:rFonts w:ascii="Garamond" w:hAnsi="Garamond" w:cs="Times New Roman"/>
          <w:color w:val="000000"/>
          <w:sz w:val="24"/>
          <w:szCs w:val="24"/>
        </w:rPr>
        <w:t>“</w:t>
      </w:r>
      <w:r w:rsidR="00492994" w:rsidRPr="0067550F">
        <w:rPr>
          <w:rFonts w:ascii="Garamond" w:hAnsi="Garamond" w:cs="Times New Roman"/>
          <w:color w:val="000000"/>
          <w:sz w:val="24"/>
          <w:szCs w:val="24"/>
        </w:rPr>
        <w:t>3</w:t>
      </w:r>
      <w:r w:rsidRPr="0067550F">
        <w:rPr>
          <w:rFonts w:ascii="Garamond" w:hAnsi="Garamond" w:cs="Times New Roman"/>
          <w:color w:val="000000"/>
          <w:sz w:val="24"/>
          <w:szCs w:val="24"/>
        </w:rPr>
        <w:t>. Ngarkohet mini</w:t>
      </w:r>
      <w:r w:rsidR="00DD596F" w:rsidRPr="0067550F">
        <w:rPr>
          <w:rFonts w:ascii="Garamond" w:hAnsi="Garamond" w:cs="Times New Roman"/>
          <w:color w:val="000000"/>
          <w:sz w:val="24"/>
          <w:szCs w:val="24"/>
        </w:rPr>
        <w:t>stri përgjegjës për turizmin që</w:t>
      </w:r>
      <w:r w:rsidRPr="0067550F">
        <w:rPr>
          <w:rFonts w:ascii="Garamond" w:hAnsi="Garamond" w:cs="Times New Roman"/>
          <w:color w:val="000000"/>
          <w:sz w:val="24"/>
          <w:szCs w:val="24"/>
        </w:rPr>
        <w:t xml:space="preserve"> brenda 6 muajve </w:t>
      </w:r>
      <w:r w:rsidR="00DD596F" w:rsidRPr="0067550F">
        <w:rPr>
          <w:rFonts w:ascii="Garamond" w:hAnsi="Garamond" w:cs="Times New Roman"/>
          <w:color w:val="000000"/>
          <w:sz w:val="24"/>
          <w:szCs w:val="24"/>
        </w:rPr>
        <w:t>nga hyrja në fuqi e këtij ligji</w:t>
      </w:r>
      <w:r w:rsidRPr="0067550F">
        <w:rPr>
          <w:rFonts w:ascii="Garamond" w:hAnsi="Garamond" w:cs="Times New Roman"/>
          <w:color w:val="000000"/>
          <w:sz w:val="24"/>
          <w:szCs w:val="24"/>
        </w:rPr>
        <w:t xml:space="preserve"> të nxjerrë akte</w:t>
      </w:r>
      <w:r w:rsidR="00614273" w:rsidRPr="0067550F">
        <w:rPr>
          <w:rFonts w:ascii="Garamond" w:hAnsi="Garamond" w:cs="Times New Roman"/>
          <w:color w:val="000000"/>
          <w:sz w:val="24"/>
          <w:szCs w:val="24"/>
        </w:rPr>
        <w:t xml:space="preserve">t nënligjore në zbatim </w:t>
      </w:r>
      <w:r w:rsidRPr="0067550F">
        <w:rPr>
          <w:rFonts w:ascii="Garamond" w:hAnsi="Garamond" w:cs="Times New Roman"/>
          <w:sz w:val="24"/>
          <w:szCs w:val="24"/>
        </w:rPr>
        <w:t>të nenit 28/1;</w:t>
      </w:r>
      <w:r w:rsidRPr="0067550F">
        <w:rPr>
          <w:rFonts w:ascii="Garamond" w:hAnsi="Garamond" w:cs="Times New Roman"/>
          <w:color w:val="FF0000"/>
          <w:sz w:val="24"/>
          <w:szCs w:val="24"/>
        </w:rPr>
        <w:t xml:space="preserve"> </w:t>
      </w:r>
      <w:r w:rsidR="00DD596F" w:rsidRPr="0067550F">
        <w:rPr>
          <w:rFonts w:ascii="Garamond" w:hAnsi="Garamond" w:cs="Times New Roman"/>
          <w:color w:val="000000"/>
          <w:sz w:val="24"/>
          <w:szCs w:val="24"/>
        </w:rPr>
        <w:t>pikave 1 dhe 2 të nenit 31/1; pikës 2 të nenit 31/2; pikës 3</w:t>
      </w:r>
      <w:r w:rsidRPr="0067550F">
        <w:rPr>
          <w:rFonts w:ascii="Garamond" w:hAnsi="Garamond" w:cs="Times New Roman"/>
          <w:color w:val="000000"/>
          <w:sz w:val="24"/>
          <w:szCs w:val="24"/>
        </w:rPr>
        <w:t xml:space="preserve"> të nenit 31/3; pikës </w:t>
      </w:r>
      <w:r w:rsidR="003C118D" w:rsidRPr="0067550F">
        <w:rPr>
          <w:rFonts w:ascii="Garamond" w:hAnsi="Garamond" w:cs="Times New Roman"/>
          <w:color w:val="000000"/>
          <w:sz w:val="24"/>
          <w:szCs w:val="24"/>
        </w:rPr>
        <w:t>6</w:t>
      </w:r>
      <w:r w:rsidR="00DD596F" w:rsidRPr="0067550F">
        <w:rPr>
          <w:rFonts w:ascii="Garamond" w:hAnsi="Garamond" w:cs="Times New Roman"/>
          <w:color w:val="000000"/>
          <w:sz w:val="24"/>
          <w:szCs w:val="24"/>
        </w:rPr>
        <w:t xml:space="preserve"> të nenit 43/1; pikës 1/1</w:t>
      </w:r>
      <w:r w:rsidRPr="0067550F">
        <w:rPr>
          <w:rFonts w:ascii="Garamond" w:hAnsi="Garamond" w:cs="Times New Roman"/>
          <w:color w:val="000000"/>
          <w:sz w:val="24"/>
          <w:szCs w:val="24"/>
        </w:rPr>
        <w:t xml:space="preserve"> të nenit 57; dhe pikës 2 të nenit 60.</w:t>
      </w:r>
    </w:p>
    <w:p w14:paraId="04861598" w14:textId="2BB91F74" w:rsidR="004D74A9" w:rsidRPr="0067550F" w:rsidRDefault="00492994" w:rsidP="004C76E5">
      <w:pPr>
        <w:spacing w:after="0" w:line="240" w:lineRule="auto"/>
        <w:ind w:firstLine="284"/>
        <w:jc w:val="both"/>
        <w:rPr>
          <w:rFonts w:ascii="Garamond" w:hAnsi="Garamond" w:cs="Times New Roman"/>
          <w:sz w:val="24"/>
          <w:szCs w:val="24"/>
          <w:lang w:val="sv-SE"/>
        </w:rPr>
      </w:pPr>
      <w:r w:rsidRPr="0067550F">
        <w:rPr>
          <w:rFonts w:ascii="Garamond" w:hAnsi="Garamond" w:cs="Times New Roman"/>
          <w:color w:val="000000"/>
          <w:sz w:val="24"/>
          <w:szCs w:val="24"/>
        </w:rPr>
        <w:t>4</w:t>
      </w:r>
      <w:r w:rsidR="00005CCE" w:rsidRPr="0067550F">
        <w:rPr>
          <w:rFonts w:ascii="Garamond" w:hAnsi="Garamond" w:cs="Times New Roman"/>
          <w:color w:val="000000"/>
          <w:sz w:val="24"/>
          <w:szCs w:val="24"/>
        </w:rPr>
        <w:t xml:space="preserve">. Ngarkohet ministri përgjegjës për turizmin dhe ministri përgjegjës për financat </w:t>
      </w:r>
      <w:r w:rsidR="00DD596F" w:rsidRPr="0067550F">
        <w:rPr>
          <w:rFonts w:ascii="Garamond" w:hAnsi="Garamond" w:cs="Times New Roman"/>
          <w:color w:val="000000"/>
          <w:sz w:val="24"/>
          <w:szCs w:val="24"/>
        </w:rPr>
        <w:t>që</w:t>
      </w:r>
      <w:r w:rsidR="00005CCE" w:rsidRPr="0067550F">
        <w:rPr>
          <w:rFonts w:ascii="Garamond" w:hAnsi="Garamond" w:cs="Times New Roman"/>
          <w:color w:val="000000"/>
          <w:sz w:val="24"/>
          <w:szCs w:val="24"/>
        </w:rPr>
        <w:t xml:space="preserve"> brenda 6 muajve nga hyrja në fuq</w:t>
      </w:r>
      <w:r w:rsidR="00DD596F" w:rsidRPr="0067550F">
        <w:rPr>
          <w:rFonts w:ascii="Garamond" w:hAnsi="Garamond" w:cs="Times New Roman"/>
          <w:color w:val="000000"/>
          <w:sz w:val="24"/>
          <w:szCs w:val="24"/>
        </w:rPr>
        <w:t>i e këtij ligji të nxjerrin</w:t>
      </w:r>
      <w:r w:rsidR="00005CCE" w:rsidRPr="0067550F">
        <w:rPr>
          <w:rFonts w:ascii="Garamond" w:hAnsi="Garamond" w:cs="Times New Roman"/>
          <w:color w:val="000000"/>
          <w:sz w:val="24"/>
          <w:szCs w:val="24"/>
        </w:rPr>
        <w:t xml:space="preserve"> aktin nënligjor në zbatim </w:t>
      </w:r>
      <w:r w:rsidR="00005CCE" w:rsidRPr="0067550F">
        <w:rPr>
          <w:rFonts w:ascii="Garamond" w:hAnsi="Garamond" w:cs="Times New Roman"/>
          <w:sz w:val="24"/>
          <w:szCs w:val="24"/>
        </w:rPr>
        <w:t xml:space="preserve">të pikës 15 të nenit </w:t>
      </w:r>
      <w:r w:rsidR="00DD596F" w:rsidRPr="0067550F">
        <w:rPr>
          <w:rFonts w:ascii="Garamond" w:hAnsi="Garamond" w:cs="Times New Roman"/>
          <w:sz w:val="24"/>
          <w:szCs w:val="24"/>
        </w:rPr>
        <w:t>14</w:t>
      </w:r>
      <w:r w:rsidR="00005CCE" w:rsidRPr="0067550F">
        <w:rPr>
          <w:rFonts w:ascii="Garamond" w:hAnsi="Garamond" w:cs="Times New Roman"/>
          <w:sz w:val="24"/>
          <w:szCs w:val="24"/>
        </w:rPr>
        <w:t>.</w:t>
      </w:r>
      <w:r w:rsidR="004D74A9" w:rsidRPr="0067550F">
        <w:rPr>
          <w:rFonts w:ascii="Garamond" w:hAnsi="Garamond" w:cs="Times New Roman"/>
          <w:color w:val="000000"/>
          <w:sz w:val="24"/>
          <w:szCs w:val="24"/>
        </w:rPr>
        <w:t>”</w:t>
      </w:r>
      <w:r w:rsidR="00793ABA">
        <w:rPr>
          <w:rFonts w:ascii="Garamond" w:hAnsi="Garamond" w:cs="Times New Roman"/>
          <w:color w:val="000000"/>
          <w:sz w:val="24"/>
          <w:szCs w:val="24"/>
        </w:rPr>
        <w:t>.</w:t>
      </w:r>
    </w:p>
    <w:p w14:paraId="26F71ED8"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716707E7"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18A7150B" w14:textId="77777777" w:rsidR="008535CB" w:rsidRPr="0067550F" w:rsidRDefault="008535CB" w:rsidP="004C76E5">
      <w:pPr>
        <w:spacing w:after="0" w:line="240" w:lineRule="auto"/>
        <w:ind w:firstLine="284"/>
        <w:jc w:val="center"/>
        <w:rPr>
          <w:rFonts w:ascii="Garamond" w:hAnsi="Garamond" w:cs="Times New Roman"/>
          <w:bCs/>
          <w:sz w:val="24"/>
          <w:szCs w:val="24"/>
        </w:rPr>
      </w:pPr>
      <w:r w:rsidRPr="0067550F">
        <w:rPr>
          <w:rFonts w:ascii="Garamond" w:hAnsi="Garamond" w:cs="Times New Roman"/>
          <w:bCs/>
          <w:sz w:val="24"/>
          <w:szCs w:val="24"/>
        </w:rPr>
        <w:t>Neni 39</w:t>
      </w:r>
    </w:p>
    <w:p w14:paraId="5CDEFEAB" w14:textId="77777777" w:rsidR="008535CB" w:rsidRPr="0067550F" w:rsidRDefault="008535CB" w:rsidP="004C76E5">
      <w:pPr>
        <w:spacing w:after="0" w:line="240" w:lineRule="auto"/>
        <w:ind w:firstLine="284"/>
        <w:jc w:val="center"/>
        <w:rPr>
          <w:rFonts w:ascii="Garamond" w:hAnsi="Garamond" w:cs="Times New Roman"/>
          <w:b/>
          <w:bCs/>
          <w:sz w:val="24"/>
          <w:szCs w:val="24"/>
        </w:rPr>
      </w:pPr>
      <w:r w:rsidRPr="0067550F">
        <w:rPr>
          <w:rFonts w:ascii="Garamond" w:hAnsi="Garamond" w:cs="Times New Roman"/>
          <w:b/>
          <w:bCs/>
          <w:sz w:val="24"/>
          <w:szCs w:val="24"/>
        </w:rPr>
        <w:t>Hyrja në fuqi</w:t>
      </w:r>
    </w:p>
    <w:p w14:paraId="71DCBE62" w14:textId="77777777" w:rsidR="008535CB" w:rsidRPr="0067550F" w:rsidRDefault="008535CB" w:rsidP="004C76E5">
      <w:pPr>
        <w:spacing w:after="0" w:line="240" w:lineRule="auto"/>
        <w:ind w:firstLine="284"/>
        <w:jc w:val="both"/>
        <w:rPr>
          <w:rFonts w:ascii="Garamond" w:hAnsi="Garamond" w:cs="Times New Roman"/>
          <w:bCs/>
          <w:sz w:val="24"/>
          <w:szCs w:val="24"/>
        </w:rPr>
      </w:pPr>
    </w:p>
    <w:p w14:paraId="3C80B4C1" w14:textId="77777777" w:rsidR="00CF6D0A" w:rsidRPr="0067550F" w:rsidRDefault="008535CB"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Ky ligj hyn në fuqi 15 ditë pas</w:t>
      </w:r>
      <w:r w:rsidR="00F8279D" w:rsidRPr="0067550F">
        <w:rPr>
          <w:rFonts w:ascii="Garamond" w:hAnsi="Garamond" w:cs="Times New Roman"/>
          <w:bCs/>
          <w:sz w:val="24"/>
          <w:szCs w:val="24"/>
        </w:rPr>
        <w:t xml:space="preserve"> botimit në Fletoren Zyrtare</w:t>
      </w:r>
      <w:r w:rsidRPr="0067550F">
        <w:rPr>
          <w:rFonts w:ascii="Garamond" w:hAnsi="Garamond" w:cs="Times New Roman"/>
          <w:bCs/>
          <w:sz w:val="24"/>
          <w:szCs w:val="24"/>
        </w:rPr>
        <w:t>.</w:t>
      </w:r>
    </w:p>
    <w:p w14:paraId="30A33365" w14:textId="77777777" w:rsidR="00E90765" w:rsidRDefault="00E90765" w:rsidP="004C76E5">
      <w:pPr>
        <w:spacing w:after="0" w:line="240" w:lineRule="auto"/>
        <w:ind w:firstLine="284"/>
        <w:jc w:val="both"/>
        <w:rPr>
          <w:rFonts w:ascii="Garamond" w:hAnsi="Garamond" w:cs="Times New Roman"/>
          <w:bCs/>
          <w:color w:val="000000" w:themeColor="text1"/>
          <w:sz w:val="24"/>
          <w:szCs w:val="24"/>
        </w:rPr>
      </w:pPr>
    </w:p>
    <w:p w14:paraId="65CF26FD" w14:textId="77777777" w:rsidR="00DD7DEF" w:rsidRPr="0067550F" w:rsidRDefault="00DD7DEF" w:rsidP="004C76E5">
      <w:pPr>
        <w:spacing w:after="0" w:line="240" w:lineRule="auto"/>
        <w:ind w:firstLine="284"/>
        <w:jc w:val="both"/>
        <w:rPr>
          <w:rFonts w:ascii="Garamond" w:hAnsi="Garamond" w:cs="Times New Roman"/>
          <w:bCs/>
          <w:sz w:val="24"/>
          <w:szCs w:val="24"/>
        </w:rPr>
      </w:pPr>
    </w:p>
    <w:p w14:paraId="57179B44" w14:textId="25133681" w:rsidR="00213234" w:rsidRDefault="00976A3C" w:rsidP="004C76E5">
      <w:pPr>
        <w:spacing w:after="0" w:line="240" w:lineRule="auto"/>
        <w:ind w:firstLine="284"/>
        <w:jc w:val="both"/>
        <w:rPr>
          <w:rFonts w:ascii="Garamond" w:hAnsi="Garamond" w:cs="Times New Roman"/>
          <w:bCs/>
          <w:sz w:val="24"/>
          <w:szCs w:val="24"/>
        </w:rPr>
      </w:pPr>
      <w:r w:rsidRPr="0067550F">
        <w:rPr>
          <w:rFonts w:ascii="Garamond" w:hAnsi="Garamond" w:cs="Times New Roman"/>
          <w:bCs/>
          <w:sz w:val="24"/>
          <w:szCs w:val="24"/>
        </w:rPr>
        <w:t>Miratuar në datën</w:t>
      </w:r>
      <w:r w:rsidR="00FC6BDD" w:rsidRPr="0067550F">
        <w:rPr>
          <w:rFonts w:ascii="Garamond" w:hAnsi="Garamond" w:cs="Times New Roman"/>
          <w:bCs/>
          <w:sz w:val="24"/>
          <w:szCs w:val="24"/>
        </w:rPr>
        <w:t xml:space="preserve"> </w:t>
      </w:r>
      <w:r w:rsidR="000F6447" w:rsidRPr="0067550F">
        <w:rPr>
          <w:rFonts w:ascii="Garamond" w:hAnsi="Garamond" w:cs="Times New Roman"/>
          <w:bCs/>
          <w:sz w:val="24"/>
          <w:szCs w:val="24"/>
        </w:rPr>
        <w:t>4</w:t>
      </w:r>
      <w:r w:rsidR="00E611BD" w:rsidRPr="0067550F">
        <w:rPr>
          <w:rFonts w:ascii="Garamond" w:hAnsi="Garamond" w:cs="Times New Roman"/>
          <w:bCs/>
          <w:sz w:val="24"/>
          <w:szCs w:val="24"/>
        </w:rPr>
        <w:t>.</w:t>
      </w:r>
      <w:r w:rsidR="000F6447" w:rsidRPr="0067550F">
        <w:rPr>
          <w:rFonts w:ascii="Garamond" w:hAnsi="Garamond" w:cs="Times New Roman"/>
          <w:bCs/>
          <w:sz w:val="24"/>
          <w:szCs w:val="24"/>
        </w:rPr>
        <w:t>4</w:t>
      </w:r>
      <w:r w:rsidR="00E611BD" w:rsidRPr="0067550F">
        <w:rPr>
          <w:rFonts w:ascii="Garamond" w:hAnsi="Garamond" w:cs="Times New Roman"/>
          <w:bCs/>
          <w:sz w:val="24"/>
          <w:szCs w:val="24"/>
        </w:rPr>
        <w:t>.</w:t>
      </w:r>
      <w:r w:rsidR="007748A2" w:rsidRPr="0067550F">
        <w:rPr>
          <w:rFonts w:ascii="Garamond" w:hAnsi="Garamond" w:cs="Times New Roman"/>
          <w:bCs/>
          <w:sz w:val="24"/>
          <w:szCs w:val="24"/>
        </w:rPr>
        <w:t>202</w:t>
      </w:r>
      <w:r w:rsidR="00F86F45" w:rsidRPr="0067550F">
        <w:rPr>
          <w:rFonts w:ascii="Garamond" w:hAnsi="Garamond" w:cs="Times New Roman"/>
          <w:bCs/>
          <w:sz w:val="24"/>
          <w:szCs w:val="24"/>
        </w:rPr>
        <w:t>4</w:t>
      </w:r>
      <w:r w:rsidR="00CA447B">
        <w:rPr>
          <w:rFonts w:ascii="Garamond" w:hAnsi="Garamond" w:cs="Times New Roman"/>
          <w:bCs/>
          <w:sz w:val="24"/>
          <w:szCs w:val="24"/>
        </w:rPr>
        <w:t>.</w:t>
      </w:r>
    </w:p>
    <w:p w14:paraId="6D1EB76C" w14:textId="4E6F8BCA" w:rsidR="00CA447B" w:rsidRDefault="00CA447B" w:rsidP="004C76E5">
      <w:pPr>
        <w:spacing w:after="0" w:line="240" w:lineRule="auto"/>
        <w:ind w:firstLine="284"/>
        <w:jc w:val="both"/>
        <w:rPr>
          <w:rFonts w:ascii="Garamond" w:hAnsi="Garamond" w:cs="Times New Roman"/>
          <w:bCs/>
          <w:sz w:val="24"/>
          <w:szCs w:val="24"/>
        </w:rPr>
      </w:pPr>
    </w:p>
    <w:p w14:paraId="474DC705" w14:textId="59C2B804" w:rsidR="00663279" w:rsidRDefault="00663279" w:rsidP="00663279">
      <w:pPr>
        <w:spacing w:after="0" w:line="240" w:lineRule="auto"/>
        <w:ind w:firstLine="284"/>
        <w:jc w:val="both"/>
        <w:rPr>
          <w:rFonts w:ascii="Garamond" w:hAnsi="Garamond" w:cs="Times New Roman"/>
          <w:b/>
          <w:bCs/>
          <w:sz w:val="24"/>
          <w:szCs w:val="24"/>
        </w:rPr>
      </w:pPr>
      <w:r>
        <w:rPr>
          <w:rFonts w:ascii="Garamond" w:hAnsi="Garamond" w:cs="Times New Roman"/>
          <w:b/>
          <w:bCs/>
          <w:sz w:val="24"/>
          <w:szCs w:val="24"/>
        </w:rPr>
        <w:t>Shpallur me dekretin nr.</w:t>
      </w:r>
      <w:r w:rsidR="00BD1EAC">
        <w:rPr>
          <w:rFonts w:ascii="Garamond" w:hAnsi="Garamond" w:cs="Times New Roman"/>
          <w:b/>
          <w:bCs/>
          <w:sz w:val="24"/>
          <w:szCs w:val="24"/>
        </w:rPr>
        <w:t xml:space="preserve"> </w:t>
      </w:r>
      <w:bookmarkStart w:id="0" w:name="_GoBack"/>
      <w:bookmarkEnd w:id="0"/>
      <w:r w:rsidR="00BD1EAC">
        <w:rPr>
          <w:rFonts w:ascii="Garamond" w:hAnsi="Garamond" w:cs="Times New Roman"/>
          <w:b/>
          <w:bCs/>
          <w:sz w:val="24"/>
          <w:szCs w:val="24"/>
        </w:rPr>
        <w:t>154</w:t>
      </w:r>
      <w:r>
        <w:rPr>
          <w:rFonts w:ascii="Garamond" w:hAnsi="Garamond" w:cs="Times New Roman"/>
          <w:b/>
          <w:bCs/>
          <w:sz w:val="24"/>
          <w:szCs w:val="24"/>
        </w:rPr>
        <w:t>, datë 17.4.2024, të Prestidentit të Republikës së Shqipërisë, Bajram Begaj.</w:t>
      </w:r>
    </w:p>
    <w:p w14:paraId="2852B168" w14:textId="243CB08D" w:rsidR="00CA447B" w:rsidRPr="00CA447B" w:rsidRDefault="00CA447B" w:rsidP="00663279">
      <w:pPr>
        <w:spacing w:after="0" w:line="240" w:lineRule="auto"/>
        <w:ind w:firstLine="284"/>
        <w:jc w:val="both"/>
        <w:rPr>
          <w:rFonts w:ascii="Garamond" w:hAnsi="Garamond" w:cs="Times New Roman"/>
          <w:b/>
          <w:bCs/>
          <w:sz w:val="24"/>
          <w:szCs w:val="24"/>
        </w:rPr>
      </w:pPr>
    </w:p>
    <w:sectPr w:rsidR="00CA447B" w:rsidRPr="00CA447B"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21A4D" w14:textId="77777777" w:rsidR="00663279" w:rsidRDefault="00663279" w:rsidP="00420682">
      <w:pPr>
        <w:spacing w:after="0" w:line="240" w:lineRule="auto"/>
      </w:pPr>
      <w:r>
        <w:separator/>
      </w:r>
    </w:p>
  </w:endnote>
  <w:endnote w:type="continuationSeparator" w:id="0">
    <w:p w14:paraId="5A33C2D1" w14:textId="77777777" w:rsidR="00663279" w:rsidRDefault="00663279" w:rsidP="00420682">
      <w:pPr>
        <w:spacing w:after="0" w:line="240" w:lineRule="auto"/>
      </w:pPr>
      <w:r>
        <w:continuationSeparator/>
      </w:r>
    </w:p>
  </w:endnote>
  <w:endnote w:type="continuationNotice" w:id="1">
    <w:p w14:paraId="50B71364" w14:textId="77777777" w:rsidR="00663279" w:rsidRDefault="006632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B9FB6" w14:textId="77777777" w:rsidR="00663279" w:rsidRDefault="00663279" w:rsidP="00420682">
      <w:pPr>
        <w:spacing w:after="0" w:line="240" w:lineRule="auto"/>
      </w:pPr>
      <w:r>
        <w:separator/>
      </w:r>
    </w:p>
  </w:footnote>
  <w:footnote w:type="continuationSeparator" w:id="0">
    <w:p w14:paraId="1106C4EF" w14:textId="77777777" w:rsidR="00663279" w:rsidRDefault="00663279" w:rsidP="00420682">
      <w:pPr>
        <w:spacing w:after="0" w:line="240" w:lineRule="auto"/>
      </w:pPr>
      <w:r>
        <w:continuationSeparator/>
      </w:r>
    </w:p>
  </w:footnote>
  <w:footnote w:type="continuationNotice" w:id="1">
    <w:p w14:paraId="49F22105" w14:textId="77777777" w:rsidR="00663279" w:rsidRDefault="006632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1AD8"/>
    <w:rsid w:val="00024790"/>
    <w:rsid w:val="00040D8C"/>
    <w:rsid w:val="00043C57"/>
    <w:rsid w:val="000514F1"/>
    <w:rsid w:val="00054966"/>
    <w:rsid w:val="00055AB5"/>
    <w:rsid w:val="00060376"/>
    <w:rsid w:val="00072080"/>
    <w:rsid w:val="000765C2"/>
    <w:rsid w:val="00091A46"/>
    <w:rsid w:val="0009415D"/>
    <w:rsid w:val="00096985"/>
    <w:rsid w:val="00097617"/>
    <w:rsid w:val="000A1E47"/>
    <w:rsid w:val="000A3B4D"/>
    <w:rsid w:val="000A6B3D"/>
    <w:rsid w:val="000B3F8E"/>
    <w:rsid w:val="000D199E"/>
    <w:rsid w:val="000D1CC1"/>
    <w:rsid w:val="000E268C"/>
    <w:rsid w:val="000E32F6"/>
    <w:rsid w:val="000E5BA6"/>
    <w:rsid w:val="000F482E"/>
    <w:rsid w:val="000F6447"/>
    <w:rsid w:val="00106F6D"/>
    <w:rsid w:val="0011415C"/>
    <w:rsid w:val="0012118A"/>
    <w:rsid w:val="00121E29"/>
    <w:rsid w:val="00122D1F"/>
    <w:rsid w:val="0012550D"/>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E1DF4"/>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3F53"/>
    <w:rsid w:val="00224329"/>
    <w:rsid w:val="00225DD1"/>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4AC7"/>
    <w:rsid w:val="002A47D7"/>
    <w:rsid w:val="002C42D7"/>
    <w:rsid w:val="002C7626"/>
    <w:rsid w:val="002C7D02"/>
    <w:rsid w:val="002D3DB1"/>
    <w:rsid w:val="002D4309"/>
    <w:rsid w:val="002D5F14"/>
    <w:rsid w:val="002E0FFB"/>
    <w:rsid w:val="002E2079"/>
    <w:rsid w:val="002E5221"/>
    <w:rsid w:val="002F000B"/>
    <w:rsid w:val="002F3367"/>
    <w:rsid w:val="002F5953"/>
    <w:rsid w:val="002F5F81"/>
    <w:rsid w:val="00300CDA"/>
    <w:rsid w:val="0031187E"/>
    <w:rsid w:val="003168B3"/>
    <w:rsid w:val="003248D9"/>
    <w:rsid w:val="00325506"/>
    <w:rsid w:val="00325554"/>
    <w:rsid w:val="00326884"/>
    <w:rsid w:val="003305E1"/>
    <w:rsid w:val="003333CC"/>
    <w:rsid w:val="00336EED"/>
    <w:rsid w:val="003403C8"/>
    <w:rsid w:val="003547D6"/>
    <w:rsid w:val="00363075"/>
    <w:rsid w:val="00365BF7"/>
    <w:rsid w:val="003745EF"/>
    <w:rsid w:val="00375597"/>
    <w:rsid w:val="0038331D"/>
    <w:rsid w:val="00395396"/>
    <w:rsid w:val="003953EE"/>
    <w:rsid w:val="00397541"/>
    <w:rsid w:val="003A135F"/>
    <w:rsid w:val="003A38DC"/>
    <w:rsid w:val="003A63A5"/>
    <w:rsid w:val="003C118D"/>
    <w:rsid w:val="003C400C"/>
    <w:rsid w:val="003C48F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5538C"/>
    <w:rsid w:val="00455BBA"/>
    <w:rsid w:val="00460BC4"/>
    <w:rsid w:val="004647DB"/>
    <w:rsid w:val="00471609"/>
    <w:rsid w:val="004771A5"/>
    <w:rsid w:val="00477804"/>
    <w:rsid w:val="0048341A"/>
    <w:rsid w:val="004866A8"/>
    <w:rsid w:val="00486954"/>
    <w:rsid w:val="00492994"/>
    <w:rsid w:val="00496497"/>
    <w:rsid w:val="004A5884"/>
    <w:rsid w:val="004A5DE6"/>
    <w:rsid w:val="004B12D2"/>
    <w:rsid w:val="004B6ED9"/>
    <w:rsid w:val="004C20B0"/>
    <w:rsid w:val="004C2DFD"/>
    <w:rsid w:val="004C76E5"/>
    <w:rsid w:val="004D3CFC"/>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41D1"/>
    <w:rsid w:val="005879E1"/>
    <w:rsid w:val="005908D6"/>
    <w:rsid w:val="00591503"/>
    <w:rsid w:val="00591A3B"/>
    <w:rsid w:val="0059248B"/>
    <w:rsid w:val="0059342C"/>
    <w:rsid w:val="00596BF3"/>
    <w:rsid w:val="005A0D53"/>
    <w:rsid w:val="005A7379"/>
    <w:rsid w:val="005B1D69"/>
    <w:rsid w:val="005B5423"/>
    <w:rsid w:val="005B6E3F"/>
    <w:rsid w:val="005C1F7E"/>
    <w:rsid w:val="005D05F3"/>
    <w:rsid w:val="005F00A8"/>
    <w:rsid w:val="005F010E"/>
    <w:rsid w:val="0060535D"/>
    <w:rsid w:val="006066FA"/>
    <w:rsid w:val="0061141E"/>
    <w:rsid w:val="00614273"/>
    <w:rsid w:val="0062077A"/>
    <w:rsid w:val="00621A17"/>
    <w:rsid w:val="006268A3"/>
    <w:rsid w:val="00626FF7"/>
    <w:rsid w:val="00632123"/>
    <w:rsid w:val="006378F2"/>
    <w:rsid w:val="006465EF"/>
    <w:rsid w:val="00646924"/>
    <w:rsid w:val="00647466"/>
    <w:rsid w:val="00647BE4"/>
    <w:rsid w:val="00654305"/>
    <w:rsid w:val="00663243"/>
    <w:rsid w:val="00663279"/>
    <w:rsid w:val="00670AA2"/>
    <w:rsid w:val="0067406E"/>
    <w:rsid w:val="0067550F"/>
    <w:rsid w:val="00677E6C"/>
    <w:rsid w:val="00680C7D"/>
    <w:rsid w:val="00683C22"/>
    <w:rsid w:val="0068478A"/>
    <w:rsid w:val="00694869"/>
    <w:rsid w:val="00696D19"/>
    <w:rsid w:val="006A2688"/>
    <w:rsid w:val="006B3074"/>
    <w:rsid w:val="006B3952"/>
    <w:rsid w:val="006C2C78"/>
    <w:rsid w:val="006C3818"/>
    <w:rsid w:val="006C54E5"/>
    <w:rsid w:val="006C6D22"/>
    <w:rsid w:val="006C7476"/>
    <w:rsid w:val="006D7F41"/>
    <w:rsid w:val="006F4B79"/>
    <w:rsid w:val="006F4D55"/>
    <w:rsid w:val="006F5C30"/>
    <w:rsid w:val="007031E5"/>
    <w:rsid w:val="00707B70"/>
    <w:rsid w:val="007140D9"/>
    <w:rsid w:val="007217C2"/>
    <w:rsid w:val="007243F1"/>
    <w:rsid w:val="00726525"/>
    <w:rsid w:val="0073064D"/>
    <w:rsid w:val="00736DC8"/>
    <w:rsid w:val="007403CF"/>
    <w:rsid w:val="00742442"/>
    <w:rsid w:val="00750246"/>
    <w:rsid w:val="00750AED"/>
    <w:rsid w:val="007654B3"/>
    <w:rsid w:val="007659BD"/>
    <w:rsid w:val="00770CEF"/>
    <w:rsid w:val="00770FAD"/>
    <w:rsid w:val="00774741"/>
    <w:rsid w:val="007748A2"/>
    <w:rsid w:val="007749AC"/>
    <w:rsid w:val="00781CCC"/>
    <w:rsid w:val="0078321A"/>
    <w:rsid w:val="00783B0B"/>
    <w:rsid w:val="00793ABA"/>
    <w:rsid w:val="007A2A36"/>
    <w:rsid w:val="007A2E0E"/>
    <w:rsid w:val="007B4156"/>
    <w:rsid w:val="007C083E"/>
    <w:rsid w:val="007D6440"/>
    <w:rsid w:val="007D742E"/>
    <w:rsid w:val="007D76F7"/>
    <w:rsid w:val="007E2515"/>
    <w:rsid w:val="007E6D9E"/>
    <w:rsid w:val="007F2AAA"/>
    <w:rsid w:val="007F46B2"/>
    <w:rsid w:val="007F5841"/>
    <w:rsid w:val="008030D2"/>
    <w:rsid w:val="00811138"/>
    <w:rsid w:val="0081405B"/>
    <w:rsid w:val="00820E26"/>
    <w:rsid w:val="00832B5B"/>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B3FAE"/>
    <w:rsid w:val="008C15C7"/>
    <w:rsid w:val="008C1C92"/>
    <w:rsid w:val="008C3427"/>
    <w:rsid w:val="008D12D7"/>
    <w:rsid w:val="008D3FB7"/>
    <w:rsid w:val="008D4F14"/>
    <w:rsid w:val="008E125A"/>
    <w:rsid w:val="008E21BA"/>
    <w:rsid w:val="00900D7B"/>
    <w:rsid w:val="0090583C"/>
    <w:rsid w:val="0091014E"/>
    <w:rsid w:val="009104DF"/>
    <w:rsid w:val="00925F09"/>
    <w:rsid w:val="00944D6B"/>
    <w:rsid w:val="00954FD3"/>
    <w:rsid w:val="00957A39"/>
    <w:rsid w:val="0096096B"/>
    <w:rsid w:val="00964216"/>
    <w:rsid w:val="0096575A"/>
    <w:rsid w:val="00970D95"/>
    <w:rsid w:val="00974717"/>
    <w:rsid w:val="00976A3C"/>
    <w:rsid w:val="00991D86"/>
    <w:rsid w:val="00993777"/>
    <w:rsid w:val="0099741A"/>
    <w:rsid w:val="009A2331"/>
    <w:rsid w:val="009A4870"/>
    <w:rsid w:val="009A6F98"/>
    <w:rsid w:val="009A789B"/>
    <w:rsid w:val="009B1183"/>
    <w:rsid w:val="009B61B1"/>
    <w:rsid w:val="009C0ABA"/>
    <w:rsid w:val="009C12D6"/>
    <w:rsid w:val="009C52A4"/>
    <w:rsid w:val="009D36E7"/>
    <w:rsid w:val="009E259E"/>
    <w:rsid w:val="009F237B"/>
    <w:rsid w:val="00A01F1A"/>
    <w:rsid w:val="00A04F0E"/>
    <w:rsid w:val="00A06D12"/>
    <w:rsid w:val="00A10B5D"/>
    <w:rsid w:val="00A15DE9"/>
    <w:rsid w:val="00A27C1F"/>
    <w:rsid w:val="00A34D9D"/>
    <w:rsid w:val="00A35A3F"/>
    <w:rsid w:val="00A36786"/>
    <w:rsid w:val="00A431DD"/>
    <w:rsid w:val="00A5415E"/>
    <w:rsid w:val="00A645A6"/>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4BBE"/>
    <w:rsid w:val="00B17529"/>
    <w:rsid w:val="00B26672"/>
    <w:rsid w:val="00B3200A"/>
    <w:rsid w:val="00B46B49"/>
    <w:rsid w:val="00B51F9D"/>
    <w:rsid w:val="00B54D96"/>
    <w:rsid w:val="00B6099E"/>
    <w:rsid w:val="00B60DCF"/>
    <w:rsid w:val="00B6427E"/>
    <w:rsid w:val="00B67778"/>
    <w:rsid w:val="00B67E49"/>
    <w:rsid w:val="00B8668D"/>
    <w:rsid w:val="00B9783F"/>
    <w:rsid w:val="00BA1706"/>
    <w:rsid w:val="00BA1CAD"/>
    <w:rsid w:val="00BA5571"/>
    <w:rsid w:val="00BB15C8"/>
    <w:rsid w:val="00BB1755"/>
    <w:rsid w:val="00BB6F57"/>
    <w:rsid w:val="00BC0B3B"/>
    <w:rsid w:val="00BD1EAC"/>
    <w:rsid w:val="00BD4611"/>
    <w:rsid w:val="00BD625D"/>
    <w:rsid w:val="00BE2D48"/>
    <w:rsid w:val="00BE4BA2"/>
    <w:rsid w:val="00BF2791"/>
    <w:rsid w:val="00C1023D"/>
    <w:rsid w:val="00C10624"/>
    <w:rsid w:val="00C17A6D"/>
    <w:rsid w:val="00C23E2C"/>
    <w:rsid w:val="00C31328"/>
    <w:rsid w:val="00C33585"/>
    <w:rsid w:val="00C40B28"/>
    <w:rsid w:val="00C4191B"/>
    <w:rsid w:val="00C446ED"/>
    <w:rsid w:val="00C5239D"/>
    <w:rsid w:val="00C53EBB"/>
    <w:rsid w:val="00C60CAD"/>
    <w:rsid w:val="00C6446D"/>
    <w:rsid w:val="00C6573D"/>
    <w:rsid w:val="00C70D94"/>
    <w:rsid w:val="00C71734"/>
    <w:rsid w:val="00C74B4C"/>
    <w:rsid w:val="00C751AA"/>
    <w:rsid w:val="00C75C62"/>
    <w:rsid w:val="00C85BBF"/>
    <w:rsid w:val="00C86CD9"/>
    <w:rsid w:val="00C90FD7"/>
    <w:rsid w:val="00C92C5B"/>
    <w:rsid w:val="00CA0828"/>
    <w:rsid w:val="00CA447B"/>
    <w:rsid w:val="00CB0B77"/>
    <w:rsid w:val="00CB1B8E"/>
    <w:rsid w:val="00CC15A1"/>
    <w:rsid w:val="00CC7CA2"/>
    <w:rsid w:val="00CE2478"/>
    <w:rsid w:val="00CE42A7"/>
    <w:rsid w:val="00CF5B26"/>
    <w:rsid w:val="00CF6D0A"/>
    <w:rsid w:val="00D127E2"/>
    <w:rsid w:val="00D23C4B"/>
    <w:rsid w:val="00D24B56"/>
    <w:rsid w:val="00D41716"/>
    <w:rsid w:val="00D41916"/>
    <w:rsid w:val="00D45AC2"/>
    <w:rsid w:val="00D50CA0"/>
    <w:rsid w:val="00D51772"/>
    <w:rsid w:val="00D52992"/>
    <w:rsid w:val="00D56C48"/>
    <w:rsid w:val="00D60C6B"/>
    <w:rsid w:val="00D77C6F"/>
    <w:rsid w:val="00D77F1A"/>
    <w:rsid w:val="00D87B52"/>
    <w:rsid w:val="00DA2B84"/>
    <w:rsid w:val="00DA56D4"/>
    <w:rsid w:val="00DB5847"/>
    <w:rsid w:val="00DC03DB"/>
    <w:rsid w:val="00DC0BDC"/>
    <w:rsid w:val="00DC1137"/>
    <w:rsid w:val="00DC34E0"/>
    <w:rsid w:val="00DC3731"/>
    <w:rsid w:val="00DC5C72"/>
    <w:rsid w:val="00DD492E"/>
    <w:rsid w:val="00DD596F"/>
    <w:rsid w:val="00DD7DEF"/>
    <w:rsid w:val="00DE163B"/>
    <w:rsid w:val="00DF2019"/>
    <w:rsid w:val="00DF295D"/>
    <w:rsid w:val="00DF729A"/>
    <w:rsid w:val="00DF7D66"/>
    <w:rsid w:val="00E02F28"/>
    <w:rsid w:val="00E04303"/>
    <w:rsid w:val="00E07E8C"/>
    <w:rsid w:val="00E20095"/>
    <w:rsid w:val="00E208F9"/>
    <w:rsid w:val="00E256BC"/>
    <w:rsid w:val="00E32B8C"/>
    <w:rsid w:val="00E33812"/>
    <w:rsid w:val="00E36E33"/>
    <w:rsid w:val="00E370B3"/>
    <w:rsid w:val="00E452DA"/>
    <w:rsid w:val="00E60B3E"/>
    <w:rsid w:val="00E611BD"/>
    <w:rsid w:val="00E6234F"/>
    <w:rsid w:val="00E64795"/>
    <w:rsid w:val="00E65EA3"/>
    <w:rsid w:val="00E66F48"/>
    <w:rsid w:val="00E72BC5"/>
    <w:rsid w:val="00E76B9D"/>
    <w:rsid w:val="00E7782A"/>
    <w:rsid w:val="00E82905"/>
    <w:rsid w:val="00E90765"/>
    <w:rsid w:val="00EB262A"/>
    <w:rsid w:val="00EC47A4"/>
    <w:rsid w:val="00EC55E7"/>
    <w:rsid w:val="00EC57E8"/>
    <w:rsid w:val="00EC5AA5"/>
    <w:rsid w:val="00EC5B31"/>
    <w:rsid w:val="00ED2418"/>
    <w:rsid w:val="00ED7107"/>
    <w:rsid w:val="00EE7E5D"/>
    <w:rsid w:val="00EF4CCD"/>
    <w:rsid w:val="00EF7E55"/>
    <w:rsid w:val="00F03AA2"/>
    <w:rsid w:val="00F03F03"/>
    <w:rsid w:val="00F07F7F"/>
    <w:rsid w:val="00F234B6"/>
    <w:rsid w:val="00F30C68"/>
    <w:rsid w:val="00F321FF"/>
    <w:rsid w:val="00F32C43"/>
    <w:rsid w:val="00F379FE"/>
    <w:rsid w:val="00F50416"/>
    <w:rsid w:val="00F52125"/>
    <w:rsid w:val="00F537D2"/>
    <w:rsid w:val="00F60A58"/>
    <w:rsid w:val="00F62A46"/>
    <w:rsid w:val="00F630AC"/>
    <w:rsid w:val="00F63A4D"/>
    <w:rsid w:val="00F814BA"/>
    <w:rsid w:val="00F8279D"/>
    <w:rsid w:val="00F84F9C"/>
    <w:rsid w:val="00F86F45"/>
    <w:rsid w:val="00F90923"/>
    <w:rsid w:val="00F92EFE"/>
    <w:rsid w:val="00FA02A3"/>
    <w:rsid w:val="00FA0571"/>
    <w:rsid w:val="00FA065B"/>
    <w:rsid w:val="00FA3C0E"/>
    <w:rsid w:val="00FB4F69"/>
    <w:rsid w:val="00FB5CED"/>
    <w:rsid w:val="00FC484A"/>
    <w:rsid w:val="00FC631E"/>
    <w:rsid w:val="00FC6BDD"/>
    <w:rsid w:val="00FD05A2"/>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A33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2F3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37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11939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C0716E4566E4EDEB246ED2D2ED9B9F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30</Nr_x002e__x0020_akti>
    <Data_x0020_e_x0020_Krijimit xmlns="0e656187-b300-4fb0-8bf4-3a50f872073c">2024-04-22T12:58:06Z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2024-04-19T00:00:00Z</Date_x0020_protokolli>
    <Titulli xmlns="0e656187-b300-4fb0-8bf4-3a50f872073c">Për disa ndryshime dhe shtesa në ligjin nr. 93/2015 "Për turizmin", i ndryshuar</Titulli>
    <Modifikuesi xmlns="0e656187-b300-4fb0-8bf4-3a50f872073c">jorina.kryeziu</Modifikuesi>
    <Nr_x002e__x0020_prot_x0020_QBZ xmlns="0e656187-b300-4fb0-8bf4-3a50f872073c">711/1</Nr_x002e__x0020_prot_x0020_QBZ>
    <Data_x0020_e_x0020_Modifikimit xmlns="0e656187-b300-4fb0-8bf4-3a50f872073c">2024-04-22T14:16:08Z</Data_x0020_e_x0020_Modifikimit>
    <Dekretuar xmlns="0e656187-b300-4fb0-8bf4-3a50f872073c">false</Dekretuar>
    <Data xmlns="0e656187-b300-4fb0-8bf4-3a50f872073c">2024-04-04T00:00:00Z</Data>
    <Nr_x002e__x0020_protokolli_x0020_i_x0020_aktit xmlns="0e656187-b300-4fb0-8bf4-3a50f872073c">1379/3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C0716E4566E4EDEB246ED2D2ED9B9F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4E09-1D31-4E31-8BD9-C90DE81C6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7A11147-D13E-4892-A175-2F46EAFFE132}">
  <ds:schemaRefs>
    <ds:schemaRef ds:uri="0e656187-b300-4fb0-8bf4-3a50f872073c"/>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F21C1E28-2D06-4FCB-B448-79E1C1BE39AD}">
  <ds:schemaRefs>
    <ds:schemaRef ds:uri="http://schemas.microsoft.com/sharepoint/v3/contenttype/forms"/>
  </ds:schemaRefs>
</ds:datastoreItem>
</file>

<file path=customXml/itemProps4.xml><?xml version="1.0" encoding="utf-8"?>
<ds:datastoreItem xmlns:ds="http://schemas.openxmlformats.org/officeDocument/2006/customXml" ds:itemID="{0672A496-8664-4A87-B2FA-BBF5536C191E}">
  <ds:schemaRefs>
    <ds:schemaRef ds:uri="http://schemas.microsoft.com/sharepoint/v3/contenttype/forms"/>
  </ds:schemaRefs>
</ds:datastoreItem>
</file>

<file path=customXml/itemProps5.xml><?xml version="1.0" encoding="utf-8"?>
<ds:datastoreItem xmlns:ds="http://schemas.openxmlformats.org/officeDocument/2006/customXml" ds:itemID="{6567E571-37E1-49FA-A4BC-3894C08B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AA4D1A0-C514-4E3F-A84B-AF6C7696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13</Pages>
  <Words>5023</Words>
  <Characters>28633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Për disa ndryshime dhe shtesa në ligjin nr. 93/2015 "Për turizmin", i ndryshuar</vt:lpstr>
    </vt:vector>
  </TitlesOfParts>
  <Company/>
  <LinksUpToDate>false</LinksUpToDate>
  <CharactersWithSpaces>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93/2015 "Për turizmin", i ndryshuar</dc:title>
  <dc:creator>gazmend.hanku</dc:creator>
  <cp:lastModifiedBy>Amarilda Muja</cp:lastModifiedBy>
  <cp:revision>67</cp:revision>
  <cp:lastPrinted>2024-04-08T07:25:00Z</cp:lastPrinted>
  <dcterms:created xsi:type="dcterms:W3CDTF">2024-03-05T14:35:00Z</dcterms:created>
  <dcterms:modified xsi:type="dcterms:W3CDTF">2024-04-23T08:26:00Z</dcterms:modified>
</cp:coreProperties>
</file>