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0D3C2" w14:textId="77777777" w:rsidR="00420682" w:rsidRPr="002F1487" w:rsidRDefault="00420682" w:rsidP="001916DA">
      <w:pPr>
        <w:spacing w:after="0" w:line="240" w:lineRule="auto"/>
        <w:ind w:firstLine="284"/>
        <w:jc w:val="center"/>
        <w:rPr>
          <w:rFonts w:ascii="Garamond" w:hAnsi="Garamond" w:cs="Times New Roman"/>
          <w:b/>
          <w:sz w:val="24"/>
          <w:szCs w:val="24"/>
        </w:rPr>
      </w:pPr>
      <w:r w:rsidRPr="002F1487">
        <w:rPr>
          <w:rFonts w:ascii="Garamond" w:hAnsi="Garamond" w:cs="Times New Roman"/>
          <w:b/>
          <w:sz w:val="24"/>
          <w:szCs w:val="24"/>
        </w:rPr>
        <w:t>LIGJ</w:t>
      </w:r>
    </w:p>
    <w:p w14:paraId="14187832" w14:textId="77777777" w:rsidR="00D50CA0" w:rsidRPr="002F1487" w:rsidRDefault="002009A1" w:rsidP="001916DA">
      <w:pPr>
        <w:spacing w:after="0" w:line="240" w:lineRule="auto"/>
        <w:ind w:firstLine="284"/>
        <w:jc w:val="center"/>
        <w:rPr>
          <w:rFonts w:ascii="Garamond" w:hAnsi="Garamond" w:cs="Times New Roman"/>
          <w:b/>
          <w:sz w:val="24"/>
          <w:szCs w:val="24"/>
        </w:rPr>
      </w:pPr>
      <w:r w:rsidRPr="002F1487">
        <w:rPr>
          <w:rFonts w:ascii="Garamond" w:hAnsi="Garamond" w:cs="Times New Roman"/>
          <w:b/>
          <w:sz w:val="24"/>
          <w:szCs w:val="24"/>
        </w:rPr>
        <w:t>Nr.</w:t>
      </w:r>
      <w:r w:rsidR="00F62A46" w:rsidRPr="002F1487">
        <w:rPr>
          <w:rFonts w:ascii="Garamond" w:hAnsi="Garamond" w:cs="Times New Roman"/>
          <w:b/>
          <w:sz w:val="24"/>
          <w:szCs w:val="24"/>
        </w:rPr>
        <w:t xml:space="preserve"> </w:t>
      </w:r>
      <w:r w:rsidR="00874A42" w:rsidRPr="002F1487">
        <w:rPr>
          <w:rFonts w:ascii="Garamond" w:hAnsi="Garamond" w:cs="Times New Roman"/>
          <w:b/>
          <w:sz w:val="24"/>
          <w:szCs w:val="24"/>
        </w:rPr>
        <w:t>7</w:t>
      </w:r>
      <w:r w:rsidR="00D53A83" w:rsidRPr="002F1487">
        <w:rPr>
          <w:rFonts w:ascii="Garamond" w:hAnsi="Garamond" w:cs="Times New Roman"/>
          <w:b/>
          <w:sz w:val="24"/>
          <w:szCs w:val="24"/>
        </w:rPr>
        <w:t>7</w:t>
      </w:r>
      <w:r w:rsidR="007748A2" w:rsidRPr="002F1487">
        <w:rPr>
          <w:rFonts w:ascii="Garamond" w:hAnsi="Garamond" w:cs="Times New Roman"/>
          <w:b/>
          <w:sz w:val="24"/>
          <w:szCs w:val="24"/>
        </w:rPr>
        <w:t>/2023</w:t>
      </w:r>
    </w:p>
    <w:p w14:paraId="09C7CAEB" w14:textId="77777777" w:rsidR="00024790" w:rsidRPr="002F1487" w:rsidRDefault="00024790" w:rsidP="001916DA">
      <w:pPr>
        <w:spacing w:after="0" w:line="240" w:lineRule="auto"/>
        <w:ind w:firstLine="284"/>
        <w:jc w:val="center"/>
        <w:rPr>
          <w:rFonts w:ascii="Garamond" w:hAnsi="Garamond" w:cs="Times New Roman"/>
          <w:bCs/>
          <w:sz w:val="24"/>
          <w:szCs w:val="24"/>
        </w:rPr>
      </w:pPr>
    </w:p>
    <w:p w14:paraId="50C0480D" w14:textId="4B8F4385" w:rsidR="00D53A83" w:rsidRPr="002F1487" w:rsidRDefault="00D53A83" w:rsidP="001916DA">
      <w:pPr>
        <w:spacing w:after="0" w:line="240" w:lineRule="auto"/>
        <w:ind w:firstLine="284"/>
        <w:jc w:val="center"/>
        <w:rPr>
          <w:rFonts w:ascii="Garamond" w:hAnsi="Garamond" w:cs="Times New Roman"/>
          <w:b/>
          <w:bCs/>
          <w:sz w:val="24"/>
          <w:szCs w:val="24"/>
        </w:rPr>
      </w:pPr>
      <w:r w:rsidRPr="002F1487">
        <w:rPr>
          <w:rFonts w:ascii="Garamond" w:hAnsi="Garamond" w:cs="Times New Roman"/>
          <w:b/>
          <w:bCs/>
          <w:sz w:val="24"/>
          <w:szCs w:val="24"/>
        </w:rPr>
        <w:t>PËR DISA SHTESA DHE NDRYSHIME NË LIGJIN NR. 113/2020</w:t>
      </w:r>
      <w:r w:rsidR="002F1487">
        <w:rPr>
          <w:rFonts w:ascii="Garamond" w:hAnsi="Garamond" w:cs="Times New Roman"/>
          <w:b/>
          <w:bCs/>
          <w:sz w:val="24"/>
          <w:szCs w:val="24"/>
        </w:rPr>
        <w:t>,</w:t>
      </w:r>
      <w:r w:rsidRPr="002F1487">
        <w:rPr>
          <w:rFonts w:ascii="Garamond" w:hAnsi="Garamond" w:cs="Times New Roman"/>
          <w:b/>
          <w:bCs/>
          <w:sz w:val="24"/>
          <w:szCs w:val="24"/>
        </w:rPr>
        <w:t xml:space="preserve"> “PËR SHTETËSINË”</w:t>
      </w:r>
    </w:p>
    <w:p w14:paraId="7B98FAC7"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36D99F40" w14:textId="77777777" w:rsidR="00D53A83" w:rsidRPr="002F1487" w:rsidRDefault="00D53A83"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Në mbështetje të neneve 81, pika 2, shkronja “b”, dhe 83, pika 1, të Kushtetutës, me propozimin e Këshillit të Ministrave,</w:t>
      </w:r>
    </w:p>
    <w:p w14:paraId="55BF36EF"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23AB631D" w14:textId="77777777" w:rsidR="00D53A83" w:rsidRPr="002F1487" w:rsidRDefault="00D53A83" w:rsidP="001916DA">
      <w:pPr>
        <w:spacing w:after="0" w:line="240" w:lineRule="auto"/>
        <w:ind w:firstLine="284"/>
        <w:jc w:val="center"/>
        <w:rPr>
          <w:rFonts w:ascii="Garamond" w:hAnsi="Garamond" w:cs="Times New Roman"/>
          <w:bCs/>
          <w:sz w:val="24"/>
          <w:szCs w:val="24"/>
        </w:rPr>
      </w:pPr>
      <w:r w:rsidRPr="002F1487">
        <w:rPr>
          <w:rFonts w:ascii="Garamond" w:hAnsi="Garamond" w:cs="Times New Roman"/>
          <w:bCs/>
          <w:sz w:val="24"/>
          <w:szCs w:val="24"/>
        </w:rPr>
        <w:t>KUVENDI</w:t>
      </w:r>
    </w:p>
    <w:p w14:paraId="010625C8" w14:textId="77777777" w:rsidR="00D53A83" w:rsidRPr="002F1487" w:rsidRDefault="00D53A83" w:rsidP="001916DA">
      <w:pPr>
        <w:spacing w:after="0" w:line="240" w:lineRule="auto"/>
        <w:ind w:firstLine="284"/>
        <w:jc w:val="center"/>
        <w:rPr>
          <w:rFonts w:ascii="Garamond" w:hAnsi="Garamond" w:cs="Times New Roman"/>
          <w:bCs/>
          <w:sz w:val="24"/>
          <w:szCs w:val="24"/>
        </w:rPr>
      </w:pPr>
      <w:r w:rsidRPr="002F1487">
        <w:rPr>
          <w:rFonts w:ascii="Garamond" w:hAnsi="Garamond" w:cs="Times New Roman"/>
          <w:bCs/>
          <w:sz w:val="24"/>
          <w:szCs w:val="24"/>
        </w:rPr>
        <w:t>I REPUBLIKËS SË SHQIPËRISË</w:t>
      </w:r>
    </w:p>
    <w:p w14:paraId="63E41FC1" w14:textId="77777777" w:rsidR="00D53A83" w:rsidRPr="002F1487" w:rsidRDefault="00D53A83" w:rsidP="001916DA">
      <w:pPr>
        <w:spacing w:after="0" w:line="240" w:lineRule="auto"/>
        <w:ind w:firstLine="284"/>
        <w:jc w:val="center"/>
        <w:rPr>
          <w:rFonts w:ascii="Garamond" w:hAnsi="Garamond" w:cs="Times New Roman"/>
          <w:bCs/>
          <w:sz w:val="24"/>
          <w:szCs w:val="24"/>
        </w:rPr>
      </w:pPr>
    </w:p>
    <w:p w14:paraId="41A30E80" w14:textId="77777777" w:rsidR="00D53A83" w:rsidRPr="002F1487" w:rsidRDefault="00D53A83" w:rsidP="001916DA">
      <w:pPr>
        <w:spacing w:after="0" w:line="240" w:lineRule="auto"/>
        <w:ind w:firstLine="284"/>
        <w:jc w:val="center"/>
        <w:rPr>
          <w:rFonts w:ascii="Garamond" w:hAnsi="Garamond" w:cs="Times New Roman"/>
          <w:bCs/>
          <w:sz w:val="24"/>
          <w:szCs w:val="24"/>
        </w:rPr>
      </w:pPr>
      <w:r w:rsidRPr="002F1487">
        <w:rPr>
          <w:rFonts w:ascii="Garamond" w:hAnsi="Garamond" w:cs="Times New Roman"/>
          <w:bCs/>
          <w:sz w:val="24"/>
          <w:szCs w:val="24"/>
        </w:rPr>
        <w:t>VENDOSI:</w:t>
      </w:r>
    </w:p>
    <w:p w14:paraId="27700C35"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10912094" w14:textId="4A807BAD" w:rsidR="00D53A83" w:rsidRPr="002F1487" w:rsidRDefault="00D53A83"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Në ligjin nr.</w:t>
      </w:r>
      <w:r w:rsidR="00CA4B56" w:rsidRPr="002F1487">
        <w:rPr>
          <w:rFonts w:ascii="Garamond" w:hAnsi="Garamond" w:cs="Times New Roman"/>
          <w:bCs/>
          <w:sz w:val="24"/>
          <w:szCs w:val="24"/>
        </w:rPr>
        <w:t xml:space="preserve"> </w:t>
      </w:r>
      <w:r w:rsidRPr="002F1487">
        <w:rPr>
          <w:rFonts w:ascii="Garamond" w:hAnsi="Garamond" w:cs="Times New Roman"/>
          <w:bCs/>
          <w:sz w:val="24"/>
          <w:szCs w:val="24"/>
        </w:rPr>
        <w:t>113/2020</w:t>
      </w:r>
      <w:r w:rsidR="001E7EB5">
        <w:rPr>
          <w:rFonts w:ascii="Garamond" w:hAnsi="Garamond" w:cs="Times New Roman"/>
          <w:bCs/>
          <w:sz w:val="24"/>
          <w:szCs w:val="24"/>
        </w:rPr>
        <w:t>,</w:t>
      </w:r>
      <w:r w:rsidRPr="002F1487">
        <w:rPr>
          <w:rFonts w:ascii="Garamond" w:hAnsi="Garamond" w:cs="Times New Roman"/>
          <w:bCs/>
          <w:sz w:val="24"/>
          <w:szCs w:val="24"/>
        </w:rPr>
        <w:t xml:space="preserve"> “Për shtetësinë” bëhen këto shtesa dhe ndryshime:</w:t>
      </w:r>
    </w:p>
    <w:p w14:paraId="2A9B80A5"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2AA2FA3B" w14:textId="77777777" w:rsidR="00D53A83" w:rsidRPr="002F1487" w:rsidRDefault="00D53A83" w:rsidP="001916DA">
      <w:pPr>
        <w:spacing w:after="0" w:line="240" w:lineRule="auto"/>
        <w:ind w:firstLine="284"/>
        <w:jc w:val="center"/>
        <w:rPr>
          <w:rFonts w:ascii="Garamond" w:hAnsi="Garamond" w:cs="Times New Roman"/>
          <w:bCs/>
          <w:sz w:val="24"/>
          <w:szCs w:val="24"/>
        </w:rPr>
      </w:pPr>
      <w:r w:rsidRPr="002F1487">
        <w:rPr>
          <w:rFonts w:ascii="Garamond" w:hAnsi="Garamond" w:cs="Times New Roman"/>
          <w:bCs/>
          <w:sz w:val="24"/>
          <w:szCs w:val="24"/>
        </w:rPr>
        <w:t>Neni 1</w:t>
      </w:r>
    </w:p>
    <w:p w14:paraId="49667D6E" w14:textId="77777777" w:rsidR="00D53A83" w:rsidRPr="002F1487" w:rsidRDefault="00D53A83" w:rsidP="001916DA">
      <w:pPr>
        <w:spacing w:after="0" w:line="240" w:lineRule="auto"/>
        <w:ind w:firstLine="284"/>
        <w:jc w:val="center"/>
        <w:rPr>
          <w:rFonts w:ascii="Garamond" w:hAnsi="Garamond" w:cs="Times New Roman"/>
          <w:bCs/>
          <w:sz w:val="24"/>
          <w:szCs w:val="24"/>
        </w:rPr>
      </w:pPr>
    </w:p>
    <w:p w14:paraId="7BE6B030" w14:textId="77777777" w:rsidR="00D53A83" w:rsidRPr="002F1487" w:rsidRDefault="00D53A83"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Në nenin 7 pas pikës 2 shtohet pika 3 me këtë përmbajtje:</w:t>
      </w:r>
    </w:p>
    <w:p w14:paraId="5C02095D" w14:textId="77777777" w:rsidR="00D53A83" w:rsidRPr="002F1487" w:rsidRDefault="00D53A83"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 xml:space="preserve"> “3. Një fëmijë i lindur brenda territorit të Republikës së Shqipërisë nga prindër me shtetësi tjetër, të cilët qëndrojnë në mënyrë të ligjshme në territorin e Republikës së Shqipërisë, mund të marrë shtetësi shqiptare me pëlqimin e të dy prindërve.”.</w:t>
      </w:r>
    </w:p>
    <w:p w14:paraId="552E0C3A"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6297E5EF" w14:textId="77777777" w:rsidR="00D53A83" w:rsidRPr="002F1487" w:rsidRDefault="00D53A83" w:rsidP="001916DA">
      <w:pPr>
        <w:spacing w:after="0" w:line="240" w:lineRule="auto"/>
        <w:ind w:firstLine="284"/>
        <w:jc w:val="center"/>
        <w:rPr>
          <w:rFonts w:ascii="Garamond" w:hAnsi="Garamond" w:cs="Times New Roman"/>
          <w:bCs/>
          <w:sz w:val="24"/>
          <w:szCs w:val="24"/>
        </w:rPr>
      </w:pPr>
      <w:r w:rsidRPr="002F1487">
        <w:rPr>
          <w:rFonts w:ascii="Garamond" w:hAnsi="Garamond" w:cs="Times New Roman"/>
          <w:bCs/>
          <w:sz w:val="24"/>
          <w:szCs w:val="24"/>
        </w:rPr>
        <w:t>Neni 2</w:t>
      </w:r>
    </w:p>
    <w:p w14:paraId="785CEBFF" w14:textId="77777777" w:rsidR="00D53A83" w:rsidRPr="002F1487" w:rsidRDefault="00D53A83"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 xml:space="preserve"> </w:t>
      </w:r>
    </w:p>
    <w:p w14:paraId="1FD67E3D" w14:textId="77777777" w:rsidR="00D53A83" w:rsidRPr="002F1487" w:rsidRDefault="00D53A83"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Në nenin 8</w:t>
      </w:r>
      <w:r w:rsidR="00CA4B56" w:rsidRPr="002F1487">
        <w:rPr>
          <w:rFonts w:ascii="Garamond" w:hAnsi="Garamond" w:cs="Times New Roman"/>
          <w:bCs/>
          <w:sz w:val="24"/>
          <w:szCs w:val="24"/>
        </w:rPr>
        <w:t>,</w:t>
      </w:r>
      <w:r w:rsidRPr="002F1487">
        <w:rPr>
          <w:rFonts w:ascii="Garamond" w:hAnsi="Garamond" w:cs="Times New Roman"/>
          <w:bCs/>
          <w:sz w:val="24"/>
          <w:szCs w:val="24"/>
        </w:rPr>
        <w:t xml:space="preserve"> “Fitimi i shtetësisë me natyralizim”</w:t>
      </w:r>
      <w:r w:rsidR="00CA4B56" w:rsidRPr="002F1487">
        <w:rPr>
          <w:rFonts w:ascii="Garamond" w:hAnsi="Garamond" w:cs="Times New Roman"/>
          <w:bCs/>
          <w:sz w:val="24"/>
          <w:szCs w:val="24"/>
        </w:rPr>
        <w:t>,</w:t>
      </w:r>
      <w:r w:rsidRPr="002F1487">
        <w:rPr>
          <w:rFonts w:ascii="Garamond" w:hAnsi="Garamond" w:cs="Times New Roman"/>
          <w:bCs/>
          <w:sz w:val="24"/>
          <w:szCs w:val="24"/>
        </w:rPr>
        <w:t xml:space="preserve"> bëhen ndryshimet si më poshtë:</w:t>
      </w:r>
    </w:p>
    <w:p w14:paraId="02B5B385" w14:textId="77777777" w:rsidR="00D53A83" w:rsidRPr="002F1487" w:rsidRDefault="00CA4B56"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 xml:space="preserve"> Pika 1, shkronja “e”</w:t>
      </w:r>
      <w:r w:rsidR="00D53A83" w:rsidRPr="002F1487">
        <w:rPr>
          <w:rFonts w:ascii="Garamond" w:hAnsi="Garamond" w:cs="Times New Roman"/>
          <w:bCs/>
          <w:sz w:val="24"/>
          <w:szCs w:val="24"/>
        </w:rPr>
        <w:t xml:space="preserve">  ndryshon si më poshtë: </w:t>
      </w:r>
    </w:p>
    <w:p w14:paraId="0FB4A220" w14:textId="77777777" w:rsidR="00D53A83" w:rsidRPr="002F1487" w:rsidRDefault="00D53A83"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“e) zotëron njohuri të gjuhës shqipe, të folur dhe të shkruar, si dhe njohuritë bazë të  historisë së Republikës së Shqipërisë, të vërtetuar nga institucioni përkatës arsimor. Përjashtim nga ky rregull bëhet vetëm për shtetasit e huaj në shtetet e të cilave gjuha shqipe është gjuhë zyrtare.</w:t>
      </w:r>
      <w:r w:rsidR="00A2439B" w:rsidRPr="002F1487">
        <w:rPr>
          <w:rFonts w:ascii="Garamond" w:hAnsi="Garamond" w:cs="Times New Roman"/>
          <w:bCs/>
          <w:sz w:val="24"/>
          <w:szCs w:val="24"/>
        </w:rPr>
        <w:t>”.</w:t>
      </w:r>
      <w:r w:rsidRPr="002F1487">
        <w:rPr>
          <w:rFonts w:ascii="Garamond" w:hAnsi="Garamond" w:cs="Times New Roman"/>
          <w:bCs/>
          <w:sz w:val="24"/>
          <w:szCs w:val="24"/>
        </w:rPr>
        <w:t xml:space="preserve"> </w:t>
      </w:r>
    </w:p>
    <w:p w14:paraId="1FBC70EF" w14:textId="77777777" w:rsidR="00D53A83" w:rsidRPr="002F1487" w:rsidRDefault="00D53A83"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Pika 3 ndryshon si më poshtë</w:t>
      </w:r>
      <w:r w:rsidR="00AE2758" w:rsidRPr="002F1487">
        <w:rPr>
          <w:rFonts w:ascii="Garamond" w:hAnsi="Garamond" w:cs="Times New Roman"/>
          <w:bCs/>
          <w:sz w:val="24"/>
          <w:szCs w:val="24"/>
        </w:rPr>
        <w:t>:</w:t>
      </w:r>
    </w:p>
    <w:p w14:paraId="1B4539FF" w14:textId="77777777" w:rsidR="00D53A83" w:rsidRPr="002F1487" w:rsidRDefault="00AE2758"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 xml:space="preserve">“3. </w:t>
      </w:r>
      <w:r w:rsidR="00D53A83" w:rsidRPr="002F1487">
        <w:rPr>
          <w:rFonts w:ascii="Garamond" w:hAnsi="Garamond" w:cs="Times New Roman"/>
          <w:bCs/>
          <w:sz w:val="24"/>
          <w:szCs w:val="24"/>
        </w:rPr>
        <w:t xml:space="preserve"> I huaji, që është i martuar me shtetas shqiptar për një periu</w:t>
      </w:r>
      <w:r w:rsidR="00CA4B56" w:rsidRPr="002F1487">
        <w:rPr>
          <w:rFonts w:ascii="Garamond" w:hAnsi="Garamond" w:cs="Times New Roman"/>
          <w:bCs/>
          <w:sz w:val="24"/>
          <w:szCs w:val="24"/>
        </w:rPr>
        <w:t xml:space="preserve">dhë </w:t>
      </w:r>
      <w:r w:rsidR="00D53A83" w:rsidRPr="002F1487">
        <w:rPr>
          <w:rFonts w:ascii="Garamond" w:hAnsi="Garamond" w:cs="Times New Roman"/>
          <w:bCs/>
          <w:sz w:val="24"/>
          <w:szCs w:val="24"/>
        </w:rPr>
        <w:t xml:space="preserve">jo më </w:t>
      </w:r>
      <w:r w:rsidRPr="002F1487">
        <w:rPr>
          <w:rFonts w:ascii="Garamond" w:hAnsi="Garamond" w:cs="Times New Roman"/>
          <w:bCs/>
          <w:sz w:val="24"/>
          <w:szCs w:val="24"/>
        </w:rPr>
        <w:t>pak se 3</w:t>
      </w:r>
      <w:r w:rsidR="00CA4B56" w:rsidRPr="002F1487">
        <w:rPr>
          <w:rFonts w:ascii="Garamond" w:hAnsi="Garamond" w:cs="Times New Roman"/>
          <w:bCs/>
          <w:sz w:val="24"/>
          <w:szCs w:val="24"/>
        </w:rPr>
        <w:t xml:space="preserve"> (tre) vjet</w:t>
      </w:r>
      <w:r w:rsidRPr="002F1487">
        <w:rPr>
          <w:rFonts w:ascii="Garamond" w:hAnsi="Garamond" w:cs="Times New Roman"/>
          <w:bCs/>
          <w:sz w:val="24"/>
          <w:szCs w:val="24"/>
        </w:rPr>
        <w:t xml:space="preserve">, mund të </w:t>
      </w:r>
      <w:r w:rsidR="00D53A83" w:rsidRPr="002F1487">
        <w:rPr>
          <w:rFonts w:ascii="Garamond" w:hAnsi="Garamond" w:cs="Times New Roman"/>
          <w:bCs/>
          <w:sz w:val="24"/>
          <w:szCs w:val="24"/>
        </w:rPr>
        <w:t>paraqesë kërkesë për të f</w:t>
      </w:r>
      <w:r w:rsidRPr="002F1487">
        <w:rPr>
          <w:rFonts w:ascii="Garamond" w:hAnsi="Garamond" w:cs="Times New Roman"/>
          <w:bCs/>
          <w:sz w:val="24"/>
          <w:szCs w:val="24"/>
        </w:rPr>
        <w:t>ituar shtetësinë me natyralizim</w:t>
      </w:r>
      <w:r w:rsidR="00D53A83" w:rsidRPr="002F1487">
        <w:rPr>
          <w:rFonts w:ascii="Garamond" w:hAnsi="Garamond" w:cs="Times New Roman"/>
          <w:bCs/>
          <w:sz w:val="24"/>
          <w:szCs w:val="24"/>
        </w:rPr>
        <w:t xml:space="preserve"> edhe nëse nuk plotëson kushtet e përcaktuara në shkronjat “c” dhe</w:t>
      </w:r>
      <w:r w:rsidR="00A2439B" w:rsidRPr="002F1487">
        <w:rPr>
          <w:rFonts w:ascii="Garamond" w:hAnsi="Garamond" w:cs="Times New Roman"/>
          <w:bCs/>
          <w:sz w:val="24"/>
          <w:szCs w:val="24"/>
        </w:rPr>
        <w:t xml:space="preserve"> “e”  të pikës 1 të  këtij neni</w:t>
      </w:r>
      <w:r w:rsidR="00D53A83" w:rsidRPr="002F1487">
        <w:rPr>
          <w:rFonts w:ascii="Garamond" w:hAnsi="Garamond" w:cs="Times New Roman"/>
          <w:bCs/>
          <w:sz w:val="24"/>
          <w:szCs w:val="24"/>
        </w:rPr>
        <w:t>, nëse ka banuar në mënyrë të ligjshme dhe të vazhdueshme n</w:t>
      </w:r>
      <w:r w:rsidR="00CA4B56" w:rsidRPr="002F1487">
        <w:rPr>
          <w:rFonts w:ascii="Garamond" w:hAnsi="Garamond" w:cs="Times New Roman"/>
          <w:bCs/>
          <w:sz w:val="24"/>
          <w:szCs w:val="24"/>
        </w:rPr>
        <w:t>ë</w:t>
      </w:r>
      <w:r w:rsidR="00D53A83" w:rsidRPr="002F1487">
        <w:rPr>
          <w:rFonts w:ascii="Garamond" w:hAnsi="Garamond" w:cs="Times New Roman"/>
          <w:bCs/>
          <w:sz w:val="24"/>
          <w:szCs w:val="24"/>
        </w:rPr>
        <w:t xml:space="preserve"> </w:t>
      </w:r>
      <w:r w:rsidRPr="002F1487">
        <w:rPr>
          <w:rFonts w:ascii="Garamond" w:hAnsi="Garamond" w:cs="Times New Roman"/>
          <w:bCs/>
          <w:sz w:val="24"/>
          <w:szCs w:val="24"/>
        </w:rPr>
        <w:t xml:space="preserve">territorin e Republikës </w:t>
      </w:r>
      <w:r w:rsidR="00D53A83" w:rsidRPr="002F1487">
        <w:rPr>
          <w:rFonts w:ascii="Garamond" w:hAnsi="Garamond" w:cs="Times New Roman"/>
          <w:bCs/>
          <w:sz w:val="24"/>
          <w:szCs w:val="24"/>
        </w:rPr>
        <w:t>së Shqipërisë të paktën për 1</w:t>
      </w:r>
      <w:r w:rsidR="00A2439B" w:rsidRPr="002F1487">
        <w:rPr>
          <w:rFonts w:ascii="Garamond" w:hAnsi="Garamond" w:cs="Times New Roman"/>
          <w:bCs/>
          <w:sz w:val="24"/>
          <w:szCs w:val="24"/>
        </w:rPr>
        <w:t xml:space="preserve"> </w:t>
      </w:r>
      <w:r w:rsidR="00D53A83" w:rsidRPr="002F1487">
        <w:rPr>
          <w:rFonts w:ascii="Garamond" w:hAnsi="Garamond" w:cs="Times New Roman"/>
          <w:bCs/>
          <w:sz w:val="24"/>
          <w:szCs w:val="24"/>
        </w:rPr>
        <w:t>(një) vit gjatë gjithë periudhës së martesës</w:t>
      </w:r>
      <w:r w:rsidRPr="002F1487">
        <w:rPr>
          <w:rFonts w:ascii="Garamond" w:hAnsi="Garamond" w:cs="Times New Roman"/>
          <w:bCs/>
          <w:sz w:val="24"/>
          <w:szCs w:val="24"/>
        </w:rPr>
        <w:t>.”.</w:t>
      </w:r>
    </w:p>
    <w:p w14:paraId="49CEB5D1" w14:textId="77777777" w:rsidR="00D53A83" w:rsidRPr="002F1487" w:rsidRDefault="00D53A83"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N</w:t>
      </w:r>
      <w:r w:rsidR="00AE2758" w:rsidRPr="002F1487">
        <w:rPr>
          <w:rFonts w:ascii="Garamond" w:hAnsi="Garamond" w:cs="Times New Roman"/>
          <w:bCs/>
          <w:sz w:val="24"/>
          <w:szCs w:val="24"/>
        </w:rPr>
        <w:t>ë</w:t>
      </w:r>
      <w:r w:rsidRPr="002F1487">
        <w:rPr>
          <w:rFonts w:ascii="Garamond" w:hAnsi="Garamond" w:cs="Times New Roman"/>
          <w:bCs/>
          <w:sz w:val="24"/>
          <w:szCs w:val="24"/>
        </w:rPr>
        <w:t xml:space="preserve"> pik</w:t>
      </w:r>
      <w:r w:rsidR="00AE2758" w:rsidRPr="002F1487">
        <w:rPr>
          <w:rFonts w:ascii="Garamond" w:hAnsi="Garamond" w:cs="Times New Roman"/>
          <w:bCs/>
          <w:sz w:val="24"/>
          <w:szCs w:val="24"/>
        </w:rPr>
        <w:t>ën 4</w:t>
      </w:r>
      <w:r w:rsidRPr="002F1487">
        <w:rPr>
          <w:rFonts w:ascii="Garamond" w:hAnsi="Garamond" w:cs="Times New Roman"/>
          <w:bCs/>
          <w:sz w:val="24"/>
          <w:szCs w:val="24"/>
        </w:rPr>
        <w:t xml:space="preserve"> pas fjalëve “në shkronjën “c”</w:t>
      </w:r>
      <w:r w:rsidR="00AE2758" w:rsidRPr="002F1487">
        <w:rPr>
          <w:rFonts w:ascii="Garamond" w:hAnsi="Garamond" w:cs="Times New Roman"/>
          <w:bCs/>
          <w:sz w:val="24"/>
          <w:szCs w:val="24"/>
        </w:rPr>
        <w:t xml:space="preserve">” shtohen fjalët </w:t>
      </w:r>
      <w:r w:rsidR="00CA4B56" w:rsidRPr="002F1487">
        <w:rPr>
          <w:rFonts w:ascii="Garamond" w:hAnsi="Garamond" w:cs="Times New Roman"/>
          <w:bCs/>
          <w:sz w:val="24"/>
          <w:szCs w:val="24"/>
        </w:rPr>
        <w:t>“</w:t>
      </w:r>
      <w:r w:rsidRPr="002F1487">
        <w:rPr>
          <w:rFonts w:ascii="Garamond" w:hAnsi="Garamond" w:cs="Times New Roman"/>
          <w:bCs/>
          <w:sz w:val="24"/>
          <w:szCs w:val="24"/>
        </w:rPr>
        <w:t>dhe “e”</w:t>
      </w:r>
      <w:r w:rsidR="00CA4B56" w:rsidRPr="002F1487">
        <w:rPr>
          <w:rFonts w:ascii="Garamond" w:hAnsi="Garamond" w:cs="Times New Roman"/>
          <w:bCs/>
          <w:sz w:val="24"/>
          <w:szCs w:val="24"/>
        </w:rPr>
        <w:t>”</w:t>
      </w:r>
      <w:r w:rsidR="00AE2758" w:rsidRPr="002F1487">
        <w:rPr>
          <w:rFonts w:ascii="Garamond" w:hAnsi="Garamond" w:cs="Times New Roman"/>
          <w:bCs/>
          <w:sz w:val="24"/>
          <w:szCs w:val="24"/>
        </w:rPr>
        <w:t>.</w:t>
      </w:r>
    </w:p>
    <w:p w14:paraId="1A21E606"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21823884" w14:textId="77777777" w:rsidR="00D53A83" w:rsidRPr="002F1487" w:rsidRDefault="00D53A83" w:rsidP="001916DA">
      <w:pPr>
        <w:spacing w:after="0" w:line="240" w:lineRule="auto"/>
        <w:ind w:firstLine="284"/>
        <w:jc w:val="center"/>
        <w:rPr>
          <w:rFonts w:ascii="Garamond" w:hAnsi="Garamond" w:cs="Times New Roman"/>
          <w:bCs/>
          <w:sz w:val="24"/>
          <w:szCs w:val="24"/>
        </w:rPr>
      </w:pPr>
      <w:r w:rsidRPr="002F1487">
        <w:rPr>
          <w:rFonts w:ascii="Garamond" w:hAnsi="Garamond" w:cs="Times New Roman"/>
          <w:bCs/>
          <w:sz w:val="24"/>
          <w:szCs w:val="24"/>
        </w:rPr>
        <w:t>Neni 3</w:t>
      </w:r>
    </w:p>
    <w:p w14:paraId="1BBEEC9B" w14:textId="77777777" w:rsidR="00AE2758" w:rsidRPr="002F1487" w:rsidRDefault="00AE2758" w:rsidP="001916DA">
      <w:pPr>
        <w:spacing w:after="0" w:line="240" w:lineRule="auto"/>
        <w:ind w:firstLine="284"/>
        <w:jc w:val="center"/>
        <w:rPr>
          <w:rFonts w:ascii="Garamond" w:hAnsi="Garamond" w:cs="Times New Roman"/>
          <w:bCs/>
          <w:sz w:val="24"/>
          <w:szCs w:val="24"/>
        </w:rPr>
      </w:pPr>
    </w:p>
    <w:p w14:paraId="0687C92F" w14:textId="77777777" w:rsidR="00D53A83" w:rsidRPr="002F1487" w:rsidRDefault="00AE2758"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Në nenin 9,</w:t>
      </w:r>
      <w:r w:rsidR="00D53A83" w:rsidRPr="002F1487">
        <w:rPr>
          <w:rFonts w:ascii="Garamond" w:hAnsi="Garamond" w:cs="Times New Roman"/>
          <w:bCs/>
          <w:sz w:val="24"/>
          <w:szCs w:val="24"/>
        </w:rPr>
        <w:t xml:space="preserve"> pika 1, togfjalëshi “që ka mbushur </w:t>
      </w:r>
      <w:r w:rsidRPr="002F1487">
        <w:rPr>
          <w:rFonts w:ascii="Garamond" w:hAnsi="Garamond" w:cs="Times New Roman"/>
          <w:bCs/>
          <w:sz w:val="24"/>
          <w:szCs w:val="24"/>
        </w:rPr>
        <w:t>moshën 18 (tetëmbëdhjetë) vjeç”</w:t>
      </w:r>
      <w:r w:rsidR="00D53A83" w:rsidRPr="002F1487">
        <w:rPr>
          <w:rFonts w:ascii="Garamond" w:hAnsi="Garamond" w:cs="Times New Roman"/>
          <w:bCs/>
          <w:sz w:val="24"/>
          <w:szCs w:val="24"/>
        </w:rPr>
        <w:t xml:space="preserve"> hiqet.</w:t>
      </w:r>
    </w:p>
    <w:p w14:paraId="223DBF82"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35E890E1" w14:textId="77777777" w:rsidR="00D53A83" w:rsidRPr="002F1487" w:rsidRDefault="00D53A83" w:rsidP="001916DA">
      <w:pPr>
        <w:spacing w:after="0" w:line="240" w:lineRule="auto"/>
        <w:ind w:firstLine="284"/>
        <w:jc w:val="center"/>
        <w:rPr>
          <w:rFonts w:ascii="Garamond" w:hAnsi="Garamond" w:cs="Times New Roman"/>
          <w:bCs/>
          <w:sz w:val="24"/>
          <w:szCs w:val="24"/>
        </w:rPr>
      </w:pPr>
      <w:r w:rsidRPr="002F1487">
        <w:rPr>
          <w:rFonts w:ascii="Garamond" w:hAnsi="Garamond" w:cs="Times New Roman"/>
          <w:bCs/>
          <w:sz w:val="24"/>
          <w:szCs w:val="24"/>
        </w:rPr>
        <w:t>Neni 4</w:t>
      </w:r>
    </w:p>
    <w:p w14:paraId="360AD97C" w14:textId="77777777" w:rsidR="00AE2758" w:rsidRPr="002F1487" w:rsidRDefault="00AE2758" w:rsidP="001916DA">
      <w:pPr>
        <w:spacing w:after="0" w:line="240" w:lineRule="auto"/>
        <w:ind w:firstLine="284"/>
        <w:jc w:val="center"/>
        <w:rPr>
          <w:rFonts w:ascii="Garamond" w:hAnsi="Garamond" w:cs="Times New Roman"/>
          <w:bCs/>
          <w:sz w:val="24"/>
          <w:szCs w:val="24"/>
        </w:rPr>
      </w:pPr>
    </w:p>
    <w:p w14:paraId="59464A67" w14:textId="77777777" w:rsidR="00D53A83" w:rsidRPr="002F1487" w:rsidRDefault="00AE2758"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Në nenin 9 pas pikës 1 shtohet pika 1/1</w:t>
      </w:r>
      <w:r w:rsidR="00D53A83" w:rsidRPr="002F1487">
        <w:rPr>
          <w:rFonts w:ascii="Garamond" w:hAnsi="Garamond" w:cs="Times New Roman"/>
          <w:bCs/>
          <w:sz w:val="24"/>
          <w:szCs w:val="24"/>
        </w:rPr>
        <w:t xml:space="preserve"> me këtë përmbajtje:</w:t>
      </w:r>
    </w:p>
    <w:p w14:paraId="78A141E2"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5D696D97" w14:textId="77777777" w:rsidR="00D53A83" w:rsidRPr="002F1487" w:rsidRDefault="00D53A83"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“1/1. Për shtetasin e huaj që nuk ka mbushur moshën 18 vjeç, shtetësia shqiptare sipas pikës 1 të</w:t>
      </w:r>
      <w:r w:rsidR="00AE2758" w:rsidRPr="002F1487">
        <w:rPr>
          <w:rFonts w:ascii="Garamond" w:hAnsi="Garamond" w:cs="Times New Roman"/>
          <w:bCs/>
          <w:sz w:val="24"/>
          <w:szCs w:val="24"/>
        </w:rPr>
        <w:t xml:space="preserve"> këtij neni</w:t>
      </w:r>
      <w:r w:rsidRPr="002F1487">
        <w:rPr>
          <w:rFonts w:ascii="Garamond" w:hAnsi="Garamond" w:cs="Times New Roman"/>
          <w:bCs/>
          <w:sz w:val="24"/>
          <w:szCs w:val="24"/>
        </w:rPr>
        <w:t xml:space="preserve"> mund të fitohet vetë</w:t>
      </w:r>
      <w:r w:rsidR="00AE2758" w:rsidRPr="002F1487">
        <w:rPr>
          <w:rFonts w:ascii="Garamond" w:hAnsi="Garamond" w:cs="Times New Roman"/>
          <w:bCs/>
          <w:sz w:val="24"/>
          <w:szCs w:val="24"/>
        </w:rPr>
        <w:t>m me pëlqimin e të dy prindërve</w:t>
      </w:r>
      <w:r w:rsidRPr="002F1487">
        <w:rPr>
          <w:rFonts w:ascii="Garamond" w:hAnsi="Garamond" w:cs="Times New Roman"/>
          <w:bCs/>
          <w:sz w:val="24"/>
          <w:szCs w:val="24"/>
        </w:rPr>
        <w:t xml:space="preserve"> ose kujdestarit ligjor</w:t>
      </w:r>
      <w:r w:rsidR="006D7253" w:rsidRPr="002F1487">
        <w:rPr>
          <w:rFonts w:ascii="Garamond" w:hAnsi="Garamond" w:cs="Times New Roman"/>
          <w:bCs/>
          <w:sz w:val="24"/>
          <w:szCs w:val="24"/>
        </w:rPr>
        <w:t>, si dhe të fëmijës që ka moshën 14-18 vjeç</w:t>
      </w:r>
      <w:r w:rsidR="00AE2758" w:rsidRPr="002F1487">
        <w:rPr>
          <w:rFonts w:ascii="Garamond" w:hAnsi="Garamond" w:cs="Times New Roman"/>
          <w:bCs/>
          <w:sz w:val="24"/>
          <w:szCs w:val="24"/>
        </w:rPr>
        <w:t>.</w:t>
      </w:r>
      <w:r w:rsidRPr="002F1487">
        <w:rPr>
          <w:rFonts w:ascii="Garamond" w:hAnsi="Garamond" w:cs="Times New Roman"/>
          <w:bCs/>
          <w:sz w:val="24"/>
          <w:szCs w:val="24"/>
        </w:rPr>
        <w:t>”.</w:t>
      </w:r>
    </w:p>
    <w:p w14:paraId="309E28AD"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3E8B4120" w14:textId="77777777" w:rsidR="00D53A83" w:rsidRPr="002F1487" w:rsidRDefault="00D53A83" w:rsidP="001916DA">
      <w:pPr>
        <w:spacing w:after="0" w:line="240" w:lineRule="auto"/>
        <w:ind w:firstLine="284"/>
        <w:jc w:val="center"/>
        <w:rPr>
          <w:rFonts w:ascii="Garamond" w:hAnsi="Garamond" w:cs="Times New Roman"/>
          <w:bCs/>
          <w:sz w:val="24"/>
          <w:szCs w:val="24"/>
        </w:rPr>
      </w:pPr>
      <w:r w:rsidRPr="002F1487">
        <w:rPr>
          <w:rFonts w:ascii="Garamond" w:hAnsi="Garamond" w:cs="Times New Roman"/>
          <w:bCs/>
          <w:sz w:val="24"/>
          <w:szCs w:val="24"/>
        </w:rPr>
        <w:t>Neni 5</w:t>
      </w:r>
    </w:p>
    <w:p w14:paraId="7F4E3F04"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77D466D9" w14:textId="77777777" w:rsidR="00D53A83" w:rsidRPr="002F1487" w:rsidRDefault="00D53A83"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Në neni</w:t>
      </w:r>
      <w:r w:rsidR="00CA4B56" w:rsidRPr="002F1487">
        <w:rPr>
          <w:rFonts w:ascii="Garamond" w:hAnsi="Garamond" w:cs="Times New Roman"/>
          <w:bCs/>
          <w:sz w:val="24"/>
          <w:szCs w:val="24"/>
        </w:rPr>
        <w:t>n</w:t>
      </w:r>
      <w:r w:rsidRPr="002F1487">
        <w:rPr>
          <w:rFonts w:ascii="Garamond" w:hAnsi="Garamond" w:cs="Times New Roman"/>
          <w:bCs/>
          <w:sz w:val="24"/>
          <w:szCs w:val="24"/>
        </w:rPr>
        <w:t xml:space="preserve"> 11 të ligjit, “Fitimi i shtetësisë nga refugjatët apo nga personat në mbrojtje plotësuese”</w:t>
      </w:r>
      <w:r w:rsidR="00AE2758" w:rsidRPr="002F1487">
        <w:rPr>
          <w:rFonts w:ascii="Garamond" w:hAnsi="Garamond" w:cs="Times New Roman"/>
          <w:bCs/>
          <w:sz w:val="24"/>
          <w:szCs w:val="24"/>
        </w:rPr>
        <w:t>,</w:t>
      </w:r>
    </w:p>
    <w:p w14:paraId="2A7A9057" w14:textId="77777777" w:rsidR="00D53A83" w:rsidRPr="002F1487" w:rsidRDefault="00DA54ED"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 xml:space="preserve">bëhen ndryshimet </w:t>
      </w:r>
      <w:r w:rsidR="00D53A83" w:rsidRPr="002F1487">
        <w:rPr>
          <w:rFonts w:ascii="Garamond" w:hAnsi="Garamond" w:cs="Times New Roman"/>
          <w:bCs/>
          <w:sz w:val="24"/>
          <w:szCs w:val="24"/>
        </w:rPr>
        <w:t>si më poshtë</w:t>
      </w:r>
      <w:r w:rsidR="00AE2758" w:rsidRPr="002F1487">
        <w:rPr>
          <w:rFonts w:ascii="Garamond" w:hAnsi="Garamond" w:cs="Times New Roman"/>
          <w:bCs/>
          <w:sz w:val="24"/>
          <w:szCs w:val="24"/>
        </w:rPr>
        <w:t xml:space="preserve">: </w:t>
      </w:r>
    </w:p>
    <w:p w14:paraId="3B0016AC" w14:textId="77777777" w:rsidR="00D53A83" w:rsidRPr="002F1487" w:rsidRDefault="00DA54ED"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lastRenderedPageBreak/>
        <w:t xml:space="preserve">Në pikën </w:t>
      </w:r>
      <w:r w:rsidR="005C5132" w:rsidRPr="002F1487">
        <w:rPr>
          <w:rFonts w:ascii="Garamond" w:hAnsi="Garamond" w:cs="Times New Roman"/>
          <w:bCs/>
          <w:sz w:val="24"/>
          <w:szCs w:val="24"/>
        </w:rPr>
        <w:t>1</w:t>
      </w:r>
      <w:r w:rsidR="00D53A83" w:rsidRPr="002F1487">
        <w:rPr>
          <w:rFonts w:ascii="Garamond" w:hAnsi="Garamond" w:cs="Times New Roman"/>
          <w:bCs/>
          <w:sz w:val="24"/>
          <w:szCs w:val="24"/>
        </w:rPr>
        <w:t xml:space="preserve"> shkronja</w:t>
      </w:r>
      <w:r w:rsidRPr="002F1487">
        <w:rPr>
          <w:rFonts w:ascii="Garamond" w:hAnsi="Garamond" w:cs="Times New Roman"/>
          <w:bCs/>
          <w:sz w:val="24"/>
          <w:szCs w:val="24"/>
        </w:rPr>
        <w:t>t</w:t>
      </w:r>
      <w:r w:rsidR="00D53A83" w:rsidRPr="002F1487">
        <w:rPr>
          <w:rFonts w:ascii="Garamond" w:hAnsi="Garamond" w:cs="Times New Roman"/>
          <w:bCs/>
          <w:sz w:val="24"/>
          <w:szCs w:val="24"/>
        </w:rPr>
        <w:t xml:space="preserve"> “dh”</w:t>
      </w:r>
      <w:r w:rsidRPr="002F1487">
        <w:rPr>
          <w:rFonts w:ascii="Garamond" w:hAnsi="Garamond" w:cs="Times New Roman"/>
          <w:bCs/>
          <w:sz w:val="24"/>
          <w:szCs w:val="24"/>
        </w:rPr>
        <w:t xml:space="preserve"> dhe “e”</w:t>
      </w:r>
      <w:r w:rsidR="00D53A83" w:rsidRPr="002F1487">
        <w:rPr>
          <w:rFonts w:ascii="Garamond" w:hAnsi="Garamond" w:cs="Times New Roman"/>
          <w:bCs/>
          <w:sz w:val="24"/>
          <w:szCs w:val="24"/>
        </w:rPr>
        <w:t xml:space="preserve">  ndrysho</w:t>
      </w:r>
      <w:r w:rsidRPr="002F1487">
        <w:rPr>
          <w:rFonts w:ascii="Garamond" w:hAnsi="Garamond" w:cs="Times New Roman"/>
          <w:bCs/>
          <w:sz w:val="24"/>
          <w:szCs w:val="24"/>
        </w:rPr>
        <w:t>j</w:t>
      </w:r>
      <w:r w:rsidR="00D53A83" w:rsidRPr="002F1487">
        <w:rPr>
          <w:rFonts w:ascii="Garamond" w:hAnsi="Garamond" w:cs="Times New Roman"/>
          <w:bCs/>
          <w:sz w:val="24"/>
          <w:szCs w:val="24"/>
        </w:rPr>
        <w:t>n</w:t>
      </w:r>
      <w:r w:rsidRPr="002F1487">
        <w:rPr>
          <w:rFonts w:ascii="Garamond" w:hAnsi="Garamond" w:cs="Times New Roman"/>
          <w:bCs/>
          <w:sz w:val="24"/>
          <w:szCs w:val="24"/>
        </w:rPr>
        <w:t>ë</w:t>
      </w:r>
      <w:r w:rsidR="00D53A83" w:rsidRPr="002F1487">
        <w:rPr>
          <w:rFonts w:ascii="Garamond" w:hAnsi="Garamond" w:cs="Times New Roman"/>
          <w:bCs/>
          <w:sz w:val="24"/>
          <w:szCs w:val="24"/>
        </w:rPr>
        <w:t xml:space="preserve"> si më poshtë</w:t>
      </w:r>
      <w:r w:rsidR="00AE2758" w:rsidRPr="002F1487">
        <w:rPr>
          <w:rFonts w:ascii="Garamond" w:hAnsi="Garamond" w:cs="Times New Roman"/>
          <w:bCs/>
          <w:sz w:val="24"/>
          <w:szCs w:val="24"/>
        </w:rPr>
        <w:t xml:space="preserve">: </w:t>
      </w:r>
    </w:p>
    <w:p w14:paraId="0D729FC0" w14:textId="77777777" w:rsidR="00D53A83" w:rsidRPr="002F1487" w:rsidRDefault="00D53A83"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 xml:space="preserve">“dh) nuk ka </w:t>
      </w:r>
      <w:r w:rsidR="00AE2758" w:rsidRPr="002F1487">
        <w:rPr>
          <w:rFonts w:ascii="Garamond" w:hAnsi="Garamond" w:cs="Times New Roman"/>
          <w:bCs/>
          <w:sz w:val="24"/>
          <w:szCs w:val="24"/>
        </w:rPr>
        <w:t>qenë</w:t>
      </w:r>
      <w:r w:rsidR="00DA54ED" w:rsidRPr="002F1487">
        <w:rPr>
          <w:rFonts w:ascii="Garamond" w:hAnsi="Garamond" w:cs="Times New Roman"/>
          <w:bCs/>
          <w:sz w:val="24"/>
          <w:szCs w:val="24"/>
        </w:rPr>
        <w:t xml:space="preserve"> i dënuar me vendim</w:t>
      </w:r>
      <w:r w:rsidRPr="002F1487">
        <w:rPr>
          <w:rFonts w:ascii="Garamond" w:hAnsi="Garamond" w:cs="Times New Roman"/>
          <w:bCs/>
          <w:sz w:val="24"/>
          <w:szCs w:val="24"/>
        </w:rPr>
        <w:t xml:space="preserve"> gjyqësor të formës së prerë në Republikën e Shqipërisë ose në ndonjë shtet të tretë për veprat penale për të cilat ligji shqiptar parashikon dënime me jo më pak se 3</w:t>
      </w:r>
      <w:r w:rsidR="00DA54ED" w:rsidRPr="002F1487">
        <w:rPr>
          <w:rFonts w:ascii="Garamond" w:hAnsi="Garamond" w:cs="Times New Roman"/>
          <w:bCs/>
          <w:sz w:val="24"/>
          <w:szCs w:val="24"/>
        </w:rPr>
        <w:t xml:space="preserve"> </w:t>
      </w:r>
      <w:r w:rsidRPr="002F1487">
        <w:rPr>
          <w:rFonts w:ascii="Garamond" w:hAnsi="Garamond" w:cs="Times New Roman"/>
          <w:bCs/>
          <w:sz w:val="24"/>
          <w:szCs w:val="24"/>
        </w:rPr>
        <w:t>(tre) vjet heqje lirie,</w:t>
      </w:r>
      <w:r w:rsidR="00AE2758" w:rsidRPr="002F1487">
        <w:rPr>
          <w:rFonts w:ascii="Garamond" w:hAnsi="Garamond" w:cs="Times New Roman"/>
          <w:bCs/>
          <w:sz w:val="24"/>
          <w:szCs w:val="24"/>
        </w:rPr>
        <w:t xml:space="preserve"> </w:t>
      </w:r>
      <w:r w:rsidRPr="002F1487">
        <w:rPr>
          <w:rFonts w:ascii="Garamond" w:hAnsi="Garamond" w:cs="Times New Roman"/>
          <w:bCs/>
          <w:sz w:val="24"/>
          <w:szCs w:val="24"/>
        </w:rPr>
        <w:t>me përjashtim të rasteve kur vërtetohet se dënimi është dhënë për motive politike</w:t>
      </w:r>
      <w:r w:rsidR="00AE2758" w:rsidRPr="002F1487">
        <w:rPr>
          <w:rFonts w:ascii="Garamond" w:hAnsi="Garamond" w:cs="Times New Roman"/>
          <w:bCs/>
          <w:sz w:val="24"/>
          <w:szCs w:val="24"/>
        </w:rPr>
        <w:t>.</w:t>
      </w:r>
    </w:p>
    <w:p w14:paraId="0167455F" w14:textId="77777777" w:rsidR="00D53A83" w:rsidRPr="002F1487" w:rsidRDefault="00DA54ED"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 xml:space="preserve"> </w:t>
      </w:r>
      <w:r w:rsidR="00D53A83" w:rsidRPr="002F1487">
        <w:rPr>
          <w:rFonts w:ascii="Garamond" w:hAnsi="Garamond" w:cs="Times New Roman"/>
          <w:bCs/>
          <w:sz w:val="24"/>
          <w:szCs w:val="24"/>
        </w:rPr>
        <w:t>e) zotëron njohuri të gjuhës shqipe, të folur e të shkruar,</w:t>
      </w:r>
      <w:r w:rsidR="008D6723" w:rsidRPr="002F1487">
        <w:rPr>
          <w:rFonts w:ascii="Garamond" w:hAnsi="Garamond" w:cs="Times New Roman"/>
          <w:bCs/>
          <w:sz w:val="24"/>
          <w:szCs w:val="24"/>
        </w:rPr>
        <w:t xml:space="preserve"> </w:t>
      </w:r>
      <w:r w:rsidR="00D53A83" w:rsidRPr="002F1487">
        <w:rPr>
          <w:rFonts w:ascii="Garamond" w:hAnsi="Garamond" w:cs="Times New Roman"/>
          <w:bCs/>
          <w:sz w:val="24"/>
          <w:szCs w:val="24"/>
        </w:rPr>
        <w:t>njohuritë bazë të historisë e të Kushtetutës së Republikës së Shqipërisë, të vërtetuar nga institucioni përkatës arsimor</w:t>
      </w:r>
      <w:r w:rsidR="00AE2758" w:rsidRPr="002F1487">
        <w:rPr>
          <w:rFonts w:ascii="Garamond" w:hAnsi="Garamond" w:cs="Times New Roman"/>
          <w:bCs/>
          <w:sz w:val="24"/>
          <w:szCs w:val="24"/>
        </w:rPr>
        <w:t>.</w:t>
      </w:r>
      <w:r w:rsidR="00D53A83" w:rsidRPr="002F1487">
        <w:rPr>
          <w:rFonts w:ascii="Garamond" w:hAnsi="Garamond" w:cs="Times New Roman"/>
          <w:bCs/>
          <w:sz w:val="24"/>
          <w:szCs w:val="24"/>
        </w:rPr>
        <w:t>”</w:t>
      </w:r>
      <w:r w:rsidR="00AE2758" w:rsidRPr="002F1487">
        <w:rPr>
          <w:rFonts w:ascii="Garamond" w:hAnsi="Garamond" w:cs="Times New Roman"/>
          <w:bCs/>
          <w:sz w:val="24"/>
          <w:szCs w:val="24"/>
        </w:rPr>
        <w:t>.</w:t>
      </w:r>
    </w:p>
    <w:p w14:paraId="71DCFEF6"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462E1F13" w14:textId="77777777" w:rsidR="00D53A83" w:rsidRPr="002F1487" w:rsidRDefault="00D53A83" w:rsidP="001916DA">
      <w:pPr>
        <w:spacing w:after="0" w:line="240" w:lineRule="auto"/>
        <w:ind w:firstLine="284"/>
        <w:jc w:val="center"/>
        <w:rPr>
          <w:rFonts w:ascii="Garamond" w:hAnsi="Garamond" w:cs="Times New Roman"/>
          <w:bCs/>
          <w:sz w:val="24"/>
          <w:szCs w:val="24"/>
        </w:rPr>
      </w:pPr>
      <w:r w:rsidRPr="002F1487">
        <w:rPr>
          <w:rFonts w:ascii="Garamond" w:hAnsi="Garamond" w:cs="Times New Roman"/>
          <w:bCs/>
          <w:sz w:val="24"/>
          <w:szCs w:val="24"/>
        </w:rPr>
        <w:t>Neni 6</w:t>
      </w:r>
    </w:p>
    <w:p w14:paraId="726AFD15"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0D7BFF06" w14:textId="77777777" w:rsidR="00D53A83" w:rsidRPr="002F1487" w:rsidRDefault="00CA4B56"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 xml:space="preserve">Në nenin 17 </w:t>
      </w:r>
      <w:r w:rsidR="00D53A83" w:rsidRPr="002F1487">
        <w:rPr>
          <w:rFonts w:ascii="Garamond" w:hAnsi="Garamond" w:cs="Times New Roman"/>
          <w:bCs/>
          <w:sz w:val="24"/>
          <w:szCs w:val="24"/>
        </w:rPr>
        <w:t>të ligjit, “Paraqitja e kërkesës”</w:t>
      </w:r>
      <w:r w:rsidR="00AE2758" w:rsidRPr="002F1487">
        <w:rPr>
          <w:rFonts w:ascii="Garamond" w:hAnsi="Garamond" w:cs="Times New Roman"/>
          <w:bCs/>
          <w:sz w:val="24"/>
          <w:szCs w:val="24"/>
        </w:rPr>
        <w:t>,</w:t>
      </w:r>
      <w:r w:rsidR="00D53A83" w:rsidRPr="002F1487">
        <w:rPr>
          <w:rFonts w:ascii="Garamond" w:hAnsi="Garamond" w:cs="Times New Roman"/>
          <w:bCs/>
          <w:sz w:val="24"/>
          <w:szCs w:val="24"/>
        </w:rPr>
        <w:t xml:space="preserve"> bëhen ndryshimet si më poshtë</w:t>
      </w:r>
      <w:r w:rsidR="00AE2758" w:rsidRPr="002F1487">
        <w:rPr>
          <w:rFonts w:ascii="Garamond" w:hAnsi="Garamond" w:cs="Times New Roman"/>
          <w:bCs/>
          <w:sz w:val="24"/>
          <w:szCs w:val="24"/>
        </w:rPr>
        <w:t xml:space="preserve">: </w:t>
      </w:r>
    </w:p>
    <w:p w14:paraId="68F34E56" w14:textId="77777777" w:rsidR="00D53A83" w:rsidRPr="002F1487" w:rsidRDefault="00D53A83"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 xml:space="preserve">Pika 1 ndryshon </w:t>
      </w:r>
      <w:r w:rsidR="00AE2758" w:rsidRPr="002F1487">
        <w:rPr>
          <w:rFonts w:ascii="Garamond" w:hAnsi="Garamond" w:cs="Times New Roman"/>
          <w:bCs/>
          <w:sz w:val="24"/>
          <w:szCs w:val="24"/>
        </w:rPr>
        <w:t xml:space="preserve">si më poshtë: </w:t>
      </w:r>
    </w:p>
    <w:p w14:paraId="59112C2E" w14:textId="77777777" w:rsidR="00D53A83" w:rsidRPr="002F1487" w:rsidRDefault="00AE2758"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w:t>
      </w:r>
      <w:r w:rsidR="00D53A83" w:rsidRPr="002F1487">
        <w:rPr>
          <w:rFonts w:ascii="Garamond" w:hAnsi="Garamond" w:cs="Times New Roman"/>
          <w:bCs/>
          <w:sz w:val="24"/>
          <w:szCs w:val="24"/>
        </w:rPr>
        <w:t>1.</w:t>
      </w:r>
      <w:r w:rsidRPr="002F1487">
        <w:rPr>
          <w:rFonts w:ascii="Garamond" w:hAnsi="Garamond" w:cs="Times New Roman"/>
          <w:bCs/>
          <w:sz w:val="24"/>
          <w:szCs w:val="24"/>
        </w:rPr>
        <w:t xml:space="preserve"> </w:t>
      </w:r>
      <w:r w:rsidR="00D53A83" w:rsidRPr="002F1487">
        <w:rPr>
          <w:rFonts w:ascii="Garamond" w:hAnsi="Garamond" w:cs="Times New Roman"/>
          <w:bCs/>
          <w:sz w:val="24"/>
          <w:szCs w:val="24"/>
        </w:rPr>
        <w:t>Kërkesa drejtua</w:t>
      </w:r>
      <w:r w:rsidRPr="002F1487">
        <w:rPr>
          <w:rFonts w:ascii="Garamond" w:hAnsi="Garamond" w:cs="Times New Roman"/>
          <w:bCs/>
          <w:sz w:val="24"/>
          <w:szCs w:val="24"/>
        </w:rPr>
        <w:t>r Presidentit të Republikës së Shqipërisë</w:t>
      </w:r>
      <w:r w:rsidR="00D53A83" w:rsidRPr="002F1487">
        <w:rPr>
          <w:rFonts w:ascii="Garamond" w:hAnsi="Garamond" w:cs="Times New Roman"/>
          <w:bCs/>
          <w:sz w:val="24"/>
          <w:szCs w:val="24"/>
        </w:rPr>
        <w:t xml:space="preserve"> për fitimin, rifitimin dhe heqje</w:t>
      </w:r>
      <w:r w:rsidRPr="002F1487">
        <w:rPr>
          <w:rFonts w:ascii="Garamond" w:hAnsi="Garamond" w:cs="Times New Roman"/>
          <w:bCs/>
          <w:sz w:val="24"/>
          <w:szCs w:val="24"/>
        </w:rPr>
        <w:t xml:space="preserve">n dorë nga shtetësia shqiptare </w:t>
      </w:r>
      <w:r w:rsidR="00D53A83" w:rsidRPr="002F1487">
        <w:rPr>
          <w:rFonts w:ascii="Garamond" w:hAnsi="Garamond" w:cs="Times New Roman"/>
          <w:bCs/>
          <w:sz w:val="24"/>
          <w:szCs w:val="24"/>
        </w:rPr>
        <w:t>dhe dokumentaci</w:t>
      </w:r>
      <w:r w:rsidR="001473F3" w:rsidRPr="002F1487">
        <w:rPr>
          <w:rFonts w:ascii="Garamond" w:hAnsi="Garamond" w:cs="Times New Roman"/>
          <w:bCs/>
          <w:sz w:val="24"/>
          <w:szCs w:val="24"/>
        </w:rPr>
        <w:t>oni i kërkuar sipas këtij ligji</w:t>
      </w:r>
      <w:r w:rsidR="00D53A83" w:rsidRPr="002F1487">
        <w:rPr>
          <w:rFonts w:ascii="Garamond" w:hAnsi="Garamond" w:cs="Times New Roman"/>
          <w:bCs/>
          <w:sz w:val="24"/>
          <w:szCs w:val="24"/>
        </w:rPr>
        <w:t xml:space="preserve"> depozitohen </w:t>
      </w:r>
      <w:proofErr w:type="spellStart"/>
      <w:r w:rsidRPr="002F1487">
        <w:rPr>
          <w:rFonts w:ascii="Garamond" w:hAnsi="Garamond" w:cs="Times New Roman"/>
          <w:bCs/>
          <w:color w:val="000000" w:themeColor="text1"/>
          <w:sz w:val="24"/>
          <w:szCs w:val="24"/>
        </w:rPr>
        <w:t>online</w:t>
      </w:r>
      <w:proofErr w:type="spellEnd"/>
      <w:r w:rsidRPr="002F1487">
        <w:rPr>
          <w:rFonts w:ascii="Garamond" w:hAnsi="Garamond" w:cs="Times New Roman"/>
          <w:bCs/>
          <w:color w:val="5B9BD5" w:themeColor="accent1"/>
          <w:sz w:val="24"/>
          <w:szCs w:val="24"/>
        </w:rPr>
        <w:t xml:space="preserve"> </w:t>
      </w:r>
      <w:r w:rsidRPr="002F1487">
        <w:rPr>
          <w:rFonts w:ascii="Garamond" w:hAnsi="Garamond" w:cs="Times New Roman"/>
          <w:bCs/>
          <w:sz w:val="24"/>
          <w:szCs w:val="24"/>
        </w:rPr>
        <w:t>nëpërmjet platformës</w:t>
      </w:r>
      <w:r w:rsidR="00D53A83" w:rsidRPr="002F1487">
        <w:rPr>
          <w:rFonts w:ascii="Garamond" w:hAnsi="Garamond" w:cs="Times New Roman"/>
          <w:bCs/>
          <w:sz w:val="24"/>
          <w:szCs w:val="24"/>
        </w:rPr>
        <w:t xml:space="preserve"> elektronike “e-</w:t>
      </w:r>
      <w:proofErr w:type="spellStart"/>
      <w:r w:rsidR="00D53A83" w:rsidRPr="002F1487">
        <w:rPr>
          <w:rFonts w:ascii="Garamond" w:hAnsi="Garamond" w:cs="Times New Roman"/>
          <w:bCs/>
          <w:sz w:val="24"/>
          <w:szCs w:val="24"/>
        </w:rPr>
        <w:t>albania</w:t>
      </w:r>
      <w:proofErr w:type="spellEnd"/>
      <w:r w:rsidR="00D53A83" w:rsidRPr="002F1487">
        <w:rPr>
          <w:rFonts w:ascii="Garamond" w:hAnsi="Garamond" w:cs="Times New Roman"/>
          <w:bCs/>
          <w:sz w:val="24"/>
          <w:szCs w:val="24"/>
        </w:rPr>
        <w:t>”</w:t>
      </w:r>
      <w:r w:rsidR="00CA4B56" w:rsidRPr="002F1487">
        <w:rPr>
          <w:rFonts w:ascii="Garamond" w:hAnsi="Garamond" w:cs="Times New Roman"/>
          <w:bCs/>
          <w:sz w:val="24"/>
          <w:szCs w:val="24"/>
        </w:rPr>
        <w:t>”</w:t>
      </w:r>
      <w:r w:rsidRPr="002F1487">
        <w:rPr>
          <w:rFonts w:ascii="Garamond" w:hAnsi="Garamond" w:cs="Times New Roman"/>
          <w:bCs/>
          <w:sz w:val="24"/>
          <w:szCs w:val="24"/>
        </w:rPr>
        <w:t xml:space="preserve">. </w:t>
      </w:r>
    </w:p>
    <w:p w14:paraId="02D8D2FB" w14:textId="77777777" w:rsidR="00D53A83" w:rsidRPr="002F1487" w:rsidRDefault="00AE2758"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Pika 2</w:t>
      </w:r>
      <w:r w:rsidR="00D53A83" w:rsidRPr="002F1487">
        <w:rPr>
          <w:rFonts w:ascii="Garamond" w:hAnsi="Garamond" w:cs="Times New Roman"/>
          <w:bCs/>
          <w:sz w:val="24"/>
          <w:szCs w:val="24"/>
        </w:rPr>
        <w:t xml:space="preserve"> ndryshon </w:t>
      </w:r>
      <w:r w:rsidRPr="002F1487">
        <w:rPr>
          <w:rFonts w:ascii="Garamond" w:hAnsi="Garamond" w:cs="Times New Roman"/>
          <w:bCs/>
          <w:sz w:val="24"/>
          <w:szCs w:val="24"/>
        </w:rPr>
        <w:t xml:space="preserve">si më poshtë: </w:t>
      </w:r>
    </w:p>
    <w:p w14:paraId="53229ABC" w14:textId="77777777" w:rsidR="00D53A83" w:rsidRPr="002F1487" w:rsidRDefault="00AE2758"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w:t>
      </w:r>
      <w:r w:rsidR="00D53A83" w:rsidRPr="002F1487">
        <w:rPr>
          <w:rFonts w:ascii="Garamond" w:hAnsi="Garamond" w:cs="Times New Roman"/>
          <w:bCs/>
          <w:sz w:val="24"/>
          <w:szCs w:val="24"/>
        </w:rPr>
        <w:t>2.</w:t>
      </w:r>
      <w:r w:rsidRPr="002F1487">
        <w:rPr>
          <w:rFonts w:ascii="Garamond" w:hAnsi="Garamond" w:cs="Times New Roman"/>
          <w:bCs/>
          <w:sz w:val="24"/>
          <w:szCs w:val="24"/>
        </w:rPr>
        <w:t xml:space="preserve"> </w:t>
      </w:r>
      <w:r w:rsidR="00D53A83" w:rsidRPr="002F1487">
        <w:rPr>
          <w:rFonts w:ascii="Garamond" w:hAnsi="Garamond" w:cs="Times New Roman"/>
          <w:bCs/>
          <w:sz w:val="24"/>
          <w:szCs w:val="24"/>
        </w:rPr>
        <w:t xml:space="preserve">Rregullat e detajuara për dokumentacionin e nevojshëm, formën dhe mënyrën e plotësimit të kërkesës sipas këtij neni, miratohen me udhëzim të përbashkët të ministrit përgjegjës për </w:t>
      </w:r>
      <w:r w:rsidRPr="002F1487">
        <w:rPr>
          <w:rFonts w:ascii="Garamond" w:hAnsi="Garamond" w:cs="Times New Roman"/>
          <w:bCs/>
          <w:sz w:val="24"/>
          <w:szCs w:val="24"/>
        </w:rPr>
        <w:t>çështjet</w:t>
      </w:r>
      <w:r w:rsidR="00D53A83" w:rsidRPr="002F1487">
        <w:rPr>
          <w:rFonts w:ascii="Garamond" w:hAnsi="Garamond" w:cs="Times New Roman"/>
          <w:bCs/>
          <w:sz w:val="24"/>
          <w:szCs w:val="24"/>
        </w:rPr>
        <w:t xml:space="preserve"> e rendit dhe sigurisë publike dhe ministri</w:t>
      </w:r>
      <w:r w:rsidR="002B263F" w:rsidRPr="002F1487">
        <w:rPr>
          <w:rFonts w:ascii="Garamond" w:hAnsi="Garamond" w:cs="Times New Roman"/>
          <w:bCs/>
          <w:sz w:val="24"/>
          <w:szCs w:val="24"/>
        </w:rPr>
        <w:t>t</w:t>
      </w:r>
      <w:r w:rsidR="00D53A83" w:rsidRPr="002F1487">
        <w:rPr>
          <w:rFonts w:ascii="Garamond" w:hAnsi="Garamond" w:cs="Times New Roman"/>
          <w:bCs/>
          <w:sz w:val="24"/>
          <w:szCs w:val="24"/>
        </w:rPr>
        <w:t xml:space="preserve"> përgjegjës për </w:t>
      </w:r>
      <w:r w:rsidR="0066659C" w:rsidRPr="002F1487">
        <w:rPr>
          <w:rFonts w:ascii="Garamond" w:hAnsi="Garamond" w:cs="Times New Roman"/>
          <w:bCs/>
          <w:sz w:val="24"/>
          <w:szCs w:val="24"/>
        </w:rPr>
        <w:t>punët</w:t>
      </w:r>
      <w:r w:rsidR="00D53A83" w:rsidRPr="002F1487">
        <w:rPr>
          <w:rFonts w:ascii="Garamond" w:hAnsi="Garamond" w:cs="Times New Roman"/>
          <w:bCs/>
          <w:sz w:val="24"/>
          <w:szCs w:val="24"/>
        </w:rPr>
        <w:t xml:space="preserve"> e jashtme.”</w:t>
      </w:r>
      <w:r w:rsidRPr="002F1487">
        <w:rPr>
          <w:rFonts w:ascii="Garamond" w:hAnsi="Garamond" w:cs="Times New Roman"/>
          <w:bCs/>
          <w:sz w:val="24"/>
          <w:szCs w:val="24"/>
        </w:rPr>
        <w:t>.</w:t>
      </w:r>
      <w:r w:rsidR="00D53A83" w:rsidRPr="002F1487">
        <w:rPr>
          <w:rFonts w:ascii="Garamond" w:hAnsi="Garamond" w:cs="Times New Roman"/>
          <w:bCs/>
          <w:sz w:val="24"/>
          <w:szCs w:val="24"/>
        </w:rPr>
        <w:t xml:space="preserve"> </w:t>
      </w:r>
    </w:p>
    <w:p w14:paraId="7196F6F0"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478C4175" w14:textId="77777777" w:rsidR="00D53A83" w:rsidRPr="002F1487" w:rsidRDefault="00D53A83" w:rsidP="001916DA">
      <w:pPr>
        <w:spacing w:after="0" w:line="240" w:lineRule="auto"/>
        <w:ind w:firstLine="284"/>
        <w:jc w:val="center"/>
        <w:rPr>
          <w:rFonts w:ascii="Garamond" w:hAnsi="Garamond" w:cs="Times New Roman"/>
          <w:bCs/>
          <w:sz w:val="24"/>
          <w:szCs w:val="24"/>
        </w:rPr>
      </w:pPr>
      <w:r w:rsidRPr="002F1487">
        <w:rPr>
          <w:rFonts w:ascii="Garamond" w:hAnsi="Garamond" w:cs="Times New Roman"/>
          <w:bCs/>
          <w:sz w:val="24"/>
          <w:szCs w:val="24"/>
        </w:rPr>
        <w:t>Neni 7</w:t>
      </w:r>
    </w:p>
    <w:p w14:paraId="6AB81179"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32834558" w14:textId="77777777" w:rsidR="00D53A83" w:rsidRPr="002F1487" w:rsidRDefault="002B263F"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 xml:space="preserve">Pas nenit 19 të ligjit shtohet </w:t>
      </w:r>
      <w:r w:rsidR="00D53A83" w:rsidRPr="002F1487">
        <w:rPr>
          <w:rFonts w:ascii="Garamond" w:hAnsi="Garamond" w:cs="Times New Roman"/>
          <w:bCs/>
          <w:sz w:val="24"/>
          <w:szCs w:val="24"/>
        </w:rPr>
        <w:t>neni 19/1 me k</w:t>
      </w:r>
      <w:r w:rsidR="00AE2758" w:rsidRPr="002F1487">
        <w:rPr>
          <w:rFonts w:ascii="Garamond" w:hAnsi="Garamond" w:cs="Times New Roman"/>
          <w:bCs/>
          <w:sz w:val="24"/>
          <w:szCs w:val="24"/>
        </w:rPr>
        <w:t>ë</w:t>
      </w:r>
      <w:r w:rsidR="00D53A83" w:rsidRPr="002F1487">
        <w:rPr>
          <w:rFonts w:ascii="Garamond" w:hAnsi="Garamond" w:cs="Times New Roman"/>
          <w:bCs/>
          <w:sz w:val="24"/>
          <w:szCs w:val="24"/>
        </w:rPr>
        <w:t>t</w:t>
      </w:r>
      <w:r w:rsidR="00AE2758" w:rsidRPr="002F1487">
        <w:rPr>
          <w:rFonts w:ascii="Garamond" w:hAnsi="Garamond" w:cs="Times New Roman"/>
          <w:bCs/>
          <w:sz w:val="24"/>
          <w:szCs w:val="24"/>
        </w:rPr>
        <w:t>ë</w:t>
      </w:r>
      <w:r w:rsidR="00D53A83" w:rsidRPr="002F1487">
        <w:rPr>
          <w:rFonts w:ascii="Garamond" w:hAnsi="Garamond" w:cs="Times New Roman"/>
          <w:bCs/>
          <w:sz w:val="24"/>
          <w:szCs w:val="24"/>
        </w:rPr>
        <w:t xml:space="preserve"> p</w:t>
      </w:r>
      <w:r w:rsidR="00AE2758" w:rsidRPr="002F1487">
        <w:rPr>
          <w:rFonts w:ascii="Garamond" w:hAnsi="Garamond" w:cs="Times New Roman"/>
          <w:bCs/>
          <w:sz w:val="24"/>
          <w:szCs w:val="24"/>
        </w:rPr>
        <w:t>ë</w:t>
      </w:r>
      <w:r w:rsidR="00D53A83" w:rsidRPr="002F1487">
        <w:rPr>
          <w:rFonts w:ascii="Garamond" w:hAnsi="Garamond" w:cs="Times New Roman"/>
          <w:bCs/>
          <w:sz w:val="24"/>
          <w:szCs w:val="24"/>
        </w:rPr>
        <w:t>rmbajtje:</w:t>
      </w:r>
    </w:p>
    <w:p w14:paraId="71081A81"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5EEDC963" w14:textId="77777777" w:rsidR="00D53A83" w:rsidRPr="002F1487" w:rsidRDefault="00AE2758" w:rsidP="001916DA">
      <w:pPr>
        <w:spacing w:after="0" w:line="240" w:lineRule="auto"/>
        <w:ind w:firstLine="284"/>
        <w:jc w:val="center"/>
        <w:rPr>
          <w:rFonts w:ascii="Garamond" w:hAnsi="Garamond" w:cs="Times New Roman"/>
          <w:bCs/>
          <w:sz w:val="24"/>
          <w:szCs w:val="24"/>
        </w:rPr>
      </w:pPr>
      <w:r w:rsidRPr="002F1487">
        <w:rPr>
          <w:rFonts w:ascii="Garamond" w:hAnsi="Garamond" w:cs="Times New Roman"/>
          <w:bCs/>
          <w:sz w:val="24"/>
          <w:szCs w:val="24"/>
        </w:rPr>
        <w:t>“</w:t>
      </w:r>
      <w:r w:rsidR="00D53A83" w:rsidRPr="002F1487">
        <w:rPr>
          <w:rFonts w:ascii="Garamond" w:hAnsi="Garamond" w:cs="Times New Roman"/>
          <w:bCs/>
          <w:sz w:val="24"/>
          <w:szCs w:val="24"/>
        </w:rPr>
        <w:t>Neni 19/1</w:t>
      </w:r>
    </w:p>
    <w:p w14:paraId="6353C4FD" w14:textId="77777777" w:rsidR="00D53A83" w:rsidRPr="002F1487" w:rsidRDefault="00D53A83" w:rsidP="001916DA">
      <w:pPr>
        <w:spacing w:after="0" w:line="240" w:lineRule="auto"/>
        <w:ind w:firstLine="284"/>
        <w:jc w:val="center"/>
        <w:rPr>
          <w:rFonts w:ascii="Garamond" w:hAnsi="Garamond" w:cs="Times New Roman"/>
          <w:b/>
          <w:bCs/>
          <w:sz w:val="24"/>
          <w:szCs w:val="24"/>
        </w:rPr>
      </w:pPr>
      <w:r w:rsidRPr="002F1487">
        <w:rPr>
          <w:rFonts w:ascii="Garamond" w:hAnsi="Garamond" w:cs="Times New Roman"/>
          <w:b/>
          <w:bCs/>
          <w:sz w:val="24"/>
          <w:szCs w:val="24"/>
        </w:rPr>
        <w:t>E drejta për rishikim</w:t>
      </w:r>
    </w:p>
    <w:p w14:paraId="1FB8F893"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1624F101" w14:textId="77777777" w:rsidR="00D53A83" w:rsidRPr="002F1487" w:rsidRDefault="00D53A83"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Akti administrativ</w:t>
      </w:r>
      <w:r w:rsidR="00AE2758" w:rsidRPr="002F1487">
        <w:rPr>
          <w:rFonts w:ascii="Garamond" w:hAnsi="Garamond" w:cs="Times New Roman"/>
          <w:bCs/>
          <w:sz w:val="24"/>
          <w:szCs w:val="24"/>
        </w:rPr>
        <w:t>,</w:t>
      </w:r>
      <w:r w:rsidRPr="002F1487">
        <w:rPr>
          <w:rFonts w:ascii="Garamond" w:hAnsi="Garamond" w:cs="Times New Roman"/>
          <w:bCs/>
          <w:sz w:val="24"/>
          <w:szCs w:val="24"/>
        </w:rPr>
        <w:t xml:space="preserve"> i cili vendos mospranimin e kërkesës për fitimin, rifitimin apo heqjen dorë nga shtetësia shqiptare, mund të </w:t>
      </w:r>
      <w:proofErr w:type="spellStart"/>
      <w:r w:rsidRPr="002F1487">
        <w:rPr>
          <w:rFonts w:ascii="Garamond" w:hAnsi="Garamond" w:cs="Times New Roman"/>
          <w:bCs/>
          <w:sz w:val="24"/>
          <w:szCs w:val="24"/>
        </w:rPr>
        <w:t>ankimo</w:t>
      </w:r>
      <w:r w:rsidR="002B263F" w:rsidRPr="002F1487">
        <w:rPr>
          <w:rFonts w:ascii="Garamond" w:hAnsi="Garamond" w:cs="Times New Roman"/>
          <w:bCs/>
          <w:sz w:val="24"/>
          <w:szCs w:val="24"/>
        </w:rPr>
        <w:t>het</w:t>
      </w:r>
      <w:proofErr w:type="spellEnd"/>
      <w:r w:rsidR="002B263F" w:rsidRPr="002F1487">
        <w:rPr>
          <w:rFonts w:ascii="Garamond" w:hAnsi="Garamond" w:cs="Times New Roman"/>
          <w:bCs/>
          <w:sz w:val="24"/>
          <w:szCs w:val="24"/>
        </w:rPr>
        <w:t xml:space="preserve"> </w:t>
      </w:r>
      <w:r w:rsidRPr="002F1487">
        <w:rPr>
          <w:rFonts w:ascii="Garamond" w:hAnsi="Garamond" w:cs="Times New Roman"/>
          <w:bCs/>
          <w:sz w:val="24"/>
          <w:szCs w:val="24"/>
        </w:rPr>
        <w:t>pran</w:t>
      </w:r>
      <w:r w:rsidR="00AE2758" w:rsidRPr="002F1487">
        <w:rPr>
          <w:rFonts w:ascii="Garamond" w:hAnsi="Garamond" w:cs="Times New Roman"/>
          <w:bCs/>
          <w:sz w:val="24"/>
          <w:szCs w:val="24"/>
        </w:rPr>
        <w:t>ë</w:t>
      </w:r>
      <w:r w:rsidRPr="002F1487">
        <w:rPr>
          <w:rFonts w:ascii="Garamond" w:hAnsi="Garamond" w:cs="Times New Roman"/>
          <w:bCs/>
          <w:sz w:val="24"/>
          <w:szCs w:val="24"/>
        </w:rPr>
        <w:t xml:space="preserve"> </w:t>
      </w:r>
      <w:r w:rsidR="00AE2758" w:rsidRPr="002F1487">
        <w:rPr>
          <w:rFonts w:ascii="Garamond" w:hAnsi="Garamond" w:cs="Times New Roman"/>
          <w:bCs/>
          <w:sz w:val="24"/>
          <w:szCs w:val="24"/>
        </w:rPr>
        <w:t>g</w:t>
      </w:r>
      <w:r w:rsidRPr="002F1487">
        <w:rPr>
          <w:rFonts w:ascii="Garamond" w:hAnsi="Garamond" w:cs="Times New Roman"/>
          <w:bCs/>
          <w:sz w:val="24"/>
          <w:szCs w:val="24"/>
        </w:rPr>
        <w:t>jykat</w:t>
      </w:r>
      <w:r w:rsidR="00AE2758" w:rsidRPr="002F1487">
        <w:rPr>
          <w:rFonts w:ascii="Garamond" w:hAnsi="Garamond" w:cs="Times New Roman"/>
          <w:bCs/>
          <w:sz w:val="24"/>
          <w:szCs w:val="24"/>
        </w:rPr>
        <w:t>ë</w:t>
      </w:r>
      <w:r w:rsidRPr="002F1487">
        <w:rPr>
          <w:rFonts w:ascii="Garamond" w:hAnsi="Garamond" w:cs="Times New Roman"/>
          <w:bCs/>
          <w:sz w:val="24"/>
          <w:szCs w:val="24"/>
        </w:rPr>
        <w:t>s administrative t</w:t>
      </w:r>
      <w:r w:rsidR="00AE2758" w:rsidRPr="002F1487">
        <w:rPr>
          <w:rFonts w:ascii="Garamond" w:hAnsi="Garamond" w:cs="Times New Roman"/>
          <w:bCs/>
          <w:sz w:val="24"/>
          <w:szCs w:val="24"/>
        </w:rPr>
        <w:t>ë</w:t>
      </w:r>
      <w:r w:rsidRPr="002F1487">
        <w:rPr>
          <w:rFonts w:ascii="Garamond" w:hAnsi="Garamond" w:cs="Times New Roman"/>
          <w:bCs/>
          <w:sz w:val="24"/>
          <w:szCs w:val="24"/>
        </w:rPr>
        <w:t xml:space="preserve"> shkall</w:t>
      </w:r>
      <w:r w:rsidR="00AE2758" w:rsidRPr="002F1487">
        <w:rPr>
          <w:rFonts w:ascii="Garamond" w:hAnsi="Garamond" w:cs="Times New Roman"/>
          <w:bCs/>
          <w:sz w:val="24"/>
          <w:szCs w:val="24"/>
        </w:rPr>
        <w:t>ë</w:t>
      </w:r>
      <w:r w:rsidRPr="002F1487">
        <w:rPr>
          <w:rFonts w:ascii="Garamond" w:hAnsi="Garamond" w:cs="Times New Roman"/>
          <w:bCs/>
          <w:sz w:val="24"/>
          <w:szCs w:val="24"/>
        </w:rPr>
        <w:t>s s</w:t>
      </w:r>
      <w:r w:rsidR="00AE2758" w:rsidRPr="002F1487">
        <w:rPr>
          <w:rFonts w:ascii="Garamond" w:hAnsi="Garamond" w:cs="Times New Roman"/>
          <w:bCs/>
          <w:sz w:val="24"/>
          <w:szCs w:val="24"/>
        </w:rPr>
        <w:t>ë</w:t>
      </w:r>
      <w:r w:rsidRPr="002F1487">
        <w:rPr>
          <w:rFonts w:ascii="Garamond" w:hAnsi="Garamond" w:cs="Times New Roman"/>
          <w:bCs/>
          <w:sz w:val="24"/>
          <w:szCs w:val="24"/>
        </w:rPr>
        <w:t xml:space="preserve"> par</w:t>
      </w:r>
      <w:r w:rsidR="00AE2758" w:rsidRPr="002F1487">
        <w:rPr>
          <w:rFonts w:ascii="Garamond" w:hAnsi="Garamond" w:cs="Times New Roman"/>
          <w:bCs/>
          <w:sz w:val="24"/>
          <w:szCs w:val="24"/>
        </w:rPr>
        <w:t>ë</w:t>
      </w:r>
      <w:r w:rsidRPr="002F1487">
        <w:rPr>
          <w:rFonts w:ascii="Garamond" w:hAnsi="Garamond" w:cs="Times New Roman"/>
          <w:bCs/>
          <w:sz w:val="24"/>
          <w:szCs w:val="24"/>
        </w:rPr>
        <w:t xml:space="preserve"> Tiran</w:t>
      </w:r>
      <w:r w:rsidR="00AE2758" w:rsidRPr="002F1487">
        <w:rPr>
          <w:rFonts w:ascii="Garamond" w:hAnsi="Garamond" w:cs="Times New Roman"/>
          <w:bCs/>
          <w:sz w:val="24"/>
          <w:szCs w:val="24"/>
        </w:rPr>
        <w:t xml:space="preserve">ë </w:t>
      </w:r>
      <w:r w:rsidRPr="002F1487">
        <w:rPr>
          <w:rFonts w:ascii="Garamond" w:hAnsi="Garamond" w:cs="Times New Roman"/>
          <w:bCs/>
          <w:sz w:val="24"/>
          <w:szCs w:val="24"/>
        </w:rPr>
        <w:t>n</w:t>
      </w:r>
      <w:r w:rsidR="00AE2758" w:rsidRPr="002F1487">
        <w:rPr>
          <w:rFonts w:ascii="Garamond" w:hAnsi="Garamond" w:cs="Times New Roman"/>
          <w:bCs/>
          <w:sz w:val="24"/>
          <w:szCs w:val="24"/>
        </w:rPr>
        <w:t>ë</w:t>
      </w:r>
      <w:r w:rsidRPr="002F1487">
        <w:rPr>
          <w:rFonts w:ascii="Garamond" w:hAnsi="Garamond" w:cs="Times New Roman"/>
          <w:bCs/>
          <w:sz w:val="24"/>
          <w:szCs w:val="24"/>
        </w:rPr>
        <w:t xml:space="preserve"> p</w:t>
      </w:r>
      <w:r w:rsidR="00AE2758" w:rsidRPr="002F1487">
        <w:rPr>
          <w:rFonts w:ascii="Garamond" w:hAnsi="Garamond" w:cs="Times New Roman"/>
          <w:bCs/>
          <w:sz w:val="24"/>
          <w:szCs w:val="24"/>
        </w:rPr>
        <w:t>ë</w:t>
      </w:r>
      <w:r w:rsidRPr="002F1487">
        <w:rPr>
          <w:rFonts w:ascii="Garamond" w:hAnsi="Garamond" w:cs="Times New Roman"/>
          <w:bCs/>
          <w:sz w:val="24"/>
          <w:szCs w:val="24"/>
        </w:rPr>
        <w:t>rputhje me legjislacionin p</w:t>
      </w:r>
      <w:r w:rsidR="00AE2758" w:rsidRPr="002F1487">
        <w:rPr>
          <w:rFonts w:ascii="Garamond" w:hAnsi="Garamond" w:cs="Times New Roman"/>
          <w:bCs/>
          <w:sz w:val="24"/>
          <w:szCs w:val="24"/>
        </w:rPr>
        <w:t>ë</w:t>
      </w:r>
      <w:r w:rsidRPr="002F1487">
        <w:rPr>
          <w:rFonts w:ascii="Garamond" w:hAnsi="Garamond" w:cs="Times New Roman"/>
          <w:bCs/>
          <w:sz w:val="24"/>
          <w:szCs w:val="24"/>
        </w:rPr>
        <w:t>rkat</w:t>
      </w:r>
      <w:r w:rsidR="00AE2758" w:rsidRPr="002F1487">
        <w:rPr>
          <w:rFonts w:ascii="Garamond" w:hAnsi="Garamond" w:cs="Times New Roman"/>
          <w:bCs/>
          <w:sz w:val="24"/>
          <w:szCs w:val="24"/>
        </w:rPr>
        <w:t>ë</w:t>
      </w:r>
      <w:r w:rsidRPr="002F1487">
        <w:rPr>
          <w:rFonts w:ascii="Garamond" w:hAnsi="Garamond" w:cs="Times New Roman"/>
          <w:bCs/>
          <w:sz w:val="24"/>
          <w:szCs w:val="24"/>
        </w:rPr>
        <w:t>s n</w:t>
      </w:r>
      <w:r w:rsidR="00AE2758" w:rsidRPr="002F1487">
        <w:rPr>
          <w:rFonts w:ascii="Garamond" w:hAnsi="Garamond" w:cs="Times New Roman"/>
          <w:bCs/>
          <w:sz w:val="24"/>
          <w:szCs w:val="24"/>
        </w:rPr>
        <w:t>ë</w:t>
      </w:r>
      <w:r w:rsidRPr="002F1487">
        <w:rPr>
          <w:rFonts w:ascii="Garamond" w:hAnsi="Garamond" w:cs="Times New Roman"/>
          <w:bCs/>
          <w:sz w:val="24"/>
          <w:szCs w:val="24"/>
        </w:rPr>
        <w:t xml:space="preserve"> fuqi.</w:t>
      </w:r>
      <w:r w:rsidR="00AE2758" w:rsidRPr="002F1487">
        <w:rPr>
          <w:rFonts w:ascii="Garamond" w:hAnsi="Garamond" w:cs="Times New Roman"/>
          <w:bCs/>
          <w:sz w:val="24"/>
          <w:szCs w:val="24"/>
        </w:rPr>
        <w:t>”.</w:t>
      </w:r>
    </w:p>
    <w:p w14:paraId="223E5F6C"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4DDF8494" w14:textId="77777777" w:rsidR="00D53A83" w:rsidRPr="002F1487" w:rsidRDefault="00D53A83" w:rsidP="001916DA">
      <w:pPr>
        <w:spacing w:after="0" w:line="240" w:lineRule="auto"/>
        <w:ind w:firstLine="284"/>
        <w:jc w:val="center"/>
        <w:rPr>
          <w:rFonts w:ascii="Garamond" w:hAnsi="Garamond" w:cs="Times New Roman"/>
          <w:bCs/>
          <w:sz w:val="24"/>
          <w:szCs w:val="24"/>
        </w:rPr>
      </w:pPr>
      <w:r w:rsidRPr="002F1487">
        <w:rPr>
          <w:rFonts w:ascii="Garamond" w:hAnsi="Garamond" w:cs="Times New Roman"/>
          <w:bCs/>
          <w:sz w:val="24"/>
          <w:szCs w:val="24"/>
        </w:rPr>
        <w:t>Neni 8</w:t>
      </w:r>
    </w:p>
    <w:p w14:paraId="12EE1383" w14:textId="77777777" w:rsidR="00D53A83" w:rsidRPr="002F1487" w:rsidRDefault="008D6723" w:rsidP="001916DA">
      <w:pPr>
        <w:spacing w:after="0" w:line="240" w:lineRule="auto"/>
        <w:ind w:firstLine="284"/>
        <w:jc w:val="center"/>
        <w:rPr>
          <w:rFonts w:ascii="Garamond" w:hAnsi="Garamond" w:cs="Times New Roman"/>
          <w:bCs/>
          <w:color w:val="000000" w:themeColor="text1"/>
          <w:sz w:val="24"/>
          <w:szCs w:val="24"/>
        </w:rPr>
      </w:pPr>
      <w:r w:rsidRPr="002F1487">
        <w:rPr>
          <w:rFonts w:ascii="Garamond" w:hAnsi="Garamond" w:cs="Times New Roman"/>
          <w:b/>
          <w:bCs/>
          <w:color w:val="000000" w:themeColor="text1"/>
          <w:sz w:val="24"/>
          <w:szCs w:val="24"/>
        </w:rPr>
        <w:t>Nxjerrja e aktit</w:t>
      </w:r>
      <w:r w:rsidR="00D53A83" w:rsidRPr="002F1487">
        <w:rPr>
          <w:rFonts w:ascii="Garamond" w:hAnsi="Garamond" w:cs="Times New Roman"/>
          <w:b/>
          <w:bCs/>
          <w:color w:val="000000" w:themeColor="text1"/>
          <w:sz w:val="24"/>
          <w:szCs w:val="24"/>
        </w:rPr>
        <w:t xml:space="preserve"> n</w:t>
      </w:r>
      <w:r w:rsidR="00CA4B56" w:rsidRPr="002F1487">
        <w:rPr>
          <w:rFonts w:ascii="Garamond" w:hAnsi="Garamond" w:cs="Times New Roman"/>
          <w:b/>
          <w:bCs/>
          <w:color w:val="000000" w:themeColor="text1"/>
          <w:sz w:val="24"/>
          <w:szCs w:val="24"/>
        </w:rPr>
        <w:t>ë</w:t>
      </w:r>
      <w:r w:rsidRPr="002F1487">
        <w:rPr>
          <w:rFonts w:ascii="Garamond" w:hAnsi="Garamond" w:cs="Times New Roman"/>
          <w:b/>
          <w:bCs/>
          <w:color w:val="000000" w:themeColor="text1"/>
          <w:sz w:val="24"/>
          <w:szCs w:val="24"/>
        </w:rPr>
        <w:t>nligjor</w:t>
      </w:r>
    </w:p>
    <w:p w14:paraId="526F31BA"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0ED37BB3" w14:textId="77777777" w:rsidR="00D53A83" w:rsidRPr="002F1487" w:rsidRDefault="00AE2758"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 xml:space="preserve"> </w:t>
      </w:r>
      <w:r w:rsidR="00D53A83" w:rsidRPr="002F1487">
        <w:rPr>
          <w:rFonts w:ascii="Garamond" w:hAnsi="Garamond" w:cs="Times New Roman"/>
          <w:bCs/>
          <w:sz w:val="24"/>
          <w:szCs w:val="24"/>
        </w:rPr>
        <w:t>Ngarkohet ministri përgjegjës për rendin dhe sigurinë publike</w:t>
      </w:r>
      <w:r w:rsidRPr="002F1487">
        <w:rPr>
          <w:rFonts w:ascii="Garamond" w:hAnsi="Garamond" w:cs="Times New Roman"/>
          <w:bCs/>
          <w:sz w:val="24"/>
          <w:szCs w:val="24"/>
        </w:rPr>
        <w:t>,</w:t>
      </w:r>
      <w:r w:rsidR="00D53A83" w:rsidRPr="002F1487">
        <w:rPr>
          <w:rFonts w:ascii="Garamond" w:hAnsi="Garamond" w:cs="Times New Roman"/>
          <w:bCs/>
          <w:sz w:val="24"/>
          <w:szCs w:val="24"/>
        </w:rPr>
        <w:t xml:space="preserve"> si dhe ministri përgjegjës për </w:t>
      </w:r>
      <w:r w:rsidR="008D6723" w:rsidRPr="002F1487">
        <w:rPr>
          <w:rFonts w:ascii="Garamond" w:hAnsi="Garamond" w:cs="Times New Roman"/>
          <w:bCs/>
          <w:sz w:val="24"/>
          <w:szCs w:val="24"/>
        </w:rPr>
        <w:t>punët</w:t>
      </w:r>
      <w:r w:rsidR="00CA4B56" w:rsidRPr="002F1487">
        <w:rPr>
          <w:rFonts w:ascii="Garamond" w:hAnsi="Garamond" w:cs="Times New Roman"/>
          <w:bCs/>
          <w:sz w:val="24"/>
          <w:szCs w:val="24"/>
        </w:rPr>
        <w:t xml:space="preserve"> e jashtme që brenda 15 ditëve </w:t>
      </w:r>
      <w:r w:rsidR="00D53A83" w:rsidRPr="002F1487">
        <w:rPr>
          <w:rFonts w:ascii="Garamond" w:hAnsi="Garamond" w:cs="Times New Roman"/>
          <w:bCs/>
          <w:sz w:val="24"/>
          <w:szCs w:val="24"/>
        </w:rPr>
        <w:t xml:space="preserve">nga hyrja në fuqi </w:t>
      </w:r>
      <w:r w:rsidR="00CA4B56" w:rsidRPr="002F1487">
        <w:rPr>
          <w:rFonts w:ascii="Garamond" w:hAnsi="Garamond" w:cs="Times New Roman"/>
          <w:bCs/>
          <w:sz w:val="24"/>
          <w:szCs w:val="24"/>
        </w:rPr>
        <w:t>e</w:t>
      </w:r>
      <w:r w:rsidR="00D53A83" w:rsidRPr="002F1487">
        <w:rPr>
          <w:rFonts w:ascii="Garamond" w:hAnsi="Garamond" w:cs="Times New Roman"/>
          <w:bCs/>
          <w:sz w:val="24"/>
          <w:szCs w:val="24"/>
        </w:rPr>
        <w:t xml:space="preserve"> këtij ligji të miratoj</w:t>
      </w:r>
      <w:r w:rsidR="00CA4B56" w:rsidRPr="002F1487">
        <w:rPr>
          <w:rFonts w:ascii="Garamond" w:hAnsi="Garamond" w:cs="Times New Roman"/>
          <w:bCs/>
          <w:color w:val="000000" w:themeColor="text1"/>
          <w:sz w:val="24"/>
          <w:szCs w:val="24"/>
        </w:rPr>
        <w:t>n</w:t>
      </w:r>
      <w:r w:rsidR="00D53A83" w:rsidRPr="002F1487">
        <w:rPr>
          <w:rFonts w:ascii="Garamond" w:hAnsi="Garamond" w:cs="Times New Roman"/>
          <w:bCs/>
          <w:sz w:val="24"/>
          <w:szCs w:val="24"/>
        </w:rPr>
        <w:t>ë udhëzimin e përbashkët në zbatim të pikës 2 të nenit 17 të k</w:t>
      </w:r>
      <w:r w:rsidR="00CA4B56" w:rsidRPr="002F1487">
        <w:rPr>
          <w:rFonts w:ascii="Garamond" w:hAnsi="Garamond" w:cs="Times New Roman"/>
          <w:bCs/>
          <w:sz w:val="24"/>
          <w:szCs w:val="24"/>
        </w:rPr>
        <w:t>ë</w:t>
      </w:r>
      <w:r w:rsidR="002B263F" w:rsidRPr="002F1487">
        <w:rPr>
          <w:rFonts w:ascii="Garamond" w:hAnsi="Garamond" w:cs="Times New Roman"/>
          <w:bCs/>
          <w:sz w:val="24"/>
          <w:szCs w:val="24"/>
        </w:rPr>
        <w:t>tij ligji.</w:t>
      </w:r>
      <w:r w:rsidR="00D53A83" w:rsidRPr="002F1487">
        <w:rPr>
          <w:rFonts w:ascii="Garamond" w:hAnsi="Garamond" w:cs="Times New Roman"/>
          <w:bCs/>
          <w:sz w:val="24"/>
          <w:szCs w:val="24"/>
        </w:rPr>
        <w:t xml:space="preserve"> </w:t>
      </w:r>
    </w:p>
    <w:p w14:paraId="623D2E4F"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602673F3" w14:textId="77777777" w:rsidR="00D53A83" w:rsidRPr="002F1487" w:rsidRDefault="00D53A83" w:rsidP="001916DA">
      <w:pPr>
        <w:spacing w:after="0" w:line="240" w:lineRule="auto"/>
        <w:ind w:firstLine="284"/>
        <w:jc w:val="center"/>
        <w:rPr>
          <w:rFonts w:ascii="Garamond" w:hAnsi="Garamond" w:cs="Times New Roman"/>
          <w:bCs/>
          <w:sz w:val="24"/>
          <w:szCs w:val="24"/>
        </w:rPr>
      </w:pPr>
      <w:r w:rsidRPr="002F1487">
        <w:rPr>
          <w:rFonts w:ascii="Garamond" w:hAnsi="Garamond" w:cs="Times New Roman"/>
          <w:bCs/>
          <w:sz w:val="24"/>
          <w:szCs w:val="24"/>
        </w:rPr>
        <w:t>Neni 9</w:t>
      </w:r>
    </w:p>
    <w:p w14:paraId="3E3B16A8" w14:textId="77777777" w:rsidR="00D53A83" w:rsidRPr="002F1487" w:rsidRDefault="00D53A83" w:rsidP="001916DA">
      <w:pPr>
        <w:spacing w:after="0" w:line="240" w:lineRule="auto"/>
        <w:ind w:firstLine="284"/>
        <w:jc w:val="center"/>
        <w:rPr>
          <w:rFonts w:ascii="Garamond" w:hAnsi="Garamond" w:cs="Times New Roman"/>
          <w:b/>
          <w:bCs/>
          <w:sz w:val="24"/>
          <w:szCs w:val="24"/>
        </w:rPr>
      </w:pPr>
      <w:r w:rsidRPr="002F1487">
        <w:rPr>
          <w:rFonts w:ascii="Garamond" w:hAnsi="Garamond" w:cs="Times New Roman"/>
          <w:b/>
          <w:bCs/>
          <w:sz w:val="24"/>
          <w:szCs w:val="24"/>
        </w:rPr>
        <w:t>Hyrja në fuqi</w:t>
      </w:r>
    </w:p>
    <w:p w14:paraId="7BE0FBA7" w14:textId="77777777" w:rsidR="00D53A83" w:rsidRPr="002F1487" w:rsidRDefault="00D53A83" w:rsidP="001916DA">
      <w:pPr>
        <w:spacing w:after="0" w:line="240" w:lineRule="auto"/>
        <w:ind w:firstLine="284"/>
        <w:jc w:val="both"/>
        <w:rPr>
          <w:rFonts w:ascii="Garamond" w:hAnsi="Garamond" w:cs="Times New Roman"/>
          <w:bCs/>
          <w:sz w:val="24"/>
          <w:szCs w:val="24"/>
        </w:rPr>
      </w:pPr>
    </w:p>
    <w:p w14:paraId="01232098" w14:textId="77777777" w:rsidR="00D53A83" w:rsidRPr="002F1487" w:rsidRDefault="00D53A83"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 xml:space="preserve">Ky ligj hyn </w:t>
      </w:r>
      <w:r w:rsidR="00CA4B56" w:rsidRPr="002F1487">
        <w:rPr>
          <w:rFonts w:ascii="Garamond" w:hAnsi="Garamond" w:cs="Times New Roman"/>
          <w:bCs/>
          <w:sz w:val="24"/>
          <w:szCs w:val="24"/>
        </w:rPr>
        <w:t xml:space="preserve">në fuqi 15 ditë pas botimit në </w:t>
      </w:r>
      <w:r w:rsidRPr="002F1487">
        <w:rPr>
          <w:rFonts w:ascii="Garamond" w:hAnsi="Garamond" w:cs="Times New Roman"/>
          <w:bCs/>
          <w:sz w:val="24"/>
          <w:szCs w:val="24"/>
        </w:rPr>
        <w:t xml:space="preserve">Fletoren </w:t>
      </w:r>
      <w:r w:rsidR="00CA4B56" w:rsidRPr="002F1487">
        <w:rPr>
          <w:rFonts w:ascii="Garamond" w:hAnsi="Garamond" w:cs="Times New Roman"/>
          <w:bCs/>
          <w:sz w:val="24"/>
          <w:szCs w:val="24"/>
        </w:rPr>
        <w:t>Z</w:t>
      </w:r>
      <w:r w:rsidRPr="002F1487">
        <w:rPr>
          <w:rFonts w:ascii="Garamond" w:hAnsi="Garamond" w:cs="Times New Roman"/>
          <w:bCs/>
          <w:sz w:val="24"/>
          <w:szCs w:val="24"/>
        </w:rPr>
        <w:t>yrt</w:t>
      </w:r>
      <w:r w:rsidR="00CA4B56" w:rsidRPr="002F1487">
        <w:rPr>
          <w:rFonts w:ascii="Garamond" w:hAnsi="Garamond" w:cs="Times New Roman"/>
          <w:bCs/>
          <w:sz w:val="24"/>
          <w:szCs w:val="24"/>
        </w:rPr>
        <w:t>are</w:t>
      </w:r>
      <w:r w:rsidRPr="002F1487">
        <w:rPr>
          <w:rFonts w:ascii="Garamond" w:hAnsi="Garamond" w:cs="Times New Roman"/>
          <w:bCs/>
          <w:sz w:val="24"/>
          <w:szCs w:val="24"/>
        </w:rPr>
        <w:t>.</w:t>
      </w:r>
    </w:p>
    <w:p w14:paraId="3BA6227D" w14:textId="77777777" w:rsidR="004D5D4C" w:rsidRPr="002F1487" w:rsidRDefault="004D5D4C" w:rsidP="001916DA">
      <w:pPr>
        <w:spacing w:after="0" w:line="240" w:lineRule="auto"/>
        <w:ind w:firstLine="284"/>
        <w:jc w:val="both"/>
        <w:rPr>
          <w:rFonts w:ascii="Garamond" w:hAnsi="Garamond" w:cs="Times New Roman"/>
          <w:bCs/>
          <w:sz w:val="24"/>
          <w:szCs w:val="24"/>
        </w:rPr>
      </w:pPr>
    </w:p>
    <w:p w14:paraId="6F85E2E2" w14:textId="77777777" w:rsidR="00BB1755" w:rsidRPr="002F1487" w:rsidRDefault="001916DA" w:rsidP="001916DA">
      <w:pPr>
        <w:spacing w:after="0" w:line="240" w:lineRule="auto"/>
        <w:ind w:firstLine="284"/>
        <w:jc w:val="right"/>
        <w:rPr>
          <w:rFonts w:ascii="Garamond" w:eastAsia="Times New Roman" w:hAnsi="Garamond" w:cs="Times New Roman"/>
          <w:color w:val="000000"/>
          <w:sz w:val="24"/>
          <w:szCs w:val="24"/>
        </w:rPr>
      </w:pPr>
      <w:r w:rsidRPr="002F1487">
        <w:rPr>
          <w:rFonts w:ascii="Garamond" w:eastAsia="Times New Roman" w:hAnsi="Garamond" w:cs="Times New Roman"/>
          <w:color w:val="000000"/>
          <w:sz w:val="24"/>
          <w:szCs w:val="24"/>
        </w:rPr>
        <w:t>KRYETARE</w:t>
      </w:r>
    </w:p>
    <w:p w14:paraId="7E5DFCB9" w14:textId="77777777" w:rsidR="00BB1755" w:rsidRPr="002F1487" w:rsidRDefault="002D3DB1" w:rsidP="001916DA">
      <w:pPr>
        <w:spacing w:after="0" w:line="240" w:lineRule="auto"/>
        <w:ind w:firstLine="284"/>
        <w:jc w:val="right"/>
        <w:rPr>
          <w:rFonts w:ascii="Garamond" w:eastAsia="Times New Roman" w:hAnsi="Garamond" w:cs="Times New Roman"/>
          <w:b/>
          <w:color w:val="000000"/>
          <w:sz w:val="24"/>
          <w:szCs w:val="24"/>
        </w:rPr>
      </w:pPr>
      <w:r w:rsidRPr="002F1487">
        <w:rPr>
          <w:rFonts w:ascii="Garamond" w:eastAsia="Times New Roman" w:hAnsi="Garamond" w:cs="Times New Roman"/>
          <w:color w:val="000000"/>
          <w:sz w:val="24"/>
          <w:szCs w:val="24"/>
        </w:rPr>
        <w:t xml:space="preserve">   </w:t>
      </w:r>
      <w:r w:rsidRPr="002F1487">
        <w:rPr>
          <w:rFonts w:ascii="Garamond" w:eastAsia="Times New Roman" w:hAnsi="Garamond" w:cs="Times New Roman"/>
          <w:color w:val="000000"/>
          <w:sz w:val="24"/>
          <w:szCs w:val="24"/>
        </w:rPr>
        <w:tab/>
      </w:r>
      <w:r w:rsidRPr="002F1487">
        <w:rPr>
          <w:rFonts w:ascii="Garamond" w:eastAsia="Times New Roman" w:hAnsi="Garamond" w:cs="Times New Roman"/>
          <w:color w:val="000000"/>
          <w:sz w:val="24"/>
          <w:szCs w:val="24"/>
        </w:rPr>
        <w:tab/>
        <w:t xml:space="preserve">     </w:t>
      </w:r>
      <w:r w:rsidR="001916DA" w:rsidRPr="002F1487">
        <w:rPr>
          <w:rFonts w:ascii="Garamond" w:eastAsia="Times New Roman" w:hAnsi="Garamond" w:cs="Times New Roman"/>
          <w:b/>
          <w:color w:val="000000"/>
          <w:sz w:val="24"/>
          <w:szCs w:val="24"/>
        </w:rPr>
        <w:t xml:space="preserve">Lindita </w:t>
      </w:r>
      <w:proofErr w:type="spellStart"/>
      <w:r w:rsidR="001916DA" w:rsidRPr="002F1487">
        <w:rPr>
          <w:rFonts w:ascii="Garamond" w:eastAsia="Times New Roman" w:hAnsi="Garamond" w:cs="Times New Roman"/>
          <w:b/>
          <w:color w:val="000000"/>
          <w:sz w:val="24"/>
          <w:szCs w:val="24"/>
        </w:rPr>
        <w:t>Nikolla</w:t>
      </w:r>
      <w:proofErr w:type="spellEnd"/>
    </w:p>
    <w:p w14:paraId="76B53286" w14:textId="77777777" w:rsidR="0088796B" w:rsidRPr="002F1487" w:rsidRDefault="0088796B" w:rsidP="001916DA">
      <w:pPr>
        <w:spacing w:after="0" w:line="240" w:lineRule="auto"/>
        <w:ind w:firstLine="284"/>
        <w:jc w:val="both"/>
        <w:rPr>
          <w:rFonts w:ascii="Garamond" w:hAnsi="Garamond" w:cs="Times New Roman"/>
          <w:bCs/>
          <w:sz w:val="24"/>
          <w:szCs w:val="24"/>
        </w:rPr>
      </w:pPr>
    </w:p>
    <w:p w14:paraId="20603F7C" w14:textId="5FCCA053" w:rsidR="00976A3C" w:rsidRPr="002F1487" w:rsidRDefault="00976A3C" w:rsidP="001916DA">
      <w:pPr>
        <w:spacing w:after="0" w:line="240" w:lineRule="auto"/>
        <w:ind w:firstLine="284"/>
        <w:jc w:val="both"/>
        <w:rPr>
          <w:rFonts w:ascii="Garamond" w:hAnsi="Garamond" w:cs="Times New Roman"/>
          <w:bCs/>
          <w:sz w:val="24"/>
          <w:szCs w:val="24"/>
        </w:rPr>
      </w:pPr>
      <w:r w:rsidRPr="002F1487">
        <w:rPr>
          <w:rFonts w:ascii="Garamond" w:hAnsi="Garamond" w:cs="Times New Roman"/>
          <w:bCs/>
          <w:sz w:val="24"/>
          <w:szCs w:val="24"/>
        </w:rPr>
        <w:t>Miratuar në datën</w:t>
      </w:r>
      <w:r w:rsidR="00707259" w:rsidRPr="002F1487">
        <w:rPr>
          <w:rFonts w:ascii="Garamond" w:hAnsi="Garamond" w:cs="Times New Roman"/>
          <w:bCs/>
          <w:sz w:val="24"/>
          <w:szCs w:val="24"/>
        </w:rPr>
        <w:t xml:space="preserve"> </w:t>
      </w:r>
      <w:r w:rsidR="005C5132" w:rsidRPr="002F1487">
        <w:rPr>
          <w:rFonts w:ascii="Garamond" w:hAnsi="Garamond" w:cs="Times New Roman"/>
          <w:bCs/>
          <w:sz w:val="24"/>
          <w:szCs w:val="24"/>
        </w:rPr>
        <w:t>2</w:t>
      </w:r>
      <w:r w:rsidR="00707259" w:rsidRPr="002F1487">
        <w:rPr>
          <w:rFonts w:ascii="Garamond" w:hAnsi="Garamond" w:cs="Times New Roman"/>
          <w:bCs/>
          <w:sz w:val="24"/>
          <w:szCs w:val="24"/>
        </w:rPr>
        <w:t>.</w:t>
      </w:r>
      <w:r w:rsidR="005C5132" w:rsidRPr="002F1487">
        <w:rPr>
          <w:rFonts w:ascii="Garamond" w:hAnsi="Garamond" w:cs="Times New Roman"/>
          <w:bCs/>
          <w:sz w:val="24"/>
          <w:szCs w:val="24"/>
        </w:rPr>
        <w:t>5</w:t>
      </w:r>
      <w:r w:rsidR="00707259" w:rsidRPr="002F1487">
        <w:rPr>
          <w:rFonts w:ascii="Garamond" w:hAnsi="Garamond" w:cs="Times New Roman"/>
          <w:bCs/>
          <w:sz w:val="24"/>
          <w:szCs w:val="24"/>
        </w:rPr>
        <w:t>.</w:t>
      </w:r>
      <w:r w:rsidR="007748A2" w:rsidRPr="002F1487">
        <w:rPr>
          <w:rFonts w:ascii="Garamond" w:hAnsi="Garamond" w:cs="Times New Roman"/>
          <w:bCs/>
          <w:sz w:val="24"/>
          <w:szCs w:val="24"/>
        </w:rPr>
        <w:t>202</w:t>
      </w:r>
      <w:r w:rsidR="005C5132" w:rsidRPr="002F1487">
        <w:rPr>
          <w:rFonts w:ascii="Garamond" w:hAnsi="Garamond" w:cs="Times New Roman"/>
          <w:bCs/>
          <w:sz w:val="24"/>
          <w:szCs w:val="24"/>
        </w:rPr>
        <w:t>4</w:t>
      </w:r>
      <w:r w:rsidR="006A0393">
        <w:rPr>
          <w:rFonts w:ascii="Garamond" w:hAnsi="Garamond" w:cs="Times New Roman"/>
          <w:bCs/>
          <w:sz w:val="24"/>
          <w:szCs w:val="24"/>
        </w:rPr>
        <w:t>.</w:t>
      </w:r>
      <w:bookmarkStart w:id="0" w:name="_GoBack"/>
      <w:bookmarkEnd w:id="0"/>
    </w:p>
    <w:sectPr w:rsidR="00976A3C" w:rsidRPr="002F1487" w:rsidSect="00AE5B81">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6D6017" w14:textId="77777777" w:rsidR="002F1487" w:rsidRDefault="002F1487" w:rsidP="00420682">
      <w:pPr>
        <w:spacing w:after="0" w:line="240" w:lineRule="auto"/>
      </w:pPr>
      <w:r>
        <w:separator/>
      </w:r>
    </w:p>
  </w:endnote>
  <w:endnote w:type="continuationSeparator" w:id="0">
    <w:p w14:paraId="4197D9DC" w14:textId="77777777" w:rsidR="002F1487" w:rsidRDefault="002F1487" w:rsidP="00420682">
      <w:pPr>
        <w:spacing w:after="0" w:line="240" w:lineRule="auto"/>
      </w:pPr>
      <w:r>
        <w:continuationSeparator/>
      </w:r>
    </w:p>
  </w:endnote>
  <w:endnote w:type="continuationNotice" w:id="1">
    <w:p w14:paraId="604F0C49" w14:textId="77777777" w:rsidR="004340C4" w:rsidRDefault="004340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D847E" w14:textId="77777777" w:rsidR="002F1487" w:rsidRDefault="002F1487">
    <w:pPr>
      <w:pStyle w:val="Footer"/>
      <w:jc w:val="center"/>
    </w:pPr>
  </w:p>
  <w:p w14:paraId="4E10A4AC" w14:textId="77777777" w:rsidR="002F1487" w:rsidRDefault="002F1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1D1185" w14:textId="77777777" w:rsidR="002F1487" w:rsidRDefault="002F1487" w:rsidP="00420682">
      <w:pPr>
        <w:spacing w:after="0" w:line="240" w:lineRule="auto"/>
      </w:pPr>
      <w:r>
        <w:separator/>
      </w:r>
    </w:p>
  </w:footnote>
  <w:footnote w:type="continuationSeparator" w:id="0">
    <w:p w14:paraId="3ADCFEC8" w14:textId="77777777" w:rsidR="002F1487" w:rsidRDefault="002F1487" w:rsidP="00420682">
      <w:pPr>
        <w:spacing w:after="0" w:line="240" w:lineRule="auto"/>
      </w:pPr>
      <w:r>
        <w:continuationSeparator/>
      </w:r>
    </w:p>
  </w:footnote>
  <w:footnote w:type="continuationNotice" w:id="1">
    <w:p w14:paraId="404FD483" w14:textId="77777777" w:rsidR="004340C4" w:rsidRDefault="004340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69263292"/>
    <w:multiLevelType w:val="hybridMultilevel"/>
    <w:tmpl w:val="FBDCC40E"/>
    <w:lvl w:ilvl="0" w:tplc="1BE69A8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11558"/>
    <w:rsid w:val="0001270B"/>
    <w:rsid w:val="00014CCC"/>
    <w:rsid w:val="00024790"/>
    <w:rsid w:val="00043C57"/>
    <w:rsid w:val="00054966"/>
    <w:rsid w:val="00055AB5"/>
    <w:rsid w:val="00060376"/>
    <w:rsid w:val="00072080"/>
    <w:rsid w:val="000765C2"/>
    <w:rsid w:val="00077141"/>
    <w:rsid w:val="00091A46"/>
    <w:rsid w:val="00096985"/>
    <w:rsid w:val="00097617"/>
    <w:rsid w:val="000A1E47"/>
    <w:rsid w:val="000A3B4D"/>
    <w:rsid w:val="000A6B3D"/>
    <w:rsid w:val="000B3F8E"/>
    <w:rsid w:val="000D199E"/>
    <w:rsid w:val="000E1409"/>
    <w:rsid w:val="000E268C"/>
    <w:rsid w:val="000E5BA6"/>
    <w:rsid w:val="00106F6D"/>
    <w:rsid w:val="0011415C"/>
    <w:rsid w:val="001144DD"/>
    <w:rsid w:val="00121E29"/>
    <w:rsid w:val="00122D1F"/>
    <w:rsid w:val="0012550D"/>
    <w:rsid w:val="00130958"/>
    <w:rsid w:val="00132CEC"/>
    <w:rsid w:val="00135A36"/>
    <w:rsid w:val="00136C5E"/>
    <w:rsid w:val="00136EC9"/>
    <w:rsid w:val="00146D52"/>
    <w:rsid w:val="001473F3"/>
    <w:rsid w:val="00153CC5"/>
    <w:rsid w:val="00154CFD"/>
    <w:rsid w:val="00155BCF"/>
    <w:rsid w:val="00155EBC"/>
    <w:rsid w:val="00166898"/>
    <w:rsid w:val="00167D1D"/>
    <w:rsid w:val="00176471"/>
    <w:rsid w:val="001816AF"/>
    <w:rsid w:val="001916DA"/>
    <w:rsid w:val="00191A00"/>
    <w:rsid w:val="001942D4"/>
    <w:rsid w:val="001960B2"/>
    <w:rsid w:val="001A1919"/>
    <w:rsid w:val="001A2945"/>
    <w:rsid w:val="001B2638"/>
    <w:rsid w:val="001B796E"/>
    <w:rsid w:val="001C0806"/>
    <w:rsid w:val="001C2335"/>
    <w:rsid w:val="001C445C"/>
    <w:rsid w:val="001C5CDE"/>
    <w:rsid w:val="001C6A0A"/>
    <w:rsid w:val="001C7EC0"/>
    <w:rsid w:val="001D2895"/>
    <w:rsid w:val="001D31EB"/>
    <w:rsid w:val="001D77D6"/>
    <w:rsid w:val="001D7939"/>
    <w:rsid w:val="001D7CEB"/>
    <w:rsid w:val="001E72AF"/>
    <w:rsid w:val="001E7EB5"/>
    <w:rsid w:val="001F194A"/>
    <w:rsid w:val="001F78C3"/>
    <w:rsid w:val="001F797D"/>
    <w:rsid w:val="0020004E"/>
    <w:rsid w:val="002009A1"/>
    <w:rsid w:val="0020147D"/>
    <w:rsid w:val="0020160E"/>
    <w:rsid w:val="0020170B"/>
    <w:rsid w:val="0020507F"/>
    <w:rsid w:val="002101FE"/>
    <w:rsid w:val="00212E52"/>
    <w:rsid w:val="00213234"/>
    <w:rsid w:val="00214854"/>
    <w:rsid w:val="0021715D"/>
    <w:rsid w:val="00224329"/>
    <w:rsid w:val="00233280"/>
    <w:rsid w:val="00234BD8"/>
    <w:rsid w:val="0024206A"/>
    <w:rsid w:val="00243B60"/>
    <w:rsid w:val="00247DF1"/>
    <w:rsid w:val="00250F7F"/>
    <w:rsid w:val="00255273"/>
    <w:rsid w:val="00266C06"/>
    <w:rsid w:val="0027350F"/>
    <w:rsid w:val="002753F6"/>
    <w:rsid w:val="002A47D7"/>
    <w:rsid w:val="002B263F"/>
    <w:rsid w:val="002C7626"/>
    <w:rsid w:val="002C7D02"/>
    <w:rsid w:val="002D3DB1"/>
    <w:rsid w:val="002D4309"/>
    <w:rsid w:val="002D5F14"/>
    <w:rsid w:val="002E0FFB"/>
    <w:rsid w:val="002E2079"/>
    <w:rsid w:val="002E5221"/>
    <w:rsid w:val="002F000B"/>
    <w:rsid w:val="002F1487"/>
    <w:rsid w:val="002F5953"/>
    <w:rsid w:val="002F5F81"/>
    <w:rsid w:val="003007F6"/>
    <w:rsid w:val="00300CDA"/>
    <w:rsid w:val="003168B3"/>
    <w:rsid w:val="00325554"/>
    <w:rsid w:val="003305E1"/>
    <w:rsid w:val="003333CC"/>
    <w:rsid w:val="00336EED"/>
    <w:rsid w:val="003403C8"/>
    <w:rsid w:val="003547D6"/>
    <w:rsid w:val="00365BF7"/>
    <w:rsid w:val="003745EF"/>
    <w:rsid w:val="00375597"/>
    <w:rsid w:val="0038331D"/>
    <w:rsid w:val="00384823"/>
    <w:rsid w:val="00395396"/>
    <w:rsid w:val="00397541"/>
    <w:rsid w:val="003A135F"/>
    <w:rsid w:val="003A38DC"/>
    <w:rsid w:val="003A63A5"/>
    <w:rsid w:val="003C400C"/>
    <w:rsid w:val="003C48FF"/>
    <w:rsid w:val="003D59B2"/>
    <w:rsid w:val="003D5ED0"/>
    <w:rsid w:val="003E60C8"/>
    <w:rsid w:val="003E72F7"/>
    <w:rsid w:val="003F29A8"/>
    <w:rsid w:val="003F398D"/>
    <w:rsid w:val="00403A89"/>
    <w:rsid w:val="0041300C"/>
    <w:rsid w:val="00420682"/>
    <w:rsid w:val="00433BCD"/>
    <w:rsid w:val="004340C4"/>
    <w:rsid w:val="00436717"/>
    <w:rsid w:val="00445610"/>
    <w:rsid w:val="00452C70"/>
    <w:rsid w:val="0045538C"/>
    <w:rsid w:val="00455BBA"/>
    <w:rsid w:val="00460BC4"/>
    <w:rsid w:val="004627A5"/>
    <w:rsid w:val="004647DB"/>
    <w:rsid w:val="00471609"/>
    <w:rsid w:val="004771A5"/>
    <w:rsid w:val="00477804"/>
    <w:rsid w:val="004866A8"/>
    <w:rsid w:val="00494633"/>
    <w:rsid w:val="00496497"/>
    <w:rsid w:val="004A45D3"/>
    <w:rsid w:val="004A5884"/>
    <w:rsid w:val="004A5DE6"/>
    <w:rsid w:val="004B12D2"/>
    <w:rsid w:val="004B6ED9"/>
    <w:rsid w:val="004C2DFD"/>
    <w:rsid w:val="004D3CFC"/>
    <w:rsid w:val="004D3DCF"/>
    <w:rsid w:val="004D5D4C"/>
    <w:rsid w:val="004D7369"/>
    <w:rsid w:val="004E0701"/>
    <w:rsid w:val="004E0CF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575B"/>
    <w:rsid w:val="00556AD2"/>
    <w:rsid w:val="0055707F"/>
    <w:rsid w:val="005661F9"/>
    <w:rsid w:val="00570DA2"/>
    <w:rsid w:val="005726F2"/>
    <w:rsid w:val="00573EE3"/>
    <w:rsid w:val="005767F6"/>
    <w:rsid w:val="00591503"/>
    <w:rsid w:val="00591A3B"/>
    <w:rsid w:val="0059248B"/>
    <w:rsid w:val="0059342C"/>
    <w:rsid w:val="005A7379"/>
    <w:rsid w:val="005B1D69"/>
    <w:rsid w:val="005B6E3F"/>
    <w:rsid w:val="005C5132"/>
    <w:rsid w:val="005F00A8"/>
    <w:rsid w:val="00601183"/>
    <w:rsid w:val="0060535D"/>
    <w:rsid w:val="0061141E"/>
    <w:rsid w:val="0062077A"/>
    <w:rsid w:val="00621A17"/>
    <w:rsid w:val="006465EF"/>
    <w:rsid w:val="00646924"/>
    <w:rsid w:val="00663243"/>
    <w:rsid w:val="0066659C"/>
    <w:rsid w:val="00670AA2"/>
    <w:rsid w:val="0067406E"/>
    <w:rsid w:val="00677E6C"/>
    <w:rsid w:val="00683C22"/>
    <w:rsid w:val="00694869"/>
    <w:rsid w:val="00696D19"/>
    <w:rsid w:val="006A0393"/>
    <w:rsid w:val="006B3074"/>
    <w:rsid w:val="006B3952"/>
    <w:rsid w:val="006C54E5"/>
    <w:rsid w:val="006C6D22"/>
    <w:rsid w:val="006D7253"/>
    <w:rsid w:val="006F4D55"/>
    <w:rsid w:val="007031E5"/>
    <w:rsid w:val="00707259"/>
    <w:rsid w:val="00707B70"/>
    <w:rsid w:val="007140D9"/>
    <w:rsid w:val="007217C2"/>
    <w:rsid w:val="007243F1"/>
    <w:rsid w:val="00726525"/>
    <w:rsid w:val="0073064D"/>
    <w:rsid w:val="0073140B"/>
    <w:rsid w:val="0073421E"/>
    <w:rsid w:val="00736DC8"/>
    <w:rsid w:val="007403CF"/>
    <w:rsid w:val="00742442"/>
    <w:rsid w:val="00743778"/>
    <w:rsid w:val="00750246"/>
    <w:rsid w:val="007654B3"/>
    <w:rsid w:val="00770CEF"/>
    <w:rsid w:val="00770FAD"/>
    <w:rsid w:val="00774741"/>
    <w:rsid w:val="007748A2"/>
    <w:rsid w:val="007749AC"/>
    <w:rsid w:val="00796A54"/>
    <w:rsid w:val="007A2A36"/>
    <w:rsid w:val="007A2E0E"/>
    <w:rsid w:val="007B4156"/>
    <w:rsid w:val="007C083E"/>
    <w:rsid w:val="007D6440"/>
    <w:rsid w:val="007D742E"/>
    <w:rsid w:val="007D76F7"/>
    <w:rsid w:val="007E2515"/>
    <w:rsid w:val="007E6D9E"/>
    <w:rsid w:val="007F5841"/>
    <w:rsid w:val="008030D2"/>
    <w:rsid w:val="00811138"/>
    <w:rsid w:val="0081405B"/>
    <w:rsid w:val="00820E26"/>
    <w:rsid w:val="00840462"/>
    <w:rsid w:val="008420C3"/>
    <w:rsid w:val="008521F5"/>
    <w:rsid w:val="0085472C"/>
    <w:rsid w:val="00857D03"/>
    <w:rsid w:val="008620E4"/>
    <w:rsid w:val="0086360A"/>
    <w:rsid w:val="008720AB"/>
    <w:rsid w:val="0087264B"/>
    <w:rsid w:val="00874A42"/>
    <w:rsid w:val="008814EA"/>
    <w:rsid w:val="00883D53"/>
    <w:rsid w:val="0088796B"/>
    <w:rsid w:val="008914C1"/>
    <w:rsid w:val="00892C77"/>
    <w:rsid w:val="00896644"/>
    <w:rsid w:val="0089762F"/>
    <w:rsid w:val="008A1646"/>
    <w:rsid w:val="008B3FAE"/>
    <w:rsid w:val="008C15C7"/>
    <w:rsid w:val="008C3427"/>
    <w:rsid w:val="008D12D7"/>
    <w:rsid w:val="008D3FB7"/>
    <w:rsid w:val="008D6723"/>
    <w:rsid w:val="00900D7B"/>
    <w:rsid w:val="0091014E"/>
    <w:rsid w:val="009104DF"/>
    <w:rsid w:val="00925F09"/>
    <w:rsid w:val="00954FD3"/>
    <w:rsid w:val="00957A39"/>
    <w:rsid w:val="0096575A"/>
    <w:rsid w:val="00970D95"/>
    <w:rsid w:val="00974717"/>
    <w:rsid w:val="00976A3C"/>
    <w:rsid w:val="00991D86"/>
    <w:rsid w:val="0099741A"/>
    <w:rsid w:val="009A4870"/>
    <w:rsid w:val="009A6F98"/>
    <w:rsid w:val="009B1183"/>
    <w:rsid w:val="009C0ABA"/>
    <w:rsid w:val="009C12D6"/>
    <w:rsid w:val="009C52A4"/>
    <w:rsid w:val="009D36E7"/>
    <w:rsid w:val="009D7E44"/>
    <w:rsid w:val="009F1CBF"/>
    <w:rsid w:val="00A064BC"/>
    <w:rsid w:val="00A06D12"/>
    <w:rsid w:val="00A10B5D"/>
    <w:rsid w:val="00A15DE9"/>
    <w:rsid w:val="00A16AAC"/>
    <w:rsid w:val="00A2439B"/>
    <w:rsid w:val="00A27C1F"/>
    <w:rsid w:val="00A34D9D"/>
    <w:rsid w:val="00A35A3F"/>
    <w:rsid w:val="00A36786"/>
    <w:rsid w:val="00A431DD"/>
    <w:rsid w:val="00A5415E"/>
    <w:rsid w:val="00A645A6"/>
    <w:rsid w:val="00A6607A"/>
    <w:rsid w:val="00A75385"/>
    <w:rsid w:val="00A97B73"/>
    <w:rsid w:val="00AA1214"/>
    <w:rsid w:val="00AA32E0"/>
    <w:rsid w:val="00AA5367"/>
    <w:rsid w:val="00AA545E"/>
    <w:rsid w:val="00AB18EF"/>
    <w:rsid w:val="00AC2686"/>
    <w:rsid w:val="00AD1072"/>
    <w:rsid w:val="00AD2AD0"/>
    <w:rsid w:val="00AE2758"/>
    <w:rsid w:val="00AE5B81"/>
    <w:rsid w:val="00AF0CE9"/>
    <w:rsid w:val="00AF5D8E"/>
    <w:rsid w:val="00AF79BB"/>
    <w:rsid w:val="00B03A16"/>
    <w:rsid w:val="00B07A20"/>
    <w:rsid w:val="00B14BBE"/>
    <w:rsid w:val="00B17529"/>
    <w:rsid w:val="00B26672"/>
    <w:rsid w:val="00B46B49"/>
    <w:rsid w:val="00B51F9D"/>
    <w:rsid w:val="00B54D96"/>
    <w:rsid w:val="00B6099E"/>
    <w:rsid w:val="00B6427E"/>
    <w:rsid w:val="00B67778"/>
    <w:rsid w:val="00B67E49"/>
    <w:rsid w:val="00B8668D"/>
    <w:rsid w:val="00B9783F"/>
    <w:rsid w:val="00BA1706"/>
    <w:rsid w:val="00BA5571"/>
    <w:rsid w:val="00BB15C8"/>
    <w:rsid w:val="00BB1755"/>
    <w:rsid w:val="00BC0B3B"/>
    <w:rsid w:val="00BD4611"/>
    <w:rsid w:val="00BE2D48"/>
    <w:rsid w:val="00BE4BA2"/>
    <w:rsid w:val="00C1023D"/>
    <w:rsid w:val="00C10624"/>
    <w:rsid w:val="00C1282B"/>
    <w:rsid w:val="00C17A6D"/>
    <w:rsid w:val="00C33585"/>
    <w:rsid w:val="00C40B28"/>
    <w:rsid w:val="00C4191B"/>
    <w:rsid w:val="00C446ED"/>
    <w:rsid w:val="00C5239D"/>
    <w:rsid w:val="00C53EBB"/>
    <w:rsid w:val="00C60CAD"/>
    <w:rsid w:val="00C6573D"/>
    <w:rsid w:val="00C70D94"/>
    <w:rsid w:val="00C71734"/>
    <w:rsid w:val="00C751AA"/>
    <w:rsid w:val="00C85BBF"/>
    <w:rsid w:val="00C90FD7"/>
    <w:rsid w:val="00C92C5B"/>
    <w:rsid w:val="00CA0828"/>
    <w:rsid w:val="00CA4B56"/>
    <w:rsid w:val="00CB0B77"/>
    <w:rsid w:val="00CC15A1"/>
    <w:rsid w:val="00CC7CA2"/>
    <w:rsid w:val="00CD633F"/>
    <w:rsid w:val="00CE2478"/>
    <w:rsid w:val="00CF5B26"/>
    <w:rsid w:val="00D127E2"/>
    <w:rsid w:val="00D223E4"/>
    <w:rsid w:val="00D23C4B"/>
    <w:rsid w:val="00D24B56"/>
    <w:rsid w:val="00D41916"/>
    <w:rsid w:val="00D45AC2"/>
    <w:rsid w:val="00D50CA0"/>
    <w:rsid w:val="00D51772"/>
    <w:rsid w:val="00D53A83"/>
    <w:rsid w:val="00D60C6B"/>
    <w:rsid w:val="00D87B52"/>
    <w:rsid w:val="00DA2B84"/>
    <w:rsid w:val="00DA54ED"/>
    <w:rsid w:val="00DA56D4"/>
    <w:rsid w:val="00DC03DB"/>
    <w:rsid w:val="00DC0BDC"/>
    <w:rsid w:val="00DC34E0"/>
    <w:rsid w:val="00DE163B"/>
    <w:rsid w:val="00DE7E21"/>
    <w:rsid w:val="00DF2019"/>
    <w:rsid w:val="00DF295D"/>
    <w:rsid w:val="00DF7D66"/>
    <w:rsid w:val="00DF7DE8"/>
    <w:rsid w:val="00E04303"/>
    <w:rsid w:val="00E07E8C"/>
    <w:rsid w:val="00E20095"/>
    <w:rsid w:val="00E208F9"/>
    <w:rsid w:val="00E32678"/>
    <w:rsid w:val="00E32B8C"/>
    <w:rsid w:val="00E33812"/>
    <w:rsid w:val="00E370B3"/>
    <w:rsid w:val="00E452DA"/>
    <w:rsid w:val="00E47B18"/>
    <w:rsid w:val="00E6234F"/>
    <w:rsid w:val="00E64795"/>
    <w:rsid w:val="00E72BC5"/>
    <w:rsid w:val="00E76B9D"/>
    <w:rsid w:val="00E7782A"/>
    <w:rsid w:val="00E82905"/>
    <w:rsid w:val="00E96391"/>
    <w:rsid w:val="00EB1452"/>
    <w:rsid w:val="00EC47A4"/>
    <w:rsid w:val="00EC55E7"/>
    <w:rsid w:val="00EC57E8"/>
    <w:rsid w:val="00EC5B31"/>
    <w:rsid w:val="00ED7107"/>
    <w:rsid w:val="00EE7E5D"/>
    <w:rsid w:val="00EF4CCD"/>
    <w:rsid w:val="00EF6585"/>
    <w:rsid w:val="00EF7E55"/>
    <w:rsid w:val="00F00D9A"/>
    <w:rsid w:val="00F03BA5"/>
    <w:rsid w:val="00F03F03"/>
    <w:rsid w:val="00F07F7F"/>
    <w:rsid w:val="00F12092"/>
    <w:rsid w:val="00F234B6"/>
    <w:rsid w:val="00F30C68"/>
    <w:rsid w:val="00F32C43"/>
    <w:rsid w:val="00F52125"/>
    <w:rsid w:val="00F537D2"/>
    <w:rsid w:val="00F62A46"/>
    <w:rsid w:val="00F630AC"/>
    <w:rsid w:val="00F814BA"/>
    <w:rsid w:val="00F81AD3"/>
    <w:rsid w:val="00F84F9C"/>
    <w:rsid w:val="00FA0571"/>
    <w:rsid w:val="00FA065B"/>
    <w:rsid w:val="00FB5CED"/>
    <w:rsid w:val="00FC484A"/>
    <w:rsid w:val="00FC631E"/>
    <w:rsid w:val="00FC6BDD"/>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D30F0"/>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 w:type="paragraph" w:styleId="Revision">
    <w:name w:val="Revision"/>
    <w:hidden/>
    <w:uiPriority w:val="99"/>
    <w:semiHidden/>
    <w:rsid w:val="00CD63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123893936">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DD9AEE4624D4D308CD545F1EE44AD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77</Nr_x002e__x0020_akti>
    <Data_x0020_e_x0020_Krijimit xmlns="0e656187-b300-4fb0-8bf4-3a50f872073c">2024-06-05T10:58:17Z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2024-06-04T00:00:00Z</Date_x0020_protokolli>
    <Titulli xmlns="0e656187-b300-4fb0-8bf4-3a50f872073c">Për disa shtesa dhe ndryshime në ligjin nr. 113/2020 "Për shtetësinë"</Titulli>
    <Modifikuesi xmlns="0e656187-b300-4fb0-8bf4-3a50f872073c">Suada.Daci</Modifikuesi>
    <Nr_x002e__x0020_prot_x0020_QBZ xmlns="0e656187-b300-4fb0-8bf4-3a50f872073c">989/1</Nr_x002e__x0020_prot_x0020_QBZ>
    <Data_x0020_e_x0020_Modifikimit xmlns="0e656187-b300-4fb0-8bf4-3a50f872073c">2024-06-05T11:12:04Z</Data_x0020_e_x0020_Modifikimit>
    <Dekretuar xmlns="0e656187-b300-4fb0-8bf4-3a50f872073c">false</Dekretuar>
    <Data xmlns="0e656187-b300-4fb0-8bf4-3a50f872073c">2024-05-02T00:00:00Z</Data>
    <Nr_x002e__x0020_protokolli_x0020_i_x0020_aktit xmlns="0e656187-b300-4fb0-8bf4-3a50f872073c">2086/2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FDD9AEE4624D4D308CD545F1EE44AD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E74B5-605F-41A9-BB07-547D2B380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A718DEB-C9D8-4B96-B9FE-9F2290C3747B}">
  <ds:schemaRefs>
    <ds:schemaRef ds:uri="http://purl.org/dc/dcmitype/"/>
    <ds:schemaRef ds:uri="http://schemas.openxmlformats.org/package/2006/metadata/core-properties"/>
    <ds:schemaRef ds:uri="0e656187-b300-4fb0-8bf4-3a50f872073c"/>
    <ds:schemaRef ds:uri="http://www.w3.org/XML/1998/namespace"/>
    <ds:schemaRef ds:uri="http://schemas.microsoft.com/office/2006/documentManagement/types"/>
    <ds:schemaRef ds:uri="http://purl.org/dc/elements/1.1/"/>
    <ds:schemaRef ds:uri="http://purl.org/dc/terms/"/>
    <ds:schemaRef ds:uri="http://schemas.microsoft.com/office/2006/metadata/properties"/>
  </ds:schemaRefs>
</ds:datastoreItem>
</file>

<file path=customXml/itemProps3.xml><?xml version="1.0" encoding="utf-8"?>
<ds:datastoreItem xmlns:ds="http://schemas.openxmlformats.org/officeDocument/2006/customXml" ds:itemID="{ED3A6F24-FC96-481F-93FE-01FB19AE4940}">
  <ds:schemaRefs>
    <ds:schemaRef ds:uri="http://schemas.microsoft.com/sharepoint/v3/contenttype/forms"/>
  </ds:schemaRefs>
</ds:datastoreItem>
</file>

<file path=customXml/itemProps4.xml><?xml version="1.0" encoding="utf-8"?>
<ds:datastoreItem xmlns:ds="http://schemas.openxmlformats.org/officeDocument/2006/customXml" ds:itemID="{600C668A-60FA-40BF-B075-4A640C9E1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85D0FCB-9EE1-4E8E-8931-D337F98A28BA}">
  <ds:schemaRefs>
    <ds:schemaRef ds:uri="http://schemas.microsoft.com/sharepoint/v3/contenttype/forms"/>
  </ds:schemaRefs>
</ds:datastoreItem>
</file>

<file path=customXml/itemProps6.xml><?xml version="1.0" encoding="utf-8"?>
<ds:datastoreItem xmlns:ds="http://schemas.openxmlformats.org/officeDocument/2006/customXml" ds:itemID="{1AEF3123-FC2B-471B-ABBE-192055D5F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2</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Jorina Kryeziu</cp:lastModifiedBy>
  <cp:revision>257</cp:revision>
  <cp:lastPrinted>2024-05-08T07:11:00Z</cp:lastPrinted>
  <dcterms:created xsi:type="dcterms:W3CDTF">2023-06-16T08:01:00Z</dcterms:created>
  <dcterms:modified xsi:type="dcterms:W3CDTF">2024-06-05T13:31:00Z</dcterms:modified>
</cp:coreProperties>
</file>