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90C1A" w14:textId="77777777" w:rsidR="001843EC" w:rsidRPr="00561B2A" w:rsidRDefault="001843EC" w:rsidP="001843E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61B2A">
        <w:rPr>
          <w:rFonts w:ascii="Garamond" w:hAnsi="Garamond" w:cs="Times New Roman"/>
          <w:b/>
          <w:sz w:val="24"/>
          <w:szCs w:val="24"/>
        </w:rPr>
        <w:t>LIGJ</w:t>
      </w:r>
    </w:p>
    <w:p w14:paraId="0BE20316" w14:textId="77777777" w:rsidR="001843EC" w:rsidRPr="00561B2A" w:rsidRDefault="001843EC" w:rsidP="001843E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61B2A">
        <w:rPr>
          <w:rFonts w:ascii="Garamond" w:hAnsi="Garamond" w:cs="Times New Roman"/>
          <w:b/>
          <w:sz w:val="24"/>
          <w:szCs w:val="24"/>
        </w:rPr>
        <w:t xml:space="preserve">Nr. 59/2024 </w:t>
      </w:r>
    </w:p>
    <w:p w14:paraId="789D1AF6" w14:textId="77777777" w:rsidR="001843EC" w:rsidRPr="00561B2A" w:rsidRDefault="001843EC" w:rsidP="001843E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3E204382" w14:textId="77777777" w:rsidR="001843EC" w:rsidRPr="00561B2A" w:rsidRDefault="001843EC" w:rsidP="001843E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1B2A">
        <w:rPr>
          <w:rFonts w:ascii="Garamond" w:hAnsi="Garamond" w:cs="Times New Roman"/>
          <w:b/>
          <w:bCs/>
          <w:sz w:val="24"/>
          <w:szCs w:val="24"/>
        </w:rPr>
        <w:t xml:space="preserve">PËR MIRATIMIN E VENDIMIT NR. 1/2023 TË KOMITETIT TË PËRBASHKËT </w:t>
      </w:r>
    </w:p>
    <w:p w14:paraId="76CA9AAE" w14:textId="77777777" w:rsidR="001843EC" w:rsidRPr="00561B2A" w:rsidRDefault="001843EC" w:rsidP="001843E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1B2A">
        <w:rPr>
          <w:rFonts w:ascii="Garamond" w:hAnsi="Garamond" w:cs="Times New Roman"/>
          <w:b/>
          <w:bCs/>
          <w:sz w:val="24"/>
          <w:szCs w:val="24"/>
        </w:rPr>
        <w:t>TË KONVENTËS RAJONALE PËR RREGULLAT PREFERENCIALE PAN-EURO-</w:t>
      </w:r>
      <w:proofErr w:type="spellStart"/>
      <w:r w:rsidRPr="00561B2A">
        <w:rPr>
          <w:rFonts w:ascii="Garamond" w:hAnsi="Garamond" w:cs="Times New Roman"/>
          <w:b/>
          <w:bCs/>
          <w:sz w:val="24"/>
          <w:szCs w:val="24"/>
        </w:rPr>
        <w:t>MEDITERIANE</w:t>
      </w:r>
      <w:proofErr w:type="spellEnd"/>
      <w:r w:rsidRPr="00561B2A">
        <w:rPr>
          <w:rFonts w:ascii="Garamond" w:hAnsi="Garamond" w:cs="Times New Roman"/>
          <w:b/>
          <w:bCs/>
          <w:sz w:val="24"/>
          <w:szCs w:val="24"/>
        </w:rPr>
        <w:t xml:space="preserve"> TË ORIGJINËS PËR NDRYSHIMIN E KONVENTËS RAJONALE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561B2A">
        <w:rPr>
          <w:rFonts w:ascii="Garamond" w:hAnsi="Garamond" w:cs="Times New Roman"/>
          <w:b/>
          <w:bCs/>
          <w:sz w:val="24"/>
          <w:szCs w:val="24"/>
        </w:rPr>
        <w:t>PËR RREGULLAT PREFERENCIALE PAN-EURO-</w:t>
      </w:r>
      <w:proofErr w:type="spellStart"/>
      <w:r w:rsidRPr="00561B2A">
        <w:rPr>
          <w:rFonts w:ascii="Garamond" w:hAnsi="Garamond" w:cs="Times New Roman"/>
          <w:b/>
          <w:bCs/>
          <w:sz w:val="24"/>
          <w:szCs w:val="24"/>
        </w:rPr>
        <w:t>MEDITERIANE</w:t>
      </w:r>
      <w:proofErr w:type="spellEnd"/>
      <w:r w:rsidRPr="00561B2A">
        <w:rPr>
          <w:rFonts w:ascii="Garamond" w:hAnsi="Garamond" w:cs="Times New Roman"/>
          <w:b/>
          <w:bCs/>
          <w:sz w:val="24"/>
          <w:szCs w:val="24"/>
        </w:rPr>
        <w:t xml:space="preserve"> TË ORIGJINËS DHE TË REKOMANDIMIT NR. 1/2023 TË KOMITETIT TË PËRBASHKËT TË KONVENTËS RAJONALE PËR RREGULLAT PREFERENCIALE PAN-EURO-</w:t>
      </w:r>
      <w:proofErr w:type="spellStart"/>
      <w:r w:rsidRPr="00561B2A">
        <w:rPr>
          <w:rFonts w:ascii="Garamond" w:hAnsi="Garamond" w:cs="Times New Roman"/>
          <w:b/>
          <w:bCs/>
          <w:sz w:val="24"/>
          <w:szCs w:val="24"/>
        </w:rPr>
        <w:t>MEDITERIANE</w:t>
      </w:r>
      <w:proofErr w:type="spellEnd"/>
      <w:r w:rsidRPr="00561B2A">
        <w:rPr>
          <w:rFonts w:ascii="Garamond" w:hAnsi="Garamond" w:cs="Times New Roman"/>
          <w:b/>
          <w:bCs/>
          <w:sz w:val="24"/>
          <w:szCs w:val="24"/>
        </w:rPr>
        <w:t xml:space="preserve"> TË ORIGJINËS,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561B2A">
        <w:rPr>
          <w:rFonts w:ascii="Garamond" w:hAnsi="Garamond" w:cs="Times New Roman"/>
          <w:b/>
          <w:bCs/>
          <w:sz w:val="24"/>
          <w:szCs w:val="24"/>
        </w:rPr>
        <w:t>NË LIDHJE ME PËRDORIMIN E CERTIFIKATAVE TË QARKULLIMIT TË LËSHUARA NË MËNYRË ELEKTRONIKE,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561B2A">
        <w:rPr>
          <w:rFonts w:ascii="Garamond" w:hAnsi="Garamond" w:cs="Times New Roman"/>
          <w:b/>
          <w:bCs/>
          <w:sz w:val="24"/>
          <w:szCs w:val="24"/>
        </w:rPr>
        <w:t>TË DATËS 7 DHJETOR 2023</w:t>
      </w:r>
    </w:p>
    <w:p w14:paraId="559CF7DA" w14:textId="77777777" w:rsidR="001843EC" w:rsidRPr="00561B2A" w:rsidRDefault="001843EC" w:rsidP="001843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1DD3CBE" w14:textId="77777777" w:rsidR="001843EC" w:rsidRPr="00561B2A" w:rsidRDefault="001843EC" w:rsidP="001843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1B2A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121 të Kushtetutës, me propozimin e Këshillit të Ministrave, </w:t>
      </w:r>
    </w:p>
    <w:p w14:paraId="1F6FF0A2" w14:textId="77777777" w:rsidR="001843EC" w:rsidRPr="00561B2A" w:rsidRDefault="001843EC" w:rsidP="001843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46F45C1" w14:textId="77777777" w:rsidR="001843EC" w:rsidRPr="00561B2A" w:rsidRDefault="001843EC" w:rsidP="001843E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KUVENDI</w:t>
      </w:r>
    </w:p>
    <w:p w14:paraId="5BD3D1DB" w14:textId="77777777" w:rsidR="001843EC" w:rsidRPr="00561B2A" w:rsidRDefault="001843EC" w:rsidP="001843E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1B2A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826A91B" w14:textId="77777777" w:rsidR="001843EC" w:rsidRPr="00561B2A" w:rsidRDefault="001843EC" w:rsidP="001843E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E3255E3" w14:textId="77777777" w:rsidR="001843EC" w:rsidRDefault="001843EC" w:rsidP="001843E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VENDOSI:</w:t>
      </w:r>
    </w:p>
    <w:p w14:paraId="5C15C094" w14:textId="77777777" w:rsidR="001843EC" w:rsidRPr="00561B2A" w:rsidRDefault="001843EC" w:rsidP="001843E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989C2CF" w14:textId="77777777" w:rsidR="001843EC" w:rsidRPr="00561B2A" w:rsidRDefault="001843EC" w:rsidP="001843E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1B2A">
        <w:rPr>
          <w:rFonts w:ascii="Garamond" w:hAnsi="Garamond" w:cs="Times New Roman"/>
          <w:bCs/>
          <w:sz w:val="24"/>
          <w:szCs w:val="24"/>
        </w:rPr>
        <w:t>Neni 1</w:t>
      </w:r>
    </w:p>
    <w:p w14:paraId="45035F42" w14:textId="77777777" w:rsidR="001843EC" w:rsidRPr="00561B2A" w:rsidRDefault="001843EC" w:rsidP="001843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D6A3B92" w14:textId="77777777" w:rsidR="001843EC" w:rsidRPr="00561B2A" w:rsidRDefault="001843EC" w:rsidP="001843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1B2A">
        <w:rPr>
          <w:rFonts w:ascii="Garamond" w:hAnsi="Garamond" w:cs="Times New Roman"/>
          <w:bCs/>
          <w:sz w:val="24"/>
          <w:szCs w:val="24"/>
        </w:rPr>
        <w:t>Miratohet vendimi nr.</w:t>
      </w: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Pr="00561B2A">
        <w:rPr>
          <w:rFonts w:ascii="Garamond" w:hAnsi="Garamond" w:cs="Times New Roman"/>
          <w:bCs/>
          <w:sz w:val="24"/>
          <w:szCs w:val="24"/>
        </w:rPr>
        <w:t>1/2023 i Komitetit të Përbashkët të Konventës Rajonale për Rregullat Preferenciale Pan-Euro-</w:t>
      </w:r>
      <w:proofErr w:type="spellStart"/>
      <w:r w:rsidRPr="00561B2A">
        <w:rPr>
          <w:rFonts w:ascii="Garamond" w:hAnsi="Garamond" w:cs="Times New Roman"/>
          <w:bCs/>
          <w:sz w:val="24"/>
          <w:szCs w:val="24"/>
        </w:rPr>
        <w:t>Mediteriane</w:t>
      </w:r>
      <w:proofErr w:type="spellEnd"/>
      <w:r w:rsidRPr="00561B2A">
        <w:rPr>
          <w:rFonts w:ascii="Garamond" w:hAnsi="Garamond" w:cs="Times New Roman"/>
          <w:bCs/>
          <w:sz w:val="24"/>
          <w:szCs w:val="24"/>
        </w:rPr>
        <w:t xml:space="preserve"> të Origjinës për ndryshimin e Konventës Rajonale për Rregullat Preferenciale Pan-Euro-</w:t>
      </w:r>
      <w:proofErr w:type="spellStart"/>
      <w:r w:rsidRPr="00561B2A">
        <w:rPr>
          <w:rFonts w:ascii="Garamond" w:hAnsi="Garamond" w:cs="Times New Roman"/>
          <w:bCs/>
          <w:sz w:val="24"/>
          <w:szCs w:val="24"/>
        </w:rPr>
        <w:t>Mediteriane</w:t>
      </w:r>
      <w:proofErr w:type="spellEnd"/>
      <w:r w:rsidRPr="00561B2A">
        <w:rPr>
          <w:rFonts w:ascii="Garamond" w:hAnsi="Garamond" w:cs="Times New Roman"/>
          <w:bCs/>
          <w:sz w:val="24"/>
          <w:szCs w:val="24"/>
        </w:rPr>
        <w:t xml:space="preserve"> të Origjinës dhe të rekomandimit nr. 1/2023 të Komitetit të Përbashkët të Konventës Rajonale për Rregullat Preferenciale Pan-Euro-</w:t>
      </w:r>
      <w:proofErr w:type="spellStart"/>
      <w:r w:rsidRPr="00561B2A">
        <w:rPr>
          <w:rFonts w:ascii="Garamond" w:hAnsi="Garamond" w:cs="Times New Roman"/>
          <w:bCs/>
          <w:sz w:val="24"/>
          <w:szCs w:val="24"/>
        </w:rPr>
        <w:t>Mediteriane</w:t>
      </w:r>
      <w:proofErr w:type="spellEnd"/>
      <w:r w:rsidRPr="00561B2A">
        <w:rPr>
          <w:rFonts w:ascii="Garamond" w:hAnsi="Garamond" w:cs="Times New Roman"/>
          <w:bCs/>
          <w:sz w:val="24"/>
          <w:szCs w:val="24"/>
        </w:rPr>
        <w:t xml:space="preserve"> të Origjinës, në lidhje me përdorimin e certifikatave të qarkullimit të lëshuara në mënyrë elektronike, të datës 7 dhjetor 2023, sipas tekstit që i bashkëlidhet këtij ligji.</w:t>
      </w:r>
    </w:p>
    <w:p w14:paraId="5F7C2CA6" w14:textId="77777777" w:rsidR="001843EC" w:rsidRPr="00561B2A" w:rsidRDefault="001843EC" w:rsidP="001843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9C9A0" w14:textId="77777777" w:rsidR="001843EC" w:rsidRPr="00561B2A" w:rsidRDefault="001843EC" w:rsidP="001843E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1B2A">
        <w:rPr>
          <w:rFonts w:ascii="Garamond" w:hAnsi="Garamond" w:cs="Times New Roman"/>
          <w:bCs/>
          <w:sz w:val="24"/>
          <w:szCs w:val="24"/>
        </w:rPr>
        <w:t>Neni 2</w:t>
      </w:r>
    </w:p>
    <w:p w14:paraId="0D48D97E" w14:textId="77777777" w:rsidR="001843EC" w:rsidRPr="00561B2A" w:rsidRDefault="001843EC" w:rsidP="001843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ECC6C7F" w14:textId="77777777" w:rsidR="001843EC" w:rsidRPr="00561B2A" w:rsidRDefault="001843EC" w:rsidP="001843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1B2A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436B270B" w14:textId="77777777" w:rsidR="001843EC" w:rsidRPr="00561B2A" w:rsidRDefault="001843EC" w:rsidP="001843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0C5A1D9" w14:textId="77777777" w:rsidR="001843EC" w:rsidRDefault="001843EC" w:rsidP="001843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1B2A">
        <w:rPr>
          <w:rFonts w:ascii="Garamond" w:hAnsi="Garamond" w:cs="Times New Roman"/>
          <w:bCs/>
          <w:sz w:val="24"/>
          <w:szCs w:val="24"/>
        </w:rPr>
        <w:t>Miratuar në datën 6.6.2024</w:t>
      </w:r>
      <w:r>
        <w:rPr>
          <w:rFonts w:ascii="Garamond" w:hAnsi="Garamond" w:cs="Times New Roman"/>
          <w:bCs/>
          <w:sz w:val="24"/>
          <w:szCs w:val="24"/>
        </w:rPr>
        <w:t>.</w:t>
      </w:r>
    </w:p>
    <w:p w14:paraId="38DEB4EF" w14:textId="77777777" w:rsidR="001843EC" w:rsidRDefault="001843EC" w:rsidP="001843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D00A05" w14:textId="77777777" w:rsidR="001843EC" w:rsidRDefault="001843EC" w:rsidP="001843EC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235</w:t>
      </w:r>
      <w:r w:rsidRPr="00114AD0">
        <w:rPr>
          <w:rFonts w:ascii="Garamond" w:hAnsi="Garamond" w:cstheme="majorBidi"/>
          <w:b/>
          <w:sz w:val="24"/>
          <w:szCs w:val="24"/>
        </w:rPr>
        <w:t xml:space="preserve">, datë </w:t>
      </w:r>
      <w:r>
        <w:rPr>
          <w:rFonts w:ascii="Garamond" w:hAnsi="Garamond" w:cstheme="majorBidi"/>
          <w:b/>
          <w:sz w:val="24"/>
          <w:szCs w:val="24"/>
        </w:rPr>
        <w:t>26</w:t>
      </w:r>
      <w:r w:rsidRPr="00114AD0">
        <w:rPr>
          <w:rFonts w:ascii="Garamond" w:hAnsi="Garamond" w:cstheme="majorBidi"/>
          <w:b/>
          <w:sz w:val="24"/>
          <w:szCs w:val="24"/>
        </w:rPr>
        <w:t>.</w:t>
      </w:r>
      <w:r>
        <w:rPr>
          <w:rFonts w:ascii="Garamond" w:hAnsi="Garamond" w:cstheme="majorBidi"/>
          <w:b/>
          <w:sz w:val="24"/>
          <w:szCs w:val="24"/>
        </w:rPr>
        <w:t>6.</w:t>
      </w:r>
      <w:r w:rsidRPr="00114AD0">
        <w:rPr>
          <w:rFonts w:ascii="Garamond" w:hAnsi="Garamond" w:cstheme="majorBidi"/>
          <w:b/>
          <w:sz w:val="24"/>
          <w:szCs w:val="24"/>
        </w:rPr>
        <w:t xml:space="preserve">2024, të Presidentit të Republikës së Shqipërisë, Bajram </w:t>
      </w:r>
      <w:proofErr w:type="spellStart"/>
      <w:r w:rsidRPr="00114AD0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114AD0">
        <w:rPr>
          <w:rFonts w:ascii="Garamond" w:hAnsi="Garamond" w:cstheme="majorBidi"/>
          <w:b/>
          <w:sz w:val="24"/>
          <w:szCs w:val="24"/>
        </w:rPr>
        <w:t>.</w:t>
      </w:r>
    </w:p>
    <w:p w14:paraId="121D34EA" w14:textId="77777777" w:rsidR="001843EC" w:rsidRDefault="001843EC" w:rsidP="001843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818A132" w14:textId="77777777" w:rsidR="003C3138" w:rsidRPr="001843EC" w:rsidRDefault="003C3138" w:rsidP="001843EC">
      <w:bookmarkStart w:id="0" w:name="_GoBack"/>
      <w:bookmarkEnd w:id="0"/>
    </w:p>
    <w:sectPr w:rsidR="003C3138" w:rsidRPr="00184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6E"/>
    <w:rsid w:val="000B6756"/>
    <w:rsid w:val="00136ED4"/>
    <w:rsid w:val="00152A61"/>
    <w:rsid w:val="001843EC"/>
    <w:rsid w:val="00263F70"/>
    <w:rsid w:val="002C3D59"/>
    <w:rsid w:val="003C3138"/>
    <w:rsid w:val="007D39B1"/>
    <w:rsid w:val="008F27F4"/>
    <w:rsid w:val="00B87B6E"/>
    <w:rsid w:val="00C213F4"/>
    <w:rsid w:val="00F9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8A118"/>
  <w15:chartTrackingRefBased/>
  <w15:docId w15:val="{3F6E4A9F-EE4D-4515-BBB1-CE21D6037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43EC"/>
    <w:pPr>
      <w:spacing w:after="160" w:line="259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</Nr_x002e__x0020_akti>
    <Data_x0020_e_x0020_Krijimit xmlns="0e656187-b300-4fb0-8bf4-3a50f872073c">2024-06-27T13:20:17Z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2024-06-27T00:00:00Z</Date_x0020_protokolli>
    <Titulli xmlns="0e656187-b300-4fb0-8bf4-3a50f872073c">Për miratimin e vendimit nr. 1/2023 të Komitetit të Përbashkët të Konventës Rajonale për Rregullat Preferenciale Pan-Euro-Mediteriane të Origjinës për ndryshimin e Konventës Rajonale për Rregullat Preferenciale Pan-Euro-Mediteriane të Origjinës dhe të rekomandimit nr. 1/2023 të Komitetit të Përbashkët të Konventës Rajonale për Rregullat Preferenciale Pan-Euro-Mediteriane të Origjinës, në lidhje me përdorimin e certifikatave të qarkullimit të lëshuara në mënyrë elektronike, të datës 7 dhjetor 2023</Titulli>
    <Modifikuesi xmlns="0e656187-b300-4fb0-8bf4-3a50f872073c">nevila.samarxhi</Modifikuesi>
    <Nr_x002e__x0020_prot_x0020_QBZ xmlns="0e656187-b300-4fb0-8bf4-3a50f872073c">1149/2</Nr_x002e__x0020_prot_x0020_QBZ>
    <Data_x0020_e_x0020_Modifikimit xmlns="0e656187-b300-4fb0-8bf4-3a50f872073c">2024-07-02T10:21:18Z</Data_x0020_e_x0020_Modifikimit>
    <Dekretuar xmlns="0e656187-b300-4fb0-8bf4-3a50f872073c">false</Dekretuar>
    <Data xmlns="0e656187-b300-4fb0-8bf4-3a50f872073c">2024-06-06T00:00:00Z</Data>
    <Nr_x002e__x0020_protokolli_x0020_i_x0020_aktit xmlns="0e656187-b300-4fb0-8bf4-3a50f872073c">2439/4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C578773CC134DA88AA1BB7D1B89CD4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C578773CC134DA88AA1BB7D1B89CD4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93AD48-1BDF-4B3A-9906-C7EB42E8CE7F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0e656187-b300-4fb0-8bf4-3a50f872073c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AC4DCE6-E37A-4C09-BEF7-CD3F08DB30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65BBC-602C-4C5A-B614-D05031273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D39EA58-9C95-44EF-9289-536BCD613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6F730CC-6BA0-400E-A373-C5C32A74C1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Nevila Samarxhi</dc:creator>
  <cp:lastModifiedBy>Alma Lisaku</cp:lastModifiedBy>
  <cp:revision>4</cp:revision>
  <dcterms:created xsi:type="dcterms:W3CDTF">2024-07-02T09:22:00Z</dcterms:created>
  <dcterms:modified xsi:type="dcterms:W3CDTF">2024-07-02T11:04:00Z</dcterms:modified>
</cp:coreProperties>
</file>