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97B38" w14:textId="77777777" w:rsidR="00420682" w:rsidRPr="00AB119F" w:rsidRDefault="00420682"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LIGJ</w:t>
      </w:r>
    </w:p>
    <w:p w14:paraId="65590562" w14:textId="77777777" w:rsidR="006B2143" w:rsidRPr="00AB119F" w:rsidRDefault="002009A1"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Nr.</w:t>
      </w:r>
      <w:r w:rsidR="00F62A46" w:rsidRPr="00AB119F">
        <w:rPr>
          <w:rFonts w:ascii="Garamond" w:hAnsi="Garamond" w:cs="Times New Roman"/>
          <w:b/>
          <w:sz w:val="24"/>
          <w:szCs w:val="24"/>
        </w:rPr>
        <w:t xml:space="preserve"> </w:t>
      </w:r>
      <w:r w:rsidR="00F8731B" w:rsidRPr="00AB119F">
        <w:rPr>
          <w:rFonts w:ascii="Garamond" w:hAnsi="Garamond" w:cs="Times New Roman"/>
          <w:b/>
          <w:sz w:val="24"/>
          <w:szCs w:val="24"/>
        </w:rPr>
        <w:t>88</w:t>
      </w:r>
      <w:r w:rsidR="007748A2" w:rsidRPr="00AB119F">
        <w:rPr>
          <w:rFonts w:ascii="Garamond" w:hAnsi="Garamond" w:cs="Times New Roman"/>
          <w:b/>
          <w:sz w:val="24"/>
          <w:szCs w:val="24"/>
        </w:rPr>
        <w:t>/202</w:t>
      </w:r>
      <w:r w:rsidR="00F86F45" w:rsidRPr="00AB119F">
        <w:rPr>
          <w:rFonts w:ascii="Garamond" w:hAnsi="Garamond" w:cs="Times New Roman"/>
          <w:b/>
          <w:sz w:val="24"/>
          <w:szCs w:val="24"/>
        </w:rPr>
        <w:t>4</w:t>
      </w:r>
    </w:p>
    <w:p w14:paraId="23306BFA" w14:textId="77777777" w:rsidR="006B2143" w:rsidRPr="00AB119F" w:rsidRDefault="006B2143" w:rsidP="00AB119F">
      <w:pPr>
        <w:spacing w:after="0" w:line="240" w:lineRule="auto"/>
        <w:ind w:firstLine="284"/>
        <w:jc w:val="center"/>
        <w:rPr>
          <w:rFonts w:ascii="Garamond" w:hAnsi="Garamond" w:cs="Times New Roman"/>
          <w:b/>
          <w:sz w:val="24"/>
          <w:szCs w:val="24"/>
        </w:rPr>
      </w:pPr>
    </w:p>
    <w:p w14:paraId="13AB1477"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PËR KRIJIMIN E SHOQËRISË SHTETËRORE PËR PRODHIMIN DHE TREGTIMIN E ARMËVE, MUNICIONEVE, PAJISJEVE DHE TEKNOLOGJIVE USHTARAKE</w:t>
      </w:r>
    </w:p>
    <w:p w14:paraId="253CC703" w14:textId="77777777" w:rsidR="00792928" w:rsidRPr="00AB119F" w:rsidRDefault="00792928" w:rsidP="00AB119F">
      <w:pPr>
        <w:spacing w:after="0" w:line="240" w:lineRule="auto"/>
        <w:ind w:firstLine="284"/>
        <w:jc w:val="both"/>
        <w:rPr>
          <w:rFonts w:ascii="Garamond" w:hAnsi="Garamond" w:cs="Times New Roman"/>
          <w:sz w:val="24"/>
          <w:szCs w:val="24"/>
        </w:rPr>
      </w:pPr>
    </w:p>
    <w:p w14:paraId="27AB9742"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Në mbështetje të neneve 78 dhe 83, pika 1, të Kushtetutës, me propozimin e Këshillit të Ministrave, </w:t>
      </w:r>
    </w:p>
    <w:p w14:paraId="7CD6784B" w14:textId="77777777" w:rsidR="00792928" w:rsidRPr="00AB119F" w:rsidRDefault="00792928" w:rsidP="00AB119F">
      <w:pPr>
        <w:spacing w:after="0" w:line="240" w:lineRule="auto"/>
        <w:ind w:firstLine="284"/>
        <w:jc w:val="both"/>
        <w:rPr>
          <w:rFonts w:ascii="Garamond" w:hAnsi="Garamond" w:cs="Times New Roman"/>
          <w:sz w:val="24"/>
          <w:szCs w:val="24"/>
        </w:rPr>
      </w:pPr>
    </w:p>
    <w:p w14:paraId="4AD1D3BA"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KUVENDI</w:t>
      </w:r>
    </w:p>
    <w:p w14:paraId="16A487AF"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I REPUBLIKËS SË SHQIPËRISË</w:t>
      </w:r>
    </w:p>
    <w:p w14:paraId="40F60A55" w14:textId="77777777" w:rsidR="00792928" w:rsidRPr="00AB119F" w:rsidRDefault="00792928" w:rsidP="00AB119F">
      <w:pPr>
        <w:spacing w:after="0" w:line="240" w:lineRule="auto"/>
        <w:ind w:firstLine="284"/>
        <w:jc w:val="center"/>
        <w:rPr>
          <w:rFonts w:ascii="Garamond" w:hAnsi="Garamond" w:cs="Times New Roman"/>
          <w:sz w:val="24"/>
          <w:szCs w:val="24"/>
        </w:rPr>
      </w:pPr>
    </w:p>
    <w:p w14:paraId="39F73CD7"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VENDOSI:</w:t>
      </w:r>
    </w:p>
    <w:p w14:paraId="5CE5D567" w14:textId="77777777" w:rsidR="00792928" w:rsidRPr="00AB119F" w:rsidRDefault="00792928" w:rsidP="00AB119F">
      <w:pPr>
        <w:spacing w:after="0" w:line="240" w:lineRule="auto"/>
        <w:ind w:firstLine="284"/>
        <w:jc w:val="center"/>
        <w:rPr>
          <w:rFonts w:ascii="Garamond" w:hAnsi="Garamond" w:cs="Times New Roman"/>
          <w:sz w:val="24"/>
          <w:szCs w:val="24"/>
        </w:rPr>
      </w:pPr>
    </w:p>
    <w:p w14:paraId="7838AD53"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w:t>
      </w:r>
    </w:p>
    <w:p w14:paraId="315E5259"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Qëllimi</w:t>
      </w:r>
    </w:p>
    <w:p w14:paraId="0A89EA4A" w14:textId="77777777" w:rsidR="00792928" w:rsidRPr="00AB119F" w:rsidRDefault="00792928" w:rsidP="00AB119F">
      <w:pPr>
        <w:spacing w:after="0" w:line="240" w:lineRule="auto"/>
        <w:ind w:firstLine="284"/>
        <w:jc w:val="both"/>
        <w:rPr>
          <w:rFonts w:ascii="Garamond" w:hAnsi="Garamond" w:cs="Times New Roman"/>
          <w:sz w:val="24"/>
          <w:szCs w:val="24"/>
        </w:rPr>
      </w:pPr>
    </w:p>
    <w:p w14:paraId="67EDD712" w14:textId="6E090F64"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Ky ligj ka për qëllim krijimin e shoqërisë “KAYO” sh.a., shoqëri shtetërore për prodhimin, demilitarizimin dhe tregtimin e armëve, të municioneve, pajisjeve dhe t</w:t>
      </w:r>
      <w:r w:rsidR="000A17F0" w:rsidRPr="00AB119F">
        <w:rPr>
          <w:rFonts w:ascii="Garamond" w:hAnsi="Garamond" w:cs="Times New Roman"/>
          <w:sz w:val="24"/>
          <w:szCs w:val="24"/>
        </w:rPr>
        <w:t>eknologjive ushtarake (në vijim</w:t>
      </w:r>
      <w:r w:rsidRPr="00AB119F">
        <w:rPr>
          <w:rFonts w:ascii="Garamond" w:hAnsi="Garamond" w:cs="Times New Roman"/>
          <w:sz w:val="24"/>
          <w:szCs w:val="24"/>
        </w:rPr>
        <w:t xml:space="preserve"> “Shoqëria”), si dhe përcaktimin e rregullave për organizimin dhe funksionimin e veprimtarisë së saj. </w:t>
      </w:r>
    </w:p>
    <w:p w14:paraId="2A60C49A" w14:textId="77777777" w:rsidR="00792928" w:rsidRPr="00AB119F" w:rsidRDefault="00792928" w:rsidP="00AB119F">
      <w:pPr>
        <w:spacing w:after="0" w:line="240" w:lineRule="auto"/>
        <w:ind w:firstLine="284"/>
        <w:jc w:val="both"/>
        <w:rPr>
          <w:rFonts w:ascii="Garamond" w:hAnsi="Garamond" w:cs="Times New Roman"/>
          <w:sz w:val="24"/>
          <w:szCs w:val="24"/>
        </w:rPr>
      </w:pPr>
    </w:p>
    <w:p w14:paraId="5D631379"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w:t>
      </w:r>
    </w:p>
    <w:p w14:paraId="3CEEE665"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Objekti i veprimtarisë</w:t>
      </w:r>
    </w:p>
    <w:p w14:paraId="34097793" w14:textId="77777777" w:rsidR="00792928" w:rsidRPr="00AB119F" w:rsidRDefault="00792928" w:rsidP="00AB119F">
      <w:pPr>
        <w:spacing w:after="0" w:line="240" w:lineRule="auto"/>
        <w:ind w:firstLine="284"/>
        <w:jc w:val="both"/>
        <w:rPr>
          <w:rFonts w:ascii="Garamond" w:hAnsi="Garamond" w:cs="Times New Roman"/>
          <w:sz w:val="24"/>
          <w:szCs w:val="24"/>
        </w:rPr>
      </w:pPr>
    </w:p>
    <w:p w14:paraId="6A3D15CC"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 xml:space="preserve">Shoqëria ka objekt veprimtarie projektimin, prodhimin, riparimin, demilitarizimin, </w:t>
      </w:r>
      <w:r w:rsidRPr="00AB119F">
        <w:rPr>
          <w:rFonts w:ascii="Garamond" w:hAnsi="Garamond" w:cs="Times New Roman"/>
          <w:sz w:val="24"/>
          <w:szCs w:val="24"/>
        </w:rPr>
        <w:t>asgjësimin</w:t>
      </w:r>
      <w:r w:rsidR="00792928" w:rsidRPr="00AB119F">
        <w:rPr>
          <w:rFonts w:ascii="Garamond" w:hAnsi="Garamond" w:cs="Times New Roman"/>
          <w:sz w:val="24"/>
          <w:szCs w:val="24"/>
        </w:rPr>
        <w:t xml:space="preserve"> dhe tregtimin, brenda dhe jashtë vendit, të të gjitha llojeve të armëve ose pjesëve të armëve, përfshirë edhe armët ushtarake, të municioneve, të teknologjive dhe pajisjeve ushtarake, si dhe çdo aktivitet të lidhur me këtë veprimtari, në funksion të politikave kombëtare të sigurisë e mbrojtjes dhe rritjes së kapaciteteve ushtarake. </w:t>
      </w:r>
    </w:p>
    <w:p w14:paraId="447A1351"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 xml:space="preserve">Përgjatë zhvillimit të veprimtarisë së saj, Shoqëria ndjek gjithashtu interesa ekonomikë dhe tregtarë. </w:t>
      </w:r>
    </w:p>
    <w:p w14:paraId="1A43ECF6" w14:textId="77777777" w:rsidR="00792928" w:rsidRPr="00AB119F" w:rsidRDefault="00792928" w:rsidP="00AB119F">
      <w:pPr>
        <w:spacing w:after="0" w:line="240" w:lineRule="auto"/>
        <w:ind w:firstLine="284"/>
        <w:jc w:val="both"/>
        <w:rPr>
          <w:rFonts w:ascii="Garamond" w:hAnsi="Garamond" w:cs="Times New Roman"/>
          <w:sz w:val="24"/>
          <w:szCs w:val="24"/>
        </w:rPr>
      </w:pPr>
    </w:p>
    <w:p w14:paraId="3AE64760"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3</w:t>
      </w:r>
    </w:p>
    <w:p w14:paraId="2F4CF595"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Statusi juridik</w:t>
      </w:r>
    </w:p>
    <w:p w14:paraId="36762873" w14:textId="77777777" w:rsidR="00792928" w:rsidRPr="00AB119F" w:rsidRDefault="00792928" w:rsidP="00AB119F">
      <w:pPr>
        <w:spacing w:after="0" w:line="240" w:lineRule="auto"/>
        <w:ind w:firstLine="284"/>
        <w:jc w:val="both"/>
        <w:rPr>
          <w:rFonts w:ascii="Garamond" w:hAnsi="Garamond" w:cs="Times New Roman"/>
          <w:sz w:val="24"/>
          <w:szCs w:val="24"/>
        </w:rPr>
      </w:pPr>
    </w:p>
    <w:p w14:paraId="6DFA9D04"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Shoqëria krijohet si person juridik, e organizuar në formën e një shoqërie aksionare.</w:t>
      </w:r>
    </w:p>
    <w:p w14:paraId="4266891B"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 xml:space="preserve">Autoriteti publik, që përfaqëson shtetin si aksionar të Shoqërisë, është ministria përgjegjëse për mbrojtjen. </w:t>
      </w:r>
    </w:p>
    <w:p w14:paraId="72A6A4F3"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Themelimi, organizimi dhe funksionimi i Shoqërisë u nënshtrohen dispozitave të legjislacionit në fuqi për shoqëritë tregtare dhe dispozitave të këtij ligji.</w:t>
      </w:r>
    </w:p>
    <w:p w14:paraId="7E12FDCD"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Kapitali themeltar i Shoqërisë përcaktohet në statutin e Shoqërisë.</w:t>
      </w:r>
    </w:p>
    <w:p w14:paraId="399FA7AC"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5. </w:t>
      </w:r>
      <w:r w:rsidR="00792928" w:rsidRPr="00AB119F">
        <w:rPr>
          <w:rFonts w:ascii="Garamond" w:hAnsi="Garamond" w:cs="Times New Roman"/>
          <w:sz w:val="24"/>
          <w:szCs w:val="24"/>
        </w:rPr>
        <w:t>Financimi i Shoqërisë në natyrë nëpërmjet pasurisë shtetërore përcaktohet me vendim të Këshillit të Ministrave, me propozimin e ministrit përgjegjës për ekonominë, si dhe të ministrit përgjegjës për mbrojtjen.</w:t>
      </w:r>
    </w:p>
    <w:p w14:paraId="3CF03140"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6. </w:t>
      </w:r>
      <w:r w:rsidR="00792928" w:rsidRPr="00AB119F">
        <w:rPr>
          <w:rFonts w:ascii="Garamond" w:hAnsi="Garamond" w:cs="Times New Roman"/>
          <w:sz w:val="24"/>
          <w:szCs w:val="24"/>
        </w:rPr>
        <w:t xml:space="preserve">Statuti i Shoqërisë miratohet me vendim të Asamblesë së Përgjithshme, në përputhje me legjislacionin në fuqi. </w:t>
      </w:r>
    </w:p>
    <w:p w14:paraId="659E2DD4"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7. </w:t>
      </w:r>
      <w:r w:rsidR="00792928" w:rsidRPr="00AB119F">
        <w:rPr>
          <w:rFonts w:ascii="Garamond" w:hAnsi="Garamond" w:cs="Times New Roman"/>
          <w:sz w:val="24"/>
          <w:szCs w:val="24"/>
        </w:rPr>
        <w:t>Shoqëria ka stemën, logon dhe vulën e saj zyrtare, të cilat miratohen nga Asambleja e Përgjithshme me propozimin e Këshillit Mbikëqyrës.</w:t>
      </w:r>
    </w:p>
    <w:p w14:paraId="00510618"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8. </w:t>
      </w:r>
      <w:r w:rsidR="00792928" w:rsidRPr="00AB119F">
        <w:rPr>
          <w:rFonts w:ascii="Garamond" w:hAnsi="Garamond" w:cs="Times New Roman"/>
          <w:sz w:val="24"/>
          <w:szCs w:val="24"/>
        </w:rPr>
        <w:t>Shoqëria ka selinë në Tiranë dhe ka të drejtë</w:t>
      </w:r>
      <w:r w:rsidRPr="00AB119F">
        <w:rPr>
          <w:rFonts w:ascii="Garamond" w:hAnsi="Garamond" w:cs="Times New Roman"/>
          <w:sz w:val="24"/>
          <w:szCs w:val="24"/>
        </w:rPr>
        <w:t>n të krijojë struktura të tjera</w:t>
      </w:r>
      <w:r w:rsidR="00792928" w:rsidRPr="00AB119F">
        <w:rPr>
          <w:rFonts w:ascii="Garamond" w:hAnsi="Garamond" w:cs="Times New Roman"/>
          <w:sz w:val="24"/>
          <w:szCs w:val="24"/>
        </w:rPr>
        <w:t xml:space="preserve"> sipas procedurave të përcaktuara në legjislacionin në fuqi.</w:t>
      </w:r>
    </w:p>
    <w:p w14:paraId="3F6385A9" w14:textId="77777777" w:rsidR="00792928" w:rsidRPr="00AB119F" w:rsidRDefault="00792928" w:rsidP="00AB119F">
      <w:pPr>
        <w:spacing w:after="0" w:line="240" w:lineRule="auto"/>
        <w:ind w:firstLine="284"/>
        <w:jc w:val="both"/>
        <w:rPr>
          <w:rFonts w:ascii="Garamond" w:hAnsi="Garamond" w:cs="Times New Roman"/>
          <w:sz w:val="24"/>
          <w:szCs w:val="24"/>
        </w:rPr>
      </w:pPr>
    </w:p>
    <w:p w14:paraId="680B6E0C"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4</w:t>
      </w:r>
    </w:p>
    <w:p w14:paraId="1989BFCB"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Objektivat e Shoqërisë</w:t>
      </w:r>
    </w:p>
    <w:p w14:paraId="548F84C5" w14:textId="77777777" w:rsidR="00792928" w:rsidRPr="00AB119F" w:rsidRDefault="00792928" w:rsidP="00AB119F">
      <w:pPr>
        <w:spacing w:after="0" w:line="240" w:lineRule="auto"/>
        <w:ind w:firstLine="284"/>
        <w:jc w:val="both"/>
        <w:rPr>
          <w:rFonts w:ascii="Garamond" w:hAnsi="Garamond" w:cs="Times New Roman"/>
          <w:sz w:val="24"/>
          <w:szCs w:val="24"/>
        </w:rPr>
      </w:pPr>
    </w:p>
    <w:p w14:paraId="20E551FC"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lastRenderedPageBreak/>
        <w:t>Shoqëria ka këta objektiva kryesorë:</w:t>
      </w:r>
    </w:p>
    <w:p w14:paraId="1886F0EA" w14:textId="22288D7E"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1. Zhvillon me efi</w:t>
      </w:r>
      <w:r w:rsidR="008573FA">
        <w:rPr>
          <w:rFonts w:ascii="Garamond" w:hAnsi="Garamond" w:cs="Times New Roman"/>
          <w:sz w:val="24"/>
          <w:szCs w:val="24"/>
        </w:rPr>
        <w:t>ci</w:t>
      </w:r>
      <w:r w:rsidR="00792928" w:rsidRPr="00AB119F">
        <w:rPr>
          <w:rFonts w:ascii="Garamond" w:hAnsi="Garamond" w:cs="Times New Roman"/>
          <w:sz w:val="24"/>
          <w:szCs w:val="24"/>
        </w:rPr>
        <w:t>encë aktivitetin e saj, duke kontribuuar në ngritjen, zhvillimin dhe forcimin e industrisë së prodhimit e të tregtimit të armëve, me qëllim sigurimin e nevojave të Forcave të Armatosura dhe ato të sigurisë në Republikën e Shqipërisë, si dhe të realizimit të fitimit ekonomik.</w:t>
      </w:r>
    </w:p>
    <w:p w14:paraId="0BD4F59C"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Prodhon dhe furnizon me pajisje të nevojshme Forcat e Armatosura dhe strukturat e tjera përgjegjëse të sigurisë për të garantuar mbrojtjen dhe sigurinë e interesave kombëtarë.</w:t>
      </w:r>
    </w:p>
    <w:p w14:paraId="03DF28C8"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Ndërton, zhvillon dhe përmirëson kapacitetet vendase për të prodhuar e furnizuar Forcat e Armatosura dhe strukturat e tjera përgjegjëse të sigurisë me pajisje të nevojshme për operacionet e tyre.</w:t>
      </w:r>
    </w:p>
    <w:p w14:paraId="232C4298"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 xml:space="preserve">Mobilizon kapital shtetëror dhe/ose privat në funksion të zhvillimit të aktivitetit të saj. </w:t>
      </w:r>
    </w:p>
    <w:p w14:paraId="74039510"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5. </w:t>
      </w:r>
      <w:r w:rsidR="00792928" w:rsidRPr="00AB119F">
        <w:rPr>
          <w:rFonts w:ascii="Garamond" w:hAnsi="Garamond" w:cs="Times New Roman"/>
          <w:sz w:val="24"/>
          <w:szCs w:val="24"/>
        </w:rPr>
        <w:t xml:space="preserve">Nxit investimet në teknologji dhe inovacion për prodhimin, përdorimin, tregtimin e armëve brenda dhe jashtë vendit. </w:t>
      </w:r>
    </w:p>
    <w:p w14:paraId="487A6A78"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6. </w:t>
      </w:r>
      <w:r w:rsidR="00792928" w:rsidRPr="00AB119F">
        <w:rPr>
          <w:rFonts w:ascii="Garamond" w:hAnsi="Garamond" w:cs="Times New Roman"/>
          <w:sz w:val="24"/>
          <w:szCs w:val="24"/>
        </w:rPr>
        <w:t>Bashkëpunon me subjekte të ndryshme shtetërore e private, kombëtare dhe ndërkombëtare, për zhvillimin e objektit të veprimtarisë së saj.</w:t>
      </w:r>
    </w:p>
    <w:p w14:paraId="1B53478D"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7. </w:t>
      </w:r>
      <w:r w:rsidR="00792928" w:rsidRPr="00AB119F">
        <w:rPr>
          <w:rFonts w:ascii="Garamond" w:hAnsi="Garamond" w:cs="Times New Roman"/>
          <w:sz w:val="24"/>
          <w:szCs w:val="24"/>
        </w:rPr>
        <w:t>Financon ose bashkëfinancon projekte në fushën e mbrojtjes e të sigurisë kombëtare ose shoqëri të themeluara në bashkëpunim me subjekte private dhe/ose publike të ngritura për realizimin e tyre.</w:t>
      </w:r>
    </w:p>
    <w:p w14:paraId="64ECAA69" w14:textId="77777777" w:rsidR="00792928" w:rsidRPr="00AB119F" w:rsidRDefault="00792928" w:rsidP="00AB119F">
      <w:pPr>
        <w:spacing w:after="0" w:line="240" w:lineRule="auto"/>
        <w:ind w:firstLine="284"/>
        <w:jc w:val="both"/>
        <w:rPr>
          <w:rFonts w:ascii="Garamond" w:hAnsi="Garamond" w:cs="Times New Roman"/>
          <w:sz w:val="24"/>
          <w:szCs w:val="24"/>
        </w:rPr>
      </w:pPr>
    </w:p>
    <w:p w14:paraId="66527534"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5</w:t>
      </w:r>
    </w:p>
    <w:p w14:paraId="04673DC9"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Funksionet e Shoqërisë</w:t>
      </w:r>
    </w:p>
    <w:p w14:paraId="07B9FF18" w14:textId="77777777" w:rsidR="00792928" w:rsidRPr="00AB119F" w:rsidRDefault="00792928" w:rsidP="00AB119F">
      <w:pPr>
        <w:spacing w:after="0" w:line="240" w:lineRule="auto"/>
        <w:ind w:firstLine="284"/>
        <w:jc w:val="both"/>
        <w:rPr>
          <w:rFonts w:ascii="Garamond" w:hAnsi="Garamond" w:cs="Times New Roman"/>
          <w:sz w:val="24"/>
          <w:szCs w:val="24"/>
        </w:rPr>
      </w:pPr>
    </w:p>
    <w:p w14:paraId="057C029B"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Funksionet kryesore të Sh</w:t>
      </w:r>
      <w:r w:rsidR="000A17F0" w:rsidRPr="00AB119F">
        <w:rPr>
          <w:rFonts w:ascii="Garamond" w:hAnsi="Garamond" w:cs="Times New Roman"/>
          <w:sz w:val="24"/>
          <w:szCs w:val="24"/>
        </w:rPr>
        <w:t>oqërisë janë si më poshtë</w:t>
      </w:r>
      <w:r w:rsidRPr="00AB119F">
        <w:rPr>
          <w:rFonts w:ascii="Garamond" w:hAnsi="Garamond" w:cs="Times New Roman"/>
          <w:sz w:val="24"/>
          <w:szCs w:val="24"/>
        </w:rPr>
        <w:t>:</w:t>
      </w:r>
    </w:p>
    <w:p w14:paraId="017CA158"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Prodhimi, riparimi, demilitarizimi dhe tregtimi i armëve ose i pjesëve të armëve, përfshirë edhe armët ushtarake, municionet, teknologjitë dhe pajisje ushtarake, si dhe çdo aktivitet të lidhur me këtë veprimtari, në funksion të politikave kombëtare të sigurisë dhe mbrojtjes, të politikave shtetërore të rritjes së kapaciteteve ushtarake, si dhe të zhvillimit të industrisë ushtarake.</w:t>
      </w:r>
    </w:p>
    <w:p w14:paraId="254666D1" w14:textId="4DFAE0C6"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Bashkëpunimi me Forcat e Armatosura, me qëllim fuqizimin dhe rritjen e kapaciteteve të tyre ushtarake, nëpërmjet sigurimit të armëve, teknologjive dhe pajisjeve ushtarake për Forcat e Armatosura nga ana e Shoqërisë, në cilësinë e furnizuesit, të agjentit ose të autoritetit kontraktor, në përputhje me</w:t>
      </w:r>
      <w:r w:rsidR="008573FA">
        <w:rPr>
          <w:rFonts w:ascii="Garamond" w:hAnsi="Garamond" w:cs="Times New Roman"/>
          <w:sz w:val="24"/>
          <w:szCs w:val="24"/>
        </w:rPr>
        <w:t xml:space="preserve"> </w:t>
      </w:r>
      <w:r w:rsidR="00792928" w:rsidRPr="00AB119F">
        <w:rPr>
          <w:rFonts w:ascii="Garamond" w:hAnsi="Garamond" w:cs="Times New Roman"/>
          <w:sz w:val="24"/>
          <w:szCs w:val="24"/>
        </w:rPr>
        <w:t>legjislacionin në fuqi.</w:t>
      </w:r>
    </w:p>
    <w:p w14:paraId="18E31C19" w14:textId="77777777" w:rsidR="00792928" w:rsidRPr="00AB119F" w:rsidRDefault="000A17F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3. Tregtimi</w:t>
      </w:r>
      <w:r w:rsidR="00792928" w:rsidRPr="00AB119F">
        <w:rPr>
          <w:rFonts w:ascii="Garamond" w:hAnsi="Garamond" w:cs="Times New Roman"/>
          <w:sz w:val="24"/>
          <w:szCs w:val="24"/>
        </w:rPr>
        <w:t xml:space="preserve"> nga vetë Shoqëria apo nga subjekte të tjera të themeluara prej saj ose në bashk</w:t>
      </w:r>
      <w:r w:rsidRPr="00AB119F">
        <w:rPr>
          <w:rFonts w:ascii="Garamond" w:hAnsi="Garamond" w:cs="Times New Roman"/>
          <w:sz w:val="24"/>
          <w:szCs w:val="24"/>
        </w:rPr>
        <w:t>ëpunim me subjekte private</w:t>
      </w:r>
      <w:r w:rsidR="00792928" w:rsidRPr="00AB119F">
        <w:rPr>
          <w:rFonts w:ascii="Garamond" w:hAnsi="Garamond" w:cs="Times New Roman"/>
          <w:sz w:val="24"/>
          <w:szCs w:val="24"/>
        </w:rPr>
        <w:t xml:space="preserve"> i armëve ushtarake ose i pjesëve të tyre, i municioneve, teknologjive dhe pajisjeve ushtarake, të prodhuara në territorin e Republikës së Shqipërisë.</w:t>
      </w:r>
    </w:p>
    <w:p w14:paraId="5BB9A497"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4. F</w:t>
      </w:r>
      <w:r w:rsidR="00792928" w:rsidRPr="00AB119F">
        <w:rPr>
          <w:rFonts w:ascii="Garamond" w:hAnsi="Garamond" w:cs="Times New Roman"/>
          <w:sz w:val="24"/>
          <w:szCs w:val="24"/>
        </w:rPr>
        <w:t>inancon ose bashkëfinancon projekte ose shoqëri të themeluara në bashkëpunim me subjekte private dhe/ose publike, me qëllim realizimin e objektit të veprimtarisë së saj.</w:t>
      </w:r>
    </w:p>
    <w:p w14:paraId="7BEC0B35"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5. </w:t>
      </w:r>
      <w:r w:rsidR="00792928" w:rsidRPr="00AB119F">
        <w:rPr>
          <w:rFonts w:ascii="Garamond" w:hAnsi="Garamond" w:cs="Times New Roman"/>
          <w:sz w:val="24"/>
          <w:szCs w:val="24"/>
        </w:rPr>
        <w:t>Këshilli i Ministrave mund t</w:t>
      </w:r>
      <w:r w:rsidRPr="00AB119F">
        <w:rPr>
          <w:rFonts w:ascii="Garamond" w:hAnsi="Garamond" w:cs="Times New Roman"/>
          <w:sz w:val="24"/>
          <w:szCs w:val="24"/>
        </w:rPr>
        <w:t>a</w:t>
      </w:r>
      <w:r w:rsidR="00792928" w:rsidRPr="00AB119F">
        <w:rPr>
          <w:rFonts w:ascii="Garamond" w:hAnsi="Garamond" w:cs="Times New Roman"/>
          <w:sz w:val="24"/>
          <w:szCs w:val="24"/>
        </w:rPr>
        <w:t xml:space="preserve"> autorizojë Shoqëri</w:t>
      </w:r>
      <w:r w:rsidRPr="00AB119F">
        <w:rPr>
          <w:rFonts w:ascii="Garamond" w:hAnsi="Garamond" w:cs="Times New Roman"/>
          <w:sz w:val="24"/>
          <w:szCs w:val="24"/>
        </w:rPr>
        <w:t>në të kryejë funksione të tjera</w:t>
      </w:r>
      <w:r w:rsidR="00792928" w:rsidRPr="00AB119F">
        <w:rPr>
          <w:rFonts w:ascii="Garamond" w:hAnsi="Garamond" w:cs="Times New Roman"/>
          <w:sz w:val="24"/>
          <w:szCs w:val="24"/>
        </w:rPr>
        <w:t xml:space="preserve"> sipas legjislacionit në fuqi.</w:t>
      </w:r>
    </w:p>
    <w:p w14:paraId="2976EA64" w14:textId="77777777" w:rsidR="00792928" w:rsidRPr="00AB119F" w:rsidRDefault="00792928" w:rsidP="00AB119F">
      <w:pPr>
        <w:spacing w:after="0" w:line="240" w:lineRule="auto"/>
        <w:ind w:firstLine="284"/>
        <w:jc w:val="both"/>
        <w:rPr>
          <w:rFonts w:ascii="Garamond" w:hAnsi="Garamond" w:cs="Times New Roman"/>
          <w:sz w:val="24"/>
          <w:szCs w:val="24"/>
        </w:rPr>
      </w:pPr>
    </w:p>
    <w:p w14:paraId="520AB4CD"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6</w:t>
      </w:r>
    </w:p>
    <w:p w14:paraId="7FC6F855"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Burimet financiare</w:t>
      </w:r>
    </w:p>
    <w:p w14:paraId="0F31C93F" w14:textId="77777777" w:rsidR="00792928" w:rsidRPr="00AB119F" w:rsidRDefault="00792928" w:rsidP="00AB119F">
      <w:pPr>
        <w:spacing w:after="0" w:line="240" w:lineRule="auto"/>
        <w:ind w:firstLine="284"/>
        <w:jc w:val="both"/>
        <w:rPr>
          <w:rFonts w:ascii="Garamond" w:hAnsi="Garamond" w:cs="Times New Roman"/>
          <w:sz w:val="24"/>
          <w:szCs w:val="24"/>
        </w:rPr>
      </w:pPr>
    </w:p>
    <w:p w14:paraId="04022CD0"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Shoqëria mund të financohet nga:</w:t>
      </w:r>
    </w:p>
    <w:p w14:paraId="627DE082"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a) </w:t>
      </w:r>
      <w:r w:rsidR="00792928" w:rsidRPr="00AB119F">
        <w:rPr>
          <w:rFonts w:ascii="Garamond" w:hAnsi="Garamond" w:cs="Times New Roman"/>
          <w:sz w:val="24"/>
          <w:szCs w:val="24"/>
        </w:rPr>
        <w:t>buxheti i shtetit, me qëllim kapitalizmin, si dhe mbështetjen operacionale, derisa Shoqëria të krijojë të ardhura për t’u vetëfinancuar;</w:t>
      </w:r>
    </w:p>
    <w:p w14:paraId="121AB6DE"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b) </w:t>
      </w:r>
      <w:r w:rsidR="00792928" w:rsidRPr="00AB119F">
        <w:rPr>
          <w:rFonts w:ascii="Garamond" w:hAnsi="Garamond" w:cs="Times New Roman"/>
          <w:sz w:val="24"/>
          <w:szCs w:val="24"/>
        </w:rPr>
        <w:t>të ardhurat e përfituara nga aktivitetet e saj dhe shërbimet e ofruara;</w:t>
      </w:r>
    </w:p>
    <w:p w14:paraId="25E61BBF"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c) </w:t>
      </w:r>
      <w:r w:rsidR="00792928" w:rsidRPr="00AB119F">
        <w:rPr>
          <w:rFonts w:ascii="Garamond" w:hAnsi="Garamond" w:cs="Times New Roman"/>
          <w:sz w:val="24"/>
          <w:szCs w:val="24"/>
        </w:rPr>
        <w:t>donacionet, në përputhje me legjislacionin në fuqi;</w:t>
      </w:r>
    </w:p>
    <w:p w14:paraId="07C3319A"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 financi</w:t>
      </w:r>
      <w:r w:rsidR="00741ED6" w:rsidRPr="00AB119F">
        <w:rPr>
          <w:rFonts w:ascii="Garamond" w:hAnsi="Garamond" w:cs="Times New Roman"/>
          <w:sz w:val="24"/>
          <w:szCs w:val="24"/>
        </w:rPr>
        <w:t xml:space="preserve">me nga institucione financiare </w:t>
      </w:r>
      <w:r w:rsidRPr="00AB119F">
        <w:rPr>
          <w:rFonts w:ascii="Garamond" w:hAnsi="Garamond" w:cs="Times New Roman"/>
          <w:sz w:val="24"/>
          <w:szCs w:val="24"/>
        </w:rPr>
        <w:t xml:space="preserve">pas miratimit të Këshillit të Ministrave; </w:t>
      </w:r>
    </w:p>
    <w:p w14:paraId="665291CC"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d) </w:t>
      </w:r>
      <w:r w:rsidR="00792928" w:rsidRPr="00AB119F">
        <w:rPr>
          <w:rFonts w:ascii="Garamond" w:hAnsi="Garamond" w:cs="Times New Roman"/>
          <w:sz w:val="24"/>
          <w:szCs w:val="24"/>
        </w:rPr>
        <w:t>burime të tjera, të lejuara nga legjislacioni në fuqi dhe aktet e saj të brendshme.</w:t>
      </w:r>
    </w:p>
    <w:p w14:paraId="08B02970"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Detyrimet financiare të Shoqërisë nuk i transferohen buxhetit të shtetit. Përgjegjësia për shlyerjen e detyrimeve financiare është detyrim i Shoqërisë.</w:t>
      </w:r>
    </w:p>
    <w:p w14:paraId="6932577F" w14:textId="77777777" w:rsidR="00792928" w:rsidRPr="00AB119F" w:rsidRDefault="00792928" w:rsidP="00AB119F">
      <w:pPr>
        <w:spacing w:after="0" w:line="240" w:lineRule="auto"/>
        <w:ind w:firstLine="284"/>
        <w:jc w:val="both"/>
        <w:rPr>
          <w:rFonts w:ascii="Garamond" w:hAnsi="Garamond" w:cs="Times New Roman"/>
          <w:sz w:val="24"/>
          <w:szCs w:val="24"/>
        </w:rPr>
      </w:pPr>
    </w:p>
    <w:p w14:paraId="4B538A9D"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7</w:t>
      </w:r>
    </w:p>
    <w:p w14:paraId="5EF97CF4"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Zhvillimi i aktivitetit të Shoqërisë</w:t>
      </w:r>
    </w:p>
    <w:p w14:paraId="243B8744" w14:textId="77777777" w:rsidR="00792928" w:rsidRPr="00AB119F" w:rsidRDefault="00792928" w:rsidP="00AB119F">
      <w:pPr>
        <w:spacing w:after="0" w:line="240" w:lineRule="auto"/>
        <w:ind w:firstLine="284"/>
        <w:jc w:val="both"/>
        <w:rPr>
          <w:rFonts w:ascii="Garamond" w:hAnsi="Garamond" w:cs="Times New Roman"/>
          <w:sz w:val="24"/>
          <w:szCs w:val="24"/>
        </w:rPr>
      </w:pPr>
    </w:p>
    <w:p w14:paraId="1AC10164"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lastRenderedPageBreak/>
        <w:t xml:space="preserve">1. </w:t>
      </w:r>
      <w:r w:rsidR="00792928" w:rsidRPr="00AB119F">
        <w:rPr>
          <w:rFonts w:ascii="Garamond" w:hAnsi="Garamond" w:cs="Times New Roman"/>
          <w:sz w:val="24"/>
          <w:szCs w:val="24"/>
        </w:rPr>
        <w:t>Shoqëria, me qëllim ndjekjen e objektivave të saj, kryen studime dhe analiza të objektit e të përmasave të investimeve që ka për qëllim të realizojë, si dhe të mundësive objektive për realizimin e tyre.</w:t>
      </w:r>
    </w:p>
    <w:p w14:paraId="795F09F4"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Shoqëria mund të marrë ndihmë, si dhe të kontraktojë ose të nënkontraktojë konsulentë nëpërmjet bashkëpunimit me subjekte shtetërore dhe private, vendase e të huaja, në lidhje me:</w:t>
      </w:r>
    </w:p>
    <w:p w14:paraId="4E0DD16C"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a) </w:t>
      </w:r>
      <w:r w:rsidR="00792928" w:rsidRPr="00AB119F">
        <w:rPr>
          <w:rFonts w:ascii="Garamond" w:hAnsi="Garamond" w:cs="Times New Roman"/>
          <w:sz w:val="24"/>
          <w:szCs w:val="24"/>
        </w:rPr>
        <w:t>konceptimin, hartimin ose realizimin e një projekti zhvillimi të objektit të aktivitetit të Shoqërisë;</w:t>
      </w:r>
    </w:p>
    <w:p w14:paraId="0327F8C6"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b) </w:t>
      </w:r>
      <w:r w:rsidR="00792928" w:rsidRPr="00AB119F">
        <w:rPr>
          <w:rFonts w:ascii="Garamond" w:hAnsi="Garamond" w:cs="Times New Roman"/>
          <w:sz w:val="24"/>
          <w:szCs w:val="24"/>
        </w:rPr>
        <w:t xml:space="preserve">përgatitjen </w:t>
      </w:r>
      <w:r w:rsidRPr="00AB119F">
        <w:rPr>
          <w:rFonts w:ascii="Garamond" w:hAnsi="Garamond" w:cs="Times New Roman"/>
          <w:sz w:val="24"/>
          <w:szCs w:val="24"/>
        </w:rPr>
        <w:t>e një plani të detajuar biznesi</w:t>
      </w:r>
      <w:r w:rsidR="00792928" w:rsidRPr="00AB119F">
        <w:rPr>
          <w:rFonts w:ascii="Garamond" w:hAnsi="Garamond" w:cs="Times New Roman"/>
          <w:sz w:val="24"/>
          <w:szCs w:val="24"/>
        </w:rPr>
        <w:t xml:space="preserve"> në raport me politikat shtetërore të sigurisë dhe të mbrojtjes me politikat ndërkombëtare, të zbatueshme për prodhimin e tregtimin e armëve dhe me politikat tregtare të Shoqërisë;</w:t>
      </w:r>
    </w:p>
    <w:p w14:paraId="2F7F83EB"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c) </w:t>
      </w:r>
      <w:r w:rsidR="00792928" w:rsidRPr="00AB119F">
        <w:rPr>
          <w:rFonts w:ascii="Garamond" w:hAnsi="Garamond" w:cs="Times New Roman"/>
          <w:sz w:val="24"/>
          <w:szCs w:val="24"/>
        </w:rPr>
        <w:t>marrjen e teknologjive, të ekspertizës, infrastrukturës kibernetike dhe digjitale, makinerive/pajisjeve të nevojshme për zbatimin e planit të biznesit;</w:t>
      </w:r>
    </w:p>
    <w:p w14:paraId="49F4ACDC"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ç) </w:t>
      </w:r>
      <w:r w:rsidR="00792928" w:rsidRPr="00AB119F">
        <w:rPr>
          <w:rFonts w:ascii="Garamond" w:hAnsi="Garamond" w:cs="Times New Roman"/>
          <w:sz w:val="24"/>
          <w:szCs w:val="24"/>
        </w:rPr>
        <w:t>trajnimin dhe rritjen e kapaciteteve të stafit të saj;</w:t>
      </w:r>
    </w:p>
    <w:p w14:paraId="4A984046"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d) </w:t>
      </w:r>
      <w:r w:rsidR="00792928" w:rsidRPr="00AB119F">
        <w:rPr>
          <w:rFonts w:ascii="Garamond" w:hAnsi="Garamond" w:cs="Times New Roman"/>
          <w:sz w:val="24"/>
          <w:szCs w:val="24"/>
        </w:rPr>
        <w:t xml:space="preserve">furnizimin me pjesë, materiale dhe teknologji të nevojshme për prodhimin e armëve dhe të pajisjeve ushtarake; </w:t>
      </w:r>
    </w:p>
    <w:p w14:paraId="4DE69ACA"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dh) zhvillimin e teknologjive të avancuara për prodhimin e armatimeve të reja, ndërtimin e sistemeve të mbrojtjes dhe të pajisjeve të sigurisë;</w:t>
      </w:r>
    </w:p>
    <w:p w14:paraId="22CD1DA9"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e) </w:t>
      </w:r>
      <w:r w:rsidR="00792928" w:rsidRPr="00AB119F">
        <w:rPr>
          <w:rFonts w:ascii="Garamond" w:hAnsi="Garamond" w:cs="Times New Roman"/>
          <w:sz w:val="24"/>
          <w:szCs w:val="24"/>
        </w:rPr>
        <w:t>sigurimin e shërbimeve mbështetëse, të tilla si: mirëmbajtja, riparimi dhe përmirësimi i pajisjeve ushtarake dhe të aseteve të Shoqërisë;</w:t>
      </w:r>
    </w:p>
    <w:p w14:paraId="31F7B3E9"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ë) financimin e projekteve të përbashkëta kërkimore dhe të zhvillimit ndërmjet institucioneve kërkimore publike dhe kompanive private në sektorin e mbrojtjes për të promovuar inovacionin dhe zhvillimin e teknologjive të reja;</w:t>
      </w:r>
    </w:p>
    <w:p w14:paraId="06BDD17B"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f) </w:t>
      </w:r>
      <w:r w:rsidR="00792928" w:rsidRPr="00AB119F">
        <w:rPr>
          <w:rFonts w:ascii="Garamond" w:hAnsi="Garamond" w:cs="Times New Roman"/>
          <w:sz w:val="24"/>
          <w:szCs w:val="24"/>
        </w:rPr>
        <w:t>bashkëpunimin me shoqëri të specializuara për të ofruar programe edukimi dhe trajnimi për personelin ushtarak, duke përdorur aftësitë dhe përvojën e shoqërive në fushën e formimit profesional;</w:t>
      </w:r>
    </w:p>
    <w:p w14:paraId="3B1A1B60"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g) bashkëpunimin me shoqëri të specializuara për të promovuar dhe shitur armë e pajisje ushtarake në tregjet ndërkombëtare, duke përdorur rrjetet tregtare dhe ekspertizën e marketingut të këtyre shoqërive;</w:t>
      </w:r>
    </w:p>
    <w:p w14:paraId="7398F47C"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gj) nevoja të tjera, që lidhen drejtpërdrejt me realizimin dhe zhvillimin e objektit të veprimtarisë së Shoqërisë. </w:t>
      </w:r>
    </w:p>
    <w:p w14:paraId="4DE8253E" w14:textId="77777777" w:rsidR="00792928" w:rsidRPr="00AB119F" w:rsidRDefault="00792928" w:rsidP="00AB119F">
      <w:pPr>
        <w:spacing w:after="0" w:line="240" w:lineRule="auto"/>
        <w:ind w:firstLine="284"/>
        <w:jc w:val="both"/>
        <w:rPr>
          <w:rFonts w:ascii="Garamond" w:hAnsi="Garamond" w:cs="Times New Roman"/>
          <w:sz w:val="24"/>
          <w:szCs w:val="24"/>
        </w:rPr>
      </w:pPr>
    </w:p>
    <w:p w14:paraId="5DE9A073"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8</w:t>
      </w:r>
    </w:p>
    <w:p w14:paraId="66BD4F51"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Operacionet e veçanta</w:t>
      </w:r>
    </w:p>
    <w:p w14:paraId="0798B3B7" w14:textId="77777777" w:rsidR="00792928" w:rsidRPr="00AB119F" w:rsidRDefault="00792928" w:rsidP="00AB119F">
      <w:pPr>
        <w:spacing w:after="0" w:line="240" w:lineRule="auto"/>
        <w:ind w:firstLine="284"/>
        <w:jc w:val="both"/>
        <w:rPr>
          <w:rFonts w:ascii="Garamond" w:hAnsi="Garamond" w:cs="Times New Roman"/>
          <w:sz w:val="24"/>
          <w:szCs w:val="24"/>
        </w:rPr>
      </w:pPr>
    </w:p>
    <w:p w14:paraId="08332C6E"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Këshilli i Ministrave, me propozimin e ministrit të Mbrojtjes, në vijim të vendimmarrjes së Komitetit të Mbrojtjes dhe Sigurisë, rast pas rasti, miraton operacione të veçanta për t’u financuar nga Shoqëria.</w:t>
      </w:r>
    </w:p>
    <w:p w14:paraId="2E3C2D3D"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Opera</w:t>
      </w:r>
      <w:r w:rsidRPr="00AB119F">
        <w:rPr>
          <w:rFonts w:ascii="Garamond" w:hAnsi="Garamond" w:cs="Times New Roman"/>
          <w:sz w:val="24"/>
          <w:szCs w:val="24"/>
        </w:rPr>
        <w:t>cionet e veçanta, sipas pikës 1</w:t>
      </w:r>
      <w:r w:rsidR="00792928" w:rsidRPr="00AB119F">
        <w:rPr>
          <w:rFonts w:ascii="Garamond" w:hAnsi="Garamond" w:cs="Times New Roman"/>
          <w:sz w:val="24"/>
          <w:szCs w:val="24"/>
        </w:rPr>
        <w:t xml:space="preserve"> të këtij neni, janë aktivitete që Shoqëria i kryen brenda qëllimit të këtij ligji, por jashtë planit të saj të zhvillimit, nevoja e kryerjes së të cilave lind nga zbatimi i politikave të caktuara në fushën e sigurisë dhe të mbrojtjes.</w:t>
      </w:r>
    </w:p>
    <w:p w14:paraId="55A03641" w14:textId="77777777" w:rsidR="00792928" w:rsidRPr="00AB119F" w:rsidRDefault="00741ED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Shoqëria krijon një fond rezervë të veçantë për f</w:t>
      </w:r>
      <w:r w:rsidR="00494F48" w:rsidRPr="00AB119F">
        <w:rPr>
          <w:rFonts w:ascii="Garamond" w:hAnsi="Garamond" w:cs="Times New Roman"/>
          <w:sz w:val="24"/>
          <w:szCs w:val="24"/>
        </w:rPr>
        <w:t>inancimin e operacioneve</w:t>
      </w:r>
      <w:r w:rsidR="00792928" w:rsidRPr="00AB119F">
        <w:rPr>
          <w:rFonts w:ascii="Garamond" w:hAnsi="Garamond" w:cs="Times New Roman"/>
          <w:sz w:val="24"/>
          <w:szCs w:val="24"/>
        </w:rPr>
        <w:t xml:space="preserve"> sipas parashikimeve të këtij neni.</w:t>
      </w:r>
    </w:p>
    <w:p w14:paraId="7E4E452F" w14:textId="77777777" w:rsidR="00792928" w:rsidRPr="00AB119F" w:rsidRDefault="00792928" w:rsidP="00AB119F">
      <w:pPr>
        <w:spacing w:after="0" w:line="240" w:lineRule="auto"/>
        <w:ind w:firstLine="284"/>
        <w:jc w:val="both"/>
        <w:rPr>
          <w:rFonts w:ascii="Garamond" w:hAnsi="Garamond" w:cs="Times New Roman"/>
          <w:sz w:val="24"/>
          <w:szCs w:val="24"/>
        </w:rPr>
      </w:pPr>
    </w:p>
    <w:p w14:paraId="1BC119A8"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9</w:t>
      </w:r>
    </w:p>
    <w:p w14:paraId="5A0205FD"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Transferimi i pronave të paluajtshme shtetërore</w:t>
      </w:r>
    </w:p>
    <w:p w14:paraId="1AACB173" w14:textId="77777777" w:rsidR="00792928" w:rsidRPr="00AB119F" w:rsidRDefault="00792928" w:rsidP="00AB119F">
      <w:pPr>
        <w:spacing w:after="0" w:line="240" w:lineRule="auto"/>
        <w:ind w:firstLine="284"/>
        <w:jc w:val="both"/>
        <w:rPr>
          <w:rFonts w:ascii="Garamond" w:hAnsi="Garamond" w:cs="Times New Roman"/>
          <w:sz w:val="24"/>
          <w:szCs w:val="24"/>
        </w:rPr>
      </w:pPr>
    </w:p>
    <w:p w14:paraId="6E2049E3"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Në rastet kur një pronë e paluajtshme shtetërore është me interes për realizimin e projekteve të investimit, Shoqëria i propozon Këshillit të Ministrave, nëpërmjet ministrit përgjegjës për ekonominë dhe ministrit përgjegjës për mbrojtjen, transferimin e së drejtës së pronësisë, të përdorimit apo çdo të drejte tjetër, sipas parashikimeve të Kodit Civil.</w:t>
      </w:r>
    </w:p>
    <w:p w14:paraId="67BF83BF"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Këshilli i Ministrave parashikon m</w:t>
      </w:r>
      <w:r w:rsidRPr="00AB119F">
        <w:rPr>
          <w:rFonts w:ascii="Garamond" w:hAnsi="Garamond" w:cs="Times New Roman"/>
          <w:sz w:val="24"/>
          <w:szCs w:val="24"/>
        </w:rPr>
        <w:t>ënyrat, kriteret dhe procedurat</w:t>
      </w:r>
      <w:r w:rsidR="00792928" w:rsidRPr="00AB119F">
        <w:rPr>
          <w:rFonts w:ascii="Garamond" w:hAnsi="Garamond" w:cs="Times New Roman"/>
          <w:sz w:val="24"/>
          <w:szCs w:val="24"/>
        </w:rPr>
        <w:t xml:space="preserve"> sipas të cilave Shoqëria do të ushtrojë të drejtat e saj mbi pronat e paluajtshme, në funksion të zhvillimit të aktivitetit të saj, duke përfshirë, por pa u kufizuar në dhënien e saj në sipërmarrje, dhënien me qira ose përdorim sipas formave të tjera të parashikuara në Kodin Civil.</w:t>
      </w:r>
    </w:p>
    <w:p w14:paraId="392E2103"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lastRenderedPageBreak/>
        <w:t xml:space="preserve">3. </w:t>
      </w:r>
      <w:r w:rsidR="00792928" w:rsidRPr="00AB119F">
        <w:rPr>
          <w:rFonts w:ascii="Garamond" w:hAnsi="Garamond" w:cs="Times New Roman"/>
          <w:sz w:val="24"/>
          <w:szCs w:val="24"/>
        </w:rPr>
        <w:t xml:space="preserve">Shoqëria, në funksion të zhvillimit të veprimtarisë së saj, me miratimin e Këshillit të Ministrave, me qëllim ngritjen e kapitalit, të aseteve ose të likuiditetit të nevojshëm për realizimin e aktivitetit të saj, mund ta përdorë pronën e paluajtshme shtetërore si garanci, kolateral, peng apo hipotekë, në rast marrjeje financimi. </w:t>
      </w:r>
    </w:p>
    <w:p w14:paraId="39B535C6" w14:textId="77777777" w:rsidR="00792928" w:rsidRPr="00AB119F" w:rsidRDefault="00792928" w:rsidP="00AB119F">
      <w:pPr>
        <w:spacing w:after="0" w:line="240" w:lineRule="auto"/>
        <w:ind w:firstLine="284"/>
        <w:jc w:val="both"/>
        <w:rPr>
          <w:rFonts w:ascii="Garamond" w:hAnsi="Garamond" w:cs="Times New Roman"/>
          <w:sz w:val="24"/>
          <w:szCs w:val="24"/>
        </w:rPr>
      </w:pPr>
    </w:p>
    <w:p w14:paraId="77DCC3EB"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10</w:t>
      </w:r>
    </w:p>
    <w:p w14:paraId="6B550A26"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Marrëdhëniet me palët e treta</w:t>
      </w:r>
    </w:p>
    <w:p w14:paraId="387356B5" w14:textId="77777777" w:rsidR="00792928" w:rsidRPr="00AB119F" w:rsidRDefault="00792928" w:rsidP="00AB119F">
      <w:pPr>
        <w:spacing w:after="0" w:line="240" w:lineRule="auto"/>
        <w:ind w:firstLine="284"/>
        <w:jc w:val="both"/>
        <w:rPr>
          <w:rFonts w:ascii="Garamond" w:hAnsi="Garamond" w:cs="Times New Roman"/>
          <w:sz w:val="24"/>
          <w:szCs w:val="24"/>
        </w:rPr>
      </w:pPr>
    </w:p>
    <w:p w14:paraId="3BD21DD1"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 xml:space="preserve">Shoqëria ka të drejtë të hyjë në marrëdhënie me palët e treta, subjekte shtetërore ose private, vendase apo të huaja, në të gjitha fazat e zhvillimit të veprimtarisë së saj, në përputhje me kriteret dhe procedurat e caktuara me këtë ligj. </w:t>
      </w:r>
    </w:p>
    <w:p w14:paraId="06CEC062"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Shoqëria, vetë ose me kërkesë të palëve të treta, bashkëpunon me subjekte private nëpërmjet pjesëmarrjes në bashkim operatorësh ekonomikë, në partneritet publik, privat, sipas legjislacionit tregtar në fuqi dhe/ose nëpërmjet marrëveshjeve të ndryshme kontraktore të lejuara nga legjislacioni civil e tregtar.</w:t>
      </w:r>
    </w:p>
    <w:p w14:paraId="44B720D4"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3. Kushtet e negoci</w:t>
      </w:r>
      <w:r w:rsidR="00792928" w:rsidRPr="00AB119F">
        <w:rPr>
          <w:rFonts w:ascii="Garamond" w:hAnsi="Garamond" w:cs="Times New Roman"/>
          <w:sz w:val="24"/>
          <w:szCs w:val="24"/>
        </w:rPr>
        <w:t>mit të Shoqërisë me subjekte private miratohen, rast pas rasti, me vendim të Këshillit të Ministrave, sipas propozimit të Shoqërisë, nëpërmjet ministrit përgjegjës për mbrojtjen. Pas këtij miratimi, Shoqëria vijon proc</w:t>
      </w:r>
      <w:r w:rsidRPr="00AB119F">
        <w:rPr>
          <w:rFonts w:ascii="Garamond" w:hAnsi="Garamond" w:cs="Times New Roman"/>
          <w:sz w:val="24"/>
          <w:szCs w:val="24"/>
        </w:rPr>
        <w:t xml:space="preserve">edurat sipas pikave 4, 5 dhe 6 </w:t>
      </w:r>
      <w:r w:rsidR="00792928" w:rsidRPr="00AB119F">
        <w:rPr>
          <w:rFonts w:ascii="Garamond" w:hAnsi="Garamond" w:cs="Times New Roman"/>
          <w:sz w:val="24"/>
          <w:szCs w:val="24"/>
        </w:rPr>
        <w:t>të këtij neni.</w:t>
      </w:r>
    </w:p>
    <w:p w14:paraId="40734BD1" w14:textId="77777777" w:rsidR="00792928" w:rsidRPr="00AB119F" w:rsidRDefault="007C1260"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Në rastet kur Shoqëria kërkon të bashkëpunojë me partnerë privatë, procedurat e përzgjedhjes së bashkëpunëtorit privat janë procedura konkurr</w:t>
      </w:r>
      <w:r w:rsidRPr="00AB119F">
        <w:rPr>
          <w:rFonts w:ascii="Garamond" w:hAnsi="Garamond" w:cs="Times New Roman"/>
          <w:sz w:val="24"/>
          <w:szCs w:val="24"/>
        </w:rPr>
        <w:t>uese të zhvilluara nga Shoqëria</w:t>
      </w:r>
      <w:r w:rsidR="00792928" w:rsidRPr="00AB119F">
        <w:rPr>
          <w:rFonts w:ascii="Garamond" w:hAnsi="Garamond" w:cs="Times New Roman"/>
          <w:sz w:val="24"/>
          <w:szCs w:val="24"/>
        </w:rPr>
        <w:t xml:space="preserve"> në përputhje me parimet e transparencës, të proporcionalitetit, efikasitetit, ruajtjes së informacionit të klasifikuar, përfitueshmërisë, fizibilitetit ekonomik dhe tregtar të projekteve, trajtimit të barabartë, reciprocitetit dhe të sigurisë ligjore, si dhe sipas përcaktimeve në këtë ligj e aktet e brendshme rregullatore të Shoqërisë.</w:t>
      </w:r>
    </w:p>
    <w:p w14:paraId="223072DC" w14:textId="5E497EFB" w:rsidR="00792928" w:rsidRPr="00AB119F" w:rsidRDefault="00DD783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5. </w:t>
      </w:r>
      <w:r w:rsidR="00792928" w:rsidRPr="00AB119F">
        <w:rPr>
          <w:rFonts w:ascii="Garamond" w:hAnsi="Garamond" w:cs="Times New Roman"/>
          <w:sz w:val="24"/>
          <w:szCs w:val="24"/>
        </w:rPr>
        <w:t>Në rastet kur Shoqërisë i paraqiten kërkesa për bashkëpunim nga palë të tjera shtetërore ose private, Këshilli Mbikëqyrës autorizon administra</w:t>
      </w:r>
      <w:r w:rsidRPr="00AB119F">
        <w:rPr>
          <w:rFonts w:ascii="Garamond" w:hAnsi="Garamond" w:cs="Times New Roman"/>
          <w:sz w:val="24"/>
          <w:szCs w:val="24"/>
        </w:rPr>
        <w:t>torin të ngrejë grupin e negoci</w:t>
      </w:r>
      <w:r w:rsidR="00792928" w:rsidRPr="00AB119F">
        <w:rPr>
          <w:rFonts w:ascii="Garamond" w:hAnsi="Garamond" w:cs="Times New Roman"/>
          <w:sz w:val="24"/>
          <w:szCs w:val="24"/>
        </w:rPr>
        <w:t>mit të ofertës, i cili ngar</w:t>
      </w:r>
      <w:r w:rsidRPr="00AB119F">
        <w:rPr>
          <w:rFonts w:ascii="Garamond" w:hAnsi="Garamond" w:cs="Times New Roman"/>
          <w:sz w:val="24"/>
          <w:szCs w:val="24"/>
        </w:rPr>
        <w:t>kohet për vlerësimin dhe negoci</w:t>
      </w:r>
      <w:r w:rsidR="00792928" w:rsidRPr="00AB119F">
        <w:rPr>
          <w:rFonts w:ascii="Garamond" w:hAnsi="Garamond" w:cs="Times New Roman"/>
          <w:sz w:val="24"/>
          <w:szCs w:val="24"/>
        </w:rPr>
        <w:t>min e kërkesës së paraqitur,</w:t>
      </w:r>
      <w:r w:rsidR="008573FA">
        <w:rPr>
          <w:rFonts w:ascii="Garamond" w:hAnsi="Garamond" w:cs="Times New Roman"/>
          <w:sz w:val="24"/>
          <w:szCs w:val="24"/>
        </w:rPr>
        <w:t xml:space="preserve"> </w:t>
      </w:r>
      <w:r w:rsidR="00792928" w:rsidRPr="00AB119F">
        <w:rPr>
          <w:rFonts w:ascii="Garamond" w:hAnsi="Garamond" w:cs="Times New Roman"/>
          <w:sz w:val="24"/>
          <w:szCs w:val="24"/>
        </w:rPr>
        <w:t>në përputhje me strategjinë e zhvillimit të Shoqër</w:t>
      </w:r>
      <w:r w:rsidRPr="00AB119F">
        <w:rPr>
          <w:rFonts w:ascii="Garamond" w:hAnsi="Garamond" w:cs="Times New Roman"/>
          <w:sz w:val="24"/>
          <w:szCs w:val="24"/>
        </w:rPr>
        <w:t>isë. Raporti i grupit të negoci</w:t>
      </w:r>
      <w:r w:rsidR="00792928" w:rsidRPr="00AB119F">
        <w:rPr>
          <w:rFonts w:ascii="Garamond" w:hAnsi="Garamond" w:cs="Times New Roman"/>
          <w:sz w:val="24"/>
          <w:szCs w:val="24"/>
        </w:rPr>
        <w:t xml:space="preserve">mit i paraqitet Këshillit Mbikëqyrës të Shoqërisë, i cili miraton ose jo bashkëpunimin në rastin konkret. </w:t>
      </w:r>
    </w:p>
    <w:p w14:paraId="37B324E9" w14:textId="49EB9121" w:rsidR="00792928" w:rsidRPr="00AB119F" w:rsidRDefault="00DD783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6. </w:t>
      </w:r>
      <w:r w:rsidR="00792928" w:rsidRPr="00AB119F">
        <w:rPr>
          <w:rFonts w:ascii="Garamond" w:hAnsi="Garamond" w:cs="Times New Roman"/>
          <w:sz w:val="24"/>
          <w:szCs w:val="24"/>
        </w:rPr>
        <w:t>Në rastet kur bashkëpunimi lidhet me interesat e shtetit në fushën e sigurisë dhe të mbrojtjes, të evidentuara në dokumentet strategjike, sipas vlerësimit të Komitetit të Mbrojtjes dhe Sigurisë, Shoqëria mund të përzgjedhë drejtpërdrej</w:t>
      </w:r>
      <w:r w:rsidRPr="00AB119F">
        <w:rPr>
          <w:rFonts w:ascii="Garamond" w:hAnsi="Garamond" w:cs="Times New Roman"/>
          <w:sz w:val="24"/>
          <w:szCs w:val="24"/>
        </w:rPr>
        <w:t>t një subjekt publik apo privat</w:t>
      </w:r>
      <w:r w:rsidR="00792928" w:rsidRPr="00AB119F">
        <w:rPr>
          <w:rFonts w:ascii="Garamond" w:hAnsi="Garamond" w:cs="Times New Roman"/>
          <w:sz w:val="24"/>
          <w:szCs w:val="24"/>
        </w:rPr>
        <w:t xml:space="preserve"> me të cilin do të bashkëpunojë. Në këto raste, Këshilli Mbikëqyrës autorizon administratorin të urdhër</w:t>
      </w:r>
      <w:r w:rsidRPr="00AB119F">
        <w:rPr>
          <w:rFonts w:ascii="Garamond" w:hAnsi="Garamond" w:cs="Times New Roman"/>
          <w:sz w:val="24"/>
          <w:szCs w:val="24"/>
        </w:rPr>
        <w:t>ojë ngritjen e grupit të negoci</w:t>
      </w:r>
      <w:r w:rsidR="00792928" w:rsidRPr="00AB119F">
        <w:rPr>
          <w:rFonts w:ascii="Garamond" w:hAnsi="Garamond" w:cs="Times New Roman"/>
          <w:sz w:val="24"/>
          <w:szCs w:val="24"/>
        </w:rPr>
        <w:t>mit, i cili, në përputhje me vendimin e Komitetit të Mbrojtjes dhe Sigurisë, vlerëson subjektin me të cilin negocion në mënyrë</w:t>
      </w:r>
      <w:r w:rsidR="008573FA">
        <w:rPr>
          <w:rFonts w:ascii="Garamond" w:hAnsi="Garamond" w:cs="Times New Roman"/>
          <w:sz w:val="24"/>
          <w:szCs w:val="24"/>
        </w:rPr>
        <w:t xml:space="preserve"> </w:t>
      </w:r>
      <w:r w:rsidR="00792928" w:rsidRPr="00AB119F">
        <w:rPr>
          <w:rFonts w:ascii="Garamond" w:hAnsi="Garamond" w:cs="Times New Roman"/>
          <w:sz w:val="24"/>
          <w:szCs w:val="24"/>
        </w:rPr>
        <w:t>të drejtpërdrejtë. Raporti i g</w:t>
      </w:r>
      <w:r w:rsidRPr="00AB119F">
        <w:rPr>
          <w:rFonts w:ascii="Garamond" w:hAnsi="Garamond" w:cs="Times New Roman"/>
          <w:sz w:val="24"/>
          <w:szCs w:val="24"/>
        </w:rPr>
        <w:t>rupit të negoc</w:t>
      </w:r>
      <w:r w:rsidR="00792928" w:rsidRPr="00AB119F">
        <w:rPr>
          <w:rFonts w:ascii="Garamond" w:hAnsi="Garamond" w:cs="Times New Roman"/>
          <w:sz w:val="24"/>
          <w:szCs w:val="24"/>
        </w:rPr>
        <w:t>imit miratohet nga Këshilli Mbikëqyrës.</w:t>
      </w:r>
    </w:p>
    <w:p w14:paraId="6E9BC0F4" w14:textId="77777777" w:rsidR="00792928" w:rsidRPr="00AB119F" w:rsidRDefault="00DD783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7. </w:t>
      </w:r>
      <w:r w:rsidR="00792928" w:rsidRPr="00AB119F">
        <w:rPr>
          <w:rFonts w:ascii="Garamond" w:hAnsi="Garamond" w:cs="Times New Roman"/>
          <w:sz w:val="24"/>
          <w:szCs w:val="24"/>
        </w:rPr>
        <w:t>Në çdo rast, Shoqëria siguron ruajtjen, në përputhje me ligjin dhe kërkesat e palëve konkurruese, të konfidencialitetit të informacionit të administruar prej saj dhe të klasifikuar gjatë procedurave si sekret shtetëror, tregtar apo industrial. Aktet e administruara nga Shoqëria gjatë procedu</w:t>
      </w:r>
      <w:r w:rsidRPr="00AB119F">
        <w:rPr>
          <w:rFonts w:ascii="Garamond" w:hAnsi="Garamond" w:cs="Times New Roman"/>
          <w:sz w:val="24"/>
          <w:szCs w:val="24"/>
        </w:rPr>
        <w:t>rave të tilla nuk bëhen publike</w:t>
      </w:r>
      <w:r w:rsidR="00792928" w:rsidRPr="00AB119F">
        <w:rPr>
          <w:rFonts w:ascii="Garamond" w:hAnsi="Garamond" w:cs="Times New Roman"/>
          <w:sz w:val="24"/>
          <w:szCs w:val="24"/>
        </w:rPr>
        <w:t xml:space="preserve"> nëse kjo bie ndesh me interesat e shtetit në fushën e mbrojtjes e të sigurisë. </w:t>
      </w:r>
    </w:p>
    <w:p w14:paraId="68464753" w14:textId="77777777" w:rsidR="00792928" w:rsidRPr="00AB119F" w:rsidRDefault="00DD783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8. </w:t>
      </w:r>
      <w:r w:rsidR="00792928" w:rsidRPr="00AB119F">
        <w:rPr>
          <w:rFonts w:ascii="Garamond" w:hAnsi="Garamond" w:cs="Times New Roman"/>
          <w:sz w:val="24"/>
          <w:szCs w:val="24"/>
        </w:rPr>
        <w:t>Në përzgjedhjen e subjektit privat me të cilin bashkëpunon në prodhim dhe tregtim të armëve dhe teknologjive ushtarake, Shoqëria sigurohet, sipas rastit, që:</w:t>
      </w:r>
    </w:p>
    <w:p w14:paraId="6B2B3090" w14:textId="77777777" w:rsidR="00792928" w:rsidRPr="00AB119F" w:rsidRDefault="00DD783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a) </w:t>
      </w:r>
      <w:r w:rsidR="00792928" w:rsidRPr="00AB119F">
        <w:rPr>
          <w:rFonts w:ascii="Garamond" w:hAnsi="Garamond" w:cs="Times New Roman"/>
          <w:sz w:val="24"/>
          <w:szCs w:val="24"/>
        </w:rPr>
        <w:t>subjekti përmbush kriteret e nevojshme për pajisjen me leje dhe licenca për prodhimin e tregtimin e armëve dhe të teknologjive ushtarake, duke përfshirë sigurinë e objekteve, kapacitetin teknik, operacional e financiar;</w:t>
      </w:r>
    </w:p>
    <w:p w14:paraId="72F2F65A"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b) </w:t>
      </w:r>
      <w:r w:rsidR="00792928" w:rsidRPr="00AB119F">
        <w:rPr>
          <w:rFonts w:ascii="Garamond" w:hAnsi="Garamond" w:cs="Times New Roman"/>
          <w:sz w:val="24"/>
          <w:szCs w:val="24"/>
        </w:rPr>
        <w:t>subjekti garanton zbatimin e standardeve të sigurisë e të kontrollit të ar</w:t>
      </w:r>
      <w:r w:rsidRPr="00AB119F">
        <w:rPr>
          <w:rFonts w:ascii="Garamond" w:hAnsi="Garamond" w:cs="Times New Roman"/>
          <w:sz w:val="24"/>
          <w:szCs w:val="24"/>
        </w:rPr>
        <w:t>mëve dhe teknologjive ushtarake</w:t>
      </w:r>
      <w:r w:rsidR="00792928" w:rsidRPr="00AB119F">
        <w:rPr>
          <w:rFonts w:ascii="Garamond" w:hAnsi="Garamond" w:cs="Times New Roman"/>
          <w:sz w:val="24"/>
          <w:szCs w:val="24"/>
        </w:rPr>
        <w:t xml:space="preserve"> në të gjitha fazat e prodhimit e të tregtimit, duke përfshirë ruajtjen, transportin dhe transferimin e tyre;</w:t>
      </w:r>
    </w:p>
    <w:p w14:paraId="6DE1C637"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c) </w:t>
      </w:r>
      <w:r w:rsidR="00792928" w:rsidRPr="00AB119F">
        <w:rPr>
          <w:rFonts w:ascii="Garamond" w:hAnsi="Garamond" w:cs="Times New Roman"/>
          <w:sz w:val="24"/>
          <w:szCs w:val="24"/>
        </w:rPr>
        <w:t xml:space="preserve">subjekti garanton </w:t>
      </w:r>
      <w:r w:rsidRPr="00AB119F">
        <w:rPr>
          <w:rFonts w:ascii="Garamond" w:hAnsi="Garamond" w:cs="Times New Roman"/>
          <w:sz w:val="24"/>
          <w:szCs w:val="24"/>
        </w:rPr>
        <w:t>raportim të veprimtarisë së tij</w:t>
      </w:r>
      <w:r w:rsidR="00792928" w:rsidRPr="00AB119F">
        <w:rPr>
          <w:rFonts w:ascii="Garamond" w:hAnsi="Garamond" w:cs="Times New Roman"/>
          <w:sz w:val="24"/>
          <w:szCs w:val="24"/>
        </w:rPr>
        <w:t xml:space="preserve"> në përputhje me standardet vendore e ndërkombëtare të sigurisë dhe të kontrollit të armëve e teknologjive ushtarake;</w:t>
      </w:r>
    </w:p>
    <w:p w14:paraId="097E1F00"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 subjekti garanton respektimin e konfidencialitetit të të dhënave në veprimtaritë e Shoqërisë;</w:t>
      </w:r>
    </w:p>
    <w:p w14:paraId="4677EF95"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d) </w:t>
      </w:r>
      <w:r w:rsidR="00792928" w:rsidRPr="00AB119F">
        <w:rPr>
          <w:rFonts w:ascii="Garamond" w:hAnsi="Garamond" w:cs="Times New Roman"/>
          <w:sz w:val="24"/>
          <w:szCs w:val="24"/>
        </w:rPr>
        <w:t xml:space="preserve">subjekti plotëson kriteret e besueshmërisë, pastërtisë së figurës dhe reputacionit në sektorin e prodhimit e të tregtimit të armëve dhe të teknologjive ushtarake. </w:t>
      </w:r>
    </w:p>
    <w:p w14:paraId="022F03E5"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9. </w:t>
      </w:r>
      <w:r w:rsidR="00792928" w:rsidRPr="00AB119F">
        <w:rPr>
          <w:rFonts w:ascii="Garamond" w:hAnsi="Garamond" w:cs="Times New Roman"/>
          <w:sz w:val="24"/>
          <w:szCs w:val="24"/>
        </w:rPr>
        <w:t xml:space="preserve">Në funksion të garantimit të interesave të saj, Shoqëria, pavarësisht pjesëmarrjes në këto subjekte, ushtron </w:t>
      </w:r>
      <w:r w:rsidRPr="00AB119F">
        <w:rPr>
          <w:rFonts w:ascii="Garamond" w:hAnsi="Garamond" w:cs="Times New Roman"/>
          <w:sz w:val="24"/>
          <w:szCs w:val="24"/>
        </w:rPr>
        <w:t>të drejtën e vetos për çështjet si më poshtë</w:t>
      </w:r>
      <w:r w:rsidR="00792928" w:rsidRPr="00AB119F">
        <w:rPr>
          <w:rFonts w:ascii="Garamond" w:hAnsi="Garamond" w:cs="Times New Roman"/>
          <w:sz w:val="24"/>
          <w:szCs w:val="24"/>
        </w:rPr>
        <w:t>:</w:t>
      </w:r>
    </w:p>
    <w:p w14:paraId="60B516B8"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lastRenderedPageBreak/>
        <w:t>a) n</w:t>
      </w:r>
      <w:r w:rsidR="00792928" w:rsidRPr="00AB119F">
        <w:rPr>
          <w:rFonts w:ascii="Garamond" w:hAnsi="Garamond" w:cs="Times New Roman"/>
          <w:sz w:val="24"/>
          <w:szCs w:val="24"/>
        </w:rPr>
        <w:t>dryshim statuti;</w:t>
      </w:r>
    </w:p>
    <w:p w14:paraId="1E358955"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b) z</w:t>
      </w:r>
      <w:r w:rsidR="00792928" w:rsidRPr="00AB119F">
        <w:rPr>
          <w:rFonts w:ascii="Garamond" w:hAnsi="Garamond" w:cs="Times New Roman"/>
          <w:sz w:val="24"/>
          <w:szCs w:val="24"/>
        </w:rPr>
        <w:t>madhim apo zvogëlim kapitali;</w:t>
      </w:r>
    </w:p>
    <w:p w14:paraId="06E24F5C"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c) s</w:t>
      </w:r>
      <w:r w:rsidR="00792928" w:rsidRPr="00AB119F">
        <w:rPr>
          <w:rFonts w:ascii="Garamond" w:hAnsi="Garamond" w:cs="Times New Roman"/>
          <w:sz w:val="24"/>
          <w:szCs w:val="24"/>
        </w:rPr>
        <w:t>hpërndarje fitimi;</w:t>
      </w:r>
    </w:p>
    <w:p w14:paraId="330B28DB"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 r</w:t>
      </w:r>
      <w:r w:rsidR="00792928" w:rsidRPr="00AB119F">
        <w:rPr>
          <w:rFonts w:ascii="Garamond" w:hAnsi="Garamond" w:cs="Times New Roman"/>
          <w:sz w:val="24"/>
          <w:szCs w:val="24"/>
        </w:rPr>
        <w:t>iorganizim dhe prishje të Shoqërisë;</w:t>
      </w:r>
    </w:p>
    <w:p w14:paraId="4E2B2862"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d) p</w:t>
      </w:r>
      <w:r w:rsidR="00792928" w:rsidRPr="00AB119F">
        <w:rPr>
          <w:rFonts w:ascii="Garamond" w:hAnsi="Garamond" w:cs="Times New Roman"/>
          <w:sz w:val="24"/>
          <w:szCs w:val="24"/>
        </w:rPr>
        <w:t>ërfshirje e aksionarëve të tjerë.</w:t>
      </w:r>
    </w:p>
    <w:p w14:paraId="68B914BC"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10.</w:t>
      </w:r>
      <w:r w:rsidR="005B775A">
        <w:rPr>
          <w:rFonts w:ascii="Garamond" w:hAnsi="Garamond" w:cs="Times New Roman"/>
          <w:sz w:val="24"/>
          <w:szCs w:val="24"/>
        </w:rPr>
        <w:t xml:space="preserve"> </w:t>
      </w:r>
      <w:r w:rsidRPr="00AB119F">
        <w:rPr>
          <w:rFonts w:ascii="Garamond" w:hAnsi="Garamond" w:cs="Times New Roman"/>
          <w:sz w:val="24"/>
          <w:szCs w:val="24"/>
        </w:rPr>
        <w:t>Shoqëria ka detyrimin të garantojë sigurimin e përmbushjes së kërkesave ligjore, parandalimin e keqpërdorimeve të mundshme të armëve, të municioneve, të pajisjeve dhe teknologjive ushtarake, si dhe ndalimin e konkurrencës së paligjshme brenda territorit të Republikës së Shqipërisë, duke ushtruar të drejtën e vetos në vendimmarrje.</w:t>
      </w:r>
    </w:p>
    <w:p w14:paraId="1F5D6809"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11.</w:t>
      </w:r>
      <w:r w:rsidRPr="00AB119F">
        <w:rPr>
          <w:rFonts w:ascii="Garamond" w:hAnsi="Garamond" w:cs="Times New Roman"/>
          <w:sz w:val="24"/>
          <w:szCs w:val="24"/>
        </w:rPr>
        <w:tab/>
        <w:t xml:space="preserve">Në rastet kur Shoqëria krijon bashkëpunim me subjekte të tjera, me qëllim garantimin e sigurisë juridike të pronës së paluajtshme shtetërore të kaluar te Shoqëria, përveçse me miratim të Këshillit të Ministrave, ndalohet transferimi nëpërmjet shitjes, si dhe lënia e saj si garanci, kolateral, peng apo hipotekë. </w:t>
      </w:r>
    </w:p>
    <w:p w14:paraId="5D6CDEC9" w14:textId="77777777" w:rsidR="00AB119F" w:rsidRDefault="00AB119F" w:rsidP="00AB119F">
      <w:pPr>
        <w:spacing w:after="0" w:line="240" w:lineRule="auto"/>
        <w:ind w:firstLine="284"/>
        <w:jc w:val="center"/>
        <w:rPr>
          <w:rFonts w:ascii="Garamond" w:hAnsi="Garamond" w:cs="Times New Roman"/>
          <w:sz w:val="24"/>
          <w:szCs w:val="24"/>
        </w:rPr>
      </w:pPr>
    </w:p>
    <w:p w14:paraId="34ABA3BB"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11</w:t>
      </w:r>
    </w:p>
    <w:p w14:paraId="37B50730"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Licencimi</w:t>
      </w:r>
    </w:p>
    <w:p w14:paraId="36E19681" w14:textId="77777777" w:rsidR="00792928" w:rsidRPr="00AB119F" w:rsidRDefault="00792928" w:rsidP="00AB119F">
      <w:pPr>
        <w:spacing w:after="0" w:line="240" w:lineRule="auto"/>
        <w:ind w:firstLine="284"/>
        <w:jc w:val="both"/>
        <w:rPr>
          <w:rFonts w:ascii="Garamond" w:hAnsi="Garamond" w:cs="Times New Roman"/>
          <w:sz w:val="24"/>
          <w:szCs w:val="24"/>
        </w:rPr>
      </w:pPr>
    </w:p>
    <w:p w14:paraId="07579315"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Shoqëria e zhvillon veprimtarinë e saj në bazë të licencave dhe të lejeve të lëshuara nga autoriteti shtetëror përgjegjës për lëshimin e licencave, mbikëqyrjen dhe kontrollin e aktiviteteve të lidhura me armët, municionet, pajisjet dhe teknologjitë ushtarake, si dhe çdo licencë tjetër të nevojshme, sipas legjislacionit përkatës.</w:t>
      </w:r>
    </w:p>
    <w:p w14:paraId="45B2334B" w14:textId="77777777" w:rsidR="00792928" w:rsidRPr="00AB119F" w:rsidRDefault="00792928" w:rsidP="00AB119F">
      <w:pPr>
        <w:spacing w:after="0" w:line="240" w:lineRule="auto"/>
        <w:ind w:firstLine="284"/>
        <w:jc w:val="both"/>
        <w:rPr>
          <w:rFonts w:ascii="Garamond" w:hAnsi="Garamond" w:cs="Times New Roman"/>
          <w:sz w:val="24"/>
          <w:szCs w:val="24"/>
        </w:rPr>
      </w:pPr>
    </w:p>
    <w:p w14:paraId="60669398"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12</w:t>
      </w:r>
    </w:p>
    <w:p w14:paraId="5A3915C5"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Kontrolli financiar</w:t>
      </w:r>
    </w:p>
    <w:p w14:paraId="5B050174" w14:textId="77777777" w:rsidR="00792928" w:rsidRPr="00AB119F" w:rsidRDefault="00792928" w:rsidP="00AB119F">
      <w:pPr>
        <w:spacing w:after="0" w:line="240" w:lineRule="auto"/>
        <w:ind w:firstLine="284"/>
        <w:jc w:val="both"/>
        <w:rPr>
          <w:rFonts w:ascii="Garamond" w:hAnsi="Garamond" w:cs="Times New Roman"/>
          <w:sz w:val="24"/>
          <w:szCs w:val="24"/>
        </w:rPr>
      </w:pPr>
    </w:p>
    <w:p w14:paraId="6A15A5A4"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 xml:space="preserve">Shoqëria mban kontabilitetin </w:t>
      </w:r>
      <w:r w:rsidRPr="00AB119F">
        <w:rPr>
          <w:rFonts w:ascii="Garamond" w:hAnsi="Garamond" w:cs="Times New Roman"/>
          <w:sz w:val="24"/>
          <w:szCs w:val="24"/>
        </w:rPr>
        <w:t>e veprimtarisë së saj ekonomike</w:t>
      </w:r>
      <w:r w:rsidR="00792928" w:rsidRPr="00AB119F">
        <w:rPr>
          <w:rFonts w:ascii="Garamond" w:hAnsi="Garamond" w:cs="Times New Roman"/>
          <w:sz w:val="24"/>
          <w:szCs w:val="24"/>
        </w:rPr>
        <w:t xml:space="preserve"> në përputhje me ligjin për kontabilitetin dhe pasqyrat financiare.</w:t>
      </w:r>
    </w:p>
    <w:p w14:paraId="5B8070FF"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Administratori dhe Këshilli Mbikëqyrës përgatisin raportin e veprimtarisë, inventarët dhe llogaritë vjetore në përputhje me legjislacionin në fuqi për kontabilitetin dhe pasqyrat financiare.</w:t>
      </w:r>
    </w:p>
    <w:p w14:paraId="697BE078" w14:textId="77777777" w:rsidR="00792928" w:rsidRPr="00AB119F" w:rsidRDefault="007A6FDC"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Pasqyrat financiare të Shoqërisë auditohen sipas legjislacionit në fuqi për auditimin ligjor, organizimin e profesionit të ekspertit kontabël të regjistruar dhe kontabilistit të miratuar.</w:t>
      </w:r>
    </w:p>
    <w:p w14:paraId="505F42C5" w14:textId="77777777" w:rsidR="00792928" w:rsidRPr="00AB119F" w:rsidRDefault="00792928" w:rsidP="00AB119F">
      <w:pPr>
        <w:spacing w:after="0" w:line="240" w:lineRule="auto"/>
        <w:ind w:firstLine="284"/>
        <w:jc w:val="both"/>
        <w:rPr>
          <w:rFonts w:ascii="Garamond" w:hAnsi="Garamond" w:cs="Times New Roman"/>
          <w:sz w:val="24"/>
          <w:szCs w:val="24"/>
        </w:rPr>
      </w:pPr>
    </w:p>
    <w:p w14:paraId="71915DF9"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13</w:t>
      </w:r>
    </w:p>
    <w:p w14:paraId="70CF1490"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Garantimi i normave të sigurisë</w:t>
      </w:r>
    </w:p>
    <w:p w14:paraId="5354C2EF" w14:textId="77777777" w:rsidR="00792928" w:rsidRPr="00AB119F" w:rsidRDefault="00792928" w:rsidP="00AB119F">
      <w:pPr>
        <w:spacing w:after="0" w:line="240" w:lineRule="auto"/>
        <w:ind w:firstLine="284"/>
        <w:jc w:val="center"/>
        <w:rPr>
          <w:rFonts w:ascii="Garamond" w:hAnsi="Garamond" w:cs="Times New Roman"/>
          <w:sz w:val="24"/>
          <w:szCs w:val="24"/>
        </w:rPr>
      </w:pPr>
    </w:p>
    <w:p w14:paraId="75C736F1" w14:textId="39C9B78A" w:rsidR="00792928" w:rsidRPr="00AB119F" w:rsidRDefault="00AB690A"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Shoqëria ka detyrimin të sigurojë përmes policave të sigurimit operacionet e saj, që lidhen me prodhimin, riparimin e demilitarizimin e armëve. Procedurat për zbatimin e kësaj dispozite rregullohen me akte të brendshme</w:t>
      </w:r>
      <w:r w:rsidR="00104F2A" w:rsidRPr="00AB119F">
        <w:rPr>
          <w:rFonts w:ascii="Garamond" w:hAnsi="Garamond" w:cs="Times New Roman"/>
          <w:sz w:val="24"/>
          <w:szCs w:val="24"/>
        </w:rPr>
        <w:t>,</w:t>
      </w:r>
      <w:r w:rsidR="00792928" w:rsidRPr="00AB119F">
        <w:rPr>
          <w:rFonts w:ascii="Garamond" w:hAnsi="Garamond" w:cs="Times New Roman"/>
          <w:sz w:val="24"/>
          <w:szCs w:val="24"/>
        </w:rPr>
        <w:t xml:space="preserve"> rregullatore të Shoqërisë.</w:t>
      </w:r>
      <w:r w:rsidR="008573FA">
        <w:rPr>
          <w:rFonts w:ascii="Garamond" w:hAnsi="Garamond" w:cs="Times New Roman"/>
          <w:sz w:val="24"/>
          <w:szCs w:val="24"/>
        </w:rPr>
        <w:t xml:space="preserve"> </w:t>
      </w:r>
    </w:p>
    <w:p w14:paraId="7693BFDF" w14:textId="77777777" w:rsidR="00792928" w:rsidRPr="00AB119F" w:rsidRDefault="00AB690A"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Shoqëria siguron një strukturë operative për zbatimin dhe mbikëqyrjen e rregullave kombëtare e ndërkombëtare të sigurisë, të aplikueshme për prodhimin, riparimin dhe demilitarizimin e armëve. Përbërja, funksionimi dhe përgjegjësitë e kësaj strukture rregullohen nga statuti dhe aktet e tjera, rregullatore të Shoqërisë.</w:t>
      </w:r>
    </w:p>
    <w:p w14:paraId="1D34C5D3"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 </w:t>
      </w:r>
      <w:r w:rsidRPr="00AB119F">
        <w:rPr>
          <w:rFonts w:ascii="Garamond" w:hAnsi="Garamond" w:cs="Times New Roman"/>
          <w:sz w:val="24"/>
          <w:szCs w:val="24"/>
        </w:rPr>
        <w:tab/>
      </w:r>
      <w:r w:rsidR="00AB690A" w:rsidRPr="00AB119F">
        <w:rPr>
          <w:rFonts w:ascii="Garamond" w:hAnsi="Garamond" w:cs="Times New Roman"/>
          <w:sz w:val="24"/>
          <w:szCs w:val="24"/>
        </w:rPr>
        <w:t xml:space="preserve">3. </w:t>
      </w:r>
      <w:r w:rsidRPr="00AB119F">
        <w:rPr>
          <w:rFonts w:ascii="Garamond" w:hAnsi="Garamond" w:cs="Times New Roman"/>
          <w:sz w:val="24"/>
          <w:szCs w:val="24"/>
        </w:rPr>
        <w:t>Shoqëria ngre dhe operon infrastrukturë digjitale dhe kibernetike, e cila ndërvepron me infrastrukturat e Ministrisë së Mbrojtjes. Personeli operativ i këtyre infrastrukturave pajiset me certifikatën e sigurisë përkatëse dhe informacioni i përpunuar në këto infrastruktura është i mbrojtur nga sekreti shtetëror, tregtar dhe industrial ushtarak. Rregullat për ngritjen, funksionimin dhe sigurimin e infrastrukturës përcaktohen me akte të brendshme të Shoqërisë.</w:t>
      </w:r>
    </w:p>
    <w:p w14:paraId="0C95F437" w14:textId="77777777" w:rsidR="00792928" w:rsidRPr="00AB119F" w:rsidRDefault="00792928" w:rsidP="00AB119F">
      <w:pPr>
        <w:spacing w:after="0" w:line="240" w:lineRule="auto"/>
        <w:ind w:firstLine="284"/>
        <w:jc w:val="both"/>
        <w:rPr>
          <w:rFonts w:ascii="Garamond" w:hAnsi="Garamond" w:cs="Times New Roman"/>
          <w:sz w:val="24"/>
          <w:szCs w:val="24"/>
        </w:rPr>
      </w:pPr>
    </w:p>
    <w:p w14:paraId="6FC69D2C"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14</w:t>
      </w:r>
    </w:p>
    <w:p w14:paraId="31888DDB"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Regjimi i prokurimit</w:t>
      </w:r>
    </w:p>
    <w:p w14:paraId="5EB6E18C" w14:textId="77777777" w:rsidR="00792928" w:rsidRPr="00AB119F" w:rsidRDefault="00792928" w:rsidP="00AB119F">
      <w:pPr>
        <w:spacing w:after="0" w:line="240" w:lineRule="auto"/>
        <w:ind w:firstLine="284"/>
        <w:jc w:val="both"/>
        <w:rPr>
          <w:rFonts w:ascii="Garamond" w:hAnsi="Garamond" w:cs="Times New Roman"/>
          <w:sz w:val="24"/>
          <w:szCs w:val="24"/>
        </w:rPr>
      </w:pPr>
    </w:p>
    <w:p w14:paraId="28F7B3A5"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Për kontratat në fushën e mbrojtjes dhe të sigurisë zbatohen dispozitat e legjislacionit në fuqi për prokurimet në fushën e mbrojtjes dhe të sigurisë.</w:t>
      </w:r>
    </w:p>
    <w:p w14:paraId="41B3771D" w14:textId="77777777" w:rsidR="00792928" w:rsidRPr="00AB119F" w:rsidRDefault="00792928" w:rsidP="00AB119F">
      <w:pPr>
        <w:spacing w:after="0" w:line="240" w:lineRule="auto"/>
        <w:ind w:firstLine="284"/>
        <w:jc w:val="both"/>
        <w:rPr>
          <w:rFonts w:ascii="Garamond" w:hAnsi="Garamond" w:cs="Times New Roman"/>
          <w:sz w:val="24"/>
          <w:szCs w:val="24"/>
        </w:rPr>
      </w:pPr>
    </w:p>
    <w:p w14:paraId="1CED79E4"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15</w:t>
      </w:r>
    </w:p>
    <w:p w14:paraId="5D69D7F3"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Detyrimi për shërbim</w:t>
      </w:r>
    </w:p>
    <w:p w14:paraId="408E60FD" w14:textId="77777777" w:rsidR="00792928" w:rsidRPr="00AB119F" w:rsidRDefault="00792928" w:rsidP="00AB119F">
      <w:pPr>
        <w:spacing w:after="0" w:line="240" w:lineRule="auto"/>
        <w:ind w:firstLine="284"/>
        <w:jc w:val="both"/>
        <w:rPr>
          <w:rFonts w:ascii="Garamond" w:hAnsi="Garamond" w:cs="Times New Roman"/>
          <w:sz w:val="24"/>
          <w:szCs w:val="24"/>
        </w:rPr>
      </w:pPr>
    </w:p>
    <w:p w14:paraId="312BB057" w14:textId="77777777" w:rsidR="00792928" w:rsidRPr="00AB119F" w:rsidRDefault="0006663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Në rastin e gjendjes së luftës ose në kushtet e një rreziku të afërt dhe konkret të një agresioni ushtarak ndaj Republikës së Shqipërisë ose aleatëve të saj strategjikë, Shoqëria ka detyrimin që të sigurojë një rezervë të caktuar armatimesh dhe pajisjesh teknologjike për Forcat e Armatosura të Republikës së Shqipërisë, në zbatim të vendimit të Këshillit të Ministrave, në vijim të propozimit të ministrit të Mbrojtjes dhe vendimmarrjes së Komitetit të Mbrojtjes dhe Sigurisë.</w:t>
      </w:r>
    </w:p>
    <w:p w14:paraId="7418B8B1" w14:textId="77777777" w:rsidR="00792928" w:rsidRPr="00AB119F" w:rsidRDefault="00792928" w:rsidP="00AB119F">
      <w:pPr>
        <w:spacing w:after="0" w:line="240" w:lineRule="auto"/>
        <w:ind w:firstLine="284"/>
        <w:jc w:val="both"/>
        <w:rPr>
          <w:rFonts w:ascii="Garamond" w:hAnsi="Garamond" w:cs="Times New Roman"/>
          <w:sz w:val="24"/>
          <w:szCs w:val="24"/>
        </w:rPr>
      </w:pPr>
    </w:p>
    <w:p w14:paraId="73725C41" w14:textId="77777777" w:rsidR="00792928" w:rsidRPr="00AB119F" w:rsidRDefault="0006663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2.</w:t>
      </w:r>
      <w:r w:rsidR="00254672" w:rsidRPr="00AB119F">
        <w:rPr>
          <w:rFonts w:ascii="Garamond" w:hAnsi="Garamond" w:cs="Times New Roman"/>
          <w:sz w:val="24"/>
          <w:szCs w:val="24"/>
        </w:rPr>
        <w:t xml:space="preserve"> </w:t>
      </w:r>
      <w:r w:rsidR="00792928" w:rsidRPr="00AB119F">
        <w:rPr>
          <w:rFonts w:ascii="Garamond" w:hAnsi="Garamond" w:cs="Times New Roman"/>
          <w:sz w:val="24"/>
          <w:szCs w:val="24"/>
        </w:rPr>
        <w:t>Shoqëria është e</w:t>
      </w:r>
      <w:r w:rsidR="00254672" w:rsidRPr="00AB119F">
        <w:rPr>
          <w:rFonts w:ascii="Garamond" w:hAnsi="Garamond" w:cs="Times New Roman"/>
          <w:sz w:val="24"/>
          <w:szCs w:val="24"/>
        </w:rPr>
        <w:t xml:space="preserve"> detyruar të plotësojë kërkesën,</w:t>
      </w:r>
      <w:r w:rsidR="00792928" w:rsidRPr="00AB119F">
        <w:rPr>
          <w:rFonts w:ascii="Garamond" w:hAnsi="Garamond" w:cs="Times New Roman"/>
          <w:sz w:val="24"/>
          <w:szCs w:val="24"/>
        </w:rPr>
        <w:t xml:space="preserve"> sipa</w:t>
      </w:r>
      <w:r w:rsidR="00254672" w:rsidRPr="00AB119F">
        <w:rPr>
          <w:rFonts w:ascii="Garamond" w:hAnsi="Garamond" w:cs="Times New Roman"/>
          <w:sz w:val="24"/>
          <w:szCs w:val="24"/>
        </w:rPr>
        <w:t>s pikës 1</w:t>
      </w:r>
      <w:r w:rsidR="00792928" w:rsidRPr="00AB119F">
        <w:rPr>
          <w:rFonts w:ascii="Garamond" w:hAnsi="Garamond" w:cs="Times New Roman"/>
          <w:sz w:val="24"/>
          <w:szCs w:val="24"/>
        </w:rPr>
        <w:t xml:space="preserve"> të këtij neni, në mënyrë të menjëhershme dhe të plotë, në përputhje me ligjin dhe udhëzimet e autoriteteve përgjegjëse për rregullimin e industrisë së mbrojtjes.</w:t>
      </w:r>
    </w:p>
    <w:p w14:paraId="054A107E" w14:textId="77777777" w:rsidR="00792928" w:rsidRPr="00AB119F" w:rsidRDefault="00792928" w:rsidP="00AB119F">
      <w:pPr>
        <w:spacing w:after="0" w:line="240" w:lineRule="auto"/>
        <w:ind w:firstLine="284"/>
        <w:jc w:val="both"/>
        <w:rPr>
          <w:rFonts w:ascii="Garamond" w:hAnsi="Garamond" w:cs="Times New Roman"/>
          <w:sz w:val="24"/>
          <w:szCs w:val="24"/>
        </w:rPr>
      </w:pPr>
    </w:p>
    <w:p w14:paraId="05677463"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16</w:t>
      </w:r>
    </w:p>
    <w:p w14:paraId="6CE8BFCC"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Organet drejtuese</w:t>
      </w:r>
    </w:p>
    <w:p w14:paraId="3812DA0A" w14:textId="77777777" w:rsidR="00792928" w:rsidRPr="00AB119F" w:rsidRDefault="00792928" w:rsidP="00AB119F">
      <w:pPr>
        <w:spacing w:after="0" w:line="240" w:lineRule="auto"/>
        <w:ind w:firstLine="284"/>
        <w:jc w:val="both"/>
        <w:rPr>
          <w:rFonts w:ascii="Garamond" w:hAnsi="Garamond" w:cs="Times New Roman"/>
          <w:sz w:val="24"/>
          <w:szCs w:val="24"/>
        </w:rPr>
      </w:pPr>
    </w:p>
    <w:p w14:paraId="46437EE2"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Organet drejtuese të Shoqërisë janë:</w:t>
      </w:r>
    </w:p>
    <w:p w14:paraId="2667885C"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a) </w:t>
      </w:r>
      <w:r w:rsidR="00792928" w:rsidRPr="00AB119F">
        <w:rPr>
          <w:rFonts w:ascii="Garamond" w:hAnsi="Garamond" w:cs="Times New Roman"/>
          <w:sz w:val="24"/>
          <w:szCs w:val="24"/>
        </w:rPr>
        <w:t>Asambleja e Përgjithshme;</w:t>
      </w:r>
    </w:p>
    <w:p w14:paraId="6CE6E63E"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b) </w:t>
      </w:r>
      <w:r w:rsidR="00792928" w:rsidRPr="00AB119F">
        <w:rPr>
          <w:rFonts w:ascii="Garamond" w:hAnsi="Garamond" w:cs="Times New Roman"/>
          <w:sz w:val="24"/>
          <w:szCs w:val="24"/>
        </w:rPr>
        <w:t>Këshilli Mbikëqyrës;</w:t>
      </w:r>
    </w:p>
    <w:p w14:paraId="711BDAE5"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c) administratori.</w:t>
      </w:r>
    </w:p>
    <w:p w14:paraId="54A9857E"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 xml:space="preserve">Struktura dhe organika e Shoqërisë miratohen me vendim të Këshillit Mbikëqyrës. </w:t>
      </w:r>
    </w:p>
    <w:p w14:paraId="067307D2" w14:textId="77777777" w:rsidR="00792928" w:rsidRPr="00AB119F" w:rsidRDefault="00792928" w:rsidP="00AB119F">
      <w:pPr>
        <w:spacing w:after="0" w:line="240" w:lineRule="auto"/>
        <w:ind w:firstLine="284"/>
        <w:jc w:val="both"/>
        <w:rPr>
          <w:rFonts w:ascii="Garamond" w:hAnsi="Garamond" w:cs="Times New Roman"/>
          <w:sz w:val="24"/>
          <w:szCs w:val="24"/>
        </w:rPr>
      </w:pPr>
    </w:p>
    <w:p w14:paraId="05FFBCFD"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17</w:t>
      </w:r>
    </w:p>
    <w:p w14:paraId="3F01E424"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Asambleja e Përgjithshme</w:t>
      </w:r>
    </w:p>
    <w:p w14:paraId="469A15B0" w14:textId="77777777" w:rsidR="00792928" w:rsidRPr="00AB119F" w:rsidRDefault="00792928" w:rsidP="00AB119F">
      <w:pPr>
        <w:spacing w:after="0" w:line="240" w:lineRule="auto"/>
        <w:ind w:firstLine="284"/>
        <w:jc w:val="both"/>
        <w:rPr>
          <w:rFonts w:ascii="Garamond" w:hAnsi="Garamond" w:cs="Times New Roman"/>
          <w:sz w:val="24"/>
          <w:szCs w:val="24"/>
        </w:rPr>
      </w:pPr>
    </w:p>
    <w:p w14:paraId="203EEE43"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Asambleja e Përgjithshme merr vendime për çështjet e mëposhtme:</w:t>
      </w:r>
    </w:p>
    <w:p w14:paraId="29473457"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a) m</w:t>
      </w:r>
      <w:r w:rsidR="00792928" w:rsidRPr="00AB119F">
        <w:rPr>
          <w:rFonts w:ascii="Garamond" w:hAnsi="Garamond" w:cs="Times New Roman"/>
          <w:sz w:val="24"/>
          <w:szCs w:val="24"/>
        </w:rPr>
        <w:t>iratimin e statutit të Shoqërisë dhe të ndryshimeve të tij, me propozimin e Këshillit Mbikëqyrës;</w:t>
      </w:r>
    </w:p>
    <w:p w14:paraId="2BAFC9B2" w14:textId="43872BE8"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b) m</w:t>
      </w:r>
      <w:r w:rsidR="00792928" w:rsidRPr="00AB119F">
        <w:rPr>
          <w:rFonts w:ascii="Garamond" w:hAnsi="Garamond" w:cs="Times New Roman"/>
          <w:sz w:val="24"/>
          <w:szCs w:val="24"/>
        </w:rPr>
        <w:t>iratimin e strategjisë së zhvillimit të Shoqërisë, me propozimin e Këshillit Mbikëqyrës, në përputhje me politikat dhe dokumentet strategjike të mbrojtjes dhe sigurisë;</w:t>
      </w:r>
      <w:r w:rsidR="008573FA">
        <w:rPr>
          <w:rFonts w:ascii="Garamond" w:hAnsi="Garamond" w:cs="Times New Roman"/>
          <w:sz w:val="24"/>
          <w:szCs w:val="24"/>
        </w:rPr>
        <w:t xml:space="preserve"> </w:t>
      </w:r>
    </w:p>
    <w:p w14:paraId="11D96E36"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c) m</w:t>
      </w:r>
      <w:r w:rsidR="00792928" w:rsidRPr="00AB119F">
        <w:rPr>
          <w:rFonts w:ascii="Garamond" w:hAnsi="Garamond" w:cs="Times New Roman"/>
          <w:sz w:val="24"/>
          <w:szCs w:val="24"/>
        </w:rPr>
        <w:t>iratimin e pasqyrave financiare vjetore dhe të raporteve të ecurisë së veprimtarisë së Shoqërisë;</w:t>
      </w:r>
    </w:p>
    <w:p w14:paraId="5D65B81A"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 ç</w:t>
      </w:r>
      <w:r w:rsidR="00792928" w:rsidRPr="00AB119F">
        <w:rPr>
          <w:rFonts w:ascii="Garamond" w:hAnsi="Garamond" w:cs="Times New Roman"/>
          <w:sz w:val="24"/>
          <w:szCs w:val="24"/>
        </w:rPr>
        <w:t xml:space="preserve">ështje të tjera të parashikuara nga ky ligj, ligji për tregtarët dhe shoqëritë tregtare, si dhe statuti i Shoqërisë, përveç atyre që i janë dhënë me këtë ligj Këshillit Mbikëqyrës. </w:t>
      </w:r>
    </w:p>
    <w:p w14:paraId="225496E9" w14:textId="77777777" w:rsidR="00792928" w:rsidRPr="00AB119F" w:rsidRDefault="00792928" w:rsidP="00AB119F">
      <w:pPr>
        <w:spacing w:after="0" w:line="240" w:lineRule="auto"/>
        <w:ind w:firstLine="284"/>
        <w:jc w:val="both"/>
        <w:rPr>
          <w:rFonts w:ascii="Garamond" w:hAnsi="Garamond" w:cs="Times New Roman"/>
          <w:sz w:val="24"/>
          <w:szCs w:val="24"/>
        </w:rPr>
      </w:pPr>
    </w:p>
    <w:p w14:paraId="222E3DD7"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18</w:t>
      </w:r>
    </w:p>
    <w:p w14:paraId="630728BC"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Këshilli Mbikëqyrës</w:t>
      </w:r>
    </w:p>
    <w:p w14:paraId="24B2A704" w14:textId="77777777" w:rsidR="00792928" w:rsidRPr="00AB119F" w:rsidRDefault="00792928" w:rsidP="00AB119F">
      <w:pPr>
        <w:spacing w:after="0" w:line="240" w:lineRule="auto"/>
        <w:ind w:firstLine="284"/>
        <w:jc w:val="both"/>
        <w:rPr>
          <w:rFonts w:ascii="Garamond" w:hAnsi="Garamond" w:cs="Times New Roman"/>
          <w:sz w:val="24"/>
          <w:szCs w:val="24"/>
        </w:rPr>
      </w:pPr>
    </w:p>
    <w:p w14:paraId="74BDFB73"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Këshilli M</w:t>
      </w:r>
      <w:r w:rsidRPr="00AB119F">
        <w:rPr>
          <w:rFonts w:ascii="Garamond" w:hAnsi="Garamond" w:cs="Times New Roman"/>
          <w:sz w:val="24"/>
          <w:szCs w:val="24"/>
        </w:rPr>
        <w:t>bikëqyrës ka 7 (shtatë) anëtarë si më poshtë</w:t>
      </w:r>
      <w:r w:rsidR="00792928" w:rsidRPr="00AB119F">
        <w:rPr>
          <w:rFonts w:ascii="Garamond" w:hAnsi="Garamond" w:cs="Times New Roman"/>
          <w:sz w:val="24"/>
          <w:szCs w:val="24"/>
        </w:rPr>
        <w:t>:</w:t>
      </w:r>
    </w:p>
    <w:p w14:paraId="3764510E"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a) 1 (një) anëtar</w:t>
      </w:r>
      <w:r w:rsidR="00104F2A" w:rsidRPr="00AB119F">
        <w:rPr>
          <w:rFonts w:ascii="Garamond" w:hAnsi="Garamond" w:cs="Times New Roman"/>
          <w:sz w:val="24"/>
          <w:szCs w:val="24"/>
        </w:rPr>
        <w:t>,</w:t>
      </w:r>
      <w:r w:rsidR="00792928" w:rsidRPr="00AB119F">
        <w:rPr>
          <w:rFonts w:ascii="Garamond" w:hAnsi="Garamond" w:cs="Times New Roman"/>
          <w:sz w:val="24"/>
          <w:szCs w:val="24"/>
        </w:rPr>
        <w:t xml:space="preserve"> përfaqësues i Kryeministrisë;</w:t>
      </w:r>
    </w:p>
    <w:p w14:paraId="1E865DAE"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b) 2 (dy) anëtarë</w:t>
      </w:r>
      <w:r w:rsidR="00104F2A" w:rsidRPr="00AB119F">
        <w:rPr>
          <w:rFonts w:ascii="Garamond" w:hAnsi="Garamond" w:cs="Times New Roman"/>
          <w:sz w:val="24"/>
          <w:szCs w:val="24"/>
        </w:rPr>
        <w:t>,</w:t>
      </w:r>
      <w:r w:rsidR="00792928" w:rsidRPr="00AB119F">
        <w:rPr>
          <w:rFonts w:ascii="Garamond" w:hAnsi="Garamond" w:cs="Times New Roman"/>
          <w:sz w:val="24"/>
          <w:szCs w:val="24"/>
        </w:rPr>
        <w:t xml:space="preserve"> përfaqësues të ministrisë përgjegjëse për mbrojtjen;</w:t>
      </w:r>
    </w:p>
    <w:p w14:paraId="23C49CA7"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c) 1 (një) anëtar</w:t>
      </w:r>
      <w:r w:rsidR="00104F2A" w:rsidRPr="00AB119F">
        <w:rPr>
          <w:rFonts w:ascii="Garamond" w:hAnsi="Garamond" w:cs="Times New Roman"/>
          <w:sz w:val="24"/>
          <w:szCs w:val="24"/>
        </w:rPr>
        <w:t>,</w:t>
      </w:r>
      <w:r w:rsidRPr="00AB119F">
        <w:rPr>
          <w:rFonts w:ascii="Garamond" w:hAnsi="Garamond" w:cs="Times New Roman"/>
          <w:sz w:val="24"/>
          <w:szCs w:val="24"/>
        </w:rPr>
        <w:t xml:space="preserve"> </w:t>
      </w:r>
      <w:r w:rsidR="00792928" w:rsidRPr="00AB119F">
        <w:rPr>
          <w:rFonts w:ascii="Garamond" w:hAnsi="Garamond" w:cs="Times New Roman"/>
          <w:sz w:val="24"/>
          <w:szCs w:val="24"/>
        </w:rPr>
        <w:t>përfaqësues i ministrisë përgjegjëse për financat;</w:t>
      </w:r>
    </w:p>
    <w:p w14:paraId="48BA6E3C"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 1 (një) anëtar</w:t>
      </w:r>
      <w:r w:rsidR="00104F2A" w:rsidRPr="00AB119F">
        <w:rPr>
          <w:rFonts w:ascii="Garamond" w:hAnsi="Garamond" w:cs="Times New Roman"/>
          <w:sz w:val="24"/>
          <w:szCs w:val="24"/>
        </w:rPr>
        <w:t>,</w:t>
      </w:r>
      <w:r w:rsidR="00792928" w:rsidRPr="00AB119F">
        <w:rPr>
          <w:rFonts w:ascii="Garamond" w:hAnsi="Garamond" w:cs="Times New Roman"/>
          <w:sz w:val="24"/>
          <w:szCs w:val="24"/>
        </w:rPr>
        <w:t xml:space="preserve"> përfaqësues i ministrisë përgjegjëse për ekonominë;</w:t>
      </w:r>
    </w:p>
    <w:p w14:paraId="3323DD26"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d) 1 (një) anëtar</w:t>
      </w:r>
      <w:r w:rsidR="00104F2A" w:rsidRPr="00AB119F">
        <w:rPr>
          <w:rFonts w:ascii="Garamond" w:hAnsi="Garamond" w:cs="Times New Roman"/>
          <w:sz w:val="24"/>
          <w:szCs w:val="24"/>
        </w:rPr>
        <w:t>,</w:t>
      </w:r>
      <w:r w:rsidR="00792928" w:rsidRPr="00AB119F">
        <w:rPr>
          <w:rFonts w:ascii="Garamond" w:hAnsi="Garamond" w:cs="Times New Roman"/>
          <w:sz w:val="24"/>
          <w:szCs w:val="24"/>
        </w:rPr>
        <w:t xml:space="preserve"> përfaqësues i Shtabit të Përgjithshëm të Forcave të Armatosura;</w:t>
      </w:r>
    </w:p>
    <w:p w14:paraId="01E7BD1F"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dh) </w:t>
      </w:r>
      <w:r w:rsidR="00D80731" w:rsidRPr="00AB119F">
        <w:rPr>
          <w:rFonts w:ascii="Garamond" w:hAnsi="Garamond" w:cs="Times New Roman"/>
          <w:sz w:val="24"/>
          <w:szCs w:val="24"/>
        </w:rPr>
        <w:t>1 (një) anëtar</w:t>
      </w:r>
      <w:r w:rsidR="00104F2A" w:rsidRPr="00AB119F">
        <w:rPr>
          <w:rFonts w:ascii="Garamond" w:hAnsi="Garamond" w:cs="Times New Roman"/>
          <w:sz w:val="24"/>
          <w:szCs w:val="24"/>
        </w:rPr>
        <w:t>,</w:t>
      </w:r>
      <w:r w:rsidR="00792928" w:rsidRPr="00AB119F">
        <w:rPr>
          <w:rFonts w:ascii="Garamond" w:hAnsi="Garamond" w:cs="Times New Roman"/>
          <w:sz w:val="24"/>
          <w:szCs w:val="24"/>
        </w:rPr>
        <w:t xml:space="preserve"> përfaqësues i Agjencisë së Inteligjencës dhe Sigurisë së Mbrojtjes.</w:t>
      </w:r>
    </w:p>
    <w:p w14:paraId="324EF839"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Anëtarët e Këshillit Mbikëqyrës emërohen dhe liroh</w:t>
      </w:r>
      <w:r w:rsidR="00D80731" w:rsidRPr="00AB119F">
        <w:rPr>
          <w:rFonts w:ascii="Garamond" w:hAnsi="Garamond" w:cs="Times New Roman"/>
          <w:sz w:val="24"/>
          <w:szCs w:val="24"/>
        </w:rPr>
        <w:t>en nga Asambleja e Përgjithshme</w:t>
      </w:r>
      <w:r w:rsidR="00792928" w:rsidRPr="00AB119F">
        <w:rPr>
          <w:rFonts w:ascii="Garamond" w:hAnsi="Garamond" w:cs="Times New Roman"/>
          <w:sz w:val="24"/>
          <w:szCs w:val="24"/>
        </w:rPr>
        <w:t xml:space="preserve"> pas propozimit të instituc</w:t>
      </w:r>
      <w:r w:rsidR="00D80731" w:rsidRPr="00AB119F">
        <w:rPr>
          <w:rFonts w:ascii="Garamond" w:hAnsi="Garamond" w:cs="Times New Roman"/>
          <w:sz w:val="24"/>
          <w:szCs w:val="24"/>
        </w:rPr>
        <w:t>ioneve të përmendura në pikën 1</w:t>
      </w:r>
      <w:r w:rsidR="00792928" w:rsidRPr="00AB119F">
        <w:rPr>
          <w:rFonts w:ascii="Garamond" w:hAnsi="Garamond" w:cs="Times New Roman"/>
          <w:sz w:val="24"/>
          <w:szCs w:val="24"/>
        </w:rPr>
        <w:t xml:space="preserve"> të këtij neni.</w:t>
      </w:r>
    </w:p>
    <w:p w14:paraId="1A9571C3"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Anëtarët e Këshillit Mbikëqyrës udhëhiqen nga parimi i mirëbesimit, duke përfshirë detyrimin për kujdesin, besnikërinë, konfidencialitetin, integritetin dhe pavarësinë në raport me Shoqërinë.</w:t>
      </w:r>
    </w:p>
    <w:p w14:paraId="723A0228" w14:textId="77777777" w:rsidR="00792928" w:rsidRPr="00AB119F" w:rsidRDefault="00254672"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Kriteret e emërimit të anëtarëve të Këshillit Mbikëqyrës, periudha e emërimit apo e riemërimit të tyre, pagat dhe modalitetet për shpërblimet suplementare caktohen në statutin e Shoqërisë.</w:t>
      </w:r>
    </w:p>
    <w:p w14:paraId="36719AD7" w14:textId="77777777" w:rsidR="00792928" w:rsidRPr="00AB119F" w:rsidRDefault="00792928" w:rsidP="00AB119F">
      <w:pPr>
        <w:spacing w:after="0" w:line="240" w:lineRule="auto"/>
        <w:ind w:firstLine="284"/>
        <w:jc w:val="both"/>
        <w:rPr>
          <w:rFonts w:ascii="Garamond" w:hAnsi="Garamond" w:cs="Times New Roman"/>
          <w:sz w:val="24"/>
          <w:szCs w:val="24"/>
        </w:rPr>
      </w:pPr>
    </w:p>
    <w:p w14:paraId="2B065A1C"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19</w:t>
      </w:r>
    </w:p>
    <w:p w14:paraId="2DBBB65F"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Kompetencat e Këshillit Mbikëqyrës</w:t>
      </w:r>
    </w:p>
    <w:p w14:paraId="155017F5" w14:textId="77777777" w:rsidR="00792928" w:rsidRPr="00AB119F" w:rsidRDefault="00792928" w:rsidP="00AB119F">
      <w:pPr>
        <w:spacing w:after="0" w:line="240" w:lineRule="auto"/>
        <w:ind w:firstLine="284"/>
        <w:jc w:val="both"/>
        <w:rPr>
          <w:rFonts w:ascii="Garamond" w:hAnsi="Garamond" w:cs="Times New Roman"/>
          <w:sz w:val="24"/>
          <w:szCs w:val="24"/>
        </w:rPr>
      </w:pPr>
    </w:p>
    <w:p w14:paraId="3CB3C362"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Këshilli Mbikëqyrës siguron që Shoqëria gëzon autonomi operacionale në veprimtarinë e saj dhe ka këto kompetenca:</w:t>
      </w:r>
    </w:p>
    <w:p w14:paraId="575B54FA"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a) p</w:t>
      </w:r>
      <w:r w:rsidR="00792928" w:rsidRPr="00AB119F">
        <w:rPr>
          <w:rFonts w:ascii="Garamond" w:hAnsi="Garamond" w:cs="Times New Roman"/>
          <w:sz w:val="24"/>
          <w:szCs w:val="24"/>
        </w:rPr>
        <w:t>ropozon për miratim në Asamblenë e Përgjithshme statutin e Shoqërisë dhe ndryshimet në të;</w:t>
      </w:r>
    </w:p>
    <w:p w14:paraId="65D7D482"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b) p</w:t>
      </w:r>
      <w:r w:rsidR="00792928" w:rsidRPr="00AB119F">
        <w:rPr>
          <w:rFonts w:ascii="Garamond" w:hAnsi="Garamond" w:cs="Times New Roman"/>
          <w:sz w:val="24"/>
          <w:szCs w:val="24"/>
        </w:rPr>
        <w:t>ropozon për miratim në Asamblenë e Përgjithshme strategjinë e zhvillimit të Shoqërisë;</w:t>
      </w:r>
    </w:p>
    <w:p w14:paraId="24006954"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c) m</w:t>
      </w:r>
      <w:r w:rsidR="00792928" w:rsidRPr="00AB119F">
        <w:rPr>
          <w:rFonts w:ascii="Garamond" w:hAnsi="Garamond" w:cs="Times New Roman"/>
          <w:sz w:val="24"/>
          <w:szCs w:val="24"/>
        </w:rPr>
        <w:t>iraton planin e biznesit dhe planet vjetore të punës;</w:t>
      </w:r>
    </w:p>
    <w:p w14:paraId="3ED576C9"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w:t>
      </w:r>
      <w:r w:rsidR="00CF325B" w:rsidRPr="00AB119F">
        <w:rPr>
          <w:rFonts w:ascii="Garamond" w:hAnsi="Garamond" w:cs="Times New Roman"/>
          <w:sz w:val="24"/>
          <w:szCs w:val="24"/>
        </w:rPr>
        <w:t>) m</w:t>
      </w:r>
      <w:r w:rsidRPr="00AB119F">
        <w:rPr>
          <w:rFonts w:ascii="Garamond" w:hAnsi="Garamond" w:cs="Times New Roman"/>
          <w:sz w:val="24"/>
          <w:szCs w:val="24"/>
        </w:rPr>
        <w:t>iraton projektet e investimit;</w:t>
      </w:r>
    </w:p>
    <w:p w14:paraId="1E3ACA7F"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d) m</w:t>
      </w:r>
      <w:r w:rsidR="00792928" w:rsidRPr="00AB119F">
        <w:rPr>
          <w:rFonts w:ascii="Garamond" w:hAnsi="Garamond" w:cs="Times New Roman"/>
          <w:sz w:val="24"/>
          <w:szCs w:val="24"/>
        </w:rPr>
        <w:t>iraton ngritjen e strukturave të tjera të Shoqërisë;</w:t>
      </w:r>
    </w:p>
    <w:p w14:paraId="50773CEF"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dh) </w:t>
      </w:r>
      <w:r w:rsidR="00CF325B" w:rsidRPr="00AB119F">
        <w:rPr>
          <w:rFonts w:ascii="Garamond" w:hAnsi="Garamond" w:cs="Times New Roman"/>
          <w:sz w:val="24"/>
          <w:szCs w:val="24"/>
        </w:rPr>
        <w:t>k</w:t>
      </w:r>
      <w:r w:rsidRPr="00AB119F">
        <w:rPr>
          <w:rFonts w:ascii="Garamond" w:hAnsi="Garamond" w:cs="Times New Roman"/>
          <w:sz w:val="24"/>
          <w:szCs w:val="24"/>
        </w:rPr>
        <w:t>ontrollon e mbikëqyr zbatimin e politikave dhe të projekteve të investimit të Shoqërisë;</w:t>
      </w:r>
    </w:p>
    <w:p w14:paraId="09696BA7"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e) m</w:t>
      </w:r>
      <w:r w:rsidR="00792928" w:rsidRPr="00AB119F">
        <w:rPr>
          <w:rFonts w:ascii="Garamond" w:hAnsi="Garamond" w:cs="Times New Roman"/>
          <w:sz w:val="24"/>
          <w:szCs w:val="24"/>
        </w:rPr>
        <w:t>iraton treguesit e performancës dhe monitoron performancën e saj;</w:t>
      </w:r>
    </w:p>
    <w:p w14:paraId="2C539C71"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ë) s</w:t>
      </w:r>
      <w:r w:rsidR="00792928" w:rsidRPr="00AB119F">
        <w:rPr>
          <w:rFonts w:ascii="Garamond" w:hAnsi="Garamond" w:cs="Times New Roman"/>
          <w:sz w:val="24"/>
          <w:szCs w:val="24"/>
        </w:rPr>
        <w:t>iguron që auditimi i Shoqërisë të kryhet për të respektuar dhe për</w:t>
      </w:r>
      <w:r w:rsidRPr="00AB119F">
        <w:rPr>
          <w:rFonts w:ascii="Garamond" w:hAnsi="Garamond" w:cs="Times New Roman"/>
          <w:sz w:val="24"/>
          <w:szCs w:val="24"/>
        </w:rPr>
        <w:t xml:space="preserve"> të dhënë në çdo kohë garancitë</w:t>
      </w:r>
      <w:r w:rsidR="00792928" w:rsidRPr="00AB119F">
        <w:rPr>
          <w:rFonts w:ascii="Garamond" w:hAnsi="Garamond" w:cs="Times New Roman"/>
          <w:sz w:val="24"/>
          <w:szCs w:val="24"/>
        </w:rPr>
        <w:t xml:space="preserve"> që shoqëria ka marrë përsipër, sidomos ato në fushën e sigurisë e të mbrojtjes; </w:t>
      </w:r>
    </w:p>
    <w:p w14:paraId="1EA56C6D"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f) p</w:t>
      </w:r>
      <w:r w:rsidR="00792928" w:rsidRPr="00AB119F">
        <w:rPr>
          <w:rFonts w:ascii="Garamond" w:hAnsi="Garamond" w:cs="Times New Roman"/>
          <w:sz w:val="24"/>
          <w:szCs w:val="24"/>
        </w:rPr>
        <w:t>ërcakton pagat dhe shpërblimin e organeve dhe të administratës së Shoqërisë;</w:t>
      </w:r>
    </w:p>
    <w:p w14:paraId="4B3D4F1D"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g) k</w:t>
      </w:r>
      <w:r w:rsidR="00792928" w:rsidRPr="00AB119F">
        <w:rPr>
          <w:rFonts w:ascii="Garamond" w:hAnsi="Garamond" w:cs="Times New Roman"/>
          <w:sz w:val="24"/>
          <w:szCs w:val="24"/>
        </w:rPr>
        <w:t>rijon komitete të posaçme lidhur me kontrollet e brendshme, përputhshmërinë ligjore dhe etike në Shoqëri;</w:t>
      </w:r>
    </w:p>
    <w:p w14:paraId="0A10EA40"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gj) m</w:t>
      </w:r>
      <w:r w:rsidR="00792928" w:rsidRPr="00AB119F">
        <w:rPr>
          <w:rFonts w:ascii="Garamond" w:hAnsi="Garamond" w:cs="Times New Roman"/>
          <w:sz w:val="24"/>
          <w:szCs w:val="24"/>
        </w:rPr>
        <w:t xml:space="preserve">iraton procedurat për kontraktimin e konsulentëve dhe të bashkëpunëtorëve të jashtëm të Shoqërisë, me kërkesë të administratorit; </w:t>
      </w:r>
    </w:p>
    <w:p w14:paraId="45F73D24"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h) m</w:t>
      </w:r>
      <w:r w:rsidR="00792928" w:rsidRPr="00AB119F">
        <w:rPr>
          <w:rFonts w:ascii="Garamond" w:hAnsi="Garamond" w:cs="Times New Roman"/>
          <w:sz w:val="24"/>
          <w:szCs w:val="24"/>
        </w:rPr>
        <w:t>iraton aktet e brendshme rregullatore të Shoqërisë.</w:t>
      </w:r>
    </w:p>
    <w:p w14:paraId="38F16825"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Këshilli Mbikëqyrës miraton procedurat e hollësishme konkurruese, kriteret për negocimin, raportin e grupit negociator, si dhe autorizimin për lidhjen e kontratave me subjekte juridike, private apo publike, në përputhje me parashikimet e këtij ligji, legjislacionin kombëtar e ndërkombëtar, të aplikueshëm për prodhimin e tregtimin e armëve.</w:t>
      </w:r>
    </w:p>
    <w:p w14:paraId="203513A8"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Këshilli Mbikëqyrës miraton procedurat dhe kriteret për emërimin e personelit, si dhe një rregullore të veçantë mbi masat për ruajtjen e të dhënave të klasifikuara dhe të sekretit tregtar të veprimtarisë së Shoqërisë, format e kontrollit të vazhdueshëm lidhur me marrjen e masave dhe procedurën e mundshme administrative e penale, që ndiqet në rast shkeljeje të këtyre rregullave.</w:t>
      </w:r>
    </w:p>
    <w:p w14:paraId="2F3FE10F"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 </w:t>
      </w:r>
      <w:r w:rsidRPr="00AB119F">
        <w:rPr>
          <w:rFonts w:ascii="Garamond" w:hAnsi="Garamond" w:cs="Times New Roman"/>
          <w:sz w:val="24"/>
          <w:szCs w:val="24"/>
        </w:rPr>
        <w:tab/>
      </w:r>
      <w:r w:rsidR="00CF325B" w:rsidRPr="00AB119F">
        <w:rPr>
          <w:rFonts w:ascii="Garamond" w:hAnsi="Garamond" w:cs="Times New Roman"/>
          <w:sz w:val="24"/>
          <w:szCs w:val="24"/>
        </w:rPr>
        <w:t xml:space="preserve">4. </w:t>
      </w:r>
      <w:r w:rsidRPr="00AB119F">
        <w:rPr>
          <w:rFonts w:ascii="Garamond" w:hAnsi="Garamond" w:cs="Times New Roman"/>
          <w:sz w:val="24"/>
          <w:szCs w:val="24"/>
        </w:rPr>
        <w:t>Këshilli Mbikëqyrës përmbush edhe detyra të tjera të parashikuara nga ky ligj dhe aktet nënligjore në zbatim të tij, legjislacioni tregtar në fuqi, statuti i Shoqërisë dhe akte të tjera të brendshme të Shoqërisë.</w:t>
      </w:r>
    </w:p>
    <w:p w14:paraId="40A9CBCC" w14:textId="77777777" w:rsidR="00792928" w:rsidRPr="00AB119F" w:rsidRDefault="00792928" w:rsidP="00AB119F">
      <w:pPr>
        <w:spacing w:after="0" w:line="240" w:lineRule="auto"/>
        <w:ind w:firstLine="284"/>
        <w:jc w:val="both"/>
        <w:rPr>
          <w:rFonts w:ascii="Garamond" w:hAnsi="Garamond" w:cs="Times New Roman"/>
          <w:sz w:val="24"/>
          <w:szCs w:val="24"/>
        </w:rPr>
      </w:pPr>
    </w:p>
    <w:p w14:paraId="4CFC38A9"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20</w:t>
      </w:r>
    </w:p>
    <w:p w14:paraId="03168649"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Administratori</w:t>
      </w:r>
    </w:p>
    <w:p w14:paraId="122A5EA9" w14:textId="77777777" w:rsidR="00792928" w:rsidRPr="00AB119F" w:rsidRDefault="00792928" w:rsidP="00AB119F">
      <w:pPr>
        <w:spacing w:after="0" w:line="240" w:lineRule="auto"/>
        <w:ind w:firstLine="284"/>
        <w:jc w:val="both"/>
        <w:rPr>
          <w:rFonts w:ascii="Garamond" w:hAnsi="Garamond" w:cs="Times New Roman"/>
          <w:sz w:val="24"/>
          <w:szCs w:val="24"/>
        </w:rPr>
      </w:pPr>
    </w:p>
    <w:p w14:paraId="7E7E3F74"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Administratori është përfaqësuesi ligjor i Shoqërisë.</w:t>
      </w:r>
    </w:p>
    <w:p w14:paraId="4C552F9D"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Administratori përgjigjet përpara Asamblesë së Përgjithshme dhe Këshillit Mbikëqyrës.</w:t>
      </w:r>
    </w:p>
    <w:p w14:paraId="7B107837"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 xml:space="preserve">Administratori emërohet dhe lirohet nga Asambleja e Përgjithshme. Kriteret dhe procedurat e emërimit dhe të lirimit të administratorit rregullohen në statutin e Shoqërisë. </w:t>
      </w:r>
    </w:p>
    <w:p w14:paraId="41E0E28C"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Asambleja e Përgjithshme sigurohet që personi kandidat për pozicionin e administratorit të plotësojë kërkesat e legjislacionit në fuqi për tregtarët dhe shoqëritë tregtare.</w:t>
      </w:r>
    </w:p>
    <w:p w14:paraId="6B5FE568"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5. </w:t>
      </w:r>
      <w:r w:rsidR="00792928" w:rsidRPr="00AB119F">
        <w:rPr>
          <w:rFonts w:ascii="Garamond" w:hAnsi="Garamond" w:cs="Times New Roman"/>
          <w:sz w:val="24"/>
          <w:szCs w:val="24"/>
        </w:rPr>
        <w:t>Paga e administratorit është konkurruese në raport me tregun, kredencialet dhe performancën në detyrë.</w:t>
      </w:r>
    </w:p>
    <w:p w14:paraId="58F0AABC" w14:textId="77777777" w:rsidR="00792928" w:rsidRPr="00AB119F" w:rsidRDefault="00792928" w:rsidP="00AB119F">
      <w:pPr>
        <w:spacing w:after="0" w:line="240" w:lineRule="auto"/>
        <w:ind w:firstLine="284"/>
        <w:jc w:val="both"/>
        <w:rPr>
          <w:rFonts w:ascii="Garamond" w:hAnsi="Garamond" w:cs="Times New Roman"/>
          <w:sz w:val="24"/>
          <w:szCs w:val="24"/>
        </w:rPr>
      </w:pPr>
    </w:p>
    <w:p w14:paraId="23D2D420"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21</w:t>
      </w:r>
    </w:p>
    <w:p w14:paraId="6A20A3B1"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Kompetencat e administratorit</w:t>
      </w:r>
    </w:p>
    <w:p w14:paraId="0134B5DD" w14:textId="77777777" w:rsidR="00792928" w:rsidRPr="00AB119F" w:rsidRDefault="00792928" w:rsidP="00AB119F">
      <w:pPr>
        <w:spacing w:after="0" w:line="240" w:lineRule="auto"/>
        <w:ind w:firstLine="284"/>
        <w:jc w:val="both"/>
        <w:rPr>
          <w:rFonts w:ascii="Garamond" w:hAnsi="Garamond" w:cs="Times New Roman"/>
          <w:sz w:val="24"/>
          <w:szCs w:val="24"/>
        </w:rPr>
      </w:pPr>
    </w:p>
    <w:p w14:paraId="5E319CBA"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Administratori ka këto kompetenca:</w:t>
      </w:r>
    </w:p>
    <w:p w14:paraId="30566350"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a) d</w:t>
      </w:r>
      <w:r w:rsidR="00792928" w:rsidRPr="00AB119F">
        <w:rPr>
          <w:rFonts w:ascii="Garamond" w:hAnsi="Garamond" w:cs="Times New Roman"/>
          <w:sz w:val="24"/>
          <w:szCs w:val="24"/>
        </w:rPr>
        <w:t>rejton veprimtarinë e Shoqërisë dhe zbatimin e politikave të caktuara nga programi i zhvillimit të Shoqërisë dhe legjislacioni në fushën e sigurisë dhe të mbrojtjes;</w:t>
      </w:r>
    </w:p>
    <w:p w14:paraId="7D2CCDE6"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b) p</w:t>
      </w:r>
      <w:r w:rsidR="00792928" w:rsidRPr="00AB119F">
        <w:rPr>
          <w:rFonts w:ascii="Garamond" w:hAnsi="Garamond" w:cs="Times New Roman"/>
          <w:sz w:val="24"/>
          <w:szCs w:val="24"/>
        </w:rPr>
        <w:t>ërfaqëson Shoqërinë në marrëdhënie me të tretët;</w:t>
      </w:r>
    </w:p>
    <w:p w14:paraId="3AE3E897"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c) k</w:t>
      </w:r>
      <w:r w:rsidR="00792928" w:rsidRPr="00AB119F">
        <w:rPr>
          <w:rFonts w:ascii="Garamond" w:hAnsi="Garamond" w:cs="Times New Roman"/>
          <w:sz w:val="24"/>
          <w:szCs w:val="24"/>
        </w:rPr>
        <w:t>ujdeset për mbajtjen e saktë dhe të rregullt të dokumenteve e të librave kontabël të Shoqërisë;</w:t>
      </w:r>
    </w:p>
    <w:p w14:paraId="545EC265"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ç) p</w:t>
      </w:r>
      <w:r w:rsidR="00792928" w:rsidRPr="00AB119F">
        <w:rPr>
          <w:rFonts w:ascii="Garamond" w:hAnsi="Garamond" w:cs="Times New Roman"/>
          <w:sz w:val="24"/>
          <w:szCs w:val="24"/>
        </w:rPr>
        <w:t>ërgatit dhe nënshkruan bilancin vjetor, bilancin e konsoliduar dhe rap</w:t>
      </w:r>
      <w:r w:rsidR="00D46E13" w:rsidRPr="00AB119F">
        <w:rPr>
          <w:rFonts w:ascii="Garamond" w:hAnsi="Garamond" w:cs="Times New Roman"/>
          <w:sz w:val="24"/>
          <w:szCs w:val="24"/>
        </w:rPr>
        <w:t>ortin e ecurisë së veprimtarisë</w:t>
      </w:r>
      <w:r w:rsidR="00792928" w:rsidRPr="00AB119F">
        <w:rPr>
          <w:rFonts w:ascii="Garamond" w:hAnsi="Garamond" w:cs="Times New Roman"/>
          <w:sz w:val="24"/>
          <w:szCs w:val="24"/>
        </w:rPr>
        <w:t xml:space="preserve"> së bashku me propozimet për investimin e fitimeve;</w:t>
      </w:r>
    </w:p>
    <w:p w14:paraId="525478DA" w14:textId="77777777" w:rsidR="00792928" w:rsidRPr="00AB119F" w:rsidRDefault="00CF325B"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lastRenderedPageBreak/>
        <w:t xml:space="preserve">d) </w:t>
      </w:r>
      <w:r w:rsidR="00D46E13" w:rsidRPr="00AB119F">
        <w:rPr>
          <w:rFonts w:ascii="Garamond" w:hAnsi="Garamond" w:cs="Times New Roman"/>
          <w:sz w:val="24"/>
          <w:szCs w:val="24"/>
        </w:rPr>
        <w:t>k</w:t>
      </w:r>
      <w:r w:rsidR="00792928" w:rsidRPr="00AB119F">
        <w:rPr>
          <w:rFonts w:ascii="Garamond" w:hAnsi="Garamond" w:cs="Times New Roman"/>
          <w:sz w:val="24"/>
          <w:szCs w:val="24"/>
        </w:rPr>
        <w:t>ujdeset që Shoqëria të respektojë ligjin dhe standardet e kontabilitetit, standardet dhe normat e sigurisë e të mbrojtjes, si dhe respektimin nga ana e personelit të detyrimeve të tyre, të parashikuar në legjislacionin e aplikueshëm për Shoqërinë;</w:t>
      </w:r>
    </w:p>
    <w:p w14:paraId="0DAD2D13"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dh) </w:t>
      </w:r>
      <w:r w:rsidR="00D46E13" w:rsidRPr="00AB119F">
        <w:rPr>
          <w:rFonts w:ascii="Garamond" w:hAnsi="Garamond" w:cs="Times New Roman"/>
          <w:sz w:val="24"/>
          <w:szCs w:val="24"/>
        </w:rPr>
        <w:t>s</w:t>
      </w:r>
      <w:r w:rsidRPr="00AB119F">
        <w:rPr>
          <w:rFonts w:ascii="Garamond" w:hAnsi="Garamond" w:cs="Times New Roman"/>
          <w:sz w:val="24"/>
          <w:szCs w:val="24"/>
        </w:rPr>
        <w:t>iguron që pasqyrat financiare vjetore, raportet e ecurisë së veprimtarisë, si dhe detyrimet e tjera të raportimit e publikimit, të detyrueshme në bazë të ligjit apo statutit, kryhen me saktësi nga Shoqëria;</w:t>
      </w:r>
    </w:p>
    <w:p w14:paraId="47A6D844"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e) </w:t>
      </w:r>
      <w:r w:rsidR="00D46E13" w:rsidRPr="00AB119F">
        <w:rPr>
          <w:rFonts w:ascii="Garamond" w:hAnsi="Garamond" w:cs="Times New Roman"/>
          <w:sz w:val="24"/>
          <w:szCs w:val="24"/>
        </w:rPr>
        <w:t>k</w:t>
      </w:r>
      <w:r w:rsidRPr="00AB119F">
        <w:rPr>
          <w:rFonts w:ascii="Garamond" w:hAnsi="Garamond" w:cs="Times New Roman"/>
          <w:sz w:val="24"/>
          <w:szCs w:val="24"/>
        </w:rPr>
        <w:t>rijon një sistem monitorimi e njoftimi të hershëm për rrethanat që kërcënojnë menaxhimin dhe performancën e Shoqërisë, në përputhje me legjislacionin dhe rregulloret e aplikueshme nga Shoqëria;</w:t>
      </w:r>
    </w:p>
    <w:p w14:paraId="66C3828A" w14:textId="77777777" w:rsidR="00792928" w:rsidRPr="00AB119F" w:rsidRDefault="00D46E13"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ë) k</w:t>
      </w:r>
      <w:r w:rsidR="00792928" w:rsidRPr="00AB119F">
        <w:rPr>
          <w:rFonts w:ascii="Garamond" w:hAnsi="Garamond" w:cs="Times New Roman"/>
          <w:sz w:val="24"/>
          <w:szCs w:val="24"/>
        </w:rPr>
        <w:t>ryen regjistrimet e publikimet e detyrue</w:t>
      </w:r>
      <w:r w:rsidR="000E595D" w:rsidRPr="00AB119F">
        <w:rPr>
          <w:rFonts w:ascii="Garamond" w:hAnsi="Garamond" w:cs="Times New Roman"/>
          <w:sz w:val="24"/>
          <w:szCs w:val="24"/>
        </w:rPr>
        <w:t>shme të të dhënave të Shoqërisë</w:t>
      </w:r>
      <w:r w:rsidR="00792928" w:rsidRPr="00AB119F">
        <w:rPr>
          <w:rFonts w:ascii="Garamond" w:hAnsi="Garamond" w:cs="Times New Roman"/>
          <w:sz w:val="24"/>
          <w:szCs w:val="24"/>
        </w:rPr>
        <w:t xml:space="preserve"> sipas legjislacionit në fuqi;</w:t>
      </w:r>
    </w:p>
    <w:p w14:paraId="7573E02A" w14:textId="77777777" w:rsidR="00792928" w:rsidRPr="00AB119F" w:rsidRDefault="00D46E13"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f) r</w:t>
      </w:r>
      <w:r w:rsidR="00792928" w:rsidRPr="00AB119F">
        <w:rPr>
          <w:rFonts w:ascii="Garamond" w:hAnsi="Garamond" w:cs="Times New Roman"/>
          <w:sz w:val="24"/>
          <w:szCs w:val="24"/>
        </w:rPr>
        <w:t>aporton përpara Këshillit Mbikëqyrës dhe Asamblesë së Përgjithshme për zbatimin e politikave dhe veprimtarinë e Shoqërisë;</w:t>
      </w:r>
    </w:p>
    <w:p w14:paraId="796BAB02" w14:textId="77777777" w:rsidR="00792928" w:rsidRPr="00AB119F" w:rsidRDefault="0063551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g) s</w:t>
      </w:r>
      <w:r w:rsidR="00792928" w:rsidRPr="00AB119F">
        <w:rPr>
          <w:rFonts w:ascii="Garamond" w:hAnsi="Garamond" w:cs="Times New Roman"/>
          <w:sz w:val="24"/>
          <w:szCs w:val="24"/>
        </w:rPr>
        <w:t>iguron zbatimin e vendimeve të Asamblesë së Përgjithshme e të Këshillit Mbikëqyrës, të legjislacionit dhe të akteve të brendshme të Shoqërisë;</w:t>
      </w:r>
    </w:p>
    <w:p w14:paraId="328C6064"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gj) </w:t>
      </w:r>
      <w:r w:rsidR="00635516" w:rsidRPr="00AB119F">
        <w:rPr>
          <w:rFonts w:ascii="Garamond" w:hAnsi="Garamond" w:cs="Times New Roman"/>
          <w:sz w:val="24"/>
          <w:szCs w:val="24"/>
        </w:rPr>
        <w:t>d</w:t>
      </w:r>
      <w:r w:rsidRPr="00AB119F">
        <w:rPr>
          <w:rFonts w:ascii="Garamond" w:hAnsi="Garamond" w:cs="Times New Roman"/>
          <w:sz w:val="24"/>
          <w:szCs w:val="24"/>
        </w:rPr>
        <w:t>etyra të tjera të parashikuara n</w:t>
      </w:r>
      <w:r w:rsidR="00635516" w:rsidRPr="00AB119F">
        <w:rPr>
          <w:rFonts w:ascii="Garamond" w:hAnsi="Garamond" w:cs="Times New Roman"/>
          <w:sz w:val="24"/>
          <w:szCs w:val="24"/>
        </w:rPr>
        <w:t>ga ky ligj dhe aktet nënligjore</w:t>
      </w:r>
      <w:r w:rsidRPr="00AB119F">
        <w:rPr>
          <w:rFonts w:ascii="Garamond" w:hAnsi="Garamond" w:cs="Times New Roman"/>
          <w:sz w:val="24"/>
          <w:szCs w:val="24"/>
        </w:rPr>
        <w:t xml:space="preserve"> në zbatim të tij, legjislacioni tregtar në fuqi, statuti i Shoqërisë dhe akte të tjera të brendshme të Shoqërisë. </w:t>
      </w:r>
    </w:p>
    <w:p w14:paraId="4E5AAF20" w14:textId="77777777" w:rsidR="00792928" w:rsidRPr="00AB119F" w:rsidRDefault="00635516"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Administratori është i detyruar të sigurojë ngritjen, ruajtjen dhe funksionimin e infrastrukturës kiberne</w:t>
      </w:r>
      <w:r w:rsidR="009B12B7" w:rsidRPr="00AB119F">
        <w:rPr>
          <w:rFonts w:ascii="Garamond" w:hAnsi="Garamond" w:cs="Times New Roman"/>
          <w:sz w:val="24"/>
          <w:szCs w:val="24"/>
        </w:rPr>
        <w:t>tike dhe digjitale të Shoqërisë</w:t>
      </w:r>
      <w:r w:rsidR="00792928" w:rsidRPr="00AB119F">
        <w:rPr>
          <w:rFonts w:ascii="Garamond" w:hAnsi="Garamond" w:cs="Times New Roman"/>
          <w:sz w:val="24"/>
          <w:szCs w:val="24"/>
        </w:rPr>
        <w:t xml:space="preserve"> në përputhje me parashikimet e këtij ligji. </w:t>
      </w:r>
    </w:p>
    <w:p w14:paraId="07FD2D74" w14:textId="77777777" w:rsidR="00792928" w:rsidRPr="00AB119F" w:rsidRDefault="00792928" w:rsidP="00AB119F">
      <w:pPr>
        <w:spacing w:after="0" w:line="240" w:lineRule="auto"/>
        <w:ind w:firstLine="284"/>
        <w:jc w:val="both"/>
        <w:rPr>
          <w:rFonts w:ascii="Garamond" w:hAnsi="Garamond" w:cs="Times New Roman"/>
          <w:sz w:val="24"/>
          <w:szCs w:val="24"/>
        </w:rPr>
      </w:pPr>
    </w:p>
    <w:p w14:paraId="16C571EB"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22</w:t>
      </w:r>
    </w:p>
    <w:p w14:paraId="2FAFEF62"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Personeli</w:t>
      </w:r>
    </w:p>
    <w:p w14:paraId="0B7F401F" w14:textId="77777777" w:rsidR="00792928" w:rsidRPr="00AB119F" w:rsidRDefault="00792928" w:rsidP="00AB119F">
      <w:pPr>
        <w:spacing w:after="0" w:line="240" w:lineRule="auto"/>
        <w:ind w:firstLine="284"/>
        <w:jc w:val="both"/>
        <w:rPr>
          <w:rFonts w:ascii="Garamond" w:hAnsi="Garamond" w:cs="Times New Roman"/>
          <w:sz w:val="24"/>
          <w:szCs w:val="24"/>
        </w:rPr>
      </w:pPr>
    </w:p>
    <w:p w14:paraId="2BCB9D9C"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Struktura dhe organika e Shoqërisë miratohen nga Këshilli Mbikëqyrës.</w:t>
      </w:r>
    </w:p>
    <w:p w14:paraId="3D6A33ED"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Marrëdhëniet e punës së personelit të Shoqërisë rregullohen në përputhje me dispozitat e Kodit të Punës të Republikës së Shqipërisë dhe aktet e brendshme rregullatore të Shoqërisë.</w:t>
      </w:r>
    </w:p>
    <w:p w14:paraId="2E56E52A" w14:textId="723B99B9"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Kriteret specifike të emërimit të personelit përcaktohen në aktet e brendshme të Shoqërisë.</w:t>
      </w:r>
      <w:r w:rsidR="008573FA">
        <w:rPr>
          <w:rFonts w:ascii="Garamond" w:hAnsi="Garamond" w:cs="Times New Roman"/>
          <w:sz w:val="24"/>
          <w:szCs w:val="24"/>
        </w:rPr>
        <w:t xml:space="preserve"> </w:t>
      </w:r>
    </w:p>
    <w:p w14:paraId="56A23C78"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 xml:space="preserve">I gjithë personeli i Shoqërisë, pavarësisht funksionit dhe pozicionit që ka, ka detyrimin të respektojë normat dhe standardet e sigurisë, të konfidencialitetit dhe të sekretit tregtar e shtetëror. </w:t>
      </w:r>
    </w:p>
    <w:p w14:paraId="28F6BAFC"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5. </w:t>
      </w:r>
      <w:r w:rsidR="00792928" w:rsidRPr="00AB119F">
        <w:rPr>
          <w:rFonts w:ascii="Garamond" w:hAnsi="Garamond" w:cs="Times New Roman"/>
          <w:sz w:val="24"/>
          <w:szCs w:val="24"/>
        </w:rPr>
        <w:t>Organet drejtuese të Shoqërisë kujdesen për trajnimin e vazhdueshëm të personelit për mbarëvajtjen dhe zhvillimin e veprimtarisë së Shoqërisë.</w:t>
      </w:r>
    </w:p>
    <w:p w14:paraId="1C7024E6"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6. </w:t>
      </w:r>
      <w:r w:rsidR="00792928" w:rsidRPr="00AB119F">
        <w:rPr>
          <w:rFonts w:ascii="Garamond" w:hAnsi="Garamond" w:cs="Times New Roman"/>
          <w:sz w:val="24"/>
          <w:szCs w:val="24"/>
        </w:rPr>
        <w:t xml:space="preserve">Ndalohet punësimi i një personi të dënuar me vendim të formës së prerë për pjesëmarrje ose financim në grup të strukturuar kriminal, organizatë kriminale, bandë të armatosur, organizatë terroriste, pastrim parash ose financim të terrorizmit, vepra me qëllime terroriste ose vepra penale të lidhura me veprimtari terroriste, gjenocid, torturë, vrasje, akte të tjera të dhunshme, vepra penale kundër rendit dhe sigurisë publike, armëmbajtje pa leje, tregti të paligjshme armësh, krime ushtarake apo sulme kibernetike. </w:t>
      </w:r>
    </w:p>
    <w:p w14:paraId="15444CBF"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7.</w:t>
      </w:r>
      <w:r w:rsidR="001945C9" w:rsidRPr="00AB119F">
        <w:rPr>
          <w:rFonts w:ascii="Garamond" w:hAnsi="Garamond" w:cs="Times New Roman"/>
          <w:sz w:val="24"/>
          <w:szCs w:val="24"/>
        </w:rPr>
        <w:t xml:space="preserve"> </w:t>
      </w:r>
      <w:r w:rsidRPr="00AB119F">
        <w:rPr>
          <w:rFonts w:ascii="Garamond" w:hAnsi="Garamond" w:cs="Times New Roman"/>
          <w:sz w:val="24"/>
          <w:szCs w:val="24"/>
        </w:rPr>
        <w:t>Shoqëria</w:t>
      </w:r>
      <w:r w:rsidR="001945C9" w:rsidRPr="00AB119F">
        <w:rPr>
          <w:rFonts w:ascii="Garamond" w:hAnsi="Garamond" w:cs="Times New Roman"/>
          <w:sz w:val="24"/>
          <w:szCs w:val="24"/>
        </w:rPr>
        <w:t xml:space="preserve"> kryen kontrolle të vazhdueshme</w:t>
      </w:r>
      <w:r w:rsidRPr="00AB119F">
        <w:rPr>
          <w:rFonts w:ascii="Garamond" w:hAnsi="Garamond" w:cs="Times New Roman"/>
          <w:sz w:val="24"/>
          <w:szCs w:val="24"/>
        </w:rPr>
        <w:t xml:space="preserve"> edhe pas punësimit të personelit lidhur me përputhshmërinë ligjore të të punësuarve të saj. </w:t>
      </w:r>
    </w:p>
    <w:p w14:paraId="7840EFE9" w14:textId="5B26AF03"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8. </w:t>
      </w:r>
      <w:r w:rsidR="00792928" w:rsidRPr="00AB119F">
        <w:rPr>
          <w:rFonts w:ascii="Garamond" w:hAnsi="Garamond" w:cs="Times New Roman"/>
          <w:sz w:val="24"/>
          <w:szCs w:val="24"/>
        </w:rPr>
        <w:t>Shoqëria mund të angazhojë personel të përkohshëm ose ekspertizë të jashtme për pjesë të veprimtarisë së saj, të cilën nuk mund ta plotësojë me stafin në dispozicion. Personat e</w:t>
      </w:r>
      <w:r w:rsidR="008573FA">
        <w:rPr>
          <w:rFonts w:ascii="Garamond" w:hAnsi="Garamond" w:cs="Times New Roman"/>
          <w:sz w:val="24"/>
          <w:szCs w:val="24"/>
        </w:rPr>
        <w:t xml:space="preserve"> </w:t>
      </w:r>
      <w:r w:rsidR="00792928" w:rsidRPr="00AB119F">
        <w:rPr>
          <w:rFonts w:ascii="Garamond" w:hAnsi="Garamond" w:cs="Times New Roman"/>
          <w:sz w:val="24"/>
          <w:szCs w:val="24"/>
        </w:rPr>
        <w:t>angazhuar duhet të plotësojnë kriteret e par</w:t>
      </w:r>
      <w:r w:rsidRPr="00AB119F">
        <w:rPr>
          <w:rFonts w:ascii="Garamond" w:hAnsi="Garamond" w:cs="Times New Roman"/>
          <w:sz w:val="24"/>
          <w:szCs w:val="24"/>
        </w:rPr>
        <w:t>ashikuara nga aktet e brendshme</w:t>
      </w:r>
      <w:r w:rsidR="00792928" w:rsidRPr="00AB119F">
        <w:rPr>
          <w:rFonts w:ascii="Garamond" w:hAnsi="Garamond" w:cs="Times New Roman"/>
          <w:sz w:val="24"/>
          <w:szCs w:val="24"/>
        </w:rPr>
        <w:t xml:space="preserve"> rregullatore të Shoqërisë.</w:t>
      </w:r>
    </w:p>
    <w:p w14:paraId="6E40A425" w14:textId="77777777" w:rsidR="00792928" w:rsidRPr="00AB119F" w:rsidRDefault="00792928" w:rsidP="00AB119F">
      <w:pPr>
        <w:spacing w:after="0" w:line="240" w:lineRule="auto"/>
        <w:ind w:firstLine="284"/>
        <w:jc w:val="both"/>
        <w:rPr>
          <w:rFonts w:ascii="Garamond" w:hAnsi="Garamond" w:cs="Times New Roman"/>
          <w:sz w:val="24"/>
          <w:szCs w:val="24"/>
        </w:rPr>
      </w:pPr>
    </w:p>
    <w:p w14:paraId="40E60BDD"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23</w:t>
      </w:r>
    </w:p>
    <w:p w14:paraId="5461F0D4"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Konflikti i interesit</w:t>
      </w:r>
    </w:p>
    <w:p w14:paraId="4C60E329" w14:textId="77777777" w:rsidR="00792928" w:rsidRPr="00AB119F" w:rsidRDefault="00792928" w:rsidP="00AB119F">
      <w:pPr>
        <w:spacing w:after="0" w:line="240" w:lineRule="auto"/>
        <w:ind w:firstLine="284"/>
        <w:jc w:val="both"/>
        <w:rPr>
          <w:rFonts w:ascii="Garamond" w:hAnsi="Garamond" w:cs="Times New Roman"/>
          <w:sz w:val="24"/>
          <w:szCs w:val="24"/>
        </w:rPr>
      </w:pPr>
    </w:p>
    <w:p w14:paraId="3BF7762F"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Personeli i punësuar në Shoqëri ndalohet të angazhohet në aktivitete private të lidhura me prodhimin, tregtimin ose shpërndarjen e armëve, brenda ose jashtë vendit. Këto aktivitete p</w:t>
      </w:r>
      <w:r w:rsidRPr="00AB119F">
        <w:rPr>
          <w:rFonts w:ascii="Garamond" w:hAnsi="Garamond" w:cs="Times New Roman"/>
          <w:sz w:val="24"/>
          <w:szCs w:val="24"/>
        </w:rPr>
        <w:t>ërfshijnë, por nuk kufizohen në</w:t>
      </w:r>
      <w:r w:rsidR="00792928" w:rsidRPr="00AB119F">
        <w:rPr>
          <w:rFonts w:ascii="Garamond" w:hAnsi="Garamond" w:cs="Times New Roman"/>
          <w:sz w:val="24"/>
          <w:szCs w:val="24"/>
        </w:rPr>
        <w:t xml:space="preserve"> dypunësimin në shoqëri të tjera private të armëve, lidhjen e kontratave private për prodhimin ose tregtimin e armëve, si dhe dhën</w:t>
      </w:r>
      <w:r w:rsidRPr="00AB119F">
        <w:rPr>
          <w:rFonts w:ascii="Garamond" w:hAnsi="Garamond" w:cs="Times New Roman"/>
          <w:sz w:val="24"/>
          <w:szCs w:val="24"/>
        </w:rPr>
        <w:t>ien e shërbimeve të konsulencës</w:t>
      </w:r>
      <w:r w:rsidR="00792928" w:rsidRPr="00AB119F">
        <w:rPr>
          <w:rFonts w:ascii="Garamond" w:hAnsi="Garamond" w:cs="Times New Roman"/>
          <w:sz w:val="24"/>
          <w:szCs w:val="24"/>
        </w:rPr>
        <w:t xml:space="preserve"> lidhur me industrinë e armëve. </w:t>
      </w:r>
    </w:p>
    <w:p w14:paraId="1F7DBE32"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 xml:space="preserve">Në rastin e shkëputjes së marrëdhënies së punës me Shoqërinë, punonjësi është i ndaluar të angazhohet në një aktivitet konkurrues me veprimtarinë e Shoqërisë për një periudhë pesëvjeçare nga data e shkëputjes së marrëdhënies së punës. </w:t>
      </w:r>
    </w:p>
    <w:p w14:paraId="35F644D4" w14:textId="77777777" w:rsidR="00792928" w:rsidRPr="00AB119F" w:rsidRDefault="00792928" w:rsidP="00AB119F">
      <w:pPr>
        <w:spacing w:after="0" w:line="240" w:lineRule="auto"/>
        <w:ind w:firstLine="284"/>
        <w:jc w:val="both"/>
        <w:rPr>
          <w:rFonts w:ascii="Garamond" w:hAnsi="Garamond" w:cs="Times New Roman"/>
          <w:sz w:val="24"/>
          <w:szCs w:val="24"/>
        </w:rPr>
      </w:pPr>
    </w:p>
    <w:p w14:paraId="43BB497D"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24</w:t>
      </w:r>
    </w:p>
    <w:p w14:paraId="02FF1D66"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Të dhënat konfidenciale</w:t>
      </w:r>
    </w:p>
    <w:p w14:paraId="1017957E" w14:textId="77777777" w:rsidR="00792928" w:rsidRPr="00AB119F" w:rsidRDefault="00792928" w:rsidP="00AB119F">
      <w:pPr>
        <w:spacing w:after="0" w:line="240" w:lineRule="auto"/>
        <w:ind w:firstLine="284"/>
        <w:jc w:val="both"/>
        <w:rPr>
          <w:rFonts w:ascii="Garamond" w:hAnsi="Garamond" w:cs="Times New Roman"/>
          <w:sz w:val="24"/>
          <w:szCs w:val="24"/>
        </w:rPr>
      </w:pPr>
    </w:p>
    <w:p w14:paraId="73CEC888"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Në funksion të zbatimit të politikave të mbrojtjes e të sigurisë, aktivitetet e Shoqërisë do të ndahen në dy kategori:</w:t>
      </w:r>
    </w:p>
    <w:p w14:paraId="5EEFFE5E"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a) </w:t>
      </w:r>
      <w:r w:rsidR="00792928" w:rsidRPr="00AB119F">
        <w:rPr>
          <w:rFonts w:ascii="Garamond" w:hAnsi="Garamond" w:cs="Times New Roman"/>
          <w:sz w:val="24"/>
          <w:szCs w:val="24"/>
        </w:rPr>
        <w:t>aktivitete të klasifikuara që përfshijnë çdo veprim, dokument ose proces që përmban informacion sensitiv, i cili duhet të trajtohe</w:t>
      </w:r>
      <w:r w:rsidRPr="00AB119F">
        <w:rPr>
          <w:rFonts w:ascii="Garamond" w:hAnsi="Garamond" w:cs="Times New Roman"/>
          <w:sz w:val="24"/>
          <w:szCs w:val="24"/>
        </w:rPr>
        <w:t>t me kujdes dhe të klasifikohet</w:t>
      </w:r>
      <w:r w:rsidR="00792928" w:rsidRPr="00AB119F">
        <w:rPr>
          <w:rFonts w:ascii="Garamond" w:hAnsi="Garamond" w:cs="Times New Roman"/>
          <w:sz w:val="24"/>
          <w:szCs w:val="24"/>
        </w:rPr>
        <w:t xml:space="preserve"> sipas kërkesave të këtij ligji;</w:t>
      </w:r>
    </w:p>
    <w:p w14:paraId="37FE4AD1"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b) </w:t>
      </w:r>
      <w:r w:rsidR="00792928" w:rsidRPr="00AB119F">
        <w:rPr>
          <w:rFonts w:ascii="Garamond" w:hAnsi="Garamond" w:cs="Times New Roman"/>
          <w:sz w:val="24"/>
          <w:szCs w:val="24"/>
        </w:rPr>
        <w:t>aktivitete të paklasifikuara që përfshijnë veprimet e zakonshme të Shoqërisë, që nuk përmbajnë informacion sensitiv e nuk klasifikohen.</w:t>
      </w:r>
    </w:p>
    <w:p w14:paraId="318918A1" w14:textId="1C3B23FA"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Aktivitetet klasifikohen në përputhje me legjislacionin në fuqi për informacionin e klasifikuar</w:t>
      </w:r>
      <w:r w:rsidR="008573FA">
        <w:rPr>
          <w:rFonts w:ascii="Garamond" w:hAnsi="Garamond" w:cs="Times New Roman"/>
          <w:sz w:val="24"/>
          <w:szCs w:val="24"/>
        </w:rPr>
        <w:t xml:space="preserve"> </w:t>
      </w:r>
      <w:r w:rsidR="00792928" w:rsidRPr="00AB119F">
        <w:rPr>
          <w:rFonts w:ascii="Garamond" w:hAnsi="Garamond" w:cs="Times New Roman"/>
          <w:sz w:val="24"/>
          <w:szCs w:val="24"/>
        </w:rPr>
        <w:t xml:space="preserve">dhe procedurat e klasifikuara, si dhe me rregulloren e brendshme të Shoqërisë. </w:t>
      </w:r>
    </w:p>
    <w:p w14:paraId="7382B71F"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Personeli i Shoqërisë, i cili ka administruar informacion të klasifikuar gjatë ushtrimit të veprimtarisë së tij, si edhe pas përfundimit të saj është i detyruar të ruajë konfidencialitetin dhe sekretin tregtar p</w:t>
      </w:r>
      <w:r w:rsidRPr="00AB119F">
        <w:rPr>
          <w:rFonts w:ascii="Garamond" w:hAnsi="Garamond" w:cs="Times New Roman"/>
          <w:sz w:val="24"/>
          <w:szCs w:val="24"/>
        </w:rPr>
        <w:t>ër fakte</w:t>
      </w:r>
      <w:r w:rsidR="00792928" w:rsidRPr="00AB119F">
        <w:rPr>
          <w:rFonts w:ascii="Garamond" w:hAnsi="Garamond" w:cs="Times New Roman"/>
          <w:sz w:val="24"/>
          <w:szCs w:val="24"/>
        </w:rPr>
        <w:t xml:space="preserve"> për të cilat është vënë në dijeni, me përjashtim të rasteve kur ligji parashikon ndryshe. </w:t>
      </w:r>
    </w:p>
    <w:p w14:paraId="78B809E8"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Autoritetet kompetente shtetërore kanë për detyrë t’i përdorin të dhënat tregtare të marra nga Shoqëria vetëm për qëllimet e treguara në kërkesën e tyre për marrje informacioni, duke ruajtur konfidencialitetin rreth tij. Informacioni konfidencial tregtar dhe industrial mund të bëh</w:t>
      </w:r>
      <w:r w:rsidRPr="00AB119F">
        <w:rPr>
          <w:rFonts w:ascii="Garamond" w:hAnsi="Garamond" w:cs="Times New Roman"/>
          <w:sz w:val="24"/>
          <w:szCs w:val="24"/>
        </w:rPr>
        <w:t xml:space="preserve">et publik vetëm sipas kushteve </w:t>
      </w:r>
      <w:r w:rsidR="00792928" w:rsidRPr="00AB119F">
        <w:rPr>
          <w:rFonts w:ascii="Garamond" w:hAnsi="Garamond" w:cs="Times New Roman"/>
          <w:sz w:val="24"/>
          <w:szCs w:val="24"/>
        </w:rPr>
        <w:t>të përcaktuara në legjislacionin në fuqi.</w:t>
      </w:r>
    </w:p>
    <w:p w14:paraId="47610DFB" w14:textId="77777777" w:rsidR="00792928" w:rsidRPr="00AB119F" w:rsidRDefault="00792928" w:rsidP="00AB119F">
      <w:pPr>
        <w:spacing w:after="0" w:line="240" w:lineRule="auto"/>
        <w:ind w:firstLine="284"/>
        <w:jc w:val="both"/>
        <w:rPr>
          <w:rFonts w:ascii="Garamond" w:hAnsi="Garamond" w:cs="Times New Roman"/>
          <w:sz w:val="24"/>
          <w:szCs w:val="24"/>
        </w:rPr>
      </w:pPr>
    </w:p>
    <w:p w14:paraId="71622408"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25</w:t>
      </w:r>
    </w:p>
    <w:p w14:paraId="5D0D3C8B"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Dispozita kalimtare</w:t>
      </w:r>
    </w:p>
    <w:p w14:paraId="5FD8813A" w14:textId="77777777" w:rsidR="00792928" w:rsidRPr="00AB119F" w:rsidRDefault="00792928" w:rsidP="00AB119F">
      <w:pPr>
        <w:spacing w:after="0" w:line="240" w:lineRule="auto"/>
        <w:ind w:firstLine="284"/>
        <w:jc w:val="both"/>
        <w:rPr>
          <w:rFonts w:ascii="Garamond" w:hAnsi="Garamond" w:cs="Times New Roman"/>
          <w:sz w:val="24"/>
          <w:szCs w:val="24"/>
        </w:rPr>
      </w:pPr>
    </w:p>
    <w:p w14:paraId="0FE27B05"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Uzina e Lëndëve Plasëse, Uzina Mekanike Gramsh dhe Kombinati Mekanik Poliçan pushojnë së ekzistuari me përfundimin e proceseve, sipas pikave në vijim të këtij neni.</w:t>
      </w:r>
    </w:p>
    <w:p w14:paraId="7E962656" w14:textId="6CA05454"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Aktivet e ndërmar</w:t>
      </w:r>
      <w:r w:rsidRPr="00AB119F">
        <w:rPr>
          <w:rFonts w:ascii="Garamond" w:hAnsi="Garamond" w:cs="Times New Roman"/>
          <w:sz w:val="24"/>
          <w:szCs w:val="24"/>
        </w:rPr>
        <w:t>rjeve, të përmendura në pikën 1</w:t>
      </w:r>
      <w:r w:rsidR="00792928" w:rsidRPr="00AB119F">
        <w:rPr>
          <w:rFonts w:ascii="Garamond" w:hAnsi="Garamond" w:cs="Times New Roman"/>
          <w:sz w:val="24"/>
          <w:szCs w:val="24"/>
        </w:rPr>
        <w:t xml:space="preserve"> të këtij neni, i transferohen shoqërisë “KAYO” sh.a., në përputhje me përcaktimet e këtij ligji dhe të legjislacionit në fuqi për tregtarët dhe shoqëritë tregtare. Ministri i Mbrojtjes miraton me udhëzim procedurat për zbatimin e kësaj pike.</w:t>
      </w:r>
    </w:p>
    <w:p w14:paraId="6149A1EF"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3. </w:t>
      </w:r>
      <w:r w:rsidR="00792928" w:rsidRPr="00AB119F">
        <w:rPr>
          <w:rFonts w:ascii="Garamond" w:hAnsi="Garamond" w:cs="Times New Roman"/>
          <w:sz w:val="24"/>
          <w:szCs w:val="24"/>
        </w:rPr>
        <w:t>Detyrimet financiare ndaj të tretëve të ndërmarrjeve shtet</w:t>
      </w:r>
      <w:r w:rsidRPr="00AB119F">
        <w:rPr>
          <w:rFonts w:ascii="Garamond" w:hAnsi="Garamond" w:cs="Times New Roman"/>
          <w:sz w:val="24"/>
          <w:szCs w:val="24"/>
        </w:rPr>
        <w:t>ërore, të përmendura në pikën 1</w:t>
      </w:r>
      <w:r w:rsidR="00792928" w:rsidRPr="00AB119F">
        <w:rPr>
          <w:rFonts w:ascii="Garamond" w:hAnsi="Garamond" w:cs="Times New Roman"/>
          <w:sz w:val="24"/>
          <w:szCs w:val="24"/>
        </w:rPr>
        <w:t xml:space="preserve"> të këtij neni, përballohen nga buxheti i shtetit. </w:t>
      </w:r>
    </w:p>
    <w:p w14:paraId="60D62EDB"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4. </w:t>
      </w:r>
      <w:r w:rsidR="00792928" w:rsidRPr="00AB119F">
        <w:rPr>
          <w:rFonts w:ascii="Garamond" w:hAnsi="Garamond" w:cs="Times New Roman"/>
          <w:sz w:val="24"/>
          <w:szCs w:val="24"/>
        </w:rPr>
        <w:t>Autorizohet Këshilli i Ministrave për nxjerrjen e akteve në</w:t>
      </w:r>
      <w:r w:rsidRPr="00AB119F">
        <w:rPr>
          <w:rFonts w:ascii="Garamond" w:hAnsi="Garamond" w:cs="Times New Roman"/>
          <w:sz w:val="24"/>
          <w:szCs w:val="24"/>
        </w:rPr>
        <w:t>nligjore për zbatimin e pikës 3</w:t>
      </w:r>
      <w:r w:rsidR="00792928" w:rsidRPr="00AB119F">
        <w:rPr>
          <w:rFonts w:ascii="Garamond" w:hAnsi="Garamond" w:cs="Times New Roman"/>
          <w:sz w:val="24"/>
          <w:szCs w:val="24"/>
        </w:rPr>
        <w:t xml:space="preserve"> të këtij neni.</w:t>
      </w:r>
    </w:p>
    <w:p w14:paraId="13D06A04" w14:textId="77777777" w:rsidR="00AB119F" w:rsidRDefault="00AB119F" w:rsidP="00AB119F">
      <w:pPr>
        <w:spacing w:after="0" w:line="240" w:lineRule="auto"/>
        <w:ind w:firstLine="284"/>
        <w:jc w:val="center"/>
        <w:rPr>
          <w:rFonts w:ascii="Garamond" w:hAnsi="Garamond" w:cs="Times New Roman"/>
          <w:sz w:val="24"/>
          <w:szCs w:val="24"/>
        </w:rPr>
      </w:pPr>
    </w:p>
    <w:p w14:paraId="3D7FE8DB"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26</w:t>
      </w:r>
    </w:p>
    <w:p w14:paraId="6F14E562"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Dispozita të fundit</w:t>
      </w:r>
    </w:p>
    <w:p w14:paraId="0FB0D9EA" w14:textId="77777777" w:rsidR="00792928" w:rsidRPr="00AB119F" w:rsidRDefault="00792928" w:rsidP="00AB119F">
      <w:pPr>
        <w:spacing w:after="0" w:line="240" w:lineRule="auto"/>
        <w:ind w:firstLine="284"/>
        <w:jc w:val="both"/>
        <w:rPr>
          <w:rFonts w:ascii="Garamond" w:hAnsi="Garamond" w:cs="Times New Roman"/>
          <w:sz w:val="24"/>
          <w:szCs w:val="24"/>
        </w:rPr>
      </w:pPr>
    </w:p>
    <w:p w14:paraId="0EA49C7C"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1. </w:t>
      </w:r>
      <w:r w:rsidR="00792928" w:rsidRPr="00AB119F">
        <w:rPr>
          <w:rFonts w:ascii="Garamond" w:hAnsi="Garamond" w:cs="Times New Roman"/>
          <w:sz w:val="24"/>
          <w:szCs w:val="24"/>
        </w:rPr>
        <w:t>Ngarkohet Ministria e Mbrojtjes, Ministria e Financave, Ministria e Ekonomisë, Kulturës dhe Inovacionit, Shtabi i Përgjithshëm i Forcave të Armatosura dhe Agjencia e Inteligjencës dhe Sigurisë së Mbrojtjes për zbatimin këtij ligji.</w:t>
      </w:r>
    </w:p>
    <w:p w14:paraId="5C13F68B"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2. </w:t>
      </w:r>
      <w:r w:rsidR="00792928" w:rsidRPr="00AB119F">
        <w:rPr>
          <w:rFonts w:ascii="Garamond" w:hAnsi="Garamond" w:cs="Times New Roman"/>
          <w:sz w:val="24"/>
          <w:szCs w:val="24"/>
        </w:rPr>
        <w:t>Ministria përgjegjës</w:t>
      </w:r>
      <w:r w:rsidRPr="00AB119F">
        <w:rPr>
          <w:rFonts w:ascii="Garamond" w:hAnsi="Garamond" w:cs="Times New Roman"/>
          <w:sz w:val="24"/>
          <w:szCs w:val="24"/>
        </w:rPr>
        <w:t>e për mbrojtjen</w:t>
      </w:r>
      <w:r w:rsidR="00792928" w:rsidRPr="00AB119F">
        <w:rPr>
          <w:rFonts w:ascii="Garamond" w:hAnsi="Garamond" w:cs="Times New Roman"/>
          <w:sz w:val="24"/>
          <w:szCs w:val="24"/>
        </w:rPr>
        <w:t xml:space="preserve"> brenda 90 ditëve nga data </w:t>
      </w:r>
      <w:r w:rsidRPr="00AB119F">
        <w:rPr>
          <w:rFonts w:ascii="Garamond" w:hAnsi="Garamond" w:cs="Times New Roman"/>
          <w:sz w:val="24"/>
          <w:szCs w:val="24"/>
        </w:rPr>
        <w:t>e hyrjes në fuqi të këtij ligji</w:t>
      </w:r>
      <w:r w:rsidR="00792928" w:rsidRPr="00AB119F">
        <w:rPr>
          <w:rFonts w:ascii="Garamond" w:hAnsi="Garamond" w:cs="Times New Roman"/>
          <w:sz w:val="24"/>
          <w:szCs w:val="24"/>
        </w:rPr>
        <w:t xml:space="preserve"> ndjek procedurat e nevojshme për:</w:t>
      </w:r>
    </w:p>
    <w:p w14:paraId="04E626DD"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a) </w:t>
      </w:r>
      <w:r w:rsidR="00792928" w:rsidRPr="00AB119F">
        <w:rPr>
          <w:rFonts w:ascii="Garamond" w:hAnsi="Garamond" w:cs="Times New Roman"/>
          <w:sz w:val="24"/>
          <w:szCs w:val="24"/>
        </w:rPr>
        <w:t>sigurimin e kapitalit fillestar;</w:t>
      </w:r>
    </w:p>
    <w:p w14:paraId="0C6DA323"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b) </w:t>
      </w:r>
      <w:r w:rsidR="00792928" w:rsidRPr="00AB119F">
        <w:rPr>
          <w:rFonts w:ascii="Garamond" w:hAnsi="Garamond" w:cs="Times New Roman"/>
          <w:sz w:val="24"/>
          <w:szCs w:val="24"/>
        </w:rPr>
        <w:t>zgjedhjen e anëtarëve të organeve drejtuese të Shoqërisë;</w:t>
      </w:r>
    </w:p>
    <w:p w14:paraId="651827B1"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c) </w:t>
      </w:r>
      <w:r w:rsidR="00792928" w:rsidRPr="00AB119F">
        <w:rPr>
          <w:rFonts w:ascii="Garamond" w:hAnsi="Garamond" w:cs="Times New Roman"/>
          <w:sz w:val="24"/>
          <w:szCs w:val="24"/>
        </w:rPr>
        <w:t>miratimin e statutit të Shoqërisë;</w:t>
      </w:r>
    </w:p>
    <w:p w14:paraId="6AB7910F" w14:textId="77777777" w:rsidR="00792928" w:rsidRPr="00AB119F" w:rsidRDefault="001945C9"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ç) </w:t>
      </w:r>
      <w:r w:rsidR="00792928" w:rsidRPr="00AB119F">
        <w:rPr>
          <w:rFonts w:ascii="Garamond" w:hAnsi="Garamond" w:cs="Times New Roman"/>
          <w:sz w:val="24"/>
          <w:szCs w:val="24"/>
        </w:rPr>
        <w:t>regjistrimin e Shoqërisë pranë regjistrit tregtar.</w:t>
      </w:r>
    </w:p>
    <w:p w14:paraId="1F44CB89" w14:textId="77777777" w:rsidR="00792928" w:rsidRPr="00AB119F" w:rsidRDefault="00792928" w:rsidP="00AB119F">
      <w:pPr>
        <w:spacing w:after="0" w:line="240" w:lineRule="auto"/>
        <w:ind w:firstLine="284"/>
        <w:jc w:val="both"/>
        <w:rPr>
          <w:rFonts w:ascii="Garamond" w:hAnsi="Garamond" w:cs="Times New Roman"/>
          <w:sz w:val="24"/>
          <w:szCs w:val="24"/>
        </w:rPr>
      </w:pPr>
    </w:p>
    <w:p w14:paraId="2D410D81" w14:textId="77777777" w:rsidR="00792928" w:rsidRPr="00AB119F" w:rsidRDefault="00792928" w:rsidP="00AB119F">
      <w:pPr>
        <w:spacing w:after="0" w:line="240" w:lineRule="auto"/>
        <w:ind w:firstLine="284"/>
        <w:jc w:val="center"/>
        <w:rPr>
          <w:rFonts w:ascii="Garamond" w:hAnsi="Garamond" w:cs="Times New Roman"/>
          <w:sz w:val="24"/>
          <w:szCs w:val="24"/>
        </w:rPr>
      </w:pPr>
      <w:r w:rsidRPr="00AB119F">
        <w:rPr>
          <w:rFonts w:ascii="Garamond" w:hAnsi="Garamond" w:cs="Times New Roman"/>
          <w:sz w:val="24"/>
          <w:szCs w:val="24"/>
        </w:rPr>
        <w:t>Neni 27</w:t>
      </w:r>
    </w:p>
    <w:p w14:paraId="33AFD353" w14:textId="77777777" w:rsidR="00792928" w:rsidRPr="00AB119F" w:rsidRDefault="00792928" w:rsidP="00AB119F">
      <w:pPr>
        <w:spacing w:after="0" w:line="240" w:lineRule="auto"/>
        <w:ind w:firstLine="284"/>
        <w:jc w:val="center"/>
        <w:rPr>
          <w:rFonts w:ascii="Garamond" w:hAnsi="Garamond" w:cs="Times New Roman"/>
          <w:b/>
          <w:sz w:val="24"/>
          <w:szCs w:val="24"/>
        </w:rPr>
      </w:pPr>
      <w:r w:rsidRPr="00AB119F">
        <w:rPr>
          <w:rFonts w:ascii="Garamond" w:hAnsi="Garamond" w:cs="Times New Roman"/>
          <w:b/>
          <w:sz w:val="24"/>
          <w:szCs w:val="24"/>
        </w:rPr>
        <w:t>Hyrja në fuqi</w:t>
      </w:r>
    </w:p>
    <w:p w14:paraId="7B4AD93C" w14:textId="77777777" w:rsidR="00792928" w:rsidRPr="00AB119F" w:rsidRDefault="00792928" w:rsidP="00AB119F">
      <w:pPr>
        <w:spacing w:after="0" w:line="240" w:lineRule="auto"/>
        <w:ind w:firstLine="284"/>
        <w:jc w:val="both"/>
        <w:rPr>
          <w:rFonts w:ascii="Garamond" w:hAnsi="Garamond" w:cs="Times New Roman"/>
          <w:sz w:val="24"/>
          <w:szCs w:val="24"/>
        </w:rPr>
      </w:pPr>
    </w:p>
    <w:p w14:paraId="017CDAF2" w14:textId="77777777" w:rsidR="00792928" w:rsidRPr="00AB119F" w:rsidRDefault="00792928" w:rsidP="00AB119F">
      <w:pPr>
        <w:spacing w:after="0" w:line="240" w:lineRule="auto"/>
        <w:ind w:firstLine="284"/>
        <w:jc w:val="both"/>
        <w:rPr>
          <w:rFonts w:ascii="Garamond" w:hAnsi="Garamond" w:cs="Times New Roman"/>
          <w:sz w:val="24"/>
          <w:szCs w:val="24"/>
        </w:rPr>
      </w:pPr>
      <w:r w:rsidRPr="00AB119F">
        <w:rPr>
          <w:rFonts w:ascii="Garamond" w:hAnsi="Garamond" w:cs="Times New Roman"/>
          <w:sz w:val="24"/>
          <w:szCs w:val="24"/>
        </w:rPr>
        <w:t xml:space="preserve">Ky ligj </w:t>
      </w:r>
      <w:r w:rsidR="000C48B6" w:rsidRPr="00AB119F">
        <w:rPr>
          <w:rFonts w:ascii="Garamond" w:hAnsi="Garamond" w:cs="Times New Roman"/>
          <w:sz w:val="24"/>
          <w:szCs w:val="24"/>
        </w:rPr>
        <w:t>në fuqi 15 ditë pas botimit në Fletoren Zyrtare</w:t>
      </w:r>
      <w:r w:rsidRPr="00AB119F">
        <w:rPr>
          <w:rFonts w:ascii="Garamond" w:hAnsi="Garamond" w:cs="Times New Roman"/>
          <w:sz w:val="24"/>
          <w:szCs w:val="24"/>
        </w:rPr>
        <w:t>.</w:t>
      </w:r>
    </w:p>
    <w:p w14:paraId="2DE82B0A" w14:textId="77777777" w:rsidR="00024790" w:rsidRPr="00AB119F" w:rsidRDefault="00024790" w:rsidP="00AB119F">
      <w:pPr>
        <w:spacing w:after="0" w:line="240" w:lineRule="auto"/>
        <w:ind w:firstLine="284"/>
        <w:jc w:val="both"/>
        <w:rPr>
          <w:rFonts w:ascii="Garamond" w:hAnsi="Garamond" w:cs="Times New Roman"/>
          <w:sz w:val="24"/>
          <w:szCs w:val="24"/>
        </w:rPr>
      </w:pPr>
    </w:p>
    <w:p w14:paraId="7311C59B" w14:textId="451689C1" w:rsidR="00976A3C" w:rsidRDefault="00976A3C" w:rsidP="00AB119F">
      <w:pPr>
        <w:spacing w:after="0" w:line="240" w:lineRule="auto"/>
        <w:ind w:firstLine="284"/>
        <w:jc w:val="both"/>
        <w:rPr>
          <w:rFonts w:ascii="Garamond" w:hAnsi="Garamond" w:cs="Times New Roman"/>
          <w:bCs/>
          <w:sz w:val="24"/>
          <w:szCs w:val="24"/>
        </w:rPr>
      </w:pPr>
      <w:r w:rsidRPr="00AB119F">
        <w:rPr>
          <w:rFonts w:ascii="Garamond" w:hAnsi="Garamond" w:cs="Times New Roman"/>
          <w:bCs/>
          <w:sz w:val="24"/>
          <w:szCs w:val="24"/>
        </w:rPr>
        <w:t>Miratuar në datën</w:t>
      </w:r>
      <w:r w:rsidR="00FC6BDD" w:rsidRPr="00AB119F">
        <w:rPr>
          <w:rFonts w:ascii="Garamond" w:hAnsi="Garamond" w:cs="Times New Roman"/>
          <w:bCs/>
          <w:sz w:val="24"/>
          <w:szCs w:val="24"/>
        </w:rPr>
        <w:t xml:space="preserve"> </w:t>
      </w:r>
      <w:r w:rsidR="00280456" w:rsidRPr="00AB119F">
        <w:rPr>
          <w:rFonts w:ascii="Garamond" w:hAnsi="Garamond" w:cs="Times New Roman"/>
          <w:bCs/>
          <w:sz w:val="24"/>
          <w:szCs w:val="24"/>
        </w:rPr>
        <w:t>26</w:t>
      </w:r>
      <w:r w:rsidR="00323264" w:rsidRPr="00AB119F">
        <w:rPr>
          <w:rFonts w:ascii="Garamond" w:hAnsi="Garamond" w:cs="Times New Roman"/>
          <w:bCs/>
          <w:sz w:val="24"/>
          <w:szCs w:val="24"/>
        </w:rPr>
        <w:t>.7</w:t>
      </w:r>
      <w:r w:rsidR="00E611BD" w:rsidRPr="00AB119F">
        <w:rPr>
          <w:rFonts w:ascii="Garamond" w:hAnsi="Garamond" w:cs="Times New Roman"/>
          <w:bCs/>
          <w:sz w:val="24"/>
          <w:szCs w:val="24"/>
        </w:rPr>
        <w:t>.</w:t>
      </w:r>
      <w:r w:rsidR="007748A2" w:rsidRPr="00AB119F">
        <w:rPr>
          <w:rFonts w:ascii="Garamond" w:hAnsi="Garamond" w:cs="Times New Roman"/>
          <w:bCs/>
          <w:sz w:val="24"/>
          <w:szCs w:val="24"/>
        </w:rPr>
        <w:t>202</w:t>
      </w:r>
      <w:r w:rsidR="00F86F45" w:rsidRPr="00AB119F">
        <w:rPr>
          <w:rFonts w:ascii="Garamond" w:hAnsi="Garamond" w:cs="Times New Roman"/>
          <w:bCs/>
          <w:sz w:val="24"/>
          <w:szCs w:val="24"/>
        </w:rPr>
        <w:t>4</w:t>
      </w:r>
      <w:r w:rsidR="002402B6">
        <w:rPr>
          <w:rFonts w:ascii="Garamond" w:hAnsi="Garamond" w:cs="Times New Roman"/>
          <w:bCs/>
          <w:sz w:val="24"/>
          <w:szCs w:val="24"/>
        </w:rPr>
        <w:t>.</w:t>
      </w:r>
    </w:p>
    <w:p w14:paraId="0CAF90E0" w14:textId="77777777" w:rsidR="002402B6" w:rsidRDefault="002402B6" w:rsidP="00AB119F">
      <w:pPr>
        <w:spacing w:after="0" w:line="240" w:lineRule="auto"/>
        <w:ind w:firstLine="284"/>
        <w:jc w:val="both"/>
        <w:rPr>
          <w:rFonts w:ascii="Garamond" w:hAnsi="Garamond" w:cs="Times New Roman"/>
          <w:bCs/>
          <w:color w:val="000000" w:themeColor="text1"/>
          <w:sz w:val="24"/>
          <w:szCs w:val="24"/>
        </w:rPr>
      </w:pPr>
    </w:p>
    <w:p w14:paraId="46559A18" w14:textId="100F3571" w:rsidR="002402B6" w:rsidRPr="002402B6" w:rsidRDefault="002402B6" w:rsidP="00AB119F">
      <w:pPr>
        <w:spacing w:after="0" w:line="240" w:lineRule="auto"/>
        <w:ind w:firstLine="284"/>
        <w:jc w:val="both"/>
        <w:rPr>
          <w:rFonts w:ascii="Garamond" w:hAnsi="Garamond" w:cs="Times New Roman"/>
          <w:b/>
          <w:bCs/>
          <w:color w:val="000000" w:themeColor="text1"/>
          <w:sz w:val="24"/>
          <w:szCs w:val="24"/>
        </w:rPr>
      </w:pPr>
      <w:r w:rsidRPr="002402B6">
        <w:rPr>
          <w:rFonts w:ascii="Garamond" w:hAnsi="Garamond" w:cs="Times New Roman"/>
          <w:b/>
          <w:bCs/>
          <w:color w:val="000000" w:themeColor="text1"/>
          <w:sz w:val="24"/>
          <w:szCs w:val="24"/>
        </w:rPr>
        <w:t xml:space="preserve">Shpallur me dekretin nr. </w:t>
      </w:r>
      <w:r w:rsidR="009C760D">
        <w:rPr>
          <w:rFonts w:ascii="Garamond" w:hAnsi="Garamond" w:cs="Times New Roman"/>
          <w:b/>
          <w:bCs/>
          <w:color w:val="000000" w:themeColor="text1"/>
          <w:sz w:val="24"/>
          <w:szCs w:val="24"/>
        </w:rPr>
        <w:t xml:space="preserve">302, </w:t>
      </w:r>
      <w:r w:rsidR="009C760D" w:rsidRPr="002402B6">
        <w:rPr>
          <w:rFonts w:ascii="Garamond" w:hAnsi="Garamond" w:cs="Times New Roman"/>
          <w:b/>
          <w:bCs/>
          <w:color w:val="000000" w:themeColor="text1"/>
          <w:sz w:val="24"/>
          <w:szCs w:val="24"/>
        </w:rPr>
        <w:t>datë</w:t>
      </w:r>
      <w:r w:rsidR="009C760D">
        <w:rPr>
          <w:rFonts w:ascii="Garamond" w:hAnsi="Garamond" w:cs="Times New Roman"/>
          <w:b/>
          <w:bCs/>
          <w:color w:val="000000" w:themeColor="text1"/>
          <w:sz w:val="24"/>
          <w:szCs w:val="24"/>
        </w:rPr>
        <w:t xml:space="preserve"> 6.8.2024</w:t>
      </w:r>
      <w:r w:rsidRPr="002402B6">
        <w:rPr>
          <w:rFonts w:ascii="Garamond" w:hAnsi="Garamond" w:cs="Times New Roman"/>
          <w:b/>
          <w:bCs/>
          <w:color w:val="000000" w:themeColor="text1"/>
          <w:sz w:val="24"/>
          <w:szCs w:val="24"/>
        </w:rPr>
        <w:t xml:space="preserve">, të </w:t>
      </w:r>
      <w:r w:rsidR="00BA0E8D">
        <w:rPr>
          <w:rFonts w:ascii="Garamond" w:hAnsi="Garamond" w:cs="Times New Roman"/>
          <w:b/>
          <w:bCs/>
          <w:color w:val="000000" w:themeColor="text1"/>
          <w:sz w:val="24"/>
          <w:szCs w:val="24"/>
        </w:rPr>
        <w:t>P</w:t>
      </w:r>
      <w:bookmarkStart w:id="0" w:name="_GoBack"/>
      <w:bookmarkEnd w:id="0"/>
      <w:r w:rsidRPr="002402B6">
        <w:rPr>
          <w:rFonts w:ascii="Garamond" w:hAnsi="Garamond" w:cs="Times New Roman"/>
          <w:b/>
          <w:bCs/>
          <w:color w:val="000000" w:themeColor="text1"/>
          <w:sz w:val="24"/>
          <w:szCs w:val="24"/>
        </w:rPr>
        <w:t xml:space="preserve">residentit të Republikës së Shqipërisë, Bajram Begaj. </w:t>
      </w:r>
    </w:p>
    <w:p w14:paraId="0BD6C299" w14:textId="77777777" w:rsidR="00200D3D" w:rsidRPr="00AB119F" w:rsidRDefault="00200D3D" w:rsidP="00AB119F">
      <w:pPr>
        <w:spacing w:after="0" w:line="240" w:lineRule="auto"/>
        <w:ind w:firstLine="284"/>
        <w:rPr>
          <w:rFonts w:ascii="Garamond" w:eastAsia="Times New Roman" w:hAnsi="Garamond" w:cs="Times New Roman"/>
          <w:sz w:val="24"/>
          <w:szCs w:val="24"/>
        </w:rPr>
      </w:pPr>
    </w:p>
    <w:sectPr w:rsidR="00200D3D" w:rsidRPr="00AB119F"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FF439" w14:textId="77777777" w:rsidR="00BA0E8D" w:rsidRDefault="00BA0E8D" w:rsidP="00420682">
      <w:pPr>
        <w:spacing w:after="0" w:line="240" w:lineRule="auto"/>
      </w:pPr>
      <w:r>
        <w:separator/>
      </w:r>
    </w:p>
  </w:endnote>
  <w:endnote w:type="continuationSeparator" w:id="0">
    <w:p w14:paraId="02C834FF" w14:textId="77777777" w:rsidR="00BA0E8D" w:rsidRDefault="00BA0E8D" w:rsidP="00420682">
      <w:pPr>
        <w:spacing w:after="0" w:line="240" w:lineRule="auto"/>
      </w:pPr>
      <w:r>
        <w:continuationSeparator/>
      </w:r>
    </w:p>
  </w:endnote>
  <w:endnote w:type="continuationNotice" w:id="1">
    <w:p w14:paraId="54992371" w14:textId="77777777" w:rsidR="00BA0E8D" w:rsidRDefault="00BA0E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90B8C" w14:textId="77777777" w:rsidR="00BA0E8D" w:rsidRDefault="00BA0E8D">
    <w:pPr>
      <w:pStyle w:val="Footer"/>
      <w:jc w:val="center"/>
    </w:pPr>
  </w:p>
  <w:p w14:paraId="159CAF49" w14:textId="77777777" w:rsidR="00BA0E8D" w:rsidRDefault="00BA0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9C2FF" w14:textId="77777777" w:rsidR="00BA0E8D" w:rsidRDefault="00BA0E8D" w:rsidP="00420682">
      <w:pPr>
        <w:spacing w:after="0" w:line="240" w:lineRule="auto"/>
      </w:pPr>
      <w:r>
        <w:separator/>
      </w:r>
    </w:p>
  </w:footnote>
  <w:footnote w:type="continuationSeparator" w:id="0">
    <w:p w14:paraId="5318FFDF" w14:textId="77777777" w:rsidR="00BA0E8D" w:rsidRDefault="00BA0E8D" w:rsidP="00420682">
      <w:pPr>
        <w:spacing w:after="0" w:line="240" w:lineRule="auto"/>
      </w:pPr>
      <w:r>
        <w:continuationSeparator/>
      </w:r>
    </w:p>
  </w:footnote>
  <w:footnote w:type="continuationNotice" w:id="1">
    <w:p w14:paraId="4E2DD9E6" w14:textId="77777777" w:rsidR="00BA0E8D" w:rsidRDefault="00BA0E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66638"/>
    <w:rsid w:val="00072080"/>
    <w:rsid w:val="000765C2"/>
    <w:rsid w:val="00082266"/>
    <w:rsid w:val="00091A46"/>
    <w:rsid w:val="0009415D"/>
    <w:rsid w:val="00096985"/>
    <w:rsid w:val="00096F02"/>
    <w:rsid w:val="00097617"/>
    <w:rsid w:val="000A17F0"/>
    <w:rsid w:val="000A1E47"/>
    <w:rsid w:val="000A3B4D"/>
    <w:rsid w:val="000A6B3D"/>
    <w:rsid w:val="000B3F8E"/>
    <w:rsid w:val="000B5AFE"/>
    <w:rsid w:val="000C48B6"/>
    <w:rsid w:val="000D199E"/>
    <w:rsid w:val="000E268C"/>
    <w:rsid w:val="000E32F6"/>
    <w:rsid w:val="000E4CA8"/>
    <w:rsid w:val="000E595D"/>
    <w:rsid w:val="000E5BA6"/>
    <w:rsid w:val="000F482E"/>
    <w:rsid w:val="00104F2A"/>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45C9"/>
    <w:rsid w:val="001960B2"/>
    <w:rsid w:val="00196247"/>
    <w:rsid w:val="001A1919"/>
    <w:rsid w:val="001A245B"/>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E4AD5"/>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21AAC"/>
    <w:rsid w:val="00223BC9"/>
    <w:rsid w:val="00223F53"/>
    <w:rsid w:val="00224329"/>
    <w:rsid w:val="00225DD1"/>
    <w:rsid w:val="00233280"/>
    <w:rsid w:val="00234BD8"/>
    <w:rsid w:val="002402B6"/>
    <w:rsid w:val="0024206A"/>
    <w:rsid w:val="00243B60"/>
    <w:rsid w:val="00247DF1"/>
    <w:rsid w:val="00250F7F"/>
    <w:rsid w:val="00254672"/>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2998"/>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97BB3"/>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1672"/>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4F48"/>
    <w:rsid w:val="00496497"/>
    <w:rsid w:val="004A5884"/>
    <w:rsid w:val="004A5DE6"/>
    <w:rsid w:val="004B12D2"/>
    <w:rsid w:val="004B6ED9"/>
    <w:rsid w:val="004C20B0"/>
    <w:rsid w:val="004C2DFD"/>
    <w:rsid w:val="004C47EB"/>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45601"/>
    <w:rsid w:val="00550FA3"/>
    <w:rsid w:val="00552AF2"/>
    <w:rsid w:val="0055575B"/>
    <w:rsid w:val="00555963"/>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B775A"/>
    <w:rsid w:val="005C1F7E"/>
    <w:rsid w:val="005D05F3"/>
    <w:rsid w:val="005D15D9"/>
    <w:rsid w:val="005D1794"/>
    <w:rsid w:val="005F00A8"/>
    <w:rsid w:val="005F010E"/>
    <w:rsid w:val="00602362"/>
    <w:rsid w:val="0060535D"/>
    <w:rsid w:val="006066FA"/>
    <w:rsid w:val="0061141E"/>
    <w:rsid w:val="00614273"/>
    <w:rsid w:val="0062077A"/>
    <w:rsid w:val="00621A17"/>
    <w:rsid w:val="00623F4C"/>
    <w:rsid w:val="00635516"/>
    <w:rsid w:val="006465EF"/>
    <w:rsid w:val="00646924"/>
    <w:rsid w:val="00647466"/>
    <w:rsid w:val="00651D0E"/>
    <w:rsid w:val="00654305"/>
    <w:rsid w:val="00663243"/>
    <w:rsid w:val="00665BB0"/>
    <w:rsid w:val="00670AA2"/>
    <w:rsid w:val="0067406E"/>
    <w:rsid w:val="00677E6C"/>
    <w:rsid w:val="00683C22"/>
    <w:rsid w:val="0068478A"/>
    <w:rsid w:val="00694869"/>
    <w:rsid w:val="00696D19"/>
    <w:rsid w:val="006A2688"/>
    <w:rsid w:val="006A39E1"/>
    <w:rsid w:val="006B02FE"/>
    <w:rsid w:val="006B2143"/>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3E0F"/>
    <w:rsid w:val="00736DC8"/>
    <w:rsid w:val="007403CF"/>
    <w:rsid w:val="00740D48"/>
    <w:rsid w:val="00741ED6"/>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2928"/>
    <w:rsid w:val="00796C5A"/>
    <w:rsid w:val="007A1622"/>
    <w:rsid w:val="007A2A36"/>
    <w:rsid w:val="007A2E0E"/>
    <w:rsid w:val="007A460E"/>
    <w:rsid w:val="007A6FDC"/>
    <w:rsid w:val="007B4156"/>
    <w:rsid w:val="007C083E"/>
    <w:rsid w:val="007C1260"/>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26E67"/>
    <w:rsid w:val="008372DF"/>
    <w:rsid w:val="00840462"/>
    <w:rsid w:val="008420C3"/>
    <w:rsid w:val="008535CB"/>
    <w:rsid w:val="0085472C"/>
    <w:rsid w:val="008573FA"/>
    <w:rsid w:val="00857598"/>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C31"/>
    <w:rsid w:val="008A48E5"/>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12B7"/>
    <w:rsid w:val="009B61B1"/>
    <w:rsid w:val="009C0ABA"/>
    <w:rsid w:val="009C12D6"/>
    <w:rsid w:val="009C52A4"/>
    <w:rsid w:val="009C760D"/>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5418C"/>
    <w:rsid w:val="00A645A6"/>
    <w:rsid w:val="00A7382D"/>
    <w:rsid w:val="00A75385"/>
    <w:rsid w:val="00A7761C"/>
    <w:rsid w:val="00A97B73"/>
    <w:rsid w:val="00AA32E0"/>
    <w:rsid w:val="00AA5367"/>
    <w:rsid w:val="00AA545E"/>
    <w:rsid w:val="00AA7433"/>
    <w:rsid w:val="00AB119F"/>
    <w:rsid w:val="00AB18EF"/>
    <w:rsid w:val="00AB690A"/>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427E"/>
    <w:rsid w:val="00B67778"/>
    <w:rsid w:val="00B67E49"/>
    <w:rsid w:val="00B8668D"/>
    <w:rsid w:val="00B9783F"/>
    <w:rsid w:val="00BA0E8D"/>
    <w:rsid w:val="00BA1706"/>
    <w:rsid w:val="00BA1CAD"/>
    <w:rsid w:val="00BA5571"/>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626D"/>
    <w:rsid w:val="00CA0828"/>
    <w:rsid w:val="00CB0B77"/>
    <w:rsid w:val="00CB13A2"/>
    <w:rsid w:val="00CB1B8E"/>
    <w:rsid w:val="00CC15A1"/>
    <w:rsid w:val="00CC7027"/>
    <w:rsid w:val="00CC7CA2"/>
    <w:rsid w:val="00CD5705"/>
    <w:rsid w:val="00CE2478"/>
    <w:rsid w:val="00CE42A7"/>
    <w:rsid w:val="00CE4E9C"/>
    <w:rsid w:val="00CE5517"/>
    <w:rsid w:val="00CF325B"/>
    <w:rsid w:val="00CF5B26"/>
    <w:rsid w:val="00CF6D0A"/>
    <w:rsid w:val="00CF7D8E"/>
    <w:rsid w:val="00D127E2"/>
    <w:rsid w:val="00D23C4B"/>
    <w:rsid w:val="00D24B56"/>
    <w:rsid w:val="00D3649D"/>
    <w:rsid w:val="00D41916"/>
    <w:rsid w:val="00D45AC2"/>
    <w:rsid w:val="00D45F60"/>
    <w:rsid w:val="00D46E13"/>
    <w:rsid w:val="00D50CA0"/>
    <w:rsid w:val="00D51772"/>
    <w:rsid w:val="00D52992"/>
    <w:rsid w:val="00D5660B"/>
    <w:rsid w:val="00D56C48"/>
    <w:rsid w:val="00D60C6B"/>
    <w:rsid w:val="00D77F1A"/>
    <w:rsid w:val="00D80731"/>
    <w:rsid w:val="00D87B52"/>
    <w:rsid w:val="00D915CA"/>
    <w:rsid w:val="00DA2B84"/>
    <w:rsid w:val="00DA56D4"/>
    <w:rsid w:val="00DB5847"/>
    <w:rsid w:val="00DC03DB"/>
    <w:rsid w:val="00DC0BDC"/>
    <w:rsid w:val="00DC1137"/>
    <w:rsid w:val="00DC34E0"/>
    <w:rsid w:val="00DD492E"/>
    <w:rsid w:val="00DD596F"/>
    <w:rsid w:val="00DD7832"/>
    <w:rsid w:val="00DD7DEF"/>
    <w:rsid w:val="00DE163B"/>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471E"/>
    <w:rsid w:val="00EA0465"/>
    <w:rsid w:val="00EB262A"/>
    <w:rsid w:val="00EC47A4"/>
    <w:rsid w:val="00EC55E7"/>
    <w:rsid w:val="00EC57E8"/>
    <w:rsid w:val="00EC5AA5"/>
    <w:rsid w:val="00EC5B31"/>
    <w:rsid w:val="00ED1ABE"/>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8731B"/>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3E75"/>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1962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C7574E5F2954AD2B8172AF1701E40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2024-08-07T13:02:25Z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2024-08-07T00:00:00Z</Date_x0020_protokolli>
    <Titulli xmlns="0e656187-b300-4fb0-8bf4-3a50f872073c">Për krijimin e shoqërisë shtetërore për prodhimin dhe tregtimin e armëve, municioneve, pajisjeve dhe teknologjive ushtarake</Titulli>
    <Modifikuesi xmlns="0e656187-b300-4fb0-8bf4-3a50f872073c">jorina.kryeziu</Modifikuesi>
    <Nr_x002e__x0020_prot_x0020_QBZ xmlns="0e656187-b300-4fb0-8bf4-3a50f872073c">1457/1</Nr_x002e__x0020_prot_x0020_QBZ>
    <Data_x0020_e_x0020_Modifikimit xmlns="0e656187-b300-4fb0-8bf4-3a50f872073c">2024-08-08T10:16:43Z</Data_x0020_e_x0020_Modifikimit>
    <Dekretuar xmlns="0e656187-b300-4fb0-8bf4-3a50f872073c">false</Dekretuar>
    <Data xmlns="0e656187-b300-4fb0-8bf4-3a50f872073c">2024-07-26T00:00:00Z</Data>
    <Nr_x002e__x0020_protokolli_x0020_i_x0020_aktit xmlns="0e656187-b300-4fb0-8bf4-3a50f872073c">3083/4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C7574E5F2954AD2B8172AF1701E40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FC6E6-7168-4E2D-B40B-0960035B9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A18A5E-C86C-40E9-BA20-54583CB1DA87}">
  <ds:schemaRefs>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1020F9B0-837F-4138-9581-63D1D53EE128}">
  <ds:schemaRefs>
    <ds:schemaRef ds:uri="http://schemas.microsoft.com/sharepoint/v3/contenttype/forms"/>
  </ds:schemaRefs>
</ds:datastoreItem>
</file>

<file path=customXml/itemProps4.xml><?xml version="1.0" encoding="utf-8"?>
<ds:datastoreItem xmlns:ds="http://schemas.openxmlformats.org/officeDocument/2006/customXml" ds:itemID="{8B4127CF-E51A-4D3E-9B5E-05E556F7DA5D}">
  <ds:schemaRefs>
    <ds:schemaRef ds:uri="http://schemas.microsoft.com/sharepoint/v3/contenttype/forms"/>
  </ds:schemaRefs>
</ds:datastoreItem>
</file>

<file path=customXml/itemProps5.xml><?xml version="1.0" encoding="utf-8"?>
<ds:datastoreItem xmlns:ds="http://schemas.openxmlformats.org/officeDocument/2006/customXml" ds:itemID="{2D33C232-978E-4E7C-9472-C2EC09A4E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F22B117-0974-4377-857F-987B3898C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9</Pages>
  <Words>4348</Words>
  <Characters>24789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Për krijimin e shoqërisë shtetërore për prodhimin dhe tregtimin e armëve, municioneve, pajisjeve dhe teknologjive ushtarake</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shtetërore për prodhimin dhe tregtimin e armëve, municioneve, pajisjeve dhe teknologjive ushtarake</dc:title>
  <dc:creator>gazmend.hanku</dc:creator>
  <cp:lastModifiedBy>Valeta Kaftalli</cp:lastModifiedBy>
  <cp:revision>174</cp:revision>
  <cp:lastPrinted>2024-08-01T08:30:00Z</cp:lastPrinted>
  <dcterms:created xsi:type="dcterms:W3CDTF">2024-03-05T14:35:00Z</dcterms:created>
  <dcterms:modified xsi:type="dcterms:W3CDTF">2024-08-08T09:46:00Z</dcterms:modified>
</cp:coreProperties>
</file>