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266F4" w14:textId="77777777" w:rsidR="00420682" w:rsidRPr="00A70FEA" w:rsidRDefault="00420682" w:rsidP="00A70FEA">
      <w:pPr>
        <w:spacing w:after="0" w:line="240" w:lineRule="auto"/>
        <w:jc w:val="center"/>
        <w:rPr>
          <w:rFonts w:ascii="Garamond" w:hAnsi="Garamond" w:cs="Times New Roman"/>
          <w:b/>
          <w:sz w:val="24"/>
          <w:szCs w:val="24"/>
        </w:rPr>
      </w:pPr>
      <w:r w:rsidRPr="00A70FEA">
        <w:rPr>
          <w:rFonts w:ascii="Garamond" w:hAnsi="Garamond" w:cs="Times New Roman"/>
          <w:b/>
          <w:sz w:val="24"/>
          <w:szCs w:val="24"/>
        </w:rPr>
        <w:t>LIGJ</w:t>
      </w:r>
    </w:p>
    <w:p w14:paraId="04448B5E" w14:textId="77777777" w:rsidR="00403755" w:rsidRPr="00A70FEA" w:rsidRDefault="002009A1" w:rsidP="00A70FEA">
      <w:pPr>
        <w:spacing w:after="0" w:line="240" w:lineRule="auto"/>
        <w:jc w:val="center"/>
        <w:rPr>
          <w:rFonts w:ascii="Garamond" w:hAnsi="Garamond" w:cs="Times New Roman"/>
          <w:b/>
          <w:sz w:val="24"/>
          <w:szCs w:val="24"/>
        </w:rPr>
      </w:pPr>
      <w:r w:rsidRPr="00A70FEA">
        <w:rPr>
          <w:rFonts w:ascii="Garamond" w:hAnsi="Garamond" w:cs="Times New Roman"/>
          <w:b/>
          <w:sz w:val="24"/>
          <w:szCs w:val="24"/>
        </w:rPr>
        <w:t>Nr.</w:t>
      </w:r>
      <w:r w:rsidR="00F62A46" w:rsidRPr="00A70FEA">
        <w:rPr>
          <w:rFonts w:ascii="Garamond" w:hAnsi="Garamond" w:cs="Times New Roman"/>
          <w:b/>
          <w:sz w:val="24"/>
          <w:szCs w:val="24"/>
        </w:rPr>
        <w:t xml:space="preserve"> </w:t>
      </w:r>
      <w:r w:rsidR="00475359" w:rsidRPr="00A70FEA">
        <w:rPr>
          <w:rFonts w:ascii="Garamond" w:hAnsi="Garamond" w:cs="Times New Roman"/>
          <w:b/>
          <w:sz w:val="24"/>
          <w:szCs w:val="24"/>
        </w:rPr>
        <w:t>103</w:t>
      </w:r>
      <w:r w:rsidR="007748A2" w:rsidRPr="00A70FEA">
        <w:rPr>
          <w:rFonts w:ascii="Garamond" w:hAnsi="Garamond" w:cs="Times New Roman"/>
          <w:b/>
          <w:sz w:val="24"/>
          <w:szCs w:val="24"/>
        </w:rPr>
        <w:t>/202</w:t>
      </w:r>
      <w:r w:rsidR="00F86F45" w:rsidRPr="00A70FEA">
        <w:rPr>
          <w:rFonts w:ascii="Garamond" w:hAnsi="Garamond" w:cs="Times New Roman"/>
          <w:b/>
          <w:sz w:val="24"/>
          <w:szCs w:val="24"/>
        </w:rPr>
        <w:t>4</w:t>
      </w:r>
      <w:r w:rsidRPr="00A70FEA">
        <w:rPr>
          <w:rFonts w:ascii="Garamond" w:hAnsi="Garamond" w:cs="Times New Roman"/>
          <w:b/>
          <w:sz w:val="24"/>
          <w:szCs w:val="24"/>
        </w:rPr>
        <w:t xml:space="preserve"> </w:t>
      </w:r>
    </w:p>
    <w:p w14:paraId="54A337C4" w14:textId="77777777" w:rsidR="00403755" w:rsidRPr="00A70FEA" w:rsidRDefault="00403755" w:rsidP="00A70FEA">
      <w:pPr>
        <w:spacing w:after="0" w:line="240" w:lineRule="auto"/>
        <w:jc w:val="both"/>
        <w:rPr>
          <w:rFonts w:ascii="Garamond" w:hAnsi="Garamond" w:cs="Times New Roman"/>
          <w:sz w:val="24"/>
          <w:szCs w:val="24"/>
        </w:rPr>
      </w:pPr>
    </w:p>
    <w:p w14:paraId="149F30E6" w14:textId="72A197F8" w:rsidR="00403755" w:rsidRPr="00A70FEA" w:rsidRDefault="009D2027" w:rsidP="00A70FEA">
      <w:pPr>
        <w:spacing w:after="0" w:line="240" w:lineRule="auto"/>
        <w:jc w:val="center"/>
        <w:rPr>
          <w:rFonts w:ascii="Garamond" w:hAnsi="Garamond" w:cs="Times New Roman"/>
          <w:b/>
          <w:sz w:val="24"/>
          <w:szCs w:val="24"/>
        </w:rPr>
      </w:pPr>
      <w:r w:rsidRPr="00A70FEA">
        <w:rPr>
          <w:rFonts w:ascii="Garamond" w:hAnsi="Garamond" w:cs="Times New Roman"/>
          <w:b/>
          <w:sz w:val="24"/>
          <w:szCs w:val="24"/>
        </w:rPr>
        <w:t xml:space="preserve">PËR </w:t>
      </w:r>
      <w:r w:rsidR="00403755" w:rsidRPr="00A70FEA">
        <w:rPr>
          <w:rFonts w:ascii="Garamond" w:hAnsi="Garamond" w:cs="Times New Roman"/>
          <w:b/>
          <w:sz w:val="24"/>
          <w:szCs w:val="24"/>
        </w:rPr>
        <w:t>DISA SHTESA DHE NDRYSHIME NË LIGJIN NR.</w:t>
      </w:r>
      <w:r w:rsidR="00E55797" w:rsidRPr="00A70FEA">
        <w:rPr>
          <w:rFonts w:ascii="Garamond" w:hAnsi="Garamond" w:cs="Times New Roman"/>
          <w:b/>
          <w:sz w:val="24"/>
          <w:szCs w:val="24"/>
        </w:rPr>
        <w:t xml:space="preserve"> </w:t>
      </w:r>
      <w:r w:rsidR="00403755" w:rsidRPr="00A70FEA">
        <w:rPr>
          <w:rFonts w:ascii="Garamond" w:hAnsi="Garamond" w:cs="Times New Roman"/>
          <w:b/>
          <w:sz w:val="24"/>
          <w:szCs w:val="24"/>
        </w:rPr>
        <w:t>72/2</w:t>
      </w:r>
      <w:r w:rsidRPr="00A70FEA">
        <w:rPr>
          <w:rFonts w:ascii="Garamond" w:hAnsi="Garamond" w:cs="Times New Roman"/>
          <w:b/>
          <w:sz w:val="24"/>
          <w:szCs w:val="24"/>
        </w:rPr>
        <w:t>012</w:t>
      </w:r>
      <w:r w:rsidR="00422191">
        <w:rPr>
          <w:rFonts w:ascii="Garamond" w:hAnsi="Garamond" w:cs="Times New Roman"/>
          <w:b/>
          <w:sz w:val="24"/>
          <w:szCs w:val="24"/>
        </w:rPr>
        <w:t>,</w:t>
      </w:r>
      <w:r w:rsidRPr="00A70FEA">
        <w:rPr>
          <w:rFonts w:ascii="Garamond" w:hAnsi="Garamond" w:cs="Times New Roman"/>
          <w:b/>
          <w:sz w:val="24"/>
          <w:szCs w:val="24"/>
        </w:rPr>
        <w:t xml:space="preserve"> </w:t>
      </w:r>
      <w:r w:rsidR="00403755" w:rsidRPr="00A70FEA">
        <w:rPr>
          <w:rFonts w:ascii="Garamond" w:hAnsi="Garamond" w:cs="Times New Roman"/>
          <w:b/>
          <w:sz w:val="24"/>
          <w:szCs w:val="24"/>
        </w:rPr>
        <w:t>“P</w:t>
      </w:r>
      <w:r w:rsidRPr="00A70FEA">
        <w:rPr>
          <w:rFonts w:ascii="Garamond" w:hAnsi="Garamond" w:cs="Times New Roman"/>
          <w:b/>
          <w:sz w:val="24"/>
          <w:szCs w:val="24"/>
        </w:rPr>
        <w:t xml:space="preserve">ËR ORGANIZIMIN DHE FUNKSIONIMIN </w:t>
      </w:r>
      <w:r w:rsidR="00403755" w:rsidRPr="00A70FEA">
        <w:rPr>
          <w:rFonts w:ascii="Garamond" w:hAnsi="Garamond" w:cs="Times New Roman"/>
          <w:b/>
          <w:sz w:val="24"/>
          <w:szCs w:val="24"/>
        </w:rPr>
        <w:t>E INFRASTRUKTURËS KOMBËTARE TË INFORMACIONIT GJEOHAPËSINO</w:t>
      </w:r>
      <w:r w:rsidRPr="00A70FEA">
        <w:rPr>
          <w:rFonts w:ascii="Garamond" w:hAnsi="Garamond" w:cs="Times New Roman"/>
          <w:b/>
          <w:sz w:val="24"/>
          <w:szCs w:val="24"/>
        </w:rPr>
        <w:t xml:space="preserve">R </w:t>
      </w:r>
      <w:r w:rsidR="00403755" w:rsidRPr="00A70FEA">
        <w:rPr>
          <w:rFonts w:ascii="Garamond" w:hAnsi="Garamond" w:cs="Times New Roman"/>
          <w:b/>
          <w:sz w:val="24"/>
          <w:szCs w:val="24"/>
        </w:rPr>
        <w:t>NË REPUBLIKËN E SHQIPËRISË”</w:t>
      </w:r>
      <w:r w:rsidRPr="00A70FEA">
        <w:rPr>
          <w:rStyle w:val="FootnoteReference"/>
          <w:rFonts w:ascii="Garamond" w:hAnsi="Garamond"/>
          <w:b/>
          <w:sz w:val="24"/>
          <w:szCs w:val="24"/>
        </w:rPr>
        <w:footnoteReference w:id="2"/>
      </w:r>
    </w:p>
    <w:p w14:paraId="7C7DAF4C" w14:textId="77777777" w:rsidR="00403755" w:rsidRPr="00A70FEA" w:rsidRDefault="00403755" w:rsidP="00A70FEA">
      <w:pPr>
        <w:spacing w:after="0" w:line="240" w:lineRule="auto"/>
        <w:jc w:val="both"/>
        <w:rPr>
          <w:rFonts w:ascii="Garamond" w:hAnsi="Garamond" w:cs="Times New Roman"/>
          <w:sz w:val="24"/>
          <w:szCs w:val="24"/>
        </w:rPr>
      </w:pPr>
    </w:p>
    <w:p w14:paraId="7CBAE32D" w14:textId="77777777" w:rsidR="009D2027" w:rsidRPr="00A70FEA" w:rsidRDefault="0040375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Në mbështetje të neneve 78, 81, pika 1, dhe 83, pika 1, të Kushtetutës, me propozimin e Këshillit të Ministrave, </w:t>
      </w:r>
    </w:p>
    <w:p w14:paraId="28AA3D32" w14:textId="77777777" w:rsidR="009D2027" w:rsidRPr="00A70FEA" w:rsidRDefault="009D2027" w:rsidP="00A70FEA">
      <w:pPr>
        <w:spacing w:after="0" w:line="240" w:lineRule="auto"/>
        <w:ind w:firstLine="346"/>
        <w:jc w:val="both"/>
        <w:rPr>
          <w:rFonts w:ascii="Garamond" w:hAnsi="Garamond" w:cs="Times New Roman"/>
          <w:sz w:val="24"/>
          <w:szCs w:val="24"/>
        </w:rPr>
      </w:pPr>
    </w:p>
    <w:p w14:paraId="25FA66C8" w14:textId="77777777" w:rsidR="009D2027" w:rsidRPr="00A70FEA" w:rsidRDefault="009D2027" w:rsidP="00A70FEA">
      <w:pPr>
        <w:spacing w:after="0" w:line="240" w:lineRule="auto"/>
        <w:jc w:val="center"/>
        <w:rPr>
          <w:rFonts w:ascii="Garamond" w:hAnsi="Garamond" w:cs="Times New Roman"/>
          <w:sz w:val="24"/>
          <w:szCs w:val="24"/>
        </w:rPr>
      </w:pPr>
      <w:r w:rsidRPr="00A70FEA">
        <w:rPr>
          <w:rFonts w:ascii="Garamond" w:hAnsi="Garamond" w:cs="Times New Roman"/>
          <w:sz w:val="24"/>
          <w:szCs w:val="24"/>
        </w:rPr>
        <w:t>KUVENDI</w:t>
      </w:r>
    </w:p>
    <w:p w14:paraId="1245C24D" w14:textId="77777777" w:rsidR="00403755" w:rsidRPr="00A70FEA" w:rsidRDefault="009D2027" w:rsidP="00A70FEA">
      <w:pPr>
        <w:spacing w:after="0" w:line="240" w:lineRule="auto"/>
        <w:jc w:val="center"/>
        <w:rPr>
          <w:rFonts w:ascii="Garamond" w:hAnsi="Garamond" w:cs="Times New Roman"/>
          <w:sz w:val="24"/>
          <w:szCs w:val="24"/>
        </w:rPr>
      </w:pPr>
      <w:r w:rsidRPr="00A70FEA">
        <w:rPr>
          <w:rFonts w:ascii="Garamond" w:hAnsi="Garamond" w:cs="Times New Roman"/>
          <w:sz w:val="24"/>
          <w:szCs w:val="24"/>
        </w:rPr>
        <w:t>I REPUBLIKËS SË SHQIPËRISË</w:t>
      </w:r>
    </w:p>
    <w:p w14:paraId="193BCDEE" w14:textId="77777777" w:rsidR="00403755" w:rsidRPr="00A70FEA" w:rsidRDefault="00403755" w:rsidP="00A70FEA">
      <w:pPr>
        <w:spacing w:after="0" w:line="240" w:lineRule="auto"/>
        <w:jc w:val="center"/>
        <w:rPr>
          <w:rFonts w:ascii="Garamond" w:hAnsi="Garamond" w:cs="Times New Roman"/>
          <w:sz w:val="24"/>
          <w:szCs w:val="24"/>
        </w:rPr>
      </w:pPr>
    </w:p>
    <w:p w14:paraId="2657E1A7" w14:textId="77777777" w:rsidR="00403755" w:rsidRPr="00A70FEA" w:rsidRDefault="009D2027" w:rsidP="00A70FEA">
      <w:pPr>
        <w:spacing w:after="0" w:line="240" w:lineRule="auto"/>
        <w:jc w:val="center"/>
        <w:rPr>
          <w:rFonts w:ascii="Garamond" w:hAnsi="Garamond" w:cs="Times New Roman"/>
          <w:sz w:val="24"/>
          <w:szCs w:val="24"/>
        </w:rPr>
      </w:pPr>
      <w:r w:rsidRPr="00A70FEA">
        <w:rPr>
          <w:rFonts w:ascii="Garamond" w:hAnsi="Garamond" w:cs="Times New Roman"/>
          <w:sz w:val="24"/>
          <w:szCs w:val="24"/>
        </w:rPr>
        <w:t>VENDOSI:</w:t>
      </w:r>
    </w:p>
    <w:p w14:paraId="1478945E" w14:textId="77777777" w:rsidR="00403755" w:rsidRPr="00A70FEA" w:rsidRDefault="00403755" w:rsidP="00A70FEA">
      <w:pPr>
        <w:spacing w:after="0" w:line="240" w:lineRule="auto"/>
        <w:jc w:val="both"/>
        <w:rPr>
          <w:rFonts w:ascii="Garamond" w:hAnsi="Garamond" w:cs="Times New Roman"/>
          <w:sz w:val="24"/>
          <w:szCs w:val="24"/>
        </w:rPr>
      </w:pPr>
    </w:p>
    <w:p w14:paraId="70E0A5AC" w14:textId="475D3067" w:rsidR="00403755" w:rsidRPr="00A70FEA" w:rsidRDefault="0040375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Në ligjin nr.</w:t>
      </w:r>
      <w:r w:rsidR="009D2027" w:rsidRPr="00A70FEA">
        <w:rPr>
          <w:rFonts w:ascii="Garamond" w:hAnsi="Garamond" w:cs="Times New Roman"/>
          <w:sz w:val="24"/>
          <w:szCs w:val="24"/>
        </w:rPr>
        <w:t xml:space="preserve"> 72/2012</w:t>
      </w:r>
      <w:r w:rsidR="00CA6263">
        <w:rPr>
          <w:rFonts w:ascii="Garamond" w:hAnsi="Garamond" w:cs="Times New Roman"/>
          <w:sz w:val="24"/>
          <w:szCs w:val="24"/>
        </w:rPr>
        <w:t>,</w:t>
      </w:r>
      <w:r w:rsidR="009D2027" w:rsidRPr="00A70FEA">
        <w:rPr>
          <w:rFonts w:ascii="Garamond" w:hAnsi="Garamond" w:cs="Times New Roman"/>
          <w:sz w:val="24"/>
          <w:szCs w:val="24"/>
        </w:rPr>
        <w:t xml:space="preserve"> </w:t>
      </w:r>
      <w:r w:rsidRPr="00A70FEA">
        <w:rPr>
          <w:rFonts w:ascii="Garamond" w:hAnsi="Garamond" w:cs="Times New Roman"/>
          <w:sz w:val="24"/>
          <w:szCs w:val="24"/>
        </w:rPr>
        <w:t xml:space="preserve">“Për organizimin dhe funksionimin e </w:t>
      </w:r>
      <w:r w:rsidR="00C85C3A" w:rsidRPr="00A70FEA">
        <w:rPr>
          <w:rFonts w:ascii="Garamond" w:hAnsi="Garamond" w:cs="Times New Roman"/>
          <w:sz w:val="24"/>
          <w:szCs w:val="24"/>
        </w:rPr>
        <w:t xml:space="preserve">Infrastrukturës Kombëtare </w:t>
      </w:r>
      <w:r w:rsidRPr="00A70FEA">
        <w:rPr>
          <w:rFonts w:ascii="Garamond" w:hAnsi="Garamond" w:cs="Times New Roman"/>
          <w:sz w:val="24"/>
          <w:szCs w:val="24"/>
        </w:rPr>
        <w:t xml:space="preserve">të </w:t>
      </w:r>
      <w:r w:rsidR="00C85C3A" w:rsidRPr="00A70FEA">
        <w:rPr>
          <w:rFonts w:ascii="Garamond" w:hAnsi="Garamond" w:cs="Times New Roman"/>
          <w:sz w:val="24"/>
          <w:szCs w:val="24"/>
        </w:rPr>
        <w:t xml:space="preserve">Informacionit Gjeohapësinor </w:t>
      </w:r>
      <w:r w:rsidRPr="00A70FEA">
        <w:rPr>
          <w:rFonts w:ascii="Garamond" w:hAnsi="Garamond" w:cs="Times New Roman"/>
          <w:sz w:val="24"/>
          <w:szCs w:val="24"/>
        </w:rPr>
        <w:t>në R</w:t>
      </w:r>
      <w:r w:rsidR="009D2027" w:rsidRPr="00A70FEA">
        <w:rPr>
          <w:rFonts w:ascii="Garamond" w:hAnsi="Garamond" w:cs="Times New Roman"/>
          <w:sz w:val="24"/>
          <w:szCs w:val="24"/>
        </w:rPr>
        <w:t>epu</w:t>
      </w:r>
      <w:bookmarkStart w:id="0" w:name="_GoBack"/>
      <w:bookmarkEnd w:id="0"/>
      <w:r w:rsidR="009D2027" w:rsidRPr="00A70FEA">
        <w:rPr>
          <w:rFonts w:ascii="Garamond" w:hAnsi="Garamond" w:cs="Times New Roman"/>
          <w:sz w:val="24"/>
          <w:szCs w:val="24"/>
        </w:rPr>
        <w:t>blikën e Shqipërisë”</w:t>
      </w:r>
      <w:r w:rsidRPr="00A70FEA">
        <w:rPr>
          <w:rFonts w:ascii="Garamond" w:hAnsi="Garamond" w:cs="Times New Roman"/>
          <w:sz w:val="24"/>
          <w:szCs w:val="24"/>
        </w:rPr>
        <w:t xml:space="preserve"> bëhen këto shtesa dhe ndryshime:</w:t>
      </w:r>
    </w:p>
    <w:p w14:paraId="7540BB48" w14:textId="77777777" w:rsidR="00403755" w:rsidRPr="00A70FEA" w:rsidRDefault="00403755" w:rsidP="00A70FEA">
      <w:pPr>
        <w:spacing w:after="0" w:line="240" w:lineRule="auto"/>
        <w:jc w:val="both"/>
        <w:rPr>
          <w:rFonts w:ascii="Garamond" w:hAnsi="Garamond" w:cs="Times New Roman"/>
          <w:sz w:val="24"/>
          <w:szCs w:val="24"/>
        </w:rPr>
      </w:pPr>
    </w:p>
    <w:p w14:paraId="4F5DA67A" w14:textId="77777777" w:rsidR="00403755" w:rsidRPr="00A70FEA" w:rsidRDefault="00403755" w:rsidP="00A70FEA">
      <w:pPr>
        <w:spacing w:after="0" w:line="240" w:lineRule="auto"/>
        <w:jc w:val="center"/>
        <w:rPr>
          <w:rFonts w:ascii="Garamond" w:hAnsi="Garamond" w:cs="Times New Roman"/>
          <w:sz w:val="24"/>
          <w:szCs w:val="24"/>
        </w:rPr>
      </w:pPr>
      <w:r w:rsidRPr="00A70FEA">
        <w:rPr>
          <w:rFonts w:ascii="Garamond" w:hAnsi="Garamond" w:cs="Times New Roman"/>
          <w:sz w:val="24"/>
          <w:szCs w:val="24"/>
        </w:rPr>
        <w:t>Neni 1</w:t>
      </w:r>
    </w:p>
    <w:p w14:paraId="56C870C2" w14:textId="77777777" w:rsidR="00403755" w:rsidRPr="00A70FEA" w:rsidRDefault="00403755" w:rsidP="00A70FEA">
      <w:pPr>
        <w:spacing w:after="0" w:line="240" w:lineRule="auto"/>
        <w:jc w:val="both"/>
        <w:rPr>
          <w:rFonts w:ascii="Garamond" w:hAnsi="Garamond" w:cs="Times New Roman"/>
          <w:sz w:val="24"/>
          <w:szCs w:val="24"/>
        </w:rPr>
      </w:pPr>
    </w:p>
    <w:p w14:paraId="629AA588" w14:textId="77777777" w:rsidR="00403755" w:rsidRPr="00A70FEA" w:rsidRDefault="0040375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Në nenin 3 bëhen shtesat dhe ndryshimet e mëposhtme:</w:t>
      </w:r>
    </w:p>
    <w:p w14:paraId="61CD3130"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1.</w:t>
      </w:r>
      <w:r w:rsidR="00475359" w:rsidRPr="00A70FEA">
        <w:rPr>
          <w:rFonts w:ascii="Garamond" w:hAnsi="Garamond" w:cs="Times New Roman"/>
          <w:sz w:val="24"/>
          <w:szCs w:val="24"/>
        </w:rPr>
        <w:t xml:space="preserve"> </w:t>
      </w:r>
      <w:r w:rsidR="00403755" w:rsidRPr="00A70FEA">
        <w:rPr>
          <w:rFonts w:ascii="Garamond" w:hAnsi="Garamond" w:cs="Times New Roman"/>
          <w:sz w:val="24"/>
          <w:szCs w:val="24"/>
        </w:rPr>
        <w:t>Pas pikës</w:t>
      </w:r>
      <w:r w:rsidRPr="00A70FEA">
        <w:rPr>
          <w:rFonts w:ascii="Garamond" w:hAnsi="Garamond" w:cs="Times New Roman"/>
          <w:sz w:val="24"/>
          <w:szCs w:val="24"/>
        </w:rPr>
        <w:t xml:space="preserve"> 10 shtohen pikat 10/1 dhe 10/2</w:t>
      </w:r>
      <w:r w:rsidR="00403755" w:rsidRPr="00A70FEA">
        <w:rPr>
          <w:rFonts w:ascii="Garamond" w:hAnsi="Garamond" w:cs="Times New Roman"/>
          <w:sz w:val="24"/>
          <w:szCs w:val="24"/>
        </w:rPr>
        <w:t xml:space="preserve"> me këtë përmbajtje:</w:t>
      </w:r>
    </w:p>
    <w:p w14:paraId="17E4F607" w14:textId="77777777" w:rsidR="00403755" w:rsidRPr="00A70FEA" w:rsidRDefault="0040375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“10/1. “Harta bazë” është një hartë që përshkruan apo paraqet informacione gjeohapësinore të realitet</w:t>
      </w:r>
      <w:r w:rsidR="00E55797" w:rsidRPr="00A70FEA">
        <w:rPr>
          <w:rFonts w:ascii="Garamond" w:hAnsi="Garamond" w:cs="Times New Roman"/>
          <w:sz w:val="24"/>
          <w:szCs w:val="24"/>
        </w:rPr>
        <w:t>it fizik të sipërfaqes së tokës</w:t>
      </w:r>
      <w:r w:rsidRPr="00A70FEA">
        <w:rPr>
          <w:rFonts w:ascii="Garamond" w:hAnsi="Garamond" w:cs="Times New Roman"/>
          <w:sz w:val="24"/>
          <w:szCs w:val="24"/>
        </w:rPr>
        <w:t xml:space="preserve"> për të cilën vendosen, përpunohen dhe përditësohen informacione të tjera tematike, sipas temave të </w:t>
      </w:r>
      <w:r w:rsidR="00475359" w:rsidRPr="00A70FEA">
        <w:rPr>
          <w:rFonts w:ascii="Garamond" w:hAnsi="Garamond" w:cs="Times New Roman"/>
          <w:sz w:val="24"/>
          <w:szCs w:val="24"/>
        </w:rPr>
        <w:t>përcaktuara në nenin 11</w:t>
      </w:r>
      <w:r w:rsidRPr="00A70FEA">
        <w:rPr>
          <w:rFonts w:ascii="Garamond" w:hAnsi="Garamond" w:cs="Times New Roman"/>
          <w:sz w:val="24"/>
          <w:szCs w:val="24"/>
        </w:rPr>
        <w:t xml:space="preserve"> të këtij ligji.</w:t>
      </w:r>
    </w:p>
    <w:p w14:paraId="45BF1A1F" w14:textId="0DC11227" w:rsidR="00403755" w:rsidRPr="00A70FEA" w:rsidRDefault="00E5579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10/</w:t>
      </w:r>
      <w:r w:rsidR="00403755" w:rsidRPr="00A70FEA">
        <w:rPr>
          <w:rFonts w:ascii="Garamond" w:hAnsi="Garamond" w:cs="Times New Roman"/>
          <w:sz w:val="24"/>
          <w:szCs w:val="24"/>
        </w:rPr>
        <w:t>2 “</w:t>
      </w:r>
      <w:r w:rsidR="00403755" w:rsidRPr="00A70FEA">
        <w:rPr>
          <w:rFonts w:ascii="Garamond" w:hAnsi="Garamond" w:cs="Times New Roman"/>
          <w:i/>
          <w:sz w:val="24"/>
          <w:szCs w:val="24"/>
        </w:rPr>
        <w:t>Remote Sensing</w:t>
      </w:r>
      <w:r w:rsidR="00403755" w:rsidRPr="00A70FEA">
        <w:rPr>
          <w:rFonts w:ascii="Garamond" w:hAnsi="Garamond" w:cs="Times New Roman"/>
          <w:sz w:val="24"/>
          <w:szCs w:val="24"/>
        </w:rPr>
        <w:t>” është teknologjia shkencore e përftimit të të dhënave‚ paraqitjes dhe njohjes së informacionit mbi sipërfaqen tokësore dhe të objekteve mbi të, pa qenë në kontakt me to. Kjo mundësohet me anë të “kapjes” së ndijimeve (skanimit) dhe regjistrimit të energjisë së rrezatimit të reflektuar dhe të emetuar nga objektet në dhe mbi sipërfaqen tokësore dhe më pas të përpunimit, të analizimit dhe të përdorimit të informacionit të përftuar.”.</w:t>
      </w:r>
    </w:p>
    <w:p w14:paraId="4F59FE36"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2.</w:t>
      </w:r>
      <w:r w:rsidR="00475359" w:rsidRPr="00A70FEA">
        <w:rPr>
          <w:rFonts w:ascii="Garamond" w:hAnsi="Garamond" w:cs="Times New Roman"/>
          <w:sz w:val="24"/>
          <w:szCs w:val="24"/>
        </w:rPr>
        <w:t xml:space="preserve"> </w:t>
      </w:r>
      <w:r w:rsidR="00403755" w:rsidRPr="00A70FEA">
        <w:rPr>
          <w:rFonts w:ascii="Garamond" w:hAnsi="Garamond" w:cs="Times New Roman"/>
          <w:sz w:val="24"/>
          <w:szCs w:val="24"/>
        </w:rPr>
        <w:t>Pika 20 shfuqizohet.</w:t>
      </w:r>
    </w:p>
    <w:p w14:paraId="4A7A4D7C" w14:textId="77777777" w:rsidR="00403755" w:rsidRPr="00A70FEA" w:rsidRDefault="00403755" w:rsidP="00A70FEA">
      <w:pPr>
        <w:spacing w:after="0" w:line="240" w:lineRule="auto"/>
        <w:jc w:val="both"/>
        <w:rPr>
          <w:rFonts w:ascii="Garamond" w:hAnsi="Garamond" w:cs="Times New Roman"/>
          <w:sz w:val="24"/>
          <w:szCs w:val="24"/>
        </w:rPr>
      </w:pPr>
    </w:p>
    <w:p w14:paraId="50FB6F27" w14:textId="77777777" w:rsidR="00403755" w:rsidRPr="00A70FEA" w:rsidRDefault="00403755" w:rsidP="00A70FEA">
      <w:pPr>
        <w:spacing w:after="0" w:line="240" w:lineRule="auto"/>
        <w:jc w:val="center"/>
        <w:rPr>
          <w:rFonts w:ascii="Garamond" w:hAnsi="Garamond" w:cs="Times New Roman"/>
          <w:sz w:val="24"/>
          <w:szCs w:val="24"/>
        </w:rPr>
      </w:pPr>
      <w:r w:rsidRPr="00A70FEA">
        <w:rPr>
          <w:rFonts w:ascii="Garamond" w:hAnsi="Garamond" w:cs="Times New Roman"/>
          <w:sz w:val="24"/>
          <w:szCs w:val="24"/>
        </w:rPr>
        <w:t>Neni 2</w:t>
      </w:r>
    </w:p>
    <w:p w14:paraId="58E41497" w14:textId="77777777" w:rsidR="00403755" w:rsidRPr="00A70FEA" w:rsidRDefault="00403755" w:rsidP="00A70FEA">
      <w:pPr>
        <w:spacing w:after="0" w:line="240" w:lineRule="auto"/>
        <w:jc w:val="both"/>
        <w:rPr>
          <w:rFonts w:ascii="Garamond" w:hAnsi="Garamond" w:cs="Times New Roman"/>
          <w:sz w:val="24"/>
          <w:szCs w:val="24"/>
        </w:rPr>
      </w:pPr>
    </w:p>
    <w:p w14:paraId="40F6D480" w14:textId="77777777" w:rsidR="00403755" w:rsidRPr="00A70FEA" w:rsidRDefault="0040375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Në nenet 6, pika 3, 10, pika 2, 11, pika 3, 13, pikat 1, 2, shkronja “a”, dhe 4, 16, pik</w:t>
      </w:r>
      <w:r w:rsidR="009D2027" w:rsidRPr="00A70FEA">
        <w:rPr>
          <w:rFonts w:ascii="Garamond" w:hAnsi="Garamond" w:cs="Times New Roman"/>
          <w:sz w:val="24"/>
          <w:szCs w:val="24"/>
        </w:rPr>
        <w:t>a 1 dhe 19, pika 3, fjalët “me propozimin e ministrit”, “të propozuar nga ministri” dhe “</w:t>
      </w:r>
      <w:r w:rsidRPr="00A70FEA">
        <w:rPr>
          <w:rFonts w:ascii="Garamond" w:hAnsi="Garamond" w:cs="Times New Roman"/>
          <w:sz w:val="24"/>
          <w:szCs w:val="24"/>
        </w:rPr>
        <w:t>s</w:t>
      </w:r>
      <w:r w:rsidR="009D2027" w:rsidRPr="00A70FEA">
        <w:rPr>
          <w:rFonts w:ascii="Garamond" w:hAnsi="Garamond" w:cs="Times New Roman"/>
          <w:sz w:val="24"/>
          <w:szCs w:val="24"/>
        </w:rPr>
        <w:t>ipas propozimit të ministrit</w:t>
      </w:r>
      <w:r w:rsidRPr="00A70FEA">
        <w:rPr>
          <w:rFonts w:ascii="Garamond" w:hAnsi="Garamond" w:cs="Times New Roman"/>
          <w:sz w:val="24"/>
          <w:szCs w:val="24"/>
        </w:rPr>
        <w:t>” hiqen.</w:t>
      </w:r>
    </w:p>
    <w:p w14:paraId="5842FEB3" w14:textId="77777777" w:rsidR="00403755" w:rsidRPr="00A70FEA" w:rsidRDefault="00403755" w:rsidP="00A70FEA">
      <w:pPr>
        <w:spacing w:after="0" w:line="240" w:lineRule="auto"/>
        <w:jc w:val="both"/>
        <w:rPr>
          <w:rFonts w:ascii="Garamond" w:hAnsi="Garamond" w:cs="Times New Roman"/>
          <w:sz w:val="24"/>
          <w:szCs w:val="24"/>
        </w:rPr>
      </w:pPr>
    </w:p>
    <w:p w14:paraId="1D320ED1" w14:textId="77777777" w:rsidR="00403755" w:rsidRPr="00A70FEA" w:rsidRDefault="00403755" w:rsidP="00A70FEA">
      <w:pPr>
        <w:spacing w:after="0" w:line="240" w:lineRule="auto"/>
        <w:jc w:val="center"/>
        <w:rPr>
          <w:rFonts w:ascii="Garamond" w:hAnsi="Garamond" w:cs="Times New Roman"/>
          <w:sz w:val="24"/>
          <w:szCs w:val="24"/>
        </w:rPr>
      </w:pPr>
      <w:r w:rsidRPr="00A70FEA">
        <w:rPr>
          <w:rFonts w:ascii="Garamond" w:hAnsi="Garamond" w:cs="Times New Roman"/>
          <w:sz w:val="24"/>
          <w:szCs w:val="24"/>
        </w:rPr>
        <w:t>Neni 3</w:t>
      </w:r>
    </w:p>
    <w:p w14:paraId="246F3015" w14:textId="77777777" w:rsidR="00403755" w:rsidRPr="00A70FEA" w:rsidRDefault="00403755" w:rsidP="00A70FEA">
      <w:pPr>
        <w:spacing w:after="0" w:line="240" w:lineRule="auto"/>
        <w:jc w:val="both"/>
        <w:rPr>
          <w:rFonts w:ascii="Garamond" w:hAnsi="Garamond" w:cs="Times New Roman"/>
          <w:sz w:val="24"/>
          <w:szCs w:val="24"/>
        </w:rPr>
      </w:pPr>
    </w:p>
    <w:p w14:paraId="58946C65" w14:textId="77777777" w:rsidR="00403755" w:rsidRPr="00A70FEA" w:rsidRDefault="0040375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Pika 1 </w:t>
      </w:r>
      <w:r w:rsidR="009D2027" w:rsidRPr="00A70FEA">
        <w:rPr>
          <w:rFonts w:ascii="Garamond" w:hAnsi="Garamond" w:cs="Times New Roman"/>
          <w:sz w:val="24"/>
          <w:szCs w:val="24"/>
        </w:rPr>
        <w:t>e nenit 6 ndryshohet si më poshtë</w:t>
      </w:r>
      <w:r w:rsidRPr="00A70FEA">
        <w:rPr>
          <w:rFonts w:ascii="Garamond" w:hAnsi="Garamond" w:cs="Times New Roman"/>
          <w:sz w:val="24"/>
          <w:szCs w:val="24"/>
        </w:rPr>
        <w:t>:</w:t>
      </w:r>
    </w:p>
    <w:p w14:paraId="510F4591" w14:textId="77777777" w:rsidR="00403755" w:rsidRPr="00A70FEA" w:rsidRDefault="0040375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“1. ASIG-u është institucion publik qendror, me personalitet juridik, në varësi të Kryeministrit.”.</w:t>
      </w:r>
    </w:p>
    <w:p w14:paraId="51ECB493" w14:textId="77777777" w:rsidR="00403755" w:rsidRPr="00A70FEA" w:rsidRDefault="00403755" w:rsidP="00A70FEA">
      <w:pPr>
        <w:spacing w:after="0" w:line="240" w:lineRule="auto"/>
        <w:jc w:val="both"/>
        <w:rPr>
          <w:rFonts w:ascii="Garamond" w:hAnsi="Garamond" w:cs="Times New Roman"/>
          <w:sz w:val="24"/>
          <w:szCs w:val="24"/>
        </w:rPr>
      </w:pPr>
    </w:p>
    <w:p w14:paraId="00D850A2" w14:textId="77777777" w:rsidR="00403755" w:rsidRPr="00A70FEA" w:rsidRDefault="00403755" w:rsidP="00A70FEA">
      <w:pPr>
        <w:spacing w:after="0" w:line="240" w:lineRule="auto"/>
        <w:jc w:val="center"/>
        <w:rPr>
          <w:rFonts w:ascii="Garamond" w:hAnsi="Garamond" w:cs="Times New Roman"/>
          <w:sz w:val="24"/>
          <w:szCs w:val="24"/>
        </w:rPr>
      </w:pPr>
      <w:r w:rsidRPr="00A70FEA">
        <w:rPr>
          <w:rFonts w:ascii="Garamond" w:hAnsi="Garamond" w:cs="Times New Roman"/>
          <w:sz w:val="24"/>
          <w:szCs w:val="24"/>
        </w:rPr>
        <w:t>Neni 4</w:t>
      </w:r>
    </w:p>
    <w:p w14:paraId="059A198B" w14:textId="77777777" w:rsidR="00403755" w:rsidRPr="00A70FEA" w:rsidRDefault="00403755" w:rsidP="00A70FEA">
      <w:pPr>
        <w:spacing w:after="0" w:line="240" w:lineRule="auto"/>
        <w:jc w:val="both"/>
        <w:rPr>
          <w:rFonts w:ascii="Garamond" w:hAnsi="Garamond" w:cs="Times New Roman"/>
          <w:sz w:val="24"/>
          <w:szCs w:val="24"/>
        </w:rPr>
      </w:pPr>
    </w:p>
    <w:p w14:paraId="03D28FF1"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Në nenin 7</w:t>
      </w:r>
      <w:r w:rsidR="00403755" w:rsidRPr="00A70FEA">
        <w:rPr>
          <w:rFonts w:ascii="Garamond" w:hAnsi="Garamond" w:cs="Times New Roman"/>
          <w:sz w:val="24"/>
          <w:szCs w:val="24"/>
        </w:rPr>
        <w:t xml:space="preserve"> pas shkronjës “h</w:t>
      </w:r>
      <w:r w:rsidRPr="00A70FEA">
        <w:rPr>
          <w:rFonts w:ascii="Garamond" w:hAnsi="Garamond" w:cs="Times New Roman"/>
          <w:sz w:val="24"/>
          <w:szCs w:val="24"/>
        </w:rPr>
        <w:t>” shtohen shkronjat “i” dhe “j”</w:t>
      </w:r>
      <w:r w:rsidR="00403755" w:rsidRPr="00A70FEA">
        <w:rPr>
          <w:rFonts w:ascii="Garamond" w:hAnsi="Garamond" w:cs="Times New Roman"/>
          <w:sz w:val="24"/>
          <w:szCs w:val="24"/>
        </w:rPr>
        <w:t xml:space="preserve"> me këtë përmbajtje:</w:t>
      </w:r>
    </w:p>
    <w:p w14:paraId="3FE8B021" w14:textId="77777777" w:rsidR="00403755" w:rsidRPr="00A70FEA" w:rsidRDefault="0040375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“i) mbledh, analizon, administron, përpunon me teknologji të avancuar dhe shpërndan informacionin gjeohapësinor të mbledhur me metodat pasive dhe aktive të </w:t>
      </w:r>
      <w:r w:rsidRPr="00A70FEA">
        <w:rPr>
          <w:rFonts w:ascii="Garamond" w:hAnsi="Garamond" w:cs="Times New Roman"/>
          <w:i/>
          <w:sz w:val="24"/>
          <w:szCs w:val="24"/>
        </w:rPr>
        <w:t>Remote Sensing</w:t>
      </w:r>
      <w:r w:rsidRPr="00A70FEA">
        <w:rPr>
          <w:rFonts w:ascii="Garamond" w:hAnsi="Garamond" w:cs="Times New Roman"/>
          <w:sz w:val="24"/>
          <w:szCs w:val="24"/>
        </w:rPr>
        <w:t>-ut;</w:t>
      </w:r>
    </w:p>
    <w:p w14:paraId="5CB9B68F" w14:textId="77777777" w:rsidR="00403755" w:rsidRPr="00A70FEA" w:rsidRDefault="0040375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lastRenderedPageBreak/>
        <w:t xml:space="preserve">j) krijon dhe mirëmban hartën </w:t>
      </w:r>
      <w:r w:rsidR="00475359" w:rsidRPr="00A70FEA">
        <w:rPr>
          <w:rFonts w:ascii="Garamond" w:hAnsi="Garamond" w:cs="Times New Roman"/>
          <w:sz w:val="24"/>
          <w:szCs w:val="24"/>
        </w:rPr>
        <w:t>bazë në Republikën e Shqipërisë</w:t>
      </w:r>
      <w:r w:rsidRPr="00A70FEA">
        <w:rPr>
          <w:rFonts w:ascii="Garamond" w:hAnsi="Garamond" w:cs="Times New Roman"/>
          <w:sz w:val="24"/>
          <w:szCs w:val="24"/>
        </w:rPr>
        <w:t xml:space="preserve"> në përputhje me aktet nënl</w:t>
      </w:r>
      <w:r w:rsidR="009B20F5" w:rsidRPr="00A70FEA">
        <w:rPr>
          <w:rFonts w:ascii="Garamond" w:hAnsi="Garamond" w:cs="Times New Roman"/>
          <w:sz w:val="24"/>
          <w:szCs w:val="24"/>
        </w:rPr>
        <w:t>igjore në zbatim të këtij ligji</w:t>
      </w:r>
      <w:r w:rsidRPr="00A70FEA">
        <w:rPr>
          <w:rFonts w:ascii="Garamond" w:hAnsi="Garamond" w:cs="Times New Roman"/>
          <w:sz w:val="24"/>
          <w:szCs w:val="24"/>
        </w:rPr>
        <w:t>.”.</w:t>
      </w:r>
    </w:p>
    <w:p w14:paraId="5B9D68C9" w14:textId="77777777" w:rsidR="00403755" w:rsidRPr="00A70FEA" w:rsidRDefault="00403755" w:rsidP="00A70FEA">
      <w:pPr>
        <w:spacing w:after="0" w:line="240" w:lineRule="auto"/>
        <w:jc w:val="both"/>
        <w:rPr>
          <w:rFonts w:ascii="Garamond" w:hAnsi="Garamond" w:cs="Times New Roman"/>
          <w:sz w:val="24"/>
          <w:szCs w:val="24"/>
        </w:rPr>
      </w:pPr>
    </w:p>
    <w:p w14:paraId="40C9C2E2" w14:textId="77777777" w:rsidR="00403755" w:rsidRPr="00A70FEA" w:rsidRDefault="00403755" w:rsidP="00A70FEA">
      <w:pPr>
        <w:spacing w:after="0" w:line="240" w:lineRule="auto"/>
        <w:jc w:val="center"/>
        <w:rPr>
          <w:rFonts w:ascii="Garamond" w:hAnsi="Garamond" w:cs="Times New Roman"/>
          <w:sz w:val="24"/>
          <w:szCs w:val="24"/>
        </w:rPr>
      </w:pPr>
      <w:r w:rsidRPr="00A70FEA">
        <w:rPr>
          <w:rFonts w:ascii="Garamond" w:hAnsi="Garamond" w:cs="Times New Roman"/>
          <w:sz w:val="24"/>
          <w:szCs w:val="24"/>
        </w:rPr>
        <w:t>Neni 5</w:t>
      </w:r>
    </w:p>
    <w:p w14:paraId="1746261B" w14:textId="77777777" w:rsidR="00403755" w:rsidRPr="00A70FEA" w:rsidRDefault="00403755" w:rsidP="00A70FEA">
      <w:pPr>
        <w:spacing w:after="0" w:line="240" w:lineRule="auto"/>
        <w:jc w:val="both"/>
        <w:rPr>
          <w:rFonts w:ascii="Garamond" w:hAnsi="Garamond" w:cs="Times New Roman"/>
          <w:sz w:val="24"/>
          <w:szCs w:val="24"/>
        </w:rPr>
      </w:pPr>
    </w:p>
    <w:p w14:paraId="793090A7" w14:textId="77777777" w:rsidR="00403755" w:rsidRPr="00A70FEA" w:rsidRDefault="0040375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Në nenin 8 bëhen ndryshimet dhe shtesat e mëposhtme:</w:t>
      </w:r>
    </w:p>
    <w:p w14:paraId="572A555F" w14:textId="682B0EBD"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1.</w:t>
      </w:r>
      <w:r w:rsidR="004C5339" w:rsidRPr="00A70FEA">
        <w:rPr>
          <w:rFonts w:ascii="Garamond" w:hAnsi="Garamond" w:cs="Times New Roman"/>
          <w:sz w:val="24"/>
          <w:szCs w:val="24"/>
        </w:rPr>
        <w:t xml:space="preserve"> </w:t>
      </w:r>
      <w:r w:rsidR="00403755" w:rsidRPr="00A70FEA">
        <w:rPr>
          <w:rFonts w:ascii="Garamond" w:hAnsi="Garamond" w:cs="Times New Roman"/>
          <w:sz w:val="24"/>
          <w:szCs w:val="24"/>
        </w:rPr>
        <w:t xml:space="preserve">Titulli </w:t>
      </w:r>
      <w:r w:rsidR="00635E59" w:rsidRPr="00A70FEA">
        <w:rPr>
          <w:rFonts w:ascii="Garamond" w:hAnsi="Garamond" w:cs="Times New Roman"/>
          <w:sz w:val="24"/>
          <w:szCs w:val="24"/>
        </w:rPr>
        <w:t>zëvendësohet me</w:t>
      </w:r>
      <w:r w:rsidR="00403755" w:rsidRPr="00A70FEA">
        <w:rPr>
          <w:rFonts w:ascii="Garamond" w:hAnsi="Garamond" w:cs="Times New Roman"/>
          <w:sz w:val="24"/>
          <w:szCs w:val="24"/>
        </w:rPr>
        <w:t xml:space="preserve"> “</w:t>
      </w:r>
      <w:r w:rsidR="00565BC4" w:rsidRPr="00A70FEA">
        <w:rPr>
          <w:rFonts w:ascii="Garamond" w:hAnsi="Garamond" w:cs="Times New Roman"/>
          <w:sz w:val="24"/>
          <w:szCs w:val="24"/>
        </w:rPr>
        <w:t xml:space="preserve">drejtori i përgjithshëm </w:t>
      </w:r>
      <w:r w:rsidR="00403755" w:rsidRPr="00A70FEA">
        <w:rPr>
          <w:rFonts w:ascii="Garamond" w:hAnsi="Garamond" w:cs="Times New Roman"/>
          <w:sz w:val="24"/>
          <w:szCs w:val="24"/>
        </w:rPr>
        <w:t>i ASIG-ut”.</w:t>
      </w:r>
    </w:p>
    <w:p w14:paraId="0E19FD59" w14:textId="637D830D"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2. Në pikën 1</w:t>
      </w:r>
      <w:r w:rsidR="004C5339" w:rsidRPr="00A70FEA">
        <w:rPr>
          <w:rFonts w:ascii="Garamond" w:hAnsi="Garamond" w:cs="Times New Roman"/>
          <w:sz w:val="24"/>
          <w:szCs w:val="24"/>
        </w:rPr>
        <w:t xml:space="preserve"> emërtimi “Drejtori i ASIG-ut</w:t>
      </w:r>
      <w:r w:rsidR="00403755" w:rsidRPr="00A70FEA">
        <w:rPr>
          <w:rFonts w:ascii="Garamond" w:hAnsi="Garamond" w:cs="Times New Roman"/>
          <w:sz w:val="24"/>
          <w:szCs w:val="24"/>
        </w:rPr>
        <w:t xml:space="preserve">” zëvendësohet me </w:t>
      </w:r>
      <w:r w:rsidR="004C5339" w:rsidRPr="00A70FEA">
        <w:rPr>
          <w:rFonts w:ascii="Garamond" w:hAnsi="Garamond" w:cs="Times New Roman"/>
          <w:sz w:val="24"/>
          <w:szCs w:val="24"/>
        </w:rPr>
        <w:t xml:space="preserve">emërtimin </w:t>
      </w:r>
      <w:r w:rsidR="00403755" w:rsidRPr="00A70FEA">
        <w:rPr>
          <w:rFonts w:ascii="Garamond" w:hAnsi="Garamond" w:cs="Times New Roman"/>
          <w:sz w:val="24"/>
          <w:szCs w:val="24"/>
        </w:rPr>
        <w:t>“</w:t>
      </w:r>
      <w:r w:rsidR="00565BC4" w:rsidRPr="00A70FEA">
        <w:rPr>
          <w:rFonts w:ascii="Garamond" w:hAnsi="Garamond" w:cs="Times New Roman"/>
          <w:sz w:val="24"/>
          <w:szCs w:val="24"/>
        </w:rPr>
        <w:t xml:space="preserve">drejtori </w:t>
      </w:r>
      <w:r w:rsidR="004C5339" w:rsidRPr="00A70FEA">
        <w:rPr>
          <w:rFonts w:ascii="Garamond" w:hAnsi="Garamond" w:cs="Times New Roman"/>
          <w:sz w:val="24"/>
          <w:szCs w:val="24"/>
        </w:rPr>
        <w:t xml:space="preserve">i </w:t>
      </w:r>
      <w:r w:rsidR="00565BC4" w:rsidRPr="00A70FEA">
        <w:rPr>
          <w:rFonts w:ascii="Garamond" w:hAnsi="Garamond" w:cs="Times New Roman"/>
          <w:sz w:val="24"/>
          <w:szCs w:val="24"/>
        </w:rPr>
        <w:t xml:space="preserve">përgjithshëm </w:t>
      </w:r>
      <w:r w:rsidR="004C5339" w:rsidRPr="00A70FEA">
        <w:rPr>
          <w:rFonts w:ascii="Garamond" w:hAnsi="Garamond" w:cs="Times New Roman"/>
          <w:sz w:val="24"/>
          <w:szCs w:val="24"/>
        </w:rPr>
        <w:t>i ASIG-ut</w:t>
      </w:r>
      <w:r w:rsidR="00403755" w:rsidRPr="00A70FEA">
        <w:rPr>
          <w:rFonts w:ascii="Garamond" w:hAnsi="Garamond" w:cs="Times New Roman"/>
          <w:sz w:val="24"/>
          <w:szCs w:val="24"/>
        </w:rPr>
        <w:t>”.</w:t>
      </w:r>
    </w:p>
    <w:p w14:paraId="1618FF06"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3.</w:t>
      </w:r>
      <w:r w:rsidR="003E34CB" w:rsidRPr="00A70FEA">
        <w:rPr>
          <w:rFonts w:ascii="Garamond" w:hAnsi="Garamond" w:cs="Times New Roman"/>
          <w:sz w:val="24"/>
          <w:szCs w:val="24"/>
        </w:rPr>
        <w:t xml:space="preserve"> Pika 2 ndryshohet si më poshtë</w:t>
      </w:r>
      <w:r w:rsidR="00403755" w:rsidRPr="00A70FEA">
        <w:rPr>
          <w:rFonts w:ascii="Garamond" w:hAnsi="Garamond" w:cs="Times New Roman"/>
          <w:sz w:val="24"/>
          <w:szCs w:val="24"/>
        </w:rPr>
        <w:t>:</w:t>
      </w:r>
    </w:p>
    <w:p w14:paraId="57FC4BCA" w14:textId="2DD2BD46" w:rsidR="00403755" w:rsidRPr="00A70FEA" w:rsidRDefault="0040375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“2. Drejtori i </w:t>
      </w:r>
      <w:r w:rsidR="00565BC4" w:rsidRPr="00A70FEA">
        <w:rPr>
          <w:rFonts w:ascii="Garamond" w:hAnsi="Garamond" w:cs="Times New Roman"/>
          <w:sz w:val="24"/>
          <w:szCs w:val="24"/>
        </w:rPr>
        <w:t xml:space="preserve">përgjithshëm </w:t>
      </w:r>
      <w:r w:rsidRPr="00A70FEA">
        <w:rPr>
          <w:rFonts w:ascii="Garamond" w:hAnsi="Garamond" w:cs="Times New Roman"/>
          <w:sz w:val="24"/>
          <w:szCs w:val="24"/>
        </w:rPr>
        <w:t>i ASIG-ut emërohet, lirohet ose shkarkohet nga Kryeministri.”.</w:t>
      </w:r>
    </w:p>
    <w:p w14:paraId="04F47095"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4.</w:t>
      </w:r>
      <w:r w:rsidR="003E34CB" w:rsidRPr="00A70FEA">
        <w:rPr>
          <w:rFonts w:ascii="Garamond" w:hAnsi="Garamond" w:cs="Times New Roman"/>
          <w:sz w:val="24"/>
          <w:szCs w:val="24"/>
        </w:rPr>
        <w:t xml:space="preserve"> </w:t>
      </w:r>
      <w:r w:rsidRPr="00A70FEA">
        <w:rPr>
          <w:rFonts w:ascii="Garamond" w:hAnsi="Garamond" w:cs="Times New Roman"/>
          <w:sz w:val="24"/>
          <w:szCs w:val="24"/>
        </w:rPr>
        <w:t>Pika 3 ndryshohet si më poshtë</w:t>
      </w:r>
      <w:r w:rsidR="00403755" w:rsidRPr="00A70FEA">
        <w:rPr>
          <w:rFonts w:ascii="Garamond" w:hAnsi="Garamond" w:cs="Times New Roman"/>
          <w:sz w:val="24"/>
          <w:szCs w:val="24"/>
        </w:rPr>
        <w:t>:</w:t>
      </w:r>
    </w:p>
    <w:p w14:paraId="308FC2B2" w14:textId="64BAC432" w:rsidR="00403755" w:rsidRPr="00A70FEA" w:rsidRDefault="0040375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“3. Drejtori i </w:t>
      </w:r>
      <w:r w:rsidR="00565BC4" w:rsidRPr="00A70FEA">
        <w:rPr>
          <w:rFonts w:ascii="Garamond" w:hAnsi="Garamond" w:cs="Times New Roman"/>
          <w:sz w:val="24"/>
          <w:szCs w:val="24"/>
        </w:rPr>
        <w:t xml:space="preserve">përgjithshëm </w:t>
      </w:r>
      <w:r w:rsidRPr="00A70FEA">
        <w:rPr>
          <w:rFonts w:ascii="Garamond" w:hAnsi="Garamond" w:cs="Times New Roman"/>
          <w:sz w:val="24"/>
          <w:szCs w:val="24"/>
        </w:rPr>
        <w:t>duhet të plotësojë kriteret e mëposhtme:</w:t>
      </w:r>
    </w:p>
    <w:p w14:paraId="162CF3D8"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a) t</w:t>
      </w:r>
      <w:r w:rsidR="00403755" w:rsidRPr="00A70FEA">
        <w:rPr>
          <w:rFonts w:ascii="Garamond" w:hAnsi="Garamond" w:cs="Times New Roman"/>
          <w:sz w:val="24"/>
          <w:szCs w:val="24"/>
        </w:rPr>
        <w:t>ë jetë shtetas shqiptar;</w:t>
      </w:r>
    </w:p>
    <w:p w14:paraId="55935C64"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b) t</w:t>
      </w:r>
      <w:r w:rsidR="00403755" w:rsidRPr="00A70FEA">
        <w:rPr>
          <w:rFonts w:ascii="Garamond" w:hAnsi="Garamond" w:cs="Times New Roman"/>
          <w:sz w:val="24"/>
          <w:szCs w:val="24"/>
        </w:rPr>
        <w:t>ë ketë zotësi të plotë për të vepruar;</w:t>
      </w:r>
    </w:p>
    <w:p w14:paraId="114C47A4"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c) t</w:t>
      </w:r>
      <w:r w:rsidR="00403755" w:rsidRPr="00A70FEA">
        <w:rPr>
          <w:rFonts w:ascii="Garamond" w:hAnsi="Garamond" w:cs="Times New Roman"/>
          <w:sz w:val="24"/>
          <w:szCs w:val="24"/>
        </w:rPr>
        <w:t>ë zotërojë të paktën diplomë të nivelit “Master i shkencave” apo “Master profesional” të përfituar në fund të studimeve të ciklit të dytë me 120 kredite dhe me kohëzgjatje normale 2 vite akademike;</w:t>
      </w:r>
    </w:p>
    <w:p w14:paraId="366513DA"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ç) t</w:t>
      </w:r>
      <w:r w:rsidR="00403755" w:rsidRPr="00A70FEA">
        <w:rPr>
          <w:rFonts w:ascii="Garamond" w:hAnsi="Garamond" w:cs="Times New Roman"/>
          <w:sz w:val="24"/>
          <w:szCs w:val="24"/>
        </w:rPr>
        <w:t>ë ketë përvojë pune jo më pak se 5 vjet në pozicione drejtuese;</w:t>
      </w:r>
    </w:p>
    <w:p w14:paraId="5EB771A7"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d) t</w:t>
      </w:r>
      <w:r w:rsidR="00403755" w:rsidRPr="00A70FEA">
        <w:rPr>
          <w:rFonts w:ascii="Garamond" w:hAnsi="Garamond" w:cs="Times New Roman"/>
          <w:sz w:val="24"/>
          <w:szCs w:val="24"/>
        </w:rPr>
        <w:t>ë mos jetë i dënuar me vendim gjyqësor të formës së prerë për kryerjen e një vepre penale;</w:t>
      </w:r>
    </w:p>
    <w:p w14:paraId="3E8FFD3E" w14:textId="77777777" w:rsidR="00403755" w:rsidRPr="00A70FEA" w:rsidRDefault="0040375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dh) </w:t>
      </w:r>
      <w:r w:rsidR="003E34CB" w:rsidRPr="00A70FEA">
        <w:rPr>
          <w:rFonts w:ascii="Garamond" w:hAnsi="Garamond" w:cs="Times New Roman"/>
          <w:sz w:val="24"/>
          <w:szCs w:val="24"/>
        </w:rPr>
        <w:t>n</w:t>
      </w:r>
      <w:r w:rsidRPr="00A70FEA">
        <w:rPr>
          <w:rFonts w:ascii="Garamond" w:hAnsi="Garamond" w:cs="Times New Roman"/>
          <w:sz w:val="24"/>
          <w:szCs w:val="24"/>
        </w:rPr>
        <w:t>daj tij të mos jetë marrë masë disiplinore e largimit nga puna, që nuk është shuar sipas legjislacionit në fuqi;</w:t>
      </w:r>
    </w:p>
    <w:p w14:paraId="34F30ABE"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e) t</w:t>
      </w:r>
      <w:r w:rsidR="00403755" w:rsidRPr="00A70FEA">
        <w:rPr>
          <w:rFonts w:ascii="Garamond" w:hAnsi="Garamond" w:cs="Times New Roman"/>
          <w:sz w:val="24"/>
          <w:szCs w:val="24"/>
        </w:rPr>
        <w:t xml:space="preserve">ë mos ketë konflikt interesi në ushtrimin e detyrës, në përputhje me legjislacionin </w:t>
      </w:r>
      <w:r w:rsidR="003E34CB" w:rsidRPr="00A70FEA">
        <w:rPr>
          <w:rFonts w:ascii="Garamond" w:hAnsi="Garamond" w:cs="Times New Roman"/>
          <w:sz w:val="24"/>
          <w:szCs w:val="24"/>
        </w:rPr>
        <w:t>për konfliktin e</w:t>
      </w:r>
      <w:r w:rsidR="00403755" w:rsidRPr="00A70FEA">
        <w:rPr>
          <w:rFonts w:ascii="Garamond" w:hAnsi="Garamond" w:cs="Times New Roman"/>
          <w:sz w:val="24"/>
          <w:szCs w:val="24"/>
        </w:rPr>
        <w:t xml:space="preserve"> interesave.”.</w:t>
      </w:r>
    </w:p>
    <w:p w14:paraId="6AEFDEFB"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5.</w:t>
      </w:r>
      <w:r w:rsidR="003E34CB" w:rsidRPr="00A70FEA">
        <w:rPr>
          <w:rFonts w:ascii="Garamond" w:hAnsi="Garamond" w:cs="Times New Roman"/>
          <w:sz w:val="24"/>
          <w:szCs w:val="24"/>
        </w:rPr>
        <w:t xml:space="preserve"> </w:t>
      </w:r>
      <w:r w:rsidR="00403755" w:rsidRPr="00A70FEA">
        <w:rPr>
          <w:rFonts w:ascii="Garamond" w:hAnsi="Garamond" w:cs="Times New Roman"/>
          <w:sz w:val="24"/>
          <w:szCs w:val="24"/>
        </w:rPr>
        <w:t>Pa</w:t>
      </w:r>
      <w:r w:rsidR="00E34EEE" w:rsidRPr="00A70FEA">
        <w:rPr>
          <w:rFonts w:ascii="Garamond" w:hAnsi="Garamond" w:cs="Times New Roman"/>
          <w:sz w:val="24"/>
          <w:szCs w:val="24"/>
        </w:rPr>
        <w:t>s pikës 3 shtohen pikat 4 dhe 5</w:t>
      </w:r>
      <w:r w:rsidR="00403755" w:rsidRPr="00A70FEA">
        <w:rPr>
          <w:rFonts w:ascii="Garamond" w:hAnsi="Garamond" w:cs="Times New Roman"/>
          <w:sz w:val="24"/>
          <w:szCs w:val="24"/>
        </w:rPr>
        <w:t xml:space="preserve"> me këtë përmbajtje:</w:t>
      </w:r>
    </w:p>
    <w:p w14:paraId="0F4A39B9" w14:textId="2ADBA5A2" w:rsidR="00403755" w:rsidRPr="00A70FEA" w:rsidRDefault="0040375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“4. Drejtori i </w:t>
      </w:r>
      <w:r w:rsidR="00565BC4" w:rsidRPr="00A70FEA">
        <w:rPr>
          <w:rFonts w:ascii="Garamond" w:hAnsi="Garamond" w:cs="Times New Roman"/>
          <w:sz w:val="24"/>
          <w:szCs w:val="24"/>
        </w:rPr>
        <w:t xml:space="preserve">përgjithshëm </w:t>
      </w:r>
      <w:r w:rsidRPr="00A70FEA">
        <w:rPr>
          <w:rFonts w:ascii="Garamond" w:hAnsi="Garamond" w:cs="Times New Roman"/>
          <w:sz w:val="24"/>
          <w:szCs w:val="24"/>
        </w:rPr>
        <w:t>lirohet nga detyra kur:</w:t>
      </w:r>
    </w:p>
    <w:p w14:paraId="2D952F79"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a) </w:t>
      </w:r>
      <w:r w:rsidR="00403755" w:rsidRPr="00A70FEA">
        <w:rPr>
          <w:rFonts w:ascii="Garamond" w:hAnsi="Garamond" w:cs="Times New Roman"/>
          <w:sz w:val="24"/>
          <w:szCs w:val="24"/>
        </w:rPr>
        <w:t>ka mbushur moshën për pension;</w:t>
      </w:r>
    </w:p>
    <w:p w14:paraId="4F4AF073"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b) </w:t>
      </w:r>
      <w:r w:rsidR="00403755" w:rsidRPr="00A70FEA">
        <w:rPr>
          <w:rFonts w:ascii="Garamond" w:hAnsi="Garamond" w:cs="Times New Roman"/>
          <w:sz w:val="24"/>
          <w:szCs w:val="24"/>
        </w:rPr>
        <w:t>deklarohet i paaftë për punë nga komisioni kompetent mjekësor;</w:t>
      </w:r>
    </w:p>
    <w:p w14:paraId="08F74E29"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c) </w:t>
      </w:r>
      <w:r w:rsidR="00403755" w:rsidRPr="00A70FEA">
        <w:rPr>
          <w:rFonts w:ascii="Garamond" w:hAnsi="Garamond" w:cs="Times New Roman"/>
          <w:sz w:val="24"/>
          <w:szCs w:val="24"/>
        </w:rPr>
        <w:t>ristrukturohet institucioni;</w:t>
      </w:r>
    </w:p>
    <w:p w14:paraId="127E4155"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ç) </w:t>
      </w:r>
      <w:r w:rsidR="00403755" w:rsidRPr="00A70FEA">
        <w:rPr>
          <w:rFonts w:ascii="Garamond" w:hAnsi="Garamond" w:cs="Times New Roman"/>
          <w:sz w:val="24"/>
          <w:szCs w:val="24"/>
        </w:rPr>
        <w:t>gjendet në një situatë konflikti të vazhdueshëm interesi;</w:t>
      </w:r>
    </w:p>
    <w:p w14:paraId="109D0378" w14:textId="77777777" w:rsidR="00803E6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d) </w:t>
      </w:r>
      <w:r w:rsidR="00403755" w:rsidRPr="00A70FEA">
        <w:rPr>
          <w:rFonts w:ascii="Garamond" w:hAnsi="Garamond" w:cs="Times New Roman"/>
          <w:sz w:val="24"/>
          <w:szCs w:val="24"/>
        </w:rPr>
        <w:t>jep dorëheqjen nga detyra;</w:t>
      </w:r>
    </w:p>
    <w:p w14:paraId="729ABECC"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dh) </w:t>
      </w:r>
      <w:r w:rsidR="00403755" w:rsidRPr="00A70FEA">
        <w:rPr>
          <w:rFonts w:ascii="Garamond" w:hAnsi="Garamond" w:cs="Times New Roman"/>
          <w:sz w:val="24"/>
          <w:szCs w:val="24"/>
        </w:rPr>
        <w:t>humbet shtetësinë shqiptare;</w:t>
      </w:r>
    </w:p>
    <w:p w14:paraId="35969EC2"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e) </w:t>
      </w:r>
      <w:r w:rsidR="00403755" w:rsidRPr="00A70FEA">
        <w:rPr>
          <w:rFonts w:ascii="Garamond" w:hAnsi="Garamond" w:cs="Times New Roman"/>
          <w:sz w:val="24"/>
          <w:szCs w:val="24"/>
        </w:rPr>
        <w:t>merr formë të prerë vendimi i gjykatës për kufizimin apo heqjen e zotësisë për të vepruar.</w:t>
      </w:r>
    </w:p>
    <w:p w14:paraId="6E553BAF" w14:textId="7CF9A30B" w:rsidR="00403755" w:rsidRPr="00A70FEA" w:rsidRDefault="0040375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 5. Drejtori i </w:t>
      </w:r>
      <w:r w:rsidR="00565BC4" w:rsidRPr="00A70FEA">
        <w:rPr>
          <w:rFonts w:ascii="Garamond" w:hAnsi="Garamond" w:cs="Times New Roman"/>
          <w:sz w:val="24"/>
          <w:szCs w:val="24"/>
        </w:rPr>
        <w:t xml:space="preserve">përgjithshëm </w:t>
      </w:r>
      <w:r w:rsidRPr="00A70FEA">
        <w:rPr>
          <w:rFonts w:ascii="Garamond" w:hAnsi="Garamond" w:cs="Times New Roman"/>
          <w:sz w:val="24"/>
          <w:szCs w:val="24"/>
        </w:rPr>
        <w:t>shkarkohet nga detyra kur:</w:t>
      </w:r>
    </w:p>
    <w:p w14:paraId="56DFA627"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a) </w:t>
      </w:r>
      <w:r w:rsidR="00403755" w:rsidRPr="00A70FEA">
        <w:rPr>
          <w:rFonts w:ascii="Garamond" w:hAnsi="Garamond" w:cs="Times New Roman"/>
          <w:sz w:val="24"/>
          <w:szCs w:val="24"/>
        </w:rPr>
        <w:t>dënohet me vendim gjyqësor të formës së prerë për kryerjen e një krimi apo për kryerjen e një kundërvajtje penale me dashje;</w:t>
      </w:r>
    </w:p>
    <w:p w14:paraId="5CF6107D"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b) </w:t>
      </w:r>
      <w:r w:rsidR="00403755" w:rsidRPr="00A70FEA">
        <w:rPr>
          <w:rFonts w:ascii="Garamond" w:hAnsi="Garamond" w:cs="Times New Roman"/>
          <w:sz w:val="24"/>
          <w:szCs w:val="24"/>
        </w:rPr>
        <w:t>kryen shkelje të rënda gjatë detyrës;</w:t>
      </w:r>
    </w:p>
    <w:p w14:paraId="66E381F2"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c) </w:t>
      </w:r>
      <w:r w:rsidR="00403755" w:rsidRPr="00A70FEA">
        <w:rPr>
          <w:rFonts w:ascii="Garamond" w:hAnsi="Garamond" w:cs="Times New Roman"/>
          <w:sz w:val="24"/>
          <w:szCs w:val="24"/>
        </w:rPr>
        <w:t>nuk përmbush objektivat strategjikë të institucionit për shkak të performancës së ulët të tij;</w:t>
      </w:r>
    </w:p>
    <w:p w14:paraId="40FD0864"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ç) </w:t>
      </w:r>
      <w:r w:rsidR="00403755" w:rsidRPr="00A70FEA">
        <w:rPr>
          <w:rFonts w:ascii="Garamond" w:hAnsi="Garamond" w:cs="Times New Roman"/>
          <w:sz w:val="24"/>
          <w:szCs w:val="24"/>
        </w:rPr>
        <w:t>i shkakton, për shkak të paaftësisë profesionale a të neglizhencës, dëm institucionit ose imazhit të tij.”.</w:t>
      </w:r>
    </w:p>
    <w:p w14:paraId="62A43382" w14:textId="77777777" w:rsidR="00D37153" w:rsidRPr="00A70FEA" w:rsidRDefault="00D37153" w:rsidP="00A70FEA">
      <w:pPr>
        <w:spacing w:after="0" w:line="240" w:lineRule="auto"/>
        <w:jc w:val="center"/>
        <w:rPr>
          <w:rFonts w:ascii="Garamond" w:hAnsi="Garamond" w:cs="Times New Roman"/>
          <w:sz w:val="24"/>
          <w:szCs w:val="24"/>
        </w:rPr>
      </w:pPr>
    </w:p>
    <w:p w14:paraId="5058EE46" w14:textId="77777777" w:rsidR="00403755" w:rsidRPr="00A70FEA" w:rsidRDefault="00403755" w:rsidP="00A70FEA">
      <w:pPr>
        <w:spacing w:after="0" w:line="240" w:lineRule="auto"/>
        <w:jc w:val="center"/>
        <w:rPr>
          <w:rFonts w:ascii="Garamond" w:hAnsi="Garamond" w:cs="Times New Roman"/>
          <w:sz w:val="24"/>
          <w:szCs w:val="24"/>
        </w:rPr>
      </w:pPr>
      <w:r w:rsidRPr="00A70FEA">
        <w:rPr>
          <w:rFonts w:ascii="Garamond" w:hAnsi="Garamond" w:cs="Times New Roman"/>
          <w:sz w:val="24"/>
          <w:szCs w:val="24"/>
        </w:rPr>
        <w:t>Neni 6</w:t>
      </w:r>
    </w:p>
    <w:p w14:paraId="7EB9CA6B" w14:textId="77777777" w:rsidR="00403755" w:rsidRPr="00A70FEA" w:rsidRDefault="00403755" w:rsidP="00A70FEA">
      <w:pPr>
        <w:spacing w:after="0" w:line="240" w:lineRule="auto"/>
        <w:jc w:val="both"/>
        <w:rPr>
          <w:rFonts w:ascii="Garamond" w:hAnsi="Garamond" w:cs="Times New Roman"/>
          <w:sz w:val="24"/>
          <w:szCs w:val="24"/>
        </w:rPr>
      </w:pPr>
    </w:p>
    <w:p w14:paraId="389766A7" w14:textId="77777777" w:rsidR="00403755" w:rsidRPr="00A70FEA" w:rsidRDefault="009D2027"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Pika 2 e nenit 9 ndryshohet si më poshtë</w:t>
      </w:r>
      <w:r w:rsidR="00403755" w:rsidRPr="00A70FEA">
        <w:rPr>
          <w:rFonts w:ascii="Garamond" w:hAnsi="Garamond" w:cs="Times New Roman"/>
          <w:sz w:val="24"/>
          <w:szCs w:val="24"/>
        </w:rPr>
        <w:t>:</w:t>
      </w:r>
    </w:p>
    <w:p w14:paraId="2349F135" w14:textId="77777777" w:rsidR="00403755" w:rsidRPr="00A70FEA" w:rsidRDefault="0040375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“2. Struktura dhe organika e ASI</w:t>
      </w:r>
      <w:r w:rsidR="00635E59" w:rsidRPr="00A70FEA">
        <w:rPr>
          <w:rFonts w:ascii="Garamond" w:hAnsi="Garamond" w:cs="Times New Roman"/>
          <w:sz w:val="24"/>
          <w:szCs w:val="24"/>
        </w:rPr>
        <w:t>G-ut miratohen nga Kryeministri</w:t>
      </w:r>
      <w:r w:rsidRPr="00A70FEA">
        <w:rPr>
          <w:rFonts w:ascii="Garamond" w:hAnsi="Garamond" w:cs="Times New Roman"/>
          <w:sz w:val="24"/>
          <w:szCs w:val="24"/>
        </w:rPr>
        <w:t xml:space="preserve"> në përputhje me legjislacionin në fuqi për organizimin dhe funksionimin e administratës shtetërore”. </w:t>
      </w:r>
    </w:p>
    <w:p w14:paraId="66B73E3E" w14:textId="77777777" w:rsidR="00403755" w:rsidRPr="00A70FEA" w:rsidRDefault="00403755" w:rsidP="00A70FEA">
      <w:pPr>
        <w:spacing w:after="0" w:line="240" w:lineRule="auto"/>
        <w:jc w:val="both"/>
        <w:rPr>
          <w:rFonts w:ascii="Garamond" w:hAnsi="Garamond" w:cs="Times New Roman"/>
          <w:sz w:val="24"/>
          <w:szCs w:val="24"/>
        </w:rPr>
      </w:pPr>
    </w:p>
    <w:p w14:paraId="1EDBAF03" w14:textId="77777777" w:rsidR="00403755" w:rsidRPr="00A70FEA" w:rsidRDefault="00403755" w:rsidP="00A70FEA">
      <w:pPr>
        <w:spacing w:after="0" w:line="240" w:lineRule="auto"/>
        <w:jc w:val="center"/>
        <w:rPr>
          <w:rFonts w:ascii="Garamond" w:hAnsi="Garamond" w:cs="Times New Roman"/>
          <w:sz w:val="24"/>
          <w:szCs w:val="24"/>
        </w:rPr>
      </w:pPr>
      <w:r w:rsidRPr="00A70FEA">
        <w:rPr>
          <w:rFonts w:ascii="Garamond" w:hAnsi="Garamond" w:cs="Times New Roman"/>
          <w:sz w:val="24"/>
          <w:szCs w:val="24"/>
        </w:rPr>
        <w:t>Neni 7</w:t>
      </w:r>
    </w:p>
    <w:p w14:paraId="6CD5BB70" w14:textId="77777777" w:rsidR="00403755" w:rsidRPr="00A70FEA" w:rsidRDefault="00403755" w:rsidP="00A70FEA">
      <w:pPr>
        <w:spacing w:after="0" w:line="240" w:lineRule="auto"/>
        <w:jc w:val="both"/>
        <w:rPr>
          <w:rFonts w:ascii="Garamond" w:hAnsi="Garamond" w:cs="Times New Roman"/>
          <w:sz w:val="24"/>
          <w:szCs w:val="24"/>
        </w:rPr>
      </w:pPr>
    </w:p>
    <w:p w14:paraId="5E849E1D" w14:textId="77777777" w:rsidR="00403755" w:rsidRPr="00A70FEA" w:rsidRDefault="007B2CB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Në shkronjën “ç” të pikës 2 të nenit 11 fjalët “imazhi i hartës bazë</w:t>
      </w:r>
      <w:r w:rsidR="00403755" w:rsidRPr="00A70FEA">
        <w:rPr>
          <w:rFonts w:ascii="Garamond" w:hAnsi="Garamond" w:cs="Times New Roman"/>
          <w:sz w:val="24"/>
          <w:szCs w:val="24"/>
        </w:rPr>
        <w:t xml:space="preserve">” zëvendësohen me </w:t>
      </w:r>
      <w:r w:rsidRPr="00A70FEA">
        <w:rPr>
          <w:rFonts w:ascii="Garamond" w:hAnsi="Garamond" w:cs="Times New Roman"/>
          <w:sz w:val="24"/>
          <w:szCs w:val="24"/>
        </w:rPr>
        <w:t>fjalët “harta bazë</w:t>
      </w:r>
      <w:r w:rsidR="00403755" w:rsidRPr="00A70FEA">
        <w:rPr>
          <w:rFonts w:ascii="Garamond" w:hAnsi="Garamond" w:cs="Times New Roman"/>
          <w:sz w:val="24"/>
          <w:szCs w:val="24"/>
        </w:rPr>
        <w:t>”.</w:t>
      </w:r>
    </w:p>
    <w:p w14:paraId="20B2A411" w14:textId="77777777" w:rsidR="00403755" w:rsidRPr="00A70FEA" w:rsidRDefault="00403755" w:rsidP="00A70FEA">
      <w:pPr>
        <w:spacing w:after="0" w:line="240" w:lineRule="auto"/>
        <w:jc w:val="both"/>
        <w:rPr>
          <w:rFonts w:ascii="Garamond" w:hAnsi="Garamond" w:cs="Times New Roman"/>
          <w:sz w:val="24"/>
          <w:szCs w:val="24"/>
        </w:rPr>
      </w:pPr>
    </w:p>
    <w:p w14:paraId="004CD860" w14:textId="77777777" w:rsidR="00403755" w:rsidRPr="00A70FEA" w:rsidRDefault="00403755" w:rsidP="00A70FEA">
      <w:pPr>
        <w:spacing w:after="0" w:line="240" w:lineRule="auto"/>
        <w:jc w:val="center"/>
        <w:rPr>
          <w:rFonts w:ascii="Garamond" w:hAnsi="Garamond" w:cs="Times New Roman"/>
          <w:sz w:val="24"/>
          <w:szCs w:val="24"/>
        </w:rPr>
      </w:pPr>
      <w:r w:rsidRPr="00A70FEA">
        <w:rPr>
          <w:rFonts w:ascii="Garamond" w:hAnsi="Garamond" w:cs="Times New Roman"/>
          <w:sz w:val="24"/>
          <w:szCs w:val="24"/>
        </w:rPr>
        <w:t>Neni 8</w:t>
      </w:r>
    </w:p>
    <w:p w14:paraId="1F159732" w14:textId="77777777" w:rsidR="00403755" w:rsidRPr="00A70FEA" w:rsidRDefault="00403755" w:rsidP="00A70FEA">
      <w:pPr>
        <w:spacing w:after="0" w:line="240" w:lineRule="auto"/>
        <w:jc w:val="both"/>
        <w:rPr>
          <w:rFonts w:ascii="Garamond" w:hAnsi="Garamond" w:cs="Times New Roman"/>
          <w:sz w:val="24"/>
          <w:szCs w:val="24"/>
        </w:rPr>
      </w:pPr>
    </w:p>
    <w:p w14:paraId="1A56151C" w14:textId="77777777" w:rsidR="00403755" w:rsidRPr="00A70FEA" w:rsidRDefault="007B2CB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lastRenderedPageBreak/>
        <w:t>Pika 3 e nenit 17 ndryshohet</w:t>
      </w:r>
      <w:r w:rsidR="00403755" w:rsidRPr="00A70FEA">
        <w:rPr>
          <w:rFonts w:ascii="Garamond" w:hAnsi="Garamond" w:cs="Times New Roman"/>
          <w:sz w:val="24"/>
          <w:szCs w:val="24"/>
        </w:rPr>
        <w:t xml:space="preserve"> si m</w:t>
      </w:r>
      <w:r w:rsidRPr="00A70FEA">
        <w:rPr>
          <w:rFonts w:ascii="Garamond" w:hAnsi="Garamond" w:cs="Times New Roman"/>
          <w:sz w:val="24"/>
          <w:szCs w:val="24"/>
        </w:rPr>
        <w:t>ë poshtë</w:t>
      </w:r>
      <w:r w:rsidR="00403755" w:rsidRPr="00A70FEA">
        <w:rPr>
          <w:rFonts w:ascii="Garamond" w:hAnsi="Garamond" w:cs="Times New Roman"/>
          <w:sz w:val="24"/>
          <w:szCs w:val="24"/>
        </w:rPr>
        <w:t>:</w:t>
      </w:r>
    </w:p>
    <w:p w14:paraId="7374A105" w14:textId="77777777" w:rsidR="00403755" w:rsidRPr="00A70FEA" w:rsidRDefault="0040375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“3. Autoritetet publike depozitojnë menjëherë pranë ASIG-ut informacionin gjeog</w:t>
      </w:r>
      <w:r w:rsidR="00635E59" w:rsidRPr="00A70FEA">
        <w:rPr>
          <w:rFonts w:ascii="Garamond" w:hAnsi="Garamond" w:cs="Times New Roman"/>
          <w:sz w:val="24"/>
          <w:szCs w:val="24"/>
        </w:rPr>
        <w:t>rafik, të krijuar sipas pikës 2</w:t>
      </w:r>
      <w:r w:rsidRPr="00A70FEA">
        <w:rPr>
          <w:rFonts w:ascii="Garamond" w:hAnsi="Garamond" w:cs="Times New Roman"/>
          <w:sz w:val="24"/>
          <w:szCs w:val="24"/>
        </w:rPr>
        <w:t xml:space="preserve"> të këtij neni.”.</w:t>
      </w:r>
    </w:p>
    <w:p w14:paraId="5C523274" w14:textId="77777777" w:rsidR="00403755" w:rsidRPr="00A70FEA" w:rsidRDefault="00403755" w:rsidP="00A70FEA">
      <w:pPr>
        <w:spacing w:after="0" w:line="240" w:lineRule="auto"/>
        <w:jc w:val="both"/>
        <w:rPr>
          <w:rFonts w:ascii="Garamond" w:hAnsi="Garamond" w:cs="Times New Roman"/>
          <w:sz w:val="24"/>
          <w:szCs w:val="24"/>
        </w:rPr>
      </w:pPr>
    </w:p>
    <w:p w14:paraId="58666CDF" w14:textId="77777777" w:rsidR="00403755" w:rsidRPr="00A70FEA" w:rsidRDefault="00403755" w:rsidP="00A70FEA">
      <w:pPr>
        <w:spacing w:after="0" w:line="240" w:lineRule="auto"/>
        <w:jc w:val="center"/>
        <w:rPr>
          <w:rFonts w:ascii="Garamond" w:hAnsi="Garamond" w:cs="Times New Roman"/>
          <w:sz w:val="24"/>
          <w:szCs w:val="24"/>
        </w:rPr>
      </w:pPr>
      <w:r w:rsidRPr="00A70FEA">
        <w:rPr>
          <w:rFonts w:ascii="Garamond" w:hAnsi="Garamond" w:cs="Times New Roman"/>
          <w:sz w:val="24"/>
          <w:szCs w:val="24"/>
        </w:rPr>
        <w:t>Neni 9</w:t>
      </w:r>
    </w:p>
    <w:p w14:paraId="6C6B93F4" w14:textId="77777777" w:rsidR="00403755" w:rsidRPr="00A70FEA" w:rsidRDefault="00403755" w:rsidP="00A70FEA">
      <w:pPr>
        <w:spacing w:after="0" w:line="240" w:lineRule="auto"/>
        <w:jc w:val="both"/>
        <w:rPr>
          <w:rFonts w:ascii="Garamond" w:hAnsi="Garamond" w:cs="Times New Roman"/>
          <w:sz w:val="24"/>
          <w:szCs w:val="24"/>
        </w:rPr>
      </w:pPr>
    </w:p>
    <w:p w14:paraId="7617FBE3" w14:textId="42E22A79" w:rsidR="00403755" w:rsidRPr="00A70FEA" w:rsidRDefault="007B2CB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Në pikën 3 të nenit 18 fjalët “</w:t>
      </w:r>
      <w:r w:rsidR="00403755" w:rsidRPr="00A70FEA">
        <w:rPr>
          <w:rFonts w:ascii="Garamond" w:hAnsi="Garamond" w:cs="Times New Roman"/>
          <w:sz w:val="24"/>
          <w:szCs w:val="24"/>
        </w:rPr>
        <w:t>ia përcjel</w:t>
      </w:r>
      <w:r w:rsidRPr="00A70FEA">
        <w:rPr>
          <w:rFonts w:ascii="Garamond" w:hAnsi="Garamond" w:cs="Times New Roman"/>
          <w:sz w:val="24"/>
          <w:szCs w:val="24"/>
        </w:rPr>
        <w:t>l ato ministrit për propozim</w:t>
      </w:r>
      <w:r w:rsidR="00403755" w:rsidRPr="00A70FEA">
        <w:rPr>
          <w:rFonts w:ascii="Garamond" w:hAnsi="Garamond" w:cs="Times New Roman"/>
          <w:sz w:val="24"/>
          <w:szCs w:val="24"/>
        </w:rPr>
        <w:t xml:space="preserve">” zëvendësohen me </w:t>
      </w:r>
      <w:r w:rsidRPr="00A70FEA">
        <w:rPr>
          <w:rFonts w:ascii="Garamond" w:hAnsi="Garamond" w:cs="Times New Roman"/>
          <w:sz w:val="24"/>
          <w:szCs w:val="24"/>
        </w:rPr>
        <w:t>fjalët “i përcjell</w:t>
      </w:r>
      <w:r w:rsidR="00403755" w:rsidRPr="00A70FEA">
        <w:rPr>
          <w:rFonts w:ascii="Garamond" w:hAnsi="Garamond" w:cs="Times New Roman"/>
          <w:sz w:val="24"/>
          <w:szCs w:val="24"/>
        </w:rPr>
        <w:t>”.</w:t>
      </w:r>
    </w:p>
    <w:p w14:paraId="1127243C" w14:textId="77777777" w:rsidR="00403755" w:rsidRPr="00A70FEA" w:rsidRDefault="00403755" w:rsidP="00A70FEA">
      <w:pPr>
        <w:spacing w:after="0" w:line="240" w:lineRule="auto"/>
        <w:jc w:val="both"/>
        <w:rPr>
          <w:rFonts w:ascii="Garamond" w:hAnsi="Garamond" w:cs="Times New Roman"/>
          <w:sz w:val="24"/>
          <w:szCs w:val="24"/>
        </w:rPr>
      </w:pPr>
    </w:p>
    <w:p w14:paraId="25A5D383" w14:textId="77777777" w:rsidR="00403755" w:rsidRPr="00A70FEA" w:rsidRDefault="00403755" w:rsidP="00A70FEA">
      <w:pPr>
        <w:spacing w:after="0" w:line="240" w:lineRule="auto"/>
        <w:jc w:val="center"/>
        <w:rPr>
          <w:rFonts w:ascii="Garamond" w:hAnsi="Garamond" w:cs="Times New Roman"/>
          <w:sz w:val="24"/>
          <w:szCs w:val="24"/>
        </w:rPr>
      </w:pPr>
      <w:r w:rsidRPr="00A70FEA">
        <w:rPr>
          <w:rFonts w:ascii="Garamond" w:hAnsi="Garamond" w:cs="Times New Roman"/>
          <w:sz w:val="24"/>
          <w:szCs w:val="24"/>
        </w:rPr>
        <w:t>Neni 10</w:t>
      </w:r>
    </w:p>
    <w:p w14:paraId="65B00787" w14:textId="77777777" w:rsidR="00403755" w:rsidRPr="00A70FEA" w:rsidRDefault="00403755" w:rsidP="00A70FEA">
      <w:pPr>
        <w:spacing w:after="0" w:line="240" w:lineRule="auto"/>
        <w:jc w:val="both"/>
        <w:rPr>
          <w:rFonts w:ascii="Garamond" w:hAnsi="Garamond" w:cs="Times New Roman"/>
          <w:sz w:val="24"/>
          <w:szCs w:val="24"/>
        </w:rPr>
      </w:pPr>
    </w:p>
    <w:p w14:paraId="2D1DB610" w14:textId="77777777" w:rsidR="00403755" w:rsidRPr="00A70FEA" w:rsidRDefault="0040375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Në nenin 20 bëhen ndryshimet e mëposhtme:</w:t>
      </w:r>
    </w:p>
    <w:p w14:paraId="67DE4C7E" w14:textId="77777777" w:rsidR="00403755" w:rsidRPr="00A70FEA" w:rsidRDefault="007B2CB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1.</w:t>
      </w:r>
      <w:r w:rsidR="00EF3343" w:rsidRPr="00A70FEA">
        <w:rPr>
          <w:rFonts w:ascii="Garamond" w:hAnsi="Garamond" w:cs="Times New Roman"/>
          <w:sz w:val="24"/>
          <w:szCs w:val="24"/>
        </w:rPr>
        <w:t xml:space="preserve"> </w:t>
      </w:r>
      <w:r w:rsidR="00403755" w:rsidRPr="00A70FEA">
        <w:rPr>
          <w:rFonts w:ascii="Garamond" w:hAnsi="Garamond" w:cs="Times New Roman"/>
          <w:sz w:val="24"/>
          <w:szCs w:val="24"/>
        </w:rPr>
        <w:t>Titulli zëvendësohet me “Koordinimi ndërinstitucional”.</w:t>
      </w:r>
    </w:p>
    <w:p w14:paraId="56295EF4" w14:textId="77777777" w:rsidR="00403755" w:rsidRPr="00A70FEA" w:rsidRDefault="007B2CB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2.</w:t>
      </w:r>
      <w:r w:rsidR="00635E59" w:rsidRPr="00A70FEA">
        <w:rPr>
          <w:rFonts w:ascii="Garamond" w:hAnsi="Garamond" w:cs="Times New Roman"/>
          <w:sz w:val="24"/>
          <w:szCs w:val="24"/>
        </w:rPr>
        <w:t xml:space="preserve"> Në pikën 1</w:t>
      </w:r>
      <w:r w:rsidR="00EF3343" w:rsidRPr="00A70FEA">
        <w:rPr>
          <w:rFonts w:ascii="Garamond" w:hAnsi="Garamond" w:cs="Times New Roman"/>
          <w:sz w:val="24"/>
          <w:szCs w:val="24"/>
        </w:rPr>
        <w:t xml:space="preserve"> fjalët “</w:t>
      </w:r>
      <w:r w:rsidR="00403755" w:rsidRPr="00A70FEA">
        <w:rPr>
          <w:rFonts w:ascii="Garamond" w:hAnsi="Garamond" w:cs="Times New Roman"/>
          <w:sz w:val="24"/>
          <w:szCs w:val="24"/>
        </w:rPr>
        <w:t>bash</w:t>
      </w:r>
      <w:r w:rsidR="00EF3343" w:rsidRPr="00A70FEA">
        <w:rPr>
          <w:rFonts w:ascii="Garamond" w:hAnsi="Garamond" w:cs="Times New Roman"/>
          <w:sz w:val="24"/>
          <w:szCs w:val="24"/>
        </w:rPr>
        <w:t>kërendimin ndërinstitucional</w:t>
      </w:r>
      <w:r w:rsidR="00403755" w:rsidRPr="00A70FEA">
        <w:rPr>
          <w:rFonts w:ascii="Garamond" w:hAnsi="Garamond" w:cs="Times New Roman"/>
          <w:sz w:val="24"/>
          <w:szCs w:val="24"/>
        </w:rPr>
        <w:t xml:space="preserve">” zëvendësohen me </w:t>
      </w:r>
      <w:r w:rsidR="00EF3343" w:rsidRPr="00A70FEA">
        <w:rPr>
          <w:rFonts w:ascii="Garamond" w:hAnsi="Garamond" w:cs="Times New Roman"/>
          <w:sz w:val="24"/>
          <w:szCs w:val="24"/>
        </w:rPr>
        <w:t>fjalët “</w:t>
      </w:r>
      <w:r w:rsidR="00403755" w:rsidRPr="00A70FEA">
        <w:rPr>
          <w:rFonts w:ascii="Garamond" w:hAnsi="Garamond" w:cs="Times New Roman"/>
          <w:sz w:val="24"/>
          <w:szCs w:val="24"/>
        </w:rPr>
        <w:t>k</w:t>
      </w:r>
      <w:r w:rsidR="00EF3343" w:rsidRPr="00A70FEA">
        <w:rPr>
          <w:rFonts w:ascii="Garamond" w:hAnsi="Garamond" w:cs="Times New Roman"/>
          <w:sz w:val="24"/>
          <w:szCs w:val="24"/>
        </w:rPr>
        <w:t>oordinimin ndërinstitucional</w:t>
      </w:r>
      <w:r w:rsidR="00403755" w:rsidRPr="00A70FEA">
        <w:rPr>
          <w:rFonts w:ascii="Garamond" w:hAnsi="Garamond" w:cs="Times New Roman"/>
          <w:sz w:val="24"/>
          <w:szCs w:val="24"/>
        </w:rPr>
        <w:t>”.</w:t>
      </w:r>
    </w:p>
    <w:p w14:paraId="0C2CA709" w14:textId="77777777" w:rsidR="00403755" w:rsidRPr="00A70FEA" w:rsidRDefault="00403755" w:rsidP="00A70FEA">
      <w:pPr>
        <w:spacing w:after="0" w:line="240" w:lineRule="auto"/>
        <w:jc w:val="both"/>
        <w:rPr>
          <w:rFonts w:ascii="Garamond" w:hAnsi="Garamond" w:cs="Times New Roman"/>
          <w:sz w:val="24"/>
          <w:szCs w:val="24"/>
        </w:rPr>
      </w:pPr>
    </w:p>
    <w:p w14:paraId="2810C96E" w14:textId="77777777" w:rsidR="00403755" w:rsidRPr="00A70FEA" w:rsidRDefault="00403755" w:rsidP="00A70FEA">
      <w:pPr>
        <w:spacing w:after="0" w:line="240" w:lineRule="auto"/>
        <w:jc w:val="center"/>
        <w:rPr>
          <w:rFonts w:ascii="Garamond" w:hAnsi="Garamond" w:cs="Times New Roman"/>
          <w:sz w:val="24"/>
          <w:szCs w:val="24"/>
        </w:rPr>
      </w:pPr>
      <w:r w:rsidRPr="00A70FEA">
        <w:rPr>
          <w:rFonts w:ascii="Garamond" w:hAnsi="Garamond" w:cs="Times New Roman"/>
          <w:sz w:val="24"/>
          <w:szCs w:val="24"/>
        </w:rPr>
        <w:t>Neni 11</w:t>
      </w:r>
    </w:p>
    <w:p w14:paraId="270C4D8A" w14:textId="77777777" w:rsidR="00403755" w:rsidRPr="00A70FEA" w:rsidRDefault="00403755" w:rsidP="00A70FEA">
      <w:pPr>
        <w:spacing w:after="0" w:line="240" w:lineRule="auto"/>
        <w:jc w:val="both"/>
        <w:rPr>
          <w:rFonts w:ascii="Garamond" w:hAnsi="Garamond" w:cs="Times New Roman"/>
          <w:sz w:val="24"/>
          <w:szCs w:val="24"/>
        </w:rPr>
      </w:pPr>
    </w:p>
    <w:p w14:paraId="1E07730A" w14:textId="77777777" w:rsidR="00403755" w:rsidRPr="00A70FEA" w:rsidRDefault="00941368"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Pas nenit 22 shtohet neni 22/1</w:t>
      </w:r>
      <w:r w:rsidR="00403755" w:rsidRPr="00A70FEA">
        <w:rPr>
          <w:rFonts w:ascii="Garamond" w:hAnsi="Garamond" w:cs="Times New Roman"/>
          <w:sz w:val="24"/>
          <w:szCs w:val="24"/>
        </w:rPr>
        <w:t xml:space="preserve"> me këtë përmbajtje:</w:t>
      </w:r>
    </w:p>
    <w:p w14:paraId="1ED4FA30" w14:textId="77777777" w:rsidR="00403755" w:rsidRPr="00A70FEA" w:rsidRDefault="00403755" w:rsidP="00A70FEA">
      <w:pPr>
        <w:spacing w:after="0" w:line="240" w:lineRule="auto"/>
        <w:jc w:val="both"/>
        <w:rPr>
          <w:rFonts w:ascii="Garamond" w:hAnsi="Garamond" w:cs="Times New Roman"/>
          <w:sz w:val="24"/>
          <w:szCs w:val="24"/>
        </w:rPr>
      </w:pPr>
    </w:p>
    <w:p w14:paraId="6B8EB5B6" w14:textId="77777777" w:rsidR="00403755" w:rsidRPr="00A70FEA" w:rsidRDefault="00403755" w:rsidP="00A70FEA">
      <w:pPr>
        <w:spacing w:after="0" w:line="240" w:lineRule="auto"/>
        <w:jc w:val="center"/>
        <w:rPr>
          <w:rFonts w:ascii="Garamond" w:hAnsi="Garamond" w:cs="Times New Roman"/>
          <w:sz w:val="24"/>
          <w:szCs w:val="24"/>
        </w:rPr>
      </w:pPr>
      <w:r w:rsidRPr="00A70FEA">
        <w:rPr>
          <w:rFonts w:ascii="Garamond" w:hAnsi="Garamond" w:cs="Times New Roman"/>
          <w:sz w:val="24"/>
          <w:szCs w:val="24"/>
        </w:rPr>
        <w:t>“Neni 22/1</w:t>
      </w:r>
    </w:p>
    <w:p w14:paraId="5CDE02BF" w14:textId="77777777" w:rsidR="00403755" w:rsidRPr="00A70FEA" w:rsidRDefault="00403755" w:rsidP="00A70FEA">
      <w:pPr>
        <w:spacing w:after="0" w:line="240" w:lineRule="auto"/>
        <w:jc w:val="center"/>
        <w:rPr>
          <w:rFonts w:ascii="Garamond" w:hAnsi="Garamond" w:cs="Times New Roman"/>
          <w:b/>
          <w:sz w:val="24"/>
          <w:szCs w:val="24"/>
        </w:rPr>
      </w:pPr>
      <w:r w:rsidRPr="00A70FEA">
        <w:rPr>
          <w:rFonts w:ascii="Garamond" w:hAnsi="Garamond" w:cs="Times New Roman"/>
          <w:b/>
          <w:sz w:val="24"/>
          <w:szCs w:val="24"/>
        </w:rPr>
        <w:t>Monitorimi dhe raportimi</w:t>
      </w:r>
    </w:p>
    <w:p w14:paraId="4C1C4E80" w14:textId="77777777" w:rsidR="00403755" w:rsidRPr="00A70FEA" w:rsidRDefault="00403755" w:rsidP="00A70FEA">
      <w:pPr>
        <w:spacing w:after="0" w:line="240" w:lineRule="auto"/>
        <w:jc w:val="both"/>
        <w:rPr>
          <w:rFonts w:ascii="Garamond" w:hAnsi="Garamond" w:cs="Times New Roman"/>
          <w:sz w:val="24"/>
          <w:szCs w:val="24"/>
        </w:rPr>
      </w:pPr>
    </w:p>
    <w:p w14:paraId="74FC5AAA" w14:textId="77777777" w:rsidR="00403755" w:rsidRPr="00A70FEA" w:rsidRDefault="007B2CB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1.</w:t>
      </w:r>
      <w:r w:rsidR="00EF3343" w:rsidRPr="00A70FEA">
        <w:rPr>
          <w:rFonts w:ascii="Garamond" w:hAnsi="Garamond" w:cs="Times New Roman"/>
          <w:sz w:val="24"/>
          <w:szCs w:val="24"/>
        </w:rPr>
        <w:t xml:space="preserve"> </w:t>
      </w:r>
      <w:r w:rsidR="00403755" w:rsidRPr="00A70FEA">
        <w:rPr>
          <w:rFonts w:ascii="Garamond" w:hAnsi="Garamond" w:cs="Times New Roman"/>
          <w:sz w:val="24"/>
          <w:szCs w:val="24"/>
        </w:rPr>
        <w:t>ASIG-u monitoron procesin e krijimit dhe përdorimit të infrastrukturës kombëtare të informacionit gjeohapësinor (NSDI) në Republikën e Shqipërisë.</w:t>
      </w:r>
    </w:p>
    <w:p w14:paraId="102F279E" w14:textId="77777777" w:rsidR="00403755" w:rsidRPr="00A70FEA" w:rsidRDefault="007B2CB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2.</w:t>
      </w:r>
      <w:r w:rsidR="00EF3343" w:rsidRPr="00A70FEA">
        <w:rPr>
          <w:rFonts w:ascii="Garamond" w:hAnsi="Garamond" w:cs="Times New Roman"/>
          <w:sz w:val="24"/>
          <w:szCs w:val="24"/>
        </w:rPr>
        <w:t xml:space="preserve"> </w:t>
      </w:r>
      <w:r w:rsidR="00635E59" w:rsidRPr="00A70FEA">
        <w:rPr>
          <w:rFonts w:ascii="Garamond" w:hAnsi="Garamond" w:cs="Times New Roman"/>
          <w:sz w:val="24"/>
          <w:szCs w:val="24"/>
        </w:rPr>
        <w:t xml:space="preserve">ASIG-u </w:t>
      </w:r>
      <w:r w:rsidR="00403755" w:rsidRPr="00A70FEA">
        <w:rPr>
          <w:rFonts w:ascii="Garamond" w:hAnsi="Garamond" w:cs="Times New Roman"/>
          <w:sz w:val="24"/>
          <w:szCs w:val="24"/>
        </w:rPr>
        <w:t>përgatit raporte periodike për ecurinë e NSDI-së në Shqipëri, sipas modelit të përcaktuar në rregullat e legjislacionit evropian dhe ua vë në dispozicion institucioneve shqiptare dhe organeve të BE-së.”.</w:t>
      </w:r>
    </w:p>
    <w:p w14:paraId="7C0F959D" w14:textId="77777777" w:rsidR="00403755" w:rsidRPr="00A70FEA" w:rsidRDefault="00403755" w:rsidP="00A70FEA">
      <w:pPr>
        <w:spacing w:after="0" w:line="240" w:lineRule="auto"/>
        <w:jc w:val="both"/>
        <w:rPr>
          <w:rFonts w:ascii="Garamond" w:hAnsi="Garamond" w:cs="Times New Roman"/>
          <w:sz w:val="24"/>
          <w:szCs w:val="24"/>
        </w:rPr>
      </w:pPr>
    </w:p>
    <w:p w14:paraId="7CEB913B" w14:textId="77777777" w:rsidR="00403755" w:rsidRPr="00A70FEA" w:rsidRDefault="00403755" w:rsidP="00A70FEA">
      <w:pPr>
        <w:spacing w:after="0" w:line="240" w:lineRule="auto"/>
        <w:jc w:val="center"/>
        <w:rPr>
          <w:rFonts w:ascii="Garamond" w:hAnsi="Garamond" w:cs="Times New Roman"/>
          <w:sz w:val="24"/>
          <w:szCs w:val="24"/>
        </w:rPr>
      </w:pPr>
      <w:r w:rsidRPr="00A70FEA">
        <w:rPr>
          <w:rFonts w:ascii="Garamond" w:hAnsi="Garamond" w:cs="Times New Roman"/>
          <w:sz w:val="24"/>
          <w:szCs w:val="24"/>
        </w:rPr>
        <w:t>Neni 12</w:t>
      </w:r>
    </w:p>
    <w:p w14:paraId="742F8588" w14:textId="77777777" w:rsidR="00403755" w:rsidRPr="00A70FEA" w:rsidRDefault="00403755" w:rsidP="00A70FEA">
      <w:pPr>
        <w:spacing w:after="0" w:line="240" w:lineRule="auto"/>
        <w:jc w:val="both"/>
        <w:rPr>
          <w:rFonts w:ascii="Garamond" w:hAnsi="Garamond" w:cs="Times New Roman"/>
          <w:sz w:val="24"/>
          <w:szCs w:val="24"/>
        </w:rPr>
      </w:pPr>
    </w:p>
    <w:p w14:paraId="5E22B168" w14:textId="77777777" w:rsidR="00403755" w:rsidRPr="00A70FEA" w:rsidRDefault="007B2CB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Neni 26 ndryshohet si më poshtë</w:t>
      </w:r>
      <w:r w:rsidR="00403755" w:rsidRPr="00A70FEA">
        <w:rPr>
          <w:rFonts w:ascii="Garamond" w:hAnsi="Garamond" w:cs="Times New Roman"/>
          <w:sz w:val="24"/>
          <w:szCs w:val="24"/>
        </w:rPr>
        <w:t>:</w:t>
      </w:r>
    </w:p>
    <w:p w14:paraId="73FCDE7C" w14:textId="77777777" w:rsidR="00403755" w:rsidRPr="00A70FEA" w:rsidRDefault="00403755" w:rsidP="00A70FEA">
      <w:pPr>
        <w:spacing w:after="0" w:line="240" w:lineRule="auto"/>
        <w:jc w:val="both"/>
        <w:rPr>
          <w:rFonts w:ascii="Garamond" w:hAnsi="Garamond" w:cs="Times New Roman"/>
          <w:sz w:val="24"/>
          <w:szCs w:val="24"/>
        </w:rPr>
      </w:pPr>
    </w:p>
    <w:p w14:paraId="46F036FA" w14:textId="77777777" w:rsidR="00403755" w:rsidRPr="00A70FEA" w:rsidRDefault="00A70FEA" w:rsidP="00A70FEA">
      <w:pPr>
        <w:spacing w:after="0" w:line="240" w:lineRule="auto"/>
        <w:jc w:val="center"/>
        <w:rPr>
          <w:rFonts w:ascii="Garamond" w:hAnsi="Garamond" w:cs="Times New Roman"/>
          <w:sz w:val="24"/>
          <w:szCs w:val="24"/>
        </w:rPr>
      </w:pPr>
      <w:r w:rsidRPr="00A70FEA">
        <w:rPr>
          <w:rFonts w:ascii="Garamond" w:hAnsi="Garamond" w:cs="Times New Roman"/>
          <w:sz w:val="24"/>
          <w:szCs w:val="24"/>
        </w:rPr>
        <w:t xml:space="preserve"> </w:t>
      </w:r>
      <w:r w:rsidR="00403755" w:rsidRPr="00A70FEA">
        <w:rPr>
          <w:rFonts w:ascii="Garamond" w:hAnsi="Garamond" w:cs="Times New Roman"/>
          <w:sz w:val="24"/>
          <w:szCs w:val="24"/>
        </w:rPr>
        <w:t>“Neni 26</w:t>
      </w:r>
    </w:p>
    <w:p w14:paraId="0879FF72" w14:textId="77777777" w:rsidR="00403755" w:rsidRPr="00A70FEA" w:rsidRDefault="00403755" w:rsidP="00A70FEA">
      <w:pPr>
        <w:spacing w:after="0" w:line="240" w:lineRule="auto"/>
        <w:jc w:val="center"/>
        <w:rPr>
          <w:rFonts w:ascii="Garamond" w:hAnsi="Garamond" w:cs="Times New Roman"/>
          <w:b/>
          <w:sz w:val="24"/>
          <w:szCs w:val="24"/>
        </w:rPr>
      </w:pPr>
      <w:r w:rsidRPr="00A70FEA">
        <w:rPr>
          <w:rFonts w:ascii="Garamond" w:hAnsi="Garamond" w:cs="Times New Roman"/>
          <w:b/>
          <w:sz w:val="24"/>
          <w:szCs w:val="24"/>
        </w:rPr>
        <w:t>Ofrimi i të dhënave dhe shërbimeve</w:t>
      </w:r>
    </w:p>
    <w:p w14:paraId="4B497E19" w14:textId="77777777" w:rsidR="00403755" w:rsidRPr="00A70FEA" w:rsidRDefault="00403755" w:rsidP="00A70FEA">
      <w:pPr>
        <w:spacing w:after="0" w:line="240" w:lineRule="auto"/>
        <w:jc w:val="both"/>
        <w:rPr>
          <w:rFonts w:ascii="Garamond" w:hAnsi="Garamond" w:cs="Times New Roman"/>
          <w:sz w:val="24"/>
          <w:szCs w:val="24"/>
        </w:rPr>
      </w:pPr>
    </w:p>
    <w:p w14:paraId="5D775C13" w14:textId="77777777" w:rsidR="00403755" w:rsidRPr="00A70FEA" w:rsidRDefault="007B2CB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1. </w:t>
      </w:r>
      <w:r w:rsidR="00403755" w:rsidRPr="00A70FEA">
        <w:rPr>
          <w:rFonts w:ascii="Garamond" w:hAnsi="Garamond" w:cs="Times New Roman"/>
          <w:sz w:val="24"/>
          <w:szCs w:val="24"/>
        </w:rPr>
        <w:t>Të dhënat gjeohapësinore, të vëna në dispozicion nëpërmjet shërbimeve të rrjetit, sipas pikës 1</w:t>
      </w:r>
      <w:r w:rsidR="00635E59" w:rsidRPr="00A70FEA">
        <w:rPr>
          <w:rFonts w:ascii="Garamond" w:hAnsi="Garamond" w:cs="Times New Roman"/>
          <w:sz w:val="24"/>
          <w:szCs w:val="24"/>
        </w:rPr>
        <w:t xml:space="preserve"> të nenit 23</w:t>
      </w:r>
      <w:r w:rsidR="00403755" w:rsidRPr="00A70FEA">
        <w:rPr>
          <w:rFonts w:ascii="Garamond" w:hAnsi="Garamond" w:cs="Times New Roman"/>
          <w:sz w:val="24"/>
          <w:szCs w:val="24"/>
        </w:rPr>
        <w:t xml:space="preserve"> të këtij ligji, që përfshihen në listën e grupeve të të dhënave me vlerë të madhe, sipas legjislacionit për të dhënat e hapura dhe ripërdorimin e informacionit të sektorit publik, ofrohen pa pagesë nga ASIG-u.</w:t>
      </w:r>
    </w:p>
    <w:p w14:paraId="47141A52" w14:textId="77777777" w:rsidR="00403755" w:rsidRPr="00A70FEA" w:rsidRDefault="00EF3343"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2. </w:t>
      </w:r>
      <w:r w:rsidR="00403755" w:rsidRPr="00A70FEA">
        <w:rPr>
          <w:rFonts w:ascii="Garamond" w:hAnsi="Garamond" w:cs="Times New Roman"/>
          <w:sz w:val="24"/>
          <w:szCs w:val="24"/>
        </w:rPr>
        <w:t>Të dhënat dhe shërbimet e ASIG-u</w:t>
      </w:r>
      <w:r w:rsidR="00635E59" w:rsidRPr="00A70FEA">
        <w:rPr>
          <w:rFonts w:ascii="Garamond" w:hAnsi="Garamond" w:cs="Times New Roman"/>
          <w:sz w:val="24"/>
          <w:szCs w:val="24"/>
        </w:rPr>
        <w:t>t, që nuk përfshihen në pikën 1</w:t>
      </w:r>
      <w:r w:rsidR="00403755" w:rsidRPr="00A70FEA">
        <w:rPr>
          <w:rFonts w:ascii="Garamond" w:hAnsi="Garamond" w:cs="Times New Roman"/>
          <w:sz w:val="24"/>
          <w:szCs w:val="24"/>
        </w:rPr>
        <w:t xml:space="preserve"> të këtij neni, mund të ofrohen kundrejt një tarife.</w:t>
      </w:r>
    </w:p>
    <w:p w14:paraId="69429853" w14:textId="77777777" w:rsidR="00403755" w:rsidRPr="00A70FEA" w:rsidRDefault="00EF3343"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 xml:space="preserve">3. </w:t>
      </w:r>
      <w:r w:rsidR="00403755" w:rsidRPr="00A70FEA">
        <w:rPr>
          <w:rFonts w:ascii="Garamond" w:hAnsi="Garamond" w:cs="Times New Roman"/>
          <w:sz w:val="24"/>
          <w:szCs w:val="24"/>
        </w:rPr>
        <w:t>Lista e të dhënave dhe shërbimeve që do të tarifohen, si dhe masa e tarifës përcaktohen me vendim të Këshillit të Ministrave.”.</w:t>
      </w:r>
    </w:p>
    <w:p w14:paraId="3ADA8E81" w14:textId="77777777" w:rsidR="00403755" w:rsidRPr="00A70FEA" w:rsidRDefault="00403755" w:rsidP="00A70FEA">
      <w:pPr>
        <w:spacing w:after="0" w:line="240" w:lineRule="auto"/>
        <w:jc w:val="both"/>
        <w:rPr>
          <w:rFonts w:ascii="Garamond" w:hAnsi="Garamond" w:cs="Times New Roman"/>
          <w:sz w:val="24"/>
          <w:szCs w:val="24"/>
        </w:rPr>
      </w:pPr>
    </w:p>
    <w:p w14:paraId="6D99C958" w14:textId="77777777" w:rsidR="00403755" w:rsidRPr="00A70FEA" w:rsidRDefault="00403755" w:rsidP="00A70FEA">
      <w:pPr>
        <w:spacing w:after="0" w:line="240" w:lineRule="auto"/>
        <w:jc w:val="center"/>
        <w:rPr>
          <w:rFonts w:ascii="Garamond" w:hAnsi="Garamond" w:cs="Times New Roman"/>
          <w:sz w:val="24"/>
          <w:szCs w:val="24"/>
        </w:rPr>
      </w:pPr>
      <w:r w:rsidRPr="00A70FEA">
        <w:rPr>
          <w:rFonts w:ascii="Garamond" w:hAnsi="Garamond" w:cs="Times New Roman"/>
          <w:sz w:val="24"/>
          <w:szCs w:val="24"/>
        </w:rPr>
        <w:t>Neni 13</w:t>
      </w:r>
    </w:p>
    <w:p w14:paraId="3FCE370B" w14:textId="77777777" w:rsidR="00403755" w:rsidRPr="00A70FEA" w:rsidRDefault="00403755" w:rsidP="00A70FEA">
      <w:pPr>
        <w:spacing w:after="0" w:line="240" w:lineRule="auto"/>
        <w:jc w:val="both"/>
        <w:rPr>
          <w:rFonts w:ascii="Garamond" w:hAnsi="Garamond" w:cs="Times New Roman"/>
          <w:sz w:val="24"/>
          <w:szCs w:val="24"/>
        </w:rPr>
      </w:pPr>
    </w:p>
    <w:p w14:paraId="6522876C" w14:textId="77777777" w:rsidR="00403755" w:rsidRPr="00A70FEA" w:rsidRDefault="007B2CB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Në pikën 2 të nenit 28</w:t>
      </w:r>
      <w:r w:rsidR="00403755" w:rsidRPr="00A70FEA">
        <w:rPr>
          <w:rFonts w:ascii="Garamond" w:hAnsi="Garamond" w:cs="Times New Roman"/>
          <w:sz w:val="24"/>
          <w:szCs w:val="24"/>
        </w:rPr>
        <w:t xml:space="preserve"> </w:t>
      </w:r>
      <w:r w:rsidR="00635E59" w:rsidRPr="00A70FEA">
        <w:rPr>
          <w:rFonts w:ascii="Garamond" w:hAnsi="Garamond" w:cs="Times New Roman"/>
          <w:sz w:val="24"/>
          <w:szCs w:val="24"/>
        </w:rPr>
        <w:t>referenca</w:t>
      </w:r>
      <w:r w:rsidR="00403755" w:rsidRPr="00A70FEA">
        <w:rPr>
          <w:rFonts w:ascii="Garamond" w:hAnsi="Garamond" w:cs="Times New Roman"/>
          <w:sz w:val="24"/>
          <w:szCs w:val="24"/>
        </w:rPr>
        <w:t xml:space="preserve"> “18” zëvendësohet me </w:t>
      </w:r>
      <w:r w:rsidR="00635E59" w:rsidRPr="00A70FEA">
        <w:rPr>
          <w:rFonts w:ascii="Garamond" w:hAnsi="Garamond" w:cs="Times New Roman"/>
          <w:sz w:val="24"/>
          <w:szCs w:val="24"/>
        </w:rPr>
        <w:t>referencën</w:t>
      </w:r>
      <w:r w:rsidRPr="00A70FEA">
        <w:rPr>
          <w:rFonts w:ascii="Garamond" w:hAnsi="Garamond" w:cs="Times New Roman"/>
          <w:sz w:val="24"/>
          <w:szCs w:val="24"/>
        </w:rPr>
        <w:t xml:space="preserve"> </w:t>
      </w:r>
      <w:r w:rsidR="00403755" w:rsidRPr="00A70FEA">
        <w:rPr>
          <w:rFonts w:ascii="Garamond" w:hAnsi="Garamond" w:cs="Times New Roman"/>
          <w:sz w:val="24"/>
          <w:szCs w:val="24"/>
        </w:rPr>
        <w:t>“16”.</w:t>
      </w:r>
    </w:p>
    <w:p w14:paraId="78B21FAF" w14:textId="77777777" w:rsidR="00403755" w:rsidRPr="00A70FEA" w:rsidRDefault="00403755" w:rsidP="00A70FEA">
      <w:pPr>
        <w:spacing w:after="0" w:line="240" w:lineRule="auto"/>
        <w:jc w:val="both"/>
        <w:rPr>
          <w:rFonts w:ascii="Garamond" w:hAnsi="Garamond" w:cs="Times New Roman"/>
          <w:sz w:val="24"/>
          <w:szCs w:val="24"/>
        </w:rPr>
      </w:pPr>
    </w:p>
    <w:p w14:paraId="64767A87" w14:textId="77777777" w:rsidR="00403755" w:rsidRPr="00A70FEA" w:rsidRDefault="00403755" w:rsidP="00A70FEA">
      <w:pPr>
        <w:spacing w:after="0" w:line="240" w:lineRule="auto"/>
        <w:jc w:val="center"/>
        <w:rPr>
          <w:rFonts w:ascii="Garamond" w:hAnsi="Garamond" w:cs="Times New Roman"/>
          <w:sz w:val="24"/>
          <w:szCs w:val="24"/>
        </w:rPr>
      </w:pPr>
      <w:r w:rsidRPr="00A70FEA">
        <w:rPr>
          <w:rFonts w:ascii="Garamond" w:hAnsi="Garamond" w:cs="Times New Roman"/>
          <w:sz w:val="24"/>
          <w:szCs w:val="24"/>
        </w:rPr>
        <w:t>Neni 14</w:t>
      </w:r>
    </w:p>
    <w:p w14:paraId="304773EC" w14:textId="77777777" w:rsidR="00403755" w:rsidRPr="00A70FEA" w:rsidRDefault="00403755" w:rsidP="00A70FEA">
      <w:pPr>
        <w:spacing w:after="0" w:line="240" w:lineRule="auto"/>
        <w:jc w:val="center"/>
        <w:rPr>
          <w:rFonts w:ascii="Garamond" w:hAnsi="Garamond" w:cs="Times New Roman"/>
          <w:b/>
          <w:sz w:val="24"/>
          <w:szCs w:val="24"/>
        </w:rPr>
      </w:pPr>
      <w:r w:rsidRPr="00A70FEA">
        <w:rPr>
          <w:rFonts w:ascii="Garamond" w:hAnsi="Garamond" w:cs="Times New Roman"/>
          <w:b/>
          <w:sz w:val="24"/>
          <w:szCs w:val="24"/>
        </w:rPr>
        <w:t>Nxjerrja e akteve nënligjore</w:t>
      </w:r>
    </w:p>
    <w:p w14:paraId="4036E745" w14:textId="77777777" w:rsidR="00403755" w:rsidRPr="00A70FEA" w:rsidRDefault="00403755" w:rsidP="00A70FEA">
      <w:pPr>
        <w:spacing w:after="0" w:line="240" w:lineRule="auto"/>
        <w:jc w:val="both"/>
        <w:rPr>
          <w:rFonts w:ascii="Garamond" w:hAnsi="Garamond" w:cs="Times New Roman"/>
          <w:sz w:val="24"/>
          <w:szCs w:val="24"/>
        </w:rPr>
      </w:pPr>
    </w:p>
    <w:p w14:paraId="1553274C" w14:textId="77777777" w:rsidR="00403755" w:rsidRPr="00A70FEA" w:rsidRDefault="007B2CB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lastRenderedPageBreak/>
        <w:t>Ngarkohet Këshilli i Ministrave</w:t>
      </w:r>
      <w:r w:rsidR="00403755" w:rsidRPr="00A70FEA">
        <w:rPr>
          <w:rFonts w:ascii="Garamond" w:hAnsi="Garamond" w:cs="Times New Roman"/>
          <w:sz w:val="24"/>
          <w:szCs w:val="24"/>
        </w:rPr>
        <w:t xml:space="preserve"> që brenda 6 muajve </w:t>
      </w:r>
      <w:r w:rsidRPr="00A70FEA">
        <w:rPr>
          <w:rFonts w:ascii="Garamond" w:hAnsi="Garamond" w:cs="Times New Roman"/>
          <w:sz w:val="24"/>
          <w:szCs w:val="24"/>
        </w:rPr>
        <w:t>nga hyrja në fuqi e këtij ligji të nxjerrë aktin nënligjor në zbatim të nenit 12</w:t>
      </w:r>
      <w:r w:rsidR="00403755" w:rsidRPr="00A70FEA">
        <w:rPr>
          <w:rFonts w:ascii="Garamond" w:hAnsi="Garamond" w:cs="Times New Roman"/>
          <w:sz w:val="24"/>
          <w:szCs w:val="24"/>
        </w:rPr>
        <w:t xml:space="preserve"> të këtij ligji.</w:t>
      </w:r>
    </w:p>
    <w:p w14:paraId="3217514C" w14:textId="77777777" w:rsidR="00403755" w:rsidRPr="00A70FEA" w:rsidRDefault="00403755" w:rsidP="00A70FEA">
      <w:pPr>
        <w:spacing w:after="0" w:line="240" w:lineRule="auto"/>
        <w:jc w:val="both"/>
        <w:rPr>
          <w:rFonts w:ascii="Garamond" w:hAnsi="Garamond" w:cs="Times New Roman"/>
          <w:sz w:val="24"/>
          <w:szCs w:val="24"/>
        </w:rPr>
      </w:pPr>
    </w:p>
    <w:p w14:paraId="43969D69" w14:textId="77777777" w:rsidR="00403755" w:rsidRPr="00A70FEA" w:rsidRDefault="00403755" w:rsidP="00A70FEA">
      <w:pPr>
        <w:spacing w:after="0" w:line="240" w:lineRule="auto"/>
        <w:jc w:val="center"/>
        <w:rPr>
          <w:rFonts w:ascii="Garamond" w:hAnsi="Garamond" w:cs="Times New Roman"/>
          <w:sz w:val="24"/>
          <w:szCs w:val="24"/>
        </w:rPr>
      </w:pPr>
      <w:r w:rsidRPr="00A70FEA">
        <w:rPr>
          <w:rFonts w:ascii="Garamond" w:hAnsi="Garamond" w:cs="Times New Roman"/>
          <w:sz w:val="24"/>
          <w:szCs w:val="24"/>
        </w:rPr>
        <w:t>Neni 15</w:t>
      </w:r>
    </w:p>
    <w:p w14:paraId="0421A5F5" w14:textId="77777777" w:rsidR="00403755" w:rsidRPr="00A70FEA" w:rsidRDefault="00403755" w:rsidP="00A70FEA">
      <w:pPr>
        <w:spacing w:after="0" w:line="240" w:lineRule="auto"/>
        <w:jc w:val="center"/>
        <w:rPr>
          <w:rFonts w:ascii="Garamond" w:hAnsi="Garamond" w:cs="Times New Roman"/>
          <w:b/>
          <w:sz w:val="24"/>
          <w:szCs w:val="24"/>
        </w:rPr>
      </w:pPr>
      <w:r w:rsidRPr="00A70FEA">
        <w:rPr>
          <w:rFonts w:ascii="Garamond" w:hAnsi="Garamond" w:cs="Times New Roman"/>
          <w:b/>
          <w:sz w:val="24"/>
          <w:szCs w:val="24"/>
        </w:rPr>
        <w:t>Hyrja në fuqi</w:t>
      </w:r>
    </w:p>
    <w:p w14:paraId="19E84F32" w14:textId="77777777" w:rsidR="00403755" w:rsidRPr="00A70FEA" w:rsidRDefault="00403755" w:rsidP="00A70FEA">
      <w:pPr>
        <w:spacing w:after="0" w:line="240" w:lineRule="auto"/>
        <w:jc w:val="both"/>
        <w:rPr>
          <w:rFonts w:ascii="Garamond" w:hAnsi="Garamond" w:cs="Times New Roman"/>
          <w:sz w:val="24"/>
          <w:szCs w:val="24"/>
        </w:rPr>
      </w:pPr>
    </w:p>
    <w:p w14:paraId="0032E492" w14:textId="77777777" w:rsidR="00403755" w:rsidRPr="00A70FEA" w:rsidRDefault="00403755" w:rsidP="00A70FEA">
      <w:pPr>
        <w:spacing w:after="0" w:line="240" w:lineRule="auto"/>
        <w:ind w:firstLine="346"/>
        <w:jc w:val="both"/>
        <w:rPr>
          <w:rFonts w:ascii="Garamond" w:hAnsi="Garamond" w:cs="Times New Roman"/>
          <w:sz w:val="24"/>
          <w:szCs w:val="24"/>
        </w:rPr>
      </w:pPr>
      <w:r w:rsidRPr="00A70FEA">
        <w:rPr>
          <w:rFonts w:ascii="Garamond" w:hAnsi="Garamond" w:cs="Times New Roman"/>
          <w:sz w:val="24"/>
          <w:szCs w:val="24"/>
        </w:rPr>
        <w:t>Ky ligj hyn në fuqi 15 ditë pas</w:t>
      </w:r>
      <w:r w:rsidR="007B2CB5" w:rsidRPr="00A70FEA">
        <w:rPr>
          <w:rFonts w:ascii="Garamond" w:hAnsi="Garamond" w:cs="Times New Roman"/>
          <w:sz w:val="24"/>
          <w:szCs w:val="24"/>
        </w:rPr>
        <w:t xml:space="preserve"> botimit në Fletoren Zyrtare</w:t>
      </w:r>
      <w:r w:rsidRPr="00A70FEA">
        <w:rPr>
          <w:rFonts w:ascii="Garamond" w:hAnsi="Garamond" w:cs="Times New Roman"/>
          <w:sz w:val="24"/>
          <w:szCs w:val="24"/>
        </w:rPr>
        <w:t>.</w:t>
      </w:r>
    </w:p>
    <w:p w14:paraId="3B775961" w14:textId="77777777" w:rsidR="0052203F" w:rsidRPr="00A70FEA" w:rsidRDefault="0052203F" w:rsidP="00A70FEA">
      <w:pPr>
        <w:spacing w:after="0" w:line="240" w:lineRule="auto"/>
        <w:ind w:firstLine="346"/>
        <w:rPr>
          <w:rFonts w:ascii="Garamond" w:hAnsi="Garamond" w:cs="Times New Roman"/>
          <w:bCs/>
          <w:sz w:val="24"/>
          <w:szCs w:val="24"/>
        </w:rPr>
      </w:pPr>
    </w:p>
    <w:p w14:paraId="6CACBBBF" w14:textId="77777777" w:rsidR="00976A3C" w:rsidRPr="00A70FEA" w:rsidRDefault="00976A3C" w:rsidP="00A70FEA">
      <w:pPr>
        <w:spacing w:after="0" w:line="240" w:lineRule="auto"/>
        <w:jc w:val="both"/>
        <w:rPr>
          <w:rFonts w:ascii="Garamond" w:hAnsi="Garamond" w:cs="Times New Roman"/>
          <w:bCs/>
          <w:sz w:val="24"/>
          <w:szCs w:val="24"/>
        </w:rPr>
      </w:pPr>
      <w:r w:rsidRPr="00A70FEA">
        <w:rPr>
          <w:rFonts w:ascii="Garamond" w:hAnsi="Garamond" w:cs="Times New Roman"/>
          <w:bCs/>
          <w:sz w:val="24"/>
          <w:szCs w:val="24"/>
        </w:rPr>
        <w:t>Miratuar në datën</w:t>
      </w:r>
      <w:r w:rsidR="00FC6BDD" w:rsidRPr="00A70FEA">
        <w:rPr>
          <w:rFonts w:ascii="Garamond" w:hAnsi="Garamond" w:cs="Times New Roman"/>
          <w:bCs/>
          <w:sz w:val="24"/>
          <w:szCs w:val="24"/>
        </w:rPr>
        <w:t xml:space="preserve"> </w:t>
      </w:r>
      <w:r w:rsidR="00D16FBA" w:rsidRPr="00A70FEA">
        <w:rPr>
          <w:rFonts w:ascii="Garamond" w:hAnsi="Garamond" w:cs="Times New Roman"/>
          <w:bCs/>
          <w:sz w:val="24"/>
          <w:szCs w:val="24"/>
        </w:rPr>
        <w:t>19.9</w:t>
      </w:r>
      <w:r w:rsidR="00E611BD" w:rsidRPr="00A70FEA">
        <w:rPr>
          <w:rFonts w:ascii="Garamond" w:hAnsi="Garamond" w:cs="Times New Roman"/>
          <w:bCs/>
          <w:sz w:val="24"/>
          <w:szCs w:val="24"/>
        </w:rPr>
        <w:t>.</w:t>
      </w:r>
      <w:r w:rsidR="007748A2" w:rsidRPr="00A70FEA">
        <w:rPr>
          <w:rFonts w:ascii="Garamond" w:hAnsi="Garamond" w:cs="Times New Roman"/>
          <w:bCs/>
          <w:sz w:val="24"/>
          <w:szCs w:val="24"/>
        </w:rPr>
        <w:t>202</w:t>
      </w:r>
      <w:r w:rsidR="00F86F45" w:rsidRPr="00A70FEA">
        <w:rPr>
          <w:rFonts w:ascii="Garamond" w:hAnsi="Garamond" w:cs="Times New Roman"/>
          <w:bCs/>
          <w:sz w:val="24"/>
          <w:szCs w:val="24"/>
        </w:rPr>
        <w:t>4</w:t>
      </w:r>
    </w:p>
    <w:p w14:paraId="39AB90FD" w14:textId="77777777" w:rsidR="00D37153" w:rsidRPr="00A70FEA" w:rsidRDefault="00D37153" w:rsidP="00A70FEA">
      <w:pPr>
        <w:spacing w:after="0" w:line="240" w:lineRule="auto"/>
        <w:rPr>
          <w:rFonts w:ascii="Garamond" w:eastAsia="Times New Roman" w:hAnsi="Garamond" w:cs="Times New Roman"/>
          <w:sz w:val="20"/>
          <w:szCs w:val="20"/>
        </w:rPr>
      </w:pPr>
    </w:p>
    <w:p w14:paraId="05E60478" w14:textId="7C076232" w:rsidR="00200D3D" w:rsidRPr="00A70FEA" w:rsidRDefault="00A70FEA" w:rsidP="00A70FEA">
      <w:pPr>
        <w:spacing w:after="0" w:line="240" w:lineRule="auto"/>
        <w:rPr>
          <w:rFonts w:ascii="Garamond" w:eastAsia="Times New Roman" w:hAnsi="Garamond" w:cs="Times New Roman"/>
          <w:b/>
          <w:sz w:val="24"/>
          <w:szCs w:val="20"/>
        </w:rPr>
      </w:pPr>
      <w:r w:rsidRPr="00A70FEA">
        <w:rPr>
          <w:rFonts w:ascii="Garamond" w:eastAsia="Times New Roman" w:hAnsi="Garamond" w:cs="Times New Roman"/>
          <w:b/>
          <w:sz w:val="24"/>
          <w:szCs w:val="20"/>
        </w:rPr>
        <w:t>Shpallur me dekretin nr.</w:t>
      </w:r>
      <w:r w:rsidR="00717D0A">
        <w:rPr>
          <w:rFonts w:ascii="Garamond" w:eastAsia="Times New Roman" w:hAnsi="Garamond" w:cs="Times New Roman"/>
          <w:b/>
          <w:sz w:val="24"/>
          <w:szCs w:val="20"/>
        </w:rPr>
        <w:t xml:space="preserve"> 354,</w:t>
      </w:r>
      <w:r w:rsidRPr="00A70FEA">
        <w:rPr>
          <w:rFonts w:ascii="Garamond" w:eastAsia="Times New Roman" w:hAnsi="Garamond" w:cs="Times New Roman"/>
          <w:b/>
          <w:sz w:val="24"/>
          <w:szCs w:val="20"/>
        </w:rPr>
        <w:t xml:space="preserve"> datë </w:t>
      </w:r>
      <w:r w:rsidR="00717D0A">
        <w:rPr>
          <w:rFonts w:ascii="Garamond" w:eastAsia="Times New Roman" w:hAnsi="Garamond" w:cs="Times New Roman"/>
          <w:b/>
          <w:sz w:val="24"/>
          <w:szCs w:val="20"/>
        </w:rPr>
        <w:t>9.10.2024,</w:t>
      </w:r>
      <w:r w:rsidRPr="00A70FEA">
        <w:rPr>
          <w:rFonts w:ascii="Garamond" w:eastAsia="Times New Roman" w:hAnsi="Garamond" w:cs="Times New Roman"/>
          <w:b/>
          <w:sz w:val="24"/>
          <w:szCs w:val="20"/>
        </w:rPr>
        <w:t xml:space="preserve"> të Presidentit të Republikës së Shqipërisë, Bajram Begaj</w:t>
      </w:r>
      <w:r w:rsidR="00084965">
        <w:rPr>
          <w:rFonts w:ascii="Garamond" w:eastAsia="Times New Roman" w:hAnsi="Garamond" w:cs="Times New Roman"/>
          <w:b/>
          <w:sz w:val="24"/>
          <w:szCs w:val="20"/>
        </w:rPr>
        <w:t>.</w:t>
      </w:r>
    </w:p>
    <w:p w14:paraId="644618CD" w14:textId="77777777" w:rsidR="00CE5517" w:rsidRPr="00A70FEA" w:rsidRDefault="00CE5517" w:rsidP="00A70FEA">
      <w:pPr>
        <w:spacing w:after="0" w:line="240" w:lineRule="auto"/>
        <w:rPr>
          <w:rFonts w:ascii="Garamond" w:eastAsia="Times New Roman" w:hAnsi="Garamond" w:cs="Times New Roman"/>
          <w:sz w:val="20"/>
          <w:szCs w:val="20"/>
        </w:rPr>
      </w:pPr>
    </w:p>
    <w:p w14:paraId="70326CED" w14:textId="77777777" w:rsidR="009A2331" w:rsidRPr="00A70FEA" w:rsidRDefault="009A2331" w:rsidP="00A70FEA">
      <w:pPr>
        <w:spacing w:after="0" w:line="240" w:lineRule="auto"/>
        <w:rPr>
          <w:rFonts w:ascii="Garamond" w:eastAsia="Times New Roman" w:hAnsi="Garamond" w:cs="Times New Roman"/>
          <w:sz w:val="20"/>
          <w:szCs w:val="20"/>
        </w:rPr>
      </w:pPr>
    </w:p>
    <w:p w14:paraId="5989B4FC" w14:textId="77777777" w:rsidR="008A48E5" w:rsidRPr="00A70FEA" w:rsidRDefault="008A48E5" w:rsidP="00A70FEA">
      <w:pPr>
        <w:spacing w:after="0" w:line="240" w:lineRule="auto"/>
        <w:rPr>
          <w:rFonts w:ascii="Garamond" w:eastAsia="Times New Roman" w:hAnsi="Garamond" w:cs="Times New Roman"/>
          <w:sz w:val="20"/>
          <w:szCs w:val="20"/>
        </w:rPr>
      </w:pPr>
    </w:p>
    <w:p w14:paraId="12F10F2D" w14:textId="77777777" w:rsidR="00213234" w:rsidRPr="00A70FEA" w:rsidRDefault="00213234" w:rsidP="00A70FEA">
      <w:pPr>
        <w:spacing w:after="0" w:line="240" w:lineRule="auto"/>
        <w:jc w:val="both"/>
        <w:rPr>
          <w:rFonts w:ascii="Garamond" w:hAnsi="Garamond" w:cs="Times New Roman"/>
          <w:bCs/>
          <w:sz w:val="20"/>
          <w:szCs w:val="20"/>
        </w:rPr>
      </w:pPr>
    </w:p>
    <w:sectPr w:rsidR="00213234" w:rsidRPr="00A70FEA" w:rsidSect="00AE5B81">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7E7066" w14:textId="77777777" w:rsidR="00C85C3A" w:rsidRDefault="00C85C3A" w:rsidP="00420682">
      <w:pPr>
        <w:spacing w:after="0" w:line="240" w:lineRule="auto"/>
      </w:pPr>
      <w:r>
        <w:separator/>
      </w:r>
    </w:p>
  </w:endnote>
  <w:endnote w:type="continuationSeparator" w:id="0">
    <w:p w14:paraId="60F00454" w14:textId="77777777" w:rsidR="00C85C3A" w:rsidRDefault="00C85C3A" w:rsidP="00420682">
      <w:pPr>
        <w:spacing w:after="0" w:line="240" w:lineRule="auto"/>
      </w:pPr>
      <w:r>
        <w:continuationSeparator/>
      </w:r>
    </w:p>
  </w:endnote>
  <w:endnote w:type="continuationNotice" w:id="1">
    <w:p w14:paraId="07E60BA3" w14:textId="77777777" w:rsidR="00C85C3A" w:rsidRDefault="00C85C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346AD614" w14:textId="77777777" w:rsidR="00C85C3A" w:rsidRDefault="00C85C3A">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4</w:t>
        </w:r>
        <w:r w:rsidRPr="0096575A">
          <w:rPr>
            <w:rFonts w:ascii="Times New Roman" w:hAnsi="Times New Roman" w:cs="Times New Roman"/>
            <w:noProof/>
            <w:sz w:val="24"/>
            <w:szCs w:val="24"/>
          </w:rPr>
          <w:fldChar w:fldCharType="end"/>
        </w:r>
      </w:p>
    </w:sdtContent>
  </w:sdt>
  <w:p w14:paraId="01A3934A" w14:textId="77777777" w:rsidR="00C85C3A" w:rsidRDefault="00C85C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01DA3" w14:textId="77777777" w:rsidR="00C85C3A" w:rsidRDefault="00C85C3A" w:rsidP="00420682">
      <w:pPr>
        <w:spacing w:after="0" w:line="240" w:lineRule="auto"/>
      </w:pPr>
      <w:r>
        <w:separator/>
      </w:r>
    </w:p>
  </w:footnote>
  <w:footnote w:type="continuationSeparator" w:id="0">
    <w:p w14:paraId="434FD1E4" w14:textId="77777777" w:rsidR="00C85C3A" w:rsidRDefault="00C85C3A" w:rsidP="00420682">
      <w:pPr>
        <w:spacing w:after="0" w:line="240" w:lineRule="auto"/>
      </w:pPr>
      <w:r>
        <w:continuationSeparator/>
      </w:r>
    </w:p>
  </w:footnote>
  <w:footnote w:type="continuationNotice" w:id="1">
    <w:p w14:paraId="2C0A3BF3" w14:textId="77777777" w:rsidR="00C85C3A" w:rsidRDefault="00C85C3A">
      <w:pPr>
        <w:spacing w:after="0" w:line="240" w:lineRule="auto"/>
      </w:pPr>
    </w:p>
  </w:footnote>
  <w:footnote w:id="2">
    <w:p w14:paraId="53795853" w14:textId="62E45A07" w:rsidR="00C85C3A" w:rsidRPr="00803E65" w:rsidRDefault="00C85C3A" w:rsidP="009D2027">
      <w:pPr>
        <w:pStyle w:val="FootnoteText"/>
        <w:rPr>
          <w:rFonts w:ascii="Garamond" w:hAnsi="Garamond"/>
          <w:lang w:val="sq-AL"/>
        </w:rPr>
      </w:pPr>
      <w:r w:rsidRPr="00803E65">
        <w:rPr>
          <w:rStyle w:val="FootnoteReference"/>
          <w:rFonts w:ascii="Garamond" w:hAnsi="Garamond"/>
        </w:rPr>
        <w:footnoteRef/>
      </w:r>
      <w:r w:rsidRPr="00803E65">
        <w:rPr>
          <w:rFonts w:ascii="Garamond" w:hAnsi="Garamond"/>
        </w:rPr>
        <w:t xml:space="preserve"> </w:t>
      </w:r>
      <w:r w:rsidRPr="00803E65">
        <w:rPr>
          <w:rFonts w:ascii="Garamond" w:hAnsi="Garamond"/>
          <w:lang w:val="sq-AL"/>
        </w:rPr>
        <w:t>Ky ligj është përafruar pjesërisht me:</w:t>
      </w:r>
      <w:r>
        <w:rPr>
          <w:rFonts w:ascii="Garamond" w:hAnsi="Garamond"/>
          <w:lang w:val="sq-AL"/>
        </w:rPr>
        <w:t xml:space="preserve"> </w:t>
      </w:r>
    </w:p>
    <w:p w14:paraId="713E4D01" w14:textId="3FDD43D7" w:rsidR="00C85C3A" w:rsidRPr="00481EEC" w:rsidRDefault="00C85C3A" w:rsidP="00481EEC">
      <w:pPr>
        <w:pStyle w:val="FootnoteText"/>
        <w:jc w:val="both"/>
        <w:rPr>
          <w:lang w:val="sq-AL"/>
        </w:rPr>
      </w:pPr>
      <w:r w:rsidRPr="00803E65">
        <w:rPr>
          <w:rFonts w:ascii="Garamond" w:hAnsi="Garamond"/>
          <w:lang w:val="sq-AL"/>
        </w:rPr>
        <w:t>Direktivën 2007/2/KE</w:t>
      </w:r>
      <w:r>
        <w:rPr>
          <w:rFonts w:ascii="Garamond" w:hAnsi="Garamond"/>
          <w:lang w:val="sq-AL"/>
        </w:rPr>
        <w:t>,</w:t>
      </w:r>
      <w:r w:rsidRPr="00803E65">
        <w:rPr>
          <w:rFonts w:ascii="Garamond" w:hAnsi="Garamond"/>
          <w:lang w:val="sq-AL"/>
        </w:rPr>
        <w:t xml:space="preserve"> të Parlamentit Evropian</w:t>
      </w:r>
      <w:r>
        <w:rPr>
          <w:rFonts w:ascii="Garamond" w:hAnsi="Garamond"/>
          <w:lang w:val="sq-AL"/>
        </w:rPr>
        <w:t xml:space="preserve"> </w:t>
      </w:r>
      <w:r w:rsidRPr="00803E65">
        <w:rPr>
          <w:rFonts w:ascii="Garamond" w:hAnsi="Garamond"/>
          <w:lang w:val="sq-AL"/>
        </w:rPr>
        <w:t>dhe</w:t>
      </w:r>
      <w:r>
        <w:rPr>
          <w:rFonts w:ascii="Garamond" w:hAnsi="Garamond"/>
          <w:lang w:val="sq-AL"/>
        </w:rPr>
        <w:t xml:space="preserve"> </w:t>
      </w:r>
      <w:r w:rsidRPr="00803E65">
        <w:rPr>
          <w:rFonts w:ascii="Garamond" w:hAnsi="Garamond"/>
          <w:lang w:val="sq-AL"/>
        </w:rPr>
        <w:t>të</w:t>
      </w:r>
      <w:r>
        <w:rPr>
          <w:rFonts w:ascii="Garamond" w:hAnsi="Garamond"/>
          <w:lang w:val="sq-AL"/>
        </w:rPr>
        <w:t xml:space="preserve"> </w:t>
      </w:r>
      <w:r w:rsidRPr="00803E65">
        <w:rPr>
          <w:rFonts w:ascii="Garamond" w:hAnsi="Garamond"/>
          <w:lang w:val="sq-AL"/>
        </w:rPr>
        <w:t>Këshillit,</w:t>
      </w:r>
      <w:r>
        <w:rPr>
          <w:rFonts w:ascii="Garamond" w:hAnsi="Garamond"/>
          <w:lang w:val="sq-AL"/>
        </w:rPr>
        <w:t xml:space="preserve"> </w:t>
      </w:r>
      <w:r w:rsidRPr="00803E65">
        <w:rPr>
          <w:rFonts w:ascii="Garamond" w:hAnsi="Garamond"/>
          <w:lang w:val="sq-AL"/>
        </w:rPr>
        <w:t>datë</w:t>
      </w:r>
      <w:r>
        <w:rPr>
          <w:rFonts w:ascii="Garamond" w:hAnsi="Garamond"/>
          <w:lang w:val="sq-AL"/>
        </w:rPr>
        <w:t xml:space="preserve"> </w:t>
      </w:r>
      <w:r w:rsidRPr="00803E65">
        <w:rPr>
          <w:rFonts w:ascii="Garamond" w:hAnsi="Garamond"/>
          <w:lang w:val="sq-AL"/>
        </w:rPr>
        <w:t>14</w:t>
      </w:r>
      <w:r>
        <w:rPr>
          <w:rFonts w:ascii="Garamond" w:hAnsi="Garamond"/>
          <w:lang w:val="sq-AL"/>
        </w:rPr>
        <w:t xml:space="preserve"> </w:t>
      </w:r>
      <w:r w:rsidRPr="00803E65">
        <w:rPr>
          <w:rFonts w:ascii="Garamond" w:hAnsi="Garamond"/>
          <w:lang w:val="sq-AL"/>
        </w:rPr>
        <w:t>mars</w:t>
      </w:r>
      <w:r>
        <w:rPr>
          <w:rFonts w:ascii="Garamond" w:hAnsi="Garamond"/>
          <w:lang w:val="sq-AL"/>
        </w:rPr>
        <w:t xml:space="preserve"> </w:t>
      </w:r>
      <w:r w:rsidRPr="00803E65">
        <w:rPr>
          <w:rFonts w:ascii="Garamond" w:hAnsi="Garamond"/>
          <w:lang w:val="sq-AL"/>
        </w:rPr>
        <w:t>2007,</w:t>
      </w:r>
      <w:r>
        <w:rPr>
          <w:rFonts w:ascii="Garamond" w:hAnsi="Garamond"/>
          <w:lang w:val="sq-AL"/>
        </w:rPr>
        <w:t xml:space="preserve"> </w:t>
      </w:r>
      <w:r w:rsidRPr="00803E65">
        <w:rPr>
          <w:rFonts w:ascii="Garamond" w:hAnsi="Garamond"/>
          <w:lang w:val="sq-AL"/>
        </w:rPr>
        <w:t>“Për</w:t>
      </w:r>
      <w:r>
        <w:rPr>
          <w:rFonts w:ascii="Garamond" w:hAnsi="Garamond"/>
          <w:lang w:val="sq-AL"/>
        </w:rPr>
        <w:t xml:space="preserve"> </w:t>
      </w:r>
      <w:r w:rsidRPr="00803E65">
        <w:rPr>
          <w:rFonts w:ascii="Garamond" w:hAnsi="Garamond"/>
          <w:lang w:val="sq-AL"/>
        </w:rPr>
        <w:t>ngritjen</w:t>
      </w:r>
      <w:r>
        <w:rPr>
          <w:rFonts w:ascii="Garamond" w:hAnsi="Garamond"/>
          <w:lang w:val="sq-AL"/>
        </w:rPr>
        <w:t xml:space="preserve"> </w:t>
      </w:r>
      <w:r w:rsidRPr="00803E65">
        <w:rPr>
          <w:rFonts w:ascii="Garamond" w:hAnsi="Garamond"/>
          <w:lang w:val="sq-AL"/>
        </w:rPr>
        <w:t>e</w:t>
      </w:r>
      <w:r>
        <w:rPr>
          <w:rFonts w:ascii="Garamond" w:hAnsi="Garamond"/>
          <w:lang w:val="sq-AL"/>
        </w:rPr>
        <w:t xml:space="preserve"> </w:t>
      </w:r>
      <w:r w:rsidRPr="00803E65">
        <w:rPr>
          <w:rFonts w:ascii="Garamond" w:hAnsi="Garamond"/>
          <w:lang w:val="sq-AL"/>
        </w:rPr>
        <w:t>një</w:t>
      </w:r>
      <w:r>
        <w:rPr>
          <w:rFonts w:ascii="Garamond" w:hAnsi="Garamond"/>
          <w:lang w:val="sq-AL"/>
        </w:rPr>
        <w:t xml:space="preserve"> </w:t>
      </w:r>
      <w:r w:rsidRPr="00803E65">
        <w:rPr>
          <w:rFonts w:ascii="Garamond" w:hAnsi="Garamond"/>
          <w:lang w:val="sq-AL"/>
        </w:rPr>
        <w:t>infrastrukture</w:t>
      </w:r>
      <w:r>
        <w:rPr>
          <w:rFonts w:ascii="Garamond" w:hAnsi="Garamond"/>
          <w:lang w:val="sq-AL"/>
        </w:rPr>
        <w:t xml:space="preserve"> </w:t>
      </w:r>
      <w:r w:rsidRPr="00803E65">
        <w:rPr>
          <w:rFonts w:ascii="Garamond" w:hAnsi="Garamond"/>
          <w:lang w:val="sq-AL"/>
        </w:rPr>
        <w:t>për informacionin hapësinor në Komunitetin Evropian (INSPIRE)”. Numri CELEX: 32007L0002, Fletorja Zyrtare e Bashkimit Evropian, seria L, nr.</w:t>
      </w:r>
      <w:r>
        <w:rPr>
          <w:rFonts w:ascii="Garamond" w:hAnsi="Garamond"/>
          <w:lang w:val="sq-AL"/>
        </w:rPr>
        <w:t xml:space="preserve"> </w:t>
      </w:r>
      <w:r w:rsidRPr="00803E65">
        <w:rPr>
          <w:rFonts w:ascii="Garamond" w:hAnsi="Garamond"/>
          <w:lang w:val="sq-AL"/>
        </w:rPr>
        <w:t>108, datë 25.4.2007, faqe 1–14.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4790"/>
    <w:rsid w:val="00040D8C"/>
    <w:rsid w:val="00043C57"/>
    <w:rsid w:val="000514F1"/>
    <w:rsid w:val="000518D6"/>
    <w:rsid w:val="00054966"/>
    <w:rsid w:val="00055AB5"/>
    <w:rsid w:val="00060376"/>
    <w:rsid w:val="000659C6"/>
    <w:rsid w:val="00072080"/>
    <w:rsid w:val="000765C2"/>
    <w:rsid w:val="00082266"/>
    <w:rsid w:val="00084965"/>
    <w:rsid w:val="00091A46"/>
    <w:rsid w:val="0009415D"/>
    <w:rsid w:val="00096985"/>
    <w:rsid w:val="00096F02"/>
    <w:rsid w:val="00097617"/>
    <w:rsid w:val="000976BF"/>
    <w:rsid w:val="000A1E47"/>
    <w:rsid w:val="000A3B4D"/>
    <w:rsid w:val="000A6B3D"/>
    <w:rsid w:val="000B3F8E"/>
    <w:rsid w:val="000B5AFE"/>
    <w:rsid w:val="000D199E"/>
    <w:rsid w:val="000E268C"/>
    <w:rsid w:val="000E2FFD"/>
    <w:rsid w:val="000E32F6"/>
    <w:rsid w:val="000E4CA8"/>
    <w:rsid w:val="000E5BA6"/>
    <w:rsid w:val="000F482E"/>
    <w:rsid w:val="00106F6D"/>
    <w:rsid w:val="0011415C"/>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3579"/>
    <w:rsid w:val="00166272"/>
    <w:rsid w:val="00166898"/>
    <w:rsid w:val="00167D1D"/>
    <w:rsid w:val="00176471"/>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6DE3"/>
    <w:rsid w:val="0021715D"/>
    <w:rsid w:val="00217DA0"/>
    <w:rsid w:val="00221AAC"/>
    <w:rsid w:val="00223BC9"/>
    <w:rsid w:val="00223F53"/>
    <w:rsid w:val="00224329"/>
    <w:rsid w:val="00225DD1"/>
    <w:rsid w:val="00233280"/>
    <w:rsid w:val="00234BD8"/>
    <w:rsid w:val="0024206A"/>
    <w:rsid w:val="00243B60"/>
    <w:rsid w:val="00247DF1"/>
    <w:rsid w:val="00250F7F"/>
    <w:rsid w:val="00260E70"/>
    <w:rsid w:val="00264FD5"/>
    <w:rsid w:val="00266C06"/>
    <w:rsid w:val="00267E57"/>
    <w:rsid w:val="0027350F"/>
    <w:rsid w:val="00274D4C"/>
    <w:rsid w:val="002753F6"/>
    <w:rsid w:val="00277C89"/>
    <w:rsid w:val="00280456"/>
    <w:rsid w:val="00282145"/>
    <w:rsid w:val="00284AC7"/>
    <w:rsid w:val="00286957"/>
    <w:rsid w:val="00294FCA"/>
    <w:rsid w:val="00296ECC"/>
    <w:rsid w:val="002A47D7"/>
    <w:rsid w:val="002B5575"/>
    <w:rsid w:val="002C7626"/>
    <w:rsid w:val="002C7D02"/>
    <w:rsid w:val="002D3DB1"/>
    <w:rsid w:val="002D4309"/>
    <w:rsid w:val="002D5F14"/>
    <w:rsid w:val="002E0FFB"/>
    <w:rsid w:val="002E2079"/>
    <w:rsid w:val="002E5221"/>
    <w:rsid w:val="002F000B"/>
    <w:rsid w:val="002F5953"/>
    <w:rsid w:val="002F5F81"/>
    <w:rsid w:val="00300CDA"/>
    <w:rsid w:val="00301305"/>
    <w:rsid w:val="0030276C"/>
    <w:rsid w:val="0031187E"/>
    <w:rsid w:val="003168B3"/>
    <w:rsid w:val="00323264"/>
    <w:rsid w:val="003248D9"/>
    <w:rsid w:val="00325554"/>
    <w:rsid w:val="003305E1"/>
    <w:rsid w:val="003333CC"/>
    <w:rsid w:val="00336EED"/>
    <w:rsid w:val="003403C8"/>
    <w:rsid w:val="003547D6"/>
    <w:rsid w:val="00363075"/>
    <w:rsid w:val="00365BF7"/>
    <w:rsid w:val="003706C5"/>
    <w:rsid w:val="003745EF"/>
    <w:rsid w:val="00375597"/>
    <w:rsid w:val="0038331D"/>
    <w:rsid w:val="00385291"/>
    <w:rsid w:val="00395396"/>
    <w:rsid w:val="003953EE"/>
    <w:rsid w:val="00397541"/>
    <w:rsid w:val="003A135F"/>
    <w:rsid w:val="003A38DC"/>
    <w:rsid w:val="003A63A5"/>
    <w:rsid w:val="003C118D"/>
    <w:rsid w:val="003C400C"/>
    <w:rsid w:val="003C48FF"/>
    <w:rsid w:val="003D0E7F"/>
    <w:rsid w:val="003D5049"/>
    <w:rsid w:val="003D59B2"/>
    <w:rsid w:val="003D5ED0"/>
    <w:rsid w:val="003E34CB"/>
    <w:rsid w:val="003E6750"/>
    <w:rsid w:val="003E72F7"/>
    <w:rsid w:val="003F29A8"/>
    <w:rsid w:val="003F398D"/>
    <w:rsid w:val="0040042E"/>
    <w:rsid w:val="00403430"/>
    <w:rsid w:val="00403755"/>
    <w:rsid w:val="00403A89"/>
    <w:rsid w:val="0041300C"/>
    <w:rsid w:val="00420682"/>
    <w:rsid w:val="00422191"/>
    <w:rsid w:val="00433BCD"/>
    <w:rsid w:val="00436717"/>
    <w:rsid w:val="00437B33"/>
    <w:rsid w:val="00445610"/>
    <w:rsid w:val="00446CCC"/>
    <w:rsid w:val="0045538C"/>
    <w:rsid w:val="004555DB"/>
    <w:rsid w:val="00455BBA"/>
    <w:rsid w:val="00460BC4"/>
    <w:rsid w:val="004647DB"/>
    <w:rsid w:val="00471609"/>
    <w:rsid w:val="00475359"/>
    <w:rsid w:val="004771A5"/>
    <w:rsid w:val="00477804"/>
    <w:rsid w:val="00481EEC"/>
    <w:rsid w:val="0048341A"/>
    <w:rsid w:val="00484922"/>
    <w:rsid w:val="004866A8"/>
    <w:rsid w:val="00486954"/>
    <w:rsid w:val="00492BFD"/>
    <w:rsid w:val="0049608F"/>
    <w:rsid w:val="00496497"/>
    <w:rsid w:val="004A5884"/>
    <w:rsid w:val="004A5DE6"/>
    <w:rsid w:val="004B12D2"/>
    <w:rsid w:val="004B6ED9"/>
    <w:rsid w:val="004C20B0"/>
    <w:rsid w:val="004C2DFD"/>
    <w:rsid w:val="004C5339"/>
    <w:rsid w:val="004D3CFC"/>
    <w:rsid w:val="004D6DAE"/>
    <w:rsid w:val="004D74A9"/>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50FA3"/>
    <w:rsid w:val="00552AF2"/>
    <w:rsid w:val="0055575B"/>
    <w:rsid w:val="00556AD2"/>
    <w:rsid w:val="0055707F"/>
    <w:rsid w:val="00565BC4"/>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97308"/>
    <w:rsid w:val="005A0D53"/>
    <w:rsid w:val="005A7379"/>
    <w:rsid w:val="005B1D69"/>
    <w:rsid w:val="005B5423"/>
    <w:rsid w:val="005B6E3F"/>
    <w:rsid w:val="005C1F7E"/>
    <w:rsid w:val="005C6EFB"/>
    <w:rsid w:val="005D05F3"/>
    <w:rsid w:val="005D15D9"/>
    <w:rsid w:val="005F00A8"/>
    <w:rsid w:val="005F010E"/>
    <w:rsid w:val="00602362"/>
    <w:rsid w:val="0060535D"/>
    <w:rsid w:val="006066FA"/>
    <w:rsid w:val="0061141E"/>
    <w:rsid w:val="00614273"/>
    <w:rsid w:val="0062077A"/>
    <w:rsid w:val="00621A17"/>
    <w:rsid w:val="00623F4C"/>
    <w:rsid w:val="00632D49"/>
    <w:rsid w:val="00635E59"/>
    <w:rsid w:val="0064034E"/>
    <w:rsid w:val="006465EF"/>
    <w:rsid w:val="00646924"/>
    <w:rsid w:val="00647466"/>
    <w:rsid w:val="00651D0E"/>
    <w:rsid w:val="00654305"/>
    <w:rsid w:val="00655308"/>
    <w:rsid w:val="00663243"/>
    <w:rsid w:val="00670AA2"/>
    <w:rsid w:val="0067406E"/>
    <w:rsid w:val="00677E6C"/>
    <w:rsid w:val="00683C22"/>
    <w:rsid w:val="0068478A"/>
    <w:rsid w:val="00694869"/>
    <w:rsid w:val="00696D19"/>
    <w:rsid w:val="006A2688"/>
    <w:rsid w:val="006B02FE"/>
    <w:rsid w:val="006B3074"/>
    <w:rsid w:val="006B3952"/>
    <w:rsid w:val="006C2C78"/>
    <w:rsid w:val="006C3818"/>
    <w:rsid w:val="006C54E5"/>
    <w:rsid w:val="006C6D22"/>
    <w:rsid w:val="006C7476"/>
    <w:rsid w:val="006F4D55"/>
    <w:rsid w:val="006F5C30"/>
    <w:rsid w:val="007031E5"/>
    <w:rsid w:val="00703E15"/>
    <w:rsid w:val="00707B70"/>
    <w:rsid w:val="0071247D"/>
    <w:rsid w:val="007140D9"/>
    <w:rsid w:val="00715E84"/>
    <w:rsid w:val="00717D0A"/>
    <w:rsid w:val="00721047"/>
    <w:rsid w:val="007217C2"/>
    <w:rsid w:val="007243F1"/>
    <w:rsid w:val="00726525"/>
    <w:rsid w:val="0073064D"/>
    <w:rsid w:val="00736DC8"/>
    <w:rsid w:val="007403CF"/>
    <w:rsid w:val="00740D48"/>
    <w:rsid w:val="00742442"/>
    <w:rsid w:val="00750246"/>
    <w:rsid w:val="00750AED"/>
    <w:rsid w:val="00760420"/>
    <w:rsid w:val="007654B3"/>
    <w:rsid w:val="00770CEF"/>
    <w:rsid w:val="00770FAD"/>
    <w:rsid w:val="00772C10"/>
    <w:rsid w:val="00774741"/>
    <w:rsid w:val="007748A2"/>
    <w:rsid w:val="007749AC"/>
    <w:rsid w:val="00775308"/>
    <w:rsid w:val="00781CCC"/>
    <w:rsid w:val="0078321A"/>
    <w:rsid w:val="00783B0B"/>
    <w:rsid w:val="0078794C"/>
    <w:rsid w:val="0079344E"/>
    <w:rsid w:val="007A1622"/>
    <w:rsid w:val="007A2A36"/>
    <w:rsid w:val="007A2E0E"/>
    <w:rsid w:val="007A460E"/>
    <w:rsid w:val="007B2CB5"/>
    <w:rsid w:val="007B4156"/>
    <w:rsid w:val="007C083E"/>
    <w:rsid w:val="007D14FF"/>
    <w:rsid w:val="007D3168"/>
    <w:rsid w:val="007D6440"/>
    <w:rsid w:val="007D742E"/>
    <w:rsid w:val="007D76F7"/>
    <w:rsid w:val="007E0959"/>
    <w:rsid w:val="007E2515"/>
    <w:rsid w:val="007E6D9E"/>
    <w:rsid w:val="007F030F"/>
    <w:rsid w:val="007F2AAA"/>
    <w:rsid w:val="007F3B8B"/>
    <w:rsid w:val="007F46B2"/>
    <w:rsid w:val="007F5841"/>
    <w:rsid w:val="00801790"/>
    <w:rsid w:val="008030D2"/>
    <w:rsid w:val="00803E65"/>
    <w:rsid w:val="00811138"/>
    <w:rsid w:val="0081405B"/>
    <w:rsid w:val="00817643"/>
    <w:rsid w:val="00820E26"/>
    <w:rsid w:val="00821595"/>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1646"/>
    <w:rsid w:val="008A38AE"/>
    <w:rsid w:val="008A3C31"/>
    <w:rsid w:val="008A48E5"/>
    <w:rsid w:val="008B3FAE"/>
    <w:rsid w:val="008C15C7"/>
    <w:rsid w:val="008C1C92"/>
    <w:rsid w:val="008C3427"/>
    <w:rsid w:val="008D12D7"/>
    <w:rsid w:val="008D3FB7"/>
    <w:rsid w:val="008D4F14"/>
    <w:rsid w:val="008E125A"/>
    <w:rsid w:val="00900D7B"/>
    <w:rsid w:val="00903DE7"/>
    <w:rsid w:val="00904604"/>
    <w:rsid w:val="0090583C"/>
    <w:rsid w:val="0091014E"/>
    <w:rsid w:val="009104DF"/>
    <w:rsid w:val="00925F09"/>
    <w:rsid w:val="00941368"/>
    <w:rsid w:val="009438AE"/>
    <w:rsid w:val="00944D6B"/>
    <w:rsid w:val="00954FD3"/>
    <w:rsid w:val="00957A39"/>
    <w:rsid w:val="00957B5F"/>
    <w:rsid w:val="0096055C"/>
    <w:rsid w:val="0096096B"/>
    <w:rsid w:val="00964128"/>
    <w:rsid w:val="0096575A"/>
    <w:rsid w:val="00970D95"/>
    <w:rsid w:val="00974717"/>
    <w:rsid w:val="00976A3C"/>
    <w:rsid w:val="00976B1C"/>
    <w:rsid w:val="00983F4A"/>
    <w:rsid w:val="009874B3"/>
    <w:rsid w:val="00991D86"/>
    <w:rsid w:val="00993777"/>
    <w:rsid w:val="0099741A"/>
    <w:rsid w:val="009A2331"/>
    <w:rsid w:val="009A4870"/>
    <w:rsid w:val="009A6F98"/>
    <w:rsid w:val="009A789B"/>
    <w:rsid w:val="009B1183"/>
    <w:rsid w:val="009B20F5"/>
    <w:rsid w:val="009B61B1"/>
    <w:rsid w:val="009C0ABA"/>
    <w:rsid w:val="009C12D6"/>
    <w:rsid w:val="009C52A4"/>
    <w:rsid w:val="009D2027"/>
    <w:rsid w:val="009D36E7"/>
    <w:rsid w:val="009E259E"/>
    <w:rsid w:val="00A01F1A"/>
    <w:rsid w:val="00A06D12"/>
    <w:rsid w:val="00A10B5D"/>
    <w:rsid w:val="00A159CC"/>
    <w:rsid w:val="00A15DE9"/>
    <w:rsid w:val="00A25E21"/>
    <w:rsid w:val="00A27C1F"/>
    <w:rsid w:val="00A34D9D"/>
    <w:rsid w:val="00A35A3F"/>
    <w:rsid w:val="00A36786"/>
    <w:rsid w:val="00A40685"/>
    <w:rsid w:val="00A431DD"/>
    <w:rsid w:val="00A510CF"/>
    <w:rsid w:val="00A5415E"/>
    <w:rsid w:val="00A645A6"/>
    <w:rsid w:val="00A70FEA"/>
    <w:rsid w:val="00A7382D"/>
    <w:rsid w:val="00A75385"/>
    <w:rsid w:val="00A7761C"/>
    <w:rsid w:val="00A97B73"/>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46B49"/>
    <w:rsid w:val="00B51F9D"/>
    <w:rsid w:val="00B54D96"/>
    <w:rsid w:val="00B6099E"/>
    <w:rsid w:val="00B61804"/>
    <w:rsid w:val="00B6427E"/>
    <w:rsid w:val="00B67778"/>
    <w:rsid w:val="00B67E49"/>
    <w:rsid w:val="00B8668D"/>
    <w:rsid w:val="00B9783F"/>
    <w:rsid w:val="00BA1706"/>
    <w:rsid w:val="00BA1CAD"/>
    <w:rsid w:val="00BA5571"/>
    <w:rsid w:val="00BB15C8"/>
    <w:rsid w:val="00BB1755"/>
    <w:rsid w:val="00BB6F57"/>
    <w:rsid w:val="00BC0B3B"/>
    <w:rsid w:val="00BD4611"/>
    <w:rsid w:val="00BD625D"/>
    <w:rsid w:val="00BE2D48"/>
    <w:rsid w:val="00BE4BA2"/>
    <w:rsid w:val="00BE5023"/>
    <w:rsid w:val="00BF2791"/>
    <w:rsid w:val="00C1023D"/>
    <w:rsid w:val="00C10624"/>
    <w:rsid w:val="00C17A6D"/>
    <w:rsid w:val="00C238A5"/>
    <w:rsid w:val="00C23E2C"/>
    <w:rsid w:val="00C27AC1"/>
    <w:rsid w:val="00C31328"/>
    <w:rsid w:val="00C33585"/>
    <w:rsid w:val="00C40B28"/>
    <w:rsid w:val="00C4191B"/>
    <w:rsid w:val="00C446ED"/>
    <w:rsid w:val="00C5239D"/>
    <w:rsid w:val="00C53EBB"/>
    <w:rsid w:val="00C60CAD"/>
    <w:rsid w:val="00C64341"/>
    <w:rsid w:val="00C6446D"/>
    <w:rsid w:val="00C654EF"/>
    <w:rsid w:val="00C6573D"/>
    <w:rsid w:val="00C70D94"/>
    <w:rsid w:val="00C71734"/>
    <w:rsid w:val="00C74B4C"/>
    <w:rsid w:val="00C751AA"/>
    <w:rsid w:val="00C85BBF"/>
    <w:rsid w:val="00C85C3A"/>
    <w:rsid w:val="00C86CD9"/>
    <w:rsid w:val="00C90FD7"/>
    <w:rsid w:val="00C925DC"/>
    <w:rsid w:val="00C92C5B"/>
    <w:rsid w:val="00CA0828"/>
    <w:rsid w:val="00CA6263"/>
    <w:rsid w:val="00CB0B77"/>
    <w:rsid w:val="00CB13A2"/>
    <w:rsid w:val="00CB1B8E"/>
    <w:rsid w:val="00CC15A1"/>
    <w:rsid w:val="00CC7027"/>
    <w:rsid w:val="00CC7CA2"/>
    <w:rsid w:val="00CD5705"/>
    <w:rsid w:val="00CE2478"/>
    <w:rsid w:val="00CE42A7"/>
    <w:rsid w:val="00CE4E9C"/>
    <w:rsid w:val="00CE5517"/>
    <w:rsid w:val="00CF5B26"/>
    <w:rsid w:val="00CF6D0A"/>
    <w:rsid w:val="00D127E2"/>
    <w:rsid w:val="00D16FBA"/>
    <w:rsid w:val="00D23C4B"/>
    <w:rsid w:val="00D24B56"/>
    <w:rsid w:val="00D3649D"/>
    <w:rsid w:val="00D37153"/>
    <w:rsid w:val="00D41916"/>
    <w:rsid w:val="00D45AC2"/>
    <w:rsid w:val="00D45F60"/>
    <w:rsid w:val="00D50CA0"/>
    <w:rsid w:val="00D51772"/>
    <w:rsid w:val="00D52992"/>
    <w:rsid w:val="00D5660B"/>
    <w:rsid w:val="00D56C48"/>
    <w:rsid w:val="00D60C6B"/>
    <w:rsid w:val="00D77F1A"/>
    <w:rsid w:val="00D87B52"/>
    <w:rsid w:val="00DA2B84"/>
    <w:rsid w:val="00DA56D4"/>
    <w:rsid w:val="00DB5847"/>
    <w:rsid w:val="00DC03DB"/>
    <w:rsid w:val="00DC0BDC"/>
    <w:rsid w:val="00DC1137"/>
    <w:rsid w:val="00DC34E0"/>
    <w:rsid w:val="00DD492E"/>
    <w:rsid w:val="00DD596F"/>
    <w:rsid w:val="00DD7DEF"/>
    <w:rsid w:val="00DE163B"/>
    <w:rsid w:val="00DF2019"/>
    <w:rsid w:val="00DF295D"/>
    <w:rsid w:val="00DF729A"/>
    <w:rsid w:val="00DF7D66"/>
    <w:rsid w:val="00E02F28"/>
    <w:rsid w:val="00E04303"/>
    <w:rsid w:val="00E07E8C"/>
    <w:rsid w:val="00E20095"/>
    <w:rsid w:val="00E208F9"/>
    <w:rsid w:val="00E31171"/>
    <w:rsid w:val="00E32B8C"/>
    <w:rsid w:val="00E33812"/>
    <w:rsid w:val="00E34EEE"/>
    <w:rsid w:val="00E370B3"/>
    <w:rsid w:val="00E452DA"/>
    <w:rsid w:val="00E47C1A"/>
    <w:rsid w:val="00E5279C"/>
    <w:rsid w:val="00E55797"/>
    <w:rsid w:val="00E60B3E"/>
    <w:rsid w:val="00E611BD"/>
    <w:rsid w:val="00E6234F"/>
    <w:rsid w:val="00E64795"/>
    <w:rsid w:val="00E72BC5"/>
    <w:rsid w:val="00E76B9D"/>
    <w:rsid w:val="00E7782A"/>
    <w:rsid w:val="00E82905"/>
    <w:rsid w:val="00E9471E"/>
    <w:rsid w:val="00EB262A"/>
    <w:rsid w:val="00EC47A4"/>
    <w:rsid w:val="00EC55E7"/>
    <w:rsid w:val="00EC57E8"/>
    <w:rsid w:val="00EC5AA5"/>
    <w:rsid w:val="00EC5B31"/>
    <w:rsid w:val="00ED2418"/>
    <w:rsid w:val="00ED3463"/>
    <w:rsid w:val="00ED7107"/>
    <w:rsid w:val="00EE5C98"/>
    <w:rsid w:val="00EE7E5D"/>
    <w:rsid w:val="00EF3343"/>
    <w:rsid w:val="00EF4CCD"/>
    <w:rsid w:val="00EF7E55"/>
    <w:rsid w:val="00F03AA2"/>
    <w:rsid w:val="00F03F03"/>
    <w:rsid w:val="00F07F7F"/>
    <w:rsid w:val="00F234B6"/>
    <w:rsid w:val="00F30C68"/>
    <w:rsid w:val="00F312F4"/>
    <w:rsid w:val="00F320F6"/>
    <w:rsid w:val="00F321FF"/>
    <w:rsid w:val="00F32C43"/>
    <w:rsid w:val="00F50416"/>
    <w:rsid w:val="00F52125"/>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BA113"/>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styleId="Revision">
    <w:name w:val="Revision"/>
    <w:hidden/>
    <w:uiPriority w:val="99"/>
    <w:semiHidden/>
    <w:rsid w:val="003852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EC2E90E490FD470FA0F3622FDE63806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103</Nr_x002e__x0020_akti>
    <Data_x0020_e_x0020_Krijimit xmlns="0e656187-b300-4fb0-8bf4-3a50f872073c">2024-10-11T11:43:06Z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2024-10-11T00:00:00Z</Date_x0020_protokolli>
    <Titulli xmlns="0e656187-b300-4fb0-8bf4-3a50f872073c">Për disa shtesa dhe ndryshime në ligjin nr. 72/2012 "Për organizimin dhe funksionimin e infrastrukturës kombëtare të informacionit gjeohapësinor në Republikën e Shqipërisë"</Titulli>
    <Modifikuesi xmlns="0e656187-b300-4fb0-8bf4-3a50f872073c">entela.suli</Modifikuesi>
    <Nr_x002e__x0020_prot_x0020_QBZ xmlns="0e656187-b300-4fb0-8bf4-3a50f872073c">1758/2</Nr_x002e__x0020_prot_x0020_QBZ>
    <Data_x0020_e_x0020_Modifikimit xmlns="0e656187-b300-4fb0-8bf4-3a50f872073c">2024-10-14T09:48:48Z</Data_x0020_e_x0020_Modifikimit>
    <Dekretuar xmlns="0e656187-b300-4fb0-8bf4-3a50f872073c">false</Dekretuar>
    <Data xmlns="0e656187-b300-4fb0-8bf4-3a50f872073c">2024-09-19T00:00:00Z</Data>
    <Nr_x002e__x0020_protokolli_x0020_i_x0020_aktit xmlns="0e656187-b300-4fb0-8bf4-3a50f872073c">3816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C2E90E490FD470FA0F3622FDE63806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94DB8-84F3-4894-AA3B-ABA10AED185C}">
  <ds:schemaRefs>
    <ds:schemaRef ds:uri="http://schemas.microsoft.com/sharepoint/v3/contenttype/forms"/>
  </ds:schemaRefs>
</ds:datastoreItem>
</file>

<file path=customXml/itemProps2.xml><?xml version="1.0" encoding="utf-8"?>
<ds:datastoreItem xmlns:ds="http://schemas.openxmlformats.org/officeDocument/2006/customXml" ds:itemID="{EEAF8B68-E46F-4D1D-8F77-83B5F848B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D965BD2-0EBD-4FBF-AB7A-FFA235FB8D4F}">
  <ds:schemaRefs>
    <ds:schemaRef ds:uri="http://schemas.openxmlformats.org/package/2006/metadata/core-properties"/>
    <ds:schemaRef ds:uri="http://schemas.microsoft.com/office/2006/documentManagement/types"/>
    <ds:schemaRef ds:uri="http://schemas.microsoft.com/office/2006/metadata/properties"/>
    <ds:schemaRef ds:uri="0e656187-b300-4fb0-8bf4-3a50f872073c"/>
    <ds:schemaRef ds:uri="http://purl.org/dc/terms/"/>
    <ds:schemaRef ds:uri="http://purl.org/dc/dcmitype/"/>
    <ds:schemaRef ds:uri="http://purl.org/dc/elements/1.1/"/>
    <ds:schemaRef ds:uri="http://www.w3.org/XML/1998/namespace"/>
  </ds:schemaRefs>
</ds:datastoreItem>
</file>

<file path=customXml/itemProps4.xml><?xml version="1.0" encoding="utf-8"?>
<ds:datastoreItem xmlns:ds="http://schemas.openxmlformats.org/officeDocument/2006/customXml" ds:itemID="{A380D2D2-1CB7-46ED-A1B9-5745FEC043D8}">
  <ds:schemaRefs>
    <ds:schemaRef ds:uri="http://schemas.microsoft.com/sharepoint/v3/contenttype/forms"/>
  </ds:schemaRefs>
</ds:datastoreItem>
</file>

<file path=customXml/itemProps5.xml><?xml version="1.0" encoding="utf-8"?>
<ds:datastoreItem xmlns:ds="http://schemas.openxmlformats.org/officeDocument/2006/customXml" ds:itemID="{77BDC6A5-7F1D-4461-9F77-FE1A39D6A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157888D-9CE3-4350-98BC-CC22DD883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Për disa shtesa dhe ndryshime në ligjin nr. 72/2012 "Për organizimin dhe funksionimin e infrastrukturës kombëtare të informacionit gjeohapësinor në Republikën e Shqipërisë"</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72/2012 "Për organizimin dhe funksionimin e infrastrukturës kombëtare të informacionit gjeohapësinor në Republikën e Shqipërisë"</dc:title>
  <dc:creator>gazmend.hanku</dc:creator>
  <cp:lastModifiedBy>Fjora Cahani</cp:lastModifiedBy>
  <cp:revision>20</cp:revision>
  <cp:lastPrinted>2024-09-25T07:51:00Z</cp:lastPrinted>
  <dcterms:created xsi:type="dcterms:W3CDTF">2024-10-11T07:48:00Z</dcterms:created>
  <dcterms:modified xsi:type="dcterms:W3CDTF">2024-10-14T11:43:00Z</dcterms:modified>
</cp:coreProperties>
</file>