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804FB" w14:textId="77777777" w:rsidR="00420682" w:rsidRPr="0019469B" w:rsidRDefault="00420682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LIGJ</w:t>
      </w:r>
    </w:p>
    <w:p w14:paraId="42E804FD" w14:textId="77777777" w:rsidR="004C67EE" w:rsidRPr="0019469B" w:rsidRDefault="002009A1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Nr.</w:t>
      </w:r>
      <w:r w:rsidR="00F62A46" w:rsidRPr="0019469B">
        <w:rPr>
          <w:rFonts w:ascii="Garamond" w:hAnsi="Garamond" w:cs="Times New Roman"/>
          <w:b/>
          <w:sz w:val="24"/>
          <w:szCs w:val="24"/>
        </w:rPr>
        <w:t xml:space="preserve"> </w:t>
      </w:r>
      <w:r w:rsidR="001D1E32" w:rsidRPr="0019469B">
        <w:rPr>
          <w:rFonts w:ascii="Garamond" w:hAnsi="Garamond" w:cs="Times New Roman"/>
          <w:b/>
          <w:sz w:val="24"/>
          <w:szCs w:val="24"/>
        </w:rPr>
        <w:t>76</w:t>
      </w:r>
      <w:r w:rsidR="007748A2" w:rsidRPr="0019469B">
        <w:rPr>
          <w:rFonts w:ascii="Garamond" w:hAnsi="Garamond" w:cs="Times New Roman"/>
          <w:b/>
          <w:sz w:val="24"/>
          <w:szCs w:val="24"/>
        </w:rPr>
        <w:t>/202</w:t>
      </w:r>
      <w:r w:rsidR="00DE793A" w:rsidRPr="0019469B">
        <w:rPr>
          <w:rFonts w:ascii="Garamond" w:hAnsi="Garamond" w:cs="Times New Roman"/>
          <w:b/>
          <w:sz w:val="24"/>
          <w:szCs w:val="24"/>
        </w:rPr>
        <w:t>5</w:t>
      </w:r>
      <w:r w:rsidRPr="0019469B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2E804FE" w14:textId="77777777" w:rsidR="00ED3463" w:rsidRPr="0019469B" w:rsidRDefault="00ED3463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4FF" w14:textId="2B7FE8A0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PËR DISA NDRYSHIME DHE SHTESA NË LIGJIN NR. 95/2015</w:t>
      </w:r>
      <w:r w:rsidR="006A0C7E">
        <w:rPr>
          <w:rFonts w:ascii="Garamond" w:hAnsi="Garamond" w:cs="Times New Roman"/>
          <w:b/>
          <w:sz w:val="24"/>
          <w:szCs w:val="24"/>
        </w:rPr>
        <w:t>,</w:t>
      </w:r>
      <w:r w:rsidRPr="0019469B">
        <w:rPr>
          <w:rFonts w:ascii="Garamond" w:hAnsi="Garamond" w:cs="Times New Roman"/>
          <w:b/>
          <w:sz w:val="24"/>
          <w:szCs w:val="24"/>
        </w:rPr>
        <w:t xml:space="preserve"> “PËR SHËRBIMET </w:t>
      </w:r>
    </w:p>
    <w:p w14:paraId="42E80500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 xml:space="preserve">DHE PRODUKTET </w:t>
      </w:r>
      <w:proofErr w:type="spellStart"/>
      <w:r w:rsidRPr="0019469B">
        <w:rPr>
          <w:rFonts w:ascii="Garamond" w:hAnsi="Garamond" w:cs="Times New Roman"/>
          <w:b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b/>
          <w:sz w:val="24"/>
          <w:szCs w:val="24"/>
        </w:rPr>
        <w:t xml:space="preserve"> NË SHËNDETIN PUBLIK”, </w:t>
      </w:r>
      <w:r w:rsidR="001D1E32" w:rsidRPr="0019469B">
        <w:rPr>
          <w:rFonts w:ascii="Garamond" w:hAnsi="Garamond" w:cs="Times New Roman"/>
          <w:b/>
          <w:sz w:val="24"/>
          <w:szCs w:val="24"/>
        </w:rPr>
        <w:t>I</w:t>
      </w:r>
      <w:r w:rsidRPr="0019469B">
        <w:rPr>
          <w:rFonts w:ascii="Garamond" w:hAnsi="Garamond" w:cs="Times New Roman"/>
          <w:b/>
          <w:sz w:val="24"/>
          <w:szCs w:val="24"/>
        </w:rPr>
        <w:t xml:space="preserve"> NDRYSHUAR</w:t>
      </w:r>
    </w:p>
    <w:p w14:paraId="42E80501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2E80502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Në mbështetje të neneve 78 dhe 83, pika 1, të Kushtetutës, me propozimin e Këshillit të Ministrave, </w:t>
      </w:r>
    </w:p>
    <w:p w14:paraId="42E80503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04" w14:textId="100A3472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KUVENDI</w:t>
      </w:r>
    </w:p>
    <w:p w14:paraId="42E80506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I REPUBLIKËS SË SHQIPËRISË</w:t>
      </w:r>
    </w:p>
    <w:p w14:paraId="42E80507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2E80508" w14:textId="4CC2792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VENDOSI:</w:t>
      </w:r>
    </w:p>
    <w:p w14:paraId="42E80509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0A" w14:textId="2CEC796D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Në ligjin nr. 95/2015</w:t>
      </w:r>
      <w:r w:rsidR="00E51180">
        <w:rPr>
          <w:rFonts w:ascii="Garamond" w:hAnsi="Garamond" w:cs="Times New Roman"/>
          <w:sz w:val="24"/>
          <w:szCs w:val="24"/>
        </w:rPr>
        <w:t>,</w:t>
      </w:r>
      <w:r w:rsidRPr="0019469B">
        <w:rPr>
          <w:rFonts w:ascii="Garamond" w:hAnsi="Garamond" w:cs="Times New Roman"/>
          <w:sz w:val="24"/>
          <w:szCs w:val="24"/>
        </w:rPr>
        <w:t xml:space="preserve"> “Për shërbimet dhe produktet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 xml:space="preserve"> në shëndetin publik”, të ndryshuar, bëhen ndryshimet dhe shtesat e mëposhtme:</w:t>
      </w:r>
    </w:p>
    <w:p w14:paraId="42E8050B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0C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</w:t>
      </w:r>
    </w:p>
    <w:p w14:paraId="42E8050D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0E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 ndryshohet si më poshtë:</w:t>
      </w:r>
    </w:p>
    <w:p w14:paraId="42E8050F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10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“Neni 1</w:t>
      </w:r>
    </w:p>
    <w:p w14:paraId="42E80512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Qëllimi</w:t>
      </w:r>
    </w:p>
    <w:p w14:paraId="42E80513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14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Qëllimi i këtij ligji është përmirësimi i funksionimit të tregut të brendshëm nëpërmjet harmonizimit të rregullave për vendosjen në treg dhe përdorimin e produkteve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 xml:space="preserve">, duke siguruar mbrojtjen në nivel të lartë të shëndetit të njerëzve, të kafshëve dhe mjedisit.”. </w:t>
      </w:r>
    </w:p>
    <w:p w14:paraId="42E80515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16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2</w:t>
      </w:r>
    </w:p>
    <w:p w14:paraId="42E80517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18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Në shkronjën “c” të pikës 2 të nenit 3 pas fjalëve “lëndët kozmetike.” shtohen </w:t>
      </w:r>
      <w:r w:rsidR="00D02B3E" w:rsidRPr="0019469B">
        <w:rPr>
          <w:rFonts w:ascii="Garamond" w:hAnsi="Garamond" w:cs="Times New Roman"/>
          <w:sz w:val="24"/>
          <w:szCs w:val="24"/>
        </w:rPr>
        <w:t xml:space="preserve">fjalët </w:t>
      </w:r>
      <w:r w:rsidRPr="0019469B">
        <w:rPr>
          <w:rFonts w:ascii="Garamond" w:hAnsi="Garamond" w:cs="Times New Roman"/>
          <w:sz w:val="24"/>
          <w:szCs w:val="24"/>
        </w:rPr>
        <w:t>“dhe për sigurinë e lodrave.”.</w:t>
      </w:r>
    </w:p>
    <w:p w14:paraId="42E80519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1A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3</w:t>
      </w:r>
    </w:p>
    <w:p w14:paraId="42E8051B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1C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Në nenin 4 bëhen shtesa dhe ndryshimi i mëposhtëm:</w:t>
      </w:r>
    </w:p>
    <w:p w14:paraId="42E8051D" w14:textId="77777777" w:rsidR="00BD0A15" w:rsidRPr="0019469B" w:rsidRDefault="00F52AAB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a) </w:t>
      </w:r>
      <w:r w:rsidR="00BD0A15" w:rsidRPr="0019469B">
        <w:rPr>
          <w:rFonts w:ascii="Garamond" w:hAnsi="Garamond" w:cs="Times New Roman"/>
          <w:sz w:val="24"/>
          <w:szCs w:val="24"/>
        </w:rPr>
        <w:t>Në fund të nënndarjes “i” të shkronjës “a” shtohet fjalia me këtë përmbajtje:</w:t>
      </w:r>
    </w:p>
    <w:p w14:paraId="42E8051E" w14:textId="06FB074B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“Për qëllime të këtij ligji, termat “substancë</w:t>
      </w:r>
      <w:r w:rsidR="00D02B3E" w:rsidRPr="0019469B">
        <w:rPr>
          <w:rFonts w:ascii="Garamond" w:hAnsi="Garamond" w:cs="Times New Roman"/>
          <w:sz w:val="24"/>
          <w:szCs w:val="24"/>
        </w:rPr>
        <w:t>” dhe “përzierje” kanë kuptimin</w:t>
      </w:r>
      <w:r w:rsidRPr="0019469B">
        <w:rPr>
          <w:rFonts w:ascii="Garamond" w:hAnsi="Garamond" w:cs="Times New Roman"/>
          <w:sz w:val="24"/>
          <w:szCs w:val="24"/>
        </w:rPr>
        <w:t xml:space="preserve"> sipas përkufizimeve në nenin 5 të ligjit nr. 27/2016</w:t>
      </w:r>
      <w:r w:rsidR="00E51180">
        <w:rPr>
          <w:rFonts w:ascii="Garamond" w:hAnsi="Garamond" w:cs="Times New Roman"/>
          <w:sz w:val="24"/>
          <w:szCs w:val="24"/>
        </w:rPr>
        <w:t>,</w:t>
      </w:r>
      <w:r w:rsidRPr="0019469B">
        <w:rPr>
          <w:rFonts w:ascii="Garamond" w:hAnsi="Garamond" w:cs="Times New Roman"/>
          <w:sz w:val="24"/>
          <w:szCs w:val="24"/>
        </w:rPr>
        <w:t xml:space="preserve"> “Për menaxhimin 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kimikateve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>”, të ndryshuar.”.</w:t>
      </w:r>
    </w:p>
    <w:p w14:paraId="42E8051F" w14:textId="77777777" w:rsidR="00BD0A15" w:rsidRPr="0019469B" w:rsidRDefault="00F52AAB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b) Shkronja “d” shfuqizohet.</w:t>
      </w:r>
    </w:p>
    <w:p w14:paraId="42E80520" w14:textId="77777777" w:rsidR="00BD0A15" w:rsidRPr="0019469B" w:rsidRDefault="00F52AAB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c) </w:t>
      </w:r>
      <w:r w:rsidR="00BD0A15" w:rsidRPr="0019469B">
        <w:rPr>
          <w:rFonts w:ascii="Garamond" w:hAnsi="Garamond" w:cs="Times New Roman"/>
          <w:sz w:val="24"/>
          <w:szCs w:val="24"/>
        </w:rPr>
        <w:t>Në fund të shkronjës “e” shtohen fjalitë me këtë përmbajtje:</w:t>
      </w:r>
    </w:p>
    <w:p w14:paraId="42E80522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“Një substancë e tillë, nëse nuk ka arsye të tjera për shqetësim, përfshin:</w:t>
      </w:r>
    </w:p>
    <w:p w14:paraId="42E80523" w14:textId="77777777" w:rsidR="00BD0A15" w:rsidRPr="0019469B" w:rsidRDefault="00D02B3E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- </w:t>
      </w:r>
      <w:r w:rsidR="00233F7D" w:rsidRPr="0019469B">
        <w:rPr>
          <w:rFonts w:ascii="Garamond" w:hAnsi="Garamond" w:cs="Times New Roman"/>
          <w:sz w:val="24"/>
          <w:szCs w:val="24"/>
        </w:rPr>
        <w:t>një substancë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e klasifikuar si e rrezikshme ose që plotëson kriteret pë</w:t>
      </w:r>
      <w:r w:rsidRPr="0019469B">
        <w:rPr>
          <w:rFonts w:ascii="Garamond" w:hAnsi="Garamond" w:cs="Times New Roman"/>
          <w:sz w:val="24"/>
          <w:szCs w:val="24"/>
        </w:rPr>
        <w:t xml:space="preserve">r klasifikimin si e rrezikshme </w:t>
      </w:r>
      <w:r w:rsidR="00BD0A15" w:rsidRPr="0019469B">
        <w:rPr>
          <w:rFonts w:ascii="Garamond" w:hAnsi="Garamond" w:cs="Times New Roman"/>
          <w:sz w:val="24"/>
          <w:szCs w:val="24"/>
        </w:rPr>
        <w:t>sipas legjislacioni</w:t>
      </w:r>
      <w:r w:rsidR="00233F7D" w:rsidRPr="0019469B">
        <w:rPr>
          <w:rFonts w:ascii="Garamond" w:hAnsi="Garamond" w:cs="Times New Roman"/>
          <w:sz w:val="24"/>
          <w:szCs w:val="24"/>
        </w:rPr>
        <w:t xml:space="preserve">t për klasifikimin e </w:t>
      </w:r>
      <w:proofErr w:type="spellStart"/>
      <w:r w:rsidR="00233F7D" w:rsidRPr="0019469B">
        <w:rPr>
          <w:rFonts w:ascii="Garamond" w:hAnsi="Garamond" w:cs="Times New Roman"/>
          <w:sz w:val="24"/>
          <w:szCs w:val="24"/>
        </w:rPr>
        <w:t>kimikateve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dhe që është e pranishme në produkt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në një përqendrim, që bën që produkti të konsiderohet i rrezikshëm;</w:t>
      </w:r>
    </w:p>
    <w:p w14:paraId="42E80524" w14:textId="77777777" w:rsidR="00592CE1" w:rsidRPr="0019469B" w:rsidRDefault="00D02B3E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- </w:t>
      </w:r>
      <w:r w:rsidR="00BD0A15" w:rsidRPr="0019469B">
        <w:rPr>
          <w:rFonts w:ascii="Garamond" w:hAnsi="Garamond" w:cs="Times New Roman"/>
          <w:sz w:val="24"/>
          <w:szCs w:val="24"/>
        </w:rPr>
        <w:t>një substancë, që plotëson kriteret për të qenë një ndo</w:t>
      </w:r>
      <w:r w:rsidRPr="0019469B">
        <w:rPr>
          <w:rFonts w:ascii="Garamond" w:hAnsi="Garamond" w:cs="Times New Roman"/>
          <w:sz w:val="24"/>
          <w:szCs w:val="24"/>
        </w:rPr>
        <w:t>tës organik i qëndrueshëm (POP)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sipas legjislacionit për ndotësit organikë të qëndrueshëm ose që plotëson kriteret për të qenë i qëndrueshëm,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bioakumulues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dhe toksik (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PBT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) ose shumë i qëndrueshëm dhe shumë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bioakumulues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shQshB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>), sipas legjislacionit për substancat me rrezikshmëri të lartë.”.</w:t>
      </w:r>
    </w:p>
    <w:p w14:paraId="42E80525" w14:textId="0EB37C92" w:rsidR="00592CE1" w:rsidRPr="0019469B" w:rsidRDefault="00E51180" w:rsidP="0019469B">
      <w:pPr>
        <w:pStyle w:val="Titull-Titull"/>
        <w:ind w:firstLine="284"/>
        <w:jc w:val="left"/>
        <w:rPr>
          <w:caps w:val="0"/>
          <w:lang w:val="sq-AL"/>
        </w:rPr>
      </w:pPr>
      <w:r>
        <w:rPr>
          <w:caps w:val="0"/>
          <w:lang w:val="sq-AL"/>
        </w:rPr>
        <w:t xml:space="preserve"> </w:t>
      </w:r>
      <w:r w:rsidR="00D02B3E" w:rsidRPr="0019469B">
        <w:rPr>
          <w:caps w:val="0"/>
          <w:lang w:val="sq-AL"/>
        </w:rPr>
        <w:t>ç) Pas shkronjës “o”</w:t>
      </w:r>
      <w:r w:rsidR="00592CE1" w:rsidRPr="0019469B">
        <w:rPr>
          <w:caps w:val="0"/>
          <w:lang w:val="sq-AL"/>
        </w:rPr>
        <w:t xml:space="preserve"> shtohet shkronja “p” me këtë përmbajtje:</w:t>
      </w:r>
    </w:p>
    <w:p w14:paraId="42E80526" w14:textId="77777777" w:rsidR="00592CE1" w:rsidRPr="0019469B" w:rsidRDefault="00592CE1" w:rsidP="0019469B">
      <w:pPr>
        <w:pStyle w:val="Titull-Titull"/>
        <w:ind w:firstLine="284"/>
        <w:jc w:val="both"/>
      </w:pPr>
      <w:r w:rsidRPr="0019469B">
        <w:rPr>
          <w:caps w:val="0"/>
          <w:lang w:val="sq-AL"/>
        </w:rPr>
        <w:t xml:space="preserve">“p) “Produkte </w:t>
      </w:r>
      <w:proofErr w:type="spellStart"/>
      <w:r w:rsidRPr="0019469B">
        <w:rPr>
          <w:caps w:val="0"/>
          <w:lang w:val="sq-AL"/>
        </w:rPr>
        <w:t>biocide</w:t>
      </w:r>
      <w:proofErr w:type="spellEnd"/>
      <w:r w:rsidRPr="0019469B">
        <w:rPr>
          <w:caps w:val="0"/>
          <w:lang w:val="sq-AL"/>
        </w:rPr>
        <w:t xml:space="preserve"> të gatshme për përdorim vetjak joprofesional” janë produktet që përmbajnë substanca aktive me veprim dezinfektues, </w:t>
      </w:r>
      <w:proofErr w:type="spellStart"/>
      <w:r w:rsidRPr="0019469B">
        <w:rPr>
          <w:caps w:val="0"/>
          <w:lang w:val="sq-AL"/>
        </w:rPr>
        <w:t>dezinsektues</w:t>
      </w:r>
      <w:proofErr w:type="spellEnd"/>
      <w:r w:rsidRPr="0019469B">
        <w:rPr>
          <w:caps w:val="0"/>
          <w:lang w:val="sq-AL"/>
        </w:rPr>
        <w:t xml:space="preserve">, </w:t>
      </w:r>
      <w:proofErr w:type="spellStart"/>
      <w:r w:rsidRPr="0019469B">
        <w:rPr>
          <w:caps w:val="0"/>
          <w:lang w:val="sq-AL"/>
        </w:rPr>
        <w:t>repellente</w:t>
      </w:r>
      <w:proofErr w:type="spellEnd"/>
      <w:r w:rsidRPr="0019469B">
        <w:rPr>
          <w:caps w:val="0"/>
          <w:lang w:val="sq-AL"/>
        </w:rPr>
        <w:t xml:space="preserve"> (largues) ose </w:t>
      </w:r>
      <w:proofErr w:type="spellStart"/>
      <w:r w:rsidRPr="0019469B">
        <w:rPr>
          <w:caps w:val="0"/>
          <w:lang w:val="sq-AL"/>
        </w:rPr>
        <w:t>antimikrobik</w:t>
      </w:r>
      <w:proofErr w:type="spellEnd"/>
      <w:r w:rsidRPr="0019469B">
        <w:rPr>
          <w:caps w:val="0"/>
          <w:lang w:val="sq-AL"/>
        </w:rPr>
        <w:t>, të formuluara në mënyrë që mund të përdoren drejtpërdrejt nga përdoruesi, pa qenë e nevojshme hollimi, përzierja ose përgatitja paraprake, dhe që janë të destinuara për përdorim vetjak joprofesional.”</w:t>
      </w:r>
      <w:r w:rsidR="00547760" w:rsidRPr="0019469B">
        <w:rPr>
          <w:caps w:val="0"/>
          <w:lang w:val="sq-AL"/>
        </w:rPr>
        <w:t>.</w:t>
      </w:r>
    </w:p>
    <w:p w14:paraId="42E80527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28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lastRenderedPageBreak/>
        <w:t>Neni 4</w:t>
      </w:r>
    </w:p>
    <w:p w14:paraId="42E80529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2A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5 ndryshohet si më poshtë:</w:t>
      </w:r>
    </w:p>
    <w:p w14:paraId="42E8052B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2C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“Neni 5</w:t>
      </w:r>
    </w:p>
    <w:p w14:paraId="42E8052E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 xml:space="preserve">Klasifikimi, etiketimi dhe paketimi i produkteve </w:t>
      </w:r>
      <w:proofErr w:type="spellStart"/>
      <w:r w:rsidRPr="0019469B">
        <w:rPr>
          <w:rFonts w:ascii="Garamond" w:hAnsi="Garamond" w:cs="Times New Roman"/>
          <w:b/>
          <w:sz w:val="24"/>
          <w:szCs w:val="24"/>
        </w:rPr>
        <w:t>biocide</w:t>
      </w:r>
      <w:proofErr w:type="spellEnd"/>
    </w:p>
    <w:p w14:paraId="42E8052F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30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Rregullat për klasifikimin, etiketimin dhe paketimin e produk</w:t>
      </w:r>
      <w:r w:rsidR="00547760" w:rsidRPr="0019469B">
        <w:rPr>
          <w:rFonts w:ascii="Garamond" w:hAnsi="Garamond" w:cs="Times New Roman"/>
          <w:sz w:val="24"/>
          <w:szCs w:val="24"/>
        </w:rPr>
        <w:t>t</w:t>
      </w:r>
      <w:r w:rsidRPr="0019469B">
        <w:rPr>
          <w:rFonts w:ascii="Garamond" w:hAnsi="Garamond" w:cs="Times New Roman"/>
          <w:sz w:val="24"/>
          <w:szCs w:val="24"/>
        </w:rPr>
        <w:t xml:space="preserve">eve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 xml:space="preserve"> miratohen me vendim të Këshillit të Ministrave, me propozimin e ministrit përgjegjës për shëndetësinë dhe të ministrit përgjegjës për mjedisin.”.</w:t>
      </w:r>
    </w:p>
    <w:p w14:paraId="42E80531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32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5</w:t>
      </w:r>
    </w:p>
    <w:p w14:paraId="42E80533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34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8 ndryshohet si më poshtë:</w:t>
      </w:r>
    </w:p>
    <w:p w14:paraId="42E80535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36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“Neni 8</w:t>
      </w:r>
    </w:p>
    <w:p w14:paraId="42E80538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 xml:space="preserve">Autorizimi për vendosjen në treg të produkteve </w:t>
      </w:r>
      <w:proofErr w:type="spellStart"/>
      <w:r w:rsidRPr="0019469B">
        <w:rPr>
          <w:rFonts w:ascii="Garamond" w:hAnsi="Garamond" w:cs="Times New Roman"/>
          <w:b/>
          <w:sz w:val="24"/>
          <w:szCs w:val="24"/>
        </w:rPr>
        <w:t>biocide</w:t>
      </w:r>
      <w:proofErr w:type="spellEnd"/>
    </w:p>
    <w:p w14:paraId="42E80539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3A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1.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Produktet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për kontrollin e organizmave të dëmshëm për shëndetin publik, që hyjnë, prodhohen dhe/ose përdoren në territorin e Republikës së Shqipërisë, vendosen në treg pas pajisjes me autorizim nga ministri p</w:t>
      </w:r>
      <w:r w:rsidR="00547760" w:rsidRPr="0019469B">
        <w:rPr>
          <w:rFonts w:ascii="Garamond" w:hAnsi="Garamond" w:cs="Times New Roman"/>
          <w:sz w:val="24"/>
          <w:szCs w:val="24"/>
        </w:rPr>
        <w:t>ërgjegjës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për shëndetësinë.</w:t>
      </w:r>
    </w:p>
    <w:p w14:paraId="42E8053B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2.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Autorizimi për vendosjen në treg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lëshohet për:</w:t>
      </w:r>
    </w:p>
    <w:p w14:paraId="42E8053C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a)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produkte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të prodhuara në vend, por të autorizuara paraprakisht në një nga vendet e Bashkimit Evropian;</w:t>
      </w:r>
    </w:p>
    <w:p w14:paraId="42E8053D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b)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produkte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të importuara dhe të autorizuara paraprakisht në njërin nga vendet e Bashkimit Evropian, pavarësisht vendit të origjinës.</w:t>
      </w:r>
    </w:p>
    <w:p w14:paraId="42E8053E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3.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Për pajisjen me autorizim për vendosjen në treg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>, personi fizik ose juridik, në cilësinë e kërkuesit, duhet të ketë të punësuar një drejtues teknik të diplomuar në mjekësi, shëndet publik, kimi, biologji ose agronomi.</w:t>
      </w:r>
    </w:p>
    <w:p w14:paraId="42E8053F" w14:textId="77777777" w:rsidR="00592CE1" w:rsidRPr="0019469B" w:rsidRDefault="00233F7D" w:rsidP="0019469B">
      <w:pPr>
        <w:pStyle w:val="Titull-Titull"/>
        <w:ind w:firstLine="284"/>
        <w:jc w:val="both"/>
        <w:rPr>
          <w:caps w:val="0"/>
          <w:lang w:val="sq-AL"/>
        </w:rPr>
      </w:pPr>
      <w:r w:rsidRPr="0019469B">
        <w:t xml:space="preserve">4. </w:t>
      </w:r>
      <w:r w:rsidR="00592CE1" w:rsidRPr="0019469B">
        <w:rPr>
          <w:caps w:val="0"/>
          <w:lang w:val="sq-AL"/>
        </w:rPr>
        <w:t xml:space="preserve">Kriteret e vlerësimit të produkteve </w:t>
      </w:r>
      <w:proofErr w:type="spellStart"/>
      <w:r w:rsidR="00592CE1" w:rsidRPr="0019469B">
        <w:rPr>
          <w:caps w:val="0"/>
          <w:lang w:val="sq-AL"/>
        </w:rPr>
        <w:t>biocide</w:t>
      </w:r>
      <w:proofErr w:type="spellEnd"/>
      <w:r w:rsidR="00592CE1" w:rsidRPr="0019469B">
        <w:rPr>
          <w:caps w:val="0"/>
          <w:lang w:val="sq-AL"/>
        </w:rPr>
        <w:t xml:space="preserve"> dhe procedura e dhënies së autorizimit për vendosjen në treg të produkteve </w:t>
      </w:r>
      <w:proofErr w:type="spellStart"/>
      <w:r w:rsidR="00592CE1" w:rsidRPr="0019469B">
        <w:rPr>
          <w:caps w:val="0"/>
          <w:lang w:val="sq-AL"/>
        </w:rPr>
        <w:t>biocide</w:t>
      </w:r>
      <w:proofErr w:type="spellEnd"/>
      <w:r w:rsidR="00592CE1" w:rsidRPr="0019469B">
        <w:rPr>
          <w:caps w:val="0"/>
          <w:lang w:val="sq-AL"/>
        </w:rPr>
        <w:t>, si dhe autorizimit të kushtëzuar përcaktohen me vendim të Këshillit të Ministrave, me propozimin e ministrit përgjegjës për shëndetësinë.</w:t>
      </w:r>
    </w:p>
    <w:p w14:paraId="42E80540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5.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Miratimi i lëndëve vepruese, i përbërësve të tjerë në përmbajtje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</w:t>
      </w:r>
      <w:r w:rsidR="00547760" w:rsidRPr="0019469B">
        <w:rPr>
          <w:rFonts w:ascii="Garamond" w:hAnsi="Garamond" w:cs="Times New Roman"/>
          <w:sz w:val="24"/>
          <w:szCs w:val="24"/>
        </w:rPr>
        <w:t>cide</w:t>
      </w:r>
      <w:proofErr w:type="spellEnd"/>
      <w:r w:rsidR="00547760" w:rsidRPr="0019469B">
        <w:rPr>
          <w:rFonts w:ascii="Garamond" w:hAnsi="Garamond" w:cs="Times New Roman"/>
          <w:sz w:val="24"/>
          <w:szCs w:val="24"/>
        </w:rPr>
        <w:t>, si dhe përditësimi i tyre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në përputhje me legjislacionin e Bashkimit Evropian, bëhet me urdhër të ministrit përgjegjës për shëndetësinë.</w:t>
      </w:r>
    </w:p>
    <w:p w14:paraId="42E80541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6.</w:t>
      </w:r>
      <w:r w:rsidRPr="0019469B">
        <w:rPr>
          <w:rFonts w:ascii="Garamond" w:hAnsi="Garamond" w:cs="Times New Roman"/>
          <w:sz w:val="24"/>
          <w:szCs w:val="24"/>
        </w:rPr>
        <w:tab/>
        <w:t xml:space="preserve">Miratimi i të dhënave teknike të dosjes së regjistrimit të produkteve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</w:t>
      </w:r>
      <w:r w:rsidR="00547760" w:rsidRPr="0019469B">
        <w:rPr>
          <w:rFonts w:ascii="Garamond" w:hAnsi="Garamond" w:cs="Times New Roman"/>
          <w:sz w:val="24"/>
          <w:szCs w:val="24"/>
        </w:rPr>
        <w:t>cide</w:t>
      </w:r>
      <w:proofErr w:type="spellEnd"/>
      <w:r w:rsidR="00547760" w:rsidRPr="0019469B">
        <w:rPr>
          <w:rFonts w:ascii="Garamond" w:hAnsi="Garamond" w:cs="Times New Roman"/>
          <w:sz w:val="24"/>
          <w:szCs w:val="24"/>
        </w:rPr>
        <w:t>, si dhe përditësimi i tyre</w:t>
      </w:r>
      <w:r w:rsidRPr="0019469B">
        <w:rPr>
          <w:rFonts w:ascii="Garamond" w:hAnsi="Garamond" w:cs="Times New Roman"/>
          <w:sz w:val="24"/>
          <w:szCs w:val="24"/>
        </w:rPr>
        <w:t xml:space="preserve"> në përputhje me legjislacionin e Bashki</w:t>
      </w:r>
      <w:r w:rsidR="00547760" w:rsidRPr="0019469B">
        <w:rPr>
          <w:rFonts w:ascii="Garamond" w:hAnsi="Garamond" w:cs="Times New Roman"/>
          <w:sz w:val="24"/>
          <w:szCs w:val="24"/>
        </w:rPr>
        <w:t>mit Evropian</w:t>
      </w:r>
      <w:r w:rsidRPr="0019469B">
        <w:rPr>
          <w:rFonts w:ascii="Garamond" w:hAnsi="Garamond" w:cs="Times New Roman"/>
          <w:sz w:val="24"/>
          <w:szCs w:val="24"/>
        </w:rPr>
        <w:t xml:space="preserve"> bëhet me urdhër të ministrit përgjegjës për shëndetësinë.”.</w:t>
      </w:r>
    </w:p>
    <w:p w14:paraId="42E80542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43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6</w:t>
      </w:r>
    </w:p>
    <w:p w14:paraId="42E80544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45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Pas nenit 8 shtohen nenet 8/1 dhe 8/2 me këtë përmbajtje:</w:t>
      </w:r>
    </w:p>
    <w:p w14:paraId="42E80546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47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“Neni 8/1</w:t>
      </w:r>
    </w:p>
    <w:p w14:paraId="42E80549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 xml:space="preserve">Autorizim i kushtëzuar për vendosjen në treg të produkteve </w:t>
      </w:r>
      <w:proofErr w:type="spellStart"/>
      <w:r w:rsidRPr="0019469B">
        <w:rPr>
          <w:rFonts w:ascii="Garamond" w:hAnsi="Garamond" w:cs="Times New Roman"/>
          <w:b/>
          <w:sz w:val="24"/>
          <w:szCs w:val="24"/>
        </w:rPr>
        <w:t>biocide</w:t>
      </w:r>
      <w:proofErr w:type="spellEnd"/>
    </w:p>
    <w:p w14:paraId="42E8054A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4B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1.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Ministri përgjegjës për shëndetësinë lëshon autorizimin e kushtëzuar për vendosjen në treg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gjatë periudhave të epi</w:t>
      </w:r>
      <w:r w:rsidR="00717E70" w:rsidRPr="0019469B">
        <w:rPr>
          <w:rFonts w:ascii="Garamond" w:hAnsi="Garamond" w:cs="Times New Roman"/>
          <w:sz w:val="24"/>
          <w:szCs w:val="24"/>
        </w:rPr>
        <w:t>demive ose fatkeqësive natyrore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vetëm për produktet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717E70" w:rsidRPr="0019469B">
        <w:rPr>
          <w:rFonts w:ascii="Garamond" w:hAnsi="Garamond" w:cs="Times New Roman"/>
          <w:sz w:val="24"/>
          <w:szCs w:val="24"/>
        </w:rPr>
        <w:t>,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që janë të autorizuara në një nga vendet e Bashkimit Evropian, pavarësisht vendit të origjinës. </w:t>
      </w:r>
    </w:p>
    <w:p w14:paraId="42E8054C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2.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Autorizimi i kushtëzuar për vendosjen në treg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është i vlefshëm për një periudhë deri në 4 muaj dhe lëshohet nga ministri përgjegjës për shëndetësinë, me propozim të Institutit të Shëndetit Publik, brenda 20 (njëzet) ditëve punë nga kërkesa.</w:t>
      </w:r>
    </w:p>
    <w:p w14:paraId="42E8054D" w14:textId="77777777" w:rsidR="00BD0A15" w:rsidRPr="0019469B" w:rsidRDefault="00233F7D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3.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Rregullorja për dhënien e autorizimit të kushtëzuar për vendosjen në treg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miratohet me vendim të Këshillit të Ministrave, me propozimin e ministrit përgjegjës për shëndetësinë.</w:t>
      </w:r>
    </w:p>
    <w:p w14:paraId="42E8054E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4F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8/2</w:t>
      </w:r>
    </w:p>
    <w:p w14:paraId="42E80551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Mbajtja e të dhënave dhe raportimi</w:t>
      </w:r>
    </w:p>
    <w:p w14:paraId="42E80552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53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Mbajtësit e autorizimit ruajnë dhe mbajnë </w:t>
      </w:r>
      <w:r w:rsidR="00717E70" w:rsidRPr="0019469B">
        <w:rPr>
          <w:rFonts w:ascii="Garamond" w:hAnsi="Garamond" w:cs="Times New Roman"/>
          <w:sz w:val="24"/>
          <w:szCs w:val="24"/>
        </w:rPr>
        <w:t xml:space="preserve">të dhënat për produktet </w:t>
      </w:r>
      <w:proofErr w:type="spellStart"/>
      <w:r w:rsidR="00717E70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717E70" w:rsidRPr="0019469B">
        <w:rPr>
          <w:rFonts w:ascii="Garamond" w:hAnsi="Garamond" w:cs="Times New Roman"/>
          <w:sz w:val="24"/>
          <w:szCs w:val="24"/>
        </w:rPr>
        <w:t xml:space="preserve"> që ata vendosin në treg</w:t>
      </w:r>
      <w:r w:rsidRPr="0019469B">
        <w:rPr>
          <w:rFonts w:ascii="Garamond" w:hAnsi="Garamond" w:cs="Times New Roman"/>
          <w:sz w:val="24"/>
          <w:szCs w:val="24"/>
        </w:rPr>
        <w:t xml:space="preserve"> për të paktën 3 vjet pas vendosjes në treg ose 3 vjet pas datës së shfuqizimit ose mbarimit të afatit të autorizimit, cilado qoftë më herët. Informacionin përkatës </w:t>
      </w:r>
      <w:r w:rsidR="001D740D" w:rsidRPr="0019469B">
        <w:rPr>
          <w:rFonts w:ascii="Garamond" w:hAnsi="Garamond" w:cs="Times New Roman"/>
          <w:sz w:val="24"/>
          <w:szCs w:val="24"/>
        </w:rPr>
        <w:t>të</w:t>
      </w:r>
      <w:r w:rsidR="009A0D87" w:rsidRPr="0019469B">
        <w:rPr>
          <w:rFonts w:ascii="Garamond" w:hAnsi="Garamond" w:cs="Times New Roman"/>
          <w:sz w:val="24"/>
          <w:szCs w:val="24"/>
        </w:rPr>
        <w:t xml:space="preserve"> pasqyruar </w:t>
      </w:r>
      <w:r w:rsidRPr="0019469B">
        <w:rPr>
          <w:rFonts w:ascii="Garamond" w:hAnsi="Garamond" w:cs="Times New Roman"/>
          <w:sz w:val="24"/>
          <w:szCs w:val="24"/>
        </w:rPr>
        <w:t>në këto të dhëna ata do ta vendosin në dispozicion të strukturave përgjegjëse për zbatimin e këtij ligji dhe të akteve nënligjore, sipas kërkesës.”.</w:t>
      </w:r>
    </w:p>
    <w:p w14:paraId="42E80554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55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7</w:t>
      </w:r>
    </w:p>
    <w:p w14:paraId="42E80556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57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Pas nenit 9 shtohet neni 9/1 me këtë përmbajtje:</w:t>
      </w:r>
    </w:p>
    <w:p w14:paraId="42E80558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59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“Neni 9/1</w:t>
      </w:r>
    </w:p>
    <w:p w14:paraId="42E8055B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 xml:space="preserve">Tregtimi i produkteve </w:t>
      </w:r>
      <w:proofErr w:type="spellStart"/>
      <w:r w:rsidRPr="0019469B">
        <w:rPr>
          <w:rFonts w:ascii="Garamond" w:hAnsi="Garamond" w:cs="Times New Roman"/>
          <w:b/>
          <w:sz w:val="24"/>
          <w:szCs w:val="24"/>
        </w:rPr>
        <w:t>biocide</w:t>
      </w:r>
      <w:proofErr w:type="spellEnd"/>
    </w:p>
    <w:p w14:paraId="42E8055C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5D" w14:textId="77777777" w:rsidR="00BD0A15" w:rsidRPr="0019469B" w:rsidRDefault="000D65CE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1.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Lejohet tregtimi me shumicë dhe me pakicë i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të autorizuara. </w:t>
      </w:r>
    </w:p>
    <w:p w14:paraId="42E8055E" w14:textId="77777777" w:rsidR="00BD0A15" w:rsidRPr="0019469B" w:rsidRDefault="000D65CE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2.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Tregtimi me shumicë dhe me pakicë i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bëhet nga personi fizik ose juridik, që ka të punësuar në pozicionin e drejtuesit teknik një person të diplomuar në mjekësi, shëndet publik, kimi, biologji ose agronomi.</w:t>
      </w:r>
    </w:p>
    <w:p w14:paraId="42E8055F" w14:textId="77777777" w:rsidR="00BD0A15" w:rsidRPr="0019469B" w:rsidRDefault="000D65CE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3.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Tregtimi i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bëhet nga person</w:t>
      </w:r>
      <w:r w:rsidR="00717E70" w:rsidRPr="0019469B">
        <w:rPr>
          <w:rFonts w:ascii="Garamond" w:hAnsi="Garamond" w:cs="Times New Roman"/>
          <w:sz w:val="24"/>
          <w:szCs w:val="24"/>
        </w:rPr>
        <w:t>i fizik ose juridik i licencuar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sipas ligjit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nr.10</w:t>
      </w:r>
      <w:proofErr w:type="spellEnd"/>
      <w:r w:rsidR="00717E70" w:rsidRPr="0019469B">
        <w:rPr>
          <w:rFonts w:ascii="Garamond" w:hAnsi="Garamond" w:cs="Times New Roman"/>
          <w:sz w:val="24"/>
          <w:szCs w:val="24"/>
        </w:rPr>
        <w:t xml:space="preserve">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081, datë 23.2.2009, “Për licencat, autorizimet dhe lejet në Republikën e Shqipërisë”, të ndryshuar. </w:t>
      </w:r>
    </w:p>
    <w:p w14:paraId="42E80560" w14:textId="77777777" w:rsidR="00BD0A15" w:rsidRPr="0019469B" w:rsidRDefault="000D65CE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4. </w:t>
      </w:r>
      <w:r w:rsidR="00BD0A15" w:rsidRPr="0019469B">
        <w:rPr>
          <w:rFonts w:ascii="Garamond" w:hAnsi="Garamond" w:cs="Times New Roman"/>
          <w:sz w:val="24"/>
          <w:szCs w:val="24"/>
        </w:rPr>
        <w:t>Përjashtohe</w:t>
      </w:r>
      <w:r w:rsidR="00717E70" w:rsidRPr="0019469B">
        <w:rPr>
          <w:rFonts w:ascii="Garamond" w:hAnsi="Garamond" w:cs="Times New Roman"/>
          <w:sz w:val="24"/>
          <w:szCs w:val="24"/>
        </w:rPr>
        <w:t>t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n</w:t>
      </w:r>
      <w:r w:rsidR="00717E70" w:rsidRPr="0019469B">
        <w:rPr>
          <w:rFonts w:ascii="Garamond" w:hAnsi="Garamond" w:cs="Times New Roman"/>
          <w:sz w:val="24"/>
          <w:szCs w:val="24"/>
        </w:rPr>
        <w:t>ga përcaktimet e pikave 2 dhe 3 të këtij neni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një kategori e caktuar e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të gatshme për përdorim vetjak joprofesional në ambalazhime të veçanta. Lista e këtyre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miratohet me urdhër të ministrit përgjegjës për shëndetësinë.</w:t>
      </w:r>
    </w:p>
    <w:p w14:paraId="42E80561" w14:textId="77777777" w:rsidR="00BD0A15" w:rsidRPr="0019469B" w:rsidRDefault="000D65CE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5.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Rregullat për tregtimin, ruajtjen dhe magazinimin e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përcaktohen me vendim të Këshillit të Ministrave, me propozimin e ministrit përgjegjës për shëndetësinë.”.</w:t>
      </w:r>
    </w:p>
    <w:p w14:paraId="42E80562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63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8</w:t>
      </w:r>
    </w:p>
    <w:p w14:paraId="42E80564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65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Pika 4 e nenit 10 ndryshohet si më poshtë:</w:t>
      </w:r>
    </w:p>
    <w:p w14:paraId="42E80566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“4. Rregullat për transportin e produkteve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 xml:space="preserve"> miratohen me vendim të Këshillit të Ministrave, me propozimin e ministrit përgjegjës për shëndetësinë.”.</w:t>
      </w:r>
    </w:p>
    <w:p w14:paraId="42E80567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68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9</w:t>
      </w:r>
    </w:p>
    <w:p w14:paraId="42E80569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6A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13 shfuqizohet.</w:t>
      </w:r>
    </w:p>
    <w:p w14:paraId="42E8056B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6C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10</w:t>
      </w:r>
    </w:p>
    <w:p w14:paraId="42E8056D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6E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Pas nenit 13 shtohet neni 13/1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42E8056F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70" w14:textId="77777777" w:rsidR="00E11B3F" w:rsidRPr="0019469B" w:rsidRDefault="00E11B3F" w:rsidP="0019469B">
      <w:pPr>
        <w:pStyle w:val="Titull-Titull"/>
        <w:ind w:firstLine="284"/>
        <w:rPr>
          <w:bCs/>
          <w:caps w:val="0"/>
          <w:lang w:val="sq-AL"/>
        </w:rPr>
      </w:pPr>
      <w:r w:rsidRPr="0019469B">
        <w:rPr>
          <w:bCs/>
          <w:caps w:val="0"/>
          <w:lang w:val="sq-AL"/>
        </w:rPr>
        <w:t>“Neni 13/1</w:t>
      </w:r>
    </w:p>
    <w:p w14:paraId="42E80572" w14:textId="77777777" w:rsidR="00E11B3F" w:rsidRPr="0019469B" w:rsidRDefault="00E11B3F" w:rsidP="0019469B">
      <w:pPr>
        <w:pStyle w:val="Titull-Titull"/>
        <w:ind w:firstLine="284"/>
        <w:rPr>
          <w:b/>
          <w:bCs/>
          <w:caps w:val="0"/>
          <w:lang w:val="sq-AL"/>
        </w:rPr>
      </w:pPr>
      <w:r w:rsidRPr="0019469B">
        <w:rPr>
          <w:b/>
          <w:bCs/>
          <w:caps w:val="0"/>
          <w:lang w:val="sq-AL"/>
        </w:rPr>
        <w:t xml:space="preserve">Struktura përgjegjëse për produktet </w:t>
      </w:r>
      <w:proofErr w:type="spellStart"/>
      <w:r w:rsidRPr="0019469B">
        <w:rPr>
          <w:b/>
          <w:bCs/>
          <w:caps w:val="0"/>
          <w:lang w:val="sq-AL"/>
        </w:rPr>
        <w:t>biocide</w:t>
      </w:r>
      <w:proofErr w:type="spellEnd"/>
      <w:r w:rsidRPr="0019469B">
        <w:rPr>
          <w:b/>
          <w:bCs/>
          <w:caps w:val="0"/>
          <w:lang w:val="sq-AL"/>
        </w:rPr>
        <w:t xml:space="preserve"> në ministrinë përgjegjëse për shëndetësinë</w:t>
      </w:r>
    </w:p>
    <w:p w14:paraId="42E80573" w14:textId="77777777" w:rsidR="00E11B3F" w:rsidRPr="0019469B" w:rsidRDefault="00E11B3F" w:rsidP="0019469B">
      <w:pPr>
        <w:pStyle w:val="Titull-Titull"/>
        <w:ind w:firstLine="284"/>
        <w:jc w:val="both"/>
        <w:rPr>
          <w:caps w:val="0"/>
          <w:lang w:val="sq-AL"/>
        </w:rPr>
      </w:pPr>
    </w:p>
    <w:p w14:paraId="42E80574" w14:textId="77777777" w:rsidR="00E11B3F" w:rsidRPr="0019469B" w:rsidRDefault="00E11B3F" w:rsidP="0019469B">
      <w:pPr>
        <w:pStyle w:val="Titull-Titull"/>
        <w:ind w:firstLine="284"/>
        <w:jc w:val="both"/>
        <w:rPr>
          <w:caps w:val="0"/>
          <w:lang w:val="sq-AL"/>
        </w:rPr>
      </w:pPr>
      <w:r w:rsidRPr="0019469B">
        <w:rPr>
          <w:caps w:val="0"/>
          <w:lang w:val="sq-AL"/>
        </w:rPr>
        <w:t xml:space="preserve">Struktura përgjegjëse për produktet </w:t>
      </w:r>
      <w:proofErr w:type="spellStart"/>
      <w:r w:rsidRPr="0019469B">
        <w:rPr>
          <w:caps w:val="0"/>
          <w:lang w:val="sq-AL"/>
        </w:rPr>
        <w:t>biocide</w:t>
      </w:r>
      <w:proofErr w:type="spellEnd"/>
      <w:r w:rsidRPr="0019469B">
        <w:rPr>
          <w:caps w:val="0"/>
          <w:lang w:val="sq-AL"/>
        </w:rPr>
        <w:t xml:space="preserve"> në ministrinë përgjegjëse për shëndetësinë ka këto detyra:</w:t>
      </w:r>
    </w:p>
    <w:p w14:paraId="42E80575" w14:textId="77777777" w:rsidR="00E11B3F" w:rsidRPr="0019469B" w:rsidRDefault="00717E70" w:rsidP="0019469B">
      <w:pPr>
        <w:pStyle w:val="Titull-Titull"/>
        <w:ind w:firstLine="284"/>
        <w:jc w:val="both"/>
        <w:rPr>
          <w:caps w:val="0"/>
          <w:lang w:val="sq-AL"/>
        </w:rPr>
      </w:pPr>
      <w:r w:rsidRPr="0019469B">
        <w:rPr>
          <w:caps w:val="0"/>
          <w:lang w:val="sq-AL"/>
        </w:rPr>
        <w:t>a) t</w:t>
      </w:r>
      <w:r w:rsidR="00E11B3F" w:rsidRPr="0019469B">
        <w:rPr>
          <w:caps w:val="0"/>
          <w:lang w:val="sq-AL"/>
        </w:rPr>
        <w:t xml:space="preserve">ë ushtrojë funksionin e Sekretariatit të Komisionit të Autorizimit të Produkteve </w:t>
      </w:r>
      <w:proofErr w:type="spellStart"/>
      <w:r w:rsidR="00E11B3F" w:rsidRPr="0019469B">
        <w:rPr>
          <w:caps w:val="0"/>
          <w:lang w:val="sq-AL"/>
        </w:rPr>
        <w:t>Biocide</w:t>
      </w:r>
      <w:proofErr w:type="spellEnd"/>
      <w:r w:rsidR="00E11B3F" w:rsidRPr="0019469B">
        <w:rPr>
          <w:caps w:val="0"/>
          <w:lang w:val="sq-AL"/>
        </w:rPr>
        <w:t xml:space="preserve"> me detyrat si më poshtë:</w:t>
      </w:r>
    </w:p>
    <w:p w14:paraId="42E80576" w14:textId="77777777" w:rsidR="00E11B3F" w:rsidRPr="0019469B" w:rsidRDefault="00717E70" w:rsidP="0019469B">
      <w:pPr>
        <w:pStyle w:val="Titull-Titull"/>
        <w:ind w:firstLine="284"/>
        <w:jc w:val="both"/>
        <w:rPr>
          <w:caps w:val="0"/>
          <w:lang w:val="sq-AL"/>
        </w:rPr>
      </w:pPr>
      <w:r w:rsidRPr="0019469B">
        <w:rPr>
          <w:caps w:val="0"/>
          <w:lang w:val="sq-AL"/>
        </w:rPr>
        <w:t xml:space="preserve">i. </w:t>
      </w:r>
      <w:r w:rsidR="00E11B3F" w:rsidRPr="0019469B">
        <w:rPr>
          <w:caps w:val="0"/>
          <w:lang w:val="sq-AL"/>
        </w:rPr>
        <w:t xml:space="preserve">të shqyrtojë paraprakisht kërkesat për autorizimin e produkteve </w:t>
      </w:r>
      <w:proofErr w:type="spellStart"/>
      <w:r w:rsidR="00E11B3F" w:rsidRPr="0019469B">
        <w:rPr>
          <w:caps w:val="0"/>
          <w:lang w:val="sq-AL"/>
        </w:rPr>
        <w:t>biocide</w:t>
      </w:r>
      <w:proofErr w:type="spellEnd"/>
      <w:r w:rsidR="00E11B3F" w:rsidRPr="0019469B">
        <w:rPr>
          <w:caps w:val="0"/>
          <w:lang w:val="sq-AL"/>
        </w:rPr>
        <w:t xml:space="preserve">, të paraqitura në platformën elektronike </w:t>
      </w:r>
      <w:r w:rsidR="00E11B3F" w:rsidRPr="0019469B">
        <w:rPr>
          <w:i/>
          <w:iCs/>
          <w:caps w:val="0"/>
          <w:lang w:val="sq-AL"/>
        </w:rPr>
        <w:t>e-</w:t>
      </w:r>
      <w:proofErr w:type="spellStart"/>
      <w:r w:rsidR="00E11B3F" w:rsidRPr="0019469B">
        <w:rPr>
          <w:i/>
          <w:iCs/>
          <w:caps w:val="0"/>
          <w:lang w:val="sq-AL"/>
        </w:rPr>
        <w:t>Albania</w:t>
      </w:r>
      <w:proofErr w:type="spellEnd"/>
      <w:r w:rsidR="00E11B3F" w:rsidRPr="0019469B">
        <w:rPr>
          <w:i/>
          <w:iCs/>
          <w:caps w:val="0"/>
          <w:lang w:val="sq-AL"/>
        </w:rPr>
        <w:t>;</w:t>
      </w:r>
    </w:p>
    <w:p w14:paraId="42E80577" w14:textId="77777777" w:rsidR="00E11B3F" w:rsidRPr="0019469B" w:rsidRDefault="00717E70" w:rsidP="0019469B">
      <w:pPr>
        <w:pStyle w:val="Titull-Titull"/>
        <w:ind w:firstLine="284"/>
        <w:jc w:val="both"/>
        <w:rPr>
          <w:caps w:val="0"/>
          <w:lang w:val="sq-AL"/>
        </w:rPr>
      </w:pPr>
      <w:proofErr w:type="spellStart"/>
      <w:r w:rsidRPr="0019469B">
        <w:rPr>
          <w:caps w:val="0"/>
          <w:lang w:val="sq-AL"/>
        </w:rPr>
        <w:t>ii</w:t>
      </w:r>
      <w:proofErr w:type="spellEnd"/>
      <w:r w:rsidRPr="0019469B">
        <w:rPr>
          <w:caps w:val="0"/>
          <w:lang w:val="sq-AL"/>
        </w:rPr>
        <w:t xml:space="preserve">. </w:t>
      </w:r>
      <w:r w:rsidR="00E11B3F" w:rsidRPr="0019469B">
        <w:rPr>
          <w:caps w:val="0"/>
          <w:lang w:val="sq-AL"/>
        </w:rPr>
        <w:t xml:space="preserve">të koordinojë korrespondencën për dhënie mendimi pranë </w:t>
      </w:r>
      <w:r w:rsidRPr="0019469B">
        <w:rPr>
          <w:caps w:val="0"/>
          <w:lang w:val="sq-AL"/>
        </w:rPr>
        <w:t xml:space="preserve">Institutit të Shëndetit Publik </w:t>
      </w:r>
      <w:r w:rsidR="00E11B3F" w:rsidRPr="0019469B">
        <w:rPr>
          <w:caps w:val="0"/>
          <w:lang w:val="sq-AL"/>
        </w:rPr>
        <w:t xml:space="preserve">në përputhje me kërkesat e legjislacionit në fuqi në fushën e produkteve </w:t>
      </w:r>
      <w:proofErr w:type="spellStart"/>
      <w:r w:rsidR="00E11B3F" w:rsidRPr="0019469B">
        <w:rPr>
          <w:caps w:val="0"/>
          <w:lang w:val="sq-AL"/>
        </w:rPr>
        <w:t>biocide</w:t>
      </w:r>
      <w:proofErr w:type="spellEnd"/>
      <w:r w:rsidR="00E11B3F" w:rsidRPr="0019469B">
        <w:rPr>
          <w:caps w:val="0"/>
          <w:lang w:val="sq-AL"/>
        </w:rPr>
        <w:t>;</w:t>
      </w:r>
    </w:p>
    <w:p w14:paraId="42E80578" w14:textId="77777777" w:rsidR="00E11B3F" w:rsidRPr="0019469B" w:rsidRDefault="00717E70" w:rsidP="0019469B">
      <w:pPr>
        <w:pStyle w:val="Titull-Titull"/>
        <w:ind w:firstLine="284"/>
        <w:jc w:val="both"/>
        <w:rPr>
          <w:caps w:val="0"/>
          <w:lang w:val="sq-AL"/>
        </w:rPr>
      </w:pPr>
      <w:proofErr w:type="spellStart"/>
      <w:r w:rsidRPr="0019469B">
        <w:rPr>
          <w:caps w:val="0"/>
          <w:lang w:val="sq-AL"/>
        </w:rPr>
        <w:t>iii</w:t>
      </w:r>
      <w:proofErr w:type="spellEnd"/>
      <w:r w:rsidRPr="0019469B">
        <w:rPr>
          <w:caps w:val="0"/>
          <w:lang w:val="sq-AL"/>
        </w:rPr>
        <w:t xml:space="preserve">. </w:t>
      </w:r>
      <w:r w:rsidR="00E11B3F" w:rsidRPr="0019469B">
        <w:rPr>
          <w:caps w:val="0"/>
          <w:lang w:val="sq-AL"/>
        </w:rPr>
        <w:t xml:space="preserve">të asistojë në mbledhjet e Komisionit të Autorizimit të Produkteve </w:t>
      </w:r>
      <w:proofErr w:type="spellStart"/>
      <w:r w:rsidR="00E11B3F" w:rsidRPr="0019469B">
        <w:rPr>
          <w:caps w:val="0"/>
          <w:lang w:val="sq-AL"/>
        </w:rPr>
        <w:t>Biocide</w:t>
      </w:r>
      <w:proofErr w:type="spellEnd"/>
      <w:r w:rsidR="00E11B3F" w:rsidRPr="0019469B">
        <w:rPr>
          <w:caps w:val="0"/>
          <w:lang w:val="sq-AL"/>
        </w:rPr>
        <w:t xml:space="preserve"> dhe të administrojë </w:t>
      </w:r>
      <w:r w:rsidR="00E11B3F" w:rsidRPr="0019469B">
        <w:rPr>
          <w:caps w:val="0"/>
          <w:lang w:val="sq-AL"/>
        </w:rPr>
        <w:lastRenderedPageBreak/>
        <w:t>dokumentacionin përkatës të mbledhjeve;</w:t>
      </w:r>
    </w:p>
    <w:p w14:paraId="42E80579" w14:textId="77777777" w:rsidR="00E11B3F" w:rsidRPr="0019469B" w:rsidRDefault="00717E70" w:rsidP="0019469B">
      <w:pPr>
        <w:pStyle w:val="Titull-Titull"/>
        <w:ind w:firstLine="284"/>
        <w:jc w:val="both"/>
        <w:rPr>
          <w:caps w:val="0"/>
          <w:lang w:val="sq-AL"/>
        </w:rPr>
      </w:pPr>
      <w:r w:rsidRPr="0019469B">
        <w:rPr>
          <w:caps w:val="0"/>
          <w:lang w:val="sq-AL"/>
        </w:rPr>
        <w:t>b) t</w:t>
      </w:r>
      <w:r w:rsidR="00E11B3F" w:rsidRPr="0019469B">
        <w:rPr>
          <w:caps w:val="0"/>
          <w:lang w:val="sq-AL"/>
        </w:rPr>
        <w:t>ë kontrib</w:t>
      </w:r>
      <w:r w:rsidR="005013E8" w:rsidRPr="0019469B">
        <w:rPr>
          <w:caps w:val="0"/>
          <w:lang w:val="sq-AL"/>
        </w:rPr>
        <w:t>u</w:t>
      </w:r>
      <w:r w:rsidR="00E11B3F" w:rsidRPr="0019469B">
        <w:rPr>
          <w:caps w:val="0"/>
          <w:lang w:val="sq-AL"/>
        </w:rPr>
        <w:t xml:space="preserve">ojë në grupet e punës ndërinstitucionale për hartimin dhe përmirësimin e akteve ligjore e nënligjore në fushën e produkteve </w:t>
      </w:r>
      <w:proofErr w:type="spellStart"/>
      <w:r w:rsidR="00E11B3F" w:rsidRPr="0019469B">
        <w:rPr>
          <w:caps w:val="0"/>
          <w:lang w:val="sq-AL"/>
        </w:rPr>
        <w:t>biocide</w:t>
      </w:r>
      <w:proofErr w:type="spellEnd"/>
      <w:r w:rsidR="00E11B3F" w:rsidRPr="0019469B">
        <w:rPr>
          <w:caps w:val="0"/>
          <w:lang w:val="sq-AL"/>
        </w:rPr>
        <w:t>;</w:t>
      </w:r>
    </w:p>
    <w:p w14:paraId="42E8057A" w14:textId="77777777" w:rsidR="00E11B3F" w:rsidRPr="0019469B" w:rsidRDefault="00717E70" w:rsidP="0019469B">
      <w:pPr>
        <w:pStyle w:val="Titull-Titull"/>
        <w:ind w:firstLine="284"/>
        <w:jc w:val="both"/>
        <w:rPr>
          <w:caps w:val="0"/>
          <w:lang w:val="sq-AL"/>
        </w:rPr>
      </w:pPr>
      <w:r w:rsidRPr="0019469B">
        <w:rPr>
          <w:caps w:val="0"/>
          <w:lang w:val="sq-AL"/>
        </w:rPr>
        <w:t>c) t</w:t>
      </w:r>
      <w:r w:rsidR="00E11B3F" w:rsidRPr="0019469B">
        <w:rPr>
          <w:caps w:val="0"/>
          <w:lang w:val="sq-AL"/>
        </w:rPr>
        <w:t xml:space="preserve">ë propozojë dhe kontribuojë në hartimin e politikave kombëtare në fushën e produkteve </w:t>
      </w:r>
      <w:proofErr w:type="spellStart"/>
      <w:r w:rsidR="00E11B3F" w:rsidRPr="0019469B">
        <w:rPr>
          <w:caps w:val="0"/>
          <w:lang w:val="sq-AL"/>
        </w:rPr>
        <w:t>biocide</w:t>
      </w:r>
      <w:proofErr w:type="spellEnd"/>
      <w:r w:rsidR="00E11B3F" w:rsidRPr="0019469B">
        <w:rPr>
          <w:caps w:val="0"/>
          <w:lang w:val="sq-AL"/>
        </w:rPr>
        <w:t xml:space="preserve"> në bashkëpunim me strukturat përgjegjëse të ministrisë dhe institucionet e tjera përkatëse;</w:t>
      </w:r>
    </w:p>
    <w:p w14:paraId="42E8057B" w14:textId="77777777" w:rsidR="00E11B3F" w:rsidRPr="0019469B" w:rsidRDefault="00717E70" w:rsidP="0019469B">
      <w:pPr>
        <w:pStyle w:val="Titull-Titull"/>
        <w:ind w:firstLine="284"/>
        <w:jc w:val="both"/>
        <w:rPr>
          <w:b/>
          <w:bCs/>
          <w:caps w:val="0"/>
          <w:lang w:val="sq-AL"/>
        </w:rPr>
      </w:pPr>
      <w:r w:rsidRPr="0019469B">
        <w:rPr>
          <w:caps w:val="0"/>
          <w:lang w:val="sq-AL"/>
        </w:rPr>
        <w:t>ç) t</w:t>
      </w:r>
      <w:r w:rsidR="00E11B3F" w:rsidRPr="0019469B">
        <w:rPr>
          <w:caps w:val="0"/>
          <w:lang w:val="sq-AL"/>
        </w:rPr>
        <w:t>ë koordinojë dhe të raportojë pranë institucioneve përgjegj</w:t>
      </w:r>
      <w:r w:rsidRPr="0019469B">
        <w:rPr>
          <w:caps w:val="0"/>
          <w:lang w:val="sq-AL"/>
        </w:rPr>
        <w:t xml:space="preserve">ëse për menaxhimin e </w:t>
      </w:r>
      <w:proofErr w:type="spellStart"/>
      <w:r w:rsidRPr="0019469B">
        <w:rPr>
          <w:caps w:val="0"/>
          <w:lang w:val="sq-AL"/>
        </w:rPr>
        <w:t>kimikateve</w:t>
      </w:r>
      <w:proofErr w:type="spellEnd"/>
      <w:r w:rsidR="00E11B3F" w:rsidRPr="0019469B">
        <w:rPr>
          <w:caps w:val="0"/>
          <w:lang w:val="sq-AL"/>
        </w:rPr>
        <w:t xml:space="preserve"> lidhur me të dhënat dhe informacionin </w:t>
      </w:r>
      <w:r w:rsidR="001D740D" w:rsidRPr="0019469B">
        <w:rPr>
          <w:caps w:val="0"/>
          <w:lang w:val="sq-AL"/>
        </w:rPr>
        <w:t>për</w:t>
      </w:r>
      <w:r w:rsidR="00E11B3F" w:rsidRPr="0019469B">
        <w:rPr>
          <w:caps w:val="0"/>
          <w:lang w:val="sq-AL"/>
        </w:rPr>
        <w:t xml:space="preserve"> produktet </w:t>
      </w:r>
      <w:proofErr w:type="spellStart"/>
      <w:r w:rsidR="00E11B3F" w:rsidRPr="0019469B">
        <w:rPr>
          <w:caps w:val="0"/>
          <w:lang w:val="sq-AL"/>
        </w:rPr>
        <w:t>biocide</w:t>
      </w:r>
      <w:proofErr w:type="spellEnd"/>
      <w:r w:rsidR="00E11B3F" w:rsidRPr="0019469B">
        <w:rPr>
          <w:caps w:val="0"/>
          <w:lang w:val="sq-AL"/>
        </w:rPr>
        <w:t xml:space="preserve"> të autorizuara.</w:t>
      </w:r>
    </w:p>
    <w:p w14:paraId="42E8057C" w14:textId="77777777" w:rsidR="00E11B3F" w:rsidRPr="0019469B" w:rsidRDefault="00E11B3F" w:rsidP="0019469B">
      <w:pPr>
        <w:pStyle w:val="Titull-Titull"/>
        <w:ind w:firstLine="284"/>
        <w:jc w:val="left"/>
        <w:rPr>
          <w:b/>
          <w:bCs/>
          <w:caps w:val="0"/>
          <w:lang w:val="sq-AL"/>
        </w:rPr>
      </w:pPr>
    </w:p>
    <w:p w14:paraId="42E8057D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11</w:t>
      </w:r>
    </w:p>
    <w:p w14:paraId="42E8057E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7F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14 ndryshohet si më poshtë:</w:t>
      </w:r>
    </w:p>
    <w:p w14:paraId="42E80580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81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“Neni 14</w:t>
      </w:r>
    </w:p>
    <w:p w14:paraId="42E80583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 xml:space="preserve">Komisioni i Autorizimit të Produkteve </w:t>
      </w:r>
      <w:proofErr w:type="spellStart"/>
      <w:r w:rsidRPr="0019469B">
        <w:rPr>
          <w:rFonts w:ascii="Garamond" w:hAnsi="Garamond" w:cs="Times New Roman"/>
          <w:b/>
          <w:sz w:val="24"/>
          <w:szCs w:val="24"/>
        </w:rPr>
        <w:t>Biocide</w:t>
      </w:r>
      <w:proofErr w:type="spellEnd"/>
    </w:p>
    <w:p w14:paraId="42E80584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85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1.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Komisioni i Autorizimit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është organ kolegjial teknik i përhershëm dhe vendimmarrës.</w:t>
      </w:r>
    </w:p>
    <w:p w14:paraId="42E80586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2.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Komisioni i Autorizimit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përbëhet nga 7 anëtarë</w:t>
      </w:r>
      <w:r w:rsidRPr="0019469B">
        <w:rPr>
          <w:rFonts w:ascii="Garamond" w:hAnsi="Garamond" w:cs="Times New Roman"/>
          <w:sz w:val="24"/>
          <w:szCs w:val="24"/>
        </w:rPr>
        <w:t xml:space="preserve"> si më poshtë</w:t>
      </w:r>
      <w:r w:rsidR="00BD0A15" w:rsidRPr="0019469B">
        <w:rPr>
          <w:rFonts w:ascii="Garamond" w:hAnsi="Garamond" w:cs="Times New Roman"/>
          <w:sz w:val="24"/>
          <w:szCs w:val="24"/>
        </w:rPr>
        <w:t>:</w:t>
      </w:r>
    </w:p>
    <w:p w14:paraId="42E80587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a) p</w:t>
      </w:r>
      <w:r w:rsidR="00BD0A15" w:rsidRPr="0019469B">
        <w:rPr>
          <w:rFonts w:ascii="Garamond" w:hAnsi="Garamond" w:cs="Times New Roman"/>
          <w:sz w:val="24"/>
          <w:szCs w:val="24"/>
        </w:rPr>
        <w:t>ërfaqësues</w:t>
      </w:r>
      <w:r w:rsidR="00DB6C99" w:rsidRPr="0019469B">
        <w:rPr>
          <w:rFonts w:ascii="Garamond" w:hAnsi="Garamond" w:cs="Times New Roman"/>
          <w:sz w:val="24"/>
          <w:szCs w:val="24"/>
        </w:rPr>
        <w:t>i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i ministrisë përgjegjëse për shëndetësinë, i cili kryeson komisionin;</w:t>
      </w:r>
    </w:p>
    <w:p w14:paraId="42E80588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b) d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rejtuesi i strukturës përgjegjëse, që mbulon produktet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në ministrinë përgjegjëse për shëndetësinë;</w:t>
      </w:r>
    </w:p>
    <w:p w14:paraId="42E80589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c) n</w:t>
      </w:r>
      <w:r w:rsidR="00BD0A15" w:rsidRPr="0019469B">
        <w:rPr>
          <w:rFonts w:ascii="Garamond" w:hAnsi="Garamond" w:cs="Times New Roman"/>
          <w:sz w:val="24"/>
          <w:szCs w:val="24"/>
        </w:rPr>
        <w:t>jë përfaqësues nga Instituti i Shëndetit Publik;</w:t>
      </w:r>
    </w:p>
    <w:p w14:paraId="42E8058A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ç) d</w:t>
      </w:r>
      <w:r w:rsidR="00BD0A15" w:rsidRPr="0019469B">
        <w:rPr>
          <w:rFonts w:ascii="Garamond" w:hAnsi="Garamond" w:cs="Times New Roman"/>
          <w:sz w:val="24"/>
          <w:szCs w:val="24"/>
        </w:rPr>
        <w:t>y përfaqësues nga ministria përgjegjëse për mjedisin;</w:t>
      </w:r>
    </w:p>
    <w:p w14:paraId="42E8058B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d) n</w:t>
      </w:r>
      <w:r w:rsidR="00BD0A15" w:rsidRPr="0019469B">
        <w:rPr>
          <w:rFonts w:ascii="Garamond" w:hAnsi="Garamond" w:cs="Times New Roman"/>
          <w:sz w:val="24"/>
          <w:szCs w:val="24"/>
        </w:rPr>
        <w:t>jë përfaqësues nga ministria përgjegjëse për bujqësinë;</w:t>
      </w:r>
    </w:p>
    <w:p w14:paraId="42E8058C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dh)</w:t>
      </w:r>
      <w:r w:rsidRPr="0019469B">
        <w:rPr>
          <w:rFonts w:ascii="Garamond" w:hAnsi="Garamond" w:cs="Times New Roman"/>
          <w:sz w:val="24"/>
          <w:szCs w:val="24"/>
        </w:rPr>
        <w:tab/>
      </w:r>
      <w:r w:rsidR="00717E70" w:rsidRPr="0019469B">
        <w:rPr>
          <w:rFonts w:ascii="Garamond" w:hAnsi="Garamond" w:cs="Times New Roman"/>
          <w:sz w:val="24"/>
          <w:szCs w:val="24"/>
        </w:rPr>
        <w:t>n</w:t>
      </w:r>
      <w:r w:rsidRPr="0019469B">
        <w:rPr>
          <w:rFonts w:ascii="Garamond" w:hAnsi="Garamond" w:cs="Times New Roman"/>
          <w:sz w:val="24"/>
          <w:szCs w:val="24"/>
        </w:rPr>
        <w:t xml:space="preserve">jë përfaqësues nga institucioni përgjegjës për kontrollin e produkteve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>.</w:t>
      </w:r>
    </w:p>
    <w:p w14:paraId="42E8058D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3.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Sekretar i Komisionit të Autorizimit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është specialisti që mbulon çështjet e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, pjesë e strukturës dhe organikës së ministrisë përgjegjëse për shëndetësinë dhe kryen procedurën e autorizimit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>.</w:t>
      </w:r>
    </w:p>
    <w:p w14:paraId="42E8058E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4.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Anëtarët e Komisionit të Autorizimit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miratohen me urdhër të ministrit përgjegjës për shëndetësinë, me propozimin e institucioneve përkatëse.</w:t>
      </w:r>
    </w:p>
    <w:p w14:paraId="42E8058F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5.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Mënyra e funksionimit të Komisionit të Autorizimit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miratohet me vendim të Këshillit të Ministrave, me propozimin e ministrit përgjegjës për shëndetësinë.</w:t>
      </w:r>
    </w:p>
    <w:p w14:paraId="42E80590" w14:textId="77777777" w:rsidR="00BD0A15" w:rsidRPr="0019469B" w:rsidRDefault="00717E70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6. </w:t>
      </w:r>
      <w:r w:rsidR="00BD0A15" w:rsidRPr="0019469B">
        <w:rPr>
          <w:rFonts w:ascii="Garamond" w:hAnsi="Garamond" w:cs="Times New Roman"/>
          <w:sz w:val="24"/>
          <w:szCs w:val="24"/>
        </w:rPr>
        <w:t>Anëtarët e komisionit marrin shpërb</w:t>
      </w:r>
      <w:r w:rsidRPr="0019469B">
        <w:rPr>
          <w:rFonts w:ascii="Garamond" w:hAnsi="Garamond" w:cs="Times New Roman"/>
          <w:sz w:val="24"/>
          <w:szCs w:val="24"/>
        </w:rPr>
        <w:t>lim për pjesëmarrje në mbledhje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sipas përcaktimeve në legjislacionin në fuqi për përcaktimin e masës së shpërblimit të anëtarëve të këshillave, bordeve ose komisioneve të përhershme të njësive të qeverisjes qendrore.”.</w:t>
      </w:r>
    </w:p>
    <w:p w14:paraId="42E80591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92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12</w:t>
      </w:r>
    </w:p>
    <w:p w14:paraId="42E80593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94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Pika 1 e nenit 15 ndryshohet si më poshtë:</w:t>
      </w:r>
    </w:p>
    <w:p w14:paraId="42E80595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“1. Instituti i Shëndetit Publik ka për detyrë:</w:t>
      </w:r>
    </w:p>
    <w:p w14:paraId="42E80596" w14:textId="77777777" w:rsidR="00BD0A15" w:rsidRPr="0019469B" w:rsidRDefault="00645C36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a)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të bëjë vlerësimin e dokumentacionit teknik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në procedurën e autorizimit dhe ta paraqesë zyrtarisht pranë Komisionit të Autorizimit të Produkteve </w:t>
      </w:r>
      <w:proofErr w:type="spellStart"/>
      <w:r w:rsidR="00BD0A15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BD0A15" w:rsidRPr="0019469B">
        <w:rPr>
          <w:rFonts w:ascii="Garamond" w:hAnsi="Garamond" w:cs="Times New Roman"/>
          <w:sz w:val="24"/>
          <w:szCs w:val="24"/>
        </w:rPr>
        <w:t xml:space="preserve"> në ministrinë përgjegjëse për shëndetësinë;</w:t>
      </w:r>
    </w:p>
    <w:p w14:paraId="42E80597" w14:textId="77777777" w:rsidR="00BD0A15" w:rsidRPr="0019469B" w:rsidRDefault="00645C36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b) </w:t>
      </w:r>
      <w:r w:rsidR="00BD0A15" w:rsidRPr="0019469B">
        <w:rPr>
          <w:rFonts w:ascii="Garamond" w:hAnsi="Garamond" w:cs="Times New Roman"/>
          <w:sz w:val="24"/>
          <w:szCs w:val="24"/>
        </w:rPr>
        <w:t>të kryejë analizat kimike të produkte</w:t>
      </w:r>
      <w:r w:rsidRPr="0019469B">
        <w:rPr>
          <w:rFonts w:ascii="Garamond" w:hAnsi="Garamond" w:cs="Times New Roman"/>
          <w:sz w:val="24"/>
          <w:szCs w:val="24"/>
        </w:rPr>
        <w:t xml:space="preserve">ve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 xml:space="preserve"> të vendosura në treg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sipas planit të monitorimit, të miratuar nga ministri përgjegjës për shëndetësinë;</w:t>
      </w:r>
    </w:p>
    <w:p w14:paraId="42E80598" w14:textId="77777777" w:rsidR="00BD0A15" w:rsidRPr="0019469B" w:rsidRDefault="00645C36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c) </w:t>
      </w:r>
      <w:r w:rsidR="00BD0A15" w:rsidRPr="0019469B">
        <w:rPr>
          <w:rFonts w:ascii="Garamond" w:hAnsi="Garamond" w:cs="Times New Roman"/>
          <w:sz w:val="24"/>
          <w:szCs w:val="24"/>
        </w:rPr>
        <w:t>të monitorojë dëmtuesit, të përcaktojë statusin e tyre dhe metodat e kontrollit;</w:t>
      </w:r>
    </w:p>
    <w:p w14:paraId="42E80599" w14:textId="77777777" w:rsidR="00BD0A15" w:rsidRPr="0019469B" w:rsidRDefault="00645C36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ç)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të kryejë trajnimin e personelit </w:t>
      </w:r>
      <w:r w:rsidR="001D740D" w:rsidRPr="0019469B">
        <w:rPr>
          <w:rFonts w:ascii="Garamond" w:hAnsi="Garamond" w:cs="Times New Roman"/>
          <w:sz w:val="24"/>
          <w:szCs w:val="24"/>
        </w:rPr>
        <w:t xml:space="preserve">përgjegjës për monitorimin e aplikimit të produkteve </w:t>
      </w:r>
      <w:proofErr w:type="spellStart"/>
      <w:r w:rsidR="001D740D"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="001D740D" w:rsidRPr="0019469B">
        <w:rPr>
          <w:rFonts w:ascii="Garamond" w:hAnsi="Garamond" w:cs="Times New Roman"/>
          <w:sz w:val="24"/>
          <w:szCs w:val="24"/>
        </w:rPr>
        <w:t xml:space="preserve"> në shëndetin publik 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në institucionet e varësisë </w:t>
      </w:r>
      <w:r w:rsidR="00741133" w:rsidRPr="0019469B">
        <w:rPr>
          <w:rFonts w:ascii="Garamond" w:hAnsi="Garamond" w:cs="Times New Roman"/>
          <w:sz w:val="24"/>
          <w:szCs w:val="24"/>
        </w:rPr>
        <w:t>s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ë </w:t>
      </w:r>
      <w:r w:rsidR="001D740D" w:rsidRPr="0019469B">
        <w:rPr>
          <w:rFonts w:ascii="Garamond" w:hAnsi="Garamond" w:cs="Times New Roman"/>
          <w:sz w:val="24"/>
          <w:szCs w:val="24"/>
        </w:rPr>
        <w:t>ministrisë</w:t>
      </w:r>
      <w:r w:rsidR="00BD0A15" w:rsidRPr="0019469B">
        <w:rPr>
          <w:rFonts w:ascii="Garamond" w:hAnsi="Garamond" w:cs="Times New Roman"/>
          <w:sz w:val="24"/>
          <w:szCs w:val="24"/>
        </w:rPr>
        <w:t>.”.</w:t>
      </w:r>
    </w:p>
    <w:p w14:paraId="42E8059A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9B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13</w:t>
      </w:r>
    </w:p>
    <w:p w14:paraId="42E8059C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9D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Pika 4 e nenit 20 shfuqizohet.</w:t>
      </w:r>
    </w:p>
    <w:p w14:paraId="42E8059E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 </w:t>
      </w:r>
    </w:p>
    <w:p w14:paraId="0FA25AD8" w14:textId="77777777" w:rsidR="00E5129E" w:rsidRDefault="00E5129E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2E8059F" w14:textId="735B463C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  <w:r w:rsidRPr="0019469B">
        <w:rPr>
          <w:rFonts w:ascii="Garamond" w:hAnsi="Garamond" w:cs="Times New Roman"/>
          <w:sz w:val="24"/>
          <w:szCs w:val="24"/>
        </w:rPr>
        <w:lastRenderedPageBreak/>
        <w:t>Neni 14</w:t>
      </w:r>
    </w:p>
    <w:p w14:paraId="42E805A0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A1" w14:textId="77777777" w:rsidR="00BD0A15" w:rsidRPr="0019469B" w:rsidRDefault="00270D18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Pas shkronjës “dh” të pikës 1 të nenit 21 shtohet shkronja “e”</w:t>
      </w:r>
      <w:r w:rsidR="00BD0A15" w:rsidRPr="0019469B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42E805A2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“e) </w:t>
      </w:r>
      <w:r w:rsidR="00645C36" w:rsidRPr="0019469B">
        <w:rPr>
          <w:rFonts w:ascii="Garamond" w:hAnsi="Garamond" w:cs="Times New Roman"/>
          <w:sz w:val="24"/>
          <w:szCs w:val="24"/>
        </w:rPr>
        <w:t>s</w:t>
      </w:r>
      <w:r w:rsidRPr="0019469B">
        <w:rPr>
          <w:rFonts w:ascii="Garamond" w:hAnsi="Garamond" w:cs="Times New Roman"/>
          <w:sz w:val="24"/>
          <w:szCs w:val="24"/>
        </w:rPr>
        <w:t xml:space="preserve">hkelja e detyrimit të mbajtësit të autorizimit për mbajtjen e të dhënave dhe raportimin, sipas </w:t>
      </w:r>
      <w:r w:rsidR="00645C36" w:rsidRPr="0019469B">
        <w:rPr>
          <w:rFonts w:ascii="Garamond" w:hAnsi="Garamond" w:cs="Times New Roman"/>
          <w:sz w:val="24"/>
          <w:szCs w:val="24"/>
        </w:rPr>
        <w:t>përcaktimeve në nenin 8/2</w:t>
      </w:r>
      <w:r w:rsidRPr="0019469B">
        <w:rPr>
          <w:rFonts w:ascii="Garamond" w:hAnsi="Garamond" w:cs="Times New Roman"/>
          <w:sz w:val="24"/>
          <w:szCs w:val="24"/>
        </w:rPr>
        <w:t xml:space="preserve"> dënohet me gjobë 50 000 (pesëdhjetë mijë) lekë.”.</w:t>
      </w:r>
    </w:p>
    <w:p w14:paraId="42E805A3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A4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15</w:t>
      </w:r>
    </w:p>
    <w:p w14:paraId="42E805A6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Miratimi i akteve nënligjore</w:t>
      </w:r>
    </w:p>
    <w:p w14:paraId="42E805A7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A8" w14:textId="5419599E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1.</w:t>
      </w:r>
      <w:r w:rsidR="0019469B">
        <w:rPr>
          <w:rFonts w:ascii="Garamond" w:hAnsi="Garamond" w:cs="Times New Roman"/>
          <w:sz w:val="24"/>
          <w:szCs w:val="24"/>
        </w:rPr>
        <w:t xml:space="preserve"> </w:t>
      </w:r>
      <w:r w:rsidRPr="0019469B">
        <w:rPr>
          <w:rFonts w:ascii="Garamond" w:hAnsi="Garamond" w:cs="Times New Roman"/>
          <w:sz w:val="24"/>
          <w:szCs w:val="24"/>
        </w:rPr>
        <w:t>Ngarkohet Këshilli i Ministra</w:t>
      </w:r>
      <w:r w:rsidR="00645C36" w:rsidRPr="0019469B">
        <w:rPr>
          <w:rFonts w:ascii="Garamond" w:hAnsi="Garamond" w:cs="Times New Roman"/>
          <w:sz w:val="24"/>
          <w:szCs w:val="24"/>
        </w:rPr>
        <w:t>ve të miratojë aktet nënligjore</w:t>
      </w:r>
      <w:r w:rsidRPr="0019469B">
        <w:rPr>
          <w:rFonts w:ascii="Garamond" w:hAnsi="Garamond" w:cs="Times New Roman"/>
          <w:sz w:val="24"/>
          <w:szCs w:val="24"/>
        </w:rPr>
        <w:t xml:space="preserve"> </w:t>
      </w:r>
      <w:r w:rsidR="00270D18" w:rsidRPr="0019469B">
        <w:rPr>
          <w:rFonts w:ascii="Garamond" w:hAnsi="Garamond" w:cs="Times New Roman"/>
          <w:sz w:val="24"/>
          <w:szCs w:val="24"/>
        </w:rPr>
        <w:t xml:space="preserve">në zbatim të </w:t>
      </w:r>
      <w:r w:rsidR="00344B09" w:rsidRPr="0019469B">
        <w:rPr>
          <w:rFonts w:ascii="Garamond" w:hAnsi="Garamond" w:cs="Times New Roman"/>
          <w:sz w:val="24"/>
          <w:szCs w:val="24"/>
        </w:rPr>
        <w:t>neneve</w:t>
      </w:r>
      <w:r w:rsidRPr="0019469B">
        <w:rPr>
          <w:rFonts w:ascii="Garamond" w:hAnsi="Garamond" w:cs="Times New Roman"/>
          <w:sz w:val="24"/>
          <w:szCs w:val="24"/>
        </w:rPr>
        <w:t xml:space="preserve"> 8, pika 4</w:t>
      </w:r>
      <w:r w:rsidR="00645C36" w:rsidRPr="0019469B">
        <w:rPr>
          <w:rFonts w:ascii="Garamond" w:hAnsi="Garamond" w:cs="Times New Roman"/>
          <w:sz w:val="24"/>
          <w:szCs w:val="24"/>
        </w:rPr>
        <w:t>;</w:t>
      </w:r>
      <w:r w:rsidRPr="0019469B">
        <w:rPr>
          <w:rFonts w:ascii="Garamond" w:hAnsi="Garamond" w:cs="Times New Roman"/>
          <w:sz w:val="24"/>
          <w:szCs w:val="24"/>
        </w:rPr>
        <w:t xml:space="preserve"> 8/1, pika 3</w:t>
      </w:r>
      <w:r w:rsidR="00645C36" w:rsidRPr="0019469B">
        <w:rPr>
          <w:rFonts w:ascii="Garamond" w:hAnsi="Garamond" w:cs="Times New Roman"/>
          <w:sz w:val="24"/>
          <w:szCs w:val="24"/>
        </w:rPr>
        <w:t>;</w:t>
      </w:r>
      <w:r w:rsidRPr="0019469B">
        <w:rPr>
          <w:rFonts w:ascii="Garamond" w:hAnsi="Garamond" w:cs="Times New Roman"/>
          <w:sz w:val="24"/>
          <w:szCs w:val="24"/>
        </w:rPr>
        <w:t xml:space="preserve"> 9/1, pika 5, dhe 14, pika 5, të ligjit. </w:t>
      </w:r>
    </w:p>
    <w:p w14:paraId="42E805A9" w14:textId="0D05F389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2.</w:t>
      </w:r>
      <w:r w:rsidR="0019469B">
        <w:rPr>
          <w:rFonts w:ascii="Garamond" w:hAnsi="Garamond" w:cs="Times New Roman"/>
          <w:sz w:val="24"/>
          <w:szCs w:val="24"/>
        </w:rPr>
        <w:t xml:space="preserve"> </w:t>
      </w:r>
      <w:r w:rsidRPr="0019469B">
        <w:rPr>
          <w:rFonts w:ascii="Garamond" w:hAnsi="Garamond" w:cs="Times New Roman"/>
          <w:sz w:val="24"/>
          <w:szCs w:val="24"/>
        </w:rPr>
        <w:t>Ngarkohet ministri përgjegjës për shëndetësin</w:t>
      </w:r>
      <w:r w:rsidR="00645C36" w:rsidRPr="0019469B">
        <w:rPr>
          <w:rFonts w:ascii="Garamond" w:hAnsi="Garamond" w:cs="Times New Roman"/>
          <w:sz w:val="24"/>
          <w:szCs w:val="24"/>
        </w:rPr>
        <w:t xml:space="preserve">ë të miratojë aktet nënligjore </w:t>
      </w:r>
      <w:r w:rsidR="00344B09" w:rsidRPr="0019469B">
        <w:rPr>
          <w:rFonts w:ascii="Garamond" w:hAnsi="Garamond" w:cs="Times New Roman"/>
          <w:sz w:val="24"/>
          <w:szCs w:val="24"/>
        </w:rPr>
        <w:t>në zbatim të neneve</w:t>
      </w:r>
      <w:r w:rsidRPr="0019469B">
        <w:rPr>
          <w:rFonts w:ascii="Garamond" w:hAnsi="Garamond" w:cs="Times New Roman"/>
          <w:sz w:val="24"/>
          <w:szCs w:val="24"/>
        </w:rPr>
        <w:t xml:space="preserve"> 8, pikat 5 e 6, dhe 9/1, pika 4, të ligjit.</w:t>
      </w:r>
    </w:p>
    <w:p w14:paraId="42E805AA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AB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16</w:t>
      </w:r>
    </w:p>
    <w:p w14:paraId="42E805AD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Dispozitë kalimtare</w:t>
      </w:r>
    </w:p>
    <w:p w14:paraId="42E805AE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AF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 xml:space="preserve">Për aplikimet për autorizim të produkteve </w:t>
      </w:r>
      <w:proofErr w:type="spellStart"/>
      <w:r w:rsidRPr="0019469B">
        <w:rPr>
          <w:rFonts w:ascii="Garamond" w:hAnsi="Garamond" w:cs="Times New Roman"/>
          <w:sz w:val="24"/>
          <w:szCs w:val="24"/>
        </w:rPr>
        <w:t>biocide</w:t>
      </w:r>
      <w:proofErr w:type="spellEnd"/>
      <w:r w:rsidRPr="0019469B">
        <w:rPr>
          <w:rFonts w:ascii="Garamond" w:hAnsi="Garamond" w:cs="Times New Roman"/>
          <w:sz w:val="24"/>
          <w:szCs w:val="24"/>
        </w:rPr>
        <w:t>, që janë në proces në momentin e hyrjes në fuqi të këtij ligji, vijon procedura sipas parashikimeve ligjore në fuqi, në momentin e kryerjes së aplikimit.</w:t>
      </w:r>
    </w:p>
    <w:p w14:paraId="42E805B0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B3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Neni 17</w:t>
      </w:r>
    </w:p>
    <w:p w14:paraId="42E805B5" w14:textId="77777777" w:rsidR="00BD0A15" w:rsidRPr="0019469B" w:rsidRDefault="00BD0A15" w:rsidP="0019469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9469B">
        <w:rPr>
          <w:rFonts w:ascii="Garamond" w:hAnsi="Garamond" w:cs="Times New Roman"/>
          <w:b/>
          <w:sz w:val="24"/>
          <w:szCs w:val="24"/>
        </w:rPr>
        <w:t>Hyrja në fuqi</w:t>
      </w:r>
    </w:p>
    <w:p w14:paraId="42E805B6" w14:textId="77777777" w:rsidR="00BD0A15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B7" w14:textId="77777777" w:rsidR="00221AAC" w:rsidRPr="0019469B" w:rsidRDefault="00BD0A15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9469B">
        <w:rPr>
          <w:rFonts w:ascii="Garamond" w:hAnsi="Garamond" w:cs="Times New Roman"/>
          <w:sz w:val="24"/>
          <w:szCs w:val="24"/>
        </w:rPr>
        <w:t>Ky ligj hyn në fuqi 15 pas b</w:t>
      </w:r>
      <w:r w:rsidR="00270D18" w:rsidRPr="0019469B">
        <w:rPr>
          <w:rFonts w:ascii="Garamond" w:hAnsi="Garamond" w:cs="Times New Roman"/>
          <w:sz w:val="24"/>
          <w:szCs w:val="24"/>
        </w:rPr>
        <w:t>otimit në Fletoren Zyrtare</w:t>
      </w:r>
      <w:r w:rsidRPr="0019469B">
        <w:rPr>
          <w:rFonts w:ascii="Garamond" w:hAnsi="Garamond" w:cs="Times New Roman"/>
          <w:sz w:val="24"/>
          <w:szCs w:val="24"/>
        </w:rPr>
        <w:t>.</w:t>
      </w:r>
    </w:p>
    <w:p w14:paraId="42E805B8" w14:textId="77777777" w:rsidR="00F01741" w:rsidRPr="0019469B" w:rsidRDefault="00F01741" w:rsidP="0019469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E805BE" w14:textId="11E47528" w:rsidR="00976A3C" w:rsidRPr="0019469B" w:rsidRDefault="00976A3C" w:rsidP="0019469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9469B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19469B">
        <w:rPr>
          <w:rFonts w:ascii="Garamond" w:hAnsi="Garamond" w:cs="Times New Roman"/>
          <w:bCs/>
          <w:sz w:val="24"/>
          <w:szCs w:val="24"/>
        </w:rPr>
        <w:t xml:space="preserve"> </w:t>
      </w:r>
      <w:r w:rsidR="00E7230F" w:rsidRPr="0019469B">
        <w:rPr>
          <w:rFonts w:ascii="Garamond" w:hAnsi="Garamond" w:cs="Times New Roman"/>
          <w:bCs/>
          <w:sz w:val="24"/>
          <w:szCs w:val="24"/>
        </w:rPr>
        <w:t>4.12</w:t>
      </w:r>
      <w:r w:rsidR="00E611BD" w:rsidRPr="0019469B">
        <w:rPr>
          <w:rFonts w:ascii="Garamond" w:hAnsi="Garamond" w:cs="Times New Roman"/>
          <w:bCs/>
          <w:sz w:val="24"/>
          <w:szCs w:val="24"/>
        </w:rPr>
        <w:t>.</w:t>
      </w:r>
      <w:r w:rsidR="007748A2" w:rsidRPr="0019469B">
        <w:rPr>
          <w:rFonts w:ascii="Garamond" w:hAnsi="Garamond" w:cs="Times New Roman"/>
          <w:bCs/>
          <w:sz w:val="24"/>
          <w:szCs w:val="24"/>
        </w:rPr>
        <w:t>202</w:t>
      </w:r>
      <w:r w:rsidR="00DE793A" w:rsidRPr="0019469B">
        <w:rPr>
          <w:rFonts w:ascii="Garamond" w:hAnsi="Garamond" w:cs="Times New Roman"/>
          <w:bCs/>
          <w:sz w:val="24"/>
          <w:szCs w:val="24"/>
        </w:rPr>
        <w:t>5</w:t>
      </w:r>
      <w:r w:rsidR="006A0C7E">
        <w:rPr>
          <w:rFonts w:ascii="Garamond" w:hAnsi="Garamond" w:cs="Times New Roman"/>
          <w:bCs/>
          <w:sz w:val="24"/>
          <w:szCs w:val="24"/>
        </w:rPr>
        <w:t>.</w:t>
      </w:r>
    </w:p>
    <w:p w14:paraId="42E805BF" w14:textId="77777777" w:rsidR="00200D3D" w:rsidRDefault="00200D3D" w:rsidP="00200D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2C772B" w14:textId="21A4BD85" w:rsidR="006A0C7E" w:rsidRDefault="006A0C7E" w:rsidP="006A0C7E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5D2256">
        <w:rPr>
          <w:rFonts w:ascii="Garamond" w:eastAsia="Times New Roman" w:hAnsi="Garamond" w:cs="Times New Roman"/>
          <w:b/>
          <w:sz w:val="24"/>
          <w:szCs w:val="24"/>
        </w:rPr>
        <w:t>Shpallur me dekretin nr</w:t>
      </w:r>
      <w:r>
        <w:rPr>
          <w:rFonts w:ascii="Garamond" w:hAnsi="Garamond" w:cstheme="majorBidi"/>
          <w:b/>
          <w:sz w:val="24"/>
          <w:szCs w:val="24"/>
        </w:rPr>
        <w:t xml:space="preserve">. </w:t>
      </w:r>
      <w:r w:rsidR="00E51180">
        <w:rPr>
          <w:rFonts w:ascii="Garamond" w:hAnsi="Garamond" w:cstheme="majorBidi"/>
          <w:b/>
          <w:sz w:val="24"/>
          <w:szCs w:val="24"/>
        </w:rPr>
        <w:t>503</w:t>
      </w:r>
      <w:r>
        <w:rPr>
          <w:rFonts w:ascii="Garamond" w:hAnsi="Garamond" w:cstheme="majorBidi"/>
          <w:b/>
          <w:sz w:val="24"/>
          <w:szCs w:val="24"/>
        </w:rPr>
        <w:t>,</w:t>
      </w:r>
      <w:r w:rsidRPr="005D2256">
        <w:rPr>
          <w:rFonts w:ascii="Garamond" w:eastAsia="Times New Roman" w:hAnsi="Garamond" w:cs="Times New Roman"/>
          <w:b/>
          <w:sz w:val="24"/>
          <w:szCs w:val="24"/>
        </w:rPr>
        <w:t xml:space="preserve"> datë </w:t>
      </w:r>
      <w:r w:rsidR="00E51180">
        <w:rPr>
          <w:rFonts w:ascii="Garamond" w:eastAsia="Times New Roman" w:hAnsi="Garamond" w:cs="Times New Roman"/>
          <w:b/>
          <w:sz w:val="24"/>
          <w:szCs w:val="24"/>
        </w:rPr>
        <w:t>23.12</w:t>
      </w:r>
      <w:r>
        <w:rPr>
          <w:rFonts w:ascii="Garamond" w:hAnsi="Garamond" w:cstheme="majorBidi"/>
          <w:b/>
          <w:sz w:val="24"/>
          <w:szCs w:val="24"/>
        </w:rPr>
        <w:t>.2025,</w:t>
      </w:r>
      <w:r w:rsidRPr="005D2256">
        <w:rPr>
          <w:rFonts w:ascii="Garamond" w:eastAsia="Times New Roman" w:hAnsi="Garamond" w:cs="Times New Roman"/>
          <w:b/>
          <w:sz w:val="24"/>
          <w:szCs w:val="24"/>
        </w:rPr>
        <w:t xml:space="preserve"> të Presidentit të Republikës së Shqipërisë, Bajram </w:t>
      </w:r>
      <w:proofErr w:type="spellStart"/>
      <w:r w:rsidRPr="005D2256">
        <w:rPr>
          <w:rFonts w:ascii="Garamond" w:eastAsia="Times New Roman" w:hAnsi="Garamond" w:cs="Times New Roman"/>
          <w:b/>
          <w:sz w:val="24"/>
          <w:szCs w:val="24"/>
        </w:rPr>
        <w:t>Begaj</w:t>
      </w:r>
      <w:proofErr w:type="spellEnd"/>
      <w:r>
        <w:rPr>
          <w:rFonts w:ascii="Garamond" w:hAnsi="Garamond" w:cstheme="majorBidi"/>
          <w:b/>
          <w:sz w:val="24"/>
          <w:szCs w:val="24"/>
        </w:rPr>
        <w:t>.</w:t>
      </w:r>
    </w:p>
    <w:p w14:paraId="588138A9" w14:textId="37EA4381" w:rsidR="009B62F0" w:rsidRPr="005D2256" w:rsidRDefault="009B62F0" w:rsidP="009B62F0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</w:rPr>
      </w:pPr>
    </w:p>
    <w:p w14:paraId="42E805C0" w14:textId="77777777" w:rsidR="008A48E5" w:rsidRPr="008A48E5" w:rsidRDefault="008A48E5" w:rsidP="008A48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E805C1" w14:textId="77777777"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FC0FE1">
      <w:headerReference w:type="default" r:id="rId13"/>
      <w:footerReference w:type="default" r:id="rId14"/>
      <w:pgSz w:w="11906" w:h="16838" w:code="9"/>
      <w:pgMar w:top="90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05E8E" w14:textId="77777777" w:rsidR="006A0C7E" w:rsidRDefault="006A0C7E" w:rsidP="00420682">
      <w:pPr>
        <w:spacing w:after="0" w:line="240" w:lineRule="auto"/>
      </w:pPr>
      <w:r>
        <w:separator/>
      </w:r>
    </w:p>
  </w:endnote>
  <w:endnote w:type="continuationSeparator" w:id="0">
    <w:p w14:paraId="53FE2967" w14:textId="77777777" w:rsidR="006A0C7E" w:rsidRDefault="006A0C7E" w:rsidP="00420682">
      <w:pPr>
        <w:spacing w:after="0" w:line="240" w:lineRule="auto"/>
      </w:pPr>
      <w:r>
        <w:continuationSeparator/>
      </w:r>
    </w:p>
  </w:endnote>
  <w:endnote w:type="continuationNotice" w:id="1">
    <w:p w14:paraId="5864C4D9" w14:textId="77777777" w:rsidR="006A0C7E" w:rsidRDefault="006A0C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E805C8" w14:textId="77777777" w:rsidR="006A0C7E" w:rsidRDefault="006A0C7E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E805C9" w14:textId="77777777" w:rsidR="006A0C7E" w:rsidRDefault="006A0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DAD06" w14:textId="77777777" w:rsidR="006A0C7E" w:rsidRDefault="006A0C7E" w:rsidP="00420682">
      <w:pPr>
        <w:spacing w:after="0" w:line="240" w:lineRule="auto"/>
      </w:pPr>
      <w:r>
        <w:separator/>
      </w:r>
    </w:p>
  </w:footnote>
  <w:footnote w:type="continuationSeparator" w:id="0">
    <w:p w14:paraId="248FAE31" w14:textId="77777777" w:rsidR="006A0C7E" w:rsidRDefault="006A0C7E" w:rsidP="00420682">
      <w:pPr>
        <w:spacing w:after="0" w:line="240" w:lineRule="auto"/>
      </w:pPr>
      <w:r>
        <w:continuationSeparator/>
      </w:r>
    </w:p>
  </w:footnote>
  <w:footnote w:type="continuationNotice" w:id="1">
    <w:p w14:paraId="0AD8D253" w14:textId="77777777" w:rsidR="006A0C7E" w:rsidRDefault="006A0C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52CCC" w14:textId="77777777" w:rsidR="006A0C7E" w:rsidRDefault="006A0C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AD06273"/>
    <w:multiLevelType w:val="hybridMultilevel"/>
    <w:tmpl w:val="9F88A3A0"/>
    <w:lvl w:ilvl="0" w:tplc="A68CD334">
      <w:start w:val="1"/>
      <w:numFmt w:val="lowerLetter"/>
      <w:lvlText w:val="%1)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C0AA5"/>
    <w:multiLevelType w:val="hybridMultilevel"/>
    <w:tmpl w:val="FFE464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594A2E94"/>
    <w:multiLevelType w:val="hybridMultilevel"/>
    <w:tmpl w:val="2F624E6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BC4F53"/>
    <w:multiLevelType w:val="hybridMultilevel"/>
    <w:tmpl w:val="1FCAF950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45CA5"/>
    <w:multiLevelType w:val="hybridMultilevel"/>
    <w:tmpl w:val="D9E82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355A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D65C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57433"/>
    <w:rsid w:val="00163579"/>
    <w:rsid w:val="00166272"/>
    <w:rsid w:val="00166898"/>
    <w:rsid w:val="00167D1D"/>
    <w:rsid w:val="00176471"/>
    <w:rsid w:val="001816AF"/>
    <w:rsid w:val="00191A00"/>
    <w:rsid w:val="001942D4"/>
    <w:rsid w:val="0019469B"/>
    <w:rsid w:val="001960B2"/>
    <w:rsid w:val="001A054D"/>
    <w:rsid w:val="001A1919"/>
    <w:rsid w:val="001A2945"/>
    <w:rsid w:val="001A318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1E32"/>
    <w:rsid w:val="001D2895"/>
    <w:rsid w:val="001D31EB"/>
    <w:rsid w:val="001D740D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3F7D"/>
    <w:rsid w:val="00234BD8"/>
    <w:rsid w:val="0024206A"/>
    <w:rsid w:val="00242B6C"/>
    <w:rsid w:val="00243B60"/>
    <w:rsid w:val="00247DF1"/>
    <w:rsid w:val="00250F7F"/>
    <w:rsid w:val="00260E70"/>
    <w:rsid w:val="00264FD5"/>
    <w:rsid w:val="00266C06"/>
    <w:rsid w:val="00267E57"/>
    <w:rsid w:val="00270D18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44B09"/>
    <w:rsid w:val="003547D6"/>
    <w:rsid w:val="00363075"/>
    <w:rsid w:val="00365BF7"/>
    <w:rsid w:val="003706C5"/>
    <w:rsid w:val="003745EF"/>
    <w:rsid w:val="00375597"/>
    <w:rsid w:val="00377DAB"/>
    <w:rsid w:val="0038331D"/>
    <w:rsid w:val="00395396"/>
    <w:rsid w:val="003953EE"/>
    <w:rsid w:val="00397541"/>
    <w:rsid w:val="003A135F"/>
    <w:rsid w:val="003A38DC"/>
    <w:rsid w:val="003A63A5"/>
    <w:rsid w:val="003C118D"/>
    <w:rsid w:val="003C13C3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2A82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047B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013E8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47760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2CE1"/>
    <w:rsid w:val="0059341A"/>
    <w:rsid w:val="0059342C"/>
    <w:rsid w:val="00594229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1EF8"/>
    <w:rsid w:val="00623F4C"/>
    <w:rsid w:val="00645C36"/>
    <w:rsid w:val="006465EF"/>
    <w:rsid w:val="00646924"/>
    <w:rsid w:val="00647466"/>
    <w:rsid w:val="00651D0E"/>
    <w:rsid w:val="00654305"/>
    <w:rsid w:val="00663243"/>
    <w:rsid w:val="00670AA2"/>
    <w:rsid w:val="0067406E"/>
    <w:rsid w:val="006777A3"/>
    <w:rsid w:val="00677E6C"/>
    <w:rsid w:val="00683C22"/>
    <w:rsid w:val="0068478A"/>
    <w:rsid w:val="00694869"/>
    <w:rsid w:val="00696D19"/>
    <w:rsid w:val="006A0C7E"/>
    <w:rsid w:val="006A2688"/>
    <w:rsid w:val="006A2BD2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17E70"/>
    <w:rsid w:val="007217C2"/>
    <w:rsid w:val="007243F1"/>
    <w:rsid w:val="00726525"/>
    <w:rsid w:val="0073064D"/>
    <w:rsid w:val="00736DC8"/>
    <w:rsid w:val="007403CF"/>
    <w:rsid w:val="00740D48"/>
    <w:rsid w:val="00741133"/>
    <w:rsid w:val="00742442"/>
    <w:rsid w:val="00750246"/>
    <w:rsid w:val="00750AED"/>
    <w:rsid w:val="00760420"/>
    <w:rsid w:val="00762BDC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0632"/>
    <w:rsid w:val="008535CB"/>
    <w:rsid w:val="0085472C"/>
    <w:rsid w:val="00857D03"/>
    <w:rsid w:val="008620E4"/>
    <w:rsid w:val="008620E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0D87"/>
    <w:rsid w:val="009A2331"/>
    <w:rsid w:val="009A4870"/>
    <w:rsid w:val="009A6F98"/>
    <w:rsid w:val="009A789B"/>
    <w:rsid w:val="009B1183"/>
    <w:rsid w:val="009B61B1"/>
    <w:rsid w:val="009B62F0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5783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04F9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49FC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5C5E"/>
    <w:rsid w:val="00B9783F"/>
    <w:rsid w:val="00BA1706"/>
    <w:rsid w:val="00BA1CAD"/>
    <w:rsid w:val="00BA5571"/>
    <w:rsid w:val="00BA55EA"/>
    <w:rsid w:val="00BA7E1D"/>
    <w:rsid w:val="00BB15C8"/>
    <w:rsid w:val="00BB1755"/>
    <w:rsid w:val="00BB6F57"/>
    <w:rsid w:val="00BC0B3B"/>
    <w:rsid w:val="00BD0A15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348F0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2C67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2B3E"/>
    <w:rsid w:val="00D1265F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02DA"/>
    <w:rsid w:val="00D77F1A"/>
    <w:rsid w:val="00D87B52"/>
    <w:rsid w:val="00D96C4B"/>
    <w:rsid w:val="00DA2B84"/>
    <w:rsid w:val="00DA4C54"/>
    <w:rsid w:val="00DA56D4"/>
    <w:rsid w:val="00DB1A3E"/>
    <w:rsid w:val="00DB4819"/>
    <w:rsid w:val="00DB5847"/>
    <w:rsid w:val="00DB6C99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11B3F"/>
    <w:rsid w:val="00E20095"/>
    <w:rsid w:val="00E208F9"/>
    <w:rsid w:val="00E31171"/>
    <w:rsid w:val="00E32B8C"/>
    <w:rsid w:val="00E33812"/>
    <w:rsid w:val="00E370B3"/>
    <w:rsid w:val="00E452DA"/>
    <w:rsid w:val="00E47C1A"/>
    <w:rsid w:val="00E51180"/>
    <w:rsid w:val="00E5129E"/>
    <w:rsid w:val="00E5279C"/>
    <w:rsid w:val="00E60B3E"/>
    <w:rsid w:val="00E611BD"/>
    <w:rsid w:val="00E6234F"/>
    <w:rsid w:val="00E64795"/>
    <w:rsid w:val="00E7230F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1741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2AAB"/>
    <w:rsid w:val="00F537D2"/>
    <w:rsid w:val="00F60A58"/>
    <w:rsid w:val="00F62A46"/>
    <w:rsid w:val="00F630AC"/>
    <w:rsid w:val="00F803E8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0FE1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804F2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customStyle="1" w:styleId="Titull-Titull">
    <w:name w:val="Titull-Titull"/>
    <w:basedOn w:val="Normal"/>
    <w:qFormat/>
    <w:rsid w:val="00592CE1"/>
    <w:pPr>
      <w:widowControl w:val="0"/>
      <w:spacing w:after="0" w:line="240" w:lineRule="auto"/>
      <w:jc w:val="center"/>
    </w:pPr>
    <w:rPr>
      <w:rFonts w:ascii="Garamond" w:eastAsia="MS Mincho" w:hAnsi="Garamond" w:cs="Times New Roman"/>
      <w:cap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76</Nr_x002e__x0020_akti>
    <Data_x0020_e_x0020_Krijimit xmlns="0e656187-b300-4fb0-8bf4-3a50f872073c">2025-12-29T12:48:00Z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2025-12-29T00:00:00Z</Date_x0020_protokolli>
    <Titulli xmlns="0e656187-b300-4fb0-8bf4-3a50f872073c">Për disa ndryshime dhe shtesa në ligjin nr. 95/2015, “Për shërbimet dhe produktet biocide në shëndetin publik”, i ndryshuar</Titulli>
    <Modifikuesi xmlns="0e656187-b300-4fb0-8bf4-3a50f872073c">ermira.bukaci</Modifikuesi>
    <Nr_x002e__x0020_prot_x0020_QBZ xmlns="0e656187-b300-4fb0-8bf4-3a50f872073c">2223/3</Nr_x002e__x0020_prot_x0020_QBZ>
    <Data_x0020_e_x0020_Modifikimit xmlns="0e656187-b300-4fb0-8bf4-3a50f872073c">2025-12-29T13:01:36Z</Data_x0020_e_x0020_Modifikimit>
    <Dekretuar xmlns="0e656187-b300-4fb0-8bf4-3a50f872073c">false</Dekretuar>
    <Data xmlns="0e656187-b300-4fb0-8bf4-3a50f872073c">2025-12-04T00:00:00Z</Data>
    <Nr_x002e__x0020_protokolli_x0020_i_x0020_aktit xmlns="0e656187-b300-4fb0-8bf4-3a50f872073c">4256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6EE8C32FF7D405FA3B11B5DB8381CA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6EE8C32FF7D405FA3B11B5DB8381CA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BC078-2F53-4853-97D5-38AD6059300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66FC22A3-7E46-4256-A9E4-BF60BA0CE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D2724-240F-4616-A00E-C2FB7FA24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2D6DB82-1800-4180-BB8D-8A2D4CE36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A65FC08-77FF-43CC-95B2-E98F4326C61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37D0922-7390-4AB8-BD72-3627763FA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95/2015, “Për shërbimet dhe produktet biocide në shëndetin publik”, i ndryshuar</vt:lpstr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95/2015, “Për shërbimet dhe produktet biocide në shëndetin publik”, i ndryshuar</dc:title>
  <dc:creator>gazmend.hanku</dc:creator>
  <cp:lastModifiedBy>Alma Lisaku</cp:lastModifiedBy>
  <cp:revision>10</cp:revision>
  <cp:lastPrinted>2025-12-09T10:41:00Z</cp:lastPrinted>
  <dcterms:created xsi:type="dcterms:W3CDTF">2025-12-29T08:35:00Z</dcterms:created>
  <dcterms:modified xsi:type="dcterms:W3CDTF">2025-12-29T12:34:00Z</dcterms:modified>
</cp:coreProperties>
</file>