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5483A" w14:textId="77777777" w:rsidR="004C67EE" w:rsidRPr="00707360" w:rsidRDefault="004C67EE" w:rsidP="00707360">
      <w:pPr>
        <w:spacing w:after="0" w:line="240" w:lineRule="auto"/>
        <w:ind w:firstLine="284"/>
        <w:jc w:val="center"/>
        <w:rPr>
          <w:rFonts w:ascii="Garamond" w:hAnsi="Garamond" w:cs="Times New Roman"/>
          <w:b/>
          <w:sz w:val="24"/>
          <w:szCs w:val="24"/>
        </w:rPr>
      </w:pPr>
    </w:p>
    <w:p w14:paraId="3410C797" w14:textId="77777777" w:rsidR="00420682" w:rsidRPr="00707360" w:rsidRDefault="00420682" w:rsidP="00707360">
      <w:pPr>
        <w:spacing w:after="0" w:line="240" w:lineRule="auto"/>
        <w:ind w:firstLine="284"/>
        <w:jc w:val="center"/>
        <w:rPr>
          <w:rFonts w:ascii="Garamond" w:hAnsi="Garamond" w:cs="Times New Roman"/>
          <w:b/>
          <w:sz w:val="24"/>
          <w:szCs w:val="24"/>
        </w:rPr>
      </w:pPr>
      <w:r w:rsidRPr="00707360">
        <w:rPr>
          <w:rFonts w:ascii="Garamond" w:hAnsi="Garamond" w:cs="Times New Roman"/>
          <w:b/>
          <w:sz w:val="24"/>
          <w:szCs w:val="24"/>
        </w:rPr>
        <w:t>LIGJ</w:t>
      </w:r>
    </w:p>
    <w:p w14:paraId="02C5C2A0" w14:textId="77777777" w:rsidR="00024790" w:rsidRPr="00707360" w:rsidRDefault="002009A1" w:rsidP="00707360">
      <w:pPr>
        <w:spacing w:after="0" w:line="240" w:lineRule="auto"/>
        <w:ind w:firstLine="284"/>
        <w:jc w:val="center"/>
        <w:rPr>
          <w:rFonts w:ascii="Garamond" w:hAnsi="Garamond" w:cs="Times New Roman"/>
          <w:b/>
          <w:sz w:val="24"/>
          <w:szCs w:val="24"/>
        </w:rPr>
      </w:pPr>
      <w:r w:rsidRPr="00707360">
        <w:rPr>
          <w:rFonts w:ascii="Garamond" w:hAnsi="Garamond" w:cs="Times New Roman"/>
          <w:b/>
          <w:sz w:val="24"/>
          <w:szCs w:val="24"/>
        </w:rPr>
        <w:t>Nr.</w:t>
      </w:r>
      <w:r w:rsidR="00F62A46" w:rsidRPr="00707360">
        <w:rPr>
          <w:rFonts w:ascii="Garamond" w:hAnsi="Garamond" w:cs="Times New Roman"/>
          <w:b/>
          <w:sz w:val="24"/>
          <w:szCs w:val="24"/>
        </w:rPr>
        <w:t xml:space="preserve"> </w:t>
      </w:r>
      <w:r w:rsidR="00F331A2" w:rsidRPr="00707360">
        <w:rPr>
          <w:rFonts w:ascii="Garamond" w:hAnsi="Garamond" w:cs="Times New Roman"/>
          <w:b/>
          <w:sz w:val="24"/>
          <w:szCs w:val="24"/>
        </w:rPr>
        <w:t>91</w:t>
      </w:r>
      <w:r w:rsidR="007748A2" w:rsidRPr="00707360">
        <w:rPr>
          <w:rFonts w:ascii="Garamond" w:hAnsi="Garamond" w:cs="Times New Roman"/>
          <w:b/>
          <w:sz w:val="24"/>
          <w:szCs w:val="24"/>
        </w:rPr>
        <w:t>/202</w:t>
      </w:r>
      <w:r w:rsidR="00DE793A" w:rsidRPr="00707360">
        <w:rPr>
          <w:rFonts w:ascii="Garamond" w:hAnsi="Garamond" w:cs="Times New Roman"/>
          <w:b/>
          <w:sz w:val="24"/>
          <w:szCs w:val="24"/>
        </w:rPr>
        <w:t>5</w:t>
      </w:r>
      <w:r w:rsidRPr="00707360">
        <w:rPr>
          <w:rFonts w:ascii="Garamond" w:hAnsi="Garamond" w:cs="Times New Roman"/>
          <w:b/>
          <w:sz w:val="24"/>
          <w:szCs w:val="24"/>
        </w:rPr>
        <w:t xml:space="preserve"> </w:t>
      </w:r>
    </w:p>
    <w:p w14:paraId="77C834A3" w14:textId="77777777" w:rsidR="00F331A2" w:rsidRPr="00707360" w:rsidRDefault="00F331A2" w:rsidP="00707360">
      <w:pPr>
        <w:spacing w:after="0" w:line="240" w:lineRule="auto"/>
        <w:ind w:firstLine="284"/>
        <w:jc w:val="both"/>
        <w:rPr>
          <w:rFonts w:ascii="Garamond" w:hAnsi="Garamond" w:cs="Times New Roman"/>
          <w:sz w:val="24"/>
          <w:szCs w:val="24"/>
        </w:rPr>
      </w:pPr>
    </w:p>
    <w:p w14:paraId="56983A1E" w14:textId="77777777" w:rsidR="00F331A2" w:rsidRPr="00707360" w:rsidRDefault="00F331A2" w:rsidP="00707360">
      <w:pPr>
        <w:spacing w:after="0" w:line="240" w:lineRule="auto"/>
        <w:ind w:firstLine="284"/>
        <w:jc w:val="center"/>
        <w:rPr>
          <w:rFonts w:ascii="Garamond" w:hAnsi="Garamond" w:cs="Times New Roman"/>
          <w:b/>
          <w:sz w:val="24"/>
          <w:szCs w:val="24"/>
        </w:rPr>
      </w:pPr>
      <w:r w:rsidRPr="00707360">
        <w:rPr>
          <w:rFonts w:ascii="Garamond" w:hAnsi="Garamond" w:cs="Times New Roman"/>
          <w:b/>
          <w:sz w:val="24"/>
          <w:szCs w:val="24"/>
        </w:rPr>
        <w:t xml:space="preserve">PËR RATIFIKIMIN E TRAKTATIT TË RIADIT PËR DISENJOT </w:t>
      </w:r>
    </w:p>
    <w:p w14:paraId="28FA66D8" w14:textId="77777777" w:rsidR="00F331A2" w:rsidRPr="00707360" w:rsidRDefault="00F331A2" w:rsidP="00707360">
      <w:pPr>
        <w:spacing w:after="0" w:line="240" w:lineRule="auto"/>
        <w:ind w:firstLine="284"/>
        <w:jc w:val="center"/>
        <w:rPr>
          <w:rFonts w:ascii="Garamond" w:hAnsi="Garamond" w:cs="Times New Roman"/>
          <w:b/>
          <w:sz w:val="24"/>
          <w:szCs w:val="24"/>
        </w:rPr>
      </w:pPr>
      <w:r w:rsidRPr="00707360">
        <w:rPr>
          <w:rFonts w:ascii="Garamond" w:hAnsi="Garamond" w:cs="Times New Roman"/>
          <w:b/>
          <w:sz w:val="24"/>
          <w:szCs w:val="24"/>
        </w:rPr>
        <w:t xml:space="preserve">DHE TË RREGULLOREVE SIPAS KËTIJ TRAKTATI, </w:t>
      </w:r>
    </w:p>
    <w:p w14:paraId="29482D0F" w14:textId="2CC3B4F9" w:rsidR="00F331A2" w:rsidRPr="00707360" w:rsidRDefault="00F331A2" w:rsidP="00707360">
      <w:pPr>
        <w:spacing w:after="0" w:line="240" w:lineRule="auto"/>
        <w:ind w:firstLine="284"/>
        <w:jc w:val="center"/>
        <w:rPr>
          <w:rFonts w:ascii="Garamond" w:hAnsi="Garamond" w:cs="Times New Roman"/>
          <w:b/>
          <w:sz w:val="24"/>
          <w:szCs w:val="24"/>
        </w:rPr>
      </w:pPr>
      <w:r w:rsidRPr="00707360">
        <w:rPr>
          <w:rFonts w:ascii="Garamond" w:hAnsi="Garamond" w:cs="Times New Roman"/>
          <w:b/>
          <w:sz w:val="24"/>
          <w:szCs w:val="24"/>
        </w:rPr>
        <w:t xml:space="preserve">BËRË NË </w:t>
      </w:r>
      <w:bookmarkStart w:id="0" w:name="_GoBack"/>
      <w:r w:rsidRPr="00707360">
        <w:rPr>
          <w:rFonts w:ascii="Garamond" w:hAnsi="Garamond" w:cs="Times New Roman"/>
          <w:b/>
          <w:sz w:val="24"/>
          <w:szCs w:val="24"/>
        </w:rPr>
        <w:t>RIAD</w:t>
      </w:r>
      <w:r w:rsidR="007F72E5">
        <w:rPr>
          <w:rFonts w:ascii="Garamond" w:hAnsi="Garamond" w:cs="Times New Roman"/>
          <w:b/>
          <w:sz w:val="24"/>
          <w:szCs w:val="24"/>
        </w:rPr>
        <w:t>,</w:t>
      </w:r>
      <w:r w:rsidRPr="00707360">
        <w:rPr>
          <w:rFonts w:ascii="Garamond" w:hAnsi="Garamond" w:cs="Times New Roman"/>
          <w:b/>
          <w:sz w:val="24"/>
          <w:szCs w:val="24"/>
        </w:rPr>
        <w:t xml:space="preserve"> MË </w:t>
      </w:r>
      <w:bookmarkEnd w:id="0"/>
      <w:r w:rsidRPr="00707360">
        <w:rPr>
          <w:rFonts w:ascii="Garamond" w:hAnsi="Garamond" w:cs="Times New Roman"/>
          <w:b/>
          <w:sz w:val="24"/>
          <w:szCs w:val="24"/>
        </w:rPr>
        <w:t>22 NËNTOR 2024</w:t>
      </w:r>
    </w:p>
    <w:p w14:paraId="50F561F4" w14:textId="77777777" w:rsidR="00F331A2" w:rsidRPr="00707360" w:rsidRDefault="00F331A2" w:rsidP="00707360">
      <w:pPr>
        <w:spacing w:after="0" w:line="240" w:lineRule="auto"/>
        <w:ind w:firstLine="284"/>
        <w:jc w:val="center"/>
        <w:rPr>
          <w:rFonts w:ascii="Garamond" w:hAnsi="Garamond" w:cs="Times New Roman"/>
          <w:b/>
          <w:sz w:val="24"/>
          <w:szCs w:val="24"/>
        </w:rPr>
      </w:pPr>
    </w:p>
    <w:p w14:paraId="70BBAEBF" w14:textId="77777777" w:rsidR="00F331A2" w:rsidRPr="00707360" w:rsidRDefault="00F331A2" w:rsidP="00707360">
      <w:pPr>
        <w:spacing w:after="0" w:line="240" w:lineRule="auto"/>
        <w:ind w:firstLine="284"/>
        <w:jc w:val="both"/>
        <w:rPr>
          <w:rFonts w:ascii="Garamond" w:hAnsi="Garamond" w:cs="Times New Roman"/>
          <w:sz w:val="24"/>
          <w:szCs w:val="24"/>
        </w:rPr>
      </w:pPr>
      <w:r w:rsidRPr="00707360">
        <w:rPr>
          <w:rFonts w:ascii="Garamond" w:hAnsi="Garamond" w:cs="Times New Roman"/>
          <w:sz w:val="24"/>
          <w:szCs w:val="24"/>
        </w:rPr>
        <w:t xml:space="preserve">Në mbështetje të neneve 78, 83, pika 1, dhe 121, pika 1, të Kushtetutës, me propozimin e Këshillit të Ministrave, </w:t>
      </w:r>
    </w:p>
    <w:p w14:paraId="6B2BBECF" w14:textId="77777777" w:rsidR="00F331A2" w:rsidRPr="00707360" w:rsidRDefault="00F331A2" w:rsidP="00707360">
      <w:pPr>
        <w:spacing w:after="0" w:line="240" w:lineRule="auto"/>
        <w:ind w:firstLine="284"/>
        <w:jc w:val="both"/>
        <w:rPr>
          <w:rFonts w:ascii="Garamond" w:hAnsi="Garamond" w:cs="Times New Roman"/>
          <w:sz w:val="24"/>
          <w:szCs w:val="24"/>
        </w:rPr>
      </w:pPr>
    </w:p>
    <w:p w14:paraId="0843FAEC" w14:textId="77777777" w:rsidR="00427D7A" w:rsidRPr="00707360" w:rsidRDefault="00427D7A" w:rsidP="00707360">
      <w:pPr>
        <w:spacing w:after="0" w:line="240" w:lineRule="auto"/>
        <w:ind w:firstLine="284"/>
        <w:jc w:val="center"/>
        <w:rPr>
          <w:rFonts w:ascii="Garamond" w:hAnsi="Garamond" w:cs="Times New Roman"/>
          <w:color w:val="000000" w:themeColor="text1"/>
          <w:sz w:val="24"/>
          <w:szCs w:val="24"/>
        </w:rPr>
      </w:pPr>
      <w:r w:rsidRPr="00707360">
        <w:rPr>
          <w:rFonts w:ascii="Garamond" w:hAnsi="Garamond" w:cs="Times New Roman"/>
          <w:color w:val="000000" w:themeColor="text1"/>
          <w:sz w:val="24"/>
          <w:szCs w:val="24"/>
        </w:rPr>
        <w:t>KUVENDI</w:t>
      </w:r>
    </w:p>
    <w:p w14:paraId="32FDDC9E" w14:textId="77777777" w:rsidR="00427D7A" w:rsidRPr="00707360" w:rsidRDefault="00427D7A" w:rsidP="00707360">
      <w:pPr>
        <w:spacing w:after="0" w:line="240" w:lineRule="auto"/>
        <w:ind w:firstLine="284"/>
        <w:jc w:val="center"/>
        <w:rPr>
          <w:rFonts w:ascii="Garamond" w:hAnsi="Garamond" w:cs="Times New Roman"/>
          <w:color w:val="000000" w:themeColor="text1"/>
          <w:sz w:val="24"/>
          <w:szCs w:val="24"/>
        </w:rPr>
      </w:pPr>
      <w:r w:rsidRPr="00707360">
        <w:rPr>
          <w:rFonts w:ascii="Garamond" w:hAnsi="Garamond" w:cs="Times New Roman"/>
          <w:color w:val="000000" w:themeColor="text1"/>
          <w:sz w:val="24"/>
          <w:szCs w:val="24"/>
        </w:rPr>
        <w:t>I REPUBLIKËS SË SHQIPËRISË</w:t>
      </w:r>
    </w:p>
    <w:p w14:paraId="50056BAB" w14:textId="77777777" w:rsidR="00427D7A" w:rsidRPr="00707360" w:rsidRDefault="00427D7A" w:rsidP="00707360">
      <w:pPr>
        <w:spacing w:after="0" w:line="240" w:lineRule="auto"/>
        <w:ind w:firstLine="284"/>
        <w:jc w:val="center"/>
        <w:rPr>
          <w:rFonts w:ascii="Garamond" w:hAnsi="Garamond" w:cs="Times New Roman"/>
          <w:color w:val="000000" w:themeColor="text1"/>
          <w:sz w:val="24"/>
          <w:szCs w:val="24"/>
        </w:rPr>
      </w:pPr>
    </w:p>
    <w:p w14:paraId="7B0069E4" w14:textId="77777777" w:rsidR="00427D7A" w:rsidRPr="00707360" w:rsidRDefault="00427D7A" w:rsidP="00707360">
      <w:pPr>
        <w:spacing w:after="0" w:line="240" w:lineRule="auto"/>
        <w:ind w:firstLine="284"/>
        <w:jc w:val="center"/>
        <w:rPr>
          <w:rFonts w:ascii="Garamond" w:hAnsi="Garamond" w:cs="Times New Roman"/>
          <w:color w:val="000000" w:themeColor="text1"/>
          <w:sz w:val="24"/>
          <w:szCs w:val="24"/>
        </w:rPr>
      </w:pPr>
      <w:r w:rsidRPr="00707360">
        <w:rPr>
          <w:rFonts w:ascii="Garamond" w:hAnsi="Garamond" w:cs="Times New Roman"/>
          <w:color w:val="000000" w:themeColor="text1"/>
          <w:sz w:val="24"/>
          <w:szCs w:val="24"/>
        </w:rPr>
        <w:t>VENDOSI:</w:t>
      </w:r>
    </w:p>
    <w:p w14:paraId="59EB49CF" w14:textId="77777777" w:rsidR="00F331A2" w:rsidRPr="00707360" w:rsidRDefault="00F331A2" w:rsidP="00707360">
      <w:pPr>
        <w:spacing w:after="0" w:line="240" w:lineRule="auto"/>
        <w:ind w:firstLine="284"/>
        <w:jc w:val="center"/>
        <w:rPr>
          <w:rFonts w:ascii="Garamond" w:hAnsi="Garamond" w:cs="Times New Roman"/>
          <w:sz w:val="24"/>
          <w:szCs w:val="24"/>
        </w:rPr>
      </w:pPr>
    </w:p>
    <w:p w14:paraId="327B7F50" w14:textId="77777777" w:rsidR="00F331A2" w:rsidRPr="00707360" w:rsidRDefault="00F331A2" w:rsidP="00707360">
      <w:pPr>
        <w:spacing w:after="0" w:line="240" w:lineRule="auto"/>
        <w:ind w:firstLine="284"/>
        <w:jc w:val="center"/>
        <w:rPr>
          <w:rFonts w:ascii="Garamond" w:hAnsi="Garamond" w:cs="Times New Roman"/>
          <w:sz w:val="24"/>
          <w:szCs w:val="24"/>
        </w:rPr>
      </w:pPr>
      <w:r w:rsidRPr="00707360">
        <w:rPr>
          <w:rFonts w:ascii="Garamond" w:hAnsi="Garamond" w:cs="Times New Roman"/>
          <w:sz w:val="24"/>
          <w:szCs w:val="24"/>
        </w:rPr>
        <w:t>Neni 1</w:t>
      </w:r>
    </w:p>
    <w:p w14:paraId="46CFF63B" w14:textId="77777777" w:rsidR="00F331A2" w:rsidRPr="00707360" w:rsidRDefault="00F331A2" w:rsidP="00707360">
      <w:pPr>
        <w:spacing w:after="0" w:line="240" w:lineRule="auto"/>
        <w:ind w:firstLine="284"/>
        <w:jc w:val="both"/>
        <w:rPr>
          <w:rFonts w:ascii="Garamond" w:hAnsi="Garamond" w:cs="Times New Roman"/>
          <w:sz w:val="24"/>
          <w:szCs w:val="24"/>
        </w:rPr>
      </w:pPr>
    </w:p>
    <w:p w14:paraId="33260AEE" w14:textId="08AD09E1" w:rsidR="00F331A2" w:rsidRPr="00707360" w:rsidRDefault="00F331A2" w:rsidP="00707360">
      <w:pPr>
        <w:pStyle w:val="TEKSTIIIII"/>
      </w:pPr>
      <w:r w:rsidRPr="00707360">
        <w:t xml:space="preserve">Ratifikohet Traktati i Riadit për Disenjot dhe të rregulloreve sipas </w:t>
      </w:r>
      <w:r w:rsidR="00D720A3" w:rsidRPr="00707360">
        <w:t>këtij T</w:t>
      </w:r>
      <w:r w:rsidRPr="00707360">
        <w:t>raktati, bërë në Riad</w:t>
      </w:r>
      <w:r w:rsidR="00635524">
        <w:t>,</w:t>
      </w:r>
      <w:r w:rsidRPr="00707360">
        <w:t xml:space="preserve"> më 22 nëntor 2024, sipas tekstit që i bashkëlidhet këtij ligji.</w:t>
      </w:r>
    </w:p>
    <w:p w14:paraId="557E099A" w14:textId="77777777" w:rsidR="00F331A2" w:rsidRPr="00707360" w:rsidRDefault="00F331A2" w:rsidP="00707360">
      <w:pPr>
        <w:pStyle w:val="TEKSTIIIII"/>
      </w:pPr>
      <w:r w:rsidRPr="00707360">
        <w:t xml:space="preserve"> </w:t>
      </w:r>
    </w:p>
    <w:p w14:paraId="5F433B2D" w14:textId="77777777" w:rsidR="00F331A2" w:rsidRPr="00707360" w:rsidRDefault="00F331A2" w:rsidP="00707360">
      <w:pPr>
        <w:spacing w:after="0" w:line="240" w:lineRule="auto"/>
        <w:ind w:firstLine="284"/>
        <w:jc w:val="center"/>
        <w:rPr>
          <w:rFonts w:ascii="Garamond" w:hAnsi="Garamond" w:cs="Times New Roman"/>
          <w:sz w:val="24"/>
          <w:szCs w:val="24"/>
        </w:rPr>
      </w:pPr>
      <w:r w:rsidRPr="00707360">
        <w:rPr>
          <w:rFonts w:ascii="Garamond" w:hAnsi="Garamond" w:cs="Times New Roman"/>
          <w:sz w:val="24"/>
          <w:szCs w:val="24"/>
        </w:rPr>
        <w:t>Neni 2</w:t>
      </w:r>
    </w:p>
    <w:p w14:paraId="31420C35" w14:textId="77777777" w:rsidR="00F331A2" w:rsidRPr="00707360" w:rsidRDefault="00F331A2" w:rsidP="00707360">
      <w:pPr>
        <w:spacing w:after="0" w:line="240" w:lineRule="auto"/>
        <w:ind w:firstLine="284"/>
        <w:jc w:val="both"/>
        <w:rPr>
          <w:rFonts w:ascii="Garamond" w:hAnsi="Garamond" w:cs="Times New Roman"/>
          <w:sz w:val="24"/>
          <w:szCs w:val="24"/>
        </w:rPr>
      </w:pPr>
      <w:r w:rsidRPr="00707360">
        <w:rPr>
          <w:rFonts w:ascii="Garamond" w:hAnsi="Garamond" w:cs="Times New Roman"/>
          <w:sz w:val="24"/>
          <w:szCs w:val="24"/>
        </w:rPr>
        <w:t xml:space="preserve"> </w:t>
      </w:r>
    </w:p>
    <w:p w14:paraId="4DDB2572" w14:textId="77777777" w:rsidR="004C67EE" w:rsidRPr="00707360" w:rsidRDefault="00F331A2" w:rsidP="00707360">
      <w:pPr>
        <w:spacing w:after="0" w:line="240" w:lineRule="auto"/>
        <w:ind w:firstLine="284"/>
        <w:jc w:val="both"/>
        <w:rPr>
          <w:rFonts w:ascii="Garamond" w:hAnsi="Garamond" w:cs="Times New Roman"/>
          <w:sz w:val="24"/>
          <w:szCs w:val="24"/>
        </w:rPr>
      </w:pPr>
      <w:r w:rsidRPr="00707360">
        <w:rPr>
          <w:rFonts w:ascii="Garamond" w:hAnsi="Garamond" w:cs="Times New Roman"/>
          <w:sz w:val="24"/>
          <w:szCs w:val="24"/>
        </w:rPr>
        <w:t>Ky ligj hyn në fuqi 15 ditë pas botimit në Fletoren Zyrtare.</w:t>
      </w:r>
    </w:p>
    <w:p w14:paraId="6B38583C" w14:textId="77777777" w:rsidR="00ED3463" w:rsidRPr="00707360" w:rsidRDefault="00ED3463" w:rsidP="00707360">
      <w:pPr>
        <w:spacing w:after="0" w:line="240" w:lineRule="auto"/>
        <w:ind w:firstLine="284"/>
        <w:jc w:val="both"/>
        <w:rPr>
          <w:rFonts w:ascii="Garamond" w:hAnsi="Garamond" w:cs="Times New Roman"/>
          <w:sz w:val="24"/>
          <w:szCs w:val="24"/>
        </w:rPr>
      </w:pPr>
    </w:p>
    <w:p w14:paraId="6B9DDD1F" w14:textId="77777777" w:rsidR="00976A3C" w:rsidRPr="00707360" w:rsidRDefault="00976A3C" w:rsidP="00707360">
      <w:pPr>
        <w:spacing w:after="0" w:line="240" w:lineRule="auto"/>
        <w:ind w:firstLine="284"/>
        <w:jc w:val="both"/>
        <w:rPr>
          <w:rFonts w:ascii="Garamond" w:hAnsi="Garamond" w:cs="Times New Roman"/>
          <w:bCs/>
          <w:sz w:val="24"/>
          <w:szCs w:val="24"/>
        </w:rPr>
      </w:pPr>
      <w:r w:rsidRPr="00707360">
        <w:rPr>
          <w:rFonts w:ascii="Garamond" w:hAnsi="Garamond" w:cs="Times New Roman"/>
          <w:bCs/>
          <w:sz w:val="24"/>
          <w:szCs w:val="24"/>
        </w:rPr>
        <w:t>Miratuar në datën</w:t>
      </w:r>
      <w:r w:rsidR="00FC6BDD" w:rsidRPr="00707360">
        <w:rPr>
          <w:rFonts w:ascii="Garamond" w:hAnsi="Garamond" w:cs="Times New Roman"/>
          <w:bCs/>
          <w:sz w:val="24"/>
          <w:szCs w:val="24"/>
        </w:rPr>
        <w:t xml:space="preserve"> </w:t>
      </w:r>
      <w:r w:rsidR="00F331A2" w:rsidRPr="00707360">
        <w:rPr>
          <w:rFonts w:ascii="Garamond" w:hAnsi="Garamond" w:cs="Times New Roman"/>
          <w:bCs/>
          <w:sz w:val="24"/>
          <w:szCs w:val="24"/>
        </w:rPr>
        <w:t>18.12</w:t>
      </w:r>
      <w:r w:rsidR="00E611BD" w:rsidRPr="00707360">
        <w:rPr>
          <w:rFonts w:ascii="Garamond" w:hAnsi="Garamond" w:cs="Times New Roman"/>
          <w:bCs/>
          <w:sz w:val="24"/>
          <w:szCs w:val="24"/>
        </w:rPr>
        <w:t>.</w:t>
      </w:r>
      <w:r w:rsidR="007748A2" w:rsidRPr="00707360">
        <w:rPr>
          <w:rFonts w:ascii="Garamond" w:hAnsi="Garamond" w:cs="Times New Roman"/>
          <w:bCs/>
          <w:sz w:val="24"/>
          <w:szCs w:val="24"/>
        </w:rPr>
        <w:t>202</w:t>
      </w:r>
      <w:r w:rsidR="00DE793A" w:rsidRPr="00707360">
        <w:rPr>
          <w:rFonts w:ascii="Garamond" w:hAnsi="Garamond" w:cs="Times New Roman"/>
          <w:bCs/>
          <w:sz w:val="24"/>
          <w:szCs w:val="24"/>
        </w:rPr>
        <w:t>5</w:t>
      </w:r>
      <w:r w:rsidR="00BA0888">
        <w:rPr>
          <w:rFonts w:ascii="Garamond" w:hAnsi="Garamond" w:cs="Times New Roman"/>
          <w:bCs/>
          <w:sz w:val="24"/>
          <w:szCs w:val="24"/>
        </w:rPr>
        <w:t>.</w:t>
      </w:r>
    </w:p>
    <w:p w14:paraId="2238DAAF" w14:textId="77777777" w:rsidR="00200D3D" w:rsidRPr="00707360" w:rsidRDefault="00200D3D" w:rsidP="00707360">
      <w:pPr>
        <w:spacing w:after="0" w:line="240" w:lineRule="auto"/>
        <w:ind w:firstLine="284"/>
        <w:jc w:val="both"/>
        <w:rPr>
          <w:rFonts w:ascii="Garamond" w:eastAsia="Times New Roman" w:hAnsi="Garamond" w:cs="Times New Roman"/>
          <w:sz w:val="24"/>
          <w:szCs w:val="24"/>
        </w:rPr>
      </w:pPr>
    </w:p>
    <w:p w14:paraId="7A2A3F1E" w14:textId="77777777" w:rsidR="00BA0888" w:rsidRPr="00812276" w:rsidRDefault="00BA0888" w:rsidP="009C4A06">
      <w:pPr>
        <w:spacing w:after="0" w:line="240" w:lineRule="auto"/>
        <w:ind w:firstLine="284"/>
        <w:jc w:val="both"/>
        <w:rPr>
          <w:rFonts w:ascii="Garamond" w:hAnsi="Garamond"/>
          <w:b/>
          <w:color w:val="000000" w:themeColor="text1"/>
          <w:sz w:val="24"/>
        </w:rPr>
      </w:pPr>
      <w:r w:rsidRPr="00812276">
        <w:rPr>
          <w:rFonts w:ascii="Garamond" w:hAnsi="Garamond"/>
          <w:b/>
          <w:color w:val="000000" w:themeColor="text1"/>
          <w:sz w:val="24"/>
        </w:rPr>
        <w:t>Shpallur me dekretin nr. 3, datë 6.1.2026</w:t>
      </w:r>
      <w:r w:rsidRPr="00114AD0">
        <w:rPr>
          <w:rFonts w:ascii="Garamond" w:hAnsi="Garamond" w:cstheme="majorBidi"/>
          <w:b/>
          <w:sz w:val="24"/>
          <w:szCs w:val="24"/>
        </w:rPr>
        <w:t>,</w:t>
      </w:r>
      <w:r w:rsidRPr="00812276">
        <w:rPr>
          <w:rFonts w:ascii="Garamond" w:hAnsi="Garamond"/>
          <w:b/>
          <w:color w:val="000000" w:themeColor="text1"/>
          <w:sz w:val="24"/>
        </w:rPr>
        <w:t xml:space="preserve"> të Presidentit të Republikës së Shqipërisë, Bajram Begaj</w:t>
      </w:r>
      <w:r w:rsidRPr="00114AD0">
        <w:rPr>
          <w:rFonts w:ascii="Garamond" w:hAnsi="Garamond" w:cstheme="majorBidi"/>
          <w:b/>
          <w:sz w:val="24"/>
          <w:szCs w:val="24"/>
        </w:rPr>
        <w:t>.</w:t>
      </w:r>
    </w:p>
    <w:p w14:paraId="41C4500B" w14:textId="77777777" w:rsidR="009A2331" w:rsidRPr="00707360" w:rsidRDefault="009A2331" w:rsidP="00707360">
      <w:pPr>
        <w:spacing w:after="0" w:line="240" w:lineRule="auto"/>
        <w:ind w:firstLine="284"/>
        <w:jc w:val="both"/>
        <w:rPr>
          <w:rFonts w:ascii="Garamond" w:eastAsia="Times New Roman" w:hAnsi="Garamond" w:cs="Times New Roman"/>
          <w:sz w:val="24"/>
          <w:szCs w:val="24"/>
        </w:rPr>
      </w:pPr>
    </w:p>
    <w:p w14:paraId="233F9070" w14:textId="77777777" w:rsidR="008A48E5" w:rsidRPr="00707360" w:rsidRDefault="008A48E5" w:rsidP="00707360">
      <w:pPr>
        <w:spacing w:after="0" w:line="240" w:lineRule="auto"/>
        <w:ind w:firstLine="284"/>
        <w:rPr>
          <w:rFonts w:ascii="Garamond" w:eastAsia="Times New Roman" w:hAnsi="Garamond" w:cs="Times New Roman"/>
          <w:sz w:val="24"/>
          <w:szCs w:val="24"/>
        </w:rPr>
      </w:pPr>
    </w:p>
    <w:p w14:paraId="5894D561" w14:textId="77777777" w:rsidR="00213234" w:rsidRPr="00707360" w:rsidRDefault="00FB6538" w:rsidP="00707360">
      <w:pPr>
        <w:spacing w:after="0" w:line="240" w:lineRule="auto"/>
        <w:ind w:firstLine="284"/>
        <w:jc w:val="both"/>
        <w:rPr>
          <w:rFonts w:ascii="Garamond" w:hAnsi="Garamond" w:cs="Times New Roman"/>
          <w:bCs/>
          <w:sz w:val="24"/>
          <w:szCs w:val="24"/>
        </w:rPr>
      </w:pPr>
      <w:r w:rsidRPr="00707360">
        <w:rPr>
          <w:rFonts w:ascii="Garamond" w:hAnsi="Garamond" w:cs="Times New Roman"/>
          <w:noProof/>
          <w:sz w:val="24"/>
          <w:szCs w:val="24"/>
          <w:lang w:eastAsia="sq-AL"/>
        </w:rPr>
        <w:drawing>
          <wp:inline distT="0" distB="0" distL="0" distR="0" wp14:anchorId="57B045E2" wp14:editId="2075D049">
            <wp:extent cx="1933575" cy="828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943177" cy="832790"/>
                    </a:xfrm>
                    <a:prstGeom prst="rect">
                      <a:avLst/>
                    </a:prstGeom>
                    <a:noFill/>
                    <a:ln w="9525">
                      <a:noFill/>
                      <a:miter lim="800000"/>
                      <a:headEnd/>
                      <a:tailEnd/>
                    </a:ln>
                  </pic:spPr>
                </pic:pic>
              </a:graphicData>
            </a:graphic>
          </wp:inline>
        </w:drawing>
      </w:r>
    </w:p>
    <w:p w14:paraId="60CAC905" w14:textId="77777777" w:rsidR="00FB6538" w:rsidRPr="00707360" w:rsidRDefault="00FB6538" w:rsidP="00707360">
      <w:pPr>
        <w:spacing w:after="0" w:line="240" w:lineRule="auto"/>
        <w:ind w:firstLine="284"/>
        <w:jc w:val="both"/>
        <w:rPr>
          <w:rFonts w:ascii="Garamond" w:hAnsi="Garamond" w:cs="Times New Roman"/>
          <w:bCs/>
          <w:sz w:val="24"/>
          <w:szCs w:val="24"/>
        </w:rPr>
      </w:pPr>
    </w:p>
    <w:p w14:paraId="5E8EBC67" w14:textId="77777777" w:rsidR="00FB6538" w:rsidRPr="00707360" w:rsidRDefault="00FB6538" w:rsidP="00707360">
      <w:pPr>
        <w:spacing w:after="0" w:line="240" w:lineRule="auto"/>
        <w:ind w:firstLine="284"/>
        <w:jc w:val="both"/>
        <w:rPr>
          <w:rFonts w:ascii="Garamond" w:hAnsi="Garamond" w:cs="Times New Roman"/>
          <w:bCs/>
          <w:sz w:val="24"/>
          <w:szCs w:val="24"/>
        </w:rPr>
      </w:pPr>
      <w:r w:rsidRPr="00707360">
        <w:rPr>
          <w:rFonts w:ascii="Garamond" w:hAnsi="Garamond" w:cs="Times New Roman"/>
          <w:bCs/>
          <w:sz w:val="24"/>
          <w:szCs w:val="24"/>
        </w:rPr>
        <w:t xml:space="preserve">DT/DC/26 </w:t>
      </w:r>
    </w:p>
    <w:p w14:paraId="24DE915D" w14:textId="77777777" w:rsidR="00FB6538" w:rsidRPr="00707360" w:rsidRDefault="00FB6538" w:rsidP="00707360">
      <w:pPr>
        <w:spacing w:after="0" w:line="240" w:lineRule="auto"/>
        <w:ind w:firstLine="284"/>
        <w:jc w:val="both"/>
        <w:rPr>
          <w:rFonts w:ascii="Garamond" w:hAnsi="Garamond" w:cs="Times New Roman"/>
          <w:bCs/>
          <w:sz w:val="24"/>
          <w:szCs w:val="24"/>
        </w:rPr>
      </w:pPr>
      <w:r w:rsidRPr="00707360">
        <w:rPr>
          <w:rFonts w:ascii="Garamond" w:hAnsi="Garamond" w:cs="Times New Roman"/>
          <w:bCs/>
          <w:sz w:val="24"/>
          <w:szCs w:val="24"/>
        </w:rPr>
        <w:t xml:space="preserve">ORIGJINALI: ANGLISHT </w:t>
      </w:r>
    </w:p>
    <w:p w14:paraId="097B5D61" w14:textId="77777777" w:rsidR="00FB6538" w:rsidRPr="00707360" w:rsidRDefault="00FB6538" w:rsidP="00707360">
      <w:pPr>
        <w:spacing w:after="0" w:line="240" w:lineRule="auto"/>
        <w:ind w:firstLine="284"/>
        <w:jc w:val="both"/>
        <w:rPr>
          <w:rFonts w:ascii="Garamond" w:hAnsi="Garamond" w:cs="Times New Roman"/>
          <w:bCs/>
          <w:sz w:val="24"/>
          <w:szCs w:val="24"/>
        </w:rPr>
      </w:pPr>
      <w:r w:rsidRPr="00707360">
        <w:rPr>
          <w:rFonts w:ascii="Garamond" w:hAnsi="Garamond" w:cs="Times New Roman"/>
          <w:bCs/>
          <w:sz w:val="24"/>
          <w:szCs w:val="24"/>
        </w:rPr>
        <w:t>DATA: 25 NËNTOR 2024</w:t>
      </w:r>
    </w:p>
    <w:p w14:paraId="5CB9F561" w14:textId="77777777" w:rsidR="00FB6538" w:rsidRPr="00707360" w:rsidRDefault="00FB6538" w:rsidP="00707360">
      <w:pPr>
        <w:spacing w:after="0" w:line="240" w:lineRule="auto"/>
        <w:ind w:firstLine="284"/>
        <w:jc w:val="both"/>
        <w:rPr>
          <w:rFonts w:ascii="Garamond" w:hAnsi="Garamond" w:cs="Times New Roman"/>
          <w:bCs/>
          <w:sz w:val="24"/>
          <w:szCs w:val="24"/>
        </w:rPr>
      </w:pPr>
    </w:p>
    <w:p w14:paraId="65076B58" w14:textId="06E043B0" w:rsidR="00FB6538" w:rsidRPr="00707360" w:rsidRDefault="00FB6538" w:rsidP="00707360">
      <w:pPr>
        <w:pStyle w:val="TEKSTIIIII"/>
        <w:jc w:val="center"/>
        <w:rPr>
          <w:b/>
        </w:rPr>
      </w:pPr>
      <w:r w:rsidRPr="00707360">
        <w:rPr>
          <w:b/>
        </w:rPr>
        <w:t>Konferenca Diplomatike për Lidhjen dhe Miratimin e Traktatit për Di</w:t>
      </w:r>
      <w:r w:rsidR="00C22044">
        <w:rPr>
          <w:b/>
        </w:rPr>
        <w:t>s</w:t>
      </w:r>
      <w:r w:rsidRPr="00707360">
        <w:rPr>
          <w:b/>
        </w:rPr>
        <w:t>enjot (DT)</w:t>
      </w:r>
    </w:p>
    <w:p w14:paraId="68ADF864" w14:textId="77777777" w:rsidR="00FB6538" w:rsidRPr="00707360" w:rsidRDefault="00FB6538" w:rsidP="00707360">
      <w:pPr>
        <w:pStyle w:val="TEKSTIIIII"/>
        <w:jc w:val="center"/>
        <w:rPr>
          <w:b/>
        </w:rPr>
      </w:pPr>
      <w:r w:rsidRPr="00707360">
        <w:rPr>
          <w:b/>
        </w:rPr>
        <w:t>Riad, 11 deri 22 nëntor 2024</w:t>
      </w:r>
    </w:p>
    <w:p w14:paraId="751F03F8" w14:textId="77777777" w:rsidR="00FB6538" w:rsidRPr="00707360" w:rsidRDefault="00FB6538" w:rsidP="00707360">
      <w:pPr>
        <w:pStyle w:val="TEKSTIIIII"/>
        <w:jc w:val="center"/>
        <w:rPr>
          <w:b/>
        </w:rPr>
      </w:pPr>
    </w:p>
    <w:p w14:paraId="41E833A9" w14:textId="6BD0AAF2" w:rsidR="00FB6538" w:rsidRPr="00707360" w:rsidRDefault="00FB6538" w:rsidP="00707360">
      <w:pPr>
        <w:pStyle w:val="TEKSTIIIII"/>
        <w:jc w:val="center"/>
      </w:pPr>
      <w:r w:rsidRPr="00707360">
        <w:t>TRAKTATI I RIADIT PËR DI</w:t>
      </w:r>
      <w:r w:rsidR="005A749B">
        <w:t>S</w:t>
      </w:r>
      <w:r w:rsidRPr="00707360">
        <w:t>ENJOT, RREGULLORET SIPAS TRAKTATIT TË RIADIT PËR DI</w:t>
      </w:r>
      <w:r w:rsidR="005A749B">
        <w:t>S</w:t>
      </w:r>
      <w:r w:rsidRPr="00707360">
        <w:t>ENJOT DHE REZOLUTA E KONFERENCËS DIPLOMATIKE PLOTËSUESE E TRAKTATIT TË RIADIT PËR DI</w:t>
      </w:r>
      <w:r w:rsidR="005A749B">
        <w:t>S</w:t>
      </w:r>
      <w:r w:rsidRPr="00707360">
        <w:t>ENJOT DHE RREGULLORET PËRKATËSE</w:t>
      </w:r>
    </w:p>
    <w:p w14:paraId="0412A9E6" w14:textId="24B1725D" w:rsidR="00FB6538" w:rsidRPr="00707360" w:rsidRDefault="00FB6538" w:rsidP="00707360">
      <w:pPr>
        <w:pStyle w:val="TEKSTIIIII"/>
        <w:jc w:val="center"/>
      </w:pPr>
      <w:r w:rsidRPr="00707360">
        <w:t>Miratuar nga Konferenca Diplomatike</w:t>
      </w:r>
      <w:r w:rsidR="007D41E3">
        <w:t>,</w:t>
      </w:r>
      <w:r w:rsidRPr="00707360">
        <w:t xml:space="preserve"> më 22 nëntor 2024</w:t>
      </w:r>
    </w:p>
    <w:p w14:paraId="5B0C8550" w14:textId="77777777" w:rsidR="00B72355" w:rsidRPr="00707360" w:rsidRDefault="00B72355" w:rsidP="00707360">
      <w:pPr>
        <w:pStyle w:val="TEKSTIIIII"/>
        <w:jc w:val="center"/>
      </w:pPr>
    </w:p>
    <w:p w14:paraId="0A634713" w14:textId="4E6FA5AA" w:rsidR="00B72355" w:rsidRPr="007D41E3" w:rsidRDefault="00B72355" w:rsidP="00707360">
      <w:pPr>
        <w:pStyle w:val="TEKSTIIIII"/>
        <w:jc w:val="center"/>
      </w:pPr>
      <w:r w:rsidRPr="007D41E3">
        <w:t>TRAKTATI I RIADIT PËR DI</w:t>
      </w:r>
      <w:r w:rsidR="005A749B" w:rsidRPr="007D41E3">
        <w:t>S</w:t>
      </w:r>
      <w:r w:rsidRPr="007D41E3">
        <w:t>ENJOT</w:t>
      </w:r>
    </w:p>
    <w:p w14:paraId="1DAA64CB" w14:textId="77777777" w:rsidR="00B72355" w:rsidRPr="00707360" w:rsidRDefault="00B72355" w:rsidP="00707360">
      <w:pPr>
        <w:pStyle w:val="TEKSTIIIII"/>
      </w:pPr>
    </w:p>
    <w:p w14:paraId="14B0CF77" w14:textId="4A55255F" w:rsidR="00B72355" w:rsidRPr="00707360" w:rsidRDefault="005A749B" w:rsidP="005A749B">
      <w:pPr>
        <w:pStyle w:val="TEKSTIIIII"/>
      </w:pPr>
      <w:r>
        <w:t>DLT/DC/26</w:t>
      </w:r>
    </w:p>
    <w:p w14:paraId="5E13CCCA" w14:textId="42DD5560" w:rsidR="00B72355" w:rsidRPr="00707360" w:rsidRDefault="00B72355" w:rsidP="00707360">
      <w:pPr>
        <w:pStyle w:val="TEKSTIIIII"/>
      </w:pPr>
      <w:r w:rsidRPr="00707360">
        <w:t>TRAKTATI I RIADIT PËR DI</w:t>
      </w:r>
      <w:r w:rsidR="005A749B">
        <w:t>S</w:t>
      </w:r>
      <w:r w:rsidRPr="00707360">
        <w:t>ENJOT</w:t>
      </w:r>
    </w:p>
    <w:p w14:paraId="38A442F1" w14:textId="77777777" w:rsidR="00B72355" w:rsidRPr="00707360" w:rsidRDefault="00B72355" w:rsidP="00707360">
      <w:pPr>
        <w:pStyle w:val="TEKSTIIIII"/>
      </w:pPr>
    </w:p>
    <w:p w14:paraId="10A8DE10" w14:textId="77777777" w:rsidR="00B72355" w:rsidRPr="00707360" w:rsidRDefault="00B72355" w:rsidP="00707360">
      <w:pPr>
        <w:pStyle w:val="TEKSTIIIII"/>
      </w:pPr>
    </w:p>
    <w:p w14:paraId="395BBC5E" w14:textId="77777777" w:rsidR="00B72355" w:rsidRPr="00707360" w:rsidRDefault="00B72355" w:rsidP="00707360">
      <w:pPr>
        <w:pStyle w:val="TEKSTIIIII"/>
      </w:pPr>
    </w:p>
    <w:p w14:paraId="0F56309A" w14:textId="77777777" w:rsidR="00B72355" w:rsidRPr="00707360" w:rsidRDefault="00B72355" w:rsidP="00707360">
      <w:pPr>
        <w:pStyle w:val="TEKSTIIIII"/>
      </w:pPr>
    </w:p>
    <w:p w14:paraId="78933E3D" w14:textId="77777777" w:rsidR="00B72355" w:rsidRPr="00707360" w:rsidRDefault="00B72355" w:rsidP="00707360">
      <w:pPr>
        <w:pStyle w:val="TEKSTIIIII"/>
      </w:pPr>
      <w:r w:rsidRPr="00707360">
        <w:t>LISTA E NENEVE</w:t>
      </w:r>
    </w:p>
    <w:p w14:paraId="43C79023" w14:textId="212FD072" w:rsidR="00B72355" w:rsidRPr="00707360" w:rsidRDefault="00B72355" w:rsidP="00707360">
      <w:pPr>
        <w:pStyle w:val="TEKSTIIIII"/>
      </w:pPr>
      <w:r w:rsidRPr="00707360">
        <w:t>Neni 1</w:t>
      </w:r>
      <w:r w:rsidR="005A749B">
        <w:t xml:space="preserve"> – </w:t>
      </w:r>
      <w:r w:rsidRPr="00707360">
        <w:t>Shprehjet e shkurtuara</w:t>
      </w:r>
    </w:p>
    <w:p w14:paraId="59F170CB" w14:textId="366DB248" w:rsidR="00B72355" w:rsidRPr="00707360" w:rsidRDefault="00B72355" w:rsidP="00707360">
      <w:pPr>
        <w:pStyle w:val="TEKSTIIIII"/>
      </w:pPr>
      <w:r w:rsidRPr="00707360">
        <w:t>Neni 2</w:t>
      </w:r>
      <w:r w:rsidR="00F414B6">
        <w:t xml:space="preserve"> </w:t>
      </w:r>
      <w:r w:rsidR="005A749B">
        <w:t>–</w:t>
      </w:r>
      <w:r w:rsidRPr="00707360">
        <w:t xml:space="preserve"> Parimet e përgjithshme</w:t>
      </w:r>
    </w:p>
    <w:p w14:paraId="1E811309" w14:textId="563974DA" w:rsidR="00B72355" w:rsidRPr="00707360" w:rsidRDefault="00B72355" w:rsidP="00707360">
      <w:pPr>
        <w:pStyle w:val="TEKSTIIIII"/>
      </w:pPr>
      <w:r w:rsidRPr="00707360">
        <w:t xml:space="preserve">Neni 3 </w:t>
      </w:r>
      <w:r w:rsidR="005A749B">
        <w:t>–</w:t>
      </w:r>
      <w:r w:rsidRPr="00707360">
        <w:t xml:space="preserve"> Aplikimet dhe </w:t>
      </w:r>
      <w:r w:rsidR="007D41E3" w:rsidRPr="00707360">
        <w:t>di</w:t>
      </w:r>
      <w:r w:rsidR="007D41E3">
        <w:t>s</w:t>
      </w:r>
      <w:r w:rsidR="007D41E3" w:rsidRPr="00707360">
        <w:t xml:space="preserve">enjot industriale </w:t>
      </w:r>
      <w:r w:rsidRPr="00707360">
        <w:t>për të cilat zbatohet ky Traktat</w:t>
      </w:r>
    </w:p>
    <w:p w14:paraId="58C3FA56" w14:textId="47F46496" w:rsidR="00B72355" w:rsidRPr="00707360" w:rsidRDefault="00B72355" w:rsidP="00707360">
      <w:pPr>
        <w:pStyle w:val="TEKSTIIIII"/>
      </w:pPr>
      <w:r w:rsidRPr="00707360">
        <w:t xml:space="preserve">Neni 4 </w:t>
      </w:r>
      <w:r w:rsidR="005A749B">
        <w:t>–</w:t>
      </w:r>
      <w:r w:rsidRPr="00707360">
        <w:t xml:space="preserve"> Zbatimi </w:t>
      </w:r>
    </w:p>
    <w:p w14:paraId="7167ACAD" w14:textId="7B552381" w:rsidR="00B72355" w:rsidRPr="00707360" w:rsidRDefault="00B72355" w:rsidP="00707360">
      <w:pPr>
        <w:pStyle w:val="TEKSTIIIII"/>
      </w:pPr>
      <w:r w:rsidRPr="00707360">
        <w:t>Neni 5</w:t>
      </w:r>
      <w:r w:rsidR="00F414B6">
        <w:t xml:space="preserve"> </w:t>
      </w:r>
      <w:r w:rsidR="005A749B">
        <w:t xml:space="preserve">– </w:t>
      </w:r>
      <w:r w:rsidRPr="00707360">
        <w:t xml:space="preserve">Përfaqësuesit; </w:t>
      </w:r>
      <w:r w:rsidR="005A749B" w:rsidRPr="00707360">
        <w:t>adresa për dorëzimin ose adresa për korrespondencën</w:t>
      </w:r>
    </w:p>
    <w:p w14:paraId="31585738" w14:textId="0F0AA623" w:rsidR="00B72355" w:rsidRPr="00707360" w:rsidRDefault="00B72355" w:rsidP="00707360">
      <w:pPr>
        <w:pStyle w:val="TEKSTIIIII"/>
      </w:pPr>
      <w:r w:rsidRPr="00707360">
        <w:t xml:space="preserve">Neni 6 </w:t>
      </w:r>
      <w:r w:rsidR="005A749B">
        <w:t>–</w:t>
      </w:r>
      <w:r w:rsidRPr="00707360">
        <w:t xml:space="preserve"> Data e paraqitjes së aplikimit</w:t>
      </w:r>
      <w:r w:rsidR="00F414B6">
        <w:t xml:space="preserve"> </w:t>
      </w:r>
    </w:p>
    <w:p w14:paraId="2516C840" w14:textId="35D81843" w:rsidR="00B72355" w:rsidRPr="00707360" w:rsidRDefault="00B72355" w:rsidP="00707360">
      <w:pPr>
        <w:pStyle w:val="TEKSTIIIII"/>
      </w:pPr>
      <w:r w:rsidRPr="00707360">
        <w:t xml:space="preserve">Neni 7 </w:t>
      </w:r>
      <w:r w:rsidR="005A749B">
        <w:t>–</w:t>
      </w:r>
      <w:r w:rsidRPr="00707360">
        <w:t xml:space="preserve"> Periudha e tolerancës për paraqitjen në rast të zbulimit</w:t>
      </w:r>
    </w:p>
    <w:p w14:paraId="760D0EF9" w14:textId="77BBBB3B" w:rsidR="00B72355" w:rsidRPr="00707360" w:rsidRDefault="00B72355" w:rsidP="00707360">
      <w:pPr>
        <w:pStyle w:val="TEKSTIIIII"/>
      </w:pPr>
      <w:r w:rsidRPr="00707360">
        <w:t xml:space="preserve">Neni 8 </w:t>
      </w:r>
      <w:r w:rsidR="005A749B">
        <w:t>–</w:t>
      </w:r>
      <w:r w:rsidRPr="00707360">
        <w:t xml:space="preserve"> Kërkesa për paraqitjen e aplikimit në emër të krijuesit </w:t>
      </w:r>
    </w:p>
    <w:p w14:paraId="6E044A7C" w14:textId="5C1201CC" w:rsidR="00B72355" w:rsidRPr="00707360" w:rsidRDefault="00B72355" w:rsidP="00707360">
      <w:pPr>
        <w:pStyle w:val="TEKSTIIIII"/>
      </w:pPr>
      <w:r w:rsidRPr="00707360">
        <w:t xml:space="preserve">Neni 9 </w:t>
      </w:r>
      <w:r w:rsidR="005A749B">
        <w:t>–</w:t>
      </w:r>
      <w:r w:rsidRPr="00707360">
        <w:t xml:space="preserve"> Ndryshimi ose ndarja e aplikimit që përfshin më shumë se një di</w:t>
      </w:r>
      <w:r w:rsidR="005A749B">
        <w:t>s</w:t>
      </w:r>
      <w:r w:rsidRPr="00707360">
        <w:t xml:space="preserve">enjo industriale </w:t>
      </w:r>
    </w:p>
    <w:p w14:paraId="35AA63C5" w14:textId="7F3ACFAE" w:rsidR="00B72355" w:rsidRPr="00707360" w:rsidRDefault="00B72355" w:rsidP="00707360">
      <w:pPr>
        <w:pStyle w:val="TEKSTIIIII"/>
      </w:pPr>
      <w:r w:rsidRPr="00707360">
        <w:t>Neni 10</w:t>
      </w:r>
      <w:r w:rsidR="005A749B">
        <w:t xml:space="preserve"> –</w:t>
      </w:r>
      <w:r w:rsidR="00F414B6">
        <w:t xml:space="preserve"> </w:t>
      </w:r>
      <w:r w:rsidRPr="00707360">
        <w:t xml:space="preserve">Publikimi i </w:t>
      </w:r>
      <w:r w:rsidR="007D41E3" w:rsidRPr="00707360">
        <w:t>di</w:t>
      </w:r>
      <w:r w:rsidR="007D41E3">
        <w:t>s</w:t>
      </w:r>
      <w:r w:rsidR="007D41E3" w:rsidRPr="00707360">
        <w:t>enjos industriale</w:t>
      </w:r>
    </w:p>
    <w:p w14:paraId="64C2459F" w14:textId="5BCF0E0A" w:rsidR="00B72355" w:rsidRPr="00707360" w:rsidRDefault="00B72355" w:rsidP="00707360">
      <w:pPr>
        <w:pStyle w:val="TEKSTIIIII"/>
      </w:pPr>
      <w:r w:rsidRPr="00707360">
        <w:t xml:space="preserve">Neni 11 </w:t>
      </w:r>
      <w:r w:rsidR="005A749B">
        <w:t xml:space="preserve">– </w:t>
      </w:r>
      <w:r w:rsidRPr="00707360">
        <w:t xml:space="preserve">Sistemi </w:t>
      </w:r>
      <w:r w:rsidR="007D41E3" w:rsidRPr="00707360">
        <w:t>elektronik për di</w:t>
      </w:r>
      <w:r w:rsidR="007D41E3">
        <w:t>s</w:t>
      </w:r>
      <w:r w:rsidR="007D41E3" w:rsidRPr="00707360">
        <w:t>enjon industriale</w:t>
      </w:r>
    </w:p>
    <w:p w14:paraId="0BF5C26D" w14:textId="4F1FCC99" w:rsidR="00B72355" w:rsidRPr="00707360" w:rsidRDefault="00B72355" w:rsidP="00707360">
      <w:pPr>
        <w:pStyle w:val="TEKSTIIIII"/>
      </w:pPr>
      <w:r w:rsidRPr="00707360">
        <w:t xml:space="preserve">Neni 12 </w:t>
      </w:r>
      <w:r w:rsidR="005A749B">
        <w:t>–</w:t>
      </w:r>
      <w:r w:rsidRPr="00707360">
        <w:t xml:space="preserve"> Komunikimet </w:t>
      </w:r>
    </w:p>
    <w:p w14:paraId="6E308505" w14:textId="0141A887" w:rsidR="00B72355" w:rsidRPr="00707360" w:rsidRDefault="00B72355" w:rsidP="00707360">
      <w:pPr>
        <w:pStyle w:val="TEKSTIIIII"/>
      </w:pPr>
      <w:r w:rsidRPr="00707360">
        <w:t xml:space="preserve">Neni 13 </w:t>
      </w:r>
      <w:r w:rsidR="005A749B">
        <w:t>–</w:t>
      </w:r>
      <w:r w:rsidRPr="00707360">
        <w:t xml:space="preserve"> Rinovimi </w:t>
      </w:r>
    </w:p>
    <w:p w14:paraId="566BFE36" w14:textId="641EC8A1" w:rsidR="00B72355" w:rsidRPr="00707360" w:rsidRDefault="00B72355" w:rsidP="00707360">
      <w:pPr>
        <w:pStyle w:val="TEKSTIIIII"/>
      </w:pPr>
      <w:r w:rsidRPr="00707360">
        <w:t>Neni 14</w:t>
      </w:r>
      <w:r w:rsidR="005A749B">
        <w:t xml:space="preserve"> –</w:t>
      </w:r>
      <w:r w:rsidR="00F414B6">
        <w:t xml:space="preserve"> </w:t>
      </w:r>
      <w:r w:rsidRPr="00707360">
        <w:t>Lehtësim në respektim të afateve kohore</w:t>
      </w:r>
    </w:p>
    <w:p w14:paraId="08043EF4" w14:textId="05993E1C" w:rsidR="00B72355" w:rsidRPr="00707360" w:rsidRDefault="00B72355" w:rsidP="00707360">
      <w:pPr>
        <w:pStyle w:val="TEKSTIIIII"/>
      </w:pPr>
      <w:r w:rsidRPr="00707360">
        <w:t xml:space="preserve">Neni 15 </w:t>
      </w:r>
      <w:r w:rsidR="005A749B">
        <w:t>–</w:t>
      </w:r>
      <w:r w:rsidRPr="00707360">
        <w:t xml:space="preserve"> Rivendosja e të drejtave pas një konstatimi nga Zyra për Kujdes të</w:t>
      </w:r>
      <w:r w:rsidR="00F414B6">
        <w:t xml:space="preserve"> </w:t>
      </w:r>
      <w:r w:rsidRPr="00707360">
        <w:t>Duhur ose pavullnetshmëri</w:t>
      </w:r>
    </w:p>
    <w:p w14:paraId="25EFC83F" w14:textId="3C786FD0" w:rsidR="00B72355" w:rsidRPr="00707360" w:rsidRDefault="00B72355" w:rsidP="00707360">
      <w:pPr>
        <w:pStyle w:val="TEKSTIIIII"/>
      </w:pPr>
      <w:r w:rsidRPr="00707360">
        <w:t xml:space="preserve">Neni 16 </w:t>
      </w:r>
      <w:r w:rsidR="005A749B">
        <w:t>–</w:t>
      </w:r>
      <w:r w:rsidRPr="00707360">
        <w:t xml:space="preserve"> Korrigjimi ose </w:t>
      </w:r>
      <w:r w:rsidR="005A749B" w:rsidRPr="00707360">
        <w:t>shtimi i kërkesës për prioritet; rivendosja e të drejtës</w:t>
      </w:r>
      <w:r w:rsidR="00F414B6">
        <w:t xml:space="preserve"> </w:t>
      </w:r>
      <w:r w:rsidR="005A749B" w:rsidRPr="00707360">
        <w:t>së prioritetit</w:t>
      </w:r>
    </w:p>
    <w:p w14:paraId="7AE1D5CD" w14:textId="35E6868F" w:rsidR="00B72355" w:rsidRPr="00707360" w:rsidRDefault="00B72355" w:rsidP="00707360">
      <w:pPr>
        <w:pStyle w:val="TEKSTIIIII"/>
      </w:pPr>
      <w:r w:rsidRPr="00707360">
        <w:t xml:space="preserve">Neni 17 </w:t>
      </w:r>
      <w:r w:rsidR="005A749B">
        <w:t>–</w:t>
      </w:r>
      <w:r w:rsidRPr="00707360">
        <w:t xml:space="preserve"> Kërkesë për regjistrimin e një </w:t>
      </w:r>
      <w:r w:rsidR="005A749B" w:rsidRPr="00707360">
        <w:t>licence</w:t>
      </w:r>
      <w:r w:rsidRPr="00707360">
        <w:t xml:space="preserve"> ose interesi garancie</w:t>
      </w:r>
    </w:p>
    <w:p w14:paraId="44D40D29" w14:textId="25EF0976" w:rsidR="00B72355" w:rsidRPr="00707360" w:rsidRDefault="00B72355" w:rsidP="00707360">
      <w:pPr>
        <w:pStyle w:val="TEKSTIIIII"/>
      </w:pPr>
      <w:r w:rsidRPr="00707360">
        <w:t xml:space="preserve">Neni 18 </w:t>
      </w:r>
      <w:r w:rsidR="005A749B">
        <w:t>–</w:t>
      </w:r>
      <w:r w:rsidRPr="00707360">
        <w:t xml:space="preserve"> Kërkesë për ndryshim ose anulim të regjistrimit të një </w:t>
      </w:r>
      <w:r w:rsidR="005A749B" w:rsidRPr="00707360">
        <w:t>licence</w:t>
      </w:r>
      <w:r w:rsidRPr="00707360">
        <w:t xml:space="preserve"> ose një interesi garancie</w:t>
      </w:r>
    </w:p>
    <w:p w14:paraId="1609C91F" w14:textId="1924F2BC" w:rsidR="00B72355" w:rsidRPr="00707360" w:rsidRDefault="00B72355" w:rsidP="00707360">
      <w:pPr>
        <w:pStyle w:val="TEKSTIIIII"/>
      </w:pPr>
      <w:r w:rsidRPr="00707360">
        <w:t xml:space="preserve">Neni 19 </w:t>
      </w:r>
      <w:r w:rsidR="005A749B">
        <w:t>–</w:t>
      </w:r>
      <w:r w:rsidRPr="00707360">
        <w:t xml:space="preserve"> Efektet e mosregjistrimit të një </w:t>
      </w:r>
      <w:r w:rsidR="005A749B" w:rsidRPr="00707360">
        <w:t>licence</w:t>
      </w:r>
    </w:p>
    <w:p w14:paraId="10755AF8" w14:textId="08273862" w:rsidR="00B72355" w:rsidRPr="00707360" w:rsidRDefault="00B72355" w:rsidP="00707360">
      <w:pPr>
        <w:pStyle w:val="TEKSTIIIII"/>
      </w:pPr>
      <w:r w:rsidRPr="00707360">
        <w:t xml:space="preserve">Neni 20 </w:t>
      </w:r>
      <w:r w:rsidR="005A749B">
        <w:t>–</w:t>
      </w:r>
      <w:r w:rsidRPr="00707360">
        <w:t xml:space="preserve"> Treguesi i </w:t>
      </w:r>
      <w:r w:rsidR="005A749B" w:rsidRPr="00707360">
        <w:t>licencës</w:t>
      </w:r>
    </w:p>
    <w:p w14:paraId="012F921F" w14:textId="79EFA883" w:rsidR="00B72355" w:rsidRPr="00707360" w:rsidRDefault="00B72355" w:rsidP="00707360">
      <w:pPr>
        <w:pStyle w:val="TEKSTIIIII"/>
      </w:pPr>
      <w:r w:rsidRPr="00707360">
        <w:t xml:space="preserve">Neni 21 </w:t>
      </w:r>
      <w:r w:rsidR="005A749B">
        <w:t xml:space="preserve">– </w:t>
      </w:r>
      <w:r w:rsidRPr="00707360">
        <w:t>Kërkesa për regjistrimin e një ndryshimi në pronësi</w:t>
      </w:r>
    </w:p>
    <w:p w14:paraId="19056151" w14:textId="4DA92D24" w:rsidR="00B72355" w:rsidRPr="00707360" w:rsidRDefault="00B72355" w:rsidP="00707360">
      <w:pPr>
        <w:pStyle w:val="TEKSTIIIII"/>
      </w:pPr>
      <w:r w:rsidRPr="00707360">
        <w:t xml:space="preserve">Neni 22 </w:t>
      </w:r>
      <w:r w:rsidR="005A749B">
        <w:t>–</w:t>
      </w:r>
      <w:r w:rsidRPr="00707360">
        <w:t xml:space="preserve"> Ndryshimet në </w:t>
      </w:r>
      <w:r w:rsidR="005A749B" w:rsidRPr="00707360">
        <w:t>emra ose adresa</w:t>
      </w:r>
    </w:p>
    <w:p w14:paraId="7E7320C9" w14:textId="7AF528C8" w:rsidR="00B72355" w:rsidRPr="00707360" w:rsidRDefault="00B72355" w:rsidP="00707360">
      <w:pPr>
        <w:pStyle w:val="TEKSTIIIII"/>
      </w:pPr>
      <w:r w:rsidRPr="00707360">
        <w:t xml:space="preserve">Neni 23 </w:t>
      </w:r>
      <w:r w:rsidR="005A749B">
        <w:t>–</w:t>
      </w:r>
      <w:r w:rsidRPr="00707360">
        <w:t xml:space="preserve"> Korrigjimi i një gabimi </w:t>
      </w:r>
    </w:p>
    <w:p w14:paraId="21BDCBD9" w14:textId="42967A2F" w:rsidR="00B72355" w:rsidRPr="00707360" w:rsidRDefault="00B72355" w:rsidP="00707360">
      <w:pPr>
        <w:pStyle w:val="TEKSTIIIII"/>
      </w:pPr>
      <w:r w:rsidRPr="00707360">
        <w:t xml:space="preserve">Neni 24 </w:t>
      </w:r>
      <w:r w:rsidR="005A749B">
        <w:t xml:space="preserve">– </w:t>
      </w:r>
      <w:r w:rsidRPr="00707360">
        <w:t xml:space="preserve">Asistenca </w:t>
      </w:r>
      <w:r w:rsidR="005A749B" w:rsidRPr="00707360">
        <w:t xml:space="preserve">teknike dhe ngritja e kapaciteteve </w:t>
      </w:r>
    </w:p>
    <w:p w14:paraId="094219A1" w14:textId="77432E7E" w:rsidR="00B72355" w:rsidRPr="00707360" w:rsidRDefault="00B72355" w:rsidP="00707360">
      <w:pPr>
        <w:pStyle w:val="TEKSTIIIII"/>
      </w:pPr>
      <w:r w:rsidRPr="00707360">
        <w:t>Neni 25</w:t>
      </w:r>
      <w:r w:rsidR="005A749B">
        <w:t xml:space="preserve"> –</w:t>
      </w:r>
      <w:r w:rsidRPr="00707360">
        <w:t xml:space="preserve"> Rregulloret </w:t>
      </w:r>
    </w:p>
    <w:p w14:paraId="47DDE824" w14:textId="6A21A503" w:rsidR="00B72355" w:rsidRPr="00707360" w:rsidRDefault="00B72355" w:rsidP="00707360">
      <w:pPr>
        <w:pStyle w:val="TEKSTIIIII"/>
      </w:pPr>
      <w:r w:rsidRPr="00707360">
        <w:t xml:space="preserve">Neni 26 </w:t>
      </w:r>
      <w:r w:rsidR="005A749B">
        <w:t>–</w:t>
      </w:r>
      <w:r w:rsidRPr="00707360">
        <w:t xml:space="preserve"> Asambleja</w:t>
      </w:r>
    </w:p>
    <w:p w14:paraId="271F7ED4" w14:textId="3879D7AB" w:rsidR="00B72355" w:rsidRPr="00707360" w:rsidRDefault="00B72355" w:rsidP="00707360">
      <w:pPr>
        <w:pStyle w:val="TEKSTIIIII"/>
      </w:pPr>
      <w:r w:rsidRPr="00707360">
        <w:t>Neni 27</w:t>
      </w:r>
      <w:r w:rsidR="005A749B">
        <w:t xml:space="preserve"> –</w:t>
      </w:r>
      <w:r w:rsidRPr="00707360">
        <w:t xml:space="preserve"> Byroja Ndërkombëtare</w:t>
      </w:r>
      <w:r w:rsidR="00F414B6">
        <w:t xml:space="preserve"> </w:t>
      </w:r>
    </w:p>
    <w:p w14:paraId="7E514502" w14:textId="640074E3" w:rsidR="00B72355" w:rsidRPr="00707360" w:rsidRDefault="00B72355" w:rsidP="00707360">
      <w:pPr>
        <w:pStyle w:val="TEKSTIIIII"/>
      </w:pPr>
      <w:r w:rsidRPr="00707360">
        <w:t xml:space="preserve">Neni 28 </w:t>
      </w:r>
      <w:r w:rsidR="005A749B">
        <w:t>–</w:t>
      </w:r>
      <w:r w:rsidRPr="00707360">
        <w:t xml:space="preserve"> Rishikimi </w:t>
      </w:r>
    </w:p>
    <w:p w14:paraId="0ED14E32" w14:textId="616CBFB6" w:rsidR="00B72355" w:rsidRPr="00707360" w:rsidRDefault="00B72355" w:rsidP="00707360">
      <w:pPr>
        <w:pStyle w:val="TEKSTIIIII"/>
      </w:pPr>
      <w:r w:rsidRPr="00707360">
        <w:t>Neni 29</w:t>
      </w:r>
      <w:r w:rsidR="005A749B">
        <w:t xml:space="preserve"> –</w:t>
      </w:r>
      <w:r w:rsidR="00F414B6">
        <w:t xml:space="preserve"> </w:t>
      </w:r>
      <w:r w:rsidRPr="00707360">
        <w:t xml:space="preserve">Bërja </w:t>
      </w:r>
      <w:r w:rsidR="005A749B" w:rsidRPr="00707360">
        <w:t xml:space="preserve">palë </w:t>
      </w:r>
      <w:r w:rsidRPr="00707360">
        <w:t>e Traktatit</w:t>
      </w:r>
    </w:p>
    <w:p w14:paraId="0EB1A05F" w14:textId="1BEC5EA5" w:rsidR="00B72355" w:rsidRPr="00707360" w:rsidRDefault="00B72355" w:rsidP="00707360">
      <w:pPr>
        <w:pStyle w:val="TEKSTIIIII"/>
      </w:pPr>
      <w:r w:rsidRPr="00707360">
        <w:t xml:space="preserve">Neni 30 </w:t>
      </w:r>
      <w:r w:rsidR="005A749B">
        <w:t>–</w:t>
      </w:r>
      <w:r w:rsidRPr="00707360">
        <w:t xml:space="preserve"> Hyrja në fuqi; </w:t>
      </w:r>
      <w:r w:rsidR="005A749B">
        <w:t>d</w:t>
      </w:r>
      <w:r w:rsidRPr="00707360">
        <w:t xml:space="preserve">ata e hyrjes në fuqi e ratifikimit dhe aderimit </w:t>
      </w:r>
    </w:p>
    <w:p w14:paraId="4F620592" w14:textId="15D5FAF3" w:rsidR="00B72355" w:rsidRPr="00707360" w:rsidRDefault="00B72355" w:rsidP="00707360">
      <w:pPr>
        <w:pStyle w:val="TEKSTIIIII"/>
      </w:pPr>
      <w:r w:rsidRPr="00707360">
        <w:t xml:space="preserve">Neni 31 </w:t>
      </w:r>
      <w:r w:rsidR="005A749B">
        <w:t xml:space="preserve">– </w:t>
      </w:r>
      <w:r w:rsidRPr="00707360">
        <w:t xml:space="preserve">Rezervat </w:t>
      </w:r>
    </w:p>
    <w:p w14:paraId="7E7CA08E" w14:textId="38BAA089" w:rsidR="00B72355" w:rsidRPr="00707360" w:rsidRDefault="00B72355" w:rsidP="00707360">
      <w:pPr>
        <w:pStyle w:val="TEKSTIIIII"/>
      </w:pPr>
      <w:r w:rsidRPr="00707360">
        <w:t>Neni 32</w:t>
      </w:r>
      <w:r w:rsidR="005A749B">
        <w:t xml:space="preserve"> –</w:t>
      </w:r>
      <w:r w:rsidR="00F414B6">
        <w:t xml:space="preserve"> </w:t>
      </w:r>
      <w:r w:rsidRPr="00707360">
        <w:t xml:space="preserve">Prishja e marrëveshjes me Traktatin </w:t>
      </w:r>
    </w:p>
    <w:p w14:paraId="0E2864B8" w14:textId="1B2FE7EB" w:rsidR="00B72355" w:rsidRPr="00707360" w:rsidRDefault="00B72355" w:rsidP="00707360">
      <w:pPr>
        <w:pStyle w:val="TEKSTIIIII"/>
      </w:pPr>
      <w:r w:rsidRPr="00707360">
        <w:t xml:space="preserve">Neni 33 </w:t>
      </w:r>
      <w:r w:rsidR="005A749B">
        <w:t>–</w:t>
      </w:r>
      <w:r w:rsidRPr="00707360">
        <w:t xml:space="preserve"> Gjuhët e Traktatit</w:t>
      </w:r>
      <w:r w:rsidR="005A749B">
        <w:t>,</w:t>
      </w:r>
      <w:r w:rsidR="00F414B6">
        <w:t xml:space="preserve"> </w:t>
      </w:r>
      <w:r w:rsidR="005A749B">
        <w:t>n</w:t>
      </w:r>
      <w:r w:rsidRPr="00707360">
        <w:t xml:space="preserve">ënshkrimi </w:t>
      </w:r>
    </w:p>
    <w:p w14:paraId="3EACA782" w14:textId="2FAED772" w:rsidR="00B72355" w:rsidRPr="00707360" w:rsidRDefault="00B72355" w:rsidP="00707360">
      <w:pPr>
        <w:pStyle w:val="TEKSTIIIII"/>
      </w:pPr>
      <w:r w:rsidRPr="00707360">
        <w:t xml:space="preserve">Neni 34 </w:t>
      </w:r>
      <w:r w:rsidR="005A749B">
        <w:t>–</w:t>
      </w:r>
      <w:r w:rsidRPr="00707360">
        <w:t xml:space="preserve"> Depozitari</w:t>
      </w:r>
    </w:p>
    <w:p w14:paraId="00A2F6B4" w14:textId="77777777" w:rsidR="00707360" w:rsidRPr="00707360" w:rsidRDefault="00707360" w:rsidP="00707360">
      <w:pPr>
        <w:pStyle w:val="TEKSTIIIII"/>
      </w:pPr>
    </w:p>
    <w:p w14:paraId="06DF0E04"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bCs/>
          <w:color w:val="000000"/>
          <w:sz w:val="24"/>
          <w:szCs w:val="24"/>
        </w:rPr>
      </w:pPr>
      <w:r w:rsidRPr="00707360">
        <w:rPr>
          <w:rFonts w:ascii="Garamond" w:hAnsi="Garamond" w:cs="Arial"/>
          <w:bCs/>
          <w:color w:val="000000"/>
          <w:sz w:val="24"/>
          <w:szCs w:val="24"/>
        </w:rPr>
        <w:t>Neni 1</w:t>
      </w:r>
    </w:p>
    <w:p w14:paraId="362972E4" w14:textId="77777777" w:rsidR="00707360" w:rsidRPr="00707360" w:rsidRDefault="00707360" w:rsidP="00707360">
      <w:pPr>
        <w:autoSpaceDE w:val="0"/>
        <w:autoSpaceDN w:val="0"/>
        <w:adjustRightInd w:val="0"/>
        <w:spacing w:after="0" w:line="240" w:lineRule="auto"/>
        <w:ind w:firstLine="284"/>
        <w:jc w:val="center"/>
        <w:rPr>
          <w:rFonts w:ascii="Garamond" w:hAnsi="Garamond" w:cs="Arial"/>
          <w:b/>
          <w:bCs/>
          <w:color w:val="000000"/>
          <w:sz w:val="24"/>
          <w:szCs w:val="24"/>
        </w:rPr>
      </w:pPr>
      <w:r w:rsidRPr="00707360">
        <w:rPr>
          <w:rFonts w:ascii="Garamond" w:hAnsi="Garamond" w:cs="Arial"/>
          <w:b/>
          <w:bCs/>
          <w:color w:val="000000"/>
          <w:sz w:val="24"/>
          <w:szCs w:val="24"/>
        </w:rPr>
        <w:t>Shprehje të shkurtuara</w:t>
      </w:r>
    </w:p>
    <w:p w14:paraId="6F296616"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223E46A4" w14:textId="77777777" w:rsidR="00707360" w:rsidRPr="00707360" w:rsidRDefault="00707360" w:rsidP="00707360">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Për qëllimet e këtij Traktati, përveç nëse përcaktohet ndryshe:</w:t>
      </w:r>
    </w:p>
    <w:p w14:paraId="4A28C3BD" w14:textId="2E3A2FA1" w:rsidR="00707360" w:rsidRPr="00707360" w:rsidRDefault="005A749B"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“Palë Kontraktuese” nënkupton çdo </w:t>
      </w:r>
      <w:r w:rsidRPr="00707360">
        <w:rPr>
          <w:rFonts w:ascii="Garamond" w:hAnsi="Garamond" w:cs="Arial"/>
          <w:color w:val="000000"/>
          <w:sz w:val="24"/>
          <w:szCs w:val="24"/>
        </w:rPr>
        <w:t xml:space="preserve">shtet </w:t>
      </w:r>
      <w:r w:rsidR="00707360" w:rsidRPr="00707360">
        <w:rPr>
          <w:rFonts w:ascii="Garamond" w:hAnsi="Garamond" w:cs="Arial"/>
          <w:color w:val="000000"/>
          <w:sz w:val="24"/>
          <w:szCs w:val="24"/>
        </w:rPr>
        <w:t>ose organizatë ndërqeveritare që është palë në këtë Traktat;</w:t>
      </w:r>
    </w:p>
    <w:p w14:paraId="18EA126A" w14:textId="42921A14" w:rsidR="00707360" w:rsidRPr="00707360" w:rsidRDefault="005A749B"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“Zyra” nënkupton agjencinë e një </w:t>
      </w:r>
      <w:r w:rsidR="006228E3" w:rsidRPr="00707360">
        <w:rPr>
          <w:rFonts w:ascii="Garamond" w:hAnsi="Garamond" w:cs="Arial"/>
          <w:color w:val="000000"/>
          <w:sz w:val="24"/>
          <w:szCs w:val="24"/>
        </w:rPr>
        <w:t xml:space="preserve">pale </w:t>
      </w:r>
      <w:r w:rsidR="00707360" w:rsidRPr="00707360">
        <w:rPr>
          <w:rFonts w:ascii="Garamond" w:hAnsi="Garamond" w:cs="Arial"/>
          <w:color w:val="000000"/>
          <w:sz w:val="24"/>
          <w:szCs w:val="24"/>
        </w:rPr>
        <w:t>Kontraktuese të cilës i është besuar regjistrimi i di</w:t>
      </w:r>
      <w:r>
        <w:rPr>
          <w:rFonts w:ascii="Garamond" w:hAnsi="Garamond" w:cs="Arial"/>
          <w:color w:val="000000"/>
          <w:sz w:val="24"/>
          <w:szCs w:val="24"/>
        </w:rPr>
        <w:t>s</w:t>
      </w:r>
      <w:r w:rsidR="00707360" w:rsidRPr="00707360">
        <w:rPr>
          <w:rFonts w:ascii="Garamond" w:hAnsi="Garamond" w:cs="Arial"/>
          <w:color w:val="000000"/>
          <w:sz w:val="24"/>
          <w:szCs w:val="24"/>
        </w:rPr>
        <w:t>enjove;</w:t>
      </w:r>
    </w:p>
    <w:p w14:paraId="66D11D6F" w14:textId="6610FDD2" w:rsidR="00707360" w:rsidRPr="00707360" w:rsidRDefault="005A749B"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Regjistrim</w:t>
      </w:r>
      <w:r w:rsidR="00707360" w:rsidRPr="00707360">
        <w:rPr>
          <w:rFonts w:ascii="Garamond" w:hAnsi="Garamond" w:cs="Arial"/>
          <w:color w:val="000000"/>
          <w:sz w:val="24"/>
          <w:szCs w:val="24"/>
        </w:rPr>
        <w:t>” nënkupton regjistrimin e një di</w:t>
      </w:r>
      <w:r>
        <w:rPr>
          <w:rFonts w:ascii="Garamond" w:hAnsi="Garamond" w:cs="Arial"/>
          <w:color w:val="000000"/>
          <w:sz w:val="24"/>
          <w:szCs w:val="24"/>
        </w:rPr>
        <w:t>senjoje industriale</w:t>
      </w:r>
      <w:r w:rsidR="00707360" w:rsidRPr="00707360">
        <w:rPr>
          <w:rFonts w:ascii="Garamond" w:hAnsi="Garamond" w:cs="Arial"/>
          <w:color w:val="000000"/>
          <w:sz w:val="24"/>
          <w:szCs w:val="24"/>
        </w:rPr>
        <w:t xml:space="preserve"> ose dhënien e një patente për një di</w:t>
      </w:r>
      <w:r>
        <w:rPr>
          <w:rFonts w:ascii="Garamond" w:hAnsi="Garamond" w:cs="Arial"/>
          <w:color w:val="000000"/>
          <w:sz w:val="24"/>
          <w:szCs w:val="24"/>
        </w:rPr>
        <w:t>s</w:t>
      </w:r>
      <w:r w:rsidR="00707360" w:rsidRPr="00707360">
        <w:rPr>
          <w:rFonts w:ascii="Garamond" w:hAnsi="Garamond" w:cs="Arial"/>
          <w:color w:val="000000"/>
          <w:sz w:val="24"/>
          <w:szCs w:val="24"/>
        </w:rPr>
        <w:t xml:space="preserve">enjo industriale, nga një </w:t>
      </w:r>
      <w:r w:rsidRPr="00707360">
        <w:rPr>
          <w:rFonts w:ascii="Garamond" w:hAnsi="Garamond" w:cs="Arial"/>
          <w:color w:val="000000"/>
          <w:sz w:val="24"/>
          <w:szCs w:val="24"/>
        </w:rPr>
        <w:t>z</w:t>
      </w:r>
      <w:r w:rsidR="00707360" w:rsidRPr="00707360">
        <w:rPr>
          <w:rFonts w:ascii="Garamond" w:hAnsi="Garamond" w:cs="Arial"/>
          <w:color w:val="000000"/>
          <w:sz w:val="24"/>
          <w:szCs w:val="24"/>
        </w:rPr>
        <w:t>yrë;</w:t>
      </w:r>
    </w:p>
    <w:p w14:paraId="7F631C9D" w14:textId="519F4835" w:rsidR="00707360" w:rsidRPr="00707360" w:rsidRDefault="005A749B"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Aplikim</w:t>
      </w:r>
      <w:r>
        <w:rPr>
          <w:rFonts w:ascii="Garamond" w:hAnsi="Garamond" w:cs="Arial"/>
          <w:color w:val="000000"/>
          <w:sz w:val="24"/>
          <w:szCs w:val="24"/>
        </w:rPr>
        <w:t>”</w:t>
      </w:r>
      <w:r w:rsidRPr="00707360">
        <w:rPr>
          <w:rFonts w:ascii="Garamond" w:hAnsi="Garamond" w:cs="Arial"/>
          <w:color w:val="000000"/>
          <w:sz w:val="24"/>
          <w:szCs w:val="24"/>
        </w:rPr>
        <w:t xml:space="preserve"> </w:t>
      </w:r>
      <w:r w:rsidR="00707360" w:rsidRPr="00707360">
        <w:rPr>
          <w:rFonts w:ascii="Garamond" w:hAnsi="Garamond" w:cs="Arial"/>
          <w:color w:val="000000"/>
          <w:sz w:val="24"/>
          <w:szCs w:val="24"/>
        </w:rPr>
        <w:t>nënkupton një aplikim për regjistrim;</w:t>
      </w:r>
    </w:p>
    <w:p w14:paraId="184DA574" w14:textId="7D48F755" w:rsidR="00707360" w:rsidRPr="00707360" w:rsidRDefault="005A749B"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Ligji </w:t>
      </w:r>
      <w:r w:rsidR="00707360" w:rsidRPr="00707360">
        <w:rPr>
          <w:rFonts w:ascii="Garamond" w:hAnsi="Garamond" w:cs="Arial"/>
          <w:color w:val="000000"/>
          <w:sz w:val="24"/>
          <w:szCs w:val="24"/>
        </w:rPr>
        <w:t xml:space="preserve">në fuqi” nënkupton, kur </w:t>
      </w:r>
      <w:r w:rsidR="006228E3" w:rsidRPr="00707360">
        <w:rPr>
          <w:rFonts w:ascii="Garamond" w:hAnsi="Garamond" w:cs="Arial"/>
          <w:color w:val="000000"/>
          <w:sz w:val="24"/>
          <w:szCs w:val="24"/>
        </w:rPr>
        <w:t xml:space="preserve">pala </w:t>
      </w:r>
      <w:r w:rsidR="00707360" w:rsidRPr="00707360">
        <w:rPr>
          <w:rFonts w:ascii="Garamond" w:hAnsi="Garamond" w:cs="Arial"/>
          <w:color w:val="000000"/>
          <w:sz w:val="24"/>
          <w:szCs w:val="24"/>
        </w:rPr>
        <w:t xml:space="preserve">kontraktuese është një </w:t>
      </w:r>
      <w:r w:rsidR="006228E3" w:rsidRPr="00707360">
        <w:rPr>
          <w:rFonts w:ascii="Garamond" w:hAnsi="Garamond" w:cs="Arial"/>
          <w:color w:val="000000"/>
          <w:sz w:val="24"/>
          <w:szCs w:val="24"/>
        </w:rPr>
        <w:t>shtet</w:t>
      </w:r>
      <w:r w:rsidR="00707360" w:rsidRPr="00707360">
        <w:rPr>
          <w:rFonts w:ascii="Garamond" w:hAnsi="Garamond" w:cs="Arial"/>
          <w:color w:val="000000"/>
          <w:sz w:val="24"/>
          <w:szCs w:val="24"/>
        </w:rPr>
        <w:t xml:space="preserve">, ligjin e atij </w:t>
      </w:r>
      <w:r w:rsidR="006228E3" w:rsidRPr="00707360">
        <w:rPr>
          <w:rFonts w:ascii="Garamond" w:hAnsi="Garamond" w:cs="Arial"/>
          <w:color w:val="000000"/>
          <w:sz w:val="24"/>
          <w:szCs w:val="24"/>
        </w:rPr>
        <w:t xml:space="preserve">shteti </w:t>
      </w:r>
      <w:r w:rsidR="00707360" w:rsidRPr="00707360">
        <w:rPr>
          <w:rFonts w:ascii="Garamond" w:hAnsi="Garamond" w:cs="Arial"/>
          <w:color w:val="000000"/>
          <w:sz w:val="24"/>
          <w:szCs w:val="24"/>
        </w:rPr>
        <w:t xml:space="preserve">dhe kur </w:t>
      </w:r>
      <w:r w:rsidR="006228E3" w:rsidRPr="00707360">
        <w:rPr>
          <w:rFonts w:ascii="Garamond" w:hAnsi="Garamond" w:cs="Arial"/>
          <w:color w:val="000000"/>
          <w:sz w:val="24"/>
          <w:szCs w:val="24"/>
        </w:rPr>
        <w:t xml:space="preserve">pala kontraktuese </w:t>
      </w:r>
      <w:r w:rsidR="00707360" w:rsidRPr="00707360">
        <w:rPr>
          <w:rFonts w:ascii="Garamond" w:hAnsi="Garamond" w:cs="Arial"/>
          <w:color w:val="000000"/>
          <w:sz w:val="24"/>
          <w:szCs w:val="24"/>
        </w:rPr>
        <w:t>është një organizatë ndërqeveritare, aktet ligjore nën të cilat ajo organizatë ndërqeveritare vepron;</w:t>
      </w:r>
    </w:p>
    <w:p w14:paraId="75D114B3" w14:textId="49D3E052"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lastRenderedPageBreak/>
        <w:t>vi.</w:t>
      </w:r>
      <w:r w:rsidR="00707360" w:rsidRPr="00707360">
        <w:rPr>
          <w:rFonts w:ascii="Garamond" w:hAnsi="Garamond" w:cs="Arial"/>
          <w:color w:val="000000"/>
          <w:sz w:val="24"/>
          <w:szCs w:val="24"/>
        </w:rPr>
        <w:t xml:space="preserve"> referencat për “</w:t>
      </w:r>
      <w:r w:rsidRPr="00707360">
        <w:rPr>
          <w:rFonts w:ascii="Garamond" w:hAnsi="Garamond" w:cs="Arial"/>
          <w:color w:val="000000"/>
          <w:sz w:val="24"/>
          <w:szCs w:val="24"/>
        </w:rPr>
        <w:t>di</w:t>
      </w:r>
      <w:r>
        <w:rPr>
          <w:rFonts w:ascii="Garamond" w:hAnsi="Garamond" w:cs="Arial"/>
          <w:color w:val="000000"/>
          <w:sz w:val="24"/>
          <w:szCs w:val="24"/>
        </w:rPr>
        <w:t>s</w:t>
      </w:r>
      <w:r w:rsidRPr="00707360">
        <w:rPr>
          <w:rFonts w:ascii="Garamond" w:hAnsi="Garamond" w:cs="Arial"/>
          <w:color w:val="000000"/>
          <w:sz w:val="24"/>
          <w:szCs w:val="24"/>
        </w:rPr>
        <w:t xml:space="preserve">enjo </w:t>
      </w:r>
      <w:r w:rsidR="00707360" w:rsidRPr="00707360">
        <w:rPr>
          <w:rFonts w:ascii="Garamond" w:hAnsi="Garamond" w:cs="Arial"/>
          <w:color w:val="000000"/>
          <w:sz w:val="24"/>
          <w:szCs w:val="24"/>
        </w:rPr>
        <w:t>industriale” do të interpretohen si referenca për “</w:t>
      </w:r>
      <w:r w:rsidRPr="00707360">
        <w:rPr>
          <w:rFonts w:ascii="Garamond" w:hAnsi="Garamond" w:cs="Arial"/>
          <w:color w:val="000000"/>
          <w:sz w:val="24"/>
          <w:szCs w:val="24"/>
        </w:rPr>
        <w:t>di</w:t>
      </w:r>
      <w:r>
        <w:rPr>
          <w:rFonts w:ascii="Garamond" w:hAnsi="Garamond" w:cs="Arial"/>
          <w:color w:val="000000"/>
          <w:sz w:val="24"/>
          <w:szCs w:val="24"/>
        </w:rPr>
        <w:t>s</w:t>
      </w:r>
      <w:r w:rsidRPr="00707360">
        <w:rPr>
          <w:rFonts w:ascii="Garamond" w:hAnsi="Garamond" w:cs="Arial"/>
          <w:color w:val="000000"/>
          <w:sz w:val="24"/>
          <w:szCs w:val="24"/>
        </w:rPr>
        <w:t xml:space="preserve">enjot </w:t>
      </w:r>
      <w:r w:rsidR="00707360" w:rsidRPr="00707360">
        <w:rPr>
          <w:rFonts w:ascii="Garamond" w:hAnsi="Garamond" w:cs="Arial"/>
          <w:color w:val="000000"/>
          <w:sz w:val="24"/>
          <w:szCs w:val="24"/>
        </w:rPr>
        <w:t>industriale”, ku aplikimi ose regjistrimi përfshin më shumë se një di</w:t>
      </w:r>
      <w:r>
        <w:rPr>
          <w:rFonts w:ascii="Garamond" w:hAnsi="Garamond" w:cs="Arial"/>
          <w:color w:val="000000"/>
          <w:sz w:val="24"/>
          <w:szCs w:val="24"/>
        </w:rPr>
        <w:t>s</w:t>
      </w:r>
      <w:r w:rsidR="00707360" w:rsidRPr="00707360">
        <w:rPr>
          <w:rFonts w:ascii="Garamond" w:hAnsi="Garamond" w:cs="Arial"/>
          <w:color w:val="000000"/>
          <w:sz w:val="24"/>
          <w:szCs w:val="24"/>
        </w:rPr>
        <w:t>enjo industriale;</w:t>
      </w:r>
    </w:p>
    <w:p w14:paraId="711414C1" w14:textId="5AD7325E"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vii.</w:t>
      </w:r>
      <w:r w:rsidR="00707360" w:rsidRPr="00707360">
        <w:rPr>
          <w:rFonts w:ascii="Garamond" w:hAnsi="Garamond" w:cs="Arial"/>
          <w:color w:val="000000"/>
          <w:sz w:val="24"/>
          <w:szCs w:val="24"/>
        </w:rPr>
        <w:t xml:space="preserve"> referencat për një “person” do të interpretohen si referenca për një person fizik ashtu edhe për një person juridik;</w:t>
      </w:r>
    </w:p>
    <w:p w14:paraId="2A6D2886" w14:textId="50807FE0"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viii.</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Procedura </w:t>
      </w:r>
      <w:r w:rsidR="00707360" w:rsidRPr="00707360">
        <w:rPr>
          <w:rFonts w:ascii="Garamond" w:hAnsi="Garamond" w:cs="Arial"/>
          <w:color w:val="000000"/>
          <w:sz w:val="24"/>
          <w:szCs w:val="24"/>
        </w:rPr>
        <w:t xml:space="preserve">para </w:t>
      </w:r>
      <w:r w:rsidRPr="00707360">
        <w:rPr>
          <w:rFonts w:ascii="Garamond" w:hAnsi="Garamond" w:cs="Arial"/>
          <w:color w:val="000000"/>
          <w:sz w:val="24"/>
          <w:szCs w:val="24"/>
        </w:rPr>
        <w:t>zyrës</w:t>
      </w:r>
      <w:r w:rsidR="00707360" w:rsidRPr="00707360">
        <w:rPr>
          <w:rFonts w:ascii="Garamond" w:hAnsi="Garamond" w:cs="Arial"/>
          <w:color w:val="000000"/>
          <w:sz w:val="24"/>
          <w:szCs w:val="24"/>
        </w:rPr>
        <w:t xml:space="preserve">” do të thotë çdo procedurë në proceset para </w:t>
      </w:r>
      <w:r w:rsidRPr="00707360">
        <w:rPr>
          <w:rFonts w:ascii="Garamond" w:hAnsi="Garamond" w:cs="Arial"/>
          <w:color w:val="000000"/>
          <w:sz w:val="24"/>
          <w:szCs w:val="24"/>
        </w:rPr>
        <w:t>zyrës</w:t>
      </w:r>
      <w:r>
        <w:rPr>
          <w:rFonts w:ascii="Garamond" w:hAnsi="Garamond" w:cs="Arial"/>
          <w:color w:val="000000"/>
          <w:sz w:val="24"/>
          <w:szCs w:val="24"/>
        </w:rPr>
        <w:t>,</w:t>
      </w:r>
      <w:r w:rsidRPr="00707360">
        <w:rPr>
          <w:rFonts w:ascii="Garamond" w:hAnsi="Garamond" w:cs="Arial"/>
          <w:color w:val="000000"/>
          <w:sz w:val="24"/>
          <w:szCs w:val="24"/>
        </w:rPr>
        <w:t xml:space="preserve"> </w:t>
      </w:r>
      <w:r w:rsidR="00707360" w:rsidRPr="00707360">
        <w:rPr>
          <w:rFonts w:ascii="Garamond" w:hAnsi="Garamond" w:cs="Arial"/>
          <w:color w:val="000000"/>
          <w:sz w:val="24"/>
          <w:szCs w:val="24"/>
        </w:rPr>
        <w:t>në lidhje me një aplikim ose regjistrim;</w:t>
      </w:r>
    </w:p>
    <w:p w14:paraId="38B872A0" w14:textId="31D73AA9"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ix.</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Komunikim</w:t>
      </w:r>
      <w:r>
        <w:rPr>
          <w:rFonts w:ascii="Garamond" w:hAnsi="Garamond" w:cs="Arial"/>
          <w:color w:val="000000"/>
          <w:sz w:val="24"/>
          <w:szCs w:val="24"/>
        </w:rPr>
        <w:t>” do të thotë çdo aplikim</w:t>
      </w:r>
      <w:r w:rsidR="00707360" w:rsidRPr="00707360">
        <w:rPr>
          <w:rFonts w:ascii="Garamond" w:hAnsi="Garamond" w:cs="Arial"/>
          <w:color w:val="000000"/>
          <w:sz w:val="24"/>
          <w:szCs w:val="24"/>
        </w:rPr>
        <w:t xml:space="preserve"> ose çdo kërkesë, deklaratë, dokument, korrespondencë ose informacion tjetër, në lidhje me një aplikim ose regjistrim, i cili paraqitet në </w:t>
      </w:r>
      <w:r w:rsidRPr="00707360">
        <w:rPr>
          <w:rFonts w:ascii="Garamond" w:hAnsi="Garamond" w:cs="Arial"/>
          <w:color w:val="000000"/>
          <w:sz w:val="24"/>
          <w:szCs w:val="24"/>
        </w:rPr>
        <w:t>zyrë</w:t>
      </w:r>
      <w:r w:rsidR="00707360" w:rsidRPr="00707360">
        <w:rPr>
          <w:rFonts w:ascii="Garamond" w:hAnsi="Garamond" w:cs="Arial"/>
          <w:color w:val="000000"/>
          <w:sz w:val="24"/>
          <w:szCs w:val="24"/>
        </w:rPr>
        <w:t>;</w:t>
      </w:r>
    </w:p>
    <w:p w14:paraId="171224B7" w14:textId="0E391E24"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Të </w:t>
      </w:r>
      <w:r w:rsidR="00707360" w:rsidRPr="00707360">
        <w:rPr>
          <w:rFonts w:ascii="Garamond" w:hAnsi="Garamond" w:cs="Arial"/>
          <w:color w:val="000000"/>
          <w:sz w:val="24"/>
          <w:szCs w:val="24"/>
        </w:rPr>
        <w:t xml:space="preserve">dhënat e </w:t>
      </w:r>
      <w:r w:rsidRPr="00707360">
        <w:rPr>
          <w:rFonts w:ascii="Garamond" w:hAnsi="Garamond" w:cs="Arial"/>
          <w:color w:val="000000"/>
          <w:sz w:val="24"/>
          <w:szCs w:val="24"/>
        </w:rPr>
        <w:t>zyrës</w:t>
      </w:r>
      <w:r w:rsidR="00707360" w:rsidRPr="00707360">
        <w:rPr>
          <w:rFonts w:ascii="Garamond" w:hAnsi="Garamond" w:cs="Arial"/>
          <w:color w:val="000000"/>
          <w:sz w:val="24"/>
          <w:szCs w:val="24"/>
        </w:rPr>
        <w:t xml:space="preserve">” nënkupton mbledhjen e informacionit të mbajtur nga </w:t>
      </w:r>
      <w:r w:rsidRPr="00707360">
        <w:rPr>
          <w:rFonts w:ascii="Garamond" w:hAnsi="Garamond" w:cs="Arial"/>
          <w:color w:val="000000"/>
          <w:sz w:val="24"/>
          <w:szCs w:val="24"/>
        </w:rPr>
        <w:t>zyra</w:t>
      </w:r>
      <w:r w:rsidR="00707360" w:rsidRPr="00707360">
        <w:rPr>
          <w:rFonts w:ascii="Garamond" w:hAnsi="Garamond" w:cs="Arial"/>
          <w:color w:val="000000"/>
          <w:sz w:val="24"/>
          <w:szCs w:val="24"/>
        </w:rPr>
        <w:t>, në lidhje me dhe duke përfshirë përmbajtjen e aplikimeve dhe regjistrimeve, pa marrë parasysh mjetin në të cilin ruhet ky informacion;</w:t>
      </w:r>
    </w:p>
    <w:p w14:paraId="2E1749FD" w14:textId="1791CECC"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Aplikant</w:t>
      </w:r>
      <w:r w:rsidR="00707360" w:rsidRPr="00707360">
        <w:rPr>
          <w:rFonts w:ascii="Garamond" w:hAnsi="Garamond" w:cs="Arial"/>
          <w:color w:val="000000"/>
          <w:sz w:val="24"/>
          <w:szCs w:val="24"/>
        </w:rPr>
        <w:t xml:space="preserve">” nënkupton personin të cilin tregojnë të dhënat e </w:t>
      </w:r>
      <w:r w:rsidRPr="00707360">
        <w:rPr>
          <w:rFonts w:ascii="Garamond" w:hAnsi="Garamond" w:cs="Arial"/>
          <w:color w:val="000000"/>
          <w:sz w:val="24"/>
          <w:szCs w:val="24"/>
        </w:rPr>
        <w:t>zyrës</w:t>
      </w:r>
      <w:r w:rsidR="00707360" w:rsidRPr="00707360">
        <w:rPr>
          <w:rFonts w:ascii="Garamond" w:hAnsi="Garamond" w:cs="Arial"/>
          <w:color w:val="000000"/>
          <w:sz w:val="24"/>
          <w:szCs w:val="24"/>
        </w:rPr>
        <w:t>, në përputhje me ligjin në fuqi, si person</w:t>
      </w:r>
      <w:r>
        <w:rPr>
          <w:rFonts w:ascii="Garamond" w:hAnsi="Garamond" w:cs="Arial"/>
          <w:color w:val="000000"/>
          <w:sz w:val="24"/>
          <w:szCs w:val="24"/>
        </w:rPr>
        <w:t>in që po aplikon për regjistrim</w:t>
      </w:r>
      <w:r w:rsidR="00707360" w:rsidRPr="00707360">
        <w:rPr>
          <w:rFonts w:ascii="Garamond" w:hAnsi="Garamond" w:cs="Arial"/>
          <w:color w:val="000000"/>
          <w:sz w:val="24"/>
          <w:szCs w:val="24"/>
        </w:rPr>
        <w:t xml:space="preserve"> ose si një person tjetër që po paraqet</w:t>
      </w:r>
      <w:r>
        <w:rPr>
          <w:rFonts w:ascii="Garamond" w:hAnsi="Garamond" w:cs="Arial"/>
          <w:color w:val="000000"/>
          <w:sz w:val="24"/>
          <w:szCs w:val="24"/>
        </w:rPr>
        <w:t>,</w:t>
      </w:r>
      <w:r w:rsidR="00707360" w:rsidRPr="00707360">
        <w:rPr>
          <w:rFonts w:ascii="Garamond" w:hAnsi="Garamond" w:cs="Arial"/>
          <w:color w:val="000000"/>
          <w:sz w:val="24"/>
          <w:szCs w:val="24"/>
        </w:rPr>
        <w:t xml:space="preserve"> ose përfaqëson aplikimin;</w:t>
      </w:r>
    </w:p>
    <w:p w14:paraId="31785BF0" w14:textId="77777777" w:rsidR="006228E3" w:rsidRDefault="006228E3" w:rsidP="006228E3">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xii.</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Mbajtës</w:t>
      </w:r>
      <w:r w:rsidR="00707360" w:rsidRPr="00707360">
        <w:rPr>
          <w:rFonts w:ascii="Garamond" w:hAnsi="Garamond" w:cs="Arial"/>
          <w:color w:val="000000"/>
          <w:sz w:val="24"/>
          <w:szCs w:val="24"/>
        </w:rPr>
        <w:t xml:space="preserve">” nënkupton personin që tregohet në regjistrimet e </w:t>
      </w:r>
      <w:r w:rsidRPr="00707360">
        <w:rPr>
          <w:rFonts w:ascii="Garamond" w:hAnsi="Garamond" w:cs="Arial"/>
          <w:color w:val="000000"/>
          <w:sz w:val="24"/>
          <w:szCs w:val="24"/>
        </w:rPr>
        <w:t xml:space="preserve">zyrës </w:t>
      </w:r>
      <w:r>
        <w:rPr>
          <w:rFonts w:ascii="Garamond" w:hAnsi="Garamond" w:cs="Arial"/>
          <w:color w:val="000000"/>
          <w:sz w:val="24"/>
          <w:szCs w:val="24"/>
        </w:rPr>
        <w:t>si mbajtës i regjistrimit;</w:t>
      </w:r>
    </w:p>
    <w:p w14:paraId="5910D517" w14:textId="2D1A3AA8" w:rsidR="00707360" w:rsidRPr="00707360" w:rsidRDefault="006228E3" w:rsidP="006228E3">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xiii.</w:t>
      </w:r>
      <w:r w:rsidR="00707360" w:rsidRPr="00707360">
        <w:rPr>
          <w:rFonts w:ascii="Garamond" w:hAnsi="Garamond" w:cs="Arial"/>
          <w:color w:val="000000"/>
          <w:sz w:val="24"/>
          <w:szCs w:val="24"/>
        </w:rPr>
        <w:t xml:space="preserve"> “Konventa e Parisit” nënkupton Konventën e Parisit për Mbrojtjen e Pronësisë Industriale, e nënshkruar më 20 mars 1883, e rishikuar dhe e ndryshuar;</w:t>
      </w:r>
    </w:p>
    <w:p w14:paraId="75CBC2FF" w14:textId="0F0E74F0"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xiv.</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Licencë” </w:t>
      </w:r>
      <w:r w:rsidR="00707360" w:rsidRPr="00707360">
        <w:rPr>
          <w:rFonts w:ascii="Garamond" w:hAnsi="Garamond" w:cs="Arial"/>
          <w:color w:val="000000"/>
          <w:sz w:val="24"/>
          <w:szCs w:val="24"/>
        </w:rPr>
        <w:t xml:space="preserve">nënkupton një </w:t>
      </w:r>
      <w:r w:rsidRPr="00707360">
        <w:rPr>
          <w:rFonts w:ascii="Garamond" w:hAnsi="Garamond" w:cs="Arial"/>
          <w:color w:val="000000"/>
          <w:sz w:val="24"/>
          <w:szCs w:val="24"/>
        </w:rPr>
        <w:t>licencë</w:t>
      </w:r>
      <w:r w:rsidR="00707360" w:rsidRPr="00707360">
        <w:rPr>
          <w:rFonts w:ascii="Garamond" w:hAnsi="Garamond" w:cs="Arial"/>
          <w:color w:val="000000"/>
          <w:sz w:val="24"/>
          <w:szCs w:val="24"/>
        </w:rPr>
        <w:t xml:space="preserve"> për përdorimin e një di</w:t>
      </w:r>
      <w:r>
        <w:rPr>
          <w:rFonts w:ascii="Garamond" w:hAnsi="Garamond" w:cs="Arial"/>
          <w:color w:val="000000"/>
          <w:sz w:val="24"/>
          <w:szCs w:val="24"/>
        </w:rPr>
        <w:t>s</w:t>
      </w:r>
      <w:r w:rsidR="00707360" w:rsidRPr="00707360">
        <w:rPr>
          <w:rFonts w:ascii="Garamond" w:hAnsi="Garamond" w:cs="Arial"/>
          <w:color w:val="000000"/>
          <w:sz w:val="24"/>
          <w:szCs w:val="24"/>
        </w:rPr>
        <w:t xml:space="preserve">enjoje industriale sipas ligjit të një </w:t>
      </w:r>
      <w:r w:rsidRPr="00707360">
        <w:rPr>
          <w:rFonts w:ascii="Garamond" w:hAnsi="Garamond" w:cs="Arial"/>
          <w:color w:val="000000"/>
          <w:sz w:val="24"/>
          <w:szCs w:val="24"/>
        </w:rPr>
        <w:t>pale kontraktuese</w:t>
      </w:r>
      <w:r w:rsidR="00707360" w:rsidRPr="00707360">
        <w:rPr>
          <w:rFonts w:ascii="Garamond" w:hAnsi="Garamond" w:cs="Arial"/>
          <w:color w:val="000000"/>
          <w:sz w:val="24"/>
          <w:szCs w:val="24"/>
        </w:rPr>
        <w:t>;</w:t>
      </w:r>
    </w:p>
    <w:p w14:paraId="2504A334" w14:textId="00E7B24E"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xv.</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Licencues</w:t>
      </w:r>
      <w:r w:rsidR="00707360" w:rsidRPr="00707360">
        <w:rPr>
          <w:rFonts w:ascii="Garamond" w:hAnsi="Garamond" w:cs="Arial"/>
          <w:color w:val="000000"/>
          <w:sz w:val="24"/>
          <w:szCs w:val="24"/>
        </w:rPr>
        <w:t xml:space="preserve">” nënkupton personin të cilit i është dhënë një </w:t>
      </w:r>
      <w:r w:rsidRPr="00707360">
        <w:rPr>
          <w:rFonts w:ascii="Garamond" w:hAnsi="Garamond" w:cs="Arial"/>
          <w:color w:val="000000"/>
          <w:sz w:val="24"/>
          <w:szCs w:val="24"/>
        </w:rPr>
        <w:t>licencë</w:t>
      </w:r>
      <w:r w:rsidR="00707360" w:rsidRPr="00707360">
        <w:rPr>
          <w:rFonts w:ascii="Garamond" w:hAnsi="Garamond" w:cs="Arial"/>
          <w:color w:val="000000"/>
          <w:sz w:val="24"/>
          <w:szCs w:val="24"/>
        </w:rPr>
        <w:t>;</w:t>
      </w:r>
    </w:p>
    <w:p w14:paraId="3DF5D164" w14:textId="0C3CC303"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xvi.</w:t>
      </w:r>
      <w:r w:rsidR="00707360" w:rsidRPr="00707360">
        <w:rPr>
          <w:rFonts w:ascii="Garamond" w:hAnsi="Garamond" w:cs="Arial"/>
          <w:color w:val="000000"/>
          <w:sz w:val="24"/>
          <w:szCs w:val="24"/>
        </w:rPr>
        <w:t xml:space="preserve"> “Rregullore” do të thotë </w:t>
      </w:r>
      <w:r w:rsidRPr="00707360">
        <w:rPr>
          <w:rFonts w:ascii="Garamond" w:hAnsi="Garamond" w:cs="Arial"/>
          <w:color w:val="000000"/>
          <w:sz w:val="24"/>
          <w:szCs w:val="24"/>
        </w:rPr>
        <w:t xml:space="preserve">rregulloret </w:t>
      </w:r>
      <w:r w:rsidR="00707360" w:rsidRPr="00707360">
        <w:rPr>
          <w:rFonts w:ascii="Garamond" w:hAnsi="Garamond" w:cs="Arial"/>
          <w:color w:val="000000"/>
          <w:sz w:val="24"/>
          <w:szCs w:val="24"/>
        </w:rPr>
        <w:t xml:space="preserve">e përmendura në </w:t>
      </w:r>
      <w:r w:rsidRPr="00707360">
        <w:rPr>
          <w:rFonts w:ascii="Garamond" w:hAnsi="Garamond" w:cs="Arial"/>
          <w:color w:val="000000"/>
          <w:sz w:val="24"/>
          <w:szCs w:val="24"/>
        </w:rPr>
        <w:t xml:space="preserve">nenin </w:t>
      </w:r>
      <w:r w:rsidR="00707360" w:rsidRPr="00707360">
        <w:rPr>
          <w:rFonts w:ascii="Garamond" w:hAnsi="Garamond" w:cs="Arial"/>
          <w:color w:val="000000"/>
          <w:sz w:val="24"/>
          <w:szCs w:val="24"/>
        </w:rPr>
        <w:t>25;</w:t>
      </w:r>
    </w:p>
    <w:p w14:paraId="1A6EB874" w14:textId="421F4E9E"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xvii.</w:t>
      </w:r>
      <w:r w:rsidR="00707360" w:rsidRPr="00707360">
        <w:rPr>
          <w:rFonts w:ascii="Garamond" w:hAnsi="Garamond" w:cs="Arial"/>
          <w:color w:val="000000"/>
          <w:sz w:val="24"/>
          <w:szCs w:val="24"/>
        </w:rPr>
        <w:t xml:space="preserve"> “Konferencë Diplomatikë” nënkupton mbledhjen e </w:t>
      </w:r>
      <w:r w:rsidRPr="00707360">
        <w:rPr>
          <w:rFonts w:ascii="Garamond" w:hAnsi="Garamond" w:cs="Arial"/>
          <w:color w:val="000000"/>
          <w:sz w:val="24"/>
          <w:szCs w:val="24"/>
        </w:rPr>
        <w:t xml:space="preserve">palëve kontraktuese </w:t>
      </w:r>
      <w:r w:rsidR="00707360" w:rsidRPr="00707360">
        <w:rPr>
          <w:rFonts w:ascii="Garamond" w:hAnsi="Garamond" w:cs="Arial"/>
          <w:color w:val="000000"/>
          <w:sz w:val="24"/>
          <w:szCs w:val="24"/>
        </w:rPr>
        <w:t>për qëllimin e rishikimit të Traktatit;</w:t>
      </w:r>
    </w:p>
    <w:p w14:paraId="24A70CCA" w14:textId="4CFD954D"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xviii.</w:t>
      </w:r>
      <w:r w:rsidR="00707360" w:rsidRPr="00707360">
        <w:rPr>
          <w:rFonts w:ascii="Garamond" w:hAnsi="Garamond" w:cs="Arial"/>
          <w:color w:val="000000"/>
          <w:sz w:val="24"/>
          <w:szCs w:val="24"/>
        </w:rPr>
        <w:t xml:space="preserve"> “Asambleja” nënkupton Asamblenë e përmendur në </w:t>
      </w:r>
      <w:r>
        <w:rPr>
          <w:rFonts w:ascii="Garamond" w:hAnsi="Garamond" w:cs="Arial"/>
          <w:color w:val="000000"/>
          <w:sz w:val="24"/>
          <w:szCs w:val="24"/>
        </w:rPr>
        <w:t>n</w:t>
      </w:r>
      <w:r w:rsidR="00707360" w:rsidRPr="00707360">
        <w:rPr>
          <w:rFonts w:ascii="Garamond" w:hAnsi="Garamond" w:cs="Arial"/>
          <w:color w:val="000000"/>
          <w:sz w:val="24"/>
          <w:szCs w:val="24"/>
        </w:rPr>
        <w:t>enin 26;</w:t>
      </w:r>
    </w:p>
    <w:p w14:paraId="37A26246" w14:textId="1C045FAA"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xix.</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Referencat </w:t>
      </w:r>
      <w:r w:rsidR="00707360" w:rsidRPr="00707360">
        <w:rPr>
          <w:rFonts w:ascii="Garamond" w:hAnsi="Garamond" w:cs="Arial"/>
          <w:color w:val="000000"/>
          <w:sz w:val="24"/>
          <w:szCs w:val="24"/>
        </w:rPr>
        <w:t>për një “instrument ratifikimi” do të interpretohen si përfshirje e referencave për instrumente pranimi dhe miratimi;</w:t>
      </w:r>
    </w:p>
    <w:p w14:paraId="6BA0D671" w14:textId="4ED88839"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xx.</w:t>
      </w:r>
      <w:r w:rsidR="00707360" w:rsidRPr="00707360">
        <w:rPr>
          <w:rFonts w:ascii="Garamond" w:hAnsi="Garamond" w:cs="Arial"/>
          <w:color w:val="000000"/>
          <w:sz w:val="24"/>
          <w:szCs w:val="24"/>
        </w:rPr>
        <w:t xml:space="preserve"> “Organizata” nënkupton Organizatën Botërore të Pronësisë Intelektuale;</w:t>
      </w:r>
    </w:p>
    <w:p w14:paraId="144FA40A" w14:textId="6BEF1836"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xxi.</w:t>
      </w:r>
      <w:r w:rsidR="00707360" w:rsidRPr="00707360">
        <w:rPr>
          <w:rFonts w:ascii="Garamond" w:hAnsi="Garamond" w:cs="Arial"/>
          <w:color w:val="000000"/>
          <w:sz w:val="24"/>
          <w:szCs w:val="24"/>
        </w:rPr>
        <w:t xml:space="preserve"> “Byroja Ndërkombëtare” nënkupton Byronë Ndërkombëtare të Organizatës;</w:t>
      </w:r>
    </w:p>
    <w:p w14:paraId="4E54D831" w14:textId="6A957503" w:rsidR="00707360" w:rsidRPr="00707360" w:rsidRDefault="006228E3"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xxii.</w:t>
      </w:r>
      <w:r w:rsidR="00707360" w:rsidRPr="00707360">
        <w:rPr>
          <w:rFonts w:ascii="Garamond" w:hAnsi="Garamond" w:cs="Arial"/>
          <w:color w:val="000000"/>
          <w:sz w:val="24"/>
          <w:szCs w:val="24"/>
        </w:rPr>
        <w:t xml:space="preserve"> “Drejtori i </w:t>
      </w:r>
      <w:r w:rsidRPr="00707360">
        <w:rPr>
          <w:rFonts w:ascii="Garamond" w:hAnsi="Garamond" w:cs="Arial"/>
          <w:color w:val="000000"/>
          <w:sz w:val="24"/>
          <w:szCs w:val="24"/>
        </w:rPr>
        <w:t>përgjithshëm</w:t>
      </w:r>
      <w:r w:rsidR="00707360" w:rsidRPr="00707360">
        <w:rPr>
          <w:rFonts w:ascii="Garamond" w:hAnsi="Garamond" w:cs="Arial"/>
          <w:color w:val="000000"/>
          <w:sz w:val="24"/>
          <w:szCs w:val="24"/>
        </w:rPr>
        <w:t xml:space="preserve">” nënkupton </w:t>
      </w:r>
      <w:r w:rsidRPr="00707360">
        <w:rPr>
          <w:rFonts w:ascii="Garamond" w:hAnsi="Garamond" w:cs="Arial"/>
          <w:color w:val="000000"/>
          <w:sz w:val="24"/>
          <w:szCs w:val="24"/>
        </w:rPr>
        <w:t xml:space="preserve">drejtorin e përgjithshëm </w:t>
      </w:r>
      <w:r w:rsidR="00707360" w:rsidRPr="00707360">
        <w:rPr>
          <w:rFonts w:ascii="Garamond" w:hAnsi="Garamond" w:cs="Arial"/>
          <w:color w:val="000000"/>
          <w:sz w:val="24"/>
          <w:szCs w:val="24"/>
        </w:rPr>
        <w:t>të Organizatës;</w:t>
      </w:r>
    </w:p>
    <w:p w14:paraId="27F6B15C" w14:textId="0D61EDE1" w:rsidR="00707360" w:rsidRPr="00707360" w:rsidRDefault="006228E3" w:rsidP="0070736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xxiii.</w:t>
      </w:r>
      <w:r w:rsidR="00707360" w:rsidRPr="00707360">
        <w:rPr>
          <w:rFonts w:ascii="Garamond" w:hAnsi="Garamond" w:cs="Arial"/>
          <w:color w:val="000000"/>
          <w:sz w:val="24"/>
          <w:szCs w:val="24"/>
        </w:rPr>
        <w:t xml:space="preserve"> </w:t>
      </w:r>
      <w:r w:rsidR="007D41E3" w:rsidRPr="00707360">
        <w:rPr>
          <w:rFonts w:ascii="Garamond" w:hAnsi="Garamond" w:cs="Arial"/>
          <w:color w:val="000000"/>
          <w:sz w:val="24"/>
          <w:szCs w:val="24"/>
        </w:rPr>
        <w:t xml:space="preserve">Referencat </w:t>
      </w:r>
      <w:r w:rsidR="00707360" w:rsidRPr="00707360">
        <w:rPr>
          <w:rFonts w:ascii="Garamond" w:hAnsi="Garamond" w:cs="Arial"/>
          <w:color w:val="000000"/>
          <w:sz w:val="24"/>
          <w:szCs w:val="24"/>
        </w:rPr>
        <w:t>për një “</w:t>
      </w:r>
      <w:r w:rsidRPr="00707360">
        <w:rPr>
          <w:rFonts w:ascii="Garamond" w:hAnsi="Garamond" w:cs="Arial"/>
          <w:color w:val="000000"/>
          <w:sz w:val="24"/>
          <w:szCs w:val="24"/>
        </w:rPr>
        <w:t>nen</w:t>
      </w:r>
      <w:r w:rsidR="00707360" w:rsidRPr="00707360">
        <w:rPr>
          <w:rFonts w:ascii="Garamond" w:hAnsi="Garamond" w:cs="Arial"/>
          <w:color w:val="000000"/>
          <w:sz w:val="24"/>
          <w:szCs w:val="24"/>
        </w:rPr>
        <w:t xml:space="preserve">” ose për një “paragraf”, “nënparagraf” ose “pikë” të një </w:t>
      </w:r>
      <w:r w:rsidRPr="00707360">
        <w:rPr>
          <w:rFonts w:ascii="Garamond" w:hAnsi="Garamond" w:cs="Arial"/>
          <w:color w:val="000000"/>
          <w:sz w:val="24"/>
          <w:szCs w:val="24"/>
        </w:rPr>
        <w:t xml:space="preserve">neni </w:t>
      </w:r>
      <w:r w:rsidR="00707360" w:rsidRPr="00707360">
        <w:rPr>
          <w:rFonts w:ascii="Garamond" w:hAnsi="Garamond" w:cs="Arial"/>
          <w:color w:val="000000"/>
          <w:sz w:val="24"/>
          <w:szCs w:val="24"/>
        </w:rPr>
        <w:t xml:space="preserve">do të interpretohen se përfshijnë referenca për rregullat përkatëse sipas </w:t>
      </w:r>
      <w:r w:rsidRPr="00707360">
        <w:rPr>
          <w:rFonts w:ascii="Garamond" w:hAnsi="Garamond" w:cs="Arial"/>
          <w:color w:val="000000"/>
          <w:sz w:val="24"/>
          <w:szCs w:val="24"/>
        </w:rPr>
        <w:t>rregulloreve</w:t>
      </w:r>
      <w:r w:rsidR="00707360" w:rsidRPr="00707360">
        <w:rPr>
          <w:rFonts w:ascii="Garamond" w:hAnsi="Garamond" w:cs="Times New Roman"/>
          <w:color w:val="000000"/>
          <w:sz w:val="24"/>
          <w:szCs w:val="24"/>
        </w:rPr>
        <w:t>.</w:t>
      </w:r>
    </w:p>
    <w:p w14:paraId="3DFEDCEE" w14:textId="77777777" w:rsidR="00707360" w:rsidRPr="00707360" w:rsidRDefault="00707360" w:rsidP="00707360">
      <w:pPr>
        <w:autoSpaceDE w:val="0"/>
        <w:autoSpaceDN w:val="0"/>
        <w:adjustRightInd w:val="0"/>
        <w:spacing w:after="0" w:line="240" w:lineRule="auto"/>
        <w:ind w:firstLine="284"/>
        <w:jc w:val="both"/>
        <w:rPr>
          <w:rFonts w:ascii="Garamond" w:hAnsi="Garamond" w:cs="Times New Roman"/>
          <w:color w:val="000000"/>
          <w:sz w:val="24"/>
          <w:szCs w:val="24"/>
        </w:rPr>
      </w:pPr>
    </w:p>
    <w:p w14:paraId="756E6D60"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2866F0B1"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bCs/>
          <w:color w:val="000000"/>
          <w:sz w:val="24"/>
          <w:szCs w:val="24"/>
        </w:rPr>
      </w:pPr>
      <w:r w:rsidRPr="00707360">
        <w:rPr>
          <w:rFonts w:ascii="Garamond" w:hAnsi="Garamond" w:cs="Arial"/>
          <w:bCs/>
          <w:color w:val="000000"/>
          <w:sz w:val="24"/>
          <w:szCs w:val="24"/>
        </w:rPr>
        <w:t>Neni 2</w:t>
      </w:r>
      <w:r w:rsidRPr="00707360">
        <w:rPr>
          <w:rFonts w:ascii="Garamond" w:hAnsi="Garamond" w:cs="Arial"/>
          <w:bCs/>
          <w:i/>
          <w:iCs/>
          <w:color w:val="000000"/>
          <w:sz w:val="24"/>
          <w:szCs w:val="24"/>
        </w:rPr>
        <w:t xml:space="preserve"> </w:t>
      </w:r>
    </w:p>
    <w:p w14:paraId="102C70AC" w14:textId="3B409F79" w:rsidR="00707360" w:rsidRPr="00707360" w:rsidRDefault="00707360" w:rsidP="00700B57">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 xml:space="preserve">Parimet e </w:t>
      </w:r>
      <w:r w:rsidR="006228E3" w:rsidRPr="00707360">
        <w:rPr>
          <w:rFonts w:ascii="Garamond" w:hAnsi="Garamond" w:cs="Arial"/>
          <w:b/>
          <w:bCs/>
          <w:color w:val="000000"/>
          <w:sz w:val="24"/>
          <w:szCs w:val="24"/>
        </w:rPr>
        <w:t>përgjithshme</w:t>
      </w:r>
    </w:p>
    <w:p w14:paraId="13EB3D12" w14:textId="77777777" w:rsidR="00707360" w:rsidRPr="00707360" w:rsidRDefault="00707360" w:rsidP="00707360">
      <w:pPr>
        <w:autoSpaceDE w:val="0"/>
        <w:autoSpaceDN w:val="0"/>
        <w:adjustRightInd w:val="0"/>
        <w:spacing w:after="0" w:line="240" w:lineRule="auto"/>
        <w:ind w:firstLine="284"/>
        <w:jc w:val="both"/>
        <w:rPr>
          <w:rFonts w:ascii="Garamond" w:hAnsi="Garamond" w:cs="Times New Roman"/>
          <w:color w:val="000000"/>
          <w:sz w:val="24"/>
          <w:szCs w:val="24"/>
        </w:rPr>
      </w:pPr>
    </w:p>
    <w:p w14:paraId="42929310" w14:textId="29C31D20" w:rsidR="00707360" w:rsidRPr="00707360" w:rsidRDefault="006228E3"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1.</w:t>
      </w:r>
      <w:r w:rsidR="00707360" w:rsidRPr="00707360">
        <w:rPr>
          <w:rFonts w:ascii="Garamond" w:hAnsi="Garamond" w:cs="Arial"/>
          <w:i/>
          <w:iCs/>
          <w:color w:val="000000"/>
          <w:sz w:val="24"/>
          <w:szCs w:val="24"/>
        </w:rPr>
        <w:t xml:space="preserve"> [Asnjë Rregullim për Ligjin</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Material për di</w:t>
      </w:r>
      <w:r>
        <w:rPr>
          <w:rFonts w:ascii="Garamond" w:hAnsi="Garamond" w:cs="Arial"/>
          <w:i/>
          <w:iCs/>
          <w:color w:val="000000"/>
          <w:sz w:val="24"/>
          <w:szCs w:val="24"/>
        </w:rPr>
        <w:t>s</w:t>
      </w:r>
      <w:r w:rsidR="00707360" w:rsidRPr="00707360">
        <w:rPr>
          <w:rFonts w:ascii="Garamond" w:hAnsi="Garamond" w:cs="Arial"/>
          <w:i/>
          <w:iCs/>
          <w:color w:val="000000"/>
          <w:sz w:val="24"/>
          <w:szCs w:val="24"/>
        </w:rPr>
        <w:t>enjot industriale]</w:t>
      </w:r>
      <w:r w:rsidR="00F414B6">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Asgjë në këtë Traktat ose </w:t>
      </w:r>
      <w:r w:rsidRPr="00707360">
        <w:rPr>
          <w:rFonts w:ascii="Garamond" w:hAnsi="Garamond" w:cs="Arial"/>
          <w:color w:val="000000"/>
          <w:sz w:val="24"/>
          <w:szCs w:val="24"/>
        </w:rPr>
        <w:t xml:space="preserve">rregullore </w:t>
      </w:r>
      <w:r w:rsidR="00707360" w:rsidRPr="00707360">
        <w:rPr>
          <w:rFonts w:ascii="Garamond" w:hAnsi="Garamond" w:cs="Arial"/>
          <w:color w:val="000000"/>
          <w:sz w:val="24"/>
          <w:szCs w:val="24"/>
        </w:rPr>
        <w:t xml:space="preserve">nuk synohet të interpretohet si një përcaktim që do të kufizonte lirinë e një </w:t>
      </w:r>
      <w:r w:rsidRPr="00707360">
        <w:rPr>
          <w:rFonts w:ascii="Garamond" w:hAnsi="Garamond" w:cs="Arial"/>
          <w:color w:val="000000"/>
          <w:sz w:val="24"/>
          <w:szCs w:val="24"/>
        </w:rPr>
        <w:t xml:space="preserve">pale kontraktuese </w:t>
      </w:r>
      <w:r w:rsidR="00707360" w:rsidRPr="00707360">
        <w:rPr>
          <w:rFonts w:ascii="Garamond" w:hAnsi="Garamond" w:cs="Arial"/>
          <w:color w:val="000000"/>
          <w:sz w:val="24"/>
          <w:szCs w:val="24"/>
        </w:rPr>
        <w:t>për të përcaktuar kërkesa të tilla të ligjit material</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di</w:t>
      </w:r>
      <w:r>
        <w:rPr>
          <w:rFonts w:ascii="Garamond" w:hAnsi="Garamond" w:cs="Arial"/>
          <w:color w:val="000000"/>
          <w:sz w:val="24"/>
          <w:szCs w:val="24"/>
        </w:rPr>
        <w:t>s</w:t>
      </w:r>
      <w:r w:rsidR="00707360" w:rsidRPr="00707360">
        <w:rPr>
          <w:rFonts w:ascii="Garamond" w:hAnsi="Garamond" w:cs="Arial"/>
          <w:color w:val="000000"/>
          <w:sz w:val="24"/>
          <w:szCs w:val="24"/>
        </w:rPr>
        <w:t>enjot industriale sipas dëshirës së saj</w:t>
      </w:r>
      <w:r w:rsidR="00707360" w:rsidRPr="00707360">
        <w:rPr>
          <w:rFonts w:ascii="Garamond" w:hAnsi="Garamond" w:cs="Times New Roman"/>
          <w:color w:val="000000"/>
          <w:sz w:val="24"/>
          <w:szCs w:val="24"/>
        </w:rPr>
        <w:t>.</w:t>
      </w:r>
    </w:p>
    <w:p w14:paraId="0C209725" w14:textId="5A6D7BC1" w:rsidR="00707360" w:rsidRPr="00707360" w:rsidRDefault="006228E3"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D41E3">
        <w:rPr>
          <w:rFonts w:ascii="Garamond" w:hAnsi="Garamond" w:cs="Arial"/>
          <w:i/>
          <w:color w:val="000000"/>
          <w:sz w:val="24"/>
          <w:szCs w:val="24"/>
        </w:rPr>
        <w:t>Lidhja me traktatet e tjera</w:t>
      </w:r>
      <w:r w:rsidR="00707360" w:rsidRPr="00707360">
        <w:rPr>
          <w:rFonts w:ascii="Garamond" w:hAnsi="Garamond" w:cs="Arial"/>
          <w:color w:val="000000"/>
          <w:sz w:val="24"/>
          <w:szCs w:val="24"/>
        </w:rPr>
        <w:t xml:space="preserve">] Asgjë në këtë Traktat nuk do të shmangë detyrimet që </w:t>
      </w:r>
      <w:r w:rsidRPr="00707360">
        <w:rPr>
          <w:rFonts w:ascii="Garamond" w:hAnsi="Garamond" w:cs="Arial"/>
          <w:color w:val="000000"/>
          <w:sz w:val="24"/>
          <w:szCs w:val="24"/>
        </w:rPr>
        <w:t xml:space="preserve">palët kontraktuese </w:t>
      </w:r>
      <w:r w:rsidR="00707360" w:rsidRPr="00707360">
        <w:rPr>
          <w:rFonts w:ascii="Garamond" w:hAnsi="Garamond" w:cs="Arial"/>
          <w:color w:val="000000"/>
          <w:sz w:val="24"/>
          <w:szCs w:val="24"/>
        </w:rPr>
        <w:t>kanë ndaj njëra-tjetrës sipas ndonjë traktati tjetër</w:t>
      </w:r>
      <w:r w:rsidR="00707360" w:rsidRPr="00707360">
        <w:rPr>
          <w:rFonts w:ascii="Garamond" w:hAnsi="Garamond" w:cs="Times New Roman"/>
          <w:color w:val="000000"/>
          <w:sz w:val="24"/>
          <w:szCs w:val="24"/>
        </w:rPr>
        <w:t>.</w:t>
      </w:r>
    </w:p>
    <w:p w14:paraId="5953211C" w14:textId="32827C4E" w:rsidR="00707360" w:rsidRPr="00707360" w:rsidRDefault="006228E3" w:rsidP="00707360">
      <w:pPr>
        <w:tabs>
          <w:tab w:val="left" w:pos="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D41E3">
        <w:rPr>
          <w:rFonts w:ascii="Garamond" w:hAnsi="Garamond" w:cs="Arial"/>
          <w:i/>
          <w:color w:val="000000"/>
          <w:sz w:val="24"/>
          <w:szCs w:val="24"/>
        </w:rPr>
        <w:t>Kërkesat më të përshtatshme</w:t>
      </w:r>
      <w:r w:rsidR="00707360" w:rsidRPr="00707360">
        <w:rPr>
          <w:rFonts w:ascii="Garamond" w:hAnsi="Garamond" w:cs="Arial"/>
          <w:color w:val="000000"/>
          <w:sz w:val="24"/>
          <w:szCs w:val="24"/>
        </w:rPr>
        <w:t xml:space="preserve">]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do të jetë e lirë të parashikojë kërkesa të cilat, nga pikëpamja e aplikantëve dhe mbajtësve, janë më të përshtatshme sesa kërkesat e përmendura në këtë Traktat dhe në </w:t>
      </w:r>
      <w:r w:rsidRPr="00707360">
        <w:rPr>
          <w:rFonts w:ascii="Garamond" w:hAnsi="Garamond" w:cs="Arial"/>
          <w:color w:val="000000"/>
          <w:sz w:val="24"/>
          <w:szCs w:val="24"/>
        </w:rPr>
        <w:t>rregulloret</w:t>
      </w:r>
      <w:r w:rsidR="00707360" w:rsidRPr="00707360">
        <w:rPr>
          <w:rFonts w:ascii="Garamond" w:hAnsi="Garamond" w:cs="Arial"/>
          <w:color w:val="000000"/>
          <w:sz w:val="24"/>
          <w:szCs w:val="24"/>
        </w:rPr>
        <w:t>, përveç nenit 6.</w:t>
      </w:r>
    </w:p>
    <w:p w14:paraId="652A11A0" w14:textId="77777777" w:rsidR="00707360" w:rsidRPr="00707360" w:rsidRDefault="00707360" w:rsidP="00707360">
      <w:pPr>
        <w:autoSpaceDE w:val="0"/>
        <w:autoSpaceDN w:val="0"/>
        <w:adjustRightInd w:val="0"/>
        <w:spacing w:after="0" w:line="240" w:lineRule="auto"/>
        <w:ind w:firstLine="284"/>
        <w:jc w:val="both"/>
        <w:rPr>
          <w:rFonts w:ascii="Garamond" w:hAnsi="Garamond" w:cs="Times New Roman"/>
          <w:color w:val="000000"/>
          <w:sz w:val="24"/>
          <w:szCs w:val="24"/>
        </w:rPr>
      </w:pPr>
    </w:p>
    <w:p w14:paraId="19F31AE4"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bCs/>
          <w:color w:val="000000"/>
          <w:sz w:val="24"/>
          <w:szCs w:val="24"/>
        </w:rPr>
      </w:pPr>
      <w:r w:rsidRPr="00707360">
        <w:rPr>
          <w:rFonts w:ascii="Garamond" w:hAnsi="Garamond" w:cs="Arial"/>
          <w:bCs/>
          <w:color w:val="000000"/>
          <w:sz w:val="24"/>
          <w:szCs w:val="24"/>
        </w:rPr>
        <w:t>Neni 3</w:t>
      </w:r>
      <w:r w:rsidRPr="00707360">
        <w:rPr>
          <w:rFonts w:ascii="Garamond" w:hAnsi="Garamond" w:cs="Arial"/>
          <w:bCs/>
          <w:i/>
          <w:iCs/>
          <w:color w:val="000000"/>
          <w:sz w:val="24"/>
          <w:szCs w:val="24"/>
        </w:rPr>
        <w:t xml:space="preserve"> </w:t>
      </w:r>
    </w:p>
    <w:p w14:paraId="1E5B68A8" w14:textId="0618BEEF"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 xml:space="preserve">Aplikimet dhe </w:t>
      </w:r>
      <w:r w:rsidR="006228E3" w:rsidRPr="00707360">
        <w:rPr>
          <w:rFonts w:ascii="Garamond" w:hAnsi="Garamond" w:cs="Arial"/>
          <w:b/>
          <w:bCs/>
          <w:color w:val="000000"/>
          <w:sz w:val="24"/>
          <w:szCs w:val="24"/>
        </w:rPr>
        <w:t>di</w:t>
      </w:r>
      <w:r w:rsidR="006228E3">
        <w:rPr>
          <w:rFonts w:ascii="Garamond" w:hAnsi="Garamond" w:cs="Arial"/>
          <w:b/>
          <w:bCs/>
          <w:color w:val="000000"/>
          <w:sz w:val="24"/>
          <w:szCs w:val="24"/>
        </w:rPr>
        <w:t>s</w:t>
      </w:r>
      <w:r w:rsidR="006228E3" w:rsidRPr="00707360">
        <w:rPr>
          <w:rFonts w:ascii="Garamond" w:hAnsi="Garamond" w:cs="Arial"/>
          <w:b/>
          <w:bCs/>
          <w:color w:val="000000"/>
          <w:sz w:val="24"/>
          <w:szCs w:val="24"/>
        </w:rPr>
        <w:t xml:space="preserve">enjot industriale </w:t>
      </w:r>
      <w:r w:rsidRPr="00707360">
        <w:rPr>
          <w:rFonts w:ascii="Garamond" w:hAnsi="Garamond" w:cs="Arial"/>
          <w:b/>
          <w:bCs/>
          <w:color w:val="000000"/>
          <w:sz w:val="24"/>
          <w:szCs w:val="24"/>
        </w:rPr>
        <w:t>për të cilat zbatohet ky Traktat</w:t>
      </w:r>
    </w:p>
    <w:p w14:paraId="33CAC7FA" w14:textId="77777777" w:rsidR="00707360" w:rsidRPr="00707360" w:rsidRDefault="00707360" w:rsidP="00707360">
      <w:pPr>
        <w:autoSpaceDE w:val="0"/>
        <w:autoSpaceDN w:val="0"/>
        <w:adjustRightInd w:val="0"/>
        <w:spacing w:after="0" w:line="240" w:lineRule="auto"/>
        <w:ind w:firstLine="284"/>
        <w:jc w:val="both"/>
        <w:rPr>
          <w:rFonts w:ascii="Garamond" w:hAnsi="Garamond" w:cs="Times New Roman"/>
          <w:b/>
          <w:bCs/>
          <w:color w:val="000000"/>
          <w:sz w:val="24"/>
          <w:szCs w:val="24"/>
        </w:rPr>
      </w:pPr>
    </w:p>
    <w:p w14:paraId="05669E96" w14:textId="034DDA35" w:rsidR="00707360" w:rsidRPr="00707360" w:rsidRDefault="006228E3"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1.</w:t>
      </w:r>
      <w:r w:rsidR="00707360" w:rsidRPr="00707360">
        <w:rPr>
          <w:rFonts w:ascii="Garamond" w:hAnsi="Garamond" w:cs="Arial"/>
          <w:i/>
          <w:iCs/>
          <w:color w:val="000000"/>
          <w:sz w:val="24"/>
          <w:szCs w:val="24"/>
        </w:rPr>
        <w:t xml:space="preserve"> [Aplikimet]</w:t>
      </w:r>
      <w:r w:rsidR="00F414B6">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Ky Traktat do të zbatohet për aplikimet kombëtare dhe rajonale të cilat depozitohen pranë ose për </w:t>
      </w:r>
      <w:r w:rsidRPr="00707360">
        <w:rPr>
          <w:rFonts w:ascii="Garamond" w:hAnsi="Garamond" w:cs="Arial"/>
          <w:color w:val="000000"/>
          <w:sz w:val="24"/>
          <w:szCs w:val="24"/>
        </w:rPr>
        <w:t xml:space="preserve">zyrën e një pale kontraktuese </w:t>
      </w:r>
      <w:r w:rsidR="00707360" w:rsidRPr="00707360">
        <w:rPr>
          <w:rFonts w:ascii="Garamond" w:hAnsi="Garamond" w:cs="Arial"/>
          <w:color w:val="000000"/>
          <w:sz w:val="24"/>
          <w:szCs w:val="24"/>
        </w:rPr>
        <w:t>[dhe për aplikimet e ndara të saj]</w:t>
      </w:r>
      <w:r w:rsidR="00707360" w:rsidRPr="00707360">
        <w:rPr>
          <w:rFonts w:ascii="Garamond" w:hAnsi="Garamond" w:cs="Times New Roman"/>
          <w:color w:val="000000"/>
          <w:sz w:val="24"/>
          <w:szCs w:val="24"/>
        </w:rPr>
        <w:t>.</w:t>
      </w:r>
    </w:p>
    <w:p w14:paraId="4CDE8F06" w14:textId="04197274" w:rsidR="00707360" w:rsidRPr="00707360" w:rsidRDefault="006228E3"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2.</w:t>
      </w:r>
      <w:r w:rsidR="00707360" w:rsidRPr="00707360">
        <w:rPr>
          <w:rFonts w:ascii="Garamond" w:hAnsi="Garamond" w:cs="Arial"/>
          <w:i/>
          <w:iCs/>
          <w:color w:val="000000"/>
          <w:sz w:val="24"/>
          <w:szCs w:val="24"/>
        </w:rPr>
        <w:t xml:space="preserve"> [Di</w:t>
      </w:r>
      <w:r w:rsidR="007D41E3">
        <w:rPr>
          <w:rFonts w:ascii="Garamond" w:hAnsi="Garamond" w:cs="Arial"/>
          <w:i/>
          <w:iCs/>
          <w:color w:val="000000"/>
          <w:sz w:val="24"/>
          <w:szCs w:val="24"/>
        </w:rPr>
        <w:t>s</w:t>
      </w:r>
      <w:r w:rsidR="00707360" w:rsidRPr="00707360">
        <w:rPr>
          <w:rFonts w:ascii="Garamond" w:hAnsi="Garamond" w:cs="Arial"/>
          <w:i/>
          <w:iCs/>
          <w:color w:val="000000"/>
          <w:sz w:val="24"/>
          <w:szCs w:val="24"/>
        </w:rPr>
        <w:t>enjot industriale</w:t>
      </w:r>
      <w:r w:rsidR="00707360" w:rsidRPr="00707360">
        <w:rPr>
          <w:rFonts w:ascii="Garamond" w:hAnsi="Garamond" w:cs="Arial"/>
          <w:color w:val="000000"/>
          <w:sz w:val="24"/>
          <w:szCs w:val="24"/>
        </w:rPr>
        <w:t>] Ky Traktat do të zbatohet për di</w:t>
      </w:r>
      <w:r>
        <w:rPr>
          <w:rFonts w:ascii="Garamond" w:hAnsi="Garamond" w:cs="Arial"/>
          <w:color w:val="000000"/>
          <w:sz w:val="24"/>
          <w:szCs w:val="24"/>
        </w:rPr>
        <w:t>s</w:t>
      </w:r>
      <w:r w:rsidR="00707360" w:rsidRPr="00707360">
        <w:rPr>
          <w:rFonts w:ascii="Garamond" w:hAnsi="Garamond" w:cs="Arial"/>
          <w:color w:val="000000"/>
          <w:sz w:val="24"/>
          <w:szCs w:val="24"/>
        </w:rPr>
        <w:t>enjot industriale që mund të regjistrohen si di</w:t>
      </w:r>
      <w:r>
        <w:rPr>
          <w:rFonts w:ascii="Garamond" w:hAnsi="Garamond" w:cs="Arial"/>
          <w:color w:val="000000"/>
          <w:sz w:val="24"/>
          <w:szCs w:val="24"/>
        </w:rPr>
        <w:t>s</w:t>
      </w:r>
      <w:r w:rsidR="00707360" w:rsidRPr="00707360">
        <w:rPr>
          <w:rFonts w:ascii="Garamond" w:hAnsi="Garamond" w:cs="Arial"/>
          <w:color w:val="000000"/>
          <w:sz w:val="24"/>
          <w:szCs w:val="24"/>
        </w:rPr>
        <w:t>enjo industriale, ose për të cilat mund të jepen patenta, sipas ligjit në fuqi</w:t>
      </w:r>
      <w:r w:rsidR="00707360" w:rsidRPr="00707360">
        <w:rPr>
          <w:rFonts w:ascii="Garamond" w:hAnsi="Garamond" w:cs="Times New Roman"/>
          <w:color w:val="000000"/>
          <w:sz w:val="24"/>
          <w:szCs w:val="24"/>
        </w:rPr>
        <w:t>.</w:t>
      </w:r>
    </w:p>
    <w:p w14:paraId="1121AB4E" w14:textId="77777777"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p>
    <w:p w14:paraId="395C768F" w14:textId="77777777" w:rsidR="006228E3" w:rsidRDefault="006228E3"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p>
    <w:p w14:paraId="53B585CF" w14:textId="0CF54B75" w:rsidR="00700B57" w:rsidRPr="00700B57" w:rsidRDefault="00707360"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707360">
        <w:rPr>
          <w:rFonts w:ascii="Garamond" w:hAnsi="Garamond" w:cs="Arial"/>
          <w:bCs/>
          <w:color w:val="000000"/>
          <w:sz w:val="24"/>
          <w:szCs w:val="24"/>
        </w:rPr>
        <w:lastRenderedPageBreak/>
        <w:t xml:space="preserve">Neni 4 </w:t>
      </w:r>
    </w:p>
    <w:p w14:paraId="75DB320F"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Aplikimi</w:t>
      </w:r>
    </w:p>
    <w:p w14:paraId="751C5DCF" w14:textId="77777777" w:rsidR="00707360" w:rsidRPr="00707360" w:rsidRDefault="00707360" w:rsidP="00707360">
      <w:pPr>
        <w:autoSpaceDE w:val="0"/>
        <w:autoSpaceDN w:val="0"/>
        <w:adjustRightInd w:val="0"/>
        <w:spacing w:after="0" w:line="240" w:lineRule="auto"/>
        <w:ind w:firstLine="284"/>
        <w:jc w:val="both"/>
        <w:rPr>
          <w:rFonts w:ascii="Garamond" w:hAnsi="Garamond" w:cs="Times New Roman"/>
          <w:b/>
          <w:bCs/>
          <w:color w:val="000000"/>
          <w:sz w:val="24"/>
          <w:szCs w:val="24"/>
        </w:rPr>
      </w:pPr>
    </w:p>
    <w:p w14:paraId="5C47D1D9" w14:textId="22FC05BC" w:rsidR="00707360" w:rsidRPr="00707360" w:rsidRDefault="006228E3"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D41E3">
        <w:rPr>
          <w:rFonts w:ascii="Garamond" w:hAnsi="Garamond" w:cs="Arial"/>
          <w:i/>
          <w:color w:val="000000"/>
          <w:sz w:val="24"/>
          <w:szCs w:val="24"/>
        </w:rPr>
        <w:t>P</w:t>
      </w:r>
      <w:r w:rsidRPr="007D41E3">
        <w:rPr>
          <w:rFonts w:ascii="Garamond" w:hAnsi="Garamond" w:cs="Arial"/>
          <w:i/>
          <w:color w:val="000000"/>
          <w:sz w:val="24"/>
          <w:szCs w:val="24"/>
        </w:rPr>
        <w:t xml:space="preserve">ërmbajtja e </w:t>
      </w:r>
      <w:r w:rsidR="007D41E3" w:rsidRPr="007D41E3">
        <w:rPr>
          <w:rFonts w:ascii="Garamond" w:hAnsi="Garamond" w:cs="Arial"/>
          <w:i/>
          <w:color w:val="000000"/>
          <w:sz w:val="24"/>
          <w:szCs w:val="24"/>
        </w:rPr>
        <w:t>aplikimit; tarifa</w:t>
      </w:r>
      <w:r>
        <w:rPr>
          <w:rFonts w:ascii="Garamond" w:hAnsi="Garamond" w:cs="Arial"/>
          <w:color w:val="000000"/>
          <w:sz w:val="24"/>
          <w:szCs w:val="24"/>
        </w:rPr>
        <w:t xml:space="preserve">] </w:t>
      </w:r>
      <w:r w:rsidR="00707360" w:rsidRPr="00707360">
        <w:rPr>
          <w:rFonts w:ascii="Garamond" w:hAnsi="Garamond" w:cs="Arial"/>
          <w:color w:val="000000"/>
          <w:sz w:val="24"/>
          <w:szCs w:val="24"/>
        </w:rPr>
        <w:t xml:space="preserve">a)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w:t>
      </w:r>
      <w:r>
        <w:rPr>
          <w:rFonts w:ascii="Garamond" w:hAnsi="Garamond" w:cs="Arial"/>
          <w:color w:val="000000"/>
          <w:sz w:val="24"/>
          <w:szCs w:val="24"/>
        </w:rPr>
        <w:t>që një aplikim të përmbajë disa</w:t>
      </w:r>
      <w:r w:rsidR="00707360" w:rsidRPr="00707360">
        <w:rPr>
          <w:rFonts w:ascii="Garamond" w:hAnsi="Garamond" w:cs="Arial"/>
          <w:color w:val="000000"/>
          <w:sz w:val="24"/>
          <w:szCs w:val="24"/>
        </w:rPr>
        <w:t xml:space="preserve"> ose të gjithë treguesit ose element</w:t>
      </w:r>
      <w:r>
        <w:rPr>
          <w:rFonts w:ascii="Garamond" w:hAnsi="Garamond" w:cs="Arial"/>
          <w:color w:val="000000"/>
          <w:sz w:val="24"/>
          <w:szCs w:val="24"/>
        </w:rPr>
        <w:t>et e mëposht</w:t>
      </w:r>
      <w:r w:rsidR="00707360" w:rsidRPr="00707360">
        <w:rPr>
          <w:rFonts w:ascii="Garamond" w:hAnsi="Garamond" w:cs="Arial"/>
          <w:color w:val="000000"/>
          <w:sz w:val="24"/>
          <w:szCs w:val="24"/>
        </w:rPr>
        <w:t>m</w:t>
      </w:r>
      <w:r>
        <w:rPr>
          <w:rFonts w:ascii="Garamond" w:hAnsi="Garamond" w:cs="Arial"/>
          <w:color w:val="000000"/>
          <w:sz w:val="24"/>
          <w:szCs w:val="24"/>
        </w:rPr>
        <w:t>e</w:t>
      </w:r>
      <w:r w:rsidR="00707360" w:rsidRPr="00707360">
        <w:rPr>
          <w:rFonts w:ascii="Garamond" w:hAnsi="Garamond" w:cs="Arial"/>
          <w:color w:val="000000"/>
          <w:sz w:val="24"/>
          <w:szCs w:val="24"/>
        </w:rPr>
        <w:t>:</w:t>
      </w:r>
    </w:p>
    <w:p w14:paraId="4A4A5137" w14:textId="673ED564" w:rsidR="00707360" w:rsidRPr="00707360" w:rsidRDefault="006228E3"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kërkesë për regjistrim;</w:t>
      </w:r>
    </w:p>
    <w:p w14:paraId="201A8D97" w14:textId="785FC444" w:rsidR="00707360" w:rsidRPr="00707360" w:rsidRDefault="006228E3" w:rsidP="00707360">
      <w:pPr>
        <w:tabs>
          <w:tab w:val="left" w:pos="18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 emri</w:t>
      </w:r>
      <w:r w:rsidR="00707360" w:rsidRPr="00707360">
        <w:rPr>
          <w:rFonts w:ascii="Garamond" w:hAnsi="Garamond" w:cs="Arial"/>
          <w:color w:val="000000"/>
          <w:sz w:val="24"/>
          <w:szCs w:val="24"/>
        </w:rPr>
        <w:t>n dhe adresën e aplikantit;</w:t>
      </w:r>
    </w:p>
    <w:p w14:paraId="35B68ED5" w14:textId="27FDA56E" w:rsidR="00707360" w:rsidRPr="00707360" w:rsidRDefault="006228E3" w:rsidP="00707360">
      <w:pPr>
        <w:tabs>
          <w:tab w:val="left" w:pos="1820"/>
          <w:tab w:val="left" w:pos="91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 ku</w:t>
      </w:r>
      <w:r w:rsidR="00707360" w:rsidRPr="00707360">
        <w:rPr>
          <w:rFonts w:ascii="Garamond" w:hAnsi="Garamond" w:cs="Arial"/>
          <w:color w:val="000000"/>
          <w:sz w:val="24"/>
          <w:szCs w:val="24"/>
        </w:rPr>
        <w:t>r aplikanti ka një përfaqësues, emrin dhe adresën e atij përfaqësuesi;</w:t>
      </w:r>
    </w:p>
    <w:p w14:paraId="379244F7" w14:textId="394AADA3" w:rsidR="00707360" w:rsidRPr="00707360" w:rsidRDefault="006228E3"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kur kërkohet një adresë dorëzimi ose një adresë p</w:t>
      </w:r>
      <w:r w:rsidR="007D41E3">
        <w:rPr>
          <w:rFonts w:ascii="Garamond" w:hAnsi="Garamond" w:cs="Arial"/>
          <w:color w:val="000000"/>
          <w:sz w:val="24"/>
          <w:szCs w:val="24"/>
        </w:rPr>
        <w:t>ër korrespondencë sipas nenit 5/3</w:t>
      </w:r>
      <w:r w:rsidR="00707360" w:rsidRPr="00707360">
        <w:rPr>
          <w:rFonts w:ascii="Garamond" w:hAnsi="Garamond" w:cs="Arial"/>
          <w:color w:val="000000"/>
          <w:sz w:val="24"/>
          <w:szCs w:val="24"/>
        </w:rPr>
        <w:t>, kjo adresë;</w:t>
      </w:r>
    </w:p>
    <w:p w14:paraId="016C8B6E" w14:textId="52B01D86" w:rsidR="00707360" w:rsidRPr="00707360" w:rsidRDefault="006228E3" w:rsidP="00707360">
      <w:pPr>
        <w:tabs>
          <w:tab w:val="left" w:pos="18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një paraqitje e di</w:t>
      </w:r>
      <w:r>
        <w:rPr>
          <w:rFonts w:ascii="Garamond" w:hAnsi="Garamond" w:cs="Arial"/>
          <w:color w:val="000000"/>
          <w:sz w:val="24"/>
          <w:szCs w:val="24"/>
        </w:rPr>
        <w:t>s</w:t>
      </w:r>
      <w:r w:rsidR="00707360" w:rsidRPr="00707360">
        <w:rPr>
          <w:rFonts w:ascii="Garamond" w:hAnsi="Garamond" w:cs="Arial"/>
          <w:color w:val="000000"/>
          <w:sz w:val="24"/>
          <w:szCs w:val="24"/>
        </w:rPr>
        <w:t>enjos industriale, siç përshkruhet në rregullore;</w:t>
      </w:r>
    </w:p>
    <w:p w14:paraId="3C2DAA51" w14:textId="6D813285" w:rsidR="00707360" w:rsidRPr="00707360" w:rsidRDefault="006228E3"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vi.</w:t>
      </w:r>
      <w:r w:rsidR="00707360" w:rsidRPr="00707360">
        <w:rPr>
          <w:rFonts w:ascii="Garamond" w:hAnsi="Garamond" w:cs="Arial"/>
          <w:color w:val="000000"/>
          <w:sz w:val="24"/>
          <w:szCs w:val="24"/>
        </w:rPr>
        <w:t xml:space="preserve"> një tregues të produktit ose produkteve që përfshijnë di</w:t>
      </w:r>
      <w:r>
        <w:rPr>
          <w:rFonts w:ascii="Garamond" w:hAnsi="Garamond" w:cs="Arial"/>
          <w:color w:val="000000"/>
          <w:sz w:val="24"/>
          <w:szCs w:val="24"/>
        </w:rPr>
        <w:t>s</w:t>
      </w:r>
      <w:r w:rsidR="00707360" w:rsidRPr="00707360">
        <w:rPr>
          <w:rFonts w:ascii="Garamond" w:hAnsi="Garamond" w:cs="Arial"/>
          <w:color w:val="000000"/>
          <w:sz w:val="24"/>
          <w:szCs w:val="24"/>
        </w:rPr>
        <w:t>enjon industriale, ose në lidhje me të cilin do të përdoret di</w:t>
      </w:r>
      <w:r w:rsidR="00C22044">
        <w:rPr>
          <w:rFonts w:ascii="Garamond" w:hAnsi="Garamond" w:cs="Arial"/>
          <w:color w:val="000000"/>
          <w:sz w:val="24"/>
          <w:szCs w:val="24"/>
        </w:rPr>
        <w:t>s</w:t>
      </w:r>
      <w:r w:rsidR="00707360" w:rsidRPr="00707360">
        <w:rPr>
          <w:rFonts w:ascii="Garamond" w:hAnsi="Garamond" w:cs="Arial"/>
          <w:color w:val="000000"/>
          <w:sz w:val="24"/>
          <w:szCs w:val="24"/>
        </w:rPr>
        <w:t>enjoja industriale;</w:t>
      </w:r>
    </w:p>
    <w:p w14:paraId="3EEBB779" w14:textId="55D10FDD" w:rsidR="00707360" w:rsidRPr="00707360" w:rsidRDefault="00B51AAB"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vii.</w:t>
      </w:r>
      <w:r w:rsidR="00707360" w:rsidRPr="00707360">
        <w:rPr>
          <w:rFonts w:ascii="Garamond" w:hAnsi="Garamond" w:cs="Arial"/>
          <w:color w:val="000000"/>
          <w:sz w:val="24"/>
          <w:szCs w:val="24"/>
        </w:rPr>
        <w:t xml:space="preserve"> kur aplikanti dëshiron të përfitojë nga prioriteti i një aplikimi të mëparshëm, një deklaratë që pretendon prioritetin e aplikimit të mëparshëm, së bashku me treguesit dhe provat në mbështetje të deklaratës që mund të kërkohet në përputhje me nenin 4 të Konventës së Parisit;</w:t>
      </w:r>
    </w:p>
    <w:p w14:paraId="73EA7E49" w14:textId="39889BD1" w:rsidR="00707360" w:rsidRPr="00707360" w:rsidRDefault="00B51AAB"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viii.</w:t>
      </w:r>
      <w:r w:rsidR="00707360" w:rsidRPr="00707360">
        <w:rPr>
          <w:rFonts w:ascii="Garamond" w:hAnsi="Garamond" w:cs="Arial"/>
          <w:color w:val="000000"/>
          <w:sz w:val="24"/>
          <w:szCs w:val="24"/>
        </w:rPr>
        <w:t xml:space="preserve"> ku</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 xml:space="preserve">aplikanti dëshiron të përfitojë nga </w:t>
      </w:r>
      <w:r>
        <w:rPr>
          <w:rFonts w:ascii="Garamond" w:hAnsi="Garamond" w:cs="Arial"/>
          <w:color w:val="000000"/>
          <w:sz w:val="24"/>
          <w:szCs w:val="24"/>
        </w:rPr>
        <w:t>n</w:t>
      </w:r>
      <w:r w:rsidR="00707360" w:rsidRPr="00707360">
        <w:rPr>
          <w:rFonts w:ascii="Garamond" w:hAnsi="Garamond" w:cs="Arial"/>
          <w:color w:val="000000"/>
          <w:sz w:val="24"/>
          <w:szCs w:val="24"/>
        </w:rPr>
        <w:t>eni 11 i Konventës së Parisit, prova që produkti</w:t>
      </w:r>
      <w:r>
        <w:rPr>
          <w:rFonts w:ascii="Garamond" w:hAnsi="Garamond" w:cs="Arial"/>
          <w:color w:val="000000"/>
          <w:sz w:val="24"/>
          <w:szCs w:val="24"/>
        </w:rPr>
        <w:t xml:space="preserve"> ose produktet që përfshijnë dis</w:t>
      </w:r>
      <w:r w:rsidR="00707360" w:rsidRPr="00707360">
        <w:rPr>
          <w:rFonts w:ascii="Garamond" w:hAnsi="Garamond" w:cs="Arial"/>
          <w:color w:val="000000"/>
          <w:sz w:val="24"/>
          <w:szCs w:val="24"/>
        </w:rPr>
        <w:t>enjo industriale ose në lidhje me të cilin do të përdoret di</w:t>
      </w:r>
      <w:r>
        <w:rPr>
          <w:rFonts w:ascii="Garamond" w:hAnsi="Garamond" w:cs="Arial"/>
          <w:color w:val="000000"/>
          <w:sz w:val="24"/>
          <w:szCs w:val="24"/>
        </w:rPr>
        <w:t>s</w:t>
      </w:r>
      <w:r w:rsidR="00707360" w:rsidRPr="00707360">
        <w:rPr>
          <w:rFonts w:ascii="Garamond" w:hAnsi="Garamond" w:cs="Arial"/>
          <w:color w:val="000000"/>
          <w:sz w:val="24"/>
          <w:szCs w:val="24"/>
        </w:rPr>
        <w:t>enjoja industriale, të jenë shfaqur në një ekspozitë ndërkombëtare zyrtare ose të njohur zyrtarisht;</w:t>
      </w:r>
    </w:p>
    <w:p w14:paraId="05FBB4DA" w14:textId="0A4D1B83" w:rsidR="00707360" w:rsidRPr="00707360" w:rsidRDefault="00B51AAB" w:rsidP="00707360">
      <w:pPr>
        <w:tabs>
          <w:tab w:val="left" w:pos="180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ix.</w:t>
      </w:r>
      <w:r w:rsidR="00707360" w:rsidRPr="00707360">
        <w:rPr>
          <w:rFonts w:ascii="Garamond" w:hAnsi="Garamond" w:cs="Arial"/>
          <w:color w:val="000000"/>
          <w:sz w:val="24"/>
          <w:szCs w:val="24"/>
        </w:rPr>
        <w:t xml:space="preserve"> çdo tregues ose element të mëtejshëm të përshkruar në rregullore</w:t>
      </w:r>
      <w:r>
        <w:rPr>
          <w:rFonts w:ascii="Garamond" w:hAnsi="Garamond" w:cs="Times New Roman"/>
          <w:color w:val="000000"/>
          <w:sz w:val="24"/>
          <w:szCs w:val="24"/>
        </w:rPr>
        <w:t>;</w:t>
      </w:r>
    </w:p>
    <w:p w14:paraId="2455CC44" w14:textId="32CFF3D1" w:rsidR="00707360" w:rsidRPr="00707360" w:rsidRDefault="00707360" w:rsidP="00707360">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b)</w:t>
      </w:r>
      <w:r w:rsidR="00F414B6">
        <w:rPr>
          <w:rFonts w:ascii="Garamond" w:hAnsi="Garamond" w:cs="Arial"/>
          <w:color w:val="000000"/>
          <w:sz w:val="24"/>
          <w:szCs w:val="24"/>
        </w:rPr>
        <w:t xml:space="preserve"> </w:t>
      </w:r>
      <w:r w:rsidRPr="00707360">
        <w:rPr>
          <w:rFonts w:ascii="Garamond" w:hAnsi="Garamond" w:cs="Arial"/>
          <w:color w:val="000000"/>
          <w:sz w:val="24"/>
          <w:szCs w:val="24"/>
        </w:rPr>
        <w:t>Në lidhje me aplikimin, mund të kërkohet pagesa e një tarife</w:t>
      </w:r>
      <w:r w:rsidRPr="00707360">
        <w:rPr>
          <w:rFonts w:ascii="Garamond" w:hAnsi="Garamond" w:cs="Times New Roman"/>
          <w:color w:val="000000"/>
          <w:sz w:val="24"/>
          <w:szCs w:val="24"/>
        </w:rPr>
        <w:t>.</w:t>
      </w:r>
    </w:p>
    <w:p w14:paraId="0A8A019B" w14:textId="417D09E4"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D41E3">
        <w:rPr>
          <w:rFonts w:ascii="Garamond" w:hAnsi="Garamond" w:cs="Arial"/>
          <w:i/>
          <w:color w:val="000000"/>
          <w:sz w:val="24"/>
          <w:szCs w:val="24"/>
        </w:rPr>
        <w:t>Treguesi i informacionit</w:t>
      </w:r>
      <w:r w:rsidR="00707360" w:rsidRPr="00707360">
        <w:rPr>
          <w:rFonts w:ascii="Garamond" w:hAnsi="Garamond" w:cs="Arial"/>
          <w:color w:val="000000"/>
          <w:sz w:val="24"/>
          <w:szCs w:val="24"/>
        </w:rPr>
        <w:t xml:space="preserve">] Një </w:t>
      </w:r>
      <w:r w:rsidRPr="00707360">
        <w:rPr>
          <w:rFonts w:ascii="Garamond" w:hAnsi="Garamond" w:cs="Arial"/>
          <w:color w:val="000000"/>
          <w:sz w:val="24"/>
          <w:szCs w:val="24"/>
        </w:rPr>
        <w:t>palë ko</w:t>
      </w:r>
      <w:r w:rsidR="00707360" w:rsidRPr="00707360">
        <w:rPr>
          <w:rFonts w:ascii="Garamond" w:hAnsi="Garamond" w:cs="Arial"/>
          <w:color w:val="000000"/>
          <w:sz w:val="24"/>
          <w:szCs w:val="24"/>
        </w:rPr>
        <w:t>ntraktuese mund të kërkojë, kur lejohet sipas ligjit të zbatueshëm, që një aplikim të përmbajë një tregues të çdo aplikimi ose regjistrimi të mëparshëm, ose të informacionit tjetër, duke përfshirë informacionin mbi shprehjet kulturore tradicionale dhe njohuritë tradicionale, për të cilat aplikanti është në dijeni, që është i rëndësishëm për pranim për regjistrimin e di</w:t>
      </w:r>
      <w:r>
        <w:rPr>
          <w:rFonts w:ascii="Garamond" w:hAnsi="Garamond" w:cs="Arial"/>
          <w:color w:val="000000"/>
          <w:sz w:val="24"/>
          <w:szCs w:val="24"/>
        </w:rPr>
        <w:t>s</w:t>
      </w:r>
      <w:r w:rsidR="00707360" w:rsidRPr="00707360">
        <w:rPr>
          <w:rFonts w:ascii="Garamond" w:hAnsi="Garamond" w:cs="Arial"/>
          <w:color w:val="000000"/>
          <w:sz w:val="24"/>
          <w:szCs w:val="24"/>
        </w:rPr>
        <w:t>enjos industriale.</w:t>
      </w:r>
    </w:p>
    <w:p w14:paraId="6B6C53EC" w14:textId="21252DBF"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 xml:space="preserve">3. </w:t>
      </w:r>
      <w:r w:rsidR="00707360" w:rsidRPr="00707360">
        <w:rPr>
          <w:rFonts w:ascii="Garamond" w:hAnsi="Garamond" w:cs="Arial"/>
          <w:color w:val="000000"/>
          <w:sz w:val="24"/>
          <w:szCs w:val="24"/>
        </w:rPr>
        <w:t>[</w:t>
      </w:r>
      <w:r w:rsidR="00707360" w:rsidRPr="007D41E3">
        <w:rPr>
          <w:rFonts w:ascii="Garamond" w:hAnsi="Garamond" w:cs="Arial"/>
          <w:i/>
          <w:color w:val="000000"/>
          <w:sz w:val="24"/>
          <w:szCs w:val="24"/>
        </w:rPr>
        <w:t>Ndalimi i kërkesave të tjera</w:t>
      </w:r>
      <w:r w:rsidR="00707360" w:rsidRPr="00707360">
        <w:rPr>
          <w:rFonts w:ascii="Garamond" w:hAnsi="Garamond" w:cs="Arial"/>
          <w:color w:val="000000"/>
          <w:sz w:val="24"/>
          <w:szCs w:val="24"/>
        </w:rPr>
        <w:t>] Asnjë tregues ose element, përveç aty</w:t>
      </w:r>
      <w:r>
        <w:rPr>
          <w:rFonts w:ascii="Garamond" w:hAnsi="Garamond" w:cs="Arial"/>
          <w:color w:val="000000"/>
          <w:sz w:val="24"/>
          <w:szCs w:val="24"/>
        </w:rPr>
        <w:t>re të përmendura në paragrafët 1 dhe 2,</w:t>
      </w:r>
      <w:r w:rsidR="00707360" w:rsidRPr="00707360">
        <w:rPr>
          <w:rFonts w:ascii="Garamond" w:hAnsi="Garamond" w:cs="Arial"/>
          <w:color w:val="000000"/>
          <w:sz w:val="24"/>
          <w:szCs w:val="24"/>
        </w:rPr>
        <w:t xml:space="preserve"> në nenin 12, nuk mund të kërkohet në lidhje me aplikimin</w:t>
      </w:r>
      <w:r w:rsidR="00707360" w:rsidRPr="00707360">
        <w:rPr>
          <w:rFonts w:ascii="Garamond" w:hAnsi="Garamond" w:cs="Times New Roman"/>
          <w:color w:val="000000"/>
          <w:sz w:val="24"/>
          <w:szCs w:val="24"/>
        </w:rPr>
        <w:t>.</w:t>
      </w:r>
    </w:p>
    <w:p w14:paraId="35DC82EA" w14:textId="68CE4D96"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D41E3">
        <w:rPr>
          <w:rFonts w:ascii="Garamond" w:hAnsi="Garamond" w:cs="Arial"/>
          <w:i/>
          <w:color w:val="000000"/>
          <w:sz w:val="24"/>
          <w:szCs w:val="24"/>
        </w:rPr>
        <w:t>Disa di</w:t>
      </w:r>
      <w:r w:rsidRPr="007D41E3">
        <w:rPr>
          <w:rFonts w:ascii="Garamond" w:hAnsi="Garamond" w:cs="Arial"/>
          <w:i/>
          <w:color w:val="000000"/>
          <w:sz w:val="24"/>
          <w:szCs w:val="24"/>
        </w:rPr>
        <w:t>s</w:t>
      </w:r>
      <w:r w:rsidR="00707360" w:rsidRPr="007D41E3">
        <w:rPr>
          <w:rFonts w:ascii="Garamond" w:hAnsi="Garamond" w:cs="Arial"/>
          <w:i/>
          <w:color w:val="000000"/>
          <w:sz w:val="24"/>
          <w:szCs w:val="24"/>
        </w:rPr>
        <w:t>enjo industriale në të njëjtin aplikim</w:t>
      </w:r>
      <w:r w:rsidR="00707360" w:rsidRPr="00707360">
        <w:rPr>
          <w:rFonts w:ascii="Garamond" w:hAnsi="Garamond" w:cs="Arial"/>
          <w:color w:val="000000"/>
          <w:sz w:val="24"/>
          <w:szCs w:val="24"/>
        </w:rPr>
        <w:t>] Në bazë të kushteve të tilla që mund të përcaktohen sipas ligjit në fuqi, një aplikim mund të përfshijë më shumë se një di</w:t>
      </w:r>
      <w:r>
        <w:rPr>
          <w:rFonts w:ascii="Garamond" w:hAnsi="Garamond" w:cs="Arial"/>
          <w:color w:val="000000"/>
          <w:sz w:val="24"/>
          <w:szCs w:val="24"/>
        </w:rPr>
        <w:t>s</w:t>
      </w:r>
      <w:r w:rsidR="00707360" w:rsidRPr="00707360">
        <w:rPr>
          <w:rFonts w:ascii="Garamond" w:hAnsi="Garamond" w:cs="Arial"/>
          <w:color w:val="000000"/>
          <w:sz w:val="24"/>
          <w:szCs w:val="24"/>
        </w:rPr>
        <w:t>enjo industriale</w:t>
      </w:r>
      <w:r w:rsidR="00707360" w:rsidRPr="00707360">
        <w:rPr>
          <w:rFonts w:ascii="Garamond" w:hAnsi="Garamond" w:cs="Times New Roman"/>
          <w:color w:val="000000"/>
          <w:sz w:val="24"/>
          <w:szCs w:val="24"/>
        </w:rPr>
        <w:t>.</w:t>
      </w:r>
    </w:p>
    <w:p w14:paraId="67972059" w14:textId="1E132665"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5.</w:t>
      </w:r>
      <w:r w:rsidR="00707360" w:rsidRPr="00707360">
        <w:rPr>
          <w:rFonts w:ascii="Garamond" w:hAnsi="Garamond" w:cs="Arial"/>
          <w:color w:val="000000"/>
          <w:sz w:val="24"/>
          <w:szCs w:val="24"/>
        </w:rPr>
        <w:t xml:space="preserve"> [</w:t>
      </w:r>
      <w:r w:rsidR="00707360" w:rsidRPr="007D41E3">
        <w:rPr>
          <w:rFonts w:ascii="Garamond" w:hAnsi="Garamond" w:cs="Arial"/>
          <w:i/>
          <w:color w:val="000000"/>
          <w:sz w:val="24"/>
          <w:szCs w:val="24"/>
        </w:rPr>
        <w:t>Provat</w:t>
      </w:r>
      <w:r w:rsidR="00707360" w:rsidRPr="00707360">
        <w:rPr>
          <w:rFonts w:ascii="Garamond" w:hAnsi="Garamond" w:cs="Arial"/>
          <w:color w:val="000000"/>
          <w:sz w:val="24"/>
          <w:szCs w:val="24"/>
        </w:rPr>
        <w:t xml:space="preserve">] Një </w:t>
      </w:r>
      <w:r w:rsidRPr="00707360">
        <w:rPr>
          <w:rFonts w:ascii="Garamond" w:hAnsi="Garamond" w:cs="Arial"/>
          <w:color w:val="000000"/>
          <w:sz w:val="24"/>
          <w:szCs w:val="24"/>
        </w:rPr>
        <w:t>pal</w:t>
      </w:r>
      <w:r>
        <w:rPr>
          <w:rFonts w:ascii="Garamond" w:hAnsi="Garamond" w:cs="Arial"/>
          <w:color w:val="000000"/>
          <w:sz w:val="24"/>
          <w:szCs w:val="24"/>
        </w:rPr>
        <w:t>e</w:t>
      </w:r>
      <w:r w:rsidRPr="00707360">
        <w:rPr>
          <w:rFonts w:ascii="Garamond" w:hAnsi="Garamond" w:cs="Arial"/>
          <w:color w:val="000000"/>
          <w:sz w:val="24"/>
          <w:szCs w:val="24"/>
        </w:rPr>
        <w:t xml:space="preserve"> kontraktuese </w:t>
      </w:r>
      <w:r w:rsidR="00707360" w:rsidRPr="00707360">
        <w:rPr>
          <w:rFonts w:ascii="Garamond" w:hAnsi="Garamond" w:cs="Arial"/>
          <w:color w:val="000000"/>
          <w:sz w:val="24"/>
          <w:szCs w:val="24"/>
        </w:rPr>
        <w:t xml:space="preserve">mund t’i kërkohen prova nga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 xml:space="preserve">kur gjatë shqyrtimit të aplikimit,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mund të dyshojë në mënyrë të arsyeshme në vërtetësinë e ndonjë treguesi ose elementi të përfshirë në aplikim</w:t>
      </w:r>
      <w:r w:rsidR="00707360" w:rsidRPr="00707360">
        <w:rPr>
          <w:rFonts w:ascii="Garamond" w:hAnsi="Garamond" w:cs="Times New Roman"/>
          <w:color w:val="000000"/>
          <w:sz w:val="24"/>
          <w:szCs w:val="24"/>
        </w:rPr>
        <w:t>.</w:t>
      </w:r>
    </w:p>
    <w:p w14:paraId="2BC0F244" w14:textId="77777777" w:rsidR="00707360" w:rsidRPr="00707360" w:rsidRDefault="00707360" w:rsidP="00707360">
      <w:pPr>
        <w:tabs>
          <w:tab w:val="left" w:pos="680"/>
        </w:tabs>
        <w:autoSpaceDE w:val="0"/>
        <w:autoSpaceDN w:val="0"/>
        <w:adjustRightInd w:val="0"/>
        <w:spacing w:after="0" w:line="240" w:lineRule="auto"/>
        <w:ind w:firstLine="284"/>
        <w:rPr>
          <w:rFonts w:ascii="Garamond" w:hAnsi="Garamond" w:cs="Times New Roman"/>
          <w:color w:val="000000"/>
          <w:sz w:val="24"/>
          <w:szCs w:val="24"/>
        </w:rPr>
      </w:pPr>
    </w:p>
    <w:p w14:paraId="241ADED1" w14:textId="77777777" w:rsidR="00707360" w:rsidRPr="00707360" w:rsidRDefault="00707360" w:rsidP="00700B57">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Cs/>
          <w:color w:val="000000"/>
          <w:sz w:val="24"/>
          <w:szCs w:val="24"/>
        </w:rPr>
        <w:t>Neni 5</w:t>
      </w:r>
    </w:p>
    <w:p w14:paraId="35E2AFAC" w14:textId="70898CDF"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 xml:space="preserve">Përfaqësuesit; </w:t>
      </w:r>
      <w:r w:rsidR="00B51AAB" w:rsidRPr="00707360">
        <w:rPr>
          <w:rFonts w:ascii="Garamond" w:hAnsi="Garamond" w:cs="Arial"/>
          <w:b/>
          <w:bCs/>
          <w:color w:val="000000"/>
          <w:sz w:val="24"/>
          <w:szCs w:val="24"/>
        </w:rPr>
        <w:t>adresa për dorëzimin ose adresa</w:t>
      </w:r>
      <w:r w:rsidRPr="00707360">
        <w:rPr>
          <w:rFonts w:ascii="Garamond" w:hAnsi="Garamond" w:cs="Arial"/>
          <w:b/>
          <w:bCs/>
          <w:color w:val="000000"/>
          <w:sz w:val="24"/>
          <w:szCs w:val="24"/>
        </w:rPr>
        <w:t xml:space="preserve"> për korrespondencë</w:t>
      </w:r>
    </w:p>
    <w:p w14:paraId="547A38B8" w14:textId="77777777" w:rsidR="00707360" w:rsidRPr="00707360" w:rsidRDefault="00707360" w:rsidP="00707360">
      <w:pPr>
        <w:autoSpaceDE w:val="0"/>
        <w:autoSpaceDN w:val="0"/>
        <w:adjustRightInd w:val="0"/>
        <w:spacing w:after="0" w:line="240" w:lineRule="auto"/>
        <w:ind w:firstLine="284"/>
        <w:jc w:val="both"/>
        <w:rPr>
          <w:rFonts w:ascii="Garamond" w:hAnsi="Garamond" w:cs="Times New Roman"/>
          <w:b/>
          <w:bCs/>
          <w:color w:val="000000"/>
          <w:sz w:val="24"/>
          <w:szCs w:val="24"/>
        </w:rPr>
      </w:pPr>
    </w:p>
    <w:p w14:paraId="6FDEBF83" w14:textId="419DB6DE"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1.</w:t>
      </w:r>
      <w:r w:rsidR="00F414B6">
        <w:rPr>
          <w:rFonts w:ascii="Garamond" w:hAnsi="Garamond" w:cs="Arial"/>
          <w:i/>
          <w:iCs/>
          <w:color w:val="000000"/>
          <w:sz w:val="24"/>
          <w:szCs w:val="24"/>
        </w:rPr>
        <w:t xml:space="preserve"> </w:t>
      </w:r>
      <w:r w:rsidR="00707360" w:rsidRPr="00707360">
        <w:rPr>
          <w:rFonts w:ascii="Garamond" w:hAnsi="Garamond" w:cs="Arial"/>
          <w:color w:val="000000"/>
          <w:sz w:val="24"/>
          <w:szCs w:val="24"/>
        </w:rPr>
        <w:t>[</w:t>
      </w:r>
      <w:r w:rsidR="00707360" w:rsidRPr="00707360">
        <w:rPr>
          <w:rFonts w:ascii="Garamond" w:hAnsi="Garamond" w:cs="Arial"/>
          <w:i/>
          <w:iCs/>
          <w:color w:val="000000"/>
          <w:sz w:val="24"/>
          <w:szCs w:val="24"/>
        </w:rPr>
        <w:t>Përfaqësuesit e pranuar në procedurë</w:t>
      </w:r>
      <w:r>
        <w:rPr>
          <w:rFonts w:ascii="Garamond" w:hAnsi="Garamond" w:cs="Arial"/>
          <w:color w:val="000000"/>
          <w:sz w:val="24"/>
          <w:szCs w:val="24"/>
        </w:rPr>
        <w:t xml:space="preserve">] </w:t>
      </w:r>
      <w:r w:rsidR="00707360" w:rsidRPr="00707360">
        <w:rPr>
          <w:rFonts w:ascii="Garamond" w:hAnsi="Garamond" w:cs="Arial"/>
          <w:color w:val="000000"/>
          <w:sz w:val="24"/>
          <w:szCs w:val="24"/>
        </w:rPr>
        <w:t xml:space="preserve">a) Një palë kontraktuese mund të kërkojë që një përfaqësues i caktuar për qëllimet e çdo procedure përpara </w:t>
      </w:r>
      <w:r w:rsidRPr="00707360">
        <w:rPr>
          <w:rFonts w:ascii="Garamond" w:hAnsi="Garamond" w:cs="Arial"/>
          <w:color w:val="000000"/>
          <w:sz w:val="24"/>
          <w:szCs w:val="24"/>
        </w:rPr>
        <w:t>zyrës</w:t>
      </w:r>
    </w:p>
    <w:p w14:paraId="2D6F630C" w14:textId="77777777" w:rsidR="00B51AAB" w:rsidRDefault="00B51AAB" w:rsidP="00B51AAB">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ka të drejtë, sipas ligjit në fuqi, të veprojë para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në lidhje me aplikimet dhe regjistrimet;</w:t>
      </w:r>
    </w:p>
    <w:p w14:paraId="356A1EE3" w14:textId="72C374B7" w:rsidR="00B51AAB" w:rsidRDefault="00B51AAB" w:rsidP="00B51AAB">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të sigurojë, si adresë të tij, një adresë në një territor të p</w:t>
      </w:r>
      <w:r>
        <w:rPr>
          <w:rFonts w:ascii="Garamond" w:hAnsi="Garamond" w:cs="Arial"/>
          <w:color w:val="000000"/>
          <w:sz w:val="24"/>
          <w:szCs w:val="24"/>
        </w:rPr>
        <w:t>ërshkruar nga pala kontraktuese;</w:t>
      </w:r>
    </w:p>
    <w:p w14:paraId="10A1A801" w14:textId="6B4A526E" w:rsidR="00707360" w:rsidRPr="00707360" w:rsidRDefault="00707360" w:rsidP="00707360">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 xml:space="preserve">b) Një akt në lidhje me çdo procedurë përpara </w:t>
      </w:r>
      <w:r w:rsidR="00B51AAB" w:rsidRPr="00707360">
        <w:rPr>
          <w:rFonts w:ascii="Garamond" w:hAnsi="Garamond" w:cs="Arial"/>
          <w:color w:val="000000"/>
          <w:sz w:val="24"/>
          <w:szCs w:val="24"/>
        </w:rPr>
        <w:t>zyrës</w:t>
      </w:r>
      <w:r w:rsidRPr="00707360">
        <w:rPr>
          <w:rFonts w:ascii="Garamond" w:hAnsi="Garamond" w:cs="Arial"/>
          <w:color w:val="000000"/>
          <w:sz w:val="24"/>
          <w:szCs w:val="24"/>
        </w:rPr>
        <w:t xml:space="preserve">, nga ose në lidhje me një përfaqësues që përmbush kërkesat e përcaktuara nga </w:t>
      </w:r>
      <w:r w:rsidR="00B51AAB" w:rsidRPr="00707360">
        <w:rPr>
          <w:rFonts w:ascii="Garamond" w:hAnsi="Garamond" w:cs="Arial"/>
          <w:color w:val="000000"/>
          <w:sz w:val="24"/>
          <w:szCs w:val="24"/>
        </w:rPr>
        <w:t>pala k</w:t>
      </w:r>
      <w:r w:rsidRPr="00707360">
        <w:rPr>
          <w:rFonts w:ascii="Garamond" w:hAnsi="Garamond" w:cs="Arial"/>
          <w:color w:val="000000"/>
          <w:sz w:val="24"/>
          <w:szCs w:val="24"/>
        </w:rPr>
        <w:t>o</w:t>
      </w:r>
      <w:r w:rsidR="00B51AAB">
        <w:rPr>
          <w:rFonts w:ascii="Garamond" w:hAnsi="Garamond" w:cs="Arial"/>
          <w:color w:val="000000"/>
          <w:sz w:val="24"/>
          <w:szCs w:val="24"/>
        </w:rPr>
        <w:t>ntraktuese sipas nënparagrafit “a”</w:t>
      </w:r>
      <w:r w:rsidRPr="00707360">
        <w:rPr>
          <w:rFonts w:ascii="Garamond" w:hAnsi="Garamond" w:cs="Arial"/>
          <w:color w:val="000000"/>
          <w:sz w:val="24"/>
          <w:szCs w:val="24"/>
        </w:rPr>
        <w:t>, do të ketë efektin e një akti nga ose në lidhje me aplikantin, mbajtësin ose çdo person tjetër të interesuar që e ka caktuar atë përfaqësues</w:t>
      </w:r>
      <w:r w:rsidR="00B51AAB">
        <w:rPr>
          <w:rFonts w:ascii="Garamond" w:hAnsi="Garamond" w:cs="Times New Roman"/>
          <w:color w:val="000000"/>
          <w:sz w:val="24"/>
          <w:szCs w:val="24"/>
        </w:rPr>
        <w:t>.</w:t>
      </w:r>
    </w:p>
    <w:p w14:paraId="24B6D6C0" w14:textId="5DD898AB" w:rsidR="00707360" w:rsidRPr="00707360" w:rsidRDefault="00707360" w:rsidP="00707360">
      <w:pPr>
        <w:tabs>
          <w:tab w:val="left" w:pos="68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2</w:t>
      </w:r>
      <w:r w:rsidR="00B51AAB">
        <w:rPr>
          <w:rFonts w:ascii="Garamond" w:hAnsi="Garamond" w:cs="Arial"/>
          <w:color w:val="000000"/>
          <w:sz w:val="24"/>
          <w:szCs w:val="24"/>
        </w:rPr>
        <w:t>.</w:t>
      </w:r>
      <w:r w:rsidRPr="00707360">
        <w:rPr>
          <w:rFonts w:ascii="Garamond" w:hAnsi="Garamond" w:cs="Arial"/>
          <w:color w:val="000000"/>
          <w:sz w:val="24"/>
          <w:szCs w:val="24"/>
        </w:rPr>
        <w:t xml:space="preserve"> [</w:t>
      </w:r>
      <w:r w:rsidRPr="00707360">
        <w:rPr>
          <w:rFonts w:ascii="Garamond" w:hAnsi="Garamond" w:cs="Arial"/>
          <w:i/>
          <w:iCs/>
          <w:color w:val="000000"/>
          <w:sz w:val="24"/>
          <w:szCs w:val="24"/>
        </w:rPr>
        <w:t>Përfaqësimi i detyrueshëm</w:t>
      </w:r>
      <w:r w:rsidR="00B51AAB">
        <w:rPr>
          <w:rFonts w:ascii="Garamond" w:hAnsi="Garamond" w:cs="Arial"/>
          <w:color w:val="000000"/>
          <w:sz w:val="24"/>
          <w:szCs w:val="24"/>
        </w:rPr>
        <w:t>] a) Në bazë të nënparagrafit “b”</w:t>
      </w:r>
      <w:r w:rsidRPr="00707360">
        <w:rPr>
          <w:rFonts w:ascii="Garamond" w:hAnsi="Garamond" w:cs="Arial"/>
          <w:color w:val="000000"/>
          <w:sz w:val="24"/>
          <w:szCs w:val="24"/>
        </w:rPr>
        <w:t xml:space="preserve">, një </w:t>
      </w:r>
      <w:r w:rsidR="00B51AAB"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mund të kërkojë që për qëllimet e çdo procedure përpara </w:t>
      </w:r>
      <w:r w:rsidR="00B51AAB" w:rsidRPr="00707360">
        <w:rPr>
          <w:rFonts w:ascii="Garamond" w:hAnsi="Garamond" w:cs="Arial"/>
          <w:color w:val="000000"/>
          <w:sz w:val="24"/>
          <w:szCs w:val="24"/>
        </w:rPr>
        <w:t>zyrës</w:t>
      </w:r>
      <w:r w:rsidRPr="00707360">
        <w:rPr>
          <w:rFonts w:ascii="Garamond" w:hAnsi="Garamond" w:cs="Arial"/>
          <w:color w:val="000000"/>
          <w:sz w:val="24"/>
          <w:szCs w:val="24"/>
        </w:rPr>
        <w:t xml:space="preserve">, një aplikant, mbajtës ose person tjetër i interesuar që nuk ka as vendbanim, as një ndërmarrje reale dhe efektive industriale ose tregtare në territorin e </w:t>
      </w:r>
      <w:r w:rsidR="00B51AAB">
        <w:rPr>
          <w:rFonts w:ascii="Garamond" w:hAnsi="Garamond" w:cs="Arial"/>
          <w:color w:val="000000"/>
          <w:sz w:val="24"/>
          <w:szCs w:val="24"/>
        </w:rPr>
        <w:t>saj, të caktojë një përfaqësues;</w:t>
      </w:r>
    </w:p>
    <w:p w14:paraId="1FDB61DE" w14:textId="4AC0C803" w:rsidR="00707360" w:rsidRPr="00707360" w:rsidRDefault="00707360" w:rsidP="007D41E3">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b)</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Një aplikant, mbajtës ose person tjetër i interesuar që nuk ka as vendbanim, as një ndërmarrje reale dhe efektive industriale ose tregtare në territorin e </w:t>
      </w:r>
      <w:r w:rsidR="00B51AAB" w:rsidRPr="00707360">
        <w:rPr>
          <w:rFonts w:ascii="Garamond" w:hAnsi="Garamond" w:cs="Arial"/>
          <w:color w:val="000000"/>
          <w:sz w:val="24"/>
          <w:szCs w:val="24"/>
        </w:rPr>
        <w:t xml:space="preserve">palës kontraktuese </w:t>
      </w:r>
      <w:r w:rsidRPr="00707360">
        <w:rPr>
          <w:rFonts w:ascii="Garamond" w:hAnsi="Garamond" w:cs="Arial"/>
          <w:color w:val="000000"/>
          <w:sz w:val="24"/>
          <w:szCs w:val="24"/>
        </w:rPr>
        <w:t xml:space="preserve">mund të veprojë vetë para </w:t>
      </w:r>
      <w:r w:rsidR="00B51AAB" w:rsidRPr="00707360">
        <w:rPr>
          <w:rFonts w:ascii="Garamond" w:hAnsi="Garamond" w:cs="Arial"/>
          <w:color w:val="000000"/>
          <w:sz w:val="24"/>
          <w:szCs w:val="24"/>
        </w:rPr>
        <w:t xml:space="preserve">zyrës </w:t>
      </w:r>
      <w:r w:rsidRPr="00707360">
        <w:rPr>
          <w:rFonts w:ascii="Garamond" w:hAnsi="Garamond" w:cs="Arial"/>
          <w:color w:val="000000"/>
          <w:sz w:val="24"/>
          <w:szCs w:val="24"/>
        </w:rPr>
        <w:t>për paraqitjen e një aplikimi, për qëllim të datës së depozitimit dhe për pagesën e një tarife</w:t>
      </w:r>
      <w:r w:rsidR="007D41E3">
        <w:rPr>
          <w:rFonts w:ascii="Garamond" w:hAnsi="Garamond" w:cs="Times New Roman"/>
          <w:color w:val="000000"/>
          <w:sz w:val="24"/>
          <w:szCs w:val="24"/>
        </w:rPr>
        <w:t>.</w:t>
      </w:r>
    </w:p>
    <w:p w14:paraId="3E463ECA" w14:textId="454CF728"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Adresa për </w:t>
      </w:r>
      <w:r w:rsidRPr="00707360">
        <w:rPr>
          <w:rFonts w:ascii="Garamond" w:hAnsi="Garamond" w:cs="Arial"/>
          <w:i/>
          <w:iCs/>
          <w:color w:val="000000"/>
          <w:sz w:val="24"/>
          <w:szCs w:val="24"/>
        </w:rPr>
        <w:t>dorëzimin ose adresa për korrespondencë</w:t>
      </w:r>
      <w:r w:rsidR="00707360" w:rsidRPr="00707360">
        <w:rPr>
          <w:rFonts w:ascii="Garamond" w:hAnsi="Garamond" w:cs="Arial"/>
          <w:color w:val="000000"/>
          <w:sz w:val="24"/>
          <w:szCs w:val="24"/>
        </w:rPr>
        <w:t xml:space="preserve">] Një </w:t>
      </w:r>
      <w:r w:rsidRPr="00707360">
        <w:rPr>
          <w:rFonts w:ascii="Garamond" w:hAnsi="Garamond" w:cs="Arial"/>
          <w:color w:val="000000"/>
          <w:sz w:val="24"/>
          <w:szCs w:val="24"/>
        </w:rPr>
        <w:t>palë ko</w:t>
      </w:r>
      <w:r w:rsidR="00707360" w:rsidRPr="00707360">
        <w:rPr>
          <w:rFonts w:ascii="Garamond" w:hAnsi="Garamond" w:cs="Arial"/>
          <w:color w:val="000000"/>
          <w:sz w:val="24"/>
          <w:szCs w:val="24"/>
        </w:rPr>
        <w:t>ntraktuese, nëse nuk kërkon përfaqë</w:t>
      </w:r>
      <w:r>
        <w:rPr>
          <w:rFonts w:ascii="Garamond" w:hAnsi="Garamond" w:cs="Arial"/>
          <w:color w:val="000000"/>
          <w:sz w:val="24"/>
          <w:szCs w:val="24"/>
        </w:rPr>
        <w:t>sim në përputhje me paragrafin 2</w:t>
      </w:r>
      <w:r w:rsidR="00707360" w:rsidRPr="00707360">
        <w:rPr>
          <w:rFonts w:ascii="Garamond" w:hAnsi="Garamond" w:cs="Arial"/>
          <w:color w:val="000000"/>
          <w:sz w:val="24"/>
          <w:szCs w:val="24"/>
        </w:rPr>
        <w:t xml:space="preserve">, mund të kërkojë që për ndjekjen e çdo procedure përpara </w:t>
      </w:r>
      <w:r w:rsidRPr="00707360">
        <w:rPr>
          <w:rFonts w:ascii="Garamond" w:hAnsi="Garamond" w:cs="Arial"/>
          <w:color w:val="000000"/>
          <w:sz w:val="24"/>
          <w:szCs w:val="24"/>
        </w:rPr>
        <w:t>zyrës</w:t>
      </w:r>
      <w:r>
        <w:rPr>
          <w:rFonts w:ascii="Garamond" w:hAnsi="Garamond" w:cs="Arial"/>
          <w:color w:val="000000"/>
          <w:sz w:val="24"/>
          <w:szCs w:val="24"/>
        </w:rPr>
        <w:t>, një aplikant, mbajtës</w:t>
      </w:r>
      <w:r w:rsidR="00707360" w:rsidRPr="00707360">
        <w:rPr>
          <w:rFonts w:ascii="Garamond" w:hAnsi="Garamond" w:cs="Arial"/>
          <w:color w:val="000000"/>
          <w:sz w:val="24"/>
          <w:szCs w:val="24"/>
        </w:rPr>
        <w:t xml:space="preserve"> ose një person tjetër i interesuar që nuk ka as vendbanim, as një ndërmarrje reale dhe </w:t>
      </w:r>
      <w:r w:rsidR="00707360" w:rsidRPr="00707360">
        <w:rPr>
          <w:rFonts w:ascii="Garamond" w:hAnsi="Garamond" w:cs="Arial"/>
          <w:color w:val="000000"/>
          <w:sz w:val="24"/>
          <w:szCs w:val="24"/>
        </w:rPr>
        <w:lastRenderedPageBreak/>
        <w:t>efektive industriale</w:t>
      </w:r>
      <w:r>
        <w:rPr>
          <w:rFonts w:ascii="Garamond" w:hAnsi="Garamond" w:cs="Arial"/>
          <w:color w:val="000000"/>
          <w:sz w:val="24"/>
          <w:szCs w:val="24"/>
        </w:rPr>
        <w:t>,</w:t>
      </w:r>
      <w:r w:rsidR="00707360" w:rsidRPr="00707360">
        <w:rPr>
          <w:rFonts w:ascii="Garamond" w:hAnsi="Garamond" w:cs="Arial"/>
          <w:color w:val="000000"/>
          <w:sz w:val="24"/>
          <w:szCs w:val="24"/>
        </w:rPr>
        <w:t xml:space="preserve"> ose tregtare në territorin e tij, do të ketë një adresë dorëzimi</w:t>
      </w:r>
      <w:r>
        <w:rPr>
          <w:rFonts w:ascii="Garamond" w:hAnsi="Garamond" w:cs="Arial"/>
          <w:color w:val="000000"/>
          <w:sz w:val="24"/>
          <w:szCs w:val="24"/>
        </w:rPr>
        <w:t>,</w:t>
      </w:r>
      <w:r w:rsidR="00707360" w:rsidRPr="00707360">
        <w:rPr>
          <w:rFonts w:ascii="Garamond" w:hAnsi="Garamond" w:cs="Arial"/>
          <w:color w:val="000000"/>
          <w:sz w:val="24"/>
          <w:szCs w:val="24"/>
        </w:rPr>
        <w:t xml:space="preserve"> ose një adresë për korrespondencë, në një territor të përcaktuar nga </w:t>
      </w:r>
      <w:r w:rsidRPr="00707360">
        <w:rPr>
          <w:rFonts w:ascii="Garamond" w:hAnsi="Garamond" w:cs="Arial"/>
          <w:color w:val="000000"/>
          <w:sz w:val="24"/>
          <w:szCs w:val="24"/>
        </w:rPr>
        <w:t>pala kontraktuese</w:t>
      </w:r>
      <w:r w:rsidR="00707360" w:rsidRPr="00707360">
        <w:rPr>
          <w:rFonts w:ascii="Garamond" w:hAnsi="Garamond" w:cs="Times New Roman"/>
          <w:color w:val="000000"/>
          <w:sz w:val="24"/>
          <w:szCs w:val="24"/>
        </w:rPr>
        <w:t>.</w:t>
      </w:r>
    </w:p>
    <w:p w14:paraId="27E3AD9E" w14:textId="7A0E82C9"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 xml:space="preserve">4. </w:t>
      </w:r>
      <w:r w:rsidR="00707360" w:rsidRPr="00707360">
        <w:rPr>
          <w:rFonts w:ascii="Garamond" w:hAnsi="Garamond" w:cs="Arial"/>
          <w:color w:val="000000"/>
          <w:sz w:val="24"/>
          <w:szCs w:val="24"/>
        </w:rPr>
        <w:t>[</w:t>
      </w:r>
      <w:r w:rsidR="00707360" w:rsidRPr="00707360">
        <w:rPr>
          <w:rFonts w:ascii="Garamond" w:hAnsi="Garamond" w:cs="Arial"/>
          <w:i/>
          <w:iCs/>
          <w:color w:val="000000"/>
          <w:sz w:val="24"/>
          <w:szCs w:val="24"/>
        </w:rPr>
        <w:t>Emërimi i një përfaqësuesi</w:t>
      </w:r>
      <w:r w:rsidR="00707360" w:rsidRPr="00707360">
        <w:rPr>
          <w:rFonts w:ascii="Garamond" w:hAnsi="Garamond" w:cs="Arial"/>
          <w:color w:val="000000"/>
          <w:sz w:val="24"/>
          <w:szCs w:val="24"/>
        </w:rPr>
        <w:t xml:space="preserve">]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do të pranojë që emërimi i një përfaqësuesi të dorëzohet në </w:t>
      </w:r>
      <w:r w:rsidRPr="00707360">
        <w:rPr>
          <w:rFonts w:ascii="Garamond" w:hAnsi="Garamond" w:cs="Arial"/>
          <w:color w:val="000000"/>
          <w:sz w:val="24"/>
          <w:szCs w:val="24"/>
        </w:rPr>
        <w:t xml:space="preserve">zyrë </w:t>
      </w:r>
      <w:r w:rsidR="00707360" w:rsidRPr="00707360">
        <w:rPr>
          <w:rFonts w:ascii="Garamond" w:hAnsi="Garamond" w:cs="Arial"/>
          <w:color w:val="000000"/>
          <w:sz w:val="24"/>
          <w:szCs w:val="24"/>
        </w:rPr>
        <w:t xml:space="preserve">në mënyrën e përcaktuar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 xml:space="preserve">. </w:t>
      </w:r>
    </w:p>
    <w:p w14:paraId="64883EE4" w14:textId="2126FF4F"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 xml:space="preserve"> 5.</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Ndalimi i kërkesave të tjera</w:t>
      </w:r>
      <w:r w:rsidR="00707360" w:rsidRPr="00707360">
        <w:rPr>
          <w:rFonts w:ascii="Garamond" w:hAnsi="Garamond" w:cs="Arial"/>
          <w:color w:val="000000"/>
          <w:sz w:val="24"/>
          <w:szCs w:val="24"/>
        </w:rPr>
        <w:t>] Sipas kërkesave të nenit 12, asnjë palë kontraktuese nuk mund të kërkojë që të përmbushen kërkesa, përveç aty</w:t>
      </w:r>
      <w:r>
        <w:rPr>
          <w:rFonts w:ascii="Garamond" w:hAnsi="Garamond" w:cs="Arial"/>
          <w:color w:val="000000"/>
          <w:sz w:val="24"/>
          <w:szCs w:val="24"/>
        </w:rPr>
        <w:t>re të përmendura në paragrafët 1 deri në 4</w:t>
      </w:r>
      <w:r w:rsidR="00707360" w:rsidRPr="00707360">
        <w:rPr>
          <w:rFonts w:ascii="Garamond" w:hAnsi="Garamond" w:cs="Arial"/>
          <w:color w:val="000000"/>
          <w:sz w:val="24"/>
          <w:szCs w:val="24"/>
        </w:rPr>
        <w:t>, në lidhje me çështjet e trajtuara në ato paragrafë</w:t>
      </w:r>
      <w:r w:rsidR="00707360" w:rsidRPr="00707360">
        <w:rPr>
          <w:rFonts w:ascii="Garamond" w:hAnsi="Garamond" w:cs="Times New Roman"/>
          <w:color w:val="000000"/>
          <w:sz w:val="24"/>
          <w:szCs w:val="24"/>
        </w:rPr>
        <w:t>.</w:t>
      </w:r>
    </w:p>
    <w:p w14:paraId="59E1AF61" w14:textId="0FD8F823"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6.</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Njoftimi</w:t>
      </w:r>
      <w:r w:rsidR="00707360" w:rsidRPr="00707360">
        <w:rPr>
          <w:rFonts w:ascii="Garamond" w:hAnsi="Garamond" w:cs="Arial"/>
          <w:color w:val="000000"/>
          <w:sz w:val="24"/>
          <w:szCs w:val="24"/>
        </w:rPr>
        <w:t xml:space="preserve">] Kur një ose më shumë nga kërkesat e aplikuara nga </w:t>
      </w:r>
      <w:r w:rsidRPr="00707360">
        <w:rPr>
          <w:rFonts w:ascii="Garamond" w:hAnsi="Garamond" w:cs="Arial"/>
          <w:color w:val="000000"/>
          <w:sz w:val="24"/>
          <w:szCs w:val="24"/>
        </w:rPr>
        <w:t>pala kontraktuese</w:t>
      </w:r>
      <w:r>
        <w:rPr>
          <w:rFonts w:ascii="Garamond" w:hAnsi="Garamond" w:cs="Arial"/>
          <w:color w:val="000000"/>
          <w:sz w:val="24"/>
          <w:szCs w:val="24"/>
        </w:rPr>
        <w:t>,</w:t>
      </w:r>
      <w:r w:rsidRPr="00707360">
        <w:rPr>
          <w:rFonts w:ascii="Garamond" w:hAnsi="Garamond" w:cs="Arial"/>
          <w:color w:val="000000"/>
          <w:sz w:val="24"/>
          <w:szCs w:val="24"/>
        </w:rPr>
        <w:t xml:space="preserve"> </w:t>
      </w:r>
      <w:r>
        <w:rPr>
          <w:rFonts w:ascii="Garamond" w:hAnsi="Garamond" w:cs="Arial"/>
          <w:color w:val="000000"/>
          <w:sz w:val="24"/>
          <w:szCs w:val="24"/>
        </w:rPr>
        <w:t>sipas paragrafëve 1 deri në 4,</w:t>
      </w:r>
      <w:r w:rsidR="00707360" w:rsidRPr="00707360">
        <w:rPr>
          <w:rFonts w:ascii="Garamond" w:hAnsi="Garamond" w:cs="Arial"/>
          <w:color w:val="000000"/>
          <w:sz w:val="24"/>
          <w:szCs w:val="24"/>
        </w:rPr>
        <w:t xml:space="preserve"> nuk përmbushen,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 xml:space="preserve">do të njoftojë aplikuesin, mbajtësin ose personin tjetër të interesuar, duke i dhënë mundësinë për të përmbushur çdo kërkesë të tillë brenda afatit kohor të përcaktuar në </w:t>
      </w:r>
      <w:r w:rsidRPr="00707360">
        <w:rPr>
          <w:rFonts w:ascii="Garamond" w:hAnsi="Garamond" w:cs="Arial"/>
          <w:color w:val="000000"/>
          <w:sz w:val="24"/>
          <w:szCs w:val="24"/>
        </w:rPr>
        <w:t>rregullore</w:t>
      </w:r>
      <w:r w:rsidR="00707360" w:rsidRPr="00707360">
        <w:rPr>
          <w:rFonts w:ascii="Garamond" w:hAnsi="Garamond" w:cs="Times New Roman"/>
          <w:color w:val="000000"/>
          <w:sz w:val="24"/>
          <w:szCs w:val="24"/>
        </w:rPr>
        <w:t>.</w:t>
      </w:r>
    </w:p>
    <w:p w14:paraId="4212146C" w14:textId="350F89ED"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7.</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Mospërputhja me kërkesat</w:t>
      </w:r>
      <w:r w:rsidR="00707360" w:rsidRPr="00707360">
        <w:rPr>
          <w:rFonts w:ascii="Garamond" w:hAnsi="Garamond" w:cs="Arial"/>
          <w:color w:val="000000"/>
          <w:sz w:val="24"/>
          <w:szCs w:val="24"/>
        </w:rPr>
        <w:t xml:space="preserve">] Kur një ose më shumë nga kërkesat e aplikuara nga </w:t>
      </w:r>
      <w:r w:rsidRPr="00707360">
        <w:rPr>
          <w:rFonts w:ascii="Garamond" w:hAnsi="Garamond" w:cs="Arial"/>
          <w:color w:val="000000"/>
          <w:sz w:val="24"/>
          <w:szCs w:val="24"/>
        </w:rPr>
        <w:t>pala kontraktuese</w:t>
      </w:r>
      <w:r>
        <w:rPr>
          <w:rFonts w:ascii="Garamond" w:hAnsi="Garamond" w:cs="Arial"/>
          <w:color w:val="000000"/>
          <w:sz w:val="24"/>
          <w:szCs w:val="24"/>
        </w:rPr>
        <w:t>,</w:t>
      </w:r>
      <w:r w:rsidRPr="00707360">
        <w:rPr>
          <w:rFonts w:ascii="Garamond" w:hAnsi="Garamond" w:cs="Arial"/>
          <w:color w:val="000000"/>
          <w:sz w:val="24"/>
          <w:szCs w:val="24"/>
        </w:rPr>
        <w:t xml:space="preserve"> </w:t>
      </w:r>
      <w:r>
        <w:rPr>
          <w:rFonts w:ascii="Garamond" w:hAnsi="Garamond" w:cs="Arial"/>
          <w:color w:val="000000"/>
          <w:sz w:val="24"/>
          <w:szCs w:val="24"/>
        </w:rPr>
        <w:t>sipas paragrafëve 1 deri në 4</w:t>
      </w:r>
      <w:r w:rsidR="00707360" w:rsidRPr="00707360">
        <w:rPr>
          <w:rFonts w:ascii="Garamond" w:hAnsi="Garamond" w:cs="Arial"/>
          <w:color w:val="000000"/>
          <w:sz w:val="24"/>
          <w:szCs w:val="24"/>
        </w:rPr>
        <w:t xml:space="preserve"> përmbushen ose nuk përmbushen brenda afatit kohor të përcaktuar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pala kontraktuese </w:t>
      </w:r>
      <w:r w:rsidR="00707360" w:rsidRPr="00707360">
        <w:rPr>
          <w:rFonts w:ascii="Garamond" w:hAnsi="Garamond" w:cs="Arial"/>
          <w:color w:val="000000"/>
          <w:sz w:val="24"/>
          <w:szCs w:val="24"/>
        </w:rPr>
        <w:t>mund të zbatojë sanksionin e parashikuar në ligjin e saj.</w:t>
      </w:r>
    </w:p>
    <w:p w14:paraId="4AA65A8F"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6AED0C4B" w14:textId="77777777" w:rsidR="00707360" w:rsidRPr="00313BAF" w:rsidRDefault="00707360" w:rsidP="00707360">
      <w:pPr>
        <w:tabs>
          <w:tab w:val="left" w:pos="6120"/>
          <w:tab w:val="left" w:pos="6300"/>
        </w:tabs>
        <w:autoSpaceDE w:val="0"/>
        <w:autoSpaceDN w:val="0"/>
        <w:adjustRightInd w:val="0"/>
        <w:spacing w:after="0" w:line="240" w:lineRule="auto"/>
        <w:ind w:firstLine="284"/>
        <w:jc w:val="center"/>
        <w:outlineLvl w:val="0"/>
        <w:rPr>
          <w:rFonts w:ascii="Garamond" w:hAnsi="Garamond" w:cs="Arial"/>
          <w:bCs/>
          <w:color w:val="000000"/>
          <w:sz w:val="24"/>
          <w:szCs w:val="24"/>
        </w:rPr>
      </w:pPr>
      <w:r w:rsidRPr="00313BAF">
        <w:rPr>
          <w:rFonts w:ascii="Garamond" w:hAnsi="Garamond" w:cs="Arial"/>
          <w:bCs/>
          <w:color w:val="000000"/>
          <w:sz w:val="24"/>
          <w:szCs w:val="24"/>
        </w:rPr>
        <w:t xml:space="preserve">Neni 6 </w:t>
      </w:r>
    </w:p>
    <w:p w14:paraId="22FD8C1D" w14:textId="59C3A3C0" w:rsidR="00707360" w:rsidRPr="00707360" w:rsidRDefault="00707360" w:rsidP="00707360">
      <w:pPr>
        <w:tabs>
          <w:tab w:val="left" w:pos="6120"/>
          <w:tab w:val="left" w:pos="6300"/>
        </w:tabs>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 xml:space="preserve">Data e </w:t>
      </w:r>
      <w:r w:rsidR="00B51AAB" w:rsidRPr="00707360">
        <w:rPr>
          <w:rFonts w:ascii="Garamond" w:hAnsi="Garamond" w:cs="Arial"/>
          <w:b/>
          <w:bCs/>
          <w:color w:val="000000"/>
          <w:sz w:val="24"/>
          <w:szCs w:val="24"/>
        </w:rPr>
        <w:t>depozitimit</w:t>
      </w:r>
    </w:p>
    <w:p w14:paraId="73F4F98B"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18162E81" w14:textId="1DB6EFA5" w:rsidR="00707360" w:rsidRPr="00707360" w:rsidRDefault="00B51AAB"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1.</w:t>
      </w:r>
      <w:r w:rsidR="00C22044">
        <w:rPr>
          <w:rFonts w:ascii="Garamond" w:hAnsi="Garamond" w:cs="Arial"/>
          <w:i/>
          <w:iCs/>
          <w:color w:val="000000"/>
          <w:sz w:val="24"/>
          <w:szCs w:val="24"/>
        </w:rPr>
        <w:t xml:space="preserve"> [</w:t>
      </w:r>
      <w:r w:rsidR="00707360" w:rsidRPr="00707360">
        <w:rPr>
          <w:rFonts w:ascii="Garamond" w:hAnsi="Garamond" w:cs="Arial"/>
          <w:i/>
          <w:iCs/>
          <w:color w:val="000000"/>
          <w:sz w:val="24"/>
          <w:szCs w:val="24"/>
        </w:rPr>
        <w:t>Kërkesat e lejuara]</w:t>
      </w:r>
      <w:r w:rsidR="00F414B6">
        <w:rPr>
          <w:rFonts w:ascii="Garamond" w:hAnsi="Garamond" w:cs="Arial"/>
          <w:i/>
          <w:iCs/>
          <w:color w:val="000000"/>
          <w:sz w:val="24"/>
          <w:szCs w:val="24"/>
        </w:rPr>
        <w:t xml:space="preserve"> </w:t>
      </w:r>
      <w:r>
        <w:rPr>
          <w:rFonts w:ascii="Garamond" w:hAnsi="Garamond" w:cs="Arial"/>
          <w:color w:val="000000"/>
          <w:sz w:val="24"/>
          <w:szCs w:val="24"/>
        </w:rPr>
        <w:t>a)</w:t>
      </w:r>
      <w:r w:rsidR="00F414B6">
        <w:rPr>
          <w:rFonts w:ascii="Garamond" w:hAnsi="Garamond" w:cs="Arial"/>
          <w:color w:val="000000"/>
          <w:sz w:val="24"/>
          <w:szCs w:val="24"/>
        </w:rPr>
        <w:t xml:space="preserve"> </w:t>
      </w:r>
      <w:r>
        <w:rPr>
          <w:rFonts w:ascii="Garamond" w:hAnsi="Garamond" w:cs="Arial"/>
          <w:color w:val="000000"/>
          <w:sz w:val="24"/>
          <w:szCs w:val="24"/>
        </w:rPr>
        <w:t>Në bazë të nënparagrafit “</w:t>
      </w:r>
      <w:r w:rsidR="00707360" w:rsidRPr="00707360">
        <w:rPr>
          <w:rFonts w:ascii="Garamond" w:hAnsi="Garamond" w:cs="Arial"/>
          <w:color w:val="000000"/>
          <w:sz w:val="24"/>
          <w:szCs w:val="24"/>
        </w:rPr>
        <w:t>b</w:t>
      </w:r>
      <w:r>
        <w:rPr>
          <w:rFonts w:ascii="Garamond" w:hAnsi="Garamond" w:cs="Arial"/>
          <w:color w:val="000000"/>
          <w:sz w:val="24"/>
          <w:szCs w:val="24"/>
        </w:rPr>
        <w:t>” dhe paragrafit 2</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pala kontraktuese </w:t>
      </w:r>
      <w:r w:rsidR="00707360" w:rsidRPr="00707360">
        <w:rPr>
          <w:rFonts w:ascii="Garamond" w:hAnsi="Garamond" w:cs="Arial"/>
          <w:color w:val="000000"/>
          <w:sz w:val="24"/>
          <w:szCs w:val="24"/>
        </w:rPr>
        <w:t xml:space="preserve">do të marrë si datë depozitimi të një aplikimi datën në të cilën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 xml:space="preserve">merr të dhënat dhe elementet e mëposhtme, në një gjuhë të pranuar nga </w:t>
      </w:r>
      <w:r w:rsidRPr="00707360">
        <w:rPr>
          <w:rFonts w:ascii="Garamond" w:hAnsi="Garamond" w:cs="Arial"/>
          <w:color w:val="000000"/>
          <w:sz w:val="24"/>
          <w:szCs w:val="24"/>
        </w:rPr>
        <w:t>zyra</w:t>
      </w:r>
      <w:r w:rsidR="00707360" w:rsidRPr="00707360">
        <w:rPr>
          <w:rFonts w:ascii="Garamond" w:hAnsi="Garamond" w:cs="Arial"/>
          <w:color w:val="000000"/>
          <w:sz w:val="24"/>
          <w:szCs w:val="24"/>
        </w:rPr>
        <w:t>:</w:t>
      </w:r>
    </w:p>
    <w:p w14:paraId="2602B8A5" w14:textId="6F11AE78" w:rsidR="00707360" w:rsidRPr="00707360" w:rsidRDefault="00B51AAB"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tregues i shprehur ose i nënkuptuar që tregon se element</w:t>
      </w:r>
      <w:r>
        <w:rPr>
          <w:rFonts w:ascii="Garamond" w:hAnsi="Garamond" w:cs="Arial"/>
          <w:color w:val="000000"/>
          <w:sz w:val="24"/>
          <w:szCs w:val="24"/>
        </w:rPr>
        <w:t>e</w:t>
      </w:r>
      <w:r w:rsidR="00707360" w:rsidRPr="00707360">
        <w:rPr>
          <w:rFonts w:ascii="Garamond" w:hAnsi="Garamond" w:cs="Arial"/>
          <w:color w:val="000000"/>
          <w:sz w:val="24"/>
          <w:szCs w:val="24"/>
        </w:rPr>
        <w:t>t synohen të jenë një aplikim;</w:t>
      </w:r>
    </w:p>
    <w:p w14:paraId="51726B1B" w14:textId="5DDC5828" w:rsidR="00707360" w:rsidRPr="00707360" w:rsidRDefault="00B51AAB"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treguesit që lejojnë përcaktimin e identitetit të aplikantit;</w:t>
      </w:r>
    </w:p>
    <w:p w14:paraId="2D83CA7E" w14:textId="35559F00" w:rsidR="00707360" w:rsidRPr="00707360" w:rsidRDefault="00B51AAB"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një paraqitje mjaftueshëm të qartë të di</w:t>
      </w:r>
      <w:r>
        <w:rPr>
          <w:rFonts w:ascii="Garamond" w:hAnsi="Garamond" w:cs="Arial"/>
          <w:color w:val="000000"/>
          <w:sz w:val="24"/>
          <w:szCs w:val="24"/>
        </w:rPr>
        <w:t>s</w:t>
      </w:r>
      <w:r w:rsidR="00707360" w:rsidRPr="00707360">
        <w:rPr>
          <w:rFonts w:ascii="Garamond" w:hAnsi="Garamond" w:cs="Arial"/>
          <w:color w:val="000000"/>
          <w:sz w:val="24"/>
          <w:szCs w:val="24"/>
        </w:rPr>
        <w:t>enjos industriale;</w:t>
      </w:r>
    </w:p>
    <w:p w14:paraId="33FC1BE4" w14:textId="1D688805" w:rsidR="00707360" w:rsidRPr="00707360" w:rsidRDefault="00B51AAB" w:rsidP="00707360">
      <w:pPr>
        <w:tabs>
          <w:tab w:val="left" w:pos="18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iv. </w:t>
      </w:r>
      <w:r w:rsidR="00707360" w:rsidRPr="00707360">
        <w:rPr>
          <w:rFonts w:ascii="Garamond" w:hAnsi="Garamond" w:cs="Arial"/>
          <w:color w:val="000000"/>
          <w:sz w:val="24"/>
          <w:szCs w:val="24"/>
        </w:rPr>
        <w:t>treguesit që lejojnë aplikantin ose përfaqësuesin e aplikantit, nëse ka, të jetë kontaktuar</w:t>
      </w:r>
      <w:r>
        <w:rPr>
          <w:rFonts w:ascii="Garamond" w:hAnsi="Garamond" w:cs="Arial"/>
          <w:color w:val="000000"/>
          <w:sz w:val="24"/>
          <w:szCs w:val="24"/>
        </w:rPr>
        <w:t>;</w:t>
      </w:r>
    </w:p>
    <w:p w14:paraId="69C6C4AE" w14:textId="77045185" w:rsidR="00707360" w:rsidRPr="00707360" w:rsidRDefault="00707360" w:rsidP="00707360">
      <w:pPr>
        <w:tabs>
          <w:tab w:val="left" w:pos="124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b)</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Një </w:t>
      </w:r>
      <w:r w:rsidR="00B51AAB"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mund të caktojë si datë regjistrimi të një aplikimi, datën kur </w:t>
      </w:r>
      <w:r w:rsidR="00B51AAB" w:rsidRPr="00707360">
        <w:rPr>
          <w:rFonts w:ascii="Garamond" w:hAnsi="Garamond" w:cs="Arial"/>
          <w:color w:val="000000"/>
          <w:sz w:val="24"/>
          <w:szCs w:val="24"/>
        </w:rPr>
        <w:t xml:space="preserve">zyra </w:t>
      </w:r>
      <w:r w:rsidRPr="00707360">
        <w:rPr>
          <w:rFonts w:ascii="Garamond" w:hAnsi="Garamond" w:cs="Arial"/>
          <w:color w:val="000000"/>
          <w:sz w:val="24"/>
          <w:szCs w:val="24"/>
        </w:rPr>
        <w:t>merr, së bashku me një paraqitje mjaftueshëm të qartë të di</w:t>
      </w:r>
      <w:r w:rsidR="00B51AAB">
        <w:rPr>
          <w:rFonts w:ascii="Garamond" w:hAnsi="Garamond" w:cs="Arial"/>
          <w:color w:val="000000"/>
          <w:sz w:val="24"/>
          <w:szCs w:val="24"/>
        </w:rPr>
        <w:t>s</w:t>
      </w:r>
      <w:r w:rsidRPr="00707360">
        <w:rPr>
          <w:rFonts w:ascii="Garamond" w:hAnsi="Garamond" w:cs="Arial"/>
          <w:color w:val="000000"/>
          <w:sz w:val="24"/>
          <w:szCs w:val="24"/>
        </w:rPr>
        <w:t xml:space="preserve">enjos industriale dhe treguesve që lejojnë identifikimin e aplikantit </w:t>
      </w:r>
      <w:r w:rsidRPr="00E923BB">
        <w:rPr>
          <w:rFonts w:ascii="Garamond" w:hAnsi="Garamond" w:cs="Arial"/>
          <w:color w:val="000000"/>
          <w:sz w:val="24"/>
          <w:szCs w:val="24"/>
        </w:rPr>
        <w:t>ose kontaktimin</w:t>
      </w:r>
      <w:r w:rsidRPr="00707360">
        <w:rPr>
          <w:rFonts w:ascii="Garamond" w:hAnsi="Garamond" w:cs="Arial"/>
          <w:color w:val="000000"/>
          <w:sz w:val="24"/>
          <w:szCs w:val="24"/>
        </w:rPr>
        <w:t xml:space="preserve"> e aplikantit ose përfaqësuesit të aplikantit, nëse ka, disa, por jo të gjithë, nga treguesit dhe element</w:t>
      </w:r>
      <w:r w:rsidR="00B51AAB">
        <w:rPr>
          <w:rFonts w:ascii="Garamond" w:hAnsi="Garamond" w:cs="Arial"/>
          <w:color w:val="000000"/>
          <w:sz w:val="24"/>
          <w:szCs w:val="24"/>
        </w:rPr>
        <w:t>e</w:t>
      </w:r>
      <w:r w:rsidRPr="00707360">
        <w:rPr>
          <w:rFonts w:ascii="Garamond" w:hAnsi="Garamond" w:cs="Arial"/>
          <w:color w:val="000000"/>
          <w:sz w:val="24"/>
          <w:szCs w:val="24"/>
        </w:rPr>
        <w:t>t e përmendur</w:t>
      </w:r>
      <w:r w:rsidR="00B51AAB">
        <w:rPr>
          <w:rFonts w:ascii="Garamond" w:hAnsi="Garamond" w:cs="Arial"/>
          <w:color w:val="000000"/>
          <w:sz w:val="24"/>
          <w:szCs w:val="24"/>
        </w:rPr>
        <w:t>a në nënparagrafin “</w:t>
      </w:r>
      <w:r w:rsidRPr="00707360">
        <w:rPr>
          <w:rFonts w:ascii="Garamond" w:hAnsi="Garamond" w:cs="Arial"/>
          <w:color w:val="000000"/>
          <w:sz w:val="24"/>
          <w:szCs w:val="24"/>
        </w:rPr>
        <w:t>a</w:t>
      </w:r>
      <w:r w:rsidR="00B51AAB">
        <w:rPr>
          <w:rFonts w:ascii="Garamond" w:hAnsi="Garamond" w:cs="Arial"/>
          <w:color w:val="000000"/>
          <w:sz w:val="24"/>
          <w:szCs w:val="24"/>
        </w:rPr>
        <w:t>”</w:t>
      </w:r>
      <w:r w:rsidRPr="00707360">
        <w:rPr>
          <w:rFonts w:ascii="Garamond" w:hAnsi="Garamond" w:cs="Arial"/>
          <w:color w:val="000000"/>
          <w:sz w:val="24"/>
          <w:szCs w:val="24"/>
        </w:rPr>
        <w:t xml:space="preserve"> ose i merr ato në një gjuhë tjetër përveç gjuhës së pranueshme nga </w:t>
      </w:r>
      <w:r w:rsidR="00B51AAB" w:rsidRPr="00707360">
        <w:rPr>
          <w:rFonts w:ascii="Garamond" w:hAnsi="Garamond" w:cs="Arial"/>
          <w:color w:val="000000"/>
          <w:sz w:val="24"/>
          <w:szCs w:val="24"/>
        </w:rPr>
        <w:t>zyra</w:t>
      </w:r>
      <w:r w:rsidRPr="00707360">
        <w:rPr>
          <w:rFonts w:ascii="Garamond" w:hAnsi="Garamond" w:cs="Arial"/>
          <w:color w:val="000000"/>
          <w:sz w:val="24"/>
          <w:szCs w:val="24"/>
        </w:rPr>
        <w:t>.</w:t>
      </w:r>
    </w:p>
    <w:p w14:paraId="097432A9" w14:textId="4B01795C" w:rsidR="00707360" w:rsidRPr="00707360" w:rsidRDefault="00F94130"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2.</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w:t>
      </w:r>
      <w:r w:rsidR="00707360" w:rsidRPr="00707360">
        <w:rPr>
          <w:rFonts w:ascii="Garamond" w:hAnsi="Garamond" w:cs="Arial"/>
          <w:i/>
          <w:iCs/>
          <w:color w:val="000000"/>
          <w:sz w:val="24"/>
          <w:szCs w:val="24"/>
        </w:rPr>
        <w:t>Kërkesat shtesë të lejuara</w:t>
      </w:r>
      <w:r>
        <w:rPr>
          <w:rFonts w:ascii="Garamond" w:hAnsi="Garamond" w:cs="Arial"/>
          <w:color w:val="000000"/>
          <w:sz w:val="24"/>
          <w:szCs w:val="24"/>
        </w:rPr>
        <w:t xml:space="preserve">] </w:t>
      </w:r>
      <w:r w:rsidR="00707360" w:rsidRPr="00707360">
        <w:rPr>
          <w:rFonts w:ascii="Garamond" w:hAnsi="Garamond" w:cs="Arial"/>
          <w:color w:val="000000"/>
          <w:sz w:val="24"/>
          <w:szCs w:val="24"/>
        </w:rPr>
        <w:t xml:space="preserve">a) Një </w:t>
      </w:r>
      <w:r w:rsidRPr="00707360">
        <w:rPr>
          <w:rFonts w:ascii="Garamond" w:hAnsi="Garamond" w:cs="Arial"/>
          <w:color w:val="000000"/>
          <w:sz w:val="24"/>
          <w:szCs w:val="24"/>
        </w:rPr>
        <w:t>palë kontraktuese</w:t>
      </w:r>
      <w:r w:rsidR="00707360" w:rsidRPr="00707360">
        <w:rPr>
          <w:rFonts w:ascii="Garamond" w:hAnsi="Garamond" w:cs="Arial"/>
          <w:color w:val="000000"/>
          <w:sz w:val="24"/>
          <w:szCs w:val="24"/>
        </w:rPr>
        <w:t>, ligji i së cilës, në kohën kur bëhet palë në këtë Traktat, kërkon që një aplikim të jetë në përputhje me ndonjë nga kërkesat e</w:t>
      </w:r>
      <w:r>
        <w:rPr>
          <w:rFonts w:ascii="Garamond" w:hAnsi="Garamond" w:cs="Arial"/>
          <w:color w:val="000000"/>
          <w:sz w:val="24"/>
          <w:szCs w:val="24"/>
        </w:rPr>
        <w:t xml:space="preserve"> specifikuara në nënparagrafin “</w:t>
      </w:r>
      <w:r w:rsidR="00707360" w:rsidRPr="00707360">
        <w:rPr>
          <w:rFonts w:ascii="Garamond" w:hAnsi="Garamond" w:cs="Arial"/>
          <w:color w:val="000000"/>
          <w:sz w:val="24"/>
          <w:szCs w:val="24"/>
        </w:rPr>
        <w:t>b</w:t>
      </w:r>
      <w:r>
        <w:rPr>
          <w:rFonts w:ascii="Garamond" w:hAnsi="Garamond" w:cs="Arial"/>
          <w:color w:val="000000"/>
          <w:sz w:val="24"/>
          <w:szCs w:val="24"/>
        </w:rPr>
        <w:t>”</w:t>
      </w:r>
      <w:r w:rsidR="00707360" w:rsidRPr="00707360">
        <w:rPr>
          <w:rFonts w:ascii="Garamond" w:hAnsi="Garamond" w:cs="Arial"/>
          <w:color w:val="000000"/>
          <w:sz w:val="24"/>
          <w:szCs w:val="24"/>
        </w:rPr>
        <w:t xml:space="preserve">, në mënyrë që atij aplikimi t’i jepet një datë depozitimi, me anë të një deklarate mund të </w:t>
      </w:r>
      <w:r w:rsidRPr="00707360">
        <w:rPr>
          <w:rFonts w:ascii="Garamond" w:hAnsi="Garamond" w:cs="Arial"/>
          <w:color w:val="000000"/>
          <w:sz w:val="24"/>
          <w:szCs w:val="24"/>
        </w:rPr>
        <w:t xml:space="preserve">njoftojë drejtorin e përgjithshëm </w:t>
      </w:r>
      <w:r w:rsidR="00707360" w:rsidRPr="00707360">
        <w:rPr>
          <w:rFonts w:ascii="Garamond" w:hAnsi="Garamond" w:cs="Arial"/>
          <w:color w:val="000000"/>
          <w:sz w:val="24"/>
          <w:szCs w:val="24"/>
        </w:rPr>
        <w:t>për këto kërkesa</w:t>
      </w:r>
      <w:r>
        <w:rPr>
          <w:rFonts w:ascii="Garamond" w:hAnsi="Garamond" w:cs="Times New Roman"/>
          <w:color w:val="000000"/>
          <w:sz w:val="24"/>
          <w:szCs w:val="24"/>
        </w:rPr>
        <w:t>;</w:t>
      </w:r>
    </w:p>
    <w:p w14:paraId="49C84301" w14:textId="2E600FD1" w:rsidR="00707360" w:rsidRPr="00707360" w:rsidRDefault="00707360" w:rsidP="00707360">
      <w:pPr>
        <w:tabs>
          <w:tab w:val="left" w:pos="124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Kërkesat që mund të njoftohen në përputhje me nënparagrafin </w:t>
      </w:r>
      <w:r w:rsidR="00F94130">
        <w:rPr>
          <w:rFonts w:ascii="Garamond" w:hAnsi="Garamond" w:cs="Arial"/>
          <w:color w:val="000000"/>
          <w:sz w:val="24"/>
          <w:szCs w:val="24"/>
        </w:rPr>
        <w:t>“</w:t>
      </w:r>
      <w:r w:rsidRPr="00707360">
        <w:rPr>
          <w:rFonts w:ascii="Garamond" w:hAnsi="Garamond" w:cs="Arial"/>
          <w:color w:val="000000"/>
          <w:sz w:val="24"/>
          <w:szCs w:val="24"/>
        </w:rPr>
        <w:t>a</w:t>
      </w:r>
      <w:r w:rsidR="00F94130">
        <w:rPr>
          <w:rFonts w:ascii="Garamond" w:hAnsi="Garamond" w:cs="Arial"/>
          <w:color w:val="000000"/>
          <w:sz w:val="24"/>
          <w:szCs w:val="24"/>
        </w:rPr>
        <w:t>”</w:t>
      </w:r>
      <w:r w:rsidRPr="00707360">
        <w:rPr>
          <w:rFonts w:ascii="Garamond" w:hAnsi="Garamond" w:cs="Arial"/>
          <w:color w:val="000000"/>
          <w:sz w:val="24"/>
          <w:szCs w:val="24"/>
        </w:rPr>
        <w:t xml:space="preserve"> janë</w:t>
      </w:r>
      <w:r w:rsidR="00F94130">
        <w:rPr>
          <w:rFonts w:ascii="Garamond" w:hAnsi="Garamond" w:cs="Arial"/>
          <w:color w:val="000000"/>
          <w:sz w:val="24"/>
          <w:szCs w:val="24"/>
        </w:rPr>
        <w:t>,</w:t>
      </w:r>
      <w:r w:rsidRPr="00707360">
        <w:rPr>
          <w:rFonts w:ascii="Garamond" w:hAnsi="Garamond" w:cs="Arial"/>
          <w:color w:val="000000"/>
          <w:sz w:val="24"/>
          <w:szCs w:val="24"/>
        </w:rPr>
        <w:t xml:space="preserve"> si më poshtë:</w:t>
      </w:r>
    </w:p>
    <w:p w14:paraId="22BF4D64" w14:textId="6774C0DF" w:rsidR="00707360" w:rsidRPr="00707360" w:rsidRDefault="00F94130"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tregues të produktit ose produkteve që përfshijnë di</w:t>
      </w:r>
      <w:r>
        <w:rPr>
          <w:rFonts w:ascii="Garamond" w:hAnsi="Garamond" w:cs="Arial"/>
          <w:color w:val="000000"/>
          <w:sz w:val="24"/>
          <w:szCs w:val="24"/>
        </w:rPr>
        <w:t>senjon industriale</w:t>
      </w:r>
      <w:r w:rsidR="00707360" w:rsidRPr="00707360">
        <w:rPr>
          <w:rFonts w:ascii="Garamond" w:hAnsi="Garamond" w:cs="Arial"/>
          <w:color w:val="000000"/>
          <w:sz w:val="24"/>
          <w:szCs w:val="24"/>
        </w:rPr>
        <w:t xml:space="preserve"> ose në lidhje me të cilin do të përdoret di</w:t>
      </w:r>
      <w:r>
        <w:rPr>
          <w:rFonts w:ascii="Garamond" w:hAnsi="Garamond" w:cs="Arial"/>
          <w:color w:val="000000"/>
          <w:sz w:val="24"/>
          <w:szCs w:val="24"/>
        </w:rPr>
        <w:t>s</w:t>
      </w:r>
      <w:r w:rsidR="00707360" w:rsidRPr="00707360">
        <w:rPr>
          <w:rFonts w:ascii="Garamond" w:hAnsi="Garamond" w:cs="Arial"/>
          <w:color w:val="000000"/>
          <w:sz w:val="24"/>
          <w:szCs w:val="24"/>
        </w:rPr>
        <w:t>enjoja industriale;</w:t>
      </w:r>
    </w:p>
    <w:p w14:paraId="2008A882" w14:textId="7902734E" w:rsidR="00707360" w:rsidRPr="00707360" w:rsidRDefault="00F94130"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përshkrim të shkurtër të riprodhimit ose të veçorive karakteristike të di</w:t>
      </w:r>
      <w:r>
        <w:rPr>
          <w:rFonts w:ascii="Garamond" w:hAnsi="Garamond" w:cs="Arial"/>
          <w:color w:val="000000"/>
          <w:sz w:val="24"/>
          <w:szCs w:val="24"/>
        </w:rPr>
        <w:t>s</w:t>
      </w:r>
      <w:r w:rsidR="00707360" w:rsidRPr="00707360">
        <w:rPr>
          <w:rFonts w:ascii="Garamond" w:hAnsi="Garamond" w:cs="Arial"/>
          <w:color w:val="000000"/>
          <w:sz w:val="24"/>
          <w:szCs w:val="24"/>
        </w:rPr>
        <w:t>enjos industriale;</w:t>
      </w:r>
    </w:p>
    <w:p w14:paraId="07353907" w14:textId="1E41B58D" w:rsidR="00707360" w:rsidRPr="00707360" w:rsidRDefault="00F94130" w:rsidP="00707360">
      <w:pPr>
        <w:tabs>
          <w:tab w:val="left" w:pos="18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një kërkesë;</w:t>
      </w:r>
    </w:p>
    <w:p w14:paraId="1FD9850E" w14:textId="3BEA9DE9" w:rsidR="00707360" w:rsidRPr="00707360" w:rsidRDefault="00F94130"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pagesën e tarifave të kërkuara</w:t>
      </w:r>
      <w:r>
        <w:rPr>
          <w:rFonts w:ascii="Garamond" w:hAnsi="Garamond" w:cs="Times New Roman"/>
          <w:color w:val="000000"/>
          <w:sz w:val="24"/>
          <w:szCs w:val="24"/>
        </w:rPr>
        <w:t>;</w:t>
      </w:r>
    </w:p>
    <w:p w14:paraId="76D236CF" w14:textId="2E2C8078" w:rsidR="00707360" w:rsidRPr="00707360" w:rsidRDefault="00F94130" w:rsidP="00707360">
      <w:pPr>
        <w:tabs>
          <w:tab w:val="left" w:pos="18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treguesit në lidhje me identitetin e krijuesit të di</w:t>
      </w:r>
      <w:r>
        <w:rPr>
          <w:rFonts w:ascii="Garamond" w:hAnsi="Garamond" w:cs="Arial"/>
          <w:color w:val="000000"/>
          <w:sz w:val="24"/>
          <w:szCs w:val="24"/>
        </w:rPr>
        <w:t>senjos industriale;</w:t>
      </w:r>
    </w:p>
    <w:p w14:paraId="798DA366" w14:textId="24D71489" w:rsidR="00707360" w:rsidRPr="00707360" w:rsidRDefault="00707360" w:rsidP="00707360">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 xml:space="preserve">c) Çdo deklaratë e njoftuar sipas nënparagrafit </w:t>
      </w:r>
      <w:r w:rsidR="00F94130">
        <w:rPr>
          <w:rFonts w:ascii="Garamond" w:hAnsi="Garamond" w:cs="Arial"/>
          <w:color w:val="000000"/>
          <w:sz w:val="24"/>
          <w:szCs w:val="24"/>
        </w:rPr>
        <w:t>“</w:t>
      </w:r>
      <w:r w:rsidRPr="00707360">
        <w:rPr>
          <w:rFonts w:ascii="Garamond" w:hAnsi="Garamond" w:cs="Arial"/>
          <w:color w:val="000000"/>
          <w:sz w:val="24"/>
          <w:szCs w:val="24"/>
        </w:rPr>
        <w:t>a</w:t>
      </w:r>
      <w:r w:rsidR="00F94130">
        <w:rPr>
          <w:rFonts w:ascii="Garamond" w:hAnsi="Garamond" w:cs="Arial"/>
          <w:color w:val="000000"/>
          <w:sz w:val="24"/>
          <w:szCs w:val="24"/>
        </w:rPr>
        <w:t>”</w:t>
      </w:r>
      <w:r w:rsidRPr="00707360">
        <w:rPr>
          <w:rFonts w:ascii="Garamond" w:hAnsi="Garamond" w:cs="Arial"/>
          <w:color w:val="000000"/>
          <w:sz w:val="24"/>
          <w:szCs w:val="24"/>
        </w:rPr>
        <w:t>, mund të tërhiqet në çdo kohë</w:t>
      </w:r>
      <w:r w:rsidRPr="00707360">
        <w:rPr>
          <w:rFonts w:ascii="Garamond" w:hAnsi="Garamond" w:cs="Times New Roman"/>
          <w:color w:val="000000"/>
          <w:sz w:val="24"/>
          <w:szCs w:val="24"/>
        </w:rPr>
        <w:t>.</w:t>
      </w:r>
    </w:p>
    <w:p w14:paraId="49C2782A" w14:textId="6FF8EDBD" w:rsidR="00707360" w:rsidRPr="00707360" w:rsidRDefault="00F94130"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3.</w:t>
      </w:r>
      <w:r w:rsidR="00707360" w:rsidRPr="00707360">
        <w:rPr>
          <w:rFonts w:ascii="Garamond" w:hAnsi="Garamond" w:cs="Arial"/>
          <w:i/>
          <w:iCs/>
          <w:color w:val="000000"/>
          <w:sz w:val="24"/>
          <w:szCs w:val="24"/>
        </w:rPr>
        <w:t xml:space="preserve"> [Ndalimi i kërkesave të tjera] </w:t>
      </w:r>
      <w:r w:rsidR="00707360" w:rsidRPr="00707360">
        <w:rPr>
          <w:rFonts w:ascii="Garamond" w:hAnsi="Garamond" w:cs="Arial"/>
          <w:color w:val="000000"/>
          <w:sz w:val="24"/>
          <w:szCs w:val="24"/>
        </w:rPr>
        <w:t>Asnjë tregues ose element tjetër përveç at</w:t>
      </w:r>
      <w:r>
        <w:rPr>
          <w:rFonts w:ascii="Garamond" w:hAnsi="Garamond" w:cs="Arial"/>
          <w:color w:val="000000"/>
          <w:sz w:val="24"/>
          <w:szCs w:val="24"/>
        </w:rPr>
        <w:t>y</w:t>
      </w:r>
      <w:r w:rsidR="00C22044">
        <w:rPr>
          <w:rFonts w:ascii="Garamond" w:hAnsi="Garamond" w:cs="Arial"/>
          <w:color w:val="000000"/>
          <w:sz w:val="24"/>
          <w:szCs w:val="24"/>
        </w:rPr>
        <w:t xml:space="preserve">re të përmendur në paragrafin 1 </w:t>
      </w:r>
      <w:r>
        <w:rPr>
          <w:rFonts w:ascii="Garamond" w:hAnsi="Garamond" w:cs="Arial"/>
          <w:color w:val="000000"/>
          <w:sz w:val="24"/>
          <w:szCs w:val="24"/>
        </w:rPr>
        <w:t>“</w:t>
      </w:r>
      <w:r w:rsidR="00707360" w:rsidRPr="00707360">
        <w:rPr>
          <w:rFonts w:ascii="Garamond" w:hAnsi="Garamond" w:cs="Arial"/>
          <w:color w:val="000000"/>
          <w:sz w:val="24"/>
          <w:szCs w:val="24"/>
        </w:rPr>
        <w:t>a</w:t>
      </w:r>
      <w:r w:rsidR="00C22044">
        <w:rPr>
          <w:rFonts w:ascii="Garamond" w:hAnsi="Garamond" w:cs="Arial"/>
          <w:color w:val="000000"/>
          <w:sz w:val="24"/>
          <w:szCs w:val="24"/>
        </w:rPr>
        <w:t xml:space="preserve">” dhe 2 </w:t>
      </w:r>
      <w:r>
        <w:rPr>
          <w:rFonts w:ascii="Garamond" w:hAnsi="Garamond" w:cs="Arial"/>
          <w:color w:val="000000"/>
          <w:sz w:val="24"/>
          <w:szCs w:val="24"/>
        </w:rPr>
        <w:t>“</w:t>
      </w:r>
      <w:r w:rsidR="00707360" w:rsidRPr="00707360">
        <w:rPr>
          <w:rFonts w:ascii="Garamond" w:hAnsi="Garamond" w:cs="Arial"/>
          <w:color w:val="000000"/>
          <w:sz w:val="24"/>
          <w:szCs w:val="24"/>
        </w:rPr>
        <w:t>b</w:t>
      </w:r>
      <w:r>
        <w:rPr>
          <w:rFonts w:ascii="Garamond" w:hAnsi="Garamond" w:cs="Arial"/>
          <w:color w:val="000000"/>
          <w:sz w:val="24"/>
          <w:szCs w:val="24"/>
        </w:rPr>
        <w:t>”</w:t>
      </w:r>
      <w:r w:rsidR="00707360" w:rsidRPr="00707360">
        <w:rPr>
          <w:rFonts w:ascii="Garamond" w:hAnsi="Garamond" w:cs="Arial"/>
          <w:color w:val="000000"/>
          <w:sz w:val="24"/>
          <w:szCs w:val="24"/>
        </w:rPr>
        <w:t xml:space="preserve"> nuk mund të kërkohet për qëllimin e një date depozitimi në një aplikim</w:t>
      </w:r>
      <w:r w:rsidR="00707360" w:rsidRPr="00707360">
        <w:rPr>
          <w:rFonts w:ascii="Garamond" w:hAnsi="Garamond" w:cs="Times New Roman"/>
          <w:color w:val="000000"/>
          <w:sz w:val="24"/>
          <w:szCs w:val="24"/>
        </w:rPr>
        <w:t>.</w:t>
      </w:r>
    </w:p>
    <w:p w14:paraId="4488C3B1" w14:textId="7F0AF514" w:rsidR="00707360" w:rsidRPr="00707360" w:rsidRDefault="00F94130" w:rsidP="00707360">
      <w:pPr>
        <w:tabs>
          <w:tab w:val="left" w:pos="680"/>
        </w:tabs>
        <w:autoSpaceDE w:val="0"/>
        <w:autoSpaceDN w:val="0"/>
        <w:adjustRightInd w:val="0"/>
        <w:spacing w:after="0" w:line="240" w:lineRule="auto"/>
        <w:ind w:firstLine="284"/>
        <w:jc w:val="both"/>
        <w:rPr>
          <w:rFonts w:ascii="Garamond" w:hAnsi="Garamond" w:cs="Times New Roman"/>
          <w:i/>
          <w:iCs/>
          <w:color w:val="000000"/>
          <w:sz w:val="24"/>
          <w:szCs w:val="24"/>
        </w:rPr>
      </w:pPr>
      <w:r>
        <w:rPr>
          <w:rFonts w:ascii="Garamond" w:hAnsi="Garamond" w:cs="Arial"/>
          <w:i/>
          <w:iCs/>
          <w:color w:val="000000"/>
          <w:sz w:val="24"/>
          <w:szCs w:val="24"/>
        </w:rPr>
        <w:t>4.</w:t>
      </w:r>
      <w:r w:rsidR="00707360" w:rsidRPr="00707360">
        <w:rPr>
          <w:rFonts w:ascii="Garamond" w:hAnsi="Garamond" w:cs="Arial"/>
          <w:i/>
          <w:iCs/>
          <w:color w:val="000000"/>
          <w:sz w:val="24"/>
          <w:szCs w:val="24"/>
        </w:rPr>
        <w:t xml:space="preserve"> [Njoftimi dhe afatet kohore</w:t>
      </w:r>
      <w:r w:rsidR="00707360" w:rsidRPr="00707360">
        <w:rPr>
          <w:rFonts w:ascii="Garamond" w:hAnsi="Garamond" w:cs="Arial"/>
          <w:color w:val="000000"/>
          <w:sz w:val="24"/>
          <w:szCs w:val="24"/>
        </w:rPr>
        <w:t xml:space="preserve">] Kur aplikimi në kohën e marrjes së tij nga </w:t>
      </w:r>
      <w:r w:rsidRPr="00707360">
        <w:rPr>
          <w:rFonts w:ascii="Garamond" w:hAnsi="Garamond" w:cs="Arial"/>
          <w:color w:val="000000"/>
          <w:sz w:val="24"/>
          <w:szCs w:val="24"/>
        </w:rPr>
        <w:t>zyra</w:t>
      </w:r>
      <w:r w:rsidR="00707360" w:rsidRPr="00707360">
        <w:rPr>
          <w:rFonts w:ascii="Garamond" w:hAnsi="Garamond" w:cs="Arial"/>
          <w:color w:val="000000"/>
          <w:sz w:val="24"/>
          <w:szCs w:val="24"/>
        </w:rPr>
        <w:t xml:space="preserve"> nuk përputhet me një ose më shumë nga kërkesat që duhen zbatuar sipas paragraf</w:t>
      </w:r>
      <w:r>
        <w:rPr>
          <w:rFonts w:ascii="Garamond" w:hAnsi="Garamond" w:cs="Arial"/>
          <w:color w:val="000000"/>
          <w:sz w:val="24"/>
          <w:szCs w:val="24"/>
        </w:rPr>
        <w:t>ëve</w:t>
      </w:r>
      <w:r w:rsidR="00707360" w:rsidRPr="00707360">
        <w:rPr>
          <w:rFonts w:ascii="Garamond" w:hAnsi="Garamond" w:cs="Arial"/>
          <w:b/>
          <w:bCs/>
          <w:color w:val="000000"/>
          <w:sz w:val="24"/>
          <w:szCs w:val="24"/>
        </w:rPr>
        <w:t xml:space="preserve"> </w:t>
      </w:r>
      <w:r w:rsidR="00C22044">
        <w:rPr>
          <w:rFonts w:ascii="Garamond" w:hAnsi="Garamond" w:cs="Arial"/>
          <w:color w:val="000000"/>
          <w:sz w:val="24"/>
          <w:szCs w:val="24"/>
        </w:rPr>
        <w:t xml:space="preserve">1 dhe 2 </w:t>
      </w:r>
      <w:r>
        <w:rPr>
          <w:rFonts w:ascii="Garamond" w:hAnsi="Garamond" w:cs="Arial"/>
          <w:color w:val="000000"/>
          <w:sz w:val="24"/>
          <w:szCs w:val="24"/>
        </w:rPr>
        <w:t>“</w:t>
      </w:r>
      <w:r w:rsidR="00707360" w:rsidRPr="00707360">
        <w:rPr>
          <w:rFonts w:ascii="Garamond" w:hAnsi="Garamond" w:cs="Arial"/>
          <w:color w:val="000000"/>
          <w:sz w:val="24"/>
          <w:szCs w:val="24"/>
        </w:rPr>
        <w:t>b</w:t>
      </w:r>
      <w:r>
        <w:rPr>
          <w:rFonts w:ascii="Garamond" w:hAnsi="Garamond" w:cs="Arial"/>
          <w:color w:val="000000"/>
          <w:sz w:val="24"/>
          <w:szCs w:val="24"/>
        </w:rPr>
        <w:t>”</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 xml:space="preserve">do të njoftojë aplikantin dhe do t’i japë mundësinë që të përmbushë këto kërkesa brenda afatit kohor të përcaktuar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4DC82E5F" w14:textId="2CC69A4D" w:rsidR="00707360" w:rsidRPr="00707360" w:rsidRDefault="00F94130"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5.</w:t>
      </w:r>
      <w:r w:rsidR="00707360" w:rsidRPr="00707360">
        <w:rPr>
          <w:rFonts w:ascii="Garamond" w:hAnsi="Garamond" w:cs="Arial"/>
          <w:i/>
          <w:iCs/>
          <w:color w:val="000000"/>
          <w:sz w:val="24"/>
          <w:szCs w:val="24"/>
        </w:rPr>
        <w:t xml:space="preserve"> [Data e depozitimit në rast të përmbushjes së mëvonshme të kërkesave] </w:t>
      </w:r>
      <w:r w:rsidR="00707360" w:rsidRPr="00707360">
        <w:rPr>
          <w:rFonts w:ascii="Garamond" w:hAnsi="Garamond" w:cs="Arial"/>
          <w:color w:val="000000"/>
          <w:sz w:val="24"/>
          <w:szCs w:val="24"/>
        </w:rPr>
        <w:t>Nëse, brenda afatit ko</w:t>
      </w:r>
      <w:r>
        <w:rPr>
          <w:rFonts w:ascii="Garamond" w:hAnsi="Garamond" w:cs="Arial"/>
          <w:color w:val="000000"/>
          <w:sz w:val="24"/>
          <w:szCs w:val="24"/>
        </w:rPr>
        <w:t>hor të përmendur në paragrafin 4</w:t>
      </w:r>
      <w:r w:rsidR="00707360" w:rsidRPr="00707360">
        <w:rPr>
          <w:rFonts w:ascii="Garamond" w:hAnsi="Garamond" w:cs="Arial"/>
          <w:color w:val="000000"/>
          <w:sz w:val="24"/>
          <w:szCs w:val="24"/>
        </w:rPr>
        <w:t>, aplikanti përmbush kërkesat që duhen zbatuar, data e depozitimit do të jetë jo më vonë se data në të cilën të gjithë treguesit dhe element</w:t>
      </w:r>
      <w:r>
        <w:rPr>
          <w:rFonts w:ascii="Garamond" w:hAnsi="Garamond" w:cs="Arial"/>
          <w:color w:val="000000"/>
          <w:sz w:val="24"/>
          <w:szCs w:val="24"/>
        </w:rPr>
        <w:t>e</w:t>
      </w:r>
      <w:r w:rsidR="00707360" w:rsidRPr="00707360">
        <w:rPr>
          <w:rFonts w:ascii="Garamond" w:hAnsi="Garamond" w:cs="Arial"/>
          <w:color w:val="000000"/>
          <w:sz w:val="24"/>
          <w:szCs w:val="24"/>
        </w:rPr>
        <w:t>t e kërkuar</w:t>
      </w:r>
      <w:r>
        <w:rPr>
          <w:rFonts w:ascii="Garamond" w:hAnsi="Garamond" w:cs="Arial"/>
          <w:color w:val="000000"/>
          <w:sz w:val="24"/>
          <w:szCs w:val="24"/>
        </w:rPr>
        <w:t>a</w:t>
      </w:r>
      <w:r w:rsidR="00707360" w:rsidRPr="00707360">
        <w:rPr>
          <w:rFonts w:ascii="Garamond" w:hAnsi="Garamond" w:cs="Arial"/>
          <w:color w:val="000000"/>
          <w:sz w:val="24"/>
          <w:szCs w:val="24"/>
        </w:rPr>
        <w:t xml:space="preserve"> nga </w:t>
      </w:r>
      <w:r w:rsidRPr="00707360">
        <w:rPr>
          <w:rFonts w:ascii="Garamond" w:hAnsi="Garamond" w:cs="Arial"/>
          <w:color w:val="000000"/>
          <w:sz w:val="24"/>
          <w:szCs w:val="24"/>
        </w:rPr>
        <w:t>pala kontraktuese</w:t>
      </w:r>
      <w:r>
        <w:rPr>
          <w:rFonts w:ascii="Garamond" w:hAnsi="Garamond" w:cs="Arial"/>
          <w:color w:val="000000"/>
          <w:sz w:val="24"/>
          <w:szCs w:val="24"/>
        </w:rPr>
        <w:t>,</w:t>
      </w:r>
      <w:r w:rsidRPr="00707360">
        <w:rPr>
          <w:rFonts w:ascii="Garamond" w:hAnsi="Garamond" w:cs="Arial"/>
          <w:color w:val="000000"/>
          <w:sz w:val="24"/>
          <w:szCs w:val="24"/>
        </w:rPr>
        <w:t xml:space="preserve"> </w:t>
      </w:r>
      <w:r w:rsidR="00707360" w:rsidRPr="00707360">
        <w:rPr>
          <w:rFonts w:ascii="Garamond" w:hAnsi="Garamond" w:cs="Arial"/>
          <w:color w:val="000000"/>
          <w:sz w:val="24"/>
          <w:szCs w:val="24"/>
        </w:rPr>
        <w:t xml:space="preserve">sipas </w:t>
      </w:r>
      <w:r>
        <w:rPr>
          <w:rFonts w:ascii="Garamond" w:hAnsi="Garamond" w:cs="Arial"/>
          <w:color w:val="000000"/>
          <w:sz w:val="24"/>
          <w:szCs w:val="24"/>
        </w:rPr>
        <w:t>paragrafëve</w:t>
      </w:r>
      <w:r w:rsidR="00707360" w:rsidRPr="00707360">
        <w:rPr>
          <w:rFonts w:ascii="Garamond" w:hAnsi="Garamond" w:cs="Arial"/>
          <w:b/>
          <w:bCs/>
          <w:color w:val="000000"/>
          <w:sz w:val="24"/>
          <w:szCs w:val="24"/>
        </w:rPr>
        <w:t xml:space="preserve"> </w:t>
      </w:r>
      <w:r w:rsidR="00C22044">
        <w:rPr>
          <w:rFonts w:ascii="Garamond" w:hAnsi="Garamond" w:cs="Arial"/>
          <w:color w:val="000000"/>
          <w:sz w:val="24"/>
          <w:szCs w:val="24"/>
        </w:rPr>
        <w:t xml:space="preserve">1 dhe 2 </w:t>
      </w:r>
      <w:r>
        <w:rPr>
          <w:rFonts w:ascii="Garamond" w:hAnsi="Garamond" w:cs="Arial"/>
          <w:color w:val="000000"/>
          <w:sz w:val="24"/>
          <w:szCs w:val="24"/>
        </w:rPr>
        <w:t>“</w:t>
      </w:r>
      <w:r w:rsidR="00707360" w:rsidRPr="00707360">
        <w:rPr>
          <w:rFonts w:ascii="Garamond" w:hAnsi="Garamond" w:cs="Arial"/>
          <w:color w:val="000000"/>
          <w:sz w:val="24"/>
          <w:szCs w:val="24"/>
        </w:rPr>
        <w:t>b</w:t>
      </w:r>
      <w:r>
        <w:rPr>
          <w:rFonts w:ascii="Garamond" w:hAnsi="Garamond" w:cs="Arial"/>
          <w:color w:val="000000"/>
          <w:sz w:val="24"/>
          <w:szCs w:val="24"/>
        </w:rPr>
        <w:t>”</w:t>
      </w:r>
      <w:r w:rsidR="00707360" w:rsidRPr="00707360">
        <w:rPr>
          <w:rFonts w:ascii="Garamond" w:hAnsi="Garamond" w:cs="Arial"/>
          <w:b/>
          <w:bCs/>
          <w:color w:val="000000"/>
          <w:sz w:val="24"/>
          <w:szCs w:val="24"/>
        </w:rPr>
        <w:t xml:space="preserve"> </w:t>
      </w:r>
      <w:r w:rsidR="00707360" w:rsidRPr="00707360">
        <w:rPr>
          <w:rFonts w:ascii="Garamond" w:hAnsi="Garamond" w:cs="Arial"/>
          <w:color w:val="000000"/>
          <w:sz w:val="24"/>
          <w:szCs w:val="24"/>
        </w:rPr>
        <w:t xml:space="preserve">pranohen nga </w:t>
      </w:r>
      <w:r w:rsidRPr="00707360">
        <w:rPr>
          <w:rFonts w:ascii="Garamond" w:hAnsi="Garamond" w:cs="Arial"/>
          <w:color w:val="000000"/>
          <w:sz w:val="24"/>
          <w:szCs w:val="24"/>
        </w:rPr>
        <w:t>zyra</w:t>
      </w:r>
      <w:r w:rsidR="00707360" w:rsidRPr="00707360">
        <w:rPr>
          <w:rFonts w:ascii="Garamond" w:hAnsi="Garamond" w:cs="Arial"/>
          <w:color w:val="000000"/>
          <w:sz w:val="24"/>
          <w:szCs w:val="24"/>
        </w:rPr>
        <w:t>. Përndryshe, aplikimi do të trajtohet sikur të mos ishte paraqitur.</w:t>
      </w:r>
    </w:p>
    <w:p w14:paraId="13A7E0E2"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2A6B06EF" w14:textId="77777777" w:rsidR="00707360" w:rsidRPr="00313BAF" w:rsidRDefault="00707360" w:rsidP="00707360">
      <w:pPr>
        <w:autoSpaceDE w:val="0"/>
        <w:autoSpaceDN w:val="0"/>
        <w:adjustRightInd w:val="0"/>
        <w:spacing w:after="0" w:line="240" w:lineRule="auto"/>
        <w:ind w:firstLine="284"/>
        <w:jc w:val="center"/>
        <w:rPr>
          <w:rFonts w:ascii="Garamond" w:hAnsi="Garamond" w:cs="Times New Roman"/>
          <w:bCs/>
          <w:sz w:val="24"/>
          <w:szCs w:val="24"/>
        </w:rPr>
      </w:pPr>
      <w:r w:rsidRPr="00313BAF">
        <w:rPr>
          <w:rFonts w:ascii="Garamond" w:hAnsi="Garamond" w:cs="Arial"/>
          <w:bCs/>
          <w:color w:val="000000"/>
          <w:sz w:val="24"/>
          <w:szCs w:val="24"/>
        </w:rPr>
        <w:lastRenderedPageBreak/>
        <w:t>Neni 7</w:t>
      </w:r>
    </w:p>
    <w:p w14:paraId="66F5C794" w14:textId="77777777" w:rsidR="00707360" w:rsidRPr="00707360" w:rsidRDefault="00707360" w:rsidP="00707360">
      <w:pPr>
        <w:autoSpaceDE w:val="0"/>
        <w:autoSpaceDN w:val="0"/>
        <w:adjustRightInd w:val="0"/>
        <w:spacing w:after="0" w:line="240" w:lineRule="auto"/>
        <w:ind w:firstLine="284"/>
        <w:jc w:val="center"/>
        <w:rPr>
          <w:rFonts w:ascii="Garamond" w:hAnsi="Garamond" w:cs="Arial"/>
          <w:b/>
          <w:bCs/>
          <w:sz w:val="24"/>
          <w:szCs w:val="24"/>
        </w:rPr>
      </w:pPr>
      <w:r w:rsidRPr="00707360">
        <w:rPr>
          <w:rFonts w:ascii="Garamond" w:hAnsi="Garamond" w:cs="Arial"/>
          <w:b/>
          <w:bCs/>
          <w:sz w:val="24"/>
          <w:szCs w:val="24"/>
        </w:rPr>
        <w:t>Periudha e tolerancës për paraqitjen e aplikimit në rast të zbulimit</w:t>
      </w:r>
    </w:p>
    <w:p w14:paraId="7DF660EA" w14:textId="77777777" w:rsidR="00313BAF" w:rsidRDefault="00313BAF" w:rsidP="00707360">
      <w:pPr>
        <w:autoSpaceDE w:val="0"/>
        <w:autoSpaceDN w:val="0"/>
        <w:adjustRightInd w:val="0"/>
        <w:spacing w:after="0" w:line="240" w:lineRule="auto"/>
        <w:ind w:firstLine="284"/>
        <w:jc w:val="both"/>
        <w:rPr>
          <w:rFonts w:ascii="Garamond" w:hAnsi="Garamond" w:cs="Arial"/>
          <w:sz w:val="24"/>
          <w:szCs w:val="24"/>
        </w:rPr>
      </w:pPr>
    </w:p>
    <w:p w14:paraId="6FF0DD47" w14:textId="2E21294F" w:rsidR="00707360" w:rsidRPr="00707360" w:rsidRDefault="00707360" w:rsidP="00707360">
      <w:pPr>
        <w:autoSpaceDE w:val="0"/>
        <w:autoSpaceDN w:val="0"/>
        <w:adjustRightInd w:val="0"/>
        <w:spacing w:after="0" w:line="240" w:lineRule="auto"/>
        <w:ind w:firstLine="284"/>
        <w:jc w:val="both"/>
        <w:rPr>
          <w:rFonts w:ascii="Garamond" w:hAnsi="Garamond" w:cs="Times New Roman"/>
          <w:sz w:val="24"/>
          <w:szCs w:val="24"/>
        </w:rPr>
      </w:pPr>
      <w:r w:rsidRPr="00707360">
        <w:rPr>
          <w:rFonts w:ascii="Garamond" w:hAnsi="Garamond" w:cs="Arial"/>
          <w:sz w:val="24"/>
          <w:szCs w:val="24"/>
        </w:rPr>
        <w:t>Nëse di</w:t>
      </w:r>
      <w:r w:rsidR="00F94130">
        <w:rPr>
          <w:rFonts w:ascii="Garamond" w:hAnsi="Garamond" w:cs="Arial"/>
          <w:sz w:val="24"/>
          <w:szCs w:val="24"/>
        </w:rPr>
        <w:t>s</w:t>
      </w:r>
      <w:r w:rsidRPr="00707360">
        <w:rPr>
          <w:rFonts w:ascii="Garamond" w:hAnsi="Garamond" w:cs="Arial"/>
          <w:sz w:val="24"/>
          <w:szCs w:val="24"/>
        </w:rPr>
        <w:t xml:space="preserve">enjoja industriale do të zbulohet në publik gjatë një periudhe prej 12 muajsh përpara datës së depozitimit të aplikimit ose, nëse kërkohet prioritet, datës së prioritetit, </w:t>
      </w:r>
      <w:r w:rsidRPr="00707360">
        <w:rPr>
          <w:rFonts w:ascii="Garamond" w:hAnsi="Garamond" w:cs="Arial"/>
          <w:color w:val="000000"/>
          <w:sz w:val="24"/>
          <w:szCs w:val="24"/>
        </w:rPr>
        <w:t>nuk do të cenojë risinë dhe/ose origjinalitetin, dhe sipas rastit, karakterin individual ose dallueshmërinë e di</w:t>
      </w:r>
      <w:r w:rsidR="00F94130">
        <w:rPr>
          <w:rFonts w:ascii="Garamond" w:hAnsi="Garamond" w:cs="Arial"/>
          <w:color w:val="000000"/>
          <w:sz w:val="24"/>
          <w:szCs w:val="24"/>
        </w:rPr>
        <w:t>s</w:t>
      </w:r>
      <w:r w:rsidRPr="00707360">
        <w:rPr>
          <w:rFonts w:ascii="Garamond" w:hAnsi="Garamond" w:cs="Arial"/>
          <w:color w:val="000000"/>
          <w:sz w:val="24"/>
          <w:szCs w:val="24"/>
        </w:rPr>
        <w:t>enjos industriale, kur zbulimi është bërë:</w:t>
      </w:r>
    </w:p>
    <w:p w14:paraId="0665D8C5" w14:textId="658CB4E8" w:rsidR="00707360" w:rsidRPr="00707360" w:rsidRDefault="00F94130" w:rsidP="00707360">
      <w:pPr>
        <w:tabs>
          <w:tab w:val="left" w:pos="1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sz w:val="24"/>
          <w:szCs w:val="24"/>
        </w:rPr>
        <w:t>i.</w:t>
      </w:r>
      <w:r w:rsidR="00707360" w:rsidRPr="00707360">
        <w:rPr>
          <w:rFonts w:ascii="Garamond" w:hAnsi="Garamond" w:cs="Arial"/>
          <w:sz w:val="24"/>
          <w:szCs w:val="24"/>
        </w:rPr>
        <w:t xml:space="preserve"> nga krijuesi ose pasuesi i tij/saj në titull; ose</w:t>
      </w:r>
    </w:p>
    <w:p w14:paraId="0C39A74E" w14:textId="7716FCDC" w:rsidR="00707360" w:rsidRPr="00707360" w:rsidRDefault="00F94130" w:rsidP="00707360">
      <w:pPr>
        <w:tabs>
          <w:tab w:val="left" w:pos="1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nga një person i cili ka marrë informacionin e zbuluar në mënyrë të drejtpërdrejtë ose të tërthortë, duke përfshirë edhe si rezultat i një abuzimi, nga krijuesi ose pasuesi i tij/saj në titull.</w:t>
      </w:r>
    </w:p>
    <w:p w14:paraId="1AD4157C"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5548E7B9" w14:textId="77777777" w:rsidR="00707360" w:rsidRPr="00313BAF"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313BAF">
        <w:rPr>
          <w:rFonts w:ascii="Garamond" w:hAnsi="Garamond" w:cs="Arial"/>
          <w:bCs/>
          <w:color w:val="000000"/>
          <w:sz w:val="24"/>
          <w:szCs w:val="24"/>
        </w:rPr>
        <w:t>Neni 8</w:t>
      </w:r>
    </w:p>
    <w:p w14:paraId="68EE8E74" w14:textId="77777777" w:rsidR="00707360" w:rsidRPr="00707360" w:rsidRDefault="00707360" w:rsidP="00707360">
      <w:pPr>
        <w:autoSpaceDE w:val="0"/>
        <w:autoSpaceDN w:val="0"/>
        <w:adjustRightInd w:val="0"/>
        <w:spacing w:after="0" w:line="240" w:lineRule="auto"/>
        <w:ind w:firstLine="284"/>
        <w:jc w:val="center"/>
        <w:rPr>
          <w:rFonts w:ascii="Garamond" w:hAnsi="Garamond" w:cs="Arial"/>
          <w:b/>
          <w:bCs/>
          <w:color w:val="000000"/>
          <w:sz w:val="24"/>
          <w:szCs w:val="24"/>
        </w:rPr>
      </w:pPr>
      <w:r w:rsidRPr="00707360">
        <w:rPr>
          <w:rFonts w:ascii="Garamond" w:hAnsi="Garamond" w:cs="Arial"/>
          <w:b/>
          <w:bCs/>
          <w:color w:val="000000"/>
          <w:sz w:val="24"/>
          <w:szCs w:val="24"/>
        </w:rPr>
        <w:t>Kërkesa për të paraqitur aplikimin në emër të krijuesit</w:t>
      </w:r>
    </w:p>
    <w:p w14:paraId="22DBE7B6" w14:textId="77777777" w:rsidR="00313BAF" w:rsidRDefault="00313BAF"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p>
    <w:p w14:paraId="6954F659" w14:textId="6528B301" w:rsidR="00707360" w:rsidRPr="00707360" w:rsidRDefault="00F94130"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 që aplikimi të dorëzohet në emër të krijuesit] </w:t>
      </w:r>
      <w:r w:rsidR="00707360" w:rsidRPr="00707360">
        <w:rPr>
          <w:rFonts w:ascii="Garamond" w:hAnsi="Garamond" w:cs="Arial"/>
          <w:color w:val="000000"/>
          <w:sz w:val="24"/>
          <w:szCs w:val="24"/>
        </w:rPr>
        <w:t>Një palë kontraktuese mund të kërkojë që aplikimi të depozitohet në emër të krijuesit të di</w:t>
      </w:r>
      <w:r>
        <w:rPr>
          <w:rFonts w:ascii="Garamond" w:hAnsi="Garamond" w:cs="Arial"/>
          <w:color w:val="000000"/>
          <w:sz w:val="24"/>
          <w:szCs w:val="24"/>
        </w:rPr>
        <w:t>s</w:t>
      </w:r>
      <w:r w:rsidR="00707360" w:rsidRPr="00707360">
        <w:rPr>
          <w:rFonts w:ascii="Garamond" w:hAnsi="Garamond" w:cs="Arial"/>
          <w:color w:val="000000"/>
          <w:sz w:val="24"/>
          <w:szCs w:val="24"/>
        </w:rPr>
        <w:t>enjos industriale.</w:t>
      </w:r>
    </w:p>
    <w:p w14:paraId="7B7BAE3D" w14:textId="6166FAFB" w:rsidR="00707360" w:rsidRPr="00707360" w:rsidRDefault="00F94130"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[Formaliteti kur ka një kërkesë për të depozituar aplikimin në emër të krijuesit] </w:t>
      </w:r>
      <w:r w:rsidR="00707360" w:rsidRPr="00707360">
        <w:rPr>
          <w:rFonts w:ascii="Garamond" w:hAnsi="Garamond" w:cs="Arial"/>
          <w:color w:val="000000"/>
          <w:sz w:val="24"/>
          <w:szCs w:val="24"/>
        </w:rPr>
        <w:t>Kur një palë kontraktuese kërkon që aplikimi të depozitohet në emër të krijuesit të di</w:t>
      </w:r>
      <w:r>
        <w:rPr>
          <w:rFonts w:ascii="Garamond" w:hAnsi="Garamond" w:cs="Arial"/>
          <w:color w:val="000000"/>
          <w:sz w:val="24"/>
          <w:szCs w:val="24"/>
        </w:rPr>
        <w:t>s</w:t>
      </w:r>
      <w:r w:rsidR="00707360" w:rsidRPr="00707360">
        <w:rPr>
          <w:rFonts w:ascii="Garamond" w:hAnsi="Garamond" w:cs="Arial"/>
          <w:color w:val="000000"/>
          <w:sz w:val="24"/>
          <w:szCs w:val="24"/>
        </w:rPr>
        <w:t>enjos industriale, kjo kërkesë do të konsiderohet e plotësuar, nëse emri i krijuesit të di</w:t>
      </w:r>
      <w:r>
        <w:rPr>
          <w:rFonts w:ascii="Garamond" w:hAnsi="Garamond" w:cs="Arial"/>
          <w:color w:val="000000"/>
          <w:sz w:val="24"/>
          <w:szCs w:val="24"/>
        </w:rPr>
        <w:t>s</w:t>
      </w:r>
      <w:r w:rsidR="00707360" w:rsidRPr="00707360">
        <w:rPr>
          <w:rFonts w:ascii="Garamond" w:hAnsi="Garamond" w:cs="Arial"/>
          <w:color w:val="000000"/>
          <w:sz w:val="24"/>
          <w:szCs w:val="24"/>
        </w:rPr>
        <w:t>enjos industriale tregohet si i tillë në aplikim dhe:</w:t>
      </w:r>
    </w:p>
    <w:p w14:paraId="52D8484E" w14:textId="20D8293D" w:rsidR="00707360" w:rsidRPr="00707360" w:rsidRDefault="00F94130"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ai emër korrespondon me emrin e aplikantit</w:t>
      </w:r>
      <w:r>
        <w:rPr>
          <w:rFonts w:ascii="Garamond" w:hAnsi="Garamond" w:cs="Arial"/>
          <w:color w:val="000000"/>
          <w:sz w:val="24"/>
          <w:szCs w:val="24"/>
        </w:rPr>
        <w:t>;</w:t>
      </w:r>
      <w:r w:rsidR="00707360" w:rsidRPr="00707360">
        <w:rPr>
          <w:rFonts w:ascii="Garamond" w:hAnsi="Garamond" w:cs="Arial"/>
          <w:color w:val="000000"/>
          <w:sz w:val="24"/>
          <w:szCs w:val="24"/>
        </w:rPr>
        <w:t xml:space="preserve"> ose</w:t>
      </w:r>
    </w:p>
    <w:p w14:paraId="4E5AB2C6" w14:textId="0DB08414" w:rsidR="00707360" w:rsidRPr="00707360" w:rsidRDefault="00F94130" w:rsidP="00707360">
      <w:pPr>
        <w:tabs>
          <w:tab w:val="left" w:pos="170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aplikimi shoqërohet ose përmban një deklaratë të transferimit nga krijuesi tek aplikuesi, e nënshkruar nga krijuesi i di</w:t>
      </w:r>
      <w:r>
        <w:rPr>
          <w:rFonts w:ascii="Garamond" w:hAnsi="Garamond" w:cs="Arial"/>
          <w:color w:val="000000"/>
          <w:sz w:val="24"/>
          <w:szCs w:val="24"/>
        </w:rPr>
        <w:t>s</w:t>
      </w:r>
      <w:r w:rsidR="00707360" w:rsidRPr="00707360">
        <w:rPr>
          <w:rFonts w:ascii="Garamond" w:hAnsi="Garamond" w:cs="Arial"/>
          <w:color w:val="000000"/>
          <w:sz w:val="24"/>
          <w:szCs w:val="24"/>
        </w:rPr>
        <w:t>enjos industriale</w:t>
      </w:r>
      <w:r w:rsidR="00707360" w:rsidRPr="00707360">
        <w:rPr>
          <w:rFonts w:ascii="Garamond" w:hAnsi="Garamond" w:cs="Times New Roman"/>
          <w:color w:val="000000"/>
          <w:sz w:val="24"/>
          <w:szCs w:val="24"/>
        </w:rPr>
        <w:t>.</w:t>
      </w:r>
    </w:p>
    <w:p w14:paraId="088938FD"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135BFA56" w14:textId="77777777" w:rsidR="00707360" w:rsidRPr="00493DFA" w:rsidRDefault="00707360" w:rsidP="00707360">
      <w:pPr>
        <w:tabs>
          <w:tab w:val="left" w:pos="2280"/>
        </w:tabs>
        <w:autoSpaceDE w:val="0"/>
        <w:autoSpaceDN w:val="0"/>
        <w:adjustRightInd w:val="0"/>
        <w:spacing w:after="0" w:line="240" w:lineRule="auto"/>
        <w:ind w:firstLine="284"/>
        <w:jc w:val="center"/>
        <w:rPr>
          <w:rFonts w:ascii="Garamond" w:hAnsi="Garamond" w:cs="Arial"/>
          <w:bCs/>
          <w:color w:val="000000"/>
          <w:sz w:val="24"/>
          <w:szCs w:val="24"/>
        </w:rPr>
      </w:pPr>
      <w:r w:rsidRPr="00493DFA">
        <w:rPr>
          <w:rFonts w:ascii="Garamond" w:hAnsi="Garamond" w:cs="Arial"/>
          <w:bCs/>
          <w:color w:val="000000"/>
          <w:sz w:val="24"/>
          <w:szCs w:val="24"/>
        </w:rPr>
        <w:t>Neni 9</w:t>
      </w:r>
    </w:p>
    <w:p w14:paraId="4A9F601A" w14:textId="2C1EE235" w:rsidR="00707360" w:rsidRPr="00493DFA" w:rsidRDefault="00707360" w:rsidP="00493DFA">
      <w:pPr>
        <w:autoSpaceDE w:val="0"/>
        <w:autoSpaceDN w:val="0"/>
        <w:adjustRightInd w:val="0"/>
        <w:spacing w:after="0" w:line="240" w:lineRule="auto"/>
        <w:ind w:firstLine="284"/>
        <w:jc w:val="center"/>
        <w:rPr>
          <w:rFonts w:ascii="Garamond" w:hAnsi="Garamond" w:cs="Arial"/>
          <w:b/>
          <w:bCs/>
          <w:color w:val="000000"/>
          <w:sz w:val="24"/>
          <w:szCs w:val="24"/>
        </w:rPr>
      </w:pPr>
      <w:r w:rsidRPr="00707360">
        <w:rPr>
          <w:rFonts w:ascii="Garamond" w:hAnsi="Garamond" w:cs="Arial"/>
          <w:b/>
          <w:bCs/>
          <w:color w:val="000000"/>
          <w:sz w:val="24"/>
          <w:szCs w:val="24"/>
        </w:rPr>
        <w:t>Ndryshimi ose ndarja e aplikimit që përfshin më shumë se një di</w:t>
      </w:r>
      <w:r w:rsidR="00F94130">
        <w:rPr>
          <w:rFonts w:ascii="Garamond" w:hAnsi="Garamond" w:cs="Arial"/>
          <w:b/>
          <w:bCs/>
          <w:color w:val="000000"/>
          <w:sz w:val="24"/>
          <w:szCs w:val="24"/>
        </w:rPr>
        <w:t>s</w:t>
      </w:r>
      <w:r w:rsidRPr="00707360">
        <w:rPr>
          <w:rFonts w:ascii="Garamond" w:hAnsi="Garamond" w:cs="Arial"/>
          <w:b/>
          <w:bCs/>
          <w:color w:val="000000"/>
          <w:sz w:val="24"/>
          <w:szCs w:val="24"/>
        </w:rPr>
        <w:t>enjo industriale</w:t>
      </w:r>
    </w:p>
    <w:p w14:paraId="5F369B63"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4CF40BEA" w14:textId="3969A871" w:rsidR="00707360" w:rsidRPr="00707360" w:rsidRDefault="00F94130"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[Ndryshimi ose ndarja e aplikimit] </w:t>
      </w:r>
      <w:r w:rsidR="00707360" w:rsidRPr="00707360">
        <w:rPr>
          <w:rFonts w:ascii="Garamond" w:hAnsi="Garamond" w:cs="Arial"/>
          <w:color w:val="000000"/>
          <w:sz w:val="24"/>
          <w:szCs w:val="24"/>
        </w:rPr>
        <w:t>Nëse një aplikim që përfshin më shumë se një di</w:t>
      </w:r>
      <w:r>
        <w:rPr>
          <w:rFonts w:ascii="Garamond" w:hAnsi="Garamond" w:cs="Arial"/>
          <w:color w:val="000000"/>
          <w:sz w:val="24"/>
          <w:szCs w:val="24"/>
        </w:rPr>
        <w:t>s</w:t>
      </w:r>
      <w:r w:rsidR="00707360" w:rsidRPr="00707360">
        <w:rPr>
          <w:rFonts w:ascii="Garamond" w:hAnsi="Garamond" w:cs="Arial"/>
          <w:color w:val="000000"/>
          <w:sz w:val="24"/>
          <w:szCs w:val="24"/>
        </w:rPr>
        <w:t xml:space="preserve">enjo industriale (në vijim “aplikimi fillestar”) nuk përputhet me kushtet e përcaktuara nga </w:t>
      </w:r>
      <w:r w:rsidRPr="00707360">
        <w:rPr>
          <w:rFonts w:ascii="Garamond" w:hAnsi="Garamond" w:cs="Arial"/>
          <w:color w:val="000000"/>
          <w:sz w:val="24"/>
          <w:szCs w:val="24"/>
        </w:rPr>
        <w:t xml:space="preserve">pala kontraktuese </w:t>
      </w:r>
      <w:r w:rsidR="00707360" w:rsidRPr="00707360">
        <w:rPr>
          <w:rFonts w:ascii="Garamond" w:hAnsi="Garamond" w:cs="Arial"/>
          <w:color w:val="000000"/>
          <w:sz w:val="24"/>
          <w:szCs w:val="24"/>
        </w:rPr>
        <w:t>e int</w:t>
      </w:r>
      <w:r>
        <w:rPr>
          <w:rFonts w:ascii="Garamond" w:hAnsi="Garamond" w:cs="Arial"/>
          <w:color w:val="000000"/>
          <w:sz w:val="24"/>
          <w:szCs w:val="24"/>
        </w:rPr>
        <w:t>eresuar në përputhje me nenin 4/4</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mund të kërkojë nga aplikanti, sipas mundësisë të aplikantit:</w:t>
      </w:r>
    </w:p>
    <w:p w14:paraId="4979FFE0" w14:textId="18096C25" w:rsidR="00707360" w:rsidRPr="00707360" w:rsidRDefault="00F94130"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të ndryshojë aplikimin fillestar për të përmbushur këto kushte; ose</w:t>
      </w:r>
    </w:p>
    <w:p w14:paraId="685A157B" w14:textId="225B4650" w:rsidR="00707360" w:rsidRPr="00707360" w:rsidRDefault="00F94130"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të ndajë aplikimin fillestar në dy ose më shumë aplikime të ndara që përputhen me këto kushte, duke shpërndarë midis këtyre të fundit di</w:t>
      </w:r>
      <w:r>
        <w:rPr>
          <w:rFonts w:ascii="Garamond" w:hAnsi="Garamond" w:cs="Arial"/>
          <w:color w:val="000000"/>
          <w:sz w:val="24"/>
          <w:szCs w:val="24"/>
        </w:rPr>
        <w:t>s</w:t>
      </w:r>
      <w:r w:rsidR="00707360" w:rsidRPr="00707360">
        <w:rPr>
          <w:rFonts w:ascii="Garamond" w:hAnsi="Garamond" w:cs="Arial"/>
          <w:color w:val="000000"/>
          <w:sz w:val="24"/>
          <w:szCs w:val="24"/>
        </w:rPr>
        <w:t>enjot industriale për të cilat është kërkuar mbrojtja në aplikimin fillestar.</w:t>
      </w:r>
    </w:p>
    <w:p w14:paraId="62F6F91B" w14:textId="1D46A431" w:rsidR="00707360" w:rsidRPr="00707360" w:rsidRDefault="00F94130"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[Data e depozitimit dhe e drejta e prioritetit të aplikimeve të ndara] </w:t>
      </w:r>
      <w:r w:rsidR="00707360" w:rsidRPr="00707360">
        <w:rPr>
          <w:rFonts w:ascii="Garamond" w:hAnsi="Garamond" w:cs="Arial"/>
          <w:color w:val="000000"/>
          <w:sz w:val="24"/>
          <w:szCs w:val="24"/>
        </w:rPr>
        <w:t>Aplikimet e ndara do të ruajnë datën e depozitimit të aplikimit fillestar dhe përfitojnë kërkesën për prioritet, nëse është e zbatueshme.</w:t>
      </w:r>
    </w:p>
    <w:p w14:paraId="37BF7074" w14:textId="45FAFC03" w:rsidR="00707360" w:rsidRPr="00707360" w:rsidRDefault="00F94130"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Në zbatim të ligjit në fuqi, atje ku mund të lejohet, aplikanti mund</w:t>
      </w:r>
      <w:r>
        <w:rPr>
          <w:rFonts w:ascii="Garamond" w:hAnsi="Garamond" w:cs="Arial"/>
          <w:color w:val="000000"/>
          <w:sz w:val="24"/>
          <w:szCs w:val="24"/>
        </w:rPr>
        <w:t>,</w:t>
      </w:r>
      <w:r w:rsidR="00707360" w:rsidRPr="00707360">
        <w:rPr>
          <w:rFonts w:ascii="Garamond" w:hAnsi="Garamond" w:cs="Arial"/>
          <w:color w:val="000000"/>
          <w:sz w:val="24"/>
          <w:szCs w:val="24"/>
        </w:rPr>
        <w:t xml:space="preserve"> gjithashtu</w:t>
      </w:r>
      <w:r>
        <w:rPr>
          <w:rFonts w:ascii="Garamond" w:hAnsi="Garamond" w:cs="Arial"/>
          <w:color w:val="000000"/>
          <w:sz w:val="24"/>
          <w:szCs w:val="24"/>
        </w:rPr>
        <w:t>,</w:t>
      </w:r>
      <w:r w:rsidR="00707360" w:rsidRPr="00707360">
        <w:rPr>
          <w:rFonts w:ascii="Garamond" w:hAnsi="Garamond" w:cs="Arial"/>
          <w:color w:val="000000"/>
          <w:sz w:val="24"/>
          <w:szCs w:val="24"/>
        </w:rPr>
        <w:t xml:space="preserve"> me iniciativën e tij, të ndajë një aplikim në dy ose më shumë aplikime të ndara.</w:t>
      </w:r>
    </w:p>
    <w:p w14:paraId="4649DE58" w14:textId="2A9A02DD" w:rsidR="00707360" w:rsidRPr="00707360" w:rsidRDefault="00F94130"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[Tarifat] </w:t>
      </w:r>
      <w:r w:rsidR="00707360" w:rsidRPr="00707360">
        <w:rPr>
          <w:rFonts w:ascii="Garamond" w:hAnsi="Garamond" w:cs="Arial"/>
          <w:color w:val="000000"/>
          <w:sz w:val="24"/>
          <w:szCs w:val="24"/>
        </w:rPr>
        <w:t>Ndarja e një aplikimi mund të jetë objekt i pagesës së tarifave.</w:t>
      </w:r>
    </w:p>
    <w:p w14:paraId="1AE3A565" w14:textId="77777777" w:rsidR="00707360" w:rsidRPr="00707360" w:rsidRDefault="00707360" w:rsidP="00707360">
      <w:pPr>
        <w:tabs>
          <w:tab w:val="right" w:pos="9580"/>
        </w:tabs>
        <w:autoSpaceDE w:val="0"/>
        <w:autoSpaceDN w:val="0"/>
        <w:adjustRightInd w:val="0"/>
        <w:spacing w:after="0" w:line="240" w:lineRule="auto"/>
        <w:ind w:firstLine="284"/>
        <w:rPr>
          <w:rFonts w:ascii="Garamond" w:hAnsi="Garamond" w:cs="Times New Roman"/>
          <w:color w:val="000000"/>
          <w:sz w:val="24"/>
          <w:szCs w:val="24"/>
        </w:rPr>
      </w:pPr>
      <w:r w:rsidRPr="00707360">
        <w:rPr>
          <w:rFonts w:ascii="Garamond" w:hAnsi="Garamond" w:cs="Times New Roman"/>
          <w:color w:val="000000"/>
          <w:sz w:val="24"/>
          <w:szCs w:val="24"/>
        </w:rPr>
        <w:t xml:space="preserve"> </w:t>
      </w:r>
    </w:p>
    <w:p w14:paraId="2A4CDBD9" w14:textId="77777777" w:rsidR="00707360" w:rsidRPr="00493DFA" w:rsidRDefault="00707360" w:rsidP="00707360">
      <w:pPr>
        <w:autoSpaceDE w:val="0"/>
        <w:autoSpaceDN w:val="0"/>
        <w:adjustRightInd w:val="0"/>
        <w:spacing w:after="0" w:line="240" w:lineRule="auto"/>
        <w:ind w:firstLine="284"/>
        <w:jc w:val="center"/>
        <w:rPr>
          <w:rFonts w:ascii="Garamond" w:hAnsi="Garamond" w:cs="Times New Roman"/>
          <w:bCs/>
          <w:color w:val="000000"/>
          <w:sz w:val="24"/>
          <w:szCs w:val="24"/>
        </w:rPr>
      </w:pPr>
      <w:r w:rsidRPr="00493DFA">
        <w:rPr>
          <w:rFonts w:ascii="Garamond" w:hAnsi="Garamond" w:cs="Arial"/>
          <w:bCs/>
          <w:color w:val="000000"/>
          <w:sz w:val="24"/>
          <w:szCs w:val="24"/>
        </w:rPr>
        <w:t>Neni 10</w:t>
      </w:r>
    </w:p>
    <w:p w14:paraId="619AEA99" w14:textId="55DC1493" w:rsidR="00707360" w:rsidRPr="00707360" w:rsidRDefault="00707360" w:rsidP="00707360">
      <w:pPr>
        <w:autoSpaceDE w:val="0"/>
        <w:autoSpaceDN w:val="0"/>
        <w:adjustRightInd w:val="0"/>
        <w:spacing w:after="0" w:line="240" w:lineRule="auto"/>
        <w:ind w:firstLine="284"/>
        <w:jc w:val="center"/>
        <w:rPr>
          <w:rFonts w:ascii="Garamond" w:hAnsi="Garamond" w:cs="Arial"/>
          <w:b/>
          <w:bCs/>
          <w:color w:val="000000"/>
          <w:sz w:val="24"/>
          <w:szCs w:val="24"/>
        </w:rPr>
      </w:pPr>
      <w:r w:rsidRPr="00707360">
        <w:rPr>
          <w:rFonts w:ascii="Garamond" w:hAnsi="Garamond" w:cs="Arial"/>
          <w:b/>
          <w:bCs/>
          <w:color w:val="000000"/>
          <w:sz w:val="24"/>
          <w:szCs w:val="24"/>
        </w:rPr>
        <w:t xml:space="preserve">Publikimi i </w:t>
      </w:r>
      <w:r w:rsidR="00F94130" w:rsidRPr="00707360">
        <w:rPr>
          <w:rFonts w:ascii="Garamond" w:hAnsi="Garamond" w:cs="Arial"/>
          <w:b/>
          <w:bCs/>
          <w:color w:val="000000"/>
          <w:sz w:val="24"/>
          <w:szCs w:val="24"/>
        </w:rPr>
        <w:t>di</w:t>
      </w:r>
      <w:r w:rsidR="00F94130">
        <w:rPr>
          <w:rFonts w:ascii="Garamond" w:hAnsi="Garamond" w:cs="Arial"/>
          <w:b/>
          <w:bCs/>
          <w:color w:val="000000"/>
          <w:sz w:val="24"/>
          <w:szCs w:val="24"/>
        </w:rPr>
        <w:t>s</w:t>
      </w:r>
      <w:r w:rsidR="00F94130" w:rsidRPr="00707360">
        <w:rPr>
          <w:rFonts w:ascii="Garamond" w:hAnsi="Garamond" w:cs="Arial"/>
          <w:b/>
          <w:bCs/>
          <w:color w:val="000000"/>
          <w:sz w:val="24"/>
          <w:szCs w:val="24"/>
        </w:rPr>
        <w:t>enjos industriale</w:t>
      </w:r>
    </w:p>
    <w:p w14:paraId="0F26D676" w14:textId="77777777" w:rsidR="00493DFA" w:rsidRDefault="00493DFA" w:rsidP="00707360">
      <w:pPr>
        <w:tabs>
          <w:tab w:val="left" w:pos="680"/>
        </w:tabs>
        <w:autoSpaceDE w:val="0"/>
        <w:autoSpaceDN w:val="0"/>
        <w:adjustRightInd w:val="0"/>
        <w:spacing w:after="0" w:line="240" w:lineRule="auto"/>
        <w:ind w:firstLine="284"/>
        <w:jc w:val="both"/>
        <w:rPr>
          <w:rFonts w:ascii="Garamond" w:hAnsi="Garamond" w:cs="Arial"/>
          <w:i/>
          <w:iCs/>
          <w:color w:val="000000"/>
          <w:sz w:val="24"/>
          <w:szCs w:val="24"/>
        </w:rPr>
      </w:pPr>
    </w:p>
    <w:p w14:paraId="5FFE2F67" w14:textId="1A830AED" w:rsidR="00707360" w:rsidRPr="00707360" w:rsidRDefault="00F94130"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1.</w:t>
      </w:r>
      <w:r w:rsidR="00707360" w:rsidRPr="00707360">
        <w:rPr>
          <w:rFonts w:ascii="Garamond" w:hAnsi="Garamond" w:cs="Arial"/>
          <w:i/>
          <w:iCs/>
          <w:color w:val="000000"/>
          <w:sz w:val="24"/>
          <w:szCs w:val="24"/>
        </w:rPr>
        <w:t xml:space="preserve"> [Mbajtja e di</w:t>
      </w:r>
      <w:r>
        <w:rPr>
          <w:rFonts w:ascii="Garamond" w:hAnsi="Garamond" w:cs="Arial"/>
          <w:i/>
          <w:iCs/>
          <w:color w:val="000000"/>
          <w:sz w:val="24"/>
          <w:szCs w:val="24"/>
        </w:rPr>
        <w:t>s</w:t>
      </w:r>
      <w:r w:rsidR="00707360" w:rsidRPr="00707360">
        <w:rPr>
          <w:rFonts w:ascii="Garamond" w:hAnsi="Garamond" w:cs="Arial"/>
          <w:i/>
          <w:iCs/>
          <w:color w:val="000000"/>
          <w:sz w:val="24"/>
          <w:szCs w:val="24"/>
        </w:rPr>
        <w:t xml:space="preserve">enjos industriale e papublikuar] </w:t>
      </w:r>
      <w:r w:rsidR="00707360" w:rsidRPr="00707360">
        <w:rPr>
          <w:rFonts w:ascii="Garamond" w:hAnsi="Garamond" w:cs="Arial"/>
          <w:color w:val="000000"/>
          <w:sz w:val="24"/>
          <w:szCs w:val="24"/>
        </w:rPr>
        <w:t>Një palë kontraktuese do të lejojë që di</w:t>
      </w:r>
      <w:r>
        <w:rPr>
          <w:rFonts w:ascii="Garamond" w:hAnsi="Garamond" w:cs="Arial"/>
          <w:color w:val="000000"/>
          <w:sz w:val="24"/>
          <w:szCs w:val="24"/>
        </w:rPr>
        <w:t>s</w:t>
      </w:r>
      <w:r w:rsidR="00707360" w:rsidRPr="00707360">
        <w:rPr>
          <w:rFonts w:ascii="Garamond" w:hAnsi="Garamond" w:cs="Arial"/>
          <w:color w:val="000000"/>
          <w:sz w:val="24"/>
          <w:szCs w:val="24"/>
        </w:rPr>
        <w:t xml:space="preserve">enjoja industriale të mbahet e papublikuar për një periudhë të caktuar nga ligji në fuqi, duke iu nënshtruar periudhës minimale të përcaktuar në </w:t>
      </w:r>
      <w:r>
        <w:rPr>
          <w:rFonts w:ascii="Garamond" w:hAnsi="Garamond" w:cs="Arial"/>
          <w:color w:val="000000"/>
          <w:sz w:val="24"/>
          <w:szCs w:val="24"/>
        </w:rPr>
        <w:t>r</w:t>
      </w:r>
      <w:r w:rsidR="00707360" w:rsidRPr="00707360">
        <w:rPr>
          <w:rFonts w:ascii="Garamond" w:hAnsi="Garamond" w:cs="Arial"/>
          <w:color w:val="000000"/>
          <w:sz w:val="24"/>
          <w:szCs w:val="24"/>
        </w:rPr>
        <w:t>regullore</w:t>
      </w:r>
      <w:r w:rsidR="00707360" w:rsidRPr="00707360">
        <w:rPr>
          <w:rFonts w:ascii="Garamond" w:hAnsi="Garamond" w:cs="Times New Roman"/>
          <w:color w:val="000000"/>
          <w:sz w:val="24"/>
          <w:szCs w:val="24"/>
        </w:rPr>
        <w:t>.</w:t>
      </w:r>
    </w:p>
    <w:p w14:paraId="412E0DFE" w14:textId="55DE8DD8" w:rsidR="00707360" w:rsidRPr="00707360" w:rsidRDefault="00F94130" w:rsidP="007D41E3">
      <w:pPr>
        <w:tabs>
          <w:tab w:val="left" w:pos="680"/>
          <w:tab w:val="left" w:pos="900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2.</w:t>
      </w:r>
      <w:r w:rsidR="00707360" w:rsidRPr="00707360">
        <w:rPr>
          <w:rFonts w:ascii="Garamond" w:hAnsi="Garamond" w:cs="Arial"/>
          <w:i/>
          <w:iCs/>
          <w:color w:val="000000"/>
          <w:sz w:val="24"/>
          <w:szCs w:val="24"/>
        </w:rPr>
        <w:t xml:space="preserve"> [Kërkesa për të mbajtur di</w:t>
      </w:r>
      <w:r>
        <w:rPr>
          <w:rFonts w:ascii="Garamond" w:hAnsi="Garamond" w:cs="Arial"/>
          <w:i/>
          <w:iCs/>
          <w:color w:val="000000"/>
          <w:sz w:val="24"/>
          <w:szCs w:val="24"/>
        </w:rPr>
        <w:t>s</w:t>
      </w:r>
      <w:r w:rsidR="00707360" w:rsidRPr="00707360">
        <w:rPr>
          <w:rFonts w:ascii="Garamond" w:hAnsi="Garamond" w:cs="Arial"/>
          <w:i/>
          <w:iCs/>
          <w:color w:val="000000"/>
          <w:sz w:val="24"/>
          <w:szCs w:val="24"/>
        </w:rPr>
        <w:t xml:space="preserve">enjon industriale të papublikuar; </w:t>
      </w:r>
      <w:r>
        <w:rPr>
          <w:rFonts w:ascii="Garamond" w:hAnsi="Garamond" w:cs="Arial"/>
          <w:i/>
          <w:iCs/>
          <w:color w:val="000000"/>
          <w:sz w:val="24"/>
          <w:szCs w:val="24"/>
        </w:rPr>
        <w:t>t</w:t>
      </w:r>
      <w:r w:rsidR="00707360" w:rsidRPr="00707360">
        <w:rPr>
          <w:rFonts w:ascii="Garamond" w:hAnsi="Garamond" w:cs="Arial"/>
          <w:i/>
          <w:iCs/>
          <w:color w:val="000000"/>
          <w:sz w:val="24"/>
          <w:szCs w:val="24"/>
        </w:rPr>
        <w:t xml:space="preserve">arifa] </w:t>
      </w:r>
      <w:r w:rsidR="00707360" w:rsidRPr="00707360">
        <w:rPr>
          <w:rFonts w:ascii="Garamond" w:hAnsi="Garamond" w:cs="Arial"/>
          <w:color w:val="000000"/>
          <w:sz w:val="24"/>
          <w:szCs w:val="24"/>
        </w:rPr>
        <w:t xml:space="preserve">a)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aplikanti t’i bëjë kërkesë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për qëllime të mbajtjes së di</w:t>
      </w:r>
      <w:r>
        <w:rPr>
          <w:rFonts w:ascii="Garamond" w:hAnsi="Garamond" w:cs="Arial"/>
          <w:color w:val="000000"/>
          <w:sz w:val="24"/>
          <w:szCs w:val="24"/>
        </w:rPr>
        <w:t>s</w:t>
      </w:r>
      <w:r w:rsidR="00707360" w:rsidRPr="00707360">
        <w:rPr>
          <w:rFonts w:ascii="Garamond" w:hAnsi="Garamond" w:cs="Arial"/>
          <w:color w:val="000000"/>
          <w:sz w:val="24"/>
          <w:szCs w:val="24"/>
        </w:rPr>
        <w:t>enjos industriale t</w:t>
      </w:r>
      <w:r>
        <w:rPr>
          <w:rFonts w:ascii="Garamond" w:hAnsi="Garamond" w:cs="Arial"/>
          <w:color w:val="000000"/>
          <w:sz w:val="24"/>
          <w:szCs w:val="24"/>
        </w:rPr>
        <w:t>ë papublikuar sipas paragrafit 1</w:t>
      </w:r>
      <w:r w:rsidR="007D41E3">
        <w:rPr>
          <w:rFonts w:ascii="Garamond" w:hAnsi="Garamond" w:cs="Times New Roman"/>
          <w:color w:val="000000"/>
          <w:sz w:val="24"/>
          <w:szCs w:val="24"/>
        </w:rPr>
        <w:t>.</w:t>
      </w:r>
    </w:p>
    <w:p w14:paraId="1EDB9614" w14:textId="27E385FD" w:rsidR="00707360" w:rsidRPr="00707360" w:rsidRDefault="00707360" w:rsidP="00707360">
      <w:pPr>
        <w:tabs>
          <w:tab w:val="left" w:pos="124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b)</w:t>
      </w:r>
      <w:r w:rsidR="00F414B6">
        <w:rPr>
          <w:rFonts w:ascii="Garamond" w:hAnsi="Garamond" w:cs="Arial"/>
          <w:color w:val="000000"/>
          <w:sz w:val="24"/>
          <w:szCs w:val="24"/>
        </w:rPr>
        <w:t xml:space="preserve"> </w:t>
      </w:r>
      <w:r w:rsidRPr="00707360">
        <w:rPr>
          <w:rFonts w:ascii="Garamond" w:hAnsi="Garamond" w:cs="Arial"/>
          <w:color w:val="000000"/>
          <w:sz w:val="24"/>
          <w:szCs w:val="24"/>
        </w:rPr>
        <w:t>Zyra mund të kërkojë pagesën e një tarife në lidhje me kërkesën për ruajtjen e di</w:t>
      </w:r>
      <w:r w:rsidR="00F94130">
        <w:rPr>
          <w:rFonts w:ascii="Garamond" w:hAnsi="Garamond" w:cs="Arial"/>
          <w:color w:val="000000"/>
          <w:sz w:val="24"/>
          <w:szCs w:val="24"/>
        </w:rPr>
        <w:t>s</w:t>
      </w:r>
      <w:r w:rsidRPr="00707360">
        <w:rPr>
          <w:rFonts w:ascii="Garamond" w:hAnsi="Garamond" w:cs="Arial"/>
          <w:color w:val="000000"/>
          <w:sz w:val="24"/>
          <w:szCs w:val="24"/>
        </w:rPr>
        <w:t>enjos industriale të p</w:t>
      </w:r>
      <w:r w:rsidR="00F94130">
        <w:rPr>
          <w:rFonts w:ascii="Garamond" w:hAnsi="Garamond" w:cs="Arial"/>
          <w:color w:val="000000"/>
          <w:sz w:val="24"/>
          <w:szCs w:val="24"/>
        </w:rPr>
        <w:t>apublikuar sipas nënparagrafit “</w:t>
      </w:r>
      <w:r w:rsidRPr="00707360">
        <w:rPr>
          <w:rFonts w:ascii="Garamond" w:hAnsi="Garamond" w:cs="Arial"/>
          <w:color w:val="000000"/>
          <w:sz w:val="24"/>
          <w:szCs w:val="24"/>
        </w:rPr>
        <w:t>a</w:t>
      </w:r>
      <w:r w:rsidR="00F94130">
        <w:rPr>
          <w:rFonts w:ascii="Garamond" w:hAnsi="Garamond" w:cs="Arial"/>
          <w:color w:val="000000"/>
          <w:sz w:val="24"/>
          <w:szCs w:val="24"/>
        </w:rPr>
        <w:t>”</w:t>
      </w:r>
      <w:r w:rsidRPr="00707360">
        <w:rPr>
          <w:rFonts w:ascii="Garamond" w:hAnsi="Garamond" w:cs="Arial"/>
          <w:color w:val="000000"/>
          <w:sz w:val="24"/>
          <w:szCs w:val="24"/>
        </w:rPr>
        <w:t>.</w:t>
      </w:r>
    </w:p>
    <w:p w14:paraId="691937B5" w14:textId="0AEB00BA" w:rsidR="00707360" w:rsidRPr="00707360" w:rsidRDefault="00F94130" w:rsidP="00493DFA">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3.</w:t>
      </w:r>
      <w:r w:rsidR="00F414B6">
        <w:rPr>
          <w:rFonts w:ascii="Garamond" w:hAnsi="Garamond" w:cs="Arial"/>
          <w:i/>
          <w:iCs/>
          <w:color w:val="000000"/>
          <w:sz w:val="24"/>
          <w:szCs w:val="24"/>
        </w:rPr>
        <w:t xml:space="preserve"> </w:t>
      </w:r>
      <w:r w:rsidR="00707360" w:rsidRPr="00707360">
        <w:rPr>
          <w:rFonts w:ascii="Garamond" w:hAnsi="Garamond" w:cs="Arial"/>
          <w:i/>
          <w:iCs/>
          <w:color w:val="000000"/>
          <w:sz w:val="24"/>
          <w:szCs w:val="24"/>
        </w:rPr>
        <w:t>[Kërkesa për publikim në vijim të një kërkese për të mbajtur di</w:t>
      </w:r>
      <w:r>
        <w:rPr>
          <w:rFonts w:ascii="Garamond" w:hAnsi="Garamond" w:cs="Arial"/>
          <w:i/>
          <w:iCs/>
          <w:color w:val="000000"/>
          <w:sz w:val="24"/>
          <w:szCs w:val="24"/>
        </w:rPr>
        <w:t>s</w:t>
      </w:r>
      <w:r w:rsidR="00707360" w:rsidRPr="00707360">
        <w:rPr>
          <w:rFonts w:ascii="Garamond" w:hAnsi="Garamond" w:cs="Arial"/>
          <w:i/>
          <w:iCs/>
          <w:color w:val="000000"/>
          <w:sz w:val="24"/>
          <w:szCs w:val="24"/>
        </w:rPr>
        <w:t xml:space="preserve">enjon të papublikuar] </w:t>
      </w:r>
      <w:r w:rsidR="00707360" w:rsidRPr="00707360">
        <w:rPr>
          <w:rFonts w:ascii="Garamond" w:hAnsi="Garamond" w:cs="Arial"/>
          <w:color w:val="000000"/>
          <w:sz w:val="24"/>
          <w:szCs w:val="24"/>
        </w:rPr>
        <w:t>Kur një kërkesë për të mbajtur di</w:t>
      </w:r>
      <w:r>
        <w:rPr>
          <w:rFonts w:ascii="Garamond" w:hAnsi="Garamond" w:cs="Arial"/>
          <w:color w:val="000000"/>
          <w:sz w:val="24"/>
          <w:szCs w:val="24"/>
        </w:rPr>
        <w:t>s</w:t>
      </w:r>
      <w:r w:rsidR="00707360" w:rsidRPr="00707360">
        <w:rPr>
          <w:rFonts w:ascii="Garamond" w:hAnsi="Garamond" w:cs="Arial"/>
          <w:color w:val="000000"/>
          <w:sz w:val="24"/>
          <w:szCs w:val="24"/>
        </w:rPr>
        <w:t>enjon industriale të papubliku</w:t>
      </w:r>
      <w:r>
        <w:rPr>
          <w:rFonts w:ascii="Garamond" w:hAnsi="Garamond" w:cs="Arial"/>
          <w:color w:val="000000"/>
          <w:sz w:val="24"/>
          <w:szCs w:val="24"/>
        </w:rPr>
        <w:t>a</w:t>
      </w:r>
      <w:r w:rsidR="00C22044">
        <w:rPr>
          <w:rFonts w:ascii="Garamond" w:hAnsi="Garamond" w:cs="Arial"/>
          <w:color w:val="000000"/>
          <w:sz w:val="24"/>
          <w:szCs w:val="24"/>
        </w:rPr>
        <w:t xml:space="preserve">r është bërë sipas paragrafit 2 </w:t>
      </w:r>
      <w:r>
        <w:rPr>
          <w:rFonts w:ascii="Garamond" w:hAnsi="Garamond" w:cs="Arial"/>
          <w:color w:val="000000"/>
          <w:sz w:val="24"/>
          <w:szCs w:val="24"/>
        </w:rPr>
        <w:t>“</w:t>
      </w:r>
      <w:r w:rsidR="00707360" w:rsidRPr="00707360">
        <w:rPr>
          <w:rFonts w:ascii="Garamond" w:hAnsi="Garamond" w:cs="Arial"/>
          <w:color w:val="000000"/>
          <w:sz w:val="24"/>
          <w:szCs w:val="24"/>
        </w:rPr>
        <w:t>a</w:t>
      </w:r>
      <w:r>
        <w:rPr>
          <w:rFonts w:ascii="Garamond" w:hAnsi="Garamond" w:cs="Arial"/>
          <w:color w:val="000000"/>
          <w:sz w:val="24"/>
          <w:szCs w:val="24"/>
        </w:rPr>
        <w:t>”</w:t>
      </w:r>
      <w:r w:rsidR="00707360" w:rsidRPr="00707360">
        <w:rPr>
          <w:rFonts w:ascii="Garamond" w:hAnsi="Garamond" w:cs="Arial"/>
          <w:color w:val="000000"/>
          <w:sz w:val="24"/>
          <w:szCs w:val="24"/>
        </w:rPr>
        <w:t xml:space="preserve">, aplikanti ose mbajtësi, sipas </w:t>
      </w:r>
      <w:r w:rsidR="00707360" w:rsidRPr="00707360">
        <w:rPr>
          <w:rFonts w:ascii="Garamond" w:hAnsi="Garamond" w:cs="Arial"/>
          <w:color w:val="000000"/>
          <w:sz w:val="24"/>
          <w:szCs w:val="24"/>
        </w:rPr>
        <w:lastRenderedPageBreak/>
        <w:t>rastit, në çdo kohë gjatë periud</w:t>
      </w:r>
      <w:r>
        <w:rPr>
          <w:rFonts w:ascii="Garamond" w:hAnsi="Garamond" w:cs="Arial"/>
          <w:color w:val="000000"/>
          <w:sz w:val="24"/>
          <w:szCs w:val="24"/>
        </w:rPr>
        <w:t>hës së lejuar sipas paragrafit 1</w:t>
      </w:r>
      <w:r w:rsidR="00707360" w:rsidRPr="00707360">
        <w:rPr>
          <w:rFonts w:ascii="Garamond" w:hAnsi="Garamond" w:cs="Arial"/>
          <w:color w:val="000000"/>
          <w:sz w:val="24"/>
          <w:szCs w:val="24"/>
        </w:rPr>
        <w:t>, mund të kërkojë publikimin e di</w:t>
      </w:r>
      <w:r>
        <w:rPr>
          <w:rFonts w:ascii="Garamond" w:hAnsi="Garamond" w:cs="Arial"/>
          <w:color w:val="000000"/>
          <w:sz w:val="24"/>
          <w:szCs w:val="24"/>
        </w:rPr>
        <w:t>s</w:t>
      </w:r>
      <w:r w:rsidR="00707360" w:rsidRPr="00707360">
        <w:rPr>
          <w:rFonts w:ascii="Garamond" w:hAnsi="Garamond" w:cs="Arial"/>
          <w:color w:val="000000"/>
          <w:sz w:val="24"/>
          <w:szCs w:val="24"/>
        </w:rPr>
        <w:t>enjos industriale</w:t>
      </w:r>
      <w:r w:rsidR="00707360" w:rsidRPr="00707360">
        <w:rPr>
          <w:rFonts w:ascii="Garamond" w:hAnsi="Garamond" w:cs="Times New Roman"/>
          <w:color w:val="000000"/>
          <w:sz w:val="24"/>
          <w:szCs w:val="24"/>
        </w:rPr>
        <w:t>.</w:t>
      </w:r>
    </w:p>
    <w:p w14:paraId="077B0EAC" w14:textId="77777777" w:rsidR="00707360" w:rsidRPr="00493DFA"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16EE8FE3" w14:textId="77777777" w:rsidR="00707360" w:rsidRPr="00493DFA" w:rsidRDefault="00707360" w:rsidP="00707360">
      <w:pPr>
        <w:autoSpaceDE w:val="0"/>
        <w:autoSpaceDN w:val="0"/>
        <w:adjustRightInd w:val="0"/>
        <w:spacing w:after="0" w:line="240" w:lineRule="auto"/>
        <w:ind w:firstLine="284"/>
        <w:jc w:val="center"/>
        <w:rPr>
          <w:rFonts w:ascii="Garamond" w:hAnsi="Garamond" w:cs="Times New Roman"/>
          <w:bCs/>
          <w:color w:val="000000"/>
          <w:sz w:val="24"/>
          <w:szCs w:val="24"/>
        </w:rPr>
      </w:pPr>
      <w:r w:rsidRPr="00493DFA">
        <w:rPr>
          <w:rFonts w:ascii="Garamond" w:hAnsi="Garamond" w:cs="Arial"/>
          <w:bCs/>
          <w:color w:val="000000"/>
          <w:sz w:val="24"/>
          <w:szCs w:val="24"/>
        </w:rPr>
        <w:t>Neni 11</w:t>
      </w:r>
    </w:p>
    <w:p w14:paraId="5912C22B" w14:textId="75F8C186"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 xml:space="preserve">Sistemi </w:t>
      </w:r>
      <w:r w:rsidR="00F94130" w:rsidRPr="00707360">
        <w:rPr>
          <w:rFonts w:ascii="Garamond" w:hAnsi="Garamond" w:cs="Arial"/>
          <w:b/>
          <w:bCs/>
          <w:color w:val="000000"/>
          <w:sz w:val="24"/>
          <w:szCs w:val="24"/>
        </w:rPr>
        <w:t>elektronik për di</w:t>
      </w:r>
      <w:r w:rsidR="00F94130">
        <w:rPr>
          <w:rFonts w:ascii="Garamond" w:hAnsi="Garamond" w:cs="Arial"/>
          <w:b/>
          <w:bCs/>
          <w:color w:val="000000"/>
          <w:sz w:val="24"/>
          <w:szCs w:val="24"/>
        </w:rPr>
        <w:t>s</w:t>
      </w:r>
      <w:r w:rsidR="00F94130" w:rsidRPr="00707360">
        <w:rPr>
          <w:rFonts w:ascii="Garamond" w:hAnsi="Garamond" w:cs="Arial"/>
          <w:b/>
          <w:bCs/>
          <w:color w:val="000000"/>
          <w:sz w:val="24"/>
          <w:szCs w:val="24"/>
        </w:rPr>
        <w:t>enjon industriale</w:t>
      </w:r>
    </w:p>
    <w:p w14:paraId="3FAFC922" w14:textId="77777777" w:rsidR="00707360" w:rsidRPr="00707360" w:rsidRDefault="00707360" w:rsidP="00707360">
      <w:pPr>
        <w:tabs>
          <w:tab w:val="left" w:pos="1240"/>
        </w:tabs>
        <w:autoSpaceDE w:val="0"/>
        <w:autoSpaceDN w:val="0"/>
        <w:adjustRightInd w:val="0"/>
        <w:spacing w:after="0" w:line="240" w:lineRule="auto"/>
        <w:ind w:firstLine="284"/>
        <w:jc w:val="both"/>
        <w:rPr>
          <w:rFonts w:ascii="Garamond" w:hAnsi="Garamond" w:cs="Times New Roman"/>
          <w:strike/>
          <w:color w:val="000000"/>
          <w:sz w:val="24"/>
          <w:szCs w:val="24"/>
        </w:rPr>
      </w:pPr>
    </w:p>
    <w:p w14:paraId="55C3EB33" w14:textId="78B42B57" w:rsidR="00707360" w:rsidRPr="00707360" w:rsidRDefault="00707360" w:rsidP="00707360">
      <w:pPr>
        <w:tabs>
          <w:tab w:val="left" w:pos="124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Një </w:t>
      </w:r>
      <w:r w:rsidR="00F94130" w:rsidRPr="00707360">
        <w:rPr>
          <w:rFonts w:ascii="Garamond" w:hAnsi="Garamond" w:cs="Arial"/>
          <w:color w:val="000000"/>
          <w:sz w:val="24"/>
          <w:szCs w:val="24"/>
        </w:rPr>
        <w:t>palë kontraktuese</w:t>
      </w:r>
      <w:r w:rsidRPr="00707360">
        <w:rPr>
          <w:rFonts w:ascii="Garamond" w:hAnsi="Garamond" w:cs="Arial"/>
          <w:color w:val="000000"/>
          <w:sz w:val="24"/>
          <w:szCs w:val="24"/>
        </w:rPr>
        <w:t>, në përputhje me legjislacionin e saj në fuqi, do të përpiqet të ofrojë një sistem për aplikimet elektronike dhe inkurajohet të sigurojë shkëmbimin elektronik të dokumenteve të prioritetit.</w:t>
      </w:r>
    </w:p>
    <w:p w14:paraId="5822F92A"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50BDA0D7" w14:textId="77777777" w:rsidR="00493DFA" w:rsidRPr="00493DFA" w:rsidRDefault="00707360"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493DFA">
        <w:rPr>
          <w:rFonts w:ascii="Garamond" w:hAnsi="Garamond" w:cs="Arial"/>
          <w:bCs/>
          <w:color w:val="000000"/>
          <w:sz w:val="24"/>
          <w:szCs w:val="24"/>
        </w:rPr>
        <w:t xml:space="preserve">Neni 12 </w:t>
      </w:r>
    </w:p>
    <w:p w14:paraId="15D0371E"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Komunikimet</w:t>
      </w:r>
    </w:p>
    <w:p w14:paraId="6FDF39A9"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61B3F856" w14:textId="2190720E" w:rsidR="00707360" w:rsidRPr="00707360" w:rsidRDefault="00F94130"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[Mjetet e transmetimit dhe forma e komunikimit]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zgjedhë mjetet e transmetimit të komunikimit dhe të zgjedhë nëse do të pranojë komunikimet në letër, komunikimet në formë elektronike ose çdo formë tjetër komunikimi.</w:t>
      </w:r>
    </w:p>
    <w:p w14:paraId="504AE377" w14:textId="10CEC241" w:rsidR="00707360" w:rsidRPr="00707360" w:rsidRDefault="00F94130"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[Gjuha e </w:t>
      </w:r>
      <w:r w:rsidRPr="00707360">
        <w:rPr>
          <w:rFonts w:ascii="Garamond" w:hAnsi="Garamond" w:cs="Arial"/>
          <w:i/>
          <w:iCs/>
          <w:color w:val="000000"/>
          <w:sz w:val="24"/>
          <w:szCs w:val="24"/>
        </w:rPr>
        <w:t>komunikimit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çdo komunikim të jetë në një gjuhë të pranuar nga </w:t>
      </w:r>
      <w:r w:rsidRPr="00707360">
        <w:rPr>
          <w:rFonts w:ascii="Garamond" w:hAnsi="Garamond" w:cs="Arial"/>
          <w:color w:val="000000"/>
          <w:sz w:val="24"/>
          <w:szCs w:val="24"/>
        </w:rPr>
        <w:t>zyra</w:t>
      </w:r>
      <w:r>
        <w:rPr>
          <w:rFonts w:ascii="Garamond" w:hAnsi="Garamond" w:cs="Arial"/>
          <w:color w:val="000000"/>
          <w:sz w:val="24"/>
          <w:szCs w:val="24"/>
        </w:rPr>
        <w:t>;</w:t>
      </w:r>
    </w:p>
    <w:p w14:paraId="64053F78" w14:textId="04DD8DA3"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Një </w:t>
      </w:r>
      <w:r w:rsidR="00F94130"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mund të kërkojë që, kur një komunikim nuk është në një gjuhë të pranuar nga zyra e saj të sigurohet një përkthim i atij komunikimi nga një përkthyes zyrtar ose përfaqësues, në një gjuhë të pranuar nga </w:t>
      </w:r>
      <w:r w:rsidR="00F94130" w:rsidRPr="00707360">
        <w:rPr>
          <w:rFonts w:ascii="Garamond" w:hAnsi="Garamond" w:cs="Arial"/>
          <w:color w:val="000000"/>
          <w:sz w:val="24"/>
          <w:szCs w:val="24"/>
        </w:rPr>
        <w:t>zyra</w:t>
      </w:r>
      <w:r w:rsidRPr="00707360">
        <w:rPr>
          <w:rFonts w:ascii="Garamond" w:hAnsi="Garamond" w:cs="Arial"/>
          <w:color w:val="000000"/>
          <w:sz w:val="24"/>
          <w:szCs w:val="24"/>
        </w:rPr>
        <w:t>, bren</w:t>
      </w:r>
      <w:r w:rsidR="00F94130">
        <w:rPr>
          <w:rFonts w:ascii="Garamond" w:hAnsi="Garamond" w:cs="Arial"/>
          <w:color w:val="000000"/>
          <w:sz w:val="24"/>
          <w:szCs w:val="24"/>
        </w:rPr>
        <w:t>da një afati të arsyeshëm kohor;</w:t>
      </w:r>
    </w:p>
    <w:p w14:paraId="3860C65F" w14:textId="7A3F1A49"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 xml:space="preserve">c) Asnjë </w:t>
      </w:r>
      <w:r w:rsidR="00F94130" w:rsidRPr="00707360">
        <w:rPr>
          <w:rFonts w:ascii="Garamond" w:hAnsi="Garamond" w:cs="Arial"/>
          <w:color w:val="000000"/>
          <w:sz w:val="24"/>
          <w:szCs w:val="24"/>
        </w:rPr>
        <w:t>palë k</w:t>
      </w:r>
      <w:r w:rsidRPr="00707360">
        <w:rPr>
          <w:rFonts w:ascii="Garamond" w:hAnsi="Garamond" w:cs="Arial"/>
          <w:color w:val="000000"/>
          <w:sz w:val="24"/>
          <w:szCs w:val="24"/>
        </w:rPr>
        <w:t xml:space="preserve">ontraktuese nuk mund të kërkojë vërtetimin, noterizimin, legalizimin ose çdo vërtetim tjetër të ndonjë përkthimi të komunikimit, me përjashtim të rasteve </w:t>
      </w:r>
      <w:r w:rsidR="00F94130">
        <w:rPr>
          <w:rFonts w:ascii="Garamond" w:hAnsi="Garamond" w:cs="Arial"/>
          <w:color w:val="000000"/>
          <w:sz w:val="24"/>
          <w:szCs w:val="24"/>
        </w:rPr>
        <w:t>të parashikuara në këtë Traktat;</w:t>
      </w:r>
    </w:p>
    <w:p w14:paraId="73A6F3F0" w14:textId="5562A41A"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d) Pavarësisht nga nënparagrafi </w:t>
      </w:r>
      <w:r w:rsidR="00F94130">
        <w:rPr>
          <w:rFonts w:ascii="Garamond" w:hAnsi="Garamond" w:cs="Arial"/>
          <w:color w:val="000000"/>
          <w:sz w:val="24"/>
          <w:szCs w:val="24"/>
        </w:rPr>
        <w:t>“</w:t>
      </w:r>
      <w:r w:rsidRPr="00707360">
        <w:rPr>
          <w:rFonts w:ascii="Garamond" w:hAnsi="Garamond" w:cs="Arial"/>
          <w:color w:val="000000"/>
          <w:sz w:val="24"/>
          <w:szCs w:val="24"/>
        </w:rPr>
        <w:t>c</w:t>
      </w:r>
      <w:r w:rsidR="00F94130">
        <w:rPr>
          <w:rFonts w:ascii="Garamond" w:hAnsi="Garamond" w:cs="Arial"/>
          <w:color w:val="000000"/>
          <w:sz w:val="24"/>
          <w:szCs w:val="24"/>
        </w:rPr>
        <w:t>”</w:t>
      </w:r>
      <w:r w:rsidRPr="00707360">
        <w:rPr>
          <w:rFonts w:ascii="Garamond" w:hAnsi="Garamond" w:cs="Arial"/>
          <w:color w:val="000000"/>
          <w:sz w:val="24"/>
          <w:szCs w:val="24"/>
        </w:rPr>
        <w:t xml:space="preserve">, një </w:t>
      </w:r>
      <w:r w:rsidR="00F94130"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kërkojë që çdo përkthim i një komunikimi të shoqërohet me një deklaratë se përkthimi është i vërtetë dhe i saktë.</w:t>
      </w:r>
    </w:p>
    <w:p w14:paraId="66E93EB0" w14:textId="7C1D0F5D" w:rsidR="00707360" w:rsidRPr="00707360" w:rsidRDefault="00F94130"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[Adresa për korrespondencë, </w:t>
      </w:r>
      <w:r w:rsidRPr="00707360">
        <w:rPr>
          <w:rFonts w:ascii="Garamond" w:hAnsi="Garamond" w:cs="Arial"/>
          <w:i/>
          <w:iCs/>
          <w:color w:val="000000"/>
          <w:sz w:val="24"/>
          <w:szCs w:val="24"/>
        </w:rPr>
        <w:t>adresa për dorëzimin dhe detajet e kontaktit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palë kontraktuese</w:t>
      </w:r>
      <w:r w:rsidR="00707360" w:rsidRPr="00707360">
        <w:rPr>
          <w:rFonts w:ascii="Garamond" w:hAnsi="Garamond" w:cs="Arial"/>
          <w:color w:val="000000"/>
          <w:sz w:val="24"/>
          <w:szCs w:val="24"/>
        </w:rPr>
        <w:t xml:space="preserve">, në bazë të ndonjë dispozite të përcaktuar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 mund të kërkojë që një aplikant, mbajtës ose person tjetër i interesuar, të tregojë në çdo komunikim:</w:t>
      </w:r>
    </w:p>
    <w:p w14:paraId="1D16D38F" w14:textId="5A69BBD4" w:rsidR="00707360" w:rsidRPr="00707360" w:rsidRDefault="00F94130"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adresë për korrespondencë;</w:t>
      </w:r>
    </w:p>
    <w:p w14:paraId="0FBEE4D3" w14:textId="161B635E" w:rsidR="00707360" w:rsidRPr="00707360" w:rsidRDefault="00F94130"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adresë dorëzimi;</w:t>
      </w:r>
    </w:p>
    <w:p w14:paraId="295D3E42" w14:textId="7936DFBD" w:rsidR="00707360" w:rsidRPr="00707360" w:rsidRDefault="00F94130"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çdo adresë tjetër ose detaje kontakti të parashikuara në rregullore.</w:t>
      </w:r>
    </w:p>
    <w:p w14:paraId="792A2804" w14:textId="1262CB0A" w:rsidR="00707360" w:rsidRPr="00707360" w:rsidRDefault="00F94130"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F414B6">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[Nënshkrimi i komunikimeve në letër] </w:t>
      </w:r>
      <w:r w:rsidR="00707360" w:rsidRPr="00707360">
        <w:rPr>
          <w:rFonts w:ascii="Garamond" w:hAnsi="Garamond" w:cs="Arial"/>
          <w:color w:val="000000"/>
          <w:sz w:val="24"/>
          <w:szCs w:val="24"/>
        </w:rPr>
        <w:t xml:space="preserve">a) Një palë kontraktuese mund të kërkojë që një komunikim në letër të nënshkruhet nga aplikanti, mbajtësi ose person tjetër i interesuar. Kur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kërkon që të nënshkruhet një komunikim në letër, ajo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do të pranojë çdo nënshkrim që përputhet me kërke</w:t>
      </w:r>
      <w:r>
        <w:rPr>
          <w:rFonts w:ascii="Garamond" w:hAnsi="Garamond" w:cs="Arial"/>
          <w:color w:val="000000"/>
          <w:sz w:val="24"/>
          <w:szCs w:val="24"/>
        </w:rPr>
        <w:t>sat e përcaktuara në rregullore;</w:t>
      </w:r>
    </w:p>
    <w:p w14:paraId="614E0A93" w14:textId="226D2884"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Asnjë </w:t>
      </w:r>
      <w:r w:rsidR="00F94130"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nuk mund të kërkojë vërtetimin, noterizimin, autentifikimin, legalizimin ose vërtetimin tjetër të ndonjë nënshkrimi, përveç në lidhje me çdo procedurë gjyqësore ose në ato rast</w:t>
      </w:r>
      <w:r w:rsidR="00F94130">
        <w:rPr>
          <w:rFonts w:ascii="Garamond" w:hAnsi="Garamond" w:cs="Arial"/>
          <w:color w:val="000000"/>
          <w:sz w:val="24"/>
          <w:szCs w:val="24"/>
        </w:rPr>
        <w:t>e të parashikuara në rregullore;</w:t>
      </w:r>
    </w:p>
    <w:p w14:paraId="09F8A39D" w14:textId="295E4DD4"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c) Pavarësisht nga nënparagrafi </w:t>
      </w:r>
      <w:r w:rsidR="00F94130">
        <w:rPr>
          <w:rFonts w:ascii="Garamond" w:hAnsi="Garamond" w:cs="Arial"/>
          <w:color w:val="000000"/>
          <w:sz w:val="24"/>
          <w:szCs w:val="24"/>
        </w:rPr>
        <w:t>“</w:t>
      </w:r>
      <w:r w:rsidRPr="00707360">
        <w:rPr>
          <w:rFonts w:ascii="Garamond" w:hAnsi="Garamond" w:cs="Arial"/>
          <w:color w:val="000000"/>
          <w:sz w:val="24"/>
          <w:szCs w:val="24"/>
        </w:rPr>
        <w:t>b</w:t>
      </w:r>
      <w:r w:rsidR="00F94130">
        <w:rPr>
          <w:rFonts w:ascii="Garamond" w:hAnsi="Garamond" w:cs="Arial"/>
          <w:color w:val="000000"/>
          <w:sz w:val="24"/>
          <w:szCs w:val="24"/>
        </w:rPr>
        <w:t>”</w:t>
      </w:r>
      <w:r w:rsidRPr="00707360">
        <w:rPr>
          <w:rFonts w:ascii="Garamond" w:hAnsi="Garamond" w:cs="Arial"/>
          <w:color w:val="000000"/>
          <w:sz w:val="24"/>
          <w:szCs w:val="24"/>
        </w:rPr>
        <w:t xml:space="preserve">, një </w:t>
      </w:r>
      <w:r w:rsidR="00F94130"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mund të kërkojë që provat të depozitohen në </w:t>
      </w:r>
      <w:r w:rsidR="00F94130" w:rsidRPr="00707360">
        <w:rPr>
          <w:rFonts w:ascii="Garamond" w:hAnsi="Garamond" w:cs="Arial"/>
          <w:color w:val="000000"/>
          <w:sz w:val="24"/>
          <w:szCs w:val="24"/>
        </w:rPr>
        <w:t>zyrë</w:t>
      </w:r>
      <w:r w:rsidRPr="00707360">
        <w:rPr>
          <w:rFonts w:ascii="Garamond" w:hAnsi="Garamond" w:cs="Arial"/>
          <w:color w:val="000000"/>
          <w:sz w:val="24"/>
          <w:szCs w:val="24"/>
        </w:rPr>
        <w:t xml:space="preserve">, kur </w:t>
      </w:r>
      <w:r w:rsidR="00F94130" w:rsidRPr="00707360">
        <w:rPr>
          <w:rFonts w:ascii="Garamond" w:hAnsi="Garamond" w:cs="Arial"/>
          <w:color w:val="000000"/>
          <w:sz w:val="24"/>
          <w:szCs w:val="24"/>
        </w:rPr>
        <w:t xml:space="preserve">zyra </w:t>
      </w:r>
      <w:r w:rsidRPr="00707360">
        <w:rPr>
          <w:rFonts w:ascii="Garamond" w:hAnsi="Garamond" w:cs="Arial"/>
          <w:color w:val="000000"/>
          <w:sz w:val="24"/>
          <w:szCs w:val="24"/>
        </w:rPr>
        <w:t>mund të dyshojë në mënyrë të arsyeshme vërtetësinë e çdo nënshkrimi të një komunikimi në letër.</w:t>
      </w:r>
    </w:p>
    <w:p w14:paraId="22A97B54" w14:textId="0AEEB6B0" w:rsidR="00707360" w:rsidRPr="00707360" w:rsidRDefault="00F94130"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5.</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[Komunikimet e paraqitura në formë elektronike ose me mjete elektronike të transmetimit] </w:t>
      </w:r>
      <w:r w:rsidR="00707360" w:rsidRPr="00707360">
        <w:rPr>
          <w:rFonts w:ascii="Garamond" w:hAnsi="Garamond" w:cs="Arial"/>
          <w:color w:val="000000"/>
          <w:sz w:val="24"/>
          <w:szCs w:val="24"/>
        </w:rPr>
        <w:t xml:space="preserve">Kur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lejon paraqitjen e komunikimeve në formë elektronike ose me mjete elektronike të transmetimit, ajo mund të kërkojë që çdo komunikim i tillë të jetë në përputhje me kërkesat e përcaktuara në rregullore.</w:t>
      </w:r>
    </w:p>
    <w:p w14:paraId="5AED0F52" w14:textId="53E7CEC1"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6. </w:t>
      </w:r>
      <w:r w:rsidR="00707360" w:rsidRPr="00707360">
        <w:rPr>
          <w:rFonts w:ascii="Garamond" w:hAnsi="Garamond" w:cs="Arial"/>
          <w:i/>
          <w:iCs/>
          <w:color w:val="000000"/>
          <w:sz w:val="24"/>
          <w:szCs w:val="24"/>
        </w:rPr>
        <w:t xml:space="preserve">[Ndalimi i kërkesave të tjera] </w:t>
      </w:r>
      <w:r w:rsidR="00707360" w:rsidRPr="00707360">
        <w:rPr>
          <w:rFonts w:ascii="Garamond" w:hAnsi="Garamond" w:cs="Arial"/>
          <w:color w:val="000000"/>
          <w:sz w:val="24"/>
          <w:szCs w:val="24"/>
        </w:rPr>
        <w:t xml:space="preserve">Asnjë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nuk mund të kërko</w:t>
      </w:r>
      <w:r>
        <w:rPr>
          <w:rFonts w:ascii="Garamond" w:hAnsi="Garamond" w:cs="Arial"/>
          <w:color w:val="000000"/>
          <w:sz w:val="24"/>
          <w:szCs w:val="24"/>
        </w:rPr>
        <w:t>jë që, në lidhje me paragrafët 1 deri në 5</w:t>
      </w:r>
      <w:r w:rsidR="00707360" w:rsidRPr="00707360">
        <w:rPr>
          <w:rFonts w:ascii="Garamond" w:hAnsi="Garamond" w:cs="Arial"/>
          <w:color w:val="000000"/>
          <w:sz w:val="24"/>
          <w:szCs w:val="24"/>
        </w:rPr>
        <w:t xml:space="preserve"> të përmbushen kërkesa të ndryshme nga ato të përmendura në këtë nen.</w:t>
      </w:r>
    </w:p>
    <w:p w14:paraId="53719368" w14:textId="21AC975F"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7. </w:t>
      </w:r>
      <w:r w:rsidR="00707360" w:rsidRPr="00707360">
        <w:rPr>
          <w:rFonts w:ascii="Garamond" w:hAnsi="Garamond" w:cs="Arial"/>
          <w:i/>
          <w:iCs/>
          <w:color w:val="000000"/>
          <w:sz w:val="24"/>
          <w:szCs w:val="24"/>
        </w:rPr>
        <w:t xml:space="preserve">[Treguesit në komunikime]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çdo komunikim të përmbajë një ose më shumë tregues të përshkruar në rregullore.</w:t>
      </w:r>
    </w:p>
    <w:p w14:paraId="4730D5B9" w14:textId="264315BC"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8.</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[Mënyrat e komunikimit me </w:t>
      </w:r>
      <w:r w:rsidRPr="00707360">
        <w:rPr>
          <w:rFonts w:ascii="Garamond" w:hAnsi="Garamond" w:cs="Arial"/>
          <w:i/>
          <w:iCs/>
          <w:color w:val="000000"/>
          <w:sz w:val="24"/>
          <w:szCs w:val="24"/>
        </w:rPr>
        <w:t>përfaqësuesin</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Asgjë në këtë nen nuk rregullon mjetet e komunikimit ndërmjet një aplikanti, mbajtësi ose personi tjetër të interesuar dhe përfaqësuesit të çdo personi të tillë</w:t>
      </w:r>
      <w:r w:rsidR="00707360" w:rsidRPr="00707360">
        <w:rPr>
          <w:rFonts w:ascii="Garamond" w:hAnsi="Garamond" w:cs="Times New Roman"/>
          <w:color w:val="000000"/>
          <w:sz w:val="24"/>
          <w:szCs w:val="24"/>
        </w:rPr>
        <w:t>.</w:t>
      </w:r>
    </w:p>
    <w:p w14:paraId="3783E4FC" w14:textId="77777777" w:rsid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7175B6B8" w14:textId="77777777" w:rsidR="003B75EA" w:rsidRPr="00707360" w:rsidRDefault="003B75EA" w:rsidP="00707360">
      <w:pPr>
        <w:autoSpaceDE w:val="0"/>
        <w:autoSpaceDN w:val="0"/>
        <w:adjustRightInd w:val="0"/>
        <w:spacing w:after="0" w:line="240" w:lineRule="auto"/>
        <w:ind w:firstLine="284"/>
        <w:rPr>
          <w:rFonts w:ascii="Garamond" w:hAnsi="Garamond" w:cs="Times New Roman"/>
          <w:color w:val="000000"/>
          <w:sz w:val="24"/>
          <w:szCs w:val="24"/>
        </w:rPr>
      </w:pPr>
    </w:p>
    <w:p w14:paraId="59F47C06" w14:textId="77777777" w:rsidR="00493DFA" w:rsidRPr="00493DFA" w:rsidRDefault="00707360" w:rsidP="00493DFA">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493DFA">
        <w:rPr>
          <w:rFonts w:ascii="Garamond" w:hAnsi="Garamond" w:cs="Arial"/>
          <w:bCs/>
          <w:color w:val="000000"/>
          <w:sz w:val="24"/>
          <w:szCs w:val="24"/>
        </w:rPr>
        <w:lastRenderedPageBreak/>
        <w:t>Neni 13</w:t>
      </w:r>
    </w:p>
    <w:p w14:paraId="1346E247" w14:textId="77777777" w:rsidR="00707360" w:rsidRPr="00707360" w:rsidRDefault="00707360" w:rsidP="00493DFA">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Rinovimi</w:t>
      </w:r>
    </w:p>
    <w:p w14:paraId="21636715" w14:textId="77777777" w:rsidR="00707360" w:rsidRPr="00707360" w:rsidRDefault="00707360" w:rsidP="00493DFA">
      <w:pPr>
        <w:autoSpaceDE w:val="0"/>
        <w:autoSpaceDN w:val="0"/>
        <w:adjustRightInd w:val="0"/>
        <w:spacing w:after="0" w:line="240" w:lineRule="auto"/>
        <w:ind w:firstLine="284"/>
        <w:jc w:val="center"/>
        <w:rPr>
          <w:rFonts w:ascii="Garamond" w:hAnsi="Garamond" w:cs="Times New Roman"/>
          <w:b/>
          <w:bCs/>
          <w:color w:val="000000"/>
          <w:sz w:val="24"/>
          <w:szCs w:val="24"/>
        </w:rPr>
      </w:pPr>
    </w:p>
    <w:p w14:paraId="7D764753" w14:textId="59DEBE2D"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 për </w:t>
      </w:r>
      <w:r w:rsidRPr="00707360">
        <w:rPr>
          <w:rFonts w:ascii="Garamond" w:hAnsi="Garamond" w:cs="Arial"/>
          <w:i/>
          <w:iCs/>
          <w:color w:val="000000"/>
          <w:sz w:val="24"/>
          <w:szCs w:val="24"/>
        </w:rPr>
        <w:t>rinovim; tarifa</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 Kur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parashikon rinovimin e afatit të mbrojtjes, ajo mund të kërkojë që rinovimi të jetë objekt i paraqitjes së një kërkese dhe një kërkesë e tillë duhet të përmbajë disa ose të gjithë treguesit e mëposhtëm:</w:t>
      </w:r>
    </w:p>
    <w:p w14:paraId="3D9B2BEB" w14:textId="6EE00551"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tregues që kërkohet rinovimi;</w:t>
      </w:r>
    </w:p>
    <w:p w14:paraId="04F0BE73" w14:textId="6D1B987E"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emrin dhe adresën e mbajtësit;</w:t>
      </w:r>
    </w:p>
    <w:p w14:paraId="22C700B8" w14:textId="5FF4551C"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numrin(at) e regjistrimit(eve) t</w:t>
      </w:r>
      <w:r w:rsidR="00C22044">
        <w:rPr>
          <w:rFonts w:ascii="Garamond" w:hAnsi="Garamond" w:cs="Arial"/>
          <w:color w:val="000000"/>
          <w:sz w:val="24"/>
          <w:szCs w:val="24"/>
        </w:rPr>
        <w:t>ë</w:t>
      </w:r>
      <w:r w:rsidR="00707360" w:rsidRPr="00707360">
        <w:rPr>
          <w:rFonts w:ascii="Garamond" w:hAnsi="Garamond" w:cs="Arial"/>
          <w:color w:val="000000"/>
          <w:sz w:val="24"/>
          <w:szCs w:val="24"/>
        </w:rPr>
        <w:t xml:space="preserve"> lidhura me rinovimin;</w:t>
      </w:r>
    </w:p>
    <w:p w14:paraId="47735C80" w14:textId="304ED32B"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një tregues të afatit të mbrojtjes për të cilën kërkohet rinovimi;</w:t>
      </w:r>
    </w:p>
    <w:p w14:paraId="2FB0632F" w14:textId="32AE2486"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kur mbajtësi ka një përfaqësues, emrin dhe adresën e atij përfaqësuesi;</w:t>
      </w:r>
    </w:p>
    <w:p w14:paraId="1CD9BCE5" w14:textId="79D308FA"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w:t>
      </w:r>
      <w:r w:rsidR="00707360" w:rsidRPr="00707360">
        <w:rPr>
          <w:rFonts w:ascii="Garamond" w:hAnsi="Garamond" w:cs="Arial"/>
          <w:color w:val="000000"/>
          <w:sz w:val="24"/>
          <w:szCs w:val="24"/>
        </w:rPr>
        <w:t xml:space="preserve"> kur mbajtësi ka një adresë dorëzimi ose një adresë për korrespondencë duhet të jepet kjo adresë;</w:t>
      </w:r>
    </w:p>
    <w:p w14:paraId="68306738" w14:textId="6C4AC91D"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vii.</w:t>
      </w:r>
      <w:r w:rsidR="00707360" w:rsidRPr="00707360">
        <w:rPr>
          <w:rFonts w:ascii="Garamond" w:hAnsi="Garamond" w:cs="Arial"/>
          <w:color w:val="000000"/>
          <w:sz w:val="24"/>
          <w:szCs w:val="24"/>
        </w:rPr>
        <w:t xml:space="preserve"> kur lejohet që rinovimi të bëhet vetëm për disa prej di</w:t>
      </w:r>
      <w:r>
        <w:rPr>
          <w:rFonts w:ascii="Garamond" w:hAnsi="Garamond" w:cs="Arial"/>
          <w:color w:val="000000"/>
          <w:sz w:val="24"/>
          <w:szCs w:val="24"/>
        </w:rPr>
        <w:t>s</w:t>
      </w:r>
      <w:r w:rsidR="00707360" w:rsidRPr="00707360">
        <w:rPr>
          <w:rFonts w:ascii="Garamond" w:hAnsi="Garamond" w:cs="Arial"/>
          <w:color w:val="000000"/>
          <w:sz w:val="24"/>
          <w:szCs w:val="24"/>
        </w:rPr>
        <w:t>enjove industriale të përfshira në regjistrim, dhe kërkohet një rinovim i tillë, duhet të jepet një tregues i numrit(ave) të di</w:t>
      </w:r>
      <w:r>
        <w:rPr>
          <w:rFonts w:ascii="Garamond" w:hAnsi="Garamond" w:cs="Arial"/>
          <w:color w:val="000000"/>
          <w:sz w:val="24"/>
          <w:szCs w:val="24"/>
        </w:rPr>
        <w:t>s</w:t>
      </w:r>
      <w:r w:rsidR="00707360" w:rsidRPr="00707360">
        <w:rPr>
          <w:rFonts w:ascii="Garamond" w:hAnsi="Garamond" w:cs="Arial"/>
          <w:color w:val="000000"/>
          <w:sz w:val="24"/>
          <w:szCs w:val="24"/>
        </w:rPr>
        <w:t>enjove industriale për të cilat kërkohet ose nuk kërkohet rinovimi;</w:t>
      </w:r>
    </w:p>
    <w:p w14:paraId="23F4BADE" w14:textId="37B984FD" w:rsidR="00707360" w:rsidRPr="00707360" w:rsidRDefault="00E76EDD"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viii.</w:t>
      </w:r>
      <w:r w:rsidR="00707360" w:rsidRPr="00707360">
        <w:rPr>
          <w:rFonts w:ascii="Garamond" w:hAnsi="Garamond" w:cs="Arial"/>
          <w:color w:val="000000"/>
          <w:sz w:val="24"/>
          <w:szCs w:val="24"/>
        </w:rPr>
        <w:t xml:space="preserve"> kur lejohet që një kërkesë për rinovim të paraqitet nga një person tjetër përveç mbajtësit ose përfaqësuesit të tij, dhe kërkesa paraqitet nga ky person, duhet të jepen</w:t>
      </w:r>
      <w:r>
        <w:rPr>
          <w:rFonts w:ascii="Garamond" w:hAnsi="Garamond" w:cs="Arial"/>
          <w:color w:val="000000"/>
          <w:sz w:val="24"/>
          <w:szCs w:val="24"/>
        </w:rPr>
        <w:t xml:space="preserve"> emri dhe adresa e atij personi;</w:t>
      </w:r>
    </w:p>
    <w:p w14:paraId="7EB1A339" w14:textId="05251537"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Në lidhje me rinovimin, një </w:t>
      </w:r>
      <w:r w:rsidR="00E76EDD"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mund të kërkojë që t’i paguhet </w:t>
      </w:r>
      <w:r w:rsidR="00E76EDD" w:rsidRPr="00707360">
        <w:rPr>
          <w:rFonts w:ascii="Garamond" w:hAnsi="Garamond" w:cs="Arial"/>
          <w:color w:val="000000"/>
          <w:sz w:val="24"/>
          <w:szCs w:val="24"/>
        </w:rPr>
        <w:t xml:space="preserve">zyrës </w:t>
      </w:r>
      <w:r w:rsidRPr="00707360">
        <w:rPr>
          <w:rFonts w:ascii="Garamond" w:hAnsi="Garamond" w:cs="Arial"/>
          <w:color w:val="000000"/>
          <w:sz w:val="24"/>
          <w:szCs w:val="24"/>
        </w:rPr>
        <w:t>një tarifë.</w:t>
      </w:r>
    </w:p>
    <w:p w14:paraId="7FCFB3F8" w14:textId="61865376"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F414B6">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[Afati kohor për paraqitjen e kërkesës për rinovim dhe pagesën e tarifës] </w:t>
      </w:r>
      <w:r w:rsidR="00707360" w:rsidRPr="00707360">
        <w:rPr>
          <w:rFonts w:ascii="Garamond" w:hAnsi="Garamond" w:cs="Arial"/>
          <w:color w:val="000000"/>
          <w:sz w:val="24"/>
          <w:szCs w:val="24"/>
        </w:rPr>
        <w:t>Një palë kontraktuese mund të kërkojë që të paraqitet kërkesa për rin</w:t>
      </w:r>
      <w:r>
        <w:rPr>
          <w:rFonts w:ascii="Garamond" w:hAnsi="Garamond" w:cs="Arial"/>
          <w:color w:val="000000"/>
          <w:sz w:val="24"/>
          <w:szCs w:val="24"/>
        </w:rPr>
        <w:t>o</w:t>
      </w:r>
      <w:r w:rsidR="00C22044">
        <w:rPr>
          <w:rFonts w:ascii="Garamond" w:hAnsi="Garamond" w:cs="Arial"/>
          <w:color w:val="000000"/>
          <w:sz w:val="24"/>
          <w:szCs w:val="24"/>
        </w:rPr>
        <w:t xml:space="preserve">vim e përmendur në paragrafin 1 </w:t>
      </w:r>
      <w:r>
        <w:rPr>
          <w:rFonts w:ascii="Garamond" w:hAnsi="Garamond" w:cs="Arial"/>
          <w:color w:val="000000"/>
          <w:sz w:val="24"/>
          <w:szCs w:val="24"/>
        </w:rPr>
        <w:t>“</w:t>
      </w:r>
      <w:r w:rsidR="00707360" w:rsidRPr="00707360">
        <w:rPr>
          <w:rFonts w:ascii="Garamond" w:hAnsi="Garamond" w:cs="Arial"/>
          <w:color w:val="000000"/>
          <w:sz w:val="24"/>
          <w:szCs w:val="24"/>
        </w:rPr>
        <w:t>a</w:t>
      </w:r>
      <w:r>
        <w:rPr>
          <w:rFonts w:ascii="Garamond" w:hAnsi="Garamond" w:cs="Arial"/>
          <w:color w:val="000000"/>
          <w:sz w:val="24"/>
          <w:szCs w:val="24"/>
        </w:rPr>
        <w:t>”</w:t>
      </w:r>
      <w:r w:rsidR="00707360" w:rsidRPr="00707360">
        <w:rPr>
          <w:rFonts w:ascii="Garamond" w:hAnsi="Garamond" w:cs="Arial"/>
          <w:color w:val="000000"/>
          <w:sz w:val="24"/>
          <w:szCs w:val="24"/>
        </w:rPr>
        <w:t xml:space="preserve"> dhe tarifa përkatëse</w:t>
      </w:r>
      <w:r w:rsidR="00C22044">
        <w:rPr>
          <w:rFonts w:ascii="Garamond" w:hAnsi="Garamond" w:cs="Arial"/>
          <w:color w:val="000000"/>
          <w:sz w:val="24"/>
          <w:szCs w:val="24"/>
        </w:rPr>
        <w:t xml:space="preserve"> e përmendur në paragrafin 1 </w:t>
      </w:r>
      <w:r>
        <w:rPr>
          <w:rFonts w:ascii="Garamond" w:hAnsi="Garamond" w:cs="Arial"/>
          <w:color w:val="000000"/>
          <w:sz w:val="24"/>
          <w:szCs w:val="24"/>
        </w:rPr>
        <w:t>“b”</w:t>
      </w:r>
      <w:r w:rsidR="00707360" w:rsidRPr="00707360">
        <w:rPr>
          <w:rFonts w:ascii="Garamond" w:hAnsi="Garamond" w:cs="Arial"/>
          <w:color w:val="000000"/>
          <w:sz w:val="24"/>
          <w:szCs w:val="24"/>
        </w:rPr>
        <w:t xml:space="preserve"> t’i paguhet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 xml:space="preserve">brenda një afati kohor të caktuar nga ligji i </w:t>
      </w:r>
      <w:r w:rsidRPr="00707360">
        <w:rPr>
          <w:rFonts w:ascii="Garamond" w:hAnsi="Garamond" w:cs="Arial"/>
          <w:color w:val="000000"/>
          <w:sz w:val="24"/>
          <w:szCs w:val="24"/>
        </w:rPr>
        <w:t>palës kontraktuese</w:t>
      </w:r>
      <w:r w:rsidR="00707360" w:rsidRPr="00707360">
        <w:rPr>
          <w:rFonts w:ascii="Garamond" w:hAnsi="Garamond" w:cs="Arial"/>
          <w:color w:val="000000"/>
          <w:sz w:val="24"/>
          <w:szCs w:val="24"/>
        </w:rPr>
        <w:t>, duke iu nënshtruar periudhave minimale të përcaktuara në rregullore.</w:t>
      </w:r>
    </w:p>
    <w:p w14:paraId="5E383172" w14:textId="7193DAF4"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 xml:space="preserve">3. </w:t>
      </w:r>
      <w:r w:rsidR="00707360" w:rsidRPr="00707360">
        <w:rPr>
          <w:rFonts w:ascii="Garamond" w:hAnsi="Garamond" w:cs="Arial"/>
          <w:i/>
          <w:iCs/>
          <w:color w:val="000000"/>
          <w:sz w:val="24"/>
          <w:szCs w:val="24"/>
        </w:rPr>
        <w:t xml:space="preserve">[Ndalimi i kërkesave të tjera] </w:t>
      </w:r>
      <w:r w:rsidR="00707360" w:rsidRPr="00707360">
        <w:rPr>
          <w:rFonts w:ascii="Garamond" w:hAnsi="Garamond" w:cs="Arial"/>
          <w:color w:val="000000"/>
          <w:sz w:val="24"/>
          <w:szCs w:val="24"/>
        </w:rPr>
        <w:t>Asnjë palë kontraktuese nuk mund të kërkojë që të përmbushen kërkesa të ndryshme nga ato të përmendura në p</w:t>
      </w:r>
      <w:r>
        <w:rPr>
          <w:rFonts w:ascii="Garamond" w:hAnsi="Garamond" w:cs="Arial"/>
          <w:color w:val="000000"/>
          <w:sz w:val="24"/>
          <w:szCs w:val="24"/>
        </w:rPr>
        <w:t>aragrafët 1 dhe 2</w:t>
      </w:r>
      <w:r w:rsidR="00707360" w:rsidRPr="00707360">
        <w:rPr>
          <w:rFonts w:ascii="Garamond" w:hAnsi="Garamond" w:cs="Arial"/>
          <w:color w:val="000000"/>
          <w:sz w:val="24"/>
          <w:szCs w:val="24"/>
        </w:rPr>
        <w:t xml:space="preserve"> dhe në nenin 12</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kërkesën për rinovim</w:t>
      </w:r>
      <w:r w:rsidR="00707360" w:rsidRPr="00707360">
        <w:rPr>
          <w:rFonts w:ascii="Garamond" w:hAnsi="Garamond" w:cs="Times New Roman"/>
          <w:color w:val="000000"/>
          <w:sz w:val="24"/>
          <w:szCs w:val="24"/>
        </w:rPr>
        <w:t>.</w:t>
      </w:r>
    </w:p>
    <w:p w14:paraId="2CCDC219"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6C9C1132" w14:textId="77777777" w:rsidR="00707360" w:rsidRPr="00493DFA"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493DFA">
        <w:rPr>
          <w:rFonts w:ascii="Garamond" w:hAnsi="Garamond" w:cs="Arial"/>
          <w:bCs/>
          <w:color w:val="000000"/>
          <w:sz w:val="24"/>
          <w:szCs w:val="24"/>
        </w:rPr>
        <w:t>Neni 14</w:t>
      </w:r>
    </w:p>
    <w:p w14:paraId="3A4C9C62" w14:textId="77777777"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Lehtësimi në lidhje me afatet kohore</w:t>
      </w:r>
    </w:p>
    <w:p w14:paraId="281820C3"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40ADA56B" w14:textId="04AEC5CA"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[Zgjatja e </w:t>
      </w:r>
      <w:r w:rsidRPr="00707360">
        <w:rPr>
          <w:rFonts w:ascii="Garamond" w:hAnsi="Garamond" w:cs="Arial"/>
          <w:i/>
          <w:iCs/>
          <w:color w:val="000000"/>
          <w:sz w:val="24"/>
          <w:szCs w:val="24"/>
        </w:rPr>
        <w:t>afateve kohore</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për periudhën e përcaktuar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 xml:space="preserve">, mund të parashikojë zgjatje e një afati kohor të caktuar nga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 xml:space="preserve">për një veprim në një procedurë para </w:t>
      </w:r>
      <w:r w:rsidRPr="00707360">
        <w:rPr>
          <w:rFonts w:ascii="Garamond" w:hAnsi="Garamond" w:cs="Arial"/>
          <w:color w:val="000000"/>
          <w:sz w:val="24"/>
          <w:szCs w:val="24"/>
        </w:rPr>
        <w:t>zyrës</w:t>
      </w:r>
      <w:r w:rsidR="00707360" w:rsidRPr="00707360">
        <w:rPr>
          <w:rFonts w:ascii="Garamond" w:hAnsi="Garamond" w:cs="Arial"/>
          <w:color w:val="000000"/>
          <w:sz w:val="24"/>
          <w:szCs w:val="24"/>
        </w:rPr>
        <w:t xml:space="preserve">, nëse për këtë është paraqitur kërkesë pranë </w:t>
      </w:r>
      <w:r w:rsidRPr="00707360">
        <w:rPr>
          <w:rFonts w:ascii="Garamond" w:hAnsi="Garamond" w:cs="Arial"/>
          <w:color w:val="000000"/>
          <w:sz w:val="24"/>
          <w:szCs w:val="24"/>
        </w:rPr>
        <w:t>zyrës</w:t>
      </w:r>
      <w:r>
        <w:rPr>
          <w:rFonts w:ascii="Garamond" w:hAnsi="Garamond" w:cs="Arial"/>
          <w:color w:val="000000"/>
          <w:sz w:val="24"/>
          <w:szCs w:val="24"/>
        </w:rPr>
        <w:t>,</w:t>
      </w:r>
      <w:r w:rsidRPr="00707360">
        <w:rPr>
          <w:rFonts w:ascii="Garamond" w:hAnsi="Garamond" w:cs="Arial"/>
          <w:color w:val="000000"/>
          <w:sz w:val="24"/>
          <w:szCs w:val="24"/>
        </w:rPr>
        <w:t xml:space="preserve"> </w:t>
      </w:r>
      <w:r w:rsidR="00707360" w:rsidRPr="00707360">
        <w:rPr>
          <w:rFonts w:ascii="Garamond" w:hAnsi="Garamond" w:cs="Arial"/>
          <w:color w:val="000000"/>
          <w:sz w:val="24"/>
          <w:szCs w:val="24"/>
        </w:rPr>
        <w:t xml:space="preserve">në përputhje me kërkesat e përcaktuara në </w:t>
      </w:r>
      <w:r w:rsidRPr="00707360">
        <w:rPr>
          <w:rFonts w:ascii="Garamond" w:hAnsi="Garamond" w:cs="Arial"/>
          <w:color w:val="000000"/>
          <w:sz w:val="24"/>
          <w:szCs w:val="24"/>
        </w:rPr>
        <w:t xml:space="preserve">rregullore </w:t>
      </w:r>
      <w:r w:rsidR="00707360" w:rsidRPr="00707360">
        <w:rPr>
          <w:rFonts w:ascii="Garamond" w:hAnsi="Garamond" w:cs="Arial"/>
          <w:color w:val="000000"/>
          <w:sz w:val="24"/>
          <w:szCs w:val="24"/>
        </w:rPr>
        <w:t xml:space="preserve">dhe kërkesa paraqitet sipas zgjedhjes së </w:t>
      </w:r>
      <w:r w:rsidRPr="00707360">
        <w:rPr>
          <w:rFonts w:ascii="Garamond" w:hAnsi="Garamond" w:cs="Arial"/>
          <w:color w:val="000000"/>
          <w:sz w:val="24"/>
          <w:szCs w:val="24"/>
        </w:rPr>
        <w:t>palës kontraktuese</w:t>
      </w:r>
      <w:r w:rsidR="00707360" w:rsidRPr="00707360">
        <w:rPr>
          <w:rFonts w:ascii="Garamond" w:hAnsi="Garamond" w:cs="Arial"/>
          <w:color w:val="000000"/>
          <w:sz w:val="24"/>
          <w:szCs w:val="24"/>
        </w:rPr>
        <w:t>:</w:t>
      </w:r>
    </w:p>
    <w:p w14:paraId="60AFC5C6" w14:textId="66CA1AA2" w:rsidR="00707360" w:rsidRPr="00707360" w:rsidRDefault="00E76ED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 </w:t>
      </w:r>
      <w:r w:rsidR="00707360" w:rsidRPr="00707360">
        <w:rPr>
          <w:rFonts w:ascii="Garamond" w:hAnsi="Garamond" w:cs="Arial"/>
          <w:color w:val="000000"/>
          <w:sz w:val="24"/>
          <w:szCs w:val="24"/>
        </w:rPr>
        <w:t>para përfundimit të afatit kohor; ose</w:t>
      </w:r>
    </w:p>
    <w:p w14:paraId="72D0351B" w14:textId="74B64800" w:rsidR="00707360" w:rsidRPr="00707360" w:rsidRDefault="00E76EDD" w:rsidP="00E76EDD">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pas përfundimit të afatit kohor, dhe brend</w:t>
      </w:r>
      <w:r>
        <w:rPr>
          <w:rFonts w:ascii="Garamond" w:hAnsi="Garamond" w:cs="Arial"/>
          <w:color w:val="000000"/>
          <w:sz w:val="24"/>
          <w:szCs w:val="24"/>
        </w:rPr>
        <w:t>a afatit kohor të përcaktuar në r</w:t>
      </w:r>
      <w:r w:rsidR="00707360" w:rsidRPr="00707360">
        <w:rPr>
          <w:rFonts w:ascii="Garamond" w:hAnsi="Garamond" w:cs="Arial"/>
          <w:color w:val="000000"/>
          <w:sz w:val="24"/>
          <w:szCs w:val="24"/>
        </w:rPr>
        <w:t>regullore.</w:t>
      </w:r>
    </w:p>
    <w:p w14:paraId="38924871" w14:textId="28A07F41"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[Vazhdimi i </w:t>
      </w:r>
      <w:r w:rsidRPr="00707360">
        <w:rPr>
          <w:rFonts w:ascii="Garamond" w:hAnsi="Garamond" w:cs="Arial"/>
          <w:i/>
          <w:iCs/>
          <w:color w:val="000000"/>
          <w:sz w:val="24"/>
          <w:szCs w:val="24"/>
        </w:rPr>
        <w:t>procesit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Kur një aplikant ose mbajtës nuk ka përmbushur një afat kohor të caktuar nga </w:t>
      </w:r>
      <w:r w:rsidRPr="00707360">
        <w:rPr>
          <w:rFonts w:ascii="Garamond" w:hAnsi="Garamond" w:cs="Arial"/>
          <w:color w:val="000000"/>
          <w:sz w:val="24"/>
          <w:szCs w:val="24"/>
        </w:rPr>
        <w:t xml:space="preserve">zyra e një pale kontraktuese </w:t>
      </w:r>
      <w:r w:rsidR="00707360" w:rsidRPr="00707360">
        <w:rPr>
          <w:rFonts w:ascii="Garamond" w:hAnsi="Garamond" w:cs="Arial"/>
          <w:color w:val="000000"/>
          <w:sz w:val="24"/>
          <w:szCs w:val="24"/>
        </w:rPr>
        <w:t xml:space="preserve">për një veprim në një procedurë para </w:t>
      </w:r>
      <w:r w:rsidRPr="00707360">
        <w:rPr>
          <w:rFonts w:ascii="Garamond" w:hAnsi="Garamond" w:cs="Arial"/>
          <w:color w:val="000000"/>
          <w:sz w:val="24"/>
          <w:szCs w:val="24"/>
        </w:rPr>
        <w:t>zyrës</w:t>
      </w:r>
      <w:r w:rsidR="00707360" w:rsidRPr="00707360">
        <w:rPr>
          <w:rFonts w:ascii="Garamond" w:hAnsi="Garamond" w:cs="Arial"/>
          <w:color w:val="000000"/>
          <w:sz w:val="24"/>
          <w:szCs w:val="24"/>
        </w:rPr>
        <w:t xml:space="preserve">, dhe kjo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nuk parashikon zgjatjen e n</w:t>
      </w:r>
      <w:r>
        <w:rPr>
          <w:rFonts w:ascii="Garamond" w:hAnsi="Garamond" w:cs="Arial"/>
          <w:color w:val="000000"/>
          <w:sz w:val="24"/>
          <w:szCs w:val="24"/>
        </w:rPr>
        <w:t>jë afati kohor sipas paragrafi 1</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pala kontraktuese </w:t>
      </w:r>
      <w:r w:rsidR="00707360" w:rsidRPr="00707360">
        <w:rPr>
          <w:rFonts w:ascii="Garamond" w:hAnsi="Garamond" w:cs="Arial"/>
          <w:color w:val="000000"/>
          <w:sz w:val="24"/>
          <w:szCs w:val="24"/>
        </w:rPr>
        <w:t>duhet</w:t>
      </w:r>
      <w:r w:rsidR="00F414B6">
        <w:rPr>
          <w:rFonts w:ascii="Garamond" w:hAnsi="Garamond" w:cs="Arial"/>
          <w:b/>
          <w:bCs/>
          <w:color w:val="000000"/>
          <w:sz w:val="24"/>
          <w:szCs w:val="24"/>
        </w:rPr>
        <w:t xml:space="preserve"> </w:t>
      </w:r>
      <w:r w:rsidR="00707360" w:rsidRPr="00707360">
        <w:rPr>
          <w:rFonts w:ascii="Garamond" w:hAnsi="Garamond" w:cs="Arial"/>
          <w:color w:val="000000"/>
          <w:sz w:val="24"/>
          <w:szCs w:val="24"/>
        </w:rPr>
        <w:t>të parashikojë vazhdimin e procesit</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aplikimin ose regjistrimin dhe, nëse është e nevojshme, rikthimin e të drejtave të aplikantit ose mbajtësit në lidhje me atë aplikim ose regjistrim:</w:t>
      </w:r>
    </w:p>
    <w:p w14:paraId="5EF1E5CD" w14:textId="11232A05" w:rsidR="00707360" w:rsidRPr="00707360" w:rsidRDefault="00E76ED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për këtë i bëhet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 xml:space="preserve">një kërkesë në përputhje me kërkesat e përcaktuara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0109BFA5" w14:textId="6D8FA7E5" w:rsidR="00707360" w:rsidRPr="00707360" w:rsidRDefault="00E76EDD" w:rsidP="00707360">
      <w:pPr>
        <w:tabs>
          <w:tab w:val="left" w:pos="170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 kërkesa është paraqitur</w:t>
      </w:r>
      <w:r w:rsidR="00707360" w:rsidRPr="00707360">
        <w:rPr>
          <w:rFonts w:ascii="Garamond" w:hAnsi="Garamond" w:cs="Arial"/>
          <w:color w:val="000000"/>
          <w:sz w:val="24"/>
          <w:szCs w:val="24"/>
        </w:rPr>
        <w:t xml:space="preserve"> dhe të gjitha kërkesat për veprimin e përmendur, për të cilin a</w:t>
      </w:r>
      <w:r>
        <w:rPr>
          <w:rFonts w:ascii="Garamond" w:hAnsi="Garamond" w:cs="Arial"/>
          <w:color w:val="000000"/>
          <w:sz w:val="24"/>
          <w:szCs w:val="24"/>
        </w:rPr>
        <w:t>plikohej afati, janë përmbushur</w:t>
      </w:r>
      <w:r w:rsidR="00707360" w:rsidRPr="00707360">
        <w:rPr>
          <w:rFonts w:ascii="Garamond" w:hAnsi="Garamond" w:cs="Arial"/>
          <w:color w:val="000000"/>
          <w:sz w:val="24"/>
          <w:szCs w:val="24"/>
        </w:rPr>
        <w:t xml:space="preserve"> brenda afatit të parashikuar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6E09CC12" w14:textId="44A3FAA9"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[Përjashtimet] </w:t>
      </w:r>
      <w:r w:rsidR="00707360" w:rsidRPr="00707360">
        <w:rPr>
          <w:rFonts w:ascii="Garamond" w:hAnsi="Garamond" w:cs="Arial"/>
          <w:color w:val="000000"/>
          <w:sz w:val="24"/>
          <w:szCs w:val="24"/>
        </w:rPr>
        <w:t>Nuk do të ketë kërkesë për të parashikuar zgjatjen e a</w:t>
      </w:r>
      <w:r>
        <w:rPr>
          <w:rFonts w:ascii="Garamond" w:hAnsi="Garamond" w:cs="Arial"/>
          <w:color w:val="000000"/>
          <w:sz w:val="24"/>
          <w:szCs w:val="24"/>
        </w:rPr>
        <w:t>fateve kohore sipas paragrafit 1</w:t>
      </w:r>
      <w:r w:rsidR="00707360" w:rsidRPr="00707360">
        <w:rPr>
          <w:rFonts w:ascii="Garamond" w:hAnsi="Garamond" w:cs="Arial"/>
          <w:color w:val="000000"/>
          <w:sz w:val="24"/>
          <w:szCs w:val="24"/>
        </w:rPr>
        <w:t xml:space="preserve"> ose vijim</w:t>
      </w:r>
      <w:r>
        <w:rPr>
          <w:rFonts w:ascii="Garamond" w:hAnsi="Garamond" w:cs="Arial"/>
          <w:color w:val="000000"/>
          <w:sz w:val="24"/>
          <w:szCs w:val="24"/>
        </w:rPr>
        <w:t>in e procesit sipas paragrafit 2,</w:t>
      </w:r>
      <w:r w:rsidR="00707360" w:rsidRPr="00707360">
        <w:rPr>
          <w:rFonts w:ascii="Garamond" w:hAnsi="Garamond" w:cs="Arial"/>
          <w:color w:val="000000"/>
          <w:sz w:val="24"/>
          <w:szCs w:val="24"/>
        </w:rPr>
        <w:t xml:space="preserve"> në lidhje me përjashtimet e përshkruara në rregullore.</w:t>
      </w:r>
    </w:p>
    <w:p w14:paraId="08E6B20C" w14:textId="3B153D23"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[Tarifat]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të paguhet një tarifë në lidhje m</w:t>
      </w:r>
      <w:r>
        <w:rPr>
          <w:rFonts w:ascii="Garamond" w:hAnsi="Garamond" w:cs="Arial"/>
          <w:color w:val="000000"/>
          <w:sz w:val="24"/>
          <w:szCs w:val="24"/>
        </w:rPr>
        <w:t>e një kërkesë sipas paragrafëve 1 ose 2</w:t>
      </w:r>
      <w:r w:rsidR="00707360" w:rsidRPr="00707360">
        <w:rPr>
          <w:rFonts w:ascii="Garamond" w:hAnsi="Garamond" w:cs="Arial"/>
          <w:color w:val="000000"/>
          <w:sz w:val="24"/>
          <w:szCs w:val="24"/>
        </w:rPr>
        <w:t>.</w:t>
      </w:r>
    </w:p>
    <w:p w14:paraId="15493DC5" w14:textId="044AAA35"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5.</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[Ndalimi i kërkesave të tjera] </w:t>
      </w:r>
      <w:r w:rsidR="00707360" w:rsidRPr="00707360">
        <w:rPr>
          <w:rFonts w:ascii="Garamond" w:hAnsi="Garamond" w:cs="Arial"/>
          <w:color w:val="000000"/>
          <w:sz w:val="24"/>
          <w:szCs w:val="24"/>
        </w:rPr>
        <w:t>Asnjë palë kontraktuese nuk mund të kërkojë që kërkesat e tjera, përveç aty</w:t>
      </w:r>
      <w:r>
        <w:rPr>
          <w:rFonts w:ascii="Garamond" w:hAnsi="Garamond" w:cs="Arial"/>
          <w:color w:val="000000"/>
          <w:sz w:val="24"/>
          <w:szCs w:val="24"/>
        </w:rPr>
        <w:t>re të përmendura në paragrafët 1 deri në 4</w:t>
      </w:r>
      <w:r w:rsidR="00707360" w:rsidRPr="00707360">
        <w:rPr>
          <w:rFonts w:ascii="Garamond" w:hAnsi="Garamond" w:cs="Arial"/>
          <w:color w:val="000000"/>
          <w:sz w:val="24"/>
          <w:szCs w:val="24"/>
        </w:rPr>
        <w:t>, të përmbushen në lidhje me lehtësim</w:t>
      </w:r>
      <w:r>
        <w:rPr>
          <w:rFonts w:ascii="Garamond" w:hAnsi="Garamond" w:cs="Arial"/>
          <w:color w:val="000000"/>
          <w:sz w:val="24"/>
          <w:szCs w:val="24"/>
        </w:rPr>
        <w:t>in e parashikuar në paragrafët 1 ose 2</w:t>
      </w:r>
      <w:r w:rsidR="00707360" w:rsidRPr="00707360">
        <w:rPr>
          <w:rFonts w:ascii="Garamond" w:hAnsi="Garamond" w:cs="Arial"/>
          <w:color w:val="000000"/>
          <w:sz w:val="24"/>
          <w:szCs w:val="24"/>
        </w:rPr>
        <w:t xml:space="preserve">, përveç nëse parashikohet ndryshe nga ky Traktat ose përcaktohet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35D36604" w14:textId="5B0E8A24" w:rsidR="00707360" w:rsidRPr="00707360" w:rsidRDefault="00493DFA" w:rsidP="00707360">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 xml:space="preserve"> </w:t>
      </w:r>
      <w:r w:rsidR="00E76EDD">
        <w:rPr>
          <w:rFonts w:ascii="Garamond" w:hAnsi="Garamond" w:cs="Arial"/>
          <w:color w:val="000000"/>
          <w:sz w:val="24"/>
          <w:szCs w:val="24"/>
        </w:rPr>
        <w:t>6.</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[Mundësia për të bërë </w:t>
      </w:r>
      <w:r w:rsidR="00E76EDD" w:rsidRPr="00707360">
        <w:rPr>
          <w:rFonts w:ascii="Garamond" w:hAnsi="Garamond" w:cs="Arial"/>
          <w:i/>
          <w:iCs/>
          <w:color w:val="000000"/>
          <w:sz w:val="24"/>
          <w:szCs w:val="24"/>
        </w:rPr>
        <w:t>vërejtje në rast të refuzimit të përcaktuar</w:t>
      </w:r>
      <w:r w:rsidR="00707360" w:rsidRPr="00707360">
        <w:rPr>
          <w:rFonts w:ascii="Garamond" w:hAnsi="Garamond" w:cs="Arial"/>
          <w:i/>
          <w:iCs/>
          <w:color w:val="000000"/>
          <w:sz w:val="24"/>
          <w:szCs w:val="24"/>
        </w:rPr>
        <w:t xml:space="preserve">] </w:t>
      </w:r>
      <w:r w:rsidR="00E76EDD">
        <w:rPr>
          <w:rFonts w:ascii="Garamond" w:hAnsi="Garamond" w:cs="Arial"/>
          <w:color w:val="000000"/>
          <w:sz w:val="24"/>
          <w:szCs w:val="24"/>
        </w:rPr>
        <w:t>Një kërkesë sipas paragrafëve 1 ose 2</w:t>
      </w:r>
      <w:r w:rsidR="00707360" w:rsidRPr="00707360">
        <w:rPr>
          <w:rFonts w:ascii="Garamond" w:hAnsi="Garamond" w:cs="Arial"/>
          <w:color w:val="000000"/>
          <w:sz w:val="24"/>
          <w:szCs w:val="24"/>
        </w:rPr>
        <w:t xml:space="preserve"> nuk mund të refuzohet pa i dhënë aplikantit</w:t>
      </w:r>
      <w:r w:rsidR="00E76EDD">
        <w:rPr>
          <w:rFonts w:ascii="Garamond" w:hAnsi="Garamond" w:cs="Arial"/>
          <w:color w:val="000000"/>
          <w:sz w:val="24"/>
          <w:szCs w:val="24"/>
        </w:rPr>
        <w:t>,</w:t>
      </w:r>
      <w:r w:rsidR="00707360" w:rsidRPr="00707360">
        <w:rPr>
          <w:rFonts w:ascii="Garamond" w:hAnsi="Garamond" w:cs="Arial"/>
          <w:color w:val="000000"/>
          <w:sz w:val="24"/>
          <w:szCs w:val="24"/>
        </w:rPr>
        <w:t xml:space="preserve"> ose mbajtësit mundësinë për të bërë vërejtje mbi refuzimin e përcaktuar brenda një afati të arsyeshëm</w:t>
      </w:r>
      <w:r w:rsidR="00707360" w:rsidRPr="00707360">
        <w:rPr>
          <w:rFonts w:ascii="Garamond" w:hAnsi="Garamond" w:cs="Times New Roman"/>
          <w:color w:val="000000"/>
          <w:sz w:val="24"/>
          <w:szCs w:val="24"/>
        </w:rPr>
        <w:t>.</w:t>
      </w:r>
    </w:p>
    <w:p w14:paraId="09FD6AD1"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59F792B7" w14:textId="77777777" w:rsidR="00707360" w:rsidRPr="00493DFA"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493DFA">
        <w:rPr>
          <w:rFonts w:ascii="Garamond" w:hAnsi="Garamond" w:cs="Arial"/>
          <w:bCs/>
          <w:color w:val="000000"/>
          <w:sz w:val="24"/>
          <w:szCs w:val="24"/>
        </w:rPr>
        <w:t>Neni 15</w:t>
      </w:r>
    </w:p>
    <w:p w14:paraId="09C45891" w14:textId="5A78B764"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 xml:space="preserve">Rivendosja e të drejtave pas një konstatimi nga </w:t>
      </w:r>
      <w:r w:rsidR="00E76EDD" w:rsidRPr="00707360">
        <w:rPr>
          <w:rFonts w:ascii="Garamond" w:hAnsi="Garamond" w:cs="Arial"/>
          <w:b/>
          <w:bCs/>
          <w:color w:val="000000"/>
          <w:sz w:val="24"/>
          <w:szCs w:val="24"/>
        </w:rPr>
        <w:t xml:space="preserve">zyra </w:t>
      </w:r>
      <w:r w:rsidRPr="00707360">
        <w:rPr>
          <w:rFonts w:ascii="Garamond" w:hAnsi="Garamond" w:cs="Arial"/>
          <w:b/>
          <w:bCs/>
          <w:color w:val="000000"/>
          <w:sz w:val="24"/>
          <w:szCs w:val="24"/>
        </w:rPr>
        <w:t>për kujdes të duhur ose pavullnetshmëri</w:t>
      </w:r>
    </w:p>
    <w:p w14:paraId="4C865D3C"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59B3A73A" w14:textId="7B0A6609"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Times New Roman"/>
          <w:strike/>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E76EDD">
        <w:rPr>
          <w:rFonts w:ascii="Garamond" w:hAnsi="Garamond" w:cs="Arial"/>
          <w:i/>
          <w:color w:val="000000"/>
          <w:sz w:val="24"/>
          <w:szCs w:val="24"/>
        </w:rPr>
        <w:t>Rivendosja e të Drejtave</w:t>
      </w:r>
      <w:r w:rsidR="00707360" w:rsidRPr="00707360">
        <w:rPr>
          <w:rFonts w:ascii="Garamond" w:hAnsi="Garamond" w:cs="Arial"/>
          <w:color w:val="000000"/>
          <w:sz w:val="24"/>
          <w:szCs w:val="24"/>
        </w:rPr>
        <w:t xml:space="preserve">] Nëse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nuk parashikon një masë lehtësuese sipas </w:t>
      </w:r>
      <w:r w:rsidRPr="00707360">
        <w:rPr>
          <w:rFonts w:ascii="Garamond" w:hAnsi="Garamond" w:cs="Arial"/>
          <w:color w:val="000000"/>
          <w:sz w:val="24"/>
          <w:szCs w:val="24"/>
        </w:rPr>
        <w:t xml:space="preserve">nenit </w:t>
      </w:r>
      <w:r w:rsidR="00C22044">
        <w:rPr>
          <w:rFonts w:ascii="Garamond" w:hAnsi="Garamond" w:cs="Arial"/>
          <w:color w:val="000000"/>
          <w:sz w:val="24"/>
          <w:szCs w:val="24"/>
        </w:rPr>
        <w:t xml:space="preserve">14/1 </w:t>
      </w:r>
      <w:r>
        <w:rPr>
          <w:rFonts w:ascii="Garamond" w:hAnsi="Garamond" w:cs="Arial"/>
          <w:color w:val="000000"/>
          <w:sz w:val="24"/>
          <w:szCs w:val="24"/>
        </w:rPr>
        <w:t>“</w:t>
      </w:r>
      <w:r w:rsidR="00707360" w:rsidRPr="00707360">
        <w:rPr>
          <w:rFonts w:ascii="Garamond" w:hAnsi="Garamond" w:cs="Arial"/>
          <w:color w:val="000000"/>
          <w:sz w:val="24"/>
          <w:szCs w:val="24"/>
        </w:rPr>
        <w:t>ii</w:t>
      </w:r>
      <w:r>
        <w:rPr>
          <w:rFonts w:ascii="Garamond" w:hAnsi="Garamond" w:cs="Arial"/>
          <w:color w:val="000000"/>
          <w:sz w:val="24"/>
          <w:szCs w:val="24"/>
        </w:rPr>
        <w:t>” ose 14/2</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do të rivendosë të drejtat e aplikantit ose mbajtësit</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atë aplikim ose regjistrim, kur një aplikant ose mbajtës nuk ka respektuar afat kohor për veprim në një procedurë para </w:t>
      </w:r>
      <w:r w:rsidRPr="00707360">
        <w:rPr>
          <w:rFonts w:ascii="Garamond" w:hAnsi="Garamond" w:cs="Arial"/>
          <w:color w:val="000000"/>
          <w:sz w:val="24"/>
          <w:szCs w:val="24"/>
        </w:rPr>
        <w:t>zyrës</w:t>
      </w:r>
      <w:r w:rsidR="00707360" w:rsidRPr="00707360">
        <w:rPr>
          <w:rFonts w:ascii="Garamond" w:hAnsi="Garamond" w:cs="Arial"/>
          <w:color w:val="000000"/>
          <w:sz w:val="24"/>
          <w:szCs w:val="24"/>
        </w:rPr>
        <w:t xml:space="preserve"> dhe ky mosrespektim ka pasur pasojën direkte të shkaktimit të humbjes së të drejtave</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një aplikim ose regjistrim, nëse:</w:t>
      </w:r>
    </w:p>
    <w:p w14:paraId="5C235381" w14:textId="05322617" w:rsidR="00707360" w:rsidRPr="00707360" w:rsidRDefault="00E76ED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për këtë i bëhet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një kërkesë</w:t>
      </w:r>
      <w:r>
        <w:rPr>
          <w:rFonts w:ascii="Garamond" w:hAnsi="Garamond" w:cs="Arial"/>
          <w:color w:val="000000"/>
          <w:sz w:val="24"/>
          <w:szCs w:val="24"/>
        </w:rPr>
        <w:t>,</w:t>
      </w:r>
      <w:r w:rsidR="00707360" w:rsidRPr="00707360">
        <w:rPr>
          <w:rFonts w:ascii="Garamond" w:hAnsi="Garamond" w:cs="Arial"/>
          <w:color w:val="000000"/>
          <w:sz w:val="24"/>
          <w:szCs w:val="24"/>
        </w:rPr>
        <w:t xml:space="preserve"> në përputhje me kërkesat e përcaktuara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52476A3B" w14:textId="39306C1F" w:rsidR="00707360" w:rsidRPr="00707360" w:rsidRDefault="00E76ED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kërkesa është paraqitur dhe të gjitha kërkesat për veprimin në fjalë, për të cilin aplikohej afati kohor, janë përmbushur brenda afatit të përcaktuar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18C348A1" w14:textId="79C24E54" w:rsidR="00707360" w:rsidRPr="00707360" w:rsidRDefault="00E76ED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kërkesa tregon arsyet e mosrespektimit të afatit; dhe</w:t>
      </w:r>
    </w:p>
    <w:p w14:paraId="16C6113F" w14:textId="04107686"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konstaton se mosrespektimi i afatit kohor ka ndodhur pavarësisht se ishte treguar k</w:t>
      </w:r>
      <w:r>
        <w:rPr>
          <w:rFonts w:ascii="Garamond" w:hAnsi="Garamond" w:cs="Arial"/>
          <w:color w:val="000000"/>
          <w:sz w:val="24"/>
          <w:szCs w:val="24"/>
        </w:rPr>
        <w:t>ujdesi i duhur sipas rrethanave</w:t>
      </w:r>
      <w:r w:rsidR="00707360" w:rsidRPr="00707360">
        <w:rPr>
          <w:rFonts w:ascii="Garamond" w:hAnsi="Garamond" w:cs="Arial"/>
          <w:color w:val="000000"/>
          <w:sz w:val="24"/>
          <w:szCs w:val="24"/>
        </w:rPr>
        <w:t xml:space="preserve"> ose, sipas zgjedhjes së </w:t>
      </w:r>
      <w:r w:rsidRPr="00707360">
        <w:rPr>
          <w:rFonts w:ascii="Garamond" w:hAnsi="Garamond" w:cs="Arial"/>
          <w:color w:val="000000"/>
          <w:sz w:val="24"/>
          <w:szCs w:val="24"/>
        </w:rPr>
        <w:t>palës kontraktuese</w:t>
      </w:r>
      <w:r w:rsidR="00707360" w:rsidRPr="00707360">
        <w:rPr>
          <w:rFonts w:ascii="Garamond" w:hAnsi="Garamond" w:cs="Arial"/>
          <w:color w:val="000000"/>
          <w:sz w:val="24"/>
          <w:szCs w:val="24"/>
        </w:rPr>
        <w:t>, se çdo vonesë ishte e paqëllimshme (e pavullnetshme).</w:t>
      </w:r>
    </w:p>
    <w:p w14:paraId="47905FAC" w14:textId="0DB45BF9"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2. </w:t>
      </w:r>
      <w:r w:rsidR="00707360" w:rsidRPr="00707360">
        <w:rPr>
          <w:rFonts w:ascii="Garamond" w:hAnsi="Garamond" w:cs="Arial"/>
          <w:i/>
          <w:iCs/>
          <w:color w:val="000000"/>
          <w:sz w:val="24"/>
          <w:szCs w:val="24"/>
        </w:rPr>
        <w:t xml:space="preserve">[Përjashtimet] </w:t>
      </w:r>
      <w:r w:rsidR="00707360" w:rsidRPr="00707360">
        <w:rPr>
          <w:rFonts w:ascii="Garamond" w:hAnsi="Garamond" w:cs="Arial"/>
          <w:color w:val="000000"/>
          <w:sz w:val="24"/>
          <w:szCs w:val="24"/>
        </w:rPr>
        <w:t>Nuk do të ketë kërkesë për të parashikuar rivendosjen</w:t>
      </w:r>
      <w:r>
        <w:rPr>
          <w:rFonts w:ascii="Garamond" w:hAnsi="Garamond" w:cs="Arial"/>
          <w:color w:val="000000"/>
          <w:sz w:val="24"/>
          <w:szCs w:val="24"/>
        </w:rPr>
        <w:t xml:space="preserve"> e të drejtave sipas paragrafit 1,</w:t>
      </w:r>
      <w:r w:rsidR="00707360" w:rsidRPr="00707360">
        <w:rPr>
          <w:rFonts w:ascii="Garamond" w:hAnsi="Garamond" w:cs="Arial"/>
          <w:color w:val="000000"/>
          <w:sz w:val="24"/>
          <w:szCs w:val="24"/>
        </w:rPr>
        <w:t xml:space="preserve"> në lidhje me përjashtimet e përcaktuara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08B335C2" w14:textId="70C746DC"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[Tarifat]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të paguhet një tarifë në lidhje m</w:t>
      </w:r>
      <w:r>
        <w:rPr>
          <w:rFonts w:ascii="Garamond" w:hAnsi="Garamond" w:cs="Arial"/>
          <w:color w:val="000000"/>
          <w:sz w:val="24"/>
          <w:szCs w:val="24"/>
        </w:rPr>
        <w:t>e një kërkesë sipas paragrafit 1</w:t>
      </w:r>
      <w:r w:rsidR="00707360" w:rsidRPr="00707360">
        <w:rPr>
          <w:rFonts w:ascii="Garamond" w:hAnsi="Garamond" w:cs="Arial"/>
          <w:color w:val="000000"/>
          <w:sz w:val="24"/>
          <w:szCs w:val="24"/>
        </w:rPr>
        <w:t>.</w:t>
      </w:r>
    </w:p>
    <w:p w14:paraId="5E221902" w14:textId="17D566E0"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[Provat]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të depozitohen në </w:t>
      </w:r>
      <w:r w:rsidRPr="00707360">
        <w:rPr>
          <w:rFonts w:ascii="Garamond" w:hAnsi="Garamond" w:cs="Arial"/>
          <w:color w:val="000000"/>
          <w:sz w:val="24"/>
          <w:szCs w:val="24"/>
        </w:rPr>
        <w:t xml:space="preserve">zyrë </w:t>
      </w:r>
      <w:r w:rsidR="00707360" w:rsidRPr="00707360">
        <w:rPr>
          <w:rFonts w:ascii="Garamond" w:hAnsi="Garamond" w:cs="Arial"/>
          <w:color w:val="000000"/>
          <w:sz w:val="24"/>
          <w:szCs w:val="24"/>
        </w:rPr>
        <w:t>një deklaratë ose prova të tjera në mbështetje të arsyeve të përmendura në paragraf</w:t>
      </w:r>
      <w:r w:rsidR="00C22044">
        <w:rPr>
          <w:rFonts w:ascii="Garamond" w:hAnsi="Garamond" w:cs="Arial"/>
          <w:color w:val="000000"/>
          <w:sz w:val="24"/>
          <w:szCs w:val="24"/>
        </w:rPr>
        <w:t xml:space="preserve">in 1 </w:t>
      </w:r>
      <w:r>
        <w:rPr>
          <w:rFonts w:ascii="Garamond" w:hAnsi="Garamond" w:cs="Arial"/>
          <w:color w:val="000000"/>
          <w:sz w:val="24"/>
          <w:szCs w:val="24"/>
        </w:rPr>
        <w:t>“</w:t>
      </w:r>
      <w:r w:rsidR="00707360" w:rsidRPr="00707360">
        <w:rPr>
          <w:rFonts w:ascii="Garamond" w:hAnsi="Garamond" w:cs="Arial"/>
          <w:color w:val="000000"/>
          <w:sz w:val="24"/>
          <w:szCs w:val="24"/>
        </w:rPr>
        <w:t>iii</w:t>
      </w:r>
      <w:r>
        <w:rPr>
          <w:rFonts w:ascii="Garamond" w:hAnsi="Garamond" w:cs="Arial"/>
          <w:color w:val="000000"/>
          <w:sz w:val="24"/>
          <w:szCs w:val="24"/>
        </w:rPr>
        <w:t>”</w:t>
      </w:r>
      <w:r w:rsidR="00707360" w:rsidRPr="00707360">
        <w:rPr>
          <w:rFonts w:ascii="Garamond" w:hAnsi="Garamond" w:cs="Arial"/>
          <w:color w:val="000000"/>
          <w:sz w:val="24"/>
          <w:szCs w:val="24"/>
        </w:rPr>
        <w:t xml:space="preserve"> brenda një afati kohor të caktuar nga </w:t>
      </w:r>
      <w:r w:rsidRPr="00707360">
        <w:rPr>
          <w:rFonts w:ascii="Garamond" w:hAnsi="Garamond" w:cs="Arial"/>
          <w:color w:val="000000"/>
          <w:sz w:val="24"/>
          <w:szCs w:val="24"/>
        </w:rPr>
        <w:t>zyra</w:t>
      </w:r>
      <w:r w:rsidR="00707360" w:rsidRPr="00707360">
        <w:rPr>
          <w:rFonts w:ascii="Garamond" w:hAnsi="Garamond" w:cs="Arial"/>
          <w:color w:val="000000"/>
          <w:sz w:val="24"/>
          <w:szCs w:val="24"/>
        </w:rPr>
        <w:t>.</w:t>
      </w:r>
    </w:p>
    <w:p w14:paraId="5D265125" w14:textId="1320BCB3"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5.</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[Mundësia për të bërë vërejtje në rast refuzimi të përcaktuar] </w:t>
      </w:r>
      <w:r>
        <w:rPr>
          <w:rFonts w:ascii="Garamond" w:hAnsi="Garamond" w:cs="Arial"/>
          <w:color w:val="000000"/>
          <w:sz w:val="24"/>
          <w:szCs w:val="24"/>
        </w:rPr>
        <w:t>Kërkesa sipas paragrafit 1</w:t>
      </w:r>
      <w:r w:rsidR="00707360" w:rsidRPr="00707360">
        <w:rPr>
          <w:rFonts w:ascii="Garamond" w:hAnsi="Garamond" w:cs="Arial"/>
          <w:color w:val="000000"/>
          <w:sz w:val="24"/>
          <w:szCs w:val="24"/>
        </w:rPr>
        <w:t xml:space="preserve"> nuk mund të refuzohet, tërësisht ose pjesërisht, pa i dhënë palës kërkuese mundësinë për të bërë vërejtje mbi refuzimin e synuar, brenda një afati të arsyeshëm kohor</w:t>
      </w:r>
      <w:r w:rsidR="00707360" w:rsidRPr="00707360">
        <w:rPr>
          <w:rFonts w:ascii="Garamond" w:hAnsi="Garamond" w:cs="Times New Roman"/>
          <w:color w:val="000000"/>
          <w:sz w:val="24"/>
          <w:szCs w:val="24"/>
        </w:rPr>
        <w:t>.</w:t>
      </w:r>
    </w:p>
    <w:p w14:paraId="2203D61B"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08397F3C" w14:textId="77777777" w:rsidR="00707360" w:rsidRPr="00493DFA"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493DFA">
        <w:rPr>
          <w:rFonts w:ascii="Garamond" w:hAnsi="Garamond" w:cs="Arial"/>
          <w:bCs/>
          <w:color w:val="000000"/>
          <w:sz w:val="24"/>
          <w:szCs w:val="24"/>
        </w:rPr>
        <w:t>Neni 16</w:t>
      </w:r>
    </w:p>
    <w:p w14:paraId="20D2E7D5" w14:textId="77777777"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 xml:space="preserve">Korrigjimi ose </w:t>
      </w:r>
      <w:r w:rsidR="00493DFA" w:rsidRPr="00707360">
        <w:rPr>
          <w:rFonts w:ascii="Garamond" w:hAnsi="Garamond" w:cs="Arial"/>
          <w:b/>
          <w:bCs/>
          <w:color w:val="000000"/>
          <w:sz w:val="24"/>
          <w:szCs w:val="24"/>
        </w:rPr>
        <w:t xml:space="preserve">shtimi i kërkesës për prioritet; rivendosja </w:t>
      </w:r>
      <w:r w:rsidRPr="00707360">
        <w:rPr>
          <w:rFonts w:ascii="Garamond" w:hAnsi="Garamond" w:cs="Arial"/>
          <w:b/>
          <w:bCs/>
          <w:color w:val="000000"/>
          <w:sz w:val="24"/>
          <w:szCs w:val="24"/>
        </w:rPr>
        <w:t>e të drejtës së prioritetit</w:t>
      </w:r>
    </w:p>
    <w:p w14:paraId="56149159"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6E18DB4C" w14:textId="6BC3C986"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[Korrigjimi ose </w:t>
      </w:r>
      <w:r w:rsidRPr="00707360">
        <w:rPr>
          <w:rFonts w:ascii="Garamond" w:hAnsi="Garamond" w:cs="Arial"/>
          <w:i/>
          <w:iCs/>
          <w:color w:val="000000"/>
          <w:sz w:val="24"/>
          <w:szCs w:val="24"/>
        </w:rPr>
        <w:t>shtimi i kërkesës për prioritet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do të parashikojë korrigjimin ose shtimin e një pretendimi për prioritet në lidhje me një aplikim (“aplikimi i mëpasshëm”), nëse:</w:t>
      </w:r>
    </w:p>
    <w:p w14:paraId="4AA1D5E4" w14:textId="787D034D"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për këtë i bëhet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 xml:space="preserve">kërkesë në përputhje me kërkesat e përcaktuara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3D97593B" w14:textId="21213C83" w:rsidR="00707360" w:rsidRPr="00707360" w:rsidRDefault="00E76EDD" w:rsidP="00707360">
      <w:pPr>
        <w:tabs>
          <w:tab w:val="left" w:pos="1680"/>
          <w:tab w:val="left" w:pos="28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kërkesa paraqitet brenda afatit të përcaktuar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 dhe</w:t>
      </w:r>
    </w:p>
    <w:p w14:paraId="7246F842" w14:textId="0BB39179"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data e depozitimit të aplikimit të mëvonshëm nuk është më vonë se data e përfundimit të periudhës së prioritetit, e llogaritur nga data e depozitimit të aplikimit të mëparshëm, prioriteti i të cilit pretendohet.</w:t>
      </w:r>
    </w:p>
    <w:p w14:paraId="27AEF54A" w14:textId="0040AC0A"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[Paraqitja e vonuar e aplikimit të mëvonshëm] </w:t>
      </w:r>
      <w:r w:rsidR="00707360" w:rsidRPr="00707360">
        <w:rPr>
          <w:rFonts w:ascii="Garamond" w:hAnsi="Garamond" w:cs="Arial"/>
          <w:color w:val="000000"/>
          <w:sz w:val="24"/>
          <w:szCs w:val="24"/>
        </w:rPr>
        <w:t>Një palë kontraktuese</w:t>
      </w:r>
      <w:r w:rsidR="00707360" w:rsidRPr="00707360">
        <w:rPr>
          <w:rFonts w:ascii="Garamond" w:hAnsi="Garamond" w:cs="Arial"/>
          <w:b/>
          <w:bCs/>
          <w:color w:val="000000"/>
          <w:sz w:val="24"/>
          <w:szCs w:val="24"/>
        </w:rPr>
        <w:t xml:space="preserve"> </w:t>
      </w:r>
      <w:r w:rsidR="00707360" w:rsidRPr="00707360">
        <w:rPr>
          <w:rFonts w:ascii="Garamond" w:hAnsi="Garamond" w:cs="Arial"/>
          <w:color w:val="000000"/>
          <w:sz w:val="24"/>
          <w:szCs w:val="24"/>
        </w:rPr>
        <w:t>duhet</w:t>
      </w:r>
      <w:r w:rsidR="00707360" w:rsidRPr="00707360">
        <w:rPr>
          <w:rFonts w:ascii="Garamond" w:hAnsi="Garamond" w:cs="Arial"/>
          <w:b/>
          <w:bCs/>
          <w:color w:val="000000"/>
          <w:sz w:val="24"/>
          <w:szCs w:val="24"/>
        </w:rPr>
        <w:t xml:space="preserve"> </w:t>
      </w:r>
      <w:r w:rsidR="00707360" w:rsidRPr="00707360">
        <w:rPr>
          <w:rFonts w:ascii="Garamond" w:hAnsi="Garamond" w:cs="Arial"/>
          <w:color w:val="000000"/>
          <w:sz w:val="24"/>
          <w:szCs w:val="24"/>
        </w:rPr>
        <w:t xml:space="preserve">të parashikojë që kur një aplikim (“aplikimi i mëvonshëm”) që pretendon ose mund të ketë pretenduar prioritetin e një aplikimi të mëparshëm, ka një datë depozitimi që është më vonë sesa data në të cilën ka përfunduar periudha e prioritetit, por brenda afatit kohor të përcaktuar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do të rivendosë të drejtën e prioritetit, nëse:</w:t>
      </w:r>
    </w:p>
    <w:p w14:paraId="7E04CE5A" w14:textId="3D089CA7" w:rsidR="00707360" w:rsidRPr="00707360" w:rsidRDefault="00E76EDD" w:rsidP="00707360">
      <w:pPr>
        <w:tabs>
          <w:tab w:val="left" w:pos="1680"/>
        </w:tabs>
        <w:autoSpaceDE w:val="0"/>
        <w:autoSpaceDN w:val="0"/>
        <w:adjustRightInd w:val="0"/>
        <w:spacing w:after="0" w:line="240" w:lineRule="auto"/>
        <w:ind w:firstLine="284"/>
        <w:rPr>
          <w:rFonts w:ascii="Garamond" w:hAnsi="Garamond" w:cs="Arial"/>
          <w:color w:val="000000"/>
          <w:sz w:val="24"/>
          <w:szCs w:val="24"/>
        </w:rPr>
      </w:pPr>
      <w:r>
        <w:rPr>
          <w:rFonts w:ascii="Garamond" w:hAnsi="Garamond" w:cs="Arial"/>
          <w:color w:val="000000"/>
          <w:sz w:val="24"/>
          <w:szCs w:val="24"/>
        </w:rPr>
        <w:t>i.</w:t>
      </w:r>
      <w:r w:rsidRPr="00707360">
        <w:rPr>
          <w:rFonts w:ascii="Garamond" w:hAnsi="Garamond" w:cs="Arial"/>
          <w:color w:val="000000"/>
          <w:sz w:val="24"/>
          <w:szCs w:val="24"/>
        </w:rPr>
        <w:t xml:space="preserve"> për këtë i bëhet zyr</w:t>
      </w:r>
      <w:r w:rsidR="00707360" w:rsidRPr="00707360">
        <w:rPr>
          <w:rFonts w:ascii="Garamond" w:hAnsi="Garamond" w:cs="Arial"/>
          <w:color w:val="000000"/>
          <w:sz w:val="24"/>
          <w:szCs w:val="24"/>
        </w:rPr>
        <w:t>ës kërkesë</w:t>
      </w:r>
      <w:r>
        <w:rPr>
          <w:rFonts w:ascii="Garamond" w:hAnsi="Garamond" w:cs="Arial"/>
          <w:color w:val="000000"/>
          <w:sz w:val="24"/>
          <w:szCs w:val="24"/>
        </w:rPr>
        <w:t>,</w:t>
      </w:r>
      <w:r w:rsidR="00707360" w:rsidRPr="00707360">
        <w:rPr>
          <w:rFonts w:ascii="Garamond" w:hAnsi="Garamond" w:cs="Arial"/>
          <w:color w:val="000000"/>
          <w:sz w:val="24"/>
          <w:szCs w:val="24"/>
        </w:rPr>
        <w:t xml:space="preserve"> në përputhje me kërkesat e përcaktuara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196D54EC" w14:textId="6EB52109" w:rsidR="00707360" w:rsidRPr="00707360" w:rsidRDefault="00E76EDD" w:rsidP="00707360">
      <w:pPr>
        <w:tabs>
          <w:tab w:val="left" w:pos="1680"/>
          <w:tab w:val="left" w:pos="2840"/>
        </w:tabs>
        <w:autoSpaceDE w:val="0"/>
        <w:autoSpaceDN w:val="0"/>
        <w:adjustRightInd w:val="0"/>
        <w:spacing w:after="0" w:line="240" w:lineRule="auto"/>
        <w:ind w:firstLine="284"/>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kërkesa paraqitet brenda afatit të përcaktuar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125FAFE3" w14:textId="02B27B98"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kërkesa përmban arsyet për mospërmbushjen e periudhës së prioritetit; dhe</w:t>
      </w:r>
    </w:p>
    <w:p w14:paraId="7BEB5C3F" w14:textId="77508DA9" w:rsidR="00707360" w:rsidRPr="00707360" w:rsidRDefault="00E76ED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Pr="00707360">
        <w:rPr>
          <w:rFonts w:ascii="Garamond" w:hAnsi="Garamond" w:cs="Arial"/>
          <w:color w:val="000000"/>
          <w:sz w:val="24"/>
          <w:szCs w:val="24"/>
        </w:rPr>
        <w:t xml:space="preserve"> z</w:t>
      </w:r>
      <w:r w:rsidR="00707360" w:rsidRPr="00707360">
        <w:rPr>
          <w:rFonts w:ascii="Garamond" w:hAnsi="Garamond" w:cs="Arial"/>
          <w:color w:val="000000"/>
          <w:sz w:val="24"/>
          <w:szCs w:val="24"/>
        </w:rPr>
        <w:t xml:space="preserve">yra konstaton se mosparaqitja e kërkesës së mëvonshme brenda periudhës së prioritetit, ka ndodhur pavarësisht nga kujdesi i duhur sipas rrethanave ose sipas zgjedhjes së </w:t>
      </w:r>
      <w:r w:rsidRPr="00707360">
        <w:rPr>
          <w:rFonts w:ascii="Garamond" w:hAnsi="Garamond" w:cs="Arial"/>
          <w:color w:val="000000"/>
          <w:sz w:val="24"/>
          <w:szCs w:val="24"/>
        </w:rPr>
        <w:t>palës k</w:t>
      </w:r>
      <w:r w:rsidR="00707360" w:rsidRPr="00707360">
        <w:rPr>
          <w:rFonts w:ascii="Garamond" w:hAnsi="Garamond" w:cs="Arial"/>
          <w:color w:val="000000"/>
          <w:sz w:val="24"/>
          <w:szCs w:val="24"/>
        </w:rPr>
        <w:t>ontraktuese, çdo vonesë ishte e paqëllimshme.</w:t>
      </w:r>
    </w:p>
    <w:p w14:paraId="0F3ED35A" w14:textId="2EB8D6E6"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[Tarifat]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të paguhet tarifë në lidhje m</w:t>
      </w:r>
      <w:r>
        <w:rPr>
          <w:rFonts w:ascii="Garamond" w:hAnsi="Garamond" w:cs="Arial"/>
          <w:color w:val="000000"/>
          <w:sz w:val="24"/>
          <w:szCs w:val="24"/>
        </w:rPr>
        <w:t>e një kërkesë sipas paragrafit 1</w:t>
      </w:r>
      <w:r w:rsidR="00707360" w:rsidRPr="00707360">
        <w:rPr>
          <w:rFonts w:ascii="Garamond" w:hAnsi="Garamond" w:cs="Arial"/>
          <w:color w:val="000000"/>
          <w:sz w:val="24"/>
          <w:szCs w:val="24"/>
        </w:rPr>
        <w:t xml:space="preserve"> dhe në lidhje me një kërkesë sipas paragr</w:t>
      </w:r>
      <w:r>
        <w:rPr>
          <w:rFonts w:ascii="Garamond" w:hAnsi="Garamond" w:cs="Arial"/>
          <w:color w:val="000000"/>
          <w:sz w:val="24"/>
          <w:szCs w:val="24"/>
        </w:rPr>
        <w:t>afit 2</w:t>
      </w:r>
      <w:r w:rsidR="00707360" w:rsidRPr="00707360">
        <w:rPr>
          <w:rFonts w:ascii="Garamond" w:hAnsi="Garamond" w:cs="Arial"/>
          <w:color w:val="000000"/>
          <w:sz w:val="24"/>
          <w:szCs w:val="24"/>
        </w:rPr>
        <w:t>.</w:t>
      </w:r>
    </w:p>
    <w:p w14:paraId="783EDDE9" w14:textId="696C14B8"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[Provat]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të depozitohen në </w:t>
      </w:r>
      <w:r w:rsidRPr="00707360">
        <w:rPr>
          <w:rFonts w:ascii="Garamond" w:hAnsi="Garamond" w:cs="Arial"/>
          <w:color w:val="000000"/>
          <w:sz w:val="24"/>
          <w:szCs w:val="24"/>
        </w:rPr>
        <w:t xml:space="preserve">zyrë </w:t>
      </w:r>
      <w:r w:rsidR="00707360" w:rsidRPr="00707360">
        <w:rPr>
          <w:rFonts w:ascii="Garamond" w:hAnsi="Garamond" w:cs="Arial"/>
          <w:color w:val="000000"/>
          <w:sz w:val="24"/>
          <w:szCs w:val="24"/>
        </w:rPr>
        <w:t>një deklaratë ose prova të tjera në mbështetje të arsye</w:t>
      </w:r>
      <w:r>
        <w:rPr>
          <w:rFonts w:ascii="Garamond" w:hAnsi="Garamond" w:cs="Arial"/>
          <w:color w:val="000000"/>
          <w:sz w:val="24"/>
          <w:szCs w:val="24"/>
        </w:rPr>
        <w:t>ve të përmendura në paragrafin 2</w:t>
      </w:r>
      <w:r w:rsidR="00C22044">
        <w:rPr>
          <w:rFonts w:ascii="Garamond" w:hAnsi="Garamond" w:cs="Arial"/>
          <w:color w:val="000000"/>
          <w:sz w:val="24"/>
          <w:szCs w:val="24"/>
        </w:rPr>
        <w:t xml:space="preserve"> </w:t>
      </w:r>
      <w:r>
        <w:rPr>
          <w:rFonts w:ascii="Garamond" w:hAnsi="Garamond" w:cs="Arial"/>
          <w:color w:val="000000"/>
          <w:sz w:val="24"/>
          <w:szCs w:val="24"/>
        </w:rPr>
        <w:t>“</w:t>
      </w:r>
      <w:r w:rsidR="00707360" w:rsidRPr="00707360">
        <w:rPr>
          <w:rFonts w:ascii="Garamond" w:hAnsi="Garamond" w:cs="Arial"/>
          <w:color w:val="000000"/>
          <w:sz w:val="24"/>
          <w:szCs w:val="24"/>
        </w:rPr>
        <w:t>iii</w:t>
      </w:r>
      <w:r>
        <w:rPr>
          <w:rFonts w:ascii="Garamond" w:hAnsi="Garamond" w:cs="Arial"/>
          <w:color w:val="000000"/>
          <w:sz w:val="24"/>
          <w:szCs w:val="24"/>
        </w:rPr>
        <w:t>”,</w:t>
      </w:r>
      <w:r w:rsidR="00707360" w:rsidRPr="00707360">
        <w:rPr>
          <w:rFonts w:ascii="Garamond" w:hAnsi="Garamond" w:cs="Arial"/>
          <w:color w:val="000000"/>
          <w:sz w:val="24"/>
          <w:szCs w:val="24"/>
        </w:rPr>
        <w:t xml:space="preserve"> brenda një afati kohor të caktuar nga </w:t>
      </w:r>
      <w:r w:rsidRPr="00707360">
        <w:rPr>
          <w:rFonts w:ascii="Garamond" w:hAnsi="Garamond" w:cs="Arial"/>
          <w:color w:val="000000"/>
          <w:sz w:val="24"/>
          <w:szCs w:val="24"/>
        </w:rPr>
        <w:t>zyra</w:t>
      </w:r>
      <w:r w:rsidR="00707360" w:rsidRPr="00707360">
        <w:rPr>
          <w:rFonts w:ascii="Garamond" w:hAnsi="Garamond" w:cs="Arial"/>
          <w:color w:val="000000"/>
          <w:sz w:val="24"/>
          <w:szCs w:val="24"/>
        </w:rPr>
        <w:t>.</w:t>
      </w:r>
    </w:p>
    <w:p w14:paraId="1ED43905" w14:textId="5510599A"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lastRenderedPageBreak/>
        <w:t>5.</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[Mundësia për të bërë vërejtje në rast refuzimi të synuar] </w:t>
      </w:r>
      <w:r>
        <w:rPr>
          <w:rFonts w:ascii="Garamond" w:hAnsi="Garamond" w:cs="Arial"/>
          <w:color w:val="000000"/>
          <w:sz w:val="24"/>
          <w:szCs w:val="24"/>
        </w:rPr>
        <w:t>Një kërkesë sipas paragrafëve 1 ose 2</w:t>
      </w:r>
      <w:r w:rsidR="00707360" w:rsidRPr="00707360">
        <w:rPr>
          <w:rFonts w:ascii="Garamond" w:hAnsi="Garamond" w:cs="Arial"/>
          <w:color w:val="000000"/>
          <w:sz w:val="24"/>
          <w:szCs w:val="24"/>
        </w:rPr>
        <w:t xml:space="preserve"> nuk mund të refuzohet, plotësisht ose pjesërisht, pa i dhënë palës kërkuese mundësinë për të bërë vërejtje mbi refuzimin e synuar brenda një afati të arsyeshëm kohor</w:t>
      </w:r>
      <w:r w:rsidR="00707360" w:rsidRPr="00707360">
        <w:rPr>
          <w:rFonts w:ascii="Garamond" w:hAnsi="Garamond" w:cs="Times New Roman"/>
          <w:color w:val="000000"/>
          <w:sz w:val="24"/>
          <w:szCs w:val="24"/>
        </w:rPr>
        <w:t>.</w:t>
      </w:r>
    </w:p>
    <w:p w14:paraId="4E9C3494"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599A01B5" w14:textId="77777777" w:rsidR="00707360" w:rsidRPr="00493DFA"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493DFA">
        <w:rPr>
          <w:rFonts w:ascii="Garamond" w:hAnsi="Garamond" w:cs="Arial"/>
          <w:bCs/>
          <w:color w:val="000000"/>
          <w:sz w:val="24"/>
          <w:szCs w:val="24"/>
        </w:rPr>
        <w:t>Neni 17</w:t>
      </w:r>
    </w:p>
    <w:p w14:paraId="044064D5" w14:textId="6A2698B5"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 xml:space="preserve">Kërkesa për regjistrimin e një </w:t>
      </w:r>
      <w:r w:rsidR="00E76EDD" w:rsidRPr="00707360">
        <w:rPr>
          <w:rFonts w:ascii="Garamond" w:hAnsi="Garamond" w:cs="Arial"/>
          <w:b/>
          <w:bCs/>
          <w:color w:val="000000"/>
          <w:sz w:val="24"/>
          <w:szCs w:val="24"/>
        </w:rPr>
        <w:t>licence</w:t>
      </w:r>
      <w:r w:rsidRPr="00707360">
        <w:rPr>
          <w:rFonts w:ascii="Garamond" w:hAnsi="Garamond" w:cs="Arial"/>
          <w:b/>
          <w:bCs/>
          <w:color w:val="000000"/>
          <w:sz w:val="24"/>
          <w:szCs w:val="24"/>
        </w:rPr>
        <w:t xml:space="preserve"> ose interesi garancie</w:t>
      </w:r>
    </w:p>
    <w:p w14:paraId="3568FE52"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17F15972" w14:textId="0174F782" w:rsidR="00707360" w:rsidRPr="00707360" w:rsidRDefault="00E76ED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[Kërkesat në lidhje me kërkesën për regjistrimin e një </w:t>
      </w:r>
      <w:r w:rsidRPr="00707360">
        <w:rPr>
          <w:rFonts w:ascii="Garamond" w:hAnsi="Garamond" w:cs="Arial"/>
          <w:i/>
          <w:iCs/>
          <w:color w:val="000000"/>
          <w:sz w:val="24"/>
          <w:szCs w:val="24"/>
        </w:rPr>
        <w:t>licence</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Kur ligji i një </w:t>
      </w:r>
      <w:r w:rsidRPr="00707360">
        <w:rPr>
          <w:rFonts w:ascii="Garamond" w:hAnsi="Garamond" w:cs="Arial"/>
          <w:color w:val="000000"/>
          <w:sz w:val="24"/>
          <w:szCs w:val="24"/>
        </w:rPr>
        <w:t xml:space="preserve">pale kontraktuese </w:t>
      </w:r>
      <w:r w:rsidR="00707360" w:rsidRPr="00707360">
        <w:rPr>
          <w:rFonts w:ascii="Garamond" w:hAnsi="Garamond" w:cs="Arial"/>
          <w:color w:val="000000"/>
          <w:sz w:val="24"/>
          <w:szCs w:val="24"/>
        </w:rPr>
        <w:t xml:space="preserve">parashikon regjistrimin e një </w:t>
      </w:r>
      <w:r w:rsidRPr="00707360">
        <w:rPr>
          <w:rFonts w:ascii="Garamond" w:hAnsi="Garamond" w:cs="Arial"/>
          <w:color w:val="000000"/>
          <w:sz w:val="24"/>
          <w:szCs w:val="24"/>
        </w:rPr>
        <w:t>licence</w:t>
      </w:r>
      <w:r w:rsidR="00707360" w:rsidRPr="00707360">
        <w:rPr>
          <w:rFonts w:ascii="Garamond" w:hAnsi="Garamond" w:cs="Arial"/>
          <w:color w:val="000000"/>
          <w:sz w:val="24"/>
          <w:szCs w:val="24"/>
        </w:rPr>
        <w:t xml:space="preserve"> në </w:t>
      </w:r>
      <w:r w:rsidRPr="00707360">
        <w:rPr>
          <w:rFonts w:ascii="Garamond" w:hAnsi="Garamond" w:cs="Arial"/>
          <w:color w:val="000000"/>
          <w:sz w:val="24"/>
          <w:szCs w:val="24"/>
        </w:rPr>
        <w:t xml:space="preserve">zyrën </w:t>
      </w:r>
      <w:r w:rsidR="00707360" w:rsidRPr="00707360">
        <w:rPr>
          <w:rFonts w:ascii="Garamond" w:hAnsi="Garamond" w:cs="Arial"/>
          <w:color w:val="000000"/>
          <w:sz w:val="24"/>
          <w:szCs w:val="24"/>
        </w:rPr>
        <w:t xml:space="preserve">e saj, kjo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kërkesa për regjistrim:</w:t>
      </w:r>
    </w:p>
    <w:p w14:paraId="21013319" w14:textId="6F169908" w:rsidR="00707360" w:rsidRPr="00707360" w:rsidRDefault="00E76ED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të dorëzohet në përputhje me kërkesat e përcaktuara në </w:t>
      </w:r>
      <w:r w:rsidRPr="00707360">
        <w:rPr>
          <w:rFonts w:ascii="Garamond" w:hAnsi="Garamond" w:cs="Arial"/>
          <w:color w:val="000000"/>
          <w:sz w:val="24"/>
          <w:szCs w:val="24"/>
        </w:rPr>
        <w:t>rregullore</w:t>
      </w:r>
      <w:r>
        <w:rPr>
          <w:rFonts w:ascii="Garamond" w:hAnsi="Garamond" w:cs="Arial"/>
          <w:color w:val="000000"/>
          <w:sz w:val="24"/>
          <w:szCs w:val="24"/>
        </w:rPr>
        <w:t>;</w:t>
      </w:r>
      <w:r w:rsidR="00707360" w:rsidRPr="00707360">
        <w:rPr>
          <w:rFonts w:ascii="Garamond" w:hAnsi="Garamond" w:cs="Arial"/>
          <w:color w:val="000000"/>
          <w:sz w:val="24"/>
          <w:szCs w:val="24"/>
        </w:rPr>
        <w:t xml:space="preserve"> dhe</w:t>
      </w:r>
    </w:p>
    <w:p w14:paraId="461200E7" w14:textId="26D23D4C" w:rsidR="00707360" w:rsidRPr="00707360" w:rsidRDefault="00E76ED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të shoqërohet me dokumentet mbështetëse të përcaktuara në rregullore.</w:t>
      </w:r>
    </w:p>
    <w:p w14:paraId="3BB967F3" w14:textId="344BB7EE" w:rsidR="00707360" w:rsidRPr="00707360" w:rsidRDefault="00024713"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[Tarifat] </w:t>
      </w:r>
      <w:r w:rsidR="00707360" w:rsidRPr="00707360">
        <w:rPr>
          <w:rFonts w:ascii="Garamond" w:hAnsi="Garamond" w:cs="Arial"/>
          <w:color w:val="000000"/>
          <w:sz w:val="24"/>
          <w:szCs w:val="24"/>
        </w:rPr>
        <w:t xml:space="preserve">Në lidhje me regjistrimin e </w:t>
      </w:r>
      <w:r w:rsidR="003A18CA" w:rsidRPr="00707360">
        <w:rPr>
          <w:rFonts w:ascii="Garamond" w:hAnsi="Garamond" w:cs="Arial"/>
          <w:color w:val="000000"/>
          <w:sz w:val="24"/>
          <w:szCs w:val="24"/>
        </w:rPr>
        <w:t>licencës</w:t>
      </w:r>
      <w:r w:rsidR="00707360" w:rsidRPr="00707360">
        <w:rPr>
          <w:rFonts w:ascii="Garamond" w:hAnsi="Garamond" w:cs="Arial"/>
          <w:color w:val="000000"/>
          <w:sz w:val="24"/>
          <w:szCs w:val="24"/>
        </w:rPr>
        <w:t xml:space="preserve">, </w:t>
      </w:r>
      <w:r w:rsidR="003A18CA"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mund të kërkojë pagesën e një tarife.</w:t>
      </w:r>
    </w:p>
    <w:p w14:paraId="52D59A6F" w14:textId="4487B818" w:rsidR="00707360" w:rsidRPr="00707360" w:rsidRDefault="003A18CA"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 e vetme] </w:t>
      </w:r>
      <w:r w:rsidR="00707360" w:rsidRPr="00707360">
        <w:rPr>
          <w:rFonts w:ascii="Garamond" w:hAnsi="Garamond" w:cs="Arial"/>
          <w:color w:val="000000"/>
          <w:sz w:val="24"/>
          <w:szCs w:val="24"/>
        </w:rPr>
        <w:t xml:space="preserve">Një kërkesë e vetme do të jetë e mjaftueshme edhe kur </w:t>
      </w:r>
      <w:r w:rsidRPr="00707360">
        <w:rPr>
          <w:rFonts w:ascii="Garamond" w:hAnsi="Garamond" w:cs="Arial"/>
          <w:color w:val="000000"/>
          <w:sz w:val="24"/>
          <w:szCs w:val="24"/>
        </w:rPr>
        <w:t>licenca</w:t>
      </w:r>
      <w:r w:rsidR="00707360" w:rsidRPr="00707360">
        <w:rPr>
          <w:rFonts w:ascii="Garamond" w:hAnsi="Garamond" w:cs="Arial"/>
          <w:color w:val="000000"/>
          <w:sz w:val="24"/>
          <w:szCs w:val="24"/>
        </w:rPr>
        <w:t xml:space="preserve"> lidhet me më shumë se një regjistrim, me kusht që numrat e të gjithë regjistrimeve në fjalë janë të shënuar në kërkesë, mbajtësi dhe i </w:t>
      </w:r>
      <w:r w:rsidRPr="00707360">
        <w:rPr>
          <w:rFonts w:ascii="Garamond" w:hAnsi="Garamond" w:cs="Arial"/>
          <w:color w:val="000000"/>
          <w:sz w:val="24"/>
          <w:szCs w:val="24"/>
        </w:rPr>
        <w:t>licencuari</w:t>
      </w:r>
      <w:r w:rsidR="00707360" w:rsidRPr="00707360">
        <w:rPr>
          <w:rFonts w:ascii="Garamond" w:hAnsi="Garamond" w:cs="Arial"/>
          <w:color w:val="000000"/>
          <w:sz w:val="24"/>
          <w:szCs w:val="24"/>
        </w:rPr>
        <w:t xml:space="preserve"> janë të njëjtë për të gjitha regjistrimet, dhe kërkesa tregon qëllimin e </w:t>
      </w:r>
      <w:r w:rsidRPr="00707360">
        <w:rPr>
          <w:rFonts w:ascii="Garamond" w:hAnsi="Garamond" w:cs="Arial"/>
          <w:color w:val="000000"/>
          <w:sz w:val="24"/>
          <w:szCs w:val="24"/>
        </w:rPr>
        <w:t>licencës</w:t>
      </w:r>
      <w:r w:rsidR="00707360" w:rsidRPr="00707360">
        <w:rPr>
          <w:rFonts w:ascii="Garamond" w:hAnsi="Garamond" w:cs="Arial"/>
          <w:color w:val="000000"/>
          <w:sz w:val="24"/>
          <w:szCs w:val="24"/>
        </w:rPr>
        <w:t xml:space="preserve"> në lidhje me të gjitha regjistrimet.</w:t>
      </w:r>
    </w:p>
    <w:p w14:paraId="67928743" w14:textId="0D798065" w:rsidR="00707360" w:rsidRPr="00707360" w:rsidRDefault="003A18CA"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[Ndalimi i kërkesave të tjera] </w:t>
      </w:r>
      <w:r w:rsidR="00707360" w:rsidRPr="00707360">
        <w:rPr>
          <w:rFonts w:ascii="Garamond" w:hAnsi="Garamond" w:cs="Arial"/>
          <w:color w:val="000000"/>
          <w:sz w:val="24"/>
          <w:szCs w:val="24"/>
        </w:rPr>
        <w:t>a) Asnjë kërkesë tjetër përveç atyre të pë</w:t>
      </w:r>
      <w:r>
        <w:rPr>
          <w:rFonts w:ascii="Garamond" w:hAnsi="Garamond" w:cs="Arial"/>
          <w:color w:val="000000"/>
          <w:sz w:val="24"/>
          <w:szCs w:val="24"/>
        </w:rPr>
        <w:t>rmendura në paragrafët 1</w:t>
      </w:r>
      <w:r w:rsidR="00707360" w:rsidRPr="00707360">
        <w:rPr>
          <w:rFonts w:ascii="Garamond" w:hAnsi="Garamond" w:cs="Arial"/>
          <w:color w:val="000000"/>
          <w:sz w:val="24"/>
          <w:szCs w:val="24"/>
        </w:rPr>
        <w:t xml:space="preserve"> deri </w:t>
      </w:r>
      <w:r>
        <w:rPr>
          <w:rFonts w:ascii="Garamond" w:hAnsi="Garamond" w:cs="Arial"/>
          <w:color w:val="000000"/>
          <w:sz w:val="24"/>
          <w:szCs w:val="24"/>
        </w:rPr>
        <w:t>në 3</w:t>
      </w:r>
      <w:r w:rsidR="00707360" w:rsidRPr="00707360">
        <w:rPr>
          <w:rFonts w:ascii="Garamond" w:hAnsi="Garamond" w:cs="Arial"/>
          <w:color w:val="000000"/>
          <w:sz w:val="24"/>
          <w:szCs w:val="24"/>
        </w:rPr>
        <w:t xml:space="preserve"> dhe në nenin 12, nuk mund të kërkohet në lidhje me regjistrimin e një </w:t>
      </w:r>
      <w:r w:rsidRPr="00707360">
        <w:rPr>
          <w:rFonts w:ascii="Garamond" w:hAnsi="Garamond" w:cs="Arial"/>
          <w:color w:val="000000"/>
          <w:sz w:val="24"/>
          <w:szCs w:val="24"/>
        </w:rPr>
        <w:t>licence</w:t>
      </w:r>
      <w:r w:rsidR="00707360" w:rsidRPr="00707360">
        <w:rPr>
          <w:rFonts w:ascii="Garamond" w:hAnsi="Garamond" w:cs="Arial"/>
          <w:color w:val="000000"/>
          <w:sz w:val="24"/>
          <w:szCs w:val="24"/>
        </w:rPr>
        <w:t xml:space="preserve"> në </w:t>
      </w:r>
      <w:r w:rsidRPr="00707360">
        <w:rPr>
          <w:rFonts w:ascii="Garamond" w:hAnsi="Garamond" w:cs="Arial"/>
          <w:color w:val="000000"/>
          <w:sz w:val="24"/>
          <w:szCs w:val="24"/>
        </w:rPr>
        <w:t xml:space="preserve">zyrën </w:t>
      </w:r>
      <w:r w:rsidR="00707360" w:rsidRPr="00707360">
        <w:rPr>
          <w:rFonts w:ascii="Garamond" w:hAnsi="Garamond" w:cs="Arial"/>
          <w:color w:val="000000"/>
          <w:sz w:val="24"/>
          <w:szCs w:val="24"/>
        </w:rPr>
        <w:t>e saj. Në veçanti, sa më poshtë mund të mos kërkohet:</w:t>
      </w:r>
    </w:p>
    <w:p w14:paraId="7B5C079A" w14:textId="3C706215" w:rsidR="00707360" w:rsidRPr="00707360" w:rsidRDefault="003A18CA"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ofrimi i certifikatës së regjistrimit të di</w:t>
      </w:r>
      <w:r>
        <w:rPr>
          <w:rFonts w:ascii="Garamond" w:hAnsi="Garamond" w:cs="Arial"/>
          <w:color w:val="000000"/>
          <w:sz w:val="24"/>
          <w:szCs w:val="24"/>
        </w:rPr>
        <w:t>s</w:t>
      </w:r>
      <w:r w:rsidR="00707360" w:rsidRPr="00707360">
        <w:rPr>
          <w:rFonts w:ascii="Garamond" w:hAnsi="Garamond" w:cs="Arial"/>
          <w:color w:val="000000"/>
          <w:sz w:val="24"/>
          <w:szCs w:val="24"/>
        </w:rPr>
        <w:t xml:space="preserve">enjos industriale që është objekt i </w:t>
      </w:r>
      <w:r w:rsidRPr="00707360">
        <w:rPr>
          <w:rFonts w:ascii="Garamond" w:hAnsi="Garamond" w:cs="Arial"/>
          <w:color w:val="000000"/>
          <w:sz w:val="24"/>
          <w:szCs w:val="24"/>
        </w:rPr>
        <w:t>licencës</w:t>
      </w:r>
      <w:r w:rsidR="00707360" w:rsidRPr="00707360">
        <w:rPr>
          <w:rFonts w:ascii="Garamond" w:hAnsi="Garamond" w:cs="Arial"/>
          <w:color w:val="000000"/>
          <w:sz w:val="24"/>
          <w:szCs w:val="24"/>
        </w:rPr>
        <w:t>;</w:t>
      </w:r>
    </w:p>
    <w:p w14:paraId="149C9F3A" w14:textId="1C4F337F" w:rsidR="00707360" w:rsidRPr="00707360" w:rsidRDefault="003A18CA" w:rsidP="00707360">
      <w:pPr>
        <w:tabs>
          <w:tab w:val="left" w:pos="170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tregues i kushteve financiare të kontratës së </w:t>
      </w:r>
      <w:r w:rsidRPr="00707360">
        <w:rPr>
          <w:rFonts w:ascii="Garamond" w:hAnsi="Garamond" w:cs="Arial"/>
          <w:color w:val="000000"/>
          <w:sz w:val="24"/>
          <w:szCs w:val="24"/>
        </w:rPr>
        <w:t>licencës</w:t>
      </w:r>
      <w:r>
        <w:rPr>
          <w:rFonts w:ascii="Garamond" w:hAnsi="Garamond" w:cs="Arial"/>
          <w:color w:val="000000"/>
          <w:sz w:val="24"/>
          <w:szCs w:val="24"/>
        </w:rPr>
        <w:t>;</w:t>
      </w:r>
    </w:p>
    <w:p w14:paraId="57952659" w14:textId="6FC359FC" w:rsidR="00707360" w:rsidRPr="00707360" w:rsidRDefault="00493DFA"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 </w:t>
      </w:r>
      <w:r w:rsidR="003A18CA">
        <w:rPr>
          <w:rFonts w:ascii="Garamond" w:hAnsi="Garamond" w:cs="Arial"/>
          <w:color w:val="000000"/>
          <w:sz w:val="24"/>
          <w:szCs w:val="24"/>
        </w:rPr>
        <w:t>b)</w:t>
      </w:r>
      <w:r w:rsidR="00F414B6">
        <w:rPr>
          <w:rFonts w:ascii="Garamond" w:hAnsi="Garamond" w:cs="Arial"/>
          <w:color w:val="000000"/>
          <w:sz w:val="24"/>
          <w:szCs w:val="24"/>
        </w:rPr>
        <w:t xml:space="preserve"> </w:t>
      </w:r>
      <w:r w:rsidR="003A18CA">
        <w:rPr>
          <w:rFonts w:ascii="Garamond" w:hAnsi="Garamond" w:cs="Arial"/>
          <w:color w:val="000000"/>
          <w:sz w:val="24"/>
          <w:szCs w:val="24"/>
        </w:rPr>
        <w:t>Nënparagrafi “</w:t>
      </w:r>
      <w:r w:rsidR="00707360" w:rsidRPr="00707360">
        <w:rPr>
          <w:rFonts w:ascii="Garamond" w:hAnsi="Garamond" w:cs="Arial"/>
          <w:color w:val="000000"/>
          <w:sz w:val="24"/>
          <w:szCs w:val="24"/>
        </w:rPr>
        <w:t>a</w:t>
      </w:r>
      <w:r w:rsidR="003A18CA">
        <w:rPr>
          <w:rFonts w:ascii="Garamond" w:hAnsi="Garamond" w:cs="Arial"/>
          <w:color w:val="000000"/>
          <w:sz w:val="24"/>
          <w:szCs w:val="24"/>
        </w:rPr>
        <w:t>”</w:t>
      </w:r>
      <w:r w:rsidR="00707360" w:rsidRPr="00707360">
        <w:rPr>
          <w:rFonts w:ascii="Garamond" w:hAnsi="Garamond" w:cs="Arial"/>
          <w:color w:val="000000"/>
          <w:sz w:val="24"/>
          <w:szCs w:val="24"/>
        </w:rPr>
        <w:t xml:space="preserve"> nuk c</w:t>
      </w:r>
      <w:r w:rsidR="003A18CA">
        <w:rPr>
          <w:rFonts w:ascii="Garamond" w:hAnsi="Garamond" w:cs="Arial"/>
          <w:color w:val="000000"/>
          <w:sz w:val="24"/>
          <w:szCs w:val="24"/>
        </w:rPr>
        <w:t>e</w:t>
      </w:r>
      <w:r w:rsidR="00707360" w:rsidRPr="00707360">
        <w:rPr>
          <w:rFonts w:ascii="Garamond" w:hAnsi="Garamond" w:cs="Arial"/>
          <w:color w:val="000000"/>
          <w:sz w:val="24"/>
          <w:szCs w:val="24"/>
        </w:rPr>
        <w:t xml:space="preserve">non asnjë detyrim ekzistues sipas ligjit të një </w:t>
      </w:r>
      <w:r w:rsidR="003A18CA" w:rsidRPr="00707360">
        <w:rPr>
          <w:rFonts w:ascii="Garamond" w:hAnsi="Garamond" w:cs="Arial"/>
          <w:color w:val="000000"/>
          <w:sz w:val="24"/>
          <w:szCs w:val="24"/>
        </w:rPr>
        <w:t>pale kontraktuese</w:t>
      </w:r>
      <w:r w:rsidR="003A18CA">
        <w:rPr>
          <w:rFonts w:ascii="Garamond" w:hAnsi="Garamond" w:cs="Arial"/>
          <w:color w:val="000000"/>
          <w:sz w:val="24"/>
          <w:szCs w:val="24"/>
        </w:rPr>
        <w:t>,</w:t>
      </w:r>
      <w:r w:rsidR="003A18CA" w:rsidRPr="00707360">
        <w:rPr>
          <w:rFonts w:ascii="Garamond" w:hAnsi="Garamond" w:cs="Arial"/>
          <w:color w:val="000000"/>
          <w:sz w:val="24"/>
          <w:szCs w:val="24"/>
        </w:rPr>
        <w:t xml:space="preserve"> </w:t>
      </w:r>
      <w:r w:rsidR="00707360" w:rsidRPr="00707360">
        <w:rPr>
          <w:rFonts w:ascii="Garamond" w:hAnsi="Garamond" w:cs="Arial"/>
          <w:color w:val="000000"/>
          <w:sz w:val="24"/>
          <w:szCs w:val="24"/>
        </w:rPr>
        <w:t xml:space="preserve">në lidhje me zbardhjen e informacionit për qëllime të tjera përveç regjistrimit të </w:t>
      </w:r>
      <w:r w:rsidR="003A18CA" w:rsidRPr="00707360">
        <w:rPr>
          <w:rFonts w:ascii="Garamond" w:hAnsi="Garamond" w:cs="Arial"/>
          <w:color w:val="000000"/>
          <w:sz w:val="24"/>
          <w:szCs w:val="24"/>
        </w:rPr>
        <w:t>licencës</w:t>
      </w:r>
      <w:r w:rsidR="00707360" w:rsidRPr="00707360">
        <w:rPr>
          <w:rFonts w:ascii="Garamond" w:hAnsi="Garamond" w:cs="Arial"/>
          <w:color w:val="000000"/>
          <w:sz w:val="24"/>
          <w:szCs w:val="24"/>
        </w:rPr>
        <w:t>.</w:t>
      </w:r>
    </w:p>
    <w:p w14:paraId="0FECF99B" w14:textId="05969A67" w:rsidR="00707360" w:rsidRPr="00707360" w:rsidRDefault="003A18CA"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5.</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[Provat] </w:t>
      </w:r>
      <w:r w:rsidR="00707360" w:rsidRPr="00707360">
        <w:rPr>
          <w:rFonts w:ascii="Garamond" w:hAnsi="Garamond" w:cs="Arial"/>
          <w:color w:val="000000"/>
          <w:sz w:val="24"/>
          <w:szCs w:val="24"/>
        </w:rPr>
        <w:t xml:space="preserve">Mund të kërkohet të ofrohen prova pranë </w:t>
      </w:r>
      <w:r w:rsidRPr="00707360">
        <w:rPr>
          <w:rFonts w:ascii="Garamond" w:hAnsi="Garamond" w:cs="Arial"/>
          <w:color w:val="000000"/>
          <w:sz w:val="24"/>
          <w:szCs w:val="24"/>
        </w:rPr>
        <w:t>zyrës</w:t>
      </w:r>
      <w:r w:rsidR="00707360" w:rsidRPr="00707360">
        <w:rPr>
          <w:rFonts w:ascii="Garamond" w:hAnsi="Garamond" w:cs="Arial"/>
          <w:color w:val="000000"/>
          <w:sz w:val="24"/>
          <w:szCs w:val="24"/>
        </w:rPr>
        <w:t xml:space="preserve">, kur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mund të dyshojë në mënyrë të arsyeshme në vërtetësinë e ndonjë t</w:t>
      </w:r>
      <w:r>
        <w:rPr>
          <w:rFonts w:ascii="Garamond" w:hAnsi="Garamond" w:cs="Arial"/>
          <w:color w:val="000000"/>
          <w:sz w:val="24"/>
          <w:szCs w:val="24"/>
        </w:rPr>
        <w:t>reguesi të përfshirë në kërkesë</w:t>
      </w:r>
      <w:r w:rsidR="00707360" w:rsidRPr="00707360">
        <w:rPr>
          <w:rFonts w:ascii="Garamond" w:hAnsi="Garamond" w:cs="Arial"/>
          <w:color w:val="000000"/>
          <w:sz w:val="24"/>
          <w:szCs w:val="24"/>
        </w:rPr>
        <w:t xml:space="preserve"> ose në ndonjë dokument mbështetës.</w:t>
      </w:r>
    </w:p>
    <w:p w14:paraId="1130578C" w14:textId="66349222" w:rsidR="00707360" w:rsidRPr="00707360" w:rsidRDefault="003A18CA"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6.</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[Kërkesat në lidhje me aplikimet] </w:t>
      </w:r>
      <w:r w:rsidR="00707360" w:rsidRPr="00707360">
        <w:rPr>
          <w:rFonts w:ascii="Garamond" w:hAnsi="Garamond" w:cs="Arial"/>
          <w:color w:val="000000"/>
          <w:sz w:val="24"/>
          <w:szCs w:val="24"/>
        </w:rPr>
        <w:t>Parag</w:t>
      </w:r>
      <w:r>
        <w:rPr>
          <w:rFonts w:ascii="Garamond" w:hAnsi="Garamond" w:cs="Arial"/>
          <w:color w:val="000000"/>
          <w:sz w:val="24"/>
          <w:szCs w:val="24"/>
        </w:rPr>
        <w:t>rafët 1</w:t>
      </w:r>
      <w:r w:rsidR="00707360" w:rsidRPr="00707360">
        <w:rPr>
          <w:rFonts w:ascii="Garamond" w:hAnsi="Garamond" w:cs="Arial"/>
          <w:color w:val="000000"/>
          <w:sz w:val="24"/>
          <w:szCs w:val="24"/>
        </w:rPr>
        <w:t xml:space="preserve"> deri </w:t>
      </w:r>
      <w:r>
        <w:rPr>
          <w:rFonts w:ascii="Garamond" w:hAnsi="Garamond" w:cs="Arial"/>
          <w:color w:val="000000"/>
          <w:sz w:val="24"/>
          <w:szCs w:val="24"/>
        </w:rPr>
        <w:t>në 5</w:t>
      </w:r>
      <w:r w:rsidR="00707360" w:rsidRPr="00707360">
        <w:rPr>
          <w:rFonts w:ascii="Garamond" w:hAnsi="Garamond" w:cs="Arial"/>
          <w:color w:val="000000"/>
          <w:sz w:val="24"/>
          <w:szCs w:val="24"/>
        </w:rPr>
        <w:t xml:space="preserve"> do të zbatohen, </w:t>
      </w:r>
      <w:r w:rsidR="00C22044">
        <w:rPr>
          <w:rFonts w:ascii="Garamond" w:hAnsi="Garamond" w:cs="Arial"/>
          <w:i/>
          <w:iCs/>
          <w:color w:val="000000"/>
          <w:sz w:val="24"/>
          <w:szCs w:val="24"/>
        </w:rPr>
        <w:t>mutatis mutandis</w:t>
      </w:r>
      <w:r w:rsidR="00707360" w:rsidRPr="00707360">
        <w:rPr>
          <w:rFonts w:ascii="Garamond" w:hAnsi="Garamond" w:cs="Arial"/>
          <w:color w:val="000000"/>
          <w:sz w:val="24"/>
          <w:szCs w:val="24"/>
        </w:rPr>
        <w:t xml:space="preserve">, për kërkesat për regjistrimin e një </w:t>
      </w:r>
      <w:r w:rsidRPr="00707360">
        <w:rPr>
          <w:rFonts w:ascii="Garamond" w:hAnsi="Garamond" w:cs="Arial"/>
          <w:color w:val="000000"/>
          <w:sz w:val="24"/>
          <w:szCs w:val="24"/>
        </w:rPr>
        <w:t>licence</w:t>
      </w:r>
      <w:r w:rsidR="00707360" w:rsidRPr="00707360">
        <w:rPr>
          <w:rFonts w:ascii="Garamond" w:hAnsi="Garamond" w:cs="Arial"/>
          <w:color w:val="000000"/>
          <w:sz w:val="24"/>
          <w:szCs w:val="24"/>
        </w:rPr>
        <w:t xml:space="preserve"> në lidhje me një aplikim, kur ligji i një </w:t>
      </w:r>
      <w:r w:rsidRPr="00707360">
        <w:rPr>
          <w:rFonts w:ascii="Garamond" w:hAnsi="Garamond" w:cs="Arial"/>
          <w:color w:val="000000"/>
          <w:sz w:val="24"/>
          <w:szCs w:val="24"/>
        </w:rPr>
        <w:t xml:space="preserve">pale kontraktuese </w:t>
      </w:r>
      <w:r w:rsidR="00707360" w:rsidRPr="00707360">
        <w:rPr>
          <w:rFonts w:ascii="Garamond" w:hAnsi="Garamond" w:cs="Arial"/>
          <w:color w:val="000000"/>
          <w:sz w:val="24"/>
          <w:szCs w:val="24"/>
        </w:rPr>
        <w:t>parashikon një regjistrim të tillë.</w:t>
      </w:r>
    </w:p>
    <w:p w14:paraId="069B5E18" w14:textId="642CA04F" w:rsidR="00707360" w:rsidRPr="00707360" w:rsidRDefault="003A18CA" w:rsidP="00707360">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7.</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 për regjistrimin e një </w:t>
      </w:r>
      <w:r w:rsidRPr="00707360">
        <w:rPr>
          <w:rFonts w:ascii="Garamond" w:hAnsi="Garamond" w:cs="Arial"/>
          <w:i/>
          <w:iCs/>
          <w:color w:val="000000"/>
          <w:sz w:val="24"/>
          <w:szCs w:val="24"/>
        </w:rPr>
        <w:t>interesi garancie</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Përveç </w:t>
      </w:r>
      <w:r>
        <w:rPr>
          <w:rFonts w:ascii="Garamond" w:hAnsi="Garamond" w:cs="Arial"/>
          <w:color w:val="000000"/>
          <w:sz w:val="24"/>
          <w:szCs w:val="24"/>
        </w:rPr>
        <w:t>paragrafit 4</w:t>
      </w:r>
      <w:r w:rsidR="00C22044">
        <w:rPr>
          <w:rFonts w:ascii="Garamond" w:hAnsi="Garamond" w:cs="Arial"/>
          <w:color w:val="000000"/>
          <w:sz w:val="24"/>
          <w:szCs w:val="24"/>
        </w:rPr>
        <w:t>/</w:t>
      </w:r>
      <w:r w:rsidR="00707360" w:rsidRPr="00707360">
        <w:rPr>
          <w:rFonts w:ascii="Garamond" w:hAnsi="Garamond" w:cs="Arial"/>
          <w:color w:val="000000"/>
          <w:sz w:val="24"/>
          <w:szCs w:val="24"/>
        </w:rPr>
        <w:t>a</w:t>
      </w:r>
      <w:r w:rsidR="00C22044">
        <w:rPr>
          <w:rFonts w:ascii="Garamond" w:hAnsi="Garamond" w:cs="Arial"/>
          <w:color w:val="000000"/>
          <w:sz w:val="24"/>
          <w:szCs w:val="24"/>
        </w:rPr>
        <w:t xml:space="preserve"> </w:t>
      </w:r>
      <w:r>
        <w:rPr>
          <w:rFonts w:ascii="Garamond" w:hAnsi="Garamond" w:cs="Arial"/>
          <w:color w:val="000000"/>
          <w:sz w:val="24"/>
          <w:szCs w:val="24"/>
        </w:rPr>
        <w:t>“</w:t>
      </w:r>
      <w:r w:rsidR="00707360" w:rsidRPr="00707360">
        <w:rPr>
          <w:rFonts w:ascii="Garamond" w:hAnsi="Garamond" w:cs="Arial"/>
          <w:color w:val="000000"/>
          <w:sz w:val="24"/>
          <w:szCs w:val="24"/>
        </w:rPr>
        <w:t>ii</w:t>
      </w:r>
      <w:r>
        <w:rPr>
          <w:rFonts w:ascii="Garamond" w:hAnsi="Garamond" w:cs="Arial"/>
          <w:color w:val="000000"/>
          <w:sz w:val="24"/>
          <w:szCs w:val="24"/>
        </w:rPr>
        <w:t>”, paragrafët 1 deri</w:t>
      </w:r>
      <w:r w:rsidR="00F414B6">
        <w:rPr>
          <w:rFonts w:ascii="Garamond" w:hAnsi="Garamond" w:cs="Arial"/>
          <w:color w:val="000000"/>
          <w:sz w:val="24"/>
          <w:szCs w:val="24"/>
        </w:rPr>
        <w:t xml:space="preserve"> </w:t>
      </w:r>
      <w:r>
        <w:rPr>
          <w:rFonts w:ascii="Garamond" w:hAnsi="Garamond" w:cs="Arial"/>
          <w:color w:val="000000"/>
          <w:sz w:val="24"/>
          <w:szCs w:val="24"/>
        </w:rPr>
        <w:t>në 5</w:t>
      </w:r>
      <w:r w:rsidR="00707360" w:rsidRPr="00707360">
        <w:rPr>
          <w:rFonts w:ascii="Garamond" w:hAnsi="Garamond" w:cs="Arial"/>
          <w:color w:val="000000"/>
          <w:sz w:val="24"/>
          <w:szCs w:val="24"/>
        </w:rPr>
        <w:t xml:space="preserve"> do të zbatohen, </w:t>
      </w:r>
      <w:r w:rsidR="00707360" w:rsidRPr="00707360">
        <w:rPr>
          <w:rFonts w:ascii="Garamond" w:hAnsi="Garamond" w:cs="Arial"/>
          <w:i/>
          <w:iCs/>
          <w:color w:val="000000"/>
          <w:sz w:val="24"/>
          <w:szCs w:val="24"/>
        </w:rPr>
        <w:t>mutatis mutandis</w:t>
      </w:r>
      <w:r w:rsidR="00707360" w:rsidRPr="00707360">
        <w:rPr>
          <w:rFonts w:ascii="Garamond" w:hAnsi="Garamond" w:cs="Arial"/>
          <w:color w:val="000000"/>
          <w:sz w:val="24"/>
          <w:szCs w:val="24"/>
        </w:rPr>
        <w:t>, për kërkesat për regjistrimin e një interesi të garancisë në lidhje me një aplikim ose regjistrim</w:t>
      </w:r>
      <w:r w:rsidR="00707360" w:rsidRPr="00707360">
        <w:rPr>
          <w:rFonts w:ascii="Garamond" w:hAnsi="Garamond" w:cs="Times New Roman"/>
          <w:color w:val="000000"/>
          <w:sz w:val="24"/>
          <w:szCs w:val="24"/>
        </w:rPr>
        <w:t>.</w:t>
      </w:r>
    </w:p>
    <w:p w14:paraId="11757618" w14:textId="77777777" w:rsidR="00707360" w:rsidRPr="00493DFA"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493DFA">
        <w:rPr>
          <w:rFonts w:ascii="Garamond" w:hAnsi="Garamond" w:cs="Arial"/>
          <w:bCs/>
          <w:color w:val="000000"/>
          <w:sz w:val="24"/>
          <w:szCs w:val="24"/>
        </w:rPr>
        <w:t>Neni 18</w:t>
      </w:r>
    </w:p>
    <w:p w14:paraId="6240331C" w14:textId="2A358166" w:rsidR="00707360" w:rsidRPr="00707360" w:rsidRDefault="00707360" w:rsidP="00707360">
      <w:pPr>
        <w:autoSpaceDE w:val="0"/>
        <w:autoSpaceDN w:val="0"/>
        <w:adjustRightInd w:val="0"/>
        <w:spacing w:after="0" w:line="240" w:lineRule="auto"/>
        <w:ind w:firstLine="284"/>
        <w:jc w:val="center"/>
        <w:rPr>
          <w:rFonts w:ascii="Garamond" w:hAnsi="Garamond" w:cs="Arial"/>
          <w:b/>
          <w:bCs/>
          <w:color w:val="000000"/>
          <w:sz w:val="24"/>
          <w:szCs w:val="24"/>
        </w:rPr>
      </w:pPr>
      <w:r w:rsidRPr="00707360">
        <w:rPr>
          <w:rFonts w:ascii="Garamond" w:hAnsi="Garamond" w:cs="Arial"/>
          <w:b/>
          <w:bCs/>
          <w:color w:val="000000"/>
          <w:sz w:val="24"/>
          <w:szCs w:val="24"/>
        </w:rPr>
        <w:t xml:space="preserve">Kërkesa për ndryshim ose anulim të regjistrimit të një </w:t>
      </w:r>
      <w:r w:rsidR="003A18CA" w:rsidRPr="00707360">
        <w:rPr>
          <w:rFonts w:ascii="Garamond" w:hAnsi="Garamond" w:cs="Arial"/>
          <w:b/>
          <w:bCs/>
          <w:color w:val="000000"/>
          <w:sz w:val="24"/>
          <w:szCs w:val="24"/>
        </w:rPr>
        <w:t>licence</w:t>
      </w:r>
      <w:r w:rsidRPr="00707360">
        <w:rPr>
          <w:rFonts w:ascii="Garamond" w:hAnsi="Garamond" w:cs="Arial"/>
          <w:b/>
          <w:bCs/>
          <w:color w:val="000000"/>
          <w:sz w:val="24"/>
          <w:szCs w:val="24"/>
        </w:rPr>
        <w:t xml:space="preserve"> ose </w:t>
      </w:r>
    </w:p>
    <w:p w14:paraId="53F5A272" w14:textId="77777777"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interesi garancie</w:t>
      </w:r>
    </w:p>
    <w:p w14:paraId="1165D120"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0A1466B6" w14:textId="71A49119" w:rsidR="00707360" w:rsidRPr="00707360" w:rsidRDefault="003A18CA"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[Kërkesat në lidhje me kërkesën për ndryshim ose anulim të regjistrimit të një </w:t>
      </w:r>
      <w:r w:rsidRPr="00707360">
        <w:rPr>
          <w:rFonts w:ascii="Garamond" w:hAnsi="Garamond" w:cs="Arial"/>
          <w:i/>
          <w:iCs/>
          <w:color w:val="000000"/>
          <w:sz w:val="24"/>
          <w:szCs w:val="24"/>
        </w:rPr>
        <w:t>licence</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Kur ligji i një </w:t>
      </w:r>
      <w:r w:rsidRPr="00707360">
        <w:rPr>
          <w:rFonts w:ascii="Garamond" w:hAnsi="Garamond" w:cs="Arial"/>
          <w:color w:val="000000"/>
          <w:sz w:val="24"/>
          <w:szCs w:val="24"/>
        </w:rPr>
        <w:t xml:space="preserve">pale kontraktuese </w:t>
      </w:r>
      <w:r w:rsidR="00707360" w:rsidRPr="00707360">
        <w:rPr>
          <w:rFonts w:ascii="Garamond" w:hAnsi="Garamond" w:cs="Arial"/>
          <w:color w:val="000000"/>
          <w:sz w:val="24"/>
          <w:szCs w:val="24"/>
        </w:rPr>
        <w:t xml:space="preserve">parashikon regjistrimin e një </w:t>
      </w:r>
      <w:r w:rsidRPr="00707360">
        <w:rPr>
          <w:rFonts w:ascii="Garamond" w:hAnsi="Garamond" w:cs="Arial"/>
          <w:color w:val="000000"/>
          <w:sz w:val="24"/>
          <w:szCs w:val="24"/>
        </w:rPr>
        <w:t>licence</w:t>
      </w:r>
      <w:r w:rsidR="00707360" w:rsidRPr="00707360">
        <w:rPr>
          <w:rFonts w:ascii="Garamond" w:hAnsi="Garamond" w:cs="Arial"/>
          <w:color w:val="000000"/>
          <w:sz w:val="24"/>
          <w:szCs w:val="24"/>
        </w:rPr>
        <w:t xml:space="preserve"> në </w:t>
      </w:r>
      <w:r w:rsidRPr="00707360">
        <w:rPr>
          <w:rFonts w:ascii="Garamond" w:hAnsi="Garamond" w:cs="Arial"/>
          <w:color w:val="000000"/>
          <w:sz w:val="24"/>
          <w:szCs w:val="24"/>
        </w:rPr>
        <w:t xml:space="preserve">zyrën </w:t>
      </w:r>
      <w:r w:rsidR="00707360" w:rsidRPr="00707360">
        <w:rPr>
          <w:rFonts w:ascii="Garamond" w:hAnsi="Garamond" w:cs="Arial"/>
          <w:color w:val="000000"/>
          <w:sz w:val="24"/>
          <w:szCs w:val="24"/>
        </w:rPr>
        <w:t xml:space="preserve">e saj, ajo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kërkesa për ndryshim ose anulim të regjistrimit të një </w:t>
      </w:r>
      <w:r w:rsidRPr="00707360">
        <w:rPr>
          <w:rFonts w:ascii="Garamond" w:hAnsi="Garamond" w:cs="Arial"/>
          <w:color w:val="000000"/>
          <w:sz w:val="24"/>
          <w:szCs w:val="24"/>
        </w:rPr>
        <w:t>licence</w:t>
      </w:r>
      <w:r w:rsidR="00707360" w:rsidRPr="00707360">
        <w:rPr>
          <w:rFonts w:ascii="Garamond" w:hAnsi="Garamond" w:cs="Arial"/>
          <w:color w:val="000000"/>
          <w:sz w:val="24"/>
          <w:szCs w:val="24"/>
        </w:rPr>
        <w:t>:</w:t>
      </w:r>
    </w:p>
    <w:p w14:paraId="4BB4FC6E" w14:textId="6A6E63C4" w:rsidR="00707360" w:rsidRPr="00707360" w:rsidRDefault="003A18CA"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të dorëzohet në përputhje me kërkesat e përcaktuara në </w:t>
      </w:r>
      <w:r w:rsidRPr="00707360">
        <w:rPr>
          <w:rFonts w:ascii="Garamond" w:hAnsi="Garamond" w:cs="Arial"/>
          <w:color w:val="000000"/>
          <w:sz w:val="24"/>
          <w:szCs w:val="24"/>
        </w:rPr>
        <w:t>rregullore</w:t>
      </w:r>
      <w:r>
        <w:rPr>
          <w:rFonts w:ascii="Garamond" w:hAnsi="Garamond" w:cs="Arial"/>
          <w:color w:val="000000"/>
          <w:sz w:val="24"/>
          <w:szCs w:val="24"/>
        </w:rPr>
        <w:t>;</w:t>
      </w:r>
      <w:r w:rsidR="00707360" w:rsidRPr="00707360">
        <w:rPr>
          <w:rFonts w:ascii="Garamond" w:hAnsi="Garamond" w:cs="Arial"/>
          <w:color w:val="000000"/>
          <w:sz w:val="24"/>
          <w:szCs w:val="24"/>
        </w:rPr>
        <w:t xml:space="preserve"> dhe</w:t>
      </w:r>
    </w:p>
    <w:p w14:paraId="7944D728" w14:textId="267419B6" w:rsidR="00707360" w:rsidRPr="00707360" w:rsidRDefault="003A18CA"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të shoqërohet me dokumentet mbështetëse të përcaktuara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60FF1982" w14:textId="1A8FAFE7" w:rsidR="00707360" w:rsidRPr="00707360" w:rsidRDefault="003A18CA"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[Kërkesat në lidhje me kërkesën për anulimin e regjistrimit të një interesi garancie</w:t>
      </w:r>
      <w:r w:rsidRPr="00707360">
        <w:rPr>
          <w:rFonts w:ascii="Garamond" w:hAnsi="Garamond" w:cs="Arial"/>
          <w:i/>
          <w:iCs/>
          <w:color w:val="000000"/>
          <w:sz w:val="24"/>
          <w:szCs w:val="24"/>
        </w:rPr>
        <w:t>]</w:t>
      </w:r>
      <w:r w:rsidR="00707360" w:rsidRPr="00707360">
        <w:rPr>
          <w:rFonts w:ascii="Garamond" w:hAnsi="Garamond" w:cs="Arial"/>
          <w:i/>
          <w:iCs/>
          <w:color w:val="000000"/>
          <w:sz w:val="24"/>
          <w:szCs w:val="24"/>
        </w:rPr>
        <w:t xml:space="preserve"> </w:t>
      </w:r>
      <w:r>
        <w:rPr>
          <w:rFonts w:ascii="Garamond" w:hAnsi="Garamond" w:cs="Arial"/>
          <w:color w:val="000000"/>
          <w:sz w:val="24"/>
          <w:szCs w:val="24"/>
        </w:rPr>
        <w:t>Paragrafi 1</w:t>
      </w:r>
      <w:r w:rsidR="00707360" w:rsidRPr="00707360">
        <w:rPr>
          <w:rFonts w:ascii="Garamond" w:hAnsi="Garamond" w:cs="Arial"/>
          <w:color w:val="000000"/>
          <w:sz w:val="24"/>
          <w:szCs w:val="24"/>
        </w:rPr>
        <w:t xml:space="preserve"> do të zbatohet, </w:t>
      </w:r>
      <w:r w:rsidR="00C22044">
        <w:rPr>
          <w:rFonts w:ascii="Garamond" w:hAnsi="Garamond" w:cs="Arial"/>
          <w:i/>
          <w:iCs/>
          <w:color w:val="000000"/>
          <w:sz w:val="24"/>
          <w:szCs w:val="24"/>
        </w:rPr>
        <w:t>mutatis mutandis</w:t>
      </w:r>
      <w:r w:rsidR="00707360" w:rsidRPr="00707360">
        <w:rPr>
          <w:rFonts w:ascii="Garamond" w:hAnsi="Garamond" w:cs="Arial"/>
          <w:color w:val="000000"/>
          <w:sz w:val="24"/>
          <w:szCs w:val="24"/>
        </w:rPr>
        <w:t>, për kërkesat për anulimin e regjistrimit të një interesi garancie.</w:t>
      </w:r>
    </w:p>
    <w:p w14:paraId="3582735C" w14:textId="4F1C67AC" w:rsidR="00707360" w:rsidRPr="00707360" w:rsidRDefault="003A18CA" w:rsidP="00707360">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 xml:space="preserve">3. </w:t>
      </w:r>
      <w:r w:rsidR="00707360" w:rsidRPr="00707360">
        <w:rPr>
          <w:rFonts w:ascii="Garamond" w:hAnsi="Garamond" w:cs="Arial"/>
          <w:i/>
          <w:iCs/>
          <w:color w:val="000000"/>
          <w:sz w:val="24"/>
          <w:szCs w:val="24"/>
        </w:rPr>
        <w:t xml:space="preserve">[Kërkesa të tjera] </w:t>
      </w:r>
      <w:r>
        <w:rPr>
          <w:rFonts w:ascii="Garamond" w:hAnsi="Garamond" w:cs="Arial"/>
          <w:color w:val="000000"/>
          <w:sz w:val="24"/>
          <w:szCs w:val="24"/>
        </w:rPr>
        <w:t>Neni 17/2 deri në 7</w:t>
      </w:r>
      <w:r w:rsidR="00707360" w:rsidRPr="00707360">
        <w:rPr>
          <w:rFonts w:ascii="Garamond" w:hAnsi="Garamond" w:cs="Arial"/>
          <w:color w:val="000000"/>
          <w:sz w:val="24"/>
          <w:szCs w:val="24"/>
        </w:rPr>
        <w:t xml:space="preserve"> do të zbatohet, </w:t>
      </w:r>
      <w:r>
        <w:rPr>
          <w:rFonts w:ascii="Garamond" w:hAnsi="Garamond" w:cs="Arial"/>
          <w:i/>
          <w:iCs/>
          <w:color w:val="000000"/>
          <w:sz w:val="24"/>
          <w:szCs w:val="24"/>
        </w:rPr>
        <w:t>mutatis mutandis</w:t>
      </w:r>
      <w:r w:rsidR="00707360" w:rsidRPr="00707360">
        <w:rPr>
          <w:rFonts w:ascii="Garamond" w:hAnsi="Garamond" w:cs="Arial"/>
          <w:color w:val="000000"/>
          <w:sz w:val="24"/>
          <w:szCs w:val="24"/>
        </w:rPr>
        <w:t xml:space="preserve">, për kërkesat për ndryshim ose anulim të regjistrimit të një </w:t>
      </w:r>
      <w:r w:rsidRPr="00707360">
        <w:rPr>
          <w:rFonts w:ascii="Garamond" w:hAnsi="Garamond" w:cs="Arial"/>
          <w:color w:val="000000"/>
          <w:sz w:val="24"/>
          <w:szCs w:val="24"/>
        </w:rPr>
        <w:t>licence</w:t>
      </w:r>
      <w:r w:rsidR="00707360" w:rsidRPr="00707360">
        <w:rPr>
          <w:rFonts w:ascii="Garamond" w:hAnsi="Garamond" w:cs="Arial"/>
          <w:color w:val="000000"/>
          <w:sz w:val="24"/>
          <w:szCs w:val="24"/>
        </w:rPr>
        <w:t xml:space="preserve"> dhe për kërkesat për anulimin e regjistrimit të një interesi garancie</w:t>
      </w:r>
      <w:r w:rsidR="00707360" w:rsidRPr="00707360">
        <w:rPr>
          <w:rFonts w:ascii="Garamond" w:hAnsi="Garamond" w:cs="Times New Roman"/>
          <w:color w:val="000000"/>
          <w:sz w:val="24"/>
          <w:szCs w:val="24"/>
        </w:rPr>
        <w:t>.</w:t>
      </w:r>
    </w:p>
    <w:p w14:paraId="68904FCF" w14:textId="77777777" w:rsidR="00493DFA" w:rsidRDefault="00493DFA" w:rsidP="00707360">
      <w:pPr>
        <w:autoSpaceDE w:val="0"/>
        <w:autoSpaceDN w:val="0"/>
        <w:adjustRightInd w:val="0"/>
        <w:spacing w:after="0" w:line="240" w:lineRule="auto"/>
        <w:ind w:firstLine="284"/>
        <w:jc w:val="center"/>
        <w:outlineLvl w:val="0"/>
        <w:rPr>
          <w:rFonts w:ascii="Garamond" w:hAnsi="Garamond" w:cs="Arial"/>
          <w:b/>
          <w:bCs/>
          <w:color w:val="000000"/>
          <w:sz w:val="24"/>
          <w:szCs w:val="24"/>
        </w:rPr>
      </w:pPr>
    </w:p>
    <w:p w14:paraId="0352ABAB" w14:textId="77777777" w:rsidR="00707360" w:rsidRPr="00115318"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115318">
        <w:rPr>
          <w:rFonts w:ascii="Garamond" w:hAnsi="Garamond" w:cs="Arial"/>
          <w:bCs/>
          <w:color w:val="000000"/>
          <w:sz w:val="24"/>
          <w:szCs w:val="24"/>
        </w:rPr>
        <w:t>Neni 19</w:t>
      </w:r>
    </w:p>
    <w:p w14:paraId="15906F14" w14:textId="6B491F1F"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 xml:space="preserve">Efektet e mosregjistrimit të një </w:t>
      </w:r>
      <w:r w:rsidR="003A18CA" w:rsidRPr="00707360">
        <w:rPr>
          <w:rFonts w:ascii="Garamond" w:hAnsi="Garamond" w:cs="Arial"/>
          <w:b/>
          <w:bCs/>
          <w:color w:val="000000"/>
          <w:sz w:val="24"/>
          <w:szCs w:val="24"/>
        </w:rPr>
        <w:t>licence</w:t>
      </w:r>
    </w:p>
    <w:p w14:paraId="61020F55"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27132225" w14:textId="52459BB7" w:rsidR="00707360" w:rsidRPr="00707360" w:rsidRDefault="003A18CA"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[Vlefshmëria e regjistrimit dhe mbrojtjes së di</w:t>
      </w:r>
      <w:r>
        <w:rPr>
          <w:rFonts w:ascii="Garamond" w:hAnsi="Garamond" w:cs="Arial"/>
          <w:i/>
          <w:iCs/>
          <w:color w:val="000000"/>
          <w:sz w:val="24"/>
          <w:szCs w:val="24"/>
        </w:rPr>
        <w:t>s</w:t>
      </w:r>
      <w:r w:rsidR="00707360" w:rsidRPr="00707360">
        <w:rPr>
          <w:rFonts w:ascii="Garamond" w:hAnsi="Garamond" w:cs="Arial"/>
          <w:i/>
          <w:iCs/>
          <w:color w:val="000000"/>
          <w:sz w:val="24"/>
          <w:szCs w:val="24"/>
        </w:rPr>
        <w:t xml:space="preserve">enjos industriale] </w:t>
      </w:r>
      <w:r w:rsidR="00707360" w:rsidRPr="00707360">
        <w:rPr>
          <w:rFonts w:ascii="Garamond" w:hAnsi="Garamond" w:cs="Arial"/>
          <w:color w:val="000000"/>
          <w:sz w:val="24"/>
          <w:szCs w:val="24"/>
        </w:rPr>
        <w:t xml:space="preserve">Mosregjistrimi i një </w:t>
      </w:r>
      <w:r w:rsidRPr="00707360">
        <w:rPr>
          <w:rFonts w:ascii="Garamond" w:hAnsi="Garamond" w:cs="Arial"/>
          <w:color w:val="000000"/>
          <w:sz w:val="24"/>
          <w:szCs w:val="24"/>
        </w:rPr>
        <w:t>licence</w:t>
      </w:r>
      <w:r w:rsidR="00707360" w:rsidRPr="00707360">
        <w:rPr>
          <w:rFonts w:ascii="Garamond" w:hAnsi="Garamond" w:cs="Arial"/>
          <w:color w:val="000000"/>
          <w:sz w:val="24"/>
          <w:szCs w:val="24"/>
        </w:rPr>
        <w:t xml:space="preserve"> në zyrë ose në ndonjë autoritet tjetër të një </w:t>
      </w:r>
      <w:r w:rsidRPr="00707360">
        <w:rPr>
          <w:rFonts w:ascii="Garamond" w:hAnsi="Garamond" w:cs="Arial"/>
          <w:color w:val="000000"/>
          <w:sz w:val="24"/>
          <w:szCs w:val="24"/>
        </w:rPr>
        <w:t xml:space="preserve">pale kontraktuese </w:t>
      </w:r>
      <w:r w:rsidR="00707360" w:rsidRPr="00707360">
        <w:rPr>
          <w:rFonts w:ascii="Garamond" w:hAnsi="Garamond" w:cs="Arial"/>
          <w:color w:val="000000"/>
          <w:sz w:val="24"/>
          <w:szCs w:val="24"/>
        </w:rPr>
        <w:t>nuk do të ndikojë në vlefshmërinë e regjistrimit të di</w:t>
      </w:r>
      <w:r>
        <w:rPr>
          <w:rFonts w:ascii="Garamond" w:hAnsi="Garamond" w:cs="Arial"/>
          <w:color w:val="000000"/>
          <w:sz w:val="24"/>
          <w:szCs w:val="24"/>
        </w:rPr>
        <w:t>s</w:t>
      </w:r>
      <w:r w:rsidR="00707360" w:rsidRPr="00707360">
        <w:rPr>
          <w:rFonts w:ascii="Garamond" w:hAnsi="Garamond" w:cs="Arial"/>
          <w:color w:val="000000"/>
          <w:sz w:val="24"/>
          <w:szCs w:val="24"/>
        </w:rPr>
        <w:t xml:space="preserve">enjos industriale që është objekt i </w:t>
      </w:r>
      <w:r w:rsidRPr="00707360">
        <w:rPr>
          <w:rFonts w:ascii="Garamond" w:hAnsi="Garamond" w:cs="Arial"/>
          <w:color w:val="000000"/>
          <w:sz w:val="24"/>
          <w:szCs w:val="24"/>
        </w:rPr>
        <w:t>licencës</w:t>
      </w:r>
      <w:r w:rsidR="00707360" w:rsidRPr="00707360">
        <w:rPr>
          <w:rFonts w:ascii="Garamond" w:hAnsi="Garamond" w:cs="Arial"/>
          <w:color w:val="000000"/>
          <w:sz w:val="24"/>
          <w:szCs w:val="24"/>
        </w:rPr>
        <w:t>, as mbrojtjen e asaj di</w:t>
      </w:r>
      <w:r>
        <w:rPr>
          <w:rFonts w:ascii="Garamond" w:hAnsi="Garamond" w:cs="Arial"/>
          <w:color w:val="000000"/>
          <w:sz w:val="24"/>
          <w:szCs w:val="24"/>
        </w:rPr>
        <w:t>s</w:t>
      </w:r>
      <w:r w:rsidR="00707360" w:rsidRPr="00707360">
        <w:rPr>
          <w:rFonts w:ascii="Garamond" w:hAnsi="Garamond" w:cs="Arial"/>
          <w:color w:val="000000"/>
          <w:sz w:val="24"/>
          <w:szCs w:val="24"/>
        </w:rPr>
        <w:t>enjoje industriale.</w:t>
      </w:r>
    </w:p>
    <w:p w14:paraId="2411BF5B" w14:textId="2A08D180" w:rsidR="00707360" w:rsidRPr="00707360" w:rsidRDefault="003A18CA" w:rsidP="00707360">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 xml:space="preserve">2. </w:t>
      </w:r>
      <w:r w:rsidR="00707360" w:rsidRPr="00707360">
        <w:rPr>
          <w:rFonts w:ascii="Garamond" w:hAnsi="Garamond" w:cs="Arial"/>
          <w:i/>
          <w:iCs/>
          <w:color w:val="000000"/>
          <w:sz w:val="24"/>
          <w:szCs w:val="24"/>
        </w:rPr>
        <w:t xml:space="preserve">[Disa të drejta të të </w:t>
      </w:r>
      <w:r w:rsidRPr="00707360">
        <w:rPr>
          <w:rFonts w:ascii="Garamond" w:hAnsi="Garamond" w:cs="Arial"/>
          <w:i/>
          <w:iCs/>
          <w:color w:val="000000"/>
          <w:sz w:val="24"/>
          <w:szCs w:val="24"/>
        </w:rPr>
        <w:t xml:space="preserve">licencuarit]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nuk mund të</w:t>
      </w:r>
      <w:r w:rsidR="00707360" w:rsidRPr="00707360">
        <w:rPr>
          <w:rFonts w:ascii="Garamond" w:hAnsi="Garamond" w:cs="Arial"/>
          <w:b/>
          <w:bCs/>
          <w:color w:val="000000"/>
          <w:sz w:val="24"/>
          <w:szCs w:val="24"/>
        </w:rPr>
        <w:t xml:space="preserve"> </w:t>
      </w:r>
      <w:r w:rsidR="00707360" w:rsidRPr="00707360">
        <w:rPr>
          <w:rFonts w:ascii="Garamond" w:hAnsi="Garamond" w:cs="Arial"/>
          <w:color w:val="000000"/>
          <w:sz w:val="24"/>
          <w:szCs w:val="24"/>
        </w:rPr>
        <w:t xml:space="preserve">kërkojë regjistrimin e një </w:t>
      </w:r>
      <w:r w:rsidRPr="00707360">
        <w:rPr>
          <w:rFonts w:ascii="Garamond" w:hAnsi="Garamond" w:cs="Arial"/>
          <w:color w:val="000000"/>
          <w:sz w:val="24"/>
          <w:szCs w:val="24"/>
        </w:rPr>
        <w:t>licence</w:t>
      </w:r>
      <w:r w:rsidR="00707360" w:rsidRPr="00707360">
        <w:rPr>
          <w:rFonts w:ascii="Garamond" w:hAnsi="Garamond" w:cs="Arial"/>
          <w:color w:val="000000"/>
          <w:sz w:val="24"/>
          <w:szCs w:val="24"/>
        </w:rPr>
        <w:t xml:space="preserve"> si kusht për çdo të drejtë që i </w:t>
      </w:r>
      <w:r w:rsidRPr="00707360">
        <w:rPr>
          <w:rFonts w:ascii="Garamond" w:hAnsi="Garamond" w:cs="Arial"/>
          <w:color w:val="000000"/>
          <w:sz w:val="24"/>
          <w:szCs w:val="24"/>
        </w:rPr>
        <w:t>licencuari</w:t>
      </w:r>
      <w:r w:rsidR="00707360" w:rsidRPr="00707360">
        <w:rPr>
          <w:rFonts w:ascii="Garamond" w:hAnsi="Garamond" w:cs="Arial"/>
          <w:color w:val="000000"/>
          <w:sz w:val="24"/>
          <w:szCs w:val="24"/>
        </w:rPr>
        <w:t xml:space="preserve"> mund të ketë sipas ligjit të asaj </w:t>
      </w:r>
      <w:r w:rsidRPr="00707360">
        <w:rPr>
          <w:rFonts w:ascii="Garamond" w:hAnsi="Garamond" w:cs="Arial"/>
          <w:color w:val="000000"/>
          <w:sz w:val="24"/>
          <w:szCs w:val="24"/>
        </w:rPr>
        <w:t xml:space="preserve">pale kontraktuese </w:t>
      </w:r>
      <w:r w:rsidR="00707360" w:rsidRPr="00707360">
        <w:rPr>
          <w:rFonts w:ascii="Garamond" w:hAnsi="Garamond" w:cs="Arial"/>
          <w:color w:val="000000"/>
          <w:sz w:val="24"/>
          <w:szCs w:val="24"/>
        </w:rPr>
        <w:t xml:space="preserve">për t’iu bashkuar </w:t>
      </w:r>
      <w:r w:rsidR="00707360" w:rsidRPr="00707360">
        <w:rPr>
          <w:rFonts w:ascii="Garamond" w:hAnsi="Garamond" w:cs="Arial"/>
          <w:color w:val="000000"/>
          <w:sz w:val="24"/>
          <w:szCs w:val="24"/>
        </w:rPr>
        <w:lastRenderedPageBreak/>
        <w:t>procedurave të shkeljes të iniciuara nga mbajtësi</w:t>
      </w:r>
      <w:r>
        <w:rPr>
          <w:rFonts w:ascii="Garamond" w:hAnsi="Garamond" w:cs="Arial"/>
          <w:color w:val="000000"/>
          <w:sz w:val="24"/>
          <w:szCs w:val="24"/>
        </w:rPr>
        <w:t>,</w:t>
      </w:r>
      <w:r w:rsidR="00707360" w:rsidRPr="00707360">
        <w:rPr>
          <w:rFonts w:ascii="Garamond" w:hAnsi="Garamond" w:cs="Arial"/>
          <w:color w:val="000000"/>
          <w:sz w:val="24"/>
          <w:szCs w:val="24"/>
        </w:rPr>
        <w:t xml:space="preserve"> ose për të marrë, me anë të këtyre procedurave, dëmet që rrjedhin nga një shkelje e di</w:t>
      </w:r>
      <w:r>
        <w:rPr>
          <w:rFonts w:ascii="Garamond" w:hAnsi="Garamond" w:cs="Arial"/>
          <w:color w:val="000000"/>
          <w:sz w:val="24"/>
          <w:szCs w:val="24"/>
        </w:rPr>
        <w:t>s</w:t>
      </w:r>
      <w:r w:rsidR="00707360" w:rsidRPr="00707360">
        <w:rPr>
          <w:rFonts w:ascii="Garamond" w:hAnsi="Garamond" w:cs="Arial"/>
          <w:color w:val="000000"/>
          <w:sz w:val="24"/>
          <w:szCs w:val="24"/>
        </w:rPr>
        <w:t xml:space="preserve">enjos industriale që është objekt i </w:t>
      </w:r>
      <w:r w:rsidRPr="00707360">
        <w:rPr>
          <w:rFonts w:ascii="Garamond" w:hAnsi="Garamond" w:cs="Arial"/>
          <w:color w:val="000000"/>
          <w:sz w:val="24"/>
          <w:szCs w:val="24"/>
        </w:rPr>
        <w:t>licencës</w:t>
      </w:r>
      <w:r w:rsidR="00707360" w:rsidRPr="00707360">
        <w:rPr>
          <w:rFonts w:ascii="Garamond" w:hAnsi="Garamond" w:cs="Times New Roman"/>
          <w:color w:val="000000"/>
          <w:sz w:val="24"/>
          <w:szCs w:val="24"/>
        </w:rPr>
        <w:t>.</w:t>
      </w:r>
    </w:p>
    <w:p w14:paraId="57E6DEB3"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4EFA4E4C" w14:textId="77777777" w:rsidR="00707360" w:rsidRPr="00493DFA" w:rsidRDefault="00707360" w:rsidP="00493DFA">
      <w:pPr>
        <w:autoSpaceDE w:val="0"/>
        <w:autoSpaceDN w:val="0"/>
        <w:adjustRightInd w:val="0"/>
        <w:spacing w:after="0" w:line="240" w:lineRule="auto"/>
        <w:ind w:firstLine="284"/>
        <w:jc w:val="center"/>
        <w:outlineLvl w:val="0"/>
        <w:rPr>
          <w:rFonts w:ascii="Garamond" w:hAnsi="Garamond" w:cs="Times New Roman"/>
          <w:bCs/>
          <w:color w:val="000000"/>
          <w:sz w:val="24"/>
          <w:szCs w:val="24"/>
        </w:rPr>
      </w:pPr>
      <w:r w:rsidRPr="00493DFA">
        <w:rPr>
          <w:rFonts w:ascii="Garamond" w:hAnsi="Garamond" w:cs="Arial"/>
          <w:bCs/>
          <w:color w:val="000000"/>
          <w:sz w:val="24"/>
          <w:szCs w:val="24"/>
        </w:rPr>
        <w:t>Neni 20</w:t>
      </w:r>
    </w:p>
    <w:p w14:paraId="739A8835" w14:textId="4CC1460C" w:rsidR="00707360" w:rsidRPr="00707360" w:rsidRDefault="00707360" w:rsidP="00493DFA">
      <w:pPr>
        <w:autoSpaceDE w:val="0"/>
        <w:autoSpaceDN w:val="0"/>
        <w:adjustRightInd w:val="0"/>
        <w:spacing w:after="0" w:line="240" w:lineRule="auto"/>
        <w:ind w:firstLine="284"/>
        <w:jc w:val="center"/>
        <w:outlineLvl w:val="0"/>
        <w:rPr>
          <w:rFonts w:ascii="Garamond" w:hAnsi="Garamond" w:cs="Times New Roman"/>
          <w:b/>
          <w:bCs/>
          <w:color w:val="000000"/>
          <w:sz w:val="24"/>
          <w:szCs w:val="24"/>
        </w:rPr>
      </w:pPr>
      <w:r w:rsidRPr="00707360">
        <w:rPr>
          <w:rFonts w:ascii="Garamond" w:hAnsi="Garamond" w:cs="Arial"/>
          <w:b/>
          <w:bCs/>
          <w:color w:val="000000"/>
          <w:sz w:val="24"/>
          <w:szCs w:val="24"/>
        </w:rPr>
        <w:t xml:space="preserve">Treguesi i </w:t>
      </w:r>
      <w:r w:rsidR="003A18CA" w:rsidRPr="00707360">
        <w:rPr>
          <w:rFonts w:ascii="Garamond" w:hAnsi="Garamond" w:cs="Arial"/>
          <w:b/>
          <w:bCs/>
          <w:color w:val="000000"/>
          <w:sz w:val="24"/>
          <w:szCs w:val="24"/>
        </w:rPr>
        <w:t>licencës</w:t>
      </w:r>
    </w:p>
    <w:p w14:paraId="0A6847DA"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5D992D91" w14:textId="460D1B4C" w:rsidR="00707360" w:rsidRPr="00707360" w:rsidRDefault="00707360" w:rsidP="00707360">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 xml:space="preserve">Kur ligji i një </w:t>
      </w:r>
      <w:r w:rsidR="003A18CA" w:rsidRPr="00707360">
        <w:rPr>
          <w:rFonts w:ascii="Garamond" w:hAnsi="Garamond" w:cs="Arial"/>
          <w:color w:val="000000"/>
          <w:sz w:val="24"/>
          <w:szCs w:val="24"/>
        </w:rPr>
        <w:t xml:space="preserve">pale kontraktuese </w:t>
      </w:r>
      <w:r w:rsidRPr="00707360">
        <w:rPr>
          <w:rFonts w:ascii="Garamond" w:hAnsi="Garamond" w:cs="Arial"/>
          <w:color w:val="000000"/>
          <w:sz w:val="24"/>
          <w:szCs w:val="24"/>
        </w:rPr>
        <w:t>kërkon një tregues që di</w:t>
      </w:r>
      <w:r w:rsidR="003A18CA">
        <w:rPr>
          <w:rFonts w:ascii="Garamond" w:hAnsi="Garamond" w:cs="Arial"/>
          <w:color w:val="000000"/>
          <w:sz w:val="24"/>
          <w:szCs w:val="24"/>
        </w:rPr>
        <w:t>s</w:t>
      </w:r>
      <w:r w:rsidRPr="00707360">
        <w:rPr>
          <w:rFonts w:ascii="Garamond" w:hAnsi="Garamond" w:cs="Arial"/>
          <w:color w:val="000000"/>
          <w:sz w:val="24"/>
          <w:szCs w:val="24"/>
        </w:rPr>
        <w:t xml:space="preserve">enjo industriale përdoret nën një </w:t>
      </w:r>
      <w:r w:rsidR="003A18CA" w:rsidRPr="00707360">
        <w:rPr>
          <w:rFonts w:ascii="Garamond" w:hAnsi="Garamond" w:cs="Arial"/>
          <w:color w:val="000000"/>
          <w:sz w:val="24"/>
          <w:szCs w:val="24"/>
        </w:rPr>
        <w:t>licencë</w:t>
      </w:r>
      <w:r w:rsidRPr="00707360">
        <w:rPr>
          <w:rFonts w:ascii="Garamond" w:hAnsi="Garamond" w:cs="Arial"/>
          <w:color w:val="000000"/>
          <w:sz w:val="24"/>
          <w:szCs w:val="24"/>
        </w:rPr>
        <w:t>, mospërputhja e plotë ose e pjesshme me këtë kërkesë nuk do të ndikojë në vlefshmërinë e regjistrimit të di</w:t>
      </w:r>
      <w:r w:rsidR="003A18CA">
        <w:rPr>
          <w:rFonts w:ascii="Garamond" w:hAnsi="Garamond" w:cs="Arial"/>
          <w:color w:val="000000"/>
          <w:sz w:val="24"/>
          <w:szCs w:val="24"/>
        </w:rPr>
        <w:t>s</w:t>
      </w:r>
      <w:r w:rsidRPr="00707360">
        <w:rPr>
          <w:rFonts w:ascii="Garamond" w:hAnsi="Garamond" w:cs="Arial"/>
          <w:color w:val="000000"/>
          <w:sz w:val="24"/>
          <w:szCs w:val="24"/>
        </w:rPr>
        <w:t xml:space="preserve">enjos industriale që është objekt i </w:t>
      </w:r>
      <w:r w:rsidR="003A18CA" w:rsidRPr="00707360">
        <w:rPr>
          <w:rFonts w:ascii="Garamond" w:hAnsi="Garamond" w:cs="Arial"/>
          <w:color w:val="000000"/>
          <w:sz w:val="24"/>
          <w:szCs w:val="24"/>
        </w:rPr>
        <w:t>licencës</w:t>
      </w:r>
      <w:r w:rsidRPr="00707360">
        <w:rPr>
          <w:rFonts w:ascii="Garamond" w:hAnsi="Garamond" w:cs="Arial"/>
          <w:color w:val="000000"/>
          <w:sz w:val="24"/>
          <w:szCs w:val="24"/>
        </w:rPr>
        <w:t>, as mbrojtjen e asaj di</w:t>
      </w:r>
      <w:r w:rsidR="003A18CA">
        <w:rPr>
          <w:rFonts w:ascii="Garamond" w:hAnsi="Garamond" w:cs="Arial"/>
          <w:color w:val="000000"/>
          <w:sz w:val="24"/>
          <w:szCs w:val="24"/>
        </w:rPr>
        <w:t>s</w:t>
      </w:r>
      <w:r w:rsidRPr="00707360">
        <w:rPr>
          <w:rFonts w:ascii="Garamond" w:hAnsi="Garamond" w:cs="Arial"/>
          <w:color w:val="000000"/>
          <w:sz w:val="24"/>
          <w:szCs w:val="24"/>
        </w:rPr>
        <w:t>enjoje industriale</w:t>
      </w:r>
      <w:r w:rsidRPr="00707360">
        <w:rPr>
          <w:rFonts w:ascii="Garamond" w:hAnsi="Garamond" w:cs="Times New Roman"/>
          <w:color w:val="000000"/>
          <w:sz w:val="24"/>
          <w:szCs w:val="24"/>
        </w:rPr>
        <w:t>.</w:t>
      </w:r>
    </w:p>
    <w:p w14:paraId="5875F66E"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407BC33C" w14:textId="77777777" w:rsidR="00707360" w:rsidRPr="00115318"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115318">
        <w:rPr>
          <w:rFonts w:ascii="Garamond" w:hAnsi="Garamond" w:cs="Arial"/>
          <w:bCs/>
          <w:color w:val="000000"/>
          <w:sz w:val="24"/>
          <w:szCs w:val="24"/>
        </w:rPr>
        <w:t>Neni 21</w:t>
      </w:r>
    </w:p>
    <w:p w14:paraId="66FDB680" w14:textId="77777777"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Kërkesa për regjistrimin e një ndryshimi në pronësi</w:t>
      </w:r>
    </w:p>
    <w:p w14:paraId="2E4F474F"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326F7060" w14:textId="02663452" w:rsidR="00707360" w:rsidRPr="00707360" w:rsidRDefault="003A18CA"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[Kërkesat në lidhje me kërkesën për regjistrim] </w:t>
      </w:r>
      <w:r w:rsidR="00707360" w:rsidRPr="00707360">
        <w:rPr>
          <w:rFonts w:ascii="Garamond" w:hAnsi="Garamond" w:cs="Arial"/>
          <w:color w:val="000000"/>
          <w:sz w:val="24"/>
          <w:szCs w:val="24"/>
        </w:rPr>
        <w:t xml:space="preserve">a) Kur ka një ndryshim në personin e mbajtësit,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do të pranojë që një kërkesë për regjistrimin e ndryshimit të bëhet ose nga</w:t>
      </w:r>
      <w:r>
        <w:rPr>
          <w:rFonts w:ascii="Garamond" w:hAnsi="Garamond" w:cs="Arial"/>
          <w:color w:val="000000"/>
          <w:sz w:val="24"/>
          <w:szCs w:val="24"/>
        </w:rPr>
        <w:t xml:space="preserve"> mbajtësi, ose nga pronari i ri;</w:t>
      </w:r>
    </w:p>
    <w:p w14:paraId="7836E212" w14:textId="7D27AD56"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Një </w:t>
      </w:r>
      <w:r w:rsidR="003A18CA"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w:t>
      </w:r>
      <w:r w:rsidR="003A18CA">
        <w:rPr>
          <w:rFonts w:ascii="Garamond" w:hAnsi="Garamond" w:cs="Arial"/>
          <w:color w:val="000000"/>
          <w:sz w:val="24"/>
          <w:szCs w:val="24"/>
        </w:rPr>
        <w:t>ë që kërkesa të përmbajë disa</w:t>
      </w:r>
      <w:r w:rsidRPr="00707360">
        <w:rPr>
          <w:rFonts w:ascii="Garamond" w:hAnsi="Garamond" w:cs="Arial"/>
          <w:color w:val="000000"/>
          <w:sz w:val="24"/>
          <w:szCs w:val="24"/>
        </w:rPr>
        <w:t xml:space="preserve"> ose të gjithë treguesit e përshkruar në rregullore.</w:t>
      </w:r>
    </w:p>
    <w:p w14:paraId="6C8BCC84" w14:textId="351C3D33" w:rsidR="00707360" w:rsidRPr="00707360" w:rsidRDefault="003A18CA"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[Kërkesat në lidhje me dokumentet mbështetëse për regjistrimin e një ndryshimi në pronësi] </w:t>
      </w:r>
      <w:r w:rsidR="00707360" w:rsidRPr="00707360">
        <w:rPr>
          <w:rFonts w:ascii="Garamond" w:hAnsi="Garamond" w:cs="Arial"/>
          <w:color w:val="000000"/>
          <w:sz w:val="24"/>
          <w:szCs w:val="24"/>
        </w:rPr>
        <w:t xml:space="preserve">a) Kur ndryshimi i pronësisë rezulton nga një kontratë, një </w:t>
      </w:r>
      <w:r w:rsidR="00414419"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kërkesa të shoqërohet, sipas zgjedhjes së palës që bën kërkesën, nga një nga element</w:t>
      </w:r>
      <w:r w:rsidR="00414419">
        <w:rPr>
          <w:rFonts w:ascii="Garamond" w:hAnsi="Garamond" w:cs="Arial"/>
          <w:color w:val="000000"/>
          <w:sz w:val="24"/>
          <w:szCs w:val="24"/>
        </w:rPr>
        <w:t>e</w:t>
      </w:r>
      <w:r w:rsidR="00707360" w:rsidRPr="00707360">
        <w:rPr>
          <w:rFonts w:ascii="Garamond" w:hAnsi="Garamond" w:cs="Arial"/>
          <w:color w:val="000000"/>
          <w:sz w:val="24"/>
          <w:szCs w:val="24"/>
        </w:rPr>
        <w:t>t e parashikuar</w:t>
      </w:r>
      <w:r w:rsidR="00414419">
        <w:rPr>
          <w:rFonts w:ascii="Garamond" w:hAnsi="Garamond" w:cs="Arial"/>
          <w:color w:val="000000"/>
          <w:sz w:val="24"/>
          <w:szCs w:val="24"/>
        </w:rPr>
        <w:t>a</w:t>
      </w:r>
      <w:r w:rsidR="00707360" w:rsidRPr="00707360">
        <w:rPr>
          <w:rFonts w:ascii="Garamond" w:hAnsi="Garamond" w:cs="Arial"/>
          <w:color w:val="000000"/>
          <w:sz w:val="24"/>
          <w:szCs w:val="24"/>
        </w:rPr>
        <w:t xml:space="preserve"> në </w:t>
      </w:r>
      <w:r w:rsidR="00414419">
        <w:rPr>
          <w:rFonts w:ascii="Garamond" w:hAnsi="Garamond" w:cs="Arial"/>
          <w:color w:val="000000"/>
          <w:sz w:val="24"/>
          <w:szCs w:val="24"/>
        </w:rPr>
        <w:t>rregullore;</w:t>
      </w:r>
    </w:p>
    <w:p w14:paraId="4A31C715" w14:textId="172966E2"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Kur ndryshimi i pronësisë rezulton nga një bashkim, një </w:t>
      </w:r>
      <w:r w:rsidR="00414419"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kërkojë që kërkesa të shoqërohet me një kopje të një dokumenti, i cili buron nga një autoritet kompetent dhe dëshmon bashkimin, siç është një kopje e një ekstrakti nga një regjistër tregtar</w:t>
      </w:r>
      <w:r w:rsidR="00F414B6">
        <w:rPr>
          <w:rFonts w:ascii="Garamond" w:hAnsi="Garamond" w:cs="Arial"/>
          <w:color w:val="000000"/>
          <w:sz w:val="24"/>
          <w:szCs w:val="24"/>
        </w:rPr>
        <w:t xml:space="preserve"> </w:t>
      </w:r>
      <w:r w:rsidRPr="00707360">
        <w:rPr>
          <w:rFonts w:ascii="Garamond" w:hAnsi="Garamond" w:cs="Arial"/>
          <w:color w:val="000000"/>
          <w:sz w:val="24"/>
          <w:szCs w:val="24"/>
        </w:rPr>
        <w:t>dhe që ajo kopje të vërtetohet nga autoriteti që ka lëshuar dokumentin ose nga një noter publik ose ndonjë autoritet tjetër publik kompetent, në pë</w:t>
      </w:r>
      <w:r w:rsidR="00414419">
        <w:rPr>
          <w:rFonts w:ascii="Garamond" w:hAnsi="Garamond" w:cs="Arial"/>
          <w:color w:val="000000"/>
          <w:sz w:val="24"/>
          <w:szCs w:val="24"/>
        </w:rPr>
        <w:t>rputhje me dokumentin origjinal;</w:t>
      </w:r>
    </w:p>
    <w:p w14:paraId="72AF5674" w14:textId="1712D052"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c) Kur ka një ndryshim në një ose më shumë, por jo të gjithë bashkëmbajtësve, dhe një ndryshim i tillë në pronësi rezulton nga një kontratë ose një bashkim, një </w:t>
      </w:r>
      <w:r w:rsidR="00414419"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kërkojë që çdo bashkëmbajtës</w:t>
      </w:r>
      <w:r w:rsidR="00414419">
        <w:rPr>
          <w:rFonts w:ascii="Garamond" w:hAnsi="Garamond" w:cs="Arial"/>
          <w:color w:val="000000"/>
          <w:sz w:val="24"/>
          <w:szCs w:val="24"/>
        </w:rPr>
        <w:t>,</w:t>
      </w:r>
      <w:r w:rsidRPr="00707360">
        <w:rPr>
          <w:rFonts w:ascii="Garamond" w:hAnsi="Garamond" w:cs="Arial"/>
          <w:color w:val="000000"/>
          <w:sz w:val="24"/>
          <w:szCs w:val="24"/>
        </w:rPr>
        <w:t xml:space="preserve"> në lidhje me të cilin nuk ka ndryshim të pronësisë</w:t>
      </w:r>
      <w:r w:rsidR="00414419">
        <w:rPr>
          <w:rFonts w:ascii="Garamond" w:hAnsi="Garamond" w:cs="Arial"/>
          <w:color w:val="000000"/>
          <w:sz w:val="24"/>
          <w:szCs w:val="24"/>
        </w:rPr>
        <w:t>,</w:t>
      </w:r>
      <w:r w:rsidRPr="00707360">
        <w:rPr>
          <w:rFonts w:ascii="Garamond" w:hAnsi="Garamond" w:cs="Arial"/>
          <w:color w:val="000000"/>
          <w:sz w:val="24"/>
          <w:szCs w:val="24"/>
        </w:rPr>
        <w:t xml:space="preserve"> jep pëlqimin e tij të shprehur për ndryshimin e pronësisë, në një dokument të </w:t>
      </w:r>
      <w:r w:rsidR="00414419">
        <w:rPr>
          <w:rFonts w:ascii="Garamond" w:hAnsi="Garamond" w:cs="Arial"/>
          <w:color w:val="000000"/>
          <w:sz w:val="24"/>
          <w:szCs w:val="24"/>
        </w:rPr>
        <w:t>nënshkruar nga ky bashkëmbajtës;</w:t>
      </w:r>
    </w:p>
    <w:p w14:paraId="4B949A93" w14:textId="5F69A391"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d) Kur ndryshimi i pronësisë nuk vjen nga një kontratë ose një bashkim, por nga një arsye tjetër, për shembull, nga zbatimi i ligjit ose një vendim gjykate, një </w:t>
      </w:r>
      <w:r w:rsidR="00414419" w:rsidRPr="00707360">
        <w:rPr>
          <w:rFonts w:ascii="Garamond" w:hAnsi="Garamond" w:cs="Arial"/>
          <w:color w:val="000000"/>
          <w:sz w:val="24"/>
          <w:szCs w:val="24"/>
        </w:rPr>
        <w:t>palë k</w:t>
      </w:r>
      <w:r w:rsidRPr="00707360">
        <w:rPr>
          <w:rFonts w:ascii="Garamond" w:hAnsi="Garamond" w:cs="Arial"/>
          <w:color w:val="000000"/>
          <w:sz w:val="24"/>
          <w:szCs w:val="24"/>
        </w:rPr>
        <w:t>ontraktuese mund të kërkojë që kërkesa të shoqërohet me një kopje të një dokumenti që vërteton ndryshimin dhe që ajo kopje të vërtetohet se është në përputhje me dokumentin origjinal nga auto</w:t>
      </w:r>
      <w:r w:rsidR="00414419">
        <w:rPr>
          <w:rFonts w:ascii="Garamond" w:hAnsi="Garamond" w:cs="Arial"/>
          <w:color w:val="000000"/>
          <w:sz w:val="24"/>
          <w:szCs w:val="24"/>
        </w:rPr>
        <w:t>riteti që ka lëshuar dokumentin</w:t>
      </w:r>
      <w:r w:rsidRPr="00707360">
        <w:rPr>
          <w:rFonts w:ascii="Garamond" w:hAnsi="Garamond" w:cs="Arial"/>
          <w:color w:val="000000"/>
          <w:sz w:val="24"/>
          <w:szCs w:val="24"/>
        </w:rPr>
        <w:t xml:space="preserve"> ose nga një noter publik</w:t>
      </w:r>
      <w:r w:rsidR="00414419">
        <w:rPr>
          <w:rFonts w:ascii="Garamond" w:hAnsi="Garamond" w:cs="Arial"/>
          <w:color w:val="000000"/>
          <w:sz w:val="24"/>
          <w:szCs w:val="24"/>
        </w:rPr>
        <w:t>,</w:t>
      </w:r>
      <w:r w:rsidRPr="00707360">
        <w:rPr>
          <w:rFonts w:ascii="Garamond" w:hAnsi="Garamond" w:cs="Arial"/>
          <w:color w:val="000000"/>
          <w:sz w:val="24"/>
          <w:szCs w:val="24"/>
        </w:rPr>
        <w:t xml:space="preserve"> ose ndonjë au</w:t>
      </w:r>
      <w:r w:rsidR="00414419">
        <w:rPr>
          <w:rFonts w:ascii="Garamond" w:hAnsi="Garamond" w:cs="Arial"/>
          <w:color w:val="000000"/>
          <w:sz w:val="24"/>
          <w:szCs w:val="24"/>
        </w:rPr>
        <w:t>toritet tjetër publik kompetent.</w:t>
      </w:r>
    </w:p>
    <w:p w14:paraId="1EFACBC0" w14:textId="0C75B443"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[Tarifat]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në lidhje me kërkesën, t’i paguhet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një tarifë.</w:t>
      </w:r>
    </w:p>
    <w:p w14:paraId="16675021" w14:textId="560972EF"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[Kërkesë e vetme] </w:t>
      </w:r>
      <w:r w:rsidR="00707360" w:rsidRPr="00707360">
        <w:rPr>
          <w:rFonts w:ascii="Garamond" w:hAnsi="Garamond" w:cs="Arial"/>
          <w:color w:val="000000"/>
          <w:sz w:val="24"/>
          <w:szCs w:val="24"/>
        </w:rPr>
        <w:t>Një kërkesë e vetme do të jetë e mjaftueshme edhe kur ndryshimi lidhet me më shumë se një regjistrim, me kusht që mbajtësi dhe pronari i ri të jenë të njëjtë për çdo regjistrim dhe të tregohen në kërkesë numrat e të gjitha regjistrimeve në fjalë.</w:t>
      </w:r>
    </w:p>
    <w:p w14:paraId="1479D17D" w14:textId="621C9351"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5.</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[Ndryshim në pronësinë e një aplikimi] </w:t>
      </w:r>
      <w:r>
        <w:rPr>
          <w:rFonts w:ascii="Garamond" w:hAnsi="Garamond" w:cs="Arial"/>
          <w:color w:val="000000"/>
          <w:sz w:val="24"/>
          <w:szCs w:val="24"/>
        </w:rPr>
        <w:t>Paragrafët 1 deri në 4</w:t>
      </w:r>
      <w:r w:rsidR="00707360" w:rsidRPr="00707360">
        <w:rPr>
          <w:rFonts w:ascii="Garamond" w:hAnsi="Garamond" w:cs="Arial"/>
          <w:color w:val="000000"/>
          <w:sz w:val="24"/>
          <w:szCs w:val="24"/>
        </w:rPr>
        <w:t xml:space="preserve"> do të zbatohen, </w:t>
      </w:r>
      <w:r>
        <w:rPr>
          <w:rFonts w:ascii="Garamond" w:hAnsi="Garamond" w:cs="Arial"/>
          <w:i/>
          <w:iCs/>
          <w:color w:val="000000"/>
          <w:sz w:val="24"/>
          <w:szCs w:val="24"/>
        </w:rPr>
        <w:t>mutatis mutandis</w:t>
      </w:r>
      <w:r w:rsidR="00707360" w:rsidRPr="00707360">
        <w:rPr>
          <w:rFonts w:ascii="Garamond" w:hAnsi="Garamond" w:cs="Arial"/>
          <w:color w:val="000000"/>
          <w:sz w:val="24"/>
          <w:szCs w:val="24"/>
        </w:rPr>
        <w:t xml:space="preserve">, kur ndryshimi i pronësisë lidhet me një aplikim, me kusht që, kur numri i aplikimit në fjalë nuk është lëshuar ende nuk është i njohur për aplikantin ose përfaqësuesin e tij, kërkesa të identifikojë aplikimin siç është parashikuar në </w:t>
      </w:r>
      <w:r>
        <w:rPr>
          <w:rFonts w:ascii="Garamond" w:hAnsi="Garamond" w:cs="Arial"/>
          <w:color w:val="000000"/>
          <w:sz w:val="24"/>
          <w:szCs w:val="24"/>
        </w:rPr>
        <w:t>r</w:t>
      </w:r>
      <w:r w:rsidR="00707360" w:rsidRPr="00707360">
        <w:rPr>
          <w:rFonts w:ascii="Garamond" w:hAnsi="Garamond" w:cs="Arial"/>
          <w:color w:val="000000"/>
          <w:sz w:val="24"/>
          <w:szCs w:val="24"/>
        </w:rPr>
        <w:t>regullore.</w:t>
      </w:r>
    </w:p>
    <w:p w14:paraId="20667789" w14:textId="0FCCEC71"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6.</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[Ndalimi i kërkesave të tjera] </w:t>
      </w:r>
      <w:r w:rsidR="00707360" w:rsidRPr="00707360">
        <w:rPr>
          <w:rFonts w:ascii="Garamond" w:hAnsi="Garamond" w:cs="Arial"/>
          <w:color w:val="000000"/>
          <w:sz w:val="24"/>
          <w:szCs w:val="24"/>
        </w:rPr>
        <w:t>Asnjë palë kontraktuese nuk mund të kërkojë që kërkesa të tjera nga a</w:t>
      </w:r>
      <w:r>
        <w:rPr>
          <w:rFonts w:ascii="Garamond" w:hAnsi="Garamond" w:cs="Arial"/>
          <w:color w:val="000000"/>
          <w:sz w:val="24"/>
          <w:szCs w:val="24"/>
        </w:rPr>
        <w:t>to të përmendura në paragrafët 1</w:t>
      </w:r>
      <w:r w:rsidR="00707360" w:rsidRPr="00707360">
        <w:rPr>
          <w:rFonts w:ascii="Garamond" w:hAnsi="Garamond" w:cs="Arial"/>
          <w:color w:val="000000"/>
          <w:sz w:val="24"/>
          <w:szCs w:val="24"/>
        </w:rPr>
        <w:t xml:space="preserve"> d</w:t>
      </w:r>
      <w:r>
        <w:rPr>
          <w:rFonts w:ascii="Garamond" w:hAnsi="Garamond" w:cs="Arial"/>
          <w:color w:val="000000"/>
          <w:sz w:val="24"/>
          <w:szCs w:val="24"/>
        </w:rPr>
        <w:t>eri në 5</w:t>
      </w:r>
      <w:r w:rsidR="00707360" w:rsidRPr="00707360">
        <w:rPr>
          <w:rFonts w:ascii="Garamond" w:hAnsi="Garamond" w:cs="Arial"/>
          <w:color w:val="000000"/>
          <w:sz w:val="24"/>
          <w:szCs w:val="24"/>
        </w:rPr>
        <w:t xml:space="preserve"> dhe në nenin 12 të përmbushen në lidhje me një kërkesë për regjistrimin e një ndryshimi në pronësi.</w:t>
      </w:r>
    </w:p>
    <w:p w14:paraId="1604956B" w14:textId="08401E60"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7.</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[Provat]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prova ose prova të më</w:t>
      </w:r>
      <w:r>
        <w:rPr>
          <w:rFonts w:ascii="Garamond" w:hAnsi="Garamond" w:cs="Arial"/>
          <w:color w:val="000000"/>
          <w:sz w:val="24"/>
          <w:szCs w:val="24"/>
        </w:rPr>
        <w:t>t</w:t>
      </w:r>
      <w:r w:rsidR="00C22044">
        <w:rPr>
          <w:rFonts w:ascii="Garamond" w:hAnsi="Garamond" w:cs="Arial"/>
          <w:color w:val="000000"/>
          <w:sz w:val="24"/>
          <w:szCs w:val="24"/>
        </w:rPr>
        <w:t xml:space="preserve">ejshme kur zbatohet paragrafi 2 </w:t>
      </w:r>
      <w:r>
        <w:rPr>
          <w:rFonts w:ascii="Garamond" w:hAnsi="Garamond" w:cs="Arial"/>
          <w:color w:val="000000"/>
          <w:sz w:val="24"/>
          <w:szCs w:val="24"/>
        </w:rPr>
        <w:t>“</w:t>
      </w:r>
      <w:r w:rsidR="00707360" w:rsidRPr="00707360">
        <w:rPr>
          <w:rFonts w:ascii="Garamond" w:hAnsi="Garamond" w:cs="Arial"/>
          <w:color w:val="000000"/>
          <w:sz w:val="24"/>
          <w:szCs w:val="24"/>
        </w:rPr>
        <w:t>b</w:t>
      </w:r>
      <w:r>
        <w:rPr>
          <w:rFonts w:ascii="Garamond" w:hAnsi="Garamond" w:cs="Arial"/>
          <w:color w:val="000000"/>
          <w:sz w:val="24"/>
          <w:szCs w:val="24"/>
        </w:rPr>
        <w:t>”</w:t>
      </w:r>
      <w:r w:rsidR="00707360" w:rsidRPr="00707360">
        <w:rPr>
          <w:rFonts w:ascii="Garamond" w:hAnsi="Garamond" w:cs="Arial"/>
          <w:color w:val="000000"/>
          <w:sz w:val="24"/>
          <w:szCs w:val="24"/>
        </w:rPr>
        <w:t xml:space="preserve"> ose </w:t>
      </w:r>
      <w:r>
        <w:rPr>
          <w:rFonts w:ascii="Garamond" w:hAnsi="Garamond" w:cs="Arial"/>
          <w:color w:val="000000"/>
          <w:sz w:val="24"/>
          <w:szCs w:val="24"/>
        </w:rPr>
        <w:t>“</w:t>
      </w:r>
      <w:r w:rsidR="00707360" w:rsidRPr="00707360">
        <w:rPr>
          <w:rFonts w:ascii="Garamond" w:hAnsi="Garamond" w:cs="Arial"/>
          <w:color w:val="000000"/>
          <w:sz w:val="24"/>
          <w:szCs w:val="24"/>
        </w:rPr>
        <w:t>d</w:t>
      </w:r>
      <w:r>
        <w:rPr>
          <w:rFonts w:ascii="Garamond" w:hAnsi="Garamond" w:cs="Arial"/>
          <w:color w:val="000000"/>
          <w:sz w:val="24"/>
          <w:szCs w:val="24"/>
        </w:rPr>
        <w:t>”</w:t>
      </w:r>
      <w:r w:rsidR="00707360" w:rsidRPr="00707360">
        <w:rPr>
          <w:rFonts w:ascii="Garamond" w:hAnsi="Garamond" w:cs="Arial"/>
          <w:color w:val="000000"/>
          <w:sz w:val="24"/>
          <w:szCs w:val="24"/>
        </w:rPr>
        <w:t xml:space="preserve"> t’i jepen zyrës ku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dyshon në mënyrë të arsyeshme në vërtetësinë e ndonjë treguesi të përfshirë në kërkesë ose në ndonjë dokument të përmendur në këtë nen</w:t>
      </w:r>
      <w:r w:rsidR="00707360" w:rsidRPr="00707360">
        <w:rPr>
          <w:rFonts w:ascii="Garamond" w:hAnsi="Garamond" w:cs="Times New Roman"/>
          <w:color w:val="000000"/>
          <w:sz w:val="24"/>
          <w:szCs w:val="24"/>
        </w:rPr>
        <w:t>.</w:t>
      </w:r>
    </w:p>
    <w:p w14:paraId="4BEFB40B" w14:textId="77777777" w:rsidR="003B75EA" w:rsidRDefault="003B75EA"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p>
    <w:p w14:paraId="45DAE5EF" w14:textId="77777777" w:rsidR="003B75EA" w:rsidRDefault="003B75EA"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p>
    <w:p w14:paraId="79B3D6CA" w14:textId="77777777" w:rsidR="003B75EA" w:rsidRDefault="003B75EA"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p>
    <w:p w14:paraId="110EF9DC" w14:textId="77777777" w:rsidR="00707360" w:rsidRPr="00115318"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115318">
        <w:rPr>
          <w:rFonts w:ascii="Garamond" w:hAnsi="Garamond" w:cs="Arial"/>
          <w:bCs/>
          <w:color w:val="000000"/>
          <w:sz w:val="24"/>
          <w:szCs w:val="24"/>
        </w:rPr>
        <w:lastRenderedPageBreak/>
        <w:t>Neni 22</w:t>
      </w:r>
    </w:p>
    <w:p w14:paraId="0694172F" w14:textId="41B2BC49" w:rsidR="00707360" w:rsidRPr="00707360" w:rsidRDefault="00F414B6" w:rsidP="00707360">
      <w:pPr>
        <w:autoSpaceDE w:val="0"/>
        <w:autoSpaceDN w:val="0"/>
        <w:adjustRightInd w:val="0"/>
        <w:spacing w:after="0" w:line="240" w:lineRule="auto"/>
        <w:ind w:firstLine="284"/>
        <w:jc w:val="center"/>
        <w:rPr>
          <w:rFonts w:ascii="Garamond" w:hAnsi="Garamond" w:cs="Times New Roman"/>
          <w:color w:val="000000"/>
          <w:sz w:val="24"/>
          <w:szCs w:val="24"/>
        </w:rPr>
      </w:pPr>
      <w:r>
        <w:rPr>
          <w:rFonts w:ascii="Garamond" w:hAnsi="Garamond" w:cs="Arial"/>
          <w:b/>
          <w:bCs/>
          <w:color w:val="000000"/>
          <w:sz w:val="24"/>
          <w:szCs w:val="24"/>
        </w:rPr>
        <w:t xml:space="preserve"> </w:t>
      </w:r>
      <w:r w:rsidR="00707360" w:rsidRPr="00707360">
        <w:rPr>
          <w:rFonts w:ascii="Garamond" w:hAnsi="Garamond" w:cs="Arial"/>
          <w:b/>
          <w:bCs/>
          <w:color w:val="000000"/>
          <w:sz w:val="24"/>
          <w:szCs w:val="24"/>
        </w:rPr>
        <w:t>Ndryshime në emra ose adresa</w:t>
      </w:r>
    </w:p>
    <w:p w14:paraId="7A4A2AA1"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0A526A69" w14:textId="3F479FD5"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[Ndryshime në emrin ose adresën e mbajtësit] </w:t>
      </w:r>
      <w:r w:rsidR="00707360" w:rsidRPr="00707360">
        <w:rPr>
          <w:rFonts w:ascii="Garamond" w:hAnsi="Garamond" w:cs="Arial"/>
          <w:color w:val="000000"/>
          <w:sz w:val="24"/>
          <w:szCs w:val="24"/>
        </w:rPr>
        <w:t xml:space="preserve">a) Kur nuk ka ndryshim në personin e mbajtësit, por ka një ndryshim në emrin dhe/ose adresën e tij, secila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do të pranojë që të bëhet nga mbajtësi një kërkesë për regjistrimin e ndryshimit nga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në një komunikim që tregon numrin e regjistrimit në fjalë dhe ndryshimin që do të regjistrohet</w:t>
      </w:r>
      <w:r>
        <w:rPr>
          <w:rFonts w:ascii="Garamond" w:hAnsi="Garamond" w:cs="Arial"/>
          <w:color w:val="000000"/>
          <w:sz w:val="24"/>
          <w:szCs w:val="24"/>
        </w:rPr>
        <w:t>;</w:t>
      </w:r>
    </w:p>
    <w:p w14:paraId="16C904CE" w14:textId="00C3BB9C" w:rsidR="00707360" w:rsidRPr="00707360" w:rsidRDefault="00707360" w:rsidP="00707360">
      <w:pPr>
        <w:tabs>
          <w:tab w:val="left" w:pos="110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Një </w:t>
      </w:r>
      <w:r w:rsidR="00414419"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kërkojë që kërkesa të përmbajë disa ose të gjithë tregu</w:t>
      </w:r>
      <w:r w:rsidR="00414419">
        <w:rPr>
          <w:rFonts w:ascii="Garamond" w:hAnsi="Garamond" w:cs="Arial"/>
          <w:color w:val="000000"/>
          <w:sz w:val="24"/>
          <w:szCs w:val="24"/>
        </w:rPr>
        <w:t>esit e përshkruar në rregullore;</w:t>
      </w:r>
    </w:p>
    <w:p w14:paraId="38CA1154" w14:textId="06730271" w:rsidR="00707360" w:rsidRPr="00707360" w:rsidRDefault="00707360" w:rsidP="00707360">
      <w:pPr>
        <w:tabs>
          <w:tab w:val="left" w:pos="110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c) Një </w:t>
      </w:r>
      <w:r w:rsidR="00414419"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mund të kërkojë që, në lidhje me kërkesën, t’i paguhet </w:t>
      </w:r>
      <w:r w:rsidR="00414419" w:rsidRPr="00707360">
        <w:rPr>
          <w:rFonts w:ascii="Garamond" w:hAnsi="Garamond" w:cs="Arial"/>
          <w:color w:val="000000"/>
          <w:sz w:val="24"/>
          <w:szCs w:val="24"/>
        </w:rPr>
        <w:t xml:space="preserve">zyrës </w:t>
      </w:r>
      <w:r w:rsidR="00414419">
        <w:rPr>
          <w:rFonts w:ascii="Garamond" w:hAnsi="Garamond" w:cs="Arial"/>
          <w:color w:val="000000"/>
          <w:sz w:val="24"/>
          <w:szCs w:val="24"/>
        </w:rPr>
        <w:t>një tarifë;</w:t>
      </w:r>
    </w:p>
    <w:p w14:paraId="3B0789B9" w14:textId="3D9FD6DE" w:rsidR="00707360" w:rsidRPr="00707360" w:rsidRDefault="00707360" w:rsidP="00707360">
      <w:pPr>
        <w:tabs>
          <w:tab w:val="left" w:pos="110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d) Një kërkesë e vetme është e mjaftueshme edhe kur ndryshimi lidhet me më shumë se një regjistrim, me kusht që në kërkesë të tregohen numrat e të gjitha regjistrimeve në fjalë.</w:t>
      </w:r>
    </w:p>
    <w:p w14:paraId="2B3B5F9E" w14:textId="6F49B482"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[Ndryshimi në emrin ose adresën e aplikantit] </w:t>
      </w:r>
      <w:r>
        <w:rPr>
          <w:rFonts w:ascii="Garamond" w:hAnsi="Garamond" w:cs="Arial"/>
          <w:color w:val="000000"/>
          <w:sz w:val="24"/>
          <w:szCs w:val="24"/>
        </w:rPr>
        <w:t>Paragrafi 1</w:t>
      </w:r>
      <w:r w:rsidR="00707360" w:rsidRPr="00707360">
        <w:rPr>
          <w:rFonts w:ascii="Garamond" w:hAnsi="Garamond" w:cs="Arial"/>
          <w:color w:val="000000"/>
          <w:sz w:val="24"/>
          <w:szCs w:val="24"/>
        </w:rPr>
        <w:t xml:space="preserve"> do të zbatohet, </w:t>
      </w:r>
      <w:r w:rsidR="00707360" w:rsidRPr="00707360">
        <w:rPr>
          <w:rFonts w:ascii="Garamond" w:hAnsi="Garamond" w:cs="Arial"/>
          <w:i/>
          <w:iCs/>
          <w:color w:val="000000"/>
          <w:sz w:val="24"/>
          <w:szCs w:val="24"/>
        </w:rPr>
        <w:t>mu</w:t>
      </w:r>
      <w:r>
        <w:rPr>
          <w:rFonts w:ascii="Garamond" w:hAnsi="Garamond" w:cs="Arial"/>
          <w:i/>
          <w:iCs/>
          <w:color w:val="000000"/>
          <w:sz w:val="24"/>
          <w:szCs w:val="24"/>
        </w:rPr>
        <w:t>tatis mutandis</w:t>
      </w:r>
      <w:r w:rsidR="00707360" w:rsidRPr="00707360">
        <w:rPr>
          <w:rFonts w:ascii="Garamond" w:hAnsi="Garamond" w:cs="Arial"/>
          <w:color w:val="000000"/>
          <w:sz w:val="24"/>
          <w:szCs w:val="24"/>
        </w:rPr>
        <w:t>, kur ndryshimi ka të bëjë me një aplikim ose aplikimet, ose me të dyja</w:t>
      </w:r>
      <w:r>
        <w:rPr>
          <w:rFonts w:ascii="Garamond" w:hAnsi="Garamond" w:cs="Arial"/>
          <w:color w:val="000000"/>
          <w:sz w:val="24"/>
          <w:szCs w:val="24"/>
        </w:rPr>
        <w:t>,</w:t>
      </w:r>
      <w:r w:rsidR="00707360" w:rsidRPr="00707360">
        <w:rPr>
          <w:rFonts w:ascii="Garamond" w:hAnsi="Garamond" w:cs="Arial"/>
          <w:color w:val="000000"/>
          <w:sz w:val="24"/>
          <w:szCs w:val="24"/>
        </w:rPr>
        <w:t xml:space="preserve"> një aplikim ose aplikimet dhe një regjistrim</w:t>
      </w:r>
      <w:r>
        <w:rPr>
          <w:rFonts w:ascii="Garamond" w:hAnsi="Garamond" w:cs="Arial"/>
          <w:color w:val="000000"/>
          <w:sz w:val="24"/>
          <w:szCs w:val="24"/>
        </w:rPr>
        <w:t>,</w:t>
      </w:r>
      <w:r w:rsidR="00707360" w:rsidRPr="00707360">
        <w:rPr>
          <w:rFonts w:ascii="Garamond" w:hAnsi="Garamond" w:cs="Arial"/>
          <w:color w:val="000000"/>
          <w:sz w:val="24"/>
          <w:szCs w:val="24"/>
        </w:rPr>
        <w:t xml:space="preserve"> ose regjistrimet, me kusht që, kur numri i aplikimit për çdo aplikim në fjalë nuk është lëshuar ende ose nuk është i njohur për aplikantin ose përfaqësuesin e tij, kërkesa përndryshe e identifikon atë kërkesë siç përcaktohet në </w:t>
      </w:r>
      <w:r>
        <w:rPr>
          <w:rFonts w:ascii="Garamond" w:hAnsi="Garamond" w:cs="Arial"/>
          <w:color w:val="000000"/>
          <w:sz w:val="24"/>
          <w:szCs w:val="24"/>
        </w:rPr>
        <w:t>r</w:t>
      </w:r>
      <w:r w:rsidR="00707360" w:rsidRPr="00707360">
        <w:rPr>
          <w:rFonts w:ascii="Garamond" w:hAnsi="Garamond" w:cs="Arial"/>
          <w:color w:val="000000"/>
          <w:sz w:val="24"/>
          <w:szCs w:val="24"/>
        </w:rPr>
        <w:t>regullore.</w:t>
      </w:r>
    </w:p>
    <w:p w14:paraId="1FCFE8F9" w14:textId="66B08321"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[Ndryshimi në emrin ose adresën e përfaqësuesit ose në adresën e dorëzimit] </w:t>
      </w:r>
      <w:r>
        <w:rPr>
          <w:rFonts w:ascii="Garamond" w:hAnsi="Garamond" w:cs="Arial"/>
          <w:color w:val="000000"/>
          <w:sz w:val="24"/>
          <w:szCs w:val="24"/>
        </w:rPr>
        <w:t>Paragrafi 1</w:t>
      </w:r>
      <w:r w:rsidR="00707360" w:rsidRPr="00707360">
        <w:rPr>
          <w:rFonts w:ascii="Garamond" w:hAnsi="Garamond" w:cs="Arial"/>
          <w:color w:val="000000"/>
          <w:sz w:val="24"/>
          <w:szCs w:val="24"/>
        </w:rPr>
        <w:t xml:space="preserve"> do të zbatohet, </w:t>
      </w:r>
      <w:r>
        <w:rPr>
          <w:rFonts w:ascii="Garamond" w:hAnsi="Garamond" w:cs="Arial"/>
          <w:i/>
          <w:iCs/>
          <w:color w:val="000000"/>
          <w:sz w:val="24"/>
          <w:szCs w:val="24"/>
        </w:rPr>
        <w:t>mutatis mutandis</w:t>
      </w:r>
      <w:r w:rsidR="00707360" w:rsidRPr="00707360">
        <w:rPr>
          <w:rFonts w:ascii="Garamond" w:hAnsi="Garamond" w:cs="Arial"/>
          <w:color w:val="000000"/>
          <w:sz w:val="24"/>
          <w:szCs w:val="24"/>
        </w:rPr>
        <w:t>, për çdo ndryshim në emrin ose adresën e përfaqësuesit nëse ka, dhe për çdo ndryshim në lidhje me adresën e dorëzimit, nëse ka.</w:t>
      </w:r>
    </w:p>
    <w:p w14:paraId="06295142" w14:textId="7F0DB226"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[Ndalimi i kërkesave të tjera] </w:t>
      </w:r>
      <w:r w:rsidR="00707360" w:rsidRPr="00707360">
        <w:rPr>
          <w:rFonts w:ascii="Garamond" w:hAnsi="Garamond" w:cs="Arial"/>
          <w:color w:val="000000"/>
          <w:sz w:val="24"/>
          <w:szCs w:val="24"/>
        </w:rPr>
        <w:t>Asnjë palë kontraktuese nuk mund të kërkojë që kërkesa të tjera nga a</w:t>
      </w:r>
      <w:r>
        <w:rPr>
          <w:rFonts w:ascii="Garamond" w:hAnsi="Garamond" w:cs="Arial"/>
          <w:color w:val="000000"/>
          <w:sz w:val="24"/>
          <w:szCs w:val="24"/>
        </w:rPr>
        <w:t>to të përmendura në paragrafët 1</w:t>
      </w:r>
      <w:r w:rsidR="00707360" w:rsidRPr="00707360">
        <w:rPr>
          <w:rFonts w:ascii="Garamond" w:hAnsi="Garamond" w:cs="Arial"/>
          <w:color w:val="000000"/>
          <w:sz w:val="24"/>
          <w:szCs w:val="24"/>
        </w:rPr>
        <w:t xml:space="preserve"> d</w:t>
      </w:r>
      <w:r>
        <w:rPr>
          <w:rFonts w:ascii="Garamond" w:hAnsi="Garamond" w:cs="Arial"/>
          <w:color w:val="000000"/>
          <w:sz w:val="24"/>
          <w:szCs w:val="24"/>
        </w:rPr>
        <w:t>he 2,</w:t>
      </w:r>
      <w:r w:rsidR="00707360" w:rsidRPr="00707360">
        <w:rPr>
          <w:rFonts w:ascii="Garamond" w:hAnsi="Garamond" w:cs="Arial"/>
          <w:color w:val="000000"/>
          <w:sz w:val="24"/>
          <w:szCs w:val="24"/>
        </w:rPr>
        <w:t xml:space="preserve"> dhe në nenin 12 të përmbushen në lidhje me kërkesën e përmendur në këtë nen. Në veçanti, mund të mos kërkohet ofrimi i ndonjë certifikate në lidhje me ndryshimin.</w:t>
      </w:r>
    </w:p>
    <w:p w14:paraId="7A1EF850" w14:textId="4EFB4399"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5.</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[Prova]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 xml:space="preserve">t’i jepen prova kur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mund të dyshojë në mënyrë të arsyeshme vërtetësinë e ndonjë treguesi të përfshirë në kërkesë</w:t>
      </w:r>
      <w:r w:rsidR="00707360" w:rsidRPr="00707360">
        <w:rPr>
          <w:rFonts w:ascii="Garamond" w:hAnsi="Garamond" w:cs="Times New Roman"/>
          <w:color w:val="000000"/>
          <w:sz w:val="24"/>
          <w:szCs w:val="24"/>
        </w:rPr>
        <w:t>.</w:t>
      </w:r>
    </w:p>
    <w:p w14:paraId="1128FCC4"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6C75ADAA" w14:textId="77777777" w:rsidR="00707360" w:rsidRPr="00115318" w:rsidRDefault="00707360" w:rsidP="00115318">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115318">
        <w:rPr>
          <w:rFonts w:ascii="Garamond" w:hAnsi="Garamond" w:cs="Arial"/>
          <w:bCs/>
          <w:color w:val="000000"/>
          <w:sz w:val="24"/>
          <w:szCs w:val="24"/>
        </w:rPr>
        <w:t>Neni 23</w:t>
      </w:r>
    </w:p>
    <w:p w14:paraId="79943104" w14:textId="77777777" w:rsidR="00707360" w:rsidRPr="00707360" w:rsidRDefault="00707360" w:rsidP="00115318">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Korrigjimi i një gabimi</w:t>
      </w:r>
    </w:p>
    <w:p w14:paraId="452953C6"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5D7FAD5E" w14:textId="2261090E" w:rsidR="00707360" w:rsidRPr="00707360" w:rsidRDefault="0041441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[Kërkesë] </w:t>
      </w:r>
      <w:r w:rsidR="00707360" w:rsidRPr="00707360">
        <w:rPr>
          <w:rFonts w:ascii="Garamond" w:hAnsi="Garamond" w:cs="Arial"/>
          <w:color w:val="000000"/>
          <w:sz w:val="24"/>
          <w:szCs w:val="24"/>
        </w:rPr>
        <w:t xml:space="preserve">a) Kur një aplikim, një regjistrim ose ndonjë kërkesë e komunikuar në </w:t>
      </w:r>
      <w:r w:rsidRPr="00707360">
        <w:rPr>
          <w:rFonts w:ascii="Garamond" w:hAnsi="Garamond" w:cs="Arial"/>
          <w:color w:val="000000"/>
          <w:sz w:val="24"/>
          <w:szCs w:val="24"/>
        </w:rPr>
        <w:t>zyrë</w:t>
      </w:r>
      <w:r>
        <w:rPr>
          <w:rFonts w:ascii="Garamond" w:hAnsi="Garamond" w:cs="Arial"/>
          <w:color w:val="000000"/>
          <w:sz w:val="24"/>
          <w:szCs w:val="24"/>
        </w:rPr>
        <w:t>,</w:t>
      </w:r>
      <w:r w:rsidRPr="00707360">
        <w:rPr>
          <w:rFonts w:ascii="Garamond" w:hAnsi="Garamond" w:cs="Arial"/>
          <w:color w:val="000000"/>
          <w:sz w:val="24"/>
          <w:szCs w:val="24"/>
        </w:rPr>
        <w:t xml:space="preserve"> </w:t>
      </w:r>
      <w:r w:rsidR="00707360" w:rsidRPr="00707360">
        <w:rPr>
          <w:rFonts w:ascii="Garamond" w:hAnsi="Garamond" w:cs="Arial"/>
          <w:color w:val="000000"/>
          <w:sz w:val="24"/>
          <w:szCs w:val="24"/>
        </w:rPr>
        <w:t xml:space="preserve">në lidhje me një aplikim ose një regjistrim përmban një gabim që nuk lidhet me kërkimin ose shqyrtimin thelbësor, i cili është i korrigjueshëm nga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 xml:space="preserve">sipas ligjit në fuqi,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 xml:space="preserve">do të pranojë që të bëhet një kërkesë për korrigjimin e atij gabimi në të dhënat dhe publikimet e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 xml:space="preserve">me anë të një komunikimi drejtuar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dhe të nënshk</w:t>
      </w:r>
      <w:r>
        <w:rPr>
          <w:rFonts w:ascii="Garamond" w:hAnsi="Garamond" w:cs="Arial"/>
          <w:color w:val="000000"/>
          <w:sz w:val="24"/>
          <w:szCs w:val="24"/>
        </w:rPr>
        <w:t>ruar nga aplikanti ose mbajtësi;</w:t>
      </w:r>
    </w:p>
    <w:p w14:paraId="062AD235" w14:textId="3DF03DD6" w:rsidR="00707360" w:rsidRPr="00707360" w:rsidRDefault="00707360" w:rsidP="00707360">
      <w:pPr>
        <w:tabs>
          <w:tab w:val="left" w:pos="110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Një </w:t>
      </w:r>
      <w:r w:rsidR="00414419"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kërkojë që kërkesa të shoqërohet nga një pjesë zëvendësuese ose pjesë që përmban korrigjimi</w:t>
      </w:r>
      <w:r w:rsidR="006E1B48">
        <w:rPr>
          <w:rFonts w:ascii="Garamond" w:hAnsi="Garamond" w:cs="Arial"/>
          <w:color w:val="000000"/>
          <w:sz w:val="24"/>
          <w:szCs w:val="24"/>
        </w:rPr>
        <w:t>n ose, kur aplikohet paragrafi 3</w:t>
      </w:r>
      <w:r w:rsidRPr="00707360">
        <w:rPr>
          <w:rFonts w:ascii="Garamond" w:hAnsi="Garamond" w:cs="Arial"/>
          <w:color w:val="000000"/>
          <w:sz w:val="24"/>
          <w:szCs w:val="24"/>
        </w:rPr>
        <w:t>, nga një pjesë zëvendësuese ose pjesë që përmban korrigjimin për secilin aplikim dhe r</w:t>
      </w:r>
      <w:r w:rsidR="006E1B48">
        <w:rPr>
          <w:rFonts w:ascii="Garamond" w:hAnsi="Garamond" w:cs="Arial"/>
          <w:color w:val="000000"/>
          <w:sz w:val="24"/>
          <w:szCs w:val="24"/>
        </w:rPr>
        <w:t>egjistrim të lidhur me kërkesën;</w:t>
      </w:r>
    </w:p>
    <w:p w14:paraId="33CEF3AD" w14:textId="45AAD7E6"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c) Një </w:t>
      </w:r>
      <w:r w:rsidR="00414419"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kërkojë që kërkesa t’i nënshtrohet një deklarate nga pala kërkuese që deklaron se</w:t>
      </w:r>
      <w:r w:rsidR="006E1B48">
        <w:rPr>
          <w:rFonts w:ascii="Garamond" w:hAnsi="Garamond" w:cs="Arial"/>
          <w:color w:val="000000"/>
          <w:sz w:val="24"/>
          <w:szCs w:val="24"/>
        </w:rPr>
        <w:t xml:space="preserve"> gabimi është bërë në mirëbesim;</w:t>
      </w:r>
    </w:p>
    <w:p w14:paraId="25670512" w14:textId="0B46A47E"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d) Një palë </w:t>
      </w:r>
      <w:r w:rsidR="00414419" w:rsidRPr="00707360">
        <w:rPr>
          <w:rFonts w:ascii="Garamond" w:hAnsi="Garamond" w:cs="Arial"/>
          <w:color w:val="000000"/>
          <w:sz w:val="24"/>
          <w:szCs w:val="24"/>
        </w:rPr>
        <w:t xml:space="preserve">kontraktuese </w:t>
      </w:r>
      <w:r w:rsidRPr="00707360">
        <w:rPr>
          <w:rFonts w:ascii="Garamond" w:hAnsi="Garamond" w:cs="Arial"/>
          <w:color w:val="000000"/>
          <w:sz w:val="24"/>
          <w:szCs w:val="24"/>
        </w:rPr>
        <w:t xml:space="preserve">mund të kërkojë që kërkesa të jetë objekt i një deklarimi nga pala që bën kërkesën që konstaton se kërkesa e përmendur është bërë pa vonesë të papërshtatshme ose, sipas zgjedhjes së </w:t>
      </w:r>
      <w:r w:rsidR="00414419" w:rsidRPr="00707360">
        <w:rPr>
          <w:rFonts w:ascii="Garamond" w:hAnsi="Garamond" w:cs="Arial"/>
          <w:color w:val="000000"/>
          <w:sz w:val="24"/>
          <w:szCs w:val="24"/>
        </w:rPr>
        <w:t>palës kontraktuese</w:t>
      </w:r>
      <w:r w:rsidRPr="00707360">
        <w:rPr>
          <w:rFonts w:ascii="Garamond" w:hAnsi="Garamond" w:cs="Arial"/>
          <w:color w:val="000000"/>
          <w:sz w:val="24"/>
          <w:szCs w:val="24"/>
        </w:rPr>
        <w:t>, se ajo është bërë pa vonesë të qëllimshme, pas zbulimit të gabimit.</w:t>
      </w:r>
    </w:p>
    <w:p w14:paraId="7C3A597A" w14:textId="4A94654E" w:rsidR="00707360" w:rsidRPr="00707360" w:rsidRDefault="006E1B48"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F414B6">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[Tarifat] </w:t>
      </w:r>
      <w:r>
        <w:rPr>
          <w:rFonts w:ascii="Garamond" w:hAnsi="Garamond" w:cs="Arial"/>
          <w:color w:val="000000"/>
          <w:sz w:val="24"/>
          <w:szCs w:val="24"/>
        </w:rPr>
        <w:t>a) Në bazë të nënparagrafit “</w:t>
      </w:r>
      <w:r w:rsidR="00707360" w:rsidRPr="00707360">
        <w:rPr>
          <w:rFonts w:ascii="Garamond" w:hAnsi="Garamond" w:cs="Arial"/>
          <w:color w:val="000000"/>
          <w:sz w:val="24"/>
          <w:szCs w:val="24"/>
        </w:rPr>
        <w:t>b</w:t>
      </w:r>
      <w:r>
        <w:rPr>
          <w:rFonts w:ascii="Garamond" w:hAnsi="Garamond" w:cs="Arial"/>
          <w:color w:val="000000"/>
          <w:sz w:val="24"/>
          <w:szCs w:val="24"/>
        </w:rPr>
        <w:t>”</w:t>
      </w:r>
      <w:r w:rsidR="00707360" w:rsidRPr="00707360">
        <w:rPr>
          <w:rFonts w:ascii="Garamond" w:hAnsi="Garamond" w:cs="Arial"/>
          <w:color w:val="000000"/>
          <w:sz w:val="24"/>
          <w:szCs w:val="24"/>
        </w:rPr>
        <w:t xml:space="preserve">, një </w:t>
      </w:r>
      <w:r w:rsidRPr="00707360">
        <w:rPr>
          <w:rFonts w:ascii="Garamond" w:hAnsi="Garamond" w:cs="Arial"/>
          <w:color w:val="000000"/>
          <w:sz w:val="24"/>
          <w:szCs w:val="24"/>
        </w:rPr>
        <w:t>palë k</w:t>
      </w:r>
      <w:r w:rsidR="00707360" w:rsidRPr="00707360">
        <w:rPr>
          <w:rFonts w:ascii="Garamond" w:hAnsi="Garamond" w:cs="Arial"/>
          <w:color w:val="000000"/>
          <w:sz w:val="24"/>
          <w:szCs w:val="24"/>
        </w:rPr>
        <w:t>ontraktuese mund të kërkojë që të paguhet një tarifë në lidhje m</w:t>
      </w:r>
      <w:r>
        <w:rPr>
          <w:rFonts w:ascii="Garamond" w:hAnsi="Garamond" w:cs="Arial"/>
          <w:color w:val="000000"/>
          <w:sz w:val="24"/>
          <w:szCs w:val="24"/>
        </w:rPr>
        <w:t>e një kërkesë sipas paragrafit 1;</w:t>
      </w:r>
    </w:p>
    <w:p w14:paraId="6587AAA2" w14:textId="5F966715"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Zyra do të korrigjojë gabimet e veta, </w:t>
      </w:r>
      <w:r w:rsidRPr="00707360">
        <w:rPr>
          <w:rFonts w:ascii="Garamond" w:hAnsi="Garamond" w:cs="Arial"/>
          <w:i/>
          <w:iCs/>
          <w:color w:val="000000"/>
          <w:sz w:val="24"/>
          <w:szCs w:val="24"/>
        </w:rPr>
        <w:t xml:space="preserve">sipas detyrës zyrtare </w:t>
      </w:r>
      <w:r w:rsidRPr="00707360">
        <w:rPr>
          <w:rFonts w:ascii="Garamond" w:hAnsi="Garamond" w:cs="Arial"/>
          <w:color w:val="000000"/>
          <w:sz w:val="24"/>
          <w:szCs w:val="24"/>
        </w:rPr>
        <w:t>ose sipas kërkesës, pa pagesë.</w:t>
      </w:r>
    </w:p>
    <w:p w14:paraId="20A9F8DF" w14:textId="380FDFE9" w:rsidR="00707360" w:rsidRPr="00707360" w:rsidRDefault="006E1B48"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 e vetme] </w:t>
      </w:r>
      <w:r>
        <w:rPr>
          <w:rFonts w:ascii="Garamond" w:hAnsi="Garamond" w:cs="Arial"/>
          <w:color w:val="000000"/>
          <w:sz w:val="24"/>
          <w:szCs w:val="24"/>
        </w:rPr>
        <w:t>Neni 21/4</w:t>
      </w:r>
      <w:r w:rsidR="00707360" w:rsidRPr="00707360">
        <w:rPr>
          <w:rFonts w:ascii="Garamond" w:hAnsi="Garamond" w:cs="Arial"/>
          <w:color w:val="000000"/>
          <w:sz w:val="24"/>
          <w:szCs w:val="24"/>
        </w:rPr>
        <w:t xml:space="preserve"> do të zbatohet, </w:t>
      </w:r>
      <w:r w:rsidR="00C22044">
        <w:rPr>
          <w:rFonts w:ascii="Garamond" w:hAnsi="Garamond" w:cs="Arial"/>
          <w:i/>
          <w:iCs/>
          <w:color w:val="000000"/>
          <w:sz w:val="24"/>
          <w:szCs w:val="24"/>
        </w:rPr>
        <w:t>mutatis mutandis</w:t>
      </w:r>
      <w:r w:rsidR="00707360" w:rsidRPr="00707360">
        <w:rPr>
          <w:rFonts w:ascii="Garamond" w:hAnsi="Garamond" w:cs="Arial"/>
          <w:color w:val="000000"/>
          <w:sz w:val="24"/>
          <w:szCs w:val="24"/>
        </w:rPr>
        <w:t>, për kërkesat për korrigjimin e një gabimi, me kusht që gabimi dhe korrigjimi i kërkuar të jenë të njëjtë për të gjitha aplikimet dhe regjistrimet në fjalë.</w:t>
      </w:r>
    </w:p>
    <w:p w14:paraId="33BD4BB1" w14:textId="6D11E184" w:rsidR="00707360" w:rsidRPr="00707360" w:rsidRDefault="006E1B48"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[Prova]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palë k</w:t>
      </w:r>
      <w:r w:rsidR="00707360" w:rsidRPr="00707360">
        <w:rPr>
          <w:rFonts w:ascii="Garamond" w:hAnsi="Garamond" w:cs="Arial"/>
          <w:color w:val="000000"/>
          <w:sz w:val="24"/>
          <w:szCs w:val="24"/>
        </w:rPr>
        <w:t xml:space="preserve">ontraktuese mund të kërkojë që provat në mbështetje të kërkesës të dorëzohen në zyrë vetëm kur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mund të dyshojë në mënyrë të arsyeshme se gabimi i pretenduar në fakt është një gabim, ose kur mund të dyshojë në mënyrë të arsyeshme mbi vërtetësinë e ndonjë çështjeje të përfshirë në ndonjë dokument të paraqitur</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kërkesën për korrigjimin e një gabimi.</w:t>
      </w:r>
    </w:p>
    <w:p w14:paraId="000DA67D" w14:textId="6ECBF571" w:rsidR="00707360" w:rsidRPr="00707360" w:rsidRDefault="006E1B48"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lastRenderedPageBreak/>
        <w:t>5.</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[Ndalimi i kërkesave të tjera] </w:t>
      </w:r>
      <w:r w:rsidR="00707360" w:rsidRPr="00707360">
        <w:rPr>
          <w:rFonts w:ascii="Garamond" w:hAnsi="Garamond" w:cs="Arial"/>
          <w:color w:val="000000"/>
          <w:sz w:val="24"/>
          <w:szCs w:val="24"/>
        </w:rPr>
        <w:t>Asnjë palë kontraktuese nuk mund të kërkojë që të përmbushen kërkesa formale të ndryshme nga at</w:t>
      </w:r>
      <w:r>
        <w:rPr>
          <w:rFonts w:ascii="Garamond" w:hAnsi="Garamond" w:cs="Arial"/>
          <w:color w:val="000000"/>
          <w:sz w:val="24"/>
          <w:szCs w:val="24"/>
        </w:rPr>
        <w:t>o të përmendura në paragrafët 1 deri në 4,</w:t>
      </w:r>
      <w:r w:rsidR="00707360" w:rsidRPr="00707360">
        <w:rPr>
          <w:rFonts w:ascii="Garamond" w:hAnsi="Garamond" w:cs="Arial"/>
          <w:color w:val="000000"/>
          <w:sz w:val="24"/>
          <w:szCs w:val="24"/>
        </w:rPr>
        <w:t xml:space="preserve"> në lidhje me kërk</w:t>
      </w:r>
      <w:r>
        <w:rPr>
          <w:rFonts w:ascii="Garamond" w:hAnsi="Garamond" w:cs="Arial"/>
          <w:color w:val="000000"/>
          <w:sz w:val="24"/>
          <w:szCs w:val="24"/>
        </w:rPr>
        <w:t>esën e përmendur në paragrafin 1</w:t>
      </w:r>
      <w:r w:rsidR="00707360" w:rsidRPr="00707360">
        <w:rPr>
          <w:rFonts w:ascii="Garamond" w:hAnsi="Garamond" w:cs="Arial"/>
          <w:color w:val="000000"/>
          <w:sz w:val="24"/>
          <w:szCs w:val="24"/>
        </w:rPr>
        <w:t xml:space="preserve">, përveç rasteve kur parashikohet ndryshe në këtë Traktat ose të përcaktuara në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26B8AD14" w14:textId="3F45CDA9" w:rsidR="00707360" w:rsidRPr="00707360" w:rsidRDefault="006E1B48" w:rsidP="00707360">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6.</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[Përjashtimet]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përjashtojë zbatimin e këtij neni</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çdo gabim që duhet të korrigjohet në atë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sipas një procedure për ripublikimin e regjistrimit</w:t>
      </w:r>
      <w:r w:rsidR="00707360" w:rsidRPr="00707360">
        <w:rPr>
          <w:rFonts w:ascii="Garamond" w:hAnsi="Garamond" w:cs="Times New Roman"/>
          <w:color w:val="000000"/>
          <w:sz w:val="24"/>
          <w:szCs w:val="24"/>
        </w:rPr>
        <w:t>.</w:t>
      </w:r>
    </w:p>
    <w:p w14:paraId="15D49D6E"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18A838D0" w14:textId="77777777" w:rsidR="00707360" w:rsidRPr="00115318"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115318">
        <w:rPr>
          <w:rFonts w:ascii="Garamond" w:hAnsi="Garamond" w:cs="Arial"/>
          <w:bCs/>
          <w:color w:val="000000"/>
          <w:sz w:val="24"/>
          <w:szCs w:val="24"/>
        </w:rPr>
        <w:t>Neni 24</w:t>
      </w:r>
    </w:p>
    <w:p w14:paraId="089851B7" w14:textId="22FAF3DF"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 xml:space="preserve">Asistenca </w:t>
      </w:r>
      <w:r w:rsidR="006E1B48" w:rsidRPr="00707360">
        <w:rPr>
          <w:rFonts w:ascii="Garamond" w:hAnsi="Garamond" w:cs="Arial"/>
          <w:b/>
          <w:bCs/>
          <w:color w:val="000000"/>
          <w:sz w:val="24"/>
          <w:szCs w:val="24"/>
        </w:rPr>
        <w:t xml:space="preserve">teknike dhe ngritja e kapaciteteve </w:t>
      </w:r>
    </w:p>
    <w:p w14:paraId="56839E43" w14:textId="77777777"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p>
    <w:p w14:paraId="125B66CE" w14:textId="12BB85E3" w:rsidR="00707360" w:rsidRPr="00707360" w:rsidRDefault="006E1B48"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F414B6">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[Parimet] </w:t>
      </w:r>
      <w:r>
        <w:rPr>
          <w:rFonts w:ascii="Garamond" w:hAnsi="Garamond" w:cs="Arial"/>
          <w:color w:val="000000"/>
          <w:sz w:val="24"/>
          <w:szCs w:val="24"/>
        </w:rPr>
        <w:t>Ndihma teknike do:</w:t>
      </w:r>
    </w:p>
    <w:p w14:paraId="5783A6FB" w14:textId="0335F997" w:rsidR="00707360" w:rsidRPr="00707360" w:rsidRDefault="006E1B48"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të jetë e orientuar drejt zhvillimit, e bazuar në kërkesë, transparente, e fokusuar dhe e përshtatshme për forcimin e kapaciteteve të vendeve përfituese për të zbatuar Traktatin;</w:t>
      </w:r>
    </w:p>
    <w:p w14:paraId="70A9C339" w14:textId="2BA75F9D" w:rsidR="00707360" w:rsidRPr="00707360" w:rsidRDefault="006E1B48"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të marrë parasysh prioritetet dhe nevojat specifike të vendeve që marrin ndihmë për t’u mundësuar përdoruesve që të përfitojnë plotësisht nga dispozitat e Traktatit.</w:t>
      </w:r>
    </w:p>
    <w:p w14:paraId="3BB34BF5" w14:textId="410DD738" w:rsidR="00707360" w:rsidRPr="00707360" w:rsidRDefault="006E1B48" w:rsidP="006E1B48">
      <w:pPr>
        <w:autoSpaceDE w:val="0"/>
        <w:autoSpaceDN w:val="0"/>
        <w:adjustRightInd w:val="0"/>
        <w:spacing w:after="0" w:line="240" w:lineRule="auto"/>
        <w:ind w:firstLine="284"/>
        <w:jc w:val="both"/>
        <w:rPr>
          <w:rFonts w:ascii="Garamond" w:hAnsi="Garamond" w:cs="Arial"/>
          <w:b/>
          <w:bCs/>
          <w:color w:val="000000"/>
          <w:sz w:val="24"/>
          <w:szCs w:val="24"/>
        </w:rPr>
      </w:pPr>
      <w:r w:rsidRPr="006E1B48">
        <w:rPr>
          <w:rFonts w:ascii="Garamond" w:hAnsi="Garamond" w:cs="Arial"/>
          <w:iCs/>
          <w:color w:val="000000"/>
          <w:sz w:val="24"/>
          <w:szCs w:val="24"/>
        </w:rPr>
        <w:t>2.</w:t>
      </w:r>
      <w:r w:rsidR="00707360" w:rsidRPr="00707360">
        <w:rPr>
          <w:rFonts w:ascii="Garamond" w:hAnsi="Garamond" w:cs="Arial"/>
          <w:i/>
          <w:iCs/>
          <w:color w:val="000000"/>
          <w:sz w:val="24"/>
          <w:szCs w:val="24"/>
        </w:rPr>
        <w:t xml:space="preserve"> [Asistenca </w:t>
      </w:r>
      <w:r w:rsidRPr="00707360">
        <w:rPr>
          <w:rFonts w:ascii="Garamond" w:hAnsi="Garamond" w:cs="Arial"/>
          <w:i/>
          <w:iCs/>
          <w:color w:val="000000"/>
          <w:sz w:val="24"/>
          <w:szCs w:val="24"/>
        </w:rPr>
        <w:t>teknike dhe ngritja e kapaciteteve</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a) Aktivitetet e asi</w:t>
      </w:r>
      <w:r>
        <w:rPr>
          <w:rFonts w:ascii="Garamond" w:hAnsi="Garamond" w:cs="Arial"/>
          <w:color w:val="000000"/>
          <w:sz w:val="24"/>
          <w:szCs w:val="24"/>
        </w:rPr>
        <w:t xml:space="preserve">stencës teknike dhe ngritjes së </w:t>
      </w:r>
      <w:r w:rsidR="00707360" w:rsidRPr="00707360">
        <w:rPr>
          <w:rFonts w:ascii="Garamond" w:hAnsi="Garamond" w:cs="Arial"/>
          <w:color w:val="000000"/>
          <w:sz w:val="24"/>
          <w:szCs w:val="24"/>
        </w:rPr>
        <w:t>kapaciteteve të ofruara sipas këtij Traktati, do të jenë për zbatimin e këtij Traktati dhe, kur kërkohet, përfshijnë asistencë për:</w:t>
      </w:r>
      <w:r w:rsidR="00707360" w:rsidRPr="00707360">
        <w:rPr>
          <w:rFonts w:ascii="Garamond" w:hAnsi="Garamond" w:cs="Arial"/>
          <w:b/>
          <w:bCs/>
          <w:color w:val="000000"/>
          <w:sz w:val="24"/>
          <w:szCs w:val="24"/>
        </w:rPr>
        <w:t xml:space="preserve"> </w:t>
      </w:r>
    </w:p>
    <w:p w14:paraId="6875BF5B" w14:textId="08B1493F" w:rsidR="00707360" w:rsidRPr="00707360" w:rsidRDefault="006E1B48"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w:t>
      </w:r>
      <w:r w:rsidR="007D41E3" w:rsidRPr="00707360">
        <w:rPr>
          <w:rFonts w:ascii="Garamond" w:hAnsi="Garamond" w:cs="Arial"/>
          <w:color w:val="000000"/>
          <w:sz w:val="24"/>
          <w:szCs w:val="24"/>
        </w:rPr>
        <w:t xml:space="preserve">krijimin </w:t>
      </w:r>
      <w:r w:rsidR="00707360" w:rsidRPr="00707360">
        <w:rPr>
          <w:rFonts w:ascii="Garamond" w:hAnsi="Garamond" w:cs="Arial"/>
          <w:color w:val="000000"/>
          <w:sz w:val="24"/>
          <w:szCs w:val="24"/>
        </w:rPr>
        <w:t>e kuadrit ligjor të nevojsh</w:t>
      </w:r>
      <w:r>
        <w:rPr>
          <w:rFonts w:ascii="Garamond" w:hAnsi="Garamond" w:cs="Arial"/>
          <w:color w:val="000000"/>
          <w:sz w:val="24"/>
          <w:szCs w:val="24"/>
        </w:rPr>
        <w:t>ëm</w:t>
      </w:r>
      <w:r w:rsidR="00707360" w:rsidRPr="00707360">
        <w:rPr>
          <w:rFonts w:ascii="Garamond" w:hAnsi="Garamond" w:cs="Arial"/>
          <w:color w:val="000000"/>
          <w:sz w:val="24"/>
          <w:szCs w:val="24"/>
        </w:rPr>
        <w:t xml:space="preserve"> dhe rishikimin e praktikave dhe procedurave administrative të autoriteteve të regjistrimit të di</w:t>
      </w:r>
      <w:r w:rsidR="00C22044">
        <w:rPr>
          <w:rFonts w:ascii="Garamond" w:hAnsi="Garamond" w:cs="Arial"/>
          <w:color w:val="000000"/>
          <w:sz w:val="24"/>
          <w:szCs w:val="24"/>
        </w:rPr>
        <w:t>s</w:t>
      </w:r>
      <w:r w:rsidR="00707360" w:rsidRPr="00707360">
        <w:rPr>
          <w:rFonts w:ascii="Garamond" w:hAnsi="Garamond" w:cs="Arial"/>
          <w:color w:val="000000"/>
          <w:sz w:val="24"/>
          <w:szCs w:val="24"/>
        </w:rPr>
        <w:t>enjove;</w:t>
      </w:r>
    </w:p>
    <w:p w14:paraId="083AFF99" w14:textId="11FEB3E1" w:rsidR="00707360" w:rsidRPr="00707360" w:rsidRDefault="006E1B48" w:rsidP="00707360">
      <w:pPr>
        <w:tabs>
          <w:tab w:val="left" w:pos="1700"/>
        </w:tabs>
        <w:autoSpaceDE w:val="0"/>
        <w:autoSpaceDN w:val="0"/>
        <w:adjustRightInd w:val="0"/>
        <w:spacing w:after="0" w:line="240" w:lineRule="auto"/>
        <w:ind w:firstLine="284"/>
        <w:jc w:val="both"/>
        <w:rPr>
          <w:rFonts w:ascii="Garamond" w:hAnsi="Garamond" w:cs="Times New Roman"/>
          <w:strike/>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ngritja e kapaciteteve të nevojshme të </w:t>
      </w:r>
      <w:r w:rsidRPr="00707360">
        <w:rPr>
          <w:rFonts w:ascii="Garamond" w:hAnsi="Garamond" w:cs="Arial"/>
          <w:color w:val="000000"/>
          <w:sz w:val="24"/>
          <w:szCs w:val="24"/>
        </w:rPr>
        <w:t>zyrave</w:t>
      </w:r>
      <w:r w:rsidR="00707360" w:rsidRPr="00707360">
        <w:rPr>
          <w:rFonts w:ascii="Garamond" w:hAnsi="Garamond" w:cs="Arial"/>
          <w:color w:val="000000"/>
          <w:sz w:val="24"/>
          <w:szCs w:val="24"/>
        </w:rPr>
        <w:t xml:space="preserve">, duke përfshirë por pa u kufizuar në ofrimin e trajnimeve për burimet njerëzore, mbështetjen teknologjike </w:t>
      </w:r>
      <w:r>
        <w:rPr>
          <w:rFonts w:ascii="Garamond" w:hAnsi="Garamond" w:cs="Arial"/>
          <w:color w:val="000000"/>
          <w:sz w:val="24"/>
          <w:szCs w:val="24"/>
        </w:rPr>
        <w:t>dhe rritjen e ndërgjegjësimit;</w:t>
      </w:r>
    </w:p>
    <w:p w14:paraId="5A6C3585" w14:textId="43794A97" w:rsidR="00707360" w:rsidRPr="00707360" w:rsidRDefault="00707360" w:rsidP="00707360">
      <w:pPr>
        <w:tabs>
          <w:tab w:val="left" w:pos="1700"/>
        </w:tabs>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 xml:space="preserve">b) Organizata kërkohet të ofrojë, në përputhje me </w:t>
      </w:r>
      <w:r w:rsidR="006E1B48" w:rsidRPr="00707360">
        <w:rPr>
          <w:rFonts w:ascii="Garamond" w:hAnsi="Garamond" w:cs="Arial"/>
          <w:color w:val="000000"/>
          <w:sz w:val="24"/>
          <w:szCs w:val="24"/>
        </w:rPr>
        <w:t xml:space="preserve">rregullat dhe rregulloret financiare </w:t>
      </w:r>
      <w:r w:rsidRPr="00707360">
        <w:rPr>
          <w:rFonts w:ascii="Garamond" w:hAnsi="Garamond" w:cs="Arial"/>
          <w:color w:val="000000"/>
          <w:sz w:val="24"/>
          <w:szCs w:val="24"/>
        </w:rPr>
        <w:t>të WIPO-s, financim për asistencën teknike dhe ndërtimin e kapacitetit për zbatimin e Konventës</w:t>
      </w:r>
      <w:r w:rsidR="006E1B48">
        <w:rPr>
          <w:rFonts w:ascii="Garamond" w:hAnsi="Garamond" w:cs="Arial"/>
          <w:color w:val="000000"/>
          <w:sz w:val="24"/>
          <w:szCs w:val="24"/>
        </w:rPr>
        <w:t>, në përputhje me paragrafët</w:t>
      </w:r>
      <w:r w:rsidR="00C22044">
        <w:rPr>
          <w:rFonts w:ascii="Garamond" w:hAnsi="Garamond" w:cs="Arial"/>
          <w:color w:val="000000"/>
          <w:sz w:val="24"/>
          <w:szCs w:val="24"/>
        </w:rPr>
        <w:t xml:space="preserve"> 1, 2 </w:t>
      </w:r>
      <w:r w:rsidR="006E1B48">
        <w:rPr>
          <w:rFonts w:ascii="Garamond" w:hAnsi="Garamond" w:cs="Arial"/>
          <w:color w:val="000000"/>
          <w:sz w:val="24"/>
          <w:szCs w:val="24"/>
        </w:rPr>
        <w:t>“</w:t>
      </w:r>
      <w:r w:rsidRPr="00707360">
        <w:rPr>
          <w:rFonts w:ascii="Garamond" w:hAnsi="Garamond" w:cs="Arial"/>
          <w:color w:val="000000"/>
          <w:sz w:val="24"/>
          <w:szCs w:val="24"/>
        </w:rPr>
        <w:t>a</w:t>
      </w:r>
      <w:r w:rsidR="00C22044">
        <w:rPr>
          <w:rFonts w:ascii="Garamond" w:hAnsi="Garamond" w:cs="Arial"/>
          <w:color w:val="000000"/>
          <w:sz w:val="24"/>
          <w:szCs w:val="24"/>
        </w:rPr>
        <w:t xml:space="preserve">”, 3 </w:t>
      </w:r>
      <w:r w:rsidR="006E1B48">
        <w:rPr>
          <w:rFonts w:ascii="Garamond" w:hAnsi="Garamond" w:cs="Arial"/>
          <w:color w:val="000000"/>
          <w:sz w:val="24"/>
          <w:szCs w:val="24"/>
        </w:rPr>
        <w:t>“</w:t>
      </w:r>
      <w:r w:rsidRPr="00707360">
        <w:rPr>
          <w:rFonts w:ascii="Garamond" w:hAnsi="Garamond" w:cs="Arial"/>
          <w:color w:val="000000"/>
          <w:sz w:val="24"/>
          <w:szCs w:val="24"/>
        </w:rPr>
        <w:t>a</w:t>
      </w:r>
      <w:r w:rsidR="006E1B48">
        <w:rPr>
          <w:rFonts w:ascii="Garamond" w:hAnsi="Garamond" w:cs="Arial"/>
          <w:color w:val="000000"/>
          <w:sz w:val="24"/>
          <w:szCs w:val="24"/>
        </w:rPr>
        <w:t>”</w:t>
      </w:r>
      <w:r w:rsidRPr="00707360">
        <w:rPr>
          <w:rFonts w:ascii="Garamond" w:hAnsi="Garamond" w:cs="Arial"/>
          <w:color w:val="000000"/>
          <w:sz w:val="24"/>
          <w:szCs w:val="24"/>
        </w:rPr>
        <w:t xml:space="preserve"> dhe </w:t>
      </w:r>
      <w:r w:rsidR="00C22044">
        <w:rPr>
          <w:rFonts w:ascii="Garamond" w:hAnsi="Garamond" w:cs="Arial"/>
          <w:color w:val="000000"/>
          <w:sz w:val="24"/>
          <w:szCs w:val="24"/>
        </w:rPr>
        <w:t xml:space="preserve">nenin 26/1 </w:t>
      </w:r>
      <w:r w:rsidR="006E1B48">
        <w:rPr>
          <w:rFonts w:ascii="Garamond" w:hAnsi="Garamond" w:cs="Arial"/>
          <w:color w:val="000000"/>
          <w:sz w:val="24"/>
          <w:szCs w:val="24"/>
        </w:rPr>
        <w:t>“</w:t>
      </w:r>
      <w:r w:rsidRPr="00707360">
        <w:rPr>
          <w:rFonts w:ascii="Garamond" w:hAnsi="Garamond" w:cs="Arial"/>
          <w:color w:val="000000"/>
          <w:sz w:val="24"/>
          <w:szCs w:val="24"/>
        </w:rPr>
        <w:t>c</w:t>
      </w:r>
      <w:r w:rsidR="00C22044">
        <w:rPr>
          <w:rFonts w:ascii="Garamond" w:hAnsi="Garamond" w:cs="Arial"/>
          <w:color w:val="000000"/>
          <w:sz w:val="24"/>
          <w:szCs w:val="24"/>
        </w:rPr>
        <w:t xml:space="preserve">” dhe 26/2 </w:t>
      </w:r>
      <w:r w:rsidR="006E1B48">
        <w:rPr>
          <w:rFonts w:ascii="Garamond" w:hAnsi="Garamond" w:cs="Arial"/>
          <w:color w:val="000000"/>
          <w:sz w:val="24"/>
          <w:szCs w:val="24"/>
        </w:rPr>
        <w:t>“</w:t>
      </w:r>
      <w:r w:rsidRPr="00707360">
        <w:rPr>
          <w:rFonts w:ascii="Garamond" w:hAnsi="Garamond" w:cs="Arial"/>
          <w:color w:val="000000"/>
          <w:sz w:val="24"/>
          <w:szCs w:val="24"/>
        </w:rPr>
        <w:t>vi</w:t>
      </w:r>
      <w:r w:rsidR="006E1B48">
        <w:rPr>
          <w:rFonts w:ascii="Garamond" w:hAnsi="Garamond" w:cs="Arial"/>
          <w:color w:val="000000"/>
          <w:sz w:val="24"/>
          <w:szCs w:val="24"/>
        </w:rPr>
        <w:t>”</w:t>
      </w:r>
      <w:r w:rsidRPr="00707360">
        <w:rPr>
          <w:rFonts w:ascii="Garamond" w:hAnsi="Garamond" w:cs="Arial"/>
          <w:color w:val="000000"/>
          <w:sz w:val="24"/>
          <w:szCs w:val="24"/>
        </w:rPr>
        <w:t>. Gjithashtu, Organizata inkurajohet të lidhë marrëveshje me organizata ndërkombëtare financiare, organizata ndërqeveritare dhe qeveritë e vendeve marrëse për të ofruar mbështetje financiare për asistencën teknike sipas këtij Traktati.</w:t>
      </w:r>
    </w:p>
    <w:p w14:paraId="044E1E37" w14:textId="73F2BB4B" w:rsidR="00707360" w:rsidRPr="00707360" w:rsidRDefault="006E1B48" w:rsidP="00707360">
      <w:pPr>
        <w:tabs>
          <w:tab w:val="left" w:pos="540"/>
        </w:tabs>
        <w:autoSpaceDE w:val="0"/>
        <w:autoSpaceDN w:val="0"/>
        <w:adjustRightInd w:val="0"/>
        <w:spacing w:after="0" w:line="240" w:lineRule="auto"/>
        <w:ind w:firstLine="284"/>
        <w:jc w:val="both"/>
        <w:rPr>
          <w:rFonts w:ascii="Garamond" w:hAnsi="Garamond" w:cs="Times New Roman"/>
          <w:strike/>
          <w:color w:val="000000"/>
          <w:sz w:val="24"/>
          <w:szCs w:val="24"/>
        </w:rPr>
      </w:pPr>
      <w:r w:rsidRPr="006E1B48">
        <w:rPr>
          <w:rFonts w:ascii="Garamond" w:hAnsi="Garamond" w:cs="Arial"/>
          <w:iCs/>
          <w:color w:val="000000"/>
          <w:sz w:val="24"/>
          <w:szCs w:val="24"/>
        </w:rPr>
        <w:t>3.</w:t>
      </w:r>
      <w:r w:rsidR="00F414B6">
        <w:rPr>
          <w:rFonts w:ascii="Garamond" w:hAnsi="Garamond" w:cs="Arial"/>
          <w:i/>
          <w:iCs/>
          <w:color w:val="000000"/>
          <w:sz w:val="24"/>
          <w:szCs w:val="24"/>
        </w:rPr>
        <w:t xml:space="preserve"> </w:t>
      </w:r>
      <w:r w:rsidR="00707360" w:rsidRPr="00707360">
        <w:rPr>
          <w:rFonts w:ascii="Garamond" w:hAnsi="Garamond" w:cs="Arial"/>
          <w:i/>
          <w:iCs/>
          <w:color w:val="000000"/>
          <w:sz w:val="24"/>
          <w:szCs w:val="24"/>
        </w:rPr>
        <w:t xml:space="preserve">[Dispozita të tjera] </w:t>
      </w:r>
      <w:r w:rsidR="00707360" w:rsidRPr="00707360">
        <w:rPr>
          <w:rFonts w:ascii="Garamond" w:hAnsi="Garamond" w:cs="Arial"/>
          <w:color w:val="000000"/>
          <w:sz w:val="24"/>
          <w:szCs w:val="24"/>
        </w:rPr>
        <w:t xml:space="preserve">a) Palët </w:t>
      </w:r>
      <w:r w:rsidRPr="00707360">
        <w:rPr>
          <w:rFonts w:ascii="Garamond" w:hAnsi="Garamond" w:cs="Arial"/>
          <w:color w:val="000000"/>
          <w:sz w:val="24"/>
          <w:szCs w:val="24"/>
        </w:rPr>
        <w:t xml:space="preserve">kontraktuese </w:t>
      </w:r>
      <w:r w:rsidR="00707360" w:rsidRPr="00707360">
        <w:rPr>
          <w:rFonts w:ascii="Garamond" w:hAnsi="Garamond" w:cs="Arial"/>
          <w:color w:val="000000"/>
          <w:sz w:val="24"/>
          <w:szCs w:val="24"/>
        </w:rPr>
        <w:t>inkurajohen të marrin pjesë në bibliotekat digjitale të Organizatës për di</w:t>
      </w:r>
      <w:r>
        <w:rPr>
          <w:rFonts w:ascii="Garamond" w:hAnsi="Garamond" w:cs="Arial"/>
          <w:color w:val="000000"/>
          <w:sz w:val="24"/>
          <w:szCs w:val="24"/>
        </w:rPr>
        <w:t>s</w:t>
      </w:r>
      <w:r w:rsidR="00707360" w:rsidRPr="00707360">
        <w:rPr>
          <w:rFonts w:ascii="Garamond" w:hAnsi="Garamond" w:cs="Arial"/>
          <w:color w:val="000000"/>
          <w:sz w:val="24"/>
          <w:szCs w:val="24"/>
        </w:rPr>
        <w:t xml:space="preserve">enjot e regjistruara, për të cilat Byroja Ndërkombëtare do të mundësojë aksesin. Palët </w:t>
      </w:r>
      <w:r w:rsidRPr="00707360">
        <w:rPr>
          <w:rFonts w:ascii="Garamond" w:hAnsi="Garamond" w:cs="Arial"/>
          <w:color w:val="000000"/>
          <w:sz w:val="24"/>
          <w:szCs w:val="24"/>
        </w:rPr>
        <w:t xml:space="preserve">kontraktuese </w:t>
      </w:r>
      <w:r w:rsidR="00707360" w:rsidRPr="00707360">
        <w:rPr>
          <w:rFonts w:ascii="Garamond" w:hAnsi="Garamond" w:cs="Arial"/>
          <w:color w:val="000000"/>
          <w:sz w:val="24"/>
          <w:szCs w:val="24"/>
        </w:rPr>
        <w:t>inkurajohen</w:t>
      </w:r>
      <w:r>
        <w:rPr>
          <w:rFonts w:ascii="Garamond" w:hAnsi="Garamond" w:cs="Arial"/>
          <w:color w:val="000000"/>
          <w:sz w:val="24"/>
          <w:szCs w:val="24"/>
        </w:rPr>
        <w:t>,</w:t>
      </w:r>
      <w:r w:rsidR="00707360" w:rsidRPr="00707360">
        <w:rPr>
          <w:rFonts w:ascii="Garamond" w:hAnsi="Garamond" w:cs="Arial"/>
          <w:color w:val="000000"/>
          <w:sz w:val="24"/>
          <w:szCs w:val="24"/>
        </w:rPr>
        <w:t xml:space="preserve"> gjithashtu</w:t>
      </w:r>
      <w:r>
        <w:rPr>
          <w:rFonts w:ascii="Garamond" w:hAnsi="Garamond" w:cs="Arial"/>
          <w:color w:val="000000"/>
          <w:sz w:val="24"/>
          <w:szCs w:val="24"/>
        </w:rPr>
        <w:t>,</w:t>
      </w:r>
      <w:r w:rsidR="00707360" w:rsidRPr="00707360">
        <w:rPr>
          <w:rFonts w:ascii="Garamond" w:hAnsi="Garamond" w:cs="Arial"/>
          <w:color w:val="000000"/>
          <w:sz w:val="24"/>
          <w:szCs w:val="24"/>
        </w:rPr>
        <w:t xml:space="preserve"> të komunikojnë informacionin e publikuar për di</w:t>
      </w:r>
      <w:r>
        <w:rPr>
          <w:rFonts w:ascii="Garamond" w:hAnsi="Garamond" w:cs="Arial"/>
          <w:color w:val="000000"/>
          <w:sz w:val="24"/>
          <w:szCs w:val="24"/>
        </w:rPr>
        <w:t>s</w:t>
      </w:r>
      <w:r w:rsidR="00707360" w:rsidRPr="00707360">
        <w:rPr>
          <w:rFonts w:ascii="Garamond" w:hAnsi="Garamond" w:cs="Arial"/>
          <w:color w:val="000000"/>
          <w:sz w:val="24"/>
          <w:szCs w:val="24"/>
        </w:rPr>
        <w:t xml:space="preserve">enjot e regjistruara nëpërmjet këtyre sistemeve. Byroja Ndërkombëtare do të mbështesë </w:t>
      </w:r>
      <w:r w:rsidRPr="00707360">
        <w:rPr>
          <w:rFonts w:ascii="Garamond" w:hAnsi="Garamond" w:cs="Arial"/>
          <w:color w:val="000000"/>
          <w:sz w:val="24"/>
          <w:szCs w:val="24"/>
        </w:rPr>
        <w:t xml:space="preserve">palët kontraktuese </w:t>
      </w:r>
      <w:r w:rsidR="00707360" w:rsidRPr="00707360">
        <w:rPr>
          <w:rFonts w:ascii="Garamond" w:hAnsi="Garamond" w:cs="Arial"/>
          <w:color w:val="000000"/>
          <w:sz w:val="24"/>
          <w:szCs w:val="24"/>
        </w:rPr>
        <w:t>në përpjekjet e tyre për të shkëmbyer informacion nëpërmjet këtyre sistemeve. Byroja Ndërkombëtare kërkohet të mundësojë aksesin në bibliotekat di</w:t>
      </w:r>
      <w:r>
        <w:rPr>
          <w:rFonts w:ascii="Garamond" w:hAnsi="Garamond" w:cs="Arial"/>
          <w:color w:val="000000"/>
          <w:sz w:val="24"/>
          <w:szCs w:val="24"/>
        </w:rPr>
        <w:t>gj</w:t>
      </w:r>
      <w:r w:rsidR="00707360" w:rsidRPr="00707360">
        <w:rPr>
          <w:rFonts w:ascii="Garamond" w:hAnsi="Garamond" w:cs="Arial"/>
          <w:color w:val="000000"/>
          <w:sz w:val="24"/>
          <w:szCs w:val="24"/>
        </w:rPr>
        <w:t xml:space="preserve">itale përkatëse të </w:t>
      </w:r>
      <w:r w:rsidRPr="00707360">
        <w:rPr>
          <w:rFonts w:ascii="Garamond" w:hAnsi="Garamond" w:cs="Arial"/>
          <w:color w:val="000000"/>
          <w:sz w:val="24"/>
          <w:szCs w:val="24"/>
        </w:rPr>
        <w:t>zyrave</w:t>
      </w:r>
      <w:r>
        <w:rPr>
          <w:rFonts w:ascii="Garamond" w:hAnsi="Garamond" w:cs="Arial"/>
          <w:color w:val="000000"/>
          <w:sz w:val="24"/>
          <w:szCs w:val="24"/>
        </w:rPr>
        <w:t>;</w:t>
      </w:r>
    </w:p>
    <w:p w14:paraId="43E9D0DD" w14:textId="3189D0B0" w:rsidR="00707360" w:rsidRPr="00707360" w:rsidRDefault="006E1B48" w:rsidP="00707360">
      <w:pPr>
        <w:autoSpaceDE w:val="0"/>
        <w:autoSpaceDN w:val="0"/>
        <w:adjustRightInd w:val="0"/>
        <w:spacing w:after="0" w:line="240" w:lineRule="auto"/>
        <w:ind w:firstLine="284"/>
        <w:jc w:val="both"/>
        <w:rPr>
          <w:rFonts w:ascii="Garamond" w:hAnsi="Garamond" w:cs="Times New Roman"/>
          <w:strike/>
          <w:color w:val="000000"/>
          <w:sz w:val="24"/>
          <w:szCs w:val="24"/>
        </w:rPr>
      </w:pPr>
      <w:r>
        <w:rPr>
          <w:rFonts w:ascii="Garamond" w:hAnsi="Garamond" w:cs="Arial"/>
          <w:color w:val="000000"/>
          <w:sz w:val="24"/>
          <w:szCs w:val="24"/>
        </w:rPr>
        <w:t xml:space="preserve"> </w:t>
      </w:r>
      <w:r w:rsidR="00707360" w:rsidRPr="00707360">
        <w:rPr>
          <w:rFonts w:ascii="Garamond" w:hAnsi="Garamond" w:cs="Arial"/>
          <w:color w:val="000000"/>
          <w:sz w:val="24"/>
          <w:szCs w:val="24"/>
        </w:rPr>
        <w:t xml:space="preserve">b) Palët </w:t>
      </w:r>
      <w:r w:rsidRPr="00707360">
        <w:rPr>
          <w:rFonts w:ascii="Garamond" w:hAnsi="Garamond" w:cs="Arial"/>
          <w:color w:val="000000"/>
          <w:sz w:val="24"/>
          <w:szCs w:val="24"/>
        </w:rPr>
        <w:t xml:space="preserve">kontraktuese </w:t>
      </w:r>
      <w:r w:rsidR="00707360" w:rsidRPr="00707360">
        <w:rPr>
          <w:rFonts w:ascii="Garamond" w:hAnsi="Garamond" w:cs="Arial"/>
          <w:color w:val="000000"/>
          <w:sz w:val="24"/>
          <w:szCs w:val="24"/>
        </w:rPr>
        <w:t>të këtij Traktati mund të krijojnë një sistem reduktimi të tarifave në interes të aplikantëve.</w:t>
      </w:r>
    </w:p>
    <w:p w14:paraId="7BFE808E"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6D96B25B" w14:textId="77777777" w:rsidR="00115318" w:rsidRPr="00115318" w:rsidRDefault="00707360"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115318">
        <w:rPr>
          <w:rFonts w:ascii="Garamond" w:hAnsi="Garamond" w:cs="Arial"/>
          <w:bCs/>
          <w:color w:val="000000"/>
          <w:sz w:val="24"/>
          <w:szCs w:val="24"/>
        </w:rPr>
        <w:t xml:space="preserve">Neni 25 </w:t>
      </w:r>
    </w:p>
    <w:p w14:paraId="4945471E"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Rregulloret</w:t>
      </w:r>
    </w:p>
    <w:p w14:paraId="01C61FB2"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28BAA251" w14:textId="76A5A3B8" w:rsidR="00707360" w:rsidRPr="00707360" w:rsidRDefault="006E1B48"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D41E3">
        <w:rPr>
          <w:rFonts w:ascii="Garamond" w:hAnsi="Garamond" w:cs="Arial"/>
          <w:iCs/>
          <w:color w:val="000000"/>
          <w:sz w:val="24"/>
          <w:szCs w:val="24"/>
        </w:rPr>
        <w:t>[</w:t>
      </w:r>
      <w:r w:rsidR="00707360" w:rsidRPr="00707360">
        <w:rPr>
          <w:rFonts w:ascii="Garamond" w:hAnsi="Garamond" w:cs="Arial"/>
          <w:i/>
          <w:iCs/>
          <w:color w:val="000000"/>
          <w:sz w:val="24"/>
          <w:szCs w:val="24"/>
        </w:rPr>
        <w:t>Përmbajtja</w:t>
      </w:r>
      <w:r w:rsidR="00707360" w:rsidRPr="007D41E3">
        <w:rPr>
          <w:rFonts w:ascii="Garamond" w:hAnsi="Garamond" w:cs="Arial"/>
          <w:iCs/>
          <w:color w:val="000000"/>
          <w:sz w:val="24"/>
          <w:szCs w:val="24"/>
        </w:rPr>
        <w: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a) Rregulloret e bashkëlidhura këtij Traktati parashikojnë rregulla</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w:t>
      </w:r>
    </w:p>
    <w:p w14:paraId="1AF1CF2D" w14:textId="1752137B" w:rsidR="00707360" w:rsidRPr="00707360" w:rsidRDefault="006E1B48"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çështjet që ky Traktat parashikon shprehimisht të rregullohen me </w:t>
      </w:r>
      <w:r w:rsidRPr="00707360">
        <w:rPr>
          <w:rFonts w:ascii="Garamond" w:hAnsi="Garamond" w:cs="Arial"/>
          <w:color w:val="000000"/>
          <w:sz w:val="24"/>
          <w:szCs w:val="24"/>
        </w:rPr>
        <w:t>rregullore</w:t>
      </w:r>
      <w:r w:rsidR="00707360" w:rsidRPr="00707360">
        <w:rPr>
          <w:rFonts w:ascii="Garamond" w:hAnsi="Garamond" w:cs="Arial"/>
          <w:color w:val="000000"/>
          <w:sz w:val="24"/>
          <w:szCs w:val="24"/>
        </w:rPr>
        <w:t>;</w:t>
      </w:r>
    </w:p>
    <w:p w14:paraId="58E49375" w14:textId="77777777" w:rsidR="006E1B48" w:rsidRDefault="006E1B48" w:rsidP="006E1B48">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ii. </w:t>
      </w:r>
      <w:r w:rsidR="00707360" w:rsidRPr="00707360">
        <w:rPr>
          <w:rFonts w:ascii="Garamond" w:hAnsi="Garamond" w:cs="Arial"/>
          <w:color w:val="000000"/>
          <w:sz w:val="24"/>
          <w:szCs w:val="24"/>
        </w:rPr>
        <w:t>çdo detaj të dobishëm në zbatimin e</w:t>
      </w:r>
      <w:r>
        <w:rPr>
          <w:rFonts w:ascii="Garamond" w:hAnsi="Garamond" w:cs="Arial"/>
          <w:color w:val="000000"/>
          <w:sz w:val="24"/>
          <w:szCs w:val="24"/>
        </w:rPr>
        <w:t xml:space="preserve"> dispozitave të këtij Traktati;</w:t>
      </w:r>
    </w:p>
    <w:p w14:paraId="771D915E" w14:textId="16C72256" w:rsidR="00707360" w:rsidRPr="00707360" w:rsidRDefault="006E1B48" w:rsidP="006E1B48">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çdo kërkesë, çësht</w:t>
      </w:r>
      <w:r>
        <w:rPr>
          <w:rFonts w:ascii="Garamond" w:hAnsi="Garamond" w:cs="Arial"/>
          <w:color w:val="000000"/>
          <w:sz w:val="24"/>
          <w:szCs w:val="24"/>
        </w:rPr>
        <w:t>je apo procedurë administrative;</w:t>
      </w:r>
    </w:p>
    <w:p w14:paraId="445EB677" w14:textId="355A894D"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b) Rregulloret parashikojnë</w:t>
      </w:r>
      <w:r w:rsidR="006E1B48">
        <w:rPr>
          <w:rFonts w:ascii="Garamond" w:hAnsi="Garamond" w:cs="Arial"/>
          <w:color w:val="000000"/>
          <w:sz w:val="24"/>
          <w:szCs w:val="24"/>
        </w:rPr>
        <w:t>,</w:t>
      </w:r>
      <w:r w:rsidRPr="00707360">
        <w:rPr>
          <w:rFonts w:ascii="Garamond" w:hAnsi="Garamond" w:cs="Arial"/>
          <w:color w:val="000000"/>
          <w:sz w:val="24"/>
          <w:szCs w:val="24"/>
        </w:rPr>
        <w:t xml:space="preserve"> gjithashtu</w:t>
      </w:r>
      <w:r w:rsidR="006E1B48">
        <w:rPr>
          <w:rFonts w:ascii="Garamond" w:hAnsi="Garamond" w:cs="Arial"/>
          <w:color w:val="000000"/>
          <w:sz w:val="24"/>
          <w:szCs w:val="24"/>
        </w:rPr>
        <w:t>,</w:t>
      </w:r>
      <w:r w:rsidRPr="00707360">
        <w:rPr>
          <w:rFonts w:ascii="Garamond" w:hAnsi="Garamond" w:cs="Arial"/>
          <w:color w:val="000000"/>
          <w:sz w:val="24"/>
          <w:szCs w:val="24"/>
        </w:rPr>
        <w:t xml:space="preserve"> botimin e Formularëve Model Ndërkombëtar q</w:t>
      </w:r>
      <w:r w:rsidR="006E1B48">
        <w:rPr>
          <w:rFonts w:ascii="Garamond" w:hAnsi="Garamond" w:cs="Arial"/>
          <w:color w:val="000000"/>
          <w:sz w:val="24"/>
          <w:szCs w:val="24"/>
        </w:rPr>
        <w:t>ë do të vendosen nga Asambleja.</w:t>
      </w:r>
    </w:p>
    <w:p w14:paraId="008ABBB1" w14:textId="3764F39D" w:rsidR="00707360" w:rsidRPr="00707360" w:rsidRDefault="006E1B48"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[Ndryshimi i </w:t>
      </w:r>
      <w:r w:rsidRPr="00707360">
        <w:rPr>
          <w:rFonts w:ascii="Garamond" w:hAnsi="Garamond" w:cs="Arial"/>
          <w:i/>
          <w:iCs/>
          <w:color w:val="000000"/>
          <w:sz w:val="24"/>
          <w:szCs w:val="24"/>
        </w:rPr>
        <w:t>rregullores</w:t>
      </w:r>
      <w:r w:rsidR="00707360" w:rsidRPr="00707360">
        <w:rPr>
          <w:rFonts w:ascii="Garamond" w:hAnsi="Garamond" w:cs="Arial"/>
          <w:i/>
          <w:iCs/>
          <w:color w:val="000000"/>
          <w:sz w:val="24"/>
          <w:szCs w:val="24"/>
        </w:rPr>
        <w:t xml:space="preserve">] </w:t>
      </w:r>
      <w:r>
        <w:rPr>
          <w:rFonts w:ascii="Garamond" w:hAnsi="Garamond" w:cs="Arial"/>
          <w:color w:val="000000"/>
          <w:sz w:val="24"/>
          <w:szCs w:val="24"/>
        </w:rPr>
        <w:t>Në bazë të paragrafit 3</w:t>
      </w:r>
      <w:r w:rsidR="00707360" w:rsidRPr="00707360">
        <w:rPr>
          <w:rFonts w:ascii="Garamond" w:hAnsi="Garamond" w:cs="Arial"/>
          <w:color w:val="000000"/>
          <w:sz w:val="24"/>
          <w:szCs w:val="24"/>
        </w:rPr>
        <w:t xml:space="preserve">, çdo ndryshim i </w:t>
      </w:r>
      <w:r w:rsidRPr="00707360">
        <w:rPr>
          <w:rFonts w:ascii="Garamond" w:hAnsi="Garamond" w:cs="Arial"/>
          <w:color w:val="000000"/>
          <w:sz w:val="24"/>
          <w:szCs w:val="24"/>
        </w:rPr>
        <w:t xml:space="preserve">rregullores </w:t>
      </w:r>
      <w:r w:rsidR="00707360" w:rsidRPr="00707360">
        <w:rPr>
          <w:rFonts w:ascii="Garamond" w:hAnsi="Garamond" w:cs="Arial"/>
          <w:color w:val="000000"/>
          <w:sz w:val="24"/>
          <w:szCs w:val="24"/>
        </w:rPr>
        <w:t>do të kërkojë tre të katërtat e votave të hedhura.</w:t>
      </w:r>
    </w:p>
    <w:p w14:paraId="654F1B36" w14:textId="3790ADD2" w:rsidR="00707360" w:rsidRPr="00707360" w:rsidRDefault="006E1B48"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 për unanimitetin] </w:t>
      </w:r>
      <w:r w:rsidR="00707360" w:rsidRPr="00707360">
        <w:rPr>
          <w:rFonts w:ascii="Garamond" w:hAnsi="Garamond" w:cs="Arial"/>
          <w:color w:val="000000"/>
          <w:sz w:val="24"/>
          <w:szCs w:val="24"/>
        </w:rPr>
        <w:t>a) Rregulloret mund të specifikojnë dispozita të rregulloreve të cilat mund të ndryshohen vetëm me unanimitet.</w:t>
      </w:r>
    </w:p>
    <w:p w14:paraId="26D3E360" w14:textId="59E7CA56"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b) Çdo ndryshim i rregulloreve që rezulton në shtimin e dispozitave ose fshirjen e dispozitave nga ato të specifikuara në rregullore</w:t>
      </w:r>
      <w:r w:rsidR="006E1B48">
        <w:rPr>
          <w:rFonts w:ascii="Garamond" w:hAnsi="Garamond" w:cs="Arial"/>
          <w:color w:val="000000"/>
          <w:sz w:val="24"/>
          <w:szCs w:val="24"/>
        </w:rPr>
        <w:t>,</w:t>
      </w:r>
      <w:r w:rsidRPr="00707360">
        <w:rPr>
          <w:rFonts w:ascii="Garamond" w:hAnsi="Garamond" w:cs="Arial"/>
          <w:color w:val="000000"/>
          <w:sz w:val="24"/>
          <w:szCs w:val="24"/>
        </w:rPr>
        <w:t xml:space="preserve"> në përputhje me nënparagrafin </w:t>
      </w:r>
      <w:r w:rsidR="006E1B48">
        <w:rPr>
          <w:rFonts w:ascii="Garamond" w:hAnsi="Garamond" w:cs="Arial"/>
          <w:color w:val="000000"/>
          <w:sz w:val="24"/>
          <w:szCs w:val="24"/>
        </w:rPr>
        <w:t>“</w:t>
      </w:r>
      <w:r w:rsidRPr="00707360">
        <w:rPr>
          <w:rFonts w:ascii="Garamond" w:hAnsi="Garamond" w:cs="Arial"/>
          <w:color w:val="000000"/>
          <w:sz w:val="24"/>
          <w:szCs w:val="24"/>
        </w:rPr>
        <w:t>a</w:t>
      </w:r>
      <w:r w:rsidR="006E1B48">
        <w:rPr>
          <w:rFonts w:ascii="Garamond" w:hAnsi="Garamond" w:cs="Arial"/>
          <w:color w:val="000000"/>
          <w:sz w:val="24"/>
          <w:szCs w:val="24"/>
        </w:rPr>
        <w:t>”, do të kërkojë unanimitet;</w:t>
      </w:r>
    </w:p>
    <w:p w14:paraId="29C6A960" w14:textId="191E0AFB"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c) Në përcaktimin nëse arrihet unanimiteti, do të merren parasysh vetëm votat e hedhura. Abstenimet nuk do të konsiderohen si vota.</w:t>
      </w:r>
    </w:p>
    <w:p w14:paraId="455C9700" w14:textId="24148C06" w:rsidR="00707360" w:rsidRPr="00707360" w:rsidRDefault="006E1B48" w:rsidP="00707360">
      <w:pPr>
        <w:tabs>
          <w:tab w:val="left" w:pos="2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lastRenderedPageBreak/>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[Konflikti ndërmjet Traktatit dhe </w:t>
      </w:r>
      <w:r w:rsidRPr="00707360">
        <w:rPr>
          <w:rFonts w:ascii="Garamond" w:hAnsi="Garamond" w:cs="Arial"/>
          <w:i/>
          <w:iCs/>
          <w:color w:val="000000"/>
          <w:sz w:val="24"/>
          <w:szCs w:val="24"/>
        </w:rPr>
        <w:t>rregulloreve</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Në rast konflikti midis dispozitave të këtij Traktati dhe atyre të </w:t>
      </w:r>
      <w:r w:rsidRPr="00707360">
        <w:rPr>
          <w:rFonts w:ascii="Garamond" w:hAnsi="Garamond" w:cs="Arial"/>
          <w:color w:val="000000"/>
          <w:sz w:val="24"/>
          <w:szCs w:val="24"/>
        </w:rPr>
        <w:t>rregullores</w:t>
      </w:r>
      <w:r w:rsidR="00707360" w:rsidRPr="00707360">
        <w:rPr>
          <w:rFonts w:ascii="Garamond" w:hAnsi="Garamond" w:cs="Arial"/>
          <w:color w:val="000000"/>
          <w:sz w:val="24"/>
          <w:szCs w:val="24"/>
        </w:rPr>
        <w:t>, kët</w:t>
      </w:r>
      <w:r>
        <w:rPr>
          <w:rFonts w:ascii="Garamond" w:hAnsi="Garamond" w:cs="Arial"/>
          <w:color w:val="000000"/>
          <w:sz w:val="24"/>
          <w:szCs w:val="24"/>
        </w:rPr>
        <w:t>o të parat do të kenë përparësi.</w:t>
      </w:r>
    </w:p>
    <w:p w14:paraId="0C19ADA6"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50277A31" w14:textId="77777777" w:rsidR="00115318" w:rsidRPr="00115318" w:rsidRDefault="00707360"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115318">
        <w:rPr>
          <w:rFonts w:ascii="Garamond" w:hAnsi="Garamond" w:cs="Arial"/>
          <w:bCs/>
          <w:color w:val="000000"/>
          <w:sz w:val="24"/>
          <w:szCs w:val="24"/>
        </w:rPr>
        <w:t xml:space="preserve">Neni 26 </w:t>
      </w:r>
    </w:p>
    <w:p w14:paraId="15878F2F"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Arial"/>
          <w:b/>
          <w:bCs/>
          <w:color w:val="000000"/>
          <w:sz w:val="24"/>
          <w:szCs w:val="24"/>
        </w:rPr>
      </w:pPr>
      <w:r w:rsidRPr="00707360">
        <w:rPr>
          <w:rFonts w:ascii="Garamond" w:hAnsi="Garamond" w:cs="Arial"/>
          <w:b/>
          <w:bCs/>
          <w:color w:val="000000"/>
          <w:sz w:val="24"/>
          <w:szCs w:val="24"/>
        </w:rPr>
        <w:t>Asambleja</w:t>
      </w:r>
    </w:p>
    <w:p w14:paraId="0C8CA856"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0B22AFCE" w14:textId="6A0FF9DC" w:rsidR="00707360" w:rsidRPr="00707360" w:rsidRDefault="006E1B48"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[Përbërja] </w:t>
      </w:r>
      <w:r w:rsidR="00707360" w:rsidRPr="00707360">
        <w:rPr>
          <w:rFonts w:ascii="Garamond" w:hAnsi="Garamond" w:cs="Arial"/>
          <w:color w:val="000000"/>
          <w:sz w:val="24"/>
          <w:szCs w:val="24"/>
        </w:rPr>
        <w:t xml:space="preserve">a) Palët </w:t>
      </w:r>
      <w:r w:rsidRPr="00707360">
        <w:rPr>
          <w:rFonts w:ascii="Garamond" w:hAnsi="Garamond" w:cs="Arial"/>
          <w:color w:val="000000"/>
          <w:sz w:val="24"/>
          <w:szCs w:val="24"/>
        </w:rPr>
        <w:t xml:space="preserve">kontraktuese </w:t>
      </w:r>
      <w:r>
        <w:rPr>
          <w:rFonts w:ascii="Garamond" w:hAnsi="Garamond" w:cs="Arial"/>
          <w:color w:val="000000"/>
          <w:sz w:val="24"/>
          <w:szCs w:val="24"/>
        </w:rPr>
        <w:t>do të kenë një Asamble;</w:t>
      </w:r>
    </w:p>
    <w:p w14:paraId="4CBF2D07" w14:textId="57A67C20"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Çdo </w:t>
      </w:r>
      <w:r w:rsidR="006E1B48"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do të përfaqësohet në Asamble nga një delegat, i cili mund të asistohet nga delegatë, këshilltarë dhe ekspertë alternativë. Çdo delegat mund të përfaqës</w:t>
      </w:r>
      <w:r w:rsidR="006E1B48">
        <w:rPr>
          <w:rFonts w:ascii="Garamond" w:hAnsi="Garamond" w:cs="Arial"/>
          <w:color w:val="000000"/>
          <w:sz w:val="24"/>
          <w:szCs w:val="24"/>
        </w:rPr>
        <w:t>ojë vetëm një palë kontraktuese;</w:t>
      </w:r>
    </w:p>
    <w:p w14:paraId="5D2F526A" w14:textId="71DB6E84" w:rsidR="00707360" w:rsidRPr="00707360" w:rsidRDefault="006E1B48" w:rsidP="0070736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bCs/>
          <w:color w:val="000000"/>
          <w:sz w:val="24"/>
          <w:szCs w:val="24"/>
        </w:rPr>
        <w:t xml:space="preserve"> </w:t>
      </w:r>
      <w:r w:rsidR="00707360" w:rsidRPr="00707360">
        <w:rPr>
          <w:rFonts w:ascii="Garamond" w:hAnsi="Garamond" w:cs="Arial"/>
          <w:color w:val="000000"/>
          <w:sz w:val="24"/>
          <w:szCs w:val="24"/>
        </w:rPr>
        <w:t xml:space="preserve">c) Shpenzimet e secilit delegacion do të mbulohen nga </w:t>
      </w:r>
      <w:r w:rsidRPr="00707360">
        <w:rPr>
          <w:rFonts w:ascii="Garamond" w:hAnsi="Garamond" w:cs="Arial"/>
          <w:color w:val="000000"/>
          <w:sz w:val="24"/>
          <w:szCs w:val="24"/>
        </w:rPr>
        <w:t xml:space="preserve">pala kontraktuese </w:t>
      </w:r>
      <w:r w:rsidR="00707360" w:rsidRPr="00707360">
        <w:rPr>
          <w:rFonts w:ascii="Garamond" w:hAnsi="Garamond" w:cs="Arial"/>
          <w:color w:val="000000"/>
          <w:sz w:val="24"/>
          <w:szCs w:val="24"/>
        </w:rPr>
        <w:t xml:space="preserve">që ka caktuar delegimin. Asambleja mund t’i kërkojë Organizatës të japë ndihmë financiare për të lehtësuar pjesëmarrjen e delegacioneve të </w:t>
      </w:r>
      <w:r w:rsidRPr="00707360">
        <w:rPr>
          <w:rFonts w:ascii="Garamond" w:hAnsi="Garamond" w:cs="Arial"/>
          <w:color w:val="000000"/>
          <w:sz w:val="24"/>
          <w:szCs w:val="24"/>
        </w:rPr>
        <w:t xml:space="preserve">palëve kontraktuese </w:t>
      </w:r>
      <w:r w:rsidR="00707360" w:rsidRPr="00707360">
        <w:rPr>
          <w:rFonts w:ascii="Garamond" w:hAnsi="Garamond" w:cs="Arial"/>
          <w:color w:val="000000"/>
          <w:sz w:val="24"/>
          <w:szCs w:val="24"/>
        </w:rPr>
        <w:t>që konsiderohen si vende në zhvillim</w:t>
      </w:r>
      <w:r>
        <w:rPr>
          <w:rFonts w:ascii="Garamond" w:hAnsi="Garamond" w:cs="Arial"/>
          <w:color w:val="000000"/>
          <w:sz w:val="24"/>
          <w:szCs w:val="24"/>
        </w:rPr>
        <w:t>,</w:t>
      </w:r>
      <w:r w:rsidR="00707360" w:rsidRPr="00707360">
        <w:rPr>
          <w:rFonts w:ascii="Garamond" w:hAnsi="Garamond" w:cs="Arial"/>
          <w:color w:val="000000"/>
          <w:sz w:val="24"/>
          <w:szCs w:val="24"/>
        </w:rPr>
        <w:t xml:space="preserve"> në përputhje me praktikën e vendosur të Asamblesë së Përgjithshme të Kombeve të Bashkuara ose vendeve më pak të zhvilluara ose që janë vende në tranzicion drejt një ekonomie tregu</w:t>
      </w:r>
      <w:r w:rsidR="00707360" w:rsidRPr="00D67657">
        <w:rPr>
          <w:rFonts w:ascii="Garamond" w:hAnsi="Garamond" w:cs="Times New Roman"/>
          <w:bCs/>
          <w:color w:val="000000"/>
          <w:sz w:val="24"/>
          <w:szCs w:val="24"/>
        </w:rPr>
        <w:t>.</w:t>
      </w:r>
    </w:p>
    <w:p w14:paraId="7B79836C" w14:textId="365E6EC4" w:rsidR="00707360" w:rsidRPr="00707360" w:rsidRDefault="00D67657"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i/>
          <w:iCs/>
          <w:color w:val="000000"/>
          <w:sz w:val="24"/>
          <w:szCs w:val="24"/>
        </w:rPr>
        <w:t xml:space="preserve"> [Detyrat] </w:t>
      </w:r>
      <w:r w:rsidR="00707360" w:rsidRPr="00707360">
        <w:rPr>
          <w:rFonts w:ascii="Garamond" w:hAnsi="Garamond" w:cs="Arial"/>
          <w:color w:val="000000"/>
          <w:sz w:val="24"/>
          <w:szCs w:val="24"/>
        </w:rPr>
        <w:t>Asambleja do</w:t>
      </w:r>
      <w:r>
        <w:rPr>
          <w:rFonts w:ascii="Garamond" w:hAnsi="Garamond" w:cs="Arial"/>
          <w:color w:val="000000"/>
          <w:sz w:val="24"/>
          <w:szCs w:val="24"/>
        </w:rPr>
        <w:t>:</w:t>
      </w:r>
    </w:p>
    <w:p w14:paraId="7FB3BB0B" w14:textId="39171CF4" w:rsidR="00707360" w:rsidRPr="00707360" w:rsidRDefault="00D67657"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të </w:t>
      </w:r>
      <w:r w:rsidR="00707360" w:rsidRPr="00707360">
        <w:rPr>
          <w:rFonts w:ascii="Garamond" w:hAnsi="Garamond" w:cs="Arial"/>
          <w:color w:val="000000"/>
          <w:sz w:val="24"/>
          <w:szCs w:val="24"/>
        </w:rPr>
        <w:t>trajtojë çështjet në lidhje me zhvillimin/hartimin e këtij Traktati;</w:t>
      </w:r>
    </w:p>
    <w:p w14:paraId="2D1B9C18" w14:textId="1A9AFA60" w:rsidR="00707360" w:rsidRPr="00707360" w:rsidRDefault="00D67657"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ii. </w:t>
      </w:r>
      <w:r w:rsidRPr="00707360">
        <w:rPr>
          <w:rFonts w:ascii="Garamond" w:hAnsi="Garamond" w:cs="Arial"/>
          <w:color w:val="000000"/>
          <w:sz w:val="24"/>
          <w:szCs w:val="24"/>
        </w:rPr>
        <w:t xml:space="preserve">të </w:t>
      </w:r>
      <w:r w:rsidR="00707360" w:rsidRPr="00707360">
        <w:rPr>
          <w:rFonts w:ascii="Garamond" w:hAnsi="Garamond" w:cs="Arial"/>
          <w:color w:val="000000"/>
          <w:sz w:val="24"/>
          <w:szCs w:val="24"/>
        </w:rPr>
        <w:t>krijojë Formularë Model Ndërkombë</w:t>
      </w:r>
      <w:r>
        <w:rPr>
          <w:rFonts w:ascii="Garamond" w:hAnsi="Garamond" w:cs="Arial"/>
          <w:color w:val="000000"/>
          <w:sz w:val="24"/>
          <w:szCs w:val="24"/>
        </w:rPr>
        <w:t>ta</w:t>
      </w:r>
      <w:r w:rsidR="00C22044">
        <w:rPr>
          <w:rFonts w:ascii="Garamond" w:hAnsi="Garamond" w:cs="Arial"/>
          <w:color w:val="000000"/>
          <w:sz w:val="24"/>
          <w:szCs w:val="24"/>
        </w:rPr>
        <w:t xml:space="preserve">rë, të përmendura në nenin 25/1 </w:t>
      </w:r>
      <w:r>
        <w:rPr>
          <w:rFonts w:ascii="Garamond" w:hAnsi="Garamond" w:cs="Arial"/>
          <w:color w:val="000000"/>
          <w:sz w:val="24"/>
          <w:szCs w:val="24"/>
        </w:rPr>
        <w:t>“</w:t>
      </w:r>
      <w:r w:rsidR="00707360" w:rsidRPr="00707360">
        <w:rPr>
          <w:rFonts w:ascii="Garamond" w:hAnsi="Garamond" w:cs="Arial"/>
          <w:color w:val="000000"/>
          <w:sz w:val="24"/>
          <w:szCs w:val="24"/>
        </w:rPr>
        <w:t>b</w:t>
      </w:r>
      <w:r>
        <w:rPr>
          <w:rFonts w:ascii="Garamond" w:hAnsi="Garamond" w:cs="Arial"/>
          <w:color w:val="000000"/>
          <w:sz w:val="24"/>
          <w:szCs w:val="24"/>
        </w:rPr>
        <w:t>”</w:t>
      </w:r>
      <w:r w:rsidR="00707360" w:rsidRPr="00707360">
        <w:rPr>
          <w:rFonts w:ascii="Garamond" w:hAnsi="Garamond" w:cs="Arial"/>
          <w:color w:val="000000"/>
          <w:sz w:val="24"/>
          <w:szCs w:val="24"/>
        </w:rPr>
        <w:t xml:space="preserve">; </w:t>
      </w:r>
    </w:p>
    <w:p w14:paraId="17400B61" w14:textId="255C128D" w:rsidR="00707360" w:rsidRPr="00707360" w:rsidRDefault="00D67657"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iii. </w:t>
      </w:r>
      <w:r w:rsidRPr="00707360">
        <w:rPr>
          <w:rFonts w:ascii="Garamond" w:hAnsi="Garamond" w:cs="Arial"/>
          <w:color w:val="000000"/>
          <w:sz w:val="24"/>
          <w:szCs w:val="24"/>
        </w:rPr>
        <w:t xml:space="preserve">të </w:t>
      </w:r>
      <w:r w:rsidR="00707360" w:rsidRPr="00707360">
        <w:rPr>
          <w:rFonts w:ascii="Garamond" w:hAnsi="Garamond" w:cs="Arial"/>
          <w:color w:val="000000"/>
          <w:sz w:val="24"/>
          <w:szCs w:val="24"/>
        </w:rPr>
        <w:t xml:space="preserve">ndryshojë rregulloret; </w:t>
      </w:r>
    </w:p>
    <w:p w14:paraId="0F0146BB" w14:textId="23235616" w:rsidR="00707360" w:rsidRPr="00707360" w:rsidRDefault="00D67657"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iv. </w:t>
      </w:r>
      <w:r w:rsidRPr="00707360">
        <w:rPr>
          <w:rFonts w:ascii="Garamond" w:hAnsi="Garamond" w:cs="Arial"/>
          <w:color w:val="000000"/>
          <w:sz w:val="24"/>
          <w:szCs w:val="24"/>
        </w:rPr>
        <w:t xml:space="preserve">të </w:t>
      </w:r>
      <w:r w:rsidR="00707360" w:rsidRPr="00707360">
        <w:rPr>
          <w:rFonts w:ascii="Garamond" w:hAnsi="Garamond" w:cs="Arial"/>
          <w:color w:val="000000"/>
          <w:sz w:val="24"/>
          <w:szCs w:val="24"/>
        </w:rPr>
        <w:t xml:space="preserve">përcaktojë kushtet për datën e zbatimit të çdo ndryshimi të përmendur në pikën </w:t>
      </w:r>
      <w:r>
        <w:rPr>
          <w:rFonts w:ascii="Garamond" w:hAnsi="Garamond" w:cs="Arial"/>
          <w:color w:val="000000"/>
          <w:sz w:val="24"/>
          <w:szCs w:val="24"/>
        </w:rPr>
        <w:t>“</w:t>
      </w:r>
      <w:r w:rsidR="00707360" w:rsidRPr="00707360">
        <w:rPr>
          <w:rFonts w:ascii="Garamond" w:hAnsi="Garamond" w:cs="Arial"/>
          <w:color w:val="000000"/>
          <w:sz w:val="24"/>
          <w:szCs w:val="24"/>
        </w:rPr>
        <w:t>iii</w:t>
      </w:r>
      <w:r>
        <w:rPr>
          <w:rFonts w:ascii="Garamond" w:hAnsi="Garamond" w:cs="Arial"/>
          <w:color w:val="000000"/>
          <w:sz w:val="24"/>
          <w:szCs w:val="24"/>
        </w:rPr>
        <w:t>”</w:t>
      </w:r>
      <w:r w:rsidR="00707360" w:rsidRPr="00707360">
        <w:rPr>
          <w:rFonts w:ascii="Garamond" w:hAnsi="Garamond" w:cs="Arial"/>
          <w:color w:val="000000"/>
          <w:sz w:val="24"/>
          <w:szCs w:val="24"/>
        </w:rPr>
        <w:t>;</w:t>
      </w:r>
    </w:p>
    <w:p w14:paraId="3F033A24" w14:textId="64FD278F" w:rsidR="00707360" w:rsidRPr="00707360" w:rsidRDefault="00D67657"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të </w:t>
      </w:r>
      <w:r w:rsidR="00707360" w:rsidRPr="00707360">
        <w:rPr>
          <w:rFonts w:ascii="Garamond" w:hAnsi="Garamond" w:cs="Arial"/>
          <w:color w:val="000000"/>
          <w:sz w:val="24"/>
          <w:szCs w:val="24"/>
        </w:rPr>
        <w:t>monitorojë, në çdo seancë të zakonshme, asistencën teknike të dhënë për zbatimin e këtij Traktati;</w:t>
      </w:r>
    </w:p>
    <w:p w14:paraId="79DA587B" w14:textId="79D38E2D" w:rsidR="00707360" w:rsidRPr="00707360" w:rsidRDefault="00D67657"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w:t>
      </w:r>
      <w:r w:rsidR="00707360" w:rsidRPr="00707360">
        <w:rPr>
          <w:rFonts w:ascii="Garamond" w:hAnsi="Garamond" w:cs="Arial"/>
          <w:color w:val="000000"/>
          <w:sz w:val="24"/>
          <w:szCs w:val="24"/>
        </w:rPr>
        <w:t xml:space="preserve"> t’i kërkojë Byrosë Ndërkombëtare, me synimin për të lehtësuar zbatimin e këtij Traktati, që të ofrojë asistencë teknike, veçanërisht për vendet në zhvillim dhe vendet më pak të zhvilluara, në përputhje me nenin 24;</w:t>
      </w:r>
    </w:p>
    <w:p w14:paraId="48816BFB" w14:textId="5C0102E0" w:rsidR="00707360" w:rsidRPr="00707360" w:rsidRDefault="00D67657"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vii.</w:t>
      </w:r>
      <w:r w:rsidR="00707360" w:rsidRPr="00707360">
        <w:rPr>
          <w:rFonts w:ascii="Garamond" w:hAnsi="Garamond" w:cs="Arial"/>
          <w:color w:val="000000"/>
          <w:sz w:val="24"/>
          <w:szCs w:val="24"/>
        </w:rPr>
        <w:t xml:space="preserve"> kryen funksione të tjera që janë të përshtatshme për zbatimin e dispozitave të këtij Traktati.</w:t>
      </w:r>
    </w:p>
    <w:p w14:paraId="28185B6B" w14:textId="5D89D51E" w:rsidR="00707360" w:rsidRPr="00707360" w:rsidRDefault="00D67657"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[Kuorumi] </w:t>
      </w:r>
      <w:r w:rsidR="00707360" w:rsidRPr="00707360">
        <w:rPr>
          <w:rFonts w:ascii="Garamond" w:hAnsi="Garamond" w:cs="Arial"/>
          <w:color w:val="000000"/>
          <w:sz w:val="24"/>
          <w:szCs w:val="24"/>
        </w:rPr>
        <w:t>a) Gjysma e anëtarëve të Asamblesë që janë sh</w:t>
      </w:r>
      <w:r>
        <w:rPr>
          <w:rFonts w:ascii="Garamond" w:hAnsi="Garamond" w:cs="Arial"/>
          <w:color w:val="000000"/>
          <w:sz w:val="24"/>
          <w:szCs w:val="24"/>
        </w:rPr>
        <w:t>tete, do të përbëjnë një kuorum;</w:t>
      </w:r>
    </w:p>
    <w:p w14:paraId="4977EC8A" w14:textId="0BEA2046"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Pavarësisht nga nënparagrafi </w:t>
      </w:r>
      <w:r w:rsidR="00D67657">
        <w:rPr>
          <w:rFonts w:ascii="Garamond" w:hAnsi="Garamond" w:cs="Arial"/>
          <w:color w:val="000000"/>
          <w:sz w:val="24"/>
          <w:szCs w:val="24"/>
        </w:rPr>
        <w:t>“</w:t>
      </w:r>
      <w:r w:rsidRPr="00707360">
        <w:rPr>
          <w:rFonts w:ascii="Garamond" w:hAnsi="Garamond" w:cs="Arial"/>
          <w:color w:val="000000"/>
          <w:sz w:val="24"/>
          <w:szCs w:val="24"/>
        </w:rPr>
        <w:t>a</w:t>
      </w:r>
      <w:r w:rsidR="00D67657">
        <w:rPr>
          <w:rFonts w:ascii="Garamond" w:hAnsi="Garamond" w:cs="Arial"/>
          <w:color w:val="000000"/>
          <w:sz w:val="24"/>
          <w:szCs w:val="24"/>
        </w:rPr>
        <w:t>”</w:t>
      </w:r>
      <w:r w:rsidRPr="00707360">
        <w:rPr>
          <w:rFonts w:ascii="Garamond" w:hAnsi="Garamond" w:cs="Arial"/>
          <w:color w:val="000000"/>
          <w:sz w:val="24"/>
          <w:szCs w:val="24"/>
        </w:rPr>
        <w:t>, nëse, në çdo seancë, numri i anëtarëve të Asamblesë që janë shtete dhe janë të përfaqësuar është më pak se gjysma, por i barabartë ose më shumë se një e treta e anëtarëve të Asamblesë që janë shtete, Asambleja mund të marrë vendime, por, me përjashtim të vendimeve në lidhje me procedurën e saj, të gjitha vendimet e tilla do të hyjnë në fuqi vetëm nëse plotësohen kushtet e përcaktuara më poshtë. Byroja Ndërkombëtare do t’ua komunikojë vendimet e përmendura anëtarëve të Asamblesë që janë shtete dhe nuk ishin përfaqësuar dhe i fton ata të shprehin me shkrim votën ose abstenimin e tyre brenda një periudhe tremujore nga data e komunikimit. Nëse, në përfundimin e kësaj periudhe, numri i atyre anëtarëve që kanë shprehur në këtë mënyrë votën ose abstenimin, arrin numrin e anëtarëve që mungonin për arritjen e kuorumit seancën përkatëse, këto vendime do të hyjnë në fuqi, me kusht që në të njëjtën kohë të vazhdojë të jetë e nevojshme shumica e kërkuar.</w:t>
      </w:r>
    </w:p>
    <w:p w14:paraId="18BA4DB7" w14:textId="3E763B19" w:rsidR="00707360" w:rsidRPr="00707360" w:rsidRDefault="00D67657"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[Marrja e vendimeve në Asamble] </w:t>
      </w:r>
      <w:r w:rsidR="00707360" w:rsidRPr="00707360">
        <w:rPr>
          <w:rFonts w:ascii="Garamond" w:hAnsi="Garamond" w:cs="Arial"/>
          <w:color w:val="000000"/>
          <w:sz w:val="24"/>
          <w:szCs w:val="24"/>
        </w:rPr>
        <w:t>a) Asambleja do të përpiqet të ma</w:t>
      </w:r>
      <w:r>
        <w:rPr>
          <w:rFonts w:ascii="Garamond" w:hAnsi="Garamond" w:cs="Arial"/>
          <w:color w:val="000000"/>
          <w:sz w:val="24"/>
          <w:szCs w:val="24"/>
        </w:rPr>
        <w:t>rrë vendimet e saj me konsensus;</w:t>
      </w:r>
    </w:p>
    <w:p w14:paraId="3E442851" w14:textId="3BA21B9C"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b) Kur një vendim nuk mund të merret me konsensus, çështja në fjalë do të vendoset</w:t>
      </w:r>
      <w:r w:rsidR="00D67657">
        <w:rPr>
          <w:rFonts w:ascii="Garamond" w:hAnsi="Garamond" w:cs="Arial"/>
          <w:color w:val="000000"/>
          <w:sz w:val="24"/>
          <w:szCs w:val="24"/>
        </w:rPr>
        <w:t xml:space="preserve"> me votim. Në një rast të tillë:</w:t>
      </w:r>
    </w:p>
    <w:p w14:paraId="57CB862A" w14:textId="46C1F3F0" w:rsidR="00707360" w:rsidRPr="00707360" w:rsidRDefault="00D67657"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secila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që është shtet, do të ketë një votë dhe do të votojë vetëm në emrin e saj; dhe</w:t>
      </w:r>
    </w:p>
    <w:p w14:paraId="35E6D1D3" w14:textId="7D6C8F4F" w:rsidR="00707360" w:rsidRPr="00707360" w:rsidRDefault="00D67657"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çdo palë kontraktuese </w:t>
      </w:r>
      <w:r w:rsidR="00707360" w:rsidRPr="00707360">
        <w:rPr>
          <w:rFonts w:ascii="Garamond" w:hAnsi="Garamond" w:cs="Arial"/>
          <w:color w:val="000000"/>
          <w:sz w:val="24"/>
          <w:szCs w:val="24"/>
        </w:rPr>
        <w:t xml:space="preserve">që është organizatë ndërqeveritare mund të marrë pjesë në votim, në vend të </w:t>
      </w:r>
      <w:r w:rsidRPr="00707360">
        <w:rPr>
          <w:rFonts w:ascii="Garamond" w:hAnsi="Garamond" w:cs="Arial"/>
          <w:color w:val="000000"/>
          <w:sz w:val="24"/>
          <w:szCs w:val="24"/>
        </w:rPr>
        <w:t xml:space="preserve">shteteve anëtare </w:t>
      </w:r>
      <w:r w:rsidR="00707360" w:rsidRPr="00707360">
        <w:rPr>
          <w:rFonts w:ascii="Garamond" w:hAnsi="Garamond" w:cs="Arial"/>
          <w:color w:val="000000"/>
          <w:sz w:val="24"/>
          <w:szCs w:val="24"/>
        </w:rPr>
        <w:t xml:space="preserve">të saj, me një numër votash të barabartë me numrin e </w:t>
      </w:r>
      <w:r w:rsidRPr="00707360">
        <w:rPr>
          <w:rFonts w:ascii="Garamond" w:hAnsi="Garamond" w:cs="Arial"/>
          <w:color w:val="000000"/>
          <w:sz w:val="24"/>
          <w:szCs w:val="24"/>
        </w:rPr>
        <w:t xml:space="preserve">shteteve anëtare </w:t>
      </w:r>
      <w:r w:rsidR="00707360" w:rsidRPr="00707360">
        <w:rPr>
          <w:rFonts w:ascii="Garamond" w:hAnsi="Garamond" w:cs="Arial"/>
          <w:color w:val="000000"/>
          <w:sz w:val="24"/>
          <w:szCs w:val="24"/>
        </w:rPr>
        <w:t>të saj</w:t>
      </w:r>
      <w:r w:rsidR="00707360" w:rsidRPr="00707360">
        <w:rPr>
          <w:rFonts w:ascii="Garamond" w:hAnsi="Garamond" w:cs="Arial"/>
          <w:b/>
          <w:bCs/>
          <w:color w:val="000000"/>
          <w:sz w:val="24"/>
          <w:szCs w:val="24"/>
        </w:rPr>
        <w:t xml:space="preserve"> </w:t>
      </w:r>
      <w:r w:rsidR="00707360" w:rsidRPr="00707360">
        <w:rPr>
          <w:rFonts w:ascii="Garamond" w:hAnsi="Garamond" w:cs="Arial"/>
          <w:color w:val="000000"/>
          <w:sz w:val="24"/>
          <w:szCs w:val="24"/>
        </w:rPr>
        <w:t xml:space="preserve">të cilat janë palë në këtë Traktat. Asnjë organizatë e tillë ndërqeveritare nuk do të marrë pjesë në votim nëse ndonjë nga shtetet e saj anëtare ushtron të drejtën e votës dhe </w:t>
      </w:r>
      <w:r w:rsidR="00707360" w:rsidRPr="00707360">
        <w:rPr>
          <w:rFonts w:ascii="Garamond" w:hAnsi="Garamond" w:cs="Arial"/>
          <w:i/>
          <w:iCs/>
          <w:color w:val="000000"/>
          <w:sz w:val="24"/>
          <w:szCs w:val="24"/>
        </w:rPr>
        <w:t>anasjelltas</w:t>
      </w:r>
      <w:r w:rsidR="00707360" w:rsidRPr="00707360">
        <w:rPr>
          <w:rFonts w:ascii="Garamond" w:hAnsi="Garamond" w:cs="Arial"/>
          <w:color w:val="000000"/>
          <w:sz w:val="24"/>
          <w:szCs w:val="24"/>
        </w:rPr>
        <w:t xml:space="preserve">. Përveç kësaj, asnjë organizatë e tillë ndërqeveritare nuk do të marrë pjesë në votim nëse ndonjë nga </w:t>
      </w:r>
      <w:r w:rsidRPr="00707360">
        <w:rPr>
          <w:rFonts w:ascii="Garamond" w:hAnsi="Garamond" w:cs="Arial"/>
          <w:color w:val="000000"/>
          <w:sz w:val="24"/>
          <w:szCs w:val="24"/>
        </w:rPr>
        <w:t xml:space="preserve">shtetet e saj anëtare </w:t>
      </w:r>
      <w:r w:rsidR="00707360" w:rsidRPr="00707360">
        <w:rPr>
          <w:rFonts w:ascii="Garamond" w:hAnsi="Garamond" w:cs="Arial"/>
          <w:color w:val="000000"/>
          <w:sz w:val="24"/>
          <w:szCs w:val="24"/>
        </w:rPr>
        <w:t xml:space="preserve">palë në këtë Traktat është një </w:t>
      </w:r>
      <w:r w:rsidRPr="00707360">
        <w:rPr>
          <w:rFonts w:ascii="Garamond" w:hAnsi="Garamond" w:cs="Arial"/>
          <w:color w:val="000000"/>
          <w:sz w:val="24"/>
          <w:szCs w:val="24"/>
        </w:rPr>
        <w:t xml:space="preserve">shtet anëtar </w:t>
      </w:r>
      <w:r w:rsidR="00707360" w:rsidRPr="00707360">
        <w:rPr>
          <w:rFonts w:ascii="Garamond" w:hAnsi="Garamond" w:cs="Arial"/>
          <w:color w:val="000000"/>
          <w:sz w:val="24"/>
          <w:szCs w:val="24"/>
        </w:rPr>
        <w:t>i një organizate tjetër të tillë ndërqeveritare dhe kjo organizatë tjetër ndërqeveritare merr pjesë në atë votim.</w:t>
      </w:r>
    </w:p>
    <w:p w14:paraId="730C59F3" w14:textId="22DD77A5" w:rsidR="00707360" w:rsidRPr="00707360" w:rsidRDefault="00D67657"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5.</w:t>
      </w:r>
      <w:r w:rsidR="00F414B6">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[Shumica] </w:t>
      </w:r>
      <w:r w:rsidR="00707360" w:rsidRPr="00707360">
        <w:rPr>
          <w:rFonts w:ascii="Garamond" w:hAnsi="Garamond" w:cs="Arial"/>
          <w:color w:val="000000"/>
          <w:sz w:val="24"/>
          <w:szCs w:val="24"/>
        </w:rPr>
        <w:t>a) Në baz</w:t>
      </w:r>
      <w:r>
        <w:rPr>
          <w:rFonts w:ascii="Garamond" w:hAnsi="Garamond" w:cs="Arial"/>
          <w:color w:val="000000"/>
          <w:sz w:val="24"/>
          <w:szCs w:val="24"/>
        </w:rPr>
        <w:t>ë të nenit 25/2 dhe 3</w:t>
      </w:r>
      <w:r w:rsidR="00707360" w:rsidRPr="00707360">
        <w:rPr>
          <w:rFonts w:ascii="Garamond" w:hAnsi="Garamond" w:cs="Arial"/>
          <w:color w:val="000000"/>
          <w:sz w:val="24"/>
          <w:szCs w:val="24"/>
        </w:rPr>
        <w:t>, vendimet e Kuvendit do të kërkojnë d</w:t>
      </w:r>
      <w:r>
        <w:rPr>
          <w:rFonts w:ascii="Garamond" w:hAnsi="Garamond" w:cs="Arial"/>
          <w:color w:val="000000"/>
          <w:sz w:val="24"/>
          <w:szCs w:val="24"/>
        </w:rPr>
        <w:t>y të tretat e votave të hedhura;</w:t>
      </w:r>
    </w:p>
    <w:p w14:paraId="3BE3B85D" w14:textId="0AE468BE"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lastRenderedPageBreak/>
        <w:t>b) Në përcaktimin nëse është arritur shumica e kërkuar, vetëm votat e hedhura do të merren parasysh. Abstenimet nuk do të konsiderohen si vota.</w:t>
      </w:r>
    </w:p>
    <w:p w14:paraId="2A248FA5" w14:textId="3451674A" w:rsidR="00707360" w:rsidRPr="00707360" w:rsidRDefault="00D67657"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6.</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[Seancat] </w:t>
      </w:r>
      <w:r w:rsidR="00707360" w:rsidRPr="00707360">
        <w:rPr>
          <w:rFonts w:ascii="Garamond" w:hAnsi="Garamond" w:cs="Arial"/>
          <w:color w:val="000000"/>
          <w:sz w:val="24"/>
          <w:szCs w:val="24"/>
        </w:rPr>
        <w:t xml:space="preserve">Asambleja do të mblidhet me thirrjen e </w:t>
      </w:r>
      <w:r w:rsidRPr="00707360">
        <w:rPr>
          <w:rFonts w:ascii="Garamond" w:hAnsi="Garamond" w:cs="Arial"/>
          <w:color w:val="000000"/>
          <w:sz w:val="24"/>
          <w:szCs w:val="24"/>
        </w:rPr>
        <w:t xml:space="preserve">drejtorit të përgjithshëm </w:t>
      </w:r>
      <w:r w:rsidR="00707360" w:rsidRPr="00707360">
        <w:rPr>
          <w:rFonts w:ascii="Garamond" w:hAnsi="Garamond" w:cs="Arial"/>
          <w:color w:val="000000"/>
          <w:sz w:val="24"/>
          <w:szCs w:val="24"/>
        </w:rPr>
        <w:t>dhe, në mungesë të rrethanave të jashtëzakonshme, gjatë të njëjtës periudhë dhe në të njëjtin vend si Asambleja e Përgjithshme e Organizatës.</w:t>
      </w:r>
    </w:p>
    <w:p w14:paraId="57A767D5" w14:textId="3A667291" w:rsidR="00707360" w:rsidRPr="00707360" w:rsidRDefault="00D67657" w:rsidP="00707360">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7.</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[Rregullorja e </w:t>
      </w:r>
      <w:r w:rsidRPr="00707360">
        <w:rPr>
          <w:rFonts w:ascii="Garamond" w:hAnsi="Garamond" w:cs="Arial"/>
          <w:i/>
          <w:iCs/>
          <w:color w:val="000000"/>
          <w:sz w:val="24"/>
          <w:szCs w:val="24"/>
        </w:rPr>
        <w:t>punës</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Asambleja vendos rregulloren e vet të punës, duke përfshirë rregullat për thirrjen e seancave të jashtëzakonshme</w:t>
      </w:r>
      <w:r w:rsidR="00707360" w:rsidRPr="00707360">
        <w:rPr>
          <w:rFonts w:ascii="Garamond" w:hAnsi="Garamond" w:cs="Times New Roman"/>
          <w:color w:val="000000"/>
          <w:sz w:val="24"/>
          <w:szCs w:val="24"/>
        </w:rPr>
        <w:t>.</w:t>
      </w:r>
    </w:p>
    <w:p w14:paraId="4C474DBD"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667E330F" w14:textId="77777777" w:rsidR="00707360" w:rsidRPr="00953226" w:rsidRDefault="00707360" w:rsidP="00707360">
      <w:pPr>
        <w:autoSpaceDE w:val="0"/>
        <w:autoSpaceDN w:val="0"/>
        <w:adjustRightInd w:val="0"/>
        <w:spacing w:after="0" w:line="240" w:lineRule="auto"/>
        <w:ind w:firstLine="284"/>
        <w:jc w:val="center"/>
        <w:outlineLvl w:val="0"/>
        <w:rPr>
          <w:rFonts w:ascii="Garamond" w:hAnsi="Garamond" w:cs="Times New Roman"/>
          <w:bCs/>
          <w:color w:val="000000"/>
          <w:sz w:val="24"/>
          <w:szCs w:val="24"/>
        </w:rPr>
      </w:pPr>
      <w:r w:rsidRPr="00953226">
        <w:rPr>
          <w:rFonts w:ascii="Garamond" w:hAnsi="Garamond" w:cs="Arial"/>
          <w:bCs/>
          <w:color w:val="000000"/>
          <w:sz w:val="24"/>
          <w:szCs w:val="24"/>
        </w:rPr>
        <w:t xml:space="preserve">Neni 27 </w:t>
      </w:r>
    </w:p>
    <w:p w14:paraId="1279B9C4"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Byroja Ndërkombëtare</w:t>
      </w:r>
    </w:p>
    <w:p w14:paraId="62D85C95" w14:textId="77777777" w:rsidR="00707360" w:rsidRPr="00707360" w:rsidRDefault="00707360" w:rsidP="00707360">
      <w:pPr>
        <w:autoSpaceDE w:val="0"/>
        <w:autoSpaceDN w:val="0"/>
        <w:adjustRightInd w:val="0"/>
        <w:spacing w:after="0" w:line="240" w:lineRule="auto"/>
        <w:ind w:firstLine="284"/>
        <w:jc w:val="both"/>
        <w:rPr>
          <w:rFonts w:ascii="Garamond" w:hAnsi="Garamond" w:cs="Times New Roman"/>
          <w:b/>
          <w:bCs/>
          <w:color w:val="000000"/>
          <w:sz w:val="24"/>
          <w:szCs w:val="24"/>
        </w:rPr>
      </w:pPr>
    </w:p>
    <w:p w14:paraId="2164ABCE" w14:textId="061C70CA" w:rsidR="00707360" w:rsidRPr="00707360" w:rsidRDefault="00161CDA"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[Detyrat Administrative] </w:t>
      </w:r>
      <w:r w:rsidR="00707360" w:rsidRPr="00707360">
        <w:rPr>
          <w:rFonts w:ascii="Garamond" w:hAnsi="Garamond" w:cs="Arial"/>
          <w:color w:val="000000"/>
          <w:sz w:val="24"/>
          <w:szCs w:val="24"/>
        </w:rPr>
        <w:t>a) Byroja Ndërkombëtare do të kryejë detyrat administr</w:t>
      </w:r>
      <w:r>
        <w:rPr>
          <w:rFonts w:ascii="Garamond" w:hAnsi="Garamond" w:cs="Arial"/>
          <w:color w:val="000000"/>
          <w:sz w:val="24"/>
          <w:szCs w:val="24"/>
        </w:rPr>
        <w:t>ative në lidhje me këtë Traktat;</w:t>
      </w:r>
    </w:p>
    <w:p w14:paraId="2E1FB1FD" w14:textId="095C1BB3"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b) Në veçanti, Byroja Ndërkombëtare do të përgatisë takimet dhe do të sigurojë Sekretariatin e Asamblesë dhe të komisioneve të ekspertëve dhe grupeve të punës që mund të krijohen nga Asambleja.</w:t>
      </w:r>
    </w:p>
    <w:p w14:paraId="10FBFA93" w14:textId="2CEB29D1" w:rsidR="00707360" w:rsidRPr="00707360" w:rsidRDefault="00161CDA"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[Takime të tjera përveç seancave të Asamblesë] </w:t>
      </w:r>
      <w:r w:rsidR="00707360" w:rsidRPr="00707360">
        <w:rPr>
          <w:rFonts w:ascii="Garamond" w:hAnsi="Garamond" w:cs="Arial"/>
          <w:color w:val="000000"/>
          <w:sz w:val="24"/>
          <w:szCs w:val="24"/>
        </w:rPr>
        <w:t xml:space="preserve">Drejtori i </w:t>
      </w:r>
      <w:r w:rsidRPr="00707360">
        <w:rPr>
          <w:rFonts w:ascii="Garamond" w:hAnsi="Garamond" w:cs="Arial"/>
          <w:color w:val="000000"/>
          <w:sz w:val="24"/>
          <w:szCs w:val="24"/>
        </w:rPr>
        <w:t xml:space="preserve">përgjithshëm </w:t>
      </w:r>
      <w:r w:rsidR="00707360" w:rsidRPr="00707360">
        <w:rPr>
          <w:rFonts w:ascii="Garamond" w:hAnsi="Garamond" w:cs="Arial"/>
          <w:color w:val="000000"/>
          <w:sz w:val="24"/>
          <w:szCs w:val="24"/>
        </w:rPr>
        <w:t>thërret çdo komision dhe grup pune të krijuar nga Asambleja.</w:t>
      </w:r>
    </w:p>
    <w:p w14:paraId="2DC88DB4" w14:textId="606082E7" w:rsidR="00707360" w:rsidRPr="00707360" w:rsidRDefault="00161CDA"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[Roli i Byrosë Ndërkombëtare në Asamble dhe takime të tjera] </w:t>
      </w:r>
      <w:r w:rsidR="00707360" w:rsidRPr="00707360">
        <w:rPr>
          <w:rFonts w:ascii="Garamond" w:hAnsi="Garamond" w:cs="Arial"/>
          <w:color w:val="000000"/>
          <w:sz w:val="24"/>
          <w:szCs w:val="24"/>
        </w:rPr>
        <w:t xml:space="preserve">a) Drejtori i </w:t>
      </w:r>
      <w:r w:rsidRPr="00707360">
        <w:rPr>
          <w:rFonts w:ascii="Garamond" w:hAnsi="Garamond" w:cs="Arial"/>
          <w:color w:val="000000"/>
          <w:sz w:val="24"/>
          <w:szCs w:val="24"/>
        </w:rPr>
        <w:t xml:space="preserve">përgjithshëm </w:t>
      </w:r>
      <w:r w:rsidR="00707360" w:rsidRPr="00707360">
        <w:rPr>
          <w:rFonts w:ascii="Garamond" w:hAnsi="Garamond" w:cs="Arial"/>
          <w:color w:val="000000"/>
          <w:sz w:val="24"/>
          <w:szCs w:val="24"/>
        </w:rPr>
        <w:t xml:space="preserve">dhe personat e caktuar nga </w:t>
      </w:r>
      <w:r w:rsidRPr="00707360">
        <w:rPr>
          <w:rFonts w:ascii="Garamond" w:hAnsi="Garamond" w:cs="Arial"/>
          <w:color w:val="000000"/>
          <w:sz w:val="24"/>
          <w:szCs w:val="24"/>
        </w:rPr>
        <w:t xml:space="preserve">drejtori i përgjithshëm </w:t>
      </w:r>
      <w:r w:rsidR="00707360" w:rsidRPr="00707360">
        <w:rPr>
          <w:rFonts w:ascii="Garamond" w:hAnsi="Garamond" w:cs="Arial"/>
          <w:color w:val="000000"/>
          <w:sz w:val="24"/>
          <w:szCs w:val="24"/>
        </w:rPr>
        <w:t xml:space="preserve">do të marrin pjesë, pa të drejtë vote, në të gjitha mbledhjet e Asamblesë, komisionet dhe grupet e </w:t>
      </w:r>
      <w:r>
        <w:rPr>
          <w:rFonts w:ascii="Garamond" w:hAnsi="Garamond" w:cs="Arial"/>
          <w:color w:val="000000"/>
          <w:sz w:val="24"/>
          <w:szCs w:val="24"/>
        </w:rPr>
        <w:t>punës të krijuara nga Asambleja;</w:t>
      </w:r>
    </w:p>
    <w:p w14:paraId="01F103FE" w14:textId="345DEBF8"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b)</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Drejtori i </w:t>
      </w:r>
      <w:r w:rsidR="00161CDA" w:rsidRPr="00707360">
        <w:rPr>
          <w:rFonts w:ascii="Garamond" w:hAnsi="Garamond" w:cs="Arial"/>
          <w:color w:val="000000"/>
          <w:sz w:val="24"/>
          <w:szCs w:val="24"/>
        </w:rPr>
        <w:t xml:space="preserve">përgjithshëm </w:t>
      </w:r>
      <w:r w:rsidRPr="00707360">
        <w:rPr>
          <w:rFonts w:ascii="Garamond" w:hAnsi="Garamond" w:cs="Arial"/>
          <w:color w:val="000000"/>
          <w:sz w:val="24"/>
          <w:szCs w:val="24"/>
        </w:rPr>
        <w:t xml:space="preserve">ose një anëtar personeli i caktuar nga </w:t>
      </w:r>
      <w:r w:rsidR="00161CDA" w:rsidRPr="00707360">
        <w:rPr>
          <w:rFonts w:ascii="Garamond" w:hAnsi="Garamond" w:cs="Arial"/>
          <w:color w:val="000000"/>
          <w:sz w:val="24"/>
          <w:szCs w:val="24"/>
        </w:rPr>
        <w:t>drejtori i përgjithshëm</w:t>
      </w:r>
      <w:r w:rsidRPr="00707360">
        <w:rPr>
          <w:rFonts w:ascii="Garamond" w:hAnsi="Garamond" w:cs="Arial"/>
          <w:color w:val="000000"/>
          <w:sz w:val="24"/>
          <w:szCs w:val="24"/>
        </w:rPr>
        <w:t>, do të jetë Sekretari i Asamblesë dhe i komiteteve dhe grupeve të punës të përmendura n</w:t>
      </w:r>
      <w:r w:rsidR="00161CDA">
        <w:rPr>
          <w:rFonts w:ascii="Garamond" w:hAnsi="Garamond" w:cs="Arial"/>
          <w:color w:val="000000"/>
          <w:sz w:val="24"/>
          <w:szCs w:val="24"/>
        </w:rPr>
        <w:t>ë nënparagrafin “</w:t>
      </w:r>
      <w:r w:rsidRPr="00707360">
        <w:rPr>
          <w:rFonts w:ascii="Garamond" w:hAnsi="Garamond" w:cs="Arial"/>
          <w:color w:val="000000"/>
          <w:sz w:val="24"/>
          <w:szCs w:val="24"/>
        </w:rPr>
        <w:t>a</w:t>
      </w:r>
      <w:r w:rsidR="00161CDA">
        <w:rPr>
          <w:rFonts w:ascii="Garamond" w:hAnsi="Garamond" w:cs="Arial"/>
          <w:color w:val="000000"/>
          <w:sz w:val="24"/>
          <w:szCs w:val="24"/>
        </w:rPr>
        <w:t>”</w:t>
      </w:r>
      <w:r w:rsidRPr="00707360">
        <w:rPr>
          <w:rFonts w:ascii="Garamond" w:hAnsi="Garamond" w:cs="Arial"/>
          <w:color w:val="000000"/>
          <w:sz w:val="24"/>
          <w:szCs w:val="24"/>
        </w:rPr>
        <w:t>.</w:t>
      </w:r>
    </w:p>
    <w:p w14:paraId="1632D356" w14:textId="676A5EF0" w:rsidR="00707360" w:rsidRPr="00707360" w:rsidRDefault="00161CDA"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[Konferencat] </w:t>
      </w:r>
      <w:r w:rsidR="00707360" w:rsidRPr="00707360">
        <w:rPr>
          <w:rFonts w:ascii="Garamond" w:hAnsi="Garamond" w:cs="Arial"/>
          <w:color w:val="000000"/>
          <w:sz w:val="24"/>
          <w:szCs w:val="24"/>
        </w:rPr>
        <w:t>a) Byroja Ndërkombëtare, në përputhje me udhëzimet e Asamblesë, do të bëjë përgatitj</w:t>
      </w:r>
      <w:r>
        <w:rPr>
          <w:rFonts w:ascii="Garamond" w:hAnsi="Garamond" w:cs="Arial"/>
          <w:color w:val="000000"/>
          <w:sz w:val="24"/>
          <w:szCs w:val="24"/>
        </w:rPr>
        <w:t>et për çdo konferencë rishikimi;</w:t>
      </w:r>
    </w:p>
    <w:p w14:paraId="36E2363A" w14:textId="0FF7D429"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Byroja Ndërkombëtare mund të konsultohet me </w:t>
      </w:r>
      <w:r w:rsidR="00161CDA" w:rsidRPr="00707360">
        <w:rPr>
          <w:rFonts w:ascii="Garamond" w:hAnsi="Garamond" w:cs="Arial"/>
          <w:color w:val="000000"/>
          <w:sz w:val="24"/>
          <w:szCs w:val="24"/>
        </w:rPr>
        <w:t xml:space="preserve">shtetet anëtare </w:t>
      </w:r>
      <w:r w:rsidRPr="00707360">
        <w:rPr>
          <w:rFonts w:ascii="Garamond" w:hAnsi="Garamond" w:cs="Arial"/>
          <w:color w:val="000000"/>
          <w:sz w:val="24"/>
          <w:szCs w:val="24"/>
        </w:rPr>
        <w:t>të Organizatës, organizatat ndërqeveritare dhe organizatat joqeveritare ndërkombëtare dhe kombëtare në</w:t>
      </w:r>
      <w:r w:rsidR="00161CDA">
        <w:rPr>
          <w:rFonts w:ascii="Garamond" w:hAnsi="Garamond" w:cs="Arial"/>
          <w:color w:val="000000"/>
          <w:sz w:val="24"/>
          <w:szCs w:val="24"/>
        </w:rPr>
        <w:t xml:space="preserve"> lidhje me përgatitjet në fjalë;</w:t>
      </w:r>
    </w:p>
    <w:p w14:paraId="1F473174" w14:textId="26E67842"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c) Drejtori i </w:t>
      </w:r>
      <w:r w:rsidR="00161CDA" w:rsidRPr="00707360">
        <w:rPr>
          <w:rFonts w:ascii="Garamond" w:hAnsi="Garamond" w:cs="Arial"/>
          <w:color w:val="000000"/>
          <w:sz w:val="24"/>
          <w:szCs w:val="24"/>
        </w:rPr>
        <w:t xml:space="preserve">përgjithshëm </w:t>
      </w:r>
      <w:r w:rsidRPr="00707360">
        <w:rPr>
          <w:rFonts w:ascii="Garamond" w:hAnsi="Garamond" w:cs="Arial"/>
          <w:color w:val="000000"/>
          <w:sz w:val="24"/>
          <w:szCs w:val="24"/>
        </w:rPr>
        <w:t xml:space="preserve">dhe personat e caktuar nga </w:t>
      </w:r>
      <w:r w:rsidR="00161CDA" w:rsidRPr="00707360">
        <w:rPr>
          <w:rFonts w:ascii="Garamond" w:hAnsi="Garamond" w:cs="Arial"/>
          <w:color w:val="000000"/>
          <w:sz w:val="24"/>
          <w:szCs w:val="24"/>
        </w:rPr>
        <w:t xml:space="preserve">drejtori i përgjithshëm </w:t>
      </w:r>
      <w:r w:rsidRPr="00707360">
        <w:rPr>
          <w:rFonts w:ascii="Garamond" w:hAnsi="Garamond" w:cs="Arial"/>
          <w:color w:val="000000"/>
          <w:sz w:val="24"/>
          <w:szCs w:val="24"/>
        </w:rPr>
        <w:t>do të marrin pjesë, pa të drejtë vote, në diskutimet në konferencat e rishikimit.</w:t>
      </w:r>
    </w:p>
    <w:p w14:paraId="0940F594" w14:textId="30105342" w:rsidR="00707360" w:rsidRPr="00707360" w:rsidRDefault="00161CDA" w:rsidP="00707360">
      <w:pPr>
        <w:tabs>
          <w:tab w:val="left" w:pos="112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5.</w:t>
      </w:r>
      <w:r w:rsidR="00F414B6">
        <w:rPr>
          <w:rFonts w:ascii="Garamond" w:hAnsi="Garamond" w:cs="Arial"/>
          <w:i/>
          <w:iCs/>
          <w:color w:val="000000"/>
          <w:sz w:val="24"/>
          <w:szCs w:val="24"/>
        </w:rPr>
        <w:t xml:space="preserve"> </w:t>
      </w:r>
      <w:r w:rsidR="00707360" w:rsidRPr="00707360">
        <w:rPr>
          <w:rFonts w:ascii="Garamond" w:hAnsi="Garamond" w:cs="Arial"/>
          <w:i/>
          <w:iCs/>
          <w:color w:val="000000"/>
          <w:sz w:val="24"/>
          <w:szCs w:val="24"/>
        </w:rPr>
        <w:t xml:space="preserve">[Detyra të tjera] </w:t>
      </w:r>
      <w:r w:rsidR="00707360" w:rsidRPr="00707360">
        <w:rPr>
          <w:rFonts w:ascii="Garamond" w:hAnsi="Garamond" w:cs="Arial"/>
          <w:color w:val="000000"/>
          <w:sz w:val="24"/>
          <w:szCs w:val="24"/>
        </w:rPr>
        <w:t>Byroja Ndërkombëtare do të kryejë çdo detyrë tjetër që i është caktuar në lidhje me këtë Traktat</w:t>
      </w:r>
      <w:r w:rsidR="00707360" w:rsidRPr="00707360">
        <w:rPr>
          <w:rFonts w:ascii="Garamond" w:hAnsi="Garamond" w:cs="Times New Roman"/>
          <w:color w:val="000000"/>
          <w:sz w:val="24"/>
          <w:szCs w:val="24"/>
        </w:rPr>
        <w:t>.</w:t>
      </w:r>
    </w:p>
    <w:p w14:paraId="1C19D85A" w14:textId="77777777"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p>
    <w:p w14:paraId="268DC745" w14:textId="77777777" w:rsidR="00953226" w:rsidRPr="00953226" w:rsidRDefault="00707360"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953226">
        <w:rPr>
          <w:rFonts w:ascii="Garamond" w:hAnsi="Garamond" w:cs="Arial"/>
          <w:bCs/>
          <w:color w:val="000000"/>
          <w:sz w:val="24"/>
          <w:szCs w:val="24"/>
        </w:rPr>
        <w:t xml:space="preserve">Neni 28 </w:t>
      </w:r>
    </w:p>
    <w:p w14:paraId="28225BFD"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Rishikimi</w:t>
      </w:r>
    </w:p>
    <w:p w14:paraId="492FBC0C" w14:textId="77777777" w:rsidR="00707360" w:rsidRPr="00707360" w:rsidRDefault="00707360" w:rsidP="00161CDA">
      <w:pPr>
        <w:autoSpaceDE w:val="0"/>
        <w:autoSpaceDN w:val="0"/>
        <w:adjustRightInd w:val="0"/>
        <w:spacing w:after="0" w:line="240" w:lineRule="auto"/>
        <w:ind w:firstLine="284"/>
        <w:jc w:val="both"/>
        <w:rPr>
          <w:rFonts w:ascii="Garamond" w:hAnsi="Garamond" w:cs="Times New Roman"/>
          <w:b/>
          <w:bCs/>
          <w:color w:val="000000"/>
          <w:sz w:val="24"/>
          <w:szCs w:val="24"/>
        </w:rPr>
      </w:pPr>
    </w:p>
    <w:p w14:paraId="474DE89C" w14:textId="77777777" w:rsidR="00707360" w:rsidRPr="00707360" w:rsidRDefault="00707360" w:rsidP="00161CDA">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Ky Traktat mund të rishikohet vetëm nga një konferencë diplomatike. Thirrja e çdo konference diplomatike vendoset nga Asambleja</w:t>
      </w:r>
      <w:r w:rsidRPr="00707360">
        <w:rPr>
          <w:rFonts w:ascii="Garamond" w:hAnsi="Garamond" w:cs="Times New Roman"/>
          <w:color w:val="000000"/>
          <w:sz w:val="24"/>
          <w:szCs w:val="24"/>
        </w:rPr>
        <w:t>.</w:t>
      </w:r>
    </w:p>
    <w:p w14:paraId="12E170C2"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6DAF6BE9" w14:textId="77777777" w:rsidR="00707360" w:rsidRPr="00953226" w:rsidRDefault="00707360"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953226">
        <w:rPr>
          <w:rFonts w:ascii="Garamond" w:hAnsi="Garamond" w:cs="Arial"/>
          <w:bCs/>
          <w:color w:val="000000"/>
          <w:sz w:val="24"/>
          <w:szCs w:val="24"/>
        </w:rPr>
        <w:t>Neni 29</w:t>
      </w:r>
    </w:p>
    <w:p w14:paraId="7DCBB4A4" w14:textId="7DC29654" w:rsidR="00707360" w:rsidRPr="00707360" w:rsidRDefault="00707360" w:rsidP="00707360">
      <w:pPr>
        <w:tabs>
          <w:tab w:val="left" w:pos="1800"/>
          <w:tab w:val="left" w:pos="6660"/>
        </w:tabs>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 xml:space="preserve">Bërja </w:t>
      </w:r>
      <w:r w:rsidR="00161CDA" w:rsidRPr="00707360">
        <w:rPr>
          <w:rFonts w:ascii="Garamond" w:hAnsi="Garamond" w:cs="Arial"/>
          <w:b/>
          <w:bCs/>
          <w:color w:val="000000"/>
          <w:sz w:val="24"/>
          <w:szCs w:val="24"/>
        </w:rPr>
        <w:t xml:space="preserve">palë </w:t>
      </w:r>
      <w:r w:rsidRPr="00707360">
        <w:rPr>
          <w:rFonts w:ascii="Garamond" w:hAnsi="Garamond" w:cs="Arial"/>
          <w:b/>
          <w:bCs/>
          <w:color w:val="000000"/>
          <w:sz w:val="24"/>
          <w:szCs w:val="24"/>
        </w:rPr>
        <w:t>e Traktatit</w:t>
      </w:r>
    </w:p>
    <w:p w14:paraId="0ADDE01B"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7CEB2E44" w14:textId="64FC9F5B" w:rsidR="00707360" w:rsidRPr="00707360" w:rsidRDefault="00161CDA"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[Përshtatshmëria] </w:t>
      </w:r>
      <w:r w:rsidR="00707360" w:rsidRPr="00707360">
        <w:rPr>
          <w:rFonts w:ascii="Garamond" w:hAnsi="Garamond" w:cs="Arial"/>
          <w:color w:val="000000"/>
          <w:sz w:val="24"/>
          <w:szCs w:val="24"/>
        </w:rPr>
        <w:t>Subjektet e mëposhtme mund të nënshkruaj</w:t>
      </w:r>
      <w:r>
        <w:rPr>
          <w:rFonts w:ascii="Garamond" w:hAnsi="Garamond" w:cs="Arial"/>
          <w:color w:val="000000"/>
          <w:sz w:val="24"/>
          <w:szCs w:val="24"/>
        </w:rPr>
        <w:t xml:space="preserve">në dhe, në bazë të paragrafëve 2 dhe </w:t>
      </w:r>
      <w:r w:rsidR="00707360" w:rsidRPr="00707360">
        <w:rPr>
          <w:rFonts w:ascii="Garamond" w:hAnsi="Garamond" w:cs="Arial"/>
          <w:color w:val="000000"/>
          <w:sz w:val="24"/>
          <w:szCs w:val="24"/>
        </w:rPr>
        <w:t>3</w:t>
      </w:r>
      <w:r>
        <w:rPr>
          <w:rFonts w:ascii="Garamond" w:hAnsi="Garamond" w:cs="Arial"/>
          <w:color w:val="000000"/>
          <w:sz w:val="24"/>
          <w:szCs w:val="24"/>
        </w:rPr>
        <w:t>, dhe nenit 30/1 dhe 3</w:t>
      </w:r>
      <w:r w:rsidR="00707360" w:rsidRPr="00707360">
        <w:rPr>
          <w:rFonts w:ascii="Garamond" w:hAnsi="Garamond" w:cs="Arial"/>
          <w:color w:val="000000"/>
          <w:sz w:val="24"/>
          <w:szCs w:val="24"/>
        </w:rPr>
        <w:t>, të bëhen palë në këtë Traktat:</w:t>
      </w:r>
    </w:p>
    <w:p w14:paraId="655AEB53" w14:textId="761DF4F1" w:rsidR="00707360" w:rsidRPr="00707360" w:rsidRDefault="00161CDA"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çdo shtet anëtar i Organizatës</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të cilin di</w:t>
      </w:r>
      <w:r>
        <w:rPr>
          <w:rFonts w:ascii="Garamond" w:hAnsi="Garamond" w:cs="Arial"/>
          <w:color w:val="000000"/>
          <w:sz w:val="24"/>
          <w:szCs w:val="24"/>
        </w:rPr>
        <w:t>s</w:t>
      </w:r>
      <w:r w:rsidR="00707360" w:rsidRPr="00707360">
        <w:rPr>
          <w:rFonts w:ascii="Garamond" w:hAnsi="Garamond" w:cs="Arial"/>
          <w:color w:val="000000"/>
          <w:sz w:val="24"/>
          <w:szCs w:val="24"/>
        </w:rPr>
        <w:t>enjot industriale mund të regjistrohen ose patentohen në zyrën e tij;</w:t>
      </w:r>
    </w:p>
    <w:p w14:paraId="6C02BC78" w14:textId="77AC59A1" w:rsidR="00707360" w:rsidRPr="00707360" w:rsidRDefault="00161CDA"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çdo organizatë ndërqeveritare që mban një zyrë në të cilën di</w:t>
      </w:r>
      <w:r>
        <w:rPr>
          <w:rFonts w:ascii="Garamond" w:hAnsi="Garamond" w:cs="Arial"/>
          <w:color w:val="000000"/>
          <w:sz w:val="24"/>
          <w:szCs w:val="24"/>
        </w:rPr>
        <w:t>s</w:t>
      </w:r>
      <w:r w:rsidR="00707360" w:rsidRPr="00707360">
        <w:rPr>
          <w:rFonts w:ascii="Garamond" w:hAnsi="Garamond" w:cs="Arial"/>
          <w:color w:val="000000"/>
          <w:sz w:val="24"/>
          <w:szCs w:val="24"/>
        </w:rPr>
        <w:t>enjot industriale mund të regjistrohen me efekt në territorin në të cilin zbatohet traktati themelues i organizatës ndërqeveritare, në të gjitha shtetet e saj anëtare ose në ato të shteteve të saj anëtare që janë caktuar për këtë qëllim në aplikimin përkatës, me kusht që të gjitha shtetet anëtare të organizatës ndërqeveritare të jenë anëtarë të Organizatës;</w:t>
      </w:r>
    </w:p>
    <w:p w14:paraId="40054852" w14:textId="1A63D020" w:rsidR="00707360" w:rsidRPr="00707360" w:rsidRDefault="00161CDA"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çdo shtet anëtar i Organizatës</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të cilin di</w:t>
      </w:r>
      <w:r>
        <w:rPr>
          <w:rFonts w:ascii="Garamond" w:hAnsi="Garamond" w:cs="Arial"/>
          <w:color w:val="000000"/>
          <w:sz w:val="24"/>
          <w:szCs w:val="24"/>
        </w:rPr>
        <w:t>s</w:t>
      </w:r>
      <w:r w:rsidR="00707360" w:rsidRPr="00707360">
        <w:rPr>
          <w:rFonts w:ascii="Garamond" w:hAnsi="Garamond" w:cs="Arial"/>
          <w:color w:val="000000"/>
          <w:sz w:val="24"/>
          <w:szCs w:val="24"/>
        </w:rPr>
        <w:t>enjot industriale mund të regjistrohen vetëm nëpërmjet zyrës së një shteti tjetër të specifikuar që është anëtar i Organizatës;</w:t>
      </w:r>
    </w:p>
    <w:p w14:paraId="25B44E07" w14:textId="5FC7E7C2" w:rsidR="00707360" w:rsidRPr="00707360" w:rsidRDefault="00161CDA"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çdo shtet anëtar i Organizatës</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të cilin di</w:t>
      </w:r>
      <w:r>
        <w:rPr>
          <w:rFonts w:ascii="Garamond" w:hAnsi="Garamond" w:cs="Arial"/>
          <w:color w:val="000000"/>
          <w:sz w:val="24"/>
          <w:szCs w:val="24"/>
        </w:rPr>
        <w:t>s</w:t>
      </w:r>
      <w:r w:rsidR="00707360" w:rsidRPr="00707360">
        <w:rPr>
          <w:rFonts w:ascii="Garamond" w:hAnsi="Garamond" w:cs="Arial"/>
          <w:color w:val="000000"/>
          <w:sz w:val="24"/>
          <w:szCs w:val="24"/>
        </w:rPr>
        <w:t xml:space="preserve">enjot industriale mund të regjistrohen vetëm nëpërmjet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së mbajtur nga një organizatë ndërqeveritare, anëtar i së cilës është ai shtet;</w:t>
      </w:r>
    </w:p>
    <w:p w14:paraId="11222D06" w14:textId="207250BC" w:rsidR="00707360" w:rsidRPr="00707360" w:rsidRDefault="00161CDA"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lastRenderedPageBreak/>
        <w:t>v.</w:t>
      </w:r>
      <w:r w:rsidR="00707360" w:rsidRPr="00707360">
        <w:rPr>
          <w:rFonts w:ascii="Garamond" w:hAnsi="Garamond" w:cs="Arial"/>
          <w:color w:val="000000"/>
          <w:sz w:val="24"/>
          <w:szCs w:val="24"/>
        </w:rPr>
        <w:t xml:space="preserve"> çdo shtet anëtar i Organizatës</w:t>
      </w:r>
      <w:r>
        <w:rPr>
          <w:rFonts w:ascii="Garamond" w:hAnsi="Garamond" w:cs="Arial"/>
          <w:color w:val="000000"/>
          <w:sz w:val="24"/>
          <w:szCs w:val="24"/>
        </w:rPr>
        <w:t>,</w:t>
      </w:r>
      <w:r w:rsidR="00707360" w:rsidRPr="00707360">
        <w:rPr>
          <w:rFonts w:ascii="Garamond" w:hAnsi="Garamond" w:cs="Arial"/>
          <w:color w:val="000000"/>
          <w:sz w:val="24"/>
          <w:szCs w:val="24"/>
        </w:rPr>
        <w:t xml:space="preserve"> në lidhje me të cilin di</w:t>
      </w:r>
      <w:r>
        <w:rPr>
          <w:rFonts w:ascii="Garamond" w:hAnsi="Garamond" w:cs="Arial"/>
          <w:color w:val="000000"/>
          <w:sz w:val="24"/>
          <w:szCs w:val="24"/>
        </w:rPr>
        <w:t>s</w:t>
      </w:r>
      <w:r w:rsidR="00707360" w:rsidRPr="00707360">
        <w:rPr>
          <w:rFonts w:ascii="Garamond" w:hAnsi="Garamond" w:cs="Arial"/>
          <w:color w:val="000000"/>
          <w:sz w:val="24"/>
          <w:szCs w:val="24"/>
        </w:rPr>
        <w:t>enjot industriale mund të regjistrohen vetëm nëpërmjet një zyre të përbashkët për një grup shtetesh anëtare të Organizatës.</w:t>
      </w:r>
    </w:p>
    <w:p w14:paraId="672607C8" w14:textId="4EBE2665" w:rsidR="00707360" w:rsidRPr="00707360" w:rsidRDefault="00707360"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2</w:t>
      </w:r>
      <w:r w:rsidR="00161CDA">
        <w:rPr>
          <w:rFonts w:ascii="Garamond" w:hAnsi="Garamond" w:cs="Arial"/>
          <w:color w:val="000000"/>
          <w:sz w:val="24"/>
          <w:szCs w:val="24"/>
        </w:rPr>
        <w:t>.</w:t>
      </w:r>
      <w:r w:rsidRPr="00707360">
        <w:rPr>
          <w:rFonts w:ascii="Garamond" w:hAnsi="Garamond" w:cs="Arial"/>
          <w:color w:val="000000"/>
          <w:sz w:val="24"/>
          <w:szCs w:val="24"/>
        </w:rPr>
        <w:t xml:space="preserve"> </w:t>
      </w:r>
      <w:r w:rsidRPr="00707360">
        <w:rPr>
          <w:rFonts w:ascii="Garamond" w:hAnsi="Garamond" w:cs="Arial"/>
          <w:i/>
          <w:iCs/>
          <w:color w:val="000000"/>
          <w:sz w:val="24"/>
          <w:szCs w:val="24"/>
        </w:rPr>
        <w:t xml:space="preserve">[Ratifikimi ose Aderimi] </w:t>
      </w:r>
      <w:r w:rsidRPr="00707360">
        <w:rPr>
          <w:rFonts w:ascii="Garamond" w:hAnsi="Garamond" w:cs="Arial"/>
          <w:color w:val="000000"/>
          <w:sz w:val="24"/>
          <w:szCs w:val="24"/>
        </w:rPr>
        <w:t>Çdo sub</w:t>
      </w:r>
      <w:r w:rsidR="00161CDA">
        <w:rPr>
          <w:rFonts w:ascii="Garamond" w:hAnsi="Garamond" w:cs="Arial"/>
          <w:color w:val="000000"/>
          <w:sz w:val="24"/>
          <w:szCs w:val="24"/>
        </w:rPr>
        <w:t>jekt i përmendur në paragrafin 1</w:t>
      </w:r>
      <w:r w:rsidRPr="00707360">
        <w:rPr>
          <w:rFonts w:ascii="Garamond" w:hAnsi="Garamond" w:cs="Arial"/>
          <w:color w:val="000000"/>
          <w:sz w:val="24"/>
          <w:szCs w:val="24"/>
        </w:rPr>
        <w:t xml:space="preserve"> mund të depozitojë</w:t>
      </w:r>
      <w:r w:rsidR="00161CDA">
        <w:rPr>
          <w:rFonts w:ascii="Garamond" w:hAnsi="Garamond" w:cs="Arial"/>
          <w:color w:val="000000"/>
          <w:sz w:val="24"/>
          <w:szCs w:val="24"/>
        </w:rPr>
        <w:t>:</w:t>
      </w:r>
    </w:p>
    <w:p w14:paraId="3905843C" w14:textId="1CB44B66" w:rsidR="00707360" w:rsidRPr="00707360" w:rsidRDefault="00161CDA"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instrument ratifikimi, nëse ka nënshkruar këtë Traktat</w:t>
      </w:r>
      <w:r>
        <w:rPr>
          <w:rFonts w:ascii="Garamond" w:hAnsi="Garamond" w:cs="Arial"/>
          <w:color w:val="000000"/>
          <w:sz w:val="24"/>
          <w:szCs w:val="24"/>
        </w:rPr>
        <w:t>;</w:t>
      </w:r>
    </w:p>
    <w:p w14:paraId="23AEBFF3" w14:textId="5719A152" w:rsidR="00707360" w:rsidRPr="00707360" w:rsidRDefault="00161CDA"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instrument aderimi, nëse nuk e ka nënshkruar këtë Traktat.</w:t>
      </w:r>
    </w:p>
    <w:p w14:paraId="02069211" w14:textId="3912081B" w:rsidR="00707360" w:rsidRPr="00707360" w:rsidRDefault="00161CDA"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[Data kur depozitimi hyn në fuqi] </w:t>
      </w:r>
      <w:r w:rsidR="00707360" w:rsidRPr="00707360">
        <w:rPr>
          <w:rFonts w:ascii="Garamond" w:hAnsi="Garamond" w:cs="Arial"/>
          <w:color w:val="000000"/>
          <w:sz w:val="24"/>
          <w:szCs w:val="24"/>
        </w:rPr>
        <w:t>Data kur depozitimi i një instrumenti ratifikimi ose</w:t>
      </w:r>
      <w:r>
        <w:rPr>
          <w:rFonts w:ascii="Garamond" w:hAnsi="Garamond" w:cs="Arial"/>
          <w:color w:val="000000"/>
          <w:sz w:val="24"/>
          <w:szCs w:val="24"/>
        </w:rPr>
        <w:t xml:space="preserve"> aderimi hyn në fuqi do të jetë:</w:t>
      </w:r>
    </w:p>
    <w:p w14:paraId="511E3FE9" w14:textId="1AD00EA2" w:rsidR="00707360" w:rsidRPr="00707360" w:rsidRDefault="00161CDA"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në rastin e një sht</w:t>
      </w:r>
      <w:r>
        <w:rPr>
          <w:rFonts w:ascii="Garamond" w:hAnsi="Garamond" w:cs="Arial"/>
          <w:color w:val="000000"/>
          <w:sz w:val="24"/>
          <w:szCs w:val="24"/>
        </w:rPr>
        <w:t>e</w:t>
      </w:r>
      <w:r w:rsidR="00C22044">
        <w:rPr>
          <w:rFonts w:ascii="Garamond" w:hAnsi="Garamond" w:cs="Arial"/>
          <w:color w:val="000000"/>
          <w:sz w:val="24"/>
          <w:szCs w:val="24"/>
        </w:rPr>
        <w:t xml:space="preserve">ti të përmendur në paragrafin 1 </w:t>
      </w:r>
      <w:r>
        <w:rPr>
          <w:rFonts w:ascii="Garamond" w:hAnsi="Garamond" w:cs="Arial"/>
          <w:color w:val="000000"/>
          <w:sz w:val="24"/>
          <w:szCs w:val="24"/>
        </w:rPr>
        <w:t>“</w:t>
      </w:r>
      <w:r w:rsidR="00707360" w:rsidRPr="00707360">
        <w:rPr>
          <w:rFonts w:ascii="Garamond" w:hAnsi="Garamond" w:cs="Arial"/>
          <w:color w:val="000000"/>
          <w:sz w:val="24"/>
          <w:szCs w:val="24"/>
        </w:rPr>
        <w:t>i</w:t>
      </w:r>
      <w:r>
        <w:rPr>
          <w:rFonts w:ascii="Garamond" w:hAnsi="Garamond" w:cs="Arial"/>
          <w:color w:val="000000"/>
          <w:sz w:val="24"/>
          <w:szCs w:val="24"/>
        </w:rPr>
        <w:t>”</w:t>
      </w:r>
      <w:r w:rsidR="00707360" w:rsidRPr="00707360">
        <w:rPr>
          <w:rFonts w:ascii="Garamond" w:hAnsi="Garamond" w:cs="Arial"/>
          <w:color w:val="000000"/>
          <w:sz w:val="24"/>
          <w:szCs w:val="24"/>
        </w:rPr>
        <w:t>, data në të cilën instrumenti i atij shteti është depozituar;</w:t>
      </w:r>
    </w:p>
    <w:p w14:paraId="1086AE28" w14:textId="64403947" w:rsidR="00707360" w:rsidRPr="00707360" w:rsidRDefault="00161CDA"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në rastin e një organizate ndërqeveritare, data në të cilën është depozituar instrumenti i asaj organizate ndërqeveritare;</w:t>
      </w:r>
    </w:p>
    <w:p w14:paraId="19D3FD37" w14:textId="425FFD30" w:rsidR="00707360" w:rsidRPr="00707360" w:rsidRDefault="00161CDA"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në rastin e një sht</w:t>
      </w:r>
      <w:r>
        <w:rPr>
          <w:rFonts w:ascii="Garamond" w:hAnsi="Garamond" w:cs="Arial"/>
          <w:color w:val="000000"/>
          <w:sz w:val="24"/>
          <w:szCs w:val="24"/>
        </w:rPr>
        <w:t>e</w:t>
      </w:r>
      <w:r w:rsidR="00C22044">
        <w:rPr>
          <w:rFonts w:ascii="Garamond" w:hAnsi="Garamond" w:cs="Arial"/>
          <w:color w:val="000000"/>
          <w:sz w:val="24"/>
          <w:szCs w:val="24"/>
        </w:rPr>
        <w:t xml:space="preserve">ti të përmendur në paragrafin 1 </w:t>
      </w:r>
      <w:r>
        <w:rPr>
          <w:rFonts w:ascii="Garamond" w:hAnsi="Garamond" w:cs="Arial"/>
          <w:color w:val="000000"/>
          <w:sz w:val="24"/>
          <w:szCs w:val="24"/>
        </w:rPr>
        <w:t>“</w:t>
      </w:r>
      <w:r w:rsidR="00707360" w:rsidRPr="00707360">
        <w:rPr>
          <w:rFonts w:ascii="Garamond" w:hAnsi="Garamond" w:cs="Arial"/>
          <w:color w:val="000000"/>
          <w:sz w:val="24"/>
          <w:szCs w:val="24"/>
        </w:rPr>
        <w:t>iii</w:t>
      </w:r>
      <w:r>
        <w:rPr>
          <w:rFonts w:ascii="Garamond" w:hAnsi="Garamond" w:cs="Arial"/>
          <w:color w:val="000000"/>
          <w:sz w:val="24"/>
          <w:szCs w:val="24"/>
        </w:rPr>
        <w:t>”</w:t>
      </w:r>
      <w:r w:rsidR="00707360" w:rsidRPr="00707360">
        <w:rPr>
          <w:rFonts w:ascii="Garamond" w:hAnsi="Garamond" w:cs="Arial"/>
          <w:color w:val="000000"/>
          <w:sz w:val="24"/>
          <w:szCs w:val="24"/>
        </w:rPr>
        <w:t xml:space="preserve">, data kur përmbushet kushti i mëposhtëm: instrumenti i atij </w:t>
      </w:r>
      <w:r>
        <w:rPr>
          <w:rFonts w:ascii="Garamond" w:hAnsi="Garamond" w:cs="Arial"/>
          <w:color w:val="000000"/>
          <w:sz w:val="24"/>
          <w:szCs w:val="24"/>
        </w:rPr>
        <w:t>s</w:t>
      </w:r>
      <w:r w:rsidR="00707360" w:rsidRPr="00707360">
        <w:rPr>
          <w:rFonts w:ascii="Garamond" w:hAnsi="Garamond" w:cs="Arial"/>
          <w:color w:val="000000"/>
          <w:sz w:val="24"/>
          <w:szCs w:val="24"/>
        </w:rPr>
        <w:t xml:space="preserve">hteti është depozituar dhe instrumenti i </w:t>
      </w:r>
      <w:r>
        <w:rPr>
          <w:rFonts w:ascii="Garamond" w:hAnsi="Garamond" w:cs="Arial"/>
          <w:color w:val="000000"/>
          <w:sz w:val="24"/>
          <w:szCs w:val="24"/>
        </w:rPr>
        <w:t>s</w:t>
      </w:r>
      <w:r w:rsidR="00707360" w:rsidRPr="00707360">
        <w:rPr>
          <w:rFonts w:ascii="Garamond" w:hAnsi="Garamond" w:cs="Arial"/>
          <w:color w:val="000000"/>
          <w:sz w:val="24"/>
          <w:szCs w:val="24"/>
        </w:rPr>
        <w:t>htetit tjetër të specifikuar është depozituar;</w:t>
      </w:r>
    </w:p>
    <w:p w14:paraId="74A5E1CC" w14:textId="32DA28D5" w:rsidR="00707360" w:rsidRPr="00707360" w:rsidRDefault="00161CDA"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në rastin e një sht</w:t>
      </w:r>
      <w:r>
        <w:rPr>
          <w:rFonts w:ascii="Garamond" w:hAnsi="Garamond" w:cs="Arial"/>
          <w:color w:val="000000"/>
          <w:sz w:val="24"/>
          <w:szCs w:val="24"/>
        </w:rPr>
        <w:t>eti të përmendur në paragrafin 1</w:t>
      </w:r>
      <w:r w:rsidR="00C22044">
        <w:rPr>
          <w:rFonts w:ascii="Garamond" w:hAnsi="Garamond" w:cs="Arial"/>
          <w:color w:val="000000"/>
          <w:sz w:val="24"/>
          <w:szCs w:val="24"/>
        </w:rPr>
        <w:t xml:space="preserve"> </w:t>
      </w:r>
      <w:r>
        <w:rPr>
          <w:rFonts w:ascii="Garamond" w:hAnsi="Garamond" w:cs="Arial"/>
          <w:color w:val="000000"/>
          <w:sz w:val="24"/>
          <w:szCs w:val="24"/>
        </w:rPr>
        <w:t>“</w:t>
      </w:r>
      <w:r w:rsidR="00707360" w:rsidRPr="00707360">
        <w:rPr>
          <w:rFonts w:ascii="Garamond" w:hAnsi="Garamond" w:cs="Arial"/>
          <w:color w:val="000000"/>
          <w:sz w:val="24"/>
          <w:szCs w:val="24"/>
        </w:rPr>
        <w:t>iv</w:t>
      </w:r>
      <w:r>
        <w:rPr>
          <w:rFonts w:ascii="Garamond" w:hAnsi="Garamond" w:cs="Arial"/>
          <w:color w:val="000000"/>
          <w:sz w:val="24"/>
          <w:szCs w:val="24"/>
        </w:rPr>
        <w:t>”</w:t>
      </w:r>
      <w:r w:rsidR="00707360" w:rsidRPr="00707360">
        <w:rPr>
          <w:rFonts w:ascii="Garamond" w:hAnsi="Garamond" w:cs="Arial"/>
          <w:color w:val="000000"/>
          <w:sz w:val="24"/>
          <w:szCs w:val="24"/>
        </w:rPr>
        <w:t xml:space="preserve">, data e zbatuar sipas pikës </w:t>
      </w:r>
      <w:r w:rsidR="0098626D">
        <w:rPr>
          <w:rFonts w:ascii="Garamond" w:hAnsi="Garamond" w:cs="Arial"/>
          <w:color w:val="000000"/>
          <w:sz w:val="24"/>
          <w:szCs w:val="24"/>
        </w:rPr>
        <w:t>“</w:t>
      </w:r>
      <w:r w:rsidR="00707360" w:rsidRPr="00707360">
        <w:rPr>
          <w:rFonts w:ascii="Garamond" w:hAnsi="Garamond" w:cs="Arial"/>
          <w:color w:val="000000"/>
          <w:sz w:val="24"/>
          <w:szCs w:val="24"/>
        </w:rPr>
        <w:t>ii</w:t>
      </w:r>
      <w:r w:rsidR="0098626D">
        <w:rPr>
          <w:rFonts w:ascii="Garamond" w:hAnsi="Garamond" w:cs="Arial"/>
          <w:color w:val="000000"/>
          <w:sz w:val="24"/>
          <w:szCs w:val="24"/>
        </w:rPr>
        <w:t>”</w:t>
      </w:r>
      <w:r w:rsidR="00707360" w:rsidRPr="00707360">
        <w:rPr>
          <w:rFonts w:ascii="Garamond" w:hAnsi="Garamond" w:cs="Arial"/>
          <w:color w:val="000000"/>
          <w:sz w:val="24"/>
          <w:szCs w:val="24"/>
        </w:rPr>
        <w:t>, më sipër;</w:t>
      </w:r>
    </w:p>
    <w:p w14:paraId="1AD43F81" w14:textId="035DAF36" w:rsidR="00707360" w:rsidRPr="00C22044" w:rsidRDefault="0098626D" w:rsidP="00C22044">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në rastin e një shteti anëtar të një grupi shtet</w:t>
      </w:r>
      <w:r>
        <w:rPr>
          <w:rFonts w:ascii="Garamond" w:hAnsi="Garamond" w:cs="Arial"/>
          <w:color w:val="000000"/>
          <w:sz w:val="24"/>
          <w:szCs w:val="24"/>
        </w:rPr>
        <w:t>e</w:t>
      </w:r>
      <w:r w:rsidR="00C22044">
        <w:rPr>
          <w:rFonts w:ascii="Garamond" w:hAnsi="Garamond" w:cs="Arial"/>
          <w:color w:val="000000"/>
          <w:sz w:val="24"/>
          <w:szCs w:val="24"/>
        </w:rPr>
        <w:t xml:space="preserve">sh të përmendur në paragrafin 1 </w:t>
      </w:r>
      <w:r>
        <w:rPr>
          <w:rFonts w:ascii="Garamond" w:hAnsi="Garamond" w:cs="Arial"/>
          <w:color w:val="000000"/>
          <w:sz w:val="24"/>
          <w:szCs w:val="24"/>
        </w:rPr>
        <w:t>“</w:t>
      </w:r>
      <w:r w:rsidR="00707360" w:rsidRPr="00707360">
        <w:rPr>
          <w:rFonts w:ascii="Garamond" w:hAnsi="Garamond" w:cs="Arial"/>
          <w:color w:val="000000"/>
          <w:sz w:val="24"/>
          <w:szCs w:val="24"/>
        </w:rPr>
        <w:t>v</w:t>
      </w:r>
      <w:r>
        <w:rPr>
          <w:rFonts w:ascii="Garamond" w:hAnsi="Garamond" w:cs="Arial"/>
          <w:color w:val="000000"/>
          <w:sz w:val="24"/>
          <w:szCs w:val="24"/>
        </w:rPr>
        <w:t>”</w:t>
      </w:r>
      <w:r w:rsidR="00707360" w:rsidRPr="00707360">
        <w:rPr>
          <w:rFonts w:ascii="Garamond" w:hAnsi="Garamond" w:cs="Arial"/>
          <w:color w:val="000000"/>
          <w:sz w:val="24"/>
          <w:szCs w:val="24"/>
        </w:rPr>
        <w:t>, data në të cilën janë depozituar instrumentet e të gjitha shteteve anëtare të grupit</w:t>
      </w:r>
      <w:r w:rsidR="00707360" w:rsidRPr="00707360">
        <w:rPr>
          <w:rFonts w:ascii="Garamond" w:hAnsi="Garamond" w:cs="Times New Roman"/>
          <w:color w:val="000000"/>
          <w:sz w:val="24"/>
          <w:szCs w:val="24"/>
        </w:rPr>
        <w:t>.</w:t>
      </w:r>
    </w:p>
    <w:p w14:paraId="5B94FD05"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7DBB9BC1" w14:textId="77777777" w:rsidR="00707360" w:rsidRPr="00953226" w:rsidRDefault="00707360" w:rsidP="00953226">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953226">
        <w:rPr>
          <w:rFonts w:ascii="Garamond" w:hAnsi="Garamond" w:cs="Arial"/>
          <w:bCs/>
          <w:color w:val="000000"/>
          <w:sz w:val="24"/>
          <w:szCs w:val="24"/>
        </w:rPr>
        <w:t>Neni 30</w:t>
      </w:r>
    </w:p>
    <w:p w14:paraId="0F00BC3B" w14:textId="45F2E5A1" w:rsidR="00707360" w:rsidRPr="0098626D" w:rsidRDefault="0098626D" w:rsidP="0098626D">
      <w:pPr>
        <w:autoSpaceDE w:val="0"/>
        <w:autoSpaceDN w:val="0"/>
        <w:adjustRightInd w:val="0"/>
        <w:spacing w:after="0" w:line="240" w:lineRule="auto"/>
        <w:ind w:firstLine="284"/>
        <w:jc w:val="center"/>
        <w:rPr>
          <w:rFonts w:ascii="Garamond" w:hAnsi="Garamond" w:cs="Arial"/>
          <w:b/>
          <w:bCs/>
          <w:color w:val="000000"/>
          <w:sz w:val="24"/>
          <w:szCs w:val="24"/>
        </w:rPr>
      </w:pPr>
      <w:r>
        <w:rPr>
          <w:rFonts w:ascii="Garamond" w:hAnsi="Garamond" w:cs="Arial"/>
          <w:b/>
          <w:bCs/>
          <w:color w:val="000000"/>
          <w:sz w:val="24"/>
          <w:szCs w:val="24"/>
        </w:rPr>
        <w:t xml:space="preserve">Hyrja në fuqi; </w:t>
      </w:r>
      <w:r w:rsidRPr="00707360">
        <w:rPr>
          <w:rFonts w:ascii="Garamond" w:hAnsi="Garamond" w:cs="Arial"/>
          <w:b/>
          <w:bCs/>
          <w:color w:val="000000"/>
          <w:sz w:val="24"/>
          <w:szCs w:val="24"/>
        </w:rPr>
        <w:t xml:space="preserve">data </w:t>
      </w:r>
      <w:r w:rsidR="00707360" w:rsidRPr="00707360">
        <w:rPr>
          <w:rFonts w:ascii="Garamond" w:hAnsi="Garamond" w:cs="Arial"/>
          <w:b/>
          <w:bCs/>
          <w:color w:val="000000"/>
          <w:sz w:val="24"/>
          <w:szCs w:val="24"/>
        </w:rPr>
        <w:t>e hyrjes në fuqi e ratifikimit dhe aderimit</w:t>
      </w:r>
    </w:p>
    <w:p w14:paraId="2A41DCAE"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3BBBD05C" w14:textId="4946D8FB" w:rsidR="00707360" w:rsidRPr="00707360" w:rsidRDefault="0098626D" w:rsidP="0098626D">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[Instrumentet që duhen marrë në konsideratë] </w:t>
      </w:r>
      <w:r w:rsidR="00707360" w:rsidRPr="00707360">
        <w:rPr>
          <w:rFonts w:ascii="Garamond" w:hAnsi="Garamond" w:cs="Arial"/>
          <w:color w:val="000000"/>
          <w:sz w:val="24"/>
          <w:szCs w:val="24"/>
        </w:rPr>
        <w:t>Për qëllime të këtij neni, vetëm instrumentet e ratifikimit ose aderimit që janë depozituar nga sub</w:t>
      </w:r>
      <w:r>
        <w:rPr>
          <w:rFonts w:ascii="Garamond" w:hAnsi="Garamond" w:cs="Arial"/>
          <w:color w:val="000000"/>
          <w:sz w:val="24"/>
          <w:szCs w:val="24"/>
        </w:rPr>
        <w:t>jektet e përmendura në nenin 29/1</w:t>
      </w:r>
      <w:r w:rsidR="00707360" w:rsidRPr="00707360">
        <w:rPr>
          <w:rFonts w:ascii="Garamond" w:hAnsi="Garamond" w:cs="Arial"/>
          <w:color w:val="000000"/>
          <w:sz w:val="24"/>
          <w:szCs w:val="24"/>
        </w:rPr>
        <w:t xml:space="preserve"> dhe që kanë një datë efektive sipas </w:t>
      </w:r>
      <w:r>
        <w:rPr>
          <w:rFonts w:ascii="Garamond" w:hAnsi="Garamond" w:cs="Arial"/>
          <w:color w:val="000000"/>
          <w:sz w:val="24"/>
          <w:szCs w:val="24"/>
        </w:rPr>
        <w:t>nenit 29/3</w:t>
      </w:r>
      <w:r w:rsidR="00707360" w:rsidRPr="00707360">
        <w:rPr>
          <w:rFonts w:ascii="Garamond" w:hAnsi="Garamond" w:cs="Arial"/>
          <w:color w:val="000000"/>
          <w:sz w:val="24"/>
          <w:szCs w:val="24"/>
        </w:rPr>
        <w:t xml:space="preserve"> do të merren parasysh.</w:t>
      </w:r>
    </w:p>
    <w:p w14:paraId="2F352866" w14:textId="08F9BE96" w:rsidR="00707360" w:rsidRPr="00707360" w:rsidRDefault="0098626D" w:rsidP="0098626D">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F414B6">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[Hyrja në fuqi e Traktatit] </w:t>
      </w:r>
      <w:r w:rsidR="00707360" w:rsidRPr="00707360">
        <w:rPr>
          <w:rFonts w:ascii="Garamond" w:hAnsi="Garamond" w:cs="Arial"/>
          <w:color w:val="000000"/>
          <w:sz w:val="24"/>
          <w:szCs w:val="24"/>
        </w:rPr>
        <w:t>Ky Traktat do të hyjë në fuqi tre muaj pasi</w:t>
      </w:r>
      <w:r w:rsidR="00707360" w:rsidRPr="00707360">
        <w:rPr>
          <w:rFonts w:ascii="Garamond" w:hAnsi="Garamond" w:cs="Arial"/>
          <w:b/>
          <w:bCs/>
          <w:color w:val="000000"/>
          <w:sz w:val="24"/>
          <w:szCs w:val="24"/>
        </w:rPr>
        <w:t xml:space="preserve"> </w:t>
      </w:r>
      <w:r w:rsidR="00707360" w:rsidRPr="00707360">
        <w:rPr>
          <w:rFonts w:ascii="Garamond" w:hAnsi="Garamond" w:cs="Arial"/>
          <w:color w:val="000000"/>
          <w:sz w:val="24"/>
          <w:szCs w:val="24"/>
        </w:rPr>
        <w:t xml:space="preserve">15 </w:t>
      </w:r>
      <w:r w:rsidRPr="00707360">
        <w:rPr>
          <w:rFonts w:ascii="Garamond" w:hAnsi="Garamond" w:cs="Arial"/>
          <w:color w:val="000000"/>
          <w:sz w:val="24"/>
          <w:szCs w:val="24"/>
        </w:rPr>
        <w:t xml:space="preserve">shtetet </w:t>
      </w:r>
      <w:r w:rsidR="00707360" w:rsidRPr="00707360">
        <w:rPr>
          <w:rFonts w:ascii="Garamond" w:hAnsi="Garamond" w:cs="Arial"/>
          <w:color w:val="000000"/>
          <w:sz w:val="24"/>
          <w:szCs w:val="24"/>
        </w:rPr>
        <w:t>ose organizatat ndërqever</w:t>
      </w:r>
      <w:r>
        <w:rPr>
          <w:rFonts w:ascii="Garamond" w:hAnsi="Garamond" w:cs="Arial"/>
          <w:color w:val="000000"/>
          <w:sz w:val="24"/>
          <w:szCs w:val="24"/>
        </w:rPr>
        <w:t>itare të përmendura në nenin 29/1 “</w:t>
      </w:r>
      <w:r w:rsidR="00707360" w:rsidRPr="00707360">
        <w:rPr>
          <w:rFonts w:ascii="Garamond" w:hAnsi="Garamond" w:cs="Arial"/>
          <w:color w:val="000000"/>
          <w:sz w:val="24"/>
          <w:szCs w:val="24"/>
        </w:rPr>
        <w:t>ii</w:t>
      </w:r>
      <w:r>
        <w:rPr>
          <w:rFonts w:ascii="Garamond" w:hAnsi="Garamond" w:cs="Arial"/>
          <w:color w:val="000000"/>
          <w:sz w:val="24"/>
          <w:szCs w:val="24"/>
        </w:rPr>
        <w:t>”</w:t>
      </w:r>
      <w:r w:rsidR="00707360" w:rsidRPr="00707360">
        <w:rPr>
          <w:rFonts w:ascii="Garamond" w:hAnsi="Garamond" w:cs="Arial"/>
          <w:color w:val="000000"/>
          <w:sz w:val="24"/>
          <w:szCs w:val="24"/>
        </w:rPr>
        <w:t>, të kenë depozituar instrumentet e tyre të ratifikimit ose aderimit.</w:t>
      </w:r>
    </w:p>
    <w:p w14:paraId="255B95C4" w14:textId="318E9F59" w:rsidR="00707360" w:rsidRPr="00707360" w:rsidRDefault="0098626D" w:rsidP="0098626D">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 xml:space="preserve">3. </w:t>
      </w:r>
      <w:r w:rsidR="00707360" w:rsidRPr="00707360">
        <w:rPr>
          <w:rFonts w:ascii="Garamond" w:hAnsi="Garamond" w:cs="Arial"/>
          <w:i/>
          <w:iCs/>
          <w:color w:val="000000"/>
          <w:sz w:val="24"/>
          <w:szCs w:val="24"/>
        </w:rPr>
        <w:t xml:space="preserve">[Hyrja në fuqi e ratifikimit dhe aderimeve pas hyrjes në fuqi të traktatit] </w:t>
      </w:r>
      <w:r w:rsidR="00707360" w:rsidRPr="00707360">
        <w:rPr>
          <w:rFonts w:ascii="Garamond" w:hAnsi="Garamond" w:cs="Arial"/>
          <w:color w:val="000000"/>
          <w:sz w:val="24"/>
          <w:szCs w:val="24"/>
        </w:rPr>
        <w:t>Çdo subjekt</w:t>
      </w:r>
      <w:r>
        <w:rPr>
          <w:rFonts w:ascii="Garamond" w:hAnsi="Garamond" w:cs="Arial"/>
          <w:color w:val="000000"/>
          <w:sz w:val="24"/>
          <w:szCs w:val="24"/>
        </w:rPr>
        <w:t xml:space="preserve"> që nuk mbulohet nga paragrafi 2</w:t>
      </w:r>
      <w:r w:rsidR="00707360" w:rsidRPr="00707360">
        <w:rPr>
          <w:rFonts w:ascii="Garamond" w:hAnsi="Garamond" w:cs="Arial"/>
          <w:color w:val="000000"/>
          <w:sz w:val="24"/>
          <w:szCs w:val="24"/>
        </w:rPr>
        <w:t>, do të jetë i detyruar ligjërisht nga ky Traktat tre muaj pas datës në të cilën ka depozituar instrumentin e tij të ratifikimit ose aderimit</w:t>
      </w:r>
      <w:r w:rsidR="00707360" w:rsidRPr="00707360">
        <w:rPr>
          <w:rFonts w:ascii="Garamond" w:hAnsi="Garamond" w:cs="Times New Roman"/>
          <w:color w:val="000000"/>
          <w:sz w:val="24"/>
          <w:szCs w:val="24"/>
        </w:rPr>
        <w:t>.</w:t>
      </w:r>
    </w:p>
    <w:p w14:paraId="458D4955"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58432682" w14:textId="77777777" w:rsidR="007F130A" w:rsidRPr="007F130A" w:rsidRDefault="00707360"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7F130A">
        <w:rPr>
          <w:rFonts w:ascii="Garamond" w:hAnsi="Garamond" w:cs="Arial"/>
          <w:bCs/>
          <w:color w:val="000000"/>
          <w:sz w:val="24"/>
          <w:szCs w:val="24"/>
        </w:rPr>
        <w:t xml:space="preserve">Neni 31 </w:t>
      </w:r>
    </w:p>
    <w:p w14:paraId="232920E5"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Rezervat</w:t>
      </w:r>
    </w:p>
    <w:p w14:paraId="7BDFB898"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50B9A364" w14:textId="58E6D611" w:rsidR="00707360" w:rsidRPr="00707360" w:rsidRDefault="0098626D" w:rsidP="0070736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98626D">
        <w:rPr>
          <w:rFonts w:ascii="Garamond" w:hAnsi="Garamond" w:cs="Arial"/>
          <w:i/>
          <w:color w:val="000000"/>
          <w:sz w:val="24"/>
          <w:szCs w:val="24"/>
        </w:rPr>
        <w:t xml:space="preserve">Rezerva mbi </w:t>
      </w:r>
      <w:r w:rsidRPr="0098626D">
        <w:rPr>
          <w:rFonts w:ascii="Garamond" w:hAnsi="Garamond" w:cs="Arial"/>
          <w:i/>
          <w:color w:val="000000"/>
          <w:sz w:val="24"/>
          <w:szCs w:val="24"/>
        </w:rPr>
        <w:t>nenin 5/2 “</w:t>
      </w:r>
      <w:r w:rsidR="00707360" w:rsidRPr="0098626D">
        <w:rPr>
          <w:rFonts w:ascii="Garamond" w:hAnsi="Garamond" w:cs="Arial"/>
          <w:i/>
          <w:color w:val="000000"/>
          <w:sz w:val="24"/>
          <w:szCs w:val="24"/>
        </w:rPr>
        <w:t>b</w:t>
      </w:r>
      <w:r w:rsidRPr="0098626D">
        <w:rPr>
          <w:rFonts w:ascii="Garamond" w:hAnsi="Garamond" w:cs="Arial"/>
          <w:i/>
          <w:color w:val="000000"/>
          <w:sz w:val="24"/>
          <w:szCs w:val="24"/>
        </w:rPr>
        <w:t>”</w:t>
      </w:r>
      <w:r w:rsidR="00707360" w:rsidRPr="00707360">
        <w:rPr>
          <w:rFonts w:ascii="Garamond" w:hAnsi="Garamond" w:cs="Arial"/>
          <w:color w:val="000000"/>
          <w:sz w:val="24"/>
          <w:szCs w:val="24"/>
        </w:rPr>
        <w:t xml:space="preserve">] Çdo shtet ose organizatë ndërqeveritare mund të shpallë, përmes një rezerve, se pavarësisht </w:t>
      </w:r>
      <w:r>
        <w:rPr>
          <w:rFonts w:ascii="Garamond" w:hAnsi="Garamond" w:cs="Arial"/>
          <w:color w:val="000000"/>
          <w:sz w:val="24"/>
          <w:szCs w:val="24"/>
        </w:rPr>
        <w:t>n</w:t>
      </w:r>
      <w:r w:rsidR="00707360" w:rsidRPr="00707360">
        <w:rPr>
          <w:rFonts w:ascii="Garamond" w:hAnsi="Garamond" w:cs="Arial"/>
          <w:color w:val="000000"/>
          <w:sz w:val="24"/>
          <w:szCs w:val="24"/>
        </w:rPr>
        <w:t xml:space="preserve">enit </w:t>
      </w:r>
      <w:r>
        <w:rPr>
          <w:rFonts w:ascii="Garamond" w:hAnsi="Garamond" w:cs="Arial"/>
          <w:color w:val="000000"/>
          <w:sz w:val="24"/>
          <w:szCs w:val="24"/>
        </w:rPr>
        <w:t>5/2 “</w:t>
      </w:r>
      <w:r w:rsidRPr="00707360">
        <w:rPr>
          <w:rFonts w:ascii="Garamond" w:hAnsi="Garamond" w:cs="Arial"/>
          <w:color w:val="000000"/>
          <w:sz w:val="24"/>
          <w:szCs w:val="24"/>
        </w:rPr>
        <w:t>b</w:t>
      </w:r>
      <w:r>
        <w:rPr>
          <w:rFonts w:ascii="Garamond" w:hAnsi="Garamond" w:cs="Arial"/>
          <w:color w:val="000000"/>
          <w:sz w:val="24"/>
          <w:szCs w:val="24"/>
        </w:rPr>
        <w:t xml:space="preserve">”, </w:t>
      </w:r>
      <w:r w:rsidR="00707360" w:rsidRPr="00707360">
        <w:rPr>
          <w:rFonts w:ascii="Garamond" w:hAnsi="Garamond" w:cs="Arial"/>
          <w:color w:val="000000"/>
          <w:sz w:val="24"/>
          <w:szCs w:val="24"/>
        </w:rPr>
        <w:t>ligji i saj i zbatueshëm në momentin që bëhet pjesë e kësaj Konvente, nuk lejon që aplikanti ose një person tjetër i interesuar, i cili nuk ka asnjë vendbanim apo ndërmarrje industriale ose tregtare të vërtetë dhe efektive në territorin e atij shteti</w:t>
      </w:r>
      <w:r>
        <w:rPr>
          <w:rFonts w:ascii="Garamond" w:hAnsi="Garamond" w:cs="Arial"/>
          <w:color w:val="000000"/>
          <w:sz w:val="24"/>
          <w:szCs w:val="24"/>
        </w:rPr>
        <w:t>,</w:t>
      </w:r>
      <w:r w:rsidR="00707360" w:rsidRPr="00707360">
        <w:rPr>
          <w:rFonts w:ascii="Garamond" w:hAnsi="Garamond" w:cs="Arial"/>
          <w:color w:val="000000"/>
          <w:sz w:val="24"/>
          <w:szCs w:val="24"/>
        </w:rPr>
        <w:t xml:space="preserve"> ose organizate ndërqeveritare, të veprojë për veten e tij/saj para </w:t>
      </w:r>
      <w:r w:rsidRPr="00707360">
        <w:rPr>
          <w:rFonts w:ascii="Garamond" w:hAnsi="Garamond" w:cs="Arial"/>
          <w:color w:val="000000"/>
          <w:sz w:val="24"/>
          <w:szCs w:val="24"/>
        </w:rPr>
        <w:t xml:space="preserve">zyrës </w:t>
      </w:r>
      <w:r w:rsidR="00707360" w:rsidRPr="00707360">
        <w:rPr>
          <w:rFonts w:ascii="Garamond" w:hAnsi="Garamond" w:cs="Arial"/>
          <w:color w:val="000000"/>
          <w:sz w:val="24"/>
          <w:szCs w:val="24"/>
        </w:rPr>
        <w:t>për regjistrimin e një aplikimi, për qëllim të datës së regjistrimit.</w:t>
      </w:r>
    </w:p>
    <w:p w14:paraId="7CBE1D0C" w14:textId="0BFE2D13" w:rsidR="00707360" w:rsidRPr="00707360" w:rsidRDefault="0098626D" w:rsidP="0070736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 xml:space="preserve"> 2.</w:t>
      </w:r>
      <w:r w:rsidR="00707360" w:rsidRPr="00707360">
        <w:rPr>
          <w:rFonts w:ascii="Garamond" w:hAnsi="Garamond" w:cs="Arial"/>
          <w:color w:val="000000"/>
          <w:sz w:val="24"/>
          <w:szCs w:val="24"/>
        </w:rPr>
        <w:t xml:space="preserve"> [</w:t>
      </w:r>
      <w:r w:rsidR="00707360" w:rsidRPr="0098626D">
        <w:rPr>
          <w:rFonts w:ascii="Garamond" w:hAnsi="Garamond" w:cs="Arial"/>
          <w:i/>
          <w:color w:val="000000"/>
          <w:sz w:val="24"/>
          <w:szCs w:val="24"/>
        </w:rPr>
        <w:t xml:space="preserve">Rezerva mbi </w:t>
      </w:r>
      <w:r w:rsidRPr="0098626D">
        <w:rPr>
          <w:rFonts w:ascii="Garamond" w:hAnsi="Garamond" w:cs="Arial"/>
          <w:i/>
          <w:color w:val="000000"/>
          <w:sz w:val="24"/>
          <w:szCs w:val="24"/>
        </w:rPr>
        <w:t>n</w:t>
      </w:r>
      <w:r w:rsidR="00707360" w:rsidRPr="0098626D">
        <w:rPr>
          <w:rFonts w:ascii="Garamond" w:hAnsi="Garamond" w:cs="Arial"/>
          <w:i/>
          <w:color w:val="000000"/>
          <w:sz w:val="24"/>
          <w:szCs w:val="24"/>
        </w:rPr>
        <w:t xml:space="preserve">enet </w:t>
      </w:r>
      <w:r w:rsidRPr="0098626D">
        <w:rPr>
          <w:rFonts w:ascii="Garamond" w:hAnsi="Garamond" w:cs="Arial"/>
          <w:i/>
          <w:color w:val="000000"/>
          <w:sz w:val="24"/>
          <w:szCs w:val="24"/>
        </w:rPr>
        <w:t>7, 10/1, 16/2 dhe/ose 19/2</w:t>
      </w:r>
      <w:r w:rsidR="00707360" w:rsidRPr="00707360">
        <w:rPr>
          <w:rFonts w:ascii="Garamond" w:hAnsi="Garamond" w:cs="Arial"/>
          <w:color w:val="000000"/>
          <w:sz w:val="24"/>
          <w:szCs w:val="24"/>
        </w:rPr>
        <w:t xml:space="preserve">] Çdo shtet ose organizatë ndërqeveritare, ligji i zbatueshëm i së cilës në momentin që bëhet pjesë e këtij Traktati nuk është në përputhje me </w:t>
      </w:r>
      <w:r>
        <w:rPr>
          <w:rFonts w:ascii="Garamond" w:hAnsi="Garamond" w:cs="Arial"/>
          <w:color w:val="000000"/>
          <w:sz w:val="24"/>
          <w:szCs w:val="24"/>
        </w:rPr>
        <w:t>nenet 7, 10/1, 16/2 dhe/ose 19/2</w:t>
      </w:r>
      <w:r w:rsidR="00707360" w:rsidRPr="00707360">
        <w:rPr>
          <w:rFonts w:ascii="Garamond" w:hAnsi="Garamond" w:cs="Arial"/>
          <w:color w:val="000000"/>
          <w:sz w:val="24"/>
          <w:szCs w:val="24"/>
        </w:rPr>
        <w:t xml:space="preserve">, mund të shpallë përmes një rezerve, se nuk do të jetë e detyruar ligjërisht nga </w:t>
      </w:r>
      <w:r>
        <w:rPr>
          <w:rFonts w:ascii="Garamond" w:hAnsi="Garamond" w:cs="Arial"/>
          <w:color w:val="000000"/>
          <w:sz w:val="24"/>
          <w:szCs w:val="24"/>
        </w:rPr>
        <w:t>nenet 7, 10/1, 16/2 dhe/ose 19/</w:t>
      </w:r>
      <w:r w:rsidR="00707360" w:rsidRPr="00707360">
        <w:rPr>
          <w:rFonts w:ascii="Garamond" w:hAnsi="Garamond" w:cs="Arial"/>
          <w:color w:val="000000"/>
          <w:sz w:val="24"/>
          <w:szCs w:val="24"/>
        </w:rPr>
        <w:t>2).</w:t>
      </w:r>
    </w:p>
    <w:p w14:paraId="246D60E1" w14:textId="2E5B9CCE" w:rsidR="00707360" w:rsidRPr="00707360" w:rsidRDefault="0098626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98626D">
        <w:rPr>
          <w:rFonts w:ascii="Garamond" w:hAnsi="Garamond" w:cs="Arial"/>
          <w:i/>
          <w:color w:val="000000"/>
          <w:sz w:val="24"/>
          <w:szCs w:val="24"/>
        </w:rPr>
        <w:t>Modalitetet</w:t>
      </w:r>
      <w:r w:rsidR="00707360" w:rsidRPr="00707360">
        <w:rPr>
          <w:rFonts w:ascii="Garamond" w:hAnsi="Garamond" w:cs="Arial"/>
          <w:color w:val="000000"/>
          <w:sz w:val="24"/>
          <w:szCs w:val="24"/>
        </w:rPr>
        <w:t>] Çdo reze</w:t>
      </w:r>
      <w:r>
        <w:rPr>
          <w:rFonts w:ascii="Garamond" w:hAnsi="Garamond" w:cs="Arial"/>
          <w:color w:val="000000"/>
          <w:sz w:val="24"/>
          <w:szCs w:val="24"/>
        </w:rPr>
        <w:t>rvë në përputhje me paragrafët 1 ose 2</w:t>
      </w:r>
      <w:r w:rsidR="00707360" w:rsidRPr="00707360">
        <w:rPr>
          <w:rFonts w:ascii="Garamond" w:hAnsi="Garamond" w:cs="Arial"/>
          <w:color w:val="000000"/>
          <w:sz w:val="24"/>
          <w:szCs w:val="24"/>
        </w:rPr>
        <w:t xml:space="preserve"> duhet të bëhet nëpërmjet një deklarate që shoqëron instrumentin e ratifikimit ose aderimit në këtë Traktat nga shteti ose organizata ndërqeveritare që bën rezervën. </w:t>
      </w:r>
    </w:p>
    <w:p w14:paraId="132A539C" w14:textId="05A34463" w:rsidR="00707360" w:rsidRPr="00707360" w:rsidRDefault="0098626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98626D">
        <w:rPr>
          <w:rFonts w:ascii="Garamond" w:hAnsi="Garamond" w:cs="Arial"/>
          <w:i/>
          <w:color w:val="000000"/>
          <w:sz w:val="24"/>
          <w:szCs w:val="24"/>
        </w:rPr>
        <w:t>Tërheqja</w:t>
      </w:r>
      <w:r w:rsidR="00707360" w:rsidRPr="00707360">
        <w:rPr>
          <w:rFonts w:ascii="Garamond" w:hAnsi="Garamond" w:cs="Arial"/>
          <w:color w:val="000000"/>
          <w:sz w:val="24"/>
          <w:szCs w:val="24"/>
        </w:rPr>
        <w:t>]</w:t>
      </w:r>
      <w:r>
        <w:rPr>
          <w:rFonts w:ascii="Garamond" w:hAnsi="Garamond" w:cs="Arial"/>
          <w:color w:val="000000"/>
          <w:sz w:val="24"/>
          <w:szCs w:val="24"/>
        </w:rPr>
        <w:t xml:space="preserve"> Çdo rezervë sipas paragrafëve 1 ose 2</w:t>
      </w:r>
      <w:r w:rsidR="00707360" w:rsidRPr="00707360">
        <w:rPr>
          <w:rFonts w:ascii="Garamond" w:hAnsi="Garamond" w:cs="Arial"/>
          <w:color w:val="000000"/>
          <w:sz w:val="24"/>
          <w:szCs w:val="24"/>
        </w:rPr>
        <w:t xml:space="preserve"> mund të tërhiqet në çdo kohë. </w:t>
      </w:r>
    </w:p>
    <w:p w14:paraId="59D6402B" w14:textId="196A1E75" w:rsidR="00707360" w:rsidRPr="00707360" w:rsidRDefault="0098626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5.</w:t>
      </w:r>
      <w:r w:rsidR="00707360" w:rsidRPr="00707360">
        <w:rPr>
          <w:rFonts w:ascii="Garamond" w:hAnsi="Garamond" w:cs="Arial"/>
          <w:color w:val="000000"/>
          <w:sz w:val="24"/>
          <w:szCs w:val="24"/>
        </w:rPr>
        <w:t xml:space="preserve"> [</w:t>
      </w:r>
      <w:r w:rsidR="00707360" w:rsidRPr="0098626D">
        <w:rPr>
          <w:rFonts w:ascii="Garamond" w:hAnsi="Garamond" w:cs="Arial"/>
          <w:i/>
          <w:color w:val="000000"/>
          <w:sz w:val="24"/>
          <w:szCs w:val="24"/>
        </w:rPr>
        <w:t>Ndalimi i rezervave të tjera</w:t>
      </w:r>
      <w:r w:rsidR="00707360" w:rsidRPr="00707360">
        <w:rPr>
          <w:rFonts w:ascii="Garamond" w:hAnsi="Garamond" w:cs="Arial"/>
          <w:color w:val="000000"/>
          <w:sz w:val="24"/>
          <w:szCs w:val="24"/>
        </w:rPr>
        <w:t>] Nuk do të lejohet asnjë rezervë për këtë Traktat përveç rezervave të lejuara sipas</w:t>
      </w:r>
      <w:r>
        <w:rPr>
          <w:rFonts w:ascii="Garamond" w:hAnsi="Garamond" w:cs="Arial"/>
          <w:color w:val="000000"/>
          <w:sz w:val="24"/>
          <w:szCs w:val="24"/>
        </w:rPr>
        <w:t xml:space="preserve"> paragrafëve 1 ose 2</w:t>
      </w:r>
      <w:r w:rsidR="00707360" w:rsidRPr="00707360">
        <w:rPr>
          <w:rFonts w:ascii="Garamond" w:hAnsi="Garamond" w:cs="Arial"/>
          <w:color w:val="000000"/>
          <w:sz w:val="24"/>
          <w:szCs w:val="24"/>
        </w:rPr>
        <w:t>.</w:t>
      </w:r>
    </w:p>
    <w:p w14:paraId="0B6889D1"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3A82F4F8" w14:textId="77777777" w:rsidR="000D533B" w:rsidRDefault="000D533B" w:rsidP="007F130A">
      <w:pPr>
        <w:autoSpaceDE w:val="0"/>
        <w:autoSpaceDN w:val="0"/>
        <w:adjustRightInd w:val="0"/>
        <w:spacing w:after="0" w:line="240" w:lineRule="auto"/>
        <w:ind w:firstLine="284"/>
        <w:jc w:val="center"/>
        <w:rPr>
          <w:rFonts w:ascii="Garamond" w:hAnsi="Garamond" w:cs="Arial"/>
          <w:bCs/>
          <w:color w:val="000000"/>
          <w:sz w:val="24"/>
          <w:szCs w:val="24"/>
        </w:rPr>
      </w:pPr>
    </w:p>
    <w:p w14:paraId="4CFCA59C" w14:textId="77777777" w:rsidR="000D533B" w:rsidRDefault="000D533B" w:rsidP="007F130A">
      <w:pPr>
        <w:autoSpaceDE w:val="0"/>
        <w:autoSpaceDN w:val="0"/>
        <w:adjustRightInd w:val="0"/>
        <w:spacing w:after="0" w:line="240" w:lineRule="auto"/>
        <w:ind w:firstLine="284"/>
        <w:jc w:val="center"/>
        <w:rPr>
          <w:rFonts w:ascii="Garamond" w:hAnsi="Garamond" w:cs="Arial"/>
          <w:bCs/>
          <w:color w:val="000000"/>
          <w:sz w:val="24"/>
          <w:szCs w:val="24"/>
        </w:rPr>
      </w:pPr>
    </w:p>
    <w:p w14:paraId="136A3182" w14:textId="77777777" w:rsidR="000D533B" w:rsidRDefault="000D533B" w:rsidP="007F130A">
      <w:pPr>
        <w:autoSpaceDE w:val="0"/>
        <w:autoSpaceDN w:val="0"/>
        <w:adjustRightInd w:val="0"/>
        <w:spacing w:after="0" w:line="240" w:lineRule="auto"/>
        <w:ind w:firstLine="284"/>
        <w:jc w:val="center"/>
        <w:rPr>
          <w:rFonts w:ascii="Garamond" w:hAnsi="Garamond" w:cs="Arial"/>
          <w:bCs/>
          <w:color w:val="000000"/>
          <w:sz w:val="24"/>
          <w:szCs w:val="24"/>
        </w:rPr>
      </w:pPr>
    </w:p>
    <w:p w14:paraId="447BC262" w14:textId="77777777" w:rsidR="00707360" w:rsidRPr="0098626D" w:rsidRDefault="00707360" w:rsidP="007F130A">
      <w:pPr>
        <w:autoSpaceDE w:val="0"/>
        <w:autoSpaceDN w:val="0"/>
        <w:adjustRightInd w:val="0"/>
        <w:spacing w:after="0" w:line="240" w:lineRule="auto"/>
        <w:ind w:firstLine="284"/>
        <w:jc w:val="center"/>
        <w:rPr>
          <w:rFonts w:ascii="Garamond" w:hAnsi="Garamond" w:cs="Times New Roman"/>
          <w:bCs/>
          <w:color w:val="000000"/>
          <w:sz w:val="24"/>
          <w:szCs w:val="24"/>
        </w:rPr>
      </w:pPr>
      <w:r w:rsidRPr="0098626D">
        <w:rPr>
          <w:rFonts w:ascii="Garamond" w:hAnsi="Garamond" w:cs="Arial"/>
          <w:bCs/>
          <w:color w:val="000000"/>
          <w:sz w:val="24"/>
          <w:szCs w:val="24"/>
        </w:rPr>
        <w:lastRenderedPageBreak/>
        <w:t>Neni 32</w:t>
      </w:r>
    </w:p>
    <w:p w14:paraId="5ADD10ED" w14:textId="77777777" w:rsidR="00707360" w:rsidRPr="007F130A" w:rsidRDefault="00707360" w:rsidP="007F130A">
      <w:pPr>
        <w:autoSpaceDE w:val="0"/>
        <w:autoSpaceDN w:val="0"/>
        <w:adjustRightInd w:val="0"/>
        <w:spacing w:after="0" w:line="240" w:lineRule="auto"/>
        <w:ind w:firstLine="284"/>
        <w:jc w:val="center"/>
        <w:rPr>
          <w:rFonts w:ascii="Garamond" w:hAnsi="Garamond" w:cs="Times New Roman"/>
          <w:b/>
          <w:bCs/>
          <w:color w:val="000000" w:themeColor="text1"/>
          <w:sz w:val="24"/>
          <w:szCs w:val="24"/>
        </w:rPr>
      </w:pPr>
      <w:r w:rsidRPr="00707360">
        <w:rPr>
          <w:rFonts w:ascii="Garamond" w:hAnsi="Garamond" w:cs="Arial"/>
          <w:b/>
          <w:bCs/>
          <w:color w:val="000000"/>
          <w:sz w:val="24"/>
          <w:szCs w:val="24"/>
        </w:rPr>
        <w:t>Prishja e marrëveshjes me</w:t>
      </w:r>
      <w:r w:rsidRPr="007F130A">
        <w:rPr>
          <w:rFonts w:ascii="Garamond" w:hAnsi="Garamond" w:cs="Arial"/>
          <w:b/>
          <w:bCs/>
          <w:color w:val="0000FF"/>
          <w:sz w:val="24"/>
          <w:szCs w:val="24"/>
        </w:rPr>
        <w:t xml:space="preserve"> </w:t>
      </w:r>
      <w:r w:rsidRPr="007F130A">
        <w:rPr>
          <w:rFonts w:ascii="Garamond" w:hAnsi="Garamond" w:cs="Arial"/>
          <w:b/>
          <w:bCs/>
          <w:color w:val="000000" w:themeColor="text1"/>
          <w:sz w:val="24"/>
          <w:szCs w:val="24"/>
        </w:rPr>
        <w:t>Traktatin</w:t>
      </w:r>
    </w:p>
    <w:p w14:paraId="6DDF4071"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28B821EB" w14:textId="5DCD10BB" w:rsidR="00707360" w:rsidRPr="00707360" w:rsidRDefault="0098626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[Njoftimi] </w:t>
      </w:r>
      <w:r w:rsidR="00707360" w:rsidRPr="00707360">
        <w:rPr>
          <w:rFonts w:ascii="Garamond" w:hAnsi="Garamond" w:cs="Arial"/>
          <w:color w:val="000000"/>
          <w:sz w:val="24"/>
          <w:szCs w:val="24"/>
        </w:rPr>
        <w:t xml:space="preserve">Çdo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 xml:space="preserve">denoncojë këtë Traktat dhe të mos jetë më i detyruar nga kushtet e këtij Traktati me anë të një njoftimi drejtuar </w:t>
      </w:r>
      <w:r w:rsidRPr="00707360">
        <w:rPr>
          <w:rFonts w:ascii="Garamond" w:hAnsi="Garamond" w:cs="Arial"/>
          <w:color w:val="000000"/>
          <w:sz w:val="24"/>
          <w:szCs w:val="24"/>
        </w:rPr>
        <w:t>drejtorit të përgjithshëm</w:t>
      </w:r>
      <w:r w:rsidR="00707360" w:rsidRPr="00707360">
        <w:rPr>
          <w:rFonts w:ascii="Garamond" w:hAnsi="Garamond" w:cs="Arial"/>
          <w:color w:val="000000"/>
          <w:sz w:val="24"/>
          <w:szCs w:val="24"/>
        </w:rPr>
        <w:t>.</w:t>
      </w:r>
    </w:p>
    <w:p w14:paraId="3AF9F961" w14:textId="47816819" w:rsidR="00707360" w:rsidRPr="00707360" w:rsidRDefault="0098626D" w:rsidP="00707360">
      <w:pPr>
        <w:tabs>
          <w:tab w:val="left" w:pos="56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[Data e hyrjes në fuqi] </w:t>
      </w:r>
      <w:r w:rsidR="00707360" w:rsidRPr="00707360">
        <w:rPr>
          <w:rFonts w:ascii="Garamond" w:hAnsi="Garamond" w:cs="Arial"/>
          <w:color w:val="000000"/>
          <w:sz w:val="24"/>
          <w:szCs w:val="24"/>
        </w:rPr>
        <w:t xml:space="preserve">Prishja e marrëveshjes me Traktatin do të hyjë në fuqi një vit nga data në të cilën </w:t>
      </w:r>
      <w:r w:rsidRPr="00707360">
        <w:rPr>
          <w:rFonts w:ascii="Garamond" w:hAnsi="Garamond" w:cs="Arial"/>
          <w:color w:val="000000"/>
          <w:sz w:val="24"/>
          <w:szCs w:val="24"/>
        </w:rPr>
        <w:t xml:space="preserve">drejtori i përgjithshëm </w:t>
      </w:r>
      <w:r w:rsidR="00707360" w:rsidRPr="00707360">
        <w:rPr>
          <w:rFonts w:ascii="Garamond" w:hAnsi="Garamond" w:cs="Arial"/>
          <w:color w:val="000000"/>
          <w:sz w:val="24"/>
          <w:szCs w:val="24"/>
        </w:rPr>
        <w:t>ka marrë njoftimin. Kjo nuk do të ndikojë në zbatimin e këtij Traktati për çdo aplikim në pritje ose për di</w:t>
      </w:r>
      <w:r>
        <w:rPr>
          <w:rFonts w:ascii="Garamond" w:hAnsi="Garamond" w:cs="Arial"/>
          <w:color w:val="000000"/>
          <w:sz w:val="24"/>
          <w:szCs w:val="24"/>
        </w:rPr>
        <w:t>s</w:t>
      </w:r>
      <w:r w:rsidR="00707360" w:rsidRPr="00707360">
        <w:rPr>
          <w:rFonts w:ascii="Garamond" w:hAnsi="Garamond" w:cs="Arial"/>
          <w:color w:val="000000"/>
          <w:sz w:val="24"/>
          <w:szCs w:val="24"/>
        </w:rPr>
        <w:t xml:space="preserve">enjo industriale të regjistruara në lidhje me </w:t>
      </w:r>
      <w:r w:rsidRPr="00707360">
        <w:rPr>
          <w:rFonts w:ascii="Garamond" w:hAnsi="Garamond" w:cs="Arial"/>
          <w:color w:val="000000"/>
          <w:sz w:val="24"/>
          <w:szCs w:val="24"/>
        </w:rPr>
        <w:t xml:space="preserve">palën kontraktuese </w:t>
      </w:r>
      <w:r w:rsidR="00707360" w:rsidRPr="00707360">
        <w:rPr>
          <w:rFonts w:ascii="Garamond" w:hAnsi="Garamond" w:cs="Arial"/>
          <w:color w:val="000000"/>
          <w:sz w:val="24"/>
          <w:szCs w:val="24"/>
        </w:rPr>
        <w:t xml:space="preserve">denoncuese, deri në kohën e përfundimit të periudhës njëvjeçare në fjalë, me kusht që </w:t>
      </w:r>
      <w:r w:rsidRPr="00707360">
        <w:rPr>
          <w:rFonts w:ascii="Garamond" w:hAnsi="Garamond" w:cs="Arial"/>
          <w:color w:val="000000"/>
          <w:sz w:val="24"/>
          <w:szCs w:val="24"/>
        </w:rPr>
        <w:t>pala kontraktuese</w:t>
      </w:r>
      <w:r>
        <w:rPr>
          <w:rFonts w:ascii="Garamond" w:hAnsi="Garamond" w:cs="Arial"/>
          <w:color w:val="000000"/>
          <w:sz w:val="24"/>
          <w:szCs w:val="24"/>
        </w:rPr>
        <w:t>,</w:t>
      </w:r>
      <w:r w:rsidRPr="00707360">
        <w:rPr>
          <w:rFonts w:ascii="Garamond" w:hAnsi="Garamond" w:cs="Arial"/>
          <w:color w:val="000000"/>
          <w:sz w:val="24"/>
          <w:szCs w:val="24"/>
        </w:rPr>
        <w:t xml:space="preserve"> </w:t>
      </w:r>
      <w:r w:rsidR="00707360" w:rsidRPr="00707360">
        <w:rPr>
          <w:rFonts w:ascii="Garamond" w:hAnsi="Garamond" w:cs="Arial"/>
          <w:color w:val="000000"/>
          <w:sz w:val="24"/>
          <w:szCs w:val="24"/>
        </w:rPr>
        <w:t>pas përfundimit të periudhës së përmendur njëvjeçare, të ndërpresë zbatimin e këtij Traktati për çdo regjistrim, duke filluar nga data kur ky regjistrim është përcaktuar për rinovim</w:t>
      </w:r>
      <w:r w:rsidR="00707360" w:rsidRPr="00707360">
        <w:rPr>
          <w:rFonts w:ascii="Garamond" w:hAnsi="Garamond" w:cs="Times New Roman"/>
          <w:color w:val="000000"/>
          <w:sz w:val="24"/>
          <w:szCs w:val="24"/>
        </w:rPr>
        <w:t>.</w:t>
      </w:r>
    </w:p>
    <w:p w14:paraId="22E0E33E"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287A95AB" w14:textId="77777777" w:rsidR="00707360" w:rsidRPr="007F130A"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F130A">
        <w:rPr>
          <w:rFonts w:ascii="Garamond" w:hAnsi="Garamond" w:cs="Arial"/>
          <w:bCs/>
          <w:color w:val="000000"/>
          <w:sz w:val="24"/>
          <w:szCs w:val="24"/>
        </w:rPr>
        <w:t>Neni 33</w:t>
      </w:r>
    </w:p>
    <w:p w14:paraId="01CC9A4A" w14:textId="427146DC" w:rsidR="00707360" w:rsidRPr="00707360" w:rsidRDefault="00707360"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707360">
        <w:rPr>
          <w:rFonts w:ascii="Garamond" w:hAnsi="Garamond" w:cs="Arial"/>
          <w:b/>
          <w:bCs/>
          <w:color w:val="000000"/>
          <w:sz w:val="24"/>
          <w:szCs w:val="24"/>
        </w:rPr>
        <w:t xml:space="preserve">Gjuhët e Traktatit; </w:t>
      </w:r>
      <w:r w:rsidR="0098626D" w:rsidRPr="00707360">
        <w:rPr>
          <w:rFonts w:ascii="Garamond" w:hAnsi="Garamond" w:cs="Arial"/>
          <w:b/>
          <w:bCs/>
          <w:color w:val="000000"/>
          <w:sz w:val="24"/>
          <w:szCs w:val="24"/>
        </w:rPr>
        <w:t>nënshkrimi</w:t>
      </w:r>
    </w:p>
    <w:p w14:paraId="2147C235" w14:textId="77777777" w:rsidR="00707360" w:rsidRPr="00707360" w:rsidRDefault="00707360" w:rsidP="00707360">
      <w:pPr>
        <w:autoSpaceDE w:val="0"/>
        <w:autoSpaceDN w:val="0"/>
        <w:adjustRightInd w:val="0"/>
        <w:spacing w:after="0" w:line="240" w:lineRule="auto"/>
        <w:ind w:firstLine="284"/>
        <w:rPr>
          <w:rFonts w:ascii="Garamond" w:hAnsi="Garamond" w:cs="Times New Roman"/>
          <w:b/>
          <w:bCs/>
          <w:color w:val="000000"/>
          <w:sz w:val="24"/>
          <w:szCs w:val="24"/>
        </w:rPr>
      </w:pPr>
    </w:p>
    <w:p w14:paraId="58F21D02" w14:textId="6CFDEF84" w:rsidR="00707360" w:rsidRPr="00707360" w:rsidRDefault="0098626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[Tekste origjinale; </w:t>
      </w:r>
      <w:r w:rsidRPr="00707360">
        <w:rPr>
          <w:rFonts w:ascii="Garamond" w:hAnsi="Garamond" w:cs="Arial"/>
          <w:i/>
          <w:iCs/>
          <w:color w:val="000000"/>
          <w:sz w:val="24"/>
          <w:szCs w:val="24"/>
        </w:rPr>
        <w:t>tekste zy</w:t>
      </w:r>
      <w:r w:rsidR="00707360" w:rsidRPr="00707360">
        <w:rPr>
          <w:rFonts w:ascii="Garamond" w:hAnsi="Garamond" w:cs="Arial"/>
          <w:i/>
          <w:iCs/>
          <w:color w:val="000000"/>
          <w:sz w:val="24"/>
          <w:szCs w:val="24"/>
        </w:rPr>
        <w:t xml:space="preserve">rtare] </w:t>
      </w:r>
      <w:r w:rsidR="00707360" w:rsidRPr="00707360">
        <w:rPr>
          <w:rFonts w:ascii="Garamond" w:hAnsi="Garamond" w:cs="Arial"/>
          <w:color w:val="000000"/>
          <w:sz w:val="24"/>
          <w:szCs w:val="24"/>
        </w:rPr>
        <w:t>a) Ky Traktat do të nënshkruhet në një origjinal të vetëm në gjuhët angleze, arabe, kineze, frënge, ruse dhe spanjolle, ku të gjitha</w:t>
      </w:r>
      <w:r>
        <w:rPr>
          <w:rFonts w:ascii="Garamond" w:hAnsi="Garamond" w:cs="Arial"/>
          <w:color w:val="000000"/>
          <w:sz w:val="24"/>
          <w:szCs w:val="24"/>
        </w:rPr>
        <w:t xml:space="preserve"> tekstet janë njëlloj autentike;</w:t>
      </w:r>
    </w:p>
    <w:p w14:paraId="5B4FB795" w14:textId="7950344D"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Një tekst zyrtar në një gjuhë që nuk përmendet në nënparagrafin </w:t>
      </w:r>
      <w:r w:rsidR="0098626D">
        <w:rPr>
          <w:rFonts w:ascii="Garamond" w:hAnsi="Garamond" w:cs="Arial"/>
          <w:color w:val="000000"/>
          <w:sz w:val="24"/>
          <w:szCs w:val="24"/>
        </w:rPr>
        <w:t>“</w:t>
      </w:r>
      <w:r w:rsidRPr="00707360">
        <w:rPr>
          <w:rFonts w:ascii="Garamond" w:hAnsi="Garamond" w:cs="Arial"/>
          <w:color w:val="000000"/>
          <w:sz w:val="24"/>
          <w:szCs w:val="24"/>
        </w:rPr>
        <w:t>a</w:t>
      </w:r>
      <w:r w:rsidR="0098626D">
        <w:rPr>
          <w:rFonts w:ascii="Garamond" w:hAnsi="Garamond" w:cs="Arial"/>
          <w:color w:val="000000"/>
          <w:sz w:val="24"/>
          <w:szCs w:val="24"/>
        </w:rPr>
        <w:t>”</w:t>
      </w:r>
      <w:r w:rsidRPr="00707360">
        <w:rPr>
          <w:rFonts w:ascii="Garamond" w:hAnsi="Garamond" w:cs="Arial"/>
          <w:color w:val="000000"/>
          <w:sz w:val="24"/>
          <w:szCs w:val="24"/>
        </w:rPr>
        <w:t xml:space="preserve"> që është gjuhë zyrtare e një </w:t>
      </w:r>
      <w:r w:rsidR="0098626D" w:rsidRPr="00707360">
        <w:rPr>
          <w:rFonts w:ascii="Garamond" w:hAnsi="Garamond" w:cs="Arial"/>
          <w:color w:val="000000"/>
          <w:sz w:val="24"/>
          <w:szCs w:val="24"/>
        </w:rPr>
        <w:t>pale kontraktuese</w:t>
      </w:r>
      <w:r w:rsidRPr="00707360">
        <w:rPr>
          <w:rFonts w:ascii="Garamond" w:hAnsi="Garamond" w:cs="Arial"/>
          <w:color w:val="000000"/>
          <w:sz w:val="24"/>
          <w:szCs w:val="24"/>
        </w:rPr>
        <w:t xml:space="preserve">, do të hartohet nga </w:t>
      </w:r>
      <w:r w:rsidR="0098626D" w:rsidRPr="00707360">
        <w:rPr>
          <w:rFonts w:ascii="Garamond" w:hAnsi="Garamond" w:cs="Arial"/>
          <w:color w:val="000000"/>
          <w:sz w:val="24"/>
          <w:szCs w:val="24"/>
        </w:rPr>
        <w:t xml:space="preserve">drejtori i përgjithshëm </w:t>
      </w:r>
      <w:r w:rsidRPr="00707360">
        <w:rPr>
          <w:rFonts w:ascii="Garamond" w:hAnsi="Garamond" w:cs="Arial"/>
          <w:color w:val="000000"/>
          <w:sz w:val="24"/>
          <w:szCs w:val="24"/>
        </w:rPr>
        <w:t xml:space="preserve">pas konsultimit me </w:t>
      </w:r>
      <w:r w:rsidR="0098626D" w:rsidRPr="00707360">
        <w:rPr>
          <w:rFonts w:ascii="Garamond" w:hAnsi="Garamond" w:cs="Arial"/>
          <w:color w:val="000000"/>
          <w:sz w:val="24"/>
          <w:szCs w:val="24"/>
        </w:rPr>
        <w:t xml:space="preserve">palën kontraktuese </w:t>
      </w:r>
      <w:r w:rsidRPr="00707360">
        <w:rPr>
          <w:rFonts w:ascii="Garamond" w:hAnsi="Garamond" w:cs="Arial"/>
          <w:color w:val="000000"/>
          <w:sz w:val="24"/>
          <w:szCs w:val="24"/>
        </w:rPr>
        <w:t xml:space="preserve">në fjalë dhe çdo </w:t>
      </w:r>
      <w:r w:rsidR="0098626D" w:rsidRPr="00707360">
        <w:rPr>
          <w:rFonts w:ascii="Garamond" w:hAnsi="Garamond" w:cs="Arial"/>
          <w:color w:val="000000"/>
          <w:sz w:val="24"/>
          <w:szCs w:val="24"/>
        </w:rPr>
        <w:t xml:space="preserve">palë tjetër kontraktuese </w:t>
      </w:r>
      <w:r w:rsidRPr="00707360">
        <w:rPr>
          <w:rFonts w:ascii="Garamond" w:hAnsi="Garamond" w:cs="Arial"/>
          <w:color w:val="000000"/>
          <w:sz w:val="24"/>
          <w:szCs w:val="24"/>
        </w:rPr>
        <w:t>të interesuar.</w:t>
      </w:r>
    </w:p>
    <w:p w14:paraId="1C42B183" w14:textId="4D05DBE3" w:rsidR="00707360" w:rsidRPr="00707360" w:rsidRDefault="0098626D" w:rsidP="00707360">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i/>
          <w:iCs/>
          <w:color w:val="000000"/>
          <w:sz w:val="24"/>
          <w:szCs w:val="24"/>
        </w:rPr>
        <w:t xml:space="preserve"> </w:t>
      </w:r>
      <w:r w:rsidRPr="0098626D">
        <w:rPr>
          <w:rFonts w:ascii="Garamond" w:hAnsi="Garamond" w:cs="Arial"/>
          <w:iCs/>
          <w:color w:val="000000"/>
          <w:sz w:val="24"/>
          <w:szCs w:val="24"/>
        </w:rPr>
        <w:t>2.</w:t>
      </w:r>
      <w:r w:rsidR="00F414B6">
        <w:rPr>
          <w:rFonts w:ascii="Garamond" w:hAnsi="Garamond" w:cs="Arial"/>
          <w:i/>
          <w:iCs/>
          <w:color w:val="000000"/>
          <w:sz w:val="24"/>
          <w:szCs w:val="24"/>
        </w:rPr>
        <w:t xml:space="preserve"> </w:t>
      </w:r>
      <w:r w:rsidR="00707360" w:rsidRPr="00707360">
        <w:rPr>
          <w:rFonts w:ascii="Garamond" w:hAnsi="Garamond" w:cs="Arial"/>
          <w:i/>
          <w:iCs/>
          <w:color w:val="000000"/>
          <w:sz w:val="24"/>
          <w:szCs w:val="24"/>
        </w:rPr>
        <w:t xml:space="preserve">[Afati kohor për nënshkrim] </w:t>
      </w:r>
      <w:r w:rsidR="00707360" w:rsidRPr="00707360">
        <w:rPr>
          <w:rFonts w:ascii="Garamond" w:hAnsi="Garamond" w:cs="Arial"/>
          <w:color w:val="000000"/>
          <w:sz w:val="24"/>
          <w:szCs w:val="24"/>
        </w:rPr>
        <w:t>Ky Traktat do të mbetet i hapur për nënshkrim në selinë e Organizatës për një vit pas miratimit të tij</w:t>
      </w:r>
      <w:r w:rsidR="00707360" w:rsidRPr="00707360">
        <w:rPr>
          <w:rFonts w:ascii="Garamond" w:hAnsi="Garamond" w:cs="Times New Roman"/>
          <w:color w:val="000000"/>
          <w:sz w:val="24"/>
          <w:szCs w:val="24"/>
        </w:rPr>
        <w:t>.</w:t>
      </w:r>
    </w:p>
    <w:p w14:paraId="45A0B506"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414D7721" w14:textId="77777777" w:rsidR="007F130A" w:rsidRPr="007F130A" w:rsidRDefault="00707360" w:rsidP="00707360">
      <w:pPr>
        <w:autoSpaceDE w:val="0"/>
        <w:autoSpaceDN w:val="0"/>
        <w:adjustRightInd w:val="0"/>
        <w:spacing w:after="0" w:line="240" w:lineRule="auto"/>
        <w:ind w:firstLine="284"/>
        <w:jc w:val="center"/>
        <w:outlineLvl w:val="0"/>
        <w:rPr>
          <w:rFonts w:ascii="Garamond" w:hAnsi="Garamond" w:cs="Arial"/>
          <w:bCs/>
          <w:color w:val="000000"/>
          <w:sz w:val="24"/>
          <w:szCs w:val="24"/>
        </w:rPr>
      </w:pPr>
      <w:r w:rsidRPr="007F130A">
        <w:rPr>
          <w:rFonts w:ascii="Garamond" w:hAnsi="Garamond" w:cs="Arial"/>
          <w:bCs/>
          <w:color w:val="000000"/>
          <w:sz w:val="24"/>
          <w:szCs w:val="24"/>
        </w:rPr>
        <w:t xml:space="preserve">Neni 34 </w:t>
      </w:r>
    </w:p>
    <w:p w14:paraId="53DFFF8F" w14:textId="77777777" w:rsidR="00707360" w:rsidRPr="00707360" w:rsidRDefault="00707360" w:rsidP="00707360">
      <w:pPr>
        <w:autoSpaceDE w:val="0"/>
        <w:autoSpaceDN w:val="0"/>
        <w:adjustRightInd w:val="0"/>
        <w:spacing w:after="0" w:line="240" w:lineRule="auto"/>
        <w:ind w:firstLine="284"/>
        <w:jc w:val="center"/>
        <w:outlineLvl w:val="0"/>
        <w:rPr>
          <w:rFonts w:ascii="Garamond" w:hAnsi="Garamond" w:cs="Times New Roman"/>
          <w:color w:val="000000"/>
          <w:sz w:val="24"/>
          <w:szCs w:val="24"/>
        </w:rPr>
      </w:pPr>
      <w:r w:rsidRPr="00707360">
        <w:rPr>
          <w:rFonts w:ascii="Garamond" w:hAnsi="Garamond" w:cs="Arial"/>
          <w:b/>
          <w:bCs/>
          <w:color w:val="000000"/>
          <w:sz w:val="24"/>
          <w:szCs w:val="24"/>
        </w:rPr>
        <w:t>Depozitari</w:t>
      </w:r>
    </w:p>
    <w:p w14:paraId="535BF13B"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09424DF0" w14:textId="26D5CF0A" w:rsidR="00707360" w:rsidRPr="00707360" w:rsidRDefault="00707360" w:rsidP="00707360">
      <w:pPr>
        <w:autoSpaceDE w:val="0"/>
        <w:autoSpaceDN w:val="0"/>
        <w:adjustRightInd w:val="0"/>
        <w:spacing w:after="0" w:line="240" w:lineRule="auto"/>
        <w:ind w:firstLine="284"/>
        <w:rPr>
          <w:rFonts w:ascii="Garamond" w:hAnsi="Garamond" w:cs="Arial"/>
          <w:color w:val="000000"/>
          <w:sz w:val="24"/>
          <w:szCs w:val="24"/>
        </w:rPr>
      </w:pPr>
      <w:r w:rsidRPr="00707360">
        <w:rPr>
          <w:rFonts w:ascii="Garamond" w:hAnsi="Garamond" w:cs="Arial"/>
          <w:color w:val="000000"/>
          <w:sz w:val="24"/>
          <w:szCs w:val="24"/>
        </w:rPr>
        <w:t xml:space="preserve">Drejtori i </w:t>
      </w:r>
      <w:r w:rsidR="0098626D" w:rsidRPr="00707360">
        <w:rPr>
          <w:rFonts w:ascii="Garamond" w:hAnsi="Garamond" w:cs="Arial"/>
          <w:color w:val="000000"/>
          <w:sz w:val="24"/>
          <w:szCs w:val="24"/>
        </w:rPr>
        <w:t xml:space="preserve">përgjithshëm </w:t>
      </w:r>
      <w:r w:rsidRPr="00707360">
        <w:rPr>
          <w:rFonts w:ascii="Garamond" w:hAnsi="Garamond" w:cs="Arial"/>
          <w:color w:val="000000"/>
          <w:sz w:val="24"/>
          <w:szCs w:val="24"/>
        </w:rPr>
        <w:t>do të jetë depozitari i këtij Traktati.</w:t>
      </w:r>
    </w:p>
    <w:p w14:paraId="4FB49A12"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5E8792FB" w14:textId="192DF134" w:rsidR="00707360" w:rsidRPr="0098626D" w:rsidRDefault="00707360" w:rsidP="00707360">
      <w:pPr>
        <w:tabs>
          <w:tab w:val="left" w:pos="680"/>
        </w:tabs>
        <w:autoSpaceDE w:val="0"/>
        <w:autoSpaceDN w:val="0"/>
        <w:adjustRightInd w:val="0"/>
        <w:spacing w:after="0" w:line="240" w:lineRule="auto"/>
        <w:ind w:firstLine="284"/>
        <w:jc w:val="center"/>
        <w:rPr>
          <w:rFonts w:ascii="Garamond" w:hAnsi="Garamond" w:cs="Times New Roman"/>
          <w:bCs/>
          <w:color w:val="000000"/>
          <w:sz w:val="24"/>
          <w:szCs w:val="24"/>
        </w:rPr>
      </w:pPr>
      <w:r w:rsidRPr="0098626D">
        <w:rPr>
          <w:rFonts w:ascii="Garamond" w:hAnsi="Garamond" w:cs="Arial"/>
          <w:bCs/>
          <w:color w:val="000000"/>
          <w:sz w:val="24"/>
          <w:szCs w:val="24"/>
        </w:rPr>
        <w:t>RREGULLORET SIPAS TRAKTATIT TË RIADIT PËR DI</w:t>
      </w:r>
      <w:r w:rsidR="00C22044">
        <w:rPr>
          <w:rFonts w:ascii="Garamond" w:hAnsi="Garamond" w:cs="Arial"/>
          <w:bCs/>
          <w:color w:val="000000"/>
          <w:sz w:val="24"/>
          <w:szCs w:val="24"/>
        </w:rPr>
        <w:t>S</w:t>
      </w:r>
      <w:r w:rsidRPr="0098626D">
        <w:rPr>
          <w:rFonts w:ascii="Garamond" w:hAnsi="Garamond" w:cs="Arial"/>
          <w:bCs/>
          <w:color w:val="000000"/>
          <w:sz w:val="24"/>
          <w:szCs w:val="24"/>
        </w:rPr>
        <w:t>ENJOT</w:t>
      </w:r>
    </w:p>
    <w:p w14:paraId="121E9D59" w14:textId="77777777" w:rsidR="00707360" w:rsidRPr="0098626D"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4A7BA341"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0432DD5E" w14:textId="74928ADD"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1</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Shprehjet e shkurtuara </w:t>
      </w:r>
    </w:p>
    <w:p w14:paraId="2E631014" w14:textId="006D0B5A"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2</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Detajet në lidhje me </w:t>
      </w:r>
      <w:r w:rsidR="0098626D" w:rsidRPr="00707360">
        <w:rPr>
          <w:rFonts w:ascii="Garamond" w:hAnsi="Garamond" w:cs="Arial"/>
          <w:color w:val="000000"/>
          <w:sz w:val="24"/>
          <w:szCs w:val="24"/>
        </w:rPr>
        <w:t xml:space="preserve">aplikimin </w:t>
      </w:r>
    </w:p>
    <w:p w14:paraId="296C9A32" w14:textId="6087F2C5"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3</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Detajet në lidhje me </w:t>
      </w:r>
      <w:r w:rsidR="0098626D" w:rsidRPr="00707360">
        <w:rPr>
          <w:rFonts w:ascii="Garamond" w:hAnsi="Garamond" w:cs="Arial"/>
          <w:color w:val="000000"/>
          <w:sz w:val="24"/>
          <w:szCs w:val="24"/>
        </w:rPr>
        <w:t>paraqitjen e di</w:t>
      </w:r>
      <w:r w:rsidR="0098626D">
        <w:rPr>
          <w:rFonts w:ascii="Garamond" w:hAnsi="Garamond" w:cs="Arial"/>
          <w:color w:val="000000"/>
          <w:sz w:val="24"/>
          <w:szCs w:val="24"/>
        </w:rPr>
        <w:t>s</w:t>
      </w:r>
      <w:r w:rsidR="0098626D" w:rsidRPr="00707360">
        <w:rPr>
          <w:rFonts w:ascii="Garamond" w:hAnsi="Garamond" w:cs="Arial"/>
          <w:color w:val="000000"/>
          <w:sz w:val="24"/>
          <w:szCs w:val="24"/>
        </w:rPr>
        <w:t xml:space="preserve">enjos industriale </w:t>
      </w:r>
    </w:p>
    <w:p w14:paraId="0E66F1D6" w14:textId="7DCD80BD" w:rsidR="00707360" w:rsidRPr="00707360" w:rsidRDefault="00707360" w:rsidP="0098626D">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4</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Detajet në lidhje me </w:t>
      </w:r>
      <w:r w:rsidR="0098626D" w:rsidRPr="00707360">
        <w:rPr>
          <w:rFonts w:ascii="Garamond" w:hAnsi="Garamond" w:cs="Arial"/>
          <w:color w:val="000000"/>
          <w:sz w:val="24"/>
          <w:szCs w:val="24"/>
        </w:rPr>
        <w:t>përfaqësuesit</w:t>
      </w:r>
      <w:r w:rsidRPr="00707360">
        <w:rPr>
          <w:rFonts w:ascii="Garamond" w:hAnsi="Garamond" w:cs="Arial"/>
          <w:color w:val="000000"/>
          <w:sz w:val="24"/>
          <w:szCs w:val="24"/>
        </w:rPr>
        <w:t>, adresën për dorëzimin ose</w:t>
      </w:r>
      <w:r w:rsidR="0098626D">
        <w:rPr>
          <w:rFonts w:ascii="Garamond" w:hAnsi="Garamond" w:cs="Times New Roman"/>
          <w:color w:val="000000"/>
          <w:sz w:val="24"/>
          <w:szCs w:val="24"/>
        </w:rPr>
        <w:t xml:space="preserve"> </w:t>
      </w:r>
      <w:r w:rsidRPr="00707360">
        <w:rPr>
          <w:rFonts w:ascii="Garamond" w:hAnsi="Garamond" w:cs="Arial"/>
          <w:color w:val="000000"/>
          <w:sz w:val="24"/>
          <w:szCs w:val="24"/>
        </w:rPr>
        <w:t xml:space="preserve">adresën për korrespondencë </w:t>
      </w:r>
    </w:p>
    <w:p w14:paraId="1E5848C8" w14:textId="175ECF3F" w:rsidR="00707360" w:rsidRPr="00707360" w:rsidRDefault="00707360" w:rsidP="001E6C91">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Rregulli 5</w:t>
      </w:r>
      <w:r w:rsidR="00F414B6">
        <w:rPr>
          <w:rFonts w:ascii="Garamond" w:hAnsi="Garamond" w:cs="Arial"/>
          <w:color w:val="000000"/>
          <w:sz w:val="24"/>
          <w:szCs w:val="24"/>
        </w:rPr>
        <w:t xml:space="preserve"> </w:t>
      </w:r>
      <w:r w:rsidRPr="00707360">
        <w:rPr>
          <w:rFonts w:ascii="Garamond" w:hAnsi="Garamond" w:cs="Arial"/>
          <w:color w:val="000000"/>
          <w:sz w:val="24"/>
          <w:szCs w:val="24"/>
        </w:rPr>
        <w:t>Detajet në lidhje me datën e paraqitjes së aplikimit</w:t>
      </w:r>
    </w:p>
    <w:p w14:paraId="3BECD050" w14:textId="03880A8F"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6</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Detajet në lidhje me </w:t>
      </w:r>
      <w:r w:rsidR="0098626D" w:rsidRPr="00707360">
        <w:rPr>
          <w:rFonts w:ascii="Garamond" w:hAnsi="Garamond" w:cs="Arial"/>
          <w:color w:val="000000"/>
          <w:sz w:val="24"/>
          <w:szCs w:val="24"/>
        </w:rPr>
        <w:t xml:space="preserve">publikimin </w:t>
      </w:r>
    </w:p>
    <w:p w14:paraId="0700549F" w14:textId="30DD7251"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7</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Detajet në lidhje me </w:t>
      </w:r>
      <w:r w:rsidR="0098626D" w:rsidRPr="00707360">
        <w:rPr>
          <w:rFonts w:ascii="Garamond" w:hAnsi="Garamond" w:cs="Arial"/>
          <w:color w:val="000000"/>
          <w:sz w:val="24"/>
          <w:szCs w:val="24"/>
        </w:rPr>
        <w:t xml:space="preserve">komunikimet </w:t>
      </w:r>
    </w:p>
    <w:p w14:paraId="32BB1D25" w14:textId="0FADA54E"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8</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Identifikimi i një aplikimi pa numrin e tij të aplikimit </w:t>
      </w:r>
    </w:p>
    <w:p w14:paraId="4F59F5EC" w14:textId="2E156A6B"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9</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Detajet në lidhje me </w:t>
      </w:r>
      <w:r w:rsidR="0098626D" w:rsidRPr="00707360">
        <w:rPr>
          <w:rFonts w:ascii="Garamond" w:hAnsi="Garamond" w:cs="Arial"/>
          <w:color w:val="000000"/>
          <w:sz w:val="24"/>
          <w:szCs w:val="24"/>
        </w:rPr>
        <w:t>rinovimin</w:t>
      </w:r>
    </w:p>
    <w:p w14:paraId="493C44A3" w14:textId="500E2544"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10</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Detajet në lidhje me lehtësitë për afatet kohore </w:t>
      </w:r>
    </w:p>
    <w:p w14:paraId="3AD717B0" w14:textId="4645AB36" w:rsidR="00707360" w:rsidRPr="00707360" w:rsidRDefault="00707360" w:rsidP="0098626D">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11</w:t>
      </w:r>
      <w:r w:rsidR="00F414B6">
        <w:rPr>
          <w:rFonts w:ascii="Garamond" w:hAnsi="Garamond" w:cs="Arial"/>
          <w:color w:val="000000"/>
          <w:sz w:val="24"/>
          <w:szCs w:val="24"/>
        </w:rPr>
        <w:t xml:space="preserve"> </w:t>
      </w:r>
      <w:r w:rsidRPr="00707360">
        <w:rPr>
          <w:rFonts w:ascii="Garamond" w:hAnsi="Garamond" w:cs="Arial"/>
          <w:color w:val="000000"/>
          <w:sz w:val="24"/>
          <w:szCs w:val="24"/>
        </w:rPr>
        <w:t>Detajet në lidhje me rivendosjen e të drejtave pas një konstatimi nga</w:t>
      </w:r>
      <w:r w:rsidR="0098626D">
        <w:rPr>
          <w:rFonts w:ascii="Garamond" w:hAnsi="Garamond" w:cs="Times New Roman"/>
          <w:color w:val="000000"/>
          <w:sz w:val="24"/>
          <w:szCs w:val="24"/>
        </w:rPr>
        <w:t xml:space="preserve"> </w:t>
      </w:r>
      <w:r w:rsidRPr="00707360">
        <w:rPr>
          <w:rFonts w:ascii="Garamond" w:hAnsi="Garamond" w:cs="Arial"/>
          <w:color w:val="000000"/>
          <w:sz w:val="24"/>
          <w:szCs w:val="24"/>
        </w:rPr>
        <w:t>Zyra për Kujdes të Duhur ose Pavullnetshmëri</w:t>
      </w:r>
      <w:r w:rsidR="0098626D">
        <w:rPr>
          <w:rFonts w:ascii="Garamond" w:hAnsi="Garamond" w:cs="Arial"/>
          <w:color w:val="000000"/>
          <w:sz w:val="24"/>
          <w:szCs w:val="24"/>
        </w:rPr>
        <w:t>,</w:t>
      </w:r>
      <w:r w:rsidRPr="00707360">
        <w:rPr>
          <w:rFonts w:ascii="Garamond" w:hAnsi="Garamond" w:cs="Arial"/>
          <w:color w:val="000000"/>
          <w:sz w:val="24"/>
          <w:szCs w:val="24"/>
        </w:rPr>
        <w:t xml:space="preserve"> sipas nenit 15 </w:t>
      </w:r>
    </w:p>
    <w:p w14:paraId="68B49F1D" w14:textId="3CD15CEE"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12</w:t>
      </w:r>
      <w:r w:rsidR="00F414B6">
        <w:rPr>
          <w:rFonts w:ascii="Garamond" w:hAnsi="Garamond" w:cs="Arial"/>
          <w:color w:val="000000"/>
          <w:sz w:val="24"/>
          <w:szCs w:val="24"/>
        </w:rPr>
        <w:t xml:space="preserve"> </w:t>
      </w:r>
      <w:r w:rsidRPr="00707360">
        <w:rPr>
          <w:rFonts w:ascii="Garamond" w:hAnsi="Garamond" w:cs="Arial"/>
          <w:color w:val="000000"/>
          <w:sz w:val="24"/>
          <w:szCs w:val="24"/>
        </w:rPr>
        <w:t>Detajet në lidhje me korrigjimin ose shtimin e kërkesës për prioritet dhe rivendosjen e të drejtës së prioritetit</w:t>
      </w:r>
      <w:r w:rsidR="0098626D">
        <w:rPr>
          <w:rFonts w:ascii="Garamond" w:hAnsi="Garamond" w:cs="Arial"/>
          <w:color w:val="000000"/>
          <w:sz w:val="24"/>
          <w:szCs w:val="24"/>
        </w:rPr>
        <w:t>,</w:t>
      </w:r>
      <w:r w:rsidRPr="00707360">
        <w:rPr>
          <w:rFonts w:ascii="Garamond" w:hAnsi="Garamond" w:cs="Arial"/>
          <w:color w:val="000000"/>
          <w:sz w:val="24"/>
          <w:szCs w:val="24"/>
        </w:rPr>
        <w:t xml:space="preserve"> sipas nenit 16 </w:t>
      </w:r>
    </w:p>
    <w:p w14:paraId="7449161D" w14:textId="41381BAF" w:rsidR="00707360" w:rsidRPr="00707360" w:rsidRDefault="00707360" w:rsidP="001E6C91">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Rregulli 13</w:t>
      </w:r>
      <w:r w:rsidR="00F414B6">
        <w:rPr>
          <w:rFonts w:ascii="Garamond" w:hAnsi="Garamond" w:cs="Arial"/>
          <w:color w:val="000000"/>
          <w:sz w:val="24"/>
          <w:szCs w:val="24"/>
        </w:rPr>
        <w:t xml:space="preserve"> </w:t>
      </w:r>
      <w:r w:rsidRPr="00707360">
        <w:rPr>
          <w:rFonts w:ascii="Garamond" w:hAnsi="Garamond" w:cs="Arial"/>
          <w:color w:val="000000"/>
          <w:sz w:val="24"/>
          <w:szCs w:val="24"/>
        </w:rPr>
        <w:t>Detajet në lidhje me kërkesat</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për regjistrimin e një </w:t>
      </w:r>
      <w:r w:rsidR="0098626D" w:rsidRPr="00707360">
        <w:rPr>
          <w:rFonts w:ascii="Garamond" w:hAnsi="Garamond" w:cs="Arial"/>
          <w:color w:val="000000"/>
          <w:sz w:val="24"/>
          <w:szCs w:val="24"/>
        </w:rPr>
        <w:t>licence</w:t>
      </w:r>
      <w:r w:rsidRPr="00707360">
        <w:rPr>
          <w:rFonts w:ascii="Garamond" w:hAnsi="Garamond" w:cs="Arial"/>
          <w:color w:val="000000"/>
          <w:sz w:val="24"/>
          <w:szCs w:val="24"/>
        </w:rPr>
        <w:t xml:space="preserve"> ose</w:t>
      </w:r>
      <w:r w:rsidR="00F414B6">
        <w:rPr>
          <w:rFonts w:ascii="Garamond" w:hAnsi="Garamond" w:cs="Arial"/>
          <w:color w:val="000000"/>
          <w:sz w:val="24"/>
          <w:szCs w:val="24"/>
        </w:rPr>
        <w:t xml:space="preserve"> </w:t>
      </w:r>
      <w:r w:rsidRPr="00707360">
        <w:rPr>
          <w:rFonts w:ascii="Garamond" w:hAnsi="Garamond" w:cs="Arial"/>
          <w:color w:val="000000"/>
          <w:sz w:val="24"/>
          <w:szCs w:val="24"/>
        </w:rPr>
        <w:t>interesi garancie</w:t>
      </w:r>
      <w:r w:rsidR="0098626D">
        <w:rPr>
          <w:rFonts w:ascii="Garamond" w:hAnsi="Garamond" w:cs="Arial"/>
          <w:color w:val="000000"/>
          <w:sz w:val="24"/>
          <w:szCs w:val="24"/>
        </w:rPr>
        <w:t>,</w:t>
      </w:r>
      <w:r w:rsidRPr="00707360">
        <w:rPr>
          <w:rFonts w:ascii="Garamond" w:hAnsi="Garamond" w:cs="Arial"/>
          <w:color w:val="000000"/>
          <w:sz w:val="24"/>
          <w:szCs w:val="24"/>
        </w:rPr>
        <w:t xml:space="preserve"> ose për ndryshimin</w:t>
      </w:r>
      <w:r w:rsidR="0098626D">
        <w:rPr>
          <w:rFonts w:ascii="Garamond" w:hAnsi="Garamond" w:cs="Arial"/>
          <w:color w:val="000000"/>
          <w:sz w:val="24"/>
          <w:szCs w:val="24"/>
        </w:rPr>
        <w:t>,</w:t>
      </w:r>
      <w:r w:rsidRPr="00707360">
        <w:rPr>
          <w:rFonts w:ascii="Garamond" w:hAnsi="Garamond" w:cs="Arial"/>
          <w:color w:val="000000"/>
          <w:sz w:val="24"/>
          <w:szCs w:val="24"/>
        </w:rPr>
        <w:t xml:space="preserve"> ose anulimin e regjistrimit të një</w:t>
      </w:r>
      <w:r w:rsidR="00F414B6">
        <w:rPr>
          <w:rFonts w:ascii="Garamond" w:hAnsi="Garamond" w:cs="Arial"/>
          <w:color w:val="000000"/>
          <w:sz w:val="24"/>
          <w:szCs w:val="24"/>
        </w:rPr>
        <w:t xml:space="preserve"> </w:t>
      </w:r>
      <w:r w:rsidR="0098626D" w:rsidRPr="00707360">
        <w:rPr>
          <w:rFonts w:ascii="Garamond" w:hAnsi="Garamond" w:cs="Arial"/>
          <w:color w:val="000000"/>
          <w:sz w:val="24"/>
          <w:szCs w:val="24"/>
        </w:rPr>
        <w:t>licence</w:t>
      </w:r>
      <w:r w:rsidR="0098626D">
        <w:rPr>
          <w:rFonts w:ascii="Garamond" w:hAnsi="Garamond" w:cs="Arial"/>
          <w:color w:val="000000"/>
          <w:sz w:val="24"/>
          <w:szCs w:val="24"/>
        </w:rPr>
        <w:t>,</w:t>
      </w:r>
      <w:r w:rsidRPr="00707360">
        <w:rPr>
          <w:rFonts w:ascii="Garamond" w:hAnsi="Garamond" w:cs="Arial"/>
          <w:color w:val="000000"/>
          <w:sz w:val="24"/>
          <w:szCs w:val="24"/>
        </w:rPr>
        <w:t xml:space="preserve"> ose interesi garancie</w:t>
      </w:r>
    </w:p>
    <w:p w14:paraId="32E25D08" w14:textId="0BA3E81B"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14</w:t>
      </w:r>
      <w:r w:rsidR="00F414B6">
        <w:rPr>
          <w:rFonts w:ascii="Garamond" w:hAnsi="Garamond" w:cs="Arial"/>
          <w:color w:val="000000"/>
          <w:sz w:val="24"/>
          <w:szCs w:val="24"/>
        </w:rPr>
        <w:t xml:space="preserve"> </w:t>
      </w:r>
      <w:r w:rsidRPr="00707360">
        <w:rPr>
          <w:rFonts w:ascii="Garamond" w:hAnsi="Garamond" w:cs="Arial"/>
          <w:color w:val="000000"/>
          <w:sz w:val="24"/>
          <w:szCs w:val="24"/>
        </w:rPr>
        <w:t>Detajet në lidhje me kërkesën për regjistrimin e një ndryshimi në</w:t>
      </w:r>
      <w:r w:rsidR="001E6C91">
        <w:rPr>
          <w:rFonts w:ascii="Garamond" w:hAnsi="Garamond" w:cs="Times New Roman"/>
          <w:color w:val="000000"/>
          <w:sz w:val="24"/>
          <w:szCs w:val="24"/>
        </w:rPr>
        <w:t xml:space="preserve"> </w:t>
      </w:r>
      <w:r w:rsidRPr="00707360">
        <w:rPr>
          <w:rFonts w:ascii="Garamond" w:hAnsi="Garamond" w:cs="Arial"/>
          <w:color w:val="000000"/>
          <w:sz w:val="24"/>
          <w:szCs w:val="24"/>
        </w:rPr>
        <w:t xml:space="preserve">pronësi </w:t>
      </w:r>
    </w:p>
    <w:p w14:paraId="3117D78B" w14:textId="2A273134"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15</w:t>
      </w:r>
      <w:r w:rsidR="00F414B6">
        <w:rPr>
          <w:rFonts w:ascii="Garamond" w:hAnsi="Garamond" w:cs="Arial"/>
          <w:color w:val="000000"/>
          <w:sz w:val="24"/>
          <w:szCs w:val="24"/>
        </w:rPr>
        <w:t xml:space="preserve"> </w:t>
      </w:r>
      <w:r w:rsidRPr="00707360">
        <w:rPr>
          <w:rFonts w:ascii="Garamond" w:hAnsi="Garamond" w:cs="Arial"/>
          <w:color w:val="000000"/>
          <w:sz w:val="24"/>
          <w:szCs w:val="24"/>
        </w:rPr>
        <w:t>Detajet në lidhje me kërkesën për regjistrimin e një ndryshimi në</w:t>
      </w:r>
      <w:r w:rsidR="001E6C91">
        <w:rPr>
          <w:rFonts w:ascii="Garamond" w:hAnsi="Garamond" w:cs="Times New Roman"/>
          <w:color w:val="000000"/>
          <w:sz w:val="24"/>
          <w:szCs w:val="24"/>
        </w:rPr>
        <w:t xml:space="preserve"> </w:t>
      </w:r>
      <w:r w:rsidRPr="00707360">
        <w:rPr>
          <w:rFonts w:ascii="Garamond" w:hAnsi="Garamond" w:cs="Arial"/>
          <w:color w:val="000000"/>
          <w:sz w:val="24"/>
          <w:szCs w:val="24"/>
        </w:rPr>
        <w:t xml:space="preserve">emër ose adresë </w:t>
      </w:r>
    </w:p>
    <w:p w14:paraId="7AB4CEF4" w14:textId="1507B1BE"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16</w:t>
      </w:r>
      <w:r w:rsidR="00F414B6">
        <w:rPr>
          <w:rFonts w:ascii="Garamond" w:hAnsi="Garamond" w:cs="Arial"/>
          <w:color w:val="000000"/>
          <w:sz w:val="24"/>
          <w:szCs w:val="24"/>
        </w:rPr>
        <w:t xml:space="preserve"> </w:t>
      </w:r>
      <w:r w:rsidRPr="00707360">
        <w:rPr>
          <w:rFonts w:ascii="Garamond" w:hAnsi="Garamond" w:cs="Arial"/>
          <w:color w:val="000000"/>
          <w:sz w:val="24"/>
          <w:szCs w:val="24"/>
        </w:rPr>
        <w:t xml:space="preserve">Detajet në lidhje me kërkesën për korrigjimin e një gabimi </w:t>
      </w:r>
    </w:p>
    <w:p w14:paraId="05745038" w14:textId="5814357C" w:rsidR="00707360" w:rsidRPr="00707360" w:rsidRDefault="00707360" w:rsidP="001E6C91">
      <w:pPr>
        <w:autoSpaceDE w:val="0"/>
        <w:autoSpaceDN w:val="0"/>
        <w:adjustRightInd w:val="0"/>
        <w:spacing w:after="0" w:line="240" w:lineRule="auto"/>
        <w:ind w:firstLine="284"/>
        <w:jc w:val="both"/>
        <w:rPr>
          <w:rFonts w:ascii="Garamond" w:hAnsi="Garamond" w:cs="Times New Roman"/>
          <w:color w:val="000000"/>
          <w:sz w:val="24"/>
          <w:szCs w:val="24"/>
        </w:rPr>
      </w:pPr>
      <w:r w:rsidRPr="00707360">
        <w:rPr>
          <w:rFonts w:ascii="Garamond" w:hAnsi="Garamond" w:cs="Arial"/>
          <w:color w:val="000000"/>
          <w:sz w:val="24"/>
          <w:szCs w:val="24"/>
        </w:rPr>
        <w:t>Rregulli 17 Formulari Model Ndërkombëtar</w:t>
      </w:r>
      <w:r w:rsidR="00F414B6">
        <w:rPr>
          <w:rFonts w:ascii="Garamond" w:hAnsi="Garamond" w:cs="Arial"/>
          <w:color w:val="000000"/>
          <w:sz w:val="24"/>
          <w:szCs w:val="24"/>
        </w:rPr>
        <w:t xml:space="preserve"> </w:t>
      </w:r>
    </w:p>
    <w:p w14:paraId="5A362545" w14:textId="41C65CC7" w:rsidR="00707360" w:rsidRPr="00707360" w:rsidRDefault="00707360" w:rsidP="001E6C91">
      <w:pPr>
        <w:tabs>
          <w:tab w:val="left" w:pos="25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Rregulli 18</w:t>
      </w:r>
      <w:r w:rsidR="00F414B6">
        <w:rPr>
          <w:rFonts w:ascii="Garamond" w:hAnsi="Garamond" w:cs="Arial"/>
          <w:color w:val="000000"/>
          <w:sz w:val="24"/>
          <w:szCs w:val="24"/>
        </w:rPr>
        <w:t xml:space="preserve"> </w:t>
      </w:r>
      <w:r w:rsidRPr="00707360">
        <w:rPr>
          <w:rFonts w:ascii="Garamond" w:hAnsi="Garamond" w:cs="Arial"/>
          <w:color w:val="000000"/>
          <w:sz w:val="24"/>
          <w:szCs w:val="24"/>
        </w:rPr>
        <w:t>Kërkesa për unanimitet sipas nenit 25</w:t>
      </w:r>
      <w:r w:rsidR="0098626D">
        <w:rPr>
          <w:rFonts w:ascii="Garamond" w:hAnsi="Garamond" w:cs="Arial"/>
          <w:color w:val="000000"/>
          <w:sz w:val="24"/>
          <w:szCs w:val="24"/>
        </w:rPr>
        <w:t>/3 “</w:t>
      </w:r>
      <w:r w:rsidRPr="00707360">
        <w:rPr>
          <w:rFonts w:ascii="Garamond" w:hAnsi="Garamond" w:cs="Arial"/>
          <w:color w:val="000000"/>
          <w:sz w:val="24"/>
          <w:szCs w:val="24"/>
        </w:rPr>
        <w:t>a</w:t>
      </w:r>
      <w:r w:rsidR="0098626D">
        <w:rPr>
          <w:rFonts w:ascii="Garamond" w:hAnsi="Garamond" w:cs="Arial"/>
          <w:color w:val="000000"/>
          <w:sz w:val="24"/>
          <w:szCs w:val="24"/>
        </w:rPr>
        <w:t>”</w:t>
      </w:r>
    </w:p>
    <w:p w14:paraId="6A40B95B" w14:textId="77777777" w:rsidR="00707360" w:rsidRPr="00707360" w:rsidRDefault="00707360" w:rsidP="001E6C91">
      <w:pPr>
        <w:autoSpaceDE w:val="0"/>
        <w:autoSpaceDN w:val="0"/>
        <w:adjustRightInd w:val="0"/>
        <w:spacing w:after="0" w:line="240" w:lineRule="auto"/>
        <w:ind w:firstLine="284"/>
        <w:jc w:val="both"/>
        <w:rPr>
          <w:rFonts w:ascii="Garamond" w:hAnsi="Garamond" w:cs="Arial"/>
          <w:color w:val="000000"/>
          <w:sz w:val="24"/>
          <w:szCs w:val="24"/>
        </w:rPr>
      </w:pPr>
    </w:p>
    <w:p w14:paraId="5013CA79" w14:textId="69D5EBC7" w:rsidR="00707360" w:rsidRPr="0098626D" w:rsidRDefault="0098626D" w:rsidP="00707360">
      <w:pPr>
        <w:autoSpaceDE w:val="0"/>
        <w:autoSpaceDN w:val="0"/>
        <w:adjustRightInd w:val="0"/>
        <w:spacing w:after="0" w:line="240" w:lineRule="auto"/>
        <w:ind w:firstLine="284"/>
        <w:jc w:val="center"/>
        <w:rPr>
          <w:rFonts w:ascii="Garamond" w:hAnsi="Garamond" w:cs="Arial"/>
          <w:bCs/>
          <w:color w:val="000000"/>
          <w:sz w:val="24"/>
          <w:szCs w:val="24"/>
        </w:rPr>
      </w:pPr>
      <w:r w:rsidRPr="0098626D">
        <w:rPr>
          <w:rFonts w:ascii="Garamond" w:hAnsi="Garamond" w:cs="Arial"/>
          <w:bCs/>
          <w:color w:val="000000"/>
          <w:sz w:val="24"/>
          <w:szCs w:val="24"/>
        </w:rPr>
        <w:lastRenderedPageBreak/>
        <w:t xml:space="preserve">RREGULLI 1 </w:t>
      </w:r>
    </w:p>
    <w:p w14:paraId="224B6BCF" w14:textId="2C1BC2B0" w:rsidR="00707360" w:rsidRPr="0098626D" w:rsidRDefault="0098626D" w:rsidP="00707360">
      <w:pPr>
        <w:autoSpaceDE w:val="0"/>
        <w:autoSpaceDN w:val="0"/>
        <w:adjustRightInd w:val="0"/>
        <w:spacing w:after="0" w:line="240" w:lineRule="auto"/>
        <w:ind w:firstLine="284"/>
        <w:jc w:val="center"/>
        <w:rPr>
          <w:rFonts w:ascii="Garamond" w:hAnsi="Garamond" w:cs="Arial"/>
          <w:bCs/>
          <w:color w:val="000000"/>
          <w:sz w:val="24"/>
          <w:szCs w:val="24"/>
        </w:rPr>
      </w:pPr>
      <w:r w:rsidRPr="0098626D">
        <w:rPr>
          <w:rFonts w:ascii="Garamond" w:hAnsi="Garamond" w:cs="Arial"/>
          <w:bCs/>
          <w:color w:val="000000"/>
          <w:sz w:val="24"/>
          <w:szCs w:val="24"/>
        </w:rPr>
        <w:t>SHPREHJET E SHKURTUARA</w:t>
      </w:r>
    </w:p>
    <w:p w14:paraId="4273B499" w14:textId="77777777" w:rsidR="001E6C91" w:rsidRDefault="001E6C91"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p>
    <w:p w14:paraId="6BE42799" w14:textId="54C63BBC" w:rsidR="00707360" w:rsidRPr="00707360" w:rsidRDefault="0098626D"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[Shprehjet e shkurtuara të përcaktuara në rregullore] </w:t>
      </w:r>
      <w:r w:rsidR="00707360" w:rsidRPr="00707360">
        <w:rPr>
          <w:rFonts w:ascii="Garamond" w:hAnsi="Garamond" w:cs="Arial"/>
          <w:color w:val="000000"/>
          <w:sz w:val="24"/>
          <w:szCs w:val="24"/>
        </w:rPr>
        <w:t>Për qëllimet e kësaj rregulloreje, përveç rasteve kur shprehimisht përcaktohet ndryshe:</w:t>
      </w:r>
    </w:p>
    <w:p w14:paraId="2AD00681" w14:textId="75EAA18C"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“Traktati” nënkupton Traktatin e Riadit për Di</w:t>
      </w:r>
      <w:r w:rsidR="00C22044">
        <w:rPr>
          <w:rFonts w:ascii="Garamond" w:hAnsi="Garamond" w:cs="Arial"/>
          <w:color w:val="000000"/>
          <w:sz w:val="24"/>
          <w:szCs w:val="24"/>
        </w:rPr>
        <w:t>s</w:t>
      </w:r>
      <w:r w:rsidR="00707360" w:rsidRPr="00707360">
        <w:rPr>
          <w:rFonts w:ascii="Garamond" w:hAnsi="Garamond" w:cs="Arial"/>
          <w:color w:val="000000"/>
          <w:sz w:val="24"/>
          <w:szCs w:val="24"/>
        </w:rPr>
        <w:t>enjot;</w:t>
      </w:r>
    </w:p>
    <w:p w14:paraId="09964853" w14:textId="230E8365"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ii. </w:t>
      </w:r>
      <w:r w:rsidR="00707360" w:rsidRPr="00707360">
        <w:rPr>
          <w:rFonts w:ascii="Garamond" w:hAnsi="Garamond" w:cs="Arial"/>
          <w:color w:val="000000"/>
          <w:sz w:val="24"/>
          <w:szCs w:val="24"/>
        </w:rPr>
        <w:t>“Nen” i referohet nenit të specifikuar të Traktatit;</w:t>
      </w:r>
    </w:p>
    <w:p w14:paraId="65615A3D" w14:textId="3D2EA55D"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“Klasifikimi i Lokarnos” nënkupton klasifikimin e vendosur nga Marrëveshja e Lokarnos që përcakton një klasifikim ndërkombëtar për di</w:t>
      </w:r>
      <w:r>
        <w:rPr>
          <w:rFonts w:ascii="Garamond" w:hAnsi="Garamond" w:cs="Arial"/>
          <w:color w:val="000000"/>
          <w:sz w:val="24"/>
          <w:szCs w:val="24"/>
        </w:rPr>
        <w:t>s</w:t>
      </w:r>
      <w:r w:rsidR="00707360" w:rsidRPr="00707360">
        <w:rPr>
          <w:rFonts w:ascii="Garamond" w:hAnsi="Garamond" w:cs="Arial"/>
          <w:color w:val="000000"/>
          <w:sz w:val="24"/>
          <w:szCs w:val="24"/>
        </w:rPr>
        <w:t>enjot industriale, të nënshkruar në Lokarno</w:t>
      </w:r>
      <w:r>
        <w:rPr>
          <w:rFonts w:ascii="Garamond" w:hAnsi="Garamond" w:cs="Arial"/>
          <w:color w:val="000000"/>
          <w:sz w:val="24"/>
          <w:szCs w:val="24"/>
        </w:rPr>
        <w:t>,</w:t>
      </w:r>
      <w:r w:rsidR="00707360" w:rsidRPr="00707360">
        <w:rPr>
          <w:rFonts w:ascii="Garamond" w:hAnsi="Garamond" w:cs="Arial"/>
          <w:color w:val="000000"/>
          <w:sz w:val="24"/>
          <w:szCs w:val="24"/>
        </w:rPr>
        <w:t xml:space="preserve"> më 8 tetor 1968, të rishikuar dhe ndryshuar;</w:t>
      </w:r>
    </w:p>
    <w:p w14:paraId="62CFB7F1" w14:textId="01C9C41B"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Licencë </w:t>
      </w:r>
      <w:r w:rsidR="00707360" w:rsidRPr="00707360">
        <w:rPr>
          <w:rFonts w:ascii="Garamond" w:hAnsi="Garamond" w:cs="Arial"/>
          <w:color w:val="000000"/>
          <w:sz w:val="24"/>
          <w:szCs w:val="24"/>
        </w:rPr>
        <w:t xml:space="preserve">ekskluzive” nënkupton një </w:t>
      </w:r>
      <w:r w:rsidRPr="00707360">
        <w:rPr>
          <w:rFonts w:ascii="Garamond" w:hAnsi="Garamond" w:cs="Arial"/>
          <w:color w:val="000000"/>
          <w:sz w:val="24"/>
          <w:szCs w:val="24"/>
        </w:rPr>
        <w:t>licencë</w:t>
      </w:r>
      <w:r w:rsidR="00707360" w:rsidRPr="00707360">
        <w:rPr>
          <w:rFonts w:ascii="Garamond" w:hAnsi="Garamond" w:cs="Arial"/>
          <w:color w:val="000000"/>
          <w:sz w:val="24"/>
          <w:szCs w:val="24"/>
        </w:rPr>
        <w:t xml:space="preserve"> që i jepet vetëm një të </w:t>
      </w:r>
      <w:r w:rsidRPr="00707360">
        <w:rPr>
          <w:rFonts w:ascii="Garamond" w:hAnsi="Garamond" w:cs="Arial"/>
          <w:color w:val="000000"/>
          <w:sz w:val="24"/>
          <w:szCs w:val="24"/>
        </w:rPr>
        <w:t>licencuari</w:t>
      </w:r>
      <w:r w:rsidR="00707360" w:rsidRPr="00707360">
        <w:rPr>
          <w:rFonts w:ascii="Garamond" w:hAnsi="Garamond" w:cs="Arial"/>
          <w:color w:val="000000"/>
          <w:sz w:val="24"/>
          <w:szCs w:val="24"/>
        </w:rPr>
        <w:t xml:space="preserve"> dhe që e përjashton mbajtësin nga përdorimi i di</w:t>
      </w:r>
      <w:r>
        <w:rPr>
          <w:rFonts w:ascii="Garamond" w:hAnsi="Garamond" w:cs="Arial"/>
          <w:color w:val="000000"/>
          <w:sz w:val="24"/>
          <w:szCs w:val="24"/>
        </w:rPr>
        <w:t>s</w:t>
      </w:r>
      <w:r w:rsidR="00707360" w:rsidRPr="00707360">
        <w:rPr>
          <w:rFonts w:ascii="Garamond" w:hAnsi="Garamond" w:cs="Arial"/>
          <w:color w:val="000000"/>
          <w:sz w:val="24"/>
          <w:szCs w:val="24"/>
        </w:rPr>
        <w:t xml:space="preserve">enjos industriale dhe nga dhënia e </w:t>
      </w:r>
      <w:r w:rsidRPr="00707360">
        <w:rPr>
          <w:rFonts w:ascii="Garamond" w:hAnsi="Garamond" w:cs="Arial"/>
          <w:color w:val="000000"/>
          <w:sz w:val="24"/>
          <w:szCs w:val="24"/>
        </w:rPr>
        <w:t>licencave</w:t>
      </w:r>
      <w:r w:rsidR="00707360" w:rsidRPr="00707360">
        <w:rPr>
          <w:rFonts w:ascii="Garamond" w:hAnsi="Garamond" w:cs="Arial"/>
          <w:color w:val="000000"/>
          <w:sz w:val="24"/>
          <w:szCs w:val="24"/>
        </w:rPr>
        <w:t xml:space="preserve"> për çdo person tjetër;</w:t>
      </w:r>
    </w:p>
    <w:p w14:paraId="55D073F6" w14:textId="0A967896"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Licencë </w:t>
      </w:r>
      <w:r w:rsidR="00707360" w:rsidRPr="00707360">
        <w:rPr>
          <w:rFonts w:ascii="Garamond" w:hAnsi="Garamond" w:cs="Arial"/>
          <w:color w:val="000000"/>
          <w:sz w:val="24"/>
          <w:szCs w:val="24"/>
        </w:rPr>
        <w:t>e vetme” nënkupton një li</w:t>
      </w:r>
      <w:r>
        <w:rPr>
          <w:rFonts w:ascii="Garamond" w:hAnsi="Garamond" w:cs="Arial"/>
          <w:color w:val="000000"/>
          <w:sz w:val="24"/>
          <w:szCs w:val="24"/>
        </w:rPr>
        <w:t>c</w:t>
      </w:r>
      <w:r w:rsidR="00707360" w:rsidRPr="00707360">
        <w:rPr>
          <w:rFonts w:ascii="Garamond" w:hAnsi="Garamond" w:cs="Arial"/>
          <w:color w:val="000000"/>
          <w:sz w:val="24"/>
          <w:szCs w:val="24"/>
        </w:rPr>
        <w:t>encë e cila i jepet vetëm një të li</w:t>
      </w:r>
      <w:r>
        <w:rPr>
          <w:rFonts w:ascii="Garamond" w:hAnsi="Garamond" w:cs="Arial"/>
          <w:color w:val="000000"/>
          <w:sz w:val="24"/>
          <w:szCs w:val="24"/>
        </w:rPr>
        <w:t>c</w:t>
      </w:r>
      <w:r w:rsidR="00707360" w:rsidRPr="00707360">
        <w:rPr>
          <w:rFonts w:ascii="Garamond" w:hAnsi="Garamond" w:cs="Arial"/>
          <w:color w:val="000000"/>
          <w:sz w:val="24"/>
          <w:szCs w:val="24"/>
        </w:rPr>
        <w:t>encuari dhe</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e përjashton mbajtësin nga dhënia e li</w:t>
      </w:r>
      <w:r>
        <w:rPr>
          <w:rFonts w:ascii="Garamond" w:hAnsi="Garamond" w:cs="Arial"/>
          <w:color w:val="000000"/>
          <w:sz w:val="24"/>
          <w:szCs w:val="24"/>
        </w:rPr>
        <w:t>c</w:t>
      </w:r>
      <w:r w:rsidR="00707360" w:rsidRPr="00707360">
        <w:rPr>
          <w:rFonts w:ascii="Garamond" w:hAnsi="Garamond" w:cs="Arial"/>
          <w:color w:val="000000"/>
          <w:sz w:val="24"/>
          <w:szCs w:val="24"/>
        </w:rPr>
        <w:t>encave për çdo person tjetër, por nuk e përjashton mbajtësin nga përdorimi i di</w:t>
      </w:r>
      <w:r w:rsidR="00C22044">
        <w:rPr>
          <w:rFonts w:ascii="Garamond" w:hAnsi="Garamond" w:cs="Arial"/>
          <w:color w:val="000000"/>
          <w:sz w:val="24"/>
          <w:szCs w:val="24"/>
        </w:rPr>
        <w:t>s</w:t>
      </w:r>
      <w:r w:rsidR="00707360" w:rsidRPr="00707360">
        <w:rPr>
          <w:rFonts w:ascii="Garamond" w:hAnsi="Garamond" w:cs="Arial"/>
          <w:color w:val="000000"/>
          <w:sz w:val="24"/>
          <w:szCs w:val="24"/>
        </w:rPr>
        <w:t>enjos industriale;</w:t>
      </w:r>
    </w:p>
    <w:p w14:paraId="38FD9549" w14:textId="1E409BCE"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w:t>
      </w:r>
      <w:r w:rsidR="00707360" w:rsidRPr="00707360">
        <w:rPr>
          <w:rFonts w:ascii="Garamond" w:hAnsi="Garamond" w:cs="Arial"/>
          <w:color w:val="000000"/>
          <w:sz w:val="24"/>
          <w:szCs w:val="24"/>
        </w:rPr>
        <w:t xml:space="preserve"> “</w:t>
      </w:r>
      <w:r w:rsidRPr="00707360">
        <w:rPr>
          <w:rFonts w:ascii="Garamond" w:hAnsi="Garamond" w:cs="Arial"/>
          <w:color w:val="000000"/>
          <w:sz w:val="24"/>
          <w:szCs w:val="24"/>
        </w:rPr>
        <w:t>Li</w:t>
      </w:r>
      <w:r>
        <w:rPr>
          <w:rFonts w:ascii="Garamond" w:hAnsi="Garamond" w:cs="Arial"/>
          <w:color w:val="000000"/>
          <w:sz w:val="24"/>
          <w:szCs w:val="24"/>
        </w:rPr>
        <w:t>c</w:t>
      </w:r>
      <w:r w:rsidRPr="00707360">
        <w:rPr>
          <w:rFonts w:ascii="Garamond" w:hAnsi="Garamond" w:cs="Arial"/>
          <w:color w:val="000000"/>
          <w:sz w:val="24"/>
          <w:szCs w:val="24"/>
        </w:rPr>
        <w:t xml:space="preserve">encë </w:t>
      </w:r>
      <w:r w:rsidR="00707360" w:rsidRPr="00707360">
        <w:rPr>
          <w:rFonts w:ascii="Garamond" w:hAnsi="Garamond" w:cs="Arial"/>
          <w:color w:val="000000"/>
          <w:sz w:val="24"/>
          <w:szCs w:val="24"/>
        </w:rPr>
        <w:t>joekskluzive” nënkupton li</w:t>
      </w:r>
      <w:r>
        <w:rPr>
          <w:rFonts w:ascii="Garamond" w:hAnsi="Garamond" w:cs="Arial"/>
          <w:color w:val="000000"/>
          <w:sz w:val="24"/>
          <w:szCs w:val="24"/>
        </w:rPr>
        <w:t>c</w:t>
      </w:r>
      <w:r w:rsidR="00707360" w:rsidRPr="00707360">
        <w:rPr>
          <w:rFonts w:ascii="Garamond" w:hAnsi="Garamond" w:cs="Arial"/>
          <w:color w:val="000000"/>
          <w:sz w:val="24"/>
          <w:szCs w:val="24"/>
        </w:rPr>
        <w:t>encën e cila nuk e përjashton mbajtësin nga përdorimi i di</w:t>
      </w:r>
      <w:r>
        <w:rPr>
          <w:rFonts w:ascii="Garamond" w:hAnsi="Garamond" w:cs="Arial"/>
          <w:color w:val="000000"/>
          <w:sz w:val="24"/>
          <w:szCs w:val="24"/>
        </w:rPr>
        <w:t>s</w:t>
      </w:r>
      <w:r w:rsidR="00707360" w:rsidRPr="00707360">
        <w:rPr>
          <w:rFonts w:ascii="Garamond" w:hAnsi="Garamond" w:cs="Arial"/>
          <w:color w:val="000000"/>
          <w:sz w:val="24"/>
          <w:szCs w:val="24"/>
        </w:rPr>
        <w:t>enjos industriale ose nga dhënia e li</w:t>
      </w:r>
      <w:r>
        <w:rPr>
          <w:rFonts w:ascii="Garamond" w:hAnsi="Garamond" w:cs="Arial"/>
          <w:color w:val="000000"/>
          <w:sz w:val="24"/>
          <w:szCs w:val="24"/>
        </w:rPr>
        <w:t>c</w:t>
      </w:r>
      <w:r w:rsidR="00707360" w:rsidRPr="00707360">
        <w:rPr>
          <w:rFonts w:ascii="Garamond" w:hAnsi="Garamond" w:cs="Arial"/>
          <w:color w:val="000000"/>
          <w:sz w:val="24"/>
          <w:szCs w:val="24"/>
        </w:rPr>
        <w:t>encave për ndonjë person tjetër.</w:t>
      </w:r>
    </w:p>
    <w:p w14:paraId="7354E117" w14:textId="0C8F318E" w:rsidR="00707360" w:rsidRPr="00707360" w:rsidRDefault="0098626D"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[Shprehjet e shkurtuara të përcaktuara në Traktat] </w:t>
      </w:r>
      <w:r w:rsidR="00707360" w:rsidRPr="00707360">
        <w:rPr>
          <w:rFonts w:ascii="Garamond" w:hAnsi="Garamond" w:cs="Arial"/>
          <w:color w:val="000000"/>
          <w:sz w:val="24"/>
          <w:szCs w:val="24"/>
        </w:rPr>
        <w:t xml:space="preserve">Shprehjet e shkurtuara të përcaktuara në nenin 1 për qëllimet e Traktatit, do të kenë të njëjtin kuptim për qëllimet e kësaj </w:t>
      </w:r>
      <w:r w:rsidRPr="00707360">
        <w:rPr>
          <w:rFonts w:ascii="Garamond" w:hAnsi="Garamond" w:cs="Arial"/>
          <w:color w:val="000000"/>
          <w:sz w:val="24"/>
          <w:szCs w:val="24"/>
        </w:rPr>
        <w:t>rregulloreje</w:t>
      </w:r>
      <w:r w:rsidR="00707360" w:rsidRPr="00707360">
        <w:rPr>
          <w:rFonts w:ascii="Garamond" w:hAnsi="Garamond" w:cs="Arial"/>
          <w:color w:val="000000"/>
          <w:sz w:val="24"/>
          <w:szCs w:val="24"/>
        </w:rPr>
        <w:t>.</w:t>
      </w:r>
    </w:p>
    <w:p w14:paraId="1A4C2BD0" w14:textId="77777777" w:rsidR="001E6C91" w:rsidRDefault="001E6C91"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77399929" w14:textId="1EEE4FDD" w:rsidR="00707360" w:rsidRPr="0098626D" w:rsidRDefault="0098626D" w:rsidP="00707360">
      <w:pPr>
        <w:autoSpaceDE w:val="0"/>
        <w:autoSpaceDN w:val="0"/>
        <w:adjustRightInd w:val="0"/>
        <w:spacing w:after="0" w:line="240" w:lineRule="auto"/>
        <w:ind w:firstLine="284"/>
        <w:jc w:val="center"/>
        <w:rPr>
          <w:rFonts w:ascii="Garamond" w:hAnsi="Garamond" w:cs="Arial"/>
          <w:bCs/>
          <w:color w:val="000000"/>
          <w:sz w:val="24"/>
          <w:szCs w:val="24"/>
        </w:rPr>
      </w:pPr>
      <w:r w:rsidRPr="0098626D">
        <w:rPr>
          <w:rFonts w:ascii="Garamond" w:hAnsi="Garamond" w:cs="Arial"/>
          <w:bCs/>
          <w:color w:val="000000"/>
          <w:sz w:val="24"/>
          <w:szCs w:val="24"/>
        </w:rPr>
        <w:t>RREGULLI 2</w:t>
      </w:r>
    </w:p>
    <w:p w14:paraId="77B5A87C" w14:textId="5EB80561" w:rsidR="00707360" w:rsidRPr="0098626D" w:rsidRDefault="0098626D" w:rsidP="00707360">
      <w:pPr>
        <w:autoSpaceDE w:val="0"/>
        <w:autoSpaceDN w:val="0"/>
        <w:adjustRightInd w:val="0"/>
        <w:spacing w:after="0" w:line="240" w:lineRule="auto"/>
        <w:ind w:firstLine="284"/>
        <w:jc w:val="center"/>
        <w:rPr>
          <w:rFonts w:ascii="Garamond" w:hAnsi="Garamond" w:cs="Arial"/>
          <w:bCs/>
          <w:color w:val="000000"/>
          <w:sz w:val="24"/>
          <w:szCs w:val="24"/>
        </w:rPr>
      </w:pPr>
      <w:r w:rsidRPr="0098626D">
        <w:rPr>
          <w:rFonts w:ascii="Garamond" w:hAnsi="Garamond" w:cs="Arial"/>
          <w:bCs/>
          <w:color w:val="000000"/>
          <w:sz w:val="24"/>
          <w:szCs w:val="24"/>
        </w:rPr>
        <w:t>DETAJE NË LIDHJE ME APLIKIMIN</w:t>
      </w:r>
    </w:p>
    <w:p w14:paraId="0F0DA126" w14:textId="77777777" w:rsidR="001E6C91" w:rsidRPr="00707360" w:rsidRDefault="001E6C91"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18EBEB46" w14:textId="13ADDDA2" w:rsidR="00707360" w:rsidRPr="00707360" w:rsidRDefault="0098626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 të tjera sipas nenit 4] </w:t>
      </w:r>
      <w:r w:rsidR="00707360" w:rsidRPr="00707360">
        <w:rPr>
          <w:rFonts w:ascii="Garamond" w:hAnsi="Garamond" w:cs="Arial"/>
          <w:color w:val="000000"/>
          <w:sz w:val="24"/>
          <w:szCs w:val="24"/>
        </w:rPr>
        <w:t>Përveç kërkesave të parashikuara në nenin 4, një palë kontraktuese mund të kërkojë që një aplikim të përmbajë disa ose të gjithë treguesit ose element</w:t>
      </w:r>
      <w:r>
        <w:rPr>
          <w:rFonts w:ascii="Garamond" w:hAnsi="Garamond" w:cs="Arial"/>
          <w:color w:val="000000"/>
          <w:sz w:val="24"/>
          <w:szCs w:val="24"/>
        </w:rPr>
        <w:t>et e mëposht</w:t>
      </w:r>
      <w:r w:rsidR="00707360" w:rsidRPr="00707360">
        <w:rPr>
          <w:rFonts w:ascii="Garamond" w:hAnsi="Garamond" w:cs="Arial"/>
          <w:color w:val="000000"/>
          <w:sz w:val="24"/>
          <w:szCs w:val="24"/>
        </w:rPr>
        <w:t>m</w:t>
      </w:r>
      <w:r>
        <w:rPr>
          <w:rFonts w:ascii="Garamond" w:hAnsi="Garamond" w:cs="Arial"/>
          <w:color w:val="000000"/>
          <w:sz w:val="24"/>
          <w:szCs w:val="24"/>
        </w:rPr>
        <w:t>e</w:t>
      </w:r>
      <w:r w:rsidR="00707360" w:rsidRPr="00707360">
        <w:rPr>
          <w:rFonts w:ascii="Garamond" w:hAnsi="Garamond" w:cs="Arial"/>
          <w:color w:val="000000"/>
          <w:sz w:val="24"/>
          <w:szCs w:val="24"/>
        </w:rPr>
        <w:t>:</w:t>
      </w:r>
    </w:p>
    <w:p w14:paraId="2DADA64F" w14:textId="17F8A0B2"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tregues për klasën e klasifikimit të Lokarnos së cilës i përket produkti që përfshin di</w:t>
      </w:r>
      <w:r w:rsidR="00C71E8D">
        <w:rPr>
          <w:rFonts w:ascii="Garamond" w:hAnsi="Garamond" w:cs="Arial"/>
          <w:color w:val="000000"/>
          <w:sz w:val="24"/>
          <w:szCs w:val="24"/>
        </w:rPr>
        <w:t>senjon industriale</w:t>
      </w:r>
      <w:r w:rsidR="00707360" w:rsidRPr="00707360">
        <w:rPr>
          <w:rFonts w:ascii="Garamond" w:hAnsi="Garamond" w:cs="Arial"/>
          <w:color w:val="000000"/>
          <w:sz w:val="24"/>
          <w:szCs w:val="24"/>
        </w:rPr>
        <w:t xml:space="preserve"> ose në lidhje me të cilin do të përdoret di</w:t>
      </w:r>
      <w:r w:rsidR="00C71E8D">
        <w:rPr>
          <w:rFonts w:ascii="Garamond" w:hAnsi="Garamond" w:cs="Arial"/>
          <w:color w:val="000000"/>
          <w:sz w:val="24"/>
          <w:szCs w:val="24"/>
        </w:rPr>
        <w:t>s</w:t>
      </w:r>
      <w:r w:rsidR="00707360" w:rsidRPr="00707360">
        <w:rPr>
          <w:rFonts w:ascii="Garamond" w:hAnsi="Garamond" w:cs="Arial"/>
          <w:color w:val="000000"/>
          <w:sz w:val="24"/>
          <w:szCs w:val="24"/>
        </w:rPr>
        <w:t>enjoja industriale;</w:t>
      </w:r>
    </w:p>
    <w:p w14:paraId="79D20248" w14:textId="78A6A9BE"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kërkesë;</w:t>
      </w:r>
    </w:p>
    <w:p w14:paraId="08AE7F58" w14:textId="70A6B67B" w:rsidR="00707360" w:rsidRPr="00707360" w:rsidRDefault="00707360"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i</w:t>
      </w:r>
      <w:r w:rsidR="0098626D">
        <w:rPr>
          <w:rFonts w:ascii="Garamond" w:hAnsi="Garamond" w:cs="Arial"/>
          <w:color w:val="000000"/>
          <w:sz w:val="24"/>
          <w:szCs w:val="24"/>
        </w:rPr>
        <w:t>ii</w:t>
      </w:r>
      <w:r w:rsidRPr="00707360">
        <w:rPr>
          <w:rFonts w:ascii="Garamond" w:hAnsi="Garamond" w:cs="Arial"/>
          <w:color w:val="000000"/>
          <w:sz w:val="24"/>
          <w:szCs w:val="24"/>
        </w:rPr>
        <w:t xml:space="preserve"> një deklaratë për risinë;</w:t>
      </w:r>
    </w:p>
    <w:p w14:paraId="2957F7C3" w14:textId="731453FC"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një përshkrim;</w:t>
      </w:r>
    </w:p>
    <w:p w14:paraId="2EC8AE6F" w14:textId="6EFB5079"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të dhënat në lidhje me identitetin e krijuesit të di</w:t>
      </w:r>
      <w:r w:rsidR="00C71E8D">
        <w:rPr>
          <w:rFonts w:ascii="Garamond" w:hAnsi="Garamond" w:cs="Arial"/>
          <w:color w:val="000000"/>
          <w:sz w:val="24"/>
          <w:szCs w:val="24"/>
        </w:rPr>
        <w:t>s</w:t>
      </w:r>
      <w:r w:rsidR="00707360" w:rsidRPr="00707360">
        <w:rPr>
          <w:rFonts w:ascii="Garamond" w:hAnsi="Garamond" w:cs="Arial"/>
          <w:color w:val="000000"/>
          <w:sz w:val="24"/>
          <w:szCs w:val="24"/>
        </w:rPr>
        <w:t>enjos industriale;</w:t>
      </w:r>
    </w:p>
    <w:p w14:paraId="63D8B3CF" w14:textId="7AF0B31D"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w:t>
      </w:r>
      <w:r w:rsidR="00707360" w:rsidRPr="00707360">
        <w:rPr>
          <w:rFonts w:ascii="Garamond" w:hAnsi="Garamond" w:cs="Arial"/>
          <w:color w:val="000000"/>
          <w:sz w:val="24"/>
          <w:szCs w:val="24"/>
        </w:rPr>
        <w:t xml:space="preserve"> një deklaratë që krijuesi çmon se është vetë ai krijuesi i di</w:t>
      </w:r>
      <w:r w:rsidR="00C71E8D">
        <w:rPr>
          <w:rFonts w:ascii="Garamond" w:hAnsi="Garamond" w:cs="Arial"/>
          <w:color w:val="000000"/>
          <w:sz w:val="24"/>
          <w:szCs w:val="24"/>
        </w:rPr>
        <w:t>s</w:t>
      </w:r>
      <w:r w:rsidR="00707360" w:rsidRPr="00707360">
        <w:rPr>
          <w:rFonts w:ascii="Garamond" w:hAnsi="Garamond" w:cs="Arial"/>
          <w:color w:val="000000"/>
          <w:sz w:val="24"/>
          <w:szCs w:val="24"/>
        </w:rPr>
        <w:t>enjos industriale;</w:t>
      </w:r>
    </w:p>
    <w:p w14:paraId="0B770417" w14:textId="4B9E7465"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vii.</w:t>
      </w:r>
      <w:r w:rsidR="00707360" w:rsidRPr="00707360">
        <w:rPr>
          <w:rFonts w:ascii="Garamond" w:hAnsi="Garamond" w:cs="Arial"/>
          <w:color w:val="000000"/>
          <w:sz w:val="24"/>
          <w:szCs w:val="24"/>
        </w:rPr>
        <w:t xml:space="preserve"> kur aplikanti nuk është krijuesi i di</w:t>
      </w:r>
      <w:r w:rsidR="00C71E8D">
        <w:rPr>
          <w:rFonts w:ascii="Garamond" w:hAnsi="Garamond" w:cs="Arial"/>
          <w:color w:val="000000"/>
          <w:sz w:val="24"/>
          <w:szCs w:val="24"/>
        </w:rPr>
        <w:t>s</w:t>
      </w:r>
      <w:r w:rsidR="00707360" w:rsidRPr="00707360">
        <w:rPr>
          <w:rFonts w:ascii="Garamond" w:hAnsi="Garamond" w:cs="Arial"/>
          <w:color w:val="000000"/>
          <w:sz w:val="24"/>
          <w:szCs w:val="24"/>
        </w:rPr>
        <w:t>enjos industriale, një deklaratë e caktimit ose, sipas dëshirës së aplikantit, prova të tjera të transferimit të di</w:t>
      </w:r>
      <w:r w:rsidR="00C71E8D">
        <w:rPr>
          <w:rFonts w:ascii="Garamond" w:hAnsi="Garamond" w:cs="Arial"/>
          <w:color w:val="000000"/>
          <w:sz w:val="24"/>
          <w:szCs w:val="24"/>
        </w:rPr>
        <w:t>s</w:t>
      </w:r>
      <w:r w:rsidR="00707360" w:rsidRPr="00707360">
        <w:rPr>
          <w:rFonts w:ascii="Garamond" w:hAnsi="Garamond" w:cs="Arial"/>
          <w:color w:val="000000"/>
          <w:sz w:val="24"/>
          <w:szCs w:val="24"/>
        </w:rPr>
        <w:t xml:space="preserve">enjos tek aplikanti i pranuar nga </w:t>
      </w:r>
      <w:r w:rsidR="00C71E8D" w:rsidRPr="00707360">
        <w:rPr>
          <w:rFonts w:ascii="Garamond" w:hAnsi="Garamond" w:cs="Arial"/>
          <w:color w:val="000000"/>
          <w:sz w:val="24"/>
          <w:szCs w:val="24"/>
        </w:rPr>
        <w:t>zyra</w:t>
      </w:r>
      <w:r w:rsidR="00707360" w:rsidRPr="00707360">
        <w:rPr>
          <w:rFonts w:ascii="Garamond" w:hAnsi="Garamond" w:cs="Arial"/>
          <w:color w:val="000000"/>
          <w:sz w:val="24"/>
          <w:szCs w:val="24"/>
        </w:rPr>
        <w:t>;</w:t>
      </w:r>
    </w:p>
    <w:p w14:paraId="6FE48B71" w14:textId="61AA9398" w:rsidR="00707360" w:rsidRPr="00707360" w:rsidRDefault="0098626D" w:rsidP="00707360">
      <w:pPr>
        <w:tabs>
          <w:tab w:val="left" w:pos="170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viii.</w:t>
      </w:r>
      <w:r w:rsidR="00707360" w:rsidRPr="00707360">
        <w:rPr>
          <w:rFonts w:ascii="Garamond" w:hAnsi="Garamond" w:cs="Arial"/>
          <w:color w:val="000000"/>
          <w:sz w:val="24"/>
          <w:szCs w:val="24"/>
        </w:rPr>
        <w:t xml:space="preserve"> kur aplikanti është person juridik, natyrën juridike të atij personi juridik dhe shtetin, dhe kur është e zbatueshme, njësinë territoriale brenda atij shteti, sipas ligjit të të cilit është organizuar ky person juridik;</w:t>
      </w:r>
    </w:p>
    <w:p w14:paraId="2DC66AE2" w14:textId="6210419D" w:rsidR="00707360" w:rsidRPr="00707360" w:rsidRDefault="0098626D" w:rsidP="00707360">
      <w:pPr>
        <w:tabs>
          <w:tab w:val="left" w:pos="3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ix.</w:t>
      </w:r>
      <w:r w:rsidR="00707360" w:rsidRPr="00707360">
        <w:rPr>
          <w:rFonts w:ascii="Garamond" w:hAnsi="Garamond" w:cs="Arial"/>
          <w:color w:val="000000"/>
          <w:sz w:val="24"/>
          <w:szCs w:val="24"/>
        </w:rPr>
        <w:t xml:space="preserve"> emrin e një </w:t>
      </w:r>
      <w:r w:rsidR="00C71E8D">
        <w:rPr>
          <w:rFonts w:ascii="Garamond" w:hAnsi="Garamond" w:cs="Arial"/>
          <w:color w:val="000000"/>
          <w:sz w:val="24"/>
          <w:szCs w:val="24"/>
        </w:rPr>
        <w:t>s</w:t>
      </w:r>
      <w:r w:rsidR="00707360" w:rsidRPr="00707360">
        <w:rPr>
          <w:rFonts w:ascii="Garamond" w:hAnsi="Garamond" w:cs="Arial"/>
          <w:color w:val="000000"/>
          <w:sz w:val="24"/>
          <w:szCs w:val="24"/>
        </w:rPr>
        <w:t>hteti të cilit aplikanti i përket si shtetas, nëse ai/ajo është shtetas i ndonjë shteti, emri i një shteti në të cilin aplikanti ka vendbanimin e tij/saj, nëse ka, dhe emrin e një shteti në të cilin aplikanti ka një ndërmarrje reale dhe efektive industriale ose tregtare, nëse ka;</w:t>
      </w:r>
    </w:p>
    <w:p w14:paraId="2FFF2B42" w14:textId="5AA3E569" w:rsidR="00707360" w:rsidRPr="00707360" w:rsidRDefault="00C71E8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w:t>
      </w:r>
      <w:r w:rsidR="00707360" w:rsidRPr="00707360">
        <w:rPr>
          <w:rFonts w:ascii="Garamond" w:hAnsi="Garamond" w:cs="Arial"/>
          <w:color w:val="000000"/>
          <w:sz w:val="24"/>
          <w:szCs w:val="24"/>
        </w:rPr>
        <w:t xml:space="preserve"> një tregues të çdo aplikimi ose regjistrimi paraprak, ose informacion tjetër për të cilin aplikanti është në dijeni, i cili mund të ketë ndikim në pranueshmërinë për regjistrimin e di</w:t>
      </w:r>
      <w:r>
        <w:rPr>
          <w:rFonts w:ascii="Garamond" w:hAnsi="Garamond" w:cs="Arial"/>
          <w:color w:val="000000"/>
          <w:sz w:val="24"/>
          <w:szCs w:val="24"/>
        </w:rPr>
        <w:t>s</w:t>
      </w:r>
      <w:r w:rsidR="00707360" w:rsidRPr="00707360">
        <w:rPr>
          <w:rFonts w:ascii="Garamond" w:hAnsi="Garamond" w:cs="Arial"/>
          <w:color w:val="000000"/>
          <w:sz w:val="24"/>
          <w:szCs w:val="24"/>
        </w:rPr>
        <w:t>enjos industriale;</w:t>
      </w:r>
    </w:p>
    <w:p w14:paraId="6B2B3D91" w14:textId="65A3FE17" w:rsidR="00707360" w:rsidRPr="00707360" w:rsidRDefault="00C71E8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w:t>
      </w:r>
      <w:r w:rsidR="00707360" w:rsidRPr="00707360">
        <w:rPr>
          <w:rFonts w:ascii="Garamond" w:hAnsi="Garamond" w:cs="Arial"/>
          <w:color w:val="000000"/>
          <w:sz w:val="24"/>
          <w:szCs w:val="24"/>
        </w:rPr>
        <w:t xml:space="preserve"> kur aplikanti dëshiron të mbajë di</w:t>
      </w:r>
      <w:r>
        <w:rPr>
          <w:rFonts w:ascii="Garamond" w:hAnsi="Garamond" w:cs="Arial"/>
          <w:color w:val="000000"/>
          <w:sz w:val="24"/>
          <w:szCs w:val="24"/>
        </w:rPr>
        <w:t>s</w:t>
      </w:r>
      <w:r w:rsidR="00707360" w:rsidRPr="00707360">
        <w:rPr>
          <w:rFonts w:ascii="Garamond" w:hAnsi="Garamond" w:cs="Arial"/>
          <w:color w:val="000000"/>
          <w:sz w:val="24"/>
          <w:szCs w:val="24"/>
        </w:rPr>
        <w:t>enjon industriale të papublikuar për një periudhë kohore, një kërkesë për këtë qëllim;</w:t>
      </w:r>
    </w:p>
    <w:p w14:paraId="74E5E586" w14:textId="6DB63CC5" w:rsidR="00707360" w:rsidRPr="00707360" w:rsidRDefault="00C71E8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xii.</w:t>
      </w:r>
      <w:r w:rsidR="00707360" w:rsidRPr="00707360">
        <w:rPr>
          <w:rFonts w:ascii="Garamond" w:hAnsi="Garamond" w:cs="Arial"/>
          <w:color w:val="000000"/>
          <w:sz w:val="24"/>
          <w:szCs w:val="24"/>
        </w:rPr>
        <w:t xml:space="preserve"> kur aplikimi përfshin më shumë se një di</w:t>
      </w:r>
      <w:r>
        <w:rPr>
          <w:rFonts w:ascii="Garamond" w:hAnsi="Garamond" w:cs="Arial"/>
          <w:color w:val="000000"/>
          <w:sz w:val="24"/>
          <w:szCs w:val="24"/>
        </w:rPr>
        <w:t>s</w:t>
      </w:r>
      <w:r w:rsidR="00707360" w:rsidRPr="00707360">
        <w:rPr>
          <w:rFonts w:ascii="Garamond" w:hAnsi="Garamond" w:cs="Arial"/>
          <w:color w:val="000000"/>
          <w:sz w:val="24"/>
          <w:szCs w:val="24"/>
        </w:rPr>
        <w:t>enjo industriale, një tregues për numrin e di</w:t>
      </w:r>
      <w:r>
        <w:rPr>
          <w:rFonts w:ascii="Garamond" w:hAnsi="Garamond" w:cs="Arial"/>
          <w:color w:val="000000"/>
          <w:sz w:val="24"/>
          <w:szCs w:val="24"/>
        </w:rPr>
        <w:t>s</w:t>
      </w:r>
      <w:r w:rsidR="00707360" w:rsidRPr="00707360">
        <w:rPr>
          <w:rFonts w:ascii="Garamond" w:hAnsi="Garamond" w:cs="Arial"/>
          <w:color w:val="000000"/>
          <w:sz w:val="24"/>
          <w:szCs w:val="24"/>
        </w:rPr>
        <w:t>enjove industriale të përfshira;</w:t>
      </w:r>
    </w:p>
    <w:p w14:paraId="32A33DA4" w14:textId="1F3E02F0" w:rsidR="00707360" w:rsidRPr="00707360" w:rsidRDefault="00C71E8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xiii.</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një tregues të afatit të mbrojtjes për të cilën është paraqitur kërkesa;</w:t>
      </w:r>
    </w:p>
    <w:p w14:paraId="3B808F13" w14:textId="1F7D9BDD" w:rsidR="00707360" w:rsidRPr="00707360" w:rsidRDefault="00C71E8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xiv.</w:t>
      </w:r>
      <w:r w:rsidR="00707360" w:rsidRPr="00707360">
        <w:rPr>
          <w:rFonts w:ascii="Garamond" w:hAnsi="Garamond" w:cs="Arial"/>
          <w:color w:val="000000"/>
          <w:sz w:val="24"/>
          <w:szCs w:val="24"/>
        </w:rPr>
        <w:t xml:space="preserve"> kur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kërkon pagesën e një tarife në lidhje me një aplikim, provat se pagesa është kryer;</w:t>
      </w:r>
    </w:p>
    <w:p w14:paraId="4DFDA537" w14:textId="1CDB3864" w:rsidR="00707360" w:rsidRPr="00707360" w:rsidRDefault="00C71E8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xv.</w:t>
      </w:r>
      <w:r w:rsidR="00707360" w:rsidRPr="00707360">
        <w:rPr>
          <w:rFonts w:ascii="Garamond" w:hAnsi="Garamond" w:cs="Arial"/>
          <w:color w:val="000000"/>
          <w:sz w:val="24"/>
          <w:szCs w:val="24"/>
        </w:rPr>
        <w:t xml:space="preserve"> kur është e zbatueshme, një tregues të di</w:t>
      </w:r>
      <w:r>
        <w:rPr>
          <w:rFonts w:ascii="Garamond" w:hAnsi="Garamond" w:cs="Arial"/>
          <w:color w:val="000000"/>
          <w:sz w:val="24"/>
          <w:szCs w:val="24"/>
        </w:rPr>
        <w:t>s</w:t>
      </w:r>
      <w:r w:rsidR="00707360" w:rsidRPr="00707360">
        <w:rPr>
          <w:rFonts w:ascii="Garamond" w:hAnsi="Garamond" w:cs="Arial"/>
          <w:color w:val="000000"/>
          <w:sz w:val="24"/>
          <w:szCs w:val="24"/>
        </w:rPr>
        <w:t>enjos së pjesshme;</w:t>
      </w:r>
    </w:p>
    <w:p w14:paraId="16B81C9A" w14:textId="76E0EE52" w:rsidR="00707360" w:rsidRPr="00707360" w:rsidRDefault="00C71E8D" w:rsidP="00707360">
      <w:pPr>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xvi.</w:t>
      </w:r>
      <w:r w:rsidR="00707360" w:rsidRPr="00707360">
        <w:rPr>
          <w:rFonts w:ascii="Garamond" w:hAnsi="Garamond" w:cs="Arial"/>
          <w:color w:val="000000"/>
          <w:sz w:val="24"/>
          <w:szCs w:val="24"/>
        </w:rPr>
        <w:t xml:space="preserve"> kur është e zbatueshme, një kërkesë për publikim të mëparshëm.</w:t>
      </w:r>
    </w:p>
    <w:p w14:paraId="302E0FD2" w14:textId="09A22FFE" w:rsidR="00707360" w:rsidRPr="00707360" w:rsidRDefault="00C71E8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[Kërkesat në rastin e aplikimeve të ndara]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palë k</w:t>
      </w:r>
      <w:r w:rsidR="00707360" w:rsidRPr="00707360">
        <w:rPr>
          <w:rFonts w:ascii="Garamond" w:hAnsi="Garamond" w:cs="Arial"/>
          <w:color w:val="000000"/>
          <w:sz w:val="24"/>
          <w:szCs w:val="24"/>
        </w:rPr>
        <w:t>ontraktuese mund të kërkojë që, kur një aplikim duhet të trajtohet si një aplikim i ndarë, aplikimi të përmbajë sa vijon:</w:t>
      </w:r>
    </w:p>
    <w:p w14:paraId="7221B6E4" w14:textId="515637A9" w:rsidR="00707360" w:rsidRPr="00707360" w:rsidRDefault="00C71E8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tregues për këtë qëllim;</w:t>
      </w:r>
    </w:p>
    <w:p w14:paraId="12722D3C" w14:textId="162092EC" w:rsidR="00707360" w:rsidRPr="00707360" w:rsidRDefault="00C71E8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lastRenderedPageBreak/>
        <w:t>ii.</w:t>
      </w:r>
      <w:r w:rsidR="00707360" w:rsidRPr="00707360">
        <w:rPr>
          <w:rFonts w:ascii="Garamond" w:hAnsi="Garamond" w:cs="Arial"/>
          <w:color w:val="000000"/>
          <w:sz w:val="24"/>
          <w:szCs w:val="24"/>
        </w:rPr>
        <w:t xml:space="preserve"> numrin dhe datën e depozitimit të aplikimit fillestar.</w:t>
      </w:r>
    </w:p>
    <w:p w14:paraId="413E198F" w14:textId="5B2D2299"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r w:rsidRPr="00707360">
        <w:rPr>
          <w:rFonts w:ascii="Garamond" w:hAnsi="Garamond" w:cs="Arial"/>
          <w:b/>
          <w:bCs/>
          <w:color w:val="000000"/>
          <w:sz w:val="24"/>
          <w:szCs w:val="24"/>
        </w:rPr>
        <w:t xml:space="preserve"> </w:t>
      </w:r>
      <w:r w:rsidR="00C71E8D">
        <w:rPr>
          <w:rFonts w:ascii="Garamond" w:hAnsi="Garamond" w:cs="Arial"/>
          <w:color w:val="000000"/>
          <w:sz w:val="24"/>
          <w:szCs w:val="24"/>
        </w:rPr>
        <w:t>3.</w:t>
      </w:r>
      <w:r w:rsidRPr="00707360">
        <w:rPr>
          <w:rFonts w:ascii="Garamond" w:hAnsi="Garamond" w:cs="Arial"/>
          <w:color w:val="000000"/>
          <w:sz w:val="24"/>
          <w:szCs w:val="24"/>
        </w:rPr>
        <w:t xml:space="preserve"> </w:t>
      </w:r>
      <w:r w:rsidRPr="00707360">
        <w:rPr>
          <w:rFonts w:ascii="Garamond" w:hAnsi="Garamond" w:cs="Arial"/>
          <w:i/>
          <w:iCs/>
          <w:color w:val="000000"/>
          <w:sz w:val="24"/>
          <w:szCs w:val="24"/>
        </w:rPr>
        <w:t>[Di</w:t>
      </w:r>
      <w:r w:rsidR="00C71E8D">
        <w:rPr>
          <w:rFonts w:ascii="Garamond" w:hAnsi="Garamond" w:cs="Arial"/>
          <w:i/>
          <w:iCs/>
          <w:color w:val="000000"/>
          <w:sz w:val="24"/>
          <w:szCs w:val="24"/>
        </w:rPr>
        <w:t>s</w:t>
      </w:r>
      <w:r w:rsidRPr="00707360">
        <w:rPr>
          <w:rFonts w:ascii="Garamond" w:hAnsi="Garamond" w:cs="Arial"/>
          <w:i/>
          <w:iCs/>
          <w:color w:val="000000"/>
          <w:sz w:val="24"/>
          <w:szCs w:val="24"/>
        </w:rPr>
        <w:t xml:space="preserve">enjoja e pjesshme] </w:t>
      </w:r>
      <w:r w:rsidRPr="00707360">
        <w:rPr>
          <w:rFonts w:ascii="Garamond" w:hAnsi="Garamond" w:cs="Arial"/>
          <w:color w:val="000000"/>
          <w:sz w:val="24"/>
          <w:szCs w:val="24"/>
        </w:rPr>
        <w:t xml:space="preserve">Një </w:t>
      </w:r>
      <w:r w:rsidR="00C71E8D" w:rsidRPr="00707360">
        <w:rPr>
          <w:rFonts w:ascii="Garamond" w:hAnsi="Garamond" w:cs="Arial"/>
          <w:color w:val="000000"/>
          <w:sz w:val="24"/>
          <w:szCs w:val="24"/>
        </w:rPr>
        <w:t>palë kontraktuese</w:t>
      </w:r>
      <w:r w:rsidRPr="00707360">
        <w:rPr>
          <w:rFonts w:ascii="Garamond" w:hAnsi="Garamond" w:cs="Arial"/>
          <w:color w:val="000000"/>
          <w:sz w:val="24"/>
          <w:szCs w:val="24"/>
        </w:rPr>
        <w:t>, nëse ligji i zbatueshëm e lejon, do të lejojë që aplikimi të kryhet ndaj një di</w:t>
      </w:r>
      <w:r w:rsidR="00C71E8D">
        <w:rPr>
          <w:rFonts w:ascii="Garamond" w:hAnsi="Garamond" w:cs="Arial"/>
          <w:color w:val="000000"/>
          <w:sz w:val="24"/>
          <w:szCs w:val="24"/>
        </w:rPr>
        <w:t>s</w:t>
      </w:r>
      <w:r w:rsidRPr="00707360">
        <w:rPr>
          <w:rFonts w:ascii="Garamond" w:hAnsi="Garamond" w:cs="Arial"/>
          <w:color w:val="000000"/>
          <w:sz w:val="24"/>
          <w:szCs w:val="24"/>
        </w:rPr>
        <w:t>enjoje të përfshirë në një pjesë të një artikulli ose produkti.</w:t>
      </w:r>
    </w:p>
    <w:p w14:paraId="066756B9" w14:textId="77777777" w:rsidR="001E6C91" w:rsidRDefault="001E6C91"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4576AD88" w14:textId="161176A7" w:rsidR="00707360" w:rsidRPr="00C71E8D" w:rsidRDefault="00C71E8D"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C71E8D">
        <w:rPr>
          <w:rFonts w:ascii="Garamond" w:hAnsi="Garamond" w:cs="Arial"/>
          <w:bCs/>
          <w:color w:val="000000"/>
          <w:sz w:val="24"/>
          <w:szCs w:val="24"/>
        </w:rPr>
        <w:t>RREGULLI 3</w:t>
      </w:r>
    </w:p>
    <w:p w14:paraId="74EC0854" w14:textId="20B434F7" w:rsidR="00707360" w:rsidRPr="00C71E8D" w:rsidRDefault="00C71E8D" w:rsidP="00707360">
      <w:pPr>
        <w:autoSpaceDE w:val="0"/>
        <w:autoSpaceDN w:val="0"/>
        <w:adjustRightInd w:val="0"/>
        <w:spacing w:after="0" w:line="240" w:lineRule="auto"/>
        <w:ind w:firstLine="284"/>
        <w:jc w:val="center"/>
        <w:rPr>
          <w:rFonts w:ascii="Garamond" w:hAnsi="Garamond" w:cs="Arial"/>
          <w:bCs/>
          <w:color w:val="000000"/>
          <w:sz w:val="24"/>
          <w:szCs w:val="24"/>
        </w:rPr>
      </w:pPr>
      <w:r w:rsidRPr="00C71E8D">
        <w:rPr>
          <w:rFonts w:ascii="Garamond" w:hAnsi="Garamond" w:cs="Arial"/>
          <w:bCs/>
          <w:color w:val="000000"/>
          <w:sz w:val="24"/>
          <w:szCs w:val="24"/>
        </w:rPr>
        <w:t>DETAJET NË LIDHJE ME PARAQITJEN E DI</w:t>
      </w:r>
      <w:r>
        <w:rPr>
          <w:rFonts w:ascii="Garamond" w:hAnsi="Garamond" w:cs="Arial"/>
          <w:bCs/>
          <w:color w:val="000000"/>
          <w:sz w:val="24"/>
          <w:szCs w:val="24"/>
        </w:rPr>
        <w:t>S</w:t>
      </w:r>
      <w:r w:rsidRPr="00C71E8D">
        <w:rPr>
          <w:rFonts w:ascii="Garamond" w:hAnsi="Garamond" w:cs="Arial"/>
          <w:bCs/>
          <w:color w:val="000000"/>
          <w:sz w:val="24"/>
          <w:szCs w:val="24"/>
        </w:rPr>
        <w:t>ENJOS INDUSTRIALE</w:t>
      </w:r>
    </w:p>
    <w:p w14:paraId="1E087B20" w14:textId="77777777" w:rsidR="001E6C91" w:rsidRPr="00707360" w:rsidRDefault="001E6C91"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466830CC" w14:textId="3A9990E1" w:rsidR="00707360" w:rsidRPr="00707360" w:rsidRDefault="00C71E8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1. </w:t>
      </w:r>
      <w:r w:rsidR="00707360" w:rsidRPr="00707360">
        <w:rPr>
          <w:rFonts w:ascii="Garamond" w:hAnsi="Garamond" w:cs="Arial"/>
          <w:i/>
          <w:iCs/>
          <w:color w:val="000000"/>
          <w:sz w:val="24"/>
          <w:szCs w:val="24"/>
        </w:rPr>
        <w:t xml:space="preserve">[Forma e paraqitjes së </w:t>
      </w:r>
      <w:r w:rsidRPr="00707360">
        <w:rPr>
          <w:rFonts w:ascii="Garamond" w:hAnsi="Garamond" w:cs="Arial"/>
          <w:i/>
          <w:iCs/>
          <w:color w:val="000000"/>
          <w:sz w:val="24"/>
          <w:szCs w:val="24"/>
        </w:rPr>
        <w:t>di</w:t>
      </w:r>
      <w:r>
        <w:rPr>
          <w:rFonts w:ascii="Garamond" w:hAnsi="Garamond" w:cs="Arial"/>
          <w:i/>
          <w:iCs/>
          <w:color w:val="000000"/>
          <w:sz w:val="24"/>
          <w:szCs w:val="24"/>
        </w:rPr>
        <w:t>s</w:t>
      </w:r>
      <w:r w:rsidRPr="00707360">
        <w:rPr>
          <w:rFonts w:ascii="Garamond" w:hAnsi="Garamond" w:cs="Arial"/>
          <w:i/>
          <w:iCs/>
          <w:color w:val="000000"/>
          <w:sz w:val="24"/>
          <w:szCs w:val="24"/>
        </w:rPr>
        <w:t>enjos industriale</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a) Paraqitja e di</w:t>
      </w:r>
      <w:r>
        <w:rPr>
          <w:rFonts w:ascii="Garamond" w:hAnsi="Garamond" w:cs="Arial"/>
          <w:color w:val="000000"/>
          <w:sz w:val="24"/>
          <w:szCs w:val="24"/>
        </w:rPr>
        <w:t>S</w:t>
      </w:r>
      <w:r w:rsidR="00707360" w:rsidRPr="00707360">
        <w:rPr>
          <w:rFonts w:ascii="Garamond" w:hAnsi="Garamond" w:cs="Arial"/>
          <w:color w:val="000000"/>
          <w:sz w:val="24"/>
          <w:szCs w:val="24"/>
        </w:rPr>
        <w:t>enjos industriale, sipas dëshirës së aplikantit, do të jetë në formën e:</w:t>
      </w:r>
    </w:p>
    <w:p w14:paraId="2624E877" w14:textId="17E9C476" w:rsidR="00707360" w:rsidRPr="00707360" w:rsidRDefault="00C71E8D"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fotografive;</w:t>
      </w:r>
    </w:p>
    <w:p w14:paraId="70F6D559" w14:textId="046A3467" w:rsidR="00707360" w:rsidRPr="00707360" w:rsidRDefault="00C71E8D"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riprodhimeve grafike;</w:t>
      </w:r>
    </w:p>
    <w:p w14:paraId="4863B968" w14:textId="4138B96E" w:rsidR="00707360" w:rsidRPr="00707360" w:rsidRDefault="00C71E8D"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çdo paraqitjeje tjetër vizuale të pranuar nga </w:t>
      </w:r>
      <w:r w:rsidRPr="00707360">
        <w:rPr>
          <w:rFonts w:ascii="Garamond" w:hAnsi="Garamond" w:cs="Arial"/>
          <w:color w:val="000000"/>
          <w:sz w:val="24"/>
          <w:szCs w:val="24"/>
        </w:rPr>
        <w:t>zyra</w:t>
      </w:r>
      <w:r w:rsidR="00707360" w:rsidRPr="00707360">
        <w:rPr>
          <w:rFonts w:ascii="Garamond" w:hAnsi="Garamond" w:cs="Arial"/>
          <w:color w:val="000000"/>
          <w:sz w:val="24"/>
          <w:szCs w:val="24"/>
        </w:rPr>
        <w:t>;</w:t>
      </w:r>
    </w:p>
    <w:p w14:paraId="34CCB136" w14:textId="3663381B" w:rsidR="00707360" w:rsidRPr="00707360" w:rsidRDefault="00C71E8D"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një kombinim të ndonjë prej formave të mësipërme, aty ku lejohet s</w:t>
      </w:r>
      <w:r>
        <w:rPr>
          <w:rFonts w:ascii="Garamond" w:hAnsi="Garamond" w:cs="Arial"/>
          <w:color w:val="000000"/>
          <w:sz w:val="24"/>
          <w:szCs w:val="24"/>
        </w:rPr>
        <w:t>ipas ligjit në fuqi;</w:t>
      </w:r>
    </w:p>
    <w:p w14:paraId="2BB723B5" w14:textId="55F89EC7"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b) Paraqitja e di</w:t>
      </w:r>
      <w:r w:rsidR="00C71E8D">
        <w:rPr>
          <w:rFonts w:ascii="Garamond" w:hAnsi="Garamond" w:cs="Arial"/>
          <w:color w:val="000000"/>
          <w:sz w:val="24"/>
          <w:szCs w:val="24"/>
        </w:rPr>
        <w:t>s</w:t>
      </w:r>
      <w:r w:rsidRPr="00707360">
        <w:rPr>
          <w:rFonts w:ascii="Garamond" w:hAnsi="Garamond" w:cs="Arial"/>
          <w:color w:val="000000"/>
          <w:sz w:val="24"/>
          <w:szCs w:val="24"/>
        </w:rPr>
        <w:t>enjos industriale, sipas dëshirës së aplikantit, mund t</w:t>
      </w:r>
      <w:r w:rsidR="00C71E8D">
        <w:rPr>
          <w:rFonts w:ascii="Garamond" w:hAnsi="Garamond" w:cs="Arial"/>
          <w:color w:val="000000"/>
          <w:sz w:val="24"/>
          <w:szCs w:val="24"/>
        </w:rPr>
        <w:t>ë jetë me ngjyra ose bardh e zi;</w:t>
      </w:r>
    </w:p>
    <w:p w14:paraId="2BE1AE59" w14:textId="211521BB"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c) Di</w:t>
      </w:r>
      <w:r w:rsidR="00C71E8D">
        <w:rPr>
          <w:rFonts w:ascii="Garamond" w:hAnsi="Garamond" w:cs="Arial"/>
          <w:color w:val="000000"/>
          <w:sz w:val="24"/>
          <w:szCs w:val="24"/>
        </w:rPr>
        <w:t>s</w:t>
      </w:r>
      <w:r w:rsidRPr="00707360">
        <w:rPr>
          <w:rFonts w:ascii="Garamond" w:hAnsi="Garamond" w:cs="Arial"/>
          <w:color w:val="000000"/>
          <w:sz w:val="24"/>
          <w:szCs w:val="24"/>
        </w:rPr>
        <w:t>enjoja industriale do të paraqitet si element i vetëm, me përjashtim të çdo përmbajtjeje tjetër.</w:t>
      </w:r>
    </w:p>
    <w:p w14:paraId="0BEA4CC6" w14:textId="6D2C5E99" w:rsidR="00707360" w:rsidRPr="00707360" w:rsidRDefault="00C71E8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[Të dhënat në lidhje me paraqitjen] </w:t>
      </w:r>
      <w:r>
        <w:rPr>
          <w:rFonts w:ascii="Garamond" w:hAnsi="Garamond" w:cs="Arial"/>
          <w:color w:val="000000"/>
          <w:sz w:val="24"/>
          <w:szCs w:val="24"/>
        </w:rPr>
        <w:t>Pavarësisht nga paragrafi 1</w:t>
      </w:r>
      <w:r w:rsidR="00C22044">
        <w:rPr>
          <w:rFonts w:ascii="Garamond" w:hAnsi="Garamond" w:cs="Arial"/>
          <w:color w:val="000000"/>
          <w:sz w:val="24"/>
          <w:szCs w:val="24"/>
        </w:rPr>
        <w:t xml:space="preserve"> </w:t>
      </w:r>
      <w:r>
        <w:rPr>
          <w:rFonts w:ascii="Garamond" w:hAnsi="Garamond" w:cs="Arial"/>
          <w:color w:val="000000"/>
          <w:sz w:val="24"/>
          <w:szCs w:val="24"/>
        </w:rPr>
        <w:t>“</w:t>
      </w:r>
      <w:r w:rsidR="00707360" w:rsidRPr="00707360">
        <w:rPr>
          <w:rFonts w:ascii="Garamond" w:hAnsi="Garamond" w:cs="Arial"/>
          <w:color w:val="000000"/>
          <w:sz w:val="24"/>
          <w:szCs w:val="24"/>
        </w:rPr>
        <w:t>c</w:t>
      </w:r>
      <w:r>
        <w:rPr>
          <w:rFonts w:ascii="Garamond" w:hAnsi="Garamond" w:cs="Arial"/>
          <w:color w:val="000000"/>
          <w:sz w:val="24"/>
          <w:szCs w:val="24"/>
        </w:rPr>
        <w:t>”</w:t>
      </w:r>
      <w:r w:rsidR="00707360" w:rsidRPr="00707360">
        <w:rPr>
          <w:rFonts w:ascii="Garamond" w:hAnsi="Garamond" w:cs="Arial"/>
          <w:color w:val="000000"/>
          <w:sz w:val="24"/>
          <w:szCs w:val="24"/>
        </w:rPr>
        <w:t>, paraqitja e di</w:t>
      </w:r>
      <w:r>
        <w:rPr>
          <w:rFonts w:ascii="Garamond" w:hAnsi="Garamond" w:cs="Arial"/>
          <w:color w:val="000000"/>
          <w:sz w:val="24"/>
          <w:szCs w:val="24"/>
        </w:rPr>
        <w:t>s</w:t>
      </w:r>
      <w:r w:rsidR="00707360" w:rsidRPr="00707360">
        <w:rPr>
          <w:rFonts w:ascii="Garamond" w:hAnsi="Garamond" w:cs="Arial"/>
          <w:color w:val="000000"/>
          <w:sz w:val="24"/>
          <w:szCs w:val="24"/>
        </w:rPr>
        <w:t>enjos industriale mund të përfshijë:</w:t>
      </w:r>
    </w:p>
    <w:p w14:paraId="36900380" w14:textId="7D626689" w:rsidR="00707360" w:rsidRPr="00707360" w:rsidRDefault="00C71E8D"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përmbajtje që nuk bëjnë pjesë në di</w:t>
      </w:r>
      <w:r>
        <w:rPr>
          <w:rFonts w:ascii="Garamond" w:hAnsi="Garamond" w:cs="Arial"/>
          <w:color w:val="000000"/>
          <w:sz w:val="24"/>
          <w:szCs w:val="24"/>
        </w:rPr>
        <w:t>s</w:t>
      </w:r>
      <w:r w:rsidR="00707360" w:rsidRPr="00707360">
        <w:rPr>
          <w:rFonts w:ascii="Garamond" w:hAnsi="Garamond" w:cs="Arial"/>
          <w:color w:val="000000"/>
          <w:sz w:val="24"/>
          <w:szCs w:val="24"/>
        </w:rPr>
        <w:t>enjon e pretenduar, nëse ajo tregohet me mjete vizuale siç janë vijat me pika ose të thyera dhe/ose, nëse lejohet nga ligji përkatës, identifikohen si të tilla në përshkrim;</w:t>
      </w:r>
    </w:p>
    <w:p w14:paraId="4DE3087C" w14:textId="3DF93B57" w:rsidR="00707360" w:rsidRPr="00707360" w:rsidRDefault="00C71E8D"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hijezim, për të treguar konturet ose vëllimin e një di</w:t>
      </w:r>
      <w:r>
        <w:rPr>
          <w:rFonts w:ascii="Garamond" w:hAnsi="Garamond" w:cs="Arial"/>
          <w:color w:val="000000"/>
          <w:sz w:val="24"/>
          <w:szCs w:val="24"/>
        </w:rPr>
        <w:t>s</w:t>
      </w:r>
      <w:r w:rsidR="00707360" w:rsidRPr="00707360">
        <w:rPr>
          <w:rFonts w:ascii="Garamond" w:hAnsi="Garamond" w:cs="Arial"/>
          <w:color w:val="000000"/>
          <w:sz w:val="24"/>
          <w:szCs w:val="24"/>
        </w:rPr>
        <w:t>enjoje tredimensionale.</w:t>
      </w:r>
    </w:p>
    <w:p w14:paraId="19C965B9" w14:textId="4C9F2F46" w:rsidR="00707360" w:rsidRPr="00707360" w:rsidRDefault="00C71E8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[Pikëpamjet] </w:t>
      </w:r>
      <w:r w:rsidR="00707360" w:rsidRPr="00707360">
        <w:rPr>
          <w:rFonts w:ascii="Garamond" w:hAnsi="Garamond" w:cs="Arial"/>
          <w:color w:val="000000"/>
          <w:sz w:val="24"/>
          <w:szCs w:val="24"/>
        </w:rPr>
        <w:t>a) Di</w:t>
      </w:r>
      <w:r>
        <w:rPr>
          <w:rFonts w:ascii="Garamond" w:hAnsi="Garamond" w:cs="Arial"/>
          <w:color w:val="000000"/>
          <w:sz w:val="24"/>
          <w:szCs w:val="24"/>
        </w:rPr>
        <w:t>s</w:t>
      </w:r>
      <w:r w:rsidR="00707360" w:rsidRPr="00707360">
        <w:rPr>
          <w:rFonts w:ascii="Garamond" w:hAnsi="Garamond" w:cs="Arial"/>
          <w:color w:val="000000"/>
          <w:sz w:val="24"/>
          <w:szCs w:val="24"/>
        </w:rPr>
        <w:t>enjo industriale, sipas zgjedhjes së aplikantit, mund të paraqitet nga një pikëpamje që zbulon plotësisht di</w:t>
      </w:r>
      <w:r>
        <w:rPr>
          <w:rFonts w:ascii="Garamond" w:hAnsi="Garamond" w:cs="Arial"/>
          <w:color w:val="000000"/>
          <w:sz w:val="24"/>
          <w:szCs w:val="24"/>
        </w:rPr>
        <w:t>senjon industriale</w:t>
      </w:r>
      <w:r w:rsidR="00707360" w:rsidRPr="00707360">
        <w:rPr>
          <w:rFonts w:ascii="Garamond" w:hAnsi="Garamond" w:cs="Arial"/>
          <w:color w:val="000000"/>
          <w:sz w:val="24"/>
          <w:szCs w:val="24"/>
        </w:rPr>
        <w:t xml:space="preserve"> ose nga disa pikëpamje të ndryshme që zbulojnë plotësisht di</w:t>
      </w:r>
      <w:r>
        <w:rPr>
          <w:rFonts w:ascii="Garamond" w:hAnsi="Garamond" w:cs="Arial"/>
          <w:color w:val="000000"/>
          <w:sz w:val="24"/>
          <w:szCs w:val="24"/>
        </w:rPr>
        <w:t>senjon industriale;</w:t>
      </w:r>
    </w:p>
    <w:p w14:paraId="5E503A87" w14:textId="206547F8"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Pavarësisht nga nënparagrafi </w:t>
      </w:r>
      <w:r w:rsidR="00C71E8D">
        <w:rPr>
          <w:rFonts w:ascii="Garamond" w:hAnsi="Garamond" w:cs="Arial"/>
          <w:color w:val="000000"/>
          <w:sz w:val="24"/>
          <w:szCs w:val="24"/>
        </w:rPr>
        <w:t>“</w:t>
      </w:r>
      <w:r w:rsidRPr="00707360">
        <w:rPr>
          <w:rFonts w:ascii="Garamond" w:hAnsi="Garamond" w:cs="Arial"/>
          <w:color w:val="000000"/>
          <w:sz w:val="24"/>
          <w:szCs w:val="24"/>
        </w:rPr>
        <w:t>a</w:t>
      </w:r>
      <w:r w:rsidR="00C71E8D">
        <w:rPr>
          <w:rFonts w:ascii="Garamond" w:hAnsi="Garamond" w:cs="Arial"/>
          <w:color w:val="000000"/>
          <w:sz w:val="24"/>
          <w:szCs w:val="24"/>
        </w:rPr>
        <w:t>”</w:t>
      </w:r>
      <w:r w:rsidRPr="00707360">
        <w:rPr>
          <w:rFonts w:ascii="Garamond" w:hAnsi="Garamond" w:cs="Arial"/>
          <w:color w:val="000000"/>
          <w:sz w:val="24"/>
          <w:szCs w:val="24"/>
        </w:rPr>
        <w:t xml:space="preserve">, mund të kërkohen nga </w:t>
      </w:r>
      <w:r w:rsidR="00C71E8D" w:rsidRPr="00707360">
        <w:rPr>
          <w:rFonts w:ascii="Garamond" w:hAnsi="Garamond" w:cs="Arial"/>
          <w:color w:val="000000"/>
          <w:sz w:val="24"/>
          <w:szCs w:val="24"/>
        </w:rPr>
        <w:t xml:space="preserve">zyra </w:t>
      </w:r>
      <w:r w:rsidRPr="00707360">
        <w:rPr>
          <w:rFonts w:ascii="Garamond" w:hAnsi="Garamond" w:cs="Arial"/>
          <w:color w:val="000000"/>
          <w:sz w:val="24"/>
          <w:szCs w:val="24"/>
        </w:rPr>
        <w:t>pamje shtesë, të veçanta, kur këto pamje janë të nevojshme për të treguar plotësisht produktin ose produktet që përfshijnë di</w:t>
      </w:r>
      <w:r w:rsidR="00C71E8D">
        <w:rPr>
          <w:rFonts w:ascii="Garamond" w:hAnsi="Garamond" w:cs="Arial"/>
          <w:color w:val="000000"/>
          <w:sz w:val="24"/>
          <w:szCs w:val="24"/>
        </w:rPr>
        <w:t>s</w:t>
      </w:r>
      <w:r w:rsidRPr="00707360">
        <w:rPr>
          <w:rFonts w:ascii="Garamond" w:hAnsi="Garamond" w:cs="Arial"/>
          <w:color w:val="000000"/>
          <w:sz w:val="24"/>
          <w:szCs w:val="24"/>
        </w:rPr>
        <w:t>enjon industriale ose në lidhje me të cilat do të përdoret di</w:t>
      </w:r>
      <w:r w:rsidR="00C71E8D">
        <w:rPr>
          <w:rFonts w:ascii="Garamond" w:hAnsi="Garamond" w:cs="Arial"/>
          <w:color w:val="000000"/>
          <w:sz w:val="24"/>
          <w:szCs w:val="24"/>
        </w:rPr>
        <w:t>s</w:t>
      </w:r>
      <w:r w:rsidRPr="00707360">
        <w:rPr>
          <w:rFonts w:ascii="Garamond" w:hAnsi="Garamond" w:cs="Arial"/>
          <w:color w:val="000000"/>
          <w:sz w:val="24"/>
          <w:szCs w:val="24"/>
        </w:rPr>
        <w:t>enjoja industriale. Megjithatë, pamjet shtesë që zbulojnë përmbajtje të reja që ndikojnë në di</w:t>
      </w:r>
      <w:r w:rsidR="00C71E8D">
        <w:rPr>
          <w:rFonts w:ascii="Garamond" w:hAnsi="Garamond" w:cs="Arial"/>
          <w:color w:val="000000"/>
          <w:sz w:val="24"/>
          <w:szCs w:val="24"/>
        </w:rPr>
        <w:t>s</w:t>
      </w:r>
      <w:r w:rsidRPr="00707360">
        <w:rPr>
          <w:rFonts w:ascii="Garamond" w:hAnsi="Garamond" w:cs="Arial"/>
          <w:color w:val="000000"/>
          <w:sz w:val="24"/>
          <w:szCs w:val="24"/>
        </w:rPr>
        <w:t>enjon industriale, të cilat nuk janë të nxjerra nga pikëpamja ose pikëpamjet origjinale, nuk duhet të pranohen.</w:t>
      </w:r>
    </w:p>
    <w:p w14:paraId="46E24275" w14:textId="78126FC6" w:rsidR="00707360" w:rsidRPr="00707360" w:rsidRDefault="00C71E8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[Numri i kopjeve të paraqitjes] </w:t>
      </w:r>
      <w:r w:rsidR="00707360" w:rsidRPr="00707360">
        <w:rPr>
          <w:rFonts w:ascii="Garamond" w:hAnsi="Garamond" w:cs="Arial"/>
          <w:color w:val="000000"/>
          <w:sz w:val="24"/>
          <w:szCs w:val="24"/>
        </w:rPr>
        <w:t>Nuk mund të kërkohet më shumë se një kopje për çdo paraqitje të di</w:t>
      </w:r>
      <w:r>
        <w:rPr>
          <w:rFonts w:ascii="Garamond" w:hAnsi="Garamond" w:cs="Arial"/>
          <w:color w:val="000000"/>
          <w:sz w:val="24"/>
          <w:szCs w:val="24"/>
        </w:rPr>
        <w:t>s</w:t>
      </w:r>
      <w:r w:rsidR="00707360" w:rsidRPr="00707360">
        <w:rPr>
          <w:rFonts w:ascii="Garamond" w:hAnsi="Garamond" w:cs="Arial"/>
          <w:color w:val="000000"/>
          <w:sz w:val="24"/>
          <w:szCs w:val="24"/>
        </w:rPr>
        <w:t>enjos industriale kur aplikimi është dorëzuar në mënyrë elektronike dhe jo më shumë se tre kopje kur aplikimi është dorëzuar në letër.</w:t>
      </w:r>
    </w:p>
    <w:p w14:paraId="711C4E2E" w14:textId="77777777" w:rsidR="001E6C91" w:rsidRPr="001E6C91" w:rsidRDefault="00707360" w:rsidP="001E6C91">
      <w:pPr>
        <w:autoSpaceDE w:val="0"/>
        <w:autoSpaceDN w:val="0"/>
        <w:adjustRightInd w:val="0"/>
        <w:spacing w:after="0" w:line="240" w:lineRule="auto"/>
        <w:ind w:firstLine="284"/>
        <w:jc w:val="center"/>
        <w:rPr>
          <w:rFonts w:ascii="Garamond" w:hAnsi="Garamond" w:cs="Arial"/>
          <w:b/>
          <w:bCs/>
          <w:color w:val="000000"/>
          <w:sz w:val="24"/>
          <w:szCs w:val="24"/>
        </w:rPr>
      </w:pPr>
      <w:r w:rsidRPr="00707360">
        <w:rPr>
          <w:rFonts w:ascii="Garamond" w:hAnsi="Garamond" w:cs="Arial"/>
          <w:b/>
          <w:bCs/>
          <w:color w:val="000000"/>
          <w:sz w:val="24"/>
          <w:szCs w:val="24"/>
        </w:rPr>
        <w:t>Rregulli 4</w:t>
      </w:r>
    </w:p>
    <w:p w14:paraId="65F02615" w14:textId="77777777" w:rsidR="00707360" w:rsidRPr="00707360" w:rsidRDefault="00707360" w:rsidP="00707360">
      <w:pPr>
        <w:autoSpaceDE w:val="0"/>
        <w:autoSpaceDN w:val="0"/>
        <w:adjustRightInd w:val="0"/>
        <w:spacing w:after="0" w:line="240" w:lineRule="auto"/>
        <w:ind w:firstLine="284"/>
        <w:rPr>
          <w:rFonts w:ascii="Garamond" w:hAnsi="Garamond" w:cs="Arial"/>
          <w:b/>
          <w:bCs/>
          <w:color w:val="000000"/>
          <w:sz w:val="24"/>
          <w:szCs w:val="24"/>
        </w:rPr>
      </w:pPr>
      <w:r w:rsidRPr="00707360">
        <w:rPr>
          <w:rFonts w:ascii="Garamond" w:hAnsi="Garamond" w:cs="Arial"/>
          <w:b/>
          <w:bCs/>
          <w:color w:val="000000"/>
          <w:sz w:val="24"/>
          <w:szCs w:val="24"/>
        </w:rPr>
        <w:t>Detajet në lidhje me përfaqësuesit, adresën për dorëzim ose adresën për korrespondencë</w:t>
      </w:r>
    </w:p>
    <w:p w14:paraId="48F1D8B5" w14:textId="77777777" w:rsidR="001E6C91" w:rsidRDefault="001E6C91"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p>
    <w:p w14:paraId="011372DF" w14:textId="1A288FE4" w:rsidR="00707360" w:rsidRPr="00707360" w:rsidRDefault="00C71E8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[Caktim</w:t>
      </w:r>
      <w:r>
        <w:rPr>
          <w:rFonts w:ascii="Garamond" w:hAnsi="Garamond" w:cs="Arial"/>
          <w:i/>
          <w:iCs/>
          <w:color w:val="000000"/>
          <w:sz w:val="24"/>
          <w:szCs w:val="24"/>
        </w:rPr>
        <w:t>i i përfaqësuesit sipas nenit 5/4</w:t>
      </w:r>
      <w:r w:rsidR="00707360" w:rsidRPr="00707360">
        <w:rPr>
          <w:rFonts w:ascii="Garamond" w:hAnsi="Garamond" w:cs="Arial"/>
          <w:i/>
          <w:iCs/>
          <w:color w:val="000000"/>
          <w:sz w:val="24"/>
          <w:szCs w:val="24"/>
        </w:rPr>
        <w:t xml:space="preserve">; </w:t>
      </w:r>
      <w:r w:rsidRPr="00707360">
        <w:rPr>
          <w:rFonts w:ascii="Garamond" w:hAnsi="Garamond" w:cs="Arial"/>
          <w:i/>
          <w:iCs/>
          <w:color w:val="000000"/>
          <w:sz w:val="24"/>
          <w:szCs w:val="24"/>
        </w:rPr>
        <w:t>prokura</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 Kurdoherë që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lejon ose kërkon që një aplikant, mbajtës ose person tjetër i interesuar të përfaqësohet nga një përfaqësues përpara </w:t>
      </w:r>
      <w:r w:rsidRPr="00707360">
        <w:rPr>
          <w:rFonts w:ascii="Garamond" w:hAnsi="Garamond" w:cs="Arial"/>
          <w:color w:val="000000"/>
          <w:sz w:val="24"/>
          <w:szCs w:val="24"/>
        </w:rPr>
        <w:t>zyrës</w:t>
      </w:r>
      <w:r w:rsidR="00707360" w:rsidRPr="00707360">
        <w:rPr>
          <w:rFonts w:ascii="Garamond" w:hAnsi="Garamond" w:cs="Arial"/>
          <w:color w:val="000000"/>
          <w:sz w:val="24"/>
          <w:szCs w:val="24"/>
        </w:rPr>
        <w:t>, ajo mund të kërkojë që përfaqësuesi të caktohet në një komunikim të veçantë (në vijim: “prokurë”), duke treguar emrin e aplikantit, mbajtësit ose personit tjetër të interesuar, sipas rastit, si dhe em</w:t>
      </w:r>
      <w:r>
        <w:rPr>
          <w:rFonts w:ascii="Garamond" w:hAnsi="Garamond" w:cs="Arial"/>
          <w:color w:val="000000"/>
          <w:sz w:val="24"/>
          <w:szCs w:val="24"/>
        </w:rPr>
        <w:t>rin dhe adresën e përfaqësuesit;</w:t>
      </w:r>
    </w:p>
    <w:p w14:paraId="622A83B1" w14:textId="2846992E"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Prokura mund të lidhet me një ose më shumë aplikime dhe/ose regjistrime të identifikuara në prokurë ose, me ndonjë përjashtim të treguar nga personi që emëron, me të gjitha aplikimet dhe/ose regjistrimet ekzistuese </w:t>
      </w:r>
      <w:r w:rsidR="00C71E8D">
        <w:rPr>
          <w:rFonts w:ascii="Garamond" w:hAnsi="Garamond" w:cs="Arial"/>
          <w:color w:val="000000"/>
          <w:sz w:val="24"/>
          <w:szCs w:val="24"/>
        </w:rPr>
        <w:t>dhe të ardhshme të atij personi;</w:t>
      </w:r>
    </w:p>
    <w:p w14:paraId="140AFD5D" w14:textId="71731B71"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c) Prokura mund të kufizojë kompetencat e përfaqësuesit në disa akte. Një </w:t>
      </w:r>
      <w:r w:rsidR="00C71E8D" w:rsidRPr="00707360">
        <w:rPr>
          <w:rFonts w:ascii="Garamond" w:hAnsi="Garamond" w:cs="Arial"/>
          <w:color w:val="000000"/>
          <w:sz w:val="24"/>
          <w:szCs w:val="24"/>
        </w:rPr>
        <w:t>palë k</w:t>
      </w:r>
      <w:r w:rsidRPr="00707360">
        <w:rPr>
          <w:rFonts w:ascii="Garamond" w:hAnsi="Garamond" w:cs="Arial"/>
          <w:color w:val="000000"/>
          <w:sz w:val="24"/>
          <w:szCs w:val="24"/>
        </w:rPr>
        <w:t>ontraktuese mund të kërkojë që çdo prokurë, sipas të cilës përfaqësuesi ka të drejtë të tërheqë një aplikim ose të dorëzojë një regjistrim, të përmbajë një tregues të shprehur për këtë qëllim.</w:t>
      </w:r>
    </w:p>
    <w:p w14:paraId="04A6927C" w14:textId="47EC4265" w:rsidR="00707360" w:rsidRPr="00707360" w:rsidRDefault="00C71E8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Pr>
          <w:rFonts w:ascii="Garamond" w:hAnsi="Garamond" w:cs="Arial"/>
          <w:i/>
          <w:iCs/>
          <w:color w:val="000000"/>
          <w:sz w:val="24"/>
          <w:szCs w:val="24"/>
        </w:rPr>
        <w:t>[Afati kohor sipas nenit 5/6</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Afa</w:t>
      </w:r>
      <w:r>
        <w:rPr>
          <w:rFonts w:ascii="Garamond" w:hAnsi="Garamond" w:cs="Arial"/>
          <w:color w:val="000000"/>
          <w:sz w:val="24"/>
          <w:szCs w:val="24"/>
        </w:rPr>
        <w:t>ti kohor i përmendur në nenin 5/6</w:t>
      </w:r>
      <w:r w:rsidR="00707360" w:rsidRPr="00707360">
        <w:rPr>
          <w:rFonts w:ascii="Garamond" w:hAnsi="Garamond" w:cs="Arial"/>
          <w:color w:val="000000"/>
          <w:sz w:val="24"/>
          <w:szCs w:val="24"/>
        </w:rPr>
        <w:t xml:space="preserve"> do të jetë jo më pak sesa një muaj nga data e njoftimit të përmendur në atë nen, në rastet kur adresa e aplikantit, mbajtësit ose presonit tjetër të interesuar ndodhet në territorin e </w:t>
      </w:r>
      <w:r w:rsidRPr="00707360">
        <w:rPr>
          <w:rFonts w:ascii="Garamond" w:hAnsi="Garamond" w:cs="Arial"/>
          <w:color w:val="000000"/>
          <w:sz w:val="24"/>
          <w:szCs w:val="24"/>
        </w:rPr>
        <w:t xml:space="preserve">palës kontraktuese </w:t>
      </w:r>
      <w:r w:rsidR="00707360" w:rsidRPr="00707360">
        <w:rPr>
          <w:rFonts w:ascii="Garamond" w:hAnsi="Garamond" w:cs="Arial"/>
          <w:color w:val="000000"/>
          <w:sz w:val="24"/>
          <w:szCs w:val="24"/>
        </w:rPr>
        <w:t xml:space="preserve">që bën njoftimin dhe jo më pak se dy muaj nga data e njoftimit kur një adresë e tillë është jashtë territorit të asaj </w:t>
      </w:r>
      <w:r w:rsidRPr="00707360">
        <w:rPr>
          <w:rFonts w:ascii="Garamond" w:hAnsi="Garamond" w:cs="Arial"/>
          <w:color w:val="000000"/>
          <w:sz w:val="24"/>
          <w:szCs w:val="24"/>
        </w:rPr>
        <w:t>pale kontraktuese</w:t>
      </w:r>
      <w:r w:rsidR="00707360" w:rsidRPr="00707360">
        <w:rPr>
          <w:rFonts w:ascii="Garamond" w:hAnsi="Garamond" w:cs="Arial"/>
          <w:color w:val="000000"/>
          <w:sz w:val="24"/>
          <w:szCs w:val="24"/>
        </w:rPr>
        <w:t>.</w:t>
      </w:r>
    </w:p>
    <w:p w14:paraId="054E4D48" w14:textId="25A0913F" w:rsidR="00707360" w:rsidRPr="00707360" w:rsidRDefault="00C71E8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[Provat]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të depozitohen prova në </w:t>
      </w:r>
      <w:r w:rsidRPr="00707360">
        <w:rPr>
          <w:rFonts w:ascii="Garamond" w:hAnsi="Garamond" w:cs="Arial"/>
          <w:color w:val="000000"/>
          <w:sz w:val="24"/>
          <w:szCs w:val="24"/>
        </w:rPr>
        <w:t xml:space="preserve">zyrë kur zyra </w:t>
      </w:r>
      <w:r w:rsidR="00707360" w:rsidRPr="00707360">
        <w:rPr>
          <w:rFonts w:ascii="Garamond" w:hAnsi="Garamond" w:cs="Arial"/>
          <w:color w:val="000000"/>
          <w:sz w:val="24"/>
          <w:szCs w:val="24"/>
        </w:rPr>
        <w:t>mund të dyshojë në mënyrë të arsyeshme vërtetësinë e ndonjë treguesi të përfshirë në komuniki</w:t>
      </w:r>
      <w:r>
        <w:rPr>
          <w:rFonts w:ascii="Garamond" w:hAnsi="Garamond" w:cs="Arial"/>
          <w:color w:val="000000"/>
          <w:sz w:val="24"/>
          <w:szCs w:val="24"/>
        </w:rPr>
        <w:t>met e përmendura në paragrafin 1</w:t>
      </w:r>
      <w:r w:rsidR="00707360" w:rsidRPr="00707360">
        <w:rPr>
          <w:rFonts w:ascii="Garamond" w:hAnsi="Garamond" w:cs="Arial"/>
          <w:color w:val="000000"/>
          <w:sz w:val="24"/>
          <w:szCs w:val="24"/>
        </w:rPr>
        <w:t>.</w:t>
      </w:r>
    </w:p>
    <w:p w14:paraId="32E2A38F" w14:textId="77777777" w:rsidR="00103DA9" w:rsidRDefault="00103DA9" w:rsidP="00707360">
      <w:pPr>
        <w:autoSpaceDE w:val="0"/>
        <w:autoSpaceDN w:val="0"/>
        <w:adjustRightInd w:val="0"/>
        <w:spacing w:after="0" w:line="240" w:lineRule="auto"/>
        <w:ind w:firstLine="284"/>
        <w:jc w:val="center"/>
        <w:rPr>
          <w:rFonts w:ascii="Garamond" w:hAnsi="Garamond" w:cs="Arial"/>
          <w:bCs/>
          <w:color w:val="000000"/>
          <w:sz w:val="24"/>
          <w:szCs w:val="24"/>
        </w:rPr>
      </w:pPr>
    </w:p>
    <w:p w14:paraId="27F77968" w14:textId="69F22381" w:rsidR="00707360" w:rsidRPr="00C71E8D" w:rsidRDefault="00C71E8D" w:rsidP="00707360">
      <w:pPr>
        <w:autoSpaceDE w:val="0"/>
        <w:autoSpaceDN w:val="0"/>
        <w:adjustRightInd w:val="0"/>
        <w:spacing w:after="0" w:line="240" w:lineRule="auto"/>
        <w:ind w:firstLine="284"/>
        <w:jc w:val="center"/>
        <w:rPr>
          <w:rFonts w:ascii="Garamond" w:hAnsi="Garamond" w:cs="Arial"/>
          <w:bCs/>
          <w:color w:val="000000"/>
          <w:sz w:val="24"/>
          <w:szCs w:val="24"/>
        </w:rPr>
      </w:pPr>
      <w:r w:rsidRPr="00C71E8D">
        <w:rPr>
          <w:rFonts w:ascii="Garamond" w:hAnsi="Garamond" w:cs="Arial"/>
          <w:bCs/>
          <w:color w:val="000000"/>
          <w:sz w:val="24"/>
          <w:szCs w:val="24"/>
        </w:rPr>
        <w:lastRenderedPageBreak/>
        <w:t>RREGULLI 5</w:t>
      </w:r>
    </w:p>
    <w:p w14:paraId="5BF951BD" w14:textId="267E9501" w:rsidR="00707360" w:rsidRPr="00C71E8D" w:rsidRDefault="00C71E8D" w:rsidP="00707360">
      <w:pPr>
        <w:autoSpaceDE w:val="0"/>
        <w:autoSpaceDN w:val="0"/>
        <w:adjustRightInd w:val="0"/>
        <w:spacing w:after="0" w:line="240" w:lineRule="auto"/>
        <w:ind w:firstLine="284"/>
        <w:jc w:val="center"/>
        <w:rPr>
          <w:rFonts w:ascii="Garamond" w:hAnsi="Garamond" w:cs="Arial"/>
          <w:bCs/>
          <w:color w:val="000000"/>
          <w:sz w:val="24"/>
          <w:szCs w:val="24"/>
        </w:rPr>
      </w:pPr>
      <w:r w:rsidRPr="00C71E8D">
        <w:rPr>
          <w:rFonts w:ascii="Garamond" w:hAnsi="Garamond" w:cs="Arial"/>
          <w:bCs/>
          <w:color w:val="000000"/>
          <w:sz w:val="24"/>
          <w:szCs w:val="24"/>
        </w:rPr>
        <w:t>DETAJET NË LIDHJE ME DATËN E DEPOZITIMIT</w:t>
      </w:r>
    </w:p>
    <w:p w14:paraId="06C19A07" w14:textId="77777777" w:rsidR="001E6C91" w:rsidRDefault="001E6C91" w:rsidP="00707360">
      <w:pPr>
        <w:autoSpaceDE w:val="0"/>
        <w:autoSpaceDN w:val="0"/>
        <w:adjustRightInd w:val="0"/>
        <w:spacing w:after="0" w:line="240" w:lineRule="auto"/>
        <w:ind w:firstLine="284"/>
        <w:jc w:val="both"/>
        <w:rPr>
          <w:rFonts w:ascii="Garamond" w:hAnsi="Garamond" w:cs="Arial"/>
          <w:color w:val="000000"/>
          <w:sz w:val="24"/>
          <w:szCs w:val="24"/>
        </w:rPr>
      </w:pPr>
    </w:p>
    <w:p w14:paraId="4C3EB444" w14:textId="61D86FD5"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Afa</w:t>
      </w:r>
      <w:r w:rsidR="00C71E8D">
        <w:rPr>
          <w:rFonts w:ascii="Garamond" w:hAnsi="Garamond" w:cs="Arial"/>
          <w:color w:val="000000"/>
          <w:sz w:val="24"/>
          <w:szCs w:val="24"/>
        </w:rPr>
        <w:t>ti kohor i përmendur në nenin 6/4</w:t>
      </w:r>
      <w:r w:rsidRPr="00707360">
        <w:rPr>
          <w:rFonts w:ascii="Garamond" w:hAnsi="Garamond" w:cs="Arial"/>
          <w:color w:val="000000"/>
          <w:sz w:val="24"/>
          <w:szCs w:val="24"/>
        </w:rPr>
        <w:t xml:space="preserve"> do të jetë jo më pak sesa një muaj nga data e njoftimit të përmendur në atë nen.</w:t>
      </w:r>
    </w:p>
    <w:p w14:paraId="1C96779C" w14:textId="55BED910" w:rsidR="00707360" w:rsidRPr="00C71E8D" w:rsidRDefault="00C71E8D" w:rsidP="00707360">
      <w:pPr>
        <w:autoSpaceDE w:val="0"/>
        <w:autoSpaceDN w:val="0"/>
        <w:adjustRightInd w:val="0"/>
        <w:spacing w:after="0" w:line="240" w:lineRule="auto"/>
        <w:ind w:firstLine="284"/>
        <w:jc w:val="center"/>
        <w:rPr>
          <w:rFonts w:ascii="Garamond" w:hAnsi="Garamond" w:cs="Arial"/>
          <w:bCs/>
          <w:color w:val="000000"/>
          <w:sz w:val="24"/>
          <w:szCs w:val="24"/>
        </w:rPr>
      </w:pPr>
      <w:r w:rsidRPr="00C71E8D">
        <w:rPr>
          <w:rFonts w:ascii="Garamond" w:hAnsi="Garamond" w:cs="Arial"/>
          <w:bCs/>
          <w:color w:val="000000"/>
          <w:sz w:val="24"/>
          <w:szCs w:val="24"/>
        </w:rPr>
        <w:t>RREGULLI 6</w:t>
      </w:r>
    </w:p>
    <w:p w14:paraId="53776C85" w14:textId="54700CD2" w:rsidR="00707360" w:rsidRPr="00C71E8D" w:rsidRDefault="00C71E8D" w:rsidP="00707360">
      <w:pPr>
        <w:autoSpaceDE w:val="0"/>
        <w:autoSpaceDN w:val="0"/>
        <w:adjustRightInd w:val="0"/>
        <w:spacing w:after="0" w:line="240" w:lineRule="auto"/>
        <w:ind w:firstLine="284"/>
        <w:jc w:val="center"/>
        <w:rPr>
          <w:rFonts w:ascii="Garamond" w:hAnsi="Garamond" w:cs="Arial"/>
          <w:bCs/>
          <w:color w:val="000000"/>
          <w:sz w:val="24"/>
          <w:szCs w:val="24"/>
        </w:rPr>
      </w:pPr>
      <w:r w:rsidRPr="00C71E8D">
        <w:rPr>
          <w:rFonts w:ascii="Garamond" w:hAnsi="Garamond" w:cs="Arial"/>
          <w:bCs/>
          <w:color w:val="000000"/>
          <w:sz w:val="24"/>
          <w:szCs w:val="24"/>
        </w:rPr>
        <w:t>DETAJET NË LIDHJE ME PUBLIKIMIN</w:t>
      </w:r>
    </w:p>
    <w:p w14:paraId="278B03C8" w14:textId="77777777" w:rsidR="001E6C91" w:rsidRDefault="001E6C91" w:rsidP="00707360">
      <w:pPr>
        <w:autoSpaceDE w:val="0"/>
        <w:autoSpaceDN w:val="0"/>
        <w:adjustRightInd w:val="0"/>
        <w:spacing w:after="0" w:line="240" w:lineRule="auto"/>
        <w:ind w:firstLine="284"/>
        <w:rPr>
          <w:rFonts w:ascii="Garamond" w:hAnsi="Garamond" w:cs="Arial"/>
          <w:color w:val="000000"/>
          <w:sz w:val="24"/>
          <w:szCs w:val="24"/>
        </w:rPr>
      </w:pPr>
    </w:p>
    <w:p w14:paraId="1B1CE4DA" w14:textId="7B33CE21" w:rsidR="00707360" w:rsidRPr="00707360" w:rsidRDefault="00707360" w:rsidP="00707360">
      <w:pPr>
        <w:autoSpaceDE w:val="0"/>
        <w:autoSpaceDN w:val="0"/>
        <w:adjustRightInd w:val="0"/>
        <w:spacing w:after="0" w:line="240" w:lineRule="auto"/>
        <w:ind w:firstLine="284"/>
        <w:rPr>
          <w:rFonts w:ascii="Garamond" w:hAnsi="Garamond" w:cs="Arial"/>
          <w:color w:val="000000"/>
          <w:sz w:val="24"/>
          <w:szCs w:val="24"/>
        </w:rPr>
      </w:pPr>
      <w:r w:rsidRPr="00707360">
        <w:rPr>
          <w:rFonts w:ascii="Garamond" w:hAnsi="Garamond" w:cs="Arial"/>
          <w:color w:val="000000"/>
          <w:sz w:val="24"/>
          <w:szCs w:val="24"/>
        </w:rPr>
        <w:t>Periudha m</w:t>
      </w:r>
      <w:r w:rsidR="00C71E8D">
        <w:rPr>
          <w:rFonts w:ascii="Garamond" w:hAnsi="Garamond" w:cs="Arial"/>
          <w:color w:val="000000"/>
          <w:sz w:val="24"/>
          <w:szCs w:val="24"/>
        </w:rPr>
        <w:t>inimale e përmendur në nenin 10/1</w:t>
      </w:r>
      <w:r w:rsidRPr="00707360">
        <w:rPr>
          <w:rFonts w:ascii="Garamond" w:hAnsi="Garamond" w:cs="Arial"/>
          <w:color w:val="000000"/>
          <w:sz w:val="24"/>
          <w:szCs w:val="24"/>
        </w:rPr>
        <w:t>, do të jetë gjashtë muaj nga data e depozitimit.</w:t>
      </w:r>
    </w:p>
    <w:p w14:paraId="3E8446D4" w14:textId="77777777" w:rsidR="001E6C91" w:rsidRDefault="001E6C91"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739DFF5D" w14:textId="7058D1E8" w:rsidR="00707360" w:rsidRPr="00C71E8D" w:rsidRDefault="00C71E8D" w:rsidP="00707360">
      <w:pPr>
        <w:autoSpaceDE w:val="0"/>
        <w:autoSpaceDN w:val="0"/>
        <w:adjustRightInd w:val="0"/>
        <w:spacing w:after="0" w:line="240" w:lineRule="auto"/>
        <w:ind w:firstLine="284"/>
        <w:jc w:val="center"/>
        <w:rPr>
          <w:rFonts w:ascii="Garamond" w:hAnsi="Garamond" w:cs="Arial"/>
          <w:bCs/>
          <w:color w:val="000000"/>
          <w:sz w:val="24"/>
          <w:szCs w:val="24"/>
        </w:rPr>
      </w:pPr>
      <w:r w:rsidRPr="00C71E8D">
        <w:rPr>
          <w:rFonts w:ascii="Garamond" w:hAnsi="Garamond" w:cs="Arial"/>
          <w:bCs/>
          <w:color w:val="000000"/>
          <w:sz w:val="24"/>
          <w:szCs w:val="24"/>
        </w:rPr>
        <w:t>RREGULLI 7</w:t>
      </w:r>
    </w:p>
    <w:p w14:paraId="0F5A9683" w14:textId="482DA425" w:rsidR="00707360" w:rsidRPr="00C71E8D" w:rsidRDefault="00C71E8D" w:rsidP="00707360">
      <w:pPr>
        <w:autoSpaceDE w:val="0"/>
        <w:autoSpaceDN w:val="0"/>
        <w:adjustRightInd w:val="0"/>
        <w:spacing w:after="0" w:line="240" w:lineRule="auto"/>
        <w:ind w:firstLine="284"/>
        <w:jc w:val="center"/>
        <w:rPr>
          <w:rFonts w:ascii="Garamond" w:hAnsi="Garamond" w:cs="Arial"/>
          <w:bCs/>
          <w:color w:val="000000"/>
          <w:sz w:val="24"/>
          <w:szCs w:val="24"/>
        </w:rPr>
      </w:pPr>
      <w:r w:rsidRPr="00C71E8D">
        <w:rPr>
          <w:rFonts w:ascii="Garamond" w:hAnsi="Garamond" w:cs="Arial"/>
          <w:bCs/>
          <w:color w:val="000000"/>
          <w:sz w:val="24"/>
          <w:szCs w:val="24"/>
        </w:rPr>
        <w:t>DETAJET NË LIDHJE ME KOMUNIKIMET</w:t>
      </w:r>
    </w:p>
    <w:p w14:paraId="214CDFA8" w14:textId="77777777" w:rsidR="001E6C91" w:rsidRDefault="001E6C91"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p>
    <w:p w14:paraId="1D2CEF20" w14:textId="43AE7897" w:rsidR="00707360" w:rsidRPr="00707360" w:rsidRDefault="00C71E8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[Detajet në lidhje me </w:t>
      </w:r>
      <w:r>
        <w:rPr>
          <w:rFonts w:ascii="Garamond" w:hAnsi="Garamond" w:cs="Arial"/>
          <w:i/>
          <w:iCs/>
          <w:color w:val="000000"/>
          <w:sz w:val="24"/>
          <w:szCs w:val="24"/>
        </w:rPr>
        <w:t>nenin 12/3</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adresa për korrespo</w:t>
      </w:r>
      <w:r>
        <w:rPr>
          <w:rFonts w:ascii="Garamond" w:hAnsi="Garamond" w:cs="Arial"/>
          <w:color w:val="000000"/>
          <w:sz w:val="24"/>
          <w:szCs w:val="24"/>
        </w:rPr>
        <w:t>ndencën e përmendur në nenin 12/3</w:t>
      </w:r>
      <w:r w:rsidR="007D41E3">
        <w:rPr>
          <w:rFonts w:ascii="Garamond" w:hAnsi="Garamond" w:cs="Arial"/>
          <w:color w:val="000000"/>
          <w:sz w:val="24"/>
          <w:szCs w:val="24"/>
        </w:rPr>
        <w:t xml:space="preserve"> </w:t>
      </w:r>
      <w:r>
        <w:rPr>
          <w:rFonts w:ascii="Garamond" w:hAnsi="Garamond" w:cs="Arial"/>
          <w:color w:val="000000"/>
          <w:sz w:val="24"/>
          <w:szCs w:val="24"/>
        </w:rPr>
        <w:t>“</w:t>
      </w:r>
      <w:r w:rsidR="00707360" w:rsidRPr="00707360">
        <w:rPr>
          <w:rFonts w:ascii="Garamond" w:hAnsi="Garamond" w:cs="Arial"/>
          <w:color w:val="000000"/>
          <w:sz w:val="24"/>
          <w:szCs w:val="24"/>
        </w:rPr>
        <w:t>i</w:t>
      </w:r>
      <w:r>
        <w:rPr>
          <w:rFonts w:ascii="Garamond" w:hAnsi="Garamond" w:cs="Arial"/>
          <w:color w:val="000000"/>
          <w:sz w:val="24"/>
          <w:szCs w:val="24"/>
        </w:rPr>
        <w:t>”</w:t>
      </w:r>
      <w:r w:rsidR="00707360" w:rsidRPr="00707360">
        <w:rPr>
          <w:rFonts w:ascii="Garamond" w:hAnsi="Garamond" w:cs="Arial"/>
          <w:color w:val="000000"/>
          <w:sz w:val="24"/>
          <w:szCs w:val="24"/>
        </w:rPr>
        <w:t xml:space="preserve"> dhe adresa e dorëzimit e përmendur në nenin 12</w:t>
      </w:r>
      <w:r>
        <w:rPr>
          <w:rFonts w:ascii="Garamond" w:hAnsi="Garamond" w:cs="Arial"/>
          <w:color w:val="000000"/>
          <w:sz w:val="24"/>
          <w:szCs w:val="24"/>
        </w:rPr>
        <w:t>/3 “</w:t>
      </w:r>
      <w:r w:rsidR="00707360" w:rsidRPr="00707360">
        <w:rPr>
          <w:rFonts w:ascii="Garamond" w:hAnsi="Garamond" w:cs="Arial"/>
          <w:color w:val="000000"/>
          <w:sz w:val="24"/>
          <w:szCs w:val="24"/>
        </w:rPr>
        <w:t>ii</w:t>
      </w:r>
      <w:r>
        <w:rPr>
          <w:rFonts w:ascii="Garamond" w:hAnsi="Garamond" w:cs="Arial"/>
          <w:color w:val="000000"/>
          <w:sz w:val="24"/>
          <w:szCs w:val="24"/>
        </w:rPr>
        <w:t>”</w:t>
      </w:r>
      <w:r w:rsidR="00707360" w:rsidRPr="00707360">
        <w:rPr>
          <w:rFonts w:ascii="Garamond" w:hAnsi="Garamond" w:cs="Arial"/>
          <w:color w:val="000000"/>
          <w:sz w:val="24"/>
          <w:szCs w:val="24"/>
        </w:rPr>
        <w:t xml:space="preserve">, të jetë në një territor të përcaktuar nga ajo </w:t>
      </w:r>
      <w:r w:rsidRPr="00707360">
        <w:rPr>
          <w:rFonts w:ascii="Garamond" w:hAnsi="Garamond" w:cs="Arial"/>
          <w:color w:val="000000"/>
          <w:sz w:val="24"/>
          <w:szCs w:val="24"/>
        </w:rPr>
        <w:t>palë kontraktuese</w:t>
      </w:r>
      <w:r w:rsidR="00707360" w:rsidRPr="00707360">
        <w:rPr>
          <w:rFonts w:ascii="Garamond" w:hAnsi="Garamond" w:cs="Arial"/>
          <w:color w:val="000000"/>
          <w:sz w:val="24"/>
          <w:szCs w:val="24"/>
        </w:rPr>
        <w:t>.</w:t>
      </w:r>
    </w:p>
    <w:p w14:paraId="5FDE4FDA" w14:textId="4E89A3AE"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Një </w:t>
      </w:r>
      <w:r w:rsidR="00C71E8D"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kërkojë që aplikanti, mbajtësi ose personi tjetër i interesuar të përfshijë disa ose të gjithë të dhënat e kontaktit të mëposhtme në çdo komunikim:</w:t>
      </w:r>
    </w:p>
    <w:p w14:paraId="6EAA44FF" w14:textId="58FFA366" w:rsidR="00707360" w:rsidRPr="00707360" w:rsidRDefault="00C71E8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numër telefoni;</w:t>
      </w:r>
    </w:p>
    <w:p w14:paraId="1525CC92" w14:textId="1DA73576" w:rsidR="00707360" w:rsidRPr="00707360" w:rsidRDefault="00C71E8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numër telefaksimileje;</w:t>
      </w:r>
    </w:p>
    <w:p w14:paraId="6625C019" w14:textId="00E38375" w:rsidR="00707360" w:rsidRPr="00707360" w:rsidRDefault="00C71E8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adresë </w:t>
      </w:r>
      <w:r w:rsidR="00707360" w:rsidRPr="00C71E8D">
        <w:rPr>
          <w:rFonts w:ascii="Garamond" w:hAnsi="Garamond" w:cs="Arial"/>
          <w:i/>
          <w:color w:val="000000"/>
          <w:sz w:val="24"/>
          <w:szCs w:val="24"/>
        </w:rPr>
        <w:t>email</w:t>
      </w:r>
      <w:r>
        <w:rPr>
          <w:rFonts w:ascii="Garamond" w:hAnsi="Garamond" w:cs="Arial"/>
          <w:color w:val="000000"/>
          <w:sz w:val="24"/>
          <w:szCs w:val="24"/>
        </w:rPr>
        <w:t>-</w:t>
      </w:r>
      <w:r w:rsidR="00707360" w:rsidRPr="00707360">
        <w:rPr>
          <w:rFonts w:ascii="Garamond" w:hAnsi="Garamond" w:cs="Arial"/>
          <w:color w:val="000000"/>
          <w:sz w:val="24"/>
          <w:szCs w:val="24"/>
        </w:rPr>
        <w:t>i.</w:t>
      </w:r>
    </w:p>
    <w:p w14:paraId="51476EB9" w14:textId="4C319358" w:rsidR="00707360" w:rsidRPr="00707360" w:rsidRDefault="00C71E8D"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[Treguesit Shoqërues të Nënshkrimit të Komunikimit në Letër]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nënshkrimi i personit fizik të shoqërohet nga:</w:t>
      </w:r>
    </w:p>
    <w:p w14:paraId="3C6FA1C6" w14:textId="5BBDC98C" w:rsidR="00707360" w:rsidRPr="00707360" w:rsidRDefault="00C71E8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tregues, me shkronja të emrit kryesor dhe mbiemrit të familjes dhe të emrit ose emrave të dhënë ose dytësorë të atij personi ose, sipas dëshirës së tij, të emrit ose emrave të përdorur zakonisht nga personi në fjalë;</w:t>
      </w:r>
    </w:p>
    <w:p w14:paraId="219DF85B" w14:textId="132CB72E" w:rsidR="00707360" w:rsidRPr="00707360" w:rsidRDefault="00C71E8D"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tregues për cilësinë në të cilën ai person ka nënshkruar, kur një cilësi e tillë nuk është e dukshme nga leximi i komunikimit.</w:t>
      </w:r>
    </w:p>
    <w:p w14:paraId="444D8337" w14:textId="1328AB98" w:rsidR="00707360" w:rsidRPr="00707360" w:rsidRDefault="00F165E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[Data e nënshkrimit]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një nënshkrim të shoqërohet me një tregues të datës në të cilën është kryer nënshkrimi. Kur ky tregues kërkohet por nuk jepet, data e nënshkrimit do të konsiderohet të jetë data në të cilën është marrë nga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 xml:space="preserve">komunikimi që mban nënshkrimin ose, nëse </w:t>
      </w:r>
      <w:r w:rsidRPr="00707360">
        <w:rPr>
          <w:rFonts w:ascii="Garamond" w:hAnsi="Garamond" w:cs="Arial"/>
          <w:color w:val="000000"/>
          <w:sz w:val="24"/>
          <w:szCs w:val="24"/>
        </w:rPr>
        <w:t xml:space="preserve">pala kontraktuese </w:t>
      </w:r>
      <w:r w:rsidR="00707360" w:rsidRPr="00707360">
        <w:rPr>
          <w:rFonts w:ascii="Garamond" w:hAnsi="Garamond" w:cs="Arial"/>
          <w:color w:val="000000"/>
          <w:sz w:val="24"/>
          <w:szCs w:val="24"/>
        </w:rPr>
        <w:t xml:space="preserve">e lejon këtë, një datë më e hershme se data e fundit. </w:t>
      </w:r>
    </w:p>
    <w:p w14:paraId="6CAFABBF" w14:textId="05C7259F" w:rsidR="00707360" w:rsidRPr="00707360" w:rsidRDefault="00F165E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[Nënshkrimi i komunikimeve në letër] </w:t>
      </w:r>
      <w:r w:rsidR="00707360" w:rsidRPr="00707360">
        <w:rPr>
          <w:rFonts w:ascii="Garamond" w:hAnsi="Garamond" w:cs="Arial"/>
          <w:color w:val="000000"/>
          <w:sz w:val="24"/>
          <w:szCs w:val="24"/>
        </w:rPr>
        <w:t xml:space="preserve">Kur një komunikim me zyrën e një </w:t>
      </w:r>
      <w:r w:rsidRPr="00707360">
        <w:rPr>
          <w:rFonts w:ascii="Garamond" w:hAnsi="Garamond" w:cs="Arial"/>
          <w:color w:val="000000"/>
          <w:sz w:val="24"/>
          <w:szCs w:val="24"/>
        </w:rPr>
        <w:t>pale k</w:t>
      </w:r>
      <w:r w:rsidR="00707360" w:rsidRPr="00707360">
        <w:rPr>
          <w:rFonts w:ascii="Garamond" w:hAnsi="Garamond" w:cs="Arial"/>
          <w:color w:val="000000"/>
          <w:sz w:val="24"/>
          <w:szCs w:val="24"/>
        </w:rPr>
        <w:t xml:space="preserve">ontraktuese është në letër dhe kërkohet një nënshkrim, ajo </w:t>
      </w:r>
      <w:r w:rsidRPr="00707360">
        <w:rPr>
          <w:rFonts w:ascii="Garamond" w:hAnsi="Garamond" w:cs="Arial"/>
          <w:color w:val="000000"/>
          <w:sz w:val="24"/>
          <w:szCs w:val="24"/>
        </w:rPr>
        <w:t>palë kontraktuese</w:t>
      </w:r>
      <w:r w:rsidR="00707360" w:rsidRPr="00707360">
        <w:rPr>
          <w:rFonts w:ascii="Garamond" w:hAnsi="Garamond" w:cs="Arial"/>
          <w:color w:val="000000"/>
          <w:sz w:val="24"/>
          <w:szCs w:val="24"/>
        </w:rPr>
        <w:t>:</w:t>
      </w:r>
    </w:p>
    <w:p w14:paraId="2A5CA544" w14:textId="7EEC1B5A" w:rsidR="00707360" w:rsidRPr="00707360" w:rsidRDefault="00F165E9"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sipas pikës </w:t>
      </w:r>
      <w:r>
        <w:rPr>
          <w:rFonts w:ascii="Garamond" w:hAnsi="Garamond" w:cs="Arial"/>
          <w:color w:val="000000"/>
          <w:sz w:val="24"/>
          <w:szCs w:val="24"/>
        </w:rPr>
        <w:t>“</w:t>
      </w:r>
      <w:r w:rsidR="00707360" w:rsidRPr="00707360">
        <w:rPr>
          <w:rFonts w:ascii="Garamond" w:hAnsi="Garamond" w:cs="Arial"/>
          <w:color w:val="000000"/>
          <w:sz w:val="24"/>
          <w:szCs w:val="24"/>
        </w:rPr>
        <w:t>iii</w:t>
      </w:r>
      <w:r>
        <w:rPr>
          <w:rFonts w:ascii="Garamond" w:hAnsi="Garamond" w:cs="Arial"/>
          <w:color w:val="000000"/>
          <w:sz w:val="24"/>
          <w:szCs w:val="24"/>
        </w:rPr>
        <w:t>”</w:t>
      </w:r>
      <w:r w:rsidR="00707360" w:rsidRPr="00707360">
        <w:rPr>
          <w:rFonts w:ascii="Garamond" w:hAnsi="Garamond" w:cs="Arial"/>
          <w:color w:val="000000"/>
          <w:sz w:val="24"/>
          <w:szCs w:val="24"/>
        </w:rPr>
        <w:t>, do të pranojë një nënshkrim të shkruar me dorë;</w:t>
      </w:r>
    </w:p>
    <w:p w14:paraId="3F3CE451" w14:textId="42CE3084" w:rsidR="00707360" w:rsidRPr="00707360" w:rsidRDefault="00F165E9"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mund të lejojë, në vend të një nënshkrimi të shkruar me dorë, përdorimin e formave të tjera të nënshkrimit, të tilla si një nënshkrim i printuar ose i stampuar, ose përdorimin e një vule ose etikete me barkod;</w:t>
      </w:r>
    </w:p>
    <w:p w14:paraId="1E0FBD43" w14:textId="48060177" w:rsidR="00707360" w:rsidRPr="00707360" w:rsidRDefault="00F165E9" w:rsidP="00707360">
      <w:pPr>
        <w:tabs>
          <w:tab w:val="left" w:pos="168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kur personi fizik që nënshkruan komunikimin është shtetas i </w:t>
      </w:r>
      <w:r w:rsidRPr="00707360">
        <w:rPr>
          <w:rFonts w:ascii="Garamond" w:hAnsi="Garamond" w:cs="Arial"/>
          <w:color w:val="000000"/>
          <w:sz w:val="24"/>
          <w:szCs w:val="24"/>
        </w:rPr>
        <w:t>palës k</w:t>
      </w:r>
      <w:r w:rsidR="00707360" w:rsidRPr="00707360">
        <w:rPr>
          <w:rFonts w:ascii="Garamond" w:hAnsi="Garamond" w:cs="Arial"/>
          <w:color w:val="000000"/>
          <w:sz w:val="24"/>
          <w:szCs w:val="24"/>
        </w:rPr>
        <w:t>ontraktuese në fjalë dhe adresa e këtij perso</w:t>
      </w:r>
      <w:r>
        <w:rPr>
          <w:rFonts w:ascii="Garamond" w:hAnsi="Garamond" w:cs="Arial"/>
          <w:color w:val="000000"/>
          <w:sz w:val="24"/>
          <w:szCs w:val="24"/>
        </w:rPr>
        <w:t>ni ndodhet në territorin e saj</w:t>
      </w:r>
      <w:r w:rsidR="00707360" w:rsidRPr="00707360">
        <w:rPr>
          <w:rFonts w:ascii="Garamond" w:hAnsi="Garamond" w:cs="Arial"/>
          <w:color w:val="000000"/>
          <w:sz w:val="24"/>
          <w:szCs w:val="24"/>
        </w:rPr>
        <w:t xml:space="preserve"> ose kur personi juridik në emër të të cilit është nënshkruar komunikimi</w:t>
      </w:r>
      <w:r>
        <w:rPr>
          <w:rFonts w:ascii="Garamond" w:hAnsi="Garamond" w:cs="Arial"/>
          <w:color w:val="000000"/>
          <w:sz w:val="24"/>
          <w:szCs w:val="24"/>
        </w:rPr>
        <w:t>,</w:t>
      </w:r>
      <w:r w:rsidR="00707360" w:rsidRPr="00707360">
        <w:rPr>
          <w:rFonts w:ascii="Garamond" w:hAnsi="Garamond" w:cs="Arial"/>
          <w:color w:val="000000"/>
          <w:sz w:val="24"/>
          <w:szCs w:val="24"/>
        </w:rPr>
        <w:t xml:space="preserve"> është i organizuar sipas ligjit të saj dhe ka ose një vendbanim ose një ndërmarrje reale dhe efektive industriale ose tregtare në territorin e saj, mund të kërkojë që të përdoret një vulë në vend të një nënshkrimi të shkruar me dorë.</w:t>
      </w:r>
    </w:p>
    <w:p w14:paraId="5CDC71E7" w14:textId="5AC43EA9" w:rsidR="00707360" w:rsidRPr="00707360" w:rsidRDefault="00F165E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5.</w:t>
      </w:r>
      <w:r w:rsidR="00707360" w:rsidRPr="00707360">
        <w:rPr>
          <w:rFonts w:ascii="Garamond" w:hAnsi="Garamond" w:cs="Arial"/>
          <w:i/>
          <w:iCs/>
          <w:color w:val="000000"/>
          <w:sz w:val="24"/>
          <w:szCs w:val="24"/>
        </w:rPr>
        <w:t xml:space="preserve"> [Vërtetimi, </w:t>
      </w:r>
      <w:r w:rsidRPr="00707360">
        <w:rPr>
          <w:rFonts w:ascii="Garamond" w:hAnsi="Garamond" w:cs="Arial"/>
          <w:i/>
          <w:iCs/>
          <w:color w:val="000000"/>
          <w:sz w:val="24"/>
          <w:szCs w:val="24"/>
        </w:rPr>
        <w:t>noterizimi, autentifikimi, legalizimi ose vërtetimi tjetër i nënshkrimit të komunikimeve në letër</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vërtetimin, noterizimin, autentifikimin, legalizimin ose vërtetim tjetër të çdo nënshkrimi të një komu</w:t>
      </w:r>
      <w:r>
        <w:rPr>
          <w:rFonts w:ascii="Garamond" w:hAnsi="Garamond" w:cs="Arial"/>
          <w:color w:val="000000"/>
          <w:sz w:val="24"/>
          <w:szCs w:val="24"/>
        </w:rPr>
        <w:t>nikimi në letër, sipas nenit 12/4</w:t>
      </w:r>
      <w:r w:rsidR="00707360" w:rsidRPr="00707360">
        <w:rPr>
          <w:rFonts w:ascii="Garamond" w:hAnsi="Garamond" w:cs="Arial"/>
          <w:color w:val="000000"/>
          <w:sz w:val="24"/>
          <w:szCs w:val="24"/>
        </w:rPr>
        <w:t xml:space="preserve"> </w:t>
      </w:r>
      <w:r>
        <w:rPr>
          <w:rFonts w:ascii="Garamond" w:hAnsi="Garamond" w:cs="Arial"/>
          <w:color w:val="000000"/>
          <w:sz w:val="24"/>
          <w:szCs w:val="24"/>
        </w:rPr>
        <w:t>“</w:t>
      </w:r>
      <w:r w:rsidR="00707360" w:rsidRPr="00707360">
        <w:rPr>
          <w:rFonts w:ascii="Garamond" w:hAnsi="Garamond" w:cs="Arial"/>
          <w:color w:val="000000"/>
          <w:sz w:val="24"/>
          <w:szCs w:val="24"/>
        </w:rPr>
        <w:t>b</w:t>
      </w:r>
      <w:r>
        <w:rPr>
          <w:rFonts w:ascii="Garamond" w:hAnsi="Garamond" w:cs="Arial"/>
          <w:color w:val="000000"/>
          <w:sz w:val="24"/>
          <w:szCs w:val="24"/>
        </w:rPr>
        <w:t>”</w:t>
      </w:r>
      <w:r w:rsidR="00707360" w:rsidRPr="00707360">
        <w:rPr>
          <w:rFonts w:ascii="Garamond" w:hAnsi="Garamond" w:cs="Arial"/>
          <w:color w:val="000000"/>
          <w:sz w:val="24"/>
          <w:szCs w:val="24"/>
        </w:rPr>
        <w:t>, nëse komunikimi lidhet me tërheqjen e një aplikimi ose dorëzimin e një regjistrimi.</w:t>
      </w:r>
    </w:p>
    <w:p w14:paraId="100A9E76" w14:textId="7BB3F200" w:rsidR="00707360" w:rsidRPr="00707360" w:rsidRDefault="00F165E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6.</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[Nënshkrimi i komunikimeve në letër të dorëzuara me mjete elektronike transmetimi]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që parashikon që komunikimet në letër të depozitohen me mjete elektronike transmetimi, do të konsiderojë çdo komunikim të tillë të nënshkruar nëse një paraqitje grafike ose tjetër e një nënshkrimi të pranuar nga ajo </w:t>
      </w:r>
      <w:r w:rsidRPr="00707360">
        <w:rPr>
          <w:rFonts w:ascii="Garamond" w:hAnsi="Garamond" w:cs="Arial"/>
          <w:color w:val="000000"/>
          <w:sz w:val="24"/>
          <w:szCs w:val="24"/>
        </w:rPr>
        <w:t xml:space="preserve">palë kontraktuese </w:t>
      </w:r>
      <w:r>
        <w:rPr>
          <w:rFonts w:ascii="Garamond" w:hAnsi="Garamond" w:cs="Arial"/>
          <w:color w:val="000000"/>
          <w:sz w:val="24"/>
          <w:szCs w:val="24"/>
        </w:rPr>
        <w:t>sipas paragrafit 4</w:t>
      </w:r>
      <w:r w:rsidR="00707360" w:rsidRPr="00707360">
        <w:rPr>
          <w:rFonts w:ascii="Garamond" w:hAnsi="Garamond" w:cs="Arial"/>
          <w:color w:val="000000"/>
          <w:sz w:val="24"/>
          <w:szCs w:val="24"/>
        </w:rPr>
        <w:t>, shfaqet në komunikim siç është marrë.</w:t>
      </w:r>
    </w:p>
    <w:p w14:paraId="026DCBCB" w14:textId="4E99ABF5" w:rsidR="00707360" w:rsidRPr="00707360" w:rsidRDefault="00F165E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lastRenderedPageBreak/>
        <w:t>7.</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[Origjinali i një komunikimi në letër të dorëzuar me mjete elektronike të transmetimit] </w:t>
      </w:r>
      <w:r w:rsidR="00707360" w:rsidRPr="00707360">
        <w:rPr>
          <w:rFonts w:ascii="Garamond" w:hAnsi="Garamond" w:cs="Arial"/>
          <w:color w:val="000000"/>
          <w:sz w:val="24"/>
          <w:szCs w:val="24"/>
        </w:rPr>
        <w:t xml:space="preserve">Një palë kontraktuese që parashikon që komunikimet në letër të dorëzohen me mjete elektronike të transmetimit, mund të kërkojë që origjinali i çdo komunikimi të tillë të depozitohet në </w:t>
      </w:r>
      <w:r w:rsidRPr="00707360">
        <w:rPr>
          <w:rFonts w:ascii="Garamond" w:hAnsi="Garamond" w:cs="Arial"/>
          <w:color w:val="000000"/>
          <w:sz w:val="24"/>
          <w:szCs w:val="24"/>
        </w:rPr>
        <w:t>zyrë</w:t>
      </w:r>
      <w:r w:rsidR="00707360" w:rsidRPr="00707360">
        <w:rPr>
          <w:rFonts w:ascii="Garamond" w:hAnsi="Garamond" w:cs="Arial"/>
          <w:color w:val="000000"/>
          <w:sz w:val="24"/>
          <w:szCs w:val="24"/>
        </w:rPr>
        <w:t>:</w:t>
      </w:r>
    </w:p>
    <w:p w14:paraId="492FE3B1" w14:textId="2AC9546B" w:rsidR="00707360" w:rsidRPr="00707360" w:rsidRDefault="00F165E9"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 </w:t>
      </w:r>
      <w:r w:rsidR="00707360" w:rsidRPr="00707360">
        <w:rPr>
          <w:rFonts w:ascii="Garamond" w:hAnsi="Garamond" w:cs="Arial"/>
          <w:color w:val="000000"/>
          <w:sz w:val="24"/>
          <w:szCs w:val="24"/>
        </w:rPr>
        <w:t>shoqëruar me një letër që identifikon atë transmetim të mëparshëm; dhe</w:t>
      </w:r>
    </w:p>
    <w:p w14:paraId="4D3ED8F1" w14:textId="06F6A8DC"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brenda një afati kohor i cili do të jetë të paktën një muaj</w:t>
      </w:r>
      <w:r w:rsidR="00707360" w:rsidRPr="00707360">
        <w:rPr>
          <w:rFonts w:ascii="Garamond" w:hAnsi="Garamond" w:cs="Arial"/>
          <w:b/>
          <w:bCs/>
          <w:color w:val="000000"/>
          <w:sz w:val="24"/>
          <w:szCs w:val="24"/>
        </w:rPr>
        <w:t xml:space="preserve"> </w:t>
      </w:r>
      <w:r w:rsidR="00707360" w:rsidRPr="00707360">
        <w:rPr>
          <w:rFonts w:ascii="Garamond" w:hAnsi="Garamond" w:cs="Arial"/>
          <w:color w:val="000000"/>
          <w:sz w:val="24"/>
          <w:szCs w:val="24"/>
        </w:rPr>
        <w:t xml:space="preserve">nga data në të cilën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ka marrë komunikimin me mjete elektronike</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transmetimi.</w:t>
      </w:r>
    </w:p>
    <w:p w14:paraId="7F1565A5" w14:textId="053545EE" w:rsidR="00707360" w:rsidRPr="00707360" w:rsidRDefault="00F165E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8.</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[Vërtetimi i komunikimeve në formë elektronike] </w:t>
      </w:r>
      <w:r w:rsidR="00707360" w:rsidRPr="00707360">
        <w:rPr>
          <w:rFonts w:ascii="Garamond" w:hAnsi="Garamond" w:cs="Arial"/>
          <w:color w:val="000000"/>
          <w:sz w:val="24"/>
          <w:szCs w:val="24"/>
        </w:rPr>
        <w:t xml:space="preserve">Një palë kontraktuese që lejon paraqitjen e komunikimeve në formë elektronike, mund të kërkojë që çdo komunikim i tillë të vërtetohet nëpërmjet një sistemi të vërtetimit elektronik, siç përcaktohet nga ajo </w:t>
      </w:r>
      <w:r w:rsidRPr="00707360">
        <w:rPr>
          <w:rFonts w:ascii="Garamond" w:hAnsi="Garamond" w:cs="Arial"/>
          <w:color w:val="000000"/>
          <w:sz w:val="24"/>
          <w:szCs w:val="24"/>
        </w:rPr>
        <w:t>palë kontraktuese</w:t>
      </w:r>
      <w:r w:rsidR="00707360" w:rsidRPr="00707360">
        <w:rPr>
          <w:rFonts w:ascii="Garamond" w:hAnsi="Garamond" w:cs="Arial"/>
          <w:color w:val="000000"/>
          <w:sz w:val="24"/>
          <w:szCs w:val="24"/>
        </w:rPr>
        <w:t>.</w:t>
      </w:r>
    </w:p>
    <w:p w14:paraId="72E971CF" w14:textId="34ED748B" w:rsidR="00707360" w:rsidRPr="00707360" w:rsidRDefault="00F165E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9.</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[Data e marrjes]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do të jetë e lirë që të përcaktojë rrethanat në të cilat marrja e një dokumenti ose pagesa e një tarife do të konsiderohet se përbën marrje nga </w:t>
      </w:r>
      <w:r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ose pagesë ndaj saj në rastet kur dokumenti është marrë realisht</w:t>
      </w:r>
      <w:r>
        <w:rPr>
          <w:rFonts w:ascii="Garamond" w:hAnsi="Garamond" w:cs="Arial"/>
          <w:color w:val="000000"/>
          <w:sz w:val="24"/>
          <w:szCs w:val="24"/>
        </w:rPr>
        <w:t>,</w:t>
      </w:r>
      <w:r w:rsidR="00707360" w:rsidRPr="00707360">
        <w:rPr>
          <w:rFonts w:ascii="Garamond" w:hAnsi="Garamond" w:cs="Arial"/>
          <w:color w:val="000000"/>
          <w:sz w:val="24"/>
          <w:szCs w:val="24"/>
        </w:rPr>
        <w:t xml:space="preserve"> ose pagesa është kryer realisht për:</w:t>
      </w:r>
    </w:p>
    <w:p w14:paraId="00C0109C" w14:textId="231E50A2"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degë ose nënzyrë të Zyrës;</w:t>
      </w:r>
    </w:p>
    <w:p w14:paraId="6349CE44" w14:textId="59BBD6B2"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zyrë kombëtare në emër të </w:t>
      </w:r>
      <w:r w:rsidRPr="00707360">
        <w:rPr>
          <w:rFonts w:ascii="Garamond" w:hAnsi="Garamond" w:cs="Arial"/>
          <w:color w:val="000000"/>
          <w:sz w:val="24"/>
          <w:szCs w:val="24"/>
        </w:rPr>
        <w:t xml:space="preserve">zyrës së palës kontraktuese, ku pala kontraktuese </w:t>
      </w:r>
      <w:r w:rsidR="00707360" w:rsidRPr="00707360">
        <w:rPr>
          <w:rFonts w:ascii="Garamond" w:hAnsi="Garamond" w:cs="Arial"/>
          <w:color w:val="000000"/>
          <w:sz w:val="24"/>
          <w:szCs w:val="24"/>
        </w:rPr>
        <w:t>është një organizatë ndërqeveritare;</w:t>
      </w:r>
    </w:p>
    <w:p w14:paraId="217AFD3E" w14:textId="28EDFF5A"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një shërbim postar zyrtar;</w:t>
      </w:r>
    </w:p>
    <w:p w14:paraId="0652001B" w14:textId="089CA2D9"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 një shërbim shpërndarjeje</w:t>
      </w:r>
      <w:r w:rsidR="00707360" w:rsidRPr="00707360">
        <w:rPr>
          <w:rFonts w:ascii="Garamond" w:hAnsi="Garamond" w:cs="Arial"/>
          <w:color w:val="000000"/>
          <w:sz w:val="24"/>
          <w:szCs w:val="24"/>
        </w:rPr>
        <w:t xml:space="preserve"> ose një agjenci, të specifikuar nga </w:t>
      </w:r>
      <w:r w:rsidRPr="00707360">
        <w:rPr>
          <w:rFonts w:ascii="Garamond" w:hAnsi="Garamond" w:cs="Arial"/>
          <w:color w:val="000000"/>
          <w:sz w:val="24"/>
          <w:szCs w:val="24"/>
        </w:rPr>
        <w:t>pala kontraktuese</w:t>
      </w:r>
      <w:r w:rsidR="00707360" w:rsidRPr="00707360">
        <w:rPr>
          <w:rFonts w:ascii="Garamond" w:hAnsi="Garamond" w:cs="Arial"/>
          <w:color w:val="000000"/>
          <w:sz w:val="24"/>
          <w:szCs w:val="24"/>
        </w:rPr>
        <w:t>;</w:t>
      </w:r>
    </w:p>
    <w:p w14:paraId="12DAB15A" w14:textId="2CEEF12C"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një adresë të ndryshme nga adresat e caktuara të Zyrës.</w:t>
      </w:r>
    </w:p>
    <w:p w14:paraId="6AD27D3E" w14:textId="1FF15FAD" w:rsidR="00707360" w:rsidRPr="00707360" w:rsidRDefault="00F165E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10.</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[Dosja elektronike] </w:t>
      </w:r>
      <w:r w:rsidR="00707360" w:rsidRPr="00707360">
        <w:rPr>
          <w:rFonts w:ascii="Garamond" w:hAnsi="Garamond" w:cs="Arial"/>
          <w:color w:val="000000"/>
          <w:sz w:val="24"/>
          <w:szCs w:val="24"/>
        </w:rPr>
        <w:t>N</w:t>
      </w:r>
      <w:r>
        <w:rPr>
          <w:rFonts w:ascii="Garamond" w:hAnsi="Garamond" w:cs="Arial"/>
          <w:color w:val="000000"/>
          <w:sz w:val="24"/>
          <w:szCs w:val="24"/>
        </w:rPr>
        <w:t>ë bazë të paragrafit 9</w:t>
      </w:r>
      <w:r w:rsidR="00707360" w:rsidRPr="00707360">
        <w:rPr>
          <w:rFonts w:ascii="Garamond" w:hAnsi="Garamond" w:cs="Arial"/>
          <w:color w:val="000000"/>
          <w:sz w:val="24"/>
          <w:szCs w:val="24"/>
        </w:rPr>
        <w:t xml:space="preserve">, kur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parashikon paraqitjen e një komunikimi në formë elektronike ose me mjete elektronike të transmetimit dhe komunikimi është paraqitur në këtë mënyrë, data në të cilën </w:t>
      </w:r>
      <w:r w:rsidRPr="00707360">
        <w:rPr>
          <w:rFonts w:ascii="Garamond" w:hAnsi="Garamond" w:cs="Arial"/>
          <w:color w:val="000000"/>
          <w:sz w:val="24"/>
          <w:szCs w:val="24"/>
        </w:rPr>
        <w:t xml:space="preserve">zyra e asaj pale kontraktuese </w:t>
      </w:r>
      <w:r w:rsidR="00707360" w:rsidRPr="00707360">
        <w:rPr>
          <w:rFonts w:ascii="Garamond" w:hAnsi="Garamond" w:cs="Arial"/>
          <w:color w:val="000000"/>
          <w:sz w:val="24"/>
          <w:szCs w:val="24"/>
        </w:rPr>
        <w:t>merr komunikimin në këtë formë ose me mjete të tilla, do të përbëjë datën e marrjes së komunikimit.</w:t>
      </w:r>
    </w:p>
    <w:p w14:paraId="281BB287" w14:textId="29CD387D" w:rsidR="00707360" w:rsidRPr="00707360" w:rsidRDefault="00F165E9"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sidRPr="00F165E9">
        <w:rPr>
          <w:rFonts w:ascii="Garamond" w:hAnsi="Garamond" w:cs="Arial"/>
          <w:color w:val="000000"/>
          <w:sz w:val="24"/>
          <w:szCs w:val="24"/>
        </w:rPr>
        <w:t>11.</w:t>
      </w:r>
      <w:r w:rsidR="00F414B6">
        <w:rPr>
          <w:rFonts w:ascii="Garamond" w:hAnsi="Garamond" w:cs="Arial"/>
          <w:color w:val="000000"/>
          <w:sz w:val="24"/>
          <w:szCs w:val="24"/>
        </w:rPr>
        <w:t xml:space="preserve"> </w:t>
      </w:r>
      <w:r>
        <w:rPr>
          <w:rFonts w:ascii="Garamond" w:hAnsi="Garamond" w:cs="Arial"/>
          <w:i/>
          <w:iCs/>
          <w:color w:val="000000"/>
          <w:sz w:val="24"/>
          <w:szCs w:val="24"/>
        </w:rPr>
        <w:t>[Treguesit sipas nenit 12/7</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në çdo komunikim:</w:t>
      </w:r>
    </w:p>
    <w:p w14:paraId="499CBA63" w14:textId="7A366F39"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të tregojë emrin dhe adresën e aplikantit, mbajtësit ose personit tjetër të interesuar;</w:t>
      </w:r>
    </w:p>
    <w:p w14:paraId="1CA73D89" w14:textId="3E62517C"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të tregojë numrin e aplikimit ose regjistrimit me të cilin lidhet;</w:t>
      </w:r>
    </w:p>
    <w:p w14:paraId="56F074E1" w14:textId="47B3B495"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iii. </w:t>
      </w:r>
      <w:r w:rsidR="00707360" w:rsidRPr="00707360">
        <w:rPr>
          <w:rFonts w:ascii="Garamond" w:hAnsi="Garamond" w:cs="Arial"/>
          <w:color w:val="000000"/>
          <w:sz w:val="24"/>
          <w:szCs w:val="24"/>
        </w:rPr>
        <w:t xml:space="preserve">të përmbajë numrin ose tregues tjetër në të cilin ai/ajo është i regjistruar ku aplikanti, mbajtësi ose personi tjetër i interesuar është i regjistruar në </w:t>
      </w:r>
      <w:r w:rsidRPr="00707360">
        <w:rPr>
          <w:rFonts w:ascii="Garamond" w:hAnsi="Garamond" w:cs="Arial"/>
          <w:color w:val="000000"/>
          <w:sz w:val="24"/>
          <w:szCs w:val="24"/>
        </w:rPr>
        <w:t>zyrë</w:t>
      </w:r>
      <w:r>
        <w:rPr>
          <w:rFonts w:ascii="Garamond" w:hAnsi="Garamond" w:cs="Arial"/>
          <w:color w:val="000000"/>
          <w:sz w:val="24"/>
          <w:szCs w:val="24"/>
        </w:rPr>
        <w:t>;</w:t>
      </w:r>
    </w:p>
    <w:p w14:paraId="61C0B9D9" w14:textId="546BAEA9"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kur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kërkon pagesën e një tarife në lidhje me një procedurë </w:t>
      </w:r>
      <w:r w:rsidRPr="00707360">
        <w:rPr>
          <w:rFonts w:ascii="Garamond" w:hAnsi="Garamond" w:cs="Arial"/>
          <w:color w:val="000000"/>
          <w:sz w:val="24"/>
          <w:szCs w:val="24"/>
        </w:rPr>
        <w:t>para zyrës</w:t>
      </w:r>
      <w:r w:rsidR="00707360" w:rsidRPr="00707360">
        <w:rPr>
          <w:rFonts w:ascii="Garamond" w:hAnsi="Garamond" w:cs="Arial"/>
          <w:color w:val="000000"/>
          <w:sz w:val="24"/>
          <w:szCs w:val="24"/>
        </w:rPr>
        <w:t xml:space="preserve">, të përmbajë treguesit e nevojshëm për </w:t>
      </w:r>
      <w:r w:rsidRPr="00707360">
        <w:rPr>
          <w:rFonts w:ascii="Garamond" w:hAnsi="Garamond" w:cs="Arial"/>
          <w:color w:val="000000"/>
          <w:sz w:val="24"/>
          <w:szCs w:val="24"/>
        </w:rPr>
        <w:t xml:space="preserve">zyrën e palës kontraktuese </w:t>
      </w:r>
      <w:r w:rsidR="00707360" w:rsidRPr="00707360">
        <w:rPr>
          <w:rFonts w:ascii="Garamond" w:hAnsi="Garamond" w:cs="Arial"/>
          <w:color w:val="000000"/>
          <w:sz w:val="24"/>
          <w:szCs w:val="24"/>
        </w:rPr>
        <w:t>për të mbledhur tarifat, duke përfshirë shumën e tarifës dhe mënyrën e pagesës së sa</w:t>
      </w:r>
      <w:r>
        <w:rPr>
          <w:rFonts w:ascii="Garamond" w:hAnsi="Garamond" w:cs="Arial"/>
          <w:color w:val="000000"/>
          <w:sz w:val="24"/>
          <w:szCs w:val="24"/>
        </w:rPr>
        <w:t>j;</w:t>
      </w:r>
    </w:p>
    <w:p w14:paraId="39A69911" w14:textId="336CF5BB"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Një </w:t>
      </w:r>
      <w:r w:rsidR="00F165E9"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mund të kërkojë që çdo komunikim nga një përfaqësues për qëllimet e një procedure përpara </w:t>
      </w:r>
      <w:r w:rsidR="00F165E9" w:rsidRPr="00707360">
        <w:rPr>
          <w:rFonts w:ascii="Garamond" w:hAnsi="Garamond" w:cs="Arial"/>
          <w:color w:val="000000"/>
          <w:sz w:val="24"/>
          <w:szCs w:val="24"/>
        </w:rPr>
        <w:t>zyrës</w:t>
      </w:r>
      <w:r w:rsidRPr="00707360">
        <w:rPr>
          <w:rFonts w:ascii="Garamond" w:hAnsi="Garamond" w:cs="Arial"/>
          <w:color w:val="000000"/>
          <w:sz w:val="24"/>
          <w:szCs w:val="24"/>
        </w:rPr>
        <w:t>, të përmbajë:</w:t>
      </w:r>
    </w:p>
    <w:p w14:paraId="474AF5D8" w14:textId="111AC89E"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emrin dhe adresën e përfaqësuesit;</w:t>
      </w:r>
    </w:p>
    <w:p w14:paraId="21C6430D" w14:textId="33206F7D"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referencë për prokurën në bazë të së cilës vepron përfaqësuesi;</w:t>
      </w:r>
    </w:p>
    <w:p w14:paraId="4E070C8F" w14:textId="1A7320FF"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ku përfaqësuesi është i regjistruar në zyrë, numrin ose treguesin tjetër në të cilin është regjistruar.</w:t>
      </w:r>
    </w:p>
    <w:p w14:paraId="7F79A4AF" w14:textId="77777777" w:rsidR="001E6C91" w:rsidRDefault="001E6C91"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78AFCC80" w14:textId="69FF6FCC" w:rsidR="00707360" w:rsidRPr="00F165E9" w:rsidRDefault="00F165E9"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F165E9">
        <w:rPr>
          <w:rFonts w:ascii="Garamond" w:hAnsi="Garamond" w:cs="Arial"/>
          <w:bCs/>
          <w:color w:val="000000"/>
          <w:sz w:val="24"/>
          <w:szCs w:val="24"/>
        </w:rPr>
        <w:t>RREGULLI 8</w:t>
      </w:r>
    </w:p>
    <w:p w14:paraId="0B453F51" w14:textId="0DC16647" w:rsidR="00707360" w:rsidRPr="00707360" w:rsidRDefault="00F165E9" w:rsidP="00707360">
      <w:pPr>
        <w:autoSpaceDE w:val="0"/>
        <w:autoSpaceDN w:val="0"/>
        <w:adjustRightInd w:val="0"/>
        <w:spacing w:after="0" w:line="240" w:lineRule="auto"/>
        <w:ind w:firstLine="284"/>
        <w:jc w:val="center"/>
        <w:rPr>
          <w:rFonts w:ascii="Garamond" w:hAnsi="Garamond" w:cs="Arial"/>
          <w:b/>
          <w:bCs/>
          <w:color w:val="000000"/>
          <w:sz w:val="24"/>
          <w:szCs w:val="24"/>
        </w:rPr>
      </w:pPr>
      <w:r w:rsidRPr="00F165E9">
        <w:rPr>
          <w:rFonts w:ascii="Garamond" w:hAnsi="Garamond" w:cs="Arial"/>
          <w:bCs/>
          <w:color w:val="000000"/>
          <w:sz w:val="24"/>
          <w:szCs w:val="24"/>
        </w:rPr>
        <w:t>IDENTIFIKIMI I NJË APLIKIMI PA NUMRIN E TIJ TË APLIKIMIT</w:t>
      </w:r>
    </w:p>
    <w:p w14:paraId="7A9AC0CB" w14:textId="77777777" w:rsidR="001E6C91" w:rsidRDefault="001E6C91"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p>
    <w:p w14:paraId="1DE318B2" w14:textId="0B079BB3" w:rsidR="00707360" w:rsidRPr="00707360" w:rsidRDefault="00F165E9"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[Mënyra e identifikimit] </w:t>
      </w:r>
      <w:r w:rsidR="00707360" w:rsidRPr="00707360">
        <w:rPr>
          <w:rFonts w:ascii="Garamond" w:hAnsi="Garamond" w:cs="Arial"/>
          <w:color w:val="000000"/>
          <w:sz w:val="24"/>
          <w:szCs w:val="24"/>
        </w:rPr>
        <w:t>Kur kërkohet që një aplikim të identifikohet me numrin e tij të aplikimit, por një numër i tillë ende nuk është lëshuar ose nuk është i njohur për aplikantin ose përfaqësuesin e tij, aplikimi do të konsiderohet i i</w:t>
      </w:r>
      <w:r w:rsidR="005C6283">
        <w:rPr>
          <w:rFonts w:ascii="Garamond" w:hAnsi="Garamond" w:cs="Arial"/>
          <w:color w:val="000000"/>
          <w:sz w:val="24"/>
          <w:szCs w:val="24"/>
        </w:rPr>
        <w:t>dentifikuar nëse jepet sa vijon</w:t>
      </w:r>
      <w:r w:rsidR="00707360" w:rsidRPr="00707360">
        <w:rPr>
          <w:rFonts w:ascii="Garamond" w:hAnsi="Garamond" w:cs="Arial"/>
          <w:color w:val="000000"/>
          <w:sz w:val="24"/>
          <w:szCs w:val="24"/>
        </w:rPr>
        <w:t>:</w:t>
      </w:r>
    </w:p>
    <w:p w14:paraId="2C371C56" w14:textId="349B1899"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w:t>
      </w:r>
      <w:r w:rsidR="005C6283" w:rsidRPr="00707360">
        <w:rPr>
          <w:rFonts w:ascii="Garamond" w:hAnsi="Garamond" w:cs="Arial"/>
          <w:color w:val="000000"/>
          <w:sz w:val="24"/>
          <w:szCs w:val="24"/>
        </w:rPr>
        <w:t xml:space="preserve">numri </w:t>
      </w:r>
      <w:r w:rsidR="00707360" w:rsidRPr="00707360">
        <w:rPr>
          <w:rFonts w:ascii="Garamond" w:hAnsi="Garamond" w:cs="Arial"/>
          <w:color w:val="000000"/>
          <w:sz w:val="24"/>
          <w:szCs w:val="24"/>
        </w:rPr>
        <w:t xml:space="preserve">i përkohshëm i aplikimit i dhënë nga </w:t>
      </w:r>
      <w:r w:rsidR="005C6283" w:rsidRPr="00707360">
        <w:rPr>
          <w:rFonts w:ascii="Garamond" w:hAnsi="Garamond" w:cs="Arial"/>
          <w:color w:val="000000"/>
          <w:sz w:val="24"/>
          <w:szCs w:val="24"/>
        </w:rPr>
        <w:t>zyra</w:t>
      </w:r>
      <w:r w:rsidR="00707360" w:rsidRPr="00707360">
        <w:rPr>
          <w:rFonts w:ascii="Garamond" w:hAnsi="Garamond" w:cs="Arial"/>
          <w:color w:val="000000"/>
          <w:sz w:val="24"/>
          <w:szCs w:val="24"/>
        </w:rPr>
        <w:t>, nëse ka; ose</w:t>
      </w:r>
    </w:p>
    <w:p w14:paraId="5946E782" w14:textId="2A3D6408"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kopje e aplikimit; ose</w:t>
      </w:r>
    </w:p>
    <w:p w14:paraId="102C3F05" w14:textId="7FE43C80" w:rsidR="00707360" w:rsidRPr="00707360" w:rsidRDefault="00F165E9"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një paraqitje e di</w:t>
      </w:r>
      <w:r w:rsidR="005C6283">
        <w:rPr>
          <w:rFonts w:ascii="Garamond" w:hAnsi="Garamond" w:cs="Arial"/>
          <w:color w:val="000000"/>
          <w:sz w:val="24"/>
          <w:szCs w:val="24"/>
        </w:rPr>
        <w:t>s</w:t>
      </w:r>
      <w:r w:rsidR="00707360" w:rsidRPr="00707360">
        <w:rPr>
          <w:rFonts w:ascii="Garamond" w:hAnsi="Garamond" w:cs="Arial"/>
          <w:color w:val="000000"/>
          <w:sz w:val="24"/>
          <w:szCs w:val="24"/>
        </w:rPr>
        <w:t>enjos industriale, e shoqëruar me një tregues të datës në të cilën, në dijeninë më të mirë të aplikantit ose përfaqësuesit, aplikimi është pranuar nga zyra së bashku me çdo numër identifikimi që i është dhënë aplikimit nga aplikanti ose përfaqësuesi.</w:t>
      </w:r>
    </w:p>
    <w:p w14:paraId="0C7A5FA9" w14:textId="7AE046FA" w:rsidR="00707360" w:rsidRPr="00707360" w:rsidRDefault="00F165E9"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[Ndalimi i kërkesave të tjera] </w:t>
      </w:r>
      <w:r w:rsidR="00707360" w:rsidRPr="00707360">
        <w:rPr>
          <w:rFonts w:ascii="Garamond" w:hAnsi="Garamond" w:cs="Arial"/>
          <w:color w:val="000000"/>
          <w:sz w:val="24"/>
          <w:szCs w:val="24"/>
        </w:rPr>
        <w:t>Asnjë palë kontraktuese nuk mund të kërkojë që të përmbushen kërkesa të tjera përveç aty</w:t>
      </w:r>
      <w:r w:rsidR="005C6283">
        <w:rPr>
          <w:rFonts w:ascii="Garamond" w:hAnsi="Garamond" w:cs="Arial"/>
          <w:color w:val="000000"/>
          <w:sz w:val="24"/>
          <w:szCs w:val="24"/>
        </w:rPr>
        <w:t>re të përmendura në paragrafin 1</w:t>
      </w:r>
      <w:r w:rsidR="00707360" w:rsidRPr="00707360">
        <w:rPr>
          <w:rFonts w:ascii="Garamond" w:hAnsi="Garamond" w:cs="Arial"/>
          <w:color w:val="000000"/>
          <w:sz w:val="24"/>
          <w:szCs w:val="24"/>
        </w:rPr>
        <w:t>, në mënyrë që një aplikim të identifikohet kur numri i aplikimit të tij nuk është lëshuar ende ose nuk është i njohur për aplikantin</w:t>
      </w:r>
      <w:r w:rsidR="005C6283">
        <w:rPr>
          <w:rFonts w:ascii="Garamond" w:hAnsi="Garamond" w:cs="Arial"/>
          <w:color w:val="000000"/>
          <w:sz w:val="24"/>
          <w:szCs w:val="24"/>
        </w:rPr>
        <w:t>,</w:t>
      </w:r>
      <w:r w:rsidR="00707360" w:rsidRPr="00707360">
        <w:rPr>
          <w:rFonts w:ascii="Garamond" w:hAnsi="Garamond" w:cs="Arial"/>
          <w:color w:val="000000"/>
          <w:sz w:val="24"/>
          <w:szCs w:val="24"/>
        </w:rPr>
        <w:t xml:space="preserve"> ose përfaqësuesin e tij.</w:t>
      </w:r>
    </w:p>
    <w:p w14:paraId="4DB49CC0" w14:textId="77777777" w:rsidR="001E6C91" w:rsidRDefault="001E6C91"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3BA97E7D" w14:textId="77777777" w:rsidR="00103DA9" w:rsidRDefault="00103DA9" w:rsidP="00707360">
      <w:pPr>
        <w:autoSpaceDE w:val="0"/>
        <w:autoSpaceDN w:val="0"/>
        <w:adjustRightInd w:val="0"/>
        <w:spacing w:after="0" w:line="240" w:lineRule="auto"/>
        <w:ind w:firstLine="284"/>
        <w:jc w:val="center"/>
        <w:rPr>
          <w:rFonts w:ascii="Garamond" w:hAnsi="Garamond" w:cs="Arial"/>
          <w:bCs/>
          <w:color w:val="000000"/>
          <w:sz w:val="24"/>
          <w:szCs w:val="24"/>
        </w:rPr>
      </w:pPr>
    </w:p>
    <w:p w14:paraId="70665D92" w14:textId="77777777" w:rsidR="00103DA9" w:rsidRDefault="00103DA9" w:rsidP="00707360">
      <w:pPr>
        <w:autoSpaceDE w:val="0"/>
        <w:autoSpaceDN w:val="0"/>
        <w:adjustRightInd w:val="0"/>
        <w:spacing w:after="0" w:line="240" w:lineRule="auto"/>
        <w:ind w:firstLine="284"/>
        <w:jc w:val="center"/>
        <w:rPr>
          <w:rFonts w:ascii="Garamond" w:hAnsi="Garamond" w:cs="Arial"/>
          <w:bCs/>
          <w:color w:val="000000"/>
          <w:sz w:val="24"/>
          <w:szCs w:val="24"/>
        </w:rPr>
      </w:pPr>
    </w:p>
    <w:p w14:paraId="24EE6118" w14:textId="3D68EF73" w:rsidR="00707360" w:rsidRPr="00F165E9" w:rsidRDefault="00F165E9" w:rsidP="00707360">
      <w:pPr>
        <w:autoSpaceDE w:val="0"/>
        <w:autoSpaceDN w:val="0"/>
        <w:adjustRightInd w:val="0"/>
        <w:spacing w:after="0" w:line="240" w:lineRule="auto"/>
        <w:ind w:firstLine="284"/>
        <w:jc w:val="center"/>
        <w:rPr>
          <w:rFonts w:ascii="Garamond" w:hAnsi="Garamond" w:cs="Arial"/>
          <w:bCs/>
          <w:color w:val="000000"/>
          <w:sz w:val="24"/>
          <w:szCs w:val="24"/>
        </w:rPr>
      </w:pPr>
      <w:r w:rsidRPr="00F165E9">
        <w:rPr>
          <w:rFonts w:ascii="Garamond" w:hAnsi="Garamond" w:cs="Arial"/>
          <w:bCs/>
          <w:color w:val="000000"/>
          <w:sz w:val="24"/>
          <w:szCs w:val="24"/>
        </w:rPr>
        <w:lastRenderedPageBreak/>
        <w:t>RREGULLI 9</w:t>
      </w:r>
    </w:p>
    <w:p w14:paraId="680FAC69" w14:textId="6B603A14" w:rsidR="00707360" w:rsidRPr="00F165E9" w:rsidRDefault="00F165E9" w:rsidP="00707360">
      <w:pPr>
        <w:autoSpaceDE w:val="0"/>
        <w:autoSpaceDN w:val="0"/>
        <w:adjustRightInd w:val="0"/>
        <w:spacing w:after="0" w:line="240" w:lineRule="auto"/>
        <w:ind w:firstLine="284"/>
        <w:jc w:val="center"/>
        <w:rPr>
          <w:rFonts w:ascii="Garamond" w:hAnsi="Garamond" w:cs="Arial"/>
          <w:bCs/>
          <w:color w:val="000000"/>
          <w:sz w:val="24"/>
          <w:szCs w:val="24"/>
        </w:rPr>
      </w:pPr>
      <w:r w:rsidRPr="00F165E9">
        <w:rPr>
          <w:rFonts w:ascii="Garamond" w:hAnsi="Garamond" w:cs="Arial"/>
          <w:bCs/>
          <w:color w:val="000000"/>
          <w:sz w:val="24"/>
          <w:szCs w:val="24"/>
        </w:rPr>
        <w:t>DETAJET NË LIDHJE ME RINOVIMIN</w:t>
      </w:r>
    </w:p>
    <w:p w14:paraId="3C56180E" w14:textId="77777777" w:rsidR="001E6C91" w:rsidRDefault="001E6C91" w:rsidP="00707360">
      <w:pPr>
        <w:autoSpaceDE w:val="0"/>
        <w:autoSpaceDN w:val="0"/>
        <w:adjustRightInd w:val="0"/>
        <w:spacing w:after="0" w:line="240" w:lineRule="auto"/>
        <w:ind w:firstLine="284"/>
        <w:jc w:val="both"/>
        <w:rPr>
          <w:rFonts w:ascii="Garamond" w:hAnsi="Garamond" w:cs="Arial"/>
          <w:color w:val="000000"/>
          <w:sz w:val="24"/>
          <w:szCs w:val="24"/>
        </w:rPr>
      </w:pPr>
    </w:p>
    <w:p w14:paraId="4DE597BE" w14:textId="79DB052A" w:rsidR="00707360" w:rsidRPr="00707360" w:rsidRDefault="005C6283" w:rsidP="0070736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Për qëllim të nenit 13/2</w:t>
      </w:r>
      <w:r w:rsidR="00707360" w:rsidRPr="00707360">
        <w:rPr>
          <w:rFonts w:ascii="Garamond" w:hAnsi="Garamond" w:cs="Arial"/>
          <w:color w:val="000000"/>
          <w:sz w:val="24"/>
          <w:szCs w:val="24"/>
        </w:rPr>
        <w:t>, periudha gjatë së cilës mund të paraqitet çdo kërkesë për rinovim dhe mund të paguhet çdo tarifë për rinovim, do të fillojë të paktën gjashtë muaj përpara datës në të cilën rinovimi është i nevojshëm dhe do të përfundojë në më pak se gjashtë muaj pas kësaj date. Nëse kërkesa për rinovim paraqitet ose tarifa është paguar pas datës në të cilën rinovimi është i nevojshëm, pranimi i kërkesës për rinovim dhe pagesa e tarifës mund të jetë objekt i pagesës së një shtese</w:t>
      </w:r>
      <w:r w:rsidR="00707360" w:rsidRPr="00707360">
        <w:rPr>
          <w:rFonts w:ascii="Garamond" w:hAnsi="Garamond" w:cs="Times New Roman"/>
          <w:color w:val="000000"/>
          <w:sz w:val="24"/>
          <w:szCs w:val="24"/>
        </w:rPr>
        <w:t>.</w:t>
      </w:r>
    </w:p>
    <w:p w14:paraId="7BFB38E0" w14:textId="77777777" w:rsidR="001E6C91" w:rsidRDefault="001E6C91"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6FC1D5F2" w14:textId="173B23E9" w:rsidR="00707360" w:rsidRPr="00D22187" w:rsidRDefault="00D22187" w:rsidP="00707360">
      <w:pPr>
        <w:autoSpaceDE w:val="0"/>
        <w:autoSpaceDN w:val="0"/>
        <w:adjustRightInd w:val="0"/>
        <w:spacing w:after="0" w:line="240" w:lineRule="auto"/>
        <w:ind w:firstLine="284"/>
        <w:jc w:val="center"/>
        <w:rPr>
          <w:rFonts w:ascii="Garamond" w:hAnsi="Garamond" w:cs="Arial"/>
          <w:bCs/>
          <w:color w:val="000000"/>
          <w:sz w:val="24"/>
          <w:szCs w:val="24"/>
        </w:rPr>
      </w:pPr>
      <w:r w:rsidRPr="00D22187">
        <w:rPr>
          <w:rFonts w:ascii="Garamond" w:hAnsi="Garamond" w:cs="Arial"/>
          <w:bCs/>
          <w:color w:val="000000"/>
          <w:sz w:val="24"/>
          <w:szCs w:val="24"/>
        </w:rPr>
        <w:t>RREGULLI 10</w:t>
      </w:r>
    </w:p>
    <w:p w14:paraId="7A398664" w14:textId="139B0F75" w:rsidR="00707360" w:rsidRPr="00D22187" w:rsidRDefault="00D22187" w:rsidP="00707360">
      <w:pPr>
        <w:autoSpaceDE w:val="0"/>
        <w:autoSpaceDN w:val="0"/>
        <w:adjustRightInd w:val="0"/>
        <w:spacing w:after="0" w:line="240" w:lineRule="auto"/>
        <w:ind w:firstLine="284"/>
        <w:jc w:val="center"/>
        <w:rPr>
          <w:rFonts w:ascii="Garamond" w:hAnsi="Garamond" w:cs="Arial"/>
          <w:bCs/>
          <w:color w:val="000000"/>
          <w:sz w:val="24"/>
          <w:szCs w:val="24"/>
        </w:rPr>
      </w:pPr>
      <w:r w:rsidRPr="00D22187">
        <w:rPr>
          <w:rFonts w:ascii="Garamond" w:hAnsi="Garamond" w:cs="Arial"/>
          <w:bCs/>
          <w:color w:val="000000"/>
          <w:sz w:val="24"/>
          <w:szCs w:val="24"/>
        </w:rPr>
        <w:t>DETAJET NË LIDHJE ME LEHTËSITË NË RESPEKTIMIN E AFATEVE KOHORE</w:t>
      </w:r>
    </w:p>
    <w:p w14:paraId="0BE5B6AC" w14:textId="77777777" w:rsidR="001E6C91" w:rsidRDefault="001E6C91"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p>
    <w:p w14:paraId="069DA035" w14:textId="4C136054" w:rsidR="00707360" w:rsidRPr="00707360" w:rsidRDefault="00D22187"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EC60BD">
        <w:rPr>
          <w:rFonts w:ascii="Garamond" w:hAnsi="Garamond" w:cs="Arial"/>
          <w:i/>
          <w:iCs/>
          <w:color w:val="000000"/>
          <w:sz w:val="24"/>
          <w:szCs w:val="24"/>
        </w:rPr>
        <w:t>[Kërkesat sipas nenit 14/1</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 Një </w:t>
      </w:r>
      <w:r w:rsidR="00EC60BD"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një </w:t>
      </w:r>
      <w:r w:rsidR="00EC60BD">
        <w:rPr>
          <w:rFonts w:ascii="Garamond" w:hAnsi="Garamond" w:cs="Arial"/>
          <w:color w:val="000000"/>
          <w:sz w:val="24"/>
          <w:szCs w:val="24"/>
        </w:rPr>
        <w:t>kërkesë e përmendur në nenin 14/</w:t>
      </w:r>
      <w:r w:rsidR="00707360" w:rsidRPr="00707360">
        <w:rPr>
          <w:rFonts w:ascii="Garamond" w:hAnsi="Garamond" w:cs="Arial"/>
          <w:color w:val="000000"/>
          <w:sz w:val="24"/>
          <w:szCs w:val="24"/>
        </w:rPr>
        <w:t>1:</w:t>
      </w:r>
    </w:p>
    <w:p w14:paraId="6817BBD0" w14:textId="4551509D" w:rsidR="00707360" w:rsidRPr="00707360" w:rsidRDefault="00EC60B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të nënshkruhet nga aplikanti ose mbajtësi;</w:t>
      </w:r>
    </w:p>
    <w:p w14:paraId="718CFAFE" w14:textId="418B48E8" w:rsidR="00707360" w:rsidRPr="00707360" w:rsidRDefault="00EC60B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të përmbajë një tregues që tregon se kërkohet një zgjatje e</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afatit kohor dhe iden</w:t>
      </w:r>
      <w:r>
        <w:rPr>
          <w:rFonts w:ascii="Garamond" w:hAnsi="Garamond" w:cs="Arial"/>
          <w:color w:val="000000"/>
          <w:sz w:val="24"/>
          <w:szCs w:val="24"/>
        </w:rPr>
        <w:t>tifikim i afatit kohor në fjalë;</w:t>
      </w:r>
    </w:p>
    <w:p w14:paraId="4885D9B5" w14:textId="66A15376"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Kur një kërkesë për zgjatje të afatit paraqitet pas përfundimit të afatit, </w:t>
      </w:r>
      <w:r w:rsidR="00CB12A6" w:rsidRPr="00707360">
        <w:rPr>
          <w:rFonts w:ascii="Garamond" w:hAnsi="Garamond" w:cs="Arial"/>
          <w:color w:val="000000"/>
          <w:sz w:val="24"/>
          <w:szCs w:val="24"/>
        </w:rPr>
        <w:t xml:space="preserve">pala kontraktuese </w:t>
      </w:r>
      <w:r w:rsidRPr="00707360">
        <w:rPr>
          <w:rFonts w:ascii="Garamond" w:hAnsi="Garamond" w:cs="Arial"/>
          <w:color w:val="000000"/>
          <w:sz w:val="24"/>
          <w:szCs w:val="24"/>
        </w:rPr>
        <w:t>mund të kërkojë që të gjitha kërkesat për veprimin në lidhje me të cilin afati kohor zbatohet, të përmbushen në të njëjtën kohë me paraqitjen e kërkesës.</w:t>
      </w:r>
    </w:p>
    <w:p w14:paraId="51FDE346" w14:textId="702215D4" w:rsidR="00707360" w:rsidRPr="00707360" w:rsidRDefault="00EC60BD"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[Periudha</w:t>
      </w:r>
      <w:r>
        <w:rPr>
          <w:rFonts w:ascii="Garamond" w:hAnsi="Garamond" w:cs="Arial"/>
          <w:i/>
          <w:iCs/>
          <w:color w:val="000000"/>
          <w:sz w:val="24"/>
          <w:szCs w:val="24"/>
        </w:rPr>
        <w:t xml:space="preserve"> dhe afati kohor sipas nenit 14/1</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a) Periudha e zgjatjes së një afati</w:t>
      </w:r>
      <w:r w:rsidR="00CB12A6">
        <w:rPr>
          <w:rFonts w:ascii="Garamond" w:hAnsi="Garamond" w:cs="Arial"/>
          <w:color w:val="000000"/>
          <w:sz w:val="24"/>
          <w:szCs w:val="24"/>
        </w:rPr>
        <w:t xml:space="preserve"> kohor të përmendur në nenin 14/1 </w:t>
      </w:r>
      <w:r w:rsidR="00707360" w:rsidRPr="00707360">
        <w:rPr>
          <w:rFonts w:ascii="Garamond" w:hAnsi="Garamond" w:cs="Arial"/>
          <w:color w:val="000000"/>
          <w:sz w:val="24"/>
          <w:szCs w:val="24"/>
        </w:rPr>
        <w:t>do të jetë jo më pak se dy muaj nga data e përfundimit të af</w:t>
      </w:r>
      <w:r>
        <w:rPr>
          <w:rFonts w:ascii="Garamond" w:hAnsi="Garamond" w:cs="Arial"/>
          <w:color w:val="000000"/>
          <w:sz w:val="24"/>
          <w:szCs w:val="24"/>
        </w:rPr>
        <w:t>atit kohor që nuk është zgjatur;</w:t>
      </w:r>
    </w:p>
    <w:p w14:paraId="1404CB33" w14:textId="003D66CA"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b) Afat</w:t>
      </w:r>
      <w:r w:rsidR="00EC60BD">
        <w:rPr>
          <w:rFonts w:ascii="Garamond" w:hAnsi="Garamond" w:cs="Arial"/>
          <w:color w:val="000000"/>
          <w:sz w:val="24"/>
          <w:szCs w:val="24"/>
        </w:rPr>
        <w:t>i kohor i përmendur në nenin 14/1 “</w:t>
      </w:r>
      <w:r w:rsidRPr="00707360">
        <w:rPr>
          <w:rFonts w:ascii="Garamond" w:hAnsi="Garamond" w:cs="Arial"/>
          <w:color w:val="000000"/>
          <w:sz w:val="24"/>
          <w:szCs w:val="24"/>
        </w:rPr>
        <w:t>ii</w:t>
      </w:r>
      <w:r w:rsidR="00EC60BD">
        <w:rPr>
          <w:rFonts w:ascii="Garamond" w:hAnsi="Garamond" w:cs="Arial"/>
          <w:color w:val="000000"/>
          <w:sz w:val="24"/>
          <w:szCs w:val="24"/>
        </w:rPr>
        <w:t>”</w:t>
      </w:r>
      <w:r w:rsidRPr="00707360">
        <w:rPr>
          <w:rFonts w:ascii="Garamond" w:hAnsi="Garamond" w:cs="Arial"/>
          <w:color w:val="000000"/>
          <w:sz w:val="24"/>
          <w:szCs w:val="24"/>
        </w:rPr>
        <w:t xml:space="preserve"> do të përfundojë jo më herët se dy muaj nga data e përfundimit të afatit kohor që nuk është zgjatur.</w:t>
      </w:r>
    </w:p>
    <w:p w14:paraId="16F4240B" w14:textId="59304A3C" w:rsidR="00707360" w:rsidRPr="00707360" w:rsidRDefault="00EC60BD"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Pr>
          <w:rFonts w:ascii="Garamond" w:hAnsi="Garamond" w:cs="Arial"/>
          <w:i/>
          <w:iCs/>
          <w:color w:val="000000"/>
          <w:sz w:val="24"/>
          <w:szCs w:val="24"/>
        </w:rPr>
        <w:t>[Kërkesat sipas nenit 14/2 “</w:t>
      </w:r>
      <w:r w:rsidR="00707360" w:rsidRPr="00707360">
        <w:rPr>
          <w:rFonts w:ascii="Garamond" w:hAnsi="Garamond" w:cs="Arial"/>
          <w:i/>
          <w:iCs/>
          <w:color w:val="000000"/>
          <w:sz w:val="24"/>
          <w:szCs w:val="24"/>
        </w:rPr>
        <w:t>i</w:t>
      </w:r>
      <w:r>
        <w:rPr>
          <w:rFonts w:ascii="Garamond" w:hAnsi="Garamond" w:cs="Arial"/>
          <w:i/>
          <w:iCs/>
          <w:color w:val="000000"/>
          <w:sz w:val="24"/>
          <w:szCs w:val="24"/>
        </w:rPr>
        <w: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palë k</w:t>
      </w:r>
      <w:r w:rsidR="00707360" w:rsidRPr="00707360">
        <w:rPr>
          <w:rFonts w:ascii="Garamond" w:hAnsi="Garamond" w:cs="Arial"/>
          <w:color w:val="000000"/>
          <w:sz w:val="24"/>
          <w:szCs w:val="24"/>
        </w:rPr>
        <w:t xml:space="preserve">ontraktuese mund të kërkojë që një </w:t>
      </w:r>
      <w:r>
        <w:rPr>
          <w:rFonts w:ascii="Garamond" w:hAnsi="Garamond" w:cs="Arial"/>
          <w:color w:val="000000"/>
          <w:sz w:val="24"/>
          <w:szCs w:val="24"/>
        </w:rPr>
        <w:t>kërkesë e përmendur në nenin 14/2 “</w:t>
      </w:r>
      <w:r w:rsidR="00707360" w:rsidRPr="00707360">
        <w:rPr>
          <w:rFonts w:ascii="Garamond" w:hAnsi="Garamond" w:cs="Arial"/>
          <w:color w:val="000000"/>
          <w:sz w:val="24"/>
          <w:szCs w:val="24"/>
        </w:rPr>
        <w:t>i</w:t>
      </w:r>
      <w:r>
        <w:rPr>
          <w:rFonts w:ascii="Garamond" w:hAnsi="Garamond" w:cs="Arial"/>
          <w:color w:val="000000"/>
          <w:sz w:val="24"/>
          <w:szCs w:val="24"/>
        </w:rPr>
        <w:t>”</w:t>
      </w:r>
      <w:r w:rsidR="00707360" w:rsidRPr="00707360">
        <w:rPr>
          <w:rFonts w:ascii="Garamond" w:hAnsi="Garamond" w:cs="Arial"/>
          <w:color w:val="000000"/>
          <w:sz w:val="24"/>
          <w:szCs w:val="24"/>
        </w:rPr>
        <w:t>):</w:t>
      </w:r>
    </w:p>
    <w:p w14:paraId="2F177C89" w14:textId="0E5E32A0" w:rsidR="00707360" w:rsidRPr="00707360" w:rsidRDefault="00EC60B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të nënshkruhet nga aplikanti ose mbajtësi;</w:t>
      </w:r>
    </w:p>
    <w:p w14:paraId="331152A3" w14:textId="7CB8083B" w:rsidR="00707360" w:rsidRPr="00707360" w:rsidRDefault="00EC60B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përmbajnë një tregues që tregon se kërkohet lehtësim në lidhje me mosrespektimin e një afati, si dhe identifikimin e afatit në fjalë.</w:t>
      </w:r>
    </w:p>
    <w:p w14:paraId="3A9BF9E7" w14:textId="0E1EF2E7" w:rsidR="00707360" w:rsidRPr="00707360" w:rsidRDefault="00EC60BD"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[Afati kohor për paraqitj</w:t>
      </w:r>
      <w:r w:rsidR="00CB12A6">
        <w:rPr>
          <w:rFonts w:ascii="Garamond" w:hAnsi="Garamond" w:cs="Arial"/>
          <w:i/>
          <w:iCs/>
          <w:color w:val="000000"/>
          <w:sz w:val="24"/>
          <w:szCs w:val="24"/>
        </w:rPr>
        <w:t>en e një kërkese sipas nenit 14/2 “</w:t>
      </w:r>
      <w:r w:rsidR="00707360" w:rsidRPr="00707360">
        <w:rPr>
          <w:rFonts w:ascii="Garamond" w:hAnsi="Garamond" w:cs="Arial"/>
          <w:i/>
          <w:iCs/>
          <w:color w:val="000000"/>
          <w:sz w:val="24"/>
          <w:szCs w:val="24"/>
        </w:rPr>
        <w:t>ii</w:t>
      </w:r>
      <w:r w:rsidR="00CB12A6">
        <w:rPr>
          <w:rFonts w:ascii="Garamond" w:hAnsi="Garamond" w:cs="Arial"/>
          <w:i/>
          <w:iCs/>
          <w:color w:val="000000"/>
          <w:sz w:val="24"/>
          <w:szCs w:val="24"/>
        </w:rPr>
        <w: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Afat</w:t>
      </w:r>
      <w:r w:rsidR="00CB12A6">
        <w:rPr>
          <w:rFonts w:ascii="Garamond" w:hAnsi="Garamond" w:cs="Arial"/>
          <w:color w:val="000000"/>
          <w:sz w:val="24"/>
          <w:szCs w:val="24"/>
        </w:rPr>
        <w:t>i kohor i përmendur në nenin 14/2 “</w:t>
      </w:r>
      <w:r w:rsidR="00707360" w:rsidRPr="00707360">
        <w:rPr>
          <w:rFonts w:ascii="Garamond" w:hAnsi="Garamond" w:cs="Arial"/>
          <w:color w:val="000000"/>
          <w:sz w:val="24"/>
          <w:szCs w:val="24"/>
        </w:rPr>
        <w:t>ii</w:t>
      </w:r>
      <w:r w:rsidR="00CB12A6">
        <w:rPr>
          <w:rFonts w:ascii="Garamond" w:hAnsi="Garamond" w:cs="Arial"/>
          <w:color w:val="000000"/>
          <w:sz w:val="24"/>
          <w:szCs w:val="24"/>
        </w:rPr>
        <w:t>”</w:t>
      </w:r>
      <w:r w:rsidR="00707360" w:rsidRPr="00707360">
        <w:rPr>
          <w:rFonts w:ascii="Garamond" w:hAnsi="Garamond" w:cs="Arial"/>
          <w:color w:val="000000"/>
          <w:sz w:val="24"/>
          <w:szCs w:val="24"/>
        </w:rPr>
        <w:t xml:space="preserve"> do të përfundojë jo më herët se dy muaj pas një njoftimi nga</w:t>
      </w:r>
      <w:r w:rsidR="00F414B6">
        <w:rPr>
          <w:rFonts w:ascii="Garamond" w:hAnsi="Garamond" w:cs="Arial"/>
          <w:color w:val="000000"/>
          <w:sz w:val="24"/>
          <w:szCs w:val="24"/>
        </w:rPr>
        <w:t xml:space="preserve"> </w:t>
      </w:r>
      <w:r w:rsidR="00CB12A6" w:rsidRPr="00707360">
        <w:rPr>
          <w:rFonts w:ascii="Garamond" w:hAnsi="Garamond" w:cs="Arial"/>
          <w:color w:val="000000"/>
          <w:sz w:val="24"/>
          <w:szCs w:val="24"/>
        </w:rPr>
        <w:t xml:space="preserve">zyra </w:t>
      </w:r>
      <w:r w:rsidR="00707360" w:rsidRPr="00707360">
        <w:rPr>
          <w:rFonts w:ascii="Garamond" w:hAnsi="Garamond" w:cs="Arial"/>
          <w:color w:val="000000"/>
          <w:sz w:val="24"/>
          <w:szCs w:val="24"/>
        </w:rPr>
        <w:t xml:space="preserve">që aplikanti ose mbajtësi nuk e ka përmbushur afatin e caktuar nga </w:t>
      </w:r>
      <w:r w:rsidR="00CB12A6" w:rsidRPr="00707360">
        <w:rPr>
          <w:rFonts w:ascii="Garamond" w:hAnsi="Garamond" w:cs="Arial"/>
          <w:color w:val="000000"/>
          <w:sz w:val="24"/>
          <w:szCs w:val="24"/>
        </w:rPr>
        <w:t>zyra</w:t>
      </w:r>
      <w:r w:rsidR="00707360" w:rsidRPr="00707360">
        <w:rPr>
          <w:rFonts w:ascii="Garamond" w:hAnsi="Garamond" w:cs="Arial"/>
          <w:color w:val="000000"/>
          <w:sz w:val="24"/>
          <w:szCs w:val="24"/>
        </w:rPr>
        <w:t>.</w:t>
      </w:r>
    </w:p>
    <w:p w14:paraId="0CCEDFB9" w14:textId="3850CFF7" w:rsidR="00707360" w:rsidRPr="00707360" w:rsidRDefault="00EC60BD"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5.</w:t>
      </w:r>
      <w:r w:rsidR="00707360" w:rsidRPr="00707360">
        <w:rPr>
          <w:rFonts w:ascii="Garamond" w:hAnsi="Garamond" w:cs="Arial"/>
          <w:color w:val="000000"/>
          <w:sz w:val="24"/>
          <w:szCs w:val="24"/>
        </w:rPr>
        <w:t xml:space="preserve"> </w:t>
      </w:r>
      <w:r w:rsidR="00CB12A6">
        <w:rPr>
          <w:rFonts w:ascii="Garamond" w:hAnsi="Garamond" w:cs="Arial"/>
          <w:i/>
          <w:iCs/>
          <w:color w:val="000000"/>
          <w:sz w:val="24"/>
          <w:szCs w:val="24"/>
        </w:rPr>
        <w:t>[Përjashtimet sipas nenit 14/3</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Asnjë </w:t>
      </w:r>
      <w:r w:rsidR="00CB12A6" w:rsidRPr="00707360">
        <w:rPr>
          <w:rFonts w:ascii="Garamond" w:hAnsi="Garamond" w:cs="Arial"/>
          <w:color w:val="000000"/>
          <w:sz w:val="24"/>
          <w:szCs w:val="24"/>
        </w:rPr>
        <w:t xml:space="preserve">pale kontraktuese </w:t>
      </w:r>
      <w:r w:rsidR="00707360" w:rsidRPr="00707360">
        <w:rPr>
          <w:rFonts w:ascii="Garamond" w:hAnsi="Garamond" w:cs="Arial"/>
          <w:color w:val="000000"/>
          <w:sz w:val="24"/>
          <w:szCs w:val="24"/>
        </w:rPr>
        <w:t>nuk</w:t>
      </w:r>
      <w:r w:rsidR="00CB12A6">
        <w:rPr>
          <w:rFonts w:ascii="Garamond" w:hAnsi="Garamond" w:cs="Arial"/>
          <w:color w:val="000000"/>
          <w:sz w:val="24"/>
          <w:szCs w:val="24"/>
        </w:rPr>
        <w:t xml:space="preserve"> do t’i kërkohet sipas nenit 14/1 ose 2</w:t>
      </w:r>
      <w:r w:rsidR="00707360" w:rsidRPr="00707360">
        <w:rPr>
          <w:rFonts w:ascii="Garamond" w:hAnsi="Garamond" w:cs="Arial"/>
          <w:color w:val="000000"/>
          <w:sz w:val="24"/>
          <w:szCs w:val="24"/>
        </w:rPr>
        <w:t>, të japë:</w:t>
      </w:r>
    </w:p>
    <w:p w14:paraId="776976A6" w14:textId="7FFDD4BE" w:rsidR="00707360" w:rsidRPr="00707360" w:rsidRDefault="00EC60B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lehtësim të dytë në lidhje me një afat kohor për të cilin lehtësimi ta</w:t>
      </w:r>
      <w:r w:rsidR="00CB12A6">
        <w:rPr>
          <w:rFonts w:ascii="Garamond" w:hAnsi="Garamond" w:cs="Arial"/>
          <w:color w:val="000000"/>
          <w:sz w:val="24"/>
          <w:szCs w:val="24"/>
        </w:rPr>
        <w:t>shmë është dhënë sipas nenit 14/1 ose 2</w:t>
      </w:r>
      <w:r w:rsidR="00707360" w:rsidRPr="00707360">
        <w:rPr>
          <w:rFonts w:ascii="Garamond" w:hAnsi="Garamond" w:cs="Arial"/>
          <w:color w:val="000000"/>
          <w:sz w:val="24"/>
          <w:szCs w:val="24"/>
        </w:rPr>
        <w:t>;</w:t>
      </w:r>
    </w:p>
    <w:p w14:paraId="23F9B239" w14:textId="6F1889A0" w:rsidR="00707360" w:rsidRPr="00707360" w:rsidRDefault="00EC60B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lehtësim për paraqitjen e një kërkese për</w:t>
      </w:r>
      <w:r w:rsidR="00CB12A6">
        <w:rPr>
          <w:rFonts w:ascii="Garamond" w:hAnsi="Garamond" w:cs="Arial"/>
          <w:color w:val="000000"/>
          <w:sz w:val="24"/>
          <w:szCs w:val="24"/>
        </w:rPr>
        <w:t xml:space="preserve"> masë lehtësuese sipas nenit 14/1 ose 2</w:t>
      </w:r>
      <w:r w:rsidR="00707360" w:rsidRPr="00707360">
        <w:rPr>
          <w:rFonts w:ascii="Garamond" w:hAnsi="Garamond" w:cs="Arial"/>
          <w:color w:val="000000"/>
          <w:sz w:val="24"/>
          <w:szCs w:val="24"/>
        </w:rPr>
        <w:t xml:space="preserve"> ose një kërkesë për rivendosje sipas nenit</w:t>
      </w:r>
      <w:r w:rsidR="00CB12A6">
        <w:rPr>
          <w:rFonts w:ascii="Garamond" w:hAnsi="Garamond" w:cs="Arial"/>
          <w:color w:val="000000"/>
          <w:sz w:val="24"/>
          <w:szCs w:val="24"/>
        </w:rPr>
        <w:t xml:space="preserve"> 15/1</w:t>
      </w:r>
      <w:r w:rsidR="00707360" w:rsidRPr="00707360">
        <w:rPr>
          <w:rFonts w:ascii="Garamond" w:hAnsi="Garamond" w:cs="Arial"/>
          <w:color w:val="000000"/>
          <w:sz w:val="24"/>
          <w:szCs w:val="24"/>
        </w:rPr>
        <w:t>;</w:t>
      </w:r>
    </w:p>
    <w:p w14:paraId="3D36E82F" w14:textId="4FC4A88A" w:rsidR="00707360" w:rsidRPr="00707360" w:rsidRDefault="00EC60B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lehtësim në lidhje me një afat kohor për pagesën e një tarife rinovimi;</w:t>
      </w:r>
    </w:p>
    <w:p w14:paraId="7E7624BE" w14:textId="01AC7C50" w:rsidR="00707360" w:rsidRPr="00707360" w:rsidRDefault="00EC60B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lehtësim në lidhje me një afat kohor për një </w:t>
      </w:r>
      <w:r w:rsidR="00CB12A6">
        <w:rPr>
          <w:rFonts w:ascii="Garamond" w:hAnsi="Garamond" w:cs="Arial"/>
          <w:color w:val="000000"/>
          <w:sz w:val="24"/>
          <w:szCs w:val="24"/>
        </w:rPr>
        <w:t>veprim përpara një bordi apeli</w:t>
      </w:r>
      <w:r w:rsidR="00707360" w:rsidRPr="00707360">
        <w:rPr>
          <w:rFonts w:ascii="Garamond" w:hAnsi="Garamond" w:cs="Arial"/>
          <w:color w:val="000000"/>
          <w:sz w:val="24"/>
          <w:szCs w:val="24"/>
        </w:rPr>
        <w:t xml:space="preserve"> ose</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 xml:space="preserve">organi tjetër shqyrtues të krijuar në kuadër të </w:t>
      </w:r>
      <w:r w:rsidR="00CB12A6" w:rsidRPr="00707360">
        <w:rPr>
          <w:rFonts w:ascii="Garamond" w:hAnsi="Garamond" w:cs="Arial"/>
          <w:color w:val="000000"/>
          <w:sz w:val="24"/>
          <w:szCs w:val="24"/>
        </w:rPr>
        <w:t>zyrës</w:t>
      </w:r>
      <w:r w:rsidR="00707360" w:rsidRPr="00707360">
        <w:rPr>
          <w:rFonts w:ascii="Garamond" w:hAnsi="Garamond" w:cs="Arial"/>
          <w:color w:val="000000"/>
          <w:sz w:val="24"/>
          <w:szCs w:val="24"/>
        </w:rPr>
        <w:t>;</w:t>
      </w:r>
    </w:p>
    <w:p w14:paraId="156C8CC7" w14:textId="67B3EE6C" w:rsidR="00707360" w:rsidRPr="00707360" w:rsidRDefault="00EC60BD" w:rsidP="00707360">
      <w:pPr>
        <w:tabs>
          <w:tab w:val="left" w:pos="170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lehtësim në lidhje me një afat kohor për një veprim në procedurat </w:t>
      </w:r>
      <w:r w:rsidR="00CB12A6">
        <w:rPr>
          <w:rFonts w:ascii="Garamond" w:hAnsi="Garamond" w:cs="Arial"/>
          <w:i/>
          <w:iCs/>
          <w:color w:val="000000"/>
          <w:sz w:val="24"/>
          <w:szCs w:val="24"/>
        </w:rPr>
        <w:t>inter partes</w:t>
      </w:r>
      <w:r w:rsidR="00707360" w:rsidRPr="00707360">
        <w:rPr>
          <w:rFonts w:ascii="Garamond" w:hAnsi="Garamond" w:cs="Arial"/>
          <w:i/>
          <w:iCs/>
          <w:color w:val="000000"/>
          <w:sz w:val="24"/>
          <w:szCs w:val="24"/>
        </w:rPr>
        <w:t>;</w:t>
      </w:r>
    </w:p>
    <w:p w14:paraId="00617C99" w14:textId="2A9B65FC" w:rsidR="00707360" w:rsidRPr="00707360" w:rsidRDefault="00EC60BD"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w:t>
      </w:r>
      <w:r w:rsidR="00707360" w:rsidRPr="00707360">
        <w:rPr>
          <w:rFonts w:ascii="Garamond" w:hAnsi="Garamond" w:cs="Arial"/>
          <w:color w:val="000000"/>
          <w:sz w:val="24"/>
          <w:szCs w:val="24"/>
        </w:rPr>
        <w:t xml:space="preserve"> lehtësim në lidhje me një afat</w:t>
      </w:r>
      <w:r w:rsidR="00CB12A6">
        <w:rPr>
          <w:rFonts w:ascii="Garamond" w:hAnsi="Garamond" w:cs="Arial"/>
          <w:color w:val="000000"/>
          <w:sz w:val="24"/>
          <w:szCs w:val="24"/>
        </w:rPr>
        <w:t xml:space="preserve"> kohor të përmendur në nenin 16/1 ose 2</w:t>
      </w:r>
      <w:r w:rsidR="00707360" w:rsidRPr="00707360">
        <w:rPr>
          <w:rFonts w:ascii="Garamond" w:hAnsi="Garamond" w:cs="Arial"/>
          <w:color w:val="000000"/>
          <w:sz w:val="24"/>
          <w:szCs w:val="24"/>
        </w:rPr>
        <w:t>.</w:t>
      </w:r>
    </w:p>
    <w:p w14:paraId="36F5A5F1" w14:textId="77777777" w:rsidR="00707360" w:rsidRPr="00707360" w:rsidRDefault="00707360" w:rsidP="00707360">
      <w:pPr>
        <w:autoSpaceDE w:val="0"/>
        <w:autoSpaceDN w:val="0"/>
        <w:adjustRightInd w:val="0"/>
        <w:spacing w:after="0" w:line="240" w:lineRule="auto"/>
        <w:ind w:firstLine="284"/>
        <w:jc w:val="center"/>
        <w:rPr>
          <w:rFonts w:ascii="Garamond" w:hAnsi="Garamond" w:cs="Times New Roman"/>
          <w:b/>
          <w:bCs/>
          <w:color w:val="000000"/>
          <w:sz w:val="24"/>
          <w:szCs w:val="24"/>
        </w:rPr>
      </w:pPr>
    </w:p>
    <w:p w14:paraId="08EBD66A" w14:textId="4CF42E8A" w:rsidR="00707360" w:rsidRPr="00EC60BD" w:rsidRDefault="00EC60BD"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EC60BD">
        <w:rPr>
          <w:rFonts w:ascii="Garamond" w:hAnsi="Garamond" w:cs="Arial"/>
          <w:bCs/>
          <w:color w:val="000000"/>
          <w:sz w:val="24"/>
          <w:szCs w:val="24"/>
        </w:rPr>
        <w:t>RREGULLI 11</w:t>
      </w:r>
    </w:p>
    <w:p w14:paraId="5A8D436C" w14:textId="3F3A9D9B" w:rsidR="00707360" w:rsidRPr="00EC60BD" w:rsidRDefault="00EC60BD" w:rsidP="00707360">
      <w:pPr>
        <w:autoSpaceDE w:val="0"/>
        <w:autoSpaceDN w:val="0"/>
        <w:adjustRightInd w:val="0"/>
        <w:spacing w:after="0" w:line="240" w:lineRule="auto"/>
        <w:ind w:firstLine="284"/>
        <w:jc w:val="center"/>
        <w:rPr>
          <w:rFonts w:ascii="Garamond" w:hAnsi="Garamond" w:cs="Arial"/>
          <w:bCs/>
          <w:color w:val="000000"/>
          <w:sz w:val="24"/>
          <w:szCs w:val="24"/>
        </w:rPr>
      </w:pPr>
      <w:r w:rsidRPr="00EC60BD">
        <w:rPr>
          <w:rFonts w:ascii="Garamond" w:hAnsi="Garamond" w:cs="Arial"/>
          <w:bCs/>
          <w:color w:val="000000"/>
          <w:sz w:val="24"/>
          <w:szCs w:val="24"/>
        </w:rPr>
        <w:t>DETAJET NË LIDHJE ME RIVENDOSJEN E TË DREJTAVE PAS NJË KONSTATIMI NGA ZYRA PËR KUJDES TË DUHUR OSE PAVULLNETSHMËRI SIPAS NENIT 15</w:t>
      </w:r>
    </w:p>
    <w:p w14:paraId="786078CC" w14:textId="77777777" w:rsidR="001E6C91" w:rsidRDefault="001E6C91"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p>
    <w:p w14:paraId="28071FE6" w14:textId="36A20DFC" w:rsidR="00707360" w:rsidRPr="00707360" w:rsidRDefault="00CB12A6"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Pr>
          <w:rFonts w:ascii="Garamond" w:hAnsi="Garamond" w:cs="Arial"/>
          <w:i/>
          <w:iCs/>
          <w:color w:val="000000"/>
          <w:sz w:val="24"/>
          <w:szCs w:val="24"/>
        </w:rPr>
        <w:t>[Kërkesat sipas nenit 15/1 “</w:t>
      </w:r>
      <w:r w:rsidR="00707360" w:rsidRPr="00707360">
        <w:rPr>
          <w:rFonts w:ascii="Garamond" w:hAnsi="Garamond" w:cs="Arial"/>
          <w:i/>
          <w:iCs/>
          <w:color w:val="000000"/>
          <w:sz w:val="24"/>
          <w:szCs w:val="24"/>
        </w:rPr>
        <w:t>i</w:t>
      </w:r>
      <w:r>
        <w:rPr>
          <w:rFonts w:ascii="Garamond" w:hAnsi="Garamond" w:cs="Arial"/>
          <w:i/>
          <w:iCs/>
          <w:color w:val="000000"/>
          <w:sz w:val="24"/>
          <w:szCs w:val="24"/>
        </w:rPr>
        <w: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palë k</w:t>
      </w:r>
      <w:r w:rsidR="00707360" w:rsidRPr="00707360">
        <w:rPr>
          <w:rFonts w:ascii="Garamond" w:hAnsi="Garamond" w:cs="Arial"/>
          <w:color w:val="000000"/>
          <w:sz w:val="24"/>
          <w:szCs w:val="24"/>
        </w:rPr>
        <w:t xml:space="preserve">ontraktuese mund të kërkojë që një kërkesë e përmendur në nenin </w:t>
      </w:r>
      <w:r>
        <w:rPr>
          <w:rFonts w:ascii="Garamond" w:hAnsi="Garamond" w:cs="Arial"/>
          <w:i/>
          <w:iCs/>
          <w:color w:val="000000"/>
          <w:sz w:val="24"/>
          <w:szCs w:val="24"/>
        </w:rPr>
        <w:t>15/1 “</w:t>
      </w:r>
      <w:r w:rsidRPr="00707360">
        <w:rPr>
          <w:rFonts w:ascii="Garamond" w:hAnsi="Garamond" w:cs="Arial"/>
          <w:i/>
          <w:iCs/>
          <w:color w:val="000000"/>
          <w:sz w:val="24"/>
          <w:szCs w:val="24"/>
        </w:rPr>
        <w:t>i</w:t>
      </w:r>
      <w:r>
        <w:rPr>
          <w:rFonts w:ascii="Garamond" w:hAnsi="Garamond" w:cs="Arial"/>
          <w:i/>
          <w:iCs/>
          <w:color w:val="000000"/>
          <w:sz w:val="24"/>
          <w:szCs w:val="24"/>
        </w:rPr>
        <w:t xml:space="preserve">” </w:t>
      </w:r>
      <w:r w:rsidR="00707360" w:rsidRPr="00707360">
        <w:rPr>
          <w:rFonts w:ascii="Garamond" w:hAnsi="Garamond" w:cs="Arial"/>
          <w:color w:val="000000"/>
          <w:sz w:val="24"/>
          <w:szCs w:val="24"/>
        </w:rPr>
        <w:t>të nënshkruhet nga aplikanti ose mbajtësi.</w:t>
      </w:r>
    </w:p>
    <w:p w14:paraId="345F82B6" w14:textId="7C97576F" w:rsidR="00707360" w:rsidRPr="00707360" w:rsidRDefault="00CB12A6"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Pr>
          <w:rFonts w:ascii="Garamond" w:hAnsi="Garamond" w:cs="Arial"/>
          <w:i/>
          <w:iCs/>
          <w:color w:val="000000"/>
          <w:sz w:val="24"/>
          <w:szCs w:val="24"/>
        </w:rPr>
        <w:t>[Afati kohor sipas nenit 15/1 “</w:t>
      </w:r>
      <w:r w:rsidR="00707360" w:rsidRPr="00707360">
        <w:rPr>
          <w:rFonts w:ascii="Garamond" w:hAnsi="Garamond" w:cs="Arial"/>
          <w:i/>
          <w:iCs/>
          <w:color w:val="000000"/>
          <w:sz w:val="24"/>
          <w:szCs w:val="24"/>
        </w:rPr>
        <w:t>ii</w:t>
      </w:r>
      <w:r>
        <w:rPr>
          <w:rFonts w:ascii="Garamond" w:hAnsi="Garamond" w:cs="Arial"/>
          <w:i/>
          <w:iCs/>
          <w:color w:val="000000"/>
          <w:sz w:val="24"/>
          <w:szCs w:val="24"/>
        </w:rPr>
        <w: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Afati kohor për bërjen e një kërkese dhe përmbushjen e kërkesave sipas nenit </w:t>
      </w:r>
      <w:r>
        <w:rPr>
          <w:rFonts w:ascii="Garamond" w:hAnsi="Garamond" w:cs="Arial"/>
          <w:i/>
          <w:iCs/>
          <w:color w:val="000000"/>
          <w:sz w:val="24"/>
          <w:szCs w:val="24"/>
        </w:rPr>
        <w:t>15/1 “</w:t>
      </w:r>
      <w:r w:rsidRPr="00707360">
        <w:rPr>
          <w:rFonts w:ascii="Garamond" w:hAnsi="Garamond" w:cs="Arial"/>
          <w:i/>
          <w:iCs/>
          <w:color w:val="000000"/>
          <w:sz w:val="24"/>
          <w:szCs w:val="24"/>
        </w:rPr>
        <w:t>i</w:t>
      </w:r>
      <w:r>
        <w:rPr>
          <w:rFonts w:ascii="Garamond" w:hAnsi="Garamond" w:cs="Arial"/>
          <w:i/>
          <w:iCs/>
          <w:color w:val="000000"/>
          <w:sz w:val="24"/>
          <w:szCs w:val="24"/>
        </w:rPr>
        <w:t>i”</w:t>
      </w:r>
      <w:r w:rsidR="00707360" w:rsidRPr="00707360">
        <w:rPr>
          <w:rFonts w:ascii="Garamond" w:hAnsi="Garamond" w:cs="Arial"/>
          <w:color w:val="000000"/>
          <w:sz w:val="24"/>
          <w:szCs w:val="24"/>
        </w:rPr>
        <w:t>,</w:t>
      </w:r>
      <w:r>
        <w:rPr>
          <w:rFonts w:ascii="Garamond" w:hAnsi="Garamond" w:cs="Arial"/>
          <w:color w:val="000000"/>
          <w:sz w:val="24"/>
          <w:szCs w:val="24"/>
        </w:rPr>
        <w:t xml:space="preserve"> </w:t>
      </w:r>
      <w:r w:rsidR="00707360" w:rsidRPr="00707360">
        <w:rPr>
          <w:rFonts w:ascii="Garamond" w:hAnsi="Garamond" w:cs="Arial"/>
          <w:color w:val="000000"/>
          <w:sz w:val="24"/>
          <w:szCs w:val="24"/>
        </w:rPr>
        <w:t>do të jetë më i hershëm për të përfunduar sa vijon:</w:t>
      </w:r>
    </w:p>
    <w:p w14:paraId="4F2656E2" w14:textId="4697E9CF"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lastRenderedPageBreak/>
        <w:t>i.</w:t>
      </w:r>
      <w:r w:rsidR="00707360" w:rsidRPr="00707360">
        <w:rPr>
          <w:rFonts w:ascii="Garamond" w:hAnsi="Garamond" w:cs="Arial"/>
          <w:color w:val="000000"/>
          <w:sz w:val="24"/>
          <w:szCs w:val="24"/>
        </w:rPr>
        <w:t xml:space="preserve"> jo më pak se dy muaj nga data e</w:t>
      </w:r>
      <w:r w:rsidR="00F414B6">
        <w:rPr>
          <w:rFonts w:ascii="Garamond" w:hAnsi="Garamond" w:cs="Arial"/>
          <w:color w:val="000000"/>
          <w:sz w:val="24"/>
          <w:szCs w:val="24"/>
        </w:rPr>
        <w:t xml:space="preserve"> </w:t>
      </w:r>
      <w:r w:rsidRPr="00707360">
        <w:rPr>
          <w:rFonts w:ascii="Garamond" w:hAnsi="Garamond" w:cs="Arial"/>
          <w:color w:val="000000"/>
          <w:sz w:val="24"/>
          <w:szCs w:val="24"/>
        </w:rPr>
        <w:t>el</w:t>
      </w:r>
      <w:r>
        <w:rPr>
          <w:rFonts w:ascii="Garamond" w:hAnsi="Garamond" w:cs="Arial"/>
          <w:color w:val="000000"/>
          <w:sz w:val="24"/>
          <w:szCs w:val="24"/>
        </w:rPr>
        <w:t>i</w:t>
      </w:r>
      <w:r w:rsidRPr="00707360">
        <w:rPr>
          <w:rFonts w:ascii="Garamond" w:hAnsi="Garamond" w:cs="Arial"/>
          <w:color w:val="000000"/>
          <w:sz w:val="24"/>
          <w:szCs w:val="24"/>
        </w:rPr>
        <w:t>minimit</w:t>
      </w:r>
      <w:r w:rsidR="00707360" w:rsidRPr="00707360">
        <w:rPr>
          <w:rFonts w:ascii="Garamond" w:hAnsi="Garamond" w:cs="Arial"/>
          <w:color w:val="000000"/>
          <w:sz w:val="24"/>
          <w:szCs w:val="24"/>
        </w:rPr>
        <w:t xml:space="preserve"> të shkakut të mosrespektimit të afatit për veprimin në fjalë;</w:t>
      </w:r>
    </w:p>
    <w:p w14:paraId="0CE002FB" w14:textId="255893B6"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jo më pak se 12 muaj nga data e përfundimit të afatit kohor për veprimin në fjalë, ose, kur një kërkesë lidhet me mospagesën e një tarife rinovimi, jo më pak se 12 muaj nga data e përfundimit të periudhës së tolerancës të parashikuar sipas nenit 5 </w:t>
      </w:r>
      <w:r w:rsidR="00707360" w:rsidRPr="00707360">
        <w:rPr>
          <w:rFonts w:ascii="Garamond" w:hAnsi="Garamond" w:cs="Arial"/>
          <w:i/>
          <w:iCs/>
          <w:color w:val="000000"/>
          <w:sz w:val="24"/>
          <w:szCs w:val="24"/>
        </w:rPr>
        <w:t xml:space="preserve">bis </w:t>
      </w:r>
      <w:r w:rsidR="00707360" w:rsidRPr="00707360">
        <w:rPr>
          <w:rFonts w:ascii="Garamond" w:hAnsi="Garamond" w:cs="Arial"/>
          <w:color w:val="000000"/>
          <w:sz w:val="24"/>
          <w:szCs w:val="24"/>
        </w:rPr>
        <w:t>të Konventës së Parisit.</w:t>
      </w:r>
    </w:p>
    <w:p w14:paraId="08DF19B9" w14:textId="135E1D19" w:rsidR="00707360" w:rsidRPr="00707360" w:rsidRDefault="00CB12A6"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[Përj</w:t>
      </w:r>
      <w:r>
        <w:rPr>
          <w:rFonts w:ascii="Garamond" w:hAnsi="Garamond" w:cs="Arial"/>
          <w:i/>
          <w:iCs/>
          <w:color w:val="000000"/>
          <w:sz w:val="24"/>
          <w:szCs w:val="24"/>
        </w:rPr>
        <w:t>ashtimet sipas nenit 15/2</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Përjas</w:t>
      </w:r>
      <w:r>
        <w:rPr>
          <w:rFonts w:ascii="Garamond" w:hAnsi="Garamond" w:cs="Arial"/>
          <w:color w:val="000000"/>
          <w:sz w:val="24"/>
          <w:szCs w:val="24"/>
        </w:rPr>
        <w:t>htimet e përmendura në nenin 15/2</w:t>
      </w:r>
      <w:r w:rsidR="00707360" w:rsidRPr="00707360">
        <w:rPr>
          <w:rFonts w:ascii="Garamond" w:hAnsi="Garamond" w:cs="Arial"/>
          <w:color w:val="000000"/>
          <w:sz w:val="24"/>
          <w:szCs w:val="24"/>
        </w:rPr>
        <w:t xml:space="preserve"> janë mosrespektimi i një afati kohor:</w:t>
      </w:r>
    </w:p>
    <w:p w14:paraId="71EA8D12" w14:textId="186E903C"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për të bërë një kërk</w:t>
      </w:r>
      <w:r>
        <w:rPr>
          <w:rFonts w:ascii="Garamond" w:hAnsi="Garamond" w:cs="Arial"/>
          <w:color w:val="000000"/>
          <w:sz w:val="24"/>
          <w:szCs w:val="24"/>
        </w:rPr>
        <w:t>esë për lehtësim sipas nenit 14/1 ose 2</w:t>
      </w:r>
      <w:r w:rsidR="00707360" w:rsidRPr="00707360">
        <w:rPr>
          <w:rFonts w:ascii="Garamond" w:hAnsi="Garamond" w:cs="Arial"/>
          <w:color w:val="000000"/>
          <w:sz w:val="24"/>
          <w:szCs w:val="24"/>
        </w:rPr>
        <w:t xml:space="preserve"> ose një kërkes</w:t>
      </w:r>
      <w:r>
        <w:rPr>
          <w:rFonts w:ascii="Garamond" w:hAnsi="Garamond" w:cs="Arial"/>
          <w:color w:val="000000"/>
          <w:sz w:val="24"/>
          <w:szCs w:val="24"/>
        </w:rPr>
        <w:t>ë për rivendosje sipas nenit 15/1</w:t>
      </w:r>
      <w:r w:rsidR="00707360" w:rsidRPr="00707360">
        <w:rPr>
          <w:rFonts w:ascii="Garamond" w:hAnsi="Garamond" w:cs="Arial"/>
          <w:color w:val="000000"/>
          <w:sz w:val="24"/>
          <w:szCs w:val="24"/>
        </w:rPr>
        <w:t>;</w:t>
      </w:r>
    </w:p>
    <w:p w14:paraId="4E32D497" w14:textId="604EA137"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për një veprim para një bordi të ankesave, ose organi tjetër shqyrtues, të krijuar në kuadër të </w:t>
      </w:r>
      <w:r w:rsidRPr="00707360">
        <w:rPr>
          <w:rFonts w:ascii="Garamond" w:hAnsi="Garamond" w:cs="Arial"/>
          <w:color w:val="000000"/>
          <w:sz w:val="24"/>
          <w:szCs w:val="24"/>
        </w:rPr>
        <w:t>zyrës</w:t>
      </w:r>
      <w:r w:rsidR="00707360" w:rsidRPr="00707360">
        <w:rPr>
          <w:rFonts w:ascii="Garamond" w:hAnsi="Garamond" w:cs="Arial"/>
          <w:color w:val="000000"/>
          <w:sz w:val="24"/>
          <w:szCs w:val="24"/>
        </w:rPr>
        <w:t>;</w:t>
      </w:r>
    </w:p>
    <w:p w14:paraId="0F1271CF" w14:textId="1CC38331"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për një veprim në procedurë </w:t>
      </w:r>
      <w:r>
        <w:rPr>
          <w:rFonts w:ascii="Garamond" w:hAnsi="Garamond" w:cs="Arial"/>
          <w:i/>
          <w:iCs/>
          <w:color w:val="000000"/>
          <w:sz w:val="24"/>
          <w:szCs w:val="24"/>
        </w:rPr>
        <w:t>inter partes</w:t>
      </w:r>
      <w:r w:rsidR="00707360" w:rsidRPr="00707360">
        <w:rPr>
          <w:rFonts w:ascii="Garamond" w:hAnsi="Garamond" w:cs="Arial"/>
          <w:i/>
          <w:iCs/>
          <w:color w:val="000000"/>
          <w:sz w:val="24"/>
          <w:szCs w:val="24"/>
        </w:rPr>
        <w:t>;</w:t>
      </w:r>
    </w:p>
    <w:p w14:paraId="51A4DA94" w14:textId="54C985EE"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për paraqitjen e një deklarate e cila, sipas ligjit të </w:t>
      </w:r>
      <w:r w:rsidRPr="00707360">
        <w:rPr>
          <w:rFonts w:ascii="Garamond" w:hAnsi="Garamond" w:cs="Arial"/>
          <w:color w:val="000000"/>
          <w:sz w:val="24"/>
          <w:szCs w:val="24"/>
        </w:rPr>
        <w:t>palës kontraktuese</w:t>
      </w:r>
      <w:r w:rsidR="00707360" w:rsidRPr="00707360">
        <w:rPr>
          <w:rFonts w:ascii="Garamond" w:hAnsi="Garamond" w:cs="Arial"/>
          <w:color w:val="000000"/>
          <w:sz w:val="24"/>
          <w:szCs w:val="24"/>
        </w:rPr>
        <w:t>, mund të vendosë një datë të re depozitimi për një aplikim në pritje;</w:t>
      </w:r>
    </w:p>
    <w:p w14:paraId="3C624B70" w14:textId="6B51838C"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 të përmendur</w:t>
      </w:r>
      <w:r w:rsidR="00F414B6">
        <w:rPr>
          <w:rFonts w:ascii="Garamond" w:hAnsi="Garamond" w:cs="Arial"/>
          <w:color w:val="000000"/>
          <w:sz w:val="24"/>
          <w:szCs w:val="24"/>
        </w:rPr>
        <w:t xml:space="preserve"> </w:t>
      </w:r>
      <w:r>
        <w:rPr>
          <w:rFonts w:ascii="Garamond" w:hAnsi="Garamond" w:cs="Arial"/>
          <w:color w:val="000000"/>
          <w:sz w:val="24"/>
          <w:szCs w:val="24"/>
        </w:rPr>
        <w:t>në nenin 16/1 ose 2</w:t>
      </w:r>
      <w:r w:rsidR="00707360" w:rsidRPr="00707360">
        <w:rPr>
          <w:rFonts w:ascii="Garamond" w:hAnsi="Garamond" w:cs="Arial"/>
          <w:color w:val="000000"/>
          <w:sz w:val="24"/>
          <w:szCs w:val="24"/>
        </w:rPr>
        <w:t>.</w:t>
      </w:r>
    </w:p>
    <w:p w14:paraId="21F4E234" w14:textId="77777777" w:rsidR="00707360" w:rsidRPr="00707360" w:rsidRDefault="00707360" w:rsidP="00707360">
      <w:pPr>
        <w:tabs>
          <w:tab w:val="left" w:pos="1700"/>
        </w:tabs>
        <w:autoSpaceDE w:val="0"/>
        <w:autoSpaceDN w:val="0"/>
        <w:adjustRightInd w:val="0"/>
        <w:spacing w:after="0" w:line="240" w:lineRule="auto"/>
        <w:ind w:firstLine="284"/>
        <w:jc w:val="both"/>
        <w:rPr>
          <w:rFonts w:ascii="Garamond" w:hAnsi="Garamond" w:cs="Times New Roman"/>
          <w:color w:val="000000"/>
          <w:sz w:val="24"/>
          <w:szCs w:val="24"/>
        </w:rPr>
      </w:pPr>
    </w:p>
    <w:p w14:paraId="4A96A88D" w14:textId="6DBA8D35" w:rsidR="00707360" w:rsidRPr="00CB12A6" w:rsidRDefault="00CB12A6"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CB12A6">
        <w:rPr>
          <w:rFonts w:ascii="Garamond" w:hAnsi="Garamond" w:cs="Arial"/>
          <w:bCs/>
          <w:color w:val="000000"/>
          <w:sz w:val="24"/>
          <w:szCs w:val="24"/>
        </w:rPr>
        <w:t>RREGULLI 12</w:t>
      </w:r>
    </w:p>
    <w:p w14:paraId="10CD03E4" w14:textId="1B37D549" w:rsidR="00707360" w:rsidRPr="00CB12A6" w:rsidRDefault="00CB12A6" w:rsidP="001E6C91">
      <w:pPr>
        <w:autoSpaceDE w:val="0"/>
        <w:autoSpaceDN w:val="0"/>
        <w:adjustRightInd w:val="0"/>
        <w:spacing w:after="0" w:line="240" w:lineRule="auto"/>
        <w:ind w:firstLine="284"/>
        <w:jc w:val="center"/>
        <w:rPr>
          <w:rFonts w:ascii="Garamond" w:hAnsi="Garamond" w:cs="Arial"/>
          <w:bCs/>
          <w:color w:val="000000"/>
          <w:sz w:val="24"/>
          <w:szCs w:val="24"/>
        </w:rPr>
      </w:pPr>
      <w:r w:rsidRPr="00CB12A6">
        <w:rPr>
          <w:rFonts w:ascii="Garamond" w:hAnsi="Garamond" w:cs="Arial"/>
          <w:bCs/>
          <w:color w:val="000000"/>
          <w:sz w:val="24"/>
          <w:szCs w:val="24"/>
        </w:rPr>
        <w:t>DETAJET NË LIDHJE ME KORRIGJIMIN OSE SHTIMIN E PRETENDIMIT PËR PRIORITET DHE RIVENDOSJEN E TË DREJTËS SË PRIORITETIT SIPAS NENIT 16</w:t>
      </w:r>
    </w:p>
    <w:p w14:paraId="241AED10" w14:textId="77777777" w:rsidR="001E6C91" w:rsidRPr="00CB12A6" w:rsidRDefault="001E6C91"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p>
    <w:p w14:paraId="3805513C" w14:textId="368AC20F" w:rsidR="00707360" w:rsidRPr="00707360" w:rsidRDefault="00CB12A6"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Pr>
          <w:rFonts w:ascii="Garamond" w:hAnsi="Garamond" w:cs="Arial"/>
          <w:i/>
          <w:iCs/>
          <w:color w:val="000000"/>
          <w:sz w:val="24"/>
          <w:szCs w:val="24"/>
        </w:rPr>
        <w:t>[Kërkesat sipas nenit 16/1 “</w:t>
      </w:r>
      <w:r w:rsidR="00707360" w:rsidRPr="00707360">
        <w:rPr>
          <w:rFonts w:ascii="Garamond" w:hAnsi="Garamond" w:cs="Arial"/>
          <w:i/>
          <w:iCs/>
          <w:color w:val="000000"/>
          <w:sz w:val="24"/>
          <w:szCs w:val="24"/>
        </w:rPr>
        <w:t>i</w:t>
      </w:r>
      <w:r>
        <w:rPr>
          <w:rFonts w:ascii="Garamond" w:hAnsi="Garamond" w:cs="Arial"/>
          <w:i/>
          <w:iCs/>
          <w:color w:val="000000"/>
          <w:sz w:val="24"/>
          <w:szCs w:val="24"/>
        </w:rPr>
        <w: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një kërkesë e përmendur në nenin </w:t>
      </w:r>
      <w:r>
        <w:rPr>
          <w:rFonts w:ascii="Garamond" w:hAnsi="Garamond" w:cs="Arial"/>
          <w:i/>
          <w:iCs/>
          <w:color w:val="000000"/>
          <w:sz w:val="24"/>
          <w:szCs w:val="24"/>
        </w:rPr>
        <w:t>16/1 “</w:t>
      </w:r>
      <w:r w:rsidRPr="00707360">
        <w:rPr>
          <w:rFonts w:ascii="Garamond" w:hAnsi="Garamond" w:cs="Arial"/>
          <w:i/>
          <w:iCs/>
          <w:color w:val="000000"/>
          <w:sz w:val="24"/>
          <w:szCs w:val="24"/>
        </w:rPr>
        <w:t>i</w:t>
      </w:r>
      <w:r>
        <w:rPr>
          <w:rFonts w:ascii="Garamond" w:hAnsi="Garamond" w:cs="Arial"/>
          <w:i/>
          <w:iCs/>
          <w:color w:val="000000"/>
          <w:sz w:val="24"/>
          <w:szCs w:val="24"/>
        </w:rPr>
        <w:t>”</w:t>
      </w:r>
      <w:r w:rsidR="00707360" w:rsidRPr="00707360">
        <w:rPr>
          <w:rFonts w:ascii="Garamond" w:hAnsi="Garamond" w:cs="Arial"/>
          <w:color w:val="000000"/>
          <w:sz w:val="24"/>
          <w:szCs w:val="24"/>
        </w:rPr>
        <w:t>, të nënshkruhet nga aplikanti.</w:t>
      </w:r>
    </w:p>
    <w:p w14:paraId="3F0A3D25" w14:textId="469818F3" w:rsidR="00707360" w:rsidRPr="00707360" w:rsidRDefault="00CB12A6"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[Afati kohor sipas nenit </w:t>
      </w:r>
      <w:r>
        <w:rPr>
          <w:rFonts w:ascii="Garamond" w:hAnsi="Garamond" w:cs="Arial"/>
          <w:i/>
          <w:iCs/>
          <w:color w:val="000000"/>
          <w:sz w:val="24"/>
          <w:szCs w:val="24"/>
        </w:rPr>
        <w:t>16/1 “</w:t>
      </w:r>
      <w:r w:rsidRPr="00707360">
        <w:rPr>
          <w:rFonts w:ascii="Garamond" w:hAnsi="Garamond" w:cs="Arial"/>
          <w:i/>
          <w:iCs/>
          <w:color w:val="000000"/>
          <w:sz w:val="24"/>
          <w:szCs w:val="24"/>
        </w:rPr>
        <w:t>i</w:t>
      </w:r>
      <w:r>
        <w:rPr>
          <w:rFonts w:ascii="Garamond" w:hAnsi="Garamond" w:cs="Arial"/>
          <w:i/>
          <w:iCs/>
          <w:color w:val="000000"/>
          <w:sz w:val="24"/>
          <w:szCs w:val="24"/>
        </w:rPr>
        <w:t>i”</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Afati kohor i përmendur në nenin </w:t>
      </w:r>
      <w:r>
        <w:rPr>
          <w:rFonts w:ascii="Garamond" w:hAnsi="Garamond" w:cs="Arial"/>
          <w:i/>
          <w:iCs/>
          <w:color w:val="000000"/>
          <w:sz w:val="24"/>
          <w:szCs w:val="24"/>
        </w:rPr>
        <w:t>16/1 “</w:t>
      </w:r>
      <w:r w:rsidRPr="00707360">
        <w:rPr>
          <w:rFonts w:ascii="Garamond" w:hAnsi="Garamond" w:cs="Arial"/>
          <w:i/>
          <w:iCs/>
          <w:color w:val="000000"/>
          <w:sz w:val="24"/>
          <w:szCs w:val="24"/>
        </w:rPr>
        <w:t>i</w:t>
      </w:r>
      <w:r>
        <w:rPr>
          <w:rFonts w:ascii="Garamond" w:hAnsi="Garamond" w:cs="Arial"/>
          <w:i/>
          <w:iCs/>
          <w:color w:val="000000"/>
          <w:sz w:val="24"/>
          <w:szCs w:val="24"/>
        </w:rPr>
        <w:t xml:space="preserve">i” </w:t>
      </w:r>
      <w:r w:rsidR="00707360" w:rsidRPr="00707360">
        <w:rPr>
          <w:rFonts w:ascii="Garamond" w:hAnsi="Garamond" w:cs="Arial"/>
          <w:color w:val="000000"/>
          <w:sz w:val="24"/>
          <w:szCs w:val="24"/>
        </w:rPr>
        <w:t>nuk duhet të jetë më pak sesa gjashtë muaj nga data e prioritetit ose, kur korrigjimi ose shtimi do të shkaktonte një ndryshim në datën e prioritetit, gjashtë muaj nga data e prioritetit të ndryshuar, cilado qoftë periudha gjashtëmujore që përfundon më herët. Pavarësisht nga sa më sipër, një kërkesë e tillë mund të paraqitet deri në përfundimin e dy muajve nga data e depozitimit.</w:t>
      </w:r>
    </w:p>
    <w:p w14:paraId="06D87FD3" w14:textId="2F1864DE" w:rsidR="00707360" w:rsidRPr="00707360" w:rsidRDefault="00CB12A6" w:rsidP="00707360">
      <w:pPr>
        <w:tabs>
          <w:tab w:val="left" w:pos="54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[Përjashtim] </w:t>
      </w:r>
      <w:r w:rsidR="00707360" w:rsidRPr="00707360">
        <w:rPr>
          <w:rFonts w:ascii="Garamond" w:hAnsi="Garamond" w:cs="Arial"/>
          <w:color w:val="000000"/>
          <w:sz w:val="24"/>
          <w:szCs w:val="24"/>
        </w:rPr>
        <w:t xml:space="preserve">Asnjë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nuk do të jetë e detyruar të parashikojë korrigjimin ose shtimin e një pretendi</w:t>
      </w:r>
      <w:r>
        <w:rPr>
          <w:rFonts w:ascii="Garamond" w:hAnsi="Garamond" w:cs="Arial"/>
          <w:color w:val="000000"/>
          <w:sz w:val="24"/>
          <w:szCs w:val="24"/>
        </w:rPr>
        <w:t>mi për prioritet sipas nenit 16/1</w:t>
      </w:r>
      <w:r w:rsidR="00707360" w:rsidRPr="00707360">
        <w:rPr>
          <w:rFonts w:ascii="Garamond" w:hAnsi="Garamond" w:cs="Arial"/>
          <w:color w:val="000000"/>
          <w:sz w:val="24"/>
          <w:szCs w:val="24"/>
        </w:rPr>
        <w:t xml:space="preserve">, nëse </w:t>
      </w:r>
      <w:r>
        <w:rPr>
          <w:rFonts w:ascii="Garamond" w:hAnsi="Garamond" w:cs="Arial"/>
          <w:color w:val="000000"/>
          <w:sz w:val="24"/>
          <w:szCs w:val="24"/>
        </w:rPr>
        <w:t>kërkesa e përmendur në nenin 16/1 “</w:t>
      </w:r>
      <w:r w:rsidR="00707360" w:rsidRPr="00707360">
        <w:rPr>
          <w:rFonts w:ascii="Garamond" w:hAnsi="Garamond" w:cs="Arial"/>
          <w:color w:val="000000"/>
          <w:sz w:val="24"/>
          <w:szCs w:val="24"/>
        </w:rPr>
        <w:t>i</w:t>
      </w:r>
      <w:r>
        <w:rPr>
          <w:rFonts w:ascii="Garamond" w:hAnsi="Garamond" w:cs="Arial"/>
          <w:color w:val="000000"/>
          <w:sz w:val="24"/>
          <w:szCs w:val="24"/>
        </w:rPr>
        <w:t>”</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merret pas përfundimit të shqyrtimit bazë të aplikimit</w:t>
      </w:r>
      <w:r w:rsidR="00707360" w:rsidRPr="00CB12A6">
        <w:rPr>
          <w:rFonts w:ascii="Garamond" w:hAnsi="Garamond" w:cs="Times New Roman"/>
          <w:bCs/>
          <w:color w:val="000000"/>
          <w:sz w:val="24"/>
          <w:szCs w:val="24"/>
        </w:rPr>
        <w:t>.</w:t>
      </w:r>
    </w:p>
    <w:p w14:paraId="3AAC6ACA" w14:textId="6B85949F" w:rsidR="00707360" w:rsidRPr="00707360" w:rsidRDefault="00CB12A6" w:rsidP="00707360">
      <w:pPr>
        <w:tabs>
          <w:tab w:val="left" w:pos="540"/>
        </w:tabs>
        <w:autoSpaceDE w:val="0"/>
        <w:autoSpaceDN w:val="0"/>
        <w:adjustRightInd w:val="0"/>
        <w:spacing w:after="0" w:line="240" w:lineRule="auto"/>
        <w:ind w:firstLine="284"/>
        <w:rPr>
          <w:rFonts w:ascii="Garamond" w:hAnsi="Garamond" w:cs="Arial"/>
          <w:color w:val="000000"/>
          <w:sz w:val="24"/>
          <w:szCs w:val="24"/>
        </w:rPr>
      </w:pPr>
      <w:r>
        <w:rPr>
          <w:rFonts w:ascii="Garamond" w:hAnsi="Garamond" w:cs="Arial"/>
          <w:color w:val="000000"/>
          <w:sz w:val="24"/>
          <w:szCs w:val="24"/>
        </w:rPr>
        <w:t>4.</w:t>
      </w:r>
      <w:r w:rsidR="00F414B6">
        <w:rPr>
          <w:rFonts w:ascii="Garamond" w:hAnsi="Garamond" w:cs="Arial"/>
          <w:color w:val="000000"/>
          <w:sz w:val="24"/>
          <w:szCs w:val="24"/>
        </w:rPr>
        <w:t xml:space="preserve"> </w:t>
      </w:r>
      <w:r>
        <w:rPr>
          <w:rFonts w:ascii="Garamond" w:hAnsi="Garamond" w:cs="Arial"/>
          <w:i/>
          <w:iCs/>
          <w:color w:val="000000"/>
          <w:sz w:val="24"/>
          <w:szCs w:val="24"/>
        </w:rPr>
        <w:t>[Afatet kohore sipas nenit 16/2</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Afatet k</w:t>
      </w:r>
      <w:r>
        <w:rPr>
          <w:rFonts w:ascii="Garamond" w:hAnsi="Garamond" w:cs="Arial"/>
          <w:color w:val="000000"/>
          <w:sz w:val="24"/>
          <w:szCs w:val="24"/>
        </w:rPr>
        <w:t>ohore të përmendura në nenin 16/2, pjesa hyrëse dhe neni 16/2 “</w:t>
      </w:r>
      <w:r w:rsidR="00707360" w:rsidRPr="00707360">
        <w:rPr>
          <w:rFonts w:ascii="Garamond" w:hAnsi="Garamond" w:cs="Arial"/>
          <w:color w:val="000000"/>
          <w:sz w:val="24"/>
          <w:szCs w:val="24"/>
        </w:rPr>
        <w:t>ii</w:t>
      </w:r>
      <w:r>
        <w:rPr>
          <w:rFonts w:ascii="Garamond" w:hAnsi="Garamond" w:cs="Arial"/>
          <w:color w:val="000000"/>
          <w:sz w:val="24"/>
          <w:szCs w:val="24"/>
        </w:rPr>
        <w:t>”</w:t>
      </w:r>
      <w:r w:rsidR="00707360" w:rsidRPr="00707360">
        <w:rPr>
          <w:rFonts w:ascii="Garamond" w:hAnsi="Garamond" w:cs="Arial"/>
          <w:color w:val="000000"/>
          <w:sz w:val="24"/>
          <w:szCs w:val="24"/>
        </w:rPr>
        <w:t xml:space="preserve"> do të përfundojnë jo më pak se një muaj nga data në të cilën përfundon periudha e prioritetit. </w:t>
      </w:r>
    </w:p>
    <w:p w14:paraId="03899683" w14:textId="167C11BC" w:rsidR="00707360" w:rsidRPr="00707360" w:rsidRDefault="00CB12A6" w:rsidP="00CB12A6">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5. </w:t>
      </w:r>
      <w:r>
        <w:rPr>
          <w:rFonts w:ascii="Garamond" w:hAnsi="Garamond" w:cs="Arial"/>
          <w:i/>
          <w:iCs/>
          <w:color w:val="000000"/>
          <w:sz w:val="24"/>
          <w:szCs w:val="24"/>
        </w:rPr>
        <w:t>[Kërkesat sipas nenit 16/2 “</w:t>
      </w:r>
      <w:r w:rsidR="00707360" w:rsidRPr="00707360">
        <w:rPr>
          <w:rFonts w:ascii="Garamond" w:hAnsi="Garamond" w:cs="Arial"/>
          <w:i/>
          <w:iCs/>
          <w:color w:val="000000"/>
          <w:sz w:val="24"/>
          <w:szCs w:val="24"/>
        </w:rPr>
        <w:t>i</w:t>
      </w:r>
      <w:r>
        <w:rPr>
          <w:rFonts w:ascii="Garamond" w:hAnsi="Garamond" w:cs="Arial"/>
          <w:i/>
          <w:iCs/>
          <w:color w:val="000000"/>
          <w:sz w:val="24"/>
          <w:szCs w:val="24"/>
        </w:rPr>
        <w:t>”</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një </w:t>
      </w:r>
      <w:r>
        <w:rPr>
          <w:rFonts w:ascii="Garamond" w:hAnsi="Garamond" w:cs="Arial"/>
          <w:color w:val="000000"/>
          <w:sz w:val="24"/>
          <w:szCs w:val="24"/>
        </w:rPr>
        <w:t>kërkesë e përmendur në nenin 16/2 “</w:t>
      </w:r>
      <w:r w:rsidR="00707360" w:rsidRPr="00707360">
        <w:rPr>
          <w:rFonts w:ascii="Garamond" w:hAnsi="Garamond" w:cs="Arial"/>
          <w:color w:val="000000"/>
          <w:sz w:val="24"/>
          <w:szCs w:val="24"/>
        </w:rPr>
        <w:t>i</w:t>
      </w:r>
      <w:r>
        <w:rPr>
          <w:rFonts w:ascii="Garamond" w:hAnsi="Garamond" w:cs="Arial"/>
          <w:color w:val="000000"/>
          <w:sz w:val="24"/>
          <w:szCs w:val="24"/>
        </w:rPr>
        <w:t>”</w:t>
      </w:r>
      <w:r w:rsidR="00707360" w:rsidRPr="00707360">
        <w:rPr>
          <w:rFonts w:ascii="Garamond" w:hAnsi="Garamond" w:cs="Arial"/>
          <w:color w:val="000000"/>
          <w:sz w:val="24"/>
          <w:szCs w:val="24"/>
        </w:rPr>
        <w:t>:</w:t>
      </w:r>
    </w:p>
    <w:p w14:paraId="505FCBDF" w14:textId="6C1F0ED5" w:rsidR="00707360" w:rsidRPr="00707360" w:rsidRDefault="00CB12A6" w:rsidP="00707360">
      <w:pPr>
        <w:tabs>
          <w:tab w:val="left" w:pos="1700"/>
        </w:tabs>
        <w:autoSpaceDE w:val="0"/>
        <w:autoSpaceDN w:val="0"/>
        <w:adjustRightInd w:val="0"/>
        <w:spacing w:after="0" w:line="240" w:lineRule="auto"/>
        <w:ind w:firstLine="284"/>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të nënshkruhet nga aplikanti; dhe</w:t>
      </w:r>
    </w:p>
    <w:p w14:paraId="061D1144" w14:textId="7532FFD6" w:rsidR="00707360" w:rsidRPr="00707360" w:rsidRDefault="00CB12A6" w:rsidP="00CB12A6">
      <w:pPr>
        <w:tabs>
          <w:tab w:val="left" w:pos="1700"/>
        </w:tabs>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të shoqërohet me kërkesën për prioritet kur aplikimi nuk ka kërkuar prioritetin e aplikimit të mëparshëm.</w:t>
      </w:r>
    </w:p>
    <w:p w14:paraId="242C1CB8"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4B568F77" w14:textId="2AE4D90E" w:rsidR="00707360" w:rsidRPr="00CB12A6" w:rsidRDefault="00CB12A6"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CB12A6">
        <w:rPr>
          <w:rFonts w:ascii="Garamond" w:hAnsi="Garamond" w:cs="Arial"/>
          <w:bCs/>
          <w:color w:val="000000"/>
          <w:sz w:val="24"/>
          <w:szCs w:val="24"/>
        </w:rPr>
        <w:t>RREGULLI 13</w:t>
      </w:r>
    </w:p>
    <w:p w14:paraId="52CAB327" w14:textId="102B237D" w:rsidR="00707360" w:rsidRPr="00CB12A6" w:rsidRDefault="00CB12A6" w:rsidP="00707360">
      <w:pPr>
        <w:autoSpaceDE w:val="0"/>
        <w:autoSpaceDN w:val="0"/>
        <w:adjustRightInd w:val="0"/>
        <w:spacing w:after="0" w:line="240" w:lineRule="auto"/>
        <w:ind w:firstLine="284"/>
        <w:jc w:val="center"/>
        <w:rPr>
          <w:rFonts w:ascii="Garamond" w:hAnsi="Garamond" w:cs="Arial"/>
          <w:bCs/>
          <w:color w:val="000000"/>
          <w:sz w:val="24"/>
          <w:szCs w:val="24"/>
        </w:rPr>
      </w:pPr>
      <w:r w:rsidRPr="00CB12A6">
        <w:rPr>
          <w:rFonts w:ascii="Garamond" w:hAnsi="Garamond" w:cs="Arial"/>
          <w:bCs/>
          <w:color w:val="000000"/>
          <w:sz w:val="24"/>
          <w:szCs w:val="24"/>
        </w:rPr>
        <w:t>DETAJET NË LIDHJE ME KËRKESAT PËR REGJISTRIMIN E NJË LICENCE OSE INTERESI GARANCIE</w:t>
      </w:r>
      <w:r>
        <w:rPr>
          <w:rFonts w:ascii="Garamond" w:hAnsi="Garamond" w:cs="Arial"/>
          <w:bCs/>
          <w:color w:val="000000"/>
          <w:sz w:val="24"/>
          <w:szCs w:val="24"/>
        </w:rPr>
        <w:t>,</w:t>
      </w:r>
      <w:r w:rsidRPr="00CB12A6">
        <w:rPr>
          <w:rFonts w:ascii="Garamond" w:hAnsi="Garamond" w:cs="Arial"/>
          <w:bCs/>
          <w:color w:val="000000"/>
          <w:sz w:val="24"/>
          <w:szCs w:val="24"/>
        </w:rPr>
        <w:t xml:space="preserve"> OSE PËR NDRYSHIMIN OSE ANULIMIN E REGJISTRIMIT TË NJË LICENCE</w:t>
      </w:r>
      <w:r>
        <w:rPr>
          <w:rFonts w:ascii="Garamond" w:hAnsi="Garamond" w:cs="Arial"/>
          <w:bCs/>
          <w:color w:val="000000"/>
          <w:sz w:val="24"/>
          <w:szCs w:val="24"/>
        </w:rPr>
        <w:t>,</w:t>
      </w:r>
      <w:r w:rsidRPr="00CB12A6">
        <w:rPr>
          <w:rFonts w:ascii="Garamond" w:hAnsi="Garamond" w:cs="Arial"/>
          <w:bCs/>
          <w:color w:val="000000"/>
          <w:sz w:val="24"/>
          <w:szCs w:val="24"/>
        </w:rPr>
        <w:t xml:space="preserve"> OSE INTERESI GARANCIE</w:t>
      </w:r>
    </w:p>
    <w:p w14:paraId="4547C0B9" w14:textId="77777777" w:rsidR="00BD1DB8" w:rsidRDefault="00BD1DB8"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p>
    <w:p w14:paraId="6CB96613" w14:textId="434853C3" w:rsidR="00707360" w:rsidRPr="00707360" w:rsidRDefault="00CB12A6"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[Përmbajtja e </w:t>
      </w:r>
      <w:r>
        <w:rPr>
          <w:rFonts w:ascii="Garamond" w:hAnsi="Garamond" w:cs="Arial"/>
          <w:i/>
          <w:iCs/>
          <w:color w:val="000000"/>
          <w:sz w:val="24"/>
          <w:szCs w:val="24"/>
        </w:rPr>
        <w:t>k</w:t>
      </w:r>
      <w:r w:rsidR="00707360" w:rsidRPr="00707360">
        <w:rPr>
          <w:rFonts w:ascii="Garamond" w:hAnsi="Garamond" w:cs="Arial"/>
          <w:i/>
          <w:iCs/>
          <w:color w:val="000000"/>
          <w:sz w:val="24"/>
          <w:szCs w:val="24"/>
        </w:rPr>
        <w:t xml:space="preserve">ërkesës] </w:t>
      </w:r>
      <w:r w:rsidR="00707360" w:rsidRPr="00707360">
        <w:rPr>
          <w:rFonts w:ascii="Garamond" w:hAnsi="Garamond" w:cs="Arial"/>
          <w:color w:val="000000"/>
          <w:sz w:val="24"/>
          <w:szCs w:val="24"/>
        </w:rPr>
        <w:t xml:space="preserve">a)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 xml:space="preserve">mund të kërkojë që kërkesa për regjistrimin e një </w:t>
      </w:r>
      <w:r w:rsidRPr="00707360">
        <w:rPr>
          <w:rFonts w:ascii="Garamond" w:hAnsi="Garamond" w:cs="Arial"/>
          <w:color w:val="000000"/>
          <w:sz w:val="24"/>
          <w:szCs w:val="24"/>
        </w:rPr>
        <w:t>licence</w:t>
      </w:r>
      <w:r>
        <w:rPr>
          <w:rFonts w:ascii="Garamond" w:hAnsi="Garamond" w:cs="Arial"/>
          <w:color w:val="000000"/>
          <w:sz w:val="24"/>
          <w:szCs w:val="24"/>
        </w:rPr>
        <w:t xml:space="preserve"> sipas nenit 17/1 ose 6</w:t>
      </w:r>
      <w:r w:rsidR="00707360" w:rsidRPr="00707360">
        <w:rPr>
          <w:rFonts w:ascii="Garamond" w:hAnsi="Garamond" w:cs="Arial"/>
          <w:color w:val="000000"/>
          <w:sz w:val="24"/>
          <w:szCs w:val="24"/>
        </w:rPr>
        <w:t xml:space="preserve"> të përmbajë disa ose të gjithë treguesit ose element</w:t>
      </w:r>
      <w:r>
        <w:rPr>
          <w:rFonts w:ascii="Garamond" w:hAnsi="Garamond" w:cs="Arial"/>
          <w:color w:val="000000"/>
          <w:sz w:val="24"/>
          <w:szCs w:val="24"/>
        </w:rPr>
        <w:t>et e mëposht</w:t>
      </w:r>
      <w:r w:rsidR="00707360" w:rsidRPr="00707360">
        <w:rPr>
          <w:rFonts w:ascii="Garamond" w:hAnsi="Garamond" w:cs="Arial"/>
          <w:color w:val="000000"/>
          <w:sz w:val="24"/>
          <w:szCs w:val="24"/>
        </w:rPr>
        <w:t>m</w:t>
      </w:r>
      <w:r>
        <w:rPr>
          <w:rFonts w:ascii="Garamond" w:hAnsi="Garamond" w:cs="Arial"/>
          <w:color w:val="000000"/>
          <w:sz w:val="24"/>
          <w:szCs w:val="24"/>
        </w:rPr>
        <w:t>e</w:t>
      </w:r>
      <w:r w:rsidR="00707360" w:rsidRPr="00707360">
        <w:rPr>
          <w:rFonts w:ascii="Garamond" w:hAnsi="Garamond" w:cs="Arial"/>
          <w:color w:val="000000"/>
          <w:sz w:val="24"/>
          <w:szCs w:val="24"/>
        </w:rPr>
        <w:t>:</w:t>
      </w:r>
    </w:p>
    <w:p w14:paraId="1F8DE42F" w14:textId="66B1CC96"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emrin dhe adresën e mbajtësit;</w:t>
      </w:r>
    </w:p>
    <w:p w14:paraId="2177AD87" w14:textId="503E00C5"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kur mbajtësi ka një përfaqësues, emrin dhe adresën e atij përfaqësuesi;</w:t>
      </w:r>
    </w:p>
    <w:p w14:paraId="0748CE57" w14:textId="64BC13E4"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kur mbajtësi ka një adresë dorëzimi ose një adresë për korrespondencë, këtë</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adresë;</w:t>
      </w:r>
    </w:p>
    <w:p w14:paraId="0F209F39" w14:textId="250A4053"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emrin dhe adresën e të li</w:t>
      </w:r>
      <w:r>
        <w:rPr>
          <w:rFonts w:ascii="Garamond" w:hAnsi="Garamond" w:cs="Arial"/>
          <w:color w:val="000000"/>
          <w:sz w:val="24"/>
          <w:szCs w:val="24"/>
        </w:rPr>
        <w:t>c</w:t>
      </w:r>
      <w:r w:rsidR="00707360" w:rsidRPr="00707360">
        <w:rPr>
          <w:rFonts w:ascii="Garamond" w:hAnsi="Garamond" w:cs="Arial"/>
          <w:color w:val="000000"/>
          <w:sz w:val="24"/>
          <w:szCs w:val="24"/>
        </w:rPr>
        <w:t>encuarit;</w:t>
      </w:r>
    </w:p>
    <w:p w14:paraId="71890959" w14:textId="4BBDF695"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kur i li</w:t>
      </w:r>
      <w:r>
        <w:rPr>
          <w:rFonts w:ascii="Garamond" w:hAnsi="Garamond" w:cs="Arial"/>
          <w:color w:val="000000"/>
          <w:sz w:val="24"/>
          <w:szCs w:val="24"/>
        </w:rPr>
        <w:t>c</w:t>
      </w:r>
      <w:r w:rsidR="00707360" w:rsidRPr="00707360">
        <w:rPr>
          <w:rFonts w:ascii="Garamond" w:hAnsi="Garamond" w:cs="Arial"/>
          <w:color w:val="000000"/>
          <w:sz w:val="24"/>
          <w:szCs w:val="24"/>
        </w:rPr>
        <w:t>encuari ka një përfaqësues, emrin dhe adresën e atij përfaqësuesi;</w:t>
      </w:r>
    </w:p>
    <w:p w14:paraId="31388BA7" w14:textId="04094E64"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w:t>
      </w:r>
      <w:r w:rsidR="00707360" w:rsidRPr="00707360">
        <w:rPr>
          <w:rFonts w:ascii="Garamond" w:hAnsi="Garamond" w:cs="Arial"/>
          <w:color w:val="000000"/>
          <w:sz w:val="24"/>
          <w:szCs w:val="24"/>
        </w:rPr>
        <w:t xml:space="preserve"> kur i li</w:t>
      </w:r>
      <w:r>
        <w:rPr>
          <w:rFonts w:ascii="Garamond" w:hAnsi="Garamond" w:cs="Arial"/>
          <w:color w:val="000000"/>
          <w:sz w:val="24"/>
          <w:szCs w:val="24"/>
        </w:rPr>
        <w:t>c</w:t>
      </w:r>
      <w:r w:rsidR="00707360" w:rsidRPr="00707360">
        <w:rPr>
          <w:rFonts w:ascii="Garamond" w:hAnsi="Garamond" w:cs="Arial"/>
          <w:color w:val="000000"/>
          <w:sz w:val="24"/>
          <w:szCs w:val="24"/>
        </w:rPr>
        <w:t>encuari ka një adresë dorëzimi ose një adresë për korrespondencë, këtë adresë;</w:t>
      </w:r>
    </w:p>
    <w:p w14:paraId="615243EF" w14:textId="31DF0D16"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vii.</w:t>
      </w:r>
      <w:r w:rsidR="00707360" w:rsidRPr="00707360">
        <w:rPr>
          <w:rFonts w:ascii="Garamond" w:hAnsi="Garamond" w:cs="Arial"/>
          <w:color w:val="000000"/>
          <w:sz w:val="24"/>
          <w:szCs w:val="24"/>
        </w:rPr>
        <w:t xml:space="preserve"> kur i li</w:t>
      </w:r>
      <w:r>
        <w:rPr>
          <w:rFonts w:ascii="Garamond" w:hAnsi="Garamond" w:cs="Arial"/>
          <w:color w:val="000000"/>
          <w:sz w:val="24"/>
          <w:szCs w:val="24"/>
        </w:rPr>
        <w:t>c</w:t>
      </w:r>
      <w:r w:rsidR="00707360" w:rsidRPr="00707360">
        <w:rPr>
          <w:rFonts w:ascii="Garamond" w:hAnsi="Garamond" w:cs="Arial"/>
          <w:color w:val="000000"/>
          <w:sz w:val="24"/>
          <w:szCs w:val="24"/>
        </w:rPr>
        <w:t>encuari është person juridik, natyrën juridike të atij personi juridik dhe shtetin, dhe, kur aplikohet, njësia territoriale brenda atij shteti, sipas ligjit të të cilit është organizuar personi juridik në fjalë;</w:t>
      </w:r>
    </w:p>
    <w:p w14:paraId="2C04FF7E" w14:textId="19A395D3" w:rsidR="00707360" w:rsidRPr="00707360" w:rsidRDefault="00CB12A6"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lastRenderedPageBreak/>
        <w:t>viii.</w:t>
      </w:r>
      <w:r w:rsidR="00707360" w:rsidRPr="00707360">
        <w:rPr>
          <w:rFonts w:ascii="Garamond" w:hAnsi="Garamond" w:cs="Arial"/>
          <w:color w:val="000000"/>
          <w:sz w:val="24"/>
          <w:szCs w:val="24"/>
        </w:rPr>
        <w:t xml:space="preserve"> emrin e një shteti të cilit i përket si shtetas i li</w:t>
      </w:r>
      <w:r>
        <w:rPr>
          <w:rFonts w:ascii="Garamond" w:hAnsi="Garamond" w:cs="Arial"/>
          <w:color w:val="000000"/>
          <w:sz w:val="24"/>
          <w:szCs w:val="24"/>
        </w:rPr>
        <w:t>c</w:t>
      </w:r>
      <w:r w:rsidR="00707360" w:rsidRPr="00707360">
        <w:rPr>
          <w:rFonts w:ascii="Garamond" w:hAnsi="Garamond" w:cs="Arial"/>
          <w:color w:val="000000"/>
          <w:sz w:val="24"/>
          <w:szCs w:val="24"/>
        </w:rPr>
        <w:t>encuari, nëse ai/ajo është shtetas i ndonjë shteti, emrin e një shteti në të cilin i li</w:t>
      </w:r>
      <w:r>
        <w:rPr>
          <w:rFonts w:ascii="Garamond" w:hAnsi="Garamond" w:cs="Arial"/>
          <w:color w:val="000000"/>
          <w:sz w:val="24"/>
          <w:szCs w:val="24"/>
        </w:rPr>
        <w:t>c</w:t>
      </w:r>
      <w:r w:rsidR="00707360" w:rsidRPr="00707360">
        <w:rPr>
          <w:rFonts w:ascii="Garamond" w:hAnsi="Garamond" w:cs="Arial"/>
          <w:color w:val="000000"/>
          <w:sz w:val="24"/>
          <w:szCs w:val="24"/>
        </w:rPr>
        <w:t>encuari ka vendbanimin e tij/saj, nëse</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 xml:space="preserve">ka, dhe emrin e një shteti në të cilin i </w:t>
      </w:r>
      <w:r w:rsidR="00126DB1" w:rsidRPr="00707360">
        <w:rPr>
          <w:rFonts w:ascii="Garamond" w:hAnsi="Garamond" w:cs="Arial"/>
          <w:color w:val="000000"/>
          <w:sz w:val="24"/>
          <w:szCs w:val="24"/>
        </w:rPr>
        <w:t>licencuari</w:t>
      </w:r>
      <w:r w:rsidR="00707360" w:rsidRPr="00707360">
        <w:rPr>
          <w:rFonts w:ascii="Garamond" w:hAnsi="Garamond" w:cs="Arial"/>
          <w:color w:val="000000"/>
          <w:sz w:val="24"/>
          <w:szCs w:val="24"/>
        </w:rPr>
        <w:t xml:space="preserve"> ka një ndërmarrje reale dhe efektive industriale ose tregtare, nëse ka;</w:t>
      </w:r>
    </w:p>
    <w:p w14:paraId="56CA4C2E" w14:textId="7E76D6AB"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ix.</w:t>
      </w:r>
      <w:r w:rsidR="00707360" w:rsidRPr="00707360">
        <w:rPr>
          <w:rFonts w:ascii="Garamond" w:hAnsi="Garamond" w:cs="Arial"/>
          <w:color w:val="000000"/>
          <w:sz w:val="24"/>
          <w:szCs w:val="24"/>
        </w:rPr>
        <w:t xml:space="preserve"> numrin e regjistrimit të di</w:t>
      </w:r>
      <w:r>
        <w:rPr>
          <w:rFonts w:ascii="Garamond" w:hAnsi="Garamond" w:cs="Arial"/>
          <w:color w:val="000000"/>
          <w:sz w:val="24"/>
          <w:szCs w:val="24"/>
        </w:rPr>
        <w:t>s</w:t>
      </w:r>
      <w:r w:rsidR="00707360" w:rsidRPr="00707360">
        <w:rPr>
          <w:rFonts w:ascii="Garamond" w:hAnsi="Garamond" w:cs="Arial"/>
          <w:color w:val="000000"/>
          <w:sz w:val="24"/>
          <w:szCs w:val="24"/>
        </w:rPr>
        <w:t>enjos industriale që është objekt i li</w:t>
      </w:r>
      <w:r>
        <w:rPr>
          <w:rFonts w:ascii="Garamond" w:hAnsi="Garamond" w:cs="Arial"/>
          <w:color w:val="000000"/>
          <w:sz w:val="24"/>
          <w:szCs w:val="24"/>
        </w:rPr>
        <w:t>c</w:t>
      </w:r>
      <w:r w:rsidR="00707360" w:rsidRPr="00707360">
        <w:rPr>
          <w:rFonts w:ascii="Garamond" w:hAnsi="Garamond" w:cs="Arial"/>
          <w:color w:val="000000"/>
          <w:sz w:val="24"/>
          <w:szCs w:val="24"/>
        </w:rPr>
        <w:t>encës;</w:t>
      </w:r>
    </w:p>
    <w:p w14:paraId="29D95E86" w14:textId="49F6D96A" w:rsidR="00707360" w:rsidRPr="00707360" w:rsidRDefault="00126DB1" w:rsidP="00707360">
      <w:pPr>
        <w:tabs>
          <w:tab w:val="left" w:pos="720"/>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w:t>
      </w:r>
      <w:r w:rsidR="00707360" w:rsidRPr="00707360">
        <w:rPr>
          <w:rFonts w:ascii="Garamond" w:hAnsi="Garamond" w:cs="Arial"/>
          <w:color w:val="000000"/>
          <w:sz w:val="24"/>
          <w:szCs w:val="24"/>
        </w:rPr>
        <w:t xml:space="preserve"> kur li</w:t>
      </w:r>
      <w:r>
        <w:rPr>
          <w:rFonts w:ascii="Garamond" w:hAnsi="Garamond" w:cs="Arial"/>
          <w:color w:val="000000"/>
          <w:sz w:val="24"/>
          <w:szCs w:val="24"/>
        </w:rPr>
        <w:t>c</w:t>
      </w:r>
      <w:r w:rsidR="00707360" w:rsidRPr="00707360">
        <w:rPr>
          <w:rFonts w:ascii="Garamond" w:hAnsi="Garamond" w:cs="Arial"/>
          <w:color w:val="000000"/>
          <w:sz w:val="24"/>
          <w:szCs w:val="24"/>
        </w:rPr>
        <w:t>enca nuk është dhënë në lidhje me të gjitha di</w:t>
      </w:r>
      <w:r>
        <w:rPr>
          <w:rFonts w:ascii="Garamond" w:hAnsi="Garamond" w:cs="Arial"/>
          <w:color w:val="000000"/>
          <w:sz w:val="24"/>
          <w:szCs w:val="24"/>
        </w:rPr>
        <w:t>s</w:t>
      </w:r>
      <w:r w:rsidR="00707360" w:rsidRPr="00707360">
        <w:rPr>
          <w:rFonts w:ascii="Garamond" w:hAnsi="Garamond" w:cs="Arial"/>
          <w:color w:val="000000"/>
          <w:sz w:val="24"/>
          <w:szCs w:val="24"/>
        </w:rPr>
        <w:t>enjot industriale të përfshira në një regjistrim, numrin(at) e di</w:t>
      </w:r>
      <w:r>
        <w:rPr>
          <w:rFonts w:ascii="Garamond" w:hAnsi="Garamond" w:cs="Arial"/>
          <w:color w:val="000000"/>
          <w:sz w:val="24"/>
          <w:szCs w:val="24"/>
        </w:rPr>
        <w:t>s</w:t>
      </w:r>
      <w:r w:rsidR="00707360" w:rsidRPr="00707360">
        <w:rPr>
          <w:rFonts w:ascii="Garamond" w:hAnsi="Garamond" w:cs="Arial"/>
          <w:color w:val="000000"/>
          <w:sz w:val="24"/>
          <w:szCs w:val="24"/>
        </w:rPr>
        <w:t>enjos industriale për të cilën është dhënë li</w:t>
      </w:r>
      <w:r>
        <w:rPr>
          <w:rFonts w:ascii="Garamond" w:hAnsi="Garamond" w:cs="Arial"/>
          <w:color w:val="000000"/>
          <w:sz w:val="24"/>
          <w:szCs w:val="24"/>
        </w:rPr>
        <w:t>c</w:t>
      </w:r>
      <w:r w:rsidR="00707360" w:rsidRPr="00707360">
        <w:rPr>
          <w:rFonts w:ascii="Garamond" w:hAnsi="Garamond" w:cs="Arial"/>
          <w:color w:val="000000"/>
          <w:sz w:val="24"/>
          <w:szCs w:val="24"/>
        </w:rPr>
        <w:t>enca;</w:t>
      </w:r>
    </w:p>
    <w:p w14:paraId="130BFE0B" w14:textId="1FCE4A67"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w:t>
      </w:r>
      <w:r w:rsidR="00707360" w:rsidRPr="00707360">
        <w:rPr>
          <w:rFonts w:ascii="Garamond" w:hAnsi="Garamond" w:cs="Arial"/>
          <w:color w:val="000000"/>
          <w:sz w:val="24"/>
          <w:szCs w:val="24"/>
        </w:rPr>
        <w:t xml:space="preserve"> nëse li</w:t>
      </w:r>
      <w:r>
        <w:rPr>
          <w:rFonts w:ascii="Garamond" w:hAnsi="Garamond" w:cs="Arial"/>
          <w:color w:val="000000"/>
          <w:sz w:val="24"/>
          <w:szCs w:val="24"/>
        </w:rPr>
        <w:t>c</w:t>
      </w:r>
      <w:r w:rsidR="00707360" w:rsidRPr="00707360">
        <w:rPr>
          <w:rFonts w:ascii="Garamond" w:hAnsi="Garamond" w:cs="Arial"/>
          <w:color w:val="000000"/>
          <w:sz w:val="24"/>
          <w:szCs w:val="24"/>
        </w:rPr>
        <w:t>enca është një li</w:t>
      </w:r>
      <w:r>
        <w:rPr>
          <w:rFonts w:ascii="Garamond" w:hAnsi="Garamond" w:cs="Arial"/>
          <w:color w:val="000000"/>
          <w:sz w:val="24"/>
          <w:szCs w:val="24"/>
        </w:rPr>
        <w:t>c</w:t>
      </w:r>
      <w:r w:rsidR="00707360" w:rsidRPr="00707360">
        <w:rPr>
          <w:rFonts w:ascii="Garamond" w:hAnsi="Garamond" w:cs="Arial"/>
          <w:color w:val="000000"/>
          <w:sz w:val="24"/>
          <w:szCs w:val="24"/>
        </w:rPr>
        <w:t>encë ekskluzive, një li</w:t>
      </w:r>
      <w:r>
        <w:rPr>
          <w:rFonts w:ascii="Garamond" w:hAnsi="Garamond" w:cs="Arial"/>
          <w:color w:val="000000"/>
          <w:sz w:val="24"/>
          <w:szCs w:val="24"/>
        </w:rPr>
        <w:t>c</w:t>
      </w:r>
      <w:r w:rsidR="00707360" w:rsidRPr="00707360">
        <w:rPr>
          <w:rFonts w:ascii="Garamond" w:hAnsi="Garamond" w:cs="Arial"/>
          <w:color w:val="000000"/>
          <w:sz w:val="24"/>
          <w:szCs w:val="24"/>
        </w:rPr>
        <w:t>encë joekskluzive ose një</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li</w:t>
      </w:r>
      <w:r>
        <w:rPr>
          <w:rFonts w:ascii="Garamond" w:hAnsi="Garamond" w:cs="Arial"/>
          <w:color w:val="000000"/>
          <w:sz w:val="24"/>
          <w:szCs w:val="24"/>
        </w:rPr>
        <w:t>c</w:t>
      </w:r>
      <w:r w:rsidR="00707360" w:rsidRPr="00707360">
        <w:rPr>
          <w:rFonts w:ascii="Garamond" w:hAnsi="Garamond" w:cs="Arial"/>
          <w:color w:val="000000"/>
          <w:sz w:val="24"/>
          <w:szCs w:val="24"/>
        </w:rPr>
        <w:t>encë e vetme;</w:t>
      </w:r>
    </w:p>
    <w:p w14:paraId="4E1DAAC9" w14:textId="5DCC9A07"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xii.</w:t>
      </w:r>
      <w:r w:rsidR="00707360" w:rsidRPr="00707360">
        <w:rPr>
          <w:rFonts w:ascii="Garamond" w:hAnsi="Garamond" w:cs="Arial"/>
          <w:color w:val="000000"/>
          <w:sz w:val="24"/>
          <w:szCs w:val="24"/>
        </w:rPr>
        <w:t xml:space="preserve"> sipas rastit, që li</w:t>
      </w:r>
      <w:r>
        <w:rPr>
          <w:rFonts w:ascii="Garamond" w:hAnsi="Garamond" w:cs="Arial"/>
          <w:color w:val="000000"/>
          <w:sz w:val="24"/>
          <w:szCs w:val="24"/>
        </w:rPr>
        <w:t>c</w:t>
      </w:r>
      <w:r w:rsidR="00707360" w:rsidRPr="00707360">
        <w:rPr>
          <w:rFonts w:ascii="Garamond" w:hAnsi="Garamond" w:cs="Arial"/>
          <w:color w:val="000000"/>
          <w:sz w:val="24"/>
          <w:szCs w:val="24"/>
        </w:rPr>
        <w:t>enca lidhet vetëm me një pjesë të territorit të mbuluar nga regjistrimi, së bashku me një tregues të qartë të asaj pjese të territorit;</w:t>
      </w:r>
    </w:p>
    <w:p w14:paraId="632DC319" w14:textId="2CD742B4" w:rsidR="00707360" w:rsidRPr="00707360" w:rsidRDefault="00126DB1"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xiii.</w:t>
      </w:r>
      <w:r w:rsidR="00707360" w:rsidRPr="00707360">
        <w:rPr>
          <w:rFonts w:ascii="Garamond" w:hAnsi="Garamond" w:cs="Arial"/>
          <w:color w:val="000000"/>
          <w:sz w:val="24"/>
          <w:szCs w:val="24"/>
        </w:rPr>
        <w:t xml:space="preserve"> kohëzgjatjen e li</w:t>
      </w:r>
      <w:r>
        <w:rPr>
          <w:rFonts w:ascii="Garamond" w:hAnsi="Garamond" w:cs="Arial"/>
          <w:color w:val="000000"/>
          <w:sz w:val="24"/>
          <w:szCs w:val="24"/>
        </w:rPr>
        <w:t>cencës;</w:t>
      </w:r>
    </w:p>
    <w:p w14:paraId="6DA28D5E" w14:textId="10F2D50E"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Një </w:t>
      </w:r>
      <w:r w:rsidR="00126DB1" w:rsidRPr="00707360">
        <w:rPr>
          <w:rFonts w:ascii="Garamond" w:hAnsi="Garamond" w:cs="Arial"/>
          <w:color w:val="000000"/>
          <w:sz w:val="24"/>
          <w:szCs w:val="24"/>
        </w:rPr>
        <w:t>palë k</w:t>
      </w:r>
      <w:r w:rsidRPr="00707360">
        <w:rPr>
          <w:rFonts w:ascii="Garamond" w:hAnsi="Garamond" w:cs="Arial"/>
          <w:color w:val="000000"/>
          <w:sz w:val="24"/>
          <w:szCs w:val="24"/>
        </w:rPr>
        <w:t>ontraktuese mund të kërkojë që kërkesa për ndryshim ose anulim të regjistrimi</w:t>
      </w:r>
      <w:r w:rsidR="00126DB1">
        <w:rPr>
          <w:rFonts w:ascii="Garamond" w:hAnsi="Garamond" w:cs="Arial"/>
          <w:color w:val="000000"/>
          <w:sz w:val="24"/>
          <w:szCs w:val="24"/>
        </w:rPr>
        <w:t>t të një licence, sipas nenit 18/1,</w:t>
      </w:r>
      <w:r w:rsidRPr="00707360">
        <w:rPr>
          <w:rFonts w:ascii="Garamond" w:hAnsi="Garamond" w:cs="Arial"/>
          <w:color w:val="000000"/>
          <w:sz w:val="24"/>
          <w:szCs w:val="24"/>
        </w:rPr>
        <w:t xml:space="preserve"> të përmbajë disa ose të gjithë treguesit ose element</w:t>
      </w:r>
      <w:r w:rsidR="00126DB1">
        <w:rPr>
          <w:rFonts w:ascii="Garamond" w:hAnsi="Garamond" w:cs="Arial"/>
          <w:color w:val="000000"/>
          <w:sz w:val="24"/>
          <w:szCs w:val="24"/>
        </w:rPr>
        <w:t>e</w:t>
      </w:r>
      <w:r w:rsidRPr="00707360">
        <w:rPr>
          <w:rFonts w:ascii="Garamond" w:hAnsi="Garamond" w:cs="Arial"/>
          <w:color w:val="000000"/>
          <w:sz w:val="24"/>
          <w:szCs w:val="24"/>
        </w:rPr>
        <w:t>t e mëposhtëm:</w:t>
      </w:r>
    </w:p>
    <w:p w14:paraId="10162F96" w14:textId="0112291E"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treguesit e specifikuar në pikat </w:t>
      </w:r>
      <w:r>
        <w:rPr>
          <w:rFonts w:ascii="Garamond" w:hAnsi="Garamond" w:cs="Arial"/>
          <w:color w:val="000000"/>
          <w:sz w:val="24"/>
          <w:szCs w:val="24"/>
        </w:rPr>
        <w:t>“</w:t>
      </w:r>
      <w:r w:rsidR="00707360" w:rsidRPr="00707360">
        <w:rPr>
          <w:rFonts w:ascii="Garamond" w:hAnsi="Garamond" w:cs="Arial"/>
          <w:color w:val="000000"/>
          <w:sz w:val="24"/>
          <w:szCs w:val="24"/>
        </w:rPr>
        <w:t>i</w:t>
      </w:r>
      <w:r>
        <w:rPr>
          <w:rFonts w:ascii="Garamond" w:hAnsi="Garamond" w:cs="Arial"/>
          <w:color w:val="000000"/>
          <w:sz w:val="24"/>
          <w:szCs w:val="24"/>
        </w:rPr>
        <w:t>”</w:t>
      </w:r>
      <w:r w:rsidR="00707360" w:rsidRPr="00707360">
        <w:rPr>
          <w:rFonts w:ascii="Garamond" w:hAnsi="Garamond" w:cs="Arial"/>
          <w:color w:val="000000"/>
          <w:sz w:val="24"/>
          <w:szCs w:val="24"/>
        </w:rPr>
        <w:t xml:space="preserve"> deri </w:t>
      </w:r>
      <w:r>
        <w:rPr>
          <w:rFonts w:ascii="Garamond" w:hAnsi="Garamond" w:cs="Arial"/>
          <w:color w:val="000000"/>
          <w:sz w:val="24"/>
          <w:szCs w:val="24"/>
        </w:rPr>
        <w:t>“</w:t>
      </w:r>
      <w:r w:rsidR="00707360" w:rsidRPr="00707360">
        <w:rPr>
          <w:rFonts w:ascii="Garamond" w:hAnsi="Garamond" w:cs="Arial"/>
          <w:color w:val="000000"/>
          <w:sz w:val="24"/>
          <w:szCs w:val="24"/>
        </w:rPr>
        <w:t>ix</w:t>
      </w:r>
      <w:r>
        <w:rPr>
          <w:rFonts w:ascii="Garamond" w:hAnsi="Garamond" w:cs="Arial"/>
          <w:color w:val="000000"/>
          <w:sz w:val="24"/>
          <w:szCs w:val="24"/>
        </w:rPr>
        <w:t>”,</w:t>
      </w:r>
      <w:r w:rsidR="00707360" w:rsidRPr="00707360">
        <w:rPr>
          <w:rFonts w:ascii="Garamond" w:hAnsi="Garamond" w:cs="Arial"/>
          <w:color w:val="000000"/>
          <w:sz w:val="24"/>
          <w:szCs w:val="24"/>
        </w:rPr>
        <w:t xml:space="preserve"> të nënparagrafit </w:t>
      </w:r>
      <w:r>
        <w:rPr>
          <w:rFonts w:ascii="Garamond" w:hAnsi="Garamond" w:cs="Arial"/>
          <w:color w:val="000000"/>
          <w:sz w:val="24"/>
          <w:szCs w:val="24"/>
        </w:rPr>
        <w:t>“</w:t>
      </w:r>
      <w:r w:rsidR="00707360" w:rsidRPr="00707360">
        <w:rPr>
          <w:rFonts w:ascii="Garamond" w:hAnsi="Garamond" w:cs="Arial"/>
          <w:color w:val="000000"/>
          <w:sz w:val="24"/>
          <w:szCs w:val="24"/>
        </w:rPr>
        <w:t>a</w:t>
      </w:r>
      <w:r>
        <w:rPr>
          <w:rFonts w:ascii="Garamond" w:hAnsi="Garamond" w:cs="Arial"/>
          <w:color w:val="000000"/>
          <w:sz w:val="24"/>
          <w:szCs w:val="24"/>
        </w:rPr>
        <w:t>”</w:t>
      </w:r>
      <w:r w:rsidR="00707360" w:rsidRPr="00707360">
        <w:rPr>
          <w:rFonts w:ascii="Garamond" w:hAnsi="Garamond" w:cs="Arial"/>
          <w:color w:val="000000"/>
          <w:sz w:val="24"/>
          <w:szCs w:val="24"/>
        </w:rPr>
        <w:t>;</w:t>
      </w:r>
    </w:p>
    <w:p w14:paraId="3E2C3847" w14:textId="22572F24"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natyrën dhe qëllimin e ndryshimit që do të regjistrohet ose një tregues për të cilin anulimi duhet të regjistrohet.</w:t>
      </w:r>
    </w:p>
    <w:p w14:paraId="4177CAC5" w14:textId="2B8F5ED1" w:rsidR="00707360" w:rsidRPr="00707360" w:rsidRDefault="00126DB1" w:rsidP="00707360">
      <w:pPr>
        <w:tabs>
          <w:tab w:val="left" w:pos="54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[Dokumentet Mbështetëse për regjistrimin e një </w:t>
      </w:r>
      <w:r w:rsidRPr="00707360">
        <w:rPr>
          <w:rFonts w:ascii="Garamond" w:hAnsi="Garamond" w:cs="Arial"/>
          <w:i/>
          <w:iCs/>
          <w:color w:val="000000"/>
          <w:sz w:val="24"/>
          <w:szCs w:val="24"/>
        </w:rPr>
        <w:t>licence</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a) Kur li</w:t>
      </w:r>
      <w:r>
        <w:rPr>
          <w:rFonts w:ascii="Garamond" w:hAnsi="Garamond" w:cs="Arial"/>
          <w:color w:val="000000"/>
          <w:sz w:val="24"/>
          <w:szCs w:val="24"/>
        </w:rPr>
        <w:t>c</w:t>
      </w:r>
      <w:r w:rsidR="00707360" w:rsidRPr="00707360">
        <w:rPr>
          <w:rFonts w:ascii="Garamond" w:hAnsi="Garamond" w:cs="Arial"/>
          <w:color w:val="000000"/>
          <w:sz w:val="24"/>
          <w:szCs w:val="24"/>
        </w:rPr>
        <w:t xml:space="preserve">enca është një marrëveshje e lidhur lirisht, 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kërkesa për regjistrimin e një li</w:t>
      </w:r>
      <w:r>
        <w:rPr>
          <w:rFonts w:ascii="Garamond" w:hAnsi="Garamond" w:cs="Arial"/>
          <w:color w:val="000000"/>
          <w:sz w:val="24"/>
          <w:szCs w:val="24"/>
        </w:rPr>
        <w:t>c</w:t>
      </w:r>
      <w:r w:rsidR="00707360" w:rsidRPr="00707360">
        <w:rPr>
          <w:rFonts w:ascii="Garamond" w:hAnsi="Garamond" w:cs="Arial"/>
          <w:color w:val="000000"/>
          <w:sz w:val="24"/>
          <w:szCs w:val="24"/>
        </w:rPr>
        <w:t>ence të shoqërohet, sipas dëshirës së palës kërkuese,</w:t>
      </w:r>
      <w:r w:rsidR="00707360" w:rsidRPr="00707360">
        <w:rPr>
          <w:rFonts w:ascii="Garamond" w:hAnsi="Garamond" w:cs="Arial"/>
          <w:b/>
          <w:bCs/>
          <w:color w:val="000000"/>
          <w:sz w:val="24"/>
          <w:szCs w:val="24"/>
        </w:rPr>
        <w:t xml:space="preserve"> </w:t>
      </w:r>
      <w:r w:rsidR="00707360" w:rsidRPr="00707360">
        <w:rPr>
          <w:rFonts w:ascii="Garamond" w:hAnsi="Garamond" w:cs="Arial"/>
          <w:color w:val="000000"/>
          <w:sz w:val="24"/>
          <w:szCs w:val="24"/>
        </w:rPr>
        <w:t>me një nga pikat sa vijon:</w:t>
      </w:r>
    </w:p>
    <w:p w14:paraId="2BAAAC47" w14:textId="3DD84A60"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kopje të marrëveshjes, kopje e cila mund të kërkohet të vërtetohet, sipas dëshirës së palës kërkuese,</w:t>
      </w:r>
      <w:r w:rsidR="00707360" w:rsidRPr="00707360">
        <w:rPr>
          <w:rFonts w:ascii="Garamond" w:hAnsi="Garamond" w:cs="Arial"/>
          <w:b/>
          <w:bCs/>
          <w:color w:val="000000"/>
          <w:sz w:val="24"/>
          <w:szCs w:val="24"/>
        </w:rPr>
        <w:t xml:space="preserve"> </w:t>
      </w:r>
      <w:r w:rsidR="00707360" w:rsidRPr="00707360">
        <w:rPr>
          <w:rFonts w:ascii="Garamond" w:hAnsi="Garamond" w:cs="Arial"/>
          <w:color w:val="000000"/>
          <w:sz w:val="24"/>
          <w:szCs w:val="24"/>
        </w:rPr>
        <w:t>nga një noter publik ose autoritet tjetër publik kompetent</w:t>
      </w:r>
      <w:r>
        <w:rPr>
          <w:rFonts w:ascii="Garamond" w:hAnsi="Garamond" w:cs="Arial"/>
          <w:color w:val="000000"/>
          <w:sz w:val="24"/>
          <w:szCs w:val="24"/>
        </w:rPr>
        <w:t>,</w:t>
      </w:r>
      <w:r w:rsidR="00707360" w:rsidRPr="00707360">
        <w:rPr>
          <w:rFonts w:ascii="Garamond" w:hAnsi="Garamond" w:cs="Arial"/>
          <w:color w:val="000000"/>
          <w:sz w:val="24"/>
          <w:szCs w:val="24"/>
        </w:rPr>
        <w:t xml:space="preserve"> ose, kur lejohet sipas ligjit në fuqi, nga një përfaqësues që ka të drejtë të ushtrojë para </w:t>
      </w:r>
      <w:r w:rsidRPr="00707360">
        <w:rPr>
          <w:rFonts w:ascii="Garamond" w:hAnsi="Garamond" w:cs="Arial"/>
          <w:color w:val="000000"/>
          <w:sz w:val="24"/>
          <w:szCs w:val="24"/>
        </w:rPr>
        <w:t>zyrës</w:t>
      </w:r>
      <w:r w:rsidR="00707360" w:rsidRPr="00707360">
        <w:rPr>
          <w:rFonts w:ascii="Garamond" w:hAnsi="Garamond" w:cs="Arial"/>
          <w:color w:val="000000"/>
          <w:sz w:val="24"/>
          <w:szCs w:val="24"/>
        </w:rPr>
        <w:t>, si konform marrëveshjes origjinale;</w:t>
      </w:r>
    </w:p>
    <w:p w14:paraId="4D9FE8EC" w14:textId="217FE3A7"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ekstrakt të marrëveshjes që përbëhet nga ato pjesë të asaj marrëveshjeje që tregojnë palët, si dhe të drejtat e </w:t>
      </w:r>
      <w:r w:rsidRPr="00707360">
        <w:rPr>
          <w:rFonts w:ascii="Garamond" w:hAnsi="Garamond" w:cs="Arial"/>
          <w:color w:val="000000"/>
          <w:sz w:val="24"/>
          <w:szCs w:val="24"/>
        </w:rPr>
        <w:t>licencuara</w:t>
      </w:r>
      <w:r w:rsidR="00707360" w:rsidRPr="00707360">
        <w:rPr>
          <w:rFonts w:ascii="Garamond" w:hAnsi="Garamond" w:cs="Arial"/>
          <w:color w:val="000000"/>
          <w:sz w:val="24"/>
          <w:szCs w:val="24"/>
        </w:rPr>
        <w:t xml:space="preserve"> dhe shtrirjen e tyre, ekstrakti i të cilit mund të kërkohet të vërtetohet, sipas dëshirës së palës kërkuese, nga një noter publik ose ndonjë autoritet tjetër kompetent</w:t>
      </w:r>
      <w:r>
        <w:rPr>
          <w:rFonts w:ascii="Garamond" w:hAnsi="Garamond" w:cs="Arial"/>
          <w:color w:val="000000"/>
          <w:sz w:val="24"/>
          <w:szCs w:val="24"/>
        </w:rPr>
        <w:t>,</w:t>
      </w:r>
      <w:r w:rsidR="00707360" w:rsidRPr="00707360">
        <w:rPr>
          <w:rFonts w:ascii="Garamond" w:hAnsi="Garamond" w:cs="Arial"/>
          <w:color w:val="000000"/>
          <w:sz w:val="24"/>
          <w:szCs w:val="24"/>
        </w:rPr>
        <w:t xml:space="preserve"> ose, kur lejohet sipas ligjit në fuqi, nga një përfaqësues që ka të drejtë të ushtrojë praktikën pranë </w:t>
      </w:r>
      <w:r w:rsidRPr="00707360">
        <w:rPr>
          <w:rFonts w:ascii="Garamond" w:hAnsi="Garamond" w:cs="Arial"/>
          <w:color w:val="000000"/>
          <w:sz w:val="24"/>
          <w:szCs w:val="24"/>
        </w:rPr>
        <w:t>zyrës</w:t>
      </w:r>
      <w:r>
        <w:rPr>
          <w:rFonts w:ascii="Garamond" w:hAnsi="Garamond" w:cs="Arial"/>
          <w:color w:val="000000"/>
          <w:sz w:val="24"/>
          <w:szCs w:val="24"/>
        </w:rPr>
        <w:t>, si një ekstrakt i</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marrëveshjes i njehs</w:t>
      </w:r>
      <w:r>
        <w:rPr>
          <w:rFonts w:ascii="Garamond" w:hAnsi="Garamond" w:cs="Arial"/>
          <w:color w:val="000000"/>
          <w:sz w:val="24"/>
          <w:szCs w:val="24"/>
        </w:rPr>
        <w:t>uar me origjinalin;</w:t>
      </w:r>
    </w:p>
    <w:p w14:paraId="0AB78A5E" w14:textId="37D8BF1A"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Një </w:t>
      </w:r>
      <w:r w:rsidR="00126DB1" w:rsidRPr="00126DB1">
        <w:rPr>
          <w:rFonts w:ascii="Garamond" w:hAnsi="Garamond" w:cs="Arial"/>
          <w:color w:val="000000"/>
          <w:sz w:val="24"/>
          <w:szCs w:val="24"/>
        </w:rPr>
        <w:t>palë kontraktuese</w:t>
      </w:r>
      <w:r w:rsidR="00126DB1" w:rsidRPr="00707360">
        <w:rPr>
          <w:rFonts w:ascii="Garamond" w:hAnsi="Garamond" w:cs="Arial"/>
          <w:color w:val="000000"/>
          <w:sz w:val="24"/>
          <w:szCs w:val="24"/>
        </w:rPr>
        <w:t xml:space="preserve"> </w:t>
      </w:r>
      <w:r w:rsidRPr="00707360">
        <w:rPr>
          <w:rFonts w:ascii="Garamond" w:hAnsi="Garamond" w:cs="Arial"/>
          <w:color w:val="000000"/>
          <w:sz w:val="24"/>
          <w:szCs w:val="24"/>
        </w:rPr>
        <w:t xml:space="preserve">mund të kërkojë që çdo bashkëmbajtës që nuk është palë në marrëveshjen e </w:t>
      </w:r>
      <w:r w:rsidR="00126DB1" w:rsidRPr="00707360">
        <w:rPr>
          <w:rFonts w:ascii="Garamond" w:hAnsi="Garamond" w:cs="Arial"/>
          <w:color w:val="000000"/>
          <w:sz w:val="24"/>
          <w:szCs w:val="24"/>
        </w:rPr>
        <w:t>licencës</w:t>
      </w:r>
      <w:r w:rsidRPr="00707360">
        <w:rPr>
          <w:rFonts w:ascii="Garamond" w:hAnsi="Garamond" w:cs="Arial"/>
          <w:color w:val="000000"/>
          <w:sz w:val="24"/>
          <w:szCs w:val="24"/>
        </w:rPr>
        <w:t xml:space="preserve">, të japë pëlqimin e tij të shprehur për </w:t>
      </w:r>
      <w:r w:rsidR="00126DB1" w:rsidRPr="00707360">
        <w:rPr>
          <w:rFonts w:ascii="Garamond" w:hAnsi="Garamond" w:cs="Arial"/>
          <w:color w:val="000000"/>
          <w:sz w:val="24"/>
          <w:szCs w:val="24"/>
        </w:rPr>
        <w:t>licencën</w:t>
      </w:r>
      <w:r w:rsidRPr="00707360">
        <w:rPr>
          <w:rFonts w:ascii="Garamond" w:hAnsi="Garamond" w:cs="Arial"/>
          <w:color w:val="000000"/>
          <w:sz w:val="24"/>
          <w:szCs w:val="24"/>
        </w:rPr>
        <w:t xml:space="preserve"> në një dokument të </w:t>
      </w:r>
      <w:r w:rsidR="00126DB1">
        <w:rPr>
          <w:rFonts w:ascii="Garamond" w:hAnsi="Garamond" w:cs="Arial"/>
          <w:color w:val="000000"/>
          <w:sz w:val="24"/>
          <w:szCs w:val="24"/>
        </w:rPr>
        <w:t>nënshkruar nga ky bashkëmbajtës;</w:t>
      </w:r>
    </w:p>
    <w:p w14:paraId="3E43E974" w14:textId="4CB0F44A" w:rsidR="00707360" w:rsidRPr="00707360" w:rsidRDefault="00707360" w:rsidP="00707360">
      <w:pPr>
        <w:tabs>
          <w:tab w:val="left" w:pos="112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c) Kur </w:t>
      </w:r>
      <w:r w:rsidR="00126DB1" w:rsidRPr="00707360">
        <w:rPr>
          <w:rFonts w:ascii="Garamond" w:hAnsi="Garamond" w:cs="Arial"/>
          <w:color w:val="000000"/>
          <w:sz w:val="24"/>
          <w:szCs w:val="24"/>
        </w:rPr>
        <w:t>licenca</w:t>
      </w:r>
      <w:r w:rsidRPr="00707360">
        <w:rPr>
          <w:rFonts w:ascii="Garamond" w:hAnsi="Garamond" w:cs="Arial"/>
          <w:color w:val="000000"/>
          <w:sz w:val="24"/>
          <w:szCs w:val="24"/>
        </w:rPr>
        <w:t xml:space="preserve"> nuk është një marrëveshje e lidhur lirisht, për shembull, rezulton nga zbatimi i ligjit ose një vendim gjykate, një </w:t>
      </w:r>
      <w:r w:rsidR="00126DB1"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mund të kërkojë që kërkesa të shoqërohet me një kopje të një dokumenti që vërteton </w:t>
      </w:r>
      <w:r w:rsidR="00126DB1" w:rsidRPr="00707360">
        <w:rPr>
          <w:rFonts w:ascii="Garamond" w:hAnsi="Garamond" w:cs="Arial"/>
          <w:color w:val="000000"/>
          <w:sz w:val="24"/>
          <w:szCs w:val="24"/>
        </w:rPr>
        <w:t>licencën</w:t>
      </w:r>
      <w:r w:rsidRPr="00707360">
        <w:rPr>
          <w:rFonts w:ascii="Garamond" w:hAnsi="Garamond" w:cs="Arial"/>
          <w:color w:val="000000"/>
          <w:sz w:val="24"/>
          <w:szCs w:val="24"/>
        </w:rPr>
        <w:t xml:space="preserve">. Një </w:t>
      </w:r>
      <w:r w:rsidR="00126DB1"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kërkojë</w:t>
      </w:r>
      <w:r w:rsidR="00126DB1">
        <w:rPr>
          <w:rFonts w:ascii="Garamond" w:hAnsi="Garamond" w:cs="Arial"/>
          <w:color w:val="000000"/>
          <w:sz w:val="24"/>
          <w:szCs w:val="24"/>
        </w:rPr>
        <w:t>,</w:t>
      </w:r>
      <w:r w:rsidRPr="00707360">
        <w:rPr>
          <w:rFonts w:ascii="Garamond" w:hAnsi="Garamond" w:cs="Arial"/>
          <w:color w:val="000000"/>
          <w:sz w:val="24"/>
          <w:szCs w:val="24"/>
        </w:rPr>
        <w:t xml:space="preserve"> gjithashtu</w:t>
      </w:r>
      <w:r w:rsidR="00126DB1">
        <w:rPr>
          <w:rFonts w:ascii="Garamond" w:hAnsi="Garamond" w:cs="Arial"/>
          <w:color w:val="000000"/>
          <w:sz w:val="24"/>
          <w:szCs w:val="24"/>
        </w:rPr>
        <w:t>,</w:t>
      </w:r>
      <w:r w:rsidRPr="00707360">
        <w:rPr>
          <w:rFonts w:ascii="Garamond" w:hAnsi="Garamond" w:cs="Arial"/>
          <w:color w:val="000000"/>
          <w:sz w:val="24"/>
          <w:szCs w:val="24"/>
        </w:rPr>
        <w:t xml:space="preserve"> që kopja të vërtetohet se është në përputhje me dokumentin origjinal, sipas dëshirës së palës kërkuese, nga autoriteti që ka lëshuar dokumentin ose nga një noter publik</w:t>
      </w:r>
      <w:r w:rsidR="00126DB1">
        <w:rPr>
          <w:rFonts w:ascii="Garamond" w:hAnsi="Garamond" w:cs="Arial"/>
          <w:color w:val="000000"/>
          <w:sz w:val="24"/>
          <w:szCs w:val="24"/>
        </w:rPr>
        <w:t>,</w:t>
      </w:r>
      <w:r w:rsidRPr="00707360">
        <w:rPr>
          <w:rFonts w:ascii="Garamond" w:hAnsi="Garamond" w:cs="Arial"/>
          <w:color w:val="000000"/>
          <w:sz w:val="24"/>
          <w:szCs w:val="24"/>
        </w:rPr>
        <w:t xml:space="preserve"> ose autoritet tjetër publik kompetent ose, kur lejohet sipas ligjit në fuqi, nga një përfaqësues që ka të drejtë të ushtrojë praktikën pranë </w:t>
      </w:r>
      <w:r w:rsidR="00126DB1" w:rsidRPr="00707360">
        <w:rPr>
          <w:rFonts w:ascii="Garamond" w:hAnsi="Garamond" w:cs="Arial"/>
          <w:color w:val="000000"/>
          <w:sz w:val="24"/>
          <w:szCs w:val="24"/>
        </w:rPr>
        <w:t>zyrës</w:t>
      </w:r>
      <w:r w:rsidRPr="00707360">
        <w:rPr>
          <w:rFonts w:ascii="Garamond" w:hAnsi="Garamond" w:cs="Arial"/>
          <w:color w:val="000000"/>
          <w:sz w:val="24"/>
          <w:szCs w:val="24"/>
        </w:rPr>
        <w:t>.</w:t>
      </w:r>
    </w:p>
    <w:p w14:paraId="4E5FCE8C" w14:textId="7A06748C" w:rsidR="00707360" w:rsidRPr="00707360" w:rsidRDefault="00126DB1"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3.</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[Dokumentet mbështetëse për ndryshimin e regjistrimit të një </w:t>
      </w:r>
      <w:r w:rsidRPr="00707360">
        <w:rPr>
          <w:rFonts w:ascii="Garamond" w:hAnsi="Garamond" w:cs="Arial"/>
          <w:i/>
          <w:iCs/>
          <w:color w:val="000000"/>
          <w:sz w:val="24"/>
          <w:szCs w:val="24"/>
        </w:rPr>
        <w:t>licence</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a) Një palë kontraktuese mund të kërkojë që kërkesa për ndryshimin e regjistrimit të një </w:t>
      </w:r>
      <w:r w:rsidRPr="00707360">
        <w:rPr>
          <w:rFonts w:ascii="Garamond" w:hAnsi="Garamond" w:cs="Arial"/>
          <w:color w:val="000000"/>
          <w:sz w:val="24"/>
          <w:szCs w:val="24"/>
        </w:rPr>
        <w:t>licence</w:t>
      </w:r>
      <w:r w:rsidR="00707360" w:rsidRPr="00707360">
        <w:rPr>
          <w:rFonts w:ascii="Garamond" w:hAnsi="Garamond" w:cs="Arial"/>
          <w:color w:val="000000"/>
          <w:sz w:val="24"/>
          <w:szCs w:val="24"/>
        </w:rPr>
        <w:t xml:space="preserve"> të shoqërohet, sipas dëshirës së palës kërkuese, nga një prej pikave sa vijon:</w:t>
      </w:r>
    </w:p>
    <w:p w14:paraId="4C83AEAB" w14:textId="05BB5182" w:rsidR="00707360" w:rsidRPr="00707360" w:rsidRDefault="00126DB1"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dokumentet që vërtetojnë ndryshimin e kërkuar të regjistrimit të </w:t>
      </w:r>
      <w:r w:rsidRPr="00707360">
        <w:rPr>
          <w:rFonts w:ascii="Garamond" w:hAnsi="Garamond" w:cs="Arial"/>
          <w:color w:val="000000"/>
          <w:sz w:val="24"/>
          <w:szCs w:val="24"/>
        </w:rPr>
        <w:t>licencës</w:t>
      </w:r>
      <w:r w:rsidR="00707360" w:rsidRPr="00707360">
        <w:rPr>
          <w:rFonts w:ascii="Garamond" w:hAnsi="Garamond" w:cs="Arial"/>
          <w:color w:val="000000"/>
          <w:sz w:val="24"/>
          <w:szCs w:val="24"/>
        </w:rPr>
        <w:t>; ose</w:t>
      </w:r>
    </w:p>
    <w:p w14:paraId="72D0BFD8" w14:textId="0F6F9D16" w:rsidR="00707360" w:rsidRPr="00707360" w:rsidRDefault="00126DB1"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ii. </w:t>
      </w:r>
      <w:r w:rsidR="00707360" w:rsidRPr="00707360">
        <w:rPr>
          <w:rFonts w:ascii="Garamond" w:hAnsi="Garamond" w:cs="Arial"/>
          <w:color w:val="000000"/>
          <w:sz w:val="24"/>
          <w:szCs w:val="24"/>
        </w:rPr>
        <w:t xml:space="preserve">një deklaratë e pavërtetuar e ndryshimit të </w:t>
      </w:r>
      <w:r w:rsidRPr="00707360">
        <w:rPr>
          <w:rFonts w:ascii="Garamond" w:hAnsi="Garamond" w:cs="Arial"/>
          <w:color w:val="000000"/>
          <w:sz w:val="24"/>
          <w:szCs w:val="24"/>
        </w:rPr>
        <w:t>licencës</w:t>
      </w:r>
      <w:r w:rsidR="00707360" w:rsidRPr="00707360">
        <w:rPr>
          <w:rFonts w:ascii="Garamond" w:hAnsi="Garamond" w:cs="Arial"/>
          <w:color w:val="000000"/>
          <w:sz w:val="24"/>
          <w:szCs w:val="24"/>
        </w:rPr>
        <w:t xml:space="preserve">, e nënshkruar si nga mbajtësi ashtu edhe nga i </w:t>
      </w:r>
      <w:r w:rsidRPr="00707360">
        <w:rPr>
          <w:rFonts w:ascii="Garamond" w:hAnsi="Garamond" w:cs="Arial"/>
          <w:color w:val="000000"/>
          <w:sz w:val="24"/>
          <w:szCs w:val="24"/>
        </w:rPr>
        <w:t>licencuari</w:t>
      </w:r>
      <w:r>
        <w:rPr>
          <w:rFonts w:ascii="Garamond" w:hAnsi="Garamond" w:cs="Arial"/>
          <w:color w:val="000000"/>
          <w:sz w:val="24"/>
          <w:szCs w:val="24"/>
        </w:rPr>
        <w:t>;</w:t>
      </w:r>
    </w:p>
    <w:p w14:paraId="4D5CA69F" w14:textId="755DD85F" w:rsidR="00707360" w:rsidRPr="00707360" w:rsidRDefault="00707360"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b) Një </w:t>
      </w:r>
      <w:r w:rsidR="00126DB1"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mund të kërkojë që çdo bashkëmbajtës që nuk është palë në kontratën e </w:t>
      </w:r>
      <w:r w:rsidR="00126DB1" w:rsidRPr="00707360">
        <w:rPr>
          <w:rFonts w:ascii="Garamond" w:hAnsi="Garamond" w:cs="Arial"/>
          <w:color w:val="000000"/>
          <w:sz w:val="24"/>
          <w:szCs w:val="24"/>
        </w:rPr>
        <w:t>licencës</w:t>
      </w:r>
      <w:r w:rsidRPr="00707360">
        <w:rPr>
          <w:rFonts w:ascii="Garamond" w:hAnsi="Garamond" w:cs="Arial"/>
          <w:color w:val="000000"/>
          <w:sz w:val="24"/>
          <w:szCs w:val="24"/>
        </w:rPr>
        <w:t xml:space="preserve">, të japë pëlqimin e shprehur për ndryshimin e </w:t>
      </w:r>
      <w:r w:rsidR="00126DB1" w:rsidRPr="00707360">
        <w:rPr>
          <w:rFonts w:ascii="Garamond" w:hAnsi="Garamond" w:cs="Arial"/>
          <w:color w:val="000000"/>
          <w:sz w:val="24"/>
          <w:szCs w:val="24"/>
        </w:rPr>
        <w:t>licencës</w:t>
      </w:r>
      <w:r w:rsidRPr="00707360">
        <w:rPr>
          <w:rFonts w:ascii="Garamond" w:hAnsi="Garamond" w:cs="Arial"/>
          <w:color w:val="000000"/>
          <w:sz w:val="24"/>
          <w:szCs w:val="24"/>
        </w:rPr>
        <w:t xml:space="preserve"> në një dokument të nënshkruar nga ky bashkëmbajtës.</w:t>
      </w:r>
    </w:p>
    <w:p w14:paraId="767103FD" w14:textId="47159CEB" w:rsidR="00707360" w:rsidRPr="00707360" w:rsidRDefault="00126DB1"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4.</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[Dokumentet mbështetëse për anulimin e regjistrimit të një </w:t>
      </w:r>
      <w:r w:rsidRPr="00707360">
        <w:rPr>
          <w:rFonts w:ascii="Garamond" w:hAnsi="Garamond" w:cs="Arial"/>
          <w:i/>
          <w:iCs/>
          <w:color w:val="000000"/>
          <w:sz w:val="24"/>
          <w:szCs w:val="24"/>
        </w:rPr>
        <w:t>licence</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Një palë kontraktuese mund të kërkojë që kërkesa për anulimin e regjistrimit të një </w:t>
      </w:r>
      <w:r w:rsidRPr="00707360">
        <w:rPr>
          <w:rFonts w:ascii="Garamond" w:hAnsi="Garamond" w:cs="Arial"/>
          <w:color w:val="000000"/>
          <w:sz w:val="24"/>
          <w:szCs w:val="24"/>
        </w:rPr>
        <w:t>licence</w:t>
      </w:r>
      <w:r w:rsidR="00707360" w:rsidRPr="00707360">
        <w:rPr>
          <w:rFonts w:ascii="Garamond" w:hAnsi="Garamond" w:cs="Arial"/>
          <w:color w:val="000000"/>
          <w:sz w:val="24"/>
          <w:szCs w:val="24"/>
        </w:rPr>
        <w:t xml:space="preserve"> të shoqërohet, sipas dëshirës së palës kërkuese, me një nga sa vijon:</w:t>
      </w:r>
    </w:p>
    <w:p w14:paraId="68B30621" w14:textId="7044D56E" w:rsidR="00707360" w:rsidRPr="00707360" w:rsidRDefault="00126DB1" w:rsidP="00707360">
      <w:pPr>
        <w:tabs>
          <w:tab w:val="left" w:pos="1680"/>
        </w:tabs>
        <w:autoSpaceDE w:val="0"/>
        <w:autoSpaceDN w:val="0"/>
        <w:adjustRightInd w:val="0"/>
        <w:spacing w:after="0" w:line="240" w:lineRule="auto"/>
        <w:ind w:firstLine="284"/>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dokumentet që vërtetojnë anulimin e kërkuar të regjistrimit të </w:t>
      </w:r>
      <w:r w:rsidRPr="00707360">
        <w:rPr>
          <w:rFonts w:ascii="Garamond" w:hAnsi="Garamond" w:cs="Arial"/>
          <w:color w:val="000000"/>
          <w:sz w:val="24"/>
          <w:szCs w:val="24"/>
        </w:rPr>
        <w:t>licencës</w:t>
      </w:r>
      <w:r w:rsidR="00707360" w:rsidRPr="00707360">
        <w:rPr>
          <w:rFonts w:ascii="Garamond" w:hAnsi="Garamond" w:cs="Arial"/>
          <w:color w:val="000000"/>
          <w:sz w:val="24"/>
          <w:szCs w:val="24"/>
        </w:rPr>
        <w:t>; ose</w:t>
      </w:r>
    </w:p>
    <w:p w14:paraId="36FF1EB1" w14:textId="167C65CD" w:rsidR="00707360" w:rsidRPr="00707360" w:rsidRDefault="00126DB1" w:rsidP="00707360">
      <w:pPr>
        <w:tabs>
          <w:tab w:val="left" w:pos="168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deklaratë e pavërtetuar e anulimit të </w:t>
      </w:r>
      <w:r w:rsidRPr="00707360">
        <w:rPr>
          <w:rFonts w:ascii="Garamond" w:hAnsi="Garamond" w:cs="Arial"/>
          <w:color w:val="000000"/>
          <w:sz w:val="24"/>
          <w:szCs w:val="24"/>
        </w:rPr>
        <w:t>licencës</w:t>
      </w:r>
      <w:r w:rsidR="00707360" w:rsidRPr="00707360">
        <w:rPr>
          <w:rFonts w:ascii="Garamond" w:hAnsi="Garamond" w:cs="Arial"/>
          <w:color w:val="000000"/>
          <w:sz w:val="24"/>
          <w:szCs w:val="24"/>
        </w:rPr>
        <w:t xml:space="preserve">, e nënshkruar si nga mbajtësi, edhe nga i </w:t>
      </w:r>
      <w:r w:rsidRPr="00707360">
        <w:rPr>
          <w:rFonts w:ascii="Garamond" w:hAnsi="Garamond" w:cs="Arial"/>
          <w:color w:val="000000"/>
          <w:sz w:val="24"/>
          <w:szCs w:val="24"/>
        </w:rPr>
        <w:t>licencuari</w:t>
      </w:r>
      <w:r w:rsidR="00707360" w:rsidRPr="00707360">
        <w:rPr>
          <w:rFonts w:ascii="Garamond" w:hAnsi="Garamond" w:cs="Arial"/>
          <w:color w:val="000000"/>
          <w:sz w:val="24"/>
          <w:szCs w:val="24"/>
        </w:rPr>
        <w:t>.</w:t>
      </w:r>
    </w:p>
    <w:p w14:paraId="74494C0E" w14:textId="0D04FA14" w:rsidR="00707360" w:rsidRPr="00707360" w:rsidRDefault="00126DB1"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5.</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[Interesat e </w:t>
      </w:r>
      <w:r w:rsidRPr="00707360">
        <w:rPr>
          <w:rFonts w:ascii="Garamond" w:hAnsi="Garamond" w:cs="Arial"/>
          <w:i/>
          <w:iCs/>
          <w:color w:val="000000"/>
          <w:sz w:val="24"/>
          <w:szCs w:val="24"/>
        </w:rPr>
        <w:t>garancisë</w:t>
      </w:r>
      <w:r w:rsidR="00707360" w:rsidRPr="00707360">
        <w:rPr>
          <w:rFonts w:ascii="Garamond" w:hAnsi="Garamond" w:cs="Arial"/>
          <w:i/>
          <w:iCs/>
          <w:color w:val="000000"/>
          <w:sz w:val="24"/>
          <w:szCs w:val="24"/>
        </w:rPr>
        <w:t xml:space="preserve">] </w:t>
      </w:r>
      <w:r>
        <w:rPr>
          <w:rFonts w:ascii="Garamond" w:hAnsi="Garamond" w:cs="Arial"/>
          <w:color w:val="000000"/>
          <w:sz w:val="24"/>
          <w:szCs w:val="24"/>
        </w:rPr>
        <w:t xml:space="preserve">Paragrafët 1 deri në 4 </w:t>
      </w:r>
      <w:r w:rsidR="00707360" w:rsidRPr="00707360">
        <w:rPr>
          <w:rFonts w:ascii="Garamond" w:hAnsi="Garamond" w:cs="Arial"/>
          <w:color w:val="000000"/>
          <w:sz w:val="24"/>
          <w:szCs w:val="24"/>
        </w:rPr>
        <w:t xml:space="preserve">do të zbatohen, </w:t>
      </w:r>
      <w:r w:rsidR="00707360" w:rsidRPr="00707360">
        <w:rPr>
          <w:rFonts w:ascii="Garamond" w:hAnsi="Garamond" w:cs="Arial"/>
          <w:i/>
          <w:iCs/>
          <w:color w:val="000000"/>
          <w:sz w:val="24"/>
          <w:szCs w:val="24"/>
        </w:rPr>
        <w:t>mutatis mutandis</w:t>
      </w:r>
      <w:r w:rsidR="00707360" w:rsidRPr="00707360">
        <w:rPr>
          <w:rFonts w:ascii="Garamond" w:hAnsi="Garamond" w:cs="Arial"/>
          <w:color w:val="000000"/>
          <w:sz w:val="24"/>
          <w:szCs w:val="24"/>
        </w:rPr>
        <w:t>, për kërkesat për regjistrim, ndryshimin e regjistrimit dhe anulimin e regjistrimit të një interesi garancie.</w:t>
      </w:r>
    </w:p>
    <w:p w14:paraId="3AF7BA89" w14:textId="77777777" w:rsidR="00BD1DB8" w:rsidRDefault="00BD1DB8"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222093EA" w14:textId="77777777" w:rsidR="00103DA9" w:rsidRDefault="00103DA9" w:rsidP="00707360">
      <w:pPr>
        <w:autoSpaceDE w:val="0"/>
        <w:autoSpaceDN w:val="0"/>
        <w:adjustRightInd w:val="0"/>
        <w:spacing w:after="0" w:line="240" w:lineRule="auto"/>
        <w:ind w:firstLine="284"/>
        <w:jc w:val="center"/>
        <w:rPr>
          <w:rFonts w:ascii="Garamond" w:hAnsi="Garamond" w:cs="Arial"/>
          <w:bCs/>
          <w:color w:val="000000"/>
          <w:sz w:val="24"/>
          <w:szCs w:val="24"/>
        </w:rPr>
      </w:pPr>
    </w:p>
    <w:p w14:paraId="4CBBE094" w14:textId="22889233" w:rsidR="00707360" w:rsidRPr="00126DB1" w:rsidRDefault="00126DB1"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126DB1">
        <w:rPr>
          <w:rFonts w:ascii="Garamond" w:hAnsi="Garamond" w:cs="Arial"/>
          <w:bCs/>
          <w:color w:val="000000"/>
          <w:sz w:val="24"/>
          <w:szCs w:val="24"/>
        </w:rPr>
        <w:lastRenderedPageBreak/>
        <w:t>RREGULLI 14</w:t>
      </w:r>
    </w:p>
    <w:p w14:paraId="5EA35A31" w14:textId="56B08496" w:rsidR="00707360" w:rsidRPr="00126DB1" w:rsidRDefault="00126DB1" w:rsidP="00707360">
      <w:pPr>
        <w:autoSpaceDE w:val="0"/>
        <w:autoSpaceDN w:val="0"/>
        <w:adjustRightInd w:val="0"/>
        <w:spacing w:after="0" w:line="240" w:lineRule="auto"/>
        <w:ind w:firstLine="284"/>
        <w:jc w:val="center"/>
        <w:rPr>
          <w:rFonts w:ascii="Garamond" w:hAnsi="Garamond" w:cs="Arial"/>
          <w:bCs/>
          <w:color w:val="000000"/>
          <w:sz w:val="24"/>
          <w:szCs w:val="24"/>
        </w:rPr>
      </w:pPr>
      <w:r w:rsidRPr="00126DB1">
        <w:rPr>
          <w:rFonts w:ascii="Garamond" w:hAnsi="Garamond" w:cs="Arial"/>
          <w:bCs/>
          <w:color w:val="000000"/>
          <w:sz w:val="24"/>
          <w:szCs w:val="24"/>
        </w:rPr>
        <w:t>DETAJE NË LIDHJE ME KËRKESËN PËR REGJISTRIMIN E NJË NDRYSHIMI NË PRONËSI</w:t>
      </w:r>
    </w:p>
    <w:p w14:paraId="3BC7EE21" w14:textId="77777777" w:rsidR="00BD1DB8" w:rsidRDefault="00BD1DB8"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p>
    <w:p w14:paraId="00074A26" w14:textId="5C706D02" w:rsidR="00707360" w:rsidRPr="00707360" w:rsidRDefault="00126DB1"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1.</w:t>
      </w:r>
      <w:r w:rsidR="00707360" w:rsidRPr="00707360">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[Përmbajtja e </w:t>
      </w:r>
      <w:r w:rsidRPr="00707360">
        <w:rPr>
          <w:rFonts w:ascii="Garamond" w:hAnsi="Garamond" w:cs="Arial"/>
          <w:i/>
          <w:iCs/>
          <w:color w:val="000000"/>
          <w:sz w:val="24"/>
          <w:szCs w:val="24"/>
        </w:rPr>
        <w:t>kërkesës</w:t>
      </w:r>
      <w:r w:rsidR="00707360" w:rsidRPr="00707360">
        <w:rPr>
          <w:rFonts w:ascii="Garamond" w:hAnsi="Garamond" w:cs="Arial"/>
          <w:i/>
          <w:iCs/>
          <w:color w:val="000000"/>
          <w:sz w:val="24"/>
          <w:szCs w:val="24"/>
        </w:rPr>
        <w:t xml:space="preserve">] </w:t>
      </w:r>
      <w:r w:rsidR="00707360" w:rsidRPr="00707360">
        <w:rPr>
          <w:rFonts w:ascii="Garamond" w:hAnsi="Garamond" w:cs="Arial"/>
          <w:color w:val="000000"/>
          <w:sz w:val="24"/>
          <w:szCs w:val="24"/>
        </w:rPr>
        <w:t xml:space="preserve">Një </w:t>
      </w:r>
      <w:r w:rsidRPr="00707360">
        <w:rPr>
          <w:rFonts w:ascii="Garamond" w:hAnsi="Garamond" w:cs="Arial"/>
          <w:color w:val="000000"/>
          <w:sz w:val="24"/>
          <w:szCs w:val="24"/>
        </w:rPr>
        <w:t xml:space="preserve">palë kontraktuese </w:t>
      </w:r>
      <w:r w:rsidR="00707360" w:rsidRPr="00707360">
        <w:rPr>
          <w:rFonts w:ascii="Garamond" w:hAnsi="Garamond" w:cs="Arial"/>
          <w:color w:val="000000"/>
          <w:sz w:val="24"/>
          <w:szCs w:val="24"/>
        </w:rPr>
        <w:t>mund të kërkojë që kërkesa për regjistrimin e një ndryshimi në pronësi sipas nenit 21, të përmbajë disa ose të gjithë treguesit e mëposhtëm:</w:t>
      </w:r>
    </w:p>
    <w:p w14:paraId="32B44555" w14:textId="5564BBF3" w:rsidR="00707360" w:rsidRPr="00707360" w:rsidRDefault="00126DB1" w:rsidP="00707360">
      <w:pPr>
        <w:tabs>
          <w:tab w:val="left" w:pos="15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 xml:space="preserve">i. </w:t>
      </w:r>
      <w:r w:rsidR="00707360" w:rsidRPr="00707360">
        <w:rPr>
          <w:rFonts w:ascii="Garamond" w:hAnsi="Garamond" w:cs="Arial"/>
          <w:color w:val="000000"/>
          <w:sz w:val="24"/>
          <w:szCs w:val="24"/>
        </w:rPr>
        <w:t>një tregues që tregon se kërkohet regjistrimi i një ndryshimi në pronësi;</w:t>
      </w:r>
    </w:p>
    <w:p w14:paraId="48D4AA31" w14:textId="6C60BAD3" w:rsidR="00707360" w:rsidRPr="00707360" w:rsidRDefault="00126DB1" w:rsidP="00707360">
      <w:pPr>
        <w:tabs>
          <w:tab w:val="left" w:pos="1520"/>
          <w:tab w:val="left" w:pos="28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numrin e regjistrimit të përfshirë nga ndryshimi;</w:t>
      </w:r>
    </w:p>
    <w:p w14:paraId="2191F8E3" w14:textId="747EFF44" w:rsidR="00707360" w:rsidRPr="00707360" w:rsidRDefault="00126DB1" w:rsidP="00707360">
      <w:pPr>
        <w:tabs>
          <w:tab w:val="left" w:pos="1520"/>
          <w:tab w:val="left" w:pos="28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emrin dhe adresën e mbajtësit;</w:t>
      </w:r>
    </w:p>
    <w:p w14:paraId="7805E332" w14:textId="6816EAE5" w:rsidR="00707360" w:rsidRPr="00707360" w:rsidRDefault="00126DB1" w:rsidP="00707360">
      <w:pPr>
        <w:tabs>
          <w:tab w:val="left" w:pos="1520"/>
          <w:tab w:val="left" w:pos="28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emrin dhe adresën e pronarit të ri;</w:t>
      </w:r>
    </w:p>
    <w:p w14:paraId="14E9E0FD" w14:textId="657C3335" w:rsidR="00707360" w:rsidRPr="00707360" w:rsidRDefault="00126DB1" w:rsidP="00707360">
      <w:pPr>
        <w:tabs>
          <w:tab w:val="left" w:pos="1520"/>
          <w:tab w:val="left" w:pos="28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datën e ndryshimit të pronësisë;</w:t>
      </w:r>
    </w:p>
    <w:p w14:paraId="6B690C12" w14:textId="242327F6" w:rsidR="00707360" w:rsidRPr="00707360" w:rsidRDefault="00126DB1" w:rsidP="00707360">
      <w:pPr>
        <w:tabs>
          <w:tab w:val="left" w:pos="15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w:t>
      </w:r>
      <w:r w:rsidR="00707360" w:rsidRPr="00707360">
        <w:rPr>
          <w:rFonts w:ascii="Garamond" w:hAnsi="Garamond" w:cs="Arial"/>
          <w:color w:val="000000"/>
          <w:sz w:val="24"/>
          <w:szCs w:val="24"/>
        </w:rPr>
        <w:t xml:space="preserve"> kur pronari i ri është person juridik, natyrën juridike të atij personi juridik dhe</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shtetin, dhe, kur aplikohet, njësinë territoriale brenda atij shteti, sipas ligjit të</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të cilit është organizuar personi juridik në fjalë;</w:t>
      </w:r>
    </w:p>
    <w:p w14:paraId="3800F74A" w14:textId="5B998C13" w:rsidR="00707360" w:rsidRPr="00707360" w:rsidRDefault="00126DB1" w:rsidP="00707360">
      <w:pPr>
        <w:tabs>
          <w:tab w:val="left" w:pos="15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vii.</w:t>
      </w:r>
      <w:r w:rsidR="00707360" w:rsidRPr="00707360">
        <w:rPr>
          <w:rFonts w:ascii="Garamond" w:hAnsi="Garamond" w:cs="Arial"/>
          <w:color w:val="000000"/>
          <w:sz w:val="24"/>
          <w:szCs w:val="24"/>
        </w:rPr>
        <w:t xml:space="preserve"> emrin e një shteti të cilit i përket si shtetas pronari i ri, nëse ai/ajo është shtetas i</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ndonjë shteti, emrin e një shteti në të cilin pronari i ri ka vendbanimin e tij/saj, nëse</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ka, dhe emrin e një shteti në të cilin pronari i ri ka një ndërmarrje reale dhe</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efektive industriale</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ose tregtare, nëse ka;</w:t>
      </w:r>
    </w:p>
    <w:p w14:paraId="181BA954" w14:textId="3AD7676F" w:rsidR="00707360" w:rsidRPr="00707360" w:rsidRDefault="00126DB1" w:rsidP="00707360">
      <w:pPr>
        <w:tabs>
          <w:tab w:val="left" w:pos="1520"/>
          <w:tab w:val="left" w:pos="16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viii.</w:t>
      </w:r>
      <w:r w:rsidR="00707360" w:rsidRPr="00707360">
        <w:rPr>
          <w:rFonts w:ascii="Garamond" w:hAnsi="Garamond" w:cs="Arial"/>
          <w:color w:val="000000"/>
          <w:sz w:val="24"/>
          <w:szCs w:val="24"/>
        </w:rPr>
        <w:t xml:space="preserve"> kur mbajtësi ka një përfaqësues, emrin dhe adresën e atij përfaqësuesi;</w:t>
      </w:r>
    </w:p>
    <w:p w14:paraId="783BAE04" w14:textId="0DF89E27" w:rsidR="00707360" w:rsidRPr="00707360" w:rsidRDefault="00126DB1" w:rsidP="00707360">
      <w:pPr>
        <w:tabs>
          <w:tab w:val="left" w:pos="15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ix.</w:t>
      </w:r>
      <w:r w:rsidR="00707360" w:rsidRPr="00707360">
        <w:rPr>
          <w:rFonts w:ascii="Garamond" w:hAnsi="Garamond" w:cs="Arial"/>
          <w:color w:val="000000"/>
          <w:sz w:val="24"/>
          <w:szCs w:val="24"/>
        </w:rPr>
        <w:t xml:space="preserve"> kur pronari i ri ka një përfaqësues, emrin dhe adresën e atij përfaqësuesi;</w:t>
      </w:r>
    </w:p>
    <w:p w14:paraId="248FB9A1" w14:textId="0239496C" w:rsidR="00707360" w:rsidRPr="00707360" w:rsidRDefault="00126DB1" w:rsidP="00707360">
      <w:pPr>
        <w:tabs>
          <w:tab w:val="left" w:pos="15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w:t>
      </w:r>
      <w:r w:rsidR="00707360" w:rsidRPr="00707360">
        <w:rPr>
          <w:rFonts w:ascii="Garamond" w:hAnsi="Garamond" w:cs="Arial"/>
          <w:color w:val="000000"/>
          <w:sz w:val="24"/>
          <w:szCs w:val="24"/>
        </w:rPr>
        <w:t xml:space="preserve"> kur pronarit të ri i kërkohet të ketë një adresë dorëzimi ose një adresë për</w:t>
      </w:r>
      <w:r w:rsidR="00F414B6">
        <w:rPr>
          <w:rFonts w:ascii="Garamond" w:hAnsi="Garamond" w:cs="Arial"/>
          <w:color w:val="000000"/>
          <w:sz w:val="24"/>
          <w:szCs w:val="24"/>
        </w:rPr>
        <w:t xml:space="preserve"> </w:t>
      </w:r>
      <w:r w:rsidR="00707360" w:rsidRPr="00707360">
        <w:rPr>
          <w:rFonts w:ascii="Garamond" w:hAnsi="Garamond" w:cs="Arial"/>
          <w:color w:val="000000"/>
          <w:sz w:val="24"/>
          <w:szCs w:val="24"/>
        </w:rPr>
        <w:t>korrespondencë, këtë adresë;</w:t>
      </w:r>
    </w:p>
    <w:p w14:paraId="38D117CD" w14:textId="36435DAB" w:rsidR="00707360" w:rsidRPr="00707360" w:rsidRDefault="00126DB1" w:rsidP="00707360">
      <w:pPr>
        <w:tabs>
          <w:tab w:val="left" w:pos="15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xi.</w:t>
      </w:r>
      <w:r w:rsidR="00707360" w:rsidRPr="00707360">
        <w:rPr>
          <w:rFonts w:ascii="Garamond" w:hAnsi="Garamond" w:cs="Arial"/>
          <w:color w:val="000000"/>
          <w:sz w:val="24"/>
          <w:szCs w:val="24"/>
        </w:rPr>
        <w:t xml:space="preserve"> arsyen për ndryshimin e kërkuar.</w:t>
      </w:r>
    </w:p>
    <w:p w14:paraId="488AE3CC" w14:textId="3D11D9D0" w:rsidR="00707360" w:rsidRPr="00707360" w:rsidRDefault="00126DB1" w:rsidP="00707360">
      <w:pPr>
        <w:tabs>
          <w:tab w:val="left" w:pos="56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2.</w:t>
      </w:r>
      <w:r w:rsidR="00F414B6">
        <w:rPr>
          <w:rFonts w:ascii="Garamond" w:hAnsi="Garamond" w:cs="Arial"/>
          <w:color w:val="000000"/>
          <w:sz w:val="24"/>
          <w:szCs w:val="24"/>
        </w:rPr>
        <w:t xml:space="preserve"> </w:t>
      </w:r>
      <w:r w:rsidR="00707360" w:rsidRPr="00707360">
        <w:rPr>
          <w:rFonts w:ascii="Garamond" w:hAnsi="Garamond" w:cs="Arial"/>
          <w:i/>
          <w:iCs/>
          <w:color w:val="000000"/>
          <w:sz w:val="24"/>
          <w:szCs w:val="24"/>
        </w:rPr>
        <w:t xml:space="preserve">[Kërkesat për dokumente mbështetëse për regjistrimin e një ndryshimi në pronësi që rezulton nga një kontratë] </w:t>
      </w:r>
      <w:r w:rsidR="00707360" w:rsidRPr="00707360">
        <w:rPr>
          <w:rFonts w:ascii="Garamond" w:hAnsi="Garamond" w:cs="Arial"/>
          <w:color w:val="000000"/>
          <w:sz w:val="24"/>
          <w:szCs w:val="24"/>
        </w:rPr>
        <w:t>Një palë kontraktuese mund të kërkojë që kërkesa për regjistrimin e një ndryshimi në pronësi që rezulton nga një kontratë të shoqërohet, sipas zgjedhjes së palës kërkuese, me një nga sa vijon:</w:t>
      </w:r>
    </w:p>
    <w:p w14:paraId="1351D829" w14:textId="5E0815F4"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kopje të kontratës, e cila mund të kërkohet të vërtetohet nga një noter publik ose ndonjë autoritet tjetër publik kompetent, në përputhje me kontratën origjinale;</w:t>
      </w:r>
    </w:p>
    <w:p w14:paraId="45DE6892" w14:textId="23AB6C1D"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një ekstrakt të kontratës që tregon ndryshimin e pronësisë, i cili mund të kërkohet të vërtetohet nga një noter publik ose ndonjë autoritet tjetër publik kompetent, si një ekstrakt i njehsuar me origjinalin i kontratës;</w:t>
      </w:r>
    </w:p>
    <w:p w14:paraId="005E946A" w14:textId="223F513E" w:rsidR="00707360" w:rsidRPr="00707360" w:rsidRDefault="00126DB1" w:rsidP="00707360">
      <w:pPr>
        <w:tabs>
          <w:tab w:val="left" w:pos="1700"/>
        </w:tabs>
        <w:autoSpaceDE w:val="0"/>
        <w:autoSpaceDN w:val="0"/>
        <w:adjustRightInd w:val="0"/>
        <w:spacing w:after="0" w:line="240" w:lineRule="auto"/>
        <w:ind w:firstLine="284"/>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një certifikatë transferimi e pavërtetuar, e nënshkruar si nga mbajtësi ashtu edhe nga pronari i ri;</w:t>
      </w:r>
    </w:p>
    <w:p w14:paraId="47706526" w14:textId="21EB6CB7" w:rsidR="00707360" w:rsidRPr="00707360" w:rsidRDefault="00126DB1" w:rsidP="00707360">
      <w:pPr>
        <w:tabs>
          <w:tab w:val="left" w:pos="1700"/>
        </w:tabs>
        <w:autoSpaceDE w:val="0"/>
        <w:autoSpaceDN w:val="0"/>
        <w:adjustRightInd w:val="0"/>
        <w:spacing w:after="0" w:line="240" w:lineRule="auto"/>
        <w:ind w:firstLine="284"/>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një dokument transferimi i pavërtetuar, i nënshkruar si nga mbajtësi, ashtu edhe nga pronari i ri.</w:t>
      </w:r>
    </w:p>
    <w:p w14:paraId="3DE536F3" w14:textId="77777777" w:rsidR="00BD1DB8" w:rsidRDefault="00BD1DB8"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1D79EFD5" w14:textId="4EF72B3C" w:rsidR="00707360" w:rsidRPr="00126DB1" w:rsidRDefault="00126DB1"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126DB1">
        <w:rPr>
          <w:rFonts w:ascii="Garamond" w:hAnsi="Garamond" w:cs="Arial"/>
          <w:bCs/>
          <w:color w:val="000000"/>
          <w:sz w:val="24"/>
          <w:szCs w:val="24"/>
        </w:rPr>
        <w:t>RREGULLI 15</w:t>
      </w:r>
    </w:p>
    <w:p w14:paraId="69F272E7" w14:textId="3E330F61" w:rsidR="00707360" w:rsidRPr="00126DB1" w:rsidRDefault="00126DB1" w:rsidP="00BD1DB8">
      <w:pPr>
        <w:autoSpaceDE w:val="0"/>
        <w:autoSpaceDN w:val="0"/>
        <w:adjustRightInd w:val="0"/>
        <w:spacing w:after="0" w:line="240" w:lineRule="auto"/>
        <w:ind w:firstLine="284"/>
        <w:jc w:val="center"/>
        <w:rPr>
          <w:rFonts w:ascii="Garamond" w:hAnsi="Garamond" w:cs="Arial"/>
          <w:bCs/>
          <w:color w:val="000000"/>
          <w:sz w:val="24"/>
          <w:szCs w:val="24"/>
        </w:rPr>
      </w:pPr>
      <w:r w:rsidRPr="00126DB1">
        <w:rPr>
          <w:rFonts w:ascii="Garamond" w:hAnsi="Garamond" w:cs="Arial"/>
          <w:bCs/>
          <w:color w:val="000000"/>
          <w:sz w:val="24"/>
          <w:szCs w:val="24"/>
        </w:rPr>
        <w:t>DETAJE NË LIDHJE ME KËRKESËN PËR REGJISTRIMIN E NJË NDRYSHIMI NË EMËR OSE ADRESË</w:t>
      </w:r>
    </w:p>
    <w:p w14:paraId="152EEE6C" w14:textId="77777777" w:rsidR="00BD1DB8" w:rsidRPr="00707360" w:rsidRDefault="00BD1DB8" w:rsidP="00707360">
      <w:pPr>
        <w:autoSpaceDE w:val="0"/>
        <w:autoSpaceDN w:val="0"/>
        <w:adjustRightInd w:val="0"/>
        <w:spacing w:after="0" w:line="240" w:lineRule="auto"/>
        <w:ind w:firstLine="284"/>
        <w:rPr>
          <w:rFonts w:ascii="Garamond" w:hAnsi="Garamond" w:cs="Arial"/>
          <w:b/>
          <w:bCs/>
          <w:color w:val="000000"/>
          <w:sz w:val="24"/>
          <w:szCs w:val="24"/>
        </w:rPr>
      </w:pPr>
    </w:p>
    <w:p w14:paraId="447D6B4B" w14:textId="0DF853B1"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Një </w:t>
      </w:r>
      <w:r w:rsidR="00126DB1"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kërkojë që kërkesa për regjistrimin e një ndryshimi në emër dhe/ose adresë sipas nenit 22, të përmbajë disa ose të gjithë të dhënat e mëposhtme:</w:t>
      </w:r>
    </w:p>
    <w:p w14:paraId="1A89EFB8" w14:textId="12186250"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emrin dhe adresën e mbajtësit;</w:t>
      </w:r>
    </w:p>
    <w:p w14:paraId="38BE26A8" w14:textId="1AA1A8B7"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kur mbajtësi ka një përfaqësues, emrin dhe adresën e këtij përfaqësuesi;</w:t>
      </w:r>
    </w:p>
    <w:p w14:paraId="71DDD970" w14:textId="299DB505" w:rsidR="00707360" w:rsidRPr="00707360" w:rsidRDefault="00126DB1" w:rsidP="00707360">
      <w:pPr>
        <w:tabs>
          <w:tab w:val="left" w:pos="170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ku mbajtësi ka një adresë për dorëzimin, këtë adresë.</w:t>
      </w:r>
    </w:p>
    <w:p w14:paraId="66EB98CB" w14:textId="77777777" w:rsidR="00BD1DB8" w:rsidRDefault="00BD1DB8"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77518E5E" w14:textId="1EFC23F0" w:rsidR="00707360" w:rsidRPr="00126DB1" w:rsidRDefault="00126DB1" w:rsidP="00707360">
      <w:pPr>
        <w:autoSpaceDE w:val="0"/>
        <w:autoSpaceDN w:val="0"/>
        <w:adjustRightInd w:val="0"/>
        <w:spacing w:after="0" w:line="240" w:lineRule="auto"/>
        <w:ind w:firstLine="284"/>
        <w:jc w:val="center"/>
        <w:rPr>
          <w:rFonts w:ascii="Garamond" w:hAnsi="Garamond" w:cs="Times New Roman"/>
          <w:color w:val="000000"/>
          <w:sz w:val="24"/>
          <w:szCs w:val="24"/>
        </w:rPr>
      </w:pPr>
      <w:r w:rsidRPr="00126DB1">
        <w:rPr>
          <w:rFonts w:ascii="Garamond" w:hAnsi="Garamond" w:cs="Arial"/>
          <w:bCs/>
          <w:color w:val="000000"/>
          <w:sz w:val="24"/>
          <w:szCs w:val="24"/>
        </w:rPr>
        <w:t>RREGULLI 16</w:t>
      </w:r>
    </w:p>
    <w:p w14:paraId="0ECF9833" w14:textId="4C7121D5" w:rsidR="00707360" w:rsidRPr="00126DB1" w:rsidRDefault="00126DB1" w:rsidP="00707360">
      <w:pPr>
        <w:autoSpaceDE w:val="0"/>
        <w:autoSpaceDN w:val="0"/>
        <w:adjustRightInd w:val="0"/>
        <w:spacing w:after="0" w:line="240" w:lineRule="auto"/>
        <w:ind w:firstLine="284"/>
        <w:jc w:val="center"/>
        <w:rPr>
          <w:rFonts w:ascii="Garamond" w:hAnsi="Garamond" w:cs="Arial"/>
          <w:bCs/>
          <w:color w:val="000000"/>
          <w:sz w:val="24"/>
          <w:szCs w:val="24"/>
        </w:rPr>
      </w:pPr>
      <w:r w:rsidRPr="00126DB1">
        <w:rPr>
          <w:rFonts w:ascii="Garamond" w:hAnsi="Garamond" w:cs="Arial"/>
          <w:bCs/>
          <w:color w:val="000000"/>
          <w:sz w:val="24"/>
          <w:szCs w:val="24"/>
        </w:rPr>
        <w:t>DETAJE NË LIDHJE ME KËRKESËN PËR KORRIGJIMIN E NJË GABIMI</w:t>
      </w:r>
    </w:p>
    <w:p w14:paraId="4D0E8D4E" w14:textId="77777777" w:rsidR="00BD1DB8" w:rsidRPr="00126DB1" w:rsidRDefault="00BD1DB8" w:rsidP="00707360">
      <w:pPr>
        <w:autoSpaceDE w:val="0"/>
        <w:autoSpaceDN w:val="0"/>
        <w:adjustRightInd w:val="0"/>
        <w:spacing w:after="0" w:line="240" w:lineRule="auto"/>
        <w:ind w:firstLine="284"/>
        <w:jc w:val="center"/>
        <w:rPr>
          <w:rFonts w:ascii="Garamond" w:hAnsi="Garamond" w:cs="Arial"/>
          <w:bCs/>
          <w:color w:val="000000"/>
          <w:sz w:val="24"/>
          <w:szCs w:val="24"/>
        </w:rPr>
      </w:pPr>
    </w:p>
    <w:p w14:paraId="424FCCB1" w14:textId="5FC645CC"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Një </w:t>
      </w:r>
      <w:r w:rsidR="00126DB1"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mund të kërkojë që kërkesa për korrigjimin e një gabimi sipas nenit 23, të përmbajë disa ose të gjithë treguesit e mëposhtëm:</w:t>
      </w:r>
    </w:p>
    <w:p w14:paraId="0A6C7699" w14:textId="4E53F4B2" w:rsidR="00707360" w:rsidRPr="00707360" w:rsidRDefault="00126DB1"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w:t>
      </w:r>
      <w:r w:rsidR="00707360" w:rsidRPr="00707360">
        <w:rPr>
          <w:rFonts w:ascii="Garamond" w:hAnsi="Garamond" w:cs="Arial"/>
          <w:color w:val="000000"/>
          <w:sz w:val="24"/>
          <w:szCs w:val="24"/>
        </w:rPr>
        <w:t xml:space="preserve"> një tregues që tregon se kërkohet një korrigjim i gabimit;</w:t>
      </w:r>
    </w:p>
    <w:p w14:paraId="7E0E8C51" w14:textId="0E50F034" w:rsidR="00707360" w:rsidRPr="00707360" w:rsidRDefault="00126DB1"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numrin e aplikimit ose regjistrimit në fjalë;</w:t>
      </w:r>
    </w:p>
    <w:p w14:paraId="0F29FD3C" w14:textId="13ADE6B1" w:rsidR="00707360" w:rsidRPr="00707360" w:rsidRDefault="00126DB1"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iii.</w:t>
      </w:r>
      <w:r w:rsidR="00707360" w:rsidRPr="00707360">
        <w:rPr>
          <w:rFonts w:ascii="Garamond" w:hAnsi="Garamond" w:cs="Arial"/>
          <w:color w:val="000000"/>
          <w:sz w:val="24"/>
          <w:szCs w:val="24"/>
        </w:rPr>
        <w:t xml:space="preserve"> gabimin që duhet korrigjuar;</w:t>
      </w:r>
    </w:p>
    <w:p w14:paraId="58E4995F" w14:textId="5CA941F7" w:rsidR="00707360" w:rsidRPr="00707360" w:rsidRDefault="00126DB1"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korrigjimin që duhet bërë;</w:t>
      </w:r>
    </w:p>
    <w:p w14:paraId="54DCC2A7" w14:textId="59493BD3" w:rsidR="00707360" w:rsidRPr="00707360" w:rsidRDefault="00126DB1" w:rsidP="00707360">
      <w:pPr>
        <w:tabs>
          <w:tab w:val="left" w:pos="1720"/>
        </w:tabs>
        <w:autoSpaceDE w:val="0"/>
        <w:autoSpaceDN w:val="0"/>
        <w:adjustRightInd w:val="0"/>
        <w:spacing w:after="0" w:line="240" w:lineRule="auto"/>
        <w:ind w:firstLine="284"/>
        <w:jc w:val="both"/>
        <w:rPr>
          <w:rFonts w:ascii="Garamond" w:hAnsi="Garamond" w:cs="Arial"/>
          <w:color w:val="000000"/>
          <w:sz w:val="24"/>
          <w:szCs w:val="24"/>
        </w:rPr>
      </w:pPr>
      <w:r>
        <w:rPr>
          <w:rFonts w:ascii="Garamond" w:hAnsi="Garamond" w:cs="Arial"/>
          <w:color w:val="000000"/>
          <w:sz w:val="24"/>
          <w:szCs w:val="24"/>
        </w:rPr>
        <w:t>v.</w:t>
      </w:r>
      <w:r w:rsidR="00707360" w:rsidRPr="00707360">
        <w:rPr>
          <w:rFonts w:ascii="Garamond" w:hAnsi="Garamond" w:cs="Arial"/>
          <w:color w:val="000000"/>
          <w:sz w:val="24"/>
          <w:szCs w:val="24"/>
        </w:rPr>
        <w:t xml:space="preserve"> emrin dhe adresën e palës kërkuese.</w:t>
      </w:r>
    </w:p>
    <w:p w14:paraId="34246526" w14:textId="77777777" w:rsidR="00BD1DB8" w:rsidRDefault="00BD1DB8"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73492C88" w14:textId="58B3AC73" w:rsidR="00707360" w:rsidRPr="00126DB1" w:rsidRDefault="00126DB1" w:rsidP="00707360">
      <w:pPr>
        <w:autoSpaceDE w:val="0"/>
        <w:autoSpaceDN w:val="0"/>
        <w:adjustRightInd w:val="0"/>
        <w:spacing w:after="0" w:line="240" w:lineRule="auto"/>
        <w:ind w:firstLine="284"/>
        <w:jc w:val="center"/>
        <w:rPr>
          <w:rFonts w:ascii="Garamond" w:hAnsi="Garamond" w:cs="Arial"/>
          <w:bCs/>
          <w:color w:val="000000"/>
          <w:sz w:val="24"/>
          <w:szCs w:val="24"/>
        </w:rPr>
      </w:pPr>
      <w:r w:rsidRPr="00126DB1">
        <w:rPr>
          <w:rFonts w:ascii="Garamond" w:hAnsi="Garamond" w:cs="Arial"/>
          <w:bCs/>
          <w:color w:val="000000"/>
          <w:sz w:val="24"/>
          <w:szCs w:val="24"/>
        </w:rPr>
        <w:t>RREGULLI 17</w:t>
      </w:r>
    </w:p>
    <w:p w14:paraId="593E536B" w14:textId="0A60D608" w:rsidR="00707360" w:rsidRPr="00126DB1" w:rsidRDefault="00126DB1" w:rsidP="00707360">
      <w:pPr>
        <w:autoSpaceDE w:val="0"/>
        <w:autoSpaceDN w:val="0"/>
        <w:adjustRightInd w:val="0"/>
        <w:spacing w:after="0" w:line="240" w:lineRule="auto"/>
        <w:ind w:firstLine="284"/>
        <w:jc w:val="center"/>
        <w:rPr>
          <w:rFonts w:ascii="Garamond" w:hAnsi="Garamond" w:cs="Arial"/>
          <w:bCs/>
          <w:color w:val="000000"/>
          <w:sz w:val="24"/>
          <w:szCs w:val="24"/>
        </w:rPr>
      </w:pPr>
      <w:r w:rsidRPr="00126DB1">
        <w:rPr>
          <w:rFonts w:ascii="Garamond" w:hAnsi="Garamond" w:cs="Arial"/>
          <w:bCs/>
          <w:color w:val="000000"/>
          <w:sz w:val="24"/>
          <w:szCs w:val="24"/>
        </w:rPr>
        <w:t>FORMULARI MODEL NDËRKOMBËTAR</w:t>
      </w:r>
    </w:p>
    <w:p w14:paraId="47130D02" w14:textId="77777777" w:rsidR="00BD1DB8" w:rsidRPr="00707360" w:rsidRDefault="00BD1DB8" w:rsidP="00707360">
      <w:pPr>
        <w:autoSpaceDE w:val="0"/>
        <w:autoSpaceDN w:val="0"/>
        <w:adjustRightInd w:val="0"/>
        <w:spacing w:after="0" w:line="240" w:lineRule="auto"/>
        <w:ind w:firstLine="284"/>
        <w:jc w:val="center"/>
        <w:rPr>
          <w:rFonts w:ascii="Garamond" w:hAnsi="Garamond" w:cs="Arial"/>
          <w:b/>
          <w:bCs/>
          <w:color w:val="000000"/>
          <w:sz w:val="24"/>
          <w:szCs w:val="24"/>
        </w:rPr>
      </w:pPr>
    </w:p>
    <w:p w14:paraId="40E6D719" w14:textId="497B100D" w:rsidR="00707360" w:rsidRPr="00707360" w:rsidRDefault="00707360" w:rsidP="00126DB1">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Byroja Ndërkombëtare do të publikojë Formularët Model Ndërkombëtar të vendos</w:t>
      </w:r>
      <w:r w:rsidR="00126DB1">
        <w:rPr>
          <w:rFonts w:ascii="Garamond" w:hAnsi="Garamond" w:cs="Arial"/>
          <w:color w:val="000000"/>
          <w:sz w:val="24"/>
          <w:szCs w:val="24"/>
        </w:rPr>
        <w:t>ur nga Asambleja sipas nenit 26/2 “</w:t>
      </w:r>
      <w:r w:rsidRPr="00707360">
        <w:rPr>
          <w:rFonts w:ascii="Garamond" w:hAnsi="Garamond" w:cs="Arial"/>
          <w:color w:val="000000"/>
          <w:sz w:val="24"/>
          <w:szCs w:val="24"/>
        </w:rPr>
        <w:t>ii</w:t>
      </w:r>
      <w:r w:rsidR="00126DB1">
        <w:rPr>
          <w:rFonts w:ascii="Garamond" w:hAnsi="Garamond" w:cs="Arial"/>
          <w:color w:val="000000"/>
          <w:sz w:val="24"/>
          <w:szCs w:val="24"/>
        </w:rPr>
        <w:t>”</w:t>
      </w:r>
      <w:r w:rsidRPr="00707360">
        <w:rPr>
          <w:rFonts w:ascii="Garamond" w:hAnsi="Garamond" w:cs="Arial"/>
          <w:color w:val="000000"/>
          <w:sz w:val="24"/>
          <w:szCs w:val="24"/>
        </w:rPr>
        <w:t xml:space="preserve">. </w:t>
      </w:r>
    </w:p>
    <w:p w14:paraId="72D6BDF5" w14:textId="77777777" w:rsidR="00BD1DB8" w:rsidRDefault="00BD1DB8" w:rsidP="00126DB1">
      <w:pPr>
        <w:autoSpaceDE w:val="0"/>
        <w:autoSpaceDN w:val="0"/>
        <w:adjustRightInd w:val="0"/>
        <w:spacing w:after="0" w:line="240" w:lineRule="auto"/>
        <w:ind w:firstLine="284"/>
        <w:jc w:val="both"/>
        <w:rPr>
          <w:rFonts w:ascii="Garamond" w:hAnsi="Garamond" w:cs="Arial"/>
          <w:b/>
          <w:bCs/>
          <w:color w:val="000000"/>
          <w:sz w:val="24"/>
          <w:szCs w:val="24"/>
        </w:rPr>
      </w:pPr>
    </w:p>
    <w:p w14:paraId="33426514" w14:textId="5B1B2DC1" w:rsidR="00707360" w:rsidRPr="00126DB1" w:rsidRDefault="00126DB1" w:rsidP="00BD1DB8">
      <w:pPr>
        <w:autoSpaceDE w:val="0"/>
        <w:autoSpaceDN w:val="0"/>
        <w:adjustRightInd w:val="0"/>
        <w:spacing w:after="0" w:line="240" w:lineRule="auto"/>
        <w:ind w:firstLine="284"/>
        <w:jc w:val="center"/>
        <w:rPr>
          <w:rFonts w:ascii="Garamond" w:hAnsi="Garamond" w:cs="Arial"/>
          <w:bCs/>
          <w:color w:val="000000"/>
          <w:sz w:val="24"/>
          <w:szCs w:val="24"/>
        </w:rPr>
      </w:pPr>
      <w:r w:rsidRPr="00126DB1">
        <w:rPr>
          <w:rFonts w:ascii="Garamond" w:hAnsi="Garamond" w:cs="Arial"/>
          <w:bCs/>
          <w:color w:val="000000"/>
          <w:sz w:val="24"/>
          <w:szCs w:val="24"/>
        </w:rPr>
        <w:t>RREGULLI 18</w:t>
      </w:r>
    </w:p>
    <w:p w14:paraId="152C7A86" w14:textId="0FCC23DD" w:rsidR="00707360" w:rsidRPr="00126DB1" w:rsidRDefault="00126DB1" w:rsidP="00BD1DB8">
      <w:pPr>
        <w:autoSpaceDE w:val="0"/>
        <w:autoSpaceDN w:val="0"/>
        <w:adjustRightInd w:val="0"/>
        <w:spacing w:after="0" w:line="240" w:lineRule="auto"/>
        <w:ind w:firstLine="284"/>
        <w:jc w:val="center"/>
        <w:rPr>
          <w:rFonts w:ascii="Garamond" w:hAnsi="Garamond" w:cs="Arial"/>
          <w:bCs/>
          <w:color w:val="000000"/>
          <w:sz w:val="24"/>
          <w:szCs w:val="24"/>
        </w:rPr>
      </w:pPr>
      <w:r w:rsidRPr="00126DB1">
        <w:rPr>
          <w:rFonts w:ascii="Garamond" w:hAnsi="Garamond" w:cs="Arial"/>
          <w:bCs/>
          <w:color w:val="000000"/>
          <w:sz w:val="24"/>
          <w:szCs w:val="24"/>
        </w:rPr>
        <w:t>KËRKES</w:t>
      </w:r>
      <w:r>
        <w:rPr>
          <w:rFonts w:ascii="Garamond" w:hAnsi="Garamond" w:cs="Arial"/>
          <w:bCs/>
          <w:color w:val="000000"/>
          <w:sz w:val="24"/>
          <w:szCs w:val="24"/>
        </w:rPr>
        <w:t>A PËR UNANIMITET SIPAS NENIT 25/3A</w:t>
      </w:r>
    </w:p>
    <w:p w14:paraId="66651A61" w14:textId="77777777" w:rsidR="00BD1DB8" w:rsidRDefault="00BD1DB8" w:rsidP="00707360">
      <w:pPr>
        <w:autoSpaceDE w:val="0"/>
        <w:autoSpaceDN w:val="0"/>
        <w:adjustRightInd w:val="0"/>
        <w:spacing w:after="0" w:line="240" w:lineRule="auto"/>
        <w:ind w:firstLine="284"/>
        <w:rPr>
          <w:rFonts w:ascii="Garamond" w:hAnsi="Garamond" w:cs="Arial"/>
          <w:color w:val="000000"/>
          <w:sz w:val="24"/>
          <w:szCs w:val="24"/>
        </w:rPr>
      </w:pPr>
    </w:p>
    <w:p w14:paraId="4FB1E1D1" w14:textId="1EF1BF73" w:rsidR="00707360" w:rsidRPr="00707360" w:rsidRDefault="00707360" w:rsidP="00707360">
      <w:pPr>
        <w:autoSpaceDE w:val="0"/>
        <w:autoSpaceDN w:val="0"/>
        <w:adjustRightInd w:val="0"/>
        <w:spacing w:after="0" w:line="240" w:lineRule="auto"/>
        <w:ind w:firstLine="284"/>
        <w:rPr>
          <w:rFonts w:ascii="Garamond" w:hAnsi="Garamond" w:cs="Arial"/>
          <w:color w:val="000000"/>
          <w:sz w:val="24"/>
          <w:szCs w:val="24"/>
        </w:rPr>
      </w:pPr>
      <w:r w:rsidRPr="00707360">
        <w:rPr>
          <w:rFonts w:ascii="Garamond" w:hAnsi="Garamond" w:cs="Arial"/>
          <w:color w:val="000000"/>
          <w:sz w:val="24"/>
          <w:szCs w:val="24"/>
        </w:rPr>
        <w:t xml:space="preserve">Ndryshimi i </w:t>
      </w:r>
      <w:r w:rsidR="00126DB1" w:rsidRPr="00707360">
        <w:rPr>
          <w:rFonts w:ascii="Garamond" w:hAnsi="Garamond" w:cs="Arial"/>
          <w:color w:val="000000"/>
          <w:sz w:val="24"/>
          <w:szCs w:val="24"/>
        </w:rPr>
        <w:t xml:space="preserve">rregullave </w:t>
      </w:r>
      <w:r w:rsidRPr="00707360">
        <w:rPr>
          <w:rFonts w:ascii="Garamond" w:hAnsi="Garamond" w:cs="Arial"/>
          <w:color w:val="000000"/>
          <w:sz w:val="24"/>
          <w:szCs w:val="24"/>
        </w:rPr>
        <w:t xml:space="preserve">të mëposhtme do të kërkojë unanimitet: </w:t>
      </w:r>
    </w:p>
    <w:p w14:paraId="7630DBF3" w14:textId="3A778A12" w:rsidR="00707360" w:rsidRPr="00707360" w:rsidRDefault="00126DB1" w:rsidP="00707360">
      <w:pPr>
        <w:autoSpaceDE w:val="0"/>
        <w:autoSpaceDN w:val="0"/>
        <w:adjustRightInd w:val="0"/>
        <w:spacing w:after="0" w:line="240" w:lineRule="auto"/>
        <w:ind w:firstLine="284"/>
        <w:rPr>
          <w:rFonts w:ascii="Garamond" w:hAnsi="Garamond" w:cs="Arial"/>
          <w:color w:val="000000"/>
          <w:sz w:val="24"/>
          <w:szCs w:val="24"/>
        </w:rPr>
      </w:pPr>
      <w:r>
        <w:rPr>
          <w:rFonts w:ascii="Garamond" w:hAnsi="Garamond" w:cs="Arial"/>
          <w:color w:val="000000"/>
          <w:sz w:val="24"/>
          <w:szCs w:val="24"/>
        </w:rPr>
        <w:t>i. Rregulli 2 “</w:t>
      </w:r>
      <w:r w:rsidR="00707360" w:rsidRPr="00707360">
        <w:rPr>
          <w:rFonts w:ascii="Garamond" w:hAnsi="Garamond" w:cs="Arial"/>
          <w:color w:val="000000"/>
          <w:sz w:val="24"/>
          <w:szCs w:val="24"/>
        </w:rPr>
        <w:t>viii</w:t>
      </w:r>
      <w:r>
        <w:rPr>
          <w:rFonts w:ascii="Garamond" w:hAnsi="Garamond" w:cs="Arial"/>
          <w:color w:val="000000"/>
          <w:sz w:val="24"/>
          <w:szCs w:val="24"/>
        </w:rPr>
        <w:t>”</w:t>
      </w:r>
      <w:r w:rsidR="00707360" w:rsidRPr="00707360">
        <w:rPr>
          <w:rFonts w:ascii="Garamond" w:hAnsi="Garamond" w:cs="Arial"/>
          <w:color w:val="000000"/>
          <w:sz w:val="24"/>
          <w:szCs w:val="24"/>
        </w:rPr>
        <w:t xml:space="preserve"> dhe </w:t>
      </w:r>
      <w:r>
        <w:rPr>
          <w:rFonts w:ascii="Garamond" w:hAnsi="Garamond" w:cs="Arial"/>
          <w:color w:val="000000"/>
          <w:sz w:val="24"/>
          <w:szCs w:val="24"/>
        </w:rPr>
        <w:t>“</w:t>
      </w:r>
      <w:r w:rsidR="00707360" w:rsidRPr="00707360">
        <w:rPr>
          <w:rFonts w:ascii="Garamond" w:hAnsi="Garamond" w:cs="Arial"/>
          <w:color w:val="000000"/>
          <w:sz w:val="24"/>
          <w:szCs w:val="24"/>
        </w:rPr>
        <w:t>ix</w:t>
      </w:r>
      <w:r>
        <w:rPr>
          <w:rFonts w:ascii="Garamond" w:hAnsi="Garamond" w:cs="Arial"/>
          <w:color w:val="000000"/>
          <w:sz w:val="24"/>
          <w:szCs w:val="24"/>
        </w:rPr>
        <w:t>”</w:t>
      </w:r>
      <w:r w:rsidR="00707360" w:rsidRPr="00707360">
        <w:rPr>
          <w:rFonts w:ascii="Garamond" w:hAnsi="Garamond" w:cs="Arial"/>
          <w:color w:val="000000"/>
          <w:sz w:val="24"/>
          <w:szCs w:val="24"/>
        </w:rPr>
        <w:t>;</w:t>
      </w:r>
    </w:p>
    <w:p w14:paraId="4B72EEFD" w14:textId="007FACAC" w:rsidR="00707360" w:rsidRPr="00707360" w:rsidRDefault="00126DB1" w:rsidP="00707360">
      <w:pPr>
        <w:autoSpaceDE w:val="0"/>
        <w:autoSpaceDN w:val="0"/>
        <w:adjustRightInd w:val="0"/>
        <w:spacing w:after="0" w:line="240" w:lineRule="auto"/>
        <w:ind w:firstLine="284"/>
        <w:rPr>
          <w:rFonts w:ascii="Garamond" w:hAnsi="Garamond" w:cs="Arial"/>
          <w:color w:val="000000"/>
          <w:sz w:val="24"/>
          <w:szCs w:val="24"/>
        </w:rPr>
      </w:pPr>
      <w:r>
        <w:rPr>
          <w:rFonts w:ascii="Garamond" w:hAnsi="Garamond" w:cs="Arial"/>
          <w:color w:val="000000"/>
          <w:sz w:val="24"/>
          <w:szCs w:val="24"/>
        </w:rPr>
        <w:t>ii.</w:t>
      </w:r>
      <w:r w:rsidR="00707360" w:rsidRPr="00707360">
        <w:rPr>
          <w:rFonts w:ascii="Garamond" w:hAnsi="Garamond" w:cs="Arial"/>
          <w:color w:val="000000"/>
          <w:sz w:val="24"/>
          <w:szCs w:val="24"/>
        </w:rPr>
        <w:t xml:space="preserve"> Rregulli 6; </w:t>
      </w:r>
    </w:p>
    <w:p w14:paraId="1347478A" w14:textId="1BD223F6" w:rsidR="00707360" w:rsidRPr="00707360" w:rsidRDefault="00707360" w:rsidP="00707360">
      <w:pPr>
        <w:autoSpaceDE w:val="0"/>
        <w:autoSpaceDN w:val="0"/>
        <w:adjustRightInd w:val="0"/>
        <w:spacing w:after="0" w:line="240" w:lineRule="auto"/>
        <w:ind w:firstLine="284"/>
        <w:rPr>
          <w:rFonts w:ascii="Garamond" w:hAnsi="Garamond" w:cs="Arial"/>
          <w:color w:val="000000"/>
          <w:sz w:val="24"/>
          <w:szCs w:val="24"/>
        </w:rPr>
      </w:pPr>
      <w:r w:rsidRPr="00707360">
        <w:rPr>
          <w:rFonts w:ascii="Garamond" w:hAnsi="Garamond" w:cs="Arial"/>
          <w:color w:val="000000"/>
          <w:sz w:val="24"/>
          <w:szCs w:val="24"/>
        </w:rPr>
        <w:t>ii</w:t>
      </w:r>
      <w:r w:rsidR="00126DB1">
        <w:rPr>
          <w:rFonts w:ascii="Garamond" w:hAnsi="Garamond" w:cs="Arial"/>
          <w:color w:val="000000"/>
          <w:sz w:val="24"/>
          <w:szCs w:val="24"/>
        </w:rPr>
        <w:t>i. Rregulli 12/3</w:t>
      </w:r>
      <w:r w:rsidRPr="00707360">
        <w:rPr>
          <w:rFonts w:ascii="Garamond" w:hAnsi="Garamond" w:cs="Arial"/>
          <w:color w:val="000000"/>
          <w:sz w:val="24"/>
          <w:szCs w:val="24"/>
        </w:rPr>
        <w:t>;</w:t>
      </w:r>
    </w:p>
    <w:p w14:paraId="309034A1" w14:textId="4A5E14FA" w:rsidR="00707360" w:rsidRPr="00707360" w:rsidRDefault="00126DB1" w:rsidP="00707360">
      <w:pPr>
        <w:autoSpaceDE w:val="0"/>
        <w:autoSpaceDN w:val="0"/>
        <w:adjustRightInd w:val="0"/>
        <w:spacing w:after="0" w:line="240" w:lineRule="auto"/>
        <w:ind w:firstLine="284"/>
        <w:rPr>
          <w:rFonts w:ascii="Garamond" w:hAnsi="Garamond" w:cs="Times New Roman"/>
          <w:color w:val="000000"/>
          <w:sz w:val="24"/>
          <w:szCs w:val="24"/>
        </w:rPr>
      </w:pPr>
      <w:r>
        <w:rPr>
          <w:rFonts w:ascii="Garamond" w:hAnsi="Garamond" w:cs="Arial"/>
          <w:color w:val="000000"/>
          <w:sz w:val="24"/>
          <w:szCs w:val="24"/>
        </w:rPr>
        <w:t>iv.</w:t>
      </w:r>
      <w:r w:rsidR="00707360" w:rsidRPr="00707360">
        <w:rPr>
          <w:rFonts w:ascii="Garamond" w:hAnsi="Garamond" w:cs="Arial"/>
          <w:color w:val="000000"/>
          <w:sz w:val="24"/>
          <w:szCs w:val="24"/>
        </w:rPr>
        <w:t xml:space="preserve"> Rregulli aktual</w:t>
      </w:r>
      <w:r>
        <w:rPr>
          <w:rFonts w:ascii="Garamond" w:hAnsi="Garamond" w:cs="Arial"/>
          <w:color w:val="000000"/>
          <w:sz w:val="24"/>
          <w:szCs w:val="24"/>
        </w:rPr>
        <w:t>.</w:t>
      </w:r>
    </w:p>
    <w:p w14:paraId="273FC082" w14:textId="77777777" w:rsidR="00707360" w:rsidRPr="00707360" w:rsidRDefault="00707360" w:rsidP="00707360">
      <w:pPr>
        <w:autoSpaceDE w:val="0"/>
        <w:autoSpaceDN w:val="0"/>
        <w:adjustRightInd w:val="0"/>
        <w:spacing w:after="0" w:line="240" w:lineRule="auto"/>
        <w:ind w:firstLine="284"/>
        <w:jc w:val="center"/>
        <w:rPr>
          <w:rFonts w:ascii="Garamond" w:hAnsi="Garamond" w:cs="Times New Roman"/>
          <w:b/>
          <w:bCs/>
          <w:color w:val="000000"/>
          <w:sz w:val="24"/>
          <w:szCs w:val="24"/>
        </w:rPr>
      </w:pPr>
    </w:p>
    <w:p w14:paraId="13252D6F" w14:textId="77777777" w:rsidR="00126DB1" w:rsidRDefault="00707360" w:rsidP="00707360">
      <w:pPr>
        <w:autoSpaceDE w:val="0"/>
        <w:autoSpaceDN w:val="0"/>
        <w:adjustRightInd w:val="0"/>
        <w:spacing w:after="0" w:line="240" w:lineRule="auto"/>
        <w:ind w:firstLine="284"/>
        <w:jc w:val="center"/>
        <w:rPr>
          <w:rFonts w:ascii="Garamond" w:hAnsi="Garamond" w:cs="Arial"/>
          <w:bCs/>
          <w:color w:val="000000"/>
          <w:sz w:val="24"/>
          <w:szCs w:val="24"/>
        </w:rPr>
      </w:pPr>
      <w:r w:rsidRPr="00126DB1">
        <w:rPr>
          <w:rFonts w:ascii="Garamond" w:hAnsi="Garamond" w:cs="Arial"/>
          <w:bCs/>
          <w:color w:val="000000"/>
          <w:sz w:val="24"/>
          <w:szCs w:val="24"/>
        </w:rPr>
        <w:t xml:space="preserve">REZOLUTA E KONFERENCËS DIPLOMATIKE </w:t>
      </w:r>
    </w:p>
    <w:p w14:paraId="53C901A9" w14:textId="0368BD23" w:rsidR="00707360" w:rsidRPr="00126DB1" w:rsidRDefault="00707360" w:rsidP="00707360">
      <w:pPr>
        <w:autoSpaceDE w:val="0"/>
        <w:autoSpaceDN w:val="0"/>
        <w:adjustRightInd w:val="0"/>
        <w:spacing w:after="0" w:line="240" w:lineRule="auto"/>
        <w:ind w:firstLine="284"/>
        <w:jc w:val="center"/>
        <w:rPr>
          <w:rFonts w:ascii="Garamond" w:hAnsi="Garamond" w:cs="Times New Roman"/>
          <w:bCs/>
          <w:color w:val="000000"/>
          <w:sz w:val="24"/>
          <w:szCs w:val="24"/>
        </w:rPr>
      </w:pPr>
      <w:r w:rsidRPr="00126DB1">
        <w:rPr>
          <w:rFonts w:ascii="Garamond" w:hAnsi="Garamond" w:cs="Arial"/>
          <w:bCs/>
          <w:color w:val="000000"/>
          <w:sz w:val="24"/>
          <w:szCs w:val="24"/>
        </w:rPr>
        <w:t>PLOTËSUESE E TRAKTATIT TË RIADIT PËR DI</w:t>
      </w:r>
      <w:r w:rsidR="00126DB1">
        <w:rPr>
          <w:rFonts w:ascii="Garamond" w:hAnsi="Garamond" w:cs="Arial"/>
          <w:bCs/>
          <w:color w:val="000000"/>
          <w:sz w:val="24"/>
          <w:szCs w:val="24"/>
        </w:rPr>
        <w:t>S</w:t>
      </w:r>
      <w:r w:rsidRPr="00126DB1">
        <w:rPr>
          <w:rFonts w:ascii="Garamond" w:hAnsi="Garamond" w:cs="Arial"/>
          <w:bCs/>
          <w:color w:val="000000"/>
          <w:sz w:val="24"/>
          <w:szCs w:val="24"/>
        </w:rPr>
        <w:t>ENJOT DHE RREGULLORES SIPAS KËTIJ TRAKTATI</w:t>
      </w:r>
    </w:p>
    <w:p w14:paraId="61518057"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0EB5828B" w14:textId="390CB214" w:rsidR="00707360" w:rsidRPr="00126DB1" w:rsidRDefault="00707360" w:rsidP="00126DB1">
      <w:pPr>
        <w:autoSpaceDE w:val="0"/>
        <w:autoSpaceDN w:val="0"/>
        <w:adjustRightInd w:val="0"/>
        <w:spacing w:after="0" w:line="240" w:lineRule="auto"/>
        <w:ind w:firstLine="284"/>
        <w:jc w:val="center"/>
        <w:rPr>
          <w:rFonts w:ascii="Garamond" w:hAnsi="Garamond" w:cs="Arial"/>
          <w:bCs/>
          <w:color w:val="000000"/>
          <w:sz w:val="24"/>
          <w:szCs w:val="24"/>
        </w:rPr>
      </w:pPr>
      <w:r w:rsidRPr="00126DB1">
        <w:rPr>
          <w:rFonts w:ascii="Garamond" w:hAnsi="Garamond" w:cs="Arial"/>
          <w:bCs/>
          <w:color w:val="000000"/>
          <w:sz w:val="24"/>
          <w:szCs w:val="24"/>
        </w:rPr>
        <w:t>REZOLUTA E KONFERENCËS DIPLOMATIKE PLOTËSUESE MBI TRAKTATIN E RIADIT PËR DI</w:t>
      </w:r>
      <w:r w:rsidR="00C22044">
        <w:rPr>
          <w:rFonts w:ascii="Garamond" w:hAnsi="Garamond" w:cs="Arial"/>
          <w:bCs/>
          <w:color w:val="000000"/>
          <w:sz w:val="24"/>
          <w:szCs w:val="24"/>
        </w:rPr>
        <w:t>S</w:t>
      </w:r>
      <w:r w:rsidRPr="00126DB1">
        <w:rPr>
          <w:rFonts w:ascii="Garamond" w:hAnsi="Garamond" w:cs="Arial"/>
          <w:bCs/>
          <w:color w:val="000000"/>
          <w:sz w:val="24"/>
          <w:szCs w:val="24"/>
        </w:rPr>
        <w:t>ENJOT DHE RREGULLORES SIPAS KËTIJ TRAKTATI</w:t>
      </w:r>
    </w:p>
    <w:p w14:paraId="645DC86A" w14:textId="77777777" w:rsidR="00707360" w:rsidRPr="00707360" w:rsidRDefault="00707360" w:rsidP="00707360">
      <w:pPr>
        <w:autoSpaceDE w:val="0"/>
        <w:autoSpaceDN w:val="0"/>
        <w:adjustRightInd w:val="0"/>
        <w:spacing w:after="0" w:line="240" w:lineRule="auto"/>
        <w:ind w:firstLine="284"/>
        <w:rPr>
          <w:rFonts w:ascii="Garamond" w:hAnsi="Garamond" w:cs="Arial"/>
          <w:b/>
          <w:bCs/>
          <w:color w:val="000000"/>
          <w:sz w:val="24"/>
          <w:szCs w:val="24"/>
        </w:rPr>
      </w:pPr>
    </w:p>
    <w:p w14:paraId="7CDE7401" w14:textId="3F92AB4F"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1. Në miratimin e Traktatit, Konferenca Diplomatike konfirmoi se fjalët “procedurë para </w:t>
      </w:r>
      <w:r w:rsidR="00126DB1" w:rsidRPr="00707360">
        <w:rPr>
          <w:rFonts w:ascii="Garamond" w:hAnsi="Garamond" w:cs="Arial"/>
          <w:color w:val="000000"/>
          <w:sz w:val="24"/>
          <w:szCs w:val="24"/>
        </w:rPr>
        <w:t>zyrës</w:t>
      </w:r>
      <w:r w:rsidRPr="00707360">
        <w:rPr>
          <w:rFonts w:ascii="Garamond" w:hAnsi="Garamond" w:cs="Arial"/>
          <w:color w:val="000000"/>
          <w:sz w:val="24"/>
          <w:szCs w:val="24"/>
        </w:rPr>
        <w:t xml:space="preserve">” në </w:t>
      </w:r>
      <w:r w:rsidR="00126DB1" w:rsidRPr="00707360">
        <w:rPr>
          <w:rFonts w:ascii="Garamond" w:hAnsi="Garamond" w:cs="Arial"/>
          <w:color w:val="000000"/>
          <w:sz w:val="24"/>
          <w:szCs w:val="24"/>
        </w:rPr>
        <w:t xml:space="preserve">nenin </w:t>
      </w:r>
      <w:r w:rsidRPr="00707360">
        <w:rPr>
          <w:rFonts w:ascii="Garamond" w:hAnsi="Garamond" w:cs="Arial"/>
          <w:color w:val="000000"/>
          <w:sz w:val="24"/>
          <w:szCs w:val="24"/>
        </w:rPr>
        <w:t>1</w:t>
      </w:r>
      <w:r w:rsidR="00126DB1">
        <w:rPr>
          <w:rFonts w:ascii="Garamond" w:hAnsi="Garamond" w:cs="Arial"/>
          <w:color w:val="000000"/>
          <w:sz w:val="24"/>
          <w:szCs w:val="24"/>
        </w:rPr>
        <w:t xml:space="preserve"> “</w:t>
      </w:r>
      <w:r w:rsidRPr="00707360">
        <w:rPr>
          <w:rFonts w:ascii="Garamond" w:hAnsi="Garamond" w:cs="Arial"/>
          <w:color w:val="000000"/>
          <w:sz w:val="24"/>
          <w:szCs w:val="24"/>
        </w:rPr>
        <w:t>viii</w:t>
      </w:r>
      <w:r w:rsidR="00126DB1">
        <w:rPr>
          <w:rFonts w:ascii="Garamond" w:hAnsi="Garamond" w:cs="Arial"/>
          <w:color w:val="000000"/>
          <w:sz w:val="24"/>
          <w:szCs w:val="24"/>
        </w:rPr>
        <w:t>”</w:t>
      </w:r>
      <w:r w:rsidRPr="00707360">
        <w:rPr>
          <w:rFonts w:ascii="Garamond" w:hAnsi="Garamond" w:cs="Arial"/>
          <w:color w:val="000000"/>
          <w:sz w:val="24"/>
          <w:szCs w:val="24"/>
        </w:rPr>
        <w:t xml:space="preserve"> nuk do të përfshinin procedurat gjyqësore sipas ligjit përkatës.</w:t>
      </w:r>
    </w:p>
    <w:p w14:paraId="7D1540F9" w14:textId="15617658"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2. Në miratimin e </w:t>
      </w:r>
      <w:r w:rsidR="00126DB1">
        <w:rPr>
          <w:rFonts w:ascii="Garamond" w:hAnsi="Garamond" w:cs="Arial"/>
          <w:color w:val="000000"/>
          <w:sz w:val="24"/>
          <w:szCs w:val="24"/>
        </w:rPr>
        <w:t>n</w:t>
      </w:r>
      <w:r w:rsidRPr="00707360">
        <w:rPr>
          <w:rFonts w:ascii="Garamond" w:hAnsi="Garamond" w:cs="Arial"/>
          <w:color w:val="000000"/>
          <w:sz w:val="24"/>
          <w:szCs w:val="24"/>
        </w:rPr>
        <w:t xml:space="preserve">enit 16, Konferenca Diplomatike konfirmoi se ishte e dëshirueshme që kur korrigjimi ose shtimi i një kërkese për prioritet bëhet në përputhje me </w:t>
      </w:r>
      <w:r w:rsidR="00126DB1">
        <w:rPr>
          <w:rFonts w:ascii="Garamond" w:hAnsi="Garamond" w:cs="Arial"/>
          <w:color w:val="000000"/>
          <w:sz w:val="24"/>
          <w:szCs w:val="24"/>
        </w:rPr>
        <w:t>nenin 16/1</w:t>
      </w:r>
      <w:r w:rsidRPr="00707360">
        <w:rPr>
          <w:rFonts w:ascii="Garamond" w:hAnsi="Garamond" w:cs="Arial"/>
          <w:color w:val="000000"/>
          <w:sz w:val="24"/>
          <w:szCs w:val="24"/>
        </w:rPr>
        <w:t xml:space="preserve">, një </w:t>
      </w:r>
      <w:r w:rsidR="00126DB1" w:rsidRPr="00707360">
        <w:rPr>
          <w:rFonts w:ascii="Garamond" w:hAnsi="Garamond" w:cs="Arial"/>
          <w:color w:val="000000"/>
          <w:sz w:val="24"/>
          <w:szCs w:val="24"/>
        </w:rPr>
        <w:t xml:space="preserve">palë kontraktuese </w:t>
      </w:r>
      <w:r w:rsidR="00126DB1">
        <w:rPr>
          <w:rFonts w:ascii="Garamond" w:hAnsi="Garamond" w:cs="Arial"/>
          <w:color w:val="000000"/>
          <w:sz w:val="24"/>
          <w:szCs w:val="24"/>
        </w:rPr>
        <w:t>që kërkon prova sipas neni 4/1“</w:t>
      </w:r>
      <w:r w:rsidRPr="00707360">
        <w:rPr>
          <w:rFonts w:ascii="Garamond" w:hAnsi="Garamond" w:cs="Arial"/>
          <w:color w:val="000000"/>
          <w:sz w:val="24"/>
          <w:szCs w:val="24"/>
        </w:rPr>
        <w:t>vii</w:t>
      </w:r>
      <w:r w:rsidR="00126DB1">
        <w:rPr>
          <w:rFonts w:ascii="Garamond" w:hAnsi="Garamond" w:cs="Arial"/>
          <w:color w:val="000000"/>
          <w:sz w:val="24"/>
          <w:szCs w:val="24"/>
        </w:rPr>
        <w:t>”</w:t>
      </w:r>
      <w:r w:rsidRPr="00707360">
        <w:rPr>
          <w:rFonts w:ascii="Garamond" w:hAnsi="Garamond" w:cs="Arial"/>
          <w:color w:val="000000"/>
          <w:sz w:val="24"/>
          <w:szCs w:val="24"/>
        </w:rPr>
        <w:t xml:space="preserve"> të lejojë që provat të dorëzohen të paktën brenda afatit kohor për dorëzimin e kërkesës të përmendur në </w:t>
      </w:r>
      <w:r w:rsidR="00126DB1">
        <w:rPr>
          <w:rFonts w:ascii="Garamond" w:hAnsi="Garamond" w:cs="Arial"/>
          <w:color w:val="000000"/>
          <w:sz w:val="24"/>
          <w:szCs w:val="24"/>
        </w:rPr>
        <w:t>rregullin 12/2</w:t>
      </w:r>
      <w:r w:rsidRPr="00707360">
        <w:rPr>
          <w:rFonts w:ascii="Garamond" w:hAnsi="Garamond" w:cs="Arial"/>
          <w:color w:val="000000"/>
          <w:sz w:val="24"/>
          <w:szCs w:val="24"/>
        </w:rPr>
        <w:t>.</w:t>
      </w:r>
    </w:p>
    <w:p w14:paraId="336A7EFA" w14:textId="456A8DF6"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3. Në miratimin e </w:t>
      </w:r>
      <w:r w:rsidR="00126DB1">
        <w:rPr>
          <w:rFonts w:ascii="Garamond" w:hAnsi="Garamond" w:cs="Arial"/>
          <w:color w:val="000000"/>
          <w:sz w:val="24"/>
          <w:szCs w:val="24"/>
        </w:rPr>
        <w:t>n</w:t>
      </w:r>
      <w:r w:rsidRPr="00707360">
        <w:rPr>
          <w:rFonts w:ascii="Garamond" w:hAnsi="Garamond" w:cs="Arial"/>
          <w:color w:val="000000"/>
          <w:sz w:val="24"/>
          <w:szCs w:val="24"/>
        </w:rPr>
        <w:t xml:space="preserve">eneve 17, 18 dhe 21, Konferenca Diplomatike konfirmoi se këto dispozita nuk e pengojnë një </w:t>
      </w:r>
      <w:r w:rsidR="00126DB1" w:rsidRPr="00707360">
        <w:rPr>
          <w:rFonts w:ascii="Garamond" w:hAnsi="Garamond" w:cs="Arial"/>
          <w:color w:val="000000"/>
          <w:sz w:val="24"/>
          <w:szCs w:val="24"/>
        </w:rPr>
        <w:t xml:space="preserve">zyrë </w:t>
      </w:r>
      <w:r w:rsidRPr="00707360">
        <w:rPr>
          <w:rFonts w:ascii="Garamond" w:hAnsi="Garamond" w:cs="Arial"/>
          <w:color w:val="000000"/>
          <w:sz w:val="24"/>
          <w:szCs w:val="24"/>
        </w:rPr>
        <w:t xml:space="preserve">që të kërkojë nga palët për një </w:t>
      </w:r>
      <w:r w:rsidR="00126DB1" w:rsidRPr="00707360">
        <w:rPr>
          <w:rFonts w:ascii="Garamond" w:hAnsi="Garamond" w:cs="Arial"/>
          <w:color w:val="000000"/>
          <w:sz w:val="24"/>
          <w:szCs w:val="24"/>
        </w:rPr>
        <w:t>licencë</w:t>
      </w:r>
      <w:r w:rsidRPr="00707360">
        <w:rPr>
          <w:rFonts w:ascii="Garamond" w:hAnsi="Garamond" w:cs="Arial"/>
          <w:color w:val="000000"/>
          <w:sz w:val="24"/>
          <w:szCs w:val="24"/>
        </w:rPr>
        <w:t xml:space="preserve"> ose, në rastin e </w:t>
      </w:r>
      <w:r w:rsidR="00126DB1">
        <w:rPr>
          <w:rFonts w:ascii="Garamond" w:hAnsi="Garamond" w:cs="Arial"/>
          <w:color w:val="000000"/>
          <w:sz w:val="24"/>
          <w:szCs w:val="24"/>
        </w:rPr>
        <w:t>n</w:t>
      </w:r>
      <w:r w:rsidRPr="00707360">
        <w:rPr>
          <w:rFonts w:ascii="Garamond" w:hAnsi="Garamond" w:cs="Arial"/>
          <w:color w:val="000000"/>
          <w:sz w:val="24"/>
          <w:szCs w:val="24"/>
        </w:rPr>
        <w:t xml:space="preserve">enit 21, mbajtësi ose pronari i ri, të sigurojnë informacion, në përputhje me ligjin përkatës të asaj </w:t>
      </w:r>
      <w:r w:rsidR="00126DB1" w:rsidRPr="00707360">
        <w:rPr>
          <w:rFonts w:ascii="Garamond" w:hAnsi="Garamond" w:cs="Arial"/>
          <w:color w:val="000000"/>
          <w:sz w:val="24"/>
          <w:szCs w:val="24"/>
        </w:rPr>
        <w:t>pale kontraktuese</w:t>
      </w:r>
      <w:r w:rsidRPr="00707360">
        <w:rPr>
          <w:rFonts w:ascii="Garamond" w:hAnsi="Garamond" w:cs="Arial"/>
          <w:color w:val="000000"/>
          <w:sz w:val="24"/>
          <w:szCs w:val="24"/>
        </w:rPr>
        <w:t>, për t’u përdorur nga një autoritet tjetër, siç janë autoritetet tatimore ose financiare.</w:t>
      </w:r>
    </w:p>
    <w:p w14:paraId="179613AA" w14:textId="63EBEE81"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4. Në miratimin e </w:t>
      </w:r>
      <w:r w:rsidR="00126DB1" w:rsidRPr="00707360">
        <w:rPr>
          <w:rFonts w:ascii="Garamond" w:hAnsi="Garamond" w:cs="Arial"/>
          <w:color w:val="000000"/>
          <w:sz w:val="24"/>
          <w:szCs w:val="24"/>
        </w:rPr>
        <w:t xml:space="preserve">neneve </w:t>
      </w:r>
      <w:r w:rsidR="00126DB1">
        <w:rPr>
          <w:rFonts w:ascii="Garamond" w:hAnsi="Garamond" w:cs="Arial"/>
          <w:color w:val="000000"/>
          <w:sz w:val="24"/>
          <w:szCs w:val="24"/>
        </w:rPr>
        <w:t>17/4, 18/3 dhe 21/6</w:t>
      </w:r>
      <w:r w:rsidRPr="00707360">
        <w:rPr>
          <w:rFonts w:ascii="Garamond" w:hAnsi="Garamond" w:cs="Arial"/>
          <w:color w:val="000000"/>
          <w:sz w:val="24"/>
          <w:szCs w:val="24"/>
        </w:rPr>
        <w:t xml:space="preserve">, Konferenca Diplomatike konfirmoi se këta paragrafë nuk përjashtojnë mundësinë që një </w:t>
      </w:r>
      <w:r w:rsidR="00126DB1"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që ka një </w:t>
      </w:r>
      <w:r w:rsidR="00126DB1" w:rsidRPr="00707360">
        <w:rPr>
          <w:rFonts w:ascii="Garamond" w:hAnsi="Garamond" w:cs="Arial"/>
          <w:color w:val="000000"/>
          <w:sz w:val="24"/>
          <w:szCs w:val="24"/>
        </w:rPr>
        <w:t>sistem të di</w:t>
      </w:r>
      <w:r w:rsidR="00126DB1">
        <w:rPr>
          <w:rFonts w:ascii="Garamond" w:hAnsi="Garamond" w:cs="Arial"/>
          <w:color w:val="000000"/>
          <w:sz w:val="24"/>
          <w:szCs w:val="24"/>
        </w:rPr>
        <w:t>s</w:t>
      </w:r>
      <w:r w:rsidR="00126DB1" w:rsidRPr="00707360">
        <w:rPr>
          <w:rFonts w:ascii="Garamond" w:hAnsi="Garamond" w:cs="Arial"/>
          <w:color w:val="000000"/>
          <w:sz w:val="24"/>
          <w:szCs w:val="24"/>
        </w:rPr>
        <w:t>enjove të lidhura</w:t>
      </w:r>
      <w:r w:rsidRPr="00707360">
        <w:rPr>
          <w:rFonts w:ascii="Garamond" w:hAnsi="Garamond" w:cs="Arial"/>
          <w:color w:val="000000"/>
          <w:sz w:val="24"/>
          <w:szCs w:val="24"/>
        </w:rPr>
        <w:t>, të kërkojë që një kërkesë kolektive për regjistrimet e lidhura të bëhet në përputhje me ligjin e saj përkatës.</w:t>
      </w:r>
    </w:p>
    <w:p w14:paraId="737D283D" w14:textId="786A555D"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5. Konferenca Diplomatike konfirmoi se asgjë në </w:t>
      </w:r>
      <w:r w:rsidR="00126DB1" w:rsidRPr="00707360">
        <w:rPr>
          <w:rFonts w:ascii="Garamond" w:hAnsi="Garamond" w:cs="Arial"/>
          <w:color w:val="000000"/>
          <w:sz w:val="24"/>
          <w:szCs w:val="24"/>
        </w:rPr>
        <w:t xml:space="preserve">rregullin </w:t>
      </w:r>
      <w:r w:rsidR="00126DB1">
        <w:rPr>
          <w:rFonts w:ascii="Garamond" w:hAnsi="Garamond" w:cs="Arial"/>
          <w:color w:val="000000"/>
          <w:sz w:val="24"/>
          <w:szCs w:val="24"/>
        </w:rPr>
        <w:t>3/2</w:t>
      </w:r>
      <w:r w:rsidRPr="00707360">
        <w:rPr>
          <w:rFonts w:ascii="Garamond" w:hAnsi="Garamond" w:cs="Arial"/>
          <w:color w:val="000000"/>
          <w:sz w:val="24"/>
          <w:szCs w:val="24"/>
        </w:rPr>
        <w:t xml:space="preserve"> nuk do të interpretohet si kërkesë për </w:t>
      </w:r>
      <w:r w:rsidR="00126DB1" w:rsidRPr="00707360">
        <w:rPr>
          <w:rFonts w:ascii="Garamond" w:hAnsi="Garamond" w:cs="Arial"/>
          <w:color w:val="000000"/>
          <w:sz w:val="24"/>
          <w:szCs w:val="24"/>
        </w:rPr>
        <w:t xml:space="preserve">palët kontraktuese </w:t>
      </w:r>
      <w:r w:rsidRPr="00707360">
        <w:rPr>
          <w:rFonts w:ascii="Garamond" w:hAnsi="Garamond" w:cs="Arial"/>
          <w:color w:val="000000"/>
          <w:sz w:val="24"/>
          <w:szCs w:val="24"/>
        </w:rPr>
        <w:t>që të mbrojnë di</w:t>
      </w:r>
      <w:r w:rsidR="00126DB1">
        <w:rPr>
          <w:rFonts w:ascii="Garamond" w:hAnsi="Garamond" w:cs="Arial"/>
          <w:color w:val="000000"/>
          <w:sz w:val="24"/>
          <w:szCs w:val="24"/>
        </w:rPr>
        <w:t>s</w:t>
      </w:r>
      <w:r w:rsidRPr="00707360">
        <w:rPr>
          <w:rFonts w:ascii="Garamond" w:hAnsi="Garamond" w:cs="Arial"/>
          <w:color w:val="000000"/>
          <w:sz w:val="24"/>
          <w:szCs w:val="24"/>
        </w:rPr>
        <w:t>enjot e pjesshme.</w:t>
      </w:r>
    </w:p>
    <w:p w14:paraId="237D90F1" w14:textId="654FDC14" w:rsidR="00707360" w:rsidRPr="00707360" w:rsidRDefault="00707360" w:rsidP="00707360">
      <w:pPr>
        <w:autoSpaceDE w:val="0"/>
        <w:autoSpaceDN w:val="0"/>
        <w:adjustRightInd w:val="0"/>
        <w:spacing w:after="0" w:line="240" w:lineRule="auto"/>
        <w:ind w:firstLine="284"/>
        <w:jc w:val="both"/>
        <w:rPr>
          <w:rFonts w:ascii="Garamond" w:hAnsi="Garamond" w:cs="Arial"/>
          <w:color w:val="000000"/>
          <w:sz w:val="24"/>
          <w:szCs w:val="24"/>
        </w:rPr>
      </w:pPr>
      <w:r w:rsidRPr="00707360">
        <w:rPr>
          <w:rFonts w:ascii="Garamond" w:hAnsi="Garamond" w:cs="Arial"/>
          <w:color w:val="000000"/>
          <w:sz w:val="24"/>
          <w:szCs w:val="24"/>
        </w:rPr>
        <w:t xml:space="preserve">6. Kur periudhat kohore në Traktat dhe </w:t>
      </w:r>
      <w:r w:rsidR="00126DB1" w:rsidRPr="00707360">
        <w:rPr>
          <w:rFonts w:ascii="Garamond" w:hAnsi="Garamond" w:cs="Arial"/>
          <w:color w:val="000000"/>
          <w:sz w:val="24"/>
          <w:szCs w:val="24"/>
        </w:rPr>
        <w:t xml:space="preserve">rregullore </w:t>
      </w:r>
      <w:r w:rsidRPr="00707360">
        <w:rPr>
          <w:rFonts w:ascii="Garamond" w:hAnsi="Garamond" w:cs="Arial"/>
          <w:color w:val="000000"/>
          <w:sz w:val="24"/>
          <w:szCs w:val="24"/>
        </w:rPr>
        <w:t xml:space="preserve">identifikohen në muaj, një </w:t>
      </w:r>
      <w:r w:rsidR="00126DB1" w:rsidRPr="00707360">
        <w:rPr>
          <w:rFonts w:ascii="Garamond" w:hAnsi="Garamond" w:cs="Arial"/>
          <w:color w:val="000000"/>
          <w:sz w:val="24"/>
          <w:szCs w:val="24"/>
        </w:rPr>
        <w:t xml:space="preserve">palë kontraktuese </w:t>
      </w:r>
      <w:r w:rsidRPr="00707360">
        <w:rPr>
          <w:rFonts w:ascii="Garamond" w:hAnsi="Garamond" w:cs="Arial"/>
          <w:color w:val="000000"/>
          <w:sz w:val="24"/>
          <w:szCs w:val="24"/>
        </w:rPr>
        <w:t xml:space="preserve">mund të konsiderojë, përveç rasteve që lidhen me </w:t>
      </w:r>
      <w:r w:rsidR="00126DB1" w:rsidRPr="00707360">
        <w:rPr>
          <w:rFonts w:ascii="Garamond" w:hAnsi="Garamond" w:cs="Arial"/>
          <w:color w:val="000000"/>
          <w:sz w:val="24"/>
          <w:szCs w:val="24"/>
        </w:rPr>
        <w:t xml:space="preserve">nenet </w:t>
      </w:r>
      <w:r w:rsidRPr="00707360">
        <w:rPr>
          <w:rFonts w:ascii="Garamond" w:hAnsi="Garamond" w:cs="Arial"/>
          <w:color w:val="000000"/>
          <w:sz w:val="24"/>
          <w:szCs w:val="24"/>
        </w:rPr>
        <w:t xml:space="preserve">7, 26 dhe 30 dhe </w:t>
      </w:r>
      <w:r w:rsidR="00126DB1" w:rsidRPr="00707360">
        <w:rPr>
          <w:rFonts w:ascii="Garamond" w:hAnsi="Garamond" w:cs="Arial"/>
          <w:color w:val="000000"/>
          <w:sz w:val="24"/>
          <w:szCs w:val="24"/>
        </w:rPr>
        <w:t xml:space="preserve">rregullin </w:t>
      </w:r>
      <w:r w:rsidRPr="00707360">
        <w:rPr>
          <w:rFonts w:ascii="Garamond" w:hAnsi="Garamond" w:cs="Arial"/>
          <w:color w:val="000000"/>
          <w:sz w:val="24"/>
          <w:szCs w:val="24"/>
        </w:rPr>
        <w:t>9, një muaj si një periudhë prej 30 ditësh.</w:t>
      </w:r>
    </w:p>
    <w:p w14:paraId="232E2CDE" w14:textId="77777777" w:rsidR="00707360" w:rsidRPr="00707360" w:rsidRDefault="00707360" w:rsidP="00707360">
      <w:pPr>
        <w:autoSpaceDE w:val="0"/>
        <w:autoSpaceDN w:val="0"/>
        <w:adjustRightInd w:val="0"/>
        <w:spacing w:after="0" w:line="240" w:lineRule="auto"/>
        <w:ind w:firstLine="284"/>
        <w:rPr>
          <w:rFonts w:ascii="Garamond" w:hAnsi="Garamond" w:cs="Times New Roman"/>
          <w:color w:val="000000"/>
          <w:sz w:val="24"/>
          <w:szCs w:val="24"/>
        </w:rPr>
      </w:pPr>
    </w:p>
    <w:p w14:paraId="5A1D0118" w14:textId="05467D51" w:rsidR="00707360" w:rsidRPr="00707360" w:rsidRDefault="00707360" w:rsidP="00812276">
      <w:pPr>
        <w:autoSpaceDE w:val="0"/>
        <w:autoSpaceDN w:val="0"/>
        <w:adjustRightInd w:val="0"/>
        <w:spacing w:after="0" w:line="240" w:lineRule="auto"/>
        <w:ind w:firstLine="284"/>
        <w:rPr>
          <w:rFonts w:ascii="Garamond" w:hAnsi="Garamond" w:cs="Times New Roman"/>
          <w:color w:val="000000"/>
          <w:sz w:val="24"/>
          <w:szCs w:val="24"/>
        </w:rPr>
      </w:pPr>
      <w:r w:rsidRPr="00707360">
        <w:rPr>
          <w:rFonts w:ascii="Garamond" w:hAnsi="Garamond" w:cs="Arial"/>
          <w:color w:val="000000"/>
          <w:sz w:val="24"/>
          <w:szCs w:val="24"/>
        </w:rPr>
        <w:t>[Fundi i dokumentit]</w:t>
      </w:r>
      <w:r w:rsidRPr="00707360">
        <w:rPr>
          <w:rFonts w:ascii="Garamond" w:hAnsi="Garamond" w:cs="Times New Roman"/>
          <w:color w:val="000000"/>
          <w:sz w:val="24"/>
          <w:szCs w:val="24"/>
        </w:rPr>
        <w:t xml:space="preserve"> </w:t>
      </w:r>
    </w:p>
    <w:p w14:paraId="25BFD8C7" w14:textId="77777777" w:rsidR="00707360" w:rsidRPr="00707360" w:rsidRDefault="00707360" w:rsidP="00707360">
      <w:pPr>
        <w:tabs>
          <w:tab w:val="left" w:pos="920"/>
        </w:tabs>
        <w:autoSpaceDE w:val="0"/>
        <w:autoSpaceDN w:val="0"/>
        <w:adjustRightInd w:val="0"/>
        <w:spacing w:after="0" w:line="240" w:lineRule="auto"/>
        <w:ind w:firstLine="284"/>
        <w:rPr>
          <w:rFonts w:ascii="Garamond" w:hAnsi="Garamond" w:cs="Times New Roman"/>
          <w:color w:val="000000"/>
          <w:sz w:val="24"/>
          <w:szCs w:val="24"/>
        </w:rPr>
      </w:pPr>
    </w:p>
    <w:p w14:paraId="4BEC02B7" w14:textId="77777777" w:rsidR="00707360" w:rsidRPr="00707360" w:rsidRDefault="00707360" w:rsidP="00707360">
      <w:pPr>
        <w:tabs>
          <w:tab w:val="left" w:pos="920"/>
        </w:tabs>
        <w:autoSpaceDE w:val="0"/>
        <w:autoSpaceDN w:val="0"/>
        <w:adjustRightInd w:val="0"/>
        <w:spacing w:after="0" w:line="240" w:lineRule="auto"/>
        <w:ind w:firstLine="284"/>
        <w:rPr>
          <w:rFonts w:ascii="Garamond" w:hAnsi="Garamond" w:cs="Times New Roman"/>
          <w:color w:val="000000"/>
          <w:sz w:val="24"/>
          <w:szCs w:val="24"/>
        </w:rPr>
      </w:pPr>
    </w:p>
    <w:p w14:paraId="3830F7B4" w14:textId="77777777" w:rsidR="00707360" w:rsidRPr="00707360" w:rsidRDefault="00707360" w:rsidP="00707360">
      <w:pPr>
        <w:tabs>
          <w:tab w:val="left" w:pos="920"/>
        </w:tabs>
        <w:autoSpaceDE w:val="0"/>
        <w:autoSpaceDN w:val="0"/>
        <w:adjustRightInd w:val="0"/>
        <w:spacing w:after="0" w:line="240" w:lineRule="auto"/>
        <w:ind w:firstLine="284"/>
        <w:rPr>
          <w:rFonts w:ascii="Garamond" w:hAnsi="Garamond" w:cs="Times New Roman"/>
          <w:color w:val="000000"/>
          <w:sz w:val="24"/>
          <w:szCs w:val="24"/>
        </w:rPr>
      </w:pPr>
    </w:p>
    <w:p w14:paraId="499B8A55" w14:textId="77777777" w:rsidR="00707360" w:rsidRPr="00707360" w:rsidRDefault="00707360" w:rsidP="00707360">
      <w:pPr>
        <w:tabs>
          <w:tab w:val="left" w:pos="920"/>
        </w:tabs>
        <w:autoSpaceDE w:val="0"/>
        <w:autoSpaceDN w:val="0"/>
        <w:adjustRightInd w:val="0"/>
        <w:spacing w:after="0" w:line="240" w:lineRule="auto"/>
        <w:ind w:firstLine="284"/>
        <w:rPr>
          <w:rFonts w:ascii="Garamond" w:hAnsi="Garamond" w:cs="Times New Roman"/>
          <w:color w:val="000000"/>
          <w:sz w:val="24"/>
          <w:szCs w:val="24"/>
        </w:rPr>
      </w:pPr>
    </w:p>
    <w:p w14:paraId="6F16C5D4" w14:textId="77777777" w:rsidR="00707360" w:rsidRPr="00707360" w:rsidRDefault="00857B7A" w:rsidP="00482071">
      <w:pPr>
        <w:pStyle w:val="TEKSTIIIII"/>
        <w:ind w:firstLine="0"/>
        <w:jc w:val="center"/>
      </w:pPr>
      <w:r>
        <w:rPr>
          <w:noProof/>
          <w:lang w:eastAsia="sq-AL"/>
        </w:rPr>
        <w:lastRenderedPageBreak/>
        <w:drawing>
          <wp:inline distT="0" distB="0" distL="0" distR="0" wp14:anchorId="62C44A8C" wp14:editId="1F6CC862">
            <wp:extent cx="6097270" cy="51422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LT_DC_26 ANGLISHT_Page_01.jpg"/>
                    <pic:cNvPicPr/>
                  </pic:nvPicPr>
                  <pic:blipFill>
                    <a:blip r:embed="rId12">
                      <a:extLst>
                        <a:ext uri="{28A0092B-C50C-407E-A947-70E740481C1C}">
                          <a14:useLocalDpi xmlns:a14="http://schemas.microsoft.com/office/drawing/2010/main" val="0"/>
                        </a:ext>
                      </a:extLst>
                    </a:blip>
                    <a:stretch>
                      <a:fillRect/>
                    </a:stretch>
                  </pic:blipFill>
                  <pic:spPr>
                    <a:xfrm>
                      <a:off x="0" y="0"/>
                      <a:ext cx="6097270" cy="5142230"/>
                    </a:xfrm>
                    <a:prstGeom prst="rect">
                      <a:avLst/>
                    </a:prstGeom>
                  </pic:spPr>
                </pic:pic>
              </a:graphicData>
            </a:graphic>
          </wp:inline>
        </w:drawing>
      </w:r>
      <w:r>
        <w:rPr>
          <w:noProof/>
          <w:lang w:eastAsia="sq-AL"/>
        </w:rPr>
        <w:lastRenderedPageBreak/>
        <w:drawing>
          <wp:inline distT="0" distB="0" distL="0" distR="0" wp14:anchorId="2B50242E" wp14:editId="3C88C49D">
            <wp:extent cx="6097270" cy="8670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LT_DC_26 ANGLISHT_Page_02.jpg"/>
                    <pic:cNvPicPr/>
                  </pic:nvPicPr>
                  <pic:blipFill>
                    <a:blip r:embed="rId13">
                      <a:extLst>
                        <a:ext uri="{28A0092B-C50C-407E-A947-70E740481C1C}">
                          <a14:useLocalDpi xmlns:a14="http://schemas.microsoft.com/office/drawing/2010/main" val="0"/>
                        </a:ext>
                      </a:extLst>
                    </a:blip>
                    <a:stretch>
                      <a:fillRect/>
                    </a:stretch>
                  </pic:blipFill>
                  <pic:spPr>
                    <a:xfrm>
                      <a:off x="0" y="0"/>
                      <a:ext cx="6097270" cy="8670290"/>
                    </a:xfrm>
                    <a:prstGeom prst="rect">
                      <a:avLst/>
                    </a:prstGeom>
                  </pic:spPr>
                </pic:pic>
              </a:graphicData>
            </a:graphic>
          </wp:inline>
        </w:drawing>
      </w:r>
      <w:r>
        <w:rPr>
          <w:noProof/>
          <w:lang w:eastAsia="sq-AL"/>
        </w:rPr>
        <w:lastRenderedPageBreak/>
        <w:drawing>
          <wp:inline distT="0" distB="0" distL="0" distR="0" wp14:anchorId="65EB94F2" wp14:editId="19BE06EC">
            <wp:extent cx="6097270" cy="85007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LT_DC_26 ANGLISHT_Page_03.jpg"/>
                    <pic:cNvPicPr/>
                  </pic:nvPicPr>
                  <pic:blipFill>
                    <a:blip r:embed="rId14">
                      <a:extLst>
                        <a:ext uri="{28A0092B-C50C-407E-A947-70E740481C1C}">
                          <a14:useLocalDpi xmlns:a14="http://schemas.microsoft.com/office/drawing/2010/main" val="0"/>
                        </a:ext>
                      </a:extLst>
                    </a:blip>
                    <a:stretch>
                      <a:fillRect/>
                    </a:stretch>
                  </pic:blipFill>
                  <pic:spPr>
                    <a:xfrm>
                      <a:off x="0" y="0"/>
                      <a:ext cx="6097270" cy="8500745"/>
                    </a:xfrm>
                    <a:prstGeom prst="rect">
                      <a:avLst/>
                    </a:prstGeom>
                  </pic:spPr>
                </pic:pic>
              </a:graphicData>
            </a:graphic>
          </wp:inline>
        </w:drawing>
      </w:r>
      <w:r>
        <w:rPr>
          <w:noProof/>
          <w:lang w:eastAsia="sq-AL"/>
        </w:rPr>
        <w:lastRenderedPageBreak/>
        <w:drawing>
          <wp:inline distT="0" distB="0" distL="0" distR="0" wp14:anchorId="2A1C3AA4" wp14:editId="1802742E">
            <wp:extent cx="6097270" cy="89496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LT_DC_26 ANGLISHT_Page_04.jpg"/>
                    <pic:cNvPicPr/>
                  </pic:nvPicPr>
                  <pic:blipFill>
                    <a:blip r:embed="rId15">
                      <a:extLst>
                        <a:ext uri="{28A0092B-C50C-407E-A947-70E740481C1C}">
                          <a14:useLocalDpi xmlns:a14="http://schemas.microsoft.com/office/drawing/2010/main" val="0"/>
                        </a:ext>
                      </a:extLst>
                    </a:blip>
                    <a:stretch>
                      <a:fillRect/>
                    </a:stretch>
                  </pic:blipFill>
                  <pic:spPr>
                    <a:xfrm>
                      <a:off x="0" y="0"/>
                      <a:ext cx="6097270" cy="8949690"/>
                    </a:xfrm>
                    <a:prstGeom prst="rect">
                      <a:avLst/>
                    </a:prstGeom>
                  </pic:spPr>
                </pic:pic>
              </a:graphicData>
            </a:graphic>
          </wp:inline>
        </w:drawing>
      </w:r>
      <w:r>
        <w:rPr>
          <w:noProof/>
          <w:lang w:eastAsia="sq-AL"/>
        </w:rPr>
        <w:lastRenderedPageBreak/>
        <w:drawing>
          <wp:inline distT="0" distB="0" distL="0" distR="0" wp14:anchorId="312FD0F1" wp14:editId="126F8B4A">
            <wp:extent cx="6097270" cy="80511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LT_DC_26 ANGLISHT_Page_05.jpg"/>
                    <pic:cNvPicPr/>
                  </pic:nvPicPr>
                  <pic:blipFill>
                    <a:blip r:embed="rId16">
                      <a:extLst>
                        <a:ext uri="{28A0092B-C50C-407E-A947-70E740481C1C}">
                          <a14:useLocalDpi xmlns:a14="http://schemas.microsoft.com/office/drawing/2010/main" val="0"/>
                        </a:ext>
                      </a:extLst>
                    </a:blip>
                    <a:stretch>
                      <a:fillRect/>
                    </a:stretch>
                  </pic:blipFill>
                  <pic:spPr>
                    <a:xfrm>
                      <a:off x="0" y="0"/>
                      <a:ext cx="6097270" cy="8051165"/>
                    </a:xfrm>
                    <a:prstGeom prst="rect">
                      <a:avLst/>
                    </a:prstGeom>
                  </pic:spPr>
                </pic:pic>
              </a:graphicData>
            </a:graphic>
          </wp:inline>
        </w:drawing>
      </w:r>
      <w:r>
        <w:rPr>
          <w:noProof/>
          <w:lang w:eastAsia="sq-AL"/>
        </w:rPr>
        <w:lastRenderedPageBreak/>
        <w:drawing>
          <wp:inline distT="0" distB="0" distL="0" distR="0" wp14:anchorId="5C3F5246" wp14:editId="044430B5">
            <wp:extent cx="6097270" cy="87890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LT_DC_26 ANGLISHT_Page_06.jpg"/>
                    <pic:cNvPicPr/>
                  </pic:nvPicPr>
                  <pic:blipFill>
                    <a:blip r:embed="rId17">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470D4B19" wp14:editId="6406D286">
            <wp:extent cx="6097270" cy="8789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LT_DC_26 ANGLISHT_Page_07.jpg"/>
                    <pic:cNvPicPr/>
                  </pic:nvPicPr>
                  <pic:blipFill>
                    <a:blip r:embed="rId18">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74C753B7" wp14:editId="1DE3890C">
            <wp:extent cx="6097270" cy="87890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LT_DC_26 ANGLISHT_Page_08.jpg"/>
                    <pic:cNvPicPr/>
                  </pic:nvPicPr>
                  <pic:blipFill>
                    <a:blip r:embed="rId19">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3D0D44B0" wp14:editId="4110D7AC">
            <wp:extent cx="6097270" cy="87890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LT_DC_26 ANGLISHT_Page_09.jpg"/>
                    <pic:cNvPicPr/>
                  </pic:nvPicPr>
                  <pic:blipFill>
                    <a:blip r:embed="rId20">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3E2EC31E" wp14:editId="23002360">
            <wp:extent cx="6097270" cy="87890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LT_DC_26 ANGLISHT_Page_10.jpg"/>
                    <pic:cNvPicPr/>
                  </pic:nvPicPr>
                  <pic:blipFill>
                    <a:blip r:embed="rId21">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5759ECAB" wp14:editId="2FD9514F">
            <wp:extent cx="6097270" cy="87890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LT_DC_26 ANGLISHT_Page_11.jpg"/>
                    <pic:cNvPicPr/>
                  </pic:nvPicPr>
                  <pic:blipFill>
                    <a:blip r:embed="rId22">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3F1120D6" wp14:editId="0F25831E">
            <wp:extent cx="6097270" cy="87890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LT_DC_26 ANGLISHT_Page_12.jpg"/>
                    <pic:cNvPicPr/>
                  </pic:nvPicPr>
                  <pic:blipFill>
                    <a:blip r:embed="rId23">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2D23D36B" wp14:editId="52726837">
            <wp:extent cx="6097270" cy="87890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LT_DC_26 ANGLISHT_Page_13.jpg"/>
                    <pic:cNvPicPr/>
                  </pic:nvPicPr>
                  <pic:blipFill>
                    <a:blip r:embed="rId24">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0A14F69A" wp14:editId="614525A5">
            <wp:extent cx="6097270" cy="87890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LT_DC_26 ANGLISHT_Page_14.jpg"/>
                    <pic:cNvPicPr/>
                  </pic:nvPicPr>
                  <pic:blipFill>
                    <a:blip r:embed="rId25">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34C21185" wp14:editId="1426E858">
            <wp:extent cx="6097270" cy="87890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LT_DC_26 ANGLISHT_Page_15.jpg"/>
                    <pic:cNvPicPr/>
                  </pic:nvPicPr>
                  <pic:blipFill>
                    <a:blip r:embed="rId26">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33AC4752" wp14:editId="7338D5F9">
            <wp:extent cx="6097270" cy="87890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LT_DC_26 ANGLISHT_Page_16.jpg"/>
                    <pic:cNvPicPr/>
                  </pic:nvPicPr>
                  <pic:blipFill>
                    <a:blip r:embed="rId27">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6675B2B5" wp14:editId="4C55B055">
            <wp:extent cx="6097270" cy="87890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LT_DC_26 ANGLISHT_Page_17.jpg"/>
                    <pic:cNvPicPr/>
                  </pic:nvPicPr>
                  <pic:blipFill>
                    <a:blip r:embed="rId28">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0E5A79E9" wp14:editId="400388A1">
            <wp:extent cx="6097270" cy="87890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LT_DC_26 ANGLISHT_Page_18.jpg"/>
                    <pic:cNvPicPr/>
                  </pic:nvPicPr>
                  <pic:blipFill>
                    <a:blip r:embed="rId29">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629D700A" wp14:editId="4CE00A85">
            <wp:extent cx="6097270" cy="87890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LT_DC_26 ANGLISHT_Page_19.jpg"/>
                    <pic:cNvPicPr/>
                  </pic:nvPicPr>
                  <pic:blipFill>
                    <a:blip r:embed="rId30">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4A0076D1" wp14:editId="0EDB1C5A">
            <wp:extent cx="6097270" cy="87890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LT_DC_26 ANGLISHT_Page_20.jpg"/>
                    <pic:cNvPicPr/>
                  </pic:nvPicPr>
                  <pic:blipFill>
                    <a:blip r:embed="rId31">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06DB55CE" wp14:editId="277780A7">
            <wp:extent cx="6097270" cy="87890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LT_DC_26 ANGLISHT_Page_21.jpg"/>
                    <pic:cNvPicPr/>
                  </pic:nvPicPr>
                  <pic:blipFill>
                    <a:blip r:embed="rId32">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2E8F3EB7" wp14:editId="4865C739">
            <wp:extent cx="6097270" cy="87890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LT_DC_26 ANGLISHT_Page_22.jpg"/>
                    <pic:cNvPicPr/>
                  </pic:nvPicPr>
                  <pic:blipFill>
                    <a:blip r:embed="rId33">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0398C042" wp14:editId="161462B2">
            <wp:extent cx="6097270" cy="87890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LT_DC_26 ANGLISHT_Page_23.jpg"/>
                    <pic:cNvPicPr/>
                  </pic:nvPicPr>
                  <pic:blipFill>
                    <a:blip r:embed="rId34">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271AFB6A" wp14:editId="512BE68D">
            <wp:extent cx="6097270" cy="87890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LT_DC_26 ANGLISHT_Page_24.jpg"/>
                    <pic:cNvPicPr/>
                  </pic:nvPicPr>
                  <pic:blipFill>
                    <a:blip r:embed="rId35">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1C388F49" wp14:editId="40DD91C0">
            <wp:extent cx="6097270" cy="87890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LT_DC_26 ANGLISHT_Page_25.jpg"/>
                    <pic:cNvPicPr/>
                  </pic:nvPicPr>
                  <pic:blipFill>
                    <a:blip r:embed="rId36">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0F2D4F5D" wp14:editId="584A69BE">
            <wp:extent cx="6097270" cy="87890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LT_DC_26 ANGLISHT_Page_26.jpg"/>
                    <pic:cNvPicPr/>
                  </pic:nvPicPr>
                  <pic:blipFill>
                    <a:blip r:embed="rId37">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39C77863" wp14:editId="34624A0E">
            <wp:extent cx="6097270" cy="87890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LT_DC_26 ANGLISHT_Page_27.jpg"/>
                    <pic:cNvPicPr/>
                  </pic:nvPicPr>
                  <pic:blipFill>
                    <a:blip r:embed="rId38">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39BFB7A1" wp14:editId="0AF46C57">
            <wp:extent cx="6097270" cy="87890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LT_DC_26 ANGLISHT_Page_28.jpg"/>
                    <pic:cNvPicPr/>
                  </pic:nvPicPr>
                  <pic:blipFill>
                    <a:blip r:embed="rId39">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5DECF8B4" wp14:editId="670E0CF2">
            <wp:extent cx="6097270" cy="87890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LT_DC_26 ANGLISHT_Page_29.jpg"/>
                    <pic:cNvPicPr/>
                  </pic:nvPicPr>
                  <pic:blipFill>
                    <a:blip r:embed="rId40">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21138DE9" wp14:editId="0637F000">
            <wp:extent cx="6097270" cy="87890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LT_DC_26 ANGLISHT_Page_30.jpg"/>
                    <pic:cNvPicPr/>
                  </pic:nvPicPr>
                  <pic:blipFill>
                    <a:blip r:embed="rId41">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2AFEE700" wp14:editId="0FF0AAEB">
            <wp:extent cx="6097270" cy="87890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LT_DC_26 ANGLISHT_Page_31.jpg"/>
                    <pic:cNvPicPr/>
                  </pic:nvPicPr>
                  <pic:blipFill>
                    <a:blip r:embed="rId42">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1ED9AA87" wp14:editId="1F6FB684">
            <wp:extent cx="6097270" cy="87890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LT_DC_26 ANGLISHT_Page_32.jpg"/>
                    <pic:cNvPicPr/>
                  </pic:nvPicPr>
                  <pic:blipFill>
                    <a:blip r:embed="rId43">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1BB9A5A5" wp14:editId="3C146D8E">
            <wp:extent cx="6097270" cy="87890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LT_DC_26 ANGLISHT_Page_33.jpg"/>
                    <pic:cNvPicPr/>
                  </pic:nvPicPr>
                  <pic:blipFill>
                    <a:blip r:embed="rId44">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76BBA66B" wp14:editId="17EC3BCD">
            <wp:extent cx="6097270" cy="87890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LT_DC_26 ANGLISHT_Page_34.jpg"/>
                    <pic:cNvPicPr/>
                  </pic:nvPicPr>
                  <pic:blipFill>
                    <a:blip r:embed="rId45">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5CBEF4B9" wp14:editId="24BF4177">
            <wp:extent cx="6097270" cy="87890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LT_DC_26 ANGLISHT_Page_35.jpg"/>
                    <pic:cNvPicPr/>
                  </pic:nvPicPr>
                  <pic:blipFill>
                    <a:blip r:embed="rId46">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583F270E" wp14:editId="09CA201A">
            <wp:extent cx="6097270" cy="87890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LT_DC_26 ANGLISHT_Page_36.jpg"/>
                    <pic:cNvPicPr/>
                  </pic:nvPicPr>
                  <pic:blipFill>
                    <a:blip r:embed="rId47">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2A3E3B05" wp14:editId="306B03C9">
            <wp:extent cx="6097270" cy="87890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LT_DC_26 ANGLISHT_Page_37.jpg"/>
                    <pic:cNvPicPr/>
                  </pic:nvPicPr>
                  <pic:blipFill>
                    <a:blip r:embed="rId48">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r>
        <w:rPr>
          <w:noProof/>
          <w:lang w:eastAsia="sq-AL"/>
        </w:rPr>
        <w:lastRenderedPageBreak/>
        <w:drawing>
          <wp:inline distT="0" distB="0" distL="0" distR="0" wp14:anchorId="147D0F1D" wp14:editId="1CB97DE4">
            <wp:extent cx="6097270" cy="87890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LT_DC_26 ANGLISHT_Page_38.jpg"/>
                    <pic:cNvPicPr/>
                  </pic:nvPicPr>
                  <pic:blipFill>
                    <a:blip r:embed="rId49">
                      <a:extLst>
                        <a:ext uri="{28A0092B-C50C-407E-A947-70E740481C1C}">
                          <a14:useLocalDpi xmlns:a14="http://schemas.microsoft.com/office/drawing/2010/main" val="0"/>
                        </a:ext>
                      </a:extLst>
                    </a:blip>
                    <a:stretch>
                      <a:fillRect/>
                    </a:stretch>
                  </pic:blipFill>
                  <pic:spPr>
                    <a:xfrm>
                      <a:off x="0" y="0"/>
                      <a:ext cx="6097270" cy="8789035"/>
                    </a:xfrm>
                    <a:prstGeom prst="rect">
                      <a:avLst/>
                    </a:prstGeom>
                  </pic:spPr>
                </pic:pic>
              </a:graphicData>
            </a:graphic>
          </wp:inline>
        </w:drawing>
      </w:r>
    </w:p>
    <w:sectPr w:rsidR="00707360" w:rsidRPr="00707360" w:rsidSect="00C5207C">
      <w:headerReference w:type="default" r:id="rId50"/>
      <w:footerReference w:type="default" r:id="rId51"/>
      <w:pgSz w:w="11906" w:h="16838" w:code="9"/>
      <w:pgMar w:top="108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80855" w14:textId="77777777" w:rsidR="00430484" w:rsidRDefault="00430484" w:rsidP="00420682">
      <w:pPr>
        <w:spacing w:after="0" w:line="240" w:lineRule="auto"/>
      </w:pPr>
      <w:r>
        <w:separator/>
      </w:r>
    </w:p>
  </w:endnote>
  <w:endnote w:type="continuationSeparator" w:id="0">
    <w:p w14:paraId="6C1A3D14" w14:textId="77777777" w:rsidR="00430484" w:rsidRDefault="00430484" w:rsidP="00420682">
      <w:pPr>
        <w:spacing w:after="0" w:line="240" w:lineRule="auto"/>
      </w:pPr>
      <w:r>
        <w:continuationSeparator/>
      </w:r>
    </w:p>
  </w:endnote>
  <w:endnote w:type="continuationNotice" w:id="1">
    <w:p w14:paraId="125CF611" w14:textId="77777777" w:rsidR="00430484" w:rsidRDefault="004304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62233"/>
      <w:docPartObj>
        <w:docPartGallery w:val="Page Numbers (Bottom of Page)"/>
        <w:docPartUnique/>
      </w:docPartObj>
    </w:sdtPr>
    <w:sdtEndPr>
      <w:rPr>
        <w:noProof/>
      </w:rPr>
    </w:sdtEndPr>
    <w:sdtContent>
      <w:p w14:paraId="5FD8F5EF" w14:textId="3C021FE8" w:rsidR="00430484" w:rsidRDefault="00430484">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7F72E5">
          <w:rPr>
            <w:rFonts w:ascii="Times New Roman" w:hAnsi="Times New Roman" w:cs="Times New Roman"/>
            <w:noProof/>
            <w:sz w:val="24"/>
            <w:szCs w:val="24"/>
          </w:rPr>
          <w:t>21</w:t>
        </w:r>
        <w:r w:rsidRPr="0096575A">
          <w:rPr>
            <w:rFonts w:ascii="Times New Roman" w:hAnsi="Times New Roman" w:cs="Times New Roman"/>
            <w:noProof/>
            <w:sz w:val="24"/>
            <w:szCs w:val="24"/>
          </w:rPr>
          <w:fldChar w:fldCharType="end"/>
        </w:r>
      </w:p>
    </w:sdtContent>
  </w:sdt>
  <w:p w14:paraId="215FAAC4" w14:textId="77777777" w:rsidR="00430484" w:rsidRDefault="00430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233EC" w14:textId="77777777" w:rsidR="00430484" w:rsidRDefault="00430484" w:rsidP="00420682">
      <w:pPr>
        <w:spacing w:after="0" w:line="240" w:lineRule="auto"/>
      </w:pPr>
      <w:r>
        <w:separator/>
      </w:r>
    </w:p>
  </w:footnote>
  <w:footnote w:type="continuationSeparator" w:id="0">
    <w:p w14:paraId="69B07457" w14:textId="77777777" w:rsidR="00430484" w:rsidRDefault="00430484" w:rsidP="00420682">
      <w:pPr>
        <w:spacing w:after="0" w:line="240" w:lineRule="auto"/>
      </w:pPr>
      <w:r>
        <w:continuationSeparator/>
      </w:r>
    </w:p>
  </w:footnote>
  <w:footnote w:type="continuationNotice" w:id="1">
    <w:p w14:paraId="18D0CD4E" w14:textId="77777777" w:rsidR="00430484" w:rsidRDefault="004304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A44A7" w14:textId="77777777" w:rsidR="00430484" w:rsidRDefault="004304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41A5"/>
    <w:rsid w:val="00024713"/>
    <w:rsid w:val="00024790"/>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D05A6"/>
    <w:rsid w:val="000D199E"/>
    <w:rsid w:val="000D533B"/>
    <w:rsid w:val="000E268C"/>
    <w:rsid w:val="000E32F6"/>
    <w:rsid w:val="000E4CA8"/>
    <w:rsid w:val="000E54DD"/>
    <w:rsid w:val="000E5BA6"/>
    <w:rsid w:val="000F482E"/>
    <w:rsid w:val="00103DA9"/>
    <w:rsid w:val="00106F6D"/>
    <w:rsid w:val="0011415C"/>
    <w:rsid w:val="00115318"/>
    <w:rsid w:val="00117D28"/>
    <w:rsid w:val="00121E29"/>
    <w:rsid w:val="00122D1F"/>
    <w:rsid w:val="0012550D"/>
    <w:rsid w:val="001268E9"/>
    <w:rsid w:val="00126DB1"/>
    <w:rsid w:val="00130958"/>
    <w:rsid w:val="00132CEC"/>
    <w:rsid w:val="00135A36"/>
    <w:rsid w:val="00136EC9"/>
    <w:rsid w:val="00146D52"/>
    <w:rsid w:val="00153CC5"/>
    <w:rsid w:val="00154CFD"/>
    <w:rsid w:val="00155BCF"/>
    <w:rsid w:val="00155EBC"/>
    <w:rsid w:val="00161CDA"/>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E6C91"/>
    <w:rsid w:val="001F194A"/>
    <w:rsid w:val="001F78C3"/>
    <w:rsid w:val="001F797D"/>
    <w:rsid w:val="0020004E"/>
    <w:rsid w:val="002009A1"/>
    <w:rsid w:val="00200D3D"/>
    <w:rsid w:val="0020160E"/>
    <w:rsid w:val="0020170B"/>
    <w:rsid w:val="002039C7"/>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558C0"/>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201C"/>
    <w:rsid w:val="002D3DB1"/>
    <w:rsid w:val="002D4309"/>
    <w:rsid w:val="002D5F14"/>
    <w:rsid w:val="002E0FFB"/>
    <w:rsid w:val="002E2079"/>
    <w:rsid w:val="002E305E"/>
    <w:rsid w:val="002E5221"/>
    <w:rsid w:val="002F000B"/>
    <w:rsid w:val="002F5953"/>
    <w:rsid w:val="002F5F81"/>
    <w:rsid w:val="00300CDA"/>
    <w:rsid w:val="00301305"/>
    <w:rsid w:val="0030276C"/>
    <w:rsid w:val="0031187E"/>
    <w:rsid w:val="00313BAF"/>
    <w:rsid w:val="003168B3"/>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7541"/>
    <w:rsid w:val="003A135F"/>
    <w:rsid w:val="003A18CA"/>
    <w:rsid w:val="003A38DC"/>
    <w:rsid w:val="003A63A5"/>
    <w:rsid w:val="003B75EA"/>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14419"/>
    <w:rsid w:val="00420682"/>
    <w:rsid w:val="00424F4C"/>
    <w:rsid w:val="00427D7A"/>
    <w:rsid w:val="00430484"/>
    <w:rsid w:val="00433BCD"/>
    <w:rsid w:val="00436717"/>
    <w:rsid w:val="00437B33"/>
    <w:rsid w:val="00445610"/>
    <w:rsid w:val="00446CCC"/>
    <w:rsid w:val="0045538C"/>
    <w:rsid w:val="004555DB"/>
    <w:rsid w:val="00455BBA"/>
    <w:rsid w:val="00460BC4"/>
    <w:rsid w:val="004647DB"/>
    <w:rsid w:val="00471609"/>
    <w:rsid w:val="004771A5"/>
    <w:rsid w:val="00477804"/>
    <w:rsid w:val="00482071"/>
    <w:rsid w:val="0048341A"/>
    <w:rsid w:val="00484922"/>
    <w:rsid w:val="004866A8"/>
    <w:rsid w:val="00486954"/>
    <w:rsid w:val="00492BFD"/>
    <w:rsid w:val="00493DFA"/>
    <w:rsid w:val="00496497"/>
    <w:rsid w:val="004A5884"/>
    <w:rsid w:val="004A5DE6"/>
    <w:rsid w:val="004B12D2"/>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7030"/>
    <w:rsid w:val="005049B6"/>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446A"/>
    <w:rsid w:val="00575ADC"/>
    <w:rsid w:val="005767F6"/>
    <w:rsid w:val="00584083"/>
    <w:rsid w:val="005841D1"/>
    <w:rsid w:val="005908D6"/>
    <w:rsid w:val="00591503"/>
    <w:rsid w:val="00591A3B"/>
    <w:rsid w:val="0059248B"/>
    <w:rsid w:val="0059341A"/>
    <w:rsid w:val="0059342C"/>
    <w:rsid w:val="00596BF3"/>
    <w:rsid w:val="005A0D53"/>
    <w:rsid w:val="005A7379"/>
    <w:rsid w:val="005A749B"/>
    <w:rsid w:val="005B1D69"/>
    <w:rsid w:val="005B5423"/>
    <w:rsid w:val="005B6E3F"/>
    <w:rsid w:val="005C1F7E"/>
    <w:rsid w:val="005C6283"/>
    <w:rsid w:val="005D05F3"/>
    <w:rsid w:val="005D15D9"/>
    <w:rsid w:val="005F00A8"/>
    <w:rsid w:val="005F010E"/>
    <w:rsid w:val="00602362"/>
    <w:rsid w:val="0060535D"/>
    <w:rsid w:val="006066FA"/>
    <w:rsid w:val="0061141E"/>
    <w:rsid w:val="00614273"/>
    <w:rsid w:val="0062077A"/>
    <w:rsid w:val="00621A17"/>
    <w:rsid w:val="006228E3"/>
    <w:rsid w:val="00623F4C"/>
    <w:rsid w:val="00635524"/>
    <w:rsid w:val="006465EF"/>
    <w:rsid w:val="00646924"/>
    <w:rsid w:val="00647466"/>
    <w:rsid w:val="00651D0E"/>
    <w:rsid w:val="00652913"/>
    <w:rsid w:val="00654305"/>
    <w:rsid w:val="0065738F"/>
    <w:rsid w:val="00663243"/>
    <w:rsid w:val="00670AA2"/>
    <w:rsid w:val="0067406E"/>
    <w:rsid w:val="00677E6C"/>
    <w:rsid w:val="00683C22"/>
    <w:rsid w:val="0068478A"/>
    <w:rsid w:val="00694869"/>
    <w:rsid w:val="00696D19"/>
    <w:rsid w:val="006A2688"/>
    <w:rsid w:val="006B02FE"/>
    <w:rsid w:val="006B077D"/>
    <w:rsid w:val="006B3074"/>
    <w:rsid w:val="006B3952"/>
    <w:rsid w:val="006C2C78"/>
    <w:rsid w:val="006C3818"/>
    <w:rsid w:val="006C54E5"/>
    <w:rsid w:val="006C6D22"/>
    <w:rsid w:val="006C7476"/>
    <w:rsid w:val="006E1B48"/>
    <w:rsid w:val="006F4D55"/>
    <w:rsid w:val="006F5C30"/>
    <w:rsid w:val="00700B57"/>
    <w:rsid w:val="007031E5"/>
    <w:rsid w:val="00703E15"/>
    <w:rsid w:val="00707360"/>
    <w:rsid w:val="00707B70"/>
    <w:rsid w:val="0071247D"/>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41E3"/>
    <w:rsid w:val="007D6440"/>
    <w:rsid w:val="007D742E"/>
    <w:rsid w:val="007D76F7"/>
    <w:rsid w:val="007E0959"/>
    <w:rsid w:val="007E2515"/>
    <w:rsid w:val="007E6D9E"/>
    <w:rsid w:val="007E7F77"/>
    <w:rsid w:val="007F130A"/>
    <w:rsid w:val="007F2AAA"/>
    <w:rsid w:val="007F3B8B"/>
    <w:rsid w:val="007F46B2"/>
    <w:rsid w:val="007F5841"/>
    <w:rsid w:val="007F72E5"/>
    <w:rsid w:val="00801790"/>
    <w:rsid w:val="008030D2"/>
    <w:rsid w:val="00811138"/>
    <w:rsid w:val="00812276"/>
    <w:rsid w:val="0081405B"/>
    <w:rsid w:val="00817643"/>
    <w:rsid w:val="00820E26"/>
    <w:rsid w:val="008372DF"/>
    <w:rsid w:val="00840462"/>
    <w:rsid w:val="008420C3"/>
    <w:rsid w:val="008535CB"/>
    <w:rsid w:val="0085472C"/>
    <w:rsid w:val="00857B7A"/>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C15C7"/>
    <w:rsid w:val="008C1C92"/>
    <w:rsid w:val="008C3427"/>
    <w:rsid w:val="008D12D7"/>
    <w:rsid w:val="008D3FB7"/>
    <w:rsid w:val="008D4F14"/>
    <w:rsid w:val="008E125A"/>
    <w:rsid w:val="00900D7B"/>
    <w:rsid w:val="00903DE7"/>
    <w:rsid w:val="00904604"/>
    <w:rsid w:val="0090583C"/>
    <w:rsid w:val="0091014E"/>
    <w:rsid w:val="009104DF"/>
    <w:rsid w:val="00925F09"/>
    <w:rsid w:val="00941E55"/>
    <w:rsid w:val="009438AE"/>
    <w:rsid w:val="00944D6B"/>
    <w:rsid w:val="00953226"/>
    <w:rsid w:val="00954FD3"/>
    <w:rsid w:val="00957A39"/>
    <w:rsid w:val="00957B5F"/>
    <w:rsid w:val="0096096B"/>
    <w:rsid w:val="00964128"/>
    <w:rsid w:val="0096575A"/>
    <w:rsid w:val="00970D95"/>
    <w:rsid w:val="00974717"/>
    <w:rsid w:val="00976A3C"/>
    <w:rsid w:val="00976B1C"/>
    <w:rsid w:val="00983F4A"/>
    <w:rsid w:val="0098626D"/>
    <w:rsid w:val="009874B3"/>
    <w:rsid w:val="00991D86"/>
    <w:rsid w:val="00993777"/>
    <w:rsid w:val="0099741A"/>
    <w:rsid w:val="009A2331"/>
    <w:rsid w:val="009A4870"/>
    <w:rsid w:val="009A6F98"/>
    <w:rsid w:val="009A789B"/>
    <w:rsid w:val="009B1183"/>
    <w:rsid w:val="009B61B1"/>
    <w:rsid w:val="009C0ABA"/>
    <w:rsid w:val="009C12D6"/>
    <w:rsid w:val="009C4A06"/>
    <w:rsid w:val="009C52A4"/>
    <w:rsid w:val="009D36E7"/>
    <w:rsid w:val="009E259E"/>
    <w:rsid w:val="00A01F1A"/>
    <w:rsid w:val="00A06D12"/>
    <w:rsid w:val="00A10B5D"/>
    <w:rsid w:val="00A159CC"/>
    <w:rsid w:val="00A15DE9"/>
    <w:rsid w:val="00A27C1F"/>
    <w:rsid w:val="00A34D9D"/>
    <w:rsid w:val="00A35A3F"/>
    <w:rsid w:val="00A36786"/>
    <w:rsid w:val="00A40685"/>
    <w:rsid w:val="00A431DD"/>
    <w:rsid w:val="00A510CF"/>
    <w:rsid w:val="00A5415E"/>
    <w:rsid w:val="00A645A6"/>
    <w:rsid w:val="00A7382D"/>
    <w:rsid w:val="00A75385"/>
    <w:rsid w:val="00A7761C"/>
    <w:rsid w:val="00A97B73"/>
    <w:rsid w:val="00AA0D1D"/>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4351"/>
    <w:rsid w:val="00B05FAF"/>
    <w:rsid w:val="00B07961"/>
    <w:rsid w:val="00B07A20"/>
    <w:rsid w:val="00B12642"/>
    <w:rsid w:val="00B149E0"/>
    <w:rsid w:val="00B14BBE"/>
    <w:rsid w:val="00B17529"/>
    <w:rsid w:val="00B238ED"/>
    <w:rsid w:val="00B26672"/>
    <w:rsid w:val="00B2797E"/>
    <w:rsid w:val="00B3200A"/>
    <w:rsid w:val="00B46B49"/>
    <w:rsid w:val="00B51AAB"/>
    <w:rsid w:val="00B51F9D"/>
    <w:rsid w:val="00B54D96"/>
    <w:rsid w:val="00B57721"/>
    <w:rsid w:val="00B6099E"/>
    <w:rsid w:val="00B61804"/>
    <w:rsid w:val="00B6427E"/>
    <w:rsid w:val="00B67778"/>
    <w:rsid w:val="00B67E49"/>
    <w:rsid w:val="00B72355"/>
    <w:rsid w:val="00B8668D"/>
    <w:rsid w:val="00B9783F"/>
    <w:rsid w:val="00BA0888"/>
    <w:rsid w:val="00BA1706"/>
    <w:rsid w:val="00BA1CAD"/>
    <w:rsid w:val="00BA5571"/>
    <w:rsid w:val="00BA7E1D"/>
    <w:rsid w:val="00BB15C8"/>
    <w:rsid w:val="00BB1755"/>
    <w:rsid w:val="00BB6F57"/>
    <w:rsid w:val="00BC0B3B"/>
    <w:rsid w:val="00BD1DB8"/>
    <w:rsid w:val="00BD4611"/>
    <w:rsid w:val="00BD625D"/>
    <w:rsid w:val="00BD662C"/>
    <w:rsid w:val="00BE2D48"/>
    <w:rsid w:val="00BE4BA2"/>
    <w:rsid w:val="00BE5023"/>
    <w:rsid w:val="00BF2791"/>
    <w:rsid w:val="00C1023D"/>
    <w:rsid w:val="00C10624"/>
    <w:rsid w:val="00C17A6D"/>
    <w:rsid w:val="00C22044"/>
    <w:rsid w:val="00C238A5"/>
    <w:rsid w:val="00C23E2C"/>
    <w:rsid w:val="00C31328"/>
    <w:rsid w:val="00C33585"/>
    <w:rsid w:val="00C40B28"/>
    <w:rsid w:val="00C4191B"/>
    <w:rsid w:val="00C446ED"/>
    <w:rsid w:val="00C5207C"/>
    <w:rsid w:val="00C5239D"/>
    <w:rsid w:val="00C53EBB"/>
    <w:rsid w:val="00C60CAD"/>
    <w:rsid w:val="00C64341"/>
    <w:rsid w:val="00C6446D"/>
    <w:rsid w:val="00C6573D"/>
    <w:rsid w:val="00C70D94"/>
    <w:rsid w:val="00C71734"/>
    <w:rsid w:val="00C71E8D"/>
    <w:rsid w:val="00C74B4C"/>
    <w:rsid w:val="00C751AA"/>
    <w:rsid w:val="00C85BBF"/>
    <w:rsid w:val="00C86CD9"/>
    <w:rsid w:val="00C90FD7"/>
    <w:rsid w:val="00C925DC"/>
    <w:rsid w:val="00C92C5B"/>
    <w:rsid w:val="00CA0828"/>
    <w:rsid w:val="00CB0B77"/>
    <w:rsid w:val="00CB12A6"/>
    <w:rsid w:val="00CB13A2"/>
    <w:rsid w:val="00CB1B8E"/>
    <w:rsid w:val="00CC15A1"/>
    <w:rsid w:val="00CC7027"/>
    <w:rsid w:val="00CC7CA2"/>
    <w:rsid w:val="00CD5705"/>
    <w:rsid w:val="00CE2478"/>
    <w:rsid w:val="00CE42A7"/>
    <w:rsid w:val="00CE4E9C"/>
    <w:rsid w:val="00CE5517"/>
    <w:rsid w:val="00CF5B26"/>
    <w:rsid w:val="00CF6D0A"/>
    <w:rsid w:val="00D127E2"/>
    <w:rsid w:val="00D22187"/>
    <w:rsid w:val="00D23C4B"/>
    <w:rsid w:val="00D24B56"/>
    <w:rsid w:val="00D3649D"/>
    <w:rsid w:val="00D41916"/>
    <w:rsid w:val="00D45AC2"/>
    <w:rsid w:val="00D45F60"/>
    <w:rsid w:val="00D47132"/>
    <w:rsid w:val="00D50CA0"/>
    <w:rsid w:val="00D51772"/>
    <w:rsid w:val="00D52992"/>
    <w:rsid w:val="00D5660B"/>
    <w:rsid w:val="00D56C48"/>
    <w:rsid w:val="00D60C6B"/>
    <w:rsid w:val="00D6117F"/>
    <w:rsid w:val="00D67657"/>
    <w:rsid w:val="00D720A3"/>
    <w:rsid w:val="00D77F1A"/>
    <w:rsid w:val="00D87B52"/>
    <w:rsid w:val="00D96C4B"/>
    <w:rsid w:val="00DA2B84"/>
    <w:rsid w:val="00DA56D4"/>
    <w:rsid w:val="00DB5847"/>
    <w:rsid w:val="00DC03DB"/>
    <w:rsid w:val="00DC0BDC"/>
    <w:rsid w:val="00DC1137"/>
    <w:rsid w:val="00DC34E0"/>
    <w:rsid w:val="00DD492E"/>
    <w:rsid w:val="00DD596F"/>
    <w:rsid w:val="00DD7DEF"/>
    <w:rsid w:val="00DE163B"/>
    <w:rsid w:val="00DE793A"/>
    <w:rsid w:val="00DF2019"/>
    <w:rsid w:val="00DF295D"/>
    <w:rsid w:val="00DF729A"/>
    <w:rsid w:val="00DF7D66"/>
    <w:rsid w:val="00E02F28"/>
    <w:rsid w:val="00E04303"/>
    <w:rsid w:val="00E07E8C"/>
    <w:rsid w:val="00E20095"/>
    <w:rsid w:val="00E208F9"/>
    <w:rsid w:val="00E21017"/>
    <w:rsid w:val="00E31171"/>
    <w:rsid w:val="00E32B8C"/>
    <w:rsid w:val="00E33812"/>
    <w:rsid w:val="00E370B3"/>
    <w:rsid w:val="00E452DA"/>
    <w:rsid w:val="00E47C1A"/>
    <w:rsid w:val="00E5279C"/>
    <w:rsid w:val="00E60B3E"/>
    <w:rsid w:val="00E611BD"/>
    <w:rsid w:val="00E6234F"/>
    <w:rsid w:val="00E64795"/>
    <w:rsid w:val="00E719CC"/>
    <w:rsid w:val="00E72BC5"/>
    <w:rsid w:val="00E76B9D"/>
    <w:rsid w:val="00E76EDD"/>
    <w:rsid w:val="00E7782A"/>
    <w:rsid w:val="00E82905"/>
    <w:rsid w:val="00E923BB"/>
    <w:rsid w:val="00E9471E"/>
    <w:rsid w:val="00EB262A"/>
    <w:rsid w:val="00EC47A4"/>
    <w:rsid w:val="00EC55E7"/>
    <w:rsid w:val="00EC57E8"/>
    <w:rsid w:val="00EC5AA5"/>
    <w:rsid w:val="00EC5B31"/>
    <w:rsid w:val="00EC60BD"/>
    <w:rsid w:val="00ED2418"/>
    <w:rsid w:val="00ED3463"/>
    <w:rsid w:val="00ED36CD"/>
    <w:rsid w:val="00ED7107"/>
    <w:rsid w:val="00EE5C98"/>
    <w:rsid w:val="00EE7E5D"/>
    <w:rsid w:val="00EF4CCD"/>
    <w:rsid w:val="00EF7E55"/>
    <w:rsid w:val="00F03AA2"/>
    <w:rsid w:val="00F03F03"/>
    <w:rsid w:val="00F07F7F"/>
    <w:rsid w:val="00F165E9"/>
    <w:rsid w:val="00F234B6"/>
    <w:rsid w:val="00F30C68"/>
    <w:rsid w:val="00F312F4"/>
    <w:rsid w:val="00F320F6"/>
    <w:rsid w:val="00F321FF"/>
    <w:rsid w:val="00F32C43"/>
    <w:rsid w:val="00F331A2"/>
    <w:rsid w:val="00F414B6"/>
    <w:rsid w:val="00F50416"/>
    <w:rsid w:val="00F52125"/>
    <w:rsid w:val="00F537D2"/>
    <w:rsid w:val="00F60A58"/>
    <w:rsid w:val="00F62A46"/>
    <w:rsid w:val="00F630AC"/>
    <w:rsid w:val="00F814BA"/>
    <w:rsid w:val="00F8279D"/>
    <w:rsid w:val="00F84F9C"/>
    <w:rsid w:val="00F86F45"/>
    <w:rsid w:val="00F90923"/>
    <w:rsid w:val="00F92EFE"/>
    <w:rsid w:val="00F94130"/>
    <w:rsid w:val="00FA02A3"/>
    <w:rsid w:val="00FA0571"/>
    <w:rsid w:val="00FA065B"/>
    <w:rsid w:val="00FA3199"/>
    <w:rsid w:val="00FA3C0E"/>
    <w:rsid w:val="00FB4F69"/>
    <w:rsid w:val="00FB5CED"/>
    <w:rsid w:val="00FB6538"/>
    <w:rsid w:val="00FB742A"/>
    <w:rsid w:val="00FC1BB4"/>
    <w:rsid w:val="00FC3D2E"/>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A1EE"/>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707360"/>
    <w:pPr>
      <w:autoSpaceDE w:val="0"/>
      <w:autoSpaceDN w:val="0"/>
      <w:adjustRightInd w:val="0"/>
      <w:spacing w:after="0" w:line="240" w:lineRule="auto"/>
      <w:ind w:left="400"/>
      <w:outlineLvl w:val="0"/>
    </w:pPr>
    <w:rPr>
      <w:rFonts w:ascii="Times New Roman" w:hAnsi="Times New Roman"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99"/>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customStyle="1" w:styleId="TEKSTIIIII">
    <w:name w:val="TEKSTIIIII"/>
    <w:basedOn w:val="Normal"/>
    <w:qFormat/>
    <w:rsid w:val="00FB6538"/>
    <w:pPr>
      <w:spacing w:after="0" w:line="240" w:lineRule="auto"/>
      <w:ind w:firstLine="284"/>
      <w:jc w:val="both"/>
    </w:pPr>
    <w:rPr>
      <w:rFonts w:ascii="Garamond" w:hAnsi="Garamond" w:cs="Times New Roman"/>
      <w:sz w:val="24"/>
      <w:szCs w:val="24"/>
    </w:rPr>
  </w:style>
  <w:style w:type="character" w:customStyle="1" w:styleId="Heading1Char">
    <w:name w:val="Heading 1 Char"/>
    <w:basedOn w:val="DefaultParagraphFont"/>
    <w:link w:val="Heading1"/>
    <w:uiPriority w:val="99"/>
    <w:rsid w:val="00707360"/>
    <w:rPr>
      <w:rFonts w:ascii="Times New Roman" w:hAnsi="Times New Roman" w:cs="Times New Roman"/>
      <w:b/>
      <w:bCs/>
      <w:color w:val="000000"/>
    </w:rPr>
  </w:style>
  <w:style w:type="character" w:customStyle="1" w:styleId="BodyTextChar">
    <w:name w:val="Body Text Char"/>
    <w:basedOn w:val="DefaultParagraphFont"/>
    <w:link w:val="BodyText"/>
    <w:uiPriority w:val="99"/>
    <w:rsid w:val="00707360"/>
    <w:rPr>
      <w:rFonts w:ascii="Times New Roman" w:hAnsi="Times New Roman" w:cs="Times New Roman"/>
      <w:color w:val="000000"/>
    </w:rPr>
  </w:style>
  <w:style w:type="paragraph" w:styleId="BodyText">
    <w:name w:val="Body Text"/>
    <w:basedOn w:val="Normal"/>
    <w:link w:val="BodyTextChar"/>
    <w:uiPriority w:val="99"/>
    <w:rsid w:val="00707360"/>
    <w:pPr>
      <w:autoSpaceDE w:val="0"/>
      <w:autoSpaceDN w:val="0"/>
      <w:adjustRightInd w:val="0"/>
      <w:spacing w:after="0" w:line="240" w:lineRule="auto"/>
      <w:ind w:left="10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image" Target="media/image29.jpg"/><Relationship Id="rId21" Type="http://schemas.openxmlformats.org/officeDocument/2006/relationships/image" Target="media/image11.jpg"/><Relationship Id="rId34" Type="http://schemas.openxmlformats.org/officeDocument/2006/relationships/image" Target="media/image24.jpg"/><Relationship Id="rId42" Type="http://schemas.openxmlformats.org/officeDocument/2006/relationships/image" Target="media/image32.jpg"/><Relationship Id="rId47" Type="http://schemas.openxmlformats.org/officeDocument/2006/relationships/image" Target="media/image37.jpg"/><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image" Target="media/image19.jpg"/><Relationship Id="rId11" Type="http://schemas.openxmlformats.org/officeDocument/2006/relationships/image" Target="media/image1.png"/><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jpg"/><Relationship Id="rId40" Type="http://schemas.openxmlformats.org/officeDocument/2006/relationships/image" Target="media/image30.jpg"/><Relationship Id="rId45" Type="http://schemas.openxmlformats.org/officeDocument/2006/relationships/image" Target="media/image35.jp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jpg"/><Relationship Id="rId31" Type="http://schemas.openxmlformats.org/officeDocument/2006/relationships/image" Target="media/image21.jpg"/><Relationship Id="rId44" Type="http://schemas.openxmlformats.org/officeDocument/2006/relationships/image" Target="media/image34.jp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jpg"/><Relationship Id="rId48" Type="http://schemas.openxmlformats.org/officeDocument/2006/relationships/image" Target="media/image38.jpg"/><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image" Target="media/image28.jpg"/><Relationship Id="rId46" Type="http://schemas.openxmlformats.org/officeDocument/2006/relationships/image" Target="media/image36.jpg"/><Relationship Id="rId20" Type="http://schemas.openxmlformats.org/officeDocument/2006/relationships/image" Target="media/image10.jpg"/><Relationship Id="rId41" Type="http://schemas.openxmlformats.org/officeDocument/2006/relationships/image" Target="media/image31.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g"/><Relationship Id="rId49" Type="http://schemas.openxmlformats.org/officeDocument/2006/relationships/image" Target="media/image3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91</Nr_x002e__x0020_akti>
    <Data_x0020_e_x0020_Krijimit xmlns="0e656187-b300-4fb0-8bf4-3a50f872073c">2026-01-07T12:01:52Z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http://qbz.gov.al/resource/authority/document-type/ligj</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2026-01-07T00:00:00Z</Date_x0020_protokolli>
    <Titulli xmlns="0e656187-b300-4fb0-8bf4-3a50f872073c">Për ratifikimin e Traktatit të Riadit për Disenjot dhe të rregulloreve sipas këtij Traktati, bërë në Riad më 22 nëntor 2024</Titulli>
    <Modifikuesi xmlns="0e656187-b300-4fb0-8bf4-3a50f872073c">Etlevahaxhia</Modifikuesi>
    <Nr_x002e__x0020_prot_x0020_QBZ xmlns="0e656187-b300-4fb0-8bf4-3a50f872073c">12/3</Nr_x002e__x0020_prot_x0020_QBZ>
    <Data_x0020_e_x0020_Modifikimit xmlns="0e656187-b300-4fb0-8bf4-3a50f872073c">2026-01-09T10:24:06Z</Data_x0020_e_x0020_Modifikimit>
    <Dekretuar xmlns="0e656187-b300-4fb0-8bf4-3a50f872073c">false</Dekretuar>
    <Data xmlns="0e656187-b300-4fb0-8bf4-3a50f872073c">2025-12-18T00:00:00Z</Data>
    <Nr_x002e__x0020_protokolli_x0020_i_x0020_aktit xmlns="0e656187-b300-4fb0-8bf4-3a50f872073c">38/1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9B9F12E8BBA54CEEBEAFE0E28A33146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E0F52-4BD0-437D-9C36-ECF6DF7C065A}">
  <ds:schemaRefs>
    <ds:schemaRef ds:uri="http://schemas.microsoft.com/office/2006/metadata/properties"/>
    <ds:schemaRef ds:uri="http://purl.org/dc/terms/"/>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63BBD3E9-3753-42DC-B76C-4A3BE8476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7317ADA-56F2-4263-852E-9D6AF9238C23}">
  <ds:schemaRefs>
    <ds:schemaRef ds:uri="http://schemas.microsoft.com/sharepoint/v3/contenttype/forms"/>
  </ds:schemaRefs>
</ds:datastoreItem>
</file>

<file path=customXml/itemProps4.xml><?xml version="1.0" encoding="utf-8"?>
<ds:datastoreItem xmlns:ds="http://schemas.openxmlformats.org/officeDocument/2006/customXml" ds:itemID="{FE9ED26B-9C48-4D58-B3C2-78927C231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64</Pages>
  <Words>13486</Words>
  <Characters>76872</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Për ratifikimin e Traktatit të Riadit për Disenjot dhe të rregulloreve sipas këtij Traktati, bërë në Riad më 22 nëntor 2024</vt:lpstr>
    </vt:vector>
  </TitlesOfParts>
  <Company/>
  <LinksUpToDate>false</LinksUpToDate>
  <CharactersWithSpaces>90178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Traktatit të Riadit për Disenjot dhe të rregulloreve sipas këtij Traktati, bërë në Riad më 22 nëntor 2024</dc:title>
  <dc:creator>gazmend.hanku</dc:creator>
  <cp:lastModifiedBy>Fjora Cahani</cp:lastModifiedBy>
  <cp:revision>47</cp:revision>
  <cp:lastPrinted>2025-12-24T10:25:00Z</cp:lastPrinted>
  <dcterms:created xsi:type="dcterms:W3CDTF">2026-01-07T10:48:00Z</dcterms:created>
  <dcterms:modified xsi:type="dcterms:W3CDTF">2026-01-09T11:41:00Z</dcterms:modified>
</cp:coreProperties>
</file>