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93C2C" w14:textId="77777777" w:rsidR="00420682" w:rsidRPr="0003348B" w:rsidRDefault="00420682" w:rsidP="00D707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3348B">
        <w:rPr>
          <w:rFonts w:ascii="Garamond" w:hAnsi="Garamond" w:cs="Times New Roman"/>
          <w:b/>
          <w:sz w:val="24"/>
          <w:szCs w:val="24"/>
        </w:rPr>
        <w:t>LIGJ</w:t>
      </w:r>
    </w:p>
    <w:p w14:paraId="1A865B59" w14:textId="77777777" w:rsidR="00024790" w:rsidRPr="0003348B" w:rsidRDefault="002009A1" w:rsidP="00D707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3348B">
        <w:rPr>
          <w:rFonts w:ascii="Garamond" w:hAnsi="Garamond" w:cs="Times New Roman"/>
          <w:b/>
          <w:sz w:val="24"/>
          <w:szCs w:val="24"/>
        </w:rPr>
        <w:t>Nr.</w:t>
      </w:r>
      <w:r w:rsidR="00F62A46" w:rsidRPr="0003348B">
        <w:rPr>
          <w:rFonts w:ascii="Garamond" w:hAnsi="Garamond" w:cs="Times New Roman"/>
          <w:b/>
          <w:sz w:val="24"/>
          <w:szCs w:val="24"/>
        </w:rPr>
        <w:t xml:space="preserve"> </w:t>
      </w:r>
      <w:r w:rsidR="005B4206" w:rsidRPr="0003348B">
        <w:rPr>
          <w:rFonts w:ascii="Garamond" w:hAnsi="Garamond" w:cs="Times New Roman"/>
          <w:b/>
          <w:sz w:val="24"/>
          <w:szCs w:val="24"/>
        </w:rPr>
        <w:t>97</w:t>
      </w:r>
      <w:r w:rsidR="007748A2" w:rsidRPr="0003348B">
        <w:rPr>
          <w:rFonts w:ascii="Garamond" w:hAnsi="Garamond" w:cs="Times New Roman"/>
          <w:b/>
          <w:sz w:val="24"/>
          <w:szCs w:val="24"/>
        </w:rPr>
        <w:t>/202</w:t>
      </w:r>
      <w:r w:rsidR="00DE793A" w:rsidRPr="0003348B">
        <w:rPr>
          <w:rFonts w:ascii="Garamond" w:hAnsi="Garamond" w:cs="Times New Roman"/>
          <w:b/>
          <w:sz w:val="24"/>
          <w:szCs w:val="24"/>
        </w:rPr>
        <w:t>5</w:t>
      </w:r>
      <w:r w:rsidRPr="0003348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F6B265F" w14:textId="77777777" w:rsidR="004C67EE" w:rsidRPr="0003348B" w:rsidRDefault="004C67E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CABD777" w14:textId="26077CEC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3348B">
        <w:rPr>
          <w:rFonts w:ascii="Garamond" w:hAnsi="Garamond" w:cs="Times New Roman"/>
          <w:b/>
          <w:sz w:val="24"/>
          <w:szCs w:val="24"/>
        </w:rPr>
        <w:t xml:space="preserve">PËR DISA </w:t>
      </w:r>
      <w:r w:rsidR="00BE044B" w:rsidRPr="0003348B">
        <w:rPr>
          <w:rFonts w:ascii="Garamond" w:hAnsi="Garamond" w:cs="Times New Roman"/>
          <w:b/>
          <w:sz w:val="24"/>
          <w:szCs w:val="24"/>
        </w:rPr>
        <w:t xml:space="preserve">NDRYSHIME </w:t>
      </w:r>
      <w:r w:rsidRPr="0003348B">
        <w:rPr>
          <w:rFonts w:ascii="Garamond" w:hAnsi="Garamond" w:cs="Times New Roman"/>
          <w:b/>
          <w:sz w:val="24"/>
          <w:szCs w:val="24"/>
        </w:rPr>
        <w:t xml:space="preserve">DHE </w:t>
      </w:r>
      <w:r w:rsidR="00BE044B" w:rsidRPr="0003348B">
        <w:rPr>
          <w:rFonts w:ascii="Garamond" w:hAnsi="Garamond" w:cs="Times New Roman"/>
          <w:b/>
          <w:sz w:val="24"/>
          <w:szCs w:val="24"/>
        </w:rPr>
        <w:t xml:space="preserve">SHTESA </w:t>
      </w:r>
      <w:r w:rsidRPr="0003348B">
        <w:rPr>
          <w:rFonts w:ascii="Garamond" w:hAnsi="Garamond" w:cs="Times New Roman"/>
          <w:b/>
          <w:sz w:val="24"/>
          <w:szCs w:val="24"/>
        </w:rPr>
        <w:t xml:space="preserve">NË LIGJIN </w:t>
      </w:r>
      <w:r w:rsidR="0003348B" w:rsidRPr="0003348B">
        <w:rPr>
          <w:rFonts w:ascii="Garamond" w:hAnsi="Garamond" w:cs="Times New Roman"/>
          <w:b/>
          <w:sz w:val="24"/>
          <w:szCs w:val="24"/>
        </w:rPr>
        <w:t>NR. 25/2022</w:t>
      </w:r>
      <w:r w:rsidR="008822D9">
        <w:rPr>
          <w:rFonts w:ascii="Garamond" w:hAnsi="Garamond" w:cs="Times New Roman"/>
          <w:b/>
          <w:sz w:val="24"/>
          <w:szCs w:val="24"/>
        </w:rPr>
        <w:t>,</w:t>
      </w:r>
      <w:r w:rsidR="0003348B" w:rsidRPr="0003348B">
        <w:rPr>
          <w:rFonts w:ascii="Garamond" w:hAnsi="Garamond" w:cs="Times New Roman"/>
          <w:b/>
          <w:sz w:val="24"/>
          <w:szCs w:val="24"/>
        </w:rPr>
        <w:t xml:space="preserve"> </w:t>
      </w:r>
      <w:r w:rsidRPr="0003348B">
        <w:rPr>
          <w:rFonts w:ascii="Garamond" w:hAnsi="Garamond" w:cs="Times New Roman"/>
          <w:b/>
          <w:sz w:val="24"/>
          <w:szCs w:val="24"/>
        </w:rPr>
        <w:t xml:space="preserve">“PËR MBËSHTETJEN DHE ZHVILLIMIN E </w:t>
      </w:r>
      <w:proofErr w:type="spellStart"/>
      <w:r w:rsidRPr="0003348B">
        <w:rPr>
          <w:rFonts w:ascii="Garamond" w:hAnsi="Garamond" w:cs="Times New Roman"/>
          <w:b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b/>
          <w:sz w:val="24"/>
          <w:szCs w:val="24"/>
        </w:rPr>
        <w:t>-eve”, I NDRYSHUAR</w:t>
      </w:r>
    </w:p>
    <w:p w14:paraId="2775B89D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382457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3348B">
        <w:rPr>
          <w:rFonts w:ascii="Garamond" w:hAnsi="Garamond" w:cs="Times New Roman"/>
          <w:color w:val="000000" w:themeColor="text1"/>
          <w:sz w:val="24"/>
          <w:szCs w:val="24"/>
        </w:rPr>
        <w:t>Në mbështetje të neneve 78</w:t>
      </w:r>
      <w:r w:rsidR="00753785" w:rsidRPr="0003348B">
        <w:rPr>
          <w:rFonts w:ascii="Garamond" w:hAnsi="Garamond" w:cs="Times New Roman"/>
          <w:color w:val="000000" w:themeColor="text1"/>
          <w:sz w:val="24"/>
          <w:szCs w:val="24"/>
        </w:rPr>
        <w:t>, 81, pika 1,</w:t>
      </w:r>
      <w:r w:rsidRPr="0003348B">
        <w:rPr>
          <w:rFonts w:ascii="Garamond" w:hAnsi="Garamond" w:cs="Times New Roman"/>
          <w:color w:val="000000" w:themeColor="text1"/>
          <w:sz w:val="24"/>
          <w:szCs w:val="24"/>
        </w:rPr>
        <w:t xml:space="preserve"> dhe 83, pika 1, të Kushtetutës, me propozimin e një deputeti,</w:t>
      </w:r>
    </w:p>
    <w:p w14:paraId="06D71E7C" w14:textId="77777777" w:rsidR="00CC383F" w:rsidRPr="0003348B" w:rsidRDefault="00CC383F" w:rsidP="00D7073E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5B93EB6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3348B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2EA7806B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3348B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6AF65A77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7F98005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03348B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09B0EBCE" w14:textId="77777777" w:rsidR="00CC383F" w:rsidRPr="0003348B" w:rsidRDefault="00CC383F" w:rsidP="00D7073E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352E2D9" w14:textId="67550FEB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03348B">
        <w:rPr>
          <w:rFonts w:ascii="Garamond" w:hAnsi="Garamond" w:cs="Times New Roman"/>
          <w:color w:val="000000" w:themeColor="text1"/>
          <w:sz w:val="24"/>
          <w:szCs w:val="24"/>
        </w:rPr>
        <w:t xml:space="preserve">Në ligjin </w:t>
      </w:r>
      <w:r w:rsidRPr="0003348B">
        <w:rPr>
          <w:rFonts w:ascii="Garamond" w:hAnsi="Garamond" w:cs="Times New Roman"/>
          <w:sz w:val="24"/>
          <w:szCs w:val="24"/>
        </w:rPr>
        <w:t>nr. 25/2022</w:t>
      </w:r>
      <w:r w:rsidR="0003348B">
        <w:rPr>
          <w:rFonts w:ascii="Garamond" w:hAnsi="Garamond" w:cs="Times New Roman"/>
          <w:sz w:val="24"/>
          <w:szCs w:val="24"/>
        </w:rPr>
        <w:t>,</w:t>
      </w:r>
      <w:r w:rsidRPr="0003348B">
        <w:rPr>
          <w:rFonts w:ascii="Garamond" w:hAnsi="Garamond" w:cs="Times New Roman"/>
          <w:sz w:val="24"/>
          <w:szCs w:val="24"/>
        </w:rPr>
        <w:t xml:space="preserve"> “Për mbështetjen dhe zhvillimin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-eve”, të ndryshuar,</w:t>
      </w:r>
      <w:r w:rsidRPr="0003348B">
        <w:rPr>
          <w:rFonts w:ascii="Garamond" w:hAnsi="Garamond" w:cs="Times New Roman"/>
          <w:color w:val="000000" w:themeColor="text1"/>
          <w:sz w:val="24"/>
          <w:szCs w:val="24"/>
        </w:rPr>
        <w:t xml:space="preserve"> bëhen këto </w:t>
      </w:r>
      <w:r w:rsidR="00BE044B" w:rsidRPr="0003348B">
        <w:rPr>
          <w:rFonts w:ascii="Garamond" w:hAnsi="Garamond" w:cs="Times New Roman"/>
          <w:color w:val="000000" w:themeColor="text1"/>
          <w:sz w:val="24"/>
          <w:szCs w:val="24"/>
        </w:rPr>
        <w:t xml:space="preserve">ndryshime dhe </w:t>
      </w:r>
      <w:r w:rsidRPr="0003348B">
        <w:rPr>
          <w:rFonts w:ascii="Garamond" w:hAnsi="Garamond" w:cs="Times New Roman"/>
          <w:color w:val="000000" w:themeColor="text1"/>
          <w:sz w:val="24"/>
          <w:szCs w:val="24"/>
        </w:rPr>
        <w:t>shtesa:</w:t>
      </w:r>
    </w:p>
    <w:p w14:paraId="7DD594B1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5B63FCB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1</w:t>
      </w:r>
    </w:p>
    <w:p w14:paraId="3BB9FB08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8E022CB" w14:textId="41D53226" w:rsidR="00CC383F" w:rsidRPr="0003348B" w:rsidRDefault="0003348B" w:rsidP="000334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CC383F" w:rsidRPr="0003348B">
        <w:rPr>
          <w:rFonts w:ascii="Garamond" w:hAnsi="Garamond" w:cs="Times New Roman"/>
          <w:sz w:val="24"/>
          <w:szCs w:val="24"/>
        </w:rPr>
        <w:t>Titulli i ligjit ndryshon si më poshtë:</w:t>
      </w:r>
    </w:p>
    <w:p w14:paraId="79A3AB1F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“Për mbështetjen dhe zhvillimin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 inovacionit”.</w:t>
      </w:r>
    </w:p>
    <w:p w14:paraId="16E8BB40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2. Kudo në tekst togfjalëshi “nga agjencia përgjegjëse për zhvillimin dhe mbështetjen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 xml:space="preserve">-eve" zëvendësohet me togfjalëshin “nga agjencia përgjegjëse për zhvillimin dhe mbështetjen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 inovacionit”.</w:t>
      </w:r>
    </w:p>
    <w:p w14:paraId="79644ACE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3. Kudo në tekst togfjalëshi “</w:t>
      </w:r>
      <w:r w:rsidR="00753785" w:rsidRPr="0003348B">
        <w:rPr>
          <w:rFonts w:ascii="Garamond" w:hAnsi="Garamond" w:cs="Times New Roman"/>
          <w:sz w:val="24"/>
          <w:szCs w:val="24"/>
        </w:rPr>
        <w:t>minist</w:t>
      </w:r>
      <w:r w:rsidRPr="0003348B">
        <w:rPr>
          <w:rFonts w:ascii="Garamond" w:hAnsi="Garamond" w:cs="Times New Roman"/>
          <w:sz w:val="24"/>
          <w:szCs w:val="24"/>
        </w:rPr>
        <w:t>r</w:t>
      </w:r>
      <w:r w:rsidR="00753785" w:rsidRPr="0003348B">
        <w:rPr>
          <w:rFonts w:ascii="Garamond" w:hAnsi="Garamond" w:cs="Times New Roman"/>
          <w:sz w:val="24"/>
          <w:szCs w:val="24"/>
        </w:rPr>
        <w:t>i</w:t>
      </w:r>
      <w:r w:rsidRPr="0003348B">
        <w:rPr>
          <w:rFonts w:ascii="Garamond" w:hAnsi="Garamond" w:cs="Times New Roman"/>
          <w:sz w:val="24"/>
          <w:szCs w:val="24"/>
        </w:rPr>
        <w:t xml:space="preserve"> përgjegjës për sipërmarrjen” zëvendësohet me togfjalëshin “ministri përgjegjës për inovacionin”.</w:t>
      </w:r>
    </w:p>
    <w:p w14:paraId="1796C8C2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A08123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2</w:t>
      </w:r>
    </w:p>
    <w:p w14:paraId="3E86DA35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66DE976" w14:textId="1969BE2C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Në nenin </w:t>
      </w:r>
      <w:r w:rsidR="0003348B">
        <w:rPr>
          <w:rFonts w:ascii="Garamond" w:hAnsi="Garamond" w:cs="Times New Roman"/>
          <w:sz w:val="24"/>
          <w:szCs w:val="24"/>
        </w:rPr>
        <w:t>1,</w:t>
      </w:r>
      <w:r w:rsidRPr="0003348B">
        <w:rPr>
          <w:rFonts w:ascii="Garamond" w:hAnsi="Garamond" w:cs="Times New Roman"/>
          <w:sz w:val="24"/>
          <w:szCs w:val="24"/>
        </w:rPr>
        <w:t xml:space="preserve"> pika 2 ndryshohet si më poshtë:</w:t>
      </w:r>
    </w:p>
    <w:p w14:paraId="51A23546" w14:textId="08B16E50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“2. Mbështetjen e ekosistemit vendas të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 të inovacionit nëpërmjet bashkëpunimit midis të gjithë aktorëve të tij dhe integri</w:t>
      </w:r>
      <w:r w:rsidR="00FB3F77" w:rsidRPr="0003348B">
        <w:rPr>
          <w:rFonts w:ascii="Garamond" w:hAnsi="Garamond" w:cs="Times New Roman"/>
          <w:sz w:val="24"/>
          <w:szCs w:val="24"/>
        </w:rPr>
        <w:t>mit me ekosistemin ndërkombëtar</w:t>
      </w:r>
      <w:r w:rsidRPr="0003348B">
        <w:rPr>
          <w:rFonts w:ascii="Garamond" w:hAnsi="Garamond" w:cs="Times New Roman"/>
          <w:sz w:val="24"/>
          <w:szCs w:val="24"/>
        </w:rPr>
        <w:t xml:space="preserve"> për nxitjen e kërkimit, realizimit dhe përdorimit të ideve </w:t>
      </w:r>
      <w:proofErr w:type="spellStart"/>
      <w:r w:rsidRPr="0003348B">
        <w:rPr>
          <w:rFonts w:ascii="Garamond" w:hAnsi="Garamond" w:cs="Times New Roman"/>
          <w:sz w:val="24"/>
          <w:szCs w:val="24"/>
        </w:rPr>
        <w:t>inovative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, si dhe modeleve, produkteve e proceseve të reja në çdo fushë për zhvillimin ekonomik</w:t>
      </w:r>
      <w:r w:rsidR="0003348B">
        <w:rPr>
          <w:rFonts w:ascii="Garamond" w:hAnsi="Garamond" w:cs="Times New Roman"/>
          <w:sz w:val="24"/>
          <w:szCs w:val="24"/>
        </w:rPr>
        <w:t>.</w:t>
      </w:r>
      <w:r w:rsidRPr="0003348B">
        <w:rPr>
          <w:rFonts w:ascii="Garamond" w:hAnsi="Garamond" w:cs="Times New Roman"/>
          <w:sz w:val="24"/>
          <w:szCs w:val="24"/>
        </w:rPr>
        <w:t>”.</w:t>
      </w:r>
    </w:p>
    <w:p w14:paraId="56E29D5D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EBBD7F2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3</w:t>
      </w:r>
    </w:p>
    <w:p w14:paraId="17582C9E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CB46ABD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Neni 2 </w:t>
      </w:r>
      <w:r w:rsidR="00FB3F77" w:rsidRPr="0003348B">
        <w:rPr>
          <w:rFonts w:ascii="Garamond" w:hAnsi="Garamond" w:cs="Times New Roman"/>
          <w:sz w:val="24"/>
          <w:szCs w:val="24"/>
        </w:rPr>
        <w:t>ndryshohet si më poshtë</w:t>
      </w:r>
      <w:r w:rsidRPr="0003348B">
        <w:rPr>
          <w:rFonts w:ascii="Garamond" w:hAnsi="Garamond" w:cs="Times New Roman"/>
          <w:sz w:val="24"/>
          <w:szCs w:val="24"/>
        </w:rPr>
        <w:t>:</w:t>
      </w:r>
    </w:p>
    <w:p w14:paraId="206F9720" w14:textId="77777777" w:rsidR="00CC383F" w:rsidRPr="0003348B" w:rsidRDefault="00D7073E" w:rsidP="00D7073E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03348B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CC383F" w:rsidRPr="0003348B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“Neni 2</w:t>
      </w:r>
    </w:p>
    <w:p w14:paraId="74055E85" w14:textId="77777777" w:rsidR="00CC383F" w:rsidRPr="0003348B" w:rsidRDefault="00CC383F" w:rsidP="00D7073E">
      <w:pPr>
        <w:pStyle w:val="Body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03348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Objekti</w:t>
      </w:r>
    </w:p>
    <w:p w14:paraId="0D08017E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2DE4EA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Ky ligj përcakton rregullat bazë, procedurat dhe organet shtetërore, që rregullojnë, mbështesin, zhvillojnë dhe integrojnë ekosistemin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 inovacionit në Republikën e Shqipërisë, si dhe format e mbështetjes së punonjësve lëvizës digjitalë.”.</w:t>
      </w:r>
    </w:p>
    <w:p w14:paraId="06B3A9F2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58B6096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4</w:t>
      </w:r>
    </w:p>
    <w:p w14:paraId="3F0532C2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5791544" w14:textId="542082C4" w:rsidR="003C417A" w:rsidRPr="0003348B" w:rsidRDefault="0003348B" w:rsidP="0003348B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1. </w:t>
      </w:r>
      <w:r w:rsidR="00CC383F" w:rsidRPr="0003348B">
        <w:rPr>
          <w:rFonts w:ascii="Garamond" w:hAnsi="Garamond" w:cs="Times New Roman"/>
          <w:sz w:val="24"/>
          <w:szCs w:val="24"/>
        </w:rPr>
        <w:t>Në nenin 3</w:t>
      </w:r>
      <w:r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shkronja “d” </w:t>
      </w:r>
      <w:r w:rsidR="003C417A" w:rsidRPr="0003348B">
        <w:rPr>
          <w:rFonts w:ascii="Garamond" w:hAnsi="Garamond" w:cs="Times New Roman"/>
          <w:sz w:val="24"/>
          <w:szCs w:val="24"/>
        </w:rPr>
        <w:t>ndryshohet si më poshtë</w:t>
      </w:r>
      <w:r w:rsidR="00CC383F" w:rsidRPr="0003348B">
        <w:rPr>
          <w:rFonts w:ascii="Garamond" w:hAnsi="Garamond" w:cs="Times New Roman"/>
          <w:sz w:val="24"/>
          <w:szCs w:val="24"/>
        </w:rPr>
        <w:t>:</w:t>
      </w:r>
    </w:p>
    <w:p w14:paraId="5131B4E8" w14:textId="57588619" w:rsidR="008153AE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 </w:t>
      </w:r>
      <w:r w:rsidR="003C417A" w:rsidRPr="0003348B">
        <w:rPr>
          <w:rFonts w:ascii="Garamond" w:hAnsi="Garamond" w:cs="Times New Roman"/>
          <w:sz w:val="24"/>
          <w:szCs w:val="24"/>
        </w:rPr>
        <w:t>“d)</w:t>
      </w:r>
      <w:r w:rsidR="008153AE" w:rsidRPr="0003348B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="008153AE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8153AE" w:rsidRPr="0003348B">
        <w:rPr>
          <w:rFonts w:ascii="Garamond" w:hAnsi="Garamond" w:cs="Times New Roman"/>
          <w:sz w:val="24"/>
          <w:szCs w:val="24"/>
        </w:rPr>
        <w:t xml:space="preserve">” </w:t>
      </w:r>
      <w:r w:rsidR="003C417A" w:rsidRPr="0003348B">
        <w:rPr>
          <w:rFonts w:ascii="Garamond" w:hAnsi="Garamond" w:cs="Times New Roman"/>
          <w:sz w:val="24"/>
          <w:szCs w:val="24"/>
        </w:rPr>
        <w:t>janë individët dhe personat fizikë ose juridikë të regjistruar në regjistrin tregtar të Rep</w:t>
      </w:r>
      <w:r w:rsidR="008153AE" w:rsidRPr="0003348B">
        <w:rPr>
          <w:rFonts w:ascii="Garamond" w:hAnsi="Garamond" w:cs="Times New Roman"/>
          <w:sz w:val="24"/>
          <w:szCs w:val="24"/>
        </w:rPr>
        <w:t>ublikës së Shqipërisë, të cilët</w:t>
      </w:r>
      <w:r w:rsidR="003C417A" w:rsidRPr="0003348B">
        <w:rPr>
          <w:rFonts w:ascii="Garamond" w:hAnsi="Garamond" w:cs="Times New Roman"/>
          <w:sz w:val="24"/>
          <w:szCs w:val="24"/>
        </w:rPr>
        <w:t xml:space="preserve"> referuar </w:t>
      </w:r>
      <w:r w:rsidR="00660A44" w:rsidRPr="0003348B">
        <w:rPr>
          <w:rFonts w:ascii="Garamond" w:hAnsi="Garamond" w:cs="Times New Roman"/>
          <w:sz w:val="24"/>
          <w:szCs w:val="24"/>
        </w:rPr>
        <w:t>objektit të aktivitetit të tyre</w:t>
      </w:r>
      <w:r w:rsidR="003C417A" w:rsidRPr="0003348B">
        <w:rPr>
          <w:rFonts w:ascii="Garamond" w:hAnsi="Garamond" w:cs="Times New Roman"/>
          <w:sz w:val="24"/>
          <w:szCs w:val="24"/>
        </w:rPr>
        <w:t xml:space="preserve"> janë konceptuar, krijuar dhe veprojnë me qëllim nisjen e realizimit dhe zhvillimit të një modeli biznesi, produkti dhe shërbimi </w:t>
      </w:r>
      <w:proofErr w:type="spellStart"/>
      <w:r w:rsidR="003C417A" w:rsidRPr="0003348B">
        <w:rPr>
          <w:rFonts w:ascii="Garamond" w:hAnsi="Garamond" w:cs="Times New Roman"/>
          <w:sz w:val="24"/>
          <w:szCs w:val="24"/>
        </w:rPr>
        <w:t>inovativ</w:t>
      </w:r>
      <w:proofErr w:type="spellEnd"/>
      <w:r w:rsidR="003C417A" w:rsidRPr="0003348B">
        <w:rPr>
          <w:rFonts w:ascii="Garamond" w:hAnsi="Garamond" w:cs="Times New Roman"/>
          <w:sz w:val="24"/>
          <w:szCs w:val="24"/>
        </w:rPr>
        <w:t xml:space="preserve"> dhe/ose teknologjik të veçantë, me potencial rritjeje të shpejtë, të zbatueshëm në praktikë, për përmirësimin e ndjeshëm të modeleve të biznesit, produkteve dhe shërbimeve ekzistuese. Për efekt të këtij ligji, termi </w:t>
      </w:r>
      <w:r w:rsidR="0003348B">
        <w:rPr>
          <w:rFonts w:ascii="Garamond" w:hAnsi="Garamond" w:cs="Times New Roman"/>
          <w:sz w:val="24"/>
          <w:szCs w:val="24"/>
        </w:rPr>
        <w:t>“</w:t>
      </w:r>
      <w:proofErr w:type="spellStart"/>
      <w:r w:rsidR="003C417A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03348B">
        <w:rPr>
          <w:rFonts w:ascii="Garamond" w:hAnsi="Garamond" w:cs="Times New Roman"/>
          <w:sz w:val="24"/>
          <w:szCs w:val="24"/>
        </w:rPr>
        <w:t>”</w:t>
      </w:r>
      <w:r w:rsidR="000648D3">
        <w:rPr>
          <w:rFonts w:ascii="Garamond" w:hAnsi="Garamond" w:cs="Times New Roman"/>
          <w:sz w:val="24"/>
          <w:szCs w:val="24"/>
        </w:rPr>
        <w:t xml:space="preserve"> përfshin edhe </w:t>
      </w:r>
      <w:r w:rsidR="0003348B">
        <w:rPr>
          <w:rFonts w:ascii="Garamond" w:hAnsi="Garamond" w:cs="Times New Roman"/>
          <w:sz w:val="24"/>
          <w:szCs w:val="24"/>
        </w:rPr>
        <w:t>“</w:t>
      </w:r>
      <w:proofErr w:type="spellStart"/>
      <w:r w:rsidR="003C417A" w:rsidRPr="0003348B">
        <w:rPr>
          <w:rFonts w:ascii="Garamond" w:hAnsi="Garamond" w:cs="Times New Roman"/>
          <w:i/>
          <w:sz w:val="24"/>
          <w:szCs w:val="24"/>
        </w:rPr>
        <w:t>scale-up</w:t>
      </w:r>
      <w:proofErr w:type="spellEnd"/>
      <w:r w:rsidR="0003348B">
        <w:rPr>
          <w:rFonts w:ascii="Garamond" w:hAnsi="Garamond" w:cs="Times New Roman"/>
          <w:sz w:val="24"/>
          <w:szCs w:val="24"/>
        </w:rPr>
        <w:t>”</w:t>
      </w:r>
      <w:r w:rsidR="003C417A" w:rsidRPr="0003348B">
        <w:rPr>
          <w:rFonts w:ascii="Garamond" w:hAnsi="Garamond" w:cs="Times New Roman"/>
          <w:sz w:val="24"/>
          <w:szCs w:val="24"/>
        </w:rPr>
        <w:t xml:space="preserve"> që janë </w:t>
      </w:r>
      <w:proofErr w:type="spellStart"/>
      <w:r w:rsidR="003C417A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3C417A" w:rsidRPr="0003348B">
        <w:rPr>
          <w:rFonts w:ascii="Garamond" w:hAnsi="Garamond" w:cs="Times New Roman"/>
          <w:sz w:val="24"/>
          <w:szCs w:val="24"/>
        </w:rPr>
        <w:t>-e që ndodhen në fazën e zgjerimit të shpejtë dhe t</w:t>
      </w:r>
      <w:r w:rsidR="00660A44" w:rsidRPr="0003348B">
        <w:rPr>
          <w:rFonts w:ascii="Garamond" w:hAnsi="Garamond" w:cs="Times New Roman"/>
          <w:sz w:val="24"/>
          <w:szCs w:val="24"/>
        </w:rPr>
        <w:t>ë</w:t>
      </w:r>
      <w:r w:rsidR="003C417A" w:rsidRPr="0003348B">
        <w:rPr>
          <w:rFonts w:ascii="Garamond" w:hAnsi="Garamond" w:cs="Times New Roman"/>
          <w:sz w:val="24"/>
          <w:szCs w:val="24"/>
        </w:rPr>
        <w:t xml:space="preserve"> rritjes së ndjeshme të veprimtari</w:t>
      </w:r>
      <w:r w:rsidR="0003348B">
        <w:rPr>
          <w:rFonts w:ascii="Garamond" w:hAnsi="Garamond" w:cs="Times New Roman"/>
          <w:sz w:val="24"/>
          <w:szCs w:val="24"/>
        </w:rPr>
        <w:t>së së tyre;”.</w:t>
      </w:r>
    </w:p>
    <w:p w14:paraId="7AF61500" w14:textId="77777777" w:rsidR="00CC383F" w:rsidRPr="0003348B" w:rsidRDefault="008153A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lastRenderedPageBreak/>
        <w:t xml:space="preserve">2. Pas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shkronjës </w:t>
      </w:r>
      <w:r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>d</w:t>
      </w:r>
      <w:r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shtohe</w:t>
      </w:r>
      <w:r w:rsidRPr="0003348B">
        <w:rPr>
          <w:rFonts w:ascii="Garamond" w:hAnsi="Garamond" w:cs="Times New Roman"/>
          <w:sz w:val="24"/>
          <w:szCs w:val="24"/>
        </w:rPr>
        <w:t>n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shkronja </w:t>
      </w:r>
      <w:r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>dh</w:t>
      </w:r>
      <w:r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, </w:t>
      </w:r>
      <w:r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>e</w:t>
      </w:r>
      <w:r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, </w:t>
      </w:r>
      <w:r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>ë</w:t>
      </w:r>
      <w:r w:rsidRPr="0003348B">
        <w:rPr>
          <w:rFonts w:ascii="Garamond" w:hAnsi="Garamond" w:cs="Times New Roman"/>
          <w:sz w:val="24"/>
          <w:szCs w:val="24"/>
        </w:rPr>
        <w:t>’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dhe </w:t>
      </w:r>
      <w:r w:rsidRPr="0003348B">
        <w:rPr>
          <w:rFonts w:ascii="Garamond" w:hAnsi="Garamond" w:cs="Times New Roman"/>
          <w:sz w:val="24"/>
          <w:szCs w:val="24"/>
        </w:rPr>
        <w:t xml:space="preserve">“f” </w:t>
      </w:r>
      <w:r w:rsidR="00CC383F" w:rsidRPr="0003348B">
        <w:rPr>
          <w:rFonts w:ascii="Garamond" w:hAnsi="Garamond" w:cs="Times New Roman"/>
          <w:sz w:val="24"/>
          <w:szCs w:val="24"/>
        </w:rPr>
        <w:t>me këtë përmbajtje:</w:t>
      </w:r>
    </w:p>
    <w:p w14:paraId="4D909058" w14:textId="7A1D4220" w:rsidR="00CC383F" w:rsidRPr="0003348B" w:rsidRDefault="008153A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dh) </w:t>
      </w:r>
      <w:r w:rsidRPr="0003348B">
        <w:rPr>
          <w:rFonts w:ascii="Garamond" w:hAnsi="Garamond" w:cs="Times New Roman"/>
          <w:sz w:val="24"/>
          <w:szCs w:val="24"/>
        </w:rPr>
        <w:t>“I</w:t>
      </w:r>
      <w:r w:rsidR="00CC383F" w:rsidRPr="0003348B">
        <w:rPr>
          <w:rFonts w:ascii="Garamond" w:hAnsi="Garamond" w:cs="Times New Roman"/>
          <w:sz w:val="24"/>
          <w:szCs w:val="24"/>
        </w:rPr>
        <w:t>nstrumentet financiare</w:t>
      </w:r>
      <w:r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janë masat e mbështetjes financiare nga buxheti i shtetit ose burime të tjera të ligjshme, që nuk janë investime publike, me qëllim arritjen e objektivave të politikave shtetërore, që përfshi</w:t>
      </w:r>
      <w:r w:rsidR="00A81CD1" w:rsidRPr="0003348B">
        <w:rPr>
          <w:rFonts w:ascii="Garamond" w:hAnsi="Garamond" w:cs="Times New Roman"/>
          <w:sz w:val="24"/>
          <w:szCs w:val="24"/>
        </w:rPr>
        <w:t>j</w:t>
      </w:r>
      <w:r w:rsidR="00CC383F" w:rsidRPr="0003348B">
        <w:rPr>
          <w:rFonts w:ascii="Garamond" w:hAnsi="Garamond" w:cs="Times New Roman"/>
          <w:sz w:val="24"/>
          <w:szCs w:val="24"/>
        </w:rPr>
        <w:t>n</w:t>
      </w:r>
      <w:r w:rsidR="00A81CD1" w:rsidRPr="0003348B">
        <w:rPr>
          <w:rFonts w:ascii="Garamond" w:hAnsi="Garamond" w:cs="Times New Roman"/>
          <w:sz w:val="24"/>
          <w:szCs w:val="24"/>
        </w:rPr>
        <w:t>ë</w:t>
      </w:r>
      <w:r w:rsidRP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por nuk kufizohe</w:t>
      </w:r>
      <w:r w:rsidR="00A81CD1" w:rsidRPr="0003348B">
        <w:rPr>
          <w:rFonts w:ascii="Garamond" w:hAnsi="Garamond" w:cs="Times New Roman"/>
          <w:sz w:val="24"/>
          <w:szCs w:val="24"/>
        </w:rPr>
        <w:t>n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vetëm në </w:t>
      </w:r>
      <w:proofErr w:type="spellStart"/>
      <w:r w:rsidR="00CC383F" w:rsidRPr="0003348B">
        <w:rPr>
          <w:rFonts w:ascii="Garamond" w:hAnsi="Garamond" w:cs="Times New Roman"/>
          <w:sz w:val="24"/>
          <w:szCs w:val="24"/>
        </w:rPr>
        <w:t>grante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 xml:space="preserve">, financime nëpërmjet kapitalit, mbulimin e kostove të pranueshme të përcaktuara </w:t>
      </w:r>
      <w:r w:rsidRPr="0003348B">
        <w:rPr>
          <w:rFonts w:ascii="Garamond" w:hAnsi="Garamond" w:cs="Times New Roman"/>
          <w:sz w:val="24"/>
          <w:szCs w:val="24"/>
        </w:rPr>
        <w:t>për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kërkimin, zhvillimin dhe inovacionin</w:t>
      </w:r>
      <w:r w:rsidRP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si dhe meka</w:t>
      </w:r>
      <w:r w:rsidRPr="0003348B">
        <w:rPr>
          <w:rFonts w:ascii="Garamond" w:hAnsi="Garamond" w:cs="Times New Roman"/>
          <w:sz w:val="24"/>
          <w:szCs w:val="24"/>
        </w:rPr>
        <w:t>nizmat e lehtësimit të rrezikut</w:t>
      </w:r>
      <w:r w:rsidR="0003348B">
        <w:rPr>
          <w:rFonts w:ascii="Garamond" w:hAnsi="Garamond" w:cs="Times New Roman"/>
          <w:sz w:val="24"/>
          <w:szCs w:val="24"/>
        </w:rPr>
        <w:t>;</w:t>
      </w:r>
    </w:p>
    <w:p w14:paraId="3DFE56D0" w14:textId="156A0CA0" w:rsidR="00CC383F" w:rsidRPr="0003348B" w:rsidRDefault="008153A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e</w:t>
      </w:r>
      <w:r w:rsidR="00CC383F" w:rsidRPr="0003348B">
        <w:rPr>
          <w:rFonts w:ascii="Garamond" w:hAnsi="Garamond" w:cs="Times New Roman"/>
          <w:sz w:val="24"/>
          <w:szCs w:val="24"/>
        </w:rPr>
        <w:t>)</w:t>
      </w:r>
      <w:r w:rsidR="00D7073E" w:rsidRPr="0003348B">
        <w:rPr>
          <w:rFonts w:ascii="Garamond" w:hAnsi="Garamond" w:cs="Times New Roman"/>
          <w:sz w:val="24"/>
          <w:szCs w:val="24"/>
        </w:rPr>
        <w:t xml:space="preserve"> </w:t>
      </w:r>
      <w:r w:rsidRPr="0003348B">
        <w:rPr>
          <w:rFonts w:ascii="Garamond" w:hAnsi="Garamond" w:cs="Times New Roman"/>
          <w:sz w:val="24"/>
          <w:szCs w:val="24"/>
        </w:rPr>
        <w:t>“M</w:t>
      </w:r>
      <w:r w:rsidR="00CC383F" w:rsidRPr="0003348B">
        <w:rPr>
          <w:rFonts w:ascii="Garamond" w:hAnsi="Garamond" w:cs="Times New Roman"/>
          <w:sz w:val="24"/>
          <w:szCs w:val="24"/>
        </w:rPr>
        <w:t>asa mbështetëse</w:t>
      </w:r>
      <w:r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janë instrumentet teknike</w:t>
      </w:r>
      <w:r w:rsidR="00A81CD1" w:rsidRP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që lehtësojnë proceset e inovacionit dhe synojnë të forcoj</w:t>
      </w:r>
      <w:r w:rsidRPr="0003348B">
        <w:rPr>
          <w:rFonts w:ascii="Garamond" w:hAnsi="Garamond" w:cs="Times New Roman"/>
          <w:sz w:val="24"/>
          <w:szCs w:val="24"/>
        </w:rPr>
        <w:t>n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ë kapacitetet dhe njohuritë përkatëse të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-eve, duke përfshirë</w:t>
      </w:r>
      <w:r w:rsidR="00A81CD1" w:rsidRP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por pa u kufizuar vetëm në ofrimin e </w:t>
      </w:r>
      <w:proofErr w:type="spellStart"/>
      <w:r w:rsidR="00CC383F" w:rsidRPr="0003348B">
        <w:rPr>
          <w:rFonts w:ascii="Garamond" w:hAnsi="Garamond" w:cs="Times New Roman"/>
          <w:sz w:val="24"/>
          <w:szCs w:val="24"/>
        </w:rPr>
        <w:t>aksesit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 xml:space="preserve"> në infrastrukturat e kërkimit dhe testimit, shërbimeve të </w:t>
      </w:r>
      <w:proofErr w:type="spellStart"/>
      <w:r w:rsidR="00CC383F" w:rsidRPr="0003348B">
        <w:rPr>
          <w:rFonts w:ascii="Garamond" w:hAnsi="Garamond" w:cs="Times New Roman"/>
          <w:sz w:val="24"/>
          <w:szCs w:val="24"/>
        </w:rPr>
        <w:t>konsu</w:t>
      </w:r>
      <w:r w:rsidR="00222DA8">
        <w:rPr>
          <w:rFonts w:ascii="Garamond" w:hAnsi="Garamond" w:cs="Times New Roman"/>
          <w:sz w:val="24"/>
          <w:szCs w:val="24"/>
        </w:rPr>
        <w:t>l</w:t>
      </w:r>
      <w:r w:rsidR="00CC383F" w:rsidRPr="0003348B">
        <w:rPr>
          <w:rFonts w:ascii="Garamond" w:hAnsi="Garamond" w:cs="Times New Roman"/>
          <w:sz w:val="24"/>
          <w:szCs w:val="24"/>
        </w:rPr>
        <w:t>encës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 xml:space="preserve"> ligjore, financiare apo të biznesit, transferimit të teknologjisë dhe vënies në dispozicion të infrastrukturës teknologjike</w:t>
      </w:r>
      <w:r w:rsidR="0003348B">
        <w:rPr>
          <w:rFonts w:ascii="Garamond" w:hAnsi="Garamond" w:cs="Times New Roman"/>
          <w:sz w:val="24"/>
          <w:szCs w:val="24"/>
        </w:rPr>
        <w:t>;</w:t>
      </w:r>
    </w:p>
    <w:p w14:paraId="6155310B" w14:textId="4C19778A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ë) </w:t>
      </w:r>
      <w:r w:rsidR="008153AE" w:rsidRPr="0003348B">
        <w:rPr>
          <w:rFonts w:ascii="Garamond" w:hAnsi="Garamond" w:cs="Times New Roman"/>
          <w:sz w:val="24"/>
          <w:szCs w:val="24"/>
        </w:rPr>
        <w:t>“I</w:t>
      </w:r>
      <w:r w:rsidRPr="0003348B">
        <w:rPr>
          <w:rFonts w:ascii="Garamond" w:hAnsi="Garamond" w:cs="Times New Roman"/>
          <w:sz w:val="24"/>
          <w:szCs w:val="24"/>
        </w:rPr>
        <w:t>novacion</w:t>
      </w:r>
      <w:r w:rsidR="008153AE" w:rsidRPr="0003348B">
        <w:rPr>
          <w:rFonts w:ascii="Garamond" w:hAnsi="Garamond" w:cs="Times New Roman"/>
          <w:sz w:val="24"/>
          <w:szCs w:val="24"/>
        </w:rPr>
        <w:t>”</w:t>
      </w:r>
      <w:r w:rsidRPr="0003348B">
        <w:rPr>
          <w:rFonts w:ascii="Garamond" w:hAnsi="Garamond" w:cs="Times New Roman"/>
          <w:sz w:val="24"/>
          <w:szCs w:val="24"/>
        </w:rPr>
        <w:t xml:space="preserve"> është çdo produkt, shërbim ose proces i ri ose kombinim i tyre</w:t>
      </w:r>
      <w:r w:rsidR="008153AE" w:rsidRPr="0003348B">
        <w:rPr>
          <w:rFonts w:ascii="Garamond" w:hAnsi="Garamond" w:cs="Times New Roman"/>
          <w:sz w:val="24"/>
          <w:szCs w:val="24"/>
        </w:rPr>
        <w:t>,</w:t>
      </w:r>
      <w:r w:rsidRPr="0003348B">
        <w:rPr>
          <w:rFonts w:ascii="Garamond" w:hAnsi="Garamond" w:cs="Times New Roman"/>
          <w:sz w:val="24"/>
          <w:szCs w:val="24"/>
        </w:rPr>
        <w:t xml:space="preserve"> që ndryshon ndjeshëm nga trajta e produktit, shërbimit ose procesit të mëparshëm, </w:t>
      </w:r>
      <w:r w:rsidR="00E94B1D" w:rsidRPr="0003348B">
        <w:rPr>
          <w:rFonts w:ascii="Garamond" w:hAnsi="Garamond" w:cs="Times New Roman"/>
          <w:sz w:val="24"/>
          <w:szCs w:val="24"/>
        </w:rPr>
        <w:t>duke përfshirë</w:t>
      </w:r>
      <w:r w:rsidRPr="0003348B">
        <w:rPr>
          <w:rFonts w:ascii="Garamond" w:hAnsi="Garamond" w:cs="Times New Roman"/>
          <w:sz w:val="24"/>
          <w:szCs w:val="24"/>
        </w:rPr>
        <w:t xml:space="preserve"> njësitë e administratës publike</w:t>
      </w:r>
      <w:r w:rsidR="00BE044B" w:rsidRPr="0003348B">
        <w:rPr>
          <w:rFonts w:ascii="Garamond" w:hAnsi="Garamond" w:cs="Times New Roman"/>
          <w:sz w:val="24"/>
          <w:szCs w:val="24"/>
        </w:rPr>
        <w:t>,</w:t>
      </w:r>
      <w:r w:rsidRPr="0003348B">
        <w:rPr>
          <w:rFonts w:ascii="Garamond" w:hAnsi="Garamond" w:cs="Times New Roman"/>
          <w:sz w:val="24"/>
          <w:szCs w:val="24"/>
        </w:rPr>
        <w:t xml:space="preserve"> dhe që është i </w:t>
      </w:r>
      <w:proofErr w:type="spellStart"/>
      <w:r w:rsidRPr="0003348B">
        <w:rPr>
          <w:rFonts w:ascii="Garamond" w:hAnsi="Garamond" w:cs="Times New Roman"/>
          <w:sz w:val="24"/>
          <w:szCs w:val="24"/>
        </w:rPr>
        <w:t>disponueshëm</w:t>
      </w:r>
      <w:proofErr w:type="spellEnd"/>
      <w:r w:rsidRPr="0003348B">
        <w:rPr>
          <w:rFonts w:ascii="Garamond" w:hAnsi="Garamond" w:cs="Times New Roman"/>
          <w:sz w:val="24"/>
          <w:szCs w:val="24"/>
        </w:rPr>
        <w:t xml:space="preserve"> për përdorues të mundshëm të produktit ose që vihet në përdorim nga vetë njësitë</w:t>
      </w:r>
      <w:r w:rsidR="0003348B">
        <w:rPr>
          <w:rFonts w:ascii="Garamond" w:hAnsi="Garamond" w:cs="Times New Roman"/>
          <w:sz w:val="24"/>
          <w:szCs w:val="24"/>
        </w:rPr>
        <w:t>;</w:t>
      </w:r>
    </w:p>
    <w:p w14:paraId="1C4757C7" w14:textId="77777777" w:rsidR="00CC383F" w:rsidRPr="0003348B" w:rsidRDefault="008153A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f</w:t>
      </w:r>
      <w:r w:rsidR="00CC383F" w:rsidRPr="0003348B">
        <w:rPr>
          <w:rFonts w:ascii="Garamond" w:hAnsi="Garamond" w:cs="Times New Roman"/>
          <w:sz w:val="24"/>
          <w:szCs w:val="24"/>
        </w:rPr>
        <w:t>)</w:t>
      </w:r>
      <w:r w:rsidR="00D7073E" w:rsidRPr="0003348B">
        <w:rPr>
          <w:rFonts w:ascii="Garamond" w:hAnsi="Garamond" w:cs="Times New Roman"/>
          <w:sz w:val="24"/>
          <w:szCs w:val="24"/>
        </w:rPr>
        <w:t xml:space="preserve"> </w:t>
      </w:r>
      <w:r w:rsidRPr="0003348B">
        <w:rPr>
          <w:rFonts w:ascii="Garamond" w:hAnsi="Garamond" w:cs="Times New Roman"/>
          <w:sz w:val="24"/>
          <w:szCs w:val="24"/>
        </w:rPr>
        <w:t>“A</w:t>
      </w:r>
      <w:r w:rsidR="00CC383F" w:rsidRPr="0003348B">
        <w:rPr>
          <w:rFonts w:ascii="Garamond" w:hAnsi="Garamond" w:cs="Times New Roman"/>
          <w:sz w:val="24"/>
          <w:szCs w:val="24"/>
        </w:rPr>
        <w:t>ktivitete inovacioni</w:t>
      </w:r>
      <w:r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janë të gjitha veprimtaritë me karakter zhvillimor, financiar dhe tregtar</w:t>
      </w:r>
      <w:r w:rsidR="00A81CD1" w:rsidRP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që ndërmerren nga një subjekt i të drejtës private ose publike</w:t>
      </w:r>
      <w:r w:rsidR="007C12AE" w:rsidRP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që kanë për synim të realizojnë inovacion për atë subjekt</w:t>
      </w:r>
      <w:r w:rsidR="007C12AE" w:rsidRPr="0003348B">
        <w:rPr>
          <w:rFonts w:ascii="Garamond" w:hAnsi="Garamond" w:cs="Times New Roman"/>
          <w:sz w:val="24"/>
          <w:szCs w:val="24"/>
        </w:rPr>
        <w:t>.”.</w:t>
      </w:r>
    </w:p>
    <w:p w14:paraId="77FF2C88" w14:textId="77777777" w:rsidR="00AB6F9E" w:rsidRPr="0003348B" w:rsidRDefault="00AB6F9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5C42F0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5</w:t>
      </w:r>
    </w:p>
    <w:p w14:paraId="5580A975" w14:textId="77777777" w:rsidR="00AB6F9E" w:rsidRPr="0003348B" w:rsidRDefault="00AB6F9E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3F1D727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Neni 4 </w:t>
      </w:r>
      <w:r w:rsidR="00AB6F9E" w:rsidRPr="0003348B">
        <w:rPr>
          <w:rFonts w:ascii="Garamond" w:hAnsi="Garamond" w:cs="Times New Roman"/>
          <w:sz w:val="24"/>
          <w:szCs w:val="24"/>
        </w:rPr>
        <w:t>ndryshohet si më poshtë</w:t>
      </w:r>
      <w:r w:rsidRPr="0003348B">
        <w:rPr>
          <w:rFonts w:ascii="Garamond" w:hAnsi="Garamond" w:cs="Times New Roman"/>
          <w:sz w:val="24"/>
          <w:szCs w:val="24"/>
        </w:rPr>
        <w:t>:</w:t>
      </w:r>
    </w:p>
    <w:p w14:paraId="2FD7D15B" w14:textId="77777777" w:rsidR="007449D9" w:rsidRPr="0003348B" w:rsidRDefault="007449D9" w:rsidP="00D7073E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05874FE7" w14:textId="77777777" w:rsidR="00AB6F9E" w:rsidRPr="0003348B" w:rsidRDefault="007449D9" w:rsidP="00D7073E">
      <w:pPr>
        <w:pStyle w:val="Body"/>
        <w:spacing w:after="0" w:line="240" w:lineRule="auto"/>
        <w:ind w:firstLine="284"/>
        <w:contextualSpacing/>
        <w:jc w:val="center"/>
        <w:outlineLvl w:val="0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03348B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“</w:t>
      </w:r>
      <w:r w:rsidR="00AB6F9E" w:rsidRPr="0003348B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Neni 4 </w:t>
      </w:r>
    </w:p>
    <w:p w14:paraId="3310FB1B" w14:textId="77777777" w:rsidR="00AB6F9E" w:rsidRPr="0003348B" w:rsidRDefault="00AB6F9E" w:rsidP="00D7073E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03348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Objektivat e mbështetjes së </w:t>
      </w:r>
      <w:proofErr w:type="spellStart"/>
      <w:r w:rsidRPr="0003348B">
        <w:rPr>
          <w:rFonts w:ascii="Garamond" w:hAnsi="Garamond" w:cs="Times New Roman"/>
          <w:b/>
          <w:bCs/>
          <w:i/>
          <w:color w:val="000000" w:themeColor="text1"/>
          <w:sz w:val="24"/>
          <w:szCs w:val="24"/>
          <w:lang w:val="sq-AL"/>
        </w:rPr>
        <w:t>startup</w:t>
      </w:r>
      <w:proofErr w:type="spellEnd"/>
      <w:r w:rsidRPr="0003348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-eve</w:t>
      </w:r>
      <w:r w:rsidRPr="0003348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3348B">
        <w:rPr>
          <w:rFonts w:ascii="Garamond" w:hAnsi="Garamond" w:cs="Times New Roman"/>
          <w:b/>
          <w:sz w:val="24"/>
          <w:szCs w:val="24"/>
          <w:lang w:val="sq-AL"/>
        </w:rPr>
        <w:t>dhe inovacionit</w:t>
      </w:r>
    </w:p>
    <w:p w14:paraId="2D7DF867" w14:textId="77777777" w:rsidR="00AB6F9E" w:rsidRPr="0003348B" w:rsidRDefault="00AB6F9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4AF46BB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Mbështetja për zhvillimin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 inovacionit ka për synim:</w:t>
      </w:r>
    </w:p>
    <w:p w14:paraId="6339606E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a)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lehtësimin e krijimit, hyrjes në treg dhe ushtrimin e veprimtarisë </w:t>
      </w:r>
      <w:r w:rsidR="007449D9" w:rsidRPr="0003348B">
        <w:rPr>
          <w:rFonts w:ascii="Garamond" w:hAnsi="Garamond" w:cs="Times New Roman"/>
          <w:sz w:val="24"/>
          <w:szCs w:val="24"/>
        </w:rPr>
        <w:t xml:space="preserve">së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-eve;</w:t>
      </w:r>
    </w:p>
    <w:p w14:paraId="2B353667" w14:textId="41986496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b) </w:t>
      </w:r>
      <w:r w:rsidR="00CC383F" w:rsidRPr="0003348B">
        <w:rPr>
          <w:rFonts w:ascii="Garamond" w:hAnsi="Garamond" w:cs="Times New Roman"/>
          <w:sz w:val="24"/>
          <w:szCs w:val="24"/>
        </w:rPr>
        <w:t>krijimin e një klime të favorshme për tërheqjen, përfshirjen dhe mbajtjen e talentit</w:t>
      </w:r>
      <w:r w:rsid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dhe burimeve njerëzore</w:t>
      </w:r>
      <w:r w:rsidR="007449D9" w:rsidRPr="0003348B">
        <w:rPr>
          <w:rFonts w:ascii="Garamond" w:hAnsi="Garamond" w:cs="Times New Roman"/>
          <w:sz w:val="24"/>
          <w:szCs w:val="24"/>
        </w:rPr>
        <w:t>;</w:t>
      </w:r>
    </w:p>
    <w:p w14:paraId="3374CA1C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c)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lehtësimin dhe mbështetjen në </w:t>
      </w:r>
      <w:proofErr w:type="spellStart"/>
      <w:r w:rsidR="00CC383F" w:rsidRPr="0003348B">
        <w:rPr>
          <w:rFonts w:ascii="Garamond" w:hAnsi="Garamond" w:cs="Times New Roman"/>
          <w:sz w:val="24"/>
          <w:szCs w:val="24"/>
        </w:rPr>
        <w:t>aksesimin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 xml:space="preserve"> e instrumenteve financiare dhe masave mbështetëse;</w:t>
      </w:r>
    </w:p>
    <w:p w14:paraId="227A72F5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ç) përfshirjen sociale dhe </w:t>
      </w:r>
      <w:proofErr w:type="spellStart"/>
      <w:r w:rsidRPr="0003348B">
        <w:rPr>
          <w:rFonts w:ascii="Garamond" w:hAnsi="Garamond" w:cs="Times New Roman"/>
          <w:sz w:val="24"/>
          <w:szCs w:val="24"/>
        </w:rPr>
        <w:t>diversitetin</w:t>
      </w:r>
      <w:proofErr w:type="spellEnd"/>
      <w:r w:rsidRPr="0003348B">
        <w:rPr>
          <w:rFonts w:ascii="Garamond" w:hAnsi="Garamond" w:cs="Times New Roman"/>
          <w:sz w:val="24"/>
          <w:szCs w:val="24"/>
        </w:rPr>
        <w:t xml:space="preserve"> në mbrojtje të vlerave demokratike</w:t>
      </w:r>
      <w:r w:rsidR="007449D9" w:rsidRPr="0003348B">
        <w:rPr>
          <w:rFonts w:ascii="Garamond" w:hAnsi="Garamond" w:cs="Times New Roman"/>
          <w:sz w:val="24"/>
          <w:szCs w:val="24"/>
        </w:rPr>
        <w:t>;</w:t>
      </w:r>
    </w:p>
    <w:p w14:paraId="4E98F23A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d) </w:t>
      </w:r>
      <w:r w:rsidR="00CC383F" w:rsidRPr="0003348B">
        <w:rPr>
          <w:rFonts w:ascii="Garamond" w:hAnsi="Garamond" w:cs="Times New Roman"/>
          <w:sz w:val="24"/>
          <w:szCs w:val="24"/>
        </w:rPr>
        <w:t>nxitjen e bashkëpunimit midis të gjithë aktorëve të ekosistemit për zhvillimin e aktiviteteve të inovacionit dhe përdorimin e teknologjisë</w:t>
      </w:r>
      <w:r w:rsidR="007449D9" w:rsidRPr="0003348B">
        <w:rPr>
          <w:rFonts w:ascii="Garamond" w:hAnsi="Garamond" w:cs="Times New Roman"/>
          <w:sz w:val="24"/>
          <w:szCs w:val="24"/>
        </w:rPr>
        <w:t>.”</w:t>
      </w:r>
      <w:r w:rsidR="00CC383F" w:rsidRPr="0003348B">
        <w:rPr>
          <w:rFonts w:ascii="Garamond" w:hAnsi="Garamond" w:cs="Times New Roman"/>
          <w:sz w:val="24"/>
          <w:szCs w:val="24"/>
        </w:rPr>
        <w:t>.</w:t>
      </w:r>
    </w:p>
    <w:p w14:paraId="5C917103" w14:textId="77777777" w:rsidR="00AB6F9E" w:rsidRPr="0003348B" w:rsidRDefault="00AB6F9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A9670A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6</w:t>
      </w:r>
    </w:p>
    <w:p w14:paraId="47E2DA80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Neni 5 </w:t>
      </w:r>
      <w:r w:rsidR="00AB6F9E" w:rsidRPr="0003348B">
        <w:rPr>
          <w:rFonts w:ascii="Garamond" w:hAnsi="Garamond" w:cs="Times New Roman"/>
          <w:sz w:val="24"/>
          <w:szCs w:val="24"/>
        </w:rPr>
        <w:t>ndryshohet si më poshtë</w:t>
      </w:r>
      <w:r w:rsidRPr="0003348B">
        <w:rPr>
          <w:rFonts w:ascii="Garamond" w:hAnsi="Garamond" w:cs="Times New Roman"/>
          <w:sz w:val="24"/>
          <w:szCs w:val="24"/>
        </w:rPr>
        <w:t>:</w:t>
      </w:r>
    </w:p>
    <w:p w14:paraId="64E5419B" w14:textId="77777777" w:rsidR="00AB6F9E" w:rsidRPr="0003348B" w:rsidRDefault="00AB6F9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12C0BB" w14:textId="77777777" w:rsidR="00AB6F9E" w:rsidRPr="0003348B" w:rsidRDefault="00AB6F9E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“Neni 5</w:t>
      </w:r>
    </w:p>
    <w:p w14:paraId="4C78B594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3348B">
        <w:rPr>
          <w:rFonts w:ascii="Garamond" w:hAnsi="Garamond" w:cs="Times New Roman"/>
          <w:b/>
          <w:sz w:val="24"/>
          <w:szCs w:val="24"/>
        </w:rPr>
        <w:t xml:space="preserve">Format e mbështetjes së </w:t>
      </w:r>
      <w:proofErr w:type="spellStart"/>
      <w:r w:rsidRPr="0003348B">
        <w:rPr>
          <w:rFonts w:ascii="Garamond" w:hAnsi="Garamond" w:cs="Times New Roman"/>
          <w:b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b/>
          <w:sz w:val="24"/>
          <w:szCs w:val="24"/>
        </w:rPr>
        <w:t>-eve dhe inovacionit</w:t>
      </w:r>
    </w:p>
    <w:p w14:paraId="4DDABAF8" w14:textId="77777777" w:rsidR="00AB6F9E" w:rsidRPr="0003348B" w:rsidRDefault="00AB6F9E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B438B84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Mbështetja për zhvillimin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 inovacionit kryhet nëpërmjet:</w:t>
      </w:r>
    </w:p>
    <w:p w14:paraId="494C3579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a)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shërbimit </w:t>
      </w:r>
      <w:r w:rsidRPr="0003348B">
        <w:rPr>
          <w:rFonts w:ascii="Garamond" w:hAnsi="Garamond" w:cs="Times New Roman"/>
          <w:sz w:val="24"/>
          <w:szCs w:val="24"/>
        </w:rPr>
        <w:t>“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one</w:t>
      </w:r>
      <w:proofErr w:type="spellEnd"/>
      <w:r w:rsidR="00CC383F" w:rsidRPr="0003348B">
        <w:rPr>
          <w:rFonts w:ascii="Garamond" w:hAnsi="Garamond" w:cs="Times New Roman"/>
          <w:i/>
          <w:sz w:val="24"/>
          <w:szCs w:val="24"/>
        </w:rPr>
        <w:t>-stop-shop</w:t>
      </w:r>
      <w:r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për mbështetjen e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-eve;</w:t>
      </w:r>
    </w:p>
    <w:p w14:paraId="0BAC39BA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b)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zhvillimit të ekosistemit mbështetës për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-et dhe inovacionin;</w:t>
      </w:r>
    </w:p>
    <w:p w14:paraId="692F5515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c)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dhënies së instrumenteve financiare dhe masave mbështetëse për zhvillimin e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-eve;</w:t>
      </w:r>
    </w:p>
    <w:p w14:paraId="57DFEF87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ç) formave të tjera mbështetëse e lehtësuese të zhvilluara në bashkëpunim me palë të treta, sipas përcaktimeve të miratuara me vendim të Këshillit të Ministrave.</w:t>
      </w:r>
      <w:r w:rsidR="007449D9" w:rsidRPr="0003348B">
        <w:rPr>
          <w:rFonts w:ascii="Garamond" w:hAnsi="Garamond" w:cs="Times New Roman"/>
          <w:sz w:val="24"/>
          <w:szCs w:val="24"/>
        </w:rPr>
        <w:t>”.</w:t>
      </w:r>
    </w:p>
    <w:p w14:paraId="44F4F345" w14:textId="77777777" w:rsidR="00AB6F9E" w:rsidRPr="0003348B" w:rsidRDefault="00AB6F9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25871F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7</w:t>
      </w:r>
    </w:p>
    <w:p w14:paraId="2EBD56B4" w14:textId="77777777" w:rsidR="00AB6F9E" w:rsidRPr="0003348B" w:rsidRDefault="00AB6F9E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0B3F1D6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Neni 6 </w:t>
      </w:r>
      <w:r w:rsidR="006A060A" w:rsidRPr="0003348B">
        <w:rPr>
          <w:rFonts w:ascii="Garamond" w:hAnsi="Garamond" w:cs="Times New Roman"/>
          <w:sz w:val="24"/>
          <w:szCs w:val="24"/>
        </w:rPr>
        <w:t>ndryshohet si më poshtë</w:t>
      </w:r>
      <w:r w:rsidRPr="0003348B">
        <w:rPr>
          <w:rFonts w:ascii="Garamond" w:hAnsi="Garamond" w:cs="Times New Roman"/>
          <w:sz w:val="24"/>
          <w:szCs w:val="24"/>
        </w:rPr>
        <w:t>:</w:t>
      </w:r>
    </w:p>
    <w:p w14:paraId="02516C4C" w14:textId="77777777" w:rsidR="006A060A" w:rsidRPr="0003348B" w:rsidRDefault="006A060A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8B45304" w14:textId="313E393E" w:rsidR="006A060A" w:rsidRPr="0003348B" w:rsidRDefault="006A060A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“</w:t>
      </w:r>
      <w:bookmarkStart w:id="0" w:name="_GoBack"/>
      <w:bookmarkEnd w:id="0"/>
      <w:r w:rsidRPr="0003348B">
        <w:rPr>
          <w:rFonts w:ascii="Garamond" w:hAnsi="Garamond" w:cs="Times New Roman"/>
          <w:sz w:val="24"/>
          <w:szCs w:val="24"/>
        </w:rPr>
        <w:t>Neni 6</w:t>
      </w:r>
    </w:p>
    <w:p w14:paraId="08E164CD" w14:textId="77777777" w:rsidR="006A060A" w:rsidRPr="0003348B" w:rsidRDefault="006A060A" w:rsidP="00D7073E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03348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Organet përgjegjëse</w:t>
      </w:r>
    </w:p>
    <w:p w14:paraId="49E4B440" w14:textId="77777777" w:rsidR="006A060A" w:rsidRPr="0003348B" w:rsidRDefault="006A060A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E3D723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Organet përgjegjëse në fushën e nxitjes, ndihmës dhe zhvillimit të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</w:t>
      </w:r>
      <w:r w:rsidR="00A81CD1" w:rsidRPr="0003348B">
        <w:rPr>
          <w:rFonts w:ascii="Garamond" w:hAnsi="Garamond" w:cs="Times New Roman"/>
          <w:sz w:val="24"/>
          <w:szCs w:val="24"/>
        </w:rPr>
        <w:t xml:space="preserve"> inovacionit</w:t>
      </w:r>
      <w:r w:rsidR="006A060A" w:rsidRPr="0003348B">
        <w:rPr>
          <w:rFonts w:ascii="Garamond" w:hAnsi="Garamond" w:cs="Times New Roman"/>
          <w:sz w:val="24"/>
          <w:szCs w:val="24"/>
        </w:rPr>
        <w:t xml:space="preserve"> sipas këtij ligji</w:t>
      </w:r>
      <w:r w:rsidRPr="0003348B">
        <w:rPr>
          <w:rFonts w:ascii="Garamond" w:hAnsi="Garamond" w:cs="Times New Roman"/>
          <w:sz w:val="24"/>
          <w:szCs w:val="24"/>
        </w:rPr>
        <w:t xml:space="preserve"> janë:</w:t>
      </w:r>
    </w:p>
    <w:p w14:paraId="70C1557E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a) </w:t>
      </w:r>
      <w:r w:rsidR="00CC383F" w:rsidRPr="0003348B">
        <w:rPr>
          <w:rFonts w:ascii="Garamond" w:hAnsi="Garamond" w:cs="Times New Roman"/>
          <w:sz w:val="24"/>
          <w:szCs w:val="24"/>
        </w:rPr>
        <w:t>ministri përgjegjës për inovacionin;</w:t>
      </w:r>
    </w:p>
    <w:p w14:paraId="43F9C5AC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b) k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ëshilli i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-eve;</w:t>
      </w:r>
    </w:p>
    <w:p w14:paraId="60213DE9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c) </w:t>
      </w:r>
      <w:r w:rsidR="00CC383F" w:rsidRPr="0003348B">
        <w:rPr>
          <w:rFonts w:ascii="Garamond" w:hAnsi="Garamond" w:cs="Times New Roman"/>
          <w:sz w:val="24"/>
          <w:szCs w:val="24"/>
        </w:rPr>
        <w:t>ministritë ose institucionet e tjera publike;</w:t>
      </w:r>
    </w:p>
    <w:p w14:paraId="7650F918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ç) agjencia përgjegjëse për zhvillimin dhe mbështetjen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 inovacionit</w:t>
      </w:r>
      <w:r w:rsidR="00A81CD1" w:rsidRPr="0003348B">
        <w:rPr>
          <w:rFonts w:ascii="Garamond" w:hAnsi="Garamond" w:cs="Times New Roman"/>
          <w:sz w:val="24"/>
          <w:szCs w:val="24"/>
        </w:rPr>
        <w:t>.”</w:t>
      </w:r>
      <w:r w:rsidRPr="0003348B">
        <w:rPr>
          <w:rFonts w:ascii="Garamond" w:hAnsi="Garamond" w:cs="Times New Roman"/>
          <w:sz w:val="24"/>
          <w:szCs w:val="24"/>
        </w:rPr>
        <w:t>.</w:t>
      </w:r>
    </w:p>
    <w:p w14:paraId="1B710BAD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D9AC5C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8</w:t>
      </w:r>
    </w:p>
    <w:p w14:paraId="6BB62E52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Neni 7 </w:t>
      </w:r>
      <w:r w:rsidR="009B2B7F" w:rsidRPr="0003348B">
        <w:rPr>
          <w:rFonts w:ascii="Garamond" w:hAnsi="Garamond" w:cs="Times New Roman"/>
          <w:sz w:val="24"/>
          <w:szCs w:val="24"/>
        </w:rPr>
        <w:t>ndryshohet si më poshtë</w:t>
      </w:r>
      <w:r w:rsidRPr="0003348B">
        <w:rPr>
          <w:rFonts w:ascii="Garamond" w:hAnsi="Garamond" w:cs="Times New Roman"/>
          <w:sz w:val="24"/>
          <w:szCs w:val="24"/>
        </w:rPr>
        <w:t>:</w:t>
      </w:r>
    </w:p>
    <w:p w14:paraId="471BE504" w14:textId="77777777" w:rsidR="009B2B7F" w:rsidRPr="0003348B" w:rsidRDefault="009B2B7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2DB395" w14:textId="77777777" w:rsidR="009B2B7F" w:rsidRPr="0003348B" w:rsidRDefault="009B2B7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“Neni 7</w:t>
      </w:r>
    </w:p>
    <w:p w14:paraId="384F0889" w14:textId="77777777" w:rsidR="009B2B7F" w:rsidRPr="0003348B" w:rsidRDefault="009B2B7F" w:rsidP="00D7073E">
      <w:pPr>
        <w:pStyle w:val="Body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03348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Detyrat e ministrit përgjegjës për inovacionin</w:t>
      </w:r>
    </w:p>
    <w:p w14:paraId="4B074C75" w14:textId="77777777" w:rsidR="009B2B7F" w:rsidRPr="0003348B" w:rsidRDefault="009B2B7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0CF26D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1. Ministri përgjegjës për inovacionin ka përgjegjësitë dhe kryen detyrat e mëposhtme:</w:t>
      </w:r>
    </w:p>
    <w:p w14:paraId="75BD3C33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a)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zhvillon politikën shtetërore në fushën e mbështetjes së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 dhe inovacionit;</w:t>
      </w:r>
    </w:p>
    <w:p w14:paraId="77BB736D" w14:textId="3696C305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b)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koordinon zbatimin e politikave të zhvillimit të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 dhe inovacionit</w:t>
      </w:r>
      <w:r w:rsid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në kuadër të zhvillimit të përgjithshëm të sipërmarrjes në vend;</w:t>
      </w:r>
    </w:p>
    <w:p w14:paraId="6D480306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c)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koordinon me ministrinë përgjegjëse për financat për planifikimin buxhetor të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-eve, lehtësuesve dhe palëve të treta;</w:t>
      </w:r>
    </w:p>
    <w:p w14:paraId="7EA8E2B4" w14:textId="1A0EBB1F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ç) i propozon Këshillit të Ministrave miratimin e fondeve buxhetore për instrumentet financiar</w:t>
      </w:r>
      <w:r w:rsidR="00821B05" w:rsidRPr="0003348B">
        <w:rPr>
          <w:rFonts w:ascii="Garamond" w:hAnsi="Garamond" w:cs="Times New Roman"/>
          <w:sz w:val="24"/>
          <w:szCs w:val="24"/>
        </w:rPr>
        <w:t>e</w:t>
      </w:r>
      <w:r w:rsidRPr="0003348B">
        <w:rPr>
          <w:rFonts w:ascii="Garamond" w:hAnsi="Garamond" w:cs="Times New Roman"/>
          <w:sz w:val="24"/>
          <w:szCs w:val="24"/>
        </w:rPr>
        <w:t xml:space="preserve"> dhe masat mbështetëse së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-eve, lehtësuesve dhe palëve të treta</w:t>
      </w:r>
      <w:r w:rsidR="0003348B">
        <w:rPr>
          <w:rFonts w:ascii="Garamond" w:hAnsi="Garamond" w:cs="Times New Roman"/>
          <w:sz w:val="24"/>
          <w:szCs w:val="24"/>
        </w:rPr>
        <w:t>,</w:t>
      </w:r>
      <w:r w:rsidRPr="0003348B">
        <w:rPr>
          <w:rFonts w:ascii="Garamond" w:hAnsi="Garamond" w:cs="Times New Roman"/>
          <w:sz w:val="24"/>
          <w:szCs w:val="24"/>
        </w:rPr>
        <w:t xml:space="preserve"> në përputhje me parashikimet e këtij ligji;</w:t>
      </w:r>
    </w:p>
    <w:p w14:paraId="300E1864" w14:textId="77777777" w:rsidR="00821B05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d)</w:t>
      </w:r>
      <w:r w:rsidR="00D7073E" w:rsidRPr="0003348B">
        <w:rPr>
          <w:rFonts w:ascii="Garamond" w:hAnsi="Garamond" w:cs="Times New Roman"/>
          <w:sz w:val="24"/>
          <w:szCs w:val="24"/>
        </w:rPr>
        <w:t xml:space="preserve"> </w:t>
      </w:r>
      <w:r w:rsidRPr="0003348B">
        <w:rPr>
          <w:rFonts w:ascii="Garamond" w:hAnsi="Garamond" w:cs="Times New Roman"/>
          <w:sz w:val="24"/>
          <w:szCs w:val="24"/>
        </w:rPr>
        <w:t xml:space="preserve">miraton modelet tip të marrëveshjes së bashkëpunimit që nënshkruhen ndërmjet agjencisë përgjegjëse për zhvillimin dhe mbështetjen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 xml:space="preserve">-eve dhe inovacionit, lehtësuesve dhe palëve të treta; </w:t>
      </w:r>
    </w:p>
    <w:p w14:paraId="27CA77B1" w14:textId="5FE09B6A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dh) miraton dhe publikon thirrjet për instrumentet financiare dhe masat mbështetëse</w:t>
      </w:r>
      <w:r w:rsidR="00821B05" w:rsidRPr="0003348B">
        <w:rPr>
          <w:rFonts w:ascii="Garamond" w:hAnsi="Garamond" w:cs="Times New Roman"/>
          <w:sz w:val="24"/>
          <w:szCs w:val="24"/>
        </w:rPr>
        <w:t>,</w:t>
      </w:r>
      <w:r w:rsidRPr="0003348B">
        <w:rPr>
          <w:rFonts w:ascii="Garamond" w:hAnsi="Garamond" w:cs="Times New Roman"/>
          <w:sz w:val="24"/>
          <w:szCs w:val="24"/>
        </w:rPr>
        <w:t xml:space="preserve"> ku evidentohet forma dhe sasia e financimit ose forma e instrumentit</w:t>
      </w:r>
      <w:r w:rsidR="0003348B">
        <w:rPr>
          <w:rFonts w:ascii="Garamond" w:hAnsi="Garamond" w:cs="Times New Roman"/>
          <w:sz w:val="24"/>
          <w:szCs w:val="24"/>
        </w:rPr>
        <w:t>,</w:t>
      </w:r>
      <w:r w:rsidRPr="0003348B">
        <w:rPr>
          <w:rFonts w:ascii="Garamond" w:hAnsi="Garamond" w:cs="Times New Roman"/>
          <w:sz w:val="24"/>
          <w:szCs w:val="24"/>
        </w:rPr>
        <w:t xml:space="preserve"> ose masave mbështetëse që do të akordohen për mbështetjen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-eve, lehtësuesve dhe palëve të treta;</w:t>
      </w:r>
    </w:p>
    <w:p w14:paraId="1D5E8018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e)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miraton rregullat </w:t>
      </w:r>
      <w:r w:rsidRPr="0003348B">
        <w:rPr>
          <w:rFonts w:ascii="Garamond" w:hAnsi="Garamond" w:cs="Times New Roman"/>
          <w:sz w:val="24"/>
          <w:szCs w:val="24"/>
        </w:rPr>
        <w:t>dh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e procedurat për mbledhjen, plotësimin dhe administrimin e të dhënave të regjistrit të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-eve;</w:t>
      </w:r>
    </w:p>
    <w:p w14:paraId="4D64D470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ë)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mbikëqyr administrimin e regjistrit të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 dhe të lehtësuesve në përputhje me parashikimet e këtij ligji;</w:t>
      </w:r>
    </w:p>
    <w:p w14:paraId="30369D9D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f)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administron faqen zyrtare </w:t>
      </w:r>
      <w:r w:rsidR="00821B05" w:rsidRPr="0003348B">
        <w:rPr>
          <w:rFonts w:ascii="Garamond" w:hAnsi="Garamond" w:cs="Times New Roman"/>
          <w:sz w:val="24"/>
          <w:szCs w:val="24"/>
        </w:rPr>
        <w:t>t</w:t>
      </w:r>
      <w:r w:rsidR="00CC383F" w:rsidRPr="0003348B">
        <w:rPr>
          <w:rFonts w:ascii="Garamond" w:hAnsi="Garamond" w:cs="Times New Roman"/>
          <w:sz w:val="24"/>
          <w:szCs w:val="24"/>
        </w:rPr>
        <w:t>ë internet</w:t>
      </w:r>
      <w:r w:rsidR="00821B05" w:rsidRPr="0003348B">
        <w:rPr>
          <w:rFonts w:ascii="Garamond" w:hAnsi="Garamond" w:cs="Times New Roman"/>
          <w:sz w:val="24"/>
          <w:szCs w:val="24"/>
        </w:rPr>
        <w:t>it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të institucionit, me qëllim informimin dhe ndërgjegjësimin e publikut, si edhe publikon thirrjet për</w:t>
      </w:r>
      <w:r w:rsidR="00821B05" w:rsidRPr="0003348B">
        <w:rPr>
          <w:rFonts w:ascii="Garamond" w:hAnsi="Garamond" w:cs="Times New Roman"/>
          <w:sz w:val="24"/>
          <w:szCs w:val="24"/>
        </w:rPr>
        <w:t xml:space="preserve"> financim dhe masa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mbështetëse;</w:t>
      </w:r>
    </w:p>
    <w:p w14:paraId="3A494A1B" w14:textId="77777777" w:rsidR="00821B05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g)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asiston zhvillimin e ekosistemit mbështetës për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-et dhe inovacioni</w:t>
      </w:r>
      <w:r w:rsidRPr="0003348B">
        <w:rPr>
          <w:rFonts w:ascii="Garamond" w:hAnsi="Garamond" w:cs="Times New Roman"/>
          <w:sz w:val="24"/>
          <w:szCs w:val="24"/>
        </w:rPr>
        <w:t>n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; </w:t>
      </w:r>
    </w:p>
    <w:p w14:paraId="28ACBEE2" w14:textId="5838115C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gj) vepron si organ mbështetës për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-et, lehtësuesit dhe palët e treta</w:t>
      </w:r>
      <w:r w:rsidR="0003348B">
        <w:rPr>
          <w:rFonts w:ascii="Garamond" w:hAnsi="Garamond" w:cs="Times New Roman"/>
          <w:sz w:val="24"/>
          <w:szCs w:val="24"/>
        </w:rPr>
        <w:t>,</w:t>
      </w:r>
      <w:r w:rsidRPr="0003348B">
        <w:rPr>
          <w:rFonts w:ascii="Garamond" w:hAnsi="Garamond" w:cs="Times New Roman"/>
          <w:sz w:val="24"/>
          <w:szCs w:val="24"/>
        </w:rPr>
        <w:t xml:space="preserve"> duke bërë të mundur tërheqjen dhe duke mbështetur </w:t>
      </w:r>
      <w:proofErr w:type="spellStart"/>
      <w:r w:rsidRPr="0003348B">
        <w:rPr>
          <w:rFonts w:ascii="Garamond" w:hAnsi="Garamond" w:cs="Times New Roman"/>
          <w:sz w:val="24"/>
          <w:szCs w:val="24"/>
        </w:rPr>
        <w:t>alokimin</w:t>
      </w:r>
      <w:proofErr w:type="spellEnd"/>
      <w:r w:rsidRPr="0003348B">
        <w:rPr>
          <w:rFonts w:ascii="Garamond" w:hAnsi="Garamond" w:cs="Times New Roman"/>
          <w:sz w:val="24"/>
          <w:szCs w:val="24"/>
        </w:rPr>
        <w:t xml:space="preserve"> e financimit ose të masave mbështetëse të donatorëve të huaj për ekosistemin në Shqipëri;</w:t>
      </w:r>
    </w:p>
    <w:p w14:paraId="0623AC1D" w14:textId="080BCD8A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h)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bashkëpunon me institucionet vendase, organizatat ndërkombëtare dhe me organizatat </w:t>
      </w:r>
      <w:r w:rsidR="0003348B" w:rsidRPr="0003348B">
        <w:rPr>
          <w:rFonts w:ascii="Garamond" w:hAnsi="Garamond" w:cs="Times New Roman"/>
          <w:sz w:val="24"/>
          <w:szCs w:val="24"/>
        </w:rPr>
        <w:t>jofitimprurëse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vendase e të huaja për rritjen e ndërgjegjësimit publik në fushën dhe veprimtarinë e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 dhe inovacionit</w:t>
      </w:r>
      <w:r w:rsidR="00821B05" w:rsidRP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si dhe </w:t>
      </w:r>
      <w:r w:rsidR="00821B05" w:rsidRPr="0003348B">
        <w:rPr>
          <w:rFonts w:ascii="Garamond" w:hAnsi="Garamond" w:cs="Times New Roman"/>
          <w:sz w:val="24"/>
          <w:szCs w:val="24"/>
        </w:rPr>
        <w:t>për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përmbushjen e detyrimeve që lindin nga ky ligj;</w:t>
      </w:r>
    </w:p>
    <w:p w14:paraId="218E7701" w14:textId="3FEFE75B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i)</w:t>
      </w:r>
      <w:r w:rsidR="00D7073E" w:rsidRPr="0003348B">
        <w:rPr>
          <w:rFonts w:ascii="Garamond" w:hAnsi="Garamond" w:cs="Times New Roman"/>
          <w:sz w:val="24"/>
          <w:szCs w:val="24"/>
        </w:rPr>
        <w:t xml:space="preserve"> </w:t>
      </w:r>
      <w:r w:rsidRPr="0003348B">
        <w:rPr>
          <w:rFonts w:ascii="Garamond" w:hAnsi="Garamond" w:cs="Times New Roman"/>
          <w:sz w:val="24"/>
          <w:szCs w:val="24"/>
        </w:rPr>
        <w:t>të gjitha detyrat e tj</w:t>
      </w:r>
      <w:r w:rsidR="0003348B">
        <w:rPr>
          <w:rFonts w:ascii="Garamond" w:hAnsi="Garamond" w:cs="Times New Roman"/>
          <w:sz w:val="24"/>
          <w:szCs w:val="24"/>
        </w:rPr>
        <w:t>era të përcaktuara me këtë ligj.”.</w:t>
      </w:r>
    </w:p>
    <w:p w14:paraId="71782A1E" w14:textId="77777777" w:rsidR="00821B05" w:rsidRPr="0003348B" w:rsidRDefault="00821B05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9F4A90D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9</w:t>
      </w:r>
    </w:p>
    <w:p w14:paraId="2A061DC8" w14:textId="77777777" w:rsidR="00D7073E" w:rsidRPr="0003348B" w:rsidRDefault="00D7073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B15520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Në nenin 9 bëhen këto ndryshime:</w:t>
      </w:r>
    </w:p>
    <w:p w14:paraId="791B93CC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1. Në shkronjën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</w:t>
      </w:r>
      <w:r w:rsidR="00821B05"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>a</w:t>
      </w:r>
      <w:r w:rsidR="00821B05"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fjalia e parë </w:t>
      </w:r>
      <w:r w:rsidR="00821B05" w:rsidRPr="0003348B">
        <w:rPr>
          <w:rFonts w:ascii="Garamond" w:hAnsi="Garamond" w:cs="Times New Roman"/>
          <w:sz w:val="24"/>
          <w:szCs w:val="24"/>
        </w:rPr>
        <w:t>ndryshohet si më poshtë</w:t>
      </w:r>
      <w:r w:rsidR="00CC383F" w:rsidRPr="0003348B">
        <w:rPr>
          <w:rFonts w:ascii="Garamond" w:hAnsi="Garamond" w:cs="Times New Roman"/>
          <w:sz w:val="24"/>
          <w:szCs w:val="24"/>
        </w:rPr>
        <w:t>:</w:t>
      </w:r>
    </w:p>
    <w:p w14:paraId="3201FDE2" w14:textId="6791C9F6" w:rsidR="00CC383F" w:rsidRPr="0003348B" w:rsidRDefault="00821B05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asistojnë procesin e mbështetjes dhe të zhvillimit të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-eve dhe inovacionit në përputhje me parimin pa letër dhe tarifa zero n</w:t>
      </w:r>
      <w:r w:rsidR="007578CC" w:rsidRPr="0003348B">
        <w:rPr>
          <w:rFonts w:ascii="Garamond" w:hAnsi="Garamond" w:cs="Times New Roman"/>
          <w:sz w:val="24"/>
          <w:szCs w:val="24"/>
        </w:rPr>
        <w:t>ë ofrimin e shërbimeve</w:t>
      </w:r>
      <w:r w:rsidR="0003348B">
        <w:rPr>
          <w:rFonts w:ascii="Garamond" w:hAnsi="Garamond" w:cs="Times New Roman"/>
          <w:sz w:val="24"/>
          <w:szCs w:val="24"/>
        </w:rPr>
        <w:t>;</w:t>
      </w:r>
      <w:r w:rsidR="007578CC"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>.</w:t>
      </w:r>
    </w:p>
    <w:p w14:paraId="11759BD9" w14:textId="77777777" w:rsidR="00CC383F" w:rsidRPr="0003348B" w:rsidRDefault="00A81CD1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2. </w:t>
      </w:r>
      <w:r w:rsidR="00821B05" w:rsidRPr="0003348B">
        <w:rPr>
          <w:rFonts w:ascii="Garamond" w:hAnsi="Garamond" w:cs="Times New Roman"/>
          <w:sz w:val="24"/>
          <w:szCs w:val="24"/>
        </w:rPr>
        <w:t>Shkronja “b” ndryshohet si më poshtë</w:t>
      </w:r>
      <w:r w:rsidR="00CC383F" w:rsidRPr="0003348B">
        <w:rPr>
          <w:rFonts w:ascii="Garamond" w:hAnsi="Garamond" w:cs="Times New Roman"/>
          <w:sz w:val="24"/>
          <w:szCs w:val="24"/>
        </w:rPr>
        <w:t>:</w:t>
      </w:r>
    </w:p>
    <w:p w14:paraId="67E89804" w14:textId="77777777" w:rsidR="00CC383F" w:rsidRPr="0003348B" w:rsidRDefault="00821B05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b) japin mendim të arsyetuar për përputhjen ligjore midis aplikimit të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>-it, lehtësuesit ose palëve të treta, kërkues për financim ose masa mbështetëse dhe fushën e tyre të aktivitetit;</w:t>
      </w:r>
      <w:r w:rsidR="007578CC" w:rsidRPr="0003348B">
        <w:rPr>
          <w:rFonts w:ascii="Garamond" w:hAnsi="Garamond" w:cs="Times New Roman"/>
          <w:sz w:val="24"/>
          <w:szCs w:val="24"/>
        </w:rPr>
        <w:t>”.</w:t>
      </w:r>
    </w:p>
    <w:p w14:paraId="611CB688" w14:textId="77777777" w:rsidR="00821B05" w:rsidRPr="0003348B" w:rsidRDefault="00821B05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E225A5" w14:textId="77777777" w:rsidR="0003348B" w:rsidRDefault="0003348B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2CAE038" w14:textId="77777777" w:rsidR="0003348B" w:rsidRDefault="0003348B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5935A85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</w:t>
      </w:r>
      <w:r w:rsidR="00CB25DD" w:rsidRPr="0003348B">
        <w:rPr>
          <w:rFonts w:ascii="Garamond" w:hAnsi="Garamond" w:cs="Times New Roman"/>
          <w:sz w:val="24"/>
          <w:szCs w:val="24"/>
        </w:rPr>
        <w:t xml:space="preserve"> </w:t>
      </w:r>
      <w:r w:rsidRPr="0003348B">
        <w:rPr>
          <w:rFonts w:ascii="Garamond" w:hAnsi="Garamond" w:cs="Times New Roman"/>
          <w:sz w:val="24"/>
          <w:szCs w:val="24"/>
        </w:rPr>
        <w:t>10</w:t>
      </w:r>
    </w:p>
    <w:p w14:paraId="2104755D" w14:textId="77777777" w:rsidR="00D7073E" w:rsidRPr="0003348B" w:rsidRDefault="00D7073E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172A7B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Neni 9/1 </w:t>
      </w:r>
      <w:r w:rsidR="00821B05" w:rsidRPr="0003348B">
        <w:rPr>
          <w:rFonts w:ascii="Garamond" w:hAnsi="Garamond" w:cs="Times New Roman"/>
          <w:sz w:val="24"/>
          <w:szCs w:val="24"/>
        </w:rPr>
        <w:t>ndryshohet si më poshtë</w:t>
      </w:r>
      <w:r w:rsidRPr="0003348B">
        <w:rPr>
          <w:rFonts w:ascii="Garamond" w:hAnsi="Garamond" w:cs="Times New Roman"/>
          <w:sz w:val="24"/>
          <w:szCs w:val="24"/>
        </w:rPr>
        <w:t>:</w:t>
      </w:r>
    </w:p>
    <w:p w14:paraId="6AC58546" w14:textId="77777777" w:rsidR="00821B05" w:rsidRPr="0003348B" w:rsidRDefault="00821B05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96D168" w14:textId="77777777" w:rsidR="00821B05" w:rsidRPr="0003348B" w:rsidRDefault="00821B05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“Neni 9/1</w:t>
      </w:r>
    </w:p>
    <w:p w14:paraId="52EC49BD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3348B">
        <w:rPr>
          <w:rFonts w:ascii="Garamond" w:hAnsi="Garamond" w:cs="Times New Roman"/>
          <w:b/>
          <w:sz w:val="24"/>
          <w:szCs w:val="24"/>
        </w:rPr>
        <w:t xml:space="preserve">Agjencia përgjegjëse për zhvillimin dhe mbështetjen e </w:t>
      </w:r>
      <w:proofErr w:type="spellStart"/>
      <w:r w:rsidRPr="0003348B">
        <w:rPr>
          <w:rFonts w:ascii="Garamond" w:hAnsi="Garamond" w:cs="Times New Roman"/>
          <w:b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b/>
          <w:sz w:val="24"/>
          <w:szCs w:val="24"/>
        </w:rPr>
        <w:t>-eve dhe inovacionit</w:t>
      </w:r>
    </w:p>
    <w:p w14:paraId="4DD5B206" w14:textId="77777777" w:rsidR="00821B05" w:rsidRPr="0003348B" w:rsidRDefault="00821B05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A1B6C45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l. Agjencia përgjegjëse për zhvillimin dhe mbështetjen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 xml:space="preserve">-eve dhe inovacionit është njësia </w:t>
      </w:r>
      <w:proofErr w:type="spellStart"/>
      <w:r w:rsidRPr="0003348B">
        <w:rPr>
          <w:rFonts w:ascii="Garamond" w:hAnsi="Garamond" w:cs="Times New Roman"/>
          <w:sz w:val="24"/>
          <w:szCs w:val="24"/>
        </w:rPr>
        <w:t>menaxhuese</w:t>
      </w:r>
      <w:proofErr w:type="spellEnd"/>
      <w:r w:rsidRPr="0003348B">
        <w:rPr>
          <w:rFonts w:ascii="Garamond" w:hAnsi="Garamond" w:cs="Times New Roman"/>
          <w:sz w:val="24"/>
          <w:szCs w:val="24"/>
        </w:rPr>
        <w:t xml:space="preserve"> dhe monitoruese e realizimit të financimit nëpërmjet instrumenteve financiare dhe masave mbështetëse nëpërmjet fondeve publike ose nëpërmjet bashkëpunimit me aktorë të tjerë për nismat në ekosistemin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 inovacionit.</w:t>
      </w:r>
    </w:p>
    <w:p w14:paraId="29154F9C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2. Rregullat për funksionimin dhe organizimin e agjencisë përgjegjëse për zhvillimin dhe mbështetjen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-eve, lehtësuesve dhe inovacionin përcaktohen me vendim të Këshillit të Ministrave</w:t>
      </w:r>
      <w:r w:rsidR="00CB25DD" w:rsidRPr="0003348B">
        <w:rPr>
          <w:rFonts w:ascii="Garamond" w:hAnsi="Garamond" w:cs="Times New Roman"/>
          <w:sz w:val="24"/>
          <w:szCs w:val="24"/>
        </w:rPr>
        <w:t>.”</w:t>
      </w:r>
      <w:r w:rsidRPr="0003348B">
        <w:rPr>
          <w:rFonts w:ascii="Garamond" w:hAnsi="Garamond" w:cs="Times New Roman"/>
          <w:sz w:val="24"/>
          <w:szCs w:val="24"/>
        </w:rPr>
        <w:t>.</w:t>
      </w:r>
    </w:p>
    <w:p w14:paraId="319BE485" w14:textId="77777777" w:rsidR="00821B05" w:rsidRPr="0003348B" w:rsidRDefault="00821B05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49A9BC8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11</w:t>
      </w:r>
    </w:p>
    <w:p w14:paraId="7A571CD9" w14:textId="77777777" w:rsidR="00CB25DD" w:rsidRPr="0003348B" w:rsidRDefault="00CB25DD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AFA9ED3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Në nenin 11, </w:t>
      </w:r>
      <w:r w:rsidR="00821B05" w:rsidRPr="0003348B">
        <w:rPr>
          <w:rFonts w:ascii="Garamond" w:hAnsi="Garamond" w:cs="Times New Roman"/>
          <w:sz w:val="24"/>
          <w:szCs w:val="24"/>
        </w:rPr>
        <w:t>pika 2, pas togfjalëshit “për kërkuesit dhe përfituesit”</w:t>
      </w:r>
      <w:r w:rsidRPr="0003348B">
        <w:rPr>
          <w:rFonts w:ascii="Garamond" w:hAnsi="Garamond" w:cs="Times New Roman"/>
          <w:sz w:val="24"/>
          <w:szCs w:val="24"/>
        </w:rPr>
        <w:t xml:space="preserve"> shtohet togfjalëshi </w:t>
      </w:r>
      <w:r w:rsidR="00821B05" w:rsidRPr="0003348B">
        <w:rPr>
          <w:rFonts w:ascii="Garamond" w:hAnsi="Garamond" w:cs="Times New Roman"/>
          <w:sz w:val="24"/>
          <w:szCs w:val="24"/>
        </w:rPr>
        <w:t>“</w:t>
      </w:r>
      <w:r w:rsidRPr="0003348B">
        <w:rPr>
          <w:rFonts w:ascii="Garamond" w:hAnsi="Garamond" w:cs="Times New Roman"/>
          <w:sz w:val="24"/>
          <w:szCs w:val="24"/>
        </w:rPr>
        <w:t>e financimit edhe të masave mbështetëse</w:t>
      </w:r>
      <w:r w:rsidR="00821B05" w:rsidRPr="0003348B">
        <w:rPr>
          <w:rFonts w:ascii="Garamond" w:hAnsi="Garamond" w:cs="Times New Roman"/>
          <w:sz w:val="24"/>
          <w:szCs w:val="24"/>
        </w:rPr>
        <w:t>”</w:t>
      </w:r>
      <w:r w:rsidRPr="0003348B">
        <w:rPr>
          <w:rFonts w:ascii="Garamond" w:hAnsi="Garamond" w:cs="Times New Roman"/>
          <w:sz w:val="24"/>
          <w:szCs w:val="24"/>
        </w:rPr>
        <w:t>.</w:t>
      </w:r>
    </w:p>
    <w:p w14:paraId="7BABF75D" w14:textId="77777777" w:rsidR="00821B05" w:rsidRPr="0003348B" w:rsidRDefault="00821B05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3DAE96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12</w:t>
      </w:r>
    </w:p>
    <w:p w14:paraId="4C5F7773" w14:textId="77777777" w:rsidR="00821B05" w:rsidRPr="0003348B" w:rsidRDefault="00821B05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765125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Në nenin 14 bëhen ndryshimet si më poshtë:</w:t>
      </w:r>
    </w:p>
    <w:p w14:paraId="2713AE2B" w14:textId="77777777" w:rsidR="00821B05" w:rsidRPr="0003348B" w:rsidRDefault="00CB25DD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1.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Titulli </w:t>
      </w:r>
      <w:r w:rsidR="00821B05" w:rsidRPr="0003348B">
        <w:rPr>
          <w:rFonts w:ascii="Garamond" w:hAnsi="Garamond" w:cs="Times New Roman"/>
          <w:sz w:val="24"/>
          <w:szCs w:val="24"/>
        </w:rPr>
        <w:t>ndryshohet si më poshtë</w:t>
      </w:r>
      <w:r w:rsidR="00CC383F" w:rsidRPr="0003348B">
        <w:rPr>
          <w:rFonts w:ascii="Garamond" w:hAnsi="Garamond" w:cs="Times New Roman"/>
          <w:sz w:val="24"/>
          <w:szCs w:val="24"/>
        </w:rPr>
        <w:t>:</w:t>
      </w:r>
    </w:p>
    <w:p w14:paraId="390D642A" w14:textId="77777777" w:rsidR="00CC383F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 </w:t>
      </w:r>
      <w:r w:rsidR="00821B05" w:rsidRPr="0003348B">
        <w:rPr>
          <w:rFonts w:ascii="Garamond" w:hAnsi="Garamond" w:cs="Times New Roman"/>
          <w:sz w:val="24"/>
          <w:szCs w:val="24"/>
        </w:rPr>
        <w:t>“</w:t>
      </w:r>
      <w:r w:rsidRPr="0003348B">
        <w:rPr>
          <w:rFonts w:ascii="Garamond" w:hAnsi="Garamond" w:cs="Times New Roman"/>
          <w:sz w:val="24"/>
          <w:szCs w:val="24"/>
        </w:rPr>
        <w:t xml:space="preserve">Mbështetja e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 xml:space="preserve">-eve, lehtësuesve të </w:t>
      </w:r>
      <w:proofErr w:type="spellStart"/>
      <w:r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Pr="0003348B">
        <w:rPr>
          <w:rFonts w:ascii="Garamond" w:hAnsi="Garamond" w:cs="Times New Roman"/>
          <w:sz w:val="24"/>
          <w:szCs w:val="24"/>
        </w:rPr>
        <w:t>-eve dhe inovacionit nëpërmjet instrumenteve financiare dhe masave mbështetëse</w:t>
      </w:r>
      <w:r w:rsidR="00821B05" w:rsidRPr="0003348B">
        <w:rPr>
          <w:rFonts w:ascii="Garamond" w:hAnsi="Garamond" w:cs="Times New Roman"/>
          <w:sz w:val="24"/>
          <w:szCs w:val="24"/>
        </w:rPr>
        <w:t>”.</w:t>
      </w:r>
      <w:r w:rsidRPr="0003348B">
        <w:rPr>
          <w:rFonts w:ascii="Garamond" w:hAnsi="Garamond" w:cs="Times New Roman"/>
          <w:sz w:val="24"/>
          <w:szCs w:val="24"/>
        </w:rPr>
        <w:t xml:space="preserve"> </w:t>
      </w:r>
    </w:p>
    <w:p w14:paraId="51C8701B" w14:textId="77777777" w:rsidR="00CC383F" w:rsidRPr="0003348B" w:rsidRDefault="00CB25DD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2.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Pika 1 </w:t>
      </w:r>
      <w:r w:rsidR="00821B05" w:rsidRPr="0003348B">
        <w:rPr>
          <w:rFonts w:ascii="Garamond" w:hAnsi="Garamond" w:cs="Times New Roman"/>
          <w:sz w:val="24"/>
          <w:szCs w:val="24"/>
        </w:rPr>
        <w:t>ndryshohet si më poshtë</w:t>
      </w:r>
      <w:r w:rsidR="00CC383F" w:rsidRPr="0003348B">
        <w:rPr>
          <w:rFonts w:ascii="Garamond" w:hAnsi="Garamond" w:cs="Times New Roman"/>
          <w:sz w:val="24"/>
          <w:szCs w:val="24"/>
        </w:rPr>
        <w:t>:</w:t>
      </w:r>
    </w:p>
    <w:p w14:paraId="11819547" w14:textId="47974A03" w:rsidR="00CC383F" w:rsidRPr="0003348B" w:rsidRDefault="006D2CEC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 xml:space="preserve">-et dhe lehtësuesit e </w:t>
      </w:r>
      <w:proofErr w:type="spellStart"/>
      <w:r w:rsidR="00CC383F" w:rsidRPr="0003348B">
        <w:rPr>
          <w:rFonts w:ascii="Garamond" w:hAnsi="Garamond" w:cs="Times New Roman"/>
          <w:i/>
          <w:sz w:val="24"/>
          <w:szCs w:val="24"/>
        </w:rPr>
        <w:t>startup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 xml:space="preserve">-eve të </w:t>
      </w:r>
      <w:proofErr w:type="spellStart"/>
      <w:r w:rsidR="00CC383F" w:rsidRPr="0003348B">
        <w:rPr>
          <w:rFonts w:ascii="Garamond" w:hAnsi="Garamond" w:cs="Times New Roman"/>
          <w:sz w:val="24"/>
          <w:szCs w:val="24"/>
        </w:rPr>
        <w:t>vetëdeklaruar</w:t>
      </w:r>
      <w:proofErr w:type="spellEnd"/>
      <w:r w:rsidR="00CC383F" w:rsidRPr="0003348B">
        <w:rPr>
          <w:rFonts w:ascii="Garamond" w:hAnsi="Garamond" w:cs="Times New Roman"/>
          <w:sz w:val="24"/>
          <w:szCs w:val="24"/>
        </w:rPr>
        <w:t xml:space="preserve"> në regjistër mund të përfitojnë mbështetje me fonde buxhetore nëpërmjet instrumenteve financiare dhe masave mbështetëse</w:t>
      </w:r>
      <w:r w:rsidRPr="0003348B">
        <w:rPr>
          <w:rFonts w:ascii="Garamond" w:hAnsi="Garamond" w:cs="Times New Roman"/>
          <w:sz w:val="24"/>
          <w:szCs w:val="24"/>
        </w:rPr>
        <w:t>,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si dhe nga burime të tjera financimi, përfshirë, por pa u kufizuar në donacionet e huaja dhe/ose nga investimet e lehtësuesve, sipas këtij ligji dhe legjislacionit n</w:t>
      </w:r>
      <w:r w:rsidRPr="0003348B">
        <w:rPr>
          <w:rFonts w:ascii="Garamond" w:hAnsi="Garamond" w:cs="Times New Roman"/>
          <w:sz w:val="24"/>
          <w:szCs w:val="24"/>
        </w:rPr>
        <w:t>ë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fuqi, nëse plotësojnë kriteret dhe rezultojnë fitues pas një procesi konkurr</w:t>
      </w:r>
      <w:r w:rsidRPr="0003348B">
        <w:rPr>
          <w:rFonts w:ascii="Garamond" w:hAnsi="Garamond" w:cs="Times New Roman"/>
          <w:sz w:val="24"/>
          <w:szCs w:val="24"/>
        </w:rPr>
        <w:t>ues e transparent përzgjedhjeje</w:t>
      </w:r>
      <w:r w:rsidR="0003348B">
        <w:rPr>
          <w:rFonts w:ascii="Garamond" w:hAnsi="Garamond" w:cs="Times New Roman"/>
          <w:sz w:val="24"/>
          <w:szCs w:val="24"/>
        </w:rPr>
        <w:t>.</w:t>
      </w:r>
      <w:r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>.</w:t>
      </w:r>
    </w:p>
    <w:p w14:paraId="334873A0" w14:textId="77777777" w:rsidR="00CC383F" w:rsidRPr="0003348B" w:rsidRDefault="00CB25DD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3. 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Në pikën 3 togfjalëshi </w:t>
      </w:r>
      <w:r w:rsidR="006D2CEC"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për përfitimin e </w:t>
      </w:r>
      <w:proofErr w:type="spellStart"/>
      <w:r w:rsidR="00CC383F" w:rsidRPr="0003348B">
        <w:rPr>
          <w:rFonts w:ascii="Garamond" w:hAnsi="Garamond" w:cs="Times New Roman"/>
          <w:sz w:val="24"/>
          <w:szCs w:val="24"/>
        </w:rPr>
        <w:t>granteve</w:t>
      </w:r>
      <w:proofErr w:type="spellEnd"/>
      <w:r w:rsidR="006D2CEC"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zëvendësohet me togfjalëshin </w:t>
      </w:r>
      <w:r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>për përfitimin e financimit nëpërmjet instrumenteve fi</w:t>
      </w:r>
      <w:r w:rsidR="006D2CEC" w:rsidRPr="0003348B">
        <w:rPr>
          <w:rFonts w:ascii="Garamond" w:hAnsi="Garamond" w:cs="Times New Roman"/>
          <w:sz w:val="24"/>
          <w:szCs w:val="24"/>
        </w:rPr>
        <w:t>nanciare dhe masave mbështetëse”.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</w:t>
      </w:r>
    </w:p>
    <w:p w14:paraId="7D8888C1" w14:textId="77777777" w:rsidR="00CC383F" w:rsidRPr="0003348B" w:rsidRDefault="00CB25DD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 xml:space="preserve">4. </w:t>
      </w:r>
      <w:r w:rsidR="006D2CEC" w:rsidRPr="0003348B">
        <w:rPr>
          <w:rFonts w:ascii="Garamond" w:hAnsi="Garamond" w:cs="Times New Roman"/>
          <w:sz w:val="24"/>
          <w:szCs w:val="24"/>
        </w:rPr>
        <w:t>Në pikën 6</w:t>
      </w:r>
      <w:r w:rsidRPr="0003348B">
        <w:rPr>
          <w:rFonts w:ascii="Garamond" w:hAnsi="Garamond" w:cs="Times New Roman"/>
          <w:sz w:val="24"/>
          <w:szCs w:val="24"/>
        </w:rPr>
        <w:t xml:space="preserve"> togfjalëshi “</w:t>
      </w:r>
      <w:r w:rsidR="00CC383F" w:rsidRPr="0003348B">
        <w:rPr>
          <w:rFonts w:ascii="Garamond" w:hAnsi="Garamond" w:cs="Times New Roman"/>
          <w:sz w:val="24"/>
          <w:szCs w:val="24"/>
        </w:rPr>
        <w:t>për pë</w:t>
      </w:r>
      <w:r w:rsidRPr="0003348B">
        <w:rPr>
          <w:rFonts w:ascii="Garamond" w:hAnsi="Garamond" w:cs="Times New Roman"/>
          <w:sz w:val="24"/>
          <w:szCs w:val="24"/>
        </w:rPr>
        <w:t xml:space="preserve">rfituesit e </w:t>
      </w:r>
      <w:proofErr w:type="spellStart"/>
      <w:r w:rsidRPr="0003348B">
        <w:rPr>
          <w:rFonts w:ascii="Garamond" w:hAnsi="Garamond" w:cs="Times New Roman"/>
          <w:sz w:val="24"/>
          <w:szCs w:val="24"/>
        </w:rPr>
        <w:t>granteve</w:t>
      </w:r>
      <w:proofErr w:type="spellEnd"/>
      <w:r w:rsidRPr="0003348B">
        <w:rPr>
          <w:rFonts w:ascii="Garamond" w:hAnsi="Garamond" w:cs="Times New Roman"/>
          <w:sz w:val="24"/>
          <w:szCs w:val="24"/>
        </w:rPr>
        <w:t xml:space="preserve"> financiare” zëvendësohet me togfjalëshin “</w:t>
      </w:r>
      <w:r w:rsidR="00CC383F" w:rsidRPr="0003348B">
        <w:rPr>
          <w:rFonts w:ascii="Garamond" w:hAnsi="Garamond" w:cs="Times New Roman"/>
          <w:sz w:val="24"/>
          <w:szCs w:val="24"/>
        </w:rPr>
        <w:t>për përfituesit e financimit nëpërmjet instrumenteve fi</w:t>
      </w:r>
      <w:r w:rsidR="006D2CEC" w:rsidRPr="0003348B">
        <w:rPr>
          <w:rFonts w:ascii="Garamond" w:hAnsi="Garamond" w:cs="Times New Roman"/>
          <w:sz w:val="24"/>
          <w:szCs w:val="24"/>
        </w:rPr>
        <w:t>nanciare dhe masave mbështetëse</w:t>
      </w:r>
      <w:r w:rsidRPr="0003348B">
        <w:rPr>
          <w:rFonts w:ascii="Garamond" w:hAnsi="Garamond" w:cs="Times New Roman"/>
          <w:sz w:val="24"/>
          <w:szCs w:val="24"/>
        </w:rPr>
        <w:t>.</w:t>
      </w:r>
      <w:r w:rsidR="006D2CEC" w:rsidRPr="0003348B">
        <w:rPr>
          <w:rFonts w:ascii="Garamond" w:hAnsi="Garamond" w:cs="Times New Roman"/>
          <w:sz w:val="24"/>
          <w:szCs w:val="24"/>
        </w:rPr>
        <w:t>”.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</w:t>
      </w:r>
    </w:p>
    <w:p w14:paraId="79F346D3" w14:textId="77777777" w:rsidR="006D2CEC" w:rsidRPr="0003348B" w:rsidRDefault="006D2CEC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F11075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13</w:t>
      </w:r>
    </w:p>
    <w:p w14:paraId="2F10F919" w14:textId="77777777" w:rsidR="006D2CEC" w:rsidRPr="0003348B" w:rsidRDefault="006D2CEC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310E72" w14:textId="77777777" w:rsidR="00CC383F" w:rsidRPr="0003348B" w:rsidRDefault="006D2CEC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Në nenin 15, pika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l, togfjalëshi </w:t>
      </w:r>
      <w:r w:rsidR="00CB25DD"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që kanë fituar masë mbështetëse nëpërmjet </w:t>
      </w:r>
      <w:proofErr w:type="spellStart"/>
      <w:r w:rsidR="00CC383F" w:rsidRPr="0003348B">
        <w:rPr>
          <w:rFonts w:ascii="Garamond" w:hAnsi="Garamond" w:cs="Times New Roman"/>
          <w:sz w:val="24"/>
          <w:szCs w:val="24"/>
        </w:rPr>
        <w:t>granteve</w:t>
      </w:r>
      <w:proofErr w:type="spellEnd"/>
      <w:r w:rsidR="00CB25DD"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 xml:space="preserve"> zëvendësohet me togfjalëshin </w:t>
      </w:r>
      <w:r w:rsidR="00CB25DD" w:rsidRPr="0003348B">
        <w:rPr>
          <w:rFonts w:ascii="Garamond" w:hAnsi="Garamond" w:cs="Times New Roman"/>
          <w:sz w:val="24"/>
          <w:szCs w:val="24"/>
        </w:rPr>
        <w:t>“</w:t>
      </w:r>
      <w:r w:rsidR="00CC383F" w:rsidRPr="0003348B">
        <w:rPr>
          <w:rFonts w:ascii="Garamond" w:hAnsi="Garamond" w:cs="Times New Roman"/>
          <w:sz w:val="24"/>
          <w:szCs w:val="24"/>
        </w:rPr>
        <w:t>që kanë fituar financim nëpërmjet instrumenteve financiare dhe masave mbështetëse</w:t>
      </w:r>
      <w:r w:rsidR="00CB25DD" w:rsidRPr="0003348B">
        <w:rPr>
          <w:rFonts w:ascii="Garamond" w:hAnsi="Garamond" w:cs="Times New Roman"/>
          <w:sz w:val="24"/>
          <w:szCs w:val="24"/>
        </w:rPr>
        <w:t>”</w:t>
      </w:r>
      <w:r w:rsidR="00CC383F" w:rsidRPr="0003348B">
        <w:rPr>
          <w:rFonts w:ascii="Garamond" w:hAnsi="Garamond" w:cs="Times New Roman"/>
          <w:sz w:val="24"/>
          <w:szCs w:val="24"/>
        </w:rPr>
        <w:t>.</w:t>
      </w:r>
    </w:p>
    <w:p w14:paraId="2A040781" w14:textId="77777777" w:rsidR="006D2CEC" w:rsidRPr="0003348B" w:rsidRDefault="006D2CEC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A09C67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Neni 14</w:t>
      </w:r>
    </w:p>
    <w:p w14:paraId="679D12A0" w14:textId="77777777" w:rsidR="00CC383F" w:rsidRPr="0003348B" w:rsidRDefault="00CC383F" w:rsidP="00D707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3348B">
        <w:rPr>
          <w:rFonts w:ascii="Garamond" w:hAnsi="Garamond" w:cs="Times New Roman"/>
          <w:b/>
          <w:sz w:val="24"/>
          <w:szCs w:val="24"/>
        </w:rPr>
        <w:t>Hyrja në fuqi</w:t>
      </w:r>
    </w:p>
    <w:p w14:paraId="0FE08408" w14:textId="77777777" w:rsidR="006D2CEC" w:rsidRPr="0003348B" w:rsidRDefault="006D2CEC" w:rsidP="00D707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335DCB5" w14:textId="77777777" w:rsidR="00ED3463" w:rsidRPr="0003348B" w:rsidRDefault="00CC383F" w:rsidP="00D707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3348B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3460CF44" w14:textId="77777777" w:rsidR="00221AAC" w:rsidRPr="0003348B" w:rsidRDefault="00221AAC" w:rsidP="00D7073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0FC306F" w14:textId="059A374F" w:rsidR="00976A3C" w:rsidRPr="0003348B" w:rsidRDefault="00976A3C" w:rsidP="00D707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3348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3348B">
        <w:rPr>
          <w:rFonts w:ascii="Garamond" w:hAnsi="Garamond" w:cs="Times New Roman"/>
          <w:bCs/>
          <w:sz w:val="24"/>
          <w:szCs w:val="24"/>
        </w:rPr>
        <w:t xml:space="preserve"> </w:t>
      </w:r>
      <w:r w:rsidR="005B4206" w:rsidRPr="0003348B">
        <w:rPr>
          <w:rFonts w:ascii="Garamond" w:hAnsi="Garamond" w:cs="Times New Roman"/>
          <w:bCs/>
          <w:sz w:val="24"/>
          <w:szCs w:val="24"/>
        </w:rPr>
        <w:t>18.12</w:t>
      </w:r>
      <w:r w:rsidR="00E611BD" w:rsidRPr="0003348B">
        <w:rPr>
          <w:rFonts w:ascii="Garamond" w:hAnsi="Garamond" w:cs="Times New Roman"/>
          <w:bCs/>
          <w:sz w:val="24"/>
          <w:szCs w:val="24"/>
        </w:rPr>
        <w:t>.</w:t>
      </w:r>
      <w:r w:rsidR="007748A2" w:rsidRPr="0003348B">
        <w:rPr>
          <w:rFonts w:ascii="Garamond" w:hAnsi="Garamond" w:cs="Times New Roman"/>
          <w:bCs/>
          <w:sz w:val="24"/>
          <w:szCs w:val="24"/>
        </w:rPr>
        <w:t>202</w:t>
      </w:r>
      <w:r w:rsidR="00DE793A" w:rsidRPr="0003348B">
        <w:rPr>
          <w:rFonts w:ascii="Garamond" w:hAnsi="Garamond" w:cs="Times New Roman"/>
          <w:bCs/>
          <w:sz w:val="24"/>
          <w:szCs w:val="24"/>
        </w:rPr>
        <w:t>5</w:t>
      </w:r>
      <w:r w:rsidR="000648D3">
        <w:rPr>
          <w:rFonts w:ascii="Garamond" w:hAnsi="Garamond" w:cs="Times New Roman"/>
          <w:bCs/>
          <w:sz w:val="24"/>
          <w:szCs w:val="24"/>
        </w:rPr>
        <w:t>.</w:t>
      </w:r>
    </w:p>
    <w:p w14:paraId="65DAC5CC" w14:textId="77777777" w:rsidR="00200D3D" w:rsidRPr="0003348B" w:rsidRDefault="00200D3D" w:rsidP="00D7073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4E31B26" w14:textId="11FF2B56" w:rsidR="009A2331" w:rsidRPr="000648D3" w:rsidRDefault="008B3CC0" w:rsidP="000648D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0648D3">
        <w:rPr>
          <w:rFonts w:ascii="Garamond" w:eastAsia="Times New Roman" w:hAnsi="Garamond" w:cs="Times New Roman"/>
          <w:b/>
          <w:sz w:val="24"/>
          <w:szCs w:val="24"/>
        </w:rPr>
        <w:t xml:space="preserve">Shpallur me dekretin </w:t>
      </w:r>
      <w:r w:rsidR="000648D3" w:rsidRPr="000648D3">
        <w:rPr>
          <w:rFonts w:ascii="Garamond" w:eastAsia="Times New Roman" w:hAnsi="Garamond" w:cs="Times New Roman"/>
          <w:b/>
          <w:sz w:val="24"/>
          <w:szCs w:val="24"/>
        </w:rPr>
        <w:t>nr. 517,</w:t>
      </w:r>
      <w:r w:rsidRPr="000648D3">
        <w:rPr>
          <w:rFonts w:ascii="Garamond" w:eastAsia="Times New Roman" w:hAnsi="Garamond" w:cs="Times New Roman"/>
          <w:b/>
          <w:sz w:val="24"/>
          <w:szCs w:val="24"/>
        </w:rPr>
        <w:t xml:space="preserve"> datë</w:t>
      </w:r>
      <w:r w:rsidR="000648D3" w:rsidRPr="000648D3">
        <w:rPr>
          <w:rFonts w:ascii="Garamond" w:eastAsia="Times New Roman" w:hAnsi="Garamond" w:cs="Times New Roman"/>
          <w:b/>
          <w:sz w:val="24"/>
          <w:szCs w:val="24"/>
        </w:rPr>
        <w:t xml:space="preserve"> 31.12.2025, </w:t>
      </w:r>
      <w:r w:rsidRPr="000648D3">
        <w:rPr>
          <w:rFonts w:ascii="Garamond" w:eastAsia="Times New Roman" w:hAnsi="Garamond" w:cs="Times New Roman"/>
          <w:b/>
          <w:sz w:val="24"/>
          <w:szCs w:val="24"/>
        </w:rPr>
        <w:t xml:space="preserve">të Presidentit të Republikës së Shqipërisë, Bajram </w:t>
      </w:r>
      <w:proofErr w:type="spellStart"/>
      <w:r w:rsidRPr="000648D3">
        <w:rPr>
          <w:rFonts w:ascii="Garamond" w:eastAsia="Times New Roman" w:hAnsi="Garamond" w:cs="Times New Roman"/>
          <w:b/>
          <w:sz w:val="24"/>
          <w:szCs w:val="24"/>
        </w:rPr>
        <w:t>Begaj</w:t>
      </w:r>
      <w:proofErr w:type="spellEnd"/>
      <w:r w:rsidR="000648D3">
        <w:rPr>
          <w:rFonts w:ascii="Garamond" w:eastAsia="Times New Roman" w:hAnsi="Garamond" w:cs="Times New Roman"/>
          <w:b/>
          <w:sz w:val="24"/>
          <w:szCs w:val="24"/>
        </w:rPr>
        <w:t>.</w:t>
      </w:r>
    </w:p>
    <w:p w14:paraId="67953F4B" w14:textId="77777777" w:rsidR="008A48E5" w:rsidRPr="000648D3" w:rsidRDefault="008A48E5" w:rsidP="000648D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63AA0CD1" w14:textId="77777777" w:rsidR="00213234" w:rsidRPr="0003348B" w:rsidRDefault="00213234" w:rsidP="00D707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03348B" w:rsidSect="002D201C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CF5E5" w14:textId="77777777" w:rsidR="00EA0C24" w:rsidRDefault="00EA0C24" w:rsidP="00420682">
      <w:pPr>
        <w:spacing w:after="0" w:line="240" w:lineRule="auto"/>
      </w:pPr>
      <w:r>
        <w:separator/>
      </w:r>
    </w:p>
  </w:endnote>
  <w:endnote w:type="continuationSeparator" w:id="0">
    <w:p w14:paraId="10AE8FC5" w14:textId="77777777" w:rsidR="00EA0C24" w:rsidRDefault="00EA0C24" w:rsidP="00420682">
      <w:pPr>
        <w:spacing w:after="0" w:line="240" w:lineRule="auto"/>
      </w:pPr>
      <w:r>
        <w:continuationSeparator/>
      </w:r>
    </w:p>
  </w:endnote>
  <w:endnote w:type="continuationNotice" w:id="1">
    <w:p w14:paraId="6ABB2E4A" w14:textId="77777777" w:rsidR="00EA0C24" w:rsidRDefault="00EA0C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2FCAE" w14:textId="71C61E75" w:rsidR="00EA0C24" w:rsidRDefault="00EA0C24">
    <w:pPr>
      <w:pStyle w:val="Footer"/>
    </w:pPr>
  </w:p>
  <w:p w14:paraId="30C918ED" w14:textId="5CCACDF8" w:rsidR="00EA0C24" w:rsidRDefault="00EA0C24">
    <w:pPr>
      <w:pStyle w:val="Footer"/>
      <w:jc w:val="center"/>
    </w:pPr>
  </w:p>
  <w:p w14:paraId="2DCE041B" w14:textId="77777777" w:rsidR="00EA0C24" w:rsidRDefault="00EA0C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0061A" w14:textId="77777777" w:rsidR="00EA0C24" w:rsidRDefault="00EA0C24" w:rsidP="00420682">
      <w:pPr>
        <w:spacing w:after="0" w:line="240" w:lineRule="auto"/>
      </w:pPr>
      <w:r>
        <w:separator/>
      </w:r>
    </w:p>
  </w:footnote>
  <w:footnote w:type="continuationSeparator" w:id="0">
    <w:p w14:paraId="20C1F85A" w14:textId="77777777" w:rsidR="00EA0C24" w:rsidRDefault="00EA0C24" w:rsidP="00420682">
      <w:pPr>
        <w:spacing w:after="0" w:line="240" w:lineRule="auto"/>
      </w:pPr>
      <w:r>
        <w:continuationSeparator/>
      </w:r>
    </w:p>
  </w:footnote>
  <w:footnote w:type="continuationNotice" w:id="1">
    <w:p w14:paraId="4C11C689" w14:textId="77777777" w:rsidR="00EA0C24" w:rsidRDefault="00EA0C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AB840C5"/>
    <w:multiLevelType w:val="hybridMultilevel"/>
    <w:tmpl w:val="CF28DC5E"/>
    <w:lvl w:ilvl="0" w:tplc="1F229D3E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5F905EBD"/>
    <w:multiLevelType w:val="hybridMultilevel"/>
    <w:tmpl w:val="604E11DA"/>
    <w:lvl w:ilvl="0" w:tplc="C736DB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C940940"/>
    <w:multiLevelType w:val="hybridMultilevel"/>
    <w:tmpl w:val="DA3A76F0"/>
    <w:lvl w:ilvl="0" w:tplc="3A6CBBAA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3348B"/>
    <w:rsid w:val="00040D8C"/>
    <w:rsid w:val="00043C57"/>
    <w:rsid w:val="000514F1"/>
    <w:rsid w:val="000518D6"/>
    <w:rsid w:val="00054966"/>
    <w:rsid w:val="00055AB5"/>
    <w:rsid w:val="00060376"/>
    <w:rsid w:val="000648D3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7E49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532C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2DA8"/>
    <w:rsid w:val="00223BC9"/>
    <w:rsid w:val="00223F53"/>
    <w:rsid w:val="00224329"/>
    <w:rsid w:val="0022548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2D2C"/>
    <w:rsid w:val="00294FCA"/>
    <w:rsid w:val="00296ECC"/>
    <w:rsid w:val="002A47D7"/>
    <w:rsid w:val="002B5575"/>
    <w:rsid w:val="002C7626"/>
    <w:rsid w:val="002C7D02"/>
    <w:rsid w:val="002D201C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65CA9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17A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455"/>
    <w:rsid w:val="00536F06"/>
    <w:rsid w:val="00542102"/>
    <w:rsid w:val="00543305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76E73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4206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685E"/>
    <w:rsid w:val="0062077A"/>
    <w:rsid w:val="00621A17"/>
    <w:rsid w:val="00623F4C"/>
    <w:rsid w:val="006465EF"/>
    <w:rsid w:val="00646924"/>
    <w:rsid w:val="00647466"/>
    <w:rsid w:val="00651D0E"/>
    <w:rsid w:val="00654305"/>
    <w:rsid w:val="00660A44"/>
    <w:rsid w:val="00663243"/>
    <w:rsid w:val="00670AA2"/>
    <w:rsid w:val="0067406E"/>
    <w:rsid w:val="00677E6C"/>
    <w:rsid w:val="00683C22"/>
    <w:rsid w:val="0068478A"/>
    <w:rsid w:val="00694869"/>
    <w:rsid w:val="00696D19"/>
    <w:rsid w:val="006A060A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D2CEC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49D9"/>
    <w:rsid w:val="00750246"/>
    <w:rsid w:val="00750AED"/>
    <w:rsid w:val="00753785"/>
    <w:rsid w:val="007578CC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C12A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53AE"/>
    <w:rsid w:val="00817643"/>
    <w:rsid w:val="00820E26"/>
    <w:rsid w:val="00821B05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22D9"/>
    <w:rsid w:val="0088367C"/>
    <w:rsid w:val="00883D53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CC0"/>
    <w:rsid w:val="008B3FAE"/>
    <w:rsid w:val="008C15C7"/>
    <w:rsid w:val="008C1C92"/>
    <w:rsid w:val="008C3427"/>
    <w:rsid w:val="008D12D7"/>
    <w:rsid w:val="008D3FB7"/>
    <w:rsid w:val="008D4F14"/>
    <w:rsid w:val="008E125A"/>
    <w:rsid w:val="008E6E8B"/>
    <w:rsid w:val="00900D7B"/>
    <w:rsid w:val="00903DE7"/>
    <w:rsid w:val="00904604"/>
    <w:rsid w:val="0090583C"/>
    <w:rsid w:val="00907F68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2B7F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07AC"/>
    <w:rsid w:val="00A510CF"/>
    <w:rsid w:val="00A5415E"/>
    <w:rsid w:val="00A645A6"/>
    <w:rsid w:val="00A7382D"/>
    <w:rsid w:val="00A75385"/>
    <w:rsid w:val="00A7761C"/>
    <w:rsid w:val="00A81CD1"/>
    <w:rsid w:val="00A97B73"/>
    <w:rsid w:val="00AA0D1D"/>
    <w:rsid w:val="00AA32E0"/>
    <w:rsid w:val="00AA5367"/>
    <w:rsid w:val="00AA545E"/>
    <w:rsid w:val="00AA7433"/>
    <w:rsid w:val="00AB18EF"/>
    <w:rsid w:val="00AB6F9E"/>
    <w:rsid w:val="00AC2686"/>
    <w:rsid w:val="00AD1072"/>
    <w:rsid w:val="00AD2AD0"/>
    <w:rsid w:val="00AD4C52"/>
    <w:rsid w:val="00AE1FD3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044B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35698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B25DD"/>
    <w:rsid w:val="00CC15A1"/>
    <w:rsid w:val="00CC383F"/>
    <w:rsid w:val="00CC7027"/>
    <w:rsid w:val="00CC7CA2"/>
    <w:rsid w:val="00CD36DA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073E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94B1D"/>
    <w:rsid w:val="00EA0C24"/>
    <w:rsid w:val="00EA3017"/>
    <w:rsid w:val="00EA3E9A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933F1"/>
    <w:rsid w:val="00FA02A3"/>
    <w:rsid w:val="00FA0571"/>
    <w:rsid w:val="00FA065B"/>
    <w:rsid w:val="00FA3199"/>
    <w:rsid w:val="00FA3C0E"/>
    <w:rsid w:val="00FB3F77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E5215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C937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customStyle="1" w:styleId="Body">
    <w:name w:val="Body"/>
    <w:rsid w:val="00CC383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C356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E68510E5224701BDA4FD40B90B13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2026-01-07T10:36:43Z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2026-01-06T00:00:00Z</Date_x0020_protokolli>
    <Titulli xmlns="0e656187-b300-4fb0-8bf4-3a50f872073c">Për disa ndryshime dhe shtesa në ligjin nr. 25/2022, “Për mbështetjen dhe zhvillimin e startup-eve”, i ndryshuar</Titulli>
    <Modifikuesi xmlns="0e656187-b300-4fb0-8bf4-3a50f872073c">Fjora.Cahani</Modifikuesi>
    <Nr_x002e__x0020_prot_x0020_QBZ xmlns="0e656187-b300-4fb0-8bf4-3a50f872073c">9/2</Nr_x002e__x0020_prot_x0020_QBZ>
    <Data_x0020_e_x0020_Modifikimit xmlns="0e656187-b300-4fb0-8bf4-3a50f872073c">2026-01-07T11:15:01Z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4258/2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E68510E5224701BDA4FD40B90B13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26C8C-DB12-40EB-83D3-3D4B5C42F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0684A2-0A9A-42AB-B160-8FED9E3E1AB6}">
  <ds:schemaRefs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44A02ED-80BC-4DE7-BB83-EE494FE0B7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C2E715-8E1F-4FF9-9FDB-3880B3A0C1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D3AA43-1799-4B0B-B4D4-B9FB4F5BB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1D6645-7736-4B35-A0AF-C18B66288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25/2022, “Për mbështetjen dhe zhvillimin e startup-eve”, i ndryshuar</vt:lpstr>
    </vt:vector>
  </TitlesOfParts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25/2022, “Për mbështetjen dhe zhvillimin e startup-eve”, i ndryshuar</dc:title>
  <dc:creator>gazmend.hanku</dc:creator>
  <cp:lastModifiedBy>Valeta Kaftalli</cp:lastModifiedBy>
  <cp:revision>9</cp:revision>
  <cp:lastPrinted>2025-12-24T13:16:00Z</cp:lastPrinted>
  <dcterms:created xsi:type="dcterms:W3CDTF">2026-01-05T09:22:00Z</dcterms:created>
  <dcterms:modified xsi:type="dcterms:W3CDTF">2026-01-07T11:27:00Z</dcterms:modified>
</cp:coreProperties>
</file>