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11687" w14:textId="77777777" w:rsidR="00420682" w:rsidRPr="00C2023F" w:rsidRDefault="00420682" w:rsidP="003A27E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2023F">
        <w:rPr>
          <w:rFonts w:ascii="Garamond" w:hAnsi="Garamond" w:cs="Times New Roman"/>
          <w:b/>
          <w:sz w:val="24"/>
          <w:szCs w:val="24"/>
        </w:rPr>
        <w:t>LIGJ</w:t>
      </w:r>
    </w:p>
    <w:p w14:paraId="70D11689" w14:textId="77777777" w:rsidR="00024790" w:rsidRPr="00C2023F" w:rsidRDefault="002009A1" w:rsidP="003A27E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2023F">
        <w:rPr>
          <w:rFonts w:ascii="Garamond" w:hAnsi="Garamond" w:cs="Times New Roman"/>
          <w:b/>
          <w:sz w:val="24"/>
          <w:szCs w:val="24"/>
        </w:rPr>
        <w:t>Nr.</w:t>
      </w:r>
      <w:r w:rsidR="00F62A46" w:rsidRPr="00C2023F">
        <w:rPr>
          <w:rFonts w:ascii="Garamond" w:hAnsi="Garamond" w:cs="Times New Roman"/>
          <w:b/>
          <w:sz w:val="24"/>
          <w:szCs w:val="24"/>
        </w:rPr>
        <w:t xml:space="preserve"> </w:t>
      </w:r>
      <w:r w:rsidR="00AA0ABB" w:rsidRPr="00C2023F">
        <w:rPr>
          <w:rFonts w:ascii="Garamond" w:hAnsi="Garamond" w:cs="Times New Roman"/>
          <w:b/>
          <w:sz w:val="24"/>
          <w:szCs w:val="24"/>
        </w:rPr>
        <w:t>25</w:t>
      </w:r>
      <w:r w:rsidR="007748A2" w:rsidRPr="00C2023F">
        <w:rPr>
          <w:rFonts w:ascii="Garamond" w:hAnsi="Garamond" w:cs="Times New Roman"/>
          <w:b/>
          <w:sz w:val="24"/>
          <w:szCs w:val="24"/>
        </w:rPr>
        <w:t>/202</w:t>
      </w:r>
      <w:r w:rsidR="00B958E5" w:rsidRPr="00C2023F">
        <w:rPr>
          <w:rFonts w:ascii="Garamond" w:hAnsi="Garamond" w:cs="Times New Roman"/>
          <w:b/>
          <w:sz w:val="24"/>
          <w:szCs w:val="24"/>
        </w:rPr>
        <w:t>6</w:t>
      </w:r>
    </w:p>
    <w:p w14:paraId="70D1168A" w14:textId="77777777" w:rsidR="00ED3463" w:rsidRPr="00C2023F" w:rsidRDefault="00ED3463" w:rsidP="003A27E8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0D1168B" w14:textId="3CA7B54A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2023F">
        <w:rPr>
          <w:rFonts w:ascii="Garamond" w:hAnsi="Garamond" w:cs="Times New Roman"/>
          <w:b/>
          <w:sz w:val="24"/>
          <w:szCs w:val="24"/>
        </w:rPr>
        <w:t xml:space="preserve">PËR DISA NDRYSHIME </w:t>
      </w:r>
      <w:r w:rsidR="005C67A0" w:rsidRPr="00C2023F">
        <w:rPr>
          <w:rFonts w:ascii="Garamond" w:hAnsi="Garamond" w:cs="Times New Roman"/>
          <w:b/>
          <w:sz w:val="24"/>
          <w:szCs w:val="24"/>
        </w:rPr>
        <w:t>DH</w:t>
      </w:r>
      <w:r w:rsidRPr="00C2023F">
        <w:rPr>
          <w:rFonts w:ascii="Garamond" w:hAnsi="Garamond" w:cs="Times New Roman"/>
          <w:b/>
          <w:sz w:val="24"/>
          <w:szCs w:val="24"/>
        </w:rPr>
        <w:t>E SHTESA NË LIGJIN NR. 43/2023</w:t>
      </w:r>
      <w:r w:rsidR="00C2023F" w:rsidRPr="00C2023F">
        <w:rPr>
          <w:rFonts w:ascii="Garamond" w:hAnsi="Garamond" w:cs="Times New Roman"/>
          <w:b/>
          <w:sz w:val="24"/>
          <w:szCs w:val="24"/>
        </w:rPr>
        <w:t>,</w:t>
      </w:r>
    </w:p>
    <w:p w14:paraId="70D1168C" w14:textId="32C3C24D" w:rsidR="000B1EF2" w:rsidRPr="00C2023F" w:rsidRDefault="00B424FF" w:rsidP="003A27E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“PËR QEVERISJEN </w:t>
      </w:r>
      <w:r w:rsidR="000B1EF2" w:rsidRPr="00C2023F">
        <w:rPr>
          <w:rFonts w:ascii="Garamond" w:hAnsi="Garamond" w:cs="Times New Roman"/>
          <w:b/>
          <w:sz w:val="24"/>
          <w:szCs w:val="24"/>
        </w:rPr>
        <w:t>ELEKTRONIKE” , I NDRYSHUAR</w:t>
      </w:r>
    </w:p>
    <w:p w14:paraId="70D1168D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70D1168E" w14:textId="2DADCB05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mbështetje të neneve 78 dhe 81 të Kushtetutës së Republikës së</w:t>
      </w:r>
      <w:r w:rsidR="00B424FF">
        <w:rPr>
          <w:rFonts w:ascii="Garamond" w:hAnsi="Garamond" w:cs="Times New Roman"/>
          <w:sz w:val="24"/>
          <w:szCs w:val="24"/>
        </w:rPr>
        <w:t xml:space="preserve"> Shqipërisë, me propozim të një</w:t>
      </w:r>
      <w:r w:rsidRPr="00C2023F">
        <w:rPr>
          <w:rFonts w:ascii="Garamond" w:hAnsi="Garamond" w:cs="Times New Roman"/>
          <w:sz w:val="24"/>
          <w:szCs w:val="24"/>
        </w:rPr>
        <w:t xml:space="preserve"> deputeti, </w:t>
      </w:r>
    </w:p>
    <w:p w14:paraId="70D1168F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90" w14:textId="5D3427B3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KUVENDI</w:t>
      </w:r>
    </w:p>
    <w:p w14:paraId="70D11692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I REPUBLIKËS SË SHQIPËRISË</w:t>
      </w:r>
    </w:p>
    <w:p w14:paraId="70D11693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0D11694" w14:textId="04BFB7A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VENDOSI:</w:t>
      </w:r>
    </w:p>
    <w:p w14:paraId="70D11695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96" w14:textId="13DB2552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ligjin nr.</w:t>
      </w:r>
      <w:r w:rsidR="005C67A0" w:rsidRPr="00C2023F">
        <w:rPr>
          <w:rFonts w:ascii="Garamond" w:hAnsi="Garamond" w:cs="Times New Roman"/>
          <w:sz w:val="24"/>
          <w:szCs w:val="24"/>
        </w:rPr>
        <w:t xml:space="preserve"> </w:t>
      </w:r>
      <w:r w:rsidRPr="00C2023F">
        <w:rPr>
          <w:rFonts w:ascii="Garamond" w:hAnsi="Garamond" w:cs="Times New Roman"/>
          <w:sz w:val="24"/>
          <w:szCs w:val="24"/>
        </w:rPr>
        <w:t xml:space="preserve">43/2023 “Për qeverisjen elektronike”, i ndryshuar, bëhen </w:t>
      </w:r>
      <w:r w:rsidR="005C67A0" w:rsidRPr="00C2023F">
        <w:rPr>
          <w:rFonts w:ascii="Garamond" w:hAnsi="Garamond" w:cs="Times New Roman"/>
          <w:sz w:val="24"/>
          <w:szCs w:val="24"/>
        </w:rPr>
        <w:t xml:space="preserve">ndryshimet dhe </w:t>
      </w:r>
      <w:r w:rsidR="00B424FF">
        <w:rPr>
          <w:rFonts w:ascii="Garamond" w:hAnsi="Garamond" w:cs="Times New Roman"/>
          <w:sz w:val="24"/>
          <w:szCs w:val="24"/>
        </w:rPr>
        <w:t>shtesat e</w:t>
      </w:r>
      <w:r w:rsidRPr="00C2023F">
        <w:rPr>
          <w:rFonts w:ascii="Garamond" w:hAnsi="Garamond" w:cs="Times New Roman"/>
          <w:sz w:val="24"/>
          <w:szCs w:val="24"/>
        </w:rPr>
        <w:t xml:space="preserve"> mëposhtme: </w:t>
      </w:r>
    </w:p>
    <w:p w14:paraId="70D11697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98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1</w:t>
      </w:r>
    </w:p>
    <w:p w14:paraId="70D11699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9A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nenin 4 bëhe</w:t>
      </w:r>
      <w:r w:rsidR="00AA0784" w:rsidRPr="00C2023F">
        <w:rPr>
          <w:rFonts w:ascii="Garamond" w:hAnsi="Garamond" w:cs="Times New Roman"/>
          <w:sz w:val="24"/>
          <w:szCs w:val="24"/>
        </w:rPr>
        <w:t>t</w:t>
      </w:r>
      <w:r w:rsidRPr="00C2023F">
        <w:rPr>
          <w:rFonts w:ascii="Garamond" w:hAnsi="Garamond" w:cs="Times New Roman"/>
          <w:sz w:val="24"/>
          <w:szCs w:val="24"/>
        </w:rPr>
        <w:t xml:space="preserve"> ndryshimi dhe shtesa si më poshtë:</w:t>
      </w:r>
    </w:p>
    <w:p w14:paraId="70D1169B" w14:textId="4904E31D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1.</w:t>
      </w:r>
      <w:r w:rsidR="003A27E8" w:rsidRPr="00C2023F">
        <w:rPr>
          <w:rFonts w:ascii="Garamond" w:hAnsi="Garamond" w:cs="Times New Roman"/>
          <w:sz w:val="24"/>
          <w:szCs w:val="24"/>
        </w:rPr>
        <w:t xml:space="preserve"> </w:t>
      </w:r>
      <w:r w:rsidRPr="00C2023F">
        <w:rPr>
          <w:rFonts w:ascii="Garamond" w:hAnsi="Garamond" w:cs="Times New Roman"/>
          <w:sz w:val="24"/>
          <w:szCs w:val="24"/>
        </w:rPr>
        <w:t>Pika 21 shfuqizohet.</w:t>
      </w:r>
    </w:p>
    <w:p w14:paraId="70D1169C" w14:textId="4CAF087A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2.</w:t>
      </w:r>
      <w:r w:rsidR="003A27E8" w:rsidRPr="00C2023F">
        <w:rPr>
          <w:rFonts w:ascii="Garamond" w:hAnsi="Garamond" w:cs="Times New Roman"/>
          <w:sz w:val="24"/>
          <w:szCs w:val="24"/>
        </w:rPr>
        <w:t xml:space="preserve"> </w:t>
      </w:r>
      <w:r w:rsidRPr="00C2023F">
        <w:rPr>
          <w:rFonts w:ascii="Garamond" w:hAnsi="Garamond" w:cs="Times New Roman"/>
          <w:sz w:val="24"/>
          <w:szCs w:val="24"/>
        </w:rPr>
        <w:t>Pas pikës 47 shtohet pika 48 me këtë përmbajtje:</w:t>
      </w:r>
    </w:p>
    <w:p w14:paraId="70D1169D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 “48. </w:t>
      </w:r>
      <w:r w:rsidR="00B442D7" w:rsidRPr="00C2023F">
        <w:rPr>
          <w:rFonts w:ascii="Garamond" w:hAnsi="Garamond" w:cs="Times New Roman"/>
          <w:sz w:val="24"/>
          <w:szCs w:val="24"/>
        </w:rPr>
        <w:t>“</w:t>
      </w:r>
      <w:r w:rsidRPr="00C2023F">
        <w:rPr>
          <w:rFonts w:ascii="Garamond" w:hAnsi="Garamond" w:cs="Times New Roman"/>
          <w:sz w:val="24"/>
          <w:szCs w:val="24"/>
        </w:rPr>
        <w:t>Shoqëri operatore TIK” është shoqëri aksionere, ku shteti zotëron të paktën 51 për qind të aksioneve për zhvillimin, administrimin dhe mirëmbajtjen e sistemeve, platformave dhe infrastrukturave të ofrimit të shërbimeve elektronike.”</w:t>
      </w:r>
      <w:r w:rsidR="00B442D7" w:rsidRPr="00C2023F">
        <w:rPr>
          <w:rFonts w:ascii="Garamond" w:hAnsi="Garamond" w:cs="Times New Roman"/>
          <w:sz w:val="24"/>
          <w:szCs w:val="24"/>
        </w:rPr>
        <w:t>.</w:t>
      </w:r>
    </w:p>
    <w:p w14:paraId="70D1169E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9F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2</w:t>
      </w:r>
    </w:p>
    <w:p w14:paraId="70D116A0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A1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Në nenin 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>12</w:t>
      </w:r>
      <w:r w:rsidR="00EB1B58"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8A7CEA"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pas paragrafit të parë 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>shtohen paragrafët me këtë përmbajtje:</w:t>
      </w:r>
    </w:p>
    <w:p w14:paraId="70D116A2" w14:textId="08E29C72" w:rsidR="000B1EF2" w:rsidRPr="00C2023F" w:rsidRDefault="00AA0784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0B1EF2" w:rsidRPr="00C2023F">
        <w:rPr>
          <w:rFonts w:ascii="Garamond" w:hAnsi="Garamond" w:cs="Times New Roman"/>
          <w:sz w:val="24"/>
          <w:szCs w:val="24"/>
        </w:rPr>
        <w:t>“Në çdo rast të për</w:t>
      </w:r>
      <w:r w:rsidR="00453E6D" w:rsidRPr="00C2023F">
        <w:rPr>
          <w:rFonts w:ascii="Garamond" w:hAnsi="Garamond" w:cs="Times New Roman"/>
          <w:sz w:val="24"/>
          <w:szCs w:val="24"/>
        </w:rPr>
        <w:t>punimit të të dhënave personale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ndërmerren dhe zbatohen masat e duhura teknike dhe organizative</w:t>
      </w:r>
      <w:r w:rsidR="00C2023F">
        <w:rPr>
          <w:rFonts w:ascii="Garamond" w:hAnsi="Garamond" w:cs="Times New Roman"/>
          <w:sz w:val="24"/>
          <w:szCs w:val="24"/>
        </w:rPr>
        <w:t>,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duke garantuar një nivel sigurie të përshtatshëm ndaj rrezikut, sipas parashikimeve të legjislacionit në fuqi për mbrojtjen e të dhënave personale.</w:t>
      </w:r>
    </w:p>
    <w:p w14:paraId="70D116A3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Çdo veprim përpunimi i të dhënave personale gjatë aksesit/ndërveprimit me bazat e të dhënave shtetërore realizohet në përputhje me legjislacionin specifik dhe legjislacionin në fuqi për mbrojtjen e të dhënave personale.</w:t>
      </w:r>
    </w:p>
    <w:p w14:paraId="70D116A4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Rolet mbi kontrollin dhe përpunimin e të dhënave personale do të përcaktohen me vendim të Këshillit të Ministrave në zbatim të këtij ligji.”.</w:t>
      </w:r>
    </w:p>
    <w:p w14:paraId="70D116A5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A6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3</w:t>
      </w:r>
    </w:p>
    <w:p w14:paraId="70D116A7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A8" w14:textId="25D7AFD7" w:rsidR="000B1EF2" w:rsidRPr="00C2023F" w:rsidRDefault="00B424FF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Në nenin 22, pika </w:t>
      </w:r>
      <w:r w:rsidR="000B1EF2" w:rsidRPr="00C2023F">
        <w:rPr>
          <w:rFonts w:ascii="Garamond" w:hAnsi="Garamond" w:cs="Times New Roman"/>
          <w:sz w:val="24"/>
          <w:szCs w:val="24"/>
        </w:rPr>
        <w:t>4, pas togfjalëshit “urdhër të Kryeministrit” shtohet togfjalëshi “apo ministrit përgjegjës për qeverisjen elektronike.”.</w:t>
      </w:r>
    </w:p>
    <w:p w14:paraId="70D116A9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AA" w14:textId="77777777" w:rsidR="008444F8" w:rsidRPr="00C2023F" w:rsidRDefault="008444F8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0D116AB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4</w:t>
      </w:r>
    </w:p>
    <w:p w14:paraId="70D116AC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AD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nenin 23 bëhen këto ndryshime dhe shtesa:</w:t>
      </w:r>
    </w:p>
    <w:p w14:paraId="70D116AE" w14:textId="5C135CB9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1.</w:t>
      </w:r>
      <w:r w:rsidR="003A27E8" w:rsidRPr="00C2023F">
        <w:rPr>
          <w:rFonts w:ascii="Garamond" w:hAnsi="Garamond" w:cs="Times New Roman"/>
          <w:sz w:val="24"/>
          <w:szCs w:val="24"/>
        </w:rPr>
        <w:t xml:space="preserve"> </w:t>
      </w:r>
      <w:r w:rsidR="00270EB1" w:rsidRPr="00C2023F">
        <w:rPr>
          <w:rFonts w:ascii="Garamond" w:hAnsi="Garamond" w:cs="Times New Roman"/>
          <w:sz w:val="24"/>
          <w:szCs w:val="24"/>
        </w:rPr>
        <w:t>Fjalia e parë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270EB1" w:rsidRPr="00C2023F">
        <w:rPr>
          <w:rFonts w:ascii="Garamond" w:hAnsi="Garamond" w:cs="Times New Roman"/>
          <w:sz w:val="24"/>
          <w:szCs w:val="24"/>
        </w:rPr>
        <w:t>e pikë</w:t>
      </w:r>
      <w:r w:rsidR="00C560D7" w:rsidRPr="00C2023F">
        <w:rPr>
          <w:rFonts w:ascii="Garamond" w:hAnsi="Garamond" w:cs="Times New Roman"/>
          <w:sz w:val="24"/>
          <w:szCs w:val="24"/>
        </w:rPr>
        <w:t>s</w:t>
      </w:r>
      <w:r w:rsidR="00270EB1" w:rsidRPr="00C2023F">
        <w:rPr>
          <w:rFonts w:ascii="Garamond" w:hAnsi="Garamond" w:cs="Times New Roman"/>
          <w:sz w:val="24"/>
          <w:szCs w:val="24"/>
        </w:rPr>
        <w:t xml:space="preserve"> 1</w:t>
      </w:r>
      <w:r w:rsidR="00C2023F">
        <w:rPr>
          <w:rFonts w:ascii="Garamond" w:hAnsi="Garamond" w:cs="Times New Roman"/>
          <w:sz w:val="24"/>
          <w:szCs w:val="24"/>
        </w:rPr>
        <w:t>,</w:t>
      </w:r>
      <w:r w:rsidR="00270EB1" w:rsidRPr="00C2023F">
        <w:rPr>
          <w:rFonts w:ascii="Garamond" w:hAnsi="Garamond" w:cs="Times New Roman"/>
          <w:sz w:val="24"/>
          <w:szCs w:val="24"/>
        </w:rPr>
        <w:t xml:space="preserve"> </w:t>
      </w:r>
      <w:r w:rsidRPr="00C2023F">
        <w:rPr>
          <w:rFonts w:ascii="Garamond" w:hAnsi="Garamond" w:cs="Times New Roman"/>
          <w:sz w:val="24"/>
          <w:szCs w:val="24"/>
        </w:rPr>
        <w:t>ndryshohet si më poshtë:</w:t>
      </w:r>
    </w:p>
    <w:p w14:paraId="70D116AF" w14:textId="6BD0E86B" w:rsidR="00270EB1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“AKSHI është institucion i administratës shtetërore, me statusin e personit juridik publik buxhetor me seli në Tiranë, në varësi të Kryeministrit apo ministrit përgjegjës për qeverisjen elektronike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sipas përcaktimit me vendim të Këshillit të </w:t>
      </w:r>
      <w:r w:rsidR="005C7EF0" w:rsidRPr="00C2023F">
        <w:rPr>
          <w:rFonts w:ascii="Garamond" w:hAnsi="Garamond" w:cs="Times New Roman"/>
          <w:sz w:val="24"/>
          <w:szCs w:val="24"/>
        </w:rPr>
        <w:t>Ministrave</w:t>
      </w:r>
      <w:r w:rsidRPr="00C2023F">
        <w:rPr>
          <w:rFonts w:ascii="Garamond" w:hAnsi="Garamond" w:cs="Times New Roman"/>
          <w:sz w:val="24"/>
          <w:szCs w:val="24"/>
        </w:rPr>
        <w:t>.</w:t>
      </w:r>
      <w:r w:rsidR="008444F8" w:rsidRPr="00C2023F">
        <w:rPr>
          <w:rFonts w:ascii="Garamond" w:hAnsi="Garamond" w:cs="Times New Roman"/>
          <w:sz w:val="24"/>
          <w:szCs w:val="24"/>
        </w:rPr>
        <w:t>”.</w:t>
      </w:r>
    </w:p>
    <w:p w14:paraId="70D116B0" w14:textId="481DD9F0" w:rsidR="00270EB1" w:rsidRPr="00C2023F" w:rsidRDefault="00270EB1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2. Në fund të pikës 1 shtohet fjalia me këtë përmbajtje:</w:t>
      </w:r>
    </w:p>
    <w:p w14:paraId="70D116B1" w14:textId="11E82E54" w:rsidR="000B1EF2" w:rsidRPr="00C2023F" w:rsidRDefault="00D94AF6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“</w:t>
      </w:r>
      <w:r w:rsidR="000B1EF2" w:rsidRPr="00C2023F">
        <w:rPr>
          <w:rFonts w:ascii="Garamond" w:hAnsi="Garamond" w:cs="Times New Roman"/>
          <w:sz w:val="24"/>
          <w:szCs w:val="24"/>
        </w:rPr>
        <w:t>AKSHI mund të themelojë “Shoqëri Operatore TIK” sipa</w:t>
      </w:r>
      <w:r w:rsidR="005C7EF0" w:rsidRPr="00C2023F">
        <w:rPr>
          <w:rFonts w:ascii="Garamond" w:hAnsi="Garamond" w:cs="Times New Roman"/>
          <w:sz w:val="24"/>
          <w:szCs w:val="24"/>
        </w:rPr>
        <w:t>s parashikimeve të këtij ligji.</w:t>
      </w:r>
      <w:r w:rsidRPr="00C2023F">
        <w:rPr>
          <w:rFonts w:ascii="Garamond" w:hAnsi="Garamond" w:cs="Times New Roman"/>
          <w:sz w:val="24"/>
          <w:szCs w:val="24"/>
        </w:rPr>
        <w:t>”.</w:t>
      </w:r>
    </w:p>
    <w:p w14:paraId="70D116B2" w14:textId="77777777" w:rsidR="000B1EF2" w:rsidRPr="00C2023F" w:rsidRDefault="00D94AF6" w:rsidP="003A27E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3</w:t>
      </w:r>
      <w:r w:rsidR="005C7EF0" w:rsidRPr="00C2023F">
        <w:rPr>
          <w:rFonts w:ascii="Garamond" w:hAnsi="Garamond" w:cs="Times New Roman"/>
          <w:sz w:val="24"/>
          <w:szCs w:val="24"/>
        </w:rPr>
        <w:t>. Në pikën 2 fjala “Kryeministria”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hiqet</w:t>
      </w:r>
      <w:r w:rsidR="000B1EF2" w:rsidRPr="00C2023F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0D116B3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B4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5</w:t>
      </w:r>
    </w:p>
    <w:p w14:paraId="70D116B5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B6" w14:textId="134619B2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nenin 24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BA062D" w:rsidRPr="00C2023F">
        <w:rPr>
          <w:rFonts w:ascii="Garamond" w:hAnsi="Garamond" w:cs="Times New Roman"/>
          <w:sz w:val="24"/>
          <w:szCs w:val="24"/>
        </w:rPr>
        <w:t xml:space="preserve">pas pikës 1 </w:t>
      </w:r>
      <w:r w:rsidRPr="00C2023F">
        <w:rPr>
          <w:rFonts w:ascii="Garamond" w:hAnsi="Garamond" w:cs="Times New Roman"/>
          <w:sz w:val="24"/>
          <w:szCs w:val="24"/>
        </w:rPr>
        <w:t xml:space="preserve">shtohet pika 1/1 me </w:t>
      </w:r>
      <w:r w:rsidR="005C7EF0" w:rsidRPr="00C2023F">
        <w:rPr>
          <w:rFonts w:ascii="Garamond" w:hAnsi="Garamond" w:cs="Times New Roman"/>
          <w:sz w:val="24"/>
          <w:szCs w:val="24"/>
        </w:rPr>
        <w:t xml:space="preserve">këtë </w:t>
      </w:r>
      <w:r w:rsidRPr="00C2023F">
        <w:rPr>
          <w:rFonts w:ascii="Garamond" w:hAnsi="Garamond" w:cs="Times New Roman"/>
          <w:sz w:val="24"/>
          <w:szCs w:val="24"/>
        </w:rPr>
        <w:t>përmbajtje:</w:t>
      </w:r>
    </w:p>
    <w:p w14:paraId="70D116B7" w14:textId="3823211D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“1/1. Për ushtrimin e funksioneve operative të zhvillimit, </w:t>
      </w:r>
      <w:r w:rsidR="00BA062D" w:rsidRPr="00C2023F">
        <w:rPr>
          <w:rFonts w:ascii="Garamond" w:hAnsi="Garamond" w:cs="Times New Roman"/>
          <w:sz w:val="24"/>
          <w:szCs w:val="24"/>
        </w:rPr>
        <w:t>administrimit</w:t>
      </w:r>
      <w:r w:rsidRPr="00C2023F">
        <w:rPr>
          <w:rFonts w:ascii="Garamond" w:hAnsi="Garamond" w:cs="Times New Roman"/>
          <w:sz w:val="24"/>
          <w:szCs w:val="24"/>
        </w:rPr>
        <w:t xml:space="preserve"> dhe mirëmbajtjes së sistemeve TIK, </w:t>
      </w:r>
      <w:r w:rsidR="00500740" w:rsidRPr="00C2023F">
        <w:rPr>
          <w:rFonts w:ascii="Garamond" w:hAnsi="Garamond" w:cs="Times New Roman"/>
          <w:sz w:val="24"/>
          <w:szCs w:val="24"/>
        </w:rPr>
        <w:t>AKSHI</w:t>
      </w:r>
      <w:r w:rsidR="00833C24" w:rsidRPr="00C2023F">
        <w:rPr>
          <w:rFonts w:ascii="Garamond" w:hAnsi="Garamond" w:cs="Times New Roman"/>
          <w:sz w:val="24"/>
          <w:szCs w:val="24"/>
        </w:rPr>
        <w:t xml:space="preserve"> mund</w:t>
      </w: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500740" w:rsidRPr="00C2023F">
        <w:rPr>
          <w:rFonts w:ascii="Garamond" w:hAnsi="Garamond" w:cs="Times New Roman"/>
          <w:sz w:val="24"/>
          <w:szCs w:val="24"/>
        </w:rPr>
        <w:t>të krijojë, të marrë pjesë ose të bashkëpunojë me shoqëri aksion</w:t>
      </w:r>
      <w:r w:rsidR="00833C24" w:rsidRPr="00C2023F">
        <w:rPr>
          <w:rFonts w:ascii="Garamond" w:hAnsi="Garamond" w:cs="Times New Roman"/>
          <w:sz w:val="24"/>
          <w:szCs w:val="24"/>
        </w:rPr>
        <w:t>e</w:t>
      </w:r>
      <w:r w:rsidR="00500740" w:rsidRPr="00C2023F">
        <w:rPr>
          <w:rFonts w:ascii="Garamond" w:hAnsi="Garamond" w:cs="Times New Roman"/>
          <w:sz w:val="24"/>
          <w:szCs w:val="24"/>
        </w:rPr>
        <w:t>re ku shteti zotëron të paktën 51 përqind të aksioneve, si dhe</w:t>
      </w:r>
      <w:bookmarkStart w:id="0" w:name="_GoBack"/>
      <w:r w:rsidR="00500740" w:rsidRPr="00C2023F">
        <w:rPr>
          <w:rFonts w:ascii="Garamond" w:hAnsi="Garamond" w:cs="Times New Roman"/>
          <w:sz w:val="24"/>
          <w:szCs w:val="24"/>
        </w:rPr>
        <w:t xml:space="preserve"> t’</w:t>
      </w:r>
      <w:bookmarkEnd w:id="0"/>
      <w:r w:rsidR="00500740" w:rsidRPr="00C2023F">
        <w:rPr>
          <w:rFonts w:ascii="Garamond" w:hAnsi="Garamond" w:cs="Times New Roman"/>
          <w:sz w:val="24"/>
          <w:szCs w:val="24"/>
        </w:rPr>
        <w:t xml:space="preserve">u kalojë atyre </w:t>
      </w:r>
      <w:r w:rsidRPr="00C2023F">
        <w:rPr>
          <w:rFonts w:ascii="Garamond" w:hAnsi="Garamond" w:cs="Times New Roman"/>
          <w:sz w:val="24"/>
          <w:szCs w:val="24"/>
        </w:rPr>
        <w:t>në administrim sisteme, platforma ose infrastru</w:t>
      </w:r>
      <w:r w:rsidR="005C7EF0" w:rsidRPr="00C2023F">
        <w:rPr>
          <w:rFonts w:ascii="Garamond" w:hAnsi="Garamond" w:cs="Times New Roman"/>
          <w:sz w:val="24"/>
          <w:szCs w:val="24"/>
        </w:rPr>
        <w:t>ktura TIK</w:t>
      </w:r>
      <w:r w:rsidR="00D94AF6" w:rsidRPr="00C2023F">
        <w:rPr>
          <w:rFonts w:ascii="Garamond" w:hAnsi="Garamond" w:cs="Times New Roman"/>
          <w:sz w:val="24"/>
          <w:szCs w:val="24"/>
        </w:rPr>
        <w:t xml:space="preserve"> dhe/</w:t>
      </w:r>
      <w:r w:rsidRPr="00C2023F">
        <w:rPr>
          <w:rFonts w:ascii="Garamond" w:hAnsi="Garamond" w:cs="Times New Roman"/>
          <w:sz w:val="24"/>
          <w:szCs w:val="24"/>
        </w:rPr>
        <w:t>ose t’i ngarkojë për zhvillimin dhe operimin e tyre nga fillimi.</w:t>
      </w:r>
    </w:p>
    <w:p w14:paraId="70D116B8" w14:textId="36BA25A2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çdo rast, kompetencat rregullatore, autoriteti publik dhe përgjegjësia institucionale mbeten te</w:t>
      </w:r>
      <w:r w:rsidR="00C2023F">
        <w:rPr>
          <w:rFonts w:ascii="Garamond" w:hAnsi="Garamond" w:cs="Times New Roman"/>
          <w:sz w:val="24"/>
          <w:szCs w:val="24"/>
        </w:rPr>
        <w:t>k</w:t>
      </w:r>
      <w:r w:rsidRPr="00C2023F">
        <w:rPr>
          <w:rFonts w:ascii="Garamond" w:hAnsi="Garamond" w:cs="Times New Roman"/>
          <w:sz w:val="24"/>
          <w:szCs w:val="24"/>
        </w:rPr>
        <w:t xml:space="preserve"> AKSHI.”</w:t>
      </w:r>
      <w:r w:rsidR="008444F8" w:rsidRPr="00C2023F">
        <w:rPr>
          <w:rFonts w:ascii="Garamond" w:hAnsi="Garamond" w:cs="Times New Roman"/>
          <w:sz w:val="24"/>
          <w:szCs w:val="24"/>
        </w:rPr>
        <w:t>.</w:t>
      </w:r>
    </w:p>
    <w:p w14:paraId="70D116B9" w14:textId="77777777" w:rsidR="005C7EF0" w:rsidRPr="00C2023F" w:rsidRDefault="005C7EF0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BA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6</w:t>
      </w:r>
    </w:p>
    <w:p w14:paraId="70D116BB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BC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nenin 25, pika 1, shkronja “b” ndryshohet si më poshtë:</w:t>
      </w:r>
    </w:p>
    <w:p w14:paraId="70D116BD" w14:textId="2E0C3050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“</w:t>
      </w:r>
      <w:r w:rsidR="005C7EF0" w:rsidRPr="00C2023F">
        <w:rPr>
          <w:rFonts w:ascii="Garamond" w:hAnsi="Garamond" w:cs="Times New Roman"/>
          <w:sz w:val="24"/>
          <w:szCs w:val="24"/>
        </w:rPr>
        <w:t xml:space="preserve">b) </w:t>
      </w:r>
      <w:r w:rsidRPr="00C2023F">
        <w:rPr>
          <w:rFonts w:ascii="Garamond" w:hAnsi="Garamond" w:cs="Times New Roman"/>
          <w:sz w:val="24"/>
          <w:szCs w:val="24"/>
        </w:rPr>
        <w:t>ofron shërbime të përqendruara të teknologjisë së informacionit dhe komunikimit për institucionet dhe organet e administratës shtetërore nën përgjegjësinë e Këshi</w:t>
      </w:r>
      <w:r w:rsidR="005C7EF0" w:rsidRPr="00C2023F">
        <w:rPr>
          <w:rFonts w:ascii="Garamond" w:hAnsi="Garamond" w:cs="Times New Roman"/>
          <w:sz w:val="24"/>
          <w:szCs w:val="24"/>
        </w:rPr>
        <w:t>llit të Ministrave, si edhe për</w:t>
      </w: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5C7EF0" w:rsidRPr="00C2023F">
        <w:rPr>
          <w:rFonts w:ascii="Garamond" w:hAnsi="Garamond" w:cs="Times New Roman"/>
          <w:sz w:val="24"/>
          <w:szCs w:val="24"/>
        </w:rPr>
        <w:t>institucione</w:t>
      </w:r>
      <w:r w:rsidRPr="00C2023F">
        <w:rPr>
          <w:rFonts w:ascii="Garamond" w:hAnsi="Garamond" w:cs="Times New Roman"/>
          <w:sz w:val="24"/>
          <w:szCs w:val="24"/>
        </w:rPr>
        <w:t xml:space="preserve"> të tjera publike, me kërkesë të vetë insti</w:t>
      </w:r>
      <w:r w:rsidR="005C7EF0" w:rsidRPr="00C2023F">
        <w:rPr>
          <w:rFonts w:ascii="Garamond" w:hAnsi="Garamond" w:cs="Times New Roman"/>
          <w:sz w:val="24"/>
          <w:szCs w:val="24"/>
        </w:rPr>
        <w:t>tucionit</w:t>
      </w:r>
      <w:r w:rsidR="00B424FF">
        <w:rPr>
          <w:rFonts w:ascii="Garamond" w:hAnsi="Garamond" w:cs="Times New Roman"/>
          <w:sz w:val="24"/>
          <w:szCs w:val="24"/>
        </w:rPr>
        <w:t>,</w:t>
      </w:r>
      <w:r w:rsidR="005C7EF0" w:rsidRPr="00C2023F">
        <w:rPr>
          <w:rFonts w:ascii="Garamond" w:hAnsi="Garamond" w:cs="Times New Roman"/>
          <w:sz w:val="24"/>
          <w:szCs w:val="24"/>
        </w:rPr>
        <w:t xml:space="preserve"> drejtpërdrejt ose</w:t>
      </w:r>
      <w:r w:rsidRPr="00C2023F">
        <w:rPr>
          <w:rFonts w:ascii="Garamond" w:hAnsi="Garamond" w:cs="Times New Roman"/>
          <w:sz w:val="24"/>
          <w:szCs w:val="24"/>
        </w:rPr>
        <w:t xml:space="preserve"> nëpërmjet shoqërive operatore TIK , sipas legjislacionit në fuqi.”</w:t>
      </w:r>
      <w:r w:rsidR="005C7EF0" w:rsidRPr="00C2023F">
        <w:rPr>
          <w:rFonts w:ascii="Garamond" w:hAnsi="Garamond" w:cs="Times New Roman"/>
          <w:sz w:val="24"/>
          <w:szCs w:val="24"/>
        </w:rPr>
        <w:t>.</w:t>
      </w:r>
    </w:p>
    <w:p w14:paraId="70D116BE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BF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7</w:t>
      </w:r>
    </w:p>
    <w:p w14:paraId="70D116C0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C1" w14:textId="3C326E1E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neni</w:t>
      </w:r>
      <w:r w:rsidR="001220EE" w:rsidRPr="00C2023F">
        <w:rPr>
          <w:rFonts w:ascii="Garamond" w:hAnsi="Garamond" w:cs="Times New Roman"/>
          <w:sz w:val="24"/>
          <w:szCs w:val="24"/>
        </w:rPr>
        <w:t>n</w:t>
      </w:r>
      <w:r w:rsidRPr="00C2023F">
        <w:rPr>
          <w:rFonts w:ascii="Garamond" w:hAnsi="Garamond" w:cs="Times New Roman"/>
          <w:sz w:val="24"/>
          <w:szCs w:val="24"/>
        </w:rPr>
        <w:t xml:space="preserve"> 26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5C7EF0" w:rsidRPr="00C2023F">
        <w:rPr>
          <w:rFonts w:ascii="Garamond" w:hAnsi="Garamond" w:cs="Times New Roman"/>
          <w:sz w:val="24"/>
          <w:szCs w:val="24"/>
        </w:rPr>
        <w:t>p</w:t>
      </w:r>
      <w:r w:rsidRPr="00C2023F">
        <w:rPr>
          <w:rFonts w:ascii="Garamond" w:hAnsi="Garamond" w:cs="Times New Roman"/>
          <w:sz w:val="24"/>
          <w:szCs w:val="24"/>
        </w:rPr>
        <w:t xml:space="preserve">as shkronjës </w:t>
      </w:r>
      <w:r w:rsidR="005C7EF0" w:rsidRPr="00C2023F">
        <w:rPr>
          <w:rFonts w:ascii="Garamond" w:hAnsi="Garamond" w:cs="Times New Roman"/>
          <w:sz w:val="24"/>
          <w:szCs w:val="24"/>
        </w:rPr>
        <w:t>“j”</w:t>
      </w:r>
      <w:r w:rsidRPr="00C2023F">
        <w:rPr>
          <w:rFonts w:ascii="Garamond" w:hAnsi="Garamond" w:cs="Times New Roman"/>
          <w:sz w:val="24"/>
          <w:szCs w:val="24"/>
        </w:rPr>
        <w:t xml:space="preserve"> shtohet shkronja </w:t>
      </w:r>
      <w:r w:rsidR="005C7EF0" w:rsidRPr="00C2023F">
        <w:rPr>
          <w:rFonts w:ascii="Garamond" w:hAnsi="Garamond" w:cs="Times New Roman"/>
          <w:sz w:val="24"/>
          <w:szCs w:val="24"/>
        </w:rPr>
        <w:t>“</w:t>
      </w:r>
      <w:r w:rsidRPr="00C2023F">
        <w:rPr>
          <w:rFonts w:ascii="Garamond" w:hAnsi="Garamond" w:cs="Times New Roman"/>
          <w:sz w:val="24"/>
          <w:szCs w:val="24"/>
        </w:rPr>
        <w:t>k</w:t>
      </w:r>
      <w:r w:rsidR="005C7EF0" w:rsidRPr="00C2023F">
        <w:rPr>
          <w:rFonts w:ascii="Garamond" w:hAnsi="Garamond" w:cs="Times New Roman"/>
          <w:sz w:val="24"/>
          <w:szCs w:val="24"/>
        </w:rPr>
        <w:t>”</w:t>
      </w:r>
      <w:r w:rsidRPr="00C2023F">
        <w:rPr>
          <w:rFonts w:ascii="Garamond" w:hAnsi="Garamond" w:cs="Times New Roman"/>
          <w:sz w:val="24"/>
          <w:szCs w:val="24"/>
        </w:rPr>
        <w:t xml:space="preserve"> me </w:t>
      </w:r>
      <w:r w:rsidR="005C7EF0" w:rsidRPr="00C2023F">
        <w:rPr>
          <w:rFonts w:ascii="Garamond" w:hAnsi="Garamond" w:cs="Times New Roman"/>
          <w:sz w:val="24"/>
          <w:szCs w:val="24"/>
        </w:rPr>
        <w:t>këtë përmbajtje</w:t>
      </w:r>
      <w:r w:rsidRPr="00C2023F">
        <w:rPr>
          <w:rFonts w:ascii="Garamond" w:hAnsi="Garamond" w:cs="Times New Roman"/>
          <w:sz w:val="24"/>
          <w:szCs w:val="24"/>
        </w:rPr>
        <w:t>:</w:t>
      </w:r>
    </w:p>
    <w:p w14:paraId="70D116C2" w14:textId="75B73E40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“</w:t>
      </w:r>
      <w:r w:rsidR="005C7EF0" w:rsidRPr="00C2023F">
        <w:rPr>
          <w:rFonts w:ascii="Garamond" w:hAnsi="Garamond" w:cs="Times New Roman"/>
          <w:sz w:val="24"/>
          <w:szCs w:val="24"/>
        </w:rPr>
        <w:t>k) u</w:t>
      </w:r>
      <w:r w:rsidRPr="00C2023F">
        <w:rPr>
          <w:rFonts w:ascii="Garamond" w:hAnsi="Garamond" w:cs="Times New Roman"/>
          <w:sz w:val="24"/>
          <w:szCs w:val="24"/>
        </w:rPr>
        <w:t xml:space="preserve">shtrimi i detyrave të 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parashikuara në 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shkronjat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>c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>d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>dh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>f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r w:rsidR="005C7EF0" w:rsidRPr="00C2023F">
        <w:rPr>
          <w:rFonts w:ascii="Garamond" w:hAnsi="Garamond" w:cs="Times New Roman"/>
          <w:color w:val="000000" w:themeColor="text1"/>
          <w:sz w:val="24"/>
          <w:szCs w:val="24"/>
        </w:rPr>
        <w:t>“g”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</w:t>
      </w:r>
      <w:r w:rsidRPr="00C2023F">
        <w:rPr>
          <w:rFonts w:ascii="Garamond" w:hAnsi="Garamond" w:cs="Times New Roman"/>
          <w:sz w:val="24"/>
          <w:szCs w:val="24"/>
        </w:rPr>
        <w:t>neni mund të realizohet nga AKSHI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drejtpërdrejt ose në</w:t>
      </w:r>
      <w:r w:rsidR="005C7EF0" w:rsidRPr="00C2023F">
        <w:rPr>
          <w:rFonts w:ascii="Garamond" w:hAnsi="Garamond" w:cs="Times New Roman"/>
          <w:sz w:val="24"/>
          <w:szCs w:val="24"/>
        </w:rPr>
        <w:t>përmjet shoqërive operatore TIK</w:t>
      </w:r>
      <w:r w:rsidRPr="00C2023F">
        <w:rPr>
          <w:rFonts w:ascii="Garamond" w:hAnsi="Garamond" w:cs="Times New Roman"/>
          <w:sz w:val="24"/>
          <w:szCs w:val="24"/>
        </w:rPr>
        <w:t xml:space="preserve"> në përputhje me këtë ligj.</w:t>
      </w:r>
    </w:p>
    <w:p w14:paraId="70D116C3" w14:textId="77777777" w:rsidR="000B1EF2" w:rsidRPr="00C2023F" w:rsidRDefault="005C7EF0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çdo rast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autoriteti rregullator, përgjegjësia institucionale, si dhe pronësia mbi sistemet, infrastrukturat, kodin burimor dhe të dhënat mbeten te shteti dhe administrohen nga AKSHI.”</w:t>
      </w:r>
      <w:r w:rsidRPr="00C2023F">
        <w:rPr>
          <w:rFonts w:ascii="Garamond" w:hAnsi="Garamond" w:cs="Times New Roman"/>
          <w:sz w:val="24"/>
          <w:szCs w:val="24"/>
        </w:rPr>
        <w:t>.</w:t>
      </w:r>
    </w:p>
    <w:p w14:paraId="70D116C4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C5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8</w:t>
      </w:r>
    </w:p>
    <w:p w14:paraId="70D116C6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C7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Pas nenit 26 shtohet neni 26/1 me </w:t>
      </w:r>
      <w:r w:rsidR="005C7EF0" w:rsidRPr="00C2023F">
        <w:rPr>
          <w:rFonts w:ascii="Garamond" w:hAnsi="Garamond" w:cs="Times New Roman"/>
          <w:sz w:val="24"/>
          <w:szCs w:val="24"/>
        </w:rPr>
        <w:t xml:space="preserve">këtë </w:t>
      </w:r>
      <w:r w:rsidRPr="00C2023F">
        <w:rPr>
          <w:rFonts w:ascii="Garamond" w:hAnsi="Garamond" w:cs="Times New Roman"/>
          <w:sz w:val="24"/>
          <w:szCs w:val="24"/>
        </w:rPr>
        <w:t>përmbajtje:</w:t>
      </w:r>
    </w:p>
    <w:p w14:paraId="70D116C8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C9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“Neni 26/1</w:t>
      </w:r>
    </w:p>
    <w:p w14:paraId="70D116CA" w14:textId="77777777" w:rsidR="005C7EF0" w:rsidRPr="00C2023F" w:rsidRDefault="005C7EF0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0D116CB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2023F">
        <w:rPr>
          <w:rFonts w:ascii="Garamond" w:hAnsi="Garamond" w:cs="Times New Roman"/>
          <w:b/>
          <w:sz w:val="24"/>
          <w:szCs w:val="24"/>
        </w:rPr>
        <w:t>Kalimi në administrim i sistemeve dhe infrastrukturave TIK</w:t>
      </w:r>
    </w:p>
    <w:p w14:paraId="70D116CC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CD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Me vendim të Këshillit të Ministrave, me propozim të AKSHI-t, sisteme, p</w:t>
      </w:r>
      <w:r w:rsidR="005C7EF0" w:rsidRPr="00C2023F">
        <w:rPr>
          <w:rFonts w:ascii="Garamond" w:hAnsi="Garamond" w:cs="Times New Roman"/>
          <w:sz w:val="24"/>
          <w:szCs w:val="24"/>
        </w:rPr>
        <w:t>latforma ose infrastruktura TIK ose pjesë të tyre</w:t>
      </w:r>
      <w:r w:rsidRPr="00C2023F">
        <w:rPr>
          <w:rFonts w:ascii="Garamond" w:hAnsi="Garamond" w:cs="Times New Roman"/>
          <w:sz w:val="24"/>
          <w:szCs w:val="24"/>
        </w:rPr>
        <w:t xml:space="preserve"> mund t’u kalohen në administrim shoqërive operatore TIK për qëllime zhvillimi, operimi ose mirëmbajtjeje.</w:t>
      </w:r>
    </w:p>
    <w:p w14:paraId="70D116CE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Kalimi në administrim nuk sjell transferim të pronësisë mbi këto sisteme dhe infrastruktura.”</w:t>
      </w:r>
      <w:r w:rsidR="005C7EF0" w:rsidRPr="00C2023F">
        <w:rPr>
          <w:rFonts w:ascii="Garamond" w:hAnsi="Garamond" w:cs="Times New Roman"/>
          <w:sz w:val="24"/>
          <w:szCs w:val="24"/>
        </w:rPr>
        <w:t>.</w:t>
      </w:r>
    </w:p>
    <w:p w14:paraId="70D116CF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D1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9</w:t>
      </w:r>
    </w:p>
    <w:p w14:paraId="70D116D2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D3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Në nenin 29 bëhen </w:t>
      </w:r>
      <w:r w:rsidR="009C48B3" w:rsidRPr="00C2023F">
        <w:rPr>
          <w:rFonts w:ascii="Garamond" w:hAnsi="Garamond" w:cs="Times New Roman"/>
          <w:sz w:val="24"/>
          <w:szCs w:val="24"/>
        </w:rPr>
        <w:t>ndryshimet</w:t>
      </w:r>
      <w:r w:rsidRPr="00C2023F">
        <w:rPr>
          <w:rFonts w:ascii="Garamond" w:hAnsi="Garamond" w:cs="Times New Roman"/>
          <w:sz w:val="24"/>
          <w:szCs w:val="24"/>
        </w:rPr>
        <w:t xml:space="preserve"> dhe shtesat si m</w:t>
      </w:r>
      <w:r w:rsidR="009C48B3" w:rsidRPr="00C2023F">
        <w:rPr>
          <w:rFonts w:ascii="Garamond" w:hAnsi="Garamond" w:cs="Times New Roman"/>
          <w:sz w:val="24"/>
          <w:szCs w:val="24"/>
        </w:rPr>
        <w:t>ë</w:t>
      </w:r>
      <w:r w:rsidRPr="00C2023F">
        <w:rPr>
          <w:rFonts w:ascii="Garamond" w:hAnsi="Garamond" w:cs="Times New Roman"/>
          <w:sz w:val="24"/>
          <w:szCs w:val="24"/>
        </w:rPr>
        <w:t xml:space="preserve"> posht</w:t>
      </w:r>
      <w:r w:rsidR="009C48B3" w:rsidRPr="00C2023F">
        <w:rPr>
          <w:rFonts w:ascii="Garamond" w:hAnsi="Garamond" w:cs="Times New Roman"/>
          <w:sz w:val="24"/>
          <w:szCs w:val="24"/>
        </w:rPr>
        <w:t>ë</w:t>
      </w:r>
      <w:r w:rsidRPr="00C2023F">
        <w:rPr>
          <w:rFonts w:ascii="Garamond" w:hAnsi="Garamond" w:cs="Times New Roman"/>
          <w:sz w:val="24"/>
          <w:szCs w:val="24"/>
        </w:rPr>
        <w:t>:</w:t>
      </w:r>
    </w:p>
    <w:p w14:paraId="70D116D4" w14:textId="5F274DE3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1.</w:t>
      </w:r>
      <w:r w:rsidR="003A27E8" w:rsidRPr="00C2023F">
        <w:rPr>
          <w:rFonts w:ascii="Garamond" w:hAnsi="Garamond" w:cs="Times New Roman"/>
          <w:sz w:val="24"/>
          <w:szCs w:val="24"/>
        </w:rPr>
        <w:t xml:space="preserve"> </w:t>
      </w:r>
      <w:r w:rsidR="009C48B3" w:rsidRPr="00C2023F">
        <w:rPr>
          <w:rFonts w:ascii="Garamond" w:hAnsi="Garamond" w:cs="Times New Roman"/>
          <w:sz w:val="24"/>
          <w:szCs w:val="24"/>
        </w:rPr>
        <w:t>S</w:t>
      </w:r>
      <w:r w:rsidRPr="00C2023F">
        <w:rPr>
          <w:rFonts w:ascii="Garamond" w:hAnsi="Garamond" w:cs="Times New Roman"/>
          <w:sz w:val="24"/>
          <w:szCs w:val="24"/>
        </w:rPr>
        <w:t>hkronjat “dh”, “e” dhe “ë</w:t>
      </w:r>
      <w:r w:rsidR="009C48B3" w:rsidRPr="00C2023F">
        <w:rPr>
          <w:rFonts w:ascii="Garamond" w:hAnsi="Garamond" w:cs="Times New Roman"/>
          <w:sz w:val="24"/>
          <w:szCs w:val="24"/>
        </w:rPr>
        <w:t>” shfuqizohen</w:t>
      </w:r>
      <w:r w:rsidRPr="00C2023F">
        <w:rPr>
          <w:rFonts w:ascii="Garamond" w:hAnsi="Garamond" w:cs="Times New Roman"/>
          <w:sz w:val="24"/>
          <w:szCs w:val="24"/>
        </w:rPr>
        <w:t>.</w:t>
      </w:r>
    </w:p>
    <w:p w14:paraId="70D116D5" w14:textId="59B0B833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2.</w:t>
      </w:r>
      <w:r w:rsidR="003A27E8" w:rsidRPr="00C2023F">
        <w:rPr>
          <w:rFonts w:ascii="Garamond" w:hAnsi="Garamond" w:cs="Times New Roman"/>
          <w:sz w:val="24"/>
          <w:szCs w:val="24"/>
        </w:rPr>
        <w:t xml:space="preserve"> </w:t>
      </w:r>
      <w:r w:rsidR="009C48B3" w:rsidRPr="00C2023F">
        <w:rPr>
          <w:rFonts w:ascii="Garamond" w:hAnsi="Garamond" w:cs="Times New Roman"/>
          <w:sz w:val="24"/>
          <w:szCs w:val="24"/>
        </w:rPr>
        <w:t>P</w:t>
      </w:r>
      <w:r w:rsidRPr="00C2023F">
        <w:rPr>
          <w:rFonts w:ascii="Garamond" w:hAnsi="Garamond" w:cs="Times New Roman"/>
          <w:sz w:val="24"/>
          <w:szCs w:val="24"/>
        </w:rPr>
        <w:t xml:space="preserve">as </w:t>
      </w:r>
      <w:r w:rsidR="009C48B3" w:rsidRPr="00C2023F">
        <w:rPr>
          <w:rFonts w:ascii="Garamond" w:hAnsi="Garamond" w:cs="Times New Roman"/>
          <w:sz w:val="24"/>
          <w:szCs w:val="24"/>
        </w:rPr>
        <w:t>shkronjës</w:t>
      </w:r>
      <w:r w:rsidRPr="00C2023F">
        <w:rPr>
          <w:rFonts w:ascii="Garamond" w:hAnsi="Garamond" w:cs="Times New Roman"/>
          <w:sz w:val="24"/>
          <w:szCs w:val="24"/>
        </w:rPr>
        <w:t xml:space="preserve"> “h”</w:t>
      </w:r>
      <w:r w:rsidR="009C48B3" w:rsidRPr="00C2023F">
        <w:rPr>
          <w:rFonts w:ascii="Garamond" w:hAnsi="Garamond" w:cs="Times New Roman"/>
          <w:sz w:val="24"/>
          <w:szCs w:val="24"/>
        </w:rPr>
        <w:t xml:space="preserve"> shtohet</w:t>
      </w: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9C48B3" w:rsidRPr="00C2023F">
        <w:rPr>
          <w:rFonts w:ascii="Garamond" w:hAnsi="Garamond" w:cs="Times New Roman"/>
          <w:sz w:val="24"/>
          <w:szCs w:val="24"/>
        </w:rPr>
        <w:t>shkronja</w:t>
      </w:r>
      <w:r w:rsidRPr="00C2023F">
        <w:rPr>
          <w:rFonts w:ascii="Garamond" w:hAnsi="Garamond" w:cs="Times New Roman"/>
          <w:sz w:val="24"/>
          <w:szCs w:val="24"/>
        </w:rPr>
        <w:t xml:space="preserve"> “i” me </w:t>
      </w:r>
      <w:r w:rsidR="009C48B3" w:rsidRPr="00C2023F">
        <w:rPr>
          <w:rFonts w:ascii="Garamond" w:hAnsi="Garamond" w:cs="Times New Roman"/>
          <w:sz w:val="24"/>
          <w:szCs w:val="24"/>
        </w:rPr>
        <w:t xml:space="preserve">këtë </w:t>
      </w:r>
      <w:r w:rsidRPr="00C2023F">
        <w:rPr>
          <w:rFonts w:ascii="Garamond" w:hAnsi="Garamond" w:cs="Times New Roman"/>
          <w:sz w:val="24"/>
          <w:szCs w:val="24"/>
        </w:rPr>
        <w:t>përmbajtje:</w:t>
      </w:r>
    </w:p>
    <w:p w14:paraId="70D116D6" w14:textId="3D5B44BA" w:rsidR="000B1EF2" w:rsidRPr="00C2023F" w:rsidRDefault="009C48B3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“i</w:t>
      </w:r>
      <w:r w:rsidR="00C2023F">
        <w:rPr>
          <w:rFonts w:ascii="Garamond" w:hAnsi="Garamond" w:cs="Times New Roman"/>
          <w:sz w:val="24"/>
          <w:szCs w:val="24"/>
        </w:rPr>
        <w:t>)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</w:t>
      </w:r>
      <w:r w:rsidR="00000C2A" w:rsidRPr="00C2023F">
        <w:rPr>
          <w:rFonts w:ascii="Garamond" w:hAnsi="Garamond" w:cs="Times New Roman"/>
          <w:sz w:val="24"/>
          <w:szCs w:val="24"/>
        </w:rPr>
        <w:t xml:space="preserve">i 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propozon </w:t>
      </w:r>
      <w:r w:rsidR="00000C2A" w:rsidRPr="00C2023F">
        <w:rPr>
          <w:rFonts w:ascii="Garamond" w:hAnsi="Garamond" w:cs="Times New Roman"/>
          <w:sz w:val="24"/>
          <w:szCs w:val="24"/>
        </w:rPr>
        <w:t>Këshillit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të Ministrave kalimin në administrim për qëllim zhvillimi, operimi apo mirëmbajtje</w:t>
      </w:r>
      <w:r w:rsidR="00C2023F">
        <w:rPr>
          <w:rFonts w:ascii="Garamond" w:hAnsi="Garamond" w:cs="Times New Roman"/>
          <w:sz w:val="24"/>
          <w:szCs w:val="24"/>
        </w:rPr>
        <w:t>je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të infrastrukturës së ofrimit të shërbimeve elektronik</w:t>
      </w:r>
      <w:r w:rsidR="00C2023F">
        <w:rPr>
          <w:rFonts w:ascii="Garamond" w:hAnsi="Garamond" w:cs="Times New Roman"/>
          <w:sz w:val="24"/>
          <w:szCs w:val="24"/>
        </w:rPr>
        <w:t>e tek “Shoqëria Operatore TIK”.”.</w:t>
      </w:r>
    </w:p>
    <w:p w14:paraId="70D116D7" w14:textId="178839C9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3.</w:t>
      </w:r>
      <w:r w:rsidR="003A27E8" w:rsidRPr="00C2023F">
        <w:rPr>
          <w:rFonts w:ascii="Garamond" w:hAnsi="Garamond" w:cs="Times New Roman"/>
          <w:sz w:val="24"/>
          <w:szCs w:val="24"/>
        </w:rPr>
        <w:t xml:space="preserve"> </w:t>
      </w:r>
      <w:r w:rsidR="00000C2A" w:rsidRPr="00C2023F">
        <w:rPr>
          <w:rFonts w:ascii="Garamond" w:hAnsi="Garamond" w:cs="Times New Roman"/>
          <w:sz w:val="24"/>
          <w:szCs w:val="24"/>
        </w:rPr>
        <w:t>P</w:t>
      </w:r>
      <w:r w:rsidRPr="00C2023F">
        <w:rPr>
          <w:rFonts w:ascii="Garamond" w:hAnsi="Garamond" w:cs="Times New Roman"/>
          <w:sz w:val="24"/>
          <w:szCs w:val="24"/>
        </w:rPr>
        <w:t xml:space="preserve">as </w:t>
      </w:r>
      <w:r w:rsidR="00000C2A" w:rsidRPr="00C2023F">
        <w:rPr>
          <w:rFonts w:ascii="Garamond" w:hAnsi="Garamond" w:cs="Times New Roman"/>
          <w:sz w:val="24"/>
          <w:szCs w:val="24"/>
        </w:rPr>
        <w:t>shkronjës</w:t>
      </w:r>
      <w:r w:rsidRPr="00C2023F">
        <w:rPr>
          <w:rFonts w:ascii="Garamond" w:hAnsi="Garamond" w:cs="Times New Roman"/>
          <w:sz w:val="24"/>
          <w:szCs w:val="24"/>
        </w:rPr>
        <w:t xml:space="preserve"> “i”</w:t>
      </w:r>
      <w:r w:rsidR="00000C2A" w:rsidRPr="00C2023F">
        <w:rPr>
          <w:rFonts w:ascii="Garamond" w:hAnsi="Garamond" w:cs="Times New Roman"/>
          <w:sz w:val="24"/>
          <w:szCs w:val="24"/>
        </w:rPr>
        <w:t xml:space="preserve"> shtohet</w:t>
      </w:r>
      <w:r w:rsidR="00B424FF">
        <w:rPr>
          <w:rFonts w:ascii="Garamond" w:hAnsi="Garamond" w:cs="Times New Roman"/>
          <w:sz w:val="24"/>
          <w:szCs w:val="24"/>
        </w:rPr>
        <w:t xml:space="preserve"> </w:t>
      </w:r>
      <w:r w:rsidR="00000C2A" w:rsidRPr="00C2023F">
        <w:rPr>
          <w:rFonts w:ascii="Garamond" w:hAnsi="Garamond" w:cs="Times New Roman"/>
          <w:sz w:val="24"/>
          <w:szCs w:val="24"/>
        </w:rPr>
        <w:t>shkronja</w:t>
      </w:r>
      <w:r w:rsidRPr="00C2023F">
        <w:rPr>
          <w:rFonts w:ascii="Garamond" w:hAnsi="Garamond" w:cs="Times New Roman"/>
          <w:sz w:val="24"/>
          <w:szCs w:val="24"/>
        </w:rPr>
        <w:t xml:space="preserve"> “j” me </w:t>
      </w:r>
      <w:r w:rsidR="00000C2A" w:rsidRPr="00C2023F">
        <w:rPr>
          <w:rFonts w:ascii="Garamond" w:hAnsi="Garamond" w:cs="Times New Roman"/>
          <w:sz w:val="24"/>
          <w:szCs w:val="24"/>
        </w:rPr>
        <w:t xml:space="preserve">këtë </w:t>
      </w:r>
      <w:r w:rsidRPr="00C2023F">
        <w:rPr>
          <w:rFonts w:ascii="Garamond" w:hAnsi="Garamond" w:cs="Times New Roman"/>
          <w:sz w:val="24"/>
          <w:szCs w:val="24"/>
        </w:rPr>
        <w:t>përmbajtje:</w:t>
      </w:r>
    </w:p>
    <w:p w14:paraId="70D116D8" w14:textId="77777777" w:rsidR="000B1EF2" w:rsidRPr="00C2023F" w:rsidRDefault="00000C2A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>“j) p</w:t>
      </w:r>
      <w:r w:rsidR="000B1EF2"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rocedurat </w:t>
      </w:r>
      <w:r w:rsidR="000B1EF2" w:rsidRPr="00C2023F">
        <w:rPr>
          <w:rFonts w:ascii="Garamond" w:hAnsi="Garamond" w:cs="Times New Roman"/>
          <w:sz w:val="24"/>
          <w:szCs w:val="24"/>
        </w:rPr>
        <w:t>e prokurimit publik, përfshirë ato në fushën e teknologjisë së informacionit dhe komunikimit (TIK), zhvillohen në përputhje me parashikimet e legjislacionit në fuqi për prokurimin publik dhe prokurimit në fushën e mbrojtjes dhe sigurisë.</w:t>
      </w:r>
      <w:r w:rsidRPr="00C2023F">
        <w:rPr>
          <w:rFonts w:ascii="Garamond" w:hAnsi="Garamond" w:cs="Times New Roman"/>
          <w:sz w:val="24"/>
          <w:szCs w:val="24"/>
        </w:rPr>
        <w:t>”.</w:t>
      </w:r>
    </w:p>
    <w:p w14:paraId="70D116D9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DF529EB" w14:textId="77777777" w:rsidR="00C2023F" w:rsidRDefault="00C2023F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6D1AA186" w14:textId="77777777" w:rsidR="00C2023F" w:rsidRDefault="00C2023F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0D116DA" w14:textId="51560C1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lastRenderedPageBreak/>
        <w:t>Neni 10</w:t>
      </w:r>
    </w:p>
    <w:p w14:paraId="70D116DB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DC" w14:textId="77777777" w:rsidR="000B1EF2" w:rsidRPr="00C2023F" w:rsidRDefault="006F2A53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Në nenin 32, pika 1, në fjalinë e parë </w:t>
      </w:r>
      <w:r w:rsidR="000B1EF2" w:rsidRPr="00C2023F">
        <w:rPr>
          <w:rFonts w:ascii="Garamond" w:hAnsi="Garamond" w:cs="Times New Roman"/>
          <w:sz w:val="24"/>
          <w:szCs w:val="24"/>
        </w:rPr>
        <w:t>pas togfjalësh</w:t>
      </w:r>
      <w:r w:rsidR="00CE17E9" w:rsidRPr="00C2023F">
        <w:rPr>
          <w:rFonts w:ascii="Garamond" w:hAnsi="Garamond" w:cs="Times New Roman"/>
          <w:sz w:val="24"/>
          <w:szCs w:val="24"/>
        </w:rPr>
        <w:t>it “me urdhër të Kryeministrit”</w:t>
      </w:r>
      <w:r w:rsidR="000B1EF2" w:rsidRPr="00C2023F">
        <w:rPr>
          <w:rFonts w:ascii="Garamond" w:hAnsi="Garamond" w:cs="Times New Roman"/>
          <w:sz w:val="24"/>
          <w:szCs w:val="24"/>
        </w:rPr>
        <w:t xml:space="preserve"> shtohet togfjalëshi “apo ministrit përgjegjës për qeverisjen elektronike”.</w:t>
      </w:r>
    </w:p>
    <w:p w14:paraId="70D116DD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DE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11</w:t>
      </w:r>
    </w:p>
    <w:p w14:paraId="70D116DF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E0" w14:textId="4EC2B5F0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Në nenin 33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</w:t>
      </w:r>
      <w:r w:rsidR="00CE17E9" w:rsidRPr="00C2023F">
        <w:rPr>
          <w:rFonts w:ascii="Garamond" w:hAnsi="Garamond" w:cs="Times New Roman"/>
          <w:sz w:val="24"/>
          <w:szCs w:val="24"/>
        </w:rPr>
        <w:t>n</w:t>
      </w:r>
      <w:r w:rsidRPr="00C2023F">
        <w:rPr>
          <w:rFonts w:ascii="Garamond" w:hAnsi="Garamond" w:cs="Times New Roman"/>
          <w:sz w:val="24"/>
          <w:szCs w:val="24"/>
        </w:rPr>
        <w:t>ë</w:t>
      </w:r>
      <w:r w:rsidR="00CE17E9" w:rsidRPr="00C2023F">
        <w:rPr>
          <w:rFonts w:ascii="Garamond" w:hAnsi="Garamond" w:cs="Times New Roman"/>
          <w:sz w:val="24"/>
          <w:szCs w:val="24"/>
        </w:rPr>
        <w:t xml:space="preserve"> pikën 4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pas </w:t>
      </w:r>
      <w:r w:rsidR="00CE17E9" w:rsidRPr="00C2023F">
        <w:rPr>
          <w:rFonts w:ascii="Garamond" w:hAnsi="Garamond" w:cs="Times New Roman"/>
          <w:sz w:val="24"/>
          <w:szCs w:val="24"/>
        </w:rPr>
        <w:t>togfjalëshit “nga Kryeministri”</w:t>
      </w:r>
      <w:r w:rsidRPr="00C2023F">
        <w:rPr>
          <w:rFonts w:ascii="Garamond" w:hAnsi="Garamond" w:cs="Times New Roman"/>
          <w:sz w:val="24"/>
          <w:szCs w:val="24"/>
        </w:rPr>
        <w:t xml:space="preserve"> shtohet togfjalëshi “apo ministri përgjegjës për qeverisjen elektronike”.</w:t>
      </w:r>
    </w:p>
    <w:p w14:paraId="70D116E1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E2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12</w:t>
      </w:r>
    </w:p>
    <w:p w14:paraId="70D116E3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E4" w14:textId="51FA8C42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Në nenin </w:t>
      </w:r>
      <w:r w:rsidR="006F2A53" w:rsidRPr="00C2023F">
        <w:rPr>
          <w:rFonts w:ascii="Garamond" w:hAnsi="Garamond" w:cs="Times New Roman"/>
          <w:sz w:val="24"/>
          <w:szCs w:val="24"/>
        </w:rPr>
        <w:t>34</w:t>
      </w:r>
      <w:r w:rsidR="00C2023F">
        <w:rPr>
          <w:rFonts w:ascii="Garamond" w:hAnsi="Garamond" w:cs="Times New Roman"/>
          <w:sz w:val="24"/>
          <w:szCs w:val="24"/>
        </w:rPr>
        <w:t>,</w:t>
      </w:r>
      <w:r w:rsidR="006F2A53" w:rsidRPr="00C2023F">
        <w:rPr>
          <w:rFonts w:ascii="Garamond" w:hAnsi="Garamond" w:cs="Times New Roman"/>
          <w:sz w:val="24"/>
          <w:szCs w:val="24"/>
        </w:rPr>
        <w:t xml:space="preserve"> </w:t>
      </w:r>
      <w:r w:rsidR="00CE17E9" w:rsidRPr="00C2023F">
        <w:rPr>
          <w:rFonts w:ascii="Garamond" w:hAnsi="Garamond" w:cs="Times New Roman"/>
          <w:sz w:val="24"/>
          <w:szCs w:val="24"/>
        </w:rPr>
        <w:t>n</w:t>
      </w:r>
      <w:r w:rsidRPr="00C2023F">
        <w:rPr>
          <w:rFonts w:ascii="Garamond" w:hAnsi="Garamond" w:cs="Times New Roman"/>
          <w:sz w:val="24"/>
          <w:szCs w:val="24"/>
        </w:rPr>
        <w:t xml:space="preserve">ë fund të fjalisë së parë shtohet shprehja “në masën deri në </w:t>
      </w:r>
      <w:r w:rsidR="00CE17E9" w:rsidRPr="00C2023F">
        <w:rPr>
          <w:rFonts w:ascii="Garamond" w:hAnsi="Garamond" w:cs="Times New Roman"/>
          <w:sz w:val="24"/>
          <w:szCs w:val="24"/>
        </w:rPr>
        <w:t xml:space="preserve">800 </w:t>
      </w:r>
      <w:r w:rsidRPr="00C2023F">
        <w:rPr>
          <w:rFonts w:ascii="Garamond" w:hAnsi="Garamond" w:cs="Times New Roman"/>
          <w:sz w:val="24"/>
          <w:szCs w:val="24"/>
        </w:rPr>
        <w:t>000 (tetëqind mijë) lekë në muaj.”</w:t>
      </w:r>
      <w:r w:rsidR="00C2023F">
        <w:rPr>
          <w:rFonts w:ascii="Garamond" w:hAnsi="Garamond" w:cs="Times New Roman"/>
          <w:sz w:val="24"/>
          <w:szCs w:val="24"/>
        </w:rPr>
        <w:t>.</w:t>
      </w:r>
    </w:p>
    <w:p w14:paraId="70D116E5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E6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13</w:t>
      </w:r>
    </w:p>
    <w:p w14:paraId="70D116E7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E8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 xml:space="preserve">Në nenin 36 shtohet </w:t>
      </w:r>
      <w:r w:rsidR="00CE17E9"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pika </w:t>
      </w:r>
      <w:r w:rsidRPr="00C2023F">
        <w:rPr>
          <w:rFonts w:ascii="Garamond" w:hAnsi="Garamond" w:cs="Times New Roman"/>
          <w:color w:val="000000" w:themeColor="text1"/>
          <w:sz w:val="24"/>
          <w:szCs w:val="24"/>
        </w:rPr>
        <w:t xml:space="preserve">3 </w:t>
      </w:r>
      <w:r w:rsidRPr="00C2023F">
        <w:rPr>
          <w:rFonts w:ascii="Garamond" w:hAnsi="Garamond" w:cs="Times New Roman"/>
          <w:sz w:val="24"/>
          <w:szCs w:val="24"/>
        </w:rPr>
        <w:t>me këtë përmbajtje:</w:t>
      </w:r>
    </w:p>
    <w:p w14:paraId="70D116E9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“</w:t>
      </w:r>
      <w:r w:rsidR="00CE17E9" w:rsidRPr="00C2023F">
        <w:rPr>
          <w:rFonts w:ascii="Garamond" w:hAnsi="Garamond" w:cs="Times New Roman"/>
          <w:sz w:val="24"/>
          <w:szCs w:val="24"/>
        </w:rPr>
        <w:t xml:space="preserve">3. </w:t>
      </w:r>
      <w:r w:rsidRPr="00C2023F">
        <w:rPr>
          <w:rFonts w:ascii="Garamond" w:hAnsi="Garamond" w:cs="Times New Roman"/>
          <w:sz w:val="24"/>
          <w:szCs w:val="24"/>
        </w:rPr>
        <w:t>Pagesat që institucionet publike përfituese kryejnë ndaj shoqërive operatore TIK, në bazë kontratash shërbimi, nuk përbëjnë tarifa publike dhe rregullohen me vendim të Këshillit të Ministrave.</w:t>
      </w:r>
      <w:r w:rsidR="00CE17E9" w:rsidRPr="00C2023F">
        <w:rPr>
          <w:rFonts w:ascii="Garamond" w:hAnsi="Garamond" w:cs="Times New Roman"/>
          <w:sz w:val="24"/>
          <w:szCs w:val="24"/>
        </w:rPr>
        <w:t>”.</w:t>
      </w:r>
    </w:p>
    <w:p w14:paraId="70D116EA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EC" w14:textId="1D4BBBB4" w:rsidR="000B1EF2" w:rsidRPr="00C2023F" w:rsidRDefault="000B1EF2" w:rsidP="00C2023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14</w:t>
      </w:r>
    </w:p>
    <w:p w14:paraId="70D116ED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2023F">
        <w:rPr>
          <w:rFonts w:ascii="Garamond" w:hAnsi="Garamond" w:cs="Times New Roman"/>
          <w:b/>
          <w:sz w:val="24"/>
          <w:szCs w:val="24"/>
        </w:rPr>
        <w:t xml:space="preserve">Dispozita </w:t>
      </w:r>
      <w:r w:rsidR="00CE17E9" w:rsidRPr="00C2023F">
        <w:rPr>
          <w:rFonts w:ascii="Garamond" w:hAnsi="Garamond" w:cs="Times New Roman"/>
          <w:b/>
          <w:sz w:val="24"/>
          <w:szCs w:val="24"/>
        </w:rPr>
        <w:t>k</w:t>
      </w:r>
      <w:r w:rsidRPr="00C2023F">
        <w:rPr>
          <w:rFonts w:ascii="Garamond" w:hAnsi="Garamond" w:cs="Times New Roman"/>
          <w:b/>
          <w:sz w:val="24"/>
          <w:szCs w:val="24"/>
        </w:rPr>
        <w:t>alimtare</w:t>
      </w:r>
    </w:p>
    <w:p w14:paraId="70D116EE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EF" w14:textId="2C5717B2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Procedurat e prokurimit të nisura përpara hyrjes në fuqi të këtij ligji do të vijojnë të realizohen sipas parashikimeve të ligjit në fuqi në momentin e fillimit/nisjes së tyre.</w:t>
      </w:r>
    </w:p>
    <w:p w14:paraId="2434BFB6" w14:textId="77777777" w:rsidR="003A27E8" w:rsidRPr="00C2023F" w:rsidRDefault="003A27E8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F1" w14:textId="77777777" w:rsidR="000B1EF2" w:rsidRPr="00C2023F" w:rsidRDefault="000B1EF2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15</w:t>
      </w:r>
    </w:p>
    <w:p w14:paraId="70D116F2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F3" w14:textId="3F7E91BD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Nga</w:t>
      </w:r>
      <w:r w:rsidR="00CE17E9" w:rsidRPr="00C2023F">
        <w:rPr>
          <w:rFonts w:ascii="Garamond" w:hAnsi="Garamond" w:cs="Times New Roman"/>
          <w:sz w:val="24"/>
          <w:szCs w:val="24"/>
        </w:rPr>
        <w:t>rkohet Këshilli i Ministrave që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brenda 3 muajve </w:t>
      </w:r>
      <w:r w:rsidR="00CE17E9" w:rsidRPr="00C2023F">
        <w:rPr>
          <w:rFonts w:ascii="Garamond" w:hAnsi="Garamond" w:cs="Times New Roman"/>
          <w:sz w:val="24"/>
          <w:szCs w:val="24"/>
        </w:rPr>
        <w:t>nga hyrja në fuqi e këtij ligji</w:t>
      </w:r>
      <w:r w:rsidR="00C2023F">
        <w:rPr>
          <w:rFonts w:ascii="Garamond" w:hAnsi="Garamond" w:cs="Times New Roman"/>
          <w:sz w:val="24"/>
          <w:szCs w:val="24"/>
        </w:rPr>
        <w:t>,</w:t>
      </w:r>
      <w:r w:rsidRPr="00C2023F">
        <w:rPr>
          <w:rFonts w:ascii="Garamond" w:hAnsi="Garamond" w:cs="Times New Roman"/>
          <w:sz w:val="24"/>
          <w:szCs w:val="24"/>
        </w:rPr>
        <w:t xml:space="preserve"> të rishikojë dhe, sipas rastit, të </w:t>
      </w:r>
      <w:r w:rsidR="00C2023F" w:rsidRPr="00C2023F">
        <w:rPr>
          <w:rFonts w:ascii="Garamond" w:hAnsi="Garamond" w:cs="Times New Roman"/>
          <w:sz w:val="24"/>
          <w:szCs w:val="24"/>
        </w:rPr>
        <w:t>përshtatë</w:t>
      </w:r>
      <w:r w:rsidRPr="00C2023F">
        <w:rPr>
          <w:rFonts w:ascii="Garamond" w:hAnsi="Garamond" w:cs="Times New Roman"/>
          <w:sz w:val="24"/>
          <w:szCs w:val="24"/>
        </w:rPr>
        <w:t xml:space="preserve"> aktet nënligjore në fuqi për zbatimin e tij.</w:t>
      </w:r>
    </w:p>
    <w:p w14:paraId="70D116F4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FA" w14:textId="77777777" w:rsidR="00DF791F" w:rsidRPr="00C2023F" w:rsidRDefault="00DF791F" w:rsidP="003A27E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0D116FC" w14:textId="101B1466" w:rsidR="00CE17E9" w:rsidRPr="00C2023F" w:rsidRDefault="000B1EF2" w:rsidP="00C2023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Neni 16</w:t>
      </w:r>
    </w:p>
    <w:p w14:paraId="70D116FD" w14:textId="77777777" w:rsidR="00CE17E9" w:rsidRPr="00C2023F" w:rsidRDefault="00CE17E9" w:rsidP="003A27E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2023F">
        <w:rPr>
          <w:rFonts w:ascii="Garamond" w:hAnsi="Garamond" w:cs="Times New Roman"/>
          <w:b/>
          <w:sz w:val="24"/>
          <w:szCs w:val="24"/>
        </w:rPr>
        <w:t>Hyrja në fuqi</w:t>
      </w:r>
    </w:p>
    <w:p w14:paraId="70D116FE" w14:textId="77777777" w:rsidR="000B1EF2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0D116FF" w14:textId="77777777" w:rsidR="00221AAC" w:rsidRPr="00C2023F" w:rsidRDefault="000B1EF2" w:rsidP="003A27E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2023F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70D11700" w14:textId="77777777" w:rsidR="00DF791F" w:rsidRPr="00C2023F" w:rsidRDefault="00DF791F" w:rsidP="003A27E8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</w:p>
    <w:p w14:paraId="70D11706" w14:textId="0F586946" w:rsidR="00976A3C" w:rsidRDefault="00976A3C" w:rsidP="003A27E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2023F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C2023F">
        <w:rPr>
          <w:rFonts w:ascii="Garamond" w:hAnsi="Garamond" w:cs="Times New Roman"/>
          <w:bCs/>
          <w:sz w:val="24"/>
          <w:szCs w:val="24"/>
        </w:rPr>
        <w:t xml:space="preserve"> </w:t>
      </w:r>
      <w:r w:rsidR="00CE17E9" w:rsidRPr="00C2023F">
        <w:rPr>
          <w:rFonts w:ascii="Garamond" w:hAnsi="Garamond" w:cs="Times New Roman"/>
          <w:bCs/>
          <w:sz w:val="24"/>
          <w:szCs w:val="24"/>
        </w:rPr>
        <w:t>20.2</w:t>
      </w:r>
      <w:r w:rsidR="00E611BD" w:rsidRPr="00C2023F">
        <w:rPr>
          <w:rFonts w:ascii="Garamond" w:hAnsi="Garamond" w:cs="Times New Roman"/>
          <w:bCs/>
          <w:sz w:val="24"/>
          <w:szCs w:val="24"/>
        </w:rPr>
        <w:t>.</w:t>
      </w:r>
      <w:r w:rsidR="007748A2" w:rsidRPr="00C2023F">
        <w:rPr>
          <w:rFonts w:ascii="Garamond" w:hAnsi="Garamond" w:cs="Times New Roman"/>
          <w:bCs/>
          <w:sz w:val="24"/>
          <w:szCs w:val="24"/>
        </w:rPr>
        <w:t>202</w:t>
      </w:r>
      <w:r w:rsidR="00624857" w:rsidRPr="00C2023F">
        <w:rPr>
          <w:rFonts w:ascii="Garamond" w:hAnsi="Garamond" w:cs="Times New Roman"/>
          <w:bCs/>
          <w:sz w:val="24"/>
          <w:szCs w:val="24"/>
        </w:rPr>
        <w:t>6</w:t>
      </w:r>
      <w:r w:rsidR="00C2023F">
        <w:rPr>
          <w:rFonts w:ascii="Garamond" w:hAnsi="Garamond" w:cs="Times New Roman"/>
          <w:bCs/>
          <w:sz w:val="24"/>
          <w:szCs w:val="24"/>
        </w:rPr>
        <w:t>.</w:t>
      </w:r>
    </w:p>
    <w:p w14:paraId="4DCB60C5" w14:textId="77777777" w:rsidR="00C2023F" w:rsidRDefault="00C2023F" w:rsidP="003A27E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529163" w14:textId="246D4763" w:rsidR="00C2023F" w:rsidRPr="008A1551" w:rsidRDefault="00C2023F" w:rsidP="00C2023F">
      <w:pPr>
        <w:shd w:val="clear" w:color="auto" w:fill="FFFFFF"/>
        <w:spacing w:after="0" w:line="240" w:lineRule="auto"/>
        <w:ind w:firstLine="288"/>
        <w:jc w:val="both"/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</w:pP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Shpallur me dekretin nr.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14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0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, datë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12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.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3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.2026, të Presidentit të Republikës së Shqipërisë, Bajram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 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Begaj.</w:t>
      </w:r>
    </w:p>
    <w:p w14:paraId="6B2DCE5C" w14:textId="77777777" w:rsidR="00C2023F" w:rsidRPr="00C2023F" w:rsidRDefault="00C2023F" w:rsidP="003A27E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0D11707" w14:textId="77777777" w:rsidR="00200D3D" w:rsidRPr="00C2023F" w:rsidRDefault="00200D3D" w:rsidP="003A27E8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sectPr w:rsidR="00200D3D" w:rsidRPr="00C2023F" w:rsidSect="002D201C"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11710" w14:textId="77777777" w:rsidR="00090E49" w:rsidRDefault="00090E49" w:rsidP="00420682">
      <w:pPr>
        <w:spacing w:after="0" w:line="240" w:lineRule="auto"/>
      </w:pPr>
      <w:r>
        <w:separator/>
      </w:r>
    </w:p>
  </w:endnote>
  <w:endnote w:type="continuationSeparator" w:id="0">
    <w:p w14:paraId="70D11711" w14:textId="77777777" w:rsidR="00090E49" w:rsidRDefault="00090E49" w:rsidP="00420682">
      <w:pPr>
        <w:spacing w:after="0" w:line="240" w:lineRule="auto"/>
      </w:pPr>
      <w:r>
        <w:continuationSeparator/>
      </w:r>
    </w:p>
  </w:endnote>
  <w:endnote w:type="continuationNotice" w:id="1">
    <w:p w14:paraId="2F72BC39" w14:textId="77777777" w:rsidR="00344D53" w:rsidRDefault="00344D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1170E" w14:textId="77777777" w:rsidR="00090E49" w:rsidRDefault="00090E49" w:rsidP="00420682">
      <w:pPr>
        <w:spacing w:after="0" w:line="240" w:lineRule="auto"/>
      </w:pPr>
      <w:r>
        <w:separator/>
      </w:r>
    </w:p>
  </w:footnote>
  <w:footnote w:type="continuationSeparator" w:id="0">
    <w:p w14:paraId="70D1170F" w14:textId="77777777" w:rsidR="00090E49" w:rsidRDefault="00090E49" w:rsidP="00420682">
      <w:pPr>
        <w:spacing w:after="0" w:line="240" w:lineRule="auto"/>
      </w:pPr>
      <w:r>
        <w:continuationSeparator/>
      </w:r>
    </w:p>
  </w:footnote>
  <w:footnote w:type="continuationNotice" w:id="1">
    <w:p w14:paraId="3131D762" w14:textId="77777777" w:rsidR="00344D53" w:rsidRDefault="00344D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0C2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0E49"/>
    <w:rsid w:val="00091A46"/>
    <w:rsid w:val="0009415D"/>
    <w:rsid w:val="00096985"/>
    <w:rsid w:val="00096F02"/>
    <w:rsid w:val="00097617"/>
    <w:rsid w:val="000A1E47"/>
    <w:rsid w:val="000A3B4D"/>
    <w:rsid w:val="000A5C65"/>
    <w:rsid w:val="000A6B3D"/>
    <w:rsid w:val="000B1EF2"/>
    <w:rsid w:val="000B3F8E"/>
    <w:rsid w:val="000B5AFE"/>
    <w:rsid w:val="000C2D3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0EE"/>
    <w:rsid w:val="00122D1F"/>
    <w:rsid w:val="0012550D"/>
    <w:rsid w:val="001268E9"/>
    <w:rsid w:val="00130958"/>
    <w:rsid w:val="00132CEC"/>
    <w:rsid w:val="00135A36"/>
    <w:rsid w:val="00136EC9"/>
    <w:rsid w:val="00146D52"/>
    <w:rsid w:val="00152B40"/>
    <w:rsid w:val="00153CC5"/>
    <w:rsid w:val="00154CFD"/>
    <w:rsid w:val="00155BCF"/>
    <w:rsid w:val="00155EBC"/>
    <w:rsid w:val="00163579"/>
    <w:rsid w:val="00166272"/>
    <w:rsid w:val="00166898"/>
    <w:rsid w:val="00167D1D"/>
    <w:rsid w:val="00175124"/>
    <w:rsid w:val="00176471"/>
    <w:rsid w:val="001816AF"/>
    <w:rsid w:val="00190005"/>
    <w:rsid w:val="00191A00"/>
    <w:rsid w:val="001942D4"/>
    <w:rsid w:val="001960B2"/>
    <w:rsid w:val="001A1919"/>
    <w:rsid w:val="001A2945"/>
    <w:rsid w:val="001A707B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22AE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0EB1"/>
    <w:rsid w:val="0027350F"/>
    <w:rsid w:val="00274D4C"/>
    <w:rsid w:val="002753F6"/>
    <w:rsid w:val="00277C89"/>
    <w:rsid w:val="00280456"/>
    <w:rsid w:val="00282145"/>
    <w:rsid w:val="00284AC7"/>
    <w:rsid w:val="00291B42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F000B"/>
    <w:rsid w:val="002F2216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44D53"/>
    <w:rsid w:val="003547D6"/>
    <w:rsid w:val="00363075"/>
    <w:rsid w:val="00365BF7"/>
    <w:rsid w:val="003706C5"/>
    <w:rsid w:val="003745EF"/>
    <w:rsid w:val="00375597"/>
    <w:rsid w:val="0038331D"/>
    <w:rsid w:val="00391797"/>
    <w:rsid w:val="00395396"/>
    <w:rsid w:val="003953EE"/>
    <w:rsid w:val="00397541"/>
    <w:rsid w:val="003A135F"/>
    <w:rsid w:val="003A27E8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3E6D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0074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C67A0"/>
    <w:rsid w:val="005C7EF0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24857"/>
    <w:rsid w:val="006465EF"/>
    <w:rsid w:val="00646924"/>
    <w:rsid w:val="00646E1E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2A53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3C24"/>
    <w:rsid w:val="008372DF"/>
    <w:rsid w:val="00840462"/>
    <w:rsid w:val="008420C3"/>
    <w:rsid w:val="008444F8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A7CEA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215D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8B3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0784"/>
    <w:rsid w:val="00AA0ABB"/>
    <w:rsid w:val="00AA0D1D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24FF"/>
    <w:rsid w:val="00B442D7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58E5"/>
    <w:rsid w:val="00B9783F"/>
    <w:rsid w:val="00BA062D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023F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560D7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A327F"/>
    <w:rsid w:val="00CB091B"/>
    <w:rsid w:val="00CB0B77"/>
    <w:rsid w:val="00CB13A2"/>
    <w:rsid w:val="00CB1B8E"/>
    <w:rsid w:val="00CC15A1"/>
    <w:rsid w:val="00CC7027"/>
    <w:rsid w:val="00CC7CA2"/>
    <w:rsid w:val="00CD5705"/>
    <w:rsid w:val="00CE17E9"/>
    <w:rsid w:val="00CE2478"/>
    <w:rsid w:val="00CE42A7"/>
    <w:rsid w:val="00CE4E9C"/>
    <w:rsid w:val="00CE5517"/>
    <w:rsid w:val="00CE7B61"/>
    <w:rsid w:val="00CF5B26"/>
    <w:rsid w:val="00CF6D0A"/>
    <w:rsid w:val="00D127E2"/>
    <w:rsid w:val="00D23C4B"/>
    <w:rsid w:val="00D24B56"/>
    <w:rsid w:val="00D30441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4AF6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91F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1B58"/>
    <w:rsid w:val="00EB262A"/>
    <w:rsid w:val="00EB569D"/>
    <w:rsid w:val="00EC47A4"/>
    <w:rsid w:val="00EC55E7"/>
    <w:rsid w:val="00EC57E8"/>
    <w:rsid w:val="00EC5AA5"/>
    <w:rsid w:val="00EC5B31"/>
    <w:rsid w:val="00ED23CC"/>
    <w:rsid w:val="00ED2418"/>
    <w:rsid w:val="00ED3463"/>
    <w:rsid w:val="00ED60B8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75043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168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FE1DC868B4D40A3B8074D5BC5B3D0A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</Nr_x002e__x0020_akti>
    <Data_x0020_e_x0020_Krijimit xmlns="0e656187-b300-4fb0-8bf4-3a50f872073c">2026-03-17T12:10:49Z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2026-03-13T00:00:00Z</Date_x0020_protokolli>
    <Titulli xmlns="0e656187-b300-4fb0-8bf4-3a50f872073c">Për disa ndryshime dhe shtesa në ligjin nr. 43/2023 “Për qeverisjen  elektronike” , i ndryshuar</Titulli>
    <Modifikuesi xmlns="0e656187-b300-4fb0-8bf4-3a50f872073c">elnejda.cokalli</Modifikuesi>
    <Nr_x002e__x0020_prot_x0020_QBZ xmlns="0e656187-b300-4fb0-8bf4-3a50f872073c">536/1</Nr_x002e__x0020_prot_x0020_QBZ>
    <Data_x0020_e_x0020_Modifikimit xmlns="0e656187-b300-4fb0-8bf4-3a50f872073c">2026-03-17T12:16:02Z</Data_x0020_e_x0020_Modifikimit>
    <Dekretuar xmlns="0e656187-b300-4fb0-8bf4-3a50f872073c">false</Dekretuar>
    <Data xmlns="0e656187-b300-4fb0-8bf4-3a50f872073c">2026-02-20T00:00:00Z</Data>
    <Nr_x002e__x0020_protokolli_x0020_i_x0020_aktit xmlns="0e656187-b300-4fb0-8bf4-3a50f872073c">339/3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CB2E0-57AF-47C7-A57B-5814A891A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2BAF5-DEF0-436D-B556-E3D8BC2DF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D034B69-839C-4681-802A-0CFE9EF19A7F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484FD86-1BCF-41CC-86C9-7EEFF7D4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43/2023 “Për qeverisjen elektronike” , i ndryshuar</dc:title>
  <dc:creator>gazmend.hanku</dc:creator>
  <cp:lastModifiedBy>fjora.cahani</cp:lastModifiedBy>
  <cp:revision>7</cp:revision>
  <cp:lastPrinted>2024-07-25T07:46:00Z</cp:lastPrinted>
  <dcterms:created xsi:type="dcterms:W3CDTF">2026-03-17T11:12:00Z</dcterms:created>
  <dcterms:modified xsi:type="dcterms:W3CDTF">2026-03-17T11:35:00Z</dcterms:modified>
</cp:coreProperties>
</file>